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A975" w14:textId="5367B405" w:rsidR="0029603A" w:rsidRDefault="005013F2" w:rsidP="00080161">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w:t>
      </w:r>
      <w:r w:rsidR="005E3114">
        <w:rPr>
          <w:rFonts w:ascii="Times New Roman" w:eastAsia="Calibri" w:hAnsi="Times New Roman" w:cs="Times New Roman"/>
          <w:sz w:val="24"/>
          <w:szCs w:val="24"/>
          <w:lang w:eastAsia="lt-LT"/>
        </w:rPr>
        <w:t xml:space="preserve">1 </w:t>
      </w:r>
      <w:r w:rsidR="008478BB">
        <w:rPr>
          <w:rFonts w:ascii="Times New Roman" w:eastAsia="Calibri" w:hAnsi="Times New Roman" w:cs="Times New Roman"/>
          <w:sz w:val="24"/>
          <w:szCs w:val="24"/>
          <w:lang w:eastAsia="lt-LT"/>
        </w:rPr>
        <w:t>BAB krovininė</w:t>
      </w:r>
      <w:r w:rsidR="005E3114">
        <w:rPr>
          <w:rFonts w:ascii="Times New Roman" w:eastAsia="Calibri" w:hAnsi="Times New Roman" w:cs="Times New Roman"/>
          <w:sz w:val="24"/>
          <w:szCs w:val="24"/>
          <w:lang w:eastAsia="lt-LT"/>
        </w:rPr>
        <w:t xml:space="preserve"> </w:t>
      </w:r>
      <w:r w:rsidR="005E3114" w:rsidRPr="005E3114">
        <w:rPr>
          <w:rFonts w:ascii="Times New Roman" w:eastAsia="Calibri" w:hAnsi="Times New Roman" w:cs="Times New Roman"/>
          <w:sz w:val="24"/>
          <w:szCs w:val="24"/>
          <w:lang w:eastAsia="lt-LT"/>
        </w:rPr>
        <w:t>transporto</w:t>
      </w:r>
      <w:r w:rsidR="008478BB">
        <w:rPr>
          <w:rFonts w:ascii="Times New Roman" w:eastAsia="Calibri" w:hAnsi="Times New Roman" w:cs="Times New Roman"/>
          <w:sz w:val="24"/>
          <w:szCs w:val="24"/>
          <w:lang w:eastAsia="lt-LT"/>
        </w:rPr>
        <w:t xml:space="preserve"> priemonė, turinti uždarą </w:t>
      </w:r>
      <w:r w:rsidR="000F4E92">
        <w:rPr>
          <w:rFonts w:ascii="Times New Roman" w:eastAsia="Calibri" w:hAnsi="Times New Roman" w:cs="Times New Roman"/>
          <w:sz w:val="24"/>
          <w:szCs w:val="24"/>
          <w:lang w:eastAsia="lt-LT"/>
        </w:rPr>
        <w:t>kėbulą</w:t>
      </w:r>
    </w:p>
    <w:p w14:paraId="2B2191AA" w14:textId="77777777" w:rsidR="00D1557C" w:rsidRPr="00D31B07" w:rsidRDefault="00D1557C" w:rsidP="00F8220A">
      <w:pPr>
        <w:spacing w:after="0" w:line="240" w:lineRule="auto"/>
        <w:ind w:firstLine="709"/>
        <w:jc w:val="both"/>
        <w:rPr>
          <w:rFonts w:ascii="Times New Roman" w:eastAsia="Calibri" w:hAnsi="Times New Roman" w:cs="Times New Roman"/>
          <w:sz w:val="24"/>
          <w:szCs w:val="24"/>
          <w:lang w:eastAsia="lt-LT"/>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70"/>
        <w:gridCol w:w="3402"/>
        <w:gridCol w:w="2551"/>
      </w:tblGrid>
      <w:tr w:rsidR="006119B9" w:rsidRPr="00AB257C" w14:paraId="3820C7B5" w14:textId="77777777" w:rsidTr="003C7335">
        <w:tc>
          <w:tcPr>
            <w:tcW w:w="992" w:type="dxa"/>
            <w:vAlign w:val="center"/>
          </w:tcPr>
          <w:p w14:paraId="4C51F53B" w14:textId="035EAA77" w:rsidR="006119B9" w:rsidRPr="00AB257C" w:rsidRDefault="006119B9" w:rsidP="00F8220A">
            <w:pPr>
              <w:spacing w:after="0" w:line="240" w:lineRule="auto"/>
              <w:contextualSpacing/>
              <w:jc w:val="both"/>
              <w:rPr>
                <w:rFonts w:ascii="Times New Roman" w:eastAsia="Calibri" w:hAnsi="Times New Roman" w:cs="Times New Roman"/>
                <w:b/>
                <w:bCs/>
                <w:i/>
                <w:iCs/>
                <w:sz w:val="24"/>
              </w:rPr>
            </w:pPr>
            <w:r w:rsidRPr="000A465F">
              <w:rPr>
                <w:rFonts w:ascii="Times New Roman" w:eastAsia="Times New Roman" w:hAnsi="Times New Roman" w:cs="Times New Roman"/>
                <w:b/>
                <w:bCs/>
                <w:color w:val="000000"/>
                <w:sz w:val="24"/>
                <w:szCs w:val="24"/>
              </w:rPr>
              <w:t xml:space="preserve">Eil. </w:t>
            </w:r>
            <w:r w:rsidR="00F8220A">
              <w:rPr>
                <w:rFonts w:ascii="Times New Roman" w:eastAsia="Times New Roman" w:hAnsi="Times New Roman" w:cs="Times New Roman"/>
                <w:b/>
                <w:bCs/>
                <w:color w:val="000000"/>
                <w:sz w:val="24"/>
                <w:szCs w:val="24"/>
              </w:rPr>
              <w:t>n</w:t>
            </w:r>
            <w:r w:rsidRPr="000A465F">
              <w:rPr>
                <w:rFonts w:ascii="Times New Roman" w:eastAsia="Times New Roman" w:hAnsi="Times New Roman" w:cs="Times New Roman"/>
                <w:b/>
                <w:bCs/>
                <w:color w:val="000000"/>
                <w:sz w:val="24"/>
                <w:szCs w:val="24"/>
              </w:rPr>
              <w:t>r.</w:t>
            </w:r>
          </w:p>
        </w:tc>
        <w:tc>
          <w:tcPr>
            <w:tcW w:w="3970" w:type="dxa"/>
            <w:vAlign w:val="center"/>
          </w:tcPr>
          <w:p w14:paraId="7F39C454" w14:textId="77777777" w:rsidR="006119B9" w:rsidRPr="00AB257C" w:rsidRDefault="006119B9" w:rsidP="00F8220A">
            <w:pPr>
              <w:spacing w:after="0" w:line="240" w:lineRule="auto"/>
              <w:contextualSpacing/>
              <w:jc w:val="both"/>
              <w:rPr>
                <w:rFonts w:ascii="Times New Roman" w:eastAsia="Calibri" w:hAnsi="Times New Roman" w:cs="Times New Roman"/>
                <w:b/>
                <w:bCs/>
                <w:i/>
                <w:iCs/>
                <w:sz w:val="24"/>
              </w:rPr>
            </w:pPr>
            <w:r w:rsidRPr="000A465F">
              <w:rPr>
                <w:rFonts w:ascii="Times New Roman" w:eastAsia="Times New Roman" w:hAnsi="Times New Roman" w:cs="Times New Roman"/>
                <w:b/>
                <w:bCs/>
                <w:color w:val="000000"/>
                <w:sz w:val="24"/>
                <w:szCs w:val="24"/>
              </w:rPr>
              <w:t>Charakteristikų pavadinimas</w:t>
            </w:r>
          </w:p>
        </w:tc>
        <w:tc>
          <w:tcPr>
            <w:tcW w:w="3402" w:type="dxa"/>
            <w:vAlign w:val="center"/>
          </w:tcPr>
          <w:p w14:paraId="662DB9EF" w14:textId="7AB19C9B" w:rsidR="006119B9" w:rsidRPr="00AB257C" w:rsidRDefault="006119B9" w:rsidP="00F8220A">
            <w:pPr>
              <w:spacing w:after="0" w:line="240" w:lineRule="auto"/>
              <w:ind w:right="758"/>
              <w:contextualSpacing/>
              <w:jc w:val="both"/>
              <w:rPr>
                <w:rFonts w:ascii="Times New Roman" w:eastAsia="Calibri" w:hAnsi="Times New Roman" w:cs="Times New Roman"/>
                <w:b/>
                <w:bCs/>
                <w:i/>
                <w:iCs/>
                <w:sz w:val="24"/>
              </w:rPr>
            </w:pPr>
            <w:r w:rsidRPr="000A465F">
              <w:rPr>
                <w:rFonts w:ascii="Times New Roman" w:eastAsia="Times New Roman" w:hAnsi="Times New Roman" w:cs="Times New Roman"/>
                <w:b/>
                <w:bCs/>
                <w:color w:val="000000"/>
                <w:sz w:val="24"/>
                <w:szCs w:val="24"/>
              </w:rPr>
              <w:t>Pirkėjo reikalaujamos</w:t>
            </w:r>
            <w:r w:rsidR="00F8220A">
              <w:rPr>
                <w:rFonts w:ascii="Times New Roman" w:eastAsia="Times New Roman" w:hAnsi="Times New Roman" w:cs="Times New Roman"/>
                <w:b/>
                <w:bCs/>
                <w:color w:val="000000"/>
                <w:sz w:val="24"/>
                <w:szCs w:val="24"/>
              </w:rPr>
              <w:t xml:space="preserve"> </w:t>
            </w:r>
            <w:r w:rsidRPr="000A465F">
              <w:rPr>
                <w:rFonts w:ascii="Times New Roman" w:eastAsia="Times New Roman" w:hAnsi="Times New Roman" w:cs="Times New Roman"/>
                <w:b/>
                <w:bCs/>
                <w:color w:val="000000"/>
                <w:sz w:val="24"/>
                <w:szCs w:val="24"/>
              </w:rPr>
              <w:t>charakteristikos</w:t>
            </w:r>
          </w:p>
        </w:tc>
        <w:tc>
          <w:tcPr>
            <w:tcW w:w="2551" w:type="dxa"/>
            <w:vAlign w:val="center"/>
          </w:tcPr>
          <w:p w14:paraId="0342E390" w14:textId="77777777" w:rsidR="006119B9" w:rsidRPr="00C0636B" w:rsidRDefault="006119B9" w:rsidP="00F8220A">
            <w:pPr>
              <w:spacing w:after="0" w:line="240" w:lineRule="auto"/>
              <w:contextualSpacing/>
              <w:jc w:val="both"/>
              <w:rPr>
                <w:rFonts w:ascii="Times New Roman" w:eastAsia="Times New Roman" w:hAnsi="Times New Roman" w:cs="Times New Roman"/>
                <w:b/>
                <w:bCs/>
                <w:sz w:val="24"/>
                <w:szCs w:val="24"/>
              </w:rPr>
            </w:pPr>
            <w:r w:rsidRPr="000A465F">
              <w:rPr>
                <w:rFonts w:ascii="Times New Roman" w:eastAsia="Times New Roman" w:hAnsi="Times New Roman" w:cs="Times New Roman"/>
                <w:b/>
                <w:bCs/>
                <w:sz w:val="24"/>
                <w:szCs w:val="24"/>
              </w:rPr>
              <w:t>Tiekėjo siūlomų Prekių/Įrangos parametrai ir jų reikšmės</w:t>
            </w:r>
          </w:p>
        </w:tc>
      </w:tr>
      <w:tr w:rsidR="006119B9" w:rsidRPr="00AB257C" w14:paraId="21D6CB78" w14:textId="77777777" w:rsidTr="00F8220A">
        <w:tc>
          <w:tcPr>
            <w:tcW w:w="10915" w:type="dxa"/>
            <w:gridSpan w:val="4"/>
          </w:tcPr>
          <w:p w14:paraId="5C9A2DAA" w14:textId="77777777" w:rsidR="006119B9" w:rsidRPr="00AB257C" w:rsidRDefault="006119B9" w:rsidP="00F8220A">
            <w:pPr>
              <w:pStyle w:val="ListParagraph"/>
              <w:spacing w:after="0" w:line="240" w:lineRule="auto"/>
              <w:ind w:left="0"/>
              <w:rPr>
                <w:rFonts w:ascii="Times New Roman" w:eastAsia="Calibri" w:hAnsi="Times New Roman"/>
                <w:b/>
              </w:rPr>
            </w:pPr>
            <w:r>
              <w:rPr>
                <w:rFonts w:ascii="Times New Roman" w:eastAsia="Calibri" w:hAnsi="Times New Roman"/>
                <w:b/>
              </w:rPr>
              <w:t xml:space="preserve">1. </w:t>
            </w:r>
            <w:r w:rsidRPr="00AB257C">
              <w:rPr>
                <w:rFonts w:ascii="Times New Roman" w:eastAsia="Calibri" w:hAnsi="Times New Roman"/>
                <w:b/>
              </w:rPr>
              <w:t>BENDRI REIKALAVIMAI</w:t>
            </w:r>
          </w:p>
        </w:tc>
      </w:tr>
      <w:tr w:rsidR="006119B9" w:rsidRPr="00AB257C" w14:paraId="1C1FA9E1" w14:textId="77777777" w:rsidTr="003C7335">
        <w:trPr>
          <w:trHeight w:val="245"/>
        </w:trPr>
        <w:tc>
          <w:tcPr>
            <w:tcW w:w="992" w:type="dxa"/>
          </w:tcPr>
          <w:p w14:paraId="484885F9"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1.1.</w:t>
            </w:r>
          </w:p>
        </w:tc>
        <w:tc>
          <w:tcPr>
            <w:tcW w:w="3970" w:type="dxa"/>
          </w:tcPr>
          <w:p w14:paraId="214870F5" w14:textId="60546A36"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Automobilis</w:t>
            </w:r>
            <w:r w:rsidR="0059253A">
              <w:rPr>
                <w:rFonts w:ascii="Times New Roman" w:eastAsia="Calibri" w:hAnsi="Times New Roman" w:cs="Times New Roman"/>
                <w:color w:val="000000"/>
                <w:sz w:val="24"/>
              </w:rPr>
              <w:t>.</w:t>
            </w:r>
          </w:p>
        </w:tc>
        <w:tc>
          <w:tcPr>
            <w:tcW w:w="3402" w:type="dxa"/>
          </w:tcPr>
          <w:p w14:paraId="73223620"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Markė, modelis, gamintojas.</w:t>
            </w:r>
          </w:p>
        </w:tc>
        <w:tc>
          <w:tcPr>
            <w:tcW w:w="2551" w:type="dxa"/>
          </w:tcPr>
          <w:p w14:paraId="68D05A28" w14:textId="4E142ABD" w:rsidR="006119B9" w:rsidRPr="00954FEF" w:rsidRDefault="006119B9" w:rsidP="00F8220A">
            <w:pPr>
              <w:spacing w:after="0" w:line="240" w:lineRule="auto"/>
              <w:contextualSpacing/>
              <w:rPr>
                <w:rFonts w:ascii="Times New Roman" w:eastAsia="Calibri" w:hAnsi="Times New Roman" w:cs="Times New Roman"/>
                <w:color w:val="000000"/>
                <w:sz w:val="24"/>
              </w:rPr>
            </w:pPr>
            <w:r w:rsidRPr="000A465F">
              <w:rPr>
                <w:rFonts w:ascii="Times New Roman" w:eastAsia="Times New Roman" w:hAnsi="Times New Roman" w:cs="Times New Roman"/>
                <w:i/>
                <w:iCs/>
                <w:color w:val="000000"/>
                <w:sz w:val="24"/>
                <w:szCs w:val="24"/>
              </w:rPr>
              <w:t>Tiksl</w:t>
            </w:r>
            <w:r>
              <w:rPr>
                <w:rFonts w:ascii="Times New Roman" w:eastAsia="Times New Roman" w:hAnsi="Times New Roman" w:cs="Times New Roman"/>
                <w:i/>
                <w:iCs/>
                <w:color w:val="000000"/>
                <w:sz w:val="24"/>
                <w:szCs w:val="24"/>
              </w:rPr>
              <w:t>i</w:t>
            </w:r>
            <w:r w:rsidRPr="000A465F">
              <w:rPr>
                <w:rFonts w:ascii="Times New Roman" w:eastAsia="Times New Roman" w:hAnsi="Times New Roman" w:cs="Times New Roman"/>
                <w:i/>
                <w:iCs/>
                <w:color w:val="000000"/>
                <w:sz w:val="24"/>
                <w:szCs w:val="24"/>
              </w:rPr>
              <w:t xml:space="preserve"> automobilio</w:t>
            </w:r>
            <w:r>
              <w:rPr>
                <w:rFonts w:ascii="Times New Roman" w:eastAsia="Times New Roman" w:hAnsi="Times New Roman" w:cs="Times New Roman"/>
                <w:i/>
                <w:iCs/>
                <w:color w:val="000000"/>
                <w:sz w:val="24"/>
                <w:szCs w:val="24"/>
              </w:rPr>
              <w:t xml:space="preserve"> markė, modelis, gamintojas____________</w:t>
            </w:r>
            <w:r w:rsidRPr="000A465F">
              <w:rPr>
                <w:rFonts w:ascii="Times New Roman" w:eastAsia="Times New Roman" w:hAnsi="Times New Roman" w:cs="Times New Roman"/>
                <w:color w:val="000000"/>
                <w:sz w:val="24"/>
                <w:szCs w:val="24"/>
              </w:rPr>
              <w:t>_________</w:t>
            </w:r>
          </w:p>
        </w:tc>
      </w:tr>
      <w:tr w:rsidR="006119B9" w:rsidRPr="00AB257C" w14:paraId="02879A03" w14:textId="77777777" w:rsidTr="003C7335">
        <w:trPr>
          <w:trHeight w:val="245"/>
        </w:trPr>
        <w:tc>
          <w:tcPr>
            <w:tcW w:w="992" w:type="dxa"/>
          </w:tcPr>
          <w:p w14:paraId="05C4E9C5"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1.2.</w:t>
            </w:r>
          </w:p>
        </w:tc>
        <w:tc>
          <w:tcPr>
            <w:tcW w:w="3970" w:type="dxa"/>
          </w:tcPr>
          <w:p w14:paraId="6E48D38D" w14:textId="48542D23"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Pagaminimo metai</w:t>
            </w:r>
            <w:r w:rsidR="0059253A">
              <w:rPr>
                <w:rFonts w:ascii="Times New Roman" w:eastAsia="Calibri" w:hAnsi="Times New Roman" w:cs="Times New Roman"/>
                <w:color w:val="000000"/>
                <w:sz w:val="24"/>
              </w:rPr>
              <w:t>.</w:t>
            </w:r>
          </w:p>
        </w:tc>
        <w:tc>
          <w:tcPr>
            <w:tcW w:w="3402" w:type="dxa"/>
          </w:tcPr>
          <w:p w14:paraId="7AE8AFC5" w14:textId="0B1B357F" w:rsidR="006119B9" w:rsidRDefault="006119B9" w:rsidP="00F8220A">
            <w:pPr>
              <w:spacing w:after="0" w:line="240" w:lineRule="auto"/>
              <w:contextualSpacing/>
              <w:rPr>
                <w:rFonts w:ascii="Times New Roman" w:eastAsia="Calibri" w:hAnsi="Times New Roman" w:cs="Times New Roman"/>
                <w:sz w:val="24"/>
              </w:rPr>
            </w:pPr>
            <w:r w:rsidRPr="00E8167B">
              <w:rPr>
                <w:rFonts w:ascii="Times New Roman" w:eastAsia="Calibri" w:hAnsi="Times New Roman" w:cs="Times New Roman"/>
                <w:sz w:val="24"/>
              </w:rPr>
              <w:t>Automobilis pagamint</w:t>
            </w:r>
            <w:r w:rsidR="007F2172">
              <w:rPr>
                <w:rFonts w:ascii="Times New Roman" w:eastAsia="Calibri" w:hAnsi="Times New Roman" w:cs="Times New Roman"/>
                <w:sz w:val="24"/>
              </w:rPr>
              <w:t>as</w:t>
            </w:r>
            <w:r w:rsidRPr="00E8167B">
              <w:rPr>
                <w:rFonts w:ascii="Times New Roman" w:eastAsia="Calibri" w:hAnsi="Times New Roman" w:cs="Times New Roman"/>
                <w:sz w:val="24"/>
              </w:rPr>
              <w:t xml:space="preserve"> ne anksčiau kaip 202</w:t>
            </w:r>
            <w:r w:rsidR="00D162A9">
              <w:rPr>
                <w:rFonts w:ascii="Times New Roman" w:eastAsia="Calibri" w:hAnsi="Times New Roman" w:cs="Times New Roman"/>
                <w:sz w:val="24"/>
              </w:rPr>
              <w:t>6</w:t>
            </w:r>
            <w:r w:rsidRPr="00E8167B">
              <w:rPr>
                <w:rFonts w:ascii="Times New Roman" w:eastAsia="Calibri" w:hAnsi="Times New Roman" w:cs="Times New Roman"/>
                <w:sz w:val="24"/>
              </w:rPr>
              <w:t xml:space="preserve"> metais</w:t>
            </w:r>
            <w:r w:rsidR="00CC55EB">
              <w:rPr>
                <w:rFonts w:ascii="Times New Roman" w:eastAsia="Calibri" w:hAnsi="Times New Roman" w:cs="Times New Roman"/>
                <w:sz w:val="24"/>
              </w:rPr>
              <w:t>, neeksploatuotas.</w:t>
            </w:r>
          </w:p>
          <w:p w14:paraId="4BAC19F8" w14:textId="77777777" w:rsidR="006119B9" w:rsidRDefault="006119B9" w:rsidP="00F8220A">
            <w:pPr>
              <w:spacing w:after="0" w:line="240" w:lineRule="auto"/>
              <w:contextualSpacing/>
              <w:rPr>
                <w:rFonts w:ascii="Times New Roman" w:eastAsia="Times New Roman" w:hAnsi="Times New Roman" w:cs="Times New Roman"/>
                <w:sz w:val="24"/>
                <w:szCs w:val="24"/>
                <w:lang w:eastAsia="ar-SA"/>
              </w:rPr>
            </w:pPr>
            <w:r w:rsidRPr="00E8167B">
              <w:rPr>
                <w:rFonts w:ascii="Times New Roman" w:eastAsia="Times New Roman" w:hAnsi="Times New Roman" w:cs="Times New Roman"/>
                <w:sz w:val="24"/>
                <w:szCs w:val="24"/>
                <w:lang w:eastAsia="ar-SA"/>
              </w:rPr>
              <w:t>Turi atitikti Lietuvos Respublikos ir/arba ES nustatytus techninius reikalavimus.</w:t>
            </w:r>
          </w:p>
          <w:p w14:paraId="246D0D3F" w14:textId="77777777" w:rsidR="006119B9" w:rsidRPr="00E8167B" w:rsidRDefault="006119B9" w:rsidP="00F8220A">
            <w:pPr>
              <w:spacing w:after="0" w:line="240" w:lineRule="auto"/>
              <w:contextualSpacing/>
              <w:rPr>
                <w:rFonts w:ascii="Times New Roman" w:eastAsia="Calibri" w:hAnsi="Times New Roman" w:cs="Times New Roman"/>
                <w:sz w:val="24"/>
              </w:rPr>
            </w:pPr>
          </w:p>
        </w:tc>
        <w:tc>
          <w:tcPr>
            <w:tcW w:w="2551" w:type="dxa"/>
          </w:tcPr>
          <w:p w14:paraId="06A1EEAD" w14:textId="77777777" w:rsidR="006119B9" w:rsidRPr="00633301" w:rsidRDefault="006119B9" w:rsidP="00F8220A">
            <w:pPr>
              <w:autoSpaceDN w:val="0"/>
              <w:spacing w:after="0" w:line="240" w:lineRule="auto"/>
              <w:rPr>
                <w:rFonts w:ascii="Times New Roman" w:eastAsia="Calibri" w:hAnsi="Times New Roman" w:cs="Times New Roman"/>
                <w:i/>
                <w:iCs/>
                <w:sz w:val="24"/>
                <w:szCs w:val="24"/>
              </w:rPr>
            </w:pPr>
            <w:r w:rsidRPr="00633301">
              <w:rPr>
                <w:rFonts w:ascii="Times New Roman" w:eastAsia="Times New Roman" w:hAnsi="Times New Roman" w:cs="Times New Roman"/>
                <w:i/>
                <w:iCs/>
                <w:sz w:val="24"/>
                <w:szCs w:val="24"/>
              </w:rPr>
              <w:t xml:space="preserve">Taip/Ne (nereikalingą išbraukti) </w:t>
            </w:r>
          </w:p>
          <w:p w14:paraId="0D4E0C96" w14:textId="77777777" w:rsidR="006119B9" w:rsidRDefault="006119B9" w:rsidP="00F8220A">
            <w:pPr>
              <w:spacing w:after="0" w:line="240" w:lineRule="auto"/>
              <w:contextualSpacing/>
              <w:rPr>
                <w:rFonts w:ascii="Times New Roman" w:eastAsia="Times New Roman" w:hAnsi="Times New Roman" w:cs="Times New Roman"/>
                <w:i/>
                <w:iCs/>
                <w:sz w:val="24"/>
                <w:szCs w:val="24"/>
              </w:rPr>
            </w:pPr>
            <w:r w:rsidRPr="000A465F">
              <w:rPr>
                <w:rFonts w:ascii="Times New Roman" w:eastAsia="Times New Roman" w:hAnsi="Times New Roman" w:cs="Times New Roman"/>
                <w:i/>
                <w:iCs/>
                <w:sz w:val="24"/>
                <w:szCs w:val="24"/>
              </w:rPr>
              <w:t xml:space="preserve">Pagaminimo metai _________. </w:t>
            </w:r>
          </w:p>
          <w:p w14:paraId="064590A4" w14:textId="77777777" w:rsidR="006119B9" w:rsidRPr="004649C9" w:rsidRDefault="006119B9" w:rsidP="00F8220A">
            <w:pPr>
              <w:spacing w:after="0" w:line="240" w:lineRule="auto"/>
              <w:contextualSpacing/>
              <w:rPr>
                <w:rFonts w:ascii="Times New Roman" w:eastAsia="Times New Roman" w:hAnsi="Times New Roman" w:cs="Times New Roman"/>
                <w:i/>
                <w:iCs/>
                <w:sz w:val="24"/>
                <w:szCs w:val="24"/>
              </w:rPr>
            </w:pPr>
            <w:r w:rsidRPr="004649C9">
              <w:rPr>
                <w:rFonts w:ascii="Times New Roman" w:eastAsia="Times New Roman" w:hAnsi="Times New Roman" w:cs="Times New Roman"/>
                <w:i/>
                <w:iCs/>
                <w:sz w:val="24"/>
                <w:szCs w:val="24"/>
              </w:rPr>
              <w:t xml:space="preserve">Taip/Ne (nereikalingą išbraukti) </w:t>
            </w:r>
          </w:p>
          <w:p w14:paraId="35CA9542" w14:textId="77777777" w:rsidR="006119B9" w:rsidRDefault="006119B9" w:rsidP="00F8220A">
            <w:pPr>
              <w:spacing w:after="0" w:line="240" w:lineRule="auto"/>
              <w:contextualSpacing/>
              <w:rPr>
                <w:rFonts w:ascii="Times New Roman" w:eastAsia="Times New Roman" w:hAnsi="Times New Roman" w:cs="Times New Roman"/>
                <w:i/>
                <w:iCs/>
                <w:sz w:val="24"/>
                <w:szCs w:val="24"/>
              </w:rPr>
            </w:pPr>
          </w:p>
          <w:p w14:paraId="37CCC8DD" w14:textId="77777777" w:rsidR="006119B9" w:rsidRDefault="006119B9" w:rsidP="00F8220A">
            <w:pPr>
              <w:spacing w:after="0" w:line="240" w:lineRule="auto"/>
              <w:contextualSpacing/>
              <w:rPr>
                <w:rFonts w:ascii="Times New Roman" w:eastAsia="Times New Roman" w:hAnsi="Times New Roman" w:cs="Times New Roman"/>
                <w:sz w:val="24"/>
                <w:szCs w:val="24"/>
              </w:rPr>
            </w:pPr>
            <w:r w:rsidRPr="000A465F">
              <w:rPr>
                <w:rFonts w:ascii="Times New Roman" w:eastAsia="Times New Roman" w:hAnsi="Times New Roman" w:cs="Times New Roman"/>
                <w:i/>
                <w:iCs/>
                <w:sz w:val="24"/>
                <w:szCs w:val="24"/>
              </w:rPr>
              <w:t>Pateikto dokumento pavadinimas ________ ir psl. Nr. ______</w:t>
            </w:r>
            <w:r w:rsidRPr="000A465F">
              <w:rPr>
                <w:rFonts w:ascii="Times New Roman" w:eastAsia="Times New Roman" w:hAnsi="Times New Roman" w:cs="Times New Roman"/>
                <w:sz w:val="24"/>
                <w:szCs w:val="24"/>
              </w:rPr>
              <w:t>.</w:t>
            </w:r>
          </w:p>
          <w:p w14:paraId="46428F7D"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r>
      <w:tr w:rsidR="006119B9" w:rsidRPr="00AB257C" w14:paraId="00E4B2F0" w14:textId="77777777" w:rsidTr="003C7335">
        <w:trPr>
          <w:trHeight w:val="245"/>
        </w:trPr>
        <w:tc>
          <w:tcPr>
            <w:tcW w:w="992" w:type="dxa"/>
          </w:tcPr>
          <w:p w14:paraId="272C1246" w14:textId="77777777" w:rsidR="006119B9" w:rsidRPr="00AB257C" w:rsidRDefault="006119B9" w:rsidP="00F8220A">
            <w:pPr>
              <w:pStyle w:val="ListParagraph"/>
              <w:spacing w:after="0" w:line="240" w:lineRule="auto"/>
              <w:ind w:left="0"/>
              <w:rPr>
                <w:rFonts w:ascii="Times New Roman" w:eastAsia="Calibri" w:hAnsi="Times New Roman"/>
              </w:rPr>
            </w:pPr>
            <w:r w:rsidRPr="00965DED">
              <w:rPr>
                <w:rFonts w:ascii="Times New Roman" w:eastAsia="Calibri" w:hAnsi="Times New Roman"/>
              </w:rPr>
              <w:t>1.3.</w:t>
            </w:r>
          </w:p>
        </w:tc>
        <w:tc>
          <w:tcPr>
            <w:tcW w:w="3970" w:type="dxa"/>
          </w:tcPr>
          <w:p w14:paraId="60C5CF36" w14:textId="44C4AE01"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Automobilio sertifikatai</w:t>
            </w:r>
            <w:r w:rsidR="0059253A">
              <w:rPr>
                <w:rFonts w:ascii="Times New Roman" w:eastAsia="Calibri" w:hAnsi="Times New Roman" w:cs="Times New Roman"/>
                <w:color w:val="000000"/>
                <w:sz w:val="24"/>
              </w:rPr>
              <w:t>.</w:t>
            </w:r>
          </w:p>
        </w:tc>
        <w:tc>
          <w:tcPr>
            <w:tcW w:w="3402" w:type="dxa"/>
          </w:tcPr>
          <w:p w14:paraId="1FAB3BE9" w14:textId="77777777" w:rsidR="006119B9"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Ne mažiau EURO 6</w:t>
            </w:r>
            <w:r>
              <w:rPr>
                <w:rFonts w:ascii="Times New Roman" w:eastAsia="Calibri" w:hAnsi="Times New Roman" w:cs="Times New Roman"/>
                <w:color w:val="000000"/>
                <w:sz w:val="24"/>
              </w:rPr>
              <w:t xml:space="preserve">. </w:t>
            </w:r>
          </w:p>
          <w:p w14:paraId="072625B3"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r w:rsidRPr="002E083C">
              <w:rPr>
                <w:rFonts w:ascii="Times New Roman" w:eastAsia="Calibri" w:hAnsi="Times New Roman" w:cs="Times New Roman"/>
                <w:color w:val="000000"/>
                <w:sz w:val="24"/>
              </w:rPr>
              <w:t>Kartu su automobiliu pateikiamas sertifikatas.</w:t>
            </w:r>
          </w:p>
        </w:tc>
        <w:tc>
          <w:tcPr>
            <w:tcW w:w="2551" w:type="dxa"/>
          </w:tcPr>
          <w:p w14:paraId="5D810583" w14:textId="77777777" w:rsidR="006119B9" w:rsidRPr="00633301" w:rsidRDefault="006119B9" w:rsidP="00F8220A">
            <w:pPr>
              <w:autoSpaceDN w:val="0"/>
              <w:spacing w:after="0" w:line="240" w:lineRule="auto"/>
              <w:rPr>
                <w:rFonts w:ascii="Times New Roman" w:eastAsia="Calibri" w:hAnsi="Times New Roman" w:cs="Times New Roman"/>
                <w:i/>
                <w:iCs/>
                <w:sz w:val="24"/>
                <w:szCs w:val="24"/>
              </w:rPr>
            </w:pPr>
            <w:r w:rsidRPr="00633301">
              <w:rPr>
                <w:rFonts w:ascii="Times New Roman" w:eastAsia="Times New Roman" w:hAnsi="Times New Roman" w:cs="Times New Roman"/>
                <w:i/>
                <w:iCs/>
                <w:sz w:val="24"/>
                <w:szCs w:val="24"/>
              </w:rPr>
              <w:t xml:space="preserve">Taip/Ne (nereikalingą išbraukti) </w:t>
            </w:r>
          </w:p>
          <w:p w14:paraId="327F77B7" w14:textId="77777777" w:rsidR="006119B9" w:rsidRDefault="006119B9" w:rsidP="00F8220A">
            <w:pPr>
              <w:spacing w:after="0" w:line="240" w:lineRule="auto"/>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Automobilio sertifikatas </w:t>
            </w:r>
            <w:r w:rsidRPr="000A465F">
              <w:rPr>
                <w:rFonts w:ascii="Times New Roman" w:eastAsia="Times New Roman" w:hAnsi="Times New Roman" w:cs="Times New Roman"/>
                <w:i/>
                <w:iCs/>
                <w:sz w:val="24"/>
                <w:szCs w:val="24"/>
              </w:rPr>
              <w:t xml:space="preserve"> _________. </w:t>
            </w:r>
          </w:p>
          <w:p w14:paraId="5F206F09" w14:textId="77777777" w:rsidR="006119B9" w:rsidRDefault="006119B9" w:rsidP="00F8220A">
            <w:pPr>
              <w:spacing w:after="0" w:line="240" w:lineRule="auto"/>
              <w:contextualSpacing/>
              <w:rPr>
                <w:rFonts w:ascii="Times New Roman" w:eastAsia="Times New Roman" w:hAnsi="Times New Roman" w:cs="Times New Roman"/>
                <w:sz w:val="24"/>
                <w:szCs w:val="24"/>
              </w:rPr>
            </w:pPr>
            <w:r w:rsidRPr="000A465F">
              <w:rPr>
                <w:rFonts w:ascii="Times New Roman" w:eastAsia="Times New Roman" w:hAnsi="Times New Roman" w:cs="Times New Roman"/>
                <w:i/>
                <w:iCs/>
                <w:sz w:val="24"/>
                <w:szCs w:val="24"/>
              </w:rPr>
              <w:t>Pateikto dokumento pavadinimas ________ ir psl. Nr. ______</w:t>
            </w:r>
            <w:r w:rsidRPr="000A465F">
              <w:rPr>
                <w:rFonts w:ascii="Times New Roman" w:eastAsia="Times New Roman" w:hAnsi="Times New Roman" w:cs="Times New Roman"/>
                <w:sz w:val="24"/>
                <w:szCs w:val="24"/>
              </w:rPr>
              <w:t>.</w:t>
            </w:r>
          </w:p>
          <w:p w14:paraId="7A509803"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r>
      <w:tr w:rsidR="006119B9" w:rsidRPr="00AB257C" w14:paraId="1A955421" w14:textId="77777777" w:rsidTr="003C7335">
        <w:trPr>
          <w:trHeight w:val="245"/>
        </w:trPr>
        <w:tc>
          <w:tcPr>
            <w:tcW w:w="992" w:type="dxa"/>
          </w:tcPr>
          <w:p w14:paraId="60B160CD"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1.4.</w:t>
            </w:r>
          </w:p>
        </w:tc>
        <w:tc>
          <w:tcPr>
            <w:tcW w:w="3970" w:type="dxa"/>
          </w:tcPr>
          <w:p w14:paraId="0FDB7A7C" w14:textId="100902FF"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 xml:space="preserve">Registracija, </w:t>
            </w:r>
            <w:r>
              <w:rPr>
                <w:rFonts w:ascii="Times New Roman" w:eastAsia="Calibri" w:hAnsi="Times New Roman" w:cs="Times New Roman"/>
                <w:color w:val="000000"/>
                <w:sz w:val="24"/>
              </w:rPr>
              <w:t>t</w:t>
            </w:r>
            <w:r w:rsidRPr="00AB257C">
              <w:rPr>
                <w:rFonts w:ascii="Times New Roman" w:eastAsia="Calibri" w:hAnsi="Times New Roman" w:cs="Times New Roman"/>
                <w:color w:val="000000"/>
                <w:sz w:val="24"/>
              </w:rPr>
              <w:t>echninė apžiūra</w:t>
            </w:r>
            <w:r w:rsidR="0059253A">
              <w:rPr>
                <w:rFonts w:ascii="Times New Roman" w:eastAsia="Calibri" w:hAnsi="Times New Roman" w:cs="Times New Roman"/>
                <w:color w:val="000000"/>
                <w:sz w:val="24"/>
              </w:rPr>
              <w:t>.</w:t>
            </w:r>
          </w:p>
        </w:tc>
        <w:tc>
          <w:tcPr>
            <w:tcW w:w="3402" w:type="dxa"/>
          </w:tcPr>
          <w:p w14:paraId="71F69619" w14:textId="580BB2FB"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 xml:space="preserve">Prekė turi būti užregistruota </w:t>
            </w:r>
            <w:r w:rsidR="00E6473F">
              <w:rPr>
                <w:rFonts w:ascii="Times New Roman" w:eastAsia="Calibri" w:hAnsi="Times New Roman" w:cs="Times New Roman"/>
                <w:color w:val="000000"/>
                <w:sz w:val="24"/>
              </w:rPr>
              <w:t>AB</w:t>
            </w:r>
            <w:r w:rsidRPr="00AB257C">
              <w:rPr>
                <w:rFonts w:ascii="Times New Roman" w:eastAsia="Calibri" w:hAnsi="Times New Roman" w:cs="Times New Roman"/>
                <w:color w:val="000000"/>
                <w:sz w:val="24"/>
              </w:rPr>
              <w:t xml:space="preserve"> “Regitra” Pirkėjo vardu (</w:t>
            </w:r>
            <w:r>
              <w:rPr>
                <w:rFonts w:ascii="Times New Roman" w:eastAsia="Calibri" w:hAnsi="Times New Roman" w:cs="Times New Roman"/>
                <w:color w:val="000000"/>
                <w:sz w:val="24"/>
              </w:rPr>
              <w:t>tiekėjo</w:t>
            </w:r>
            <w:r w:rsidRPr="00AB257C">
              <w:rPr>
                <w:rFonts w:ascii="Times New Roman" w:eastAsia="Calibri" w:hAnsi="Times New Roman" w:cs="Times New Roman"/>
                <w:color w:val="000000"/>
                <w:sz w:val="24"/>
              </w:rPr>
              <w:t xml:space="preserve"> sąskaita)</w:t>
            </w:r>
            <w:r w:rsidR="008E67E4">
              <w:rPr>
                <w:rFonts w:ascii="Times New Roman" w:eastAsia="Calibri" w:hAnsi="Times New Roman" w:cs="Times New Roman"/>
                <w:color w:val="000000"/>
                <w:sz w:val="24"/>
              </w:rPr>
              <w:t>.</w:t>
            </w:r>
          </w:p>
        </w:tc>
        <w:tc>
          <w:tcPr>
            <w:tcW w:w="2551" w:type="dxa"/>
          </w:tcPr>
          <w:p w14:paraId="1BE93FFC" w14:textId="77777777" w:rsidR="006119B9" w:rsidRPr="00633301" w:rsidRDefault="006119B9" w:rsidP="00F8220A">
            <w:pPr>
              <w:autoSpaceDN w:val="0"/>
              <w:spacing w:after="0" w:line="240" w:lineRule="auto"/>
              <w:rPr>
                <w:rFonts w:ascii="Times New Roman" w:eastAsia="Calibri" w:hAnsi="Times New Roman" w:cs="Times New Roman"/>
                <w:i/>
                <w:iCs/>
                <w:sz w:val="24"/>
                <w:szCs w:val="24"/>
              </w:rPr>
            </w:pPr>
            <w:r w:rsidRPr="00633301">
              <w:rPr>
                <w:rFonts w:ascii="Times New Roman" w:eastAsia="Times New Roman" w:hAnsi="Times New Roman" w:cs="Times New Roman"/>
                <w:i/>
                <w:iCs/>
                <w:sz w:val="24"/>
                <w:szCs w:val="24"/>
              </w:rPr>
              <w:t xml:space="preserve">Taip/Ne (nereikalingą išbraukti) </w:t>
            </w:r>
          </w:p>
          <w:p w14:paraId="5E48669C"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r>
      <w:tr w:rsidR="006119B9" w:rsidRPr="00AB257C" w14:paraId="24F0E4FC" w14:textId="77777777" w:rsidTr="003C7335">
        <w:trPr>
          <w:trHeight w:val="245"/>
        </w:trPr>
        <w:tc>
          <w:tcPr>
            <w:tcW w:w="992" w:type="dxa"/>
          </w:tcPr>
          <w:p w14:paraId="6DC92737"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1.5.</w:t>
            </w:r>
          </w:p>
        </w:tc>
        <w:tc>
          <w:tcPr>
            <w:tcW w:w="3970" w:type="dxa"/>
          </w:tcPr>
          <w:p w14:paraId="58F24FC8" w14:textId="6C72ED5D"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Vartotojo apmokymai</w:t>
            </w:r>
            <w:r w:rsidR="0059253A">
              <w:rPr>
                <w:rFonts w:ascii="Times New Roman" w:eastAsia="Calibri" w:hAnsi="Times New Roman" w:cs="Times New Roman"/>
                <w:color w:val="000000"/>
                <w:sz w:val="24"/>
              </w:rPr>
              <w:t>.</w:t>
            </w:r>
          </w:p>
        </w:tc>
        <w:tc>
          <w:tcPr>
            <w:tcW w:w="3402" w:type="dxa"/>
          </w:tcPr>
          <w:p w14:paraId="62EB8D96" w14:textId="785F87EC"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 xml:space="preserve">Tiekėjas savo lėšomis privalo apmokyti du pirkėjo nurodytus darbuotojus dirbti su pateiktu automobiliu ir </w:t>
            </w:r>
            <w:r w:rsidR="00C824CB">
              <w:rPr>
                <w:rFonts w:ascii="Times New Roman" w:eastAsia="Calibri" w:hAnsi="Times New Roman" w:cs="Times New Roman"/>
                <w:color w:val="000000"/>
                <w:sz w:val="24"/>
              </w:rPr>
              <w:t xml:space="preserve">jame </w:t>
            </w:r>
            <w:r w:rsidRPr="00AB257C">
              <w:rPr>
                <w:rFonts w:ascii="Times New Roman" w:eastAsia="Calibri" w:hAnsi="Times New Roman" w:cs="Times New Roman"/>
                <w:color w:val="000000"/>
                <w:sz w:val="24"/>
              </w:rPr>
              <w:t>sumontuota įranga.</w:t>
            </w:r>
          </w:p>
        </w:tc>
        <w:tc>
          <w:tcPr>
            <w:tcW w:w="2551" w:type="dxa"/>
          </w:tcPr>
          <w:p w14:paraId="01A39CD8" w14:textId="77777777" w:rsidR="006119B9" w:rsidRPr="005875D2" w:rsidRDefault="006119B9" w:rsidP="00F8220A">
            <w:pPr>
              <w:autoSpaceDN w:val="0"/>
              <w:spacing w:after="0" w:line="240" w:lineRule="auto"/>
              <w:rPr>
                <w:rFonts w:ascii="Times New Roman" w:eastAsia="Calibri" w:hAnsi="Times New Roman" w:cs="Times New Roman"/>
                <w:i/>
                <w:iCs/>
                <w:sz w:val="24"/>
                <w:szCs w:val="24"/>
              </w:rPr>
            </w:pPr>
            <w:r w:rsidRPr="005875D2">
              <w:rPr>
                <w:rFonts w:ascii="Times New Roman" w:eastAsia="Times New Roman" w:hAnsi="Times New Roman" w:cs="Times New Roman"/>
                <w:i/>
                <w:iCs/>
                <w:sz w:val="24"/>
                <w:szCs w:val="24"/>
              </w:rPr>
              <w:t xml:space="preserve">Taip/Ne (nereikalingą išbraukti) </w:t>
            </w:r>
          </w:p>
          <w:p w14:paraId="7CC4CCC7" w14:textId="77777777" w:rsidR="006119B9" w:rsidRPr="005875D2" w:rsidRDefault="006119B9" w:rsidP="00F8220A">
            <w:pPr>
              <w:spacing w:after="0" w:line="240" w:lineRule="auto"/>
              <w:contextualSpacing/>
              <w:rPr>
                <w:rFonts w:ascii="Times New Roman" w:eastAsia="Calibri" w:hAnsi="Times New Roman" w:cs="Times New Roman"/>
                <w:i/>
                <w:iCs/>
                <w:color w:val="000000"/>
                <w:sz w:val="24"/>
              </w:rPr>
            </w:pPr>
          </w:p>
        </w:tc>
      </w:tr>
      <w:tr w:rsidR="006119B9" w:rsidRPr="00AB257C" w14:paraId="119BD884" w14:textId="77777777" w:rsidTr="003C7335">
        <w:trPr>
          <w:trHeight w:val="245"/>
        </w:trPr>
        <w:tc>
          <w:tcPr>
            <w:tcW w:w="992" w:type="dxa"/>
            <w:vMerge w:val="restart"/>
          </w:tcPr>
          <w:p w14:paraId="488D4BC6"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1.6.</w:t>
            </w:r>
          </w:p>
        </w:tc>
        <w:tc>
          <w:tcPr>
            <w:tcW w:w="3970" w:type="dxa"/>
            <w:vMerge w:val="restart"/>
          </w:tcPr>
          <w:p w14:paraId="6FA0B58E" w14:textId="6FF38645"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Instrukcijos pateikiamos kartu su automobiliu pirkėjui</w:t>
            </w:r>
            <w:r w:rsidR="0059253A">
              <w:rPr>
                <w:rFonts w:ascii="Times New Roman" w:eastAsia="Calibri" w:hAnsi="Times New Roman" w:cs="Times New Roman"/>
                <w:color w:val="000000"/>
                <w:sz w:val="24"/>
              </w:rPr>
              <w:t>.</w:t>
            </w:r>
          </w:p>
        </w:tc>
        <w:tc>
          <w:tcPr>
            <w:tcW w:w="3402" w:type="dxa"/>
          </w:tcPr>
          <w:p w14:paraId="0362057F"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1. Eksploatacijos aprašas (instrukcija) lietuvių kalba. Katalogas.</w:t>
            </w:r>
          </w:p>
        </w:tc>
        <w:tc>
          <w:tcPr>
            <w:tcW w:w="2551" w:type="dxa"/>
          </w:tcPr>
          <w:p w14:paraId="627984D1" w14:textId="77777777" w:rsidR="006119B9" w:rsidRPr="005875D2" w:rsidRDefault="006119B9" w:rsidP="00F8220A">
            <w:pPr>
              <w:autoSpaceDN w:val="0"/>
              <w:spacing w:after="0" w:line="240" w:lineRule="auto"/>
              <w:rPr>
                <w:rFonts w:ascii="Times New Roman" w:eastAsia="Calibri" w:hAnsi="Times New Roman" w:cs="Times New Roman"/>
                <w:i/>
                <w:iCs/>
                <w:sz w:val="24"/>
                <w:szCs w:val="24"/>
              </w:rPr>
            </w:pPr>
            <w:r w:rsidRPr="005875D2">
              <w:rPr>
                <w:rFonts w:ascii="Times New Roman" w:eastAsia="Times New Roman" w:hAnsi="Times New Roman" w:cs="Times New Roman"/>
                <w:i/>
                <w:iCs/>
                <w:sz w:val="24"/>
                <w:szCs w:val="24"/>
              </w:rPr>
              <w:t xml:space="preserve">Taip/Ne (nereikalingą išbraukti) </w:t>
            </w:r>
          </w:p>
          <w:p w14:paraId="6AE94228"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r>
      <w:tr w:rsidR="006119B9" w:rsidRPr="00AB257C" w14:paraId="335E9319" w14:textId="77777777" w:rsidTr="003C7335">
        <w:trPr>
          <w:trHeight w:val="245"/>
        </w:trPr>
        <w:tc>
          <w:tcPr>
            <w:tcW w:w="992" w:type="dxa"/>
            <w:vMerge/>
          </w:tcPr>
          <w:p w14:paraId="22CE0DA8" w14:textId="77777777" w:rsidR="006119B9" w:rsidRPr="00AB257C" w:rsidRDefault="006119B9" w:rsidP="00F8220A">
            <w:pPr>
              <w:pStyle w:val="ListParagraph"/>
              <w:numPr>
                <w:ilvl w:val="0"/>
                <w:numId w:val="20"/>
              </w:numPr>
              <w:spacing w:after="0" w:line="240" w:lineRule="auto"/>
              <w:ind w:left="0" w:firstLine="0"/>
              <w:rPr>
                <w:rFonts w:ascii="Times New Roman" w:eastAsia="Calibri" w:hAnsi="Times New Roman"/>
              </w:rPr>
            </w:pPr>
          </w:p>
        </w:tc>
        <w:tc>
          <w:tcPr>
            <w:tcW w:w="3970" w:type="dxa"/>
            <w:vMerge/>
          </w:tcPr>
          <w:p w14:paraId="55EEA75E"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c>
          <w:tcPr>
            <w:tcW w:w="3402" w:type="dxa"/>
          </w:tcPr>
          <w:p w14:paraId="3F97A9F9"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color w:val="000000"/>
                <w:sz w:val="24"/>
              </w:rPr>
              <w:t>2. Aptarnavimo (techninės priežiūros) aprašas (instrukcija) lietuvių kalba.</w:t>
            </w:r>
          </w:p>
        </w:tc>
        <w:tc>
          <w:tcPr>
            <w:tcW w:w="2551" w:type="dxa"/>
          </w:tcPr>
          <w:p w14:paraId="386093B8" w14:textId="77777777" w:rsidR="006119B9" w:rsidRPr="005875D2" w:rsidRDefault="006119B9" w:rsidP="00F8220A">
            <w:pPr>
              <w:autoSpaceDN w:val="0"/>
              <w:spacing w:after="0" w:line="240" w:lineRule="auto"/>
              <w:rPr>
                <w:rFonts w:ascii="Times New Roman" w:eastAsia="Calibri" w:hAnsi="Times New Roman" w:cs="Times New Roman"/>
                <w:i/>
                <w:iCs/>
                <w:sz w:val="24"/>
                <w:szCs w:val="24"/>
              </w:rPr>
            </w:pPr>
            <w:r w:rsidRPr="005875D2">
              <w:rPr>
                <w:rFonts w:ascii="Times New Roman" w:eastAsia="Times New Roman" w:hAnsi="Times New Roman" w:cs="Times New Roman"/>
                <w:i/>
                <w:iCs/>
                <w:sz w:val="24"/>
                <w:szCs w:val="24"/>
              </w:rPr>
              <w:t xml:space="preserve">Taip/Ne (nereikalingą išbraukti) </w:t>
            </w:r>
          </w:p>
          <w:p w14:paraId="6C0FC0A6" w14:textId="77777777" w:rsidR="006119B9" w:rsidRPr="005875D2" w:rsidRDefault="006119B9" w:rsidP="00F8220A">
            <w:pPr>
              <w:spacing w:after="0" w:line="240" w:lineRule="auto"/>
              <w:contextualSpacing/>
              <w:rPr>
                <w:rFonts w:ascii="Times New Roman" w:eastAsia="Calibri" w:hAnsi="Times New Roman" w:cs="Times New Roman"/>
                <w:i/>
                <w:iCs/>
                <w:color w:val="000000"/>
                <w:sz w:val="24"/>
              </w:rPr>
            </w:pPr>
          </w:p>
        </w:tc>
      </w:tr>
      <w:tr w:rsidR="006119B9" w:rsidRPr="00AB257C" w14:paraId="733B8915" w14:textId="77777777" w:rsidTr="003C7335">
        <w:trPr>
          <w:trHeight w:val="245"/>
        </w:trPr>
        <w:tc>
          <w:tcPr>
            <w:tcW w:w="992" w:type="dxa"/>
            <w:vMerge w:val="restart"/>
          </w:tcPr>
          <w:p w14:paraId="726336A1"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1.7.</w:t>
            </w:r>
          </w:p>
        </w:tc>
        <w:tc>
          <w:tcPr>
            <w:tcW w:w="3970" w:type="dxa"/>
            <w:vMerge w:val="restart"/>
          </w:tcPr>
          <w:p w14:paraId="6333A6B6" w14:textId="15C63532" w:rsidR="006119B9" w:rsidRPr="001C1362" w:rsidRDefault="006119B9" w:rsidP="00F8220A">
            <w:pPr>
              <w:spacing w:after="0" w:line="240" w:lineRule="auto"/>
              <w:contextualSpacing/>
              <w:rPr>
                <w:rFonts w:ascii="Times New Roman" w:eastAsia="Calibri" w:hAnsi="Times New Roman" w:cs="Times New Roman"/>
                <w:color w:val="000000"/>
                <w:sz w:val="24"/>
              </w:rPr>
            </w:pPr>
            <w:r w:rsidRPr="001C1362">
              <w:rPr>
                <w:rFonts w:ascii="Times New Roman" w:eastAsia="Calibri" w:hAnsi="Times New Roman" w:cs="Times New Roman"/>
                <w:sz w:val="24"/>
              </w:rPr>
              <w:t>Garantiniai reikalavimai prekei (automobilis</w:t>
            </w:r>
            <w:r w:rsidR="00C824CB" w:rsidRPr="001C1362">
              <w:rPr>
                <w:rFonts w:ascii="Times New Roman" w:eastAsia="Calibri" w:hAnsi="Times New Roman" w:cs="Times New Roman"/>
                <w:sz w:val="24"/>
              </w:rPr>
              <w:t>)</w:t>
            </w:r>
            <w:r w:rsidR="0059253A" w:rsidRPr="001C1362">
              <w:rPr>
                <w:rFonts w:ascii="Times New Roman" w:eastAsia="Calibri" w:hAnsi="Times New Roman" w:cs="Times New Roman"/>
                <w:sz w:val="24"/>
              </w:rPr>
              <w:t>.</w:t>
            </w:r>
          </w:p>
        </w:tc>
        <w:tc>
          <w:tcPr>
            <w:tcW w:w="3402" w:type="dxa"/>
          </w:tcPr>
          <w:p w14:paraId="4F8F876E" w14:textId="619A5148" w:rsidR="006119B9" w:rsidRPr="001C1362" w:rsidRDefault="006119B9" w:rsidP="00F8220A">
            <w:pPr>
              <w:spacing w:after="0" w:line="240" w:lineRule="auto"/>
              <w:contextualSpacing/>
              <w:rPr>
                <w:rFonts w:ascii="Times New Roman" w:eastAsia="Calibri" w:hAnsi="Times New Roman" w:cs="Times New Roman"/>
                <w:color w:val="000000"/>
                <w:sz w:val="24"/>
              </w:rPr>
            </w:pPr>
            <w:r w:rsidRPr="001C1362">
              <w:rPr>
                <w:rFonts w:ascii="Times New Roman" w:eastAsia="Calibri" w:hAnsi="Times New Roman" w:cs="Times New Roman"/>
                <w:sz w:val="24"/>
              </w:rPr>
              <w:t xml:space="preserve">Ne mažiau </w:t>
            </w:r>
            <w:r w:rsidR="00D162A9">
              <w:rPr>
                <w:rFonts w:ascii="Times New Roman" w:eastAsia="Calibri" w:hAnsi="Times New Roman" w:cs="Times New Roman"/>
                <w:sz w:val="24"/>
              </w:rPr>
              <w:t>60</w:t>
            </w:r>
            <w:r w:rsidRPr="001C1362">
              <w:rPr>
                <w:rFonts w:ascii="Times New Roman" w:eastAsia="Calibri" w:hAnsi="Times New Roman" w:cs="Times New Roman"/>
                <w:sz w:val="24"/>
              </w:rPr>
              <w:t xml:space="preserve"> mėnesių</w:t>
            </w:r>
            <w:bookmarkStart w:id="0" w:name="_Hlk104248733"/>
            <w:r w:rsidR="00F8749B">
              <w:rPr>
                <w:rFonts w:ascii="Times New Roman" w:eastAsia="Calibri" w:hAnsi="Times New Roman" w:cs="Times New Roman"/>
                <w:sz w:val="24"/>
              </w:rPr>
              <w:t xml:space="preserve"> </w:t>
            </w:r>
            <w:r w:rsidR="003F4A50">
              <w:rPr>
                <w:rFonts w:ascii="Times New Roman" w:eastAsia="Calibri" w:hAnsi="Times New Roman" w:cs="Times New Roman"/>
                <w:sz w:val="24"/>
              </w:rPr>
              <w:t>arba kol bus pasiekta 1</w:t>
            </w:r>
            <w:r w:rsidR="00D162A9">
              <w:rPr>
                <w:rFonts w:ascii="Times New Roman" w:eastAsia="Calibri" w:hAnsi="Times New Roman" w:cs="Times New Roman"/>
                <w:sz w:val="24"/>
              </w:rPr>
              <w:t>50</w:t>
            </w:r>
            <w:r w:rsidR="003F4A50">
              <w:rPr>
                <w:rFonts w:ascii="Times New Roman" w:eastAsia="Calibri" w:hAnsi="Times New Roman" w:cs="Times New Roman"/>
                <w:sz w:val="24"/>
              </w:rPr>
              <w:t>000 km rida</w:t>
            </w:r>
            <w:r w:rsidR="00F8749B">
              <w:rPr>
                <w:rFonts w:ascii="Times New Roman" w:eastAsia="Calibri" w:hAnsi="Times New Roman" w:cs="Times New Roman"/>
                <w:sz w:val="24"/>
              </w:rPr>
              <w:t xml:space="preserve">. </w:t>
            </w:r>
            <w:bookmarkEnd w:id="0"/>
          </w:p>
        </w:tc>
        <w:tc>
          <w:tcPr>
            <w:tcW w:w="2551" w:type="dxa"/>
          </w:tcPr>
          <w:p w14:paraId="504B75B4" w14:textId="77777777" w:rsidR="006119B9" w:rsidRPr="005875D2" w:rsidRDefault="006119B9" w:rsidP="00F8220A">
            <w:pPr>
              <w:autoSpaceDN w:val="0"/>
              <w:spacing w:after="0" w:line="240" w:lineRule="auto"/>
              <w:rPr>
                <w:rFonts w:ascii="Times New Roman" w:eastAsia="Calibri" w:hAnsi="Times New Roman" w:cs="Times New Roman"/>
                <w:i/>
                <w:iCs/>
                <w:sz w:val="24"/>
                <w:szCs w:val="24"/>
              </w:rPr>
            </w:pPr>
            <w:r w:rsidRPr="005875D2">
              <w:rPr>
                <w:rFonts w:ascii="Times New Roman" w:eastAsia="Times New Roman" w:hAnsi="Times New Roman" w:cs="Times New Roman"/>
                <w:i/>
                <w:iCs/>
                <w:sz w:val="24"/>
                <w:szCs w:val="24"/>
              </w:rPr>
              <w:t xml:space="preserve">Taip/Ne (nereikalingą išbraukti) </w:t>
            </w:r>
          </w:p>
          <w:p w14:paraId="79EF660F" w14:textId="77777777" w:rsidR="006119B9" w:rsidRPr="005875D2" w:rsidRDefault="006119B9" w:rsidP="00F8220A">
            <w:pPr>
              <w:spacing w:after="0" w:line="240" w:lineRule="auto"/>
              <w:contextualSpacing/>
              <w:rPr>
                <w:rFonts w:ascii="Times New Roman" w:eastAsia="Calibri" w:hAnsi="Times New Roman" w:cs="Times New Roman"/>
                <w:i/>
                <w:iCs/>
                <w:color w:val="000000"/>
                <w:sz w:val="24"/>
              </w:rPr>
            </w:pPr>
          </w:p>
          <w:p w14:paraId="702B4E53" w14:textId="737432B6" w:rsidR="006119B9" w:rsidRPr="005875D2" w:rsidRDefault="006119B9" w:rsidP="00F8220A">
            <w:pPr>
              <w:spacing w:after="0" w:line="240" w:lineRule="auto"/>
              <w:contextualSpacing/>
              <w:rPr>
                <w:rFonts w:ascii="Times New Roman" w:eastAsia="Calibri" w:hAnsi="Times New Roman" w:cs="Times New Roman"/>
                <w:i/>
                <w:iCs/>
                <w:color w:val="000000"/>
                <w:sz w:val="24"/>
              </w:rPr>
            </w:pPr>
            <w:r w:rsidRPr="005875D2">
              <w:rPr>
                <w:rFonts w:ascii="Times New Roman" w:eastAsia="Calibri" w:hAnsi="Times New Roman" w:cs="Times New Roman"/>
                <w:i/>
                <w:iCs/>
                <w:color w:val="000000"/>
                <w:sz w:val="24"/>
              </w:rPr>
              <w:t>Siūloma garantija ____________mėn.</w:t>
            </w:r>
          </w:p>
          <w:p w14:paraId="4868B02D"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r>
      <w:tr w:rsidR="006119B9" w:rsidRPr="00AB257C" w14:paraId="1AEFB4F0" w14:textId="77777777" w:rsidTr="003C7335">
        <w:trPr>
          <w:trHeight w:val="245"/>
        </w:trPr>
        <w:tc>
          <w:tcPr>
            <w:tcW w:w="992" w:type="dxa"/>
            <w:vMerge/>
          </w:tcPr>
          <w:p w14:paraId="4E06E98F" w14:textId="77777777" w:rsidR="006119B9" w:rsidRPr="00AB257C" w:rsidRDefault="006119B9" w:rsidP="00F8220A">
            <w:pPr>
              <w:pStyle w:val="ListParagraph"/>
              <w:numPr>
                <w:ilvl w:val="0"/>
                <w:numId w:val="20"/>
              </w:numPr>
              <w:spacing w:after="0" w:line="240" w:lineRule="auto"/>
              <w:ind w:left="0" w:firstLine="0"/>
              <w:rPr>
                <w:rFonts w:ascii="Times New Roman" w:eastAsia="Calibri" w:hAnsi="Times New Roman"/>
              </w:rPr>
            </w:pPr>
          </w:p>
        </w:tc>
        <w:tc>
          <w:tcPr>
            <w:tcW w:w="3970" w:type="dxa"/>
            <w:vMerge/>
          </w:tcPr>
          <w:p w14:paraId="7A3AE165"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c>
          <w:tcPr>
            <w:tcW w:w="3402" w:type="dxa"/>
          </w:tcPr>
          <w:p w14:paraId="3FE5E6B6" w14:textId="36827564"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sz w:val="24"/>
              </w:rPr>
              <w:t xml:space="preserve">Garantinis remonto darbų atlikimas – ne vėliau kaip per </w:t>
            </w:r>
            <w:r w:rsidR="00C21305">
              <w:rPr>
                <w:rFonts w:ascii="Times New Roman" w:eastAsia="Calibri" w:hAnsi="Times New Roman" w:cs="Times New Roman"/>
                <w:sz w:val="24"/>
                <w:lang w:val="en-US"/>
              </w:rPr>
              <w:t>3</w:t>
            </w:r>
            <w:r w:rsidRPr="00AB257C">
              <w:rPr>
                <w:rFonts w:ascii="Times New Roman" w:eastAsia="Calibri" w:hAnsi="Times New Roman" w:cs="Times New Roman"/>
                <w:sz w:val="24"/>
              </w:rPr>
              <w:t xml:space="preserve"> </w:t>
            </w:r>
            <w:r w:rsidRPr="00AB257C">
              <w:rPr>
                <w:rFonts w:ascii="Times New Roman" w:eastAsia="Calibri" w:hAnsi="Times New Roman" w:cs="Times New Roman"/>
                <w:sz w:val="24"/>
              </w:rPr>
              <w:lastRenderedPageBreak/>
              <w:t xml:space="preserve">darbo dienas nuo tada, kai </w:t>
            </w:r>
            <w:r>
              <w:rPr>
                <w:rFonts w:ascii="Times New Roman" w:eastAsia="Calibri" w:hAnsi="Times New Roman" w:cs="Times New Roman"/>
                <w:sz w:val="24"/>
              </w:rPr>
              <w:t xml:space="preserve">raštu </w:t>
            </w:r>
            <w:r w:rsidRPr="00AB257C">
              <w:rPr>
                <w:rFonts w:ascii="Times New Roman" w:eastAsia="Calibri" w:hAnsi="Times New Roman" w:cs="Times New Roman"/>
                <w:sz w:val="24"/>
              </w:rPr>
              <w:t xml:space="preserve">informuojamas </w:t>
            </w:r>
            <w:r>
              <w:rPr>
                <w:rFonts w:ascii="Times New Roman" w:eastAsia="Calibri" w:hAnsi="Times New Roman" w:cs="Times New Roman"/>
                <w:sz w:val="24"/>
              </w:rPr>
              <w:t>tiekėjas.</w:t>
            </w:r>
            <w:r w:rsidRPr="00AB257C">
              <w:rPr>
                <w:rFonts w:ascii="Times New Roman" w:eastAsia="Calibri" w:hAnsi="Times New Roman" w:cs="Times New Roman"/>
                <w:sz w:val="24"/>
              </w:rPr>
              <w:t xml:space="preserve"> </w:t>
            </w:r>
          </w:p>
        </w:tc>
        <w:tc>
          <w:tcPr>
            <w:tcW w:w="2551" w:type="dxa"/>
          </w:tcPr>
          <w:p w14:paraId="71D0BA3E" w14:textId="77777777" w:rsidR="006119B9" w:rsidRPr="005875D2" w:rsidRDefault="006119B9" w:rsidP="00F8220A">
            <w:pPr>
              <w:autoSpaceDN w:val="0"/>
              <w:spacing w:after="0" w:line="240" w:lineRule="auto"/>
              <w:rPr>
                <w:rFonts w:ascii="Times New Roman" w:eastAsia="Calibri" w:hAnsi="Times New Roman" w:cs="Times New Roman"/>
                <w:i/>
                <w:iCs/>
                <w:sz w:val="24"/>
                <w:szCs w:val="24"/>
              </w:rPr>
            </w:pPr>
            <w:r w:rsidRPr="005875D2">
              <w:rPr>
                <w:rFonts w:ascii="Times New Roman" w:eastAsia="Times New Roman" w:hAnsi="Times New Roman" w:cs="Times New Roman"/>
                <w:i/>
                <w:iCs/>
                <w:sz w:val="24"/>
                <w:szCs w:val="24"/>
              </w:rPr>
              <w:lastRenderedPageBreak/>
              <w:t xml:space="preserve">Taip/Ne (nereikalingą išbraukti) </w:t>
            </w:r>
          </w:p>
          <w:p w14:paraId="7E018246" w14:textId="7AE093B9" w:rsidR="006119B9" w:rsidRPr="005875D2" w:rsidRDefault="006119B9" w:rsidP="007E0442">
            <w:pPr>
              <w:spacing w:after="0" w:line="240" w:lineRule="auto"/>
              <w:contextualSpacing/>
              <w:rPr>
                <w:rFonts w:ascii="Times New Roman" w:eastAsia="Calibri" w:hAnsi="Times New Roman" w:cs="Times New Roman"/>
                <w:i/>
                <w:iCs/>
                <w:color w:val="000000"/>
                <w:sz w:val="24"/>
              </w:rPr>
            </w:pPr>
            <w:r w:rsidRPr="005875D2">
              <w:rPr>
                <w:rFonts w:ascii="Times New Roman" w:eastAsia="Calibri" w:hAnsi="Times New Roman" w:cs="Times New Roman"/>
                <w:i/>
                <w:iCs/>
                <w:color w:val="000000"/>
                <w:sz w:val="24"/>
              </w:rPr>
              <w:lastRenderedPageBreak/>
              <w:t>Siūloma ____________d</w:t>
            </w:r>
            <w:r w:rsidR="001C1362">
              <w:rPr>
                <w:rFonts w:ascii="Times New Roman" w:eastAsia="Calibri" w:hAnsi="Times New Roman" w:cs="Times New Roman"/>
                <w:i/>
                <w:iCs/>
                <w:color w:val="000000"/>
                <w:sz w:val="24"/>
              </w:rPr>
              <w:t xml:space="preserve"> </w:t>
            </w:r>
            <w:r w:rsidRPr="005875D2">
              <w:rPr>
                <w:rFonts w:ascii="Times New Roman" w:eastAsia="Calibri" w:hAnsi="Times New Roman" w:cs="Times New Roman"/>
                <w:i/>
                <w:iCs/>
                <w:color w:val="000000"/>
                <w:sz w:val="24"/>
              </w:rPr>
              <w:t>.d</w:t>
            </w:r>
            <w:r w:rsidR="001C1362">
              <w:rPr>
                <w:rFonts w:ascii="Times New Roman" w:eastAsia="Calibri" w:hAnsi="Times New Roman" w:cs="Times New Roman"/>
                <w:i/>
                <w:iCs/>
                <w:color w:val="000000"/>
                <w:sz w:val="24"/>
              </w:rPr>
              <w:t>.</w:t>
            </w:r>
          </w:p>
        </w:tc>
      </w:tr>
      <w:tr w:rsidR="006119B9" w:rsidRPr="00AB257C" w14:paraId="05DBD353" w14:textId="77777777" w:rsidTr="003C7335">
        <w:trPr>
          <w:trHeight w:val="245"/>
        </w:trPr>
        <w:tc>
          <w:tcPr>
            <w:tcW w:w="992" w:type="dxa"/>
            <w:vMerge w:val="restart"/>
          </w:tcPr>
          <w:p w14:paraId="78FD1840"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lastRenderedPageBreak/>
              <w:t>1.8.</w:t>
            </w:r>
          </w:p>
        </w:tc>
        <w:tc>
          <w:tcPr>
            <w:tcW w:w="3970" w:type="dxa"/>
            <w:vMerge w:val="restart"/>
          </w:tcPr>
          <w:p w14:paraId="209850E1" w14:textId="65234977" w:rsidR="006119B9" w:rsidRPr="00AB257C" w:rsidRDefault="006119B9" w:rsidP="00F8220A">
            <w:pPr>
              <w:spacing w:after="0" w:line="240" w:lineRule="auto"/>
              <w:contextualSpacing/>
              <w:rPr>
                <w:rFonts w:ascii="Times New Roman" w:eastAsia="Calibri" w:hAnsi="Times New Roman" w:cs="Times New Roman"/>
                <w:color w:val="000000"/>
                <w:sz w:val="24"/>
              </w:rPr>
            </w:pPr>
            <w:r w:rsidRPr="00AB257C">
              <w:rPr>
                <w:rFonts w:ascii="Times New Roman" w:eastAsia="Calibri" w:hAnsi="Times New Roman" w:cs="Times New Roman"/>
                <w:sz w:val="24"/>
              </w:rPr>
              <w:t>Kiti reikalavimai</w:t>
            </w:r>
            <w:r w:rsidR="0059253A">
              <w:rPr>
                <w:rFonts w:ascii="Times New Roman" w:eastAsia="Calibri" w:hAnsi="Times New Roman" w:cs="Times New Roman"/>
                <w:sz w:val="24"/>
              </w:rPr>
              <w:t>.</w:t>
            </w:r>
          </w:p>
        </w:tc>
        <w:tc>
          <w:tcPr>
            <w:tcW w:w="3402" w:type="dxa"/>
          </w:tcPr>
          <w:p w14:paraId="0E638482" w14:textId="15141D84" w:rsidR="006119B9" w:rsidRPr="009A4E66" w:rsidRDefault="006119B9" w:rsidP="00F8220A">
            <w:pPr>
              <w:spacing w:after="0" w:line="240" w:lineRule="auto"/>
              <w:contextualSpacing/>
              <w:rPr>
                <w:rFonts w:ascii="Times New Roman" w:eastAsia="Calibri" w:hAnsi="Times New Roman" w:cs="Times New Roman"/>
                <w:color w:val="000000"/>
                <w:sz w:val="24"/>
              </w:rPr>
            </w:pPr>
            <w:r w:rsidRPr="009A4E66">
              <w:rPr>
                <w:rFonts w:ascii="Times New Roman" w:eastAsia="Calibri" w:hAnsi="Times New Roman" w:cs="Times New Roman"/>
                <w:color w:val="000000"/>
                <w:sz w:val="24"/>
              </w:rPr>
              <w:t>Autorizuotas automobilio servisas turi būti Lietuvoje. Nurodyti adresą.</w:t>
            </w:r>
          </w:p>
        </w:tc>
        <w:tc>
          <w:tcPr>
            <w:tcW w:w="2551" w:type="dxa"/>
          </w:tcPr>
          <w:p w14:paraId="1ADF2E9E" w14:textId="77777777" w:rsidR="006119B9" w:rsidRPr="005875D2" w:rsidRDefault="006119B9" w:rsidP="00F8220A">
            <w:pPr>
              <w:autoSpaceDN w:val="0"/>
              <w:spacing w:after="0" w:line="240" w:lineRule="auto"/>
              <w:rPr>
                <w:rFonts w:ascii="Times New Roman" w:eastAsia="Calibri" w:hAnsi="Times New Roman" w:cs="Times New Roman"/>
                <w:i/>
                <w:iCs/>
                <w:sz w:val="24"/>
                <w:szCs w:val="24"/>
              </w:rPr>
            </w:pPr>
            <w:r w:rsidRPr="005875D2">
              <w:rPr>
                <w:rFonts w:ascii="Times New Roman" w:eastAsia="Times New Roman" w:hAnsi="Times New Roman" w:cs="Times New Roman"/>
                <w:i/>
                <w:iCs/>
                <w:sz w:val="24"/>
                <w:szCs w:val="24"/>
              </w:rPr>
              <w:t xml:space="preserve">Taip/Ne (nereikalingą išbraukti) </w:t>
            </w:r>
          </w:p>
          <w:p w14:paraId="7F0C307F" w14:textId="77777777" w:rsidR="006119B9" w:rsidRPr="005875D2" w:rsidRDefault="006119B9" w:rsidP="00F8220A">
            <w:pPr>
              <w:spacing w:after="0" w:line="240" w:lineRule="auto"/>
              <w:contextualSpacing/>
              <w:rPr>
                <w:rFonts w:ascii="Times New Roman" w:eastAsia="Calibri" w:hAnsi="Times New Roman" w:cs="Times New Roman"/>
                <w:i/>
                <w:iCs/>
                <w:color w:val="000000"/>
                <w:sz w:val="24"/>
              </w:rPr>
            </w:pPr>
          </w:p>
          <w:p w14:paraId="4667595B" w14:textId="0D96BC0E" w:rsidR="006119B9" w:rsidRPr="00D65452" w:rsidRDefault="006119B9" w:rsidP="00F8220A">
            <w:pPr>
              <w:spacing w:after="0" w:line="240" w:lineRule="auto"/>
              <w:contextualSpacing/>
              <w:rPr>
                <w:rFonts w:ascii="Times New Roman" w:eastAsia="Calibri" w:hAnsi="Times New Roman" w:cs="Times New Roman"/>
                <w:i/>
                <w:iCs/>
                <w:color w:val="000000"/>
                <w:sz w:val="24"/>
              </w:rPr>
            </w:pPr>
            <w:r w:rsidRPr="005875D2">
              <w:rPr>
                <w:rFonts w:ascii="Times New Roman" w:eastAsia="Calibri" w:hAnsi="Times New Roman" w:cs="Times New Roman"/>
                <w:i/>
                <w:iCs/>
                <w:color w:val="000000"/>
                <w:sz w:val="24"/>
              </w:rPr>
              <w:t>Serviso adresas ______________</w:t>
            </w:r>
            <w:r w:rsidR="001C1362">
              <w:rPr>
                <w:rFonts w:ascii="Times New Roman" w:eastAsia="Calibri" w:hAnsi="Times New Roman" w:cs="Times New Roman"/>
                <w:i/>
                <w:iCs/>
                <w:color w:val="000000"/>
                <w:sz w:val="24"/>
              </w:rPr>
              <w:t>.</w:t>
            </w:r>
          </w:p>
        </w:tc>
      </w:tr>
      <w:tr w:rsidR="006119B9" w:rsidRPr="00AB257C" w14:paraId="30DAD342" w14:textId="77777777" w:rsidTr="003C7335">
        <w:trPr>
          <w:trHeight w:val="245"/>
        </w:trPr>
        <w:tc>
          <w:tcPr>
            <w:tcW w:w="992" w:type="dxa"/>
            <w:vMerge/>
          </w:tcPr>
          <w:p w14:paraId="5D46D3C5" w14:textId="77777777" w:rsidR="006119B9" w:rsidRPr="00AB257C" w:rsidRDefault="006119B9" w:rsidP="00F8220A">
            <w:pPr>
              <w:pStyle w:val="ListParagraph"/>
              <w:numPr>
                <w:ilvl w:val="0"/>
                <w:numId w:val="20"/>
              </w:numPr>
              <w:spacing w:after="0" w:line="240" w:lineRule="auto"/>
              <w:ind w:left="0" w:firstLine="0"/>
              <w:rPr>
                <w:rFonts w:ascii="Times New Roman" w:eastAsia="Calibri" w:hAnsi="Times New Roman"/>
              </w:rPr>
            </w:pPr>
          </w:p>
        </w:tc>
        <w:tc>
          <w:tcPr>
            <w:tcW w:w="3970" w:type="dxa"/>
            <w:vMerge/>
          </w:tcPr>
          <w:p w14:paraId="01370463"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p>
        </w:tc>
        <w:tc>
          <w:tcPr>
            <w:tcW w:w="3402" w:type="dxa"/>
          </w:tcPr>
          <w:p w14:paraId="36AFF8F2" w14:textId="2374A399" w:rsidR="006119B9" w:rsidRPr="009A4E66" w:rsidRDefault="006119B9" w:rsidP="00F8220A">
            <w:pPr>
              <w:spacing w:after="0" w:line="240" w:lineRule="auto"/>
              <w:contextualSpacing/>
              <w:rPr>
                <w:rFonts w:ascii="Times New Roman" w:eastAsia="Calibri" w:hAnsi="Times New Roman" w:cs="Times New Roman"/>
                <w:color w:val="000000"/>
                <w:sz w:val="24"/>
              </w:rPr>
            </w:pPr>
            <w:r w:rsidRPr="009A4E66">
              <w:rPr>
                <w:rFonts w:ascii="Times New Roman" w:eastAsia="Calibri" w:hAnsi="Times New Roman" w:cs="Times New Roman"/>
                <w:sz w:val="24"/>
              </w:rPr>
              <w:t>Tiekėjas yra gamintojo atstovas, įgaliotas prekiauti gamintojo automobiliu (arba turi susitarimą).</w:t>
            </w:r>
          </w:p>
        </w:tc>
        <w:tc>
          <w:tcPr>
            <w:tcW w:w="2551" w:type="dxa"/>
          </w:tcPr>
          <w:p w14:paraId="17EE317C" w14:textId="77777777" w:rsidR="006119B9" w:rsidRPr="005875D2" w:rsidRDefault="006119B9" w:rsidP="00F8220A">
            <w:pPr>
              <w:autoSpaceDN w:val="0"/>
              <w:spacing w:after="0" w:line="240" w:lineRule="auto"/>
              <w:rPr>
                <w:rFonts w:ascii="Times New Roman" w:eastAsia="Calibri" w:hAnsi="Times New Roman" w:cs="Times New Roman"/>
                <w:i/>
                <w:iCs/>
                <w:sz w:val="24"/>
                <w:szCs w:val="24"/>
              </w:rPr>
            </w:pPr>
            <w:r w:rsidRPr="005875D2">
              <w:rPr>
                <w:rFonts w:ascii="Times New Roman" w:eastAsia="Times New Roman" w:hAnsi="Times New Roman" w:cs="Times New Roman"/>
                <w:i/>
                <w:iCs/>
                <w:sz w:val="24"/>
                <w:szCs w:val="24"/>
              </w:rPr>
              <w:t xml:space="preserve">Taip/Ne (nereikalingą išbraukti) </w:t>
            </w:r>
          </w:p>
          <w:p w14:paraId="27ED319F" w14:textId="77777777" w:rsidR="006119B9" w:rsidRPr="005875D2" w:rsidRDefault="006119B9" w:rsidP="00F8220A">
            <w:pPr>
              <w:spacing w:after="0" w:line="240" w:lineRule="auto"/>
              <w:contextualSpacing/>
              <w:rPr>
                <w:rFonts w:ascii="Times New Roman" w:eastAsia="Calibri" w:hAnsi="Times New Roman" w:cs="Times New Roman"/>
                <w:i/>
                <w:iCs/>
                <w:color w:val="000000"/>
                <w:sz w:val="24"/>
              </w:rPr>
            </w:pPr>
          </w:p>
          <w:p w14:paraId="6DFD7E15" w14:textId="6AB91F74" w:rsidR="006119B9" w:rsidRPr="00AB257C" w:rsidRDefault="006119B9" w:rsidP="00F8220A">
            <w:pPr>
              <w:spacing w:after="0" w:line="240" w:lineRule="auto"/>
              <w:contextualSpacing/>
              <w:rPr>
                <w:rFonts w:ascii="Times New Roman" w:eastAsia="Calibri" w:hAnsi="Times New Roman" w:cs="Times New Roman"/>
                <w:color w:val="000000"/>
                <w:sz w:val="24"/>
              </w:rPr>
            </w:pPr>
            <w:r w:rsidRPr="005875D2">
              <w:rPr>
                <w:rFonts w:ascii="Times New Roman" w:eastAsia="Times New Roman" w:hAnsi="Times New Roman" w:cs="Times New Roman"/>
                <w:i/>
                <w:iCs/>
                <w:sz w:val="24"/>
                <w:szCs w:val="24"/>
              </w:rPr>
              <w:t xml:space="preserve">Pateikto dokumento pavadinimas ________ </w:t>
            </w:r>
            <w:r w:rsidR="001C1362">
              <w:rPr>
                <w:rFonts w:ascii="Times New Roman" w:eastAsia="Times New Roman" w:hAnsi="Times New Roman" w:cs="Times New Roman"/>
                <w:i/>
                <w:iCs/>
                <w:sz w:val="24"/>
                <w:szCs w:val="24"/>
              </w:rPr>
              <w:t>.</w:t>
            </w:r>
          </w:p>
        </w:tc>
      </w:tr>
      <w:tr w:rsidR="006119B9" w:rsidRPr="00AB257C" w14:paraId="248A2BD9" w14:textId="77777777" w:rsidTr="00F8220A">
        <w:trPr>
          <w:trHeight w:val="245"/>
        </w:trPr>
        <w:tc>
          <w:tcPr>
            <w:tcW w:w="10915" w:type="dxa"/>
            <w:gridSpan w:val="4"/>
          </w:tcPr>
          <w:p w14:paraId="55E7468B" w14:textId="77777777" w:rsidR="006119B9" w:rsidRPr="00AB257C" w:rsidRDefault="006119B9" w:rsidP="00F8220A">
            <w:pPr>
              <w:pStyle w:val="ListParagraph"/>
              <w:spacing w:after="0" w:line="240" w:lineRule="auto"/>
              <w:ind w:left="0"/>
              <w:rPr>
                <w:rFonts w:ascii="Times New Roman" w:eastAsia="Calibri" w:hAnsi="Times New Roman"/>
                <w:color w:val="000000"/>
              </w:rPr>
            </w:pPr>
            <w:r>
              <w:rPr>
                <w:rFonts w:ascii="Times New Roman" w:eastAsia="Calibri" w:hAnsi="Times New Roman"/>
                <w:b/>
              </w:rPr>
              <w:t xml:space="preserve">2. </w:t>
            </w:r>
            <w:r w:rsidRPr="00AB257C">
              <w:rPr>
                <w:rFonts w:ascii="Times New Roman" w:eastAsia="Calibri" w:hAnsi="Times New Roman"/>
                <w:b/>
              </w:rPr>
              <w:t>AUTOMOBILIS</w:t>
            </w:r>
          </w:p>
        </w:tc>
      </w:tr>
      <w:tr w:rsidR="006119B9" w:rsidRPr="00AB257C" w14:paraId="27EF8FC8" w14:textId="77777777" w:rsidTr="003C7335">
        <w:tc>
          <w:tcPr>
            <w:tcW w:w="992" w:type="dxa"/>
          </w:tcPr>
          <w:p w14:paraId="63C0E624" w14:textId="77777777" w:rsidR="006119B9"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 xml:space="preserve">2.1. </w:t>
            </w:r>
          </w:p>
        </w:tc>
        <w:tc>
          <w:tcPr>
            <w:tcW w:w="3970" w:type="dxa"/>
          </w:tcPr>
          <w:p w14:paraId="7A49E9C3" w14:textId="49C6A7E1" w:rsidR="006119B9" w:rsidRPr="00AB257C" w:rsidRDefault="006119B9" w:rsidP="00F8220A">
            <w:pPr>
              <w:spacing w:after="0" w:line="240" w:lineRule="auto"/>
              <w:contextualSpacing/>
              <w:rPr>
                <w:rFonts w:ascii="Times New Roman" w:hAnsi="Times New Roman" w:cs="Times New Roman"/>
                <w:sz w:val="24"/>
              </w:rPr>
            </w:pPr>
            <w:r>
              <w:rPr>
                <w:rFonts w:ascii="Times New Roman" w:hAnsi="Times New Roman" w:cs="Times New Roman"/>
                <w:sz w:val="24"/>
              </w:rPr>
              <w:t>Bendroji masė</w:t>
            </w:r>
            <w:r w:rsidR="0059253A">
              <w:rPr>
                <w:rFonts w:ascii="Times New Roman" w:hAnsi="Times New Roman" w:cs="Times New Roman"/>
                <w:sz w:val="24"/>
              </w:rPr>
              <w:t>.</w:t>
            </w:r>
          </w:p>
        </w:tc>
        <w:tc>
          <w:tcPr>
            <w:tcW w:w="3402" w:type="dxa"/>
          </w:tcPr>
          <w:p w14:paraId="0099D342" w14:textId="41FD33EF" w:rsidR="006119B9" w:rsidRPr="000E03E9" w:rsidRDefault="00C824CB" w:rsidP="00F8220A">
            <w:pPr>
              <w:spacing w:after="0" w:line="240" w:lineRule="auto"/>
              <w:contextualSpacing/>
              <w:rPr>
                <w:rFonts w:ascii="Times New Roman" w:eastAsia="Calibri" w:hAnsi="Times New Roman" w:cs="Times New Roman"/>
              </w:rPr>
            </w:pPr>
            <w:r>
              <w:rPr>
                <w:rFonts w:ascii="Times New Roman" w:eastAsia="Calibri" w:hAnsi="Times New Roman" w:cs="Times New Roman"/>
              </w:rPr>
              <w:t>Ne daugiau 3,5 t</w:t>
            </w:r>
            <w:r w:rsidR="00BA0369">
              <w:rPr>
                <w:rFonts w:ascii="Times New Roman" w:eastAsia="Calibri" w:hAnsi="Times New Roman" w:cs="Times New Roman"/>
              </w:rPr>
              <w:t>.</w:t>
            </w:r>
          </w:p>
        </w:tc>
        <w:tc>
          <w:tcPr>
            <w:tcW w:w="2551" w:type="dxa"/>
          </w:tcPr>
          <w:p w14:paraId="284A305E" w14:textId="77777777" w:rsidR="006119B9" w:rsidRPr="000B356A" w:rsidRDefault="006119B9" w:rsidP="00F8220A">
            <w:pPr>
              <w:widowControl w:val="0"/>
              <w:autoSpaceDE w:val="0"/>
              <w:autoSpaceDN w:val="0"/>
              <w:spacing w:after="0" w:line="240" w:lineRule="auto"/>
              <w:textAlignment w:val="baseline"/>
              <w:rPr>
                <w:rFonts w:ascii="Times New Roman" w:eastAsia="Times New Roman" w:hAnsi="Times New Roman" w:cs="Times New Roman"/>
                <w:sz w:val="24"/>
                <w:szCs w:val="24"/>
                <w:lang w:eastAsia="ar-SA"/>
              </w:rPr>
            </w:pPr>
            <w:r w:rsidRPr="000B356A">
              <w:rPr>
                <w:rFonts w:ascii="Times New Roman" w:eastAsia="Times New Roman" w:hAnsi="Times New Roman" w:cs="Times New Roman"/>
                <w:sz w:val="24"/>
                <w:szCs w:val="24"/>
                <w:lang w:eastAsia="ar-SA"/>
              </w:rPr>
              <w:t xml:space="preserve">Taip/Ne </w:t>
            </w:r>
            <w:r w:rsidRPr="000B356A">
              <w:rPr>
                <w:rFonts w:ascii="Times New Roman" w:eastAsia="Times New Roman" w:hAnsi="Times New Roman" w:cs="Times New Roman"/>
                <w:i/>
                <w:iCs/>
                <w:sz w:val="24"/>
                <w:szCs w:val="24"/>
                <w:lang w:eastAsia="ar-SA"/>
              </w:rPr>
              <w:t xml:space="preserve">(nereikalingą išbraukti) </w:t>
            </w:r>
          </w:p>
          <w:p w14:paraId="412E5221" w14:textId="77777777" w:rsidR="006119B9" w:rsidRDefault="006119B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r w:rsidRPr="0018799D">
              <w:rPr>
                <w:rFonts w:ascii="Times New Roman" w:eastAsia="Times New Roman" w:hAnsi="Times New Roman" w:cs="Times New Roman"/>
                <w:i/>
                <w:iCs/>
                <w:sz w:val="24"/>
                <w:szCs w:val="24"/>
                <w:lang w:eastAsia="ar-SA"/>
              </w:rPr>
              <w:t xml:space="preserve">Siūlomas parametras –____ </w:t>
            </w:r>
            <w:r>
              <w:rPr>
                <w:rFonts w:ascii="Times New Roman" w:eastAsia="Times New Roman" w:hAnsi="Times New Roman" w:cs="Times New Roman"/>
                <w:i/>
                <w:iCs/>
                <w:sz w:val="24"/>
                <w:szCs w:val="24"/>
                <w:lang w:eastAsia="ar-SA"/>
              </w:rPr>
              <w:t>kg</w:t>
            </w:r>
          </w:p>
          <w:p w14:paraId="1FB569EF" w14:textId="77777777" w:rsidR="006119B9" w:rsidRPr="0018799D" w:rsidRDefault="006119B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p>
          <w:p w14:paraId="5D19200E" w14:textId="46CA0CE7" w:rsidR="006119B9" w:rsidRPr="000A465F" w:rsidRDefault="006119B9" w:rsidP="00F8220A">
            <w:pPr>
              <w:widowControl w:val="0"/>
              <w:autoSpaceDE w:val="0"/>
              <w:autoSpaceDN w:val="0"/>
              <w:spacing w:after="0" w:line="240" w:lineRule="auto"/>
              <w:textAlignment w:val="baseline"/>
              <w:rPr>
                <w:rFonts w:ascii="Times New Roman" w:eastAsia="Times New Roman" w:hAnsi="Times New Roman" w:cs="Times New Roman"/>
                <w:sz w:val="24"/>
                <w:szCs w:val="24"/>
                <w:lang w:eastAsia="ar-SA"/>
              </w:rPr>
            </w:pPr>
            <w:r w:rsidRPr="005B7C6E">
              <w:rPr>
                <w:rFonts w:ascii="Times New Roman" w:eastAsia="Times New Roman" w:hAnsi="Times New Roman" w:cs="Times New Roman"/>
                <w:i/>
                <w:iCs/>
                <w:sz w:val="24"/>
                <w:szCs w:val="24"/>
                <w:lang w:eastAsia="ar-SA"/>
              </w:rPr>
              <w:t>Pateikto dokumento pavadinimas _________ ir psl. Nr. ___ arba Nuoroda ____________.</w:t>
            </w:r>
          </w:p>
        </w:tc>
      </w:tr>
      <w:tr w:rsidR="006119B9" w:rsidRPr="00AB257C" w14:paraId="280F2DC5" w14:textId="77777777" w:rsidTr="003C7335">
        <w:tc>
          <w:tcPr>
            <w:tcW w:w="992" w:type="dxa"/>
          </w:tcPr>
          <w:p w14:paraId="2C6BA534" w14:textId="77777777"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2.2.</w:t>
            </w:r>
          </w:p>
        </w:tc>
        <w:tc>
          <w:tcPr>
            <w:tcW w:w="3970" w:type="dxa"/>
          </w:tcPr>
          <w:p w14:paraId="38AD828C" w14:textId="0C8447E4" w:rsidR="006119B9" w:rsidRPr="00AB257C" w:rsidRDefault="006119B9" w:rsidP="00F8220A">
            <w:pPr>
              <w:spacing w:after="0" w:line="240" w:lineRule="auto"/>
              <w:contextualSpacing/>
              <w:rPr>
                <w:rFonts w:ascii="Times New Roman" w:hAnsi="Times New Roman" w:cs="Times New Roman"/>
                <w:sz w:val="24"/>
              </w:rPr>
            </w:pPr>
            <w:r w:rsidRPr="00AB257C">
              <w:rPr>
                <w:rFonts w:ascii="Times New Roman" w:hAnsi="Times New Roman" w:cs="Times New Roman"/>
                <w:sz w:val="24"/>
              </w:rPr>
              <w:t>Variklio galia</w:t>
            </w:r>
            <w:r w:rsidR="0059253A">
              <w:rPr>
                <w:rFonts w:ascii="Times New Roman" w:hAnsi="Times New Roman" w:cs="Times New Roman"/>
                <w:sz w:val="24"/>
              </w:rPr>
              <w:t>.</w:t>
            </w:r>
          </w:p>
        </w:tc>
        <w:tc>
          <w:tcPr>
            <w:tcW w:w="3402" w:type="dxa"/>
          </w:tcPr>
          <w:p w14:paraId="737619B6" w14:textId="29BE3509" w:rsidR="006119B9" w:rsidRPr="000E03E9" w:rsidRDefault="006119B9" w:rsidP="00F8220A">
            <w:pPr>
              <w:spacing w:after="0" w:line="240" w:lineRule="auto"/>
              <w:contextualSpacing/>
              <w:rPr>
                <w:rFonts w:ascii="Times New Roman" w:hAnsi="Times New Roman" w:cs="Times New Roman"/>
                <w:sz w:val="24"/>
              </w:rPr>
            </w:pPr>
            <w:r w:rsidRPr="000E03E9">
              <w:rPr>
                <w:rFonts w:ascii="Times New Roman" w:eastAsia="Calibri" w:hAnsi="Times New Roman" w:cs="Times New Roman"/>
              </w:rPr>
              <w:t xml:space="preserve">Variklis dyzelinis, ne mažiau </w:t>
            </w:r>
            <w:r w:rsidR="00C824CB">
              <w:rPr>
                <w:rFonts w:ascii="Times New Roman" w:eastAsia="Calibri" w:hAnsi="Times New Roman" w:cs="Times New Roman"/>
              </w:rPr>
              <w:t>1</w:t>
            </w:r>
            <w:r w:rsidR="00D162A9">
              <w:rPr>
                <w:rFonts w:ascii="Times New Roman" w:eastAsia="Calibri" w:hAnsi="Times New Roman" w:cs="Times New Roman"/>
              </w:rPr>
              <w:t>3</w:t>
            </w:r>
            <w:r>
              <w:rPr>
                <w:rFonts w:ascii="Times New Roman" w:eastAsia="Calibri" w:hAnsi="Times New Roman" w:cs="Times New Roman"/>
              </w:rPr>
              <w:t xml:space="preserve">0 </w:t>
            </w:r>
            <w:r w:rsidRPr="000E03E9">
              <w:rPr>
                <w:rFonts w:ascii="Times New Roman" w:eastAsia="Calibri" w:hAnsi="Times New Roman" w:cs="Times New Roman"/>
              </w:rPr>
              <w:t>AG</w:t>
            </w:r>
            <w:r w:rsidR="00BA0369">
              <w:rPr>
                <w:rFonts w:ascii="Times New Roman" w:eastAsia="Calibri" w:hAnsi="Times New Roman" w:cs="Times New Roman"/>
              </w:rPr>
              <w:t>.</w:t>
            </w:r>
          </w:p>
        </w:tc>
        <w:tc>
          <w:tcPr>
            <w:tcW w:w="2551" w:type="dxa"/>
          </w:tcPr>
          <w:p w14:paraId="14C547B1" w14:textId="77777777" w:rsidR="006119B9" w:rsidRDefault="006119B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r w:rsidRPr="000A465F">
              <w:rPr>
                <w:rFonts w:ascii="Times New Roman" w:eastAsia="Times New Roman" w:hAnsi="Times New Roman" w:cs="Times New Roman"/>
                <w:sz w:val="24"/>
                <w:szCs w:val="24"/>
                <w:lang w:eastAsia="ar-SA"/>
              </w:rPr>
              <w:t xml:space="preserve">Taip/Ne </w:t>
            </w:r>
            <w:r w:rsidRPr="000A465F">
              <w:rPr>
                <w:rFonts w:ascii="Times New Roman" w:eastAsia="Times New Roman" w:hAnsi="Times New Roman" w:cs="Times New Roman"/>
                <w:i/>
                <w:iCs/>
                <w:sz w:val="24"/>
                <w:szCs w:val="24"/>
                <w:lang w:eastAsia="ar-SA"/>
              </w:rPr>
              <w:t>(nereikalingą išbraukti)</w:t>
            </w:r>
          </w:p>
          <w:p w14:paraId="39554AC6" w14:textId="5F617DB5" w:rsidR="006119B9" w:rsidRDefault="006119B9" w:rsidP="00F8220A">
            <w:pPr>
              <w:spacing w:after="0" w:line="240" w:lineRule="auto"/>
              <w:contextualSpacing/>
              <w:rPr>
                <w:rFonts w:ascii="Times New Roman" w:eastAsia="Times New Roman" w:hAnsi="Times New Roman" w:cs="Times New Roman"/>
                <w:i/>
                <w:iCs/>
                <w:sz w:val="24"/>
                <w:szCs w:val="24"/>
                <w:lang w:eastAsia="ar-SA"/>
              </w:rPr>
            </w:pPr>
            <w:r w:rsidRPr="000A465F">
              <w:rPr>
                <w:rFonts w:ascii="Times New Roman" w:eastAsia="Times New Roman" w:hAnsi="Times New Roman" w:cs="Times New Roman"/>
                <w:i/>
                <w:iCs/>
                <w:sz w:val="24"/>
                <w:szCs w:val="24"/>
                <w:lang w:eastAsia="ar-SA"/>
              </w:rPr>
              <w:t xml:space="preserve">Siūlomas parametras –____ </w:t>
            </w:r>
            <w:r>
              <w:rPr>
                <w:rFonts w:ascii="Times New Roman" w:eastAsia="Times New Roman" w:hAnsi="Times New Roman" w:cs="Times New Roman"/>
                <w:i/>
                <w:iCs/>
                <w:sz w:val="24"/>
                <w:szCs w:val="24"/>
                <w:lang w:eastAsia="ar-SA"/>
              </w:rPr>
              <w:t>AG</w:t>
            </w:r>
            <w:r w:rsidR="001C1362">
              <w:rPr>
                <w:rFonts w:ascii="Times New Roman" w:eastAsia="Times New Roman" w:hAnsi="Times New Roman" w:cs="Times New Roman"/>
                <w:i/>
                <w:iCs/>
                <w:sz w:val="24"/>
                <w:szCs w:val="24"/>
                <w:lang w:eastAsia="ar-SA"/>
              </w:rPr>
              <w:t>.</w:t>
            </w:r>
          </w:p>
          <w:p w14:paraId="58D615CD" w14:textId="7E14B933" w:rsidR="006119B9" w:rsidRPr="00AB257C" w:rsidRDefault="006119B9" w:rsidP="00F8220A">
            <w:pPr>
              <w:spacing w:after="0" w:line="240" w:lineRule="auto"/>
              <w:contextualSpacing/>
              <w:rPr>
                <w:rFonts w:ascii="Times New Roman" w:eastAsia="Calibri" w:hAnsi="Times New Roman" w:cs="Times New Roman"/>
                <w:color w:val="000000"/>
                <w:sz w:val="24"/>
              </w:rPr>
            </w:pPr>
            <w:r w:rsidRPr="000A465F">
              <w:rPr>
                <w:rFonts w:ascii="Times New Roman" w:eastAsia="Times New Roman" w:hAnsi="Times New Roman" w:cs="Times New Roman"/>
                <w:i/>
                <w:iCs/>
                <w:sz w:val="24"/>
                <w:szCs w:val="24"/>
                <w:lang w:eastAsia="ar-SA"/>
              </w:rPr>
              <w:t xml:space="preserve">Pateikto dokumento pavadinimas _________ ir psl. </w:t>
            </w:r>
            <w:r w:rsidR="001C1362">
              <w:rPr>
                <w:rFonts w:ascii="Times New Roman" w:eastAsia="Times New Roman" w:hAnsi="Times New Roman" w:cs="Times New Roman"/>
                <w:i/>
                <w:iCs/>
                <w:sz w:val="24"/>
                <w:szCs w:val="24"/>
                <w:lang w:eastAsia="ar-SA"/>
              </w:rPr>
              <w:t>n</w:t>
            </w:r>
            <w:r w:rsidRPr="000A465F">
              <w:rPr>
                <w:rFonts w:ascii="Times New Roman" w:eastAsia="Times New Roman" w:hAnsi="Times New Roman" w:cs="Times New Roman"/>
                <w:i/>
                <w:iCs/>
                <w:sz w:val="24"/>
                <w:szCs w:val="24"/>
                <w:lang w:eastAsia="ar-SA"/>
              </w:rPr>
              <w:t xml:space="preserve">r. ___ arba </w:t>
            </w:r>
            <w:r w:rsidR="001C1362">
              <w:rPr>
                <w:rFonts w:ascii="Times New Roman" w:eastAsia="Times New Roman" w:hAnsi="Times New Roman" w:cs="Times New Roman"/>
                <w:i/>
                <w:iCs/>
                <w:sz w:val="24"/>
                <w:szCs w:val="24"/>
                <w:lang w:eastAsia="ar-SA"/>
              </w:rPr>
              <w:t>n</w:t>
            </w:r>
            <w:r w:rsidRPr="000A465F">
              <w:rPr>
                <w:rFonts w:ascii="Times New Roman" w:eastAsia="Times New Roman" w:hAnsi="Times New Roman" w:cs="Times New Roman"/>
                <w:i/>
                <w:iCs/>
                <w:sz w:val="24"/>
                <w:szCs w:val="24"/>
                <w:lang w:eastAsia="ar-SA"/>
              </w:rPr>
              <w:t>uoroda ____________.</w:t>
            </w:r>
          </w:p>
        </w:tc>
      </w:tr>
      <w:tr w:rsidR="006119B9" w:rsidRPr="00AB257C" w14:paraId="7C1CCB6F" w14:textId="77777777" w:rsidTr="003C7335">
        <w:tc>
          <w:tcPr>
            <w:tcW w:w="992" w:type="dxa"/>
          </w:tcPr>
          <w:p w14:paraId="695B9F4D" w14:textId="77777777" w:rsidR="006119B9"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2.3.</w:t>
            </w:r>
          </w:p>
        </w:tc>
        <w:tc>
          <w:tcPr>
            <w:tcW w:w="3970" w:type="dxa"/>
          </w:tcPr>
          <w:p w14:paraId="7AFB4AC6" w14:textId="2A976180" w:rsidR="006119B9" w:rsidRPr="0013000C" w:rsidRDefault="006119B9" w:rsidP="00F8220A">
            <w:pPr>
              <w:spacing w:after="0" w:line="240" w:lineRule="auto"/>
              <w:contextualSpacing/>
              <w:rPr>
                <w:rFonts w:ascii="Times New Roman" w:hAnsi="Times New Roman" w:cs="Times New Roman"/>
                <w:sz w:val="24"/>
              </w:rPr>
            </w:pPr>
            <w:r w:rsidRPr="007342B4">
              <w:rPr>
                <w:rFonts w:ascii="Times New Roman" w:eastAsia="Calibri" w:hAnsi="Times New Roman" w:cs="Times New Roman"/>
              </w:rPr>
              <w:t>Variklio išmetamų teršalų toksiškumas</w:t>
            </w:r>
            <w:r w:rsidR="0059253A">
              <w:rPr>
                <w:rFonts w:ascii="Times New Roman" w:eastAsia="Calibri" w:hAnsi="Times New Roman" w:cs="Times New Roman"/>
              </w:rPr>
              <w:t>.</w:t>
            </w:r>
          </w:p>
        </w:tc>
        <w:tc>
          <w:tcPr>
            <w:tcW w:w="3402" w:type="dxa"/>
          </w:tcPr>
          <w:p w14:paraId="15708D29" w14:textId="0105729D" w:rsidR="006119B9" w:rsidRPr="00AB257C" w:rsidRDefault="006119B9" w:rsidP="00F8220A">
            <w:pPr>
              <w:spacing w:after="0" w:line="240" w:lineRule="auto"/>
              <w:contextualSpacing/>
              <w:rPr>
                <w:rFonts w:ascii="Times New Roman" w:hAnsi="Times New Roman" w:cs="Times New Roman"/>
                <w:sz w:val="24"/>
              </w:rPr>
            </w:pPr>
            <w:r w:rsidRPr="007A3CEE">
              <w:rPr>
                <w:rFonts w:ascii="Times New Roman" w:hAnsi="Times New Roman" w:cs="Times New Roman"/>
                <w:sz w:val="24"/>
              </w:rPr>
              <w:t>Privalo atitikti ne žemesnius nei EURO 6 reikalavimus</w:t>
            </w:r>
            <w:r w:rsidR="00BA0369">
              <w:rPr>
                <w:rFonts w:ascii="Times New Roman" w:hAnsi="Times New Roman" w:cs="Times New Roman"/>
                <w:sz w:val="24"/>
              </w:rPr>
              <w:t>.</w:t>
            </w:r>
          </w:p>
        </w:tc>
        <w:tc>
          <w:tcPr>
            <w:tcW w:w="2551" w:type="dxa"/>
          </w:tcPr>
          <w:p w14:paraId="19E421DB" w14:textId="77777777" w:rsidR="006119B9" w:rsidRDefault="006119B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r w:rsidRPr="00554FC9">
              <w:rPr>
                <w:rFonts w:ascii="Times New Roman" w:eastAsia="Times New Roman" w:hAnsi="Times New Roman" w:cs="Times New Roman"/>
                <w:sz w:val="24"/>
                <w:szCs w:val="24"/>
                <w:lang w:eastAsia="ar-SA"/>
              </w:rPr>
              <w:t xml:space="preserve">Taip/Ne </w:t>
            </w:r>
            <w:r w:rsidRPr="00554FC9">
              <w:rPr>
                <w:rFonts w:ascii="Times New Roman" w:eastAsia="Times New Roman" w:hAnsi="Times New Roman" w:cs="Times New Roman"/>
                <w:i/>
                <w:iCs/>
                <w:sz w:val="24"/>
                <w:szCs w:val="24"/>
                <w:lang w:eastAsia="ar-SA"/>
              </w:rPr>
              <w:t>(nereikalingą išbraukti)</w:t>
            </w:r>
          </w:p>
          <w:p w14:paraId="2015B711" w14:textId="7C11CF29" w:rsidR="006119B9" w:rsidRPr="000A465F" w:rsidRDefault="006119B9" w:rsidP="00F8220A">
            <w:pPr>
              <w:widowControl w:val="0"/>
              <w:autoSpaceDE w:val="0"/>
              <w:autoSpaceDN w:val="0"/>
              <w:spacing w:after="0" w:line="240" w:lineRule="auto"/>
              <w:textAlignment w:val="baseline"/>
              <w:rPr>
                <w:rFonts w:ascii="Times New Roman" w:eastAsia="Times New Roman" w:hAnsi="Times New Roman" w:cs="Times New Roman"/>
                <w:sz w:val="24"/>
                <w:szCs w:val="24"/>
                <w:lang w:eastAsia="ar-SA"/>
              </w:rPr>
            </w:pPr>
            <w:r w:rsidRPr="00B905DB">
              <w:rPr>
                <w:rFonts w:ascii="Times New Roman" w:eastAsia="Times New Roman" w:hAnsi="Times New Roman" w:cs="Times New Roman"/>
                <w:i/>
                <w:iCs/>
                <w:sz w:val="24"/>
                <w:szCs w:val="24"/>
                <w:lang w:eastAsia="ar-SA"/>
              </w:rPr>
              <w:t>Pateikto dokumento pavadinimas _________ ir psl. Nr. ___ arba Nuoroda ____________.</w:t>
            </w:r>
          </w:p>
        </w:tc>
      </w:tr>
      <w:tr w:rsidR="0085561E" w:rsidRPr="00AB257C" w14:paraId="18A9D281" w14:textId="77777777" w:rsidTr="003C7335">
        <w:tc>
          <w:tcPr>
            <w:tcW w:w="992" w:type="dxa"/>
          </w:tcPr>
          <w:p w14:paraId="40FB340B" w14:textId="570E686E" w:rsidR="0085561E" w:rsidRDefault="00BA0369" w:rsidP="00F8220A">
            <w:pPr>
              <w:pStyle w:val="ListParagraph"/>
              <w:spacing w:after="0" w:line="240" w:lineRule="auto"/>
              <w:ind w:left="0"/>
              <w:rPr>
                <w:rFonts w:ascii="Times New Roman" w:eastAsia="Calibri" w:hAnsi="Times New Roman"/>
              </w:rPr>
            </w:pPr>
            <w:r>
              <w:rPr>
                <w:rFonts w:ascii="Times New Roman" w:eastAsia="Calibri" w:hAnsi="Times New Roman"/>
              </w:rPr>
              <w:t>2.4</w:t>
            </w:r>
          </w:p>
        </w:tc>
        <w:tc>
          <w:tcPr>
            <w:tcW w:w="3970" w:type="dxa"/>
          </w:tcPr>
          <w:p w14:paraId="00086616" w14:textId="05D651F9" w:rsidR="0085561E" w:rsidRPr="007342B4" w:rsidRDefault="0085561E" w:rsidP="00F8220A">
            <w:pPr>
              <w:spacing w:after="0" w:line="240" w:lineRule="auto"/>
              <w:contextualSpacing/>
              <w:rPr>
                <w:rFonts w:ascii="Times New Roman" w:eastAsia="Calibri" w:hAnsi="Times New Roman" w:cs="Times New Roman"/>
              </w:rPr>
            </w:pPr>
            <w:r>
              <w:rPr>
                <w:rFonts w:ascii="Times New Roman" w:eastAsia="Calibri" w:hAnsi="Times New Roman" w:cs="Times New Roman"/>
              </w:rPr>
              <w:t>Kabina</w:t>
            </w:r>
          </w:p>
        </w:tc>
        <w:tc>
          <w:tcPr>
            <w:tcW w:w="3402" w:type="dxa"/>
          </w:tcPr>
          <w:p w14:paraId="5D411688" w14:textId="490AAA6E" w:rsidR="0085561E" w:rsidRPr="007A3CEE" w:rsidRDefault="003454F7" w:rsidP="00F8220A">
            <w:pPr>
              <w:spacing w:after="0" w:line="240" w:lineRule="auto"/>
              <w:contextualSpacing/>
              <w:rPr>
                <w:rFonts w:ascii="Times New Roman" w:hAnsi="Times New Roman" w:cs="Times New Roman"/>
                <w:sz w:val="24"/>
              </w:rPr>
            </w:pPr>
            <w:r>
              <w:rPr>
                <w:rFonts w:ascii="Times New Roman" w:hAnsi="Times New Roman" w:cs="Times New Roman"/>
                <w:sz w:val="24"/>
              </w:rPr>
              <w:t>Vienguba, 2 durų</w:t>
            </w:r>
            <w:r w:rsidR="00BA0369">
              <w:rPr>
                <w:rFonts w:ascii="Times New Roman" w:hAnsi="Times New Roman" w:cs="Times New Roman"/>
                <w:sz w:val="24"/>
              </w:rPr>
              <w:t>.</w:t>
            </w:r>
          </w:p>
        </w:tc>
        <w:tc>
          <w:tcPr>
            <w:tcW w:w="2551" w:type="dxa"/>
          </w:tcPr>
          <w:p w14:paraId="250A569F" w14:textId="655D1FD9" w:rsidR="0085561E" w:rsidRPr="00554FC9" w:rsidRDefault="003454F7" w:rsidP="00F8220A">
            <w:pPr>
              <w:widowControl w:val="0"/>
              <w:autoSpaceDE w:val="0"/>
              <w:autoSpaceDN w:val="0"/>
              <w:spacing w:after="0" w:line="240" w:lineRule="auto"/>
              <w:textAlignment w:val="baseline"/>
              <w:rPr>
                <w:rFonts w:ascii="Times New Roman" w:eastAsia="Times New Roman" w:hAnsi="Times New Roman" w:cs="Times New Roman"/>
                <w:sz w:val="24"/>
                <w:szCs w:val="24"/>
                <w:lang w:eastAsia="ar-SA"/>
              </w:rPr>
            </w:pPr>
            <w:r w:rsidRPr="000A465F">
              <w:rPr>
                <w:rFonts w:ascii="Times New Roman" w:eastAsia="Times New Roman" w:hAnsi="Times New Roman" w:cs="Times New Roman"/>
                <w:sz w:val="24"/>
                <w:szCs w:val="24"/>
                <w:lang w:eastAsia="ar-SA"/>
              </w:rPr>
              <w:t xml:space="preserve">Taip/Ne </w:t>
            </w:r>
            <w:r w:rsidRPr="000A465F">
              <w:rPr>
                <w:rFonts w:ascii="Times New Roman" w:eastAsia="Times New Roman" w:hAnsi="Times New Roman" w:cs="Times New Roman"/>
                <w:i/>
                <w:iCs/>
                <w:sz w:val="24"/>
                <w:szCs w:val="24"/>
                <w:lang w:eastAsia="ar-SA"/>
              </w:rPr>
              <w:t>(nereikalingą išbraukti)</w:t>
            </w:r>
          </w:p>
        </w:tc>
      </w:tr>
      <w:tr w:rsidR="006119B9" w:rsidRPr="00AB257C" w14:paraId="4A6A1DBE" w14:textId="77777777" w:rsidTr="003C7335">
        <w:tc>
          <w:tcPr>
            <w:tcW w:w="992" w:type="dxa"/>
          </w:tcPr>
          <w:p w14:paraId="77B54D5E" w14:textId="67F00BF5"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w:t>
            </w:r>
            <w:r w:rsidR="00BA0369">
              <w:rPr>
                <w:rFonts w:ascii="Times New Roman" w:eastAsia="Calibri" w:hAnsi="Times New Roman"/>
              </w:rPr>
              <w:t>5</w:t>
            </w:r>
            <w:r>
              <w:rPr>
                <w:rFonts w:ascii="Times New Roman" w:eastAsia="Calibri" w:hAnsi="Times New Roman"/>
              </w:rPr>
              <w:t>.</w:t>
            </w:r>
          </w:p>
        </w:tc>
        <w:tc>
          <w:tcPr>
            <w:tcW w:w="3970" w:type="dxa"/>
          </w:tcPr>
          <w:p w14:paraId="01660CA8" w14:textId="7E7D5E4B" w:rsidR="006119B9" w:rsidRPr="00AB257C" w:rsidRDefault="006119B9" w:rsidP="00F8220A">
            <w:pPr>
              <w:spacing w:after="0" w:line="240" w:lineRule="auto"/>
              <w:contextualSpacing/>
              <w:rPr>
                <w:rFonts w:ascii="Times New Roman" w:eastAsia="Calibri" w:hAnsi="Times New Roman" w:cs="Times New Roman"/>
                <w:sz w:val="24"/>
              </w:rPr>
            </w:pPr>
            <w:r w:rsidRPr="00273A16">
              <w:rPr>
                <w:rFonts w:ascii="Times New Roman" w:hAnsi="Times New Roman" w:cs="Times New Roman"/>
                <w:sz w:val="24"/>
              </w:rPr>
              <w:t>Pavarų dėžė</w:t>
            </w:r>
            <w:r w:rsidR="0059253A">
              <w:rPr>
                <w:rFonts w:ascii="Times New Roman" w:hAnsi="Times New Roman" w:cs="Times New Roman"/>
                <w:sz w:val="24"/>
              </w:rPr>
              <w:t>.</w:t>
            </w:r>
          </w:p>
        </w:tc>
        <w:tc>
          <w:tcPr>
            <w:tcW w:w="3402" w:type="dxa"/>
          </w:tcPr>
          <w:p w14:paraId="43004619" w14:textId="39391D0C" w:rsidR="006119B9" w:rsidRPr="00AB257C" w:rsidRDefault="00C824CB" w:rsidP="00F8220A">
            <w:pPr>
              <w:spacing w:after="0" w:line="240" w:lineRule="auto"/>
              <w:contextualSpacing/>
              <w:rPr>
                <w:rFonts w:ascii="Times New Roman" w:eastAsia="Calibri" w:hAnsi="Times New Roman" w:cs="Times New Roman"/>
                <w:sz w:val="24"/>
              </w:rPr>
            </w:pPr>
            <w:r>
              <w:rPr>
                <w:rFonts w:ascii="Times New Roman" w:hAnsi="Times New Roman" w:cs="Times New Roman"/>
                <w:sz w:val="24"/>
              </w:rPr>
              <w:t>Mechaninė</w:t>
            </w:r>
            <w:r w:rsidR="00BA0369">
              <w:rPr>
                <w:rFonts w:ascii="Times New Roman" w:hAnsi="Times New Roman" w:cs="Times New Roman"/>
                <w:sz w:val="24"/>
              </w:rPr>
              <w:t>.</w:t>
            </w:r>
          </w:p>
        </w:tc>
        <w:tc>
          <w:tcPr>
            <w:tcW w:w="2551" w:type="dxa"/>
          </w:tcPr>
          <w:p w14:paraId="64EF4655" w14:textId="5CDB5398" w:rsidR="006119B9" w:rsidRPr="009A33FB" w:rsidRDefault="006119B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r w:rsidRPr="000A465F">
              <w:rPr>
                <w:rFonts w:ascii="Times New Roman" w:eastAsia="Times New Roman" w:hAnsi="Times New Roman" w:cs="Times New Roman"/>
                <w:sz w:val="24"/>
                <w:szCs w:val="24"/>
                <w:lang w:eastAsia="ar-SA"/>
              </w:rPr>
              <w:t xml:space="preserve">Taip/Ne </w:t>
            </w:r>
            <w:r w:rsidRPr="000A465F">
              <w:rPr>
                <w:rFonts w:ascii="Times New Roman" w:eastAsia="Times New Roman" w:hAnsi="Times New Roman" w:cs="Times New Roman"/>
                <w:i/>
                <w:iCs/>
                <w:sz w:val="24"/>
                <w:szCs w:val="24"/>
                <w:lang w:eastAsia="ar-SA"/>
              </w:rPr>
              <w:t>(nereikalingą išbraukti)</w:t>
            </w:r>
          </w:p>
        </w:tc>
      </w:tr>
      <w:tr w:rsidR="006119B9" w:rsidRPr="00AB257C" w14:paraId="3AF40211" w14:textId="77777777" w:rsidTr="003C7335">
        <w:trPr>
          <w:trHeight w:val="848"/>
        </w:trPr>
        <w:tc>
          <w:tcPr>
            <w:tcW w:w="992" w:type="dxa"/>
          </w:tcPr>
          <w:p w14:paraId="6403ED52" w14:textId="62ACE60A" w:rsidR="006119B9" w:rsidRPr="00202526" w:rsidRDefault="006119B9" w:rsidP="00F8220A">
            <w:pPr>
              <w:pStyle w:val="ListParagraph"/>
              <w:spacing w:after="0" w:line="240" w:lineRule="auto"/>
              <w:ind w:left="0"/>
              <w:rPr>
                <w:rFonts w:ascii="Times New Roman" w:eastAsia="Calibri" w:hAnsi="Times New Roman"/>
                <w:lang w:val="en-US"/>
              </w:rPr>
            </w:pPr>
            <w:r>
              <w:rPr>
                <w:rFonts w:ascii="Times New Roman" w:eastAsia="Calibri" w:hAnsi="Times New Roman"/>
                <w:lang w:val="en-US"/>
              </w:rPr>
              <w:t>2.</w:t>
            </w:r>
            <w:r w:rsidR="00BA0369">
              <w:rPr>
                <w:rFonts w:ascii="Times New Roman" w:eastAsia="Calibri" w:hAnsi="Times New Roman"/>
                <w:lang w:val="en-US"/>
              </w:rPr>
              <w:t>6</w:t>
            </w:r>
            <w:r>
              <w:rPr>
                <w:rFonts w:ascii="Times New Roman" w:eastAsia="Calibri" w:hAnsi="Times New Roman"/>
                <w:lang w:val="en-US"/>
              </w:rPr>
              <w:t>.</w:t>
            </w:r>
          </w:p>
        </w:tc>
        <w:tc>
          <w:tcPr>
            <w:tcW w:w="3970" w:type="dxa"/>
          </w:tcPr>
          <w:p w14:paraId="05B440D4" w14:textId="0D75E275" w:rsidR="006119B9" w:rsidRPr="003155A1" w:rsidRDefault="00ED197F" w:rsidP="00F8220A">
            <w:pPr>
              <w:spacing w:after="0" w:line="240" w:lineRule="auto"/>
              <w:contextualSpacing/>
              <w:rPr>
                <w:rFonts w:ascii="Times New Roman" w:eastAsia="Calibri" w:hAnsi="Times New Roman" w:cs="Times New Roman"/>
                <w:sz w:val="24"/>
              </w:rPr>
            </w:pPr>
            <w:r>
              <w:rPr>
                <w:rFonts w:ascii="Times New Roman" w:hAnsi="Times New Roman" w:cs="Times New Roman"/>
              </w:rPr>
              <w:t>Automobilio padangos</w:t>
            </w:r>
            <w:r w:rsidR="0059253A">
              <w:rPr>
                <w:rFonts w:ascii="Times New Roman" w:hAnsi="Times New Roman" w:cs="Times New Roman"/>
              </w:rPr>
              <w:t>.</w:t>
            </w:r>
          </w:p>
        </w:tc>
        <w:tc>
          <w:tcPr>
            <w:tcW w:w="3402" w:type="dxa"/>
          </w:tcPr>
          <w:p w14:paraId="7F74BE2C" w14:textId="5F1C278E" w:rsidR="006119B9" w:rsidRPr="00945AB6" w:rsidRDefault="00ED197F" w:rsidP="00F8220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w:t>
            </w:r>
            <w:r w:rsidR="00F4443E">
              <w:rPr>
                <w:rFonts w:ascii="Times New Roman" w:eastAsia="Calibri" w:hAnsi="Times New Roman" w:cs="Times New Roman"/>
                <w:sz w:val="24"/>
                <w:szCs w:val="24"/>
              </w:rPr>
              <w:t>+S</w:t>
            </w:r>
            <w:r w:rsidR="00BA0369">
              <w:rPr>
                <w:rFonts w:ascii="Times New Roman" w:eastAsia="Calibri" w:hAnsi="Times New Roman" w:cs="Times New Roman"/>
                <w:sz w:val="24"/>
                <w:szCs w:val="24"/>
              </w:rPr>
              <w:t>.</w:t>
            </w:r>
          </w:p>
        </w:tc>
        <w:tc>
          <w:tcPr>
            <w:tcW w:w="2551" w:type="dxa"/>
          </w:tcPr>
          <w:p w14:paraId="473E4543" w14:textId="332026C5" w:rsidR="006119B9" w:rsidRPr="00495D41" w:rsidRDefault="006119B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r w:rsidRPr="000A465F">
              <w:rPr>
                <w:rFonts w:ascii="Times New Roman" w:eastAsia="Times New Roman" w:hAnsi="Times New Roman" w:cs="Times New Roman"/>
                <w:sz w:val="24"/>
                <w:szCs w:val="24"/>
                <w:lang w:eastAsia="ar-SA"/>
              </w:rPr>
              <w:t xml:space="preserve">Taip/Ne </w:t>
            </w:r>
            <w:r w:rsidRPr="000A465F">
              <w:rPr>
                <w:rFonts w:ascii="Times New Roman" w:eastAsia="Times New Roman" w:hAnsi="Times New Roman" w:cs="Times New Roman"/>
                <w:i/>
                <w:iCs/>
                <w:sz w:val="24"/>
                <w:szCs w:val="24"/>
                <w:lang w:eastAsia="ar-SA"/>
              </w:rPr>
              <w:t>(nereikalingą išbraukti)</w:t>
            </w:r>
            <w:r w:rsidR="001C1362">
              <w:rPr>
                <w:rFonts w:ascii="Times New Roman" w:eastAsia="Times New Roman" w:hAnsi="Times New Roman" w:cs="Times New Roman"/>
                <w:i/>
                <w:iCs/>
                <w:sz w:val="24"/>
                <w:szCs w:val="24"/>
                <w:lang w:eastAsia="ar-SA"/>
              </w:rPr>
              <w:t>.</w:t>
            </w:r>
          </w:p>
        </w:tc>
      </w:tr>
      <w:tr w:rsidR="006119B9" w:rsidRPr="00AB257C" w14:paraId="564A9E37" w14:textId="77777777" w:rsidTr="003C7335">
        <w:tc>
          <w:tcPr>
            <w:tcW w:w="992" w:type="dxa"/>
          </w:tcPr>
          <w:p w14:paraId="06E67CC7" w14:textId="4ED12850"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w:t>
            </w:r>
            <w:r w:rsidR="00BA0369">
              <w:rPr>
                <w:rFonts w:ascii="Times New Roman" w:eastAsia="Calibri" w:hAnsi="Times New Roman"/>
              </w:rPr>
              <w:t>7</w:t>
            </w:r>
            <w:r>
              <w:rPr>
                <w:rFonts w:ascii="Times New Roman" w:eastAsia="Calibri" w:hAnsi="Times New Roman"/>
              </w:rPr>
              <w:t>.</w:t>
            </w:r>
          </w:p>
        </w:tc>
        <w:tc>
          <w:tcPr>
            <w:tcW w:w="3970" w:type="dxa"/>
          </w:tcPr>
          <w:p w14:paraId="534D967D" w14:textId="34AA11C8" w:rsidR="006119B9" w:rsidRPr="00AB257C" w:rsidRDefault="001C1362" w:rsidP="00F8220A">
            <w:pPr>
              <w:spacing w:after="0" w:line="240" w:lineRule="auto"/>
              <w:contextualSpacing/>
              <w:rPr>
                <w:rFonts w:ascii="Times New Roman" w:eastAsia="Calibri" w:hAnsi="Times New Roman" w:cs="Times New Roman"/>
                <w:sz w:val="24"/>
              </w:rPr>
            </w:pPr>
            <w:r>
              <w:rPr>
                <w:rFonts w:ascii="Times New Roman" w:hAnsi="Times New Roman" w:cs="Times New Roman"/>
                <w:sz w:val="24"/>
              </w:rPr>
              <w:t>Degalų</w:t>
            </w:r>
            <w:r w:rsidR="0043213E">
              <w:rPr>
                <w:rFonts w:ascii="Times New Roman" w:hAnsi="Times New Roman" w:cs="Times New Roman"/>
                <w:sz w:val="24"/>
              </w:rPr>
              <w:t xml:space="preserve"> tipas</w:t>
            </w:r>
            <w:r>
              <w:rPr>
                <w:rFonts w:ascii="Times New Roman" w:hAnsi="Times New Roman" w:cs="Times New Roman"/>
                <w:sz w:val="24"/>
              </w:rPr>
              <w:t xml:space="preserve"> </w:t>
            </w:r>
            <w:r w:rsidR="0043213E">
              <w:rPr>
                <w:rFonts w:ascii="Times New Roman" w:hAnsi="Times New Roman" w:cs="Times New Roman"/>
                <w:sz w:val="24"/>
              </w:rPr>
              <w:t>-</w:t>
            </w:r>
            <w:r>
              <w:rPr>
                <w:rFonts w:ascii="Times New Roman" w:hAnsi="Times New Roman" w:cs="Times New Roman"/>
                <w:sz w:val="24"/>
              </w:rPr>
              <w:t xml:space="preserve"> </w:t>
            </w:r>
            <w:r w:rsidR="0043213E">
              <w:rPr>
                <w:rFonts w:ascii="Times New Roman" w:hAnsi="Times New Roman" w:cs="Times New Roman"/>
                <w:sz w:val="24"/>
              </w:rPr>
              <w:t>dyzelinas</w:t>
            </w:r>
            <w:r w:rsidR="0059253A">
              <w:rPr>
                <w:rFonts w:ascii="Times New Roman" w:hAnsi="Times New Roman" w:cs="Times New Roman"/>
                <w:sz w:val="24"/>
              </w:rPr>
              <w:t>.</w:t>
            </w:r>
          </w:p>
        </w:tc>
        <w:tc>
          <w:tcPr>
            <w:tcW w:w="3402" w:type="dxa"/>
          </w:tcPr>
          <w:p w14:paraId="62931C17" w14:textId="13DE0FD6" w:rsidR="006119B9" w:rsidRPr="00AB257C" w:rsidRDefault="006119B9" w:rsidP="00F8220A">
            <w:pPr>
              <w:spacing w:after="0" w:line="240" w:lineRule="auto"/>
              <w:contextualSpacing/>
              <w:rPr>
                <w:rFonts w:ascii="Times New Roman" w:eastAsia="Calibri" w:hAnsi="Times New Roman" w:cs="Times New Roman"/>
                <w:sz w:val="24"/>
              </w:rPr>
            </w:pPr>
            <w:r w:rsidRPr="00AE00EC">
              <w:rPr>
                <w:rFonts w:ascii="Times New Roman" w:eastAsia="Calibri" w:hAnsi="Times New Roman" w:cs="Times New Roman"/>
                <w:sz w:val="24"/>
              </w:rPr>
              <w:t>Būtina</w:t>
            </w:r>
            <w:r w:rsidR="005E6362">
              <w:rPr>
                <w:rFonts w:ascii="Times New Roman" w:eastAsia="Calibri" w:hAnsi="Times New Roman" w:cs="Times New Roman"/>
                <w:sz w:val="24"/>
              </w:rPr>
              <w:t>.</w:t>
            </w:r>
          </w:p>
        </w:tc>
        <w:tc>
          <w:tcPr>
            <w:tcW w:w="2551" w:type="dxa"/>
          </w:tcPr>
          <w:p w14:paraId="5D490B7D" w14:textId="7B78E2A5" w:rsidR="006119B9" w:rsidRPr="00D320C7" w:rsidRDefault="006119B9" w:rsidP="00F8220A">
            <w:pPr>
              <w:spacing w:after="0" w:line="240" w:lineRule="auto"/>
              <w:contextualSpacing/>
              <w:rPr>
                <w:rFonts w:ascii="Times New Roman" w:eastAsia="Calibri" w:hAnsi="Times New Roman" w:cs="Times New Roman"/>
                <w:b/>
                <w:bCs/>
                <w:color w:val="000000"/>
                <w:sz w:val="24"/>
              </w:rPr>
            </w:pPr>
            <w:r w:rsidRPr="00B362C1">
              <w:rPr>
                <w:rFonts w:ascii="Times New Roman" w:eastAsia="Times New Roman" w:hAnsi="Times New Roman" w:cs="Times New Roman"/>
                <w:sz w:val="24"/>
                <w:szCs w:val="24"/>
                <w:lang w:eastAsia="ar-SA"/>
              </w:rPr>
              <w:t xml:space="preserve">Taip/Ne </w:t>
            </w:r>
            <w:r w:rsidRPr="00B362C1">
              <w:rPr>
                <w:rFonts w:ascii="Times New Roman" w:eastAsia="Times New Roman" w:hAnsi="Times New Roman" w:cs="Times New Roman"/>
                <w:i/>
                <w:iCs/>
                <w:sz w:val="24"/>
                <w:szCs w:val="24"/>
                <w:lang w:eastAsia="ar-SA"/>
              </w:rPr>
              <w:t>(nereikalingą išbraukti)</w:t>
            </w:r>
          </w:p>
        </w:tc>
      </w:tr>
      <w:tr w:rsidR="006119B9" w:rsidRPr="00AB257C" w14:paraId="2897570A" w14:textId="77777777" w:rsidTr="003C7335">
        <w:tc>
          <w:tcPr>
            <w:tcW w:w="992" w:type="dxa"/>
          </w:tcPr>
          <w:p w14:paraId="07A47BBA" w14:textId="46FBDE20" w:rsidR="006119B9"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w:t>
            </w:r>
            <w:r w:rsidR="00BA0369">
              <w:rPr>
                <w:rFonts w:ascii="Times New Roman" w:eastAsia="Calibri" w:hAnsi="Times New Roman"/>
              </w:rPr>
              <w:t>8</w:t>
            </w:r>
            <w:r>
              <w:rPr>
                <w:rFonts w:ascii="Times New Roman" w:eastAsia="Calibri" w:hAnsi="Times New Roman"/>
              </w:rPr>
              <w:t>.</w:t>
            </w:r>
          </w:p>
        </w:tc>
        <w:tc>
          <w:tcPr>
            <w:tcW w:w="3970" w:type="dxa"/>
          </w:tcPr>
          <w:p w14:paraId="4C2B3695" w14:textId="5DB49588" w:rsidR="006119B9" w:rsidRPr="00AB257C" w:rsidRDefault="006119B9" w:rsidP="00F8220A">
            <w:pPr>
              <w:spacing w:after="0" w:line="240" w:lineRule="auto"/>
              <w:contextualSpacing/>
              <w:rPr>
                <w:rFonts w:ascii="Times New Roman" w:hAnsi="Times New Roman" w:cs="Times New Roman"/>
                <w:sz w:val="24"/>
              </w:rPr>
            </w:pPr>
            <w:r w:rsidRPr="002825DE">
              <w:rPr>
                <w:rFonts w:ascii="Times New Roman" w:hAnsi="Times New Roman" w:cs="Times New Roman"/>
                <w:sz w:val="24"/>
              </w:rPr>
              <w:t>Atsarginis ratas</w:t>
            </w:r>
            <w:r w:rsidR="0059253A">
              <w:rPr>
                <w:rFonts w:ascii="Times New Roman" w:hAnsi="Times New Roman" w:cs="Times New Roman"/>
                <w:sz w:val="24"/>
              </w:rPr>
              <w:t>.</w:t>
            </w:r>
          </w:p>
        </w:tc>
        <w:tc>
          <w:tcPr>
            <w:tcW w:w="3402" w:type="dxa"/>
          </w:tcPr>
          <w:p w14:paraId="30D9CBD2" w14:textId="77777777" w:rsidR="006119B9" w:rsidRPr="00AB257C" w:rsidRDefault="006119B9" w:rsidP="00F8220A">
            <w:pPr>
              <w:spacing w:after="0" w:line="240" w:lineRule="auto"/>
              <w:contextualSpacing/>
              <w:rPr>
                <w:rFonts w:ascii="Times New Roman" w:eastAsia="Calibri" w:hAnsi="Times New Roman" w:cs="Times New Roman"/>
                <w:sz w:val="24"/>
              </w:rPr>
            </w:pPr>
            <w:r w:rsidRPr="00DA10B2">
              <w:rPr>
                <w:rFonts w:ascii="Times New Roman" w:eastAsia="Calibri" w:hAnsi="Times New Roman" w:cs="Times New Roman"/>
                <w:sz w:val="24"/>
              </w:rPr>
              <w:t>Būtina</w:t>
            </w:r>
            <w:r>
              <w:rPr>
                <w:rFonts w:ascii="Times New Roman" w:eastAsia="Calibri" w:hAnsi="Times New Roman" w:cs="Times New Roman"/>
                <w:sz w:val="24"/>
              </w:rPr>
              <w:t>.</w:t>
            </w:r>
          </w:p>
        </w:tc>
        <w:tc>
          <w:tcPr>
            <w:tcW w:w="2551" w:type="dxa"/>
          </w:tcPr>
          <w:p w14:paraId="25E6F6D0" w14:textId="5B10B2E3" w:rsidR="006119B9" w:rsidRPr="00B362C1" w:rsidRDefault="006119B9" w:rsidP="00F8220A">
            <w:pPr>
              <w:spacing w:after="0" w:line="240" w:lineRule="auto"/>
              <w:contextualSpacing/>
              <w:rPr>
                <w:rFonts w:ascii="Times New Roman" w:eastAsia="Times New Roman" w:hAnsi="Times New Roman" w:cs="Times New Roman"/>
                <w:sz w:val="24"/>
                <w:szCs w:val="24"/>
                <w:lang w:eastAsia="ar-SA"/>
              </w:rPr>
            </w:pPr>
            <w:r w:rsidRPr="00197CDC">
              <w:rPr>
                <w:rFonts w:ascii="Times New Roman" w:eastAsia="Times New Roman" w:hAnsi="Times New Roman" w:cs="Times New Roman"/>
                <w:sz w:val="24"/>
                <w:szCs w:val="24"/>
                <w:lang w:eastAsia="ar-SA"/>
              </w:rPr>
              <w:t xml:space="preserve">Taip/Ne </w:t>
            </w:r>
            <w:r w:rsidRPr="00197CDC">
              <w:rPr>
                <w:rFonts w:ascii="Times New Roman" w:eastAsia="Times New Roman" w:hAnsi="Times New Roman" w:cs="Times New Roman"/>
                <w:i/>
                <w:iCs/>
                <w:sz w:val="24"/>
                <w:szCs w:val="24"/>
                <w:lang w:eastAsia="ar-SA"/>
              </w:rPr>
              <w:t>(nereikalingą išbraukti)</w:t>
            </w:r>
          </w:p>
        </w:tc>
      </w:tr>
      <w:tr w:rsidR="006119B9" w:rsidRPr="00AB257C" w14:paraId="243C3805" w14:textId="77777777" w:rsidTr="003C7335">
        <w:tc>
          <w:tcPr>
            <w:tcW w:w="992" w:type="dxa"/>
          </w:tcPr>
          <w:p w14:paraId="050E1390" w14:textId="4A45E282"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lastRenderedPageBreak/>
              <w:t>2.</w:t>
            </w:r>
            <w:r w:rsidR="001C1362">
              <w:rPr>
                <w:rFonts w:ascii="Times New Roman" w:eastAsia="Calibri" w:hAnsi="Times New Roman"/>
              </w:rPr>
              <w:t>9</w:t>
            </w:r>
            <w:r>
              <w:rPr>
                <w:rFonts w:ascii="Times New Roman" w:eastAsia="Calibri" w:hAnsi="Times New Roman"/>
              </w:rPr>
              <w:t>.</w:t>
            </w:r>
          </w:p>
        </w:tc>
        <w:tc>
          <w:tcPr>
            <w:tcW w:w="3970" w:type="dxa"/>
          </w:tcPr>
          <w:p w14:paraId="08113B88" w14:textId="68D6B4AE" w:rsidR="006119B9" w:rsidRPr="00AB257C" w:rsidRDefault="000B6B4C" w:rsidP="00F8220A">
            <w:pPr>
              <w:spacing w:after="0" w:line="240" w:lineRule="auto"/>
              <w:contextualSpacing/>
              <w:rPr>
                <w:rFonts w:ascii="Times New Roman" w:eastAsia="Calibri" w:hAnsi="Times New Roman" w:cs="Times New Roman"/>
                <w:sz w:val="24"/>
              </w:rPr>
            </w:pPr>
            <w:r>
              <w:rPr>
                <w:rFonts w:ascii="Times New Roman" w:hAnsi="Times New Roman" w:cs="Times New Roman"/>
                <w:sz w:val="24"/>
              </w:rPr>
              <w:t>Oro kondicionierius</w:t>
            </w:r>
            <w:r w:rsidR="00D162A9">
              <w:rPr>
                <w:rFonts w:ascii="Times New Roman" w:hAnsi="Times New Roman" w:cs="Times New Roman"/>
                <w:sz w:val="24"/>
              </w:rPr>
              <w:t xml:space="preserve"> arba automatinė klimato kontrolė</w:t>
            </w:r>
          </w:p>
        </w:tc>
        <w:tc>
          <w:tcPr>
            <w:tcW w:w="3402" w:type="dxa"/>
          </w:tcPr>
          <w:p w14:paraId="18257712" w14:textId="77777777" w:rsidR="006119B9" w:rsidRPr="00AB257C" w:rsidRDefault="006119B9" w:rsidP="00F8220A">
            <w:pPr>
              <w:spacing w:after="0" w:line="240" w:lineRule="auto"/>
              <w:contextualSpacing/>
              <w:rPr>
                <w:rFonts w:ascii="Times New Roman" w:eastAsia="Calibri" w:hAnsi="Times New Roman" w:cs="Times New Roman"/>
                <w:sz w:val="24"/>
              </w:rPr>
            </w:pPr>
            <w:r w:rsidRPr="00DA10B2">
              <w:rPr>
                <w:rFonts w:ascii="Times New Roman" w:eastAsia="Calibri" w:hAnsi="Times New Roman" w:cs="Times New Roman"/>
                <w:sz w:val="24"/>
              </w:rPr>
              <w:t>Būtina</w:t>
            </w:r>
            <w:r>
              <w:rPr>
                <w:rFonts w:ascii="Times New Roman" w:eastAsia="Calibri" w:hAnsi="Times New Roman" w:cs="Times New Roman"/>
                <w:sz w:val="24"/>
              </w:rPr>
              <w:t>.</w:t>
            </w:r>
          </w:p>
        </w:tc>
        <w:tc>
          <w:tcPr>
            <w:tcW w:w="2551" w:type="dxa"/>
          </w:tcPr>
          <w:p w14:paraId="7055BCE3"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r w:rsidRPr="00CB3704">
              <w:rPr>
                <w:rFonts w:ascii="Times New Roman" w:eastAsia="Times New Roman" w:hAnsi="Times New Roman" w:cs="Times New Roman"/>
                <w:sz w:val="24"/>
                <w:szCs w:val="24"/>
                <w:lang w:eastAsia="ar-SA"/>
              </w:rPr>
              <w:t xml:space="preserve">Taip/Ne </w:t>
            </w:r>
            <w:r w:rsidRPr="00CB3704">
              <w:rPr>
                <w:rFonts w:ascii="Times New Roman" w:eastAsia="Times New Roman" w:hAnsi="Times New Roman" w:cs="Times New Roman"/>
                <w:i/>
                <w:iCs/>
                <w:sz w:val="24"/>
                <w:szCs w:val="24"/>
                <w:lang w:eastAsia="ar-SA"/>
              </w:rPr>
              <w:t>(nereikalingą išbraukti)</w:t>
            </w:r>
          </w:p>
        </w:tc>
      </w:tr>
      <w:tr w:rsidR="006119B9" w:rsidRPr="00AB257C" w14:paraId="473A6C04" w14:textId="77777777" w:rsidTr="003C7335">
        <w:tc>
          <w:tcPr>
            <w:tcW w:w="992" w:type="dxa"/>
          </w:tcPr>
          <w:p w14:paraId="353DCC7E" w14:textId="4A8640F1"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2.1</w:t>
            </w:r>
            <w:r w:rsidR="001C1362">
              <w:rPr>
                <w:rFonts w:ascii="Times New Roman" w:eastAsia="Calibri" w:hAnsi="Times New Roman"/>
              </w:rPr>
              <w:t>0</w:t>
            </w:r>
            <w:r>
              <w:rPr>
                <w:rFonts w:ascii="Times New Roman" w:eastAsia="Calibri" w:hAnsi="Times New Roman"/>
              </w:rPr>
              <w:t>.</w:t>
            </w:r>
          </w:p>
        </w:tc>
        <w:tc>
          <w:tcPr>
            <w:tcW w:w="3970" w:type="dxa"/>
          </w:tcPr>
          <w:p w14:paraId="1EDACBDA" w14:textId="0570DA86" w:rsidR="006119B9" w:rsidRPr="00AB257C" w:rsidRDefault="00A70745" w:rsidP="00F8220A">
            <w:pPr>
              <w:spacing w:after="0" w:line="240" w:lineRule="auto"/>
              <w:contextualSpacing/>
              <w:rPr>
                <w:rFonts w:ascii="Times New Roman" w:eastAsia="Calibri" w:hAnsi="Times New Roman" w:cs="Times New Roman"/>
                <w:sz w:val="24"/>
              </w:rPr>
            </w:pPr>
            <w:r>
              <w:rPr>
                <w:rFonts w:ascii="Times New Roman" w:hAnsi="Times New Roman" w:cs="Times New Roman"/>
                <w:sz w:val="24"/>
              </w:rPr>
              <w:t>Radijo sistema su mobiliojo</w:t>
            </w:r>
            <w:r w:rsidR="00AE552A">
              <w:rPr>
                <w:rFonts w:ascii="Times New Roman" w:hAnsi="Times New Roman" w:cs="Times New Roman"/>
                <w:sz w:val="24"/>
              </w:rPr>
              <w:t xml:space="preserve"> telefono sąsaja</w:t>
            </w:r>
            <w:r w:rsidR="0059253A">
              <w:rPr>
                <w:rFonts w:ascii="Times New Roman" w:hAnsi="Times New Roman" w:cs="Times New Roman"/>
                <w:sz w:val="24"/>
              </w:rPr>
              <w:t>.</w:t>
            </w:r>
          </w:p>
        </w:tc>
        <w:tc>
          <w:tcPr>
            <w:tcW w:w="3402" w:type="dxa"/>
          </w:tcPr>
          <w:p w14:paraId="4ACB2803" w14:textId="77777777" w:rsidR="006119B9" w:rsidRPr="00AB257C" w:rsidRDefault="006119B9" w:rsidP="00F8220A">
            <w:pPr>
              <w:spacing w:after="0" w:line="240" w:lineRule="auto"/>
              <w:contextualSpacing/>
              <w:rPr>
                <w:rFonts w:ascii="Times New Roman" w:eastAsia="Calibri" w:hAnsi="Times New Roman" w:cs="Times New Roman"/>
                <w:sz w:val="24"/>
              </w:rPr>
            </w:pPr>
            <w:r w:rsidRPr="00712EEC">
              <w:rPr>
                <w:rFonts w:ascii="Times New Roman" w:eastAsia="Calibri" w:hAnsi="Times New Roman" w:cs="Times New Roman"/>
                <w:sz w:val="24"/>
              </w:rPr>
              <w:t>Būtina</w:t>
            </w:r>
            <w:r>
              <w:rPr>
                <w:rFonts w:ascii="Times New Roman" w:eastAsia="Calibri" w:hAnsi="Times New Roman" w:cs="Times New Roman"/>
                <w:sz w:val="24"/>
              </w:rPr>
              <w:t>.</w:t>
            </w:r>
          </w:p>
        </w:tc>
        <w:tc>
          <w:tcPr>
            <w:tcW w:w="2551" w:type="dxa"/>
          </w:tcPr>
          <w:p w14:paraId="757FE9D4" w14:textId="255035A0" w:rsidR="006119B9" w:rsidRPr="00E80F09" w:rsidRDefault="006119B9" w:rsidP="00F8220A">
            <w:pPr>
              <w:spacing w:after="0" w:line="240" w:lineRule="auto"/>
              <w:contextualSpacing/>
              <w:rPr>
                <w:rFonts w:ascii="Times New Roman" w:eastAsia="Times New Roman" w:hAnsi="Times New Roman" w:cs="Times New Roman"/>
                <w:i/>
                <w:iCs/>
                <w:sz w:val="24"/>
                <w:szCs w:val="24"/>
                <w:lang w:eastAsia="ar-SA"/>
              </w:rPr>
            </w:pPr>
            <w:r w:rsidRPr="00CB3704">
              <w:rPr>
                <w:rFonts w:ascii="Times New Roman" w:eastAsia="Times New Roman" w:hAnsi="Times New Roman" w:cs="Times New Roman"/>
                <w:sz w:val="24"/>
                <w:szCs w:val="24"/>
                <w:lang w:eastAsia="ar-SA"/>
              </w:rPr>
              <w:t xml:space="preserve">Taip/Ne </w:t>
            </w:r>
            <w:r w:rsidRPr="00CB3704">
              <w:rPr>
                <w:rFonts w:ascii="Times New Roman" w:eastAsia="Times New Roman" w:hAnsi="Times New Roman" w:cs="Times New Roman"/>
                <w:i/>
                <w:iCs/>
                <w:sz w:val="24"/>
                <w:szCs w:val="24"/>
                <w:lang w:eastAsia="ar-SA"/>
              </w:rPr>
              <w:t>(nereikalingą išbraukti)</w:t>
            </w:r>
          </w:p>
        </w:tc>
      </w:tr>
      <w:tr w:rsidR="006119B9" w:rsidRPr="00AB257C" w14:paraId="6EB887F8" w14:textId="77777777" w:rsidTr="003C7335">
        <w:tc>
          <w:tcPr>
            <w:tcW w:w="992" w:type="dxa"/>
          </w:tcPr>
          <w:p w14:paraId="274EB4FD" w14:textId="1FF017BF"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2.1</w:t>
            </w:r>
            <w:r w:rsidR="001C1362">
              <w:rPr>
                <w:rFonts w:ascii="Times New Roman" w:eastAsia="Calibri" w:hAnsi="Times New Roman"/>
              </w:rPr>
              <w:t>1</w:t>
            </w:r>
            <w:r>
              <w:rPr>
                <w:rFonts w:ascii="Times New Roman" w:eastAsia="Calibri" w:hAnsi="Times New Roman"/>
              </w:rPr>
              <w:t>.</w:t>
            </w:r>
          </w:p>
        </w:tc>
        <w:tc>
          <w:tcPr>
            <w:tcW w:w="3970" w:type="dxa"/>
          </w:tcPr>
          <w:p w14:paraId="11821818" w14:textId="1F2FBCF6" w:rsidR="006119B9" w:rsidRPr="00AB257C" w:rsidRDefault="00AE552A" w:rsidP="00F8220A">
            <w:pPr>
              <w:spacing w:after="0" w:line="240" w:lineRule="auto"/>
              <w:contextualSpacing/>
              <w:rPr>
                <w:rFonts w:ascii="Times New Roman" w:eastAsia="Calibri" w:hAnsi="Times New Roman" w:cs="Times New Roman"/>
                <w:sz w:val="24"/>
              </w:rPr>
            </w:pPr>
            <w:r>
              <w:rPr>
                <w:rFonts w:ascii="Times New Roman" w:hAnsi="Times New Roman" w:cs="Times New Roman"/>
                <w:sz w:val="24"/>
              </w:rPr>
              <w:t>Pastovaus</w:t>
            </w:r>
            <w:r w:rsidR="00E51585">
              <w:rPr>
                <w:rFonts w:ascii="Times New Roman" w:hAnsi="Times New Roman" w:cs="Times New Roman"/>
                <w:sz w:val="24"/>
              </w:rPr>
              <w:t xml:space="preserve"> greičio palaikymo sistema</w:t>
            </w:r>
            <w:r w:rsidR="0059253A">
              <w:rPr>
                <w:rFonts w:ascii="Times New Roman" w:hAnsi="Times New Roman" w:cs="Times New Roman"/>
                <w:sz w:val="24"/>
              </w:rPr>
              <w:t>.</w:t>
            </w:r>
          </w:p>
        </w:tc>
        <w:tc>
          <w:tcPr>
            <w:tcW w:w="3402" w:type="dxa"/>
          </w:tcPr>
          <w:p w14:paraId="46E2FD73" w14:textId="77777777" w:rsidR="006119B9" w:rsidRPr="00AB257C" w:rsidRDefault="006119B9" w:rsidP="00F8220A">
            <w:pPr>
              <w:spacing w:after="0" w:line="240" w:lineRule="auto"/>
              <w:contextualSpacing/>
              <w:rPr>
                <w:rFonts w:ascii="Times New Roman" w:eastAsia="Calibri" w:hAnsi="Times New Roman" w:cs="Times New Roman"/>
                <w:sz w:val="24"/>
              </w:rPr>
            </w:pPr>
            <w:r w:rsidRPr="00712EEC">
              <w:rPr>
                <w:rFonts w:ascii="Times New Roman" w:eastAsia="Calibri" w:hAnsi="Times New Roman" w:cs="Times New Roman"/>
                <w:sz w:val="24"/>
              </w:rPr>
              <w:t>Būtina</w:t>
            </w:r>
            <w:r>
              <w:rPr>
                <w:rFonts w:ascii="Times New Roman" w:eastAsia="Calibri" w:hAnsi="Times New Roman" w:cs="Times New Roman"/>
                <w:sz w:val="24"/>
              </w:rPr>
              <w:t>.</w:t>
            </w:r>
          </w:p>
        </w:tc>
        <w:tc>
          <w:tcPr>
            <w:tcW w:w="2551" w:type="dxa"/>
          </w:tcPr>
          <w:p w14:paraId="0D220F7B" w14:textId="77777777" w:rsidR="006119B9" w:rsidRPr="00AB257C" w:rsidRDefault="006119B9" w:rsidP="00F8220A">
            <w:pPr>
              <w:spacing w:after="0" w:line="240" w:lineRule="auto"/>
              <w:contextualSpacing/>
              <w:rPr>
                <w:rFonts w:ascii="Times New Roman" w:eastAsia="Calibri" w:hAnsi="Times New Roman" w:cs="Times New Roman"/>
                <w:color w:val="000000"/>
                <w:sz w:val="24"/>
              </w:rPr>
            </w:pPr>
            <w:r w:rsidRPr="00CB3704">
              <w:rPr>
                <w:rFonts w:ascii="Times New Roman" w:eastAsia="Times New Roman" w:hAnsi="Times New Roman" w:cs="Times New Roman"/>
                <w:sz w:val="24"/>
                <w:szCs w:val="24"/>
                <w:lang w:eastAsia="ar-SA"/>
              </w:rPr>
              <w:t xml:space="preserve">Taip/Ne </w:t>
            </w:r>
            <w:r w:rsidRPr="00CB3704">
              <w:rPr>
                <w:rFonts w:ascii="Times New Roman" w:eastAsia="Times New Roman" w:hAnsi="Times New Roman" w:cs="Times New Roman"/>
                <w:i/>
                <w:iCs/>
                <w:sz w:val="24"/>
                <w:szCs w:val="24"/>
                <w:lang w:eastAsia="ar-SA"/>
              </w:rPr>
              <w:t>(nereikalingą išbraukti)</w:t>
            </w:r>
          </w:p>
        </w:tc>
      </w:tr>
      <w:tr w:rsidR="006119B9" w:rsidRPr="00AB257C" w14:paraId="42943431" w14:textId="77777777" w:rsidTr="003C7335">
        <w:tc>
          <w:tcPr>
            <w:tcW w:w="992" w:type="dxa"/>
          </w:tcPr>
          <w:p w14:paraId="2E2631F9" w14:textId="1A32B971"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2.1</w:t>
            </w:r>
            <w:r w:rsidR="001C1362">
              <w:rPr>
                <w:rFonts w:ascii="Times New Roman" w:eastAsia="Calibri" w:hAnsi="Times New Roman"/>
              </w:rPr>
              <w:t>2</w:t>
            </w:r>
            <w:r>
              <w:rPr>
                <w:rFonts w:ascii="Times New Roman" w:eastAsia="Calibri" w:hAnsi="Times New Roman"/>
              </w:rPr>
              <w:t>.</w:t>
            </w:r>
          </w:p>
        </w:tc>
        <w:tc>
          <w:tcPr>
            <w:tcW w:w="3970" w:type="dxa"/>
          </w:tcPr>
          <w:p w14:paraId="0A57DF06" w14:textId="41C79B32" w:rsidR="006119B9" w:rsidRPr="00AB257C" w:rsidRDefault="00C254DE" w:rsidP="00F8220A">
            <w:pPr>
              <w:spacing w:after="0" w:line="240" w:lineRule="auto"/>
              <w:rPr>
                <w:rFonts w:ascii="Times New Roman" w:hAnsi="Times New Roman" w:cs="Times New Roman"/>
                <w:sz w:val="24"/>
              </w:rPr>
            </w:pPr>
            <w:r w:rsidRPr="00C254DE">
              <w:rPr>
                <w:rFonts w:ascii="Times New Roman" w:hAnsi="Times New Roman" w:cs="Times New Roman"/>
                <w:sz w:val="24"/>
              </w:rPr>
              <w:t>Elektra nustatomi ir šildomi</w:t>
            </w:r>
            <w:r>
              <w:rPr>
                <w:rFonts w:ascii="Times New Roman" w:hAnsi="Times New Roman" w:cs="Times New Roman"/>
                <w:sz w:val="24"/>
              </w:rPr>
              <w:t xml:space="preserve"> ir </w:t>
            </w:r>
            <w:r w:rsidR="00CA2F56">
              <w:rPr>
                <w:rFonts w:ascii="Times New Roman" w:hAnsi="Times New Roman" w:cs="Times New Roman"/>
                <w:sz w:val="24"/>
              </w:rPr>
              <w:t>šildomi i</w:t>
            </w:r>
            <w:r w:rsidR="00F252AF">
              <w:rPr>
                <w:rFonts w:ascii="Times New Roman" w:hAnsi="Times New Roman" w:cs="Times New Roman"/>
                <w:sz w:val="24"/>
              </w:rPr>
              <w:t>šoriniai v</w:t>
            </w:r>
            <w:r w:rsidR="006119B9" w:rsidRPr="00A45351">
              <w:rPr>
                <w:rFonts w:ascii="Times New Roman" w:hAnsi="Times New Roman" w:cs="Times New Roman"/>
                <w:sz w:val="24"/>
              </w:rPr>
              <w:t>eidrodžiai</w:t>
            </w:r>
            <w:r w:rsidR="0059253A">
              <w:rPr>
                <w:rFonts w:ascii="Times New Roman" w:hAnsi="Times New Roman" w:cs="Times New Roman"/>
                <w:sz w:val="24"/>
              </w:rPr>
              <w:t>.</w:t>
            </w:r>
          </w:p>
        </w:tc>
        <w:tc>
          <w:tcPr>
            <w:tcW w:w="3402" w:type="dxa"/>
          </w:tcPr>
          <w:p w14:paraId="68139A2E" w14:textId="55A1515A" w:rsidR="00A17E89" w:rsidRPr="00AB257C" w:rsidRDefault="00CA2F56" w:rsidP="00F8220A">
            <w:pPr>
              <w:spacing w:after="0" w:line="240" w:lineRule="auto"/>
              <w:contextualSpacing/>
              <w:rPr>
                <w:rFonts w:ascii="Times New Roman" w:eastAsia="Calibri" w:hAnsi="Times New Roman" w:cs="Times New Roman"/>
                <w:sz w:val="24"/>
              </w:rPr>
            </w:pPr>
            <w:r w:rsidRPr="00CA2F56">
              <w:rPr>
                <w:rFonts w:ascii="Times New Roman" w:hAnsi="Times New Roman" w:cs="Times New Roman"/>
                <w:sz w:val="24"/>
              </w:rPr>
              <w:t>Būtina.</w:t>
            </w:r>
          </w:p>
        </w:tc>
        <w:tc>
          <w:tcPr>
            <w:tcW w:w="2551" w:type="dxa"/>
          </w:tcPr>
          <w:p w14:paraId="7A26EE63" w14:textId="16D8FE39" w:rsidR="006119B9" w:rsidRPr="005875D2" w:rsidRDefault="006119B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r w:rsidRPr="005875D2">
              <w:rPr>
                <w:rFonts w:ascii="Times New Roman" w:eastAsia="Times New Roman" w:hAnsi="Times New Roman" w:cs="Times New Roman"/>
                <w:i/>
                <w:iCs/>
                <w:sz w:val="24"/>
                <w:szCs w:val="24"/>
                <w:lang w:eastAsia="ar-SA"/>
              </w:rPr>
              <w:t>Taip/Ne (nereikalingą išbraukti)</w:t>
            </w:r>
          </w:p>
        </w:tc>
      </w:tr>
      <w:tr w:rsidR="006119B9" w:rsidRPr="00AB257C" w14:paraId="1FA021FF" w14:textId="77777777" w:rsidTr="003C7335">
        <w:tc>
          <w:tcPr>
            <w:tcW w:w="992" w:type="dxa"/>
          </w:tcPr>
          <w:p w14:paraId="4AA308C0" w14:textId="66E8E13F"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2.1</w:t>
            </w:r>
            <w:r w:rsidR="001C1362">
              <w:rPr>
                <w:rFonts w:ascii="Times New Roman" w:eastAsia="Calibri" w:hAnsi="Times New Roman"/>
              </w:rPr>
              <w:t>3</w:t>
            </w:r>
            <w:r>
              <w:rPr>
                <w:rFonts w:ascii="Times New Roman" w:eastAsia="Calibri" w:hAnsi="Times New Roman"/>
              </w:rPr>
              <w:t>.</w:t>
            </w:r>
          </w:p>
        </w:tc>
        <w:tc>
          <w:tcPr>
            <w:tcW w:w="3970" w:type="dxa"/>
          </w:tcPr>
          <w:p w14:paraId="6B939C7E" w14:textId="43AA4282" w:rsidR="006119B9" w:rsidRPr="00AB257C" w:rsidRDefault="006E08C4" w:rsidP="00F8220A">
            <w:pPr>
              <w:spacing w:after="0" w:line="240" w:lineRule="auto"/>
              <w:contextualSpacing/>
              <w:rPr>
                <w:rFonts w:ascii="Times New Roman" w:hAnsi="Times New Roman" w:cs="Times New Roman"/>
                <w:sz w:val="24"/>
              </w:rPr>
            </w:pPr>
            <w:r>
              <w:rPr>
                <w:rFonts w:ascii="Times New Roman" w:hAnsi="Times New Roman" w:cs="Times New Roman"/>
                <w:sz w:val="24"/>
              </w:rPr>
              <w:t>Elektra valdom</w:t>
            </w:r>
            <w:r w:rsidR="00230B23">
              <w:rPr>
                <w:rFonts w:ascii="Times New Roman" w:hAnsi="Times New Roman" w:cs="Times New Roman"/>
                <w:sz w:val="24"/>
              </w:rPr>
              <w:t>i durų langai</w:t>
            </w:r>
            <w:r w:rsidR="0059253A">
              <w:rPr>
                <w:rFonts w:ascii="Times New Roman" w:hAnsi="Times New Roman" w:cs="Times New Roman"/>
                <w:sz w:val="24"/>
              </w:rPr>
              <w:t>.</w:t>
            </w:r>
          </w:p>
        </w:tc>
        <w:tc>
          <w:tcPr>
            <w:tcW w:w="3402" w:type="dxa"/>
          </w:tcPr>
          <w:p w14:paraId="18E77973" w14:textId="77777777" w:rsidR="006119B9" w:rsidRPr="00AB257C" w:rsidRDefault="006119B9" w:rsidP="00F8220A">
            <w:pPr>
              <w:spacing w:after="0" w:line="240" w:lineRule="auto"/>
              <w:contextualSpacing/>
              <w:rPr>
                <w:rFonts w:ascii="Times New Roman" w:eastAsia="Calibri" w:hAnsi="Times New Roman" w:cs="Times New Roman"/>
                <w:sz w:val="24"/>
              </w:rPr>
            </w:pPr>
            <w:r w:rsidRPr="00FD62F2">
              <w:rPr>
                <w:rFonts w:ascii="Times New Roman" w:hAnsi="Times New Roman" w:cs="Times New Roman"/>
                <w:sz w:val="24"/>
              </w:rPr>
              <w:t>Būtina.</w:t>
            </w:r>
          </w:p>
        </w:tc>
        <w:tc>
          <w:tcPr>
            <w:tcW w:w="2551" w:type="dxa"/>
          </w:tcPr>
          <w:p w14:paraId="032AE502" w14:textId="77777777" w:rsidR="006119B9" w:rsidRPr="005875D2" w:rsidRDefault="006119B9" w:rsidP="00F8220A">
            <w:pPr>
              <w:spacing w:after="0" w:line="240" w:lineRule="auto"/>
              <w:contextualSpacing/>
              <w:rPr>
                <w:rFonts w:ascii="Times New Roman" w:eastAsia="Calibri" w:hAnsi="Times New Roman" w:cs="Times New Roman"/>
                <w:i/>
                <w:iCs/>
                <w:color w:val="000000"/>
                <w:sz w:val="24"/>
              </w:rPr>
            </w:pPr>
            <w:r w:rsidRPr="005875D2">
              <w:rPr>
                <w:rFonts w:ascii="Times New Roman" w:eastAsia="Times New Roman" w:hAnsi="Times New Roman" w:cs="Times New Roman"/>
                <w:i/>
                <w:iCs/>
                <w:sz w:val="24"/>
                <w:szCs w:val="24"/>
                <w:lang w:eastAsia="ar-SA"/>
              </w:rPr>
              <w:t>Taip/Ne (nereikalingą išbraukti)</w:t>
            </w:r>
          </w:p>
        </w:tc>
      </w:tr>
      <w:tr w:rsidR="00D162A9" w:rsidRPr="00AB257C" w14:paraId="0066DCD3" w14:textId="77777777" w:rsidTr="003C7335">
        <w:tc>
          <w:tcPr>
            <w:tcW w:w="992" w:type="dxa"/>
          </w:tcPr>
          <w:p w14:paraId="39BF9226" w14:textId="5DB9450B" w:rsidR="00D162A9" w:rsidRDefault="00BA0369" w:rsidP="00F8220A">
            <w:pPr>
              <w:pStyle w:val="ListParagraph"/>
              <w:spacing w:after="0" w:line="240" w:lineRule="auto"/>
              <w:ind w:left="0"/>
              <w:rPr>
                <w:rFonts w:ascii="Times New Roman" w:eastAsia="Calibri" w:hAnsi="Times New Roman"/>
              </w:rPr>
            </w:pPr>
            <w:r>
              <w:rPr>
                <w:rFonts w:ascii="Times New Roman" w:eastAsia="Calibri" w:hAnsi="Times New Roman"/>
              </w:rPr>
              <w:t>2.14.</w:t>
            </w:r>
          </w:p>
        </w:tc>
        <w:tc>
          <w:tcPr>
            <w:tcW w:w="3970" w:type="dxa"/>
          </w:tcPr>
          <w:p w14:paraId="0556A05D" w14:textId="7135436A" w:rsidR="00D162A9" w:rsidRDefault="005E3114" w:rsidP="00F8220A">
            <w:pPr>
              <w:spacing w:after="0" w:line="240" w:lineRule="auto"/>
              <w:contextualSpacing/>
              <w:rPr>
                <w:rFonts w:ascii="Times New Roman" w:hAnsi="Times New Roman" w:cs="Times New Roman"/>
                <w:sz w:val="24"/>
              </w:rPr>
            </w:pPr>
            <w:r>
              <w:rPr>
                <w:rFonts w:ascii="Times New Roman" w:hAnsi="Times New Roman" w:cs="Times New Roman"/>
                <w:sz w:val="24"/>
              </w:rPr>
              <w:t xml:space="preserve">Atstumo jutiklių sistema </w:t>
            </w:r>
            <w:r w:rsidR="00501C1B">
              <w:rPr>
                <w:rFonts w:ascii="Times New Roman" w:hAnsi="Times New Roman" w:cs="Times New Roman"/>
                <w:sz w:val="24"/>
              </w:rPr>
              <w:t xml:space="preserve">priekyje ir </w:t>
            </w:r>
            <w:r>
              <w:rPr>
                <w:rFonts w:ascii="Times New Roman" w:hAnsi="Times New Roman" w:cs="Times New Roman"/>
                <w:sz w:val="24"/>
              </w:rPr>
              <w:t>gale</w:t>
            </w:r>
          </w:p>
        </w:tc>
        <w:tc>
          <w:tcPr>
            <w:tcW w:w="3402" w:type="dxa"/>
          </w:tcPr>
          <w:p w14:paraId="6752BA1E" w14:textId="45853F39" w:rsidR="00D162A9" w:rsidRPr="00963B98" w:rsidRDefault="005E3114" w:rsidP="00F8220A">
            <w:pPr>
              <w:spacing w:after="0" w:line="240" w:lineRule="auto"/>
              <w:contextualSpacing/>
              <w:rPr>
                <w:rFonts w:ascii="Times New Roman" w:hAnsi="Times New Roman" w:cs="Times New Roman"/>
                <w:sz w:val="24"/>
              </w:rPr>
            </w:pPr>
            <w:r>
              <w:rPr>
                <w:rFonts w:ascii="Times New Roman" w:hAnsi="Times New Roman" w:cs="Times New Roman"/>
                <w:sz w:val="24"/>
              </w:rPr>
              <w:t>Būtina</w:t>
            </w:r>
          </w:p>
        </w:tc>
        <w:tc>
          <w:tcPr>
            <w:tcW w:w="2551" w:type="dxa"/>
          </w:tcPr>
          <w:p w14:paraId="6BBB02C9" w14:textId="77777777" w:rsidR="00D162A9" w:rsidRPr="005875D2" w:rsidRDefault="00D162A9" w:rsidP="00F8220A">
            <w:pPr>
              <w:spacing w:after="0" w:line="240" w:lineRule="auto"/>
              <w:contextualSpacing/>
              <w:rPr>
                <w:rFonts w:ascii="Times New Roman" w:eastAsia="Times New Roman" w:hAnsi="Times New Roman" w:cs="Times New Roman"/>
                <w:i/>
                <w:iCs/>
                <w:sz w:val="24"/>
                <w:szCs w:val="24"/>
                <w:lang w:eastAsia="ar-SA"/>
              </w:rPr>
            </w:pPr>
          </w:p>
        </w:tc>
      </w:tr>
      <w:tr w:rsidR="006119B9" w:rsidRPr="00AB257C" w14:paraId="7990D275" w14:textId="77777777" w:rsidTr="003C7335">
        <w:tc>
          <w:tcPr>
            <w:tcW w:w="992" w:type="dxa"/>
          </w:tcPr>
          <w:p w14:paraId="5D44E3D1" w14:textId="4C0872C3"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2.1</w:t>
            </w:r>
            <w:r w:rsidR="00BA0369">
              <w:rPr>
                <w:rFonts w:ascii="Times New Roman" w:eastAsia="Calibri" w:hAnsi="Times New Roman"/>
              </w:rPr>
              <w:t>5</w:t>
            </w:r>
            <w:r>
              <w:rPr>
                <w:rFonts w:ascii="Times New Roman" w:eastAsia="Calibri" w:hAnsi="Times New Roman"/>
              </w:rPr>
              <w:t>.</w:t>
            </w:r>
          </w:p>
        </w:tc>
        <w:tc>
          <w:tcPr>
            <w:tcW w:w="3970" w:type="dxa"/>
          </w:tcPr>
          <w:p w14:paraId="36E4B1E7" w14:textId="2BEA33D5" w:rsidR="006119B9" w:rsidRPr="00AB257C" w:rsidRDefault="003F4A50" w:rsidP="00F8220A">
            <w:pPr>
              <w:spacing w:after="0" w:line="240" w:lineRule="auto"/>
              <w:contextualSpacing/>
              <w:rPr>
                <w:rFonts w:ascii="Times New Roman" w:eastAsia="Calibri" w:hAnsi="Times New Roman" w:cs="Times New Roman"/>
                <w:sz w:val="24"/>
              </w:rPr>
            </w:pPr>
            <w:r>
              <w:rPr>
                <w:rFonts w:ascii="Times New Roman" w:hAnsi="Times New Roman" w:cs="Times New Roman"/>
                <w:sz w:val="24"/>
              </w:rPr>
              <w:t>Galinio vaizdo kamera</w:t>
            </w:r>
            <w:r w:rsidR="009F3213">
              <w:rPr>
                <w:rFonts w:ascii="Times New Roman" w:hAnsi="Times New Roman" w:cs="Times New Roman"/>
                <w:sz w:val="24"/>
              </w:rPr>
              <w:t xml:space="preserve">, sumontuota </w:t>
            </w:r>
            <w:r w:rsidR="00040E15">
              <w:rPr>
                <w:rFonts w:ascii="Times New Roman" w:hAnsi="Times New Roman" w:cs="Times New Roman"/>
                <w:sz w:val="24"/>
              </w:rPr>
              <w:t>krovinių skyriaus viršutinėje dalyje</w:t>
            </w:r>
          </w:p>
        </w:tc>
        <w:tc>
          <w:tcPr>
            <w:tcW w:w="3402" w:type="dxa"/>
          </w:tcPr>
          <w:p w14:paraId="7E89B0BF" w14:textId="77777777" w:rsidR="006119B9" w:rsidRPr="00AB257C" w:rsidRDefault="006119B9" w:rsidP="00F8220A">
            <w:pPr>
              <w:spacing w:after="0" w:line="240" w:lineRule="auto"/>
              <w:contextualSpacing/>
              <w:rPr>
                <w:rFonts w:ascii="Times New Roman" w:eastAsia="Calibri" w:hAnsi="Times New Roman" w:cs="Times New Roman"/>
                <w:sz w:val="24"/>
              </w:rPr>
            </w:pPr>
            <w:r w:rsidRPr="00963B98">
              <w:rPr>
                <w:rFonts w:ascii="Times New Roman" w:hAnsi="Times New Roman" w:cs="Times New Roman"/>
                <w:sz w:val="24"/>
              </w:rPr>
              <w:t>Būtina.</w:t>
            </w:r>
          </w:p>
        </w:tc>
        <w:tc>
          <w:tcPr>
            <w:tcW w:w="2551" w:type="dxa"/>
          </w:tcPr>
          <w:p w14:paraId="034E9AAF" w14:textId="77777777" w:rsidR="006119B9" w:rsidRPr="005875D2" w:rsidRDefault="006119B9" w:rsidP="00F8220A">
            <w:pPr>
              <w:spacing w:after="0" w:line="240" w:lineRule="auto"/>
              <w:contextualSpacing/>
              <w:rPr>
                <w:rFonts w:ascii="Times New Roman" w:eastAsia="Calibri" w:hAnsi="Times New Roman" w:cs="Times New Roman"/>
                <w:i/>
                <w:iCs/>
                <w:color w:val="000000"/>
                <w:sz w:val="24"/>
              </w:rPr>
            </w:pPr>
            <w:r w:rsidRPr="005875D2">
              <w:rPr>
                <w:rFonts w:ascii="Times New Roman" w:eastAsia="Times New Roman" w:hAnsi="Times New Roman" w:cs="Times New Roman"/>
                <w:i/>
                <w:iCs/>
                <w:sz w:val="24"/>
                <w:szCs w:val="24"/>
                <w:lang w:eastAsia="ar-SA"/>
              </w:rPr>
              <w:t>Taip/Ne (nereikalingą išbraukti)</w:t>
            </w:r>
          </w:p>
        </w:tc>
      </w:tr>
      <w:tr w:rsidR="006119B9" w:rsidRPr="00AB257C" w14:paraId="31D96438" w14:textId="77777777" w:rsidTr="003C7335">
        <w:tc>
          <w:tcPr>
            <w:tcW w:w="992" w:type="dxa"/>
          </w:tcPr>
          <w:p w14:paraId="43E6DD20" w14:textId="3611E36F"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2.1</w:t>
            </w:r>
            <w:r w:rsidR="00BA0369">
              <w:rPr>
                <w:rFonts w:ascii="Times New Roman" w:eastAsia="Calibri" w:hAnsi="Times New Roman"/>
              </w:rPr>
              <w:t>6</w:t>
            </w:r>
            <w:r>
              <w:rPr>
                <w:rFonts w:ascii="Times New Roman" w:eastAsia="Calibri" w:hAnsi="Times New Roman"/>
              </w:rPr>
              <w:t>.</w:t>
            </w:r>
          </w:p>
        </w:tc>
        <w:tc>
          <w:tcPr>
            <w:tcW w:w="3970" w:type="dxa"/>
          </w:tcPr>
          <w:p w14:paraId="0ABDE088" w14:textId="5AFF1C8C" w:rsidR="006119B9" w:rsidRPr="00AB257C" w:rsidRDefault="006119B9" w:rsidP="00F8220A">
            <w:pPr>
              <w:spacing w:after="0" w:line="240" w:lineRule="auto"/>
              <w:contextualSpacing/>
              <w:rPr>
                <w:rFonts w:ascii="Times New Roman" w:eastAsia="Calibri" w:hAnsi="Times New Roman" w:cs="Times New Roman"/>
                <w:sz w:val="24"/>
              </w:rPr>
            </w:pPr>
            <w:r w:rsidRPr="001E58A5">
              <w:rPr>
                <w:rFonts w:ascii="Times New Roman" w:hAnsi="Times New Roman" w:cs="Times New Roman"/>
                <w:sz w:val="24"/>
              </w:rPr>
              <w:t xml:space="preserve">Vairuotojo </w:t>
            </w:r>
            <w:r w:rsidR="00F606EC">
              <w:rPr>
                <w:rFonts w:ascii="Times New Roman" w:hAnsi="Times New Roman" w:cs="Times New Roman"/>
                <w:sz w:val="24"/>
              </w:rPr>
              <w:t>ir priekinio ke</w:t>
            </w:r>
            <w:r w:rsidR="00533B03">
              <w:rPr>
                <w:rFonts w:ascii="Times New Roman" w:hAnsi="Times New Roman" w:cs="Times New Roman"/>
                <w:sz w:val="24"/>
              </w:rPr>
              <w:t>leivio oro pagalvės</w:t>
            </w:r>
            <w:r w:rsidR="0059253A">
              <w:rPr>
                <w:rFonts w:ascii="Times New Roman" w:hAnsi="Times New Roman" w:cs="Times New Roman"/>
                <w:sz w:val="24"/>
              </w:rPr>
              <w:t>.</w:t>
            </w:r>
          </w:p>
        </w:tc>
        <w:tc>
          <w:tcPr>
            <w:tcW w:w="3402" w:type="dxa"/>
          </w:tcPr>
          <w:p w14:paraId="315B74F5" w14:textId="29D106C2" w:rsidR="006119B9" w:rsidRPr="00592698" w:rsidRDefault="00795832" w:rsidP="00F8220A">
            <w:pPr>
              <w:spacing w:after="0" w:line="240" w:lineRule="auto"/>
              <w:contextualSpacing/>
              <w:rPr>
                <w:rFonts w:ascii="Times New Roman" w:eastAsia="Calibri" w:hAnsi="Times New Roman" w:cs="Times New Roman"/>
                <w:sz w:val="24"/>
              </w:rPr>
            </w:pPr>
            <w:r w:rsidRPr="00795832">
              <w:rPr>
                <w:rFonts w:ascii="Times New Roman" w:eastAsia="Calibri" w:hAnsi="Times New Roman" w:cs="Times New Roman"/>
                <w:sz w:val="24"/>
              </w:rPr>
              <w:t>Būtina.</w:t>
            </w:r>
          </w:p>
        </w:tc>
        <w:tc>
          <w:tcPr>
            <w:tcW w:w="2551" w:type="dxa"/>
          </w:tcPr>
          <w:p w14:paraId="28D29636" w14:textId="3B2D48C0" w:rsidR="006119B9" w:rsidRPr="005875D2" w:rsidRDefault="006119B9" w:rsidP="00F8220A">
            <w:pPr>
              <w:spacing w:after="0" w:line="240" w:lineRule="auto"/>
              <w:contextualSpacing/>
              <w:rPr>
                <w:rFonts w:ascii="Times New Roman" w:eastAsia="Calibri" w:hAnsi="Times New Roman" w:cs="Times New Roman"/>
                <w:i/>
                <w:iCs/>
                <w:color w:val="000000"/>
                <w:sz w:val="24"/>
              </w:rPr>
            </w:pPr>
            <w:r w:rsidRPr="005875D2">
              <w:rPr>
                <w:rFonts w:ascii="Times New Roman" w:eastAsia="Times New Roman" w:hAnsi="Times New Roman" w:cs="Times New Roman"/>
                <w:i/>
                <w:iCs/>
                <w:sz w:val="24"/>
                <w:szCs w:val="24"/>
                <w:lang w:eastAsia="ar-SA"/>
              </w:rPr>
              <w:t>Taip/Ne (nereikalingą išbraukti)</w:t>
            </w:r>
          </w:p>
        </w:tc>
      </w:tr>
      <w:tr w:rsidR="006119B9" w:rsidRPr="00AB257C" w14:paraId="2A79323D" w14:textId="77777777" w:rsidTr="003C7335">
        <w:tc>
          <w:tcPr>
            <w:tcW w:w="992" w:type="dxa"/>
          </w:tcPr>
          <w:p w14:paraId="7BE68092" w14:textId="59CAEFD4" w:rsidR="006119B9" w:rsidRPr="00AB257C"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2.1</w:t>
            </w:r>
            <w:r w:rsidR="00BA0369">
              <w:rPr>
                <w:rFonts w:ascii="Times New Roman" w:eastAsia="Calibri" w:hAnsi="Times New Roman"/>
              </w:rPr>
              <w:t>7</w:t>
            </w:r>
            <w:r>
              <w:rPr>
                <w:rFonts w:ascii="Times New Roman" w:eastAsia="Calibri" w:hAnsi="Times New Roman"/>
              </w:rPr>
              <w:t>.</w:t>
            </w:r>
          </w:p>
        </w:tc>
        <w:tc>
          <w:tcPr>
            <w:tcW w:w="3970" w:type="dxa"/>
          </w:tcPr>
          <w:p w14:paraId="54DF6523" w14:textId="780E6329" w:rsidR="006119B9" w:rsidRPr="00AB257C" w:rsidRDefault="006119B9" w:rsidP="00F8220A">
            <w:pPr>
              <w:spacing w:after="0" w:line="240" w:lineRule="auto"/>
              <w:contextualSpacing/>
              <w:rPr>
                <w:rFonts w:ascii="Times New Roman" w:hAnsi="Times New Roman" w:cs="Times New Roman"/>
                <w:sz w:val="24"/>
              </w:rPr>
            </w:pPr>
            <w:r w:rsidRPr="00505980">
              <w:rPr>
                <w:rFonts w:ascii="Times New Roman" w:hAnsi="Times New Roman" w:cs="Times New Roman"/>
                <w:sz w:val="24"/>
              </w:rPr>
              <w:t>Centrin</w:t>
            </w:r>
            <w:r w:rsidR="00556CF7">
              <w:rPr>
                <w:rFonts w:ascii="Times New Roman" w:hAnsi="Times New Roman" w:cs="Times New Roman"/>
                <w:sz w:val="24"/>
              </w:rPr>
              <w:t>ė užrakinimo si</w:t>
            </w:r>
            <w:r w:rsidR="00723C91">
              <w:rPr>
                <w:rFonts w:ascii="Times New Roman" w:hAnsi="Times New Roman" w:cs="Times New Roman"/>
                <w:sz w:val="24"/>
              </w:rPr>
              <w:t>stema</w:t>
            </w:r>
            <w:r w:rsidR="0059253A">
              <w:rPr>
                <w:rFonts w:ascii="Times New Roman" w:hAnsi="Times New Roman" w:cs="Times New Roman"/>
                <w:sz w:val="24"/>
              </w:rPr>
              <w:t>.</w:t>
            </w:r>
          </w:p>
        </w:tc>
        <w:tc>
          <w:tcPr>
            <w:tcW w:w="3402" w:type="dxa"/>
          </w:tcPr>
          <w:p w14:paraId="1937D28C" w14:textId="75C66039" w:rsidR="006119B9" w:rsidRPr="00AB257C" w:rsidRDefault="006119B9" w:rsidP="00F8220A">
            <w:pPr>
              <w:spacing w:after="0" w:line="240" w:lineRule="auto"/>
              <w:contextualSpacing/>
              <w:rPr>
                <w:rFonts w:ascii="Times New Roman" w:eastAsia="Calibri" w:hAnsi="Times New Roman" w:cs="Times New Roman"/>
                <w:sz w:val="24"/>
              </w:rPr>
            </w:pPr>
            <w:r w:rsidRPr="00B07492">
              <w:rPr>
                <w:rFonts w:ascii="Times New Roman" w:eastAsia="Calibri" w:hAnsi="Times New Roman" w:cs="Times New Roman"/>
                <w:sz w:val="24"/>
              </w:rPr>
              <w:t xml:space="preserve">Ne mažiau kaip </w:t>
            </w:r>
            <w:r w:rsidR="001C1362">
              <w:rPr>
                <w:rFonts w:ascii="Times New Roman" w:eastAsia="Calibri" w:hAnsi="Times New Roman" w:cs="Times New Roman"/>
                <w:sz w:val="24"/>
              </w:rPr>
              <w:t>2</w:t>
            </w:r>
            <w:r w:rsidRPr="00B07492">
              <w:rPr>
                <w:rFonts w:ascii="Times New Roman" w:eastAsia="Calibri" w:hAnsi="Times New Roman" w:cs="Times New Roman"/>
                <w:sz w:val="24"/>
              </w:rPr>
              <w:t xml:space="preserve"> raktai</w:t>
            </w:r>
            <w:r w:rsidR="001C1362">
              <w:rPr>
                <w:rFonts w:ascii="Times New Roman" w:eastAsia="Calibri" w:hAnsi="Times New Roman" w:cs="Times New Roman"/>
                <w:sz w:val="24"/>
              </w:rPr>
              <w:t xml:space="preserve"> su centrinio užrakinimo nuotoliniu</w:t>
            </w:r>
            <w:r w:rsidR="0033633B">
              <w:rPr>
                <w:rFonts w:ascii="Times New Roman" w:eastAsia="Calibri" w:hAnsi="Times New Roman" w:cs="Times New Roman"/>
                <w:sz w:val="24"/>
              </w:rPr>
              <w:t xml:space="preserve"> </w:t>
            </w:r>
            <w:r w:rsidR="001C1362">
              <w:rPr>
                <w:rFonts w:ascii="Times New Roman" w:eastAsia="Calibri" w:hAnsi="Times New Roman" w:cs="Times New Roman"/>
                <w:sz w:val="24"/>
              </w:rPr>
              <w:t>valdymu</w:t>
            </w:r>
          </w:p>
        </w:tc>
        <w:tc>
          <w:tcPr>
            <w:tcW w:w="2551" w:type="dxa"/>
          </w:tcPr>
          <w:p w14:paraId="0D950EBE" w14:textId="77777777" w:rsidR="006119B9" w:rsidRPr="005875D2" w:rsidRDefault="006119B9" w:rsidP="00F8220A">
            <w:pPr>
              <w:spacing w:after="0" w:line="240" w:lineRule="auto"/>
              <w:contextualSpacing/>
              <w:rPr>
                <w:rFonts w:ascii="Times New Roman" w:eastAsia="Times New Roman" w:hAnsi="Times New Roman" w:cs="Times New Roman"/>
                <w:i/>
                <w:iCs/>
                <w:sz w:val="24"/>
                <w:szCs w:val="24"/>
                <w:lang w:eastAsia="ar-SA"/>
              </w:rPr>
            </w:pPr>
            <w:r w:rsidRPr="005875D2">
              <w:rPr>
                <w:rFonts w:ascii="Times New Roman" w:eastAsia="Times New Roman" w:hAnsi="Times New Roman" w:cs="Times New Roman"/>
                <w:i/>
                <w:iCs/>
                <w:sz w:val="24"/>
                <w:szCs w:val="24"/>
                <w:lang w:eastAsia="ar-SA"/>
              </w:rPr>
              <w:t>Taip/Ne (nereikalingą išbraukti)</w:t>
            </w:r>
          </w:p>
          <w:p w14:paraId="0D1CF1E9" w14:textId="01D8E0BA" w:rsidR="006119B9" w:rsidRPr="005875D2" w:rsidRDefault="006119B9" w:rsidP="00F8220A">
            <w:pPr>
              <w:spacing w:after="0" w:line="240" w:lineRule="auto"/>
              <w:contextualSpacing/>
              <w:rPr>
                <w:rFonts w:ascii="Times New Roman" w:eastAsia="Calibri" w:hAnsi="Times New Roman" w:cs="Times New Roman"/>
                <w:i/>
                <w:iCs/>
                <w:color w:val="000000"/>
                <w:sz w:val="24"/>
              </w:rPr>
            </w:pPr>
            <w:r w:rsidRPr="005875D2">
              <w:rPr>
                <w:rFonts w:ascii="Times New Roman" w:eastAsia="Times New Roman" w:hAnsi="Times New Roman" w:cs="Times New Roman"/>
                <w:i/>
                <w:iCs/>
                <w:sz w:val="24"/>
                <w:szCs w:val="24"/>
                <w:lang w:eastAsia="ar-SA"/>
              </w:rPr>
              <w:t>Siūlomas parametras –____</w:t>
            </w:r>
            <w:r>
              <w:rPr>
                <w:rFonts w:ascii="Times New Roman" w:eastAsia="Times New Roman" w:hAnsi="Times New Roman" w:cs="Times New Roman"/>
                <w:i/>
                <w:iCs/>
                <w:sz w:val="24"/>
                <w:szCs w:val="24"/>
                <w:lang w:eastAsia="ar-SA"/>
              </w:rPr>
              <w:t>vnt.</w:t>
            </w:r>
          </w:p>
        </w:tc>
      </w:tr>
      <w:tr w:rsidR="006119B9" w:rsidRPr="00AB257C" w14:paraId="0C7FBCF3" w14:textId="77777777" w:rsidTr="003C7335">
        <w:tc>
          <w:tcPr>
            <w:tcW w:w="992" w:type="dxa"/>
          </w:tcPr>
          <w:p w14:paraId="068929A7" w14:textId="3CE1F8C4" w:rsidR="006119B9" w:rsidRPr="00BA0369" w:rsidRDefault="006119B9" w:rsidP="00F8220A">
            <w:pPr>
              <w:pStyle w:val="ListParagraph"/>
              <w:spacing w:after="0" w:line="240" w:lineRule="auto"/>
              <w:ind w:left="0"/>
              <w:rPr>
                <w:rFonts w:ascii="Times New Roman" w:eastAsia="Calibri" w:hAnsi="Times New Roman"/>
                <w:color w:val="000000" w:themeColor="text1"/>
              </w:rPr>
            </w:pPr>
            <w:r w:rsidRPr="00BA0369">
              <w:rPr>
                <w:rFonts w:ascii="Times New Roman" w:eastAsia="Calibri" w:hAnsi="Times New Roman"/>
                <w:color w:val="000000" w:themeColor="text1"/>
              </w:rPr>
              <w:t>2.</w:t>
            </w:r>
            <w:r w:rsidR="001C1362" w:rsidRPr="00BA0369">
              <w:rPr>
                <w:rFonts w:ascii="Times New Roman" w:eastAsia="Calibri" w:hAnsi="Times New Roman"/>
                <w:color w:val="000000" w:themeColor="text1"/>
              </w:rPr>
              <w:t>1</w:t>
            </w:r>
            <w:r w:rsidR="00BA0369" w:rsidRPr="00BA0369">
              <w:rPr>
                <w:rFonts w:ascii="Times New Roman" w:eastAsia="Calibri" w:hAnsi="Times New Roman"/>
                <w:color w:val="000000" w:themeColor="text1"/>
              </w:rPr>
              <w:t>8</w:t>
            </w:r>
            <w:r w:rsidRPr="00BA0369">
              <w:rPr>
                <w:rFonts w:ascii="Times New Roman" w:eastAsia="Calibri" w:hAnsi="Times New Roman"/>
                <w:color w:val="000000" w:themeColor="text1"/>
              </w:rPr>
              <w:t>.</w:t>
            </w:r>
          </w:p>
        </w:tc>
        <w:tc>
          <w:tcPr>
            <w:tcW w:w="3970" w:type="dxa"/>
          </w:tcPr>
          <w:p w14:paraId="570F96D3" w14:textId="0657E0DE" w:rsidR="006119B9" w:rsidRPr="00BA0369" w:rsidRDefault="006119B9" w:rsidP="00F8220A">
            <w:pPr>
              <w:spacing w:after="0" w:line="240" w:lineRule="auto"/>
              <w:contextualSpacing/>
              <w:rPr>
                <w:rFonts w:ascii="Times New Roman" w:hAnsi="Times New Roman" w:cs="Times New Roman"/>
                <w:color w:val="000000" w:themeColor="text1"/>
                <w:sz w:val="24"/>
              </w:rPr>
            </w:pPr>
            <w:r w:rsidRPr="00BA0369">
              <w:rPr>
                <w:rFonts w:ascii="Times New Roman" w:hAnsi="Times New Roman" w:cs="Times New Roman"/>
                <w:color w:val="000000" w:themeColor="text1"/>
                <w:sz w:val="24"/>
              </w:rPr>
              <w:t>Guminiai</w:t>
            </w:r>
            <w:r w:rsidR="00501C1B" w:rsidRPr="00BA0369">
              <w:rPr>
                <w:rFonts w:ascii="Times New Roman" w:hAnsi="Times New Roman" w:cs="Times New Roman"/>
                <w:color w:val="000000" w:themeColor="text1"/>
                <w:sz w:val="24"/>
              </w:rPr>
              <w:t xml:space="preserve"> išimami </w:t>
            </w:r>
            <w:r w:rsidRPr="00BA0369">
              <w:rPr>
                <w:rFonts w:ascii="Times New Roman" w:hAnsi="Times New Roman" w:cs="Times New Roman"/>
                <w:color w:val="000000" w:themeColor="text1"/>
                <w:sz w:val="24"/>
              </w:rPr>
              <w:t>kilimėliai</w:t>
            </w:r>
            <w:r w:rsidR="0059253A" w:rsidRPr="00BA0369">
              <w:rPr>
                <w:rFonts w:ascii="Times New Roman" w:hAnsi="Times New Roman" w:cs="Times New Roman"/>
                <w:color w:val="000000" w:themeColor="text1"/>
                <w:sz w:val="24"/>
              </w:rPr>
              <w:t>.</w:t>
            </w:r>
          </w:p>
        </w:tc>
        <w:tc>
          <w:tcPr>
            <w:tcW w:w="3402" w:type="dxa"/>
          </w:tcPr>
          <w:p w14:paraId="0C1A0E79" w14:textId="77777777" w:rsidR="006119B9" w:rsidRPr="00BA0369" w:rsidRDefault="006119B9" w:rsidP="00F8220A">
            <w:pPr>
              <w:spacing w:after="0" w:line="240" w:lineRule="auto"/>
              <w:contextualSpacing/>
              <w:rPr>
                <w:rFonts w:ascii="Times New Roman" w:eastAsia="Calibri" w:hAnsi="Times New Roman" w:cs="Times New Roman"/>
                <w:color w:val="000000" w:themeColor="text1"/>
                <w:sz w:val="24"/>
              </w:rPr>
            </w:pPr>
            <w:r w:rsidRPr="00BA0369">
              <w:rPr>
                <w:rFonts w:ascii="Times New Roman" w:hAnsi="Times New Roman" w:cs="Times New Roman"/>
                <w:color w:val="000000" w:themeColor="text1"/>
                <w:sz w:val="24"/>
              </w:rPr>
              <w:t>Būtina.</w:t>
            </w:r>
          </w:p>
        </w:tc>
        <w:tc>
          <w:tcPr>
            <w:tcW w:w="2551" w:type="dxa"/>
          </w:tcPr>
          <w:p w14:paraId="373878D1" w14:textId="0A4D5282" w:rsidR="006119B9" w:rsidRPr="00BA0369" w:rsidRDefault="006119B9" w:rsidP="00F8220A">
            <w:pPr>
              <w:spacing w:after="0" w:line="240" w:lineRule="auto"/>
              <w:contextualSpacing/>
              <w:rPr>
                <w:rFonts w:ascii="Times New Roman" w:eastAsia="Calibri" w:hAnsi="Times New Roman" w:cs="Times New Roman"/>
                <w:i/>
                <w:iCs/>
                <w:color w:val="000000" w:themeColor="text1"/>
                <w:sz w:val="24"/>
              </w:rPr>
            </w:pPr>
            <w:r w:rsidRPr="00BA0369">
              <w:rPr>
                <w:rFonts w:ascii="Times New Roman" w:eastAsia="Times New Roman" w:hAnsi="Times New Roman" w:cs="Times New Roman"/>
                <w:i/>
                <w:iCs/>
                <w:color w:val="000000" w:themeColor="text1"/>
                <w:sz w:val="24"/>
                <w:szCs w:val="24"/>
                <w:lang w:eastAsia="ar-SA"/>
              </w:rPr>
              <w:t>Taip/Ne (nereikalingą išbraukti)</w:t>
            </w:r>
          </w:p>
        </w:tc>
      </w:tr>
      <w:tr w:rsidR="006119B9" w:rsidRPr="00AB257C" w14:paraId="61B6636B" w14:textId="77777777" w:rsidTr="003C7335">
        <w:tc>
          <w:tcPr>
            <w:tcW w:w="992" w:type="dxa"/>
          </w:tcPr>
          <w:p w14:paraId="14DF744D" w14:textId="05D1F0EE" w:rsidR="006119B9" w:rsidRPr="00BA0369" w:rsidRDefault="006119B9" w:rsidP="00F8220A">
            <w:pPr>
              <w:pStyle w:val="ListParagraph"/>
              <w:spacing w:after="0" w:line="240" w:lineRule="auto"/>
              <w:ind w:left="0"/>
              <w:rPr>
                <w:rFonts w:ascii="Times New Roman" w:eastAsia="Calibri" w:hAnsi="Times New Roman"/>
                <w:color w:val="000000" w:themeColor="text1"/>
              </w:rPr>
            </w:pPr>
            <w:r w:rsidRPr="00BA0369">
              <w:rPr>
                <w:rFonts w:ascii="Times New Roman" w:eastAsia="Calibri" w:hAnsi="Times New Roman"/>
                <w:color w:val="000000" w:themeColor="text1"/>
              </w:rPr>
              <w:t>2.</w:t>
            </w:r>
            <w:r w:rsidR="00BA0369" w:rsidRPr="00BA0369">
              <w:rPr>
                <w:rFonts w:ascii="Times New Roman" w:eastAsia="Calibri" w:hAnsi="Times New Roman"/>
                <w:color w:val="000000" w:themeColor="text1"/>
              </w:rPr>
              <w:t>19</w:t>
            </w:r>
            <w:r w:rsidRPr="00BA0369">
              <w:rPr>
                <w:rFonts w:ascii="Times New Roman" w:eastAsia="Calibri" w:hAnsi="Times New Roman"/>
                <w:color w:val="000000" w:themeColor="text1"/>
              </w:rPr>
              <w:t>.</w:t>
            </w:r>
          </w:p>
        </w:tc>
        <w:tc>
          <w:tcPr>
            <w:tcW w:w="3970" w:type="dxa"/>
          </w:tcPr>
          <w:p w14:paraId="5B7D765A" w14:textId="2742D356" w:rsidR="006119B9" w:rsidRPr="00BA0369" w:rsidRDefault="00F76B28" w:rsidP="00F8220A">
            <w:pPr>
              <w:spacing w:after="0" w:line="240" w:lineRule="auto"/>
              <w:contextualSpacing/>
              <w:rPr>
                <w:rFonts w:ascii="Times New Roman" w:hAnsi="Times New Roman" w:cs="Times New Roman"/>
                <w:color w:val="000000" w:themeColor="text1"/>
                <w:sz w:val="24"/>
              </w:rPr>
            </w:pPr>
            <w:r w:rsidRPr="00BA0369">
              <w:rPr>
                <w:rFonts w:ascii="Times New Roman" w:hAnsi="Times New Roman" w:cs="Times New Roman"/>
                <w:color w:val="000000" w:themeColor="text1"/>
                <w:sz w:val="24"/>
              </w:rPr>
              <w:t>Kabinos s</w:t>
            </w:r>
            <w:r w:rsidR="00925FEC" w:rsidRPr="00BA0369">
              <w:rPr>
                <w:rFonts w:ascii="Times New Roman" w:hAnsi="Times New Roman" w:cs="Times New Roman"/>
                <w:color w:val="000000" w:themeColor="text1"/>
                <w:sz w:val="24"/>
              </w:rPr>
              <w:t>palva</w:t>
            </w:r>
            <w:r w:rsidR="0033633B" w:rsidRPr="00BA0369">
              <w:rPr>
                <w:rFonts w:ascii="Times New Roman" w:hAnsi="Times New Roman" w:cs="Times New Roman"/>
                <w:color w:val="000000" w:themeColor="text1"/>
                <w:sz w:val="24"/>
              </w:rPr>
              <w:t xml:space="preserve"> </w:t>
            </w:r>
            <w:r w:rsidR="00925FEC" w:rsidRPr="00BA0369">
              <w:rPr>
                <w:rFonts w:ascii="Times New Roman" w:hAnsi="Times New Roman" w:cs="Times New Roman"/>
                <w:color w:val="000000" w:themeColor="text1"/>
                <w:sz w:val="24"/>
              </w:rPr>
              <w:t>-</w:t>
            </w:r>
            <w:r w:rsidR="0033633B" w:rsidRPr="00BA0369">
              <w:rPr>
                <w:rFonts w:ascii="Times New Roman" w:hAnsi="Times New Roman" w:cs="Times New Roman"/>
                <w:color w:val="000000" w:themeColor="text1"/>
                <w:sz w:val="24"/>
              </w:rPr>
              <w:t xml:space="preserve"> </w:t>
            </w:r>
            <w:r w:rsidR="00925FEC" w:rsidRPr="00BA0369">
              <w:rPr>
                <w:rFonts w:ascii="Times New Roman" w:hAnsi="Times New Roman" w:cs="Times New Roman"/>
                <w:color w:val="000000" w:themeColor="text1"/>
                <w:sz w:val="24"/>
              </w:rPr>
              <w:t>balta</w:t>
            </w:r>
            <w:r w:rsidR="0059253A" w:rsidRPr="00BA0369">
              <w:rPr>
                <w:rFonts w:ascii="Times New Roman" w:hAnsi="Times New Roman" w:cs="Times New Roman"/>
                <w:color w:val="000000" w:themeColor="text1"/>
                <w:sz w:val="24"/>
              </w:rPr>
              <w:t>.</w:t>
            </w:r>
          </w:p>
        </w:tc>
        <w:tc>
          <w:tcPr>
            <w:tcW w:w="3402" w:type="dxa"/>
          </w:tcPr>
          <w:p w14:paraId="7732465D" w14:textId="77777777" w:rsidR="006119B9" w:rsidRPr="00BA0369" w:rsidRDefault="006119B9" w:rsidP="00F8220A">
            <w:pPr>
              <w:spacing w:after="0" w:line="240" w:lineRule="auto"/>
              <w:contextualSpacing/>
              <w:rPr>
                <w:rFonts w:ascii="Times New Roman" w:eastAsia="Calibri" w:hAnsi="Times New Roman" w:cs="Times New Roman"/>
                <w:color w:val="000000" w:themeColor="text1"/>
                <w:sz w:val="24"/>
              </w:rPr>
            </w:pPr>
            <w:r w:rsidRPr="00BA0369">
              <w:rPr>
                <w:rFonts w:ascii="Times New Roman" w:eastAsia="Calibri" w:hAnsi="Times New Roman" w:cs="Times New Roman"/>
                <w:color w:val="000000" w:themeColor="text1"/>
                <w:sz w:val="24"/>
              </w:rPr>
              <w:t>Būtina.</w:t>
            </w:r>
          </w:p>
        </w:tc>
        <w:tc>
          <w:tcPr>
            <w:tcW w:w="2551" w:type="dxa"/>
          </w:tcPr>
          <w:p w14:paraId="5EC25EA9" w14:textId="77777777" w:rsidR="006119B9" w:rsidRPr="00BA0369" w:rsidRDefault="006119B9" w:rsidP="00F8220A">
            <w:pPr>
              <w:spacing w:after="0" w:line="240" w:lineRule="auto"/>
              <w:contextualSpacing/>
              <w:rPr>
                <w:rFonts w:ascii="Times New Roman" w:eastAsia="Times New Roman" w:hAnsi="Times New Roman" w:cs="Times New Roman"/>
                <w:color w:val="000000" w:themeColor="text1"/>
                <w:sz w:val="24"/>
                <w:szCs w:val="24"/>
                <w:lang w:eastAsia="ar-SA"/>
              </w:rPr>
            </w:pPr>
            <w:r w:rsidRPr="00BA0369">
              <w:rPr>
                <w:rFonts w:ascii="Times New Roman" w:eastAsia="Times New Roman" w:hAnsi="Times New Roman" w:cs="Times New Roman"/>
                <w:color w:val="000000" w:themeColor="text1"/>
                <w:sz w:val="24"/>
                <w:szCs w:val="24"/>
                <w:lang w:eastAsia="ar-SA"/>
              </w:rPr>
              <w:t xml:space="preserve">Taip/Ne </w:t>
            </w:r>
            <w:r w:rsidRPr="00BA0369">
              <w:rPr>
                <w:rFonts w:ascii="Times New Roman" w:eastAsia="Times New Roman" w:hAnsi="Times New Roman" w:cs="Times New Roman"/>
                <w:i/>
                <w:iCs/>
                <w:color w:val="000000" w:themeColor="text1"/>
                <w:sz w:val="24"/>
                <w:szCs w:val="24"/>
                <w:lang w:eastAsia="ar-SA"/>
              </w:rPr>
              <w:t>(nereikalingą išbraukti)</w:t>
            </w:r>
          </w:p>
        </w:tc>
      </w:tr>
      <w:tr w:rsidR="006119B9" w:rsidRPr="00AB257C" w14:paraId="6BF2CF63" w14:textId="77777777" w:rsidTr="003C7335">
        <w:tc>
          <w:tcPr>
            <w:tcW w:w="992" w:type="dxa"/>
          </w:tcPr>
          <w:p w14:paraId="7545B15D" w14:textId="29D6486E" w:rsidR="006119B9"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2.2</w:t>
            </w:r>
            <w:r w:rsidR="00FB2241">
              <w:rPr>
                <w:rFonts w:ascii="Times New Roman" w:eastAsia="Calibri" w:hAnsi="Times New Roman"/>
              </w:rPr>
              <w:t>0</w:t>
            </w:r>
            <w:r>
              <w:rPr>
                <w:rFonts w:ascii="Times New Roman" w:eastAsia="Calibri" w:hAnsi="Times New Roman"/>
              </w:rPr>
              <w:t>.</w:t>
            </w:r>
          </w:p>
        </w:tc>
        <w:tc>
          <w:tcPr>
            <w:tcW w:w="3970" w:type="dxa"/>
          </w:tcPr>
          <w:p w14:paraId="0DB22B9C" w14:textId="76467F64" w:rsidR="006119B9" w:rsidRPr="00880998" w:rsidRDefault="005F6824" w:rsidP="00F8220A">
            <w:pPr>
              <w:spacing w:after="0" w:line="240" w:lineRule="auto"/>
              <w:contextualSpacing/>
              <w:rPr>
                <w:rFonts w:ascii="Times New Roman" w:hAnsi="Times New Roman" w:cs="Times New Roman"/>
                <w:sz w:val="24"/>
              </w:rPr>
            </w:pPr>
            <w:r>
              <w:rPr>
                <w:rFonts w:ascii="Times New Roman" w:hAnsi="Times New Roman" w:cs="Times New Roman"/>
                <w:sz w:val="24"/>
              </w:rPr>
              <w:t>S</w:t>
            </w:r>
            <w:r w:rsidR="00FF405F">
              <w:rPr>
                <w:rFonts w:ascii="Times New Roman" w:hAnsi="Times New Roman" w:cs="Times New Roman"/>
                <w:sz w:val="24"/>
              </w:rPr>
              <w:t>ė</w:t>
            </w:r>
            <w:r>
              <w:rPr>
                <w:rFonts w:ascii="Times New Roman" w:hAnsi="Times New Roman" w:cs="Times New Roman"/>
                <w:sz w:val="24"/>
              </w:rPr>
              <w:t>dim</w:t>
            </w:r>
            <w:r w:rsidR="00FF405F">
              <w:rPr>
                <w:rFonts w:ascii="Times New Roman" w:hAnsi="Times New Roman" w:cs="Times New Roman"/>
                <w:sz w:val="24"/>
              </w:rPr>
              <w:t>ų</w:t>
            </w:r>
            <w:r>
              <w:rPr>
                <w:rFonts w:ascii="Times New Roman" w:hAnsi="Times New Roman" w:cs="Times New Roman"/>
                <w:sz w:val="24"/>
              </w:rPr>
              <w:t xml:space="preserve"> viet</w:t>
            </w:r>
            <w:r w:rsidR="00FF405F">
              <w:rPr>
                <w:rFonts w:ascii="Times New Roman" w:hAnsi="Times New Roman" w:cs="Times New Roman"/>
                <w:sz w:val="24"/>
              </w:rPr>
              <w:t>ų</w:t>
            </w:r>
            <w:r>
              <w:rPr>
                <w:rFonts w:ascii="Times New Roman" w:hAnsi="Times New Roman" w:cs="Times New Roman"/>
                <w:sz w:val="24"/>
              </w:rPr>
              <w:t xml:space="preserve"> skai</w:t>
            </w:r>
            <w:r w:rsidR="00FF405F">
              <w:rPr>
                <w:rFonts w:ascii="Times New Roman" w:hAnsi="Times New Roman" w:cs="Times New Roman"/>
                <w:sz w:val="24"/>
              </w:rPr>
              <w:t>č</w:t>
            </w:r>
            <w:r>
              <w:rPr>
                <w:rFonts w:ascii="Times New Roman" w:hAnsi="Times New Roman" w:cs="Times New Roman"/>
                <w:sz w:val="24"/>
              </w:rPr>
              <w:t>ius</w:t>
            </w:r>
            <w:r w:rsidR="0033633B">
              <w:rPr>
                <w:rFonts w:ascii="Times New Roman" w:hAnsi="Times New Roman" w:cs="Times New Roman"/>
                <w:sz w:val="24"/>
              </w:rPr>
              <w:t xml:space="preserve"> (įskaitant vairuotoją)</w:t>
            </w:r>
          </w:p>
        </w:tc>
        <w:tc>
          <w:tcPr>
            <w:tcW w:w="3402" w:type="dxa"/>
          </w:tcPr>
          <w:p w14:paraId="073FA5AA" w14:textId="6E446A55" w:rsidR="006119B9" w:rsidRPr="009A217A" w:rsidRDefault="00270B34" w:rsidP="00F8220A">
            <w:pPr>
              <w:spacing w:after="0" w:line="240" w:lineRule="auto"/>
              <w:contextualSpacing/>
              <w:rPr>
                <w:rFonts w:ascii="Times New Roman" w:eastAsia="Calibri" w:hAnsi="Times New Roman" w:cs="Times New Roman"/>
                <w:sz w:val="24"/>
              </w:rPr>
            </w:pPr>
            <w:r>
              <w:rPr>
                <w:rFonts w:ascii="Times New Roman" w:eastAsia="Calibri" w:hAnsi="Times New Roman" w:cs="Times New Roman"/>
                <w:sz w:val="24"/>
              </w:rPr>
              <w:t xml:space="preserve">2 arba 3 </w:t>
            </w:r>
          </w:p>
        </w:tc>
        <w:tc>
          <w:tcPr>
            <w:tcW w:w="2551" w:type="dxa"/>
          </w:tcPr>
          <w:p w14:paraId="7347DF9A" w14:textId="77777777" w:rsidR="006119B9" w:rsidRDefault="006119B9" w:rsidP="00F8220A">
            <w:pPr>
              <w:spacing w:after="0" w:line="240" w:lineRule="auto"/>
              <w:contextualSpacing/>
              <w:rPr>
                <w:rFonts w:ascii="Times New Roman" w:eastAsia="Times New Roman" w:hAnsi="Times New Roman" w:cs="Times New Roman"/>
                <w:i/>
                <w:iCs/>
                <w:sz w:val="24"/>
                <w:szCs w:val="24"/>
                <w:lang w:eastAsia="ar-SA"/>
              </w:rPr>
            </w:pPr>
            <w:r w:rsidRPr="0019323F">
              <w:rPr>
                <w:rFonts w:ascii="Times New Roman" w:eastAsia="Times New Roman" w:hAnsi="Times New Roman" w:cs="Times New Roman"/>
                <w:sz w:val="24"/>
                <w:szCs w:val="24"/>
                <w:lang w:eastAsia="ar-SA"/>
              </w:rPr>
              <w:t xml:space="preserve">Taip/Ne </w:t>
            </w:r>
            <w:r w:rsidRPr="0019323F">
              <w:rPr>
                <w:rFonts w:ascii="Times New Roman" w:eastAsia="Times New Roman" w:hAnsi="Times New Roman" w:cs="Times New Roman"/>
                <w:i/>
                <w:iCs/>
                <w:sz w:val="24"/>
                <w:szCs w:val="24"/>
                <w:lang w:eastAsia="ar-SA"/>
              </w:rPr>
              <w:t>(nereikalingą išbraukti)</w:t>
            </w:r>
          </w:p>
          <w:p w14:paraId="2FC321C2" w14:textId="59DED6D5" w:rsidR="00C21E1C" w:rsidRPr="00E1657C" w:rsidRDefault="00C21E1C" w:rsidP="00F8220A">
            <w:pPr>
              <w:spacing w:after="0" w:line="240" w:lineRule="auto"/>
              <w:contextualSpacing/>
              <w:rPr>
                <w:rFonts w:ascii="Times New Roman" w:eastAsia="Times New Roman" w:hAnsi="Times New Roman" w:cs="Times New Roman"/>
                <w:sz w:val="24"/>
                <w:szCs w:val="24"/>
                <w:lang w:eastAsia="ar-SA"/>
              </w:rPr>
            </w:pPr>
            <w:r w:rsidRPr="00C21E1C">
              <w:rPr>
                <w:rFonts w:ascii="Times New Roman" w:eastAsia="Times New Roman" w:hAnsi="Times New Roman" w:cs="Times New Roman"/>
                <w:i/>
                <w:iCs/>
                <w:sz w:val="24"/>
                <w:szCs w:val="24"/>
                <w:lang w:eastAsia="ar-SA"/>
              </w:rPr>
              <w:t>Siūlomas parametras –____</w:t>
            </w:r>
            <w:r>
              <w:rPr>
                <w:rFonts w:ascii="Times New Roman" w:eastAsia="Times New Roman" w:hAnsi="Times New Roman" w:cs="Times New Roman"/>
                <w:i/>
                <w:iCs/>
                <w:sz w:val="24"/>
                <w:szCs w:val="24"/>
                <w:lang w:eastAsia="ar-SA"/>
              </w:rPr>
              <w:t>vnt.</w:t>
            </w:r>
          </w:p>
        </w:tc>
      </w:tr>
      <w:tr w:rsidR="006119B9" w:rsidRPr="00AB257C" w14:paraId="7C6D035C" w14:textId="77777777" w:rsidTr="003C7335">
        <w:tc>
          <w:tcPr>
            <w:tcW w:w="992" w:type="dxa"/>
          </w:tcPr>
          <w:p w14:paraId="5D0B06D8" w14:textId="0FF83FC4" w:rsidR="006119B9" w:rsidRDefault="006119B9" w:rsidP="00F8220A">
            <w:pPr>
              <w:pStyle w:val="ListParagraph"/>
              <w:spacing w:after="0" w:line="240" w:lineRule="auto"/>
              <w:ind w:left="0"/>
              <w:rPr>
                <w:rFonts w:ascii="Times New Roman" w:eastAsia="Calibri" w:hAnsi="Times New Roman"/>
              </w:rPr>
            </w:pPr>
            <w:r>
              <w:rPr>
                <w:rFonts w:ascii="Times New Roman" w:eastAsia="Calibri" w:hAnsi="Times New Roman"/>
              </w:rPr>
              <w:t>2.</w:t>
            </w:r>
            <w:r w:rsidR="001C1362">
              <w:rPr>
                <w:rFonts w:ascii="Times New Roman" w:eastAsia="Calibri" w:hAnsi="Times New Roman"/>
              </w:rPr>
              <w:t>2</w:t>
            </w:r>
            <w:r w:rsidR="00FB2241">
              <w:rPr>
                <w:rFonts w:ascii="Times New Roman" w:eastAsia="Calibri" w:hAnsi="Times New Roman"/>
              </w:rPr>
              <w:t>1</w:t>
            </w:r>
            <w:r>
              <w:rPr>
                <w:rFonts w:ascii="Times New Roman" w:eastAsia="Calibri" w:hAnsi="Times New Roman"/>
              </w:rPr>
              <w:t>.</w:t>
            </w:r>
          </w:p>
        </w:tc>
        <w:tc>
          <w:tcPr>
            <w:tcW w:w="3970" w:type="dxa"/>
          </w:tcPr>
          <w:p w14:paraId="0B126C4E" w14:textId="711B1ACF" w:rsidR="006119B9" w:rsidRPr="00880998" w:rsidRDefault="00205B20" w:rsidP="00F8220A">
            <w:pPr>
              <w:spacing w:after="0" w:line="240" w:lineRule="auto"/>
              <w:contextualSpacing/>
              <w:rPr>
                <w:rFonts w:ascii="Times New Roman" w:hAnsi="Times New Roman" w:cs="Times New Roman"/>
                <w:sz w:val="24"/>
              </w:rPr>
            </w:pPr>
            <w:r>
              <w:rPr>
                <w:rFonts w:ascii="Times New Roman" w:hAnsi="Times New Roman" w:cs="Times New Roman"/>
                <w:sz w:val="24"/>
              </w:rPr>
              <w:t>Vairuotojo sėdynė</w:t>
            </w:r>
            <w:r w:rsidR="0059253A">
              <w:rPr>
                <w:rFonts w:ascii="Times New Roman" w:hAnsi="Times New Roman" w:cs="Times New Roman"/>
                <w:sz w:val="24"/>
              </w:rPr>
              <w:t xml:space="preserve"> </w:t>
            </w:r>
            <w:r w:rsidR="0059253A" w:rsidRPr="0059253A">
              <w:rPr>
                <w:rFonts w:ascii="Times New Roman" w:hAnsi="Times New Roman" w:cs="Times New Roman"/>
                <w:sz w:val="24"/>
              </w:rPr>
              <w:t>–</w:t>
            </w:r>
            <w:r w:rsidR="0059253A">
              <w:rPr>
                <w:rFonts w:ascii="Times New Roman" w:hAnsi="Times New Roman" w:cs="Times New Roman"/>
                <w:sz w:val="24"/>
              </w:rPr>
              <w:t xml:space="preserve"> </w:t>
            </w:r>
            <w:r>
              <w:rPr>
                <w:rFonts w:ascii="Times New Roman" w:hAnsi="Times New Roman" w:cs="Times New Roman"/>
                <w:sz w:val="24"/>
              </w:rPr>
              <w:t>reguliuojam</w:t>
            </w:r>
            <w:r w:rsidR="001C1362">
              <w:rPr>
                <w:rFonts w:ascii="Times New Roman" w:hAnsi="Times New Roman" w:cs="Times New Roman"/>
                <w:sz w:val="24"/>
              </w:rPr>
              <w:t>os pozicijos.</w:t>
            </w:r>
          </w:p>
        </w:tc>
        <w:tc>
          <w:tcPr>
            <w:tcW w:w="3402" w:type="dxa"/>
          </w:tcPr>
          <w:p w14:paraId="5CD1AC06" w14:textId="2E508A54" w:rsidR="006119B9" w:rsidRPr="009A217A" w:rsidRDefault="00484D99" w:rsidP="00F8220A">
            <w:pPr>
              <w:spacing w:after="0" w:line="240" w:lineRule="auto"/>
              <w:contextualSpacing/>
              <w:rPr>
                <w:rFonts w:ascii="Times New Roman" w:eastAsia="Calibri" w:hAnsi="Times New Roman" w:cs="Times New Roman"/>
                <w:sz w:val="24"/>
              </w:rPr>
            </w:pPr>
            <w:r w:rsidRPr="00751466">
              <w:rPr>
                <w:rFonts w:ascii="Times New Roman" w:eastAsia="Calibri" w:hAnsi="Times New Roman" w:cs="Times New Roman"/>
                <w:sz w:val="24"/>
              </w:rPr>
              <w:t>Būtina.</w:t>
            </w:r>
          </w:p>
        </w:tc>
        <w:tc>
          <w:tcPr>
            <w:tcW w:w="2551" w:type="dxa"/>
          </w:tcPr>
          <w:p w14:paraId="72C14B27" w14:textId="77777777" w:rsidR="006119B9" w:rsidRPr="00E1657C" w:rsidRDefault="006119B9" w:rsidP="00F8220A">
            <w:pPr>
              <w:spacing w:after="0" w:line="240" w:lineRule="auto"/>
              <w:contextualSpacing/>
              <w:rPr>
                <w:rFonts w:ascii="Times New Roman" w:eastAsia="Times New Roman" w:hAnsi="Times New Roman" w:cs="Times New Roman"/>
                <w:sz w:val="24"/>
                <w:szCs w:val="24"/>
                <w:lang w:eastAsia="ar-SA"/>
              </w:rPr>
            </w:pPr>
            <w:r w:rsidRPr="006C1F50">
              <w:rPr>
                <w:rFonts w:ascii="Times New Roman" w:eastAsia="Times New Roman" w:hAnsi="Times New Roman" w:cs="Times New Roman"/>
                <w:sz w:val="24"/>
                <w:szCs w:val="24"/>
                <w:lang w:eastAsia="ar-SA"/>
              </w:rPr>
              <w:t xml:space="preserve">Taip/Ne </w:t>
            </w:r>
            <w:r w:rsidRPr="006C1F50">
              <w:rPr>
                <w:rFonts w:ascii="Times New Roman" w:eastAsia="Times New Roman" w:hAnsi="Times New Roman" w:cs="Times New Roman"/>
                <w:i/>
                <w:iCs/>
                <w:sz w:val="24"/>
                <w:szCs w:val="24"/>
                <w:lang w:eastAsia="ar-SA"/>
              </w:rPr>
              <w:t>(nereikalingą išbraukti)</w:t>
            </w:r>
          </w:p>
        </w:tc>
      </w:tr>
      <w:tr w:rsidR="00484D99" w:rsidRPr="00AB257C" w14:paraId="70009C0E" w14:textId="77777777" w:rsidTr="003C7335">
        <w:tc>
          <w:tcPr>
            <w:tcW w:w="992" w:type="dxa"/>
          </w:tcPr>
          <w:p w14:paraId="72821D84" w14:textId="09CFC2A7" w:rsidR="00484D99" w:rsidRPr="00906257" w:rsidRDefault="00906257" w:rsidP="00F8220A">
            <w:pPr>
              <w:pStyle w:val="ListParagraph"/>
              <w:spacing w:after="0" w:line="240" w:lineRule="auto"/>
              <w:ind w:left="0"/>
              <w:rPr>
                <w:rFonts w:ascii="Times New Roman" w:eastAsia="Calibri" w:hAnsi="Times New Roman"/>
                <w:lang w:val="en-US"/>
              </w:rPr>
            </w:pPr>
            <w:r>
              <w:rPr>
                <w:rFonts w:ascii="Times New Roman" w:eastAsia="Calibri" w:hAnsi="Times New Roman"/>
                <w:lang w:val="en-US"/>
              </w:rPr>
              <w:t>2.</w:t>
            </w:r>
            <w:r w:rsidR="001C1362">
              <w:rPr>
                <w:rFonts w:ascii="Times New Roman" w:eastAsia="Calibri" w:hAnsi="Times New Roman"/>
                <w:lang w:val="en-US"/>
              </w:rPr>
              <w:t>2</w:t>
            </w:r>
            <w:r w:rsidR="00FB2241">
              <w:rPr>
                <w:rFonts w:ascii="Times New Roman" w:eastAsia="Calibri" w:hAnsi="Times New Roman"/>
                <w:lang w:val="en-US"/>
              </w:rPr>
              <w:t>2</w:t>
            </w:r>
            <w:r>
              <w:rPr>
                <w:rFonts w:ascii="Times New Roman" w:eastAsia="Calibri" w:hAnsi="Times New Roman"/>
                <w:lang w:val="en-US"/>
              </w:rPr>
              <w:t>.</w:t>
            </w:r>
          </w:p>
        </w:tc>
        <w:tc>
          <w:tcPr>
            <w:tcW w:w="3970" w:type="dxa"/>
          </w:tcPr>
          <w:p w14:paraId="04B34F23" w14:textId="2BF2DD36" w:rsidR="00484D99" w:rsidRDefault="00CC4CD7" w:rsidP="00F8220A">
            <w:pPr>
              <w:spacing w:after="0" w:line="240" w:lineRule="auto"/>
              <w:contextualSpacing/>
              <w:rPr>
                <w:rFonts w:ascii="Times New Roman" w:hAnsi="Times New Roman" w:cs="Times New Roman"/>
                <w:sz w:val="24"/>
              </w:rPr>
            </w:pPr>
            <w:r>
              <w:rPr>
                <w:rFonts w:ascii="Times New Roman" w:hAnsi="Times New Roman" w:cs="Times New Roman"/>
                <w:sz w:val="24"/>
              </w:rPr>
              <w:t xml:space="preserve">Vairas </w:t>
            </w:r>
            <w:r w:rsidR="005420FD">
              <w:rPr>
                <w:rFonts w:ascii="Times New Roman" w:hAnsi="Times New Roman" w:cs="Times New Roman"/>
                <w:sz w:val="24"/>
              </w:rPr>
              <w:t>–</w:t>
            </w:r>
            <w:r>
              <w:rPr>
                <w:rFonts w:ascii="Times New Roman" w:hAnsi="Times New Roman" w:cs="Times New Roman"/>
                <w:sz w:val="24"/>
              </w:rPr>
              <w:t xml:space="preserve"> reguliuojam</w:t>
            </w:r>
            <w:r w:rsidR="001C1362">
              <w:rPr>
                <w:rFonts w:ascii="Times New Roman" w:hAnsi="Times New Roman" w:cs="Times New Roman"/>
                <w:sz w:val="24"/>
              </w:rPr>
              <w:t>os pozicijos.</w:t>
            </w:r>
          </w:p>
        </w:tc>
        <w:tc>
          <w:tcPr>
            <w:tcW w:w="3402" w:type="dxa"/>
          </w:tcPr>
          <w:p w14:paraId="6DEFA0B1" w14:textId="40E82991" w:rsidR="00484D99" w:rsidRPr="00751466" w:rsidRDefault="00CC4CD7" w:rsidP="00F8220A">
            <w:pPr>
              <w:spacing w:after="0" w:line="240" w:lineRule="auto"/>
              <w:contextualSpacing/>
              <w:rPr>
                <w:rFonts w:ascii="Times New Roman" w:eastAsia="Calibri" w:hAnsi="Times New Roman" w:cs="Times New Roman"/>
                <w:sz w:val="24"/>
              </w:rPr>
            </w:pPr>
            <w:r w:rsidRPr="00CC4CD7">
              <w:rPr>
                <w:rFonts w:ascii="Times New Roman" w:eastAsia="Calibri" w:hAnsi="Times New Roman" w:cs="Times New Roman"/>
                <w:sz w:val="24"/>
              </w:rPr>
              <w:t>Būtina.</w:t>
            </w:r>
          </w:p>
        </w:tc>
        <w:tc>
          <w:tcPr>
            <w:tcW w:w="2551" w:type="dxa"/>
          </w:tcPr>
          <w:p w14:paraId="1CF4A23C" w14:textId="5B0EE24F" w:rsidR="00484D99" w:rsidRPr="006C1F50" w:rsidRDefault="00CC4CD7" w:rsidP="00F8220A">
            <w:pPr>
              <w:spacing w:after="0" w:line="240" w:lineRule="auto"/>
              <w:contextualSpacing/>
              <w:rPr>
                <w:rFonts w:ascii="Times New Roman" w:eastAsia="Times New Roman" w:hAnsi="Times New Roman" w:cs="Times New Roman"/>
                <w:sz w:val="24"/>
                <w:szCs w:val="24"/>
                <w:lang w:eastAsia="ar-SA"/>
              </w:rPr>
            </w:pPr>
            <w:r w:rsidRPr="006C1F50">
              <w:rPr>
                <w:rFonts w:ascii="Times New Roman" w:eastAsia="Times New Roman" w:hAnsi="Times New Roman" w:cs="Times New Roman"/>
                <w:sz w:val="24"/>
                <w:szCs w:val="24"/>
                <w:lang w:eastAsia="ar-SA"/>
              </w:rPr>
              <w:t xml:space="preserve">Taip/Ne </w:t>
            </w:r>
            <w:r w:rsidRPr="006C1F50">
              <w:rPr>
                <w:rFonts w:ascii="Times New Roman" w:eastAsia="Times New Roman" w:hAnsi="Times New Roman" w:cs="Times New Roman"/>
                <w:i/>
                <w:iCs/>
                <w:sz w:val="24"/>
                <w:szCs w:val="24"/>
                <w:lang w:eastAsia="ar-SA"/>
              </w:rPr>
              <w:t>(nereikalingą išbraukti</w:t>
            </w:r>
          </w:p>
        </w:tc>
      </w:tr>
      <w:tr w:rsidR="00484D99" w:rsidRPr="00AB257C" w14:paraId="3ED4B002" w14:textId="77777777" w:rsidTr="003C7335">
        <w:tc>
          <w:tcPr>
            <w:tcW w:w="992" w:type="dxa"/>
          </w:tcPr>
          <w:p w14:paraId="43D13800" w14:textId="6779CD11" w:rsidR="00484D99" w:rsidRDefault="00906257" w:rsidP="00F8220A">
            <w:pPr>
              <w:pStyle w:val="ListParagraph"/>
              <w:spacing w:after="0" w:line="240" w:lineRule="auto"/>
              <w:ind w:left="0"/>
              <w:rPr>
                <w:rFonts w:ascii="Times New Roman" w:eastAsia="Calibri" w:hAnsi="Times New Roman"/>
              </w:rPr>
            </w:pPr>
            <w:r>
              <w:rPr>
                <w:rFonts w:ascii="Times New Roman" w:eastAsia="Calibri" w:hAnsi="Times New Roman"/>
              </w:rPr>
              <w:t>2.</w:t>
            </w:r>
            <w:r w:rsidR="001C1362">
              <w:rPr>
                <w:rFonts w:ascii="Times New Roman" w:eastAsia="Calibri" w:hAnsi="Times New Roman"/>
              </w:rPr>
              <w:t>2</w:t>
            </w:r>
            <w:r w:rsidR="00FB2241">
              <w:rPr>
                <w:rFonts w:ascii="Times New Roman" w:eastAsia="Calibri" w:hAnsi="Times New Roman"/>
              </w:rPr>
              <w:t>3</w:t>
            </w:r>
            <w:r>
              <w:rPr>
                <w:rFonts w:ascii="Times New Roman" w:eastAsia="Calibri" w:hAnsi="Times New Roman"/>
              </w:rPr>
              <w:t>.</w:t>
            </w:r>
          </w:p>
        </w:tc>
        <w:tc>
          <w:tcPr>
            <w:tcW w:w="3970" w:type="dxa"/>
          </w:tcPr>
          <w:p w14:paraId="4C5E2733" w14:textId="3469F038" w:rsidR="00484D99" w:rsidRDefault="005B332E" w:rsidP="00F8220A">
            <w:pPr>
              <w:spacing w:after="0" w:line="240" w:lineRule="auto"/>
              <w:contextualSpacing/>
              <w:rPr>
                <w:rFonts w:ascii="Times New Roman" w:hAnsi="Times New Roman" w:cs="Times New Roman"/>
                <w:sz w:val="24"/>
              </w:rPr>
            </w:pPr>
            <w:r>
              <w:rPr>
                <w:rFonts w:ascii="Times New Roman" w:hAnsi="Times New Roman" w:cs="Times New Roman"/>
                <w:sz w:val="24"/>
              </w:rPr>
              <w:t>Vairas</w:t>
            </w:r>
            <w:r w:rsidR="005420FD">
              <w:rPr>
                <w:rFonts w:ascii="Times New Roman" w:hAnsi="Times New Roman" w:cs="Times New Roman"/>
                <w:sz w:val="24"/>
              </w:rPr>
              <w:t xml:space="preserve"> </w:t>
            </w:r>
            <w:r w:rsidR="005420FD" w:rsidRPr="005420FD">
              <w:rPr>
                <w:rFonts w:ascii="Times New Roman" w:hAnsi="Times New Roman" w:cs="Times New Roman"/>
                <w:sz w:val="24"/>
              </w:rPr>
              <w:t>–</w:t>
            </w:r>
            <w:r w:rsidR="005420FD">
              <w:rPr>
                <w:rFonts w:ascii="Times New Roman" w:hAnsi="Times New Roman" w:cs="Times New Roman"/>
                <w:sz w:val="24"/>
              </w:rPr>
              <w:t xml:space="preserve"> </w:t>
            </w:r>
            <w:r w:rsidR="00345B7B">
              <w:rPr>
                <w:rFonts w:ascii="Times New Roman" w:hAnsi="Times New Roman" w:cs="Times New Roman"/>
                <w:sz w:val="24"/>
              </w:rPr>
              <w:t>kairėje</w:t>
            </w:r>
            <w:r w:rsidR="005420FD">
              <w:rPr>
                <w:rFonts w:ascii="Times New Roman" w:hAnsi="Times New Roman" w:cs="Times New Roman"/>
                <w:sz w:val="24"/>
              </w:rPr>
              <w:t>.</w:t>
            </w:r>
          </w:p>
        </w:tc>
        <w:tc>
          <w:tcPr>
            <w:tcW w:w="3402" w:type="dxa"/>
          </w:tcPr>
          <w:p w14:paraId="5312A924" w14:textId="64868471" w:rsidR="00484D99" w:rsidRPr="00751466" w:rsidRDefault="005B332E" w:rsidP="00F8220A">
            <w:pPr>
              <w:spacing w:after="0" w:line="240" w:lineRule="auto"/>
              <w:contextualSpacing/>
              <w:rPr>
                <w:rFonts w:ascii="Times New Roman" w:eastAsia="Calibri" w:hAnsi="Times New Roman" w:cs="Times New Roman"/>
                <w:sz w:val="24"/>
              </w:rPr>
            </w:pPr>
            <w:r w:rsidRPr="005B332E">
              <w:rPr>
                <w:rFonts w:ascii="Times New Roman" w:eastAsia="Calibri" w:hAnsi="Times New Roman" w:cs="Times New Roman"/>
                <w:sz w:val="24"/>
              </w:rPr>
              <w:t>Būtina.</w:t>
            </w:r>
          </w:p>
        </w:tc>
        <w:tc>
          <w:tcPr>
            <w:tcW w:w="2551" w:type="dxa"/>
          </w:tcPr>
          <w:p w14:paraId="0DEFAD36" w14:textId="1EC72EB2" w:rsidR="00484D99" w:rsidRPr="006C1F50" w:rsidRDefault="005B332E" w:rsidP="00F8220A">
            <w:pPr>
              <w:spacing w:after="0" w:line="240" w:lineRule="auto"/>
              <w:contextualSpacing/>
              <w:rPr>
                <w:rFonts w:ascii="Times New Roman" w:eastAsia="Times New Roman" w:hAnsi="Times New Roman" w:cs="Times New Roman"/>
                <w:sz w:val="24"/>
                <w:szCs w:val="24"/>
                <w:lang w:eastAsia="ar-SA"/>
              </w:rPr>
            </w:pPr>
            <w:r w:rsidRPr="006C1F50">
              <w:rPr>
                <w:rFonts w:ascii="Times New Roman" w:eastAsia="Times New Roman" w:hAnsi="Times New Roman" w:cs="Times New Roman"/>
                <w:sz w:val="24"/>
                <w:szCs w:val="24"/>
                <w:lang w:eastAsia="ar-SA"/>
              </w:rPr>
              <w:t xml:space="preserve">Taip/Ne </w:t>
            </w:r>
            <w:r w:rsidRPr="006C1F50">
              <w:rPr>
                <w:rFonts w:ascii="Times New Roman" w:eastAsia="Times New Roman" w:hAnsi="Times New Roman" w:cs="Times New Roman"/>
                <w:i/>
                <w:iCs/>
                <w:sz w:val="24"/>
                <w:szCs w:val="24"/>
                <w:lang w:eastAsia="ar-SA"/>
              </w:rPr>
              <w:t>(nereikalingą išbraukti</w:t>
            </w:r>
          </w:p>
        </w:tc>
      </w:tr>
      <w:tr w:rsidR="00BA0369" w:rsidRPr="00AB257C" w14:paraId="6C244AFC" w14:textId="77777777" w:rsidTr="00F8220A">
        <w:tc>
          <w:tcPr>
            <w:tcW w:w="10915" w:type="dxa"/>
            <w:gridSpan w:val="4"/>
          </w:tcPr>
          <w:p w14:paraId="4843CD35" w14:textId="6AD11F59" w:rsidR="00BA0369" w:rsidRPr="00477E7F" w:rsidRDefault="00BA0369" w:rsidP="00F8220A">
            <w:pPr>
              <w:widowControl w:val="0"/>
              <w:autoSpaceDE w:val="0"/>
              <w:autoSpaceDN w:val="0"/>
              <w:spacing w:after="0" w:line="240" w:lineRule="auto"/>
              <w:textAlignment w:val="baseline"/>
              <w:rPr>
                <w:rFonts w:ascii="Times New Roman" w:eastAsia="Times New Roman" w:hAnsi="Times New Roman" w:cs="Times New Roman"/>
                <w:i/>
                <w:iCs/>
                <w:sz w:val="24"/>
                <w:szCs w:val="24"/>
                <w:lang w:eastAsia="ar-SA"/>
              </w:rPr>
            </w:pPr>
            <w:r w:rsidRPr="00810ECC">
              <w:rPr>
                <w:rFonts w:ascii="Times New Roman" w:eastAsia="Times New Roman" w:hAnsi="Times New Roman" w:cs="Times New Roman"/>
                <w:b/>
                <w:bCs/>
                <w:sz w:val="24"/>
                <w:szCs w:val="24"/>
                <w:lang w:eastAsia="ar-SA"/>
              </w:rPr>
              <w:t>3. KROVINIŲ SKYRIUS</w:t>
            </w:r>
          </w:p>
        </w:tc>
      </w:tr>
      <w:tr w:rsidR="00270B34" w:rsidRPr="00AB257C" w14:paraId="046798D0" w14:textId="77777777" w:rsidTr="003C7335">
        <w:tc>
          <w:tcPr>
            <w:tcW w:w="992" w:type="dxa"/>
          </w:tcPr>
          <w:p w14:paraId="061E07C1" w14:textId="0205D2DC" w:rsidR="00270B34" w:rsidRDefault="00FB2241" w:rsidP="00F8220A">
            <w:pPr>
              <w:pStyle w:val="ListParagraph"/>
              <w:spacing w:after="0" w:line="240" w:lineRule="auto"/>
              <w:ind w:left="0"/>
              <w:rPr>
                <w:rFonts w:ascii="Times New Roman" w:eastAsia="Calibri" w:hAnsi="Times New Roman"/>
              </w:rPr>
            </w:pPr>
            <w:r>
              <w:rPr>
                <w:rFonts w:ascii="Times New Roman" w:eastAsia="Calibri" w:hAnsi="Times New Roman"/>
              </w:rPr>
              <w:t>3.1.</w:t>
            </w:r>
          </w:p>
        </w:tc>
        <w:tc>
          <w:tcPr>
            <w:tcW w:w="3970" w:type="dxa"/>
          </w:tcPr>
          <w:p w14:paraId="491C3C6C" w14:textId="593E33D9" w:rsidR="00270B34" w:rsidRPr="009F6BDB" w:rsidRDefault="00C93B75" w:rsidP="00F8220A">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Krovinių </w:t>
            </w:r>
            <w:r w:rsidR="00F8220A">
              <w:rPr>
                <w:rFonts w:ascii="Times New Roman" w:hAnsi="Times New Roman" w:cs="Times New Roman"/>
                <w:sz w:val="24"/>
              </w:rPr>
              <w:t>vežimo skyriaus k</w:t>
            </w:r>
            <w:r w:rsidR="00270B34">
              <w:rPr>
                <w:rFonts w:ascii="Times New Roman" w:hAnsi="Times New Roman" w:cs="Times New Roman"/>
                <w:sz w:val="24"/>
              </w:rPr>
              <w:t>ėbulas kietašonis</w:t>
            </w:r>
            <w:r w:rsidR="00080161">
              <w:rPr>
                <w:rFonts w:ascii="Times New Roman" w:hAnsi="Times New Roman" w:cs="Times New Roman"/>
                <w:sz w:val="24"/>
              </w:rPr>
              <w:t>.</w:t>
            </w:r>
          </w:p>
        </w:tc>
        <w:tc>
          <w:tcPr>
            <w:tcW w:w="3402" w:type="dxa"/>
          </w:tcPr>
          <w:p w14:paraId="5B46D5BF" w14:textId="730E46E6" w:rsidR="00270B34" w:rsidRPr="0063440C" w:rsidRDefault="00B63624" w:rsidP="00F8220A">
            <w:pPr>
              <w:spacing w:after="0" w:line="240" w:lineRule="auto"/>
              <w:contextualSpacing/>
              <w:rPr>
                <w:rFonts w:ascii="Times New Roman" w:eastAsia="Calibri" w:hAnsi="Times New Roman" w:cs="Times New Roman"/>
                <w:sz w:val="24"/>
              </w:rPr>
            </w:pPr>
            <w:r>
              <w:rPr>
                <w:rFonts w:ascii="Times New Roman" w:eastAsia="Calibri" w:hAnsi="Times New Roman" w:cs="Times New Roman"/>
                <w:sz w:val="24"/>
              </w:rPr>
              <w:t>Būtina.</w:t>
            </w:r>
          </w:p>
        </w:tc>
        <w:tc>
          <w:tcPr>
            <w:tcW w:w="2551" w:type="dxa"/>
          </w:tcPr>
          <w:p w14:paraId="11101B2D" w14:textId="77777777" w:rsidR="00270B34" w:rsidRPr="00477E7F" w:rsidRDefault="00270B34"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4782EA69" w14:textId="77777777" w:rsidR="00270B34" w:rsidRPr="00477E7F" w:rsidRDefault="00270B34"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7DE71D7A" w14:textId="77777777" w:rsidTr="003C7335">
        <w:tc>
          <w:tcPr>
            <w:tcW w:w="992" w:type="dxa"/>
          </w:tcPr>
          <w:p w14:paraId="3D1E89A4" w14:textId="7FB0F88C" w:rsidR="000F0D43" w:rsidRDefault="000F0D43" w:rsidP="00F8220A">
            <w:pPr>
              <w:pStyle w:val="ListParagraph"/>
              <w:spacing w:after="0" w:line="240" w:lineRule="auto"/>
              <w:ind w:left="0"/>
              <w:rPr>
                <w:rFonts w:ascii="Times New Roman" w:eastAsia="Calibri" w:hAnsi="Times New Roman"/>
              </w:rPr>
            </w:pPr>
            <w:r>
              <w:rPr>
                <w:rFonts w:ascii="Times New Roman" w:eastAsia="Calibri" w:hAnsi="Times New Roman"/>
              </w:rPr>
              <w:t>3.2.</w:t>
            </w:r>
          </w:p>
        </w:tc>
        <w:tc>
          <w:tcPr>
            <w:tcW w:w="3970" w:type="dxa"/>
          </w:tcPr>
          <w:p w14:paraId="20B9B735" w14:textId="77777777" w:rsidR="000F0D43" w:rsidRDefault="000F0D43" w:rsidP="00F8220A">
            <w:pPr>
              <w:spacing w:after="0" w:line="240" w:lineRule="auto"/>
              <w:contextualSpacing/>
              <w:jc w:val="both"/>
              <w:rPr>
                <w:rFonts w:ascii="Times New Roman" w:hAnsi="Times New Roman" w:cs="Times New Roman"/>
                <w:sz w:val="24"/>
              </w:rPr>
            </w:pPr>
            <w:r w:rsidRPr="009F6BDB">
              <w:rPr>
                <w:rFonts w:ascii="Times New Roman" w:hAnsi="Times New Roman" w:cs="Times New Roman"/>
                <w:sz w:val="24"/>
              </w:rPr>
              <w:t>Automobilio gale sumontuota hidraulin</w:t>
            </w:r>
            <w:r>
              <w:rPr>
                <w:rFonts w:ascii="Times New Roman" w:hAnsi="Times New Roman" w:cs="Times New Roman"/>
                <w:sz w:val="24"/>
              </w:rPr>
              <w:t xml:space="preserve">ė kilnojama platforma, </w:t>
            </w:r>
            <w:r w:rsidRPr="009F6BDB">
              <w:rPr>
                <w:rFonts w:ascii="Times New Roman" w:hAnsi="Times New Roman" w:cs="Times New Roman"/>
                <w:sz w:val="24"/>
              </w:rPr>
              <w:t>skirta lengvam krovinių pakrovimui ir iškrovimui.</w:t>
            </w:r>
            <w:r>
              <w:rPr>
                <w:rFonts w:ascii="Times New Roman" w:hAnsi="Times New Roman" w:cs="Times New Roman"/>
                <w:sz w:val="24"/>
              </w:rPr>
              <w:t xml:space="preserve"> Platformos </w:t>
            </w:r>
            <w:r w:rsidRPr="009F6BDB">
              <w:rPr>
                <w:rFonts w:ascii="Times New Roman" w:hAnsi="Times New Roman" w:cs="Times New Roman"/>
                <w:sz w:val="24"/>
              </w:rPr>
              <w:t xml:space="preserve">keliamoji galia ne mažiau kaip </w:t>
            </w:r>
            <w:r>
              <w:rPr>
                <w:rFonts w:ascii="Times New Roman" w:hAnsi="Times New Roman" w:cs="Times New Roman"/>
                <w:sz w:val="24"/>
              </w:rPr>
              <w:t>75</w:t>
            </w:r>
            <w:r w:rsidRPr="009F6BDB">
              <w:rPr>
                <w:rFonts w:ascii="Times New Roman" w:hAnsi="Times New Roman" w:cs="Times New Roman"/>
                <w:sz w:val="24"/>
              </w:rPr>
              <w:t>0</w:t>
            </w:r>
            <w:r>
              <w:rPr>
                <w:rFonts w:ascii="Times New Roman" w:hAnsi="Times New Roman" w:cs="Times New Roman"/>
                <w:sz w:val="24"/>
              </w:rPr>
              <w:t xml:space="preserve"> </w:t>
            </w:r>
            <w:r w:rsidRPr="009F6BDB">
              <w:rPr>
                <w:rFonts w:ascii="Times New Roman" w:hAnsi="Times New Roman" w:cs="Times New Roman"/>
                <w:sz w:val="24"/>
              </w:rPr>
              <w:t>kg. Platformos plotis</w:t>
            </w:r>
            <w:r>
              <w:rPr>
                <w:rFonts w:ascii="Times New Roman" w:hAnsi="Times New Roman" w:cs="Times New Roman"/>
                <w:sz w:val="24"/>
              </w:rPr>
              <w:t xml:space="preserve"> lygus automobilio kėbulo pločiui</w:t>
            </w:r>
            <w:r w:rsidR="00A56D10">
              <w:rPr>
                <w:rFonts w:ascii="Times New Roman" w:hAnsi="Times New Roman" w:cs="Times New Roman"/>
                <w:sz w:val="24"/>
              </w:rPr>
              <w:t>, aukštis ne mažiau 1600 mm.</w:t>
            </w:r>
          </w:p>
          <w:p w14:paraId="57933783" w14:textId="64D34A40" w:rsidR="003E3502" w:rsidRDefault="003E3502" w:rsidP="00F8220A">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Kėlimo cilindras 1, lenkimo 2. </w:t>
            </w:r>
          </w:p>
        </w:tc>
        <w:tc>
          <w:tcPr>
            <w:tcW w:w="3402" w:type="dxa"/>
          </w:tcPr>
          <w:p w14:paraId="45C57BC0" w14:textId="2A2CB3E9" w:rsidR="000F0D43" w:rsidRPr="0063440C" w:rsidRDefault="000F0D43" w:rsidP="00F8220A">
            <w:pPr>
              <w:spacing w:after="0" w:line="240" w:lineRule="auto"/>
              <w:contextualSpacing/>
              <w:rPr>
                <w:rFonts w:ascii="Times New Roman" w:eastAsia="Calibri" w:hAnsi="Times New Roman" w:cs="Times New Roman"/>
                <w:sz w:val="24"/>
              </w:rPr>
            </w:pPr>
            <w:r w:rsidRPr="0063440C">
              <w:rPr>
                <w:rFonts w:ascii="Times New Roman" w:eastAsia="Calibri" w:hAnsi="Times New Roman" w:cs="Times New Roman"/>
                <w:sz w:val="24"/>
              </w:rPr>
              <w:t>Būtina.</w:t>
            </w:r>
          </w:p>
        </w:tc>
        <w:tc>
          <w:tcPr>
            <w:tcW w:w="2551" w:type="dxa"/>
          </w:tcPr>
          <w:p w14:paraId="3AFA07BF"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25080D12"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p w14:paraId="44294273"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7DA846EE" w14:textId="77777777" w:rsidTr="003C7335">
        <w:tc>
          <w:tcPr>
            <w:tcW w:w="992" w:type="dxa"/>
          </w:tcPr>
          <w:p w14:paraId="3AD224C3" w14:textId="14D21254" w:rsidR="000F0D43" w:rsidRDefault="000F0D43" w:rsidP="00F8220A">
            <w:pPr>
              <w:pStyle w:val="ListParagraph"/>
              <w:spacing w:after="0" w:line="240" w:lineRule="auto"/>
              <w:ind w:left="0"/>
              <w:rPr>
                <w:rFonts w:ascii="Times New Roman" w:eastAsia="Calibri" w:hAnsi="Times New Roman"/>
              </w:rPr>
            </w:pPr>
            <w:r>
              <w:rPr>
                <w:rFonts w:ascii="Times New Roman" w:eastAsia="Calibri" w:hAnsi="Times New Roman"/>
              </w:rPr>
              <w:t>3.3.</w:t>
            </w:r>
          </w:p>
        </w:tc>
        <w:tc>
          <w:tcPr>
            <w:tcW w:w="3970" w:type="dxa"/>
          </w:tcPr>
          <w:p w14:paraId="2AD92A5A" w14:textId="25414D3E" w:rsidR="000F0D43" w:rsidRDefault="000F0D43" w:rsidP="00F8220A">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Kėbulo vidiniai matmenys: </w:t>
            </w:r>
            <w:r w:rsidR="00F8220A">
              <w:rPr>
                <w:rFonts w:ascii="Times New Roman" w:hAnsi="Times New Roman" w:cs="Times New Roman"/>
                <w:sz w:val="24"/>
              </w:rPr>
              <w:t>i</w:t>
            </w:r>
            <w:r w:rsidRPr="00A96F20">
              <w:rPr>
                <w:rFonts w:ascii="Times New Roman" w:hAnsi="Times New Roman" w:cs="Times New Roman"/>
                <w:sz w:val="24"/>
              </w:rPr>
              <w:t>lgis ne mažiau 4</w:t>
            </w:r>
            <w:r w:rsidR="00045EEC">
              <w:rPr>
                <w:rFonts w:ascii="Times New Roman" w:hAnsi="Times New Roman" w:cs="Times New Roman"/>
                <w:sz w:val="24"/>
              </w:rPr>
              <w:t>2</w:t>
            </w:r>
            <w:r w:rsidRPr="00A96F20">
              <w:rPr>
                <w:rFonts w:ascii="Times New Roman" w:hAnsi="Times New Roman" w:cs="Times New Roman"/>
                <w:sz w:val="24"/>
              </w:rPr>
              <w:t>00 mm, bet ne daugiau 4</w:t>
            </w:r>
            <w:r w:rsidR="003E3502">
              <w:rPr>
                <w:rFonts w:ascii="Times New Roman" w:hAnsi="Times New Roman" w:cs="Times New Roman"/>
                <w:sz w:val="24"/>
              </w:rPr>
              <w:t>4</w:t>
            </w:r>
            <w:r w:rsidRPr="00A96F20">
              <w:rPr>
                <w:rFonts w:ascii="Times New Roman" w:hAnsi="Times New Roman" w:cs="Times New Roman"/>
                <w:sz w:val="24"/>
              </w:rPr>
              <w:t>00 mm</w:t>
            </w:r>
            <w:r w:rsidR="00F8220A">
              <w:rPr>
                <w:rFonts w:ascii="Times New Roman" w:hAnsi="Times New Roman" w:cs="Times New Roman"/>
                <w:sz w:val="24"/>
              </w:rPr>
              <w:t>, p</w:t>
            </w:r>
            <w:r w:rsidRPr="00A96F20">
              <w:rPr>
                <w:rFonts w:ascii="Times New Roman" w:hAnsi="Times New Roman" w:cs="Times New Roman"/>
                <w:sz w:val="24"/>
              </w:rPr>
              <w:t>lotis ne mažiau 2</w:t>
            </w:r>
            <w:r w:rsidR="004C130C">
              <w:rPr>
                <w:rFonts w:ascii="Times New Roman" w:hAnsi="Times New Roman" w:cs="Times New Roman"/>
                <w:sz w:val="24"/>
              </w:rPr>
              <w:t>0</w:t>
            </w:r>
            <w:r w:rsidRPr="00A96F20">
              <w:rPr>
                <w:rFonts w:ascii="Times New Roman" w:hAnsi="Times New Roman" w:cs="Times New Roman"/>
                <w:sz w:val="24"/>
              </w:rPr>
              <w:t>00 mm, bet ne daugiau 2</w:t>
            </w:r>
            <w:r w:rsidR="0066009B">
              <w:rPr>
                <w:rFonts w:ascii="Times New Roman" w:hAnsi="Times New Roman" w:cs="Times New Roman"/>
                <w:sz w:val="24"/>
              </w:rPr>
              <w:t>3</w:t>
            </w:r>
            <w:r w:rsidRPr="00A96F20">
              <w:rPr>
                <w:rFonts w:ascii="Times New Roman" w:hAnsi="Times New Roman" w:cs="Times New Roman"/>
                <w:sz w:val="24"/>
              </w:rPr>
              <w:t>00 mm</w:t>
            </w:r>
            <w:r w:rsidR="00F8220A">
              <w:rPr>
                <w:rFonts w:ascii="Times New Roman" w:hAnsi="Times New Roman" w:cs="Times New Roman"/>
                <w:sz w:val="24"/>
              </w:rPr>
              <w:t>, a</w:t>
            </w:r>
            <w:r w:rsidRPr="00A96F20">
              <w:rPr>
                <w:rFonts w:ascii="Times New Roman" w:hAnsi="Times New Roman" w:cs="Times New Roman"/>
                <w:sz w:val="24"/>
              </w:rPr>
              <w:t>ukštis  ne mažiau 2</w:t>
            </w:r>
            <w:r w:rsidR="00D8139D">
              <w:rPr>
                <w:rFonts w:ascii="Times New Roman" w:hAnsi="Times New Roman" w:cs="Times New Roman"/>
                <w:sz w:val="24"/>
              </w:rPr>
              <w:t>1</w:t>
            </w:r>
            <w:r w:rsidRPr="00A96F20">
              <w:rPr>
                <w:rFonts w:ascii="Times New Roman" w:hAnsi="Times New Roman" w:cs="Times New Roman"/>
                <w:sz w:val="24"/>
              </w:rPr>
              <w:t>00 mm, bet ne daugiau 2</w:t>
            </w:r>
            <w:r w:rsidR="00B96716">
              <w:rPr>
                <w:rFonts w:ascii="Times New Roman" w:hAnsi="Times New Roman" w:cs="Times New Roman"/>
                <w:sz w:val="24"/>
              </w:rPr>
              <w:t>4</w:t>
            </w:r>
            <w:r w:rsidRPr="00A96F20">
              <w:rPr>
                <w:rFonts w:ascii="Times New Roman" w:hAnsi="Times New Roman" w:cs="Times New Roman"/>
                <w:sz w:val="24"/>
              </w:rPr>
              <w:t>00 mm.</w:t>
            </w:r>
            <w:r w:rsidRPr="00A96F20">
              <w:rPr>
                <w:rFonts w:ascii="Times New Roman" w:hAnsi="Times New Roman" w:cs="Times New Roman"/>
                <w:sz w:val="24"/>
                <w:lang w:val="en-US"/>
              </w:rPr>
              <w:t> </w:t>
            </w:r>
          </w:p>
        </w:tc>
        <w:tc>
          <w:tcPr>
            <w:tcW w:w="3402" w:type="dxa"/>
          </w:tcPr>
          <w:p w14:paraId="683A8C8B" w14:textId="4203A83F" w:rsidR="000F0D43" w:rsidRPr="0063440C" w:rsidRDefault="000F0D43" w:rsidP="00F8220A">
            <w:pPr>
              <w:spacing w:after="0" w:line="240" w:lineRule="auto"/>
              <w:contextualSpacing/>
              <w:rPr>
                <w:rFonts w:ascii="Times New Roman" w:eastAsia="Calibri" w:hAnsi="Times New Roman" w:cs="Times New Roman"/>
                <w:sz w:val="24"/>
              </w:rPr>
            </w:pPr>
            <w:r w:rsidRPr="0063440C">
              <w:rPr>
                <w:rFonts w:ascii="Times New Roman" w:eastAsia="Calibri" w:hAnsi="Times New Roman" w:cs="Times New Roman"/>
                <w:sz w:val="24"/>
              </w:rPr>
              <w:t>Būtina.</w:t>
            </w:r>
          </w:p>
        </w:tc>
        <w:tc>
          <w:tcPr>
            <w:tcW w:w="2551" w:type="dxa"/>
          </w:tcPr>
          <w:p w14:paraId="68DDFC11"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271C0BCB"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p w14:paraId="79FD28A2" w14:textId="77777777" w:rsidR="000F0D43" w:rsidRPr="00C04D84" w:rsidRDefault="000F0D43" w:rsidP="00F8220A">
            <w:pPr>
              <w:spacing w:after="0" w:line="240" w:lineRule="auto"/>
              <w:contextualSpacing/>
              <w:rPr>
                <w:rFonts w:ascii="Times New Roman" w:eastAsia="Times New Roman" w:hAnsi="Times New Roman" w:cs="Times New Roman"/>
                <w:i/>
                <w:iCs/>
                <w:sz w:val="24"/>
                <w:szCs w:val="24"/>
                <w:lang w:eastAsia="ar-SA"/>
              </w:rPr>
            </w:pPr>
            <w:r w:rsidRPr="00C04D84">
              <w:rPr>
                <w:rFonts w:ascii="Times New Roman" w:eastAsia="Times New Roman" w:hAnsi="Times New Roman" w:cs="Times New Roman"/>
                <w:i/>
                <w:iCs/>
                <w:sz w:val="24"/>
                <w:szCs w:val="24"/>
                <w:lang w:eastAsia="ar-SA"/>
              </w:rPr>
              <w:t>Siūlomi parametrai</w:t>
            </w:r>
          </w:p>
          <w:p w14:paraId="292EA623"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2CA00D70" w14:textId="77777777" w:rsidTr="003C7335">
        <w:tc>
          <w:tcPr>
            <w:tcW w:w="992" w:type="dxa"/>
          </w:tcPr>
          <w:p w14:paraId="7958C101" w14:textId="01C2FFFA" w:rsidR="000F0D43" w:rsidRDefault="000F0D43" w:rsidP="00F8220A">
            <w:pPr>
              <w:pStyle w:val="ListParagraph"/>
              <w:spacing w:after="0" w:line="240" w:lineRule="auto"/>
              <w:ind w:left="0"/>
              <w:rPr>
                <w:rFonts w:ascii="Times New Roman" w:eastAsia="Calibri" w:hAnsi="Times New Roman"/>
              </w:rPr>
            </w:pPr>
            <w:r>
              <w:rPr>
                <w:rFonts w:ascii="Times New Roman" w:eastAsia="Calibri" w:hAnsi="Times New Roman"/>
              </w:rPr>
              <w:lastRenderedPageBreak/>
              <w:t>3.4.</w:t>
            </w:r>
          </w:p>
        </w:tc>
        <w:tc>
          <w:tcPr>
            <w:tcW w:w="3970" w:type="dxa"/>
          </w:tcPr>
          <w:p w14:paraId="199EC748" w14:textId="77777777" w:rsidR="000F0D43" w:rsidRPr="001B020B" w:rsidRDefault="000F0D43" w:rsidP="00F8220A">
            <w:pPr>
              <w:spacing w:after="0" w:line="240" w:lineRule="auto"/>
              <w:contextualSpacing/>
              <w:jc w:val="both"/>
              <w:rPr>
                <w:rFonts w:ascii="Times New Roman" w:hAnsi="Times New Roman" w:cs="Times New Roman"/>
                <w:sz w:val="24"/>
                <w:lang w:val="en-US"/>
              </w:rPr>
            </w:pPr>
            <w:r w:rsidRPr="001B020B">
              <w:rPr>
                <w:rFonts w:ascii="Times New Roman" w:hAnsi="Times New Roman" w:cs="Times New Roman"/>
                <w:sz w:val="24"/>
              </w:rPr>
              <w:t>Krovinio tvirtinimo juostos, pritvirtintos per visą vidaus ilgį:</w:t>
            </w:r>
            <w:r w:rsidRPr="001B020B">
              <w:rPr>
                <w:rFonts w:ascii="Times New Roman" w:hAnsi="Times New Roman" w:cs="Times New Roman"/>
                <w:sz w:val="24"/>
                <w:lang w:val="en-US"/>
              </w:rPr>
              <w:t> </w:t>
            </w:r>
          </w:p>
          <w:p w14:paraId="5CF14E48" w14:textId="6A922DA1" w:rsidR="000F0D43" w:rsidRDefault="000F0D43" w:rsidP="00F8220A">
            <w:pPr>
              <w:spacing w:after="0" w:line="240" w:lineRule="auto"/>
              <w:contextualSpacing/>
              <w:jc w:val="both"/>
              <w:rPr>
                <w:rFonts w:ascii="Times New Roman" w:hAnsi="Times New Roman" w:cs="Times New Roman"/>
                <w:sz w:val="24"/>
              </w:rPr>
            </w:pPr>
            <w:r>
              <w:rPr>
                <w:rFonts w:ascii="Times New Roman" w:hAnsi="Times New Roman" w:cs="Times New Roman"/>
                <w:sz w:val="24"/>
              </w:rPr>
              <w:t>p</w:t>
            </w:r>
            <w:r w:rsidRPr="001B020B">
              <w:rPr>
                <w:rFonts w:ascii="Times New Roman" w:hAnsi="Times New Roman" w:cs="Times New Roman"/>
                <w:sz w:val="24"/>
              </w:rPr>
              <w:t>irmoji ne mažiau 500 mm, ne daugiau 800 mm nuo grindų</w:t>
            </w:r>
            <w:r>
              <w:rPr>
                <w:rFonts w:ascii="Times New Roman" w:hAnsi="Times New Roman" w:cs="Times New Roman"/>
                <w:sz w:val="24"/>
              </w:rPr>
              <w:t>, a</w:t>
            </w:r>
            <w:r w:rsidRPr="001B020B">
              <w:rPr>
                <w:rFonts w:ascii="Times New Roman" w:hAnsi="Times New Roman" w:cs="Times New Roman"/>
                <w:sz w:val="24"/>
              </w:rPr>
              <w:t>ntroji ne mažiau 1000 mm </w:t>
            </w:r>
            <w:r>
              <w:rPr>
                <w:rFonts w:ascii="Times New Roman" w:hAnsi="Times New Roman" w:cs="Times New Roman"/>
                <w:sz w:val="24"/>
              </w:rPr>
              <w:t xml:space="preserve">ir </w:t>
            </w:r>
            <w:r w:rsidRPr="001B020B">
              <w:rPr>
                <w:rFonts w:ascii="Times New Roman" w:hAnsi="Times New Roman" w:cs="Times New Roman"/>
                <w:sz w:val="24"/>
              </w:rPr>
              <w:t>ne daugiau 1200 mm nuo grindų</w:t>
            </w:r>
            <w:r>
              <w:rPr>
                <w:rFonts w:ascii="Times New Roman" w:hAnsi="Times New Roman" w:cs="Times New Roman"/>
                <w:sz w:val="24"/>
              </w:rPr>
              <w:t>, t</w:t>
            </w:r>
            <w:r w:rsidRPr="001B020B">
              <w:rPr>
                <w:rFonts w:ascii="Times New Roman" w:hAnsi="Times New Roman" w:cs="Times New Roman"/>
                <w:sz w:val="24"/>
              </w:rPr>
              <w:t>rečioji ne mažiau 1500 mm </w:t>
            </w:r>
            <w:r>
              <w:rPr>
                <w:rFonts w:ascii="Times New Roman" w:hAnsi="Times New Roman" w:cs="Times New Roman"/>
                <w:sz w:val="24"/>
              </w:rPr>
              <w:t xml:space="preserve"> ir </w:t>
            </w:r>
            <w:r w:rsidRPr="001B020B">
              <w:rPr>
                <w:rFonts w:ascii="Times New Roman" w:hAnsi="Times New Roman" w:cs="Times New Roman"/>
                <w:sz w:val="24"/>
              </w:rPr>
              <w:t>ne daugiau 2000 mm nuo grindų.</w:t>
            </w:r>
            <w:r w:rsidRPr="001B020B">
              <w:rPr>
                <w:rFonts w:ascii="Times New Roman" w:hAnsi="Times New Roman" w:cs="Times New Roman"/>
                <w:sz w:val="24"/>
                <w:lang w:val="en-US"/>
              </w:rPr>
              <w:t> </w:t>
            </w:r>
          </w:p>
        </w:tc>
        <w:tc>
          <w:tcPr>
            <w:tcW w:w="3402" w:type="dxa"/>
          </w:tcPr>
          <w:p w14:paraId="3054FF3E" w14:textId="5F02E448" w:rsidR="000F0D43" w:rsidRPr="0063440C"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3CE710CC"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077C3E93"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p w14:paraId="4479466C" w14:textId="77777777" w:rsidR="000F0D43" w:rsidRPr="00C04D84" w:rsidRDefault="000F0D43" w:rsidP="00F8220A">
            <w:pPr>
              <w:spacing w:after="0" w:line="240" w:lineRule="auto"/>
              <w:contextualSpacing/>
              <w:rPr>
                <w:rFonts w:ascii="Times New Roman" w:eastAsia="Times New Roman" w:hAnsi="Times New Roman" w:cs="Times New Roman"/>
                <w:i/>
                <w:iCs/>
                <w:sz w:val="24"/>
                <w:szCs w:val="24"/>
                <w:lang w:eastAsia="ar-SA"/>
              </w:rPr>
            </w:pPr>
            <w:r w:rsidRPr="00C04D84">
              <w:rPr>
                <w:rFonts w:ascii="Times New Roman" w:eastAsia="Times New Roman" w:hAnsi="Times New Roman" w:cs="Times New Roman"/>
                <w:i/>
                <w:iCs/>
                <w:sz w:val="24"/>
                <w:szCs w:val="24"/>
                <w:lang w:eastAsia="ar-SA"/>
              </w:rPr>
              <w:t>Siūlomi parametrai</w:t>
            </w:r>
          </w:p>
          <w:p w14:paraId="47D0B441"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3CF015F3" w14:textId="77777777" w:rsidTr="003C7335">
        <w:tc>
          <w:tcPr>
            <w:tcW w:w="992" w:type="dxa"/>
          </w:tcPr>
          <w:p w14:paraId="19DD378D" w14:textId="240A067A" w:rsidR="000F0D43" w:rsidRDefault="00B211C8" w:rsidP="00F8220A">
            <w:pPr>
              <w:pStyle w:val="ListParagraph"/>
              <w:spacing w:after="0" w:line="240" w:lineRule="auto"/>
              <w:ind w:left="0"/>
              <w:rPr>
                <w:rFonts w:ascii="Times New Roman" w:eastAsia="Calibri" w:hAnsi="Times New Roman"/>
              </w:rPr>
            </w:pPr>
            <w:r>
              <w:rPr>
                <w:rFonts w:ascii="Times New Roman" w:eastAsia="Calibri" w:hAnsi="Times New Roman"/>
              </w:rPr>
              <w:t>3.5.</w:t>
            </w:r>
          </w:p>
        </w:tc>
        <w:tc>
          <w:tcPr>
            <w:tcW w:w="3970" w:type="dxa"/>
          </w:tcPr>
          <w:p w14:paraId="63E0EDFC" w14:textId="29AF8009" w:rsidR="000F0D43" w:rsidRPr="00D8634C" w:rsidRDefault="000F0D43" w:rsidP="00F8220A">
            <w:pPr>
              <w:spacing w:after="0" w:line="240" w:lineRule="auto"/>
              <w:contextualSpacing/>
              <w:jc w:val="both"/>
              <w:rPr>
                <w:rFonts w:ascii="Times New Roman" w:hAnsi="Times New Roman" w:cs="Times New Roman"/>
                <w:sz w:val="24"/>
                <w:lang w:val="en-US"/>
              </w:rPr>
            </w:pPr>
            <w:r w:rsidRPr="00D8634C">
              <w:rPr>
                <w:rFonts w:ascii="Times New Roman" w:hAnsi="Times New Roman" w:cs="Times New Roman"/>
                <w:sz w:val="24"/>
              </w:rPr>
              <w:t>Šoninės durys, ne mažiau 800 mm pločio.</w:t>
            </w:r>
            <w:r w:rsidRPr="00D8634C">
              <w:rPr>
                <w:rFonts w:ascii="Times New Roman" w:hAnsi="Times New Roman" w:cs="Times New Roman"/>
                <w:sz w:val="24"/>
                <w:lang w:val="en-US"/>
              </w:rPr>
              <w:t> </w:t>
            </w:r>
            <w:r w:rsidRPr="00D8634C">
              <w:rPr>
                <w:rFonts w:ascii="Times New Roman" w:hAnsi="Times New Roman" w:cs="Times New Roman"/>
                <w:sz w:val="24"/>
              </w:rPr>
              <w:t>Šoninių durų pozicija – ne daugiau 300 mm nuo priekinės sienos.</w:t>
            </w:r>
            <w:r w:rsidRPr="00D8634C">
              <w:rPr>
                <w:rFonts w:ascii="Times New Roman" w:hAnsi="Times New Roman" w:cs="Times New Roman"/>
                <w:sz w:val="24"/>
                <w:lang w:val="en-US"/>
              </w:rPr>
              <w:t> </w:t>
            </w:r>
          </w:p>
          <w:p w14:paraId="56A8D11F" w14:textId="77777777" w:rsidR="000F0D43" w:rsidRPr="001B020B" w:rsidRDefault="000F0D43" w:rsidP="00F8220A">
            <w:pPr>
              <w:spacing w:after="0" w:line="240" w:lineRule="auto"/>
              <w:contextualSpacing/>
              <w:jc w:val="both"/>
              <w:rPr>
                <w:rFonts w:ascii="Times New Roman" w:hAnsi="Times New Roman" w:cs="Times New Roman"/>
                <w:sz w:val="24"/>
              </w:rPr>
            </w:pPr>
          </w:p>
        </w:tc>
        <w:tc>
          <w:tcPr>
            <w:tcW w:w="3402" w:type="dxa"/>
          </w:tcPr>
          <w:p w14:paraId="256B753E" w14:textId="09BAC426" w:rsidR="000F0D43" w:rsidRPr="003A19CB"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7378598A" w14:textId="51E45FBD"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6B100714" w14:textId="77777777" w:rsidR="000F0D43" w:rsidRPr="00C04D84" w:rsidRDefault="000F0D43" w:rsidP="00F8220A">
            <w:pPr>
              <w:spacing w:after="0" w:line="240" w:lineRule="auto"/>
              <w:contextualSpacing/>
              <w:rPr>
                <w:rFonts w:ascii="Times New Roman" w:eastAsia="Times New Roman" w:hAnsi="Times New Roman" w:cs="Times New Roman"/>
                <w:i/>
                <w:iCs/>
                <w:sz w:val="24"/>
                <w:szCs w:val="24"/>
                <w:lang w:eastAsia="ar-SA"/>
              </w:rPr>
            </w:pPr>
            <w:r w:rsidRPr="00C04D84">
              <w:rPr>
                <w:rFonts w:ascii="Times New Roman" w:eastAsia="Times New Roman" w:hAnsi="Times New Roman" w:cs="Times New Roman"/>
                <w:i/>
                <w:iCs/>
                <w:sz w:val="24"/>
                <w:szCs w:val="24"/>
                <w:lang w:eastAsia="ar-SA"/>
              </w:rPr>
              <w:t>Siūlomi parametrai</w:t>
            </w:r>
          </w:p>
          <w:p w14:paraId="267DA357"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5D746176" w14:textId="77777777" w:rsidTr="003C7335">
        <w:tc>
          <w:tcPr>
            <w:tcW w:w="992" w:type="dxa"/>
          </w:tcPr>
          <w:p w14:paraId="19020DBF" w14:textId="78930DD1" w:rsidR="000F0D43" w:rsidRDefault="00B211C8" w:rsidP="00F8220A">
            <w:pPr>
              <w:pStyle w:val="ListParagraph"/>
              <w:spacing w:after="0" w:line="240" w:lineRule="auto"/>
              <w:ind w:left="0"/>
              <w:rPr>
                <w:rFonts w:ascii="Times New Roman" w:eastAsia="Calibri" w:hAnsi="Times New Roman"/>
              </w:rPr>
            </w:pPr>
            <w:r>
              <w:rPr>
                <w:rFonts w:ascii="Times New Roman" w:eastAsia="Calibri" w:hAnsi="Times New Roman"/>
              </w:rPr>
              <w:t>3.6.</w:t>
            </w:r>
          </w:p>
        </w:tc>
        <w:tc>
          <w:tcPr>
            <w:tcW w:w="3970" w:type="dxa"/>
          </w:tcPr>
          <w:p w14:paraId="7ED61899" w14:textId="1326967E" w:rsidR="000F0D43" w:rsidRPr="00D8634C" w:rsidRDefault="000F0D43" w:rsidP="00F8220A">
            <w:pPr>
              <w:spacing w:after="0" w:line="240" w:lineRule="auto"/>
              <w:contextualSpacing/>
              <w:jc w:val="both"/>
              <w:rPr>
                <w:rFonts w:ascii="Times New Roman" w:hAnsi="Times New Roman" w:cs="Times New Roman"/>
                <w:sz w:val="24"/>
              </w:rPr>
            </w:pPr>
            <w:r w:rsidRPr="001E2B20">
              <w:rPr>
                <w:rFonts w:ascii="Times New Roman" w:hAnsi="Times New Roman" w:cs="Times New Roman"/>
                <w:sz w:val="24"/>
              </w:rPr>
              <w:t>Galinis pakeliamas stogelis. Pakėlimas naudojant amortizatorius. </w:t>
            </w:r>
          </w:p>
        </w:tc>
        <w:tc>
          <w:tcPr>
            <w:tcW w:w="3402" w:type="dxa"/>
          </w:tcPr>
          <w:p w14:paraId="767A98F8" w14:textId="5E3F4576" w:rsidR="000F0D43" w:rsidRPr="003A19CB"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71928B38"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584B57CE"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65380D80" w14:textId="77777777" w:rsidTr="003C7335">
        <w:tc>
          <w:tcPr>
            <w:tcW w:w="992" w:type="dxa"/>
          </w:tcPr>
          <w:p w14:paraId="6A50B2D1" w14:textId="4853B3B2" w:rsidR="000F0D43" w:rsidRDefault="00B211C8" w:rsidP="00F8220A">
            <w:pPr>
              <w:pStyle w:val="ListParagraph"/>
              <w:spacing w:after="0" w:line="240" w:lineRule="auto"/>
              <w:ind w:left="0"/>
              <w:rPr>
                <w:rFonts w:ascii="Times New Roman" w:eastAsia="Calibri" w:hAnsi="Times New Roman"/>
              </w:rPr>
            </w:pPr>
            <w:r>
              <w:rPr>
                <w:rFonts w:ascii="Times New Roman" w:eastAsia="Calibri" w:hAnsi="Times New Roman"/>
              </w:rPr>
              <w:t>3.7.</w:t>
            </w:r>
          </w:p>
        </w:tc>
        <w:tc>
          <w:tcPr>
            <w:tcW w:w="3970" w:type="dxa"/>
          </w:tcPr>
          <w:p w14:paraId="34E8F413" w14:textId="0917EE4F" w:rsidR="000F0D43" w:rsidRPr="00D8634C" w:rsidRDefault="000F0D43" w:rsidP="00F8220A">
            <w:pPr>
              <w:spacing w:after="0" w:line="240" w:lineRule="auto"/>
              <w:contextualSpacing/>
              <w:jc w:val="both"/>
              <w:rPr>
                <w:rFonts w:ascii="Times New Roman" w:hAnsi="Times New Roman" w:cs="Times New Roman"/>
                <w:sz w:val="24"/>
              </w:rPr>
            </w:pPr>
            <w:r w:rsidRPr="001E2B20">
              <w:rPr>
                <w:rFonts w:ascii="Times New Roman" w:hAnsi="Times New Roman" w:cs="Times New Roman"/>
                <w:sz w:val="24"/>
              </w:rPr>
              <w:t>Vidinis</w:t>
            </w:r>
            <w:r>
              <w:rPr>
                <w:rFonts w:ascii="Times New Roman" w:hAnsi="Times New Roman" w:cs="Times New Roman"/>
                <w:sz w:val="24"/>
              </w:rPr>
              <w:t xml:space="preserve"> krovinių skyriaus apšvietimas </w:t>
            </w:r>
            <w:r w:rsidRPr="001E2B20">
              <w:rPr>
                <w:rFonts w:ascii="Times New Roman" w:hAnsi="Times New Roman" w:cs="Times New Roman"/>
                <w:sz w:val="24"/>
              </w:rPr>
              <w:t xml:space="preserve"> LED</w:t>
            </w:r>
            <w:r>
              <w:rPr>
                <w:rFonts w:ascii="Times New Roman" w:hAnsi="Times New Roman" w:cs="Times New Roman"/>
                <w:sz w:val="24"/>
              </w:rPr>
              <w:t xml:space="preserve"> žibintais</w:t>
            </w:r>
            <w:r w:rsidRPr="001E2B20">
              <w:rPr>
                <w:rFonts w:ascii="Times New Roman" w:hAnsi="Times New Roman" w:cs="Times New Roman"/>
                <w:sz w:val="24"/>
              </w:rPr>
              <w:t>, ne mažiau </w:t>
            </w:r>
            <w:r w:rsidR="002B4255">
              <w:rPr>
                <w:rFonts w:ascii="Times New Roman" w:hAnsi="Times New Roman" w:cs="Times New Roman"/>
                <w:sz w:val="24"/>
              </w:rPr>
              <w:t>2</w:t>
            </w:r>
            <w:r w:rsidRPr="001E2B20">
              <w:rPr>
                <w:rFonts w:ascii="Times New Roman" w:hAnsi="Times New Roman" w:cs="Times New Roman"/>
                <w:sz w:val="24"/>
              </w:rPr>
              <w:t> </w:t>
            </w:r>
            <w:r>
              <w:rPr>
                <w:rFonts w:ascii="Times New Roman" w:hAnsi="Times New Roman" w:cs="Times New Roman"/>
                <w:sz w:val="24"/>
              </w:rPr>
              <w:t>vnt.</w:t>
            </w:r>
          </w:p>
        </w:tc>
        <w:tc>
          <w:tcPr>
            <w:tcW w:w="3402" w:type="dxa"/>
          </w:tcPr>
          <w:p w14:paraId="67E84D86" w14:textId="3C58B0C9" w:rsidR="000F0D43" w:rsidRPr="003A19CB"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2D372898"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55F2F89A"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260714FE" w14:textId="77777777" w:rsidTr="003C7335">
        <w:tc>
          <w:tcPr>
            <w:tcW w:w="992" w:type="dxa"/>
          </w:tcPr>
          <w:p w14:paraId="4F3BD773" w14:textId="2A0D62DC" w:rsidR="000F0D43" w:rsidRDefault="00B211C8" w:rsidP="00F8220A">
            <w:pPr>
              <w:pStyle w:val="ListParagraph"/>
              <w:spacing w:after="0" w:line="240" w:lineRule="auto"/>
              <w:ind w:left="0"/>
              <w:rPr>
                <w:rFonts w:ascii="Times New Roman" w:eastAsia="Calibri" w:hAnsi="Times New Roman"/>
              </w:rPr>
            </w:pPr>
            <w:r>
              <w:rPr>
                <w:rFonts w:ascii="Times New Roman" w:eastAsia="Calibri" w:hAnsi="Times New Roman"/>
              </w:rPr>
              <w:t>3.8.</w:t>
            </w:r>
          </w:p>
        </w:tc>
        <w:tc>
          <w:tcPr>
            <w:tcW w:w="3970" w:type="dxa"/>
          </w:tcPr>
          <w:p w14:paraId="45C538DC" w14:textId="724846F8" w:rsidR="000F0D43" w:rsidRPr="00D8634C" w:rsidRDefault="000F0D43" w:rsidP="00F8220A">
            <w:pPr>
              <w:spacing w:after="0" w:line="240" w:lineRule="auto"/>
              <w:contextualSpacing/>
              <w:jc w:val="both"/>
              <w:rPr>
                <w:rFonts w:ascii="Times New Roman" w:hAnsi="Times New Roman" w:cs="Times New Roman"/>
                <w:sz w:val="24"/>
              </w:rPr>
            </w:pPr>
            <w:r w:rsidRPr="00040E15">
              <w:rPr>
                <w:rFonts w:ascii="Times New Roman" w:hAnsi="Times New Roman" w:cs="Times New Roman"/>
                <w:sz w:val="24"/>
              </w:rPr>
              <w:t>Papildomas LED žibintas, skirtas važiavimui atbuline pavara. Įjungiamas atskiru jungikliu, arba automatiškai su atbuline pavara</w:t>
            </w:r>
            <w:r w:rsidR="000D156F">
              <w:rPr>
                <w:rFonts w:ascii="Times New Roman" w:hAnsi="Times New Roman" w:cs="Times New Roman"/>
                <w:sz w:val="24"/>
              </w:rPr>
              <w:t>. Atbulinės eigos</w:t>
            </w:r>
            <w:r w:rsidR="00092C4B">
              <w:rPr>
                <w:rFonts w:ascii="Times New Roman" w:hAnsi="Times New Roman" w:cs="Times New Roman"/>
                <w:sz w:val="24"/>
              </w:rPr>
              <w:t xml:space="preserve"> garsinis</w:t>
            </w:r>
            <w:r w:rsidR="000D156F">
              <w:rPr>
                <w:rFonts w:ascii="Times New Roman" w:hAnsi="Times New Roman" w:cs="Times New Roman"/>
                <w:sz w:val="24"/>
              </w:rPr>
              <w:t xml:space="preserve"> signalizatorius.</w:t>
            </w:r>
          </w:p>
        </w:tc>
        <w:tc>
          <w:tcPr>
            <w:tcW w:w="3402" w:type="dxa"/>
          </w:tcPr>
          <w:p w14:paraId="3A2320D8" w14:textId="3182DE98" w:rsidR="000F0D43" w:rsidRPr="003A19CB"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511EDD3C"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70AFDEE6"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0787E4B0" w14:textId="77777777" w:rsidTr="003C7335">
        <w:tc>
          <w:tcPr>
            <w:tcW w:w="992" w:type="dxa"/>
          </w:tcPr>
          <w:p w14:paraId="1ABAE813" w14:textId="54B2319D" w:rsidR="000F0D43" w:rsidRDefault="00B211C8" w:rsidP="00F8220A">
            <w:pPr>
              <w:pStyle w:val="ListParagraph"/>
              <w:spacing w:after="0" w:line="240" w:lineRule="auto"/>
              <w:ind w:left="0"/>
              <w:rPr>
                <w:rFonts w:ascii="Times New Roman" w:eastAsia="Calibri" w:hAnsi="Times New Roman"/>
              </w:rPr>
            </w:pPr>
            <w:r>
              <w:rPr>
                <w:rFonts w:ascii="Times New Roman" w:eastAsia="Calibri" w:hAnsi="Times New Roman"/>
              </w:rPr>
              <w:t>3.9.</w:t>
            </w:r>
          </w:p>
        </w:tc>
        <w:tc>
          <w:tcPr>
            <w:tcW w:w="3970" w:type="dxa"/>
          </w:tcPr>
          <w:p w14:paraId="0F65E457" w14:textId="54056498" w:rsidR="000F0D43" w:rsidRPr="00D8634C" w:rsidRDefault="000F0D43" w:rsidP="00F8220A">
            <w:pPr>
              <w:spacing w:after="0" w:line="240" w:lineRule="auto"/>
              <w:contextualSpacing/>
              <w:jc w:val="both"/>
              <w:rPr>
                <w:rFonts w:ascii="Times New Roman" w:hAnsi="Times New Roman" w:cs="Times New Roman"/>
                <w:sz w:val="24"/>
              </w:rPr>
            </w:pPr>
            <w:r w:rsidRPr="004671E7">
              <w:rPr>
                <w:rFonts w:ascii="Times New Roman" w:hAnsi="Times New Roman" w:cs="Times New Roman"/>
                <w:sz w:val="24"/>
              </w:rPr>
              <w:t>Šoninis ir viršutinis kabinos</w:t>
            </w:r>
            <w:r>
              <w:rPr>
                <w:rFonts w:ascii="Times New Roman" w:hAnsi="Times New Roman" w:cs="Times New Roman"/>
                <w:sz w:val="24"/>
              </w:rPr>
              <w:t xml:space="preserve"> aptakai</w:t>
            </w:r>
            <w:r w:rsidR="003C7335">
              <w:rPr>
                <w:rFonts w:ascii="Times New Roman" w:hAnsi="Times New Roman" w:cs="Times New Roman"/>
                <w:sz w:val="24"/>
              </w:rPr>
              <w:t>.</w:t>
            </w:r>
          </w:p>
        </w:tc>
        <w:tc>
          <w:tcPr>
            <w:tcW w:w="3402" w:type="dxa"/>
          </w:tcPr>
          <w:p w14:paraId="52F5A35D" w14:textId="04A24351" w:rsidR="000F0D43" w:rsidRPr="003A19CB"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0CCA85BF"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348904BF"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26156EA2" w14:textId="77777777" w:rsidTr="003C7335">
        <w:tc>
          <w:tcPr>
            <w:tcW w:w="992" w:type="dxa"/>
          </w:tcPr>
          <w:p w14:paraId="624B6070" w14:textId="1638939D" w:rsidR="000F0D43" w:rsidRDefault="00B211C8" w:rsidP="00F8220A">
            <w:pPr>
              <w:pStyle w:val="ListParagraph"/>
              <w:spacing w:after="0" w:line="240" w:lineRule="auto"/>
              <w:ind w:left="0"/>
              <w:rPr>
                <w:rFonts w:ascii="Times New Roman" w:eastAsia="Calibri" w:hAnsi="Times New Roman"/>
              </w:rPr>
            </w:pPr>
            <w:r>
              <w:rPr>
                <w:rFonts w:ascii="Times New Roman" w:eastAsia="Calibri" w:hAnsi="Times New Roman"/>
              </w:rPr>
              <w:t>3.10.</w:t>
            </w:r>
          </w:p>
        </w:tc>
        <w:tc>
          <w:tcPr>
            <w:tcW w:w="3970" w:type="dxa"/>
          </w:tcPr>
          <w:p w14:paraId="00BFA12D" w14:textId="55B9D127" w:rsidR="000F0D43" w:rsidRPr="00D8634C" w:rsidRDefault="000F0D43" w:rsidP="00F8220A">
            <w:pPr>
              <w:spacing w:after="0" w:line="240" w:lineRule="auto"/>
              <w:contextualSpacing/>
              <w:jc w:val="both"/>
              <w:rPr>
                <w:rFonts w:ascii="Times New Roman" w:hAnsi="Times New Roman" w:cs="Times New Roman"/>
                <w:sz w:val="24"/>
              </w:rPr>
            </w:pPr>
            <w:r w:rsidRPr="004671E7">
              <w:rPr>
                <w:rFonts w:ascii="Times New Roman" w:hAnsi="Times New Roman" w:cs="Times New Roman"/>
                <w:sz w:val="24"/>
              </w:rPr>
              <w:t>Darbiniai žibintai kėbulo viršuje: 2 galinėje dalyje, 1 prie šoninių durų. </w:t>
            </w:r>
          </w:p>
        </w:tc>
        <w:tc>
          <w:tcPr>
            <w:tcW w:w="3402" w:type="dxa"/>
          </w:tcPr>
          <w:p w14:paraId="5296F1D2" w14:textId="5FFD2296" w:rsidR="000F0D43" w:rsidRPr="003A19CB"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63BB9C09"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03C7E128"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4BD5B36D" w14:textId="77777777" w:rsidTr="003C7335">
        <w:tc>
          <w:tcPr>
            <w:tcW w:w="992" w:type="dxa"/>
          </w:tcPr>
          <w:p w14:paraId="25968F07" w14:textId="09C419B8" w:rsidR="000F0D43" w:rsidRDefault="00B211C8" w:rsidP="00F8220A">
            <w:pPr>
              <w:pStyle w:val="ListParagraph"/>
              <w:spacing w:after="0" w:line="240" w:lineRule="auto"/>
              <w:ind w:left="0"/>
              <w:rPr>
                <w:rFonts w:ascii="Times New Roman" w:eastAsia="Calibri" w:hAnsi="Times New Roman"/>
              </w:rPr>
            </w:pPr>
            <w:r>
              <w:rPr>
                <w:rFonts w:ascii="Times New Roman" w:eastAsia="Calibri" w:hAnsi="Times New Roman"/>
              </w:rPr>
              <w:t>3.11.</w:t>
            </w:r>
          </w:p>
        </w:tc>
        <w:tc>
          <w:tcPr>
            <w:tcW w:w="3970" w:type="dxa"/>
          </w:tcPr>
          <w:p w14:paraId="1BF9C070" w14:textId="7EAAA42C" w:rsidR="000F0D43" w:rsidRPr="00D8634C" w:rsidRDefault="00835539" w:rsidP="00823912">
            <w:pPr>
              <w:spacing w:after="0" w:line="240" w:lineRule="auto"/>
              <w:contextualSpacing/>
              <w:jc w:val="both"/>
              <w:rPr>
                <w:rFonts w:ascii="Times New Roman" w:hAnsi="Times New Roman" w:cs="Times New Roman"/>
                <w:sz w:val="24"/>
              </w:rPr>
            </w:pPr>
            <w:r w:rsidRPr="00835539">
              <w:rPr>
                <w:rFonts w:ascii="Times New Roman" w:hAnsi="Times New Roman" w:cs="Times New Roman"/>
                <w:sz w:val="24"/>
              </w:rPr>
              <w:t>Valdymas: iš išorės stacionariai į kėbulo sieną montuojamas valdymo pultas 3 mygtukų su vienu saugos mygtuku. Viduje 3 mygtuku valdymo pultas su 2 metrų spiraliniu kableliu, pritvirtinu ant sienos.</w:t>
            </w:r>
          </w:p>
        </w:tc>
        <w:tc>
          <w:tcPr>
            <w:tcW w:w="3402" w:type="dxa"/>
          </w:tcPr>
          <w:p w14:paraId="57583857" w14:textId="0D24BC1F" w:rsidR="000F0D43" w:rsidRPr="003A19CB"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422205DE"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477E7F">
              <w:rPr>
                <w:rFonts w:ascii="Times New Roman" w:eastAsia="Times New Roman" w:hAnsi="Times New Roman" w:cs="Times New Roman"/>
                <w:i/>
                <w:iCs/>
                <w:sz w:val="24"/>
                <w:szCs w:val="24"/>
                <w:lang w:eastAsia="ar-SA"/>
              </w:rPr>
              <w:t>Taip/Ne (nereikalingą išbraukti)</w:t>
            </w:r>
          </w:p>
          <w:p w14:paraId="6E764F86"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69B9DBD5" w14:textId="77777777" w:rsidTr="00F8220A">
        <w:tc>
          <w:tcPr>
            <w:tcW w:w="10915" w:type="dxa"/>
            <w:gridSpan w:val="4"/>
          </w:tcPr>
          <w:p w14:paraId="76C47498" w14:textId="66CA1F88" w:rsidR="000F0D43" w:rsidRPr="00045D0D" w:rsidRDefault="00045D0D" w:rsidP="00F8220A">
            <w:pPr>
              <w:spacing w:after="0" w:line="240" w:lineRule="auto"/>
              <w:contextualSpacing/>
              <w:rPr>
                <w:rFonts w:ascii="Times New Roman" w:eastAsia="Times New Roman" w:hAnsi="Times New Roman" w:cs="Times New Roman"/>
                <w:b/>
                <w:bCs/>
                <w:sz w:val="24"/>
                <w:szCs w:val="24"/>
                <w:lang w:eastAsia="ar-SA"/>
              </w:rPr>
            </w:pPr>
            <w:r w:rsidRPr="00045D0D">
              <w:rPr>
                <w:rFonts w:ascii="Times New Roman" w:eastAsia="Times New Roman" w:hAnsi="Times New Roman" w:cs="Times New Roman"/>
                <w:b/>
                <w:bCs/>
                <w:sz w:val="24"/>
                <w:szCs w:val="24"/>
                <w:lang w:eastAsia="ar-SA"/>
              </w:rPr>
              <w:t>4. KITI REIKALAVIMAI</w:t>
            </w:r>
          </w:p>
        </w:tc>
      </w:tr>
      <w:tr w:rsidR="000F0D43" w:rsidRPr="00AB257C" w14:paraId="2B738C98" w14:textId="77777777" w:rsidTr="003C7335">
        <w:tc>
          <w:tcPr>
            <w:tcW w:w="992" w:type="dxa"/>
          </w:tcPr>
          <w:p w14:paraId="5F9A06D3" w14:textId="3893E6AD"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4.1.</w:t>
            </w:r>
          </w:p>
        </w:tc>
        <w:tc>
          <w:tcPr>
            <w:tcW w:w="3970" w:type="dxa"/>
          </w:tcPr>
          <w:p w14:paraId="3304B10F" w14:textId="4DC57764" w:rsidR="000F0D43" w:rsidRPr="00104F04" w:rsidRDefault="000F0D43" w:rsidP="00F8220A">
            <w:pPr>
              <w:spacing w:after="0" w:line="240" w:lineRule="auto"/>
              <w:contextualSpacing/>
              <w:jc w:val="both"/>
              <w:rPr>
                <w:rFonts w:ascii="Times New Roman" w:eastAsia="Calibri" w:hAnsi="Times New Roman" w:cs="Times New Roman"/>
                <w:sz w:val="24"/>
              </w:rPr>
            </w:pPr>
            <w:r w:rsidRPr="003A712D">
              <w:rPr>
                <w:rFonts w:ascii="Times New Roman" w:eastAsia="Calibri" w:hAnsi="Times New Roman" w:cs="Times New Roman"/>
                <w:sz w:val="24"/>
              </w:rPr>
              <w:t xml:space="preserve">Garantinis remonto darbų atlikimas – ne vėliau kaip per </w:t>
            </w:r>
            <w:r w:rsidR="0045522F">
              <w:rPr>
                <w:rFonts w:ascii="Times New Roman" w:eastAsia="Calibri" w:hAnsi="Times New Roman" w:cs="Times New Roman"/>
                <w:sz w:val="24"/>
              </w:rPr>
              <w:t>3</w:t>
            </w:r>
            <w:r w:rsidRPr="003A712D">
              <w:rPr>
                <w:rFonts w:ascii="Times New Roman" w:eastAsia="Calibri" w:hAnsi="Times New Roman" w:cs="Times New Roman"/>
                <w:sz w:val="24"/>
              </w:rPr>
              <w:t xml:space="preserve"> darbo dienas nuo tada, kai informuojamas prekės atstovas. Garantiniu laikotarpiu, remonto ir/arba techninio aptarnavimo darbai turi būti atliekami Kauno regione, arba automobilio pristatymu į techninio aptarnavimo centrą rūpinasi ir išlaidas apmoka tiekėjas</w:t>
            </w:r>
            <w:r>
              <w:rPr>
                <w:rFonts w:ascii="Times New Roman" w:eastAsia="Calibri" w:hAnsi="Times New Roman" w:cs="Times New Roman"/>
                <w:sz w:val="24"/>
              </w:rPr>
              <w:t>.</w:t>
            </w:r>
          </w:p>
        </w:tc>
        <w:tc>
          <w:tcPr>
            <w:tcW w:w="3402" w:type="dxa"/>
          </w:tcPr>
          <w:p w14:paraId="56094F36" w14:textId="77777777" w:rsidR="000F0D43" w:rsidRPr="00AB257C" w:rsidRDefault="000F0D43" w:rsidP="00F8220A">
            <w:pPr>
              <w:spacing w:after="0" w:line="240" w:lineRule="auto"/>
              <w:contextualSpacing/>
              <w:rPr>
                <w:rFonts w:ascii="Times New Roman" w:eastAsia="Calibri" w:hAnsi="Times New Roman" w:cs="Times New Roman"/>
                <w:sz w:val="24"/>
              </w:rPr>
            </w:pPr>
            <w:r w:rsidRPr="003A19CB">
              <w:rPr>
                <w:rFonts w:ascii="Times New Roman" w:eastAsia="Calibri" w:hAnsi="Times New Roman" w:cs="Times New Roman"/>
                <w:sz w:val="24"/>
              </w:rPr>
              <w:t>Būtina.</w:t>
            </w:r>
          </w:p>
        </w:tc>
        <w:tc>
          <w:tcPr>
            <w:tcW w:w="2551" w:type="dxa"/>
          </w:tcPr>
          <w:p w14:paraId="3E309E63" w14:textId="77777777" w:rsidR="000F0D43" w:rsidRPr="00F1222C"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p w14:paraId="6A3918A6"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11BCCD8D" w14:textId="77777777" w:rsidTr="003C7335">
        <w:tc>
          <w:tcPr>
            <w:tcW w:w="992" w:type="dxa"/>
          </w:tcPr>
          <w:p w14:paraId="0AE57977" w14:textId="33D674CC"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4.2.</w:t>
            </w:r>
          </w:p>
        </w:tc>
        <w:tc>
          <w:tcPr>
            <w:tcW w:w="3970" w:type="dxa"/>
          </w:tcPr>
          <w:p w14:paraId="20718055" w14:textId="6D85061B" w:rsidR="000F0D43" w:rsidRPr="00104F04" w:rsidRDefault="000F0D43" w:rsidP="00F8220A">
            <w:pPr>
              <w:spacing w:after="0" w:line="240" w:lineRule="auto"/>
              <w:contextualSpacing/>
              <w:jc w:val="both"/>
              <w:rPr>
                <w:rFonts w:ascii="Times New Roman" w:eastAsia="Calibri" w:hAnsi="Times New Roman" w:cs="Times New Roman"/>
                <w:sz w:val="24"/>
              </w:rPr>
            </w:pPr>
            <w:r w:rsidRPr="00EF54F5">
              <w:rPr>
                <w:rFonts w:ascii="Times New Roman" w:eastAsia="Calibri" w:hAnsi="Times New Roman" w:cs="Times New Roman"/>
                <w:sz w:val="24"/>
              </w:rPr>
              <w:t xml:space="preserve">Pardavėjas atlieka automobilio techninį aptarnavimą pagal gamintojo nurodytą grafiką (grafikas pridedamas su pasiūlymu)  </w:t>
            </w:r>
            <w:r>
              <w:rPr>
                <w:rFonts w:ascii="Times New Roman" w:eastAsia="Calibri" w:hAnsi="Times New Roman" w:cs="Times New Roman"/>
                <w:sz w:val="24"/>
              </w:rPr>
              <w:t>ne trumpiau nei 60</w:t>
            </w:r>
            <w:r w:rsidRPr="00EF54F5">
              <w:rPr>
                <w:rFonts w:ascii="Times New Roman" w:eastAsia="Calibri" w:hAnsi="Times New Roman" w:cs="Times New Roman"/>
                <w:sz w:val="24"/>
              </w:rPr>
              <w:t xml:space="preserve"> mėn.</w:t>
            </w:r>
            <w:r>
              <w:rPr>
                <w:rFonts w:ascii="Times New Roman" w:eastAsia="Calibri" w:hAnsi="Times New Roman" w:cs="Times New Roman"/>
                <w:sz w:val="24"/>
              </w:rPr>
              <w:t xml:space="preserve"> arba kol bus pasiekta 150000 km rida</w:t>
            </w:r>
            <w:r w:rsidRPr="00EF54F5">
              <w:rPr>
                <w:rFonts w:ascii="Times New Roman" w:eastAsia="Calibri" w:hAnsi="Times New Roman" w:cs="Times New Roman"/>
                <w:sz w:val="24"/>
              </w:rPr>
              <w:t>.</w:t>
            </w:r>
          </w:p>
        </w:tc>
        <w:tc>
          <w:tcPr>
            <w:tcW w:w="3402" w:type="dxa"/>
          </w:tcPr>
          <w:p w14:paraId="3D54F5E6" w14:textId="56E1A0FD" w:rsidR="000F0D43" w:rsidRPr="00AB257C" w:rsidRDefault="000F0D43" w:rsidP="00F8220A">
            <w:pPr>
              <w:spacing w:after="0" w:line="240" w:lineRule="auto"/>
              <w:contextualSpacing/>
              <w:rPr>
                <w:rFonts w:ascii="Times New Roman" w:eastAsia="Calibri" w:hAnsi="Times New Roman" w:cs="Times New Roman"/>
                <w:sz w:val="24"/>
              </w:rPr>
            </w:pPr>
            <w:r w:rsidRPr="00EF54F5">
              <w:rPr>
                <w:rFonts w:ascii="Times New Roman" w:eastAsia="Calibri" w:hAnsi="Times New Roman" w:cs="Times New Roman"/>
                <w:sz w:val="24"/>
              </w:rPr>
              <w:t>Būtina.</w:t>
            </w:r>
          </w:p>
        </w:tc>
        <w:tc>
          <w:tcPr>
            <w:tcW w:w="2551" w:type="dxa"/>
          </w:tcPr>
          <w:p w14:paraId="7F6A5B28" w14:textId="77777777" w:rsidR="000F0D43" w:rsidRPr="00F1222C"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p w14:paraId="26FB4CC4"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4629218B" w14:textId="77777777" w:rsidTr="003C7335">
        <w:tc>
          <w:tcPr>
            <w:tcW w:w="992" w:type="dxa"/>
          </w:tcPr>
          <w:p w14:paraId="1326659B" w14:textId="3AB232C4"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4.3.</w:t>
            </w:r>
          </w:p>
        </w:tc>
        <w:tc>
          <w:tcPr>
            <w:tcW w:w="3970" w:type="dxa"/>
          </w:tcPr>
          <w:p w14:paraId="43149472" w14:textId="28D6F8F5" w:rsidR="000F0D43" w:rsidRPr="00104F04" w:rsidRDefault="000F0D43" w:rsidP="00F8220A">
            <w:pPr>
              <w:spacing w:after="0" w:line="240" w:lineRule="auto"/>
              <w:contextualSpacing/>
              <w:jc w:val="both"/>
              <w:rPr>
                <w:rFonts w:ascii="Times New Roman" w:eastAsia="Calibri" w:hAnsi="Times New Roman" w:cs="Times New Roman"/>
                <w:sz w:val="24"/>
              </w:rPr>
            </w:pPr>
            <w:r w:rsidRPr="001B2585">
              <w:rPr>
                <w:rFonts w:ascii="Times New Roman" w:eastAsia="Calibri" w:hAnsi="Times New Roman" w:cs="Times New Roman"/>
                <w:sz w:val="24"/>
              </w:rPr>
              <w:t xml:space="preserve">Automobilio remontas laikomas garantiniu, jei nebuvo pažeisti </w:t>
            </w:r>
            <w:r w:rsidRPr="001B2585">
              <w:rPr>
                <w:rFonts w:ascii="Times New Roman" w:eastAsia="Calibri" w:hAnsi="Times New Roman" w:cs="Times New Roman"/>
                <w:sz w:val="24"/>
              </w:rPr>
              <w:lastRenderedPageBreak/>
              <w:t>automobilio eksploataciniai reikalavimai, buvo atlikti savalaikiai aptarnavimai bei buvo laikomasi gamintojo reikalavimų, nurodytų naudojimo instrukcijose, jei automobilis buvo naudojamas pagal paskirtį, buvo naudotos tik originalios detalės, medžiagos bei gamyklų-gamintojų rekomenduojamos alyvos, tepalai ir kiti eksploataciniai skysčiai</w:t>
            </w:r>
            <w:r>
              <w:rPr>
                <w:rFonts w:ascii="Times New Roman" w:eastAsia="Calibri" w:hAnsi="Times New Roman" w:cs="Times New Roman"/>
                <w:sz w:val="24"/>
              </w:rPr>
              <w:t>.</w:t>
            </w:r>
          </w:p>
        </w:tc>
        <w:tc>
          <w:tcPr>
            <w:tcW w:w="3402" w:type="dxa"/>
          </w:tcPr>
          <w:p w14:paraId="078FA88B" w14:textId="77777777" w:rsidR="000F0D43" w:rsidRPr="00AB257C" w:rsidRDefault="000F0D43" w:rsidP="00F8220A">
            <w:pPr>
              <w:spacing w:after="0" w:line="240" w:lineRule="auto"/>
              <w:contextualSpacing/>
              <w:rPr>
                <w:rFonts w:ascii="Times New Roman" w:eastAsia="Calibri" w:hAnsi="Times New Roman" w:cs="Times New Roman"/>
                <w:sz w:val="24"/>
              </w:rPr>
            </w:pPr>
            <w:r w:rsidRPr="00D2328D">
              <w:rPr>
                <w:rFonts w:ascii="Times New Roman" w:eastAsia="Calibri" w:hAnsi="Times New Roman" w:cs="Times New Roman"/>
                <w:sz w:val="24"/>
              </w:rPr>
              <w:lastRenderedPageBreak/>
              <w:t>Būtina.</w:t>
            </w:r>
          </w:p>
        </w:tc>
        <w:tc>
          <w:tcPr>
            <w:tcW w:w="2551" w:type="dxa"/>
          </w:tcPr>
          <w:p w14:paraId="2D4188C8"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tc>
      </w:tr>
      <w:tr w:rsidR="000F0D43" w:rsidRPr="00AB257C" w14:paraId="6CC958BB" w14:textId="77777777" w:rsidTr="003C7335">
        <w:tc>
          <w:tcPr>
            <w:tcW w:w="992" w:type="dxa"/>
          </w:tcPr>
          <w:p w14:paraId="32F8B6E0" w14:textId="08529DA6"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4.4.</w:t>
            </w:r>
          </w:p>
        </w:tc>
        <w:tc>
          <w:tcPr>
            <w:tcW w:w="3970" w:type="dxa"/>
          </w:tcPr>
          <w:p w14:paraId="0A8C8000" w14:textId="6A873C90" w:rsidR="000F0D43" w:rsidRPr="00104F04" w:rsidRDefault="000F0D43" w:rsidP="00F8220A">
            <w:pPr>
              <w:spacing w:after="0" w:line="240" w:lineRule="auto"/>
              <w:contextualSpacing/>
              <w:rPr>
                <w:rFonts w:ascii="Times New Roman" w:eastAsia="Calibri" w:hAnsi="Times New Roman" w:cs="Times New Roman"/>
                <w:sz w:val="24"/>
              </w:rPr>
            </w:pPr>
            <w:r w:rsidRPr="00BB3CE9">
              <w:rPr>
                <w:rFonts w:ascii="Times New Roman" w:eastAsia="Calibri" w:hAnsi="Times New Roman" w:cs="Times New Roman"/>
                <w:sz w:val="24"/>
              </w:rPr>
              <w:t>Automobilio pristatymo vieta: UAB „Kauno švara“ Statybininkų g. 3, Kaunas</w:t>
            </w:r>
            <w:r>
              <w:rPr>
                <w:rFonts w:ascii="Times New Roman" w:eastAsia="Calibri" w:hAnsi="Times New Roman" w:cs="Times New Roman"/>
                <w:sz w:val="24"/>
              </w:rPr>
              <w:t>.</w:t>
            </w:r>
          </w:p>
        </w:tc>
        <w:tc>
          <w:tcPr>
            <w:tcW w:w="3402" w:type="dxa"/>
          </w:tcPr>
          <w:p w14:paraId="4B17448F" w14:textId="17B093FD" w:rsidR="000F0D43" w:rsidRPr="00AB257C" w:rsidRDefault="000F0D43" w:rsidP="00F8220A">
            <w:pPr>
              <w:spacing w:after="0" w:line="240" w:lineRule="auto"/>
              <w:contextualSpacing/>
              <w:rPr>
                <w:rFonts w:ascii="Times New Roman" w:eastAsia="Calibri" w:hAnsi="Times New Roman" w:cs="Times New Roman"/>
                <w:sz w:val="24"/>
              </w:rPr>
            </w:pPr>
            <w:r w:rsidRPr="00BB3CE9">
              <w:rPr>
                <w:rFonts w:ascii="Times New Roman" w:eastAsia="Calibri" w:hAnsi="Times New Roman" w:cs="Times New Roman"/>
                <w:sz w:val="24"/>
              </w:rPr>
              <w:t>Būtina.</w:t>
            </w:r>
          </w:p>
        </w:tc>
        <w:tc>
          <w:tcPr>
            <w:tcW w:w="2551" w:type="dxa"/>
          </w:tcPr>
          <w:p w14:paraId="56AE0381"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tc>
      </w:tr>
      <w:tr w:rsidR="000F0D43" w:rsidRPr="00AB257C" w14:paraId="7C2D0D39" w14:textId="77777777" w:rsidTr="003C7335">
        <w:tc>
          <w:tcPr>
            <w:tcW w:w="992" w:type="dxa"/>
          </w:tcPr>
          <w:p w14:paraId="1937BE0F" w14:textId="4D6C4E61"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4.5.</w:t>
            </w:r>
          </w:p>
        </w:tc>
        <w:tc>
          <w:tcPr>
            <w:tcW w:w="3970" w:type="dxa"/>
          </w:tcPr>
          <w:p w14:paraId="0A8303A5" w14:textId="226D1CD4" w:rsidR="000F0D43" w:rsidRPr="00F43F06" w:rsidRDefault="000F0D43" w:rsidP="00F8220A">
            <w:pPr>
              <w:spacing w:after="0" w:line="240" w:lineRule="auto"/>
              <w:contextualSpacing/>
              <w:rPr>
                <w:rFonts w:ascii="Times New Roman" w:eastAsia="Calibri" w:hAnsi="Times New Roman" w:cs="Times New Roman"/>
                <w:sz w:val="24"/>
              </w:rPr>
            </w:pPr>
            <w:r w:rsidRPr="00A12861">
              <w:rPr>
                <w:rFonts w:ascii="Times New Roman" w:eastAsia="Calibri" w:hAnsi="Times New Roman" w:cs="Times New Roman"/>
                <w:sz w:val="24"/>
              </w:rPr>
              <w:t>Komplektacijoje turi būti vaistinėlė, avarinis ženkla, gesintuvas, liemenė.</w:t>
            </w:r>
          </w:p>
        </w:tc>
        <w:tc>
          <w:tcPr>
            <w:tcW w:w="3402" w:type="dxa"/>
          </w:tcPr>
          <w:p w14:paraId="5F2F7B46" w14:textId="1202761E" w:rsidR="000F0D43" w:rsidRPr="00AB257C" w:rsidRDefault="000F0D43" w:rsidP="00F8220A">
            <w:pPr>
              <w:spacing w:after="0" w:line="240" w:lineRule="auto"/>
              <w:contextualSpacing/>
              <w:rPr>
                <w:rFonts w:ascii="Times New Roman" w:eastAsia="Calibri" w:hAnsi="Times New Roman" w:cs="Times New Roman"/>
                <w:sz w:val="24"/>
              </w:rPr>
            </w:pPr>
            <w:r w:rsidRPr="00A12861">
              <w:rPr>
                <w:rFonts w:ascii="Times New Roman" w:eastAsia="Calibri" w:hAnsi="Times New Roman" w:cs="Times New Roman"/>
                <w:sz w:val="24"/>
              </w:rPr>
              <w:t>Būtina.</w:t>
            </w:r>
          </w:p>
        </w:tc>
        <w:tc>
          <w:tcPr>
            <w:tcW w:w="2551" w:type="dxa"/>
          </w:tcPr>
          <w:p w14:paraId="3B991E52" w14:textId="77777777" w:rsidR="000F0D43" w:rsidRPr="00477E7F"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tc>
      </w:tr>
      <w:tr w:rsidR="000F0D43" w:rsidRPr="00AB257C" w14:paraId="2CD798D0" w14:textId="77777777" w:rsidTr="003C7335">
        <w:tc>
          <w:tcPr>
            <w:tcW w:w="992" w:type="dxa"/>
          </w:tcPr>
          <w:p w14:paraId="0C9BFD39" w14:textId="083643CB"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4.6.</w:t>
            </w:r>
          </w:p>
        </w:tc>
        <w:tc>
          <w:tcPr>
            <w:tcW w:w="3970" w:type="dxa"/>
          </w:tcPr>
          <w:p w14:paraId="574E27A2" w14:textId="49E31346" w:rsidR="000F0D43" w:rsidRPr="00451B02" w:rsidRDefault="000F0D43" w:rsidP="00F8220A">
            <w:pPr>
              <w:spacing w:after="0" w:line="240" w:lineRule="auto"/>
              <w:contextualSpacing/>
              <w:jc w:val="both"/>
              <w:rPr>
                <w:rFonts w:ascii="Times New Roman" w:eastAsia="Calibri" w:hAnsi="Times New Roman" w:cs="Times New Roman"/>
                <w:sz w:val="24"/>
                <w:szCs w:val="24"/>
              </w:rPr>
            </w:pPr>
            <w:r w:rsidRPr="00234F42">
              <w:rPr>
                <w:rFonts w:ascii="Times New Roman" w:eastAsia="Calibri" w:hAnsi="Times New Roman" w:cs="Times New Roman"/>
                <w:sz w:val="24"/>
                <w:szCs w:val="24"/>
              </w:rPr>
              <w:t xml:space="preserve">Automobilis po sutarties pasirašymo pristatomas </w:t>
            </w:r>
            <w:r>
              <w:rPr>
                <w:rFonts w:ascii="Times New Roman" w:eastAsia="Calibri" w:hAnsi="Times New Roman" w:cs="Times New Roman"/>
                <w:sz w:val="24"/>
                <w:szCs w:val="24"/>
              </w:rPr>
              <w:t xml:space="preserve">ne vėliau kaip </w:t>
            </w:r>
            <w:r w:rsidRPr="00234F42">
              <w:rPr>
                <w:rFonts w:ascii="Times New Roman" w:eastAsia="Calibri" w:hAnsi="Times New Roman" w:cs="Times New Roman"/>
                <w:sz w:val="24"/>
                <w:szCs w:val="24"/>
              </w:rPr>
              <w:t xml:space="preserve">per </w:t>
            </w:r>
            <w:r>
              <w:rPr>
                <w:rFonts w:ascii="Times New Roman" w:eastAsia="Calibri" w:hAnsi="Times New Roman" w:cs="Times New Roman"/>
                <w:sz w:val="24"/>
                <w:szCs w:val="24"/>
              </w:rPr>
              <w:t xml:space="preserve">6 mėn. </w:t>
            </w:r>
            <w:r w:rsidRPr="00234F42">
              <w:rPr>
                <w:rFonts w:ascii="Times New Roman" w:eastAsia="Calibri" w:hAnsi="Times New Roman" w:cs="Times New Roman"/>
                <w:sz w:val="24"/>
                <w:szCs w:val="24"/>
              </w:rPr>
              <w:t>laikotarpį</w:t>
            </w:r>
            <w:r>
              <w:rPr>
                <w:rFonts w:ascii="Times New Roman" w:eastAsia="Calibri" w:hAnsi="Times New Roman" w:cs="Times New Roman"/>
                <w:sz w:val="24"/>
                <w:szCs w:val="24"/>
              </w:rPr>
              <w:t>.</w:t>
            </w:r>
          </w:p>
        </w:tc>
        <w:tc>
          <w:tcPr>
            <w:tcW w:w="3402" w:type="dxa"/>
          </w:tcPr>
          <w:p w14:paraId="6C5346F8" w14:textId="3A7ABBBC" w:rsidR="000F0D43" w:rsidRPr="005312C5" w:rsidRDefault="000F0D43" w:rsidP="00F8220A">
            <w:pPr>
              <w:spacing w:after="0" w:line="240" w:lineRule="auto"/>
              <w:contextualSpacing/>
              <w:rPr>
                <w:rFonts w:ascii="Times New Roman" w:eastAsia="Calibri" w:hAnsi="Times New Roman" w:cs="Times New Roman"/>
                <w:sz w:val="24"/>
                <w:szCs w:val="24"/>
              </w:rPr>
            </w:pPr>
            <w:r w:rsidRPr="00234F42">
              <w:rPr>
                <w:rFonts w:ascii="Times New Roman" w:hAnsi="Times New Roman" w:cs="Times New Roman"/>
                <w:sz w:val="24"/>
                <w:szCs w:val="24"/>
              </w:rPr>
              <w:t>Būtina.</w:t>
            </w:r>
          </w:p>
        </w:tc>
        <w:tc>
          <w:tcPr>
            <w:tcW w:w="2551" w:type="dxa"/>
          </w:tcPr>
          <w:p w14:paraId="5B0CDA9D" w14:textId="77777777" w:rsidR="000F0D43"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p w14:paraId="51D67F1F" w14:textId="3F5A580A" w:rsidR="000F0D43" w:rsidRPr="00F1222C" w:rsidRDefault="000F0D43" w:rsidP="00F8220A">
            <w:pPr>
              <w:spacing w:after="0" w:line="240" w:lineRule="auto"/>
              <w:contextualSpacing/>
              <w:rPr>
                <w:rFonts w:ascii="Times New Roman" w:eastAsia="Times New Roman" w:hAnsi="Times New Roman" w:cs="Times New Roman"/>
                <w:i/>
                <w:iCs/>
                <w:sz w:val="24"/>
                <w:szCs w:val="24"/>
                <w:lang w:eastAsia="ar-SA"/>
              </w:rPr>
            </w:pPr>
            <w:r w:rsidRPr="00EB5B0F">
              <w:rPr>
                <w:rFonts w:ascii="Times New Roman" w:eastAsia="Times New Roman" w:hAnsi="Times New Roman" w:cs="Times New Roman"/>
                <w:i/>
                <w:iCs/>
                <w:sz w:val="24"/>
                <w:szCs w:val="24"/>
                <w:lang w:eastAsia="ar-SA"/>
              </w:rPr>
              <w:t>Siūlomas parametras –____</w:t>
            </w:r>
          </w:p>
        </w:tc>
      </w:tr>
      <w:tr w:rsidR="000F0D43" w:rsidRPr="00AB257C" w14:paraId="6964FBB0" w14:textId="77777777" w:rsidTr="003C7335">
        <w:tc>
          <w:tcPr>
            <w:tcW w:w="992" w:type="dxa"/>
          </w:tcPr>
          <w:p w14:paraId="7AC247D7" w14:textId="0A62D281"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4.7.</w:t>
            </w:r>
          </w:p>
        </w:tc>
        <w:tc>
          <w:tcPr>
            <w:tcW w:w="3970" w:type="dxa"/>
          </w:tcPr>
          <w:p w14:paraId="0A4B015D" w14:textId="30AA181C" w:rsidR="000F0D43" w:rsidRPr="00451B02" w:rsidRDefault="000F0D43" w:rsidP="00F8220A">
            <w:pPr>
              <w:spacing w:after="0" w:line="240" w:lineRule="auto"/>
              <w:contextualSpacing/>
              <w:jc w:val="both"/>
              <w:rPr>
                <w:rFonts w:ascii="Times New Roman" w:hAnsi="Times New Roman" w:cs="Times New Roman"/>
                <w:sz w:val="24"/>
                <w:szCs w:val="24"/>
              </w:rPr>
            </w:pPr>
            <w:r w:rsidRPr="000E149B">
              <w:rPr>
                <w:rFonts w:ascii="Times New Roman" w:hAnsi="Times New Roman" w:cs="Times New Roman"/>
                <w:sz w:val="24"/>
                <w:szCs w:val="24"/>
              </w:rPr>
              <w:t xml:space="preserve">Garantiniu laikotarpiu Prekei sugedus dėl nekokybiškai atliktų paslaugų, nekokybiškų medžiagų ar detalių neišlaikiusių garantinio termino Pardavėjas per </w:t>
            </w:r>
            <w:r w:rsidR="00C21305">
              <w:rPr>
                <w:rFonts w:ascii="Times New Roman" w:hAnsi="Times New Roman" w:cs="Times New Roman"/>
                <w:sz w:val="24"/>
                <w:szCs w:val="24"/>
              </w:rPr>
              <w:t>3</w:t>
            </w:r>
            <w:r>
              <w:rPr>
                <w:rFonts w:ascii="Times New Roman" w:hAnsi="Times New Roman" w:cs="Times New Roman"/>
                <w:sz w:val="24"/>
                <w:szCs w:val="24"/>
              </w:rPr>
              <w:t xml:space="preserve"> darbo dienas</w:t>
            </w:r>
            <w:r w:rsidRPr="000E149B">
              <w:rPr>
                <w:rFonts w:ascii="Times New Roman" w:hAnsi="Times New Roman" w:cs="Times New Roman"/>
                <w:sz w:val="24"/>
                <w:szCs w:val="24"/>
              </w:rPr>
              <w:t xml:space="preserve">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c>
          <w:tcPr>
            <w:tcW w:w="3402" w:type="dxa"/>
          </w:tcPr>
          <w:p w14:paraId="7A8002CE" w14:textId="5AFA50B5" w:rsidR="000F0D43" w:rsidRPr="005312C5" w:rsidRDefault="000F0D43" w:rsidP="00F8220A">
            <w:pPr>
              <w:spacing w:after="0" w:line="240" w:lineRule="auto"/>
              <w:contextualSpacing/>
              <w:rPr>
                <w:rFonts w:ascii="Times New Roman" w:eastAsia="Calibri" w:hAnsi="Times New Roman" w:cs="Times New Roman"/>
                <w:sz w:val="24"/>
                <w:szCs w:val="24"/>
              </w:rPr>
            </w:pPr>
            <w:r w:rsidRPr="000E149B">
              <w:rPr>
                <w:rFonts w:ascii="Times New Roman" w:hAnsi="Times New Roman" w:cs="Times New Roman"/>
                <w:sz w:val="24"/>
                <w:szCs w:val="24"/>
              </w:rPr>
              <w:t>Būtina.</w:t>
            </w:r>
          </w:p>
        </w:tc>
        <w:tc>
          <w:tcPr>
            <w:tcW w:w="2551" w:type="dxa"/>
          </w:tcPr>
          <w:p w14:paraId="1BF8979E" w14:textId="77777777" w:rsidR="000F0D43" w:rsidRPr="00F1222C"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p w14:paraId="3B19D74A" w14:textId="77777777" w:rsidR="000F0D43" w:rsidRPr="00F1222C" w:rsidRDefault="000F0D43" w:rsidP="00F8220A">
            <w:pPr>
              <w:spacing w:after="0" w:line="240" w:lineRule="auto"/>
              <w:contextualSpacing/>
              <w:rPr>
                <w:rFonts w:ascii="Times New Roman" w:eastAsia="Times New Roman" w:hAnsi="Times New Roman" w:cs="Times New Roman"/>
                <w:i/>
                <w:iCs/>
                <w:sz w:val="24"/>
                <w:szCs w:val="24"/>
                <w:lang w:eastAsia="ar-SA"/>
              </w:rPr>
            </w:pPr>
          </w:p>
        </w:tc>
      </w:tr>
      <w:tr w:rsidR="000F0D43" w:rsidRPr="00AB257C" w14:paraId="62EFEA1C" w14:textId="77777777" w:rsidTr="003C7335">
        <w:tc>
          <w:tcPr>
            <w:tcW w:w="992" w:type="dxa"/>
          </w:tcPr>
          <w:p w14:paraId="2876383F" w14:textId="4284AE7B" w:rsidR="000F0D43" w:rsidRDefault="00045D0D" w:rsidP="00F8220A">
            <w:pPr>
              <w:pStyle w:val="ListParagraph"/>
              <w:spacing w:after="0" w:line="240" w:lineRule="auto"/>
              <w:ind w:left="0"/>
              <w:rPr>
                <w:rFonts w:ascii="Times New Roman" w:eastAsia="Calibri" w:hAnsi="Times New Roman"/>
              </w:rPr>
            </w:pPr>
            <w:r>
              <w:rPr>
                <w:rFonts w:ascii="Times New Roman" w:eastAsia="Calibri" w:hAnsi="Times New Roman"/>
              </w:rPr>
              <w:t>4.8.</w:t>
            </w:r>
          </w:p>
        </w:tc>
        <w:tc>
          <w:tcPr>
            <w:tcW w:w="3970" w:type="dxa"/>
          </w:tcPr>
          <w:p w14:paraId="5A58A067" w14:textId="2DC1A374" w:rsidR="000F0D43" w:rsidRPr="00451B02" w:rsidRDefault="000F0D43" w:rsidP="00F8220A">
            <w:pPr>
              <w:spacing w:after="0" w:line="240" w:lineRule="auto"/>
              <w:contextualSpacing/>
              <w:rPr>
                <w:rFonts w:ascii="Times New Roman" w:hAnsi="Times New Roman" w:cs="Times New Roman"/>
                <w:sz w:val="24"/>
                <w:szCs w:val="24"/>
              </w:rPr>
            </w:pPr>
            <w:r w:rsidRPr="009E7D2E">
              <w:rPr>
                <w:rFonts w:ascii="Times New Roman" w:hAnsi="Times New Roman" w:cs="Times New Roman"/>
                <w:sz w:val="24"/>
                <w:szCs w:val="24"/>
              </w:rPr>
              <w:t>Paslaugos iš Pardavėjo yra perduotos, o Pirkėjo priimtos, kai Pardavėjas ir Pirkėjas pasirašo  perdavimo-priėmimo aktą</w:t>
            </w:r>
            <w:r>
              <w:rPr>
                <w:rFonts w:ascii="Times New Roman" w:hAnsi="Times New Roman" w:cs="Times New Roman"/>
                <w:sz w:val="24"/>
                <w:szCs w:val="24"/>
              </w:rPr>
              <w:t>.</w:t>
            </w:r>
          </w:p>
        </w:tc>
        <w:tc>
          <w:tcPr>
            <w:tcW w:w="3402" w:type="dxa"/>
          </w:tcPr>
          <w:p w14:paraId="150E6F41" w14:textId="77777777" w:rsidR="000F0D43" w:rsidRPr="005312C5" w:rsidRDefault="000F0D43" w:rsidP="00F8220A">
            <w:pPr>
              <w:spacing w:after="0" w:line="240" w:lineRule="auto"/>
              <w:contextualSpacing/>
              <w:rPr>
                <w:rFonts w:ascii="Times New Roman" w:eastAsia="Calibri" w:hAnsi="Times New Roman" w:cs="Times New Roman"/>
                <w:sz w:val="24"/>
                <w:szCs w:val="24"/>
              </w:rPr>
            </w:pPr>
            <w:r w:rsidRPr="005312C5">
              <w:rPr>
                <w:rFonts w:ascii="Times New Roman" w:hAnsi="Times New Roman" w:cs="Times New Roman"/>
                <w:sz w:val="24"/>
                <w:szCs w:val="24"/>
              </w:rPr>
              <w:t xml:space="preserve">Būtina. </w:t>
            </w:r>
          </w:p>
        </w:tc>
        <w:tc>
          <w:tcPr>
            <w:tcW w:w="2551" w:type="dxa"/>
          </w:tcPr>
          <w:p w14:paraId="65CED04D" w14:textId="77777777" w:rsidR="000F0D43" w:rsidRPr="00F1222C" w:rsidRDefault="000F0D43" w:rsidP="00F8220A">
            <w:pPr>
              <w:spacing w:after="0" w:line="240" w:lineRule="auto"/>
              <w:contextualSpacing/>
              <w:rPr>
                <w:rFonts w:ascii="Times New Roman" w:eastAsia="Times New Roman" w:hAnsi="Times New Roman" w:cs="Times New Roman"/>
                <w:i/>
                <w:iCs/>
                <w:sz w:val="24"/>
                <w:szCs w:val="24"/>
                <w:lang w:eastAsia="ar-SA"/>
              </w:rPr>
            </w:pPr>
            <w:r w:rsidRPr="00F1222C">
              <w:rPr>
                <w:rFonts w:ascii="Times New Roman" w:eastAsia="Times New Roman" w:hAnsi="Times New Roman" w:cs="Times New Roman"/>
                <w:i/>
                <w:iCs/>
                <w:sz w:val="24"/>
                <w:szCs w:val="24"/>
                <w:lang w:eastAsia="ar-SA"/>
              </w:rPr>
              <w:t>Taip/Ne (nereikalingą išbraukti)</w:t>
            </w:r>
          </w:p>
          <w:p w14:paraId="4A1A02F2" w14:textId="77777777" w:rsidR="000F0D43" w:rsidRPr="00F1222C" w:rsidRDefault="000F0D43" w:rsidP="00F8220A">
            <w:pPr>
              <w:spacing w:after="0" w:line="240" w:lineRule="auto"/>
              <w:contextualSpacing/>
              <w:rPr>
                <w:rFonts w:ascii="Times New Roman" w:eastAsia="Times New Roman" w:hAnsi="Times New Roman" w:cs="Times New Roman"/>
                <w:i/>
                <w:iCs/>
                <w:sz w:val="24"/>
                <w:szCs w:val="24"/>
                <w:lang w:eastAsia="ar-SA"/>
              </w:rPr>
            </w:pPr>
          </w:p>
        </w:tc>
      </w:tr>
    </w:tbl>
    <w:p w14:paraId="24988EC1" w14:textId="0BA93DAF" w:rsidR="0009341F" w:rsidRDefault="0009341F" w:rsidP="00F8220A">
      <w:pPr>
        <w:spacing w:after="0" w:line="240" w:lineRule="auto"/>
        <w:jc w:val="both"/>
        <w:rPr>
          <w:rFonts w:ascii="Times New Roman" w:eastAsia="Calibri" w:hAnsi="Times New Roman" w:cs="Times New Roman"/>
          <w:sz w:val="24"/>
          <w:szCs w:val="24"/>
          <w:lang w:eastAsia="lt-LT"/>
        </w:rPr>
      </w:pPr>
    </w:p>
    <w:p w14:paraId="76B0258F" w14:textId="5E9DC79F" w:rsidR="0009341F" w:rsidRDefault="0009341F" w:rsidP="00F8220A">
      <w:pPr>
        <w:spacing w:after="0" w:line="240" w:lineRule="auto"/>
        <w:jc w:val="both"/>
        <w:rPr>
          <w:rFonts w:ascii="Times New Roman" w:eastAsia="Calibri" w:hAnsi="Times New Roman" w:cs="Times New Roman"/>
          <w:sz w:val="24"/>
          <w:szCs w:val="24"/>
          <w:lang w:eastAsia="lt-LT"/>
        </w:rPr>
      </w:pPr>
    </w:p>
    <w:p w14:paraId="66001585" w14:textId="2C468BB3" w:rsidR="0009341F" w:rsidRDefault="0009341F" w:rsidP="00F8220A">
      <w:pPr>
        <w:spacing w:after="0" w:line="240" w:lineRule="auto"/>
        <w:jc w:val="both"/>
        <w:rPr>
          <w:rFonts w:ascii="Times New Roman" w:eastAsia="Calibri" w:hAnsi="Times New Roman" w:cs="Times New Roman"/>
          <w:sz w:val="24"/>
          <w:szCs w:val="24"/>
          <w:lang w:eastAsia="lt-LT"/>
        </w:rPr>
      </w:pPr>
    </w:p>
    <w:p w14:paraId="296A1996" w14:textId="666454E0" w:rsidR="0009341F" w:rsidRDefault="0009341F" w:rsidP="00F8220A">
      <w:pPr>
        <w:spacing w:after="0" w:line="240" w:lineRule="auto"/>
        <w:jc w:val="both"/>
        <w:rPr>
          <w:rFonts w:ascii="Times New Roman" w:eastAsia="Calibri" w:hAnsi="Times New Roman" w:cs="Times New Roman"/>
          <w:sz w:val="24"/>
          <w:szCs w:val="24"/>
          <w:lang w:eastAsia="lt-LT"/>
        </w:rPr>
      </w:pPr>
    </w:p>
    <w:p w14:paraId="182AA657"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1A08622F"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22731CBA"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6E56F6BD"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7A75C923"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36AE19AC"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4F3C4307"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2E8F9BBC"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461EB324"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6B6B785C"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225643FA"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p w14:paraId="155C7D22" w14:textId="77777777" w:rsidR="00884222" w:rsidRDefault="00884222" w:rsidP="00F8220A">
      <w:pPr>
        <w:spacing w:after="0" w:line="240" w:lineRule="auto"/>
        <w:jc w:val="both"/>
        <w:rPr>
          <w:rFonts w:ascii="Times New Roman" w:eastAsia="Calibri" w:hAnsi="Times New Roman" w:cs="Times New Roman"/>
          <w:sz w:val="24"/>
          <w:szCs w:val="24"/>
          <w:lang w:eastAsia="lt-LT"/>
        </w:rPr>
      </w:pPr>
    </w:p>
    <w:sectPr w:rsidR="00884222" w:rsidSect="000D18CD">
      <w:headerReference w:type="default" r:id="rId12"/>
      <w:headerReference w:type="first" r:id="rId13"/>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4918" w14:textId="77777777" w:rsidR="00201173" w:rsidRDefault="00201173" w:rsidP="00313D44">
      <w:pPr>
        <w:spacing w:after="0" w:line="240" w:lineRule="auto"/>
      </w:pPr>
      <w:r>
        <w:separator/>
      </w:r>
    </w:p>
  </w:endnote>
  <w:endnote w:type="continuationSeparator" w:id="0">
    <w:p w14:paraId="292F2E86" w14:textId="77777777" w:rsidR="00201173" w:rsidRDefault="00201173" w:rsidP="00313D44">
      <w:pPr>
        <w:spacing w:after="0" w:line="240" w:lineRule="auto"/>
      </w:pPr>
      <w:r>
        <w:continuationSeparator/>
      </w:r>
    </w:p>
  </w:endnote>
  <w:endnote w:type="continuationNotice" w:id="1">
    <w:p w14:paraId="52BA9E89" w14:textId="77777777" w:rsidR="00201173" w:rsidRDefault="00201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B5C6" w14:textId="77777777" w:rsidR="00201173" w:rsidRDefault="00201173" w:rsidP="00313D44">
      <w:pPr>
        <w:spacing w:after="0" w:line="240" w:lineRule="auto"/>
      </w:pPr>
      <w:r>
        <w:separator/>
      </w:r>
    </w:p>
  </w:footnote>
  <w:footnote w:type="continuationSeparator" w:id="0">
    <w:p w14:paraId="6B8768E0" w14:textId="77777777" w:rsidR="00201173" w:rsidRDefault="00201173" w:rsidP="00313D44">
      <w:pPr>
        <w:spacing w:after="0" w:line="240" w:lineRule="auto"/>
      </w:pPr>
      <w:r>
        <w:continuationSeparator/>
      </w:r>
    </w:p>
  </w:footnote>
  <w:footnote w:type="continuationNotice" w:id="1">
    <w:p w14:paraId="5CE6AB8D" w14:textId="77777777" w:rsidR="00201173" w:rsidRDefault="00201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Header"/>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Header"/>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EC9F" w14:textId="77777777" w:rsidR="00310834" w:rsidRDefault="0031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30D34181"/>
    <w:multiLevelType w:val="hybridMultilevel"/>
    <w:tmpl w:val="B8648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DA31F6"/>
    <w:multiLevelType w:val="hybridMultilevel"/>
    <w:tmpl w:val="B044AAA2"/>
    <w:lvl w:ilvl="0" w:tplc="B36826A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5362200">
    <w:abstractNumId w:val="4"/>
  </w:num>
  <w:num w:numId="2" w16cid:durableId="1234463861">
    <w:abstractNumId w:val="10"/>
  </w:num>
  <w:num w:numId="3" w16cid:durableId="1541548482">
    <w:abstractNumId w:val="13"/>
  </w:num>
  <w:num w:numId="4" w16cid:durableId="1210411464">
    <w:abstractNumId w:val="0"/>
  </w:num>
  <w:num w:numId="5" w16cid:durableId="303701133">
    <w:abstractNumId w:val="12"/>
  </w:num>
  <w:num w:numId="6" w16cid:durableId="1275095233">
    <w:abstractNumId w:val="12"/>
    <w:lvlOverride w:ilvl="0">
      <w:startOverride w:val="1"/>
    </w:lvlOverride>
  </w:num>
  <w:num w:numId="7" w16cid:durableId="1011563920">
    <w:abstractNumId w:val="5"/>
  </w:num>
  <w:num w:numId="8" w16cid:durableId="1220828345">
    <w:abstractNumId w:val="5"/>
    <w:lvlOverride w:ilvl="0">
      <w:startOverride w:val="1"/>
    </w:lvlOverride>
    <w:lvlOverride w:ilvl="1">
      <w:startOverride w:val="1"/>
    </w:lvlOverride>
  </w:num>
  <w:num w:numId="9" w16cid:durableId="613292010">
    <w:abstractNumId w:val="16"/>
  </w:num>
  <w:num w:numId="10" w16cid:durableId="470563484">
    <w:abstractNumId w:val="2"/>
  </w:num>
  <w:num w:numId="11" w16cid:durableId="1193962258">
    <w:abstractNumId w:val="9"/>
  </w:num>
  <w:num w:numId="12" w16cid:durableId="691565738">
    <w:abstractNumId w:val="15"/>
  </w:num>
  <w:num w:numId="13" w16cid:durableId="1274438533">
    <w:abstractNumId w:val="17"/>
  </w:num>
  <w:num w:numId="14" w16cid:durableId="1293249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4512102">
    <w:abstractNumId w:val="3"/>
  </w:num>
  <w:num w:numId="16" w16cid:durableId="898906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776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611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2407696">
    <w:abstractNumId w:val="14"/>
  </w:num>
  <w:num w:numId="20" w16cid:durableId="63374735">
    <w:abstractNumId w:val="8"/>
  </w:num>
  <w:num w:numId="21" w16cid:durableId="4247682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844"/>
    <w:rsid w:val="00000FA9"/>
    <w:rsid w:val="0000138D"/>
    <w:rsid w:val="00001AEF"/>
    <w:rsid w:val="00001BD8"/>
    <w:rsid w:val="000027B9"/>
    <w:rsid w:val="00002C10"/>
    <w:rsid w:val="000031B3"/>
    <w:rsid w:val="000038DA"/>
    <w:rsid w:val="00003D5D"/>
    <w:rsid w:val="00004122"/>
    <w:rsid w:val="000045CC"/>
    <w:rsid w:val="00004616"/>
    <w:rsid w:val="00004BE5"/>
    <w:rsid w:val="0000573E"/>
    <w:rsid w:val="00006576"/>
    <w:rsid w:val="00006701"/>
    <w:rsid w:val="00006ECE"/>
    <w:rsid w:val="0000750C"/>
    <w:rsid w:val="00007CDE"/>
    <w:rsid w:val="00007F4B"/>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5EAE"/>
    <w:rsid w:val="000261BD"/>
    <w:rsid w:val="00026983"/>
    <w:rsid w:val="00026C3A"/>
    <w:rsid w:val="00026C65"/>
    <w:rsid w:val="000274B7"/>
    <w:rsid w:val="00030773"/>
    <w:rsid w:val="00030887"/>
    <w:rsid w:val="00030F7E"/>
    <w:rsid w:val="000310A4"/>
    <w:rsid w:val="00031544"/>
    <w:rsid w:val="00031896"/>
    <w:rsid w:val="000319AB"/>
    <w:rsid w:val="00031AC5"/>
    <w:rsid w:val="00031DCC"/>
    <w:rsid w:val="00031ED7"/>
    <w:rsid w:val="000321CA"/>
    <w:rsid w:val="00033081"/>
    <w:rsid w:val="00033248"/>
    <w:rsid w:val="00033AD4"/>
    <w:rsid w:val="00033B1A"/>
    <w:rsid w:val="000341BA"/>
    <w:rsid w:val="00034858"/>
    <w:rsid w:val="00034992"/>
    <w:rsid w:val="00034EF8"/>
    <w:rsid w:val="00035195"/>
    <w:rsid w:val="000362FD"/>
    <w:rsid w:val="000407C9"/>
    <w:rsid w:val="00040CBF"/>
    <w:rsid w:val="00040E15"/>
    <w:rsid w:val="00040E99"/>
    <w:rsid w:val="0004137E"/>
    <w:rsid w:val="00041457"/>
    <w:rsid w:val="00041935"/>
    <w:rsid w:val="00042214"/>
    <w:rsid w:val="0004263A"/>
    <w:rsid w:val="00042677"/>
    <w:rsid w:val="000434B5"/>
    <w:rsid w:val="00043C07"/>
    <w:rsid w:val="000446C5"/>
    <w:rsid w:val="00045459"/>
    <w:rsid w:val="00045733"/>
    <w:rsid w:val="00045D0D"/>
    <w:rsid w:val="00045D18"/>
    <w:rsid w:val="00045EEC"/>
    <w:rsid w:val="00046E7A"/>
    <w:rsid w:val="00050252"/>
    <w:rsid w:val="000506B6"/>
    <w:rsid w:val="000519CC"/>
    <w:rsid w:val="0005210D"/>
    <w:rsid w:val="0005250C"/>
    <w:rsid w:val="00052B2F"/>
    <w:rsid w:val="00052E07"/>
    <w:rsid w:val="0005311C"/>
    <w:rsid w:val="00053336"/>
    <w:rsid w:val="00053440"/>
    <w:rsid w:val="00053795"/>
    <w:rsid w:val="000538CC"/>
    <w:rsid w:val="00053A57"/>
    <w:rsid w:val="00053F06"/>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45"/>
    <w:rsid w:val="00062771"/>
    <w:rsid w:val="00062987"/>
    <w:rsid w:val="000630F0"/>
    <w:rsid w:val="0006343D"/>
    <w:rsid w:val="00063498"/>
    <w:rsid w:val="0006392A"/>
    <w:rsid w:val="00063D46"/>
    <w:rsid w:val="00064440"/>
    <w:rsid w:val="0006498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2FE8"/>
    <w:rsid w:val="000732B7"/>
    <w:rsid w:val="00073582"/>
    <w:rsid w:val="00074094"/>
    <w:rsid w:val="0007411E"/>
    <w:rsid w:val="00074BEC"/>
    <w:rsid w:val="00074DC2"/>
    <w:rsid w:val="0007510B"/>
    <w:rsid w:val="00075885"/>
    <w:rsid w:val="00076B80"/>
    <w:rsid w:val="00076E78"/>
    <w:rsid w:val="00076EB8"/>
    <w:rsid w:val="0007712E"/>
    <w:rsid w:val="000773D2"/>
    <w:rsid w:val="00077B9B"/>
    <w:rsid w:val="00080161"/>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4D03"/>
    <w:rsid w:val="00085D3D"/>
    <w:rsid w:val="00086276"/>
    <w:rsid w:val="000862F2"/>
    <w:rsid w:val="00086383"/>
    <w:rsid w:val="0009145D"/>
    <w:rsid w:val="00091AE6"/>
    <w:rsid w:val="00091B88"/>
    <w:rsid w:val="00091EBC"/>
    <w:rsid w:val="00091F36"/>
    <w:rsid w:val="0009283D"/>
    <w:rsid w:val="00092C4B"/>
    <w:rsid w:val="00092E5F"/>
    <w:rsid w:val="000931C4"/>
    <w:rsid w:val="0009341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465F"/>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B4C"/>
    <w:rsid w:val="000C02FD"/>
    <w:rsid w:val="000C09FB"/>
    <w:rsid w:val="000C0A28"/>
    <w:rsid w:val="000C0ABC"/>
    <w:rsid w:val="000C0F43"/>
    <w:rsid w:val="000C1C78"/>
    <w:rsid w:val="000C24F3"/>
    <w:rsid w:val="000C2BFB"/>
    <w:rsid w:val="000C301E"/>
    <w:rsid w:val="000C3175"/>
    <w:rsid w:val="000C32CB"/>
    <w:rsid w:val="000C75F2"/>
    <w:rsid w:val="000C7734"/>
    <w:rsid w:val="000C7CA1"/>
    <w:rsid w:val="000D0403"/>
    <w:rsid w:val="000D156F"/>
    <w:rsid w:val="000D18CD"/>
    <w:rsid w:val="000D1FBC"/>
    <w:rsid w:val="000D25BE"/>
    <w:rsid w:val="000D2C32"/>
    <w:rsid w:val="000D2C5E"/>
    <w:rsid w:val="000D2F9D"/>
    <w:rsid w:val="000D32B4"/>
    <w:rsid w:val="000D3383"/>
    <w:rsid w:val="000D480B"/>
    <w:rsid w:val="000D4C39"/>
    <w:rsid w:val="000D653C"/>
    <w:rsid w:val="000D74C8"/>
    <w:rsid w:val="000E00F3"/>
    <w:rsid w:val="000E03E9"/>
    <w:rsid w:val="000E0BE5"/>
    <w:rsid w:val="000E1394"/>
    <w:rsid w:val="000E149B"/>
    <w:rsid w:val="000E16BF"/>
    <w:rsid w:val="000E1DE2"/>
    <w:rsid w:val="000E1F96"/>
    <w:rsid w:val="000E2EAB"/>
    <w:rsid w:val="000E41F6"/>
    <w:rsid w:val="000E4B3A"/>
    <w:rsid w:val="000E4F7F"/>
    <w:rsid w:val="000E5316"/>
    <w:rsid w:val="000E56E9"/>
    <w:rsid w:val="000E59D0"/>
    <w:rsid w:val="000E5A46"/>
    <w:rsid w:val="000E660D"/>
    <w:rsid w:val="000E6A68"/>
    <w:rsid w:val="000E6ADD"/>
    <w:rsid w:val="000E6E3F"/>
    <w:rsid w:val="000E6EB8"/>
    <w:rsid w:val="000E736E"/>
    <w:rsid w:val="000E782A"/>
    <w:rsid w:val="000F089C"/>
    <w:rsid w:val="000F0AA3"/>
    <w:rsid w:val="000F0D43"/>
    <w:rsid w:val="000F1073"/>
    <w:rsid w:val="000F1422"/>
    <w:rsid w:val="000F1535"/>
    <w:rsid w:val="000F26C1"/>
    <w:rsid w:val="000F3853"/>
    <w:rsid w:val="000F3B3C"/>
    <w:rsid w:val="000F4283"/>
    <w:rsid w:val="000F44A0"/>
    <w:rsid w:val="000F45F4"/>
    <w:rsid w:val="000F4787"/>
    <w:rsid w:val="000F48A3"/>
    <w:rsid w:val="000F4D14"/>
    <w:rsid w:val="000F4E92"/>
    <w:rsid w:val="000F53FC"/>
    <w:rsid w:val="000F63F4"/>
    <w:rsid w:val="000F672D"/>
    <w:rsid w:val="000F68C7"/>
    <w:rsid w:val="000F6F00"/>
    <w:rsid w:val="000F79B1"/>
    <w:rsid w:val="001002F6"/>
    <w:rsid w:val="0010047E"/>
    <w:rsid w:val="001005E9"/>
    <w:rsid w:val="0010075B"/>
    <w:rsid w:val="001015D3"/>
    <w:rsid w:val="00101938"/>
    <w:rsid w:val="00101C6F"/>
    <w:rsid w:val="00101E39"/>
    <w:rsid w:val="00101FB0"/>
    <w:rsid w:val="00102387"/>
    <w:rsid w:val="00102609"/>
    <w:rsid w:val="00102720"/>
    <w:rsid w:val="00102ED1"/>
    <w:rsid w:val="00104200"/>
    <w:rsid w:val="00104267"/>
    <w:rsid w:val="001046CB"/>
    <w:rsid w:val="00104B36"/>
    <w:rsid w:val="00105645"/>
    <w:rsid w:val="00105D49"/>
    <w:rsid w:val="0010605E"/>
    <w:rsid w:val="00107B89"/>
    <w:rsid w:val="00110440"/>
    <w:rsid w:val="001108C7"/>
    <w:rsid w:val="00110A90"/>
    <w:rsid w:val="00111647"/>
    <w:rsid w:val="0011269C"/>
    <w:rsid w:val="00112B48"/>
    <w:rsid w:val="001133AC"/>
    <w:rsid w:val="00113603"/>
    <w:rsid w:val="00113816"/>
    <w:rsid w:val="00114722"/>
    <w:rsid w:val="00114D50"/>
    <w:rsid w:val="00115060"/>
    <w:rsid w:val="0011514A"/>
    <w:rsid w:val="0011550D"/>
    <w:rsid w:val="00115E7B"/>
    <w:rsid w:val="00116696"/>
    <w:rsid w:val="00116701"/>
    <w:rsid w:val="00116C71"/>
    <w:rsid w:val="001200E1"/>
    <w:rsid w:val="001204E1"/>
    <w:rsid w:val="00120500"/>
    <w:rsid w:val="00120D10"/>
    <w:rsid w:val="00120D9A"/>
    <w:rsid w:val="0012184E"/>
    <w:rsid w:val="00121939"/>
    <w:rsid w:val="00121B0D"/>
    <w:rsid w:val="00122551"/>
    <w:rsid w:val="001228CB"/>
    <w:rsid w:val="00123267"/>
    <w:rsid w:val="001235A8"/>
    <w:rsid w:val="00123F24"/>
    <w:rsid w:val="00124572"/>
    <w:rsid w:val="00124E5A"/>
    <w:rsid w:val="00125172"/>
    <w:rsid w:val="00125AFD"/>
    <w:rsid w:val="00126965"/>
    <w:rsid w:val="001269C2"/>
    <w:rsid w:val="00126FAC"/>
    <w:rsid w:val="001277B9"/>
    <w:rsid w:val="001278A3"/>
    <w:rsid w:val="001279EA"/>
    <w:rsid w:val="00127A82"/>
    <w:rsid w:val="00127B09"/>
    <w:rsid w:val="00127C21"/>
    <w:rsid w:val="0013000C"/>
    <w:rsid w:val="00130304"/>
    <w:rsid w:val="001307A9"/>
    <w:rsid w:val="00130C02"/>
    <w:rsid w:val="00130FBA"/>
    <w:rsid w:val="00130FCE"/>
    <w:rsid w:val="001310B6"/>
    <w:rsid w:val="001310D5"/>
    <w:rsid w:val="00131F17"/>
    <w:rsid w:val="0013238E"/>
    <w:rsid w:val="00133006"/>
    <w:rsid w:val="001330B8"/>
    <w:rsid w:val="00133417"/>
    <w:rsid w:val="001335B5"/>
    <w:rsid w:val="001339DF"/>
    <w:rsid w:val="0013452A"/>
    <w:rsid w:val="00134573"/>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7F"/>
    <w:rsid w:val="001528F9"/>
    <w:rsid w:val="00154086"/>
    <w:rsid w:val="0015471D"/>
    <w:rsid w:val="00154D7D"/>
    <w:rsid w:val="0015530D"/>
    <w:rsid w:val="0015553E"/>
    <w:rsid w:val="001567C1"/>
    <w:rsid w:val="00157EBB"/>
    <w:rsid w:val="001606DF"/>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024D"/>
    <w:rsid w:val="00191047"/>
    <w:rsid w:val="00191160"/>
    <w:rsid w:val="001915FF"/>
    <w:rsid w:val="00191D87"/>
    <w:rsid w:val="00193665"/>
    <w:rsid w:val="0019373B"/>
    <w:rsid w:val="001942D2"/>
    <w:rsid w:val="001947D8"/>
    <w:rsid w:val="00194D6D"/>
    <w:rsid w:val="00195148"/>
    <w:rsid w:val="00195203"/>
    <w:rsid w:val="001956AC"/>
    <w:rsid w:val="0019570B"/>
    <w:rsid w:val="001959B7"/>
    <w:rsid w:val="00195D41"/>
    <w:rsid w:val="00195D82"/>
    <w:rsid w:val="00195D8B"/>
    <w:rsid w:val="00195EF6"/>
    <w:rsid w:val="001961D4"/>
    <w:rsid w:val="0019663A"/>
    <w:rsid w:val="0019680E"/>
    <w:rsid w:val="00197CDC"/>
    <w:rsid w:val="001A00DB"/>
    <w:rsid w:val="001A0492"/>
    <w:rsid w:val="001A0DC7"/>
    <w:rsid w:val="001A1531"/>
    <w:rsid w:val="001A180B"/>
    <w:rsid w:val="001A1EEE"/>
    <w:rsid w:val="001A21D3"/>
    <w:rsid w:val="001A28ED"/>
    <w:rsid w:val="001A38E3"/>
    <w:rsid w:val="001A3B82"/>
    <w:rsid w:val="001A44EE"/>
    <w:rsid w:val="001A474B"/>
    <w:rsid w:val="001A4E33"/>
    <w:rsid w:val="001A56B1"/>
    <w:rsid w:val="001A6A18"/>
    <w:rsid w:val="001A7A70"/>
    <w:rsid w:val="001A7B46"/>
    <w:rsid w:val="001A7CF1"/>
    <w:rsid w:val="001B020B"/>
    <w:rsid w:val="001B0291"/>
    <w:rsid w:val="001B08D1"/>
    <w:rsid w:val="001B1C93"/>
    <w:rsid w:val="001B2585"/>
    <w:rsid w:val="001B264B"/>
    <w:rsid w:val="001B3583"/>
    <w:rsid w:val="001B39CE"/>
    <w:rsid w:val="001B3B92"/>
    <w:rsid w:val="001B491E"/>
    <w:rsid w:val="001B50FD"/>
    <w:rsid w:val="001B5ADA"/>
    <w:rsid w:val="001B5C9C"/>
    <w:rsid w:val="001B63A6"/>
    <w:rsid w:val="001B6508"/>
    <w:rsid w:val="001B66D8"/>
    <w:rsid w:val="001B7670"/>
    <w:rsid w:val="001B7AAB"/>
    <w:rsid w:val="001B7F77"/>
    <w:rsid w:val="001C1362"/>
    <w:rsid w:val="001C177F"/>
    <w:rsid w:val="001C1864"/>
    <w:rsid w:val="001C1C75"/>
    <w:rsid w:val="001C2494"/>
    <w:rsid w:val="001C3C1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8E0"/>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25E"/>
    <w:rsid w:val="001D7D9E"/>
    <w:rsid w:val="001E0B3A"/>
    <w:rsid w:val="001E0C29"/>
    <w:rsid w:val="001E110A"/>
    <w:rsid w:val="001E2265"/>
    <w:rsid w:val="001E2B20"/>
    <w:rsid w:val="001E2F4F"/>
    <w:rsid w:val="001E3C5E"/>
    <w:rsid w:val="001E4245"/>
    <w:rsid w:val="001E5695"/>
    <w:rsid w:val="001E58D4"/>
    <w:rsid w:val="001E6F1C"/>
    <w:rsid w:val="001F10EB"/>
    <w:rsid w:val="001F1533"/>
    <w:rsid w:val="001F1891"/>
    <w:rsid w:val="001F1BA4"/>
    <w:rsid w:val="001F2013"/>
    <w:rsid w:val="001F2C50"/>
    <w:rsid w:val="001F3310"/>
    <w:rsid w:val="001F3ABD"/>
    <w:rsid w:val="001F47CD"/>
    <w:rsid w:val="001F49A4"/>
    <w:rsid w:val="001F5970"/>
    <w:rsid w:val="001F5A2F"/>
    <w:rsid w:val="001F5E2D"/>
    <w:rsid w:val="001F600C"/>
    <w:rsid w:val="001F68B1"/>
    <w:rsid w:val="001F6A0E"/>
    <w:rsid w:val="001F6F45"/>
    <w:rsid w:val="001F73D5"/>
    <w:rsid w:val="00201173"/>
    <w:rsid w:val="00201655"/>
    <w:rsid w:val="0020179C"/>
    <w:rsid w:val="002017CA"/>
    <w:rsid w:val="0020209B"/>
    <w:rsid w:val="00202526"/>
    <w:rsid w:val="00202EC7"/>
    <w:rsid w:val="0020423F"/>
    <w:rsid w:val="00205ACC"/>
    <w:rsid w:val="00205B20"/>
    <w:rsid w:val="0020643B"/>
    <w:rsid w:val="002075ED"/>
    <w:rsid w:val="00207AE7"/>
    <w:rsid w:val="00207C9D"/>
    <w:rsid w:val="00207F35"/>
    <w:rsid w:val="002103C9"/>
    <w:rsid w:val="002115CE"/>
    <w:rsid w:val="00211903"/>
    <w:rsid w:val="00211947"/>
    <w:rsid w:val="002125DD"/>
    <w:rsid w:val="00212C18"/>
    <w:rsid w:val="00213280"/>
    <w:rsid w:val="00213CAC"/>
    <w:rsid w:val="0021423F"/>
    <w:rsid w:val="0021429E"/>
    <w:rsid w:val="00214B69"/>
    <w:rsid w:val="00214D0E"/>
    <w:rsid w:val="00214F35"/>
    <w:rsid w:val="0021559E"/>
    <w:rsid w:val="00215718"/>
    <w:rsid w:val="00215C85"/>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B23"/>
    <w:rsid w:val="00230F47"/>
    <w:rsid w:val="0023161B"/>
    <w:rsid w:val="00231BD1"/>
    <w:rsid w:val="00231C87"/>
    <w:rsid w:val="00232865"/>
    <w:rsid w:val="00232B5D"/>
    <w:rsid w:val="00232E2C"/>
    <w:rsid w:val="00233785"/>
    <w:rsid w:val="00233BFE"/>
    <w:rsid w:val="00234194"/>
    <w:rsid w:val="00234E9D"/>
    <w:rsid w:val="00234F42"/>
    <w:rsid w:val="00234FAF"/>
    <w:rsid w:val="0023510D"/>
    <w:rsid w:val="0023511C"/>
    <w:rsid w:val="002361E3"/>
    <w:rsid w:val="002372AF"/>
    <w:rsid w:val="002375BD"/>
    <w:rsid w:val="00240B33"/>
    <w:rsid w:val="002413CC"/>
    <w:rsid w:val="00241687"/>
    <w:rsid w:val="0024186A"/>
    <w:rsid w:val="00241CF8"/>
    <w:rsid w:val="00242769"/>
    <w:rsid w:val="002432CA"/>
    <w:rsid w:val="0024362A"/>
    <w:rsid w:val="00243702"/>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1FE0"/>
    <w:rsid w:val="00252B89"/>
    <w:rsid w:val="00252EB6"/>
    <w:rsid w:val="00253109"/>
    <w:rsid w:val="002531C3"/>
    <w:rsid w:val="0025329E"/>
    <w:rsid w:val="00255200"/>
    <w:rsid w:val="002559EB"/>
    <w:rsid w:val="002561EA"/>
    <w:rsid w:val="0025779B"/>
    <w:rsid w:val="00257C96"/>
    <w:rsid w:val="00260AE3"/>
    <w:rsid w:val="00261314"/>
    <w:rsid w:val="00261424"/>
    <w:rsid w:val="00261576"/>
    <w:rsid w:val="002620D5"/>
    <w:rsid w:val="0026296D"/>
    <w:rsid w:val="002637B3"/>
    <w:rsid w:val="00263C26"/>
    <w:rsid w:val="002641E3"/>
    <w:rsid w:val="00264FBD"/>
    <w:rsid w:val="00266344"/>
    <w:rsid w:val="00267677"/>
    <w:rsid w:val="002705BC"/>
    <w:rsid w:val="002708CB"/>
    <w:rsid w:val="00270B34"/>
    <w:rsid w:val="00271A4A"/>
    <w:rsid w:val="00271EAC"/>
    <w:rsid w:val="00272CAA"/>
    <w:rsid w:val="00273389"/>
    <w:rsid w:val="002734B8"/>
    <w:rsid w:val="00273BE2"/>
    <w:rsid w:val="0027443F"/>
    <w:rsid w:val="002762A6"/>
    <w:rsid w:val="0027675B"/>
    <w:rsid w:val="00276E9D"/>
    <w:rsid w:val="002770E7"/>
    <w:rsid w:val="002771BA"/>
    <w:rsid w:val="00277AA6"/>
    <w:rsid w:val="00280223"/>
    <w:rsid w:val="00280707"/>
    <w:rsid w:val="00280D57"/>
    <w:rsid w:val="002812DE"/>
    <w:rsid w:val="002815CE"/>
    <w:rsid w:val="0028185B"/>
    <w:rsid w:val="00282AD8"/>
    <w:rsid w:val="0028521F"/>
    <w:rsid w:val="00285738"/>
    <w:rsid w:val="00285A2D"/>
    <w:rsid w:val="00285C35"/>
    <w:rsid w:val="002864A2"/>
    <w:rsid w:val="0028688F"/>
    <w:rsid w:val="00287065"/>
    <w:rsid w:val="002909FB"/>
    <w:rsid w:val="00290B9F"/>
    <w:rsid w:val="00290F57"/>
    <w:rsid w:val="00291F46"/>
    <w:rsid w:val="002928CC"/>
    <w:rsid w:val="002930AD"/>
    <w:rsid w:val="0029339B"/>
    <w:rsid w:val="002933D6"/>
    <w:rsid w:val="002943F5"/>
    <w:rsid w:val="002949D1"/>
    <w:rsid w:val="00295249"/>
    <w:rsid w:val="0029531E"/>
    <w:rsid w:val="0029551F"/>
    <w:rsid w:val="00295D94"/>
    <w:rsid w:val="00295FFD"/>
    <w:rsid w:val="0029603A"/>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645"/>
    <w:rsid w:val="002A48D1"/>
    <w:rsid w:val="002A48DB"/>
    <w:rsid w:val="002A4923"/>
    <w:rsid w:val="002A4B26"/>
    <w:rsid w:val="002A4CC1"/>
    <w:rsid w:val="002A4DBE"/>
    <w:rsid w:val="002A6447"/>
    <w:rsid w:val="002A6655"/>
    <w:rsid w:val="002A6801"/>
    <w:rsid w:val="002A6E2D"/>
    <w:rsid w:val="002A78E2"/>
    <w:rsid w:val="002A7BE8"/>
    <w:rsid w:val="002B0A07"/>
    <w:rsid w:val="002B0DB1"/>
    <w:rsid w:val="002B1954"/>
    <w:rsid w:val="002B1C53"/>
    <w:rsid w:val="002B23EC"/>
    <w:rsid w:val="002B24F8"/>
    <w:rsid w:val="002B261A"/>
    <w:rsid w:val="002B2DE3"/>
    <w:rsid w:val="002B3430"/>
    <w:rsid w:val="002B4245"/>
    <w:rsid w:val="002B4255"/>
    <w:rsid w:val="002B49A6"/>
    <w:rsid w:val="002B4C92"/>
    <w:rsid w:val="002B4FEE"/>
    <w:rsid w:val="002B58F3"/>
    <w:rsid w:val="002B5CE0"/>
    <w:rsid w:val="002B6370"/>
    <w:rsid w:val="002B69CE"/>
    <w:rsid w:val="002B73A1"/>
    <w:rsid w:val="002B7AFF"/>
    <w:rsid w:val="002B7CC8"/>
    <w:rsid w:val="002B7E52"/>
    <w:rsid w:val="002C06BB"/>
    <w:rsid w:val="002C0982"/>
    <w:rsid w:val="002C0D74"/>
    <w:rsid w:val="002C1024"/>
    <w:rsid w:val="002C1468"/>
    <w:rsid w:val="002C1B11"/>
    <w:rsid w:val="002C280D"/>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3CF9"/>
    <w:rsid w:val="002D4066"/>
    <w:rsid w:val="002D4203"/>
    <w:rsid w:val="002D4E4D"/>
    <w:rsid w:val="002D5093"/>
    <w:rsid w:val="002D581F"/>
    <w:rsid w:val="002D7A12"/>
    <w:rsid w:val="002D7B6F"/>
    <w:rsid w:val="002D7F77"/>
    <w:rsid w:val="002E051E"/>
    <w:rsid w:val="002E083C"/>
    <w:rsid w:val="002E1759"/>
    <w:rsid w:val="002E1B4A"/>
    <w:rsid w:val="002E1D16"/>
    <w:rsid w:val="002E225B"/>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6677"/>
    <w:rsid w:val="002F703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28CE"/>
    <w:rsid w:val="00313D44"/>
    <w:rsid w:val="0031449E"/>
    <w:rsid w:val="00315228"/>
    <w:rsid w:val="003152FA"/>
    <w:rsid w:val="00315FFF"/>
    <w:rsid w:val="00316023"/>
    <w:rsid w:val="003163F2"/>
    <w:rsid w:val="00316CC3"/>
    <w:rsid w:val="0031701A"/>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55"/>
    <w:rsid w:val="00334496"/>
    <w:rsid w:val="003351B8"/>
    <w:rsid w:val="003351E1"/>
    <w:rsid w:val="00335928"/>
    <w:rsid w:val="0033594F"/>
    <w:rsid w:val="00335A41"/>
    <w:rsid w:val="0033633B"/>
    <w:rsid w:val="003369F7"/>
    <w:rsid w:val="00336BBD"/>
    <w:rsid w:val="00337036"/>
    <w:rsid w:val="00337465"/>
    <w:rsid w:val="00337C1B"/>
    <w:rsid w:val="0034039A"/>
    <w:rsid w:val="003403DD"/>
    <w:rsid w:val="00340579"/>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4F7"/>
    <w:rsid w:val="00345AB8"/>
    <w:rsid w:val="00345B7B"/>
    <w:rsid w:val="0034631D"/>
    <w:rsid w:val="00346725"/>
    <w:rsid w:val="003468A0"/>
    <w:rsid w:val="003509A3"/>
    <w:rsid w:val="0035164B"/>
    <w:rsid w:val="00351E37"/>
    <w:rsid w:val="00352413"/>
    <w:rsid w:val="003527F5"/>
    <w:rsid w:val="00352B2D"/>
    <w:rsid w:val="00352F8C"/>
    <w:rsid w:val="00353220"/>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583"/>
    <w:rsid w:val="0036681D"/>
    <w:rsid w:val="003669F1"/>
    <w:rsid w:val="00366F9B"/>
    <w:rsid w:val="00370503"/>
    <w:rsid w:val="00370EB7"/>
    <w:rsid w:val="00370EEC"/>
    <w:rsid w:val="00370F6F"/>
    <w:rsid w:val="0037132E"/>
    <w:rsid w:val="003713E7"/>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0F0D"/>
    <w:rsid w:val="00383212"/>
    <w:rsid w:val="00383A09"/>
    <w:rsid w:val="00384356"/>
    <w:rsid w:val="00384CE6"/>
    <w:rsid w:val="00384DAB"/>
    <w:rsid w:val="003850B6"/>
    <w:rsid w:val="00385100"/>
    <w:rsid w:val="00385406"/>
    <w:rsid w:val="00385AA2"/>
    <w:rsid w:val="00385B9A"/>
    <w:rsid w:val="00386588"/>
    <w:rsid w:val="00386CFB"/>
    <w:rsid w:val="00387939"/>
    <w:rsid w:val="00387ACC"/>
    <w:rsid w:val="00387E9E"/>
    <w:rsid w:val="003901A5"/>
    <w:rsid w:val="0039037D"/>
    <w:rsid w:val="00390B5A"/>
    <w:rsid w:val="00390FC9"/>
    <w:rsid w:val="003912D9"/>
    <w:rsid w:val="003912F3"/>
    <w:rsid w:val="00391377"/>
    <w:rsid w:val="00391703"/>
    <w:rsid w:val="00392160"/>
    <w:rsid w:val="003922C1"/>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12D"/>
    <w:rsid w:val="003A7A70"/>
    <w:rsid w:val="003B0581"/>
    <w:rsid w:val="003B0685"/>
    <w:rsid w:val="003B08B1"/>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3EC8"/>
    <w:rsid w:val="003C40A1"/>
    <w:rsid w:val="003C4928"/>
    <w:rsid w:val="003C5825"/>
    <w:rsid w:val="003C63FC"/>
    <w:rsid w:val="003C6A95"/>
    <w:rsid w:val="003C7335"/>
    <w:rsid w:val="003C793A"/>
    <w:rsid w:val="003C7945"/>
    <w:rsid w:val="003C7D98"/>
    <w:rsid w:val="003C7DCE"/>
    <w:rsid w:val="003C7E63"/>
    <w:rsid w:val="003D17C2"/>
    <w:rsid w:val="003D1C6F"/>
    <w:rsid w:val="003D1C74"/>
    <w:rsid w:val="003D1E85"/>
    <w:rsid w:val="003D32A4"/>
    <w:rsid w:val="003D4148"/>
    <w:rsid w:val="003D49EB"/>
    <w:rsid w:val="003D522C"/>
    <w:rsid w:val="003D577D"/>
    <w:rsid w:val="003D58A1"/>
    <w:rsid w:val="003D599C"/>
    <w:rsid w:val="003D673D"/>
    <w:rsid w:val="003D6A43"/>
    <w:rsid w:val="003D6F32"/>
    <w:rsid w:val="003D7515"/>
    <w:rsid w:val="003D7659"/>
    <w:rsid w:val="003D7B73"/>
    <w:rsid w:val="003E02AB"/>
    <w:rsid w:val="003E1538"/>
    <w:rsid w:val="003E1D2B"/>
    <w:rsid w:val="003E27BF"/>
    <w:rsid w:val="003E2F15"/>
    <w:rsid w:val="003E33A5"/>
    <w:rsid w:val="003E3502"/>
    <w:rsid w:val="003E39C7"/>
    <w:rsid w:val="003E3B54"/>
    <w:rsid w:val="003E4027"/>
    <w:rsid w:val="003E403E"/>
    <w:rsid w:val="003E4DC3"/>
    <w:rsid w:val="003E4DDB"/>
    <w:rsid w:val="003E4E5F"/>
    <w:rsid w:val="003E539D"/>
    <w:rsid w:val="003E5ACF"/>
    <w:rsid w:val="003E5EEC"/>
    <w:rsid w:val="003E608C"/>
    <w:rsid w:val="003E6504"/>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187"/>
    <w:rsid w:val="003F4A50"/>
    <w:rsid w:val="003F4B2C"/>
    <w:rsid w:val="003F538D"/>
    <w:rsid w:val="003F54FE"/>
    <w:rsid w:val="003F5AD3"/>
    <w:rsid w:val="003F61AA"/>
    <w:rsid w:val="003F6864"/>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20"/>
    <w:rsid w:val="004160B3"/>
    <w:rsid w:val="00416142"/>
    <w:rsid w:val="00416821"/>
    <w:rsid w:val="0041686D"/>
    <w:rsid w:val="004168C1"/>
    <w:rsid w:val="00417316"/>
    <w:rsid w:val="00417593"/>
    <w:rsid w:val="004206F2"/>
    <w:rsid w:val="00420A3B"/>
    <w:rsid w:val="00420B14"/>
    <w:rsid w:val="0042149A"/>
    <w:rsid w:val="0042149B"/>
    <w:rsid w:val="004228BE"/>
    <w:rsid w:val="00423552"/>
    <w:rsid w:val="00423624"/>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213E"/>
    <w:rsid w:val="004330DA"/>
    <w:rsid w:val="004339F6"/>
    <w:rsid w:val="0043460A"/>
    <w:rsid w:val="00434BB1"/>
    <w:rsid w:val="004350FB"/>
    <w:rsid w:val="0043605D"/>
    <w:rsid w:val="00436562"/>
    <w:rsid w:val="00436D0E"/>
    <w:rsid w:val="00437359"/>
    <w:rsid w:val="004374D9"/>
    <w:rsid w:val="0043764F"/>
    <w:rsid w:val="00437A14"/>
    <w:rsid w:val="00437E98"/>
    <w:rsid w:val="00440C3B"/>
    <w:rsid w:val="00441F1E"/>
    <w:rsid w:val="00442F6E"/>
    <w:rsid w:val="00444053"/>
    <w:rsid w:val="00444B4D"/>
    <w:rsid w:val="00445281"/>
    <w:rsid w:val="0044532D"/>
    <w:rsid w:val="0044537B"/>
    <w:rsid w:val="0044682F"/>
    <w:rsid w:val="00447764"/>
    <w:rsid w:val="00447767"/>
    <w:rsid w:val="00447FD0"/>
    <w:rsid w:val="00450F07"/>
    <w:rsid w:val="0045136F"/>
    <w:rsid w:val="0045175A"/>
    <w:rsid w:val="0045217D"/>
    <w:rsid w:val="00452642"/>
    <w:rsid w:val="0045336F"/>
    <w:rsid w:val="00453A88"/>
    <w:rsid w:val="00453B1D"/>
    <w:rsid w:val="00453C78"/>
    <w:rsid w:val="0045522F"/>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9C9"/>
    <w:rsid w:val="00464D4E"/>
    <w:rsid w:val="004657F8"/>
    <w:rsid w:val="004659B7"/>
    <w:rsid w:val="00465E43"/>
    <w:rsid w:val="004666CE"/>
    <w:rsid w:val="004671E7"/>
    <w:rsid w:val="0046753B"/>
    <w:rsid w:val="00467A14"/>
    <w:rsid w:val="00467E5A"/>
    <w:rsid w:val="004700E9"/>
    <w:rsid w:val="00470FE1"/>
    <w:rsid w:val="004717DD"/>
    <w:rsid w:val="00471E8E"/>
    <w:rsid w:val="00471FD8"/>
    <w:rsid w:val="0047287C"/>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4D99"/>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1"/>
    <w:rsid w:val="00495F36"/>
    <w:rsid w:val="00497B20"/>
    <w:rsid w:val="00497F14"/>
    <w:rsid w:val="004A03AF"/>
    <w:rsid w:val="004A0981"/>
    <w:rsid w:val="004A136E"/>
    <w:rsid w:val="004A14C9"/>
    <w:rsid w:val="004A19F8"/>
    <w:rsid w:val="004A1CE1"/>
    <w:rsid w:val="004A2013"/>
    <w:rsid w:val="004A32DD"/>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30C"/>
    <w:rsid w:val="004C1CD8"/>
    <w:rsid w:val="004C234B"/>
    <w:rsid w:val="004C23CB"/>
    <w:rsid w:val="004C2CCB"/>
    <w:rsid w:val="004C2D98"/>
    <w:rsid w:val="004C4ACD"/>
    <w:rsid w:val="004C5B8A"/>
    <w:rsid w:val="004C64E0"/>
    <w:rsid w:val="004C68F2"/>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9AB"/>
    <w:rsid w:val="004D7A3D"/>
    <w:rsid w:val="004E0558"/>
    <w:rsid w:val="004E0D26"/>
    <w:rsid w:val="004E12DF"/>
    <w:rsid w:val="004E14F5"/>
    <w:rsid w:val="004E17C9"/>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5E9"/>
    <w:rsid w:val="004F1CB9"/>
    <w:rsid w:val="004F1FF1"/>
    <w:rsid w:val="004F2BB3"/>
    <w:rsid w:val="004F2F24"/>
    <w:rsid w:val="004F2F45"/>
    <w:rsid w:val="004F30DD"/>
    <w:rsid w:val="004F30EB"/>
    <w:rsid w:val="004F4735"/>
    <w:rsid w:val="004F5DA8"/>
    <w:rsid w:val="004F6409"/>
    <w:rsid w:val="004F6767"/>
    <w:rsid w:val="004F7E6D"/>
    <w:rsid w:val="00500A37"/>
    <w:rsid w:val="00500B97"/>
    <w:rsid w:val="00500BB0"/>
    <w:rsid w:val="005013F2"/>
    <w:rsid w:val="00501A9E"/>
    <w:rsid w:val="00501C1B"/>
    <w:rsid w:val="00503297"/>
    <w:rsid w:val="005032EC"/>
    <w:rsid w:val="00503690"/>
    <w:rsid w:val="005037AC"/>
    <w:rsid w:val="00503AA3"/>
    <w:rsid w:val="00504F42"/>
    <w:rsid w:val="00505DA9"/>
    <w:rsid w:val="00506561"/>
    <w:rsid w:val="005065E3"/>
    <w:rsid w:val="00506ACE"/>
    <w:rsid w:val="00506C3D"/>
    <w:rsid w:val="00506FE3"/>
    <w:rsid w:val="00510087"/>
    <w:rsid w:val="00510505"/>
    <w:rsid w:val="005107EB"/>
    <w:rsid w:val="00511791"/>
    <w:rsid w:val="005124BE"/>
    <w:rsid w:val="005128A8"/>
    <w:rsid w:val="00512DF9"/>
    <w:rsid w:val="005136C1"/>
    <w:rsid w:val="00513705"/>
    <w:rsid w:val="00513B1A"/>
    <w:rsid w:val="00514368"/>
    <w:rsid w:val="00514CEF"/>
    <w:rsid w:val="005155B9"/>
    <w:rsid w:val="00515F17"/>
    <w:rsid w:val="00516865"/>
    <w:rsid w:val="00516A5B"/>
    <w:rsid w:val="00517F31"/>
    <w:rsid w:val="00520695"/>
    <w:rsid w:val="005206DD"/>
    <w:rsid w:val="00520820"/>
    <w:rsid w:val="00521646"/>
    <w:rsid w:val="00522997"/>
    <w:rsid w:val="00522DE1"/>
    <w:rsid w:val="005236FB"/>
    <w:rsid w:val="00523901"/>
    <w:rsid w:val="005244D3"/>
    <w:rsid w:val="005248D5"/>
    <w:rsid w:val="00524CF6"/>
    <w:rsid w:val="00524E9F"/>
    <w:rsid w:val="0052599F"/>
    <w:rsid w:val="00525E3D"/>
    <w:rsid w:val="005263FA"/>
    <w:rsid w:val="0052687C"/>
    <w:rsid w:val="00526C40"/>
    <w:rsid w:val="00526EB0"/>
    <w:rsid w:val="00527389"/>
    <w:rsid w:val="00527FA6"/>
    <w:rsid w:val="00530058"/>
    <w:rsid w:val="005303DB"/>
    <w:rsid w:val="0053096C"/>
    <w:rsid w:val="00530C2A"/>
    <w:rsid w:val="00530DE8"/>
    <w:rsid w:val="00531CEB"/>
    <w:rsid w:val="00532F79"/>
    <w:rsid w:val="0053336E"/>
    <w:rsid w:val="005333B4"/>
    <w:rsid w:val="0053391C"/>
    <w:rsid w:val="00533B03"/>
    <w:rsid w:val="0053413C"/>
    <w:rsid w:val="005348A2"/>
    <w:rsid w:val="00534A24"/>
    <w:rsid w:val="005360B0"/>
    <w:rsid w:val="0053737E"/>
    <w:rsid w:val="00537494"/>
    <w:rsid w:val="005378A9"/>
    <w:rsid w:val="005378D4"/>
    <w:rsid w:val="00537BA3"/>
    <w:rsid w:val="005401DA"/>
    <w:rsid w:val="00540850"/>
    <w:rsid w:val="0054152C"/>
    <w:rsid w:val="00541DE1"/>
    <w:rsid w:val="00541F8C"/>
    <w:rsid w:val="005420FD"/>
    <w:rsid w:val="005421FF"/>
    <w:rsid w:val="00542CC3"/>
    <w:rsid w:val="0054324C"/>
    <w:rsid w:val="0054342B"/>
    <w:rsid w:val="00544549"/>
    <w:rsid w:val="00544780"/>
    <w:rsid w:val="00544914"/>
    <w:rsid w:val="0054542B"/>
    <w:rsid w:val="00545E0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4FC9"/>
    <w:rsid w:val="00555A9A"/>
    <w:rsid w:val="00556CF7"/>
    <w:rsid w:val="00556DC5"/>
    <w:rsid w:val="00557CFF"/>
    <w:rsid w:val="00557FC9"/>
    <w:rsid w:val="00560512"/>
    <w:rsid w:val="00560C78"/>
    <w:rsid w:val="00560D18"/>
    <w:rsid w:val="00562437"/>
    <w:rsid w:val="00562A73"/>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5E47"/>
    <w:rsid w:val="0057657D"/>
    <w:rsid w:val="00577E2F"/>
    <w:rsid w:val="00580420"/>
    <w:rsid w:val="00580FAB"/>
    <w:rsid w:val="00581257"/>
    <w:rsid w:val="00581290"/>
    <w:rsid w:val="005812EA"/>
    <w:rsid w:val="00581619"/>
    <w:rsid w:val="00581FA6"/>
    <w:rsid w:val="0058261D"/>
    <w:rsid w:val="0058269F"/>
    <w:rsid w:val="0058271D"/>
    <w:rsid w:val="005829ED"/>
    <w:rsid w:val="00582C70"/>
    <w:rsid w:val="00582F85"/>
    <w:rsid w:val="00582FC1"/>
    <w:rsid w:val="0058333A"/>
    <w:rsid w:val="00584C3B"/>
    <w:rsid w:val="00584DAC"/>
    <w:rsid w:val="00584DED"/>
    <w:rsid w:val="00585A97"/>
    <w:rsid w:val="005864F3"/>
    <w:rsid w:val="00586B30"/>
    <w:rsid w:val="00586B36"/>
    <w:rsid w:val="0058712B"/>
    <w:rsid w:val="005871D1"/>
    <w:rsid w:val="005875FA"/>
    <w:rsid w:val="00587C06"/>
    <w:rsid w:val="00587C73"/>
    <w:rsid w:val="00590999"/>
    <w:rsid w:val="005910BC"/>
    <w:rsid w:val="00591207"/>
    <w:rsid w:val="00591496"/>
    <w:rsid w:val="005917B8"/>
    <w:rsid w:val="0059253A"/>
    <w:rsid w:val="005938E5"/>
    <w:rsid w:val="005938F9"/>
    <w:rsid w:val="00593B31"/>
    <w:rsid w:val="0059402E"/>
    <w:rsid w:val="0059430B"/>
    <w:rsid w:val="0059565B"/>
    <w:rsid w:val="00595847"/>
    <w:rsid w:val="0059601E"/>
    <w:rsid w:val="0059607C"/>
    <w:rsid w:val="005963B6"/>
    <w:rsid w:val="00596478"/>
    <w:rsid w:val="00597514"/>
    <w:rsid w:val="00597C1E"/>
    <w:rsid w:val="00597C52"/>
    <w:rsid w:val="005A09AF"/>
    <w:rsid w:val="005A09B6"/>
    <w:rsid w:val="005A111F"/>
    <w:rsid w:val="005A155A"/>
    <w:rsid w:val="005A3D82"/>
    <w:rsid w:val="005A44BE"/>
    <w:rsid w:val="005A48D6"/>
    <w:rsid w:val="005A4C47"/>
    <w:rsid w:val="005A4CE7"/>
    <w:rsid w:val="005A4FD7"/>
    <w:rsid w:val="005A51AC"/>
    <w:rsid w:val="005A5335"/>
    <w:rsid w:val="005A5886"/>
    <w:rsid w:val="005A5AC1"/>
    <w:rsid w:val="005A60D6"/>
    <w:rsid w:val="005A6193"/>
    <w:rsid w:val="005A62EC"/>
    <w:rsid w:val="005A6872"/>
    <w:rsid w:val="005A68FE"/>
    <w:rsid w:val="005A709E"/>
    <w:rsid w:val="005A74D8"/>
    <w:rsid w:val="005B0967"/>
    <w:rsid w:val="005B1418"/>
    <w:rsid w:val="005B1F74"/>
    <w:rsid w:val="005B26AB"/>
    <w:rsid w:val="005B2A32"/>
    <w:rsid w:val="005B332E"/>
    <w:rsid w:val="005B39D9"/>
    <w:rsid w:val="005B3A58"/>
    <w:rsid w:val="005B463B"/>
    <w:rsid w:val="005B4A24"/>
    <w:rsid w:val="005B51AD"/>
    <w:rsid w:val="005B568C"/>
    <w:rsid w:val="005B5A8C"/>
    <w:rsid w:val="005B7434"/>
    <w:rsid w:val="005C07E4"/>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43C"/>
    <w:rsid w:val="005D7861"/>
    <w:rsid w:val="005D7D0C"/>
    <w:rsid w:val="005D7E89"/>
    <w:rsid w:val="005E03E1"/>
    <w:rsid w:val="005E12F1"/>
    <w:rsid w:val="005E1812"/>
    <w:rsid w:val="005E1859"/>
    <w:rsid w:val="005E19C0"/>
    <w:rsid w:val="005E1A4C"/>
    <w:rsid w:val="005E256A"/>
    <w:rsid w:val="005E3095"/>
    <w:rsid w:val="005E3114"/>
    <w:rsid w:val="005E46F4"/>
    <w:rsid w:val="005E484C"/>
    <w:rsid w:val="005E4961"/>
    <w:rsid w:val="005E4B35"/>
    <w:rsid w:val="005E4D8C"/>
    <w:rsid w:val="005E6362"/>
    <w:rsid w:val="005E6D7D"/>
    <w:rsid w:val="005E7A48"/>
    <w:rsid w:val="005E7A92"/>
    <w:rsid w:val="005E7CAF"/>
    <w:rsid w:val="005F0F01"/>
    <w:rsid w:val="005F132C"/>
    <w:rsid w:val="005F1750"/>
    <w:rsid w:val="005F2399"/>
    <w:rsid w:val="005F26AA"/>
    <w:rsid w:val="005F26F8"/>
    <w:rsid w:val="005F2A1C"/>
    <w:rsid w:val="005F3401"/>
    <w:rsid w:val="005F363E"/>
    <w:rsid w:val="005F3787"/>
    <w:rsid w:val="005F380D"/>
    <w:rsid w:val="005F3917"/>
    <w:rsid w:val="005F4ED7"/>
    <w:rsid w:val="005F4F4D"/>
    <w:rsid w:val="005F4F77"/>
    <w:rsid w:val="005F630B"/>
    <w:rsid w:val="005F6824"/>
    <w:rsid w:val="005F6C6D"/>
    <w:rsid w:val="005F701B"/>
    <w:rsid w:val="005F7454"/>
    <w:rsid w:val="00602FE9"/>
    <w:rsid w:val="00603781"/>
    <w:rsid w:val="00603B10"/>
    <w:rsid w:val="00603EB4"/>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0C9E"/>
    <w:rsid w:val="00611657"/>
    <w:rsid w:val="006118EC"/>
    <w:rsid w:val="006118F2"/>
    <w:rsid w:val="006119B9"/>
    <w:rsid w:val="00612237"/>
    <w:rsid w:val="00612B68"/>
    <w:rsid w:val="00613065"/>
    <w:rsid w:val="00613B20"/>
    <w:rsid w:val="00613B94"/>
    <w:rsid w:val="006144F2"/>
    <w:rsid w:val="006149F7"/>
    <w:rsid w:val="0061596B"/>
    <w:rsid w:val="00617C95"/>
    <w:rsid w:val="00620406"/>
    <w:rsid w:val="00621A87"/>
    <w:rsid w:val="00622BE6"/>
    <w:rsid w:val="00623F78"/>
    <w:rsid w:val="006243B0"/>
    <w:rsid w:val="00624839"/>
    <w:rsid w:val="00624964"/>
    <w:rsid w:val="00624FBF"/>
    <w:rsid w:val="00624FD2"/>
    <w:rsid w:val="00625290"/>
    <w:rsid w:val="00625579"/>
    <w:rsid w:val="00626D84"/>
    <w:rsid w:val="00626E9D"/>
    <w:rsid w:val="00627D98"/>
    <w:rsid w:val="006300FB"/>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4DC"/>
    <w:rsid w:val="00652886"/>
    <w:rsid w:val="0065303C"/>
    <w:rsid w:val="006531C2"/>
    <w:rsid w:val="006533F9"/>
    <w:rsid w:val="00653833"/>
    <w:rsid w:val="00653855"/>
    <w:rsid w:val="006539A9"/>
    <w:rsid w:val="00655B00"/>
    <w:rsid w:val="00655BAA"/>
    <w:rsid w:val="00655D91"/>
    <w:rsid w:val="00656608"/>
    <w:rsid w:val="00656928"/>
    <w:rsid w:val="00656B60"/>
    <w:rsid w:val="00656D9C"/>
    <w:rsid w:val="00656EA9"/>
    <w:rsid w:val="00656EF6"/>
    <w:rsid w:val="006570FD"/>
    <w:rsid w:val="00657836"/>
    <w:rsid w:val="00657A52"/>
    <w:rsid w:val="00657AFC"/>
    <w:rsid w:val="0066009B"/>
    <w:rsid w:val="006601CA"/>
    <w:rsid w:val="006604D0"/>
    <w:rsid w:val="00661D39"/>
    <w:rsid w:val="00662A4F"/>
    <w:rsid w:val="00662ED2"/>
    <w:rsid w:val="00664134"/>
    <w:rsid w:val="0066460C"/>
    <w:rsid w:val="00664F47"/>
    <w:rsid w:val="00665424"/>
    <w:rsid w:val="006656B7"/>
    <w:rsid w:val="00665CB8"/>
    <w:rsid w:val="00665F1F"/>
    <w:rsid w:val="00665FD7"/>
    <w:rsid w:val="0066646A"/>
    <w:rsid w:val="00666DA3"/>
    <w:rsid w:val="006671AF"/>
    <w:rsid w:val="00667918"/>
    <w:rsid w:val="00667948"/>
    <w:rsid w:val="006709DB"/>
    <w:rsid w:val="00670EA5"/>
    <w:rsid w:val="00671832"/>
    <w:rsid w:val="006722B7"/>
    <w:rsid w:val="00672EFB"/>
    <w:rsid w:val="00673119"/>
    <w:rsid w:val="006732BD"/>
    <w:rsid w:val="006738D2"/>
    <w:rsid w:val="00673988"/>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3FB"/>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ACD"/>
    <w:rsid w:val="00695C2C"/>
    <w:rsid w:val="00695C81"/>
    <w:rsid w:val="00695DE5"/>
    <w:rsid w:val="00696431"/>
    <w:rsid w:val="00696790"/>
    <w:rsid w:val="0069688E"/>
    <w:rsid w:val="00697521"/>
    <w:rsid w:val="006976C0"/>
    <w:rsid w:val="00697E18"/>
    <w:rsid w:val="006A005E"/>
    <w:rsid w:val="006A0B06"/>
    <w:rsid w:val="006A0B89"/>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B7C26"/>
    <w:rsid w:val="006C05FD"/>
    <w:rsid w:val="006C0917"/>
    <w:rsid w:val="006C0E20"/>
    <w:rsid w:val="006C129F"/>
    <w:rsid w:val="006C1431"/>
    <w:rsid w:val="006C1EF8"/>
    <w:rsid w:val="006C2527"/>
    <w:rsid w:val="006C28AF"/>
    <w:rsid w:val="006C2F2E"/>
    <w:rsid w:val="006C3300"/>
    <w:rsid w:val="006C334B"/>
    <w:rsid w:val="006C43AE"/>
    <w:rsid w:val="006C4880"/>
    <w:rsid w:val="006C48FD"/>
    <w:rsid w:val="006C4E84"/>
    <w:rsid w:val="006C6EAA"/>
    <w:rsid w:val="006C73D7"/>
    <w:rsid w:val="006C7467"/>
    <w:rsid w:val="006D00FC"/>
    <w:rsid w:val="006D1014"/>
    <w:rsid w:val="006D2172"/>
    <w:rsid w:val="006D2A4A"/>
    <w:rsid w:val="006D2ACF"/>
    <w:rsid w:val="006D2F2C"/>
    <w:rsid w:val="006D419E"/>
    <w:rsid w:val="006D4C01"/>
    <w:rsid w:val="006D6BA1"/>
    <w:rsid w:val="006D7879"/>
    <w:rsid w:val="006E05BD"/>
    <w:rsid w:val="006E08C4"/>
    <w:rsid w:val="006E0D41"/>
    <w:rsid w:val="006E246B"/>
    <w:rsid w:val="006E2CF9"/>
    <w:rsid w:val="006E2F30"/>
    <w:rsid w:val="006E2FC3"/>
    <w:rsid w:val="006E34E9"/>
    <w:rsid w:val="006E3A04"/>
    <w:rsid w:val="006E44F7"/>
    <w:rsid w:val="006E5040"/>
    <w:rsid w:val="006E5496"/>
    <w:rsid w:val="006E7824"/>
    <w:rsid w:val="006E7D63"/>
    <w:rsid w:val="006F0065"/>
    <w:rsid w:val="006F020A"/>
    <w:rsid w:val="006F0EA2"/>
    <w:rsid w:val="006F16EB"/>
    <w:rsid w:val="006F1E33"/>
    <w:rsid w:val="006F2213"/>
    <w:rsid w:val="006F2B49"/>
    <w:rsid w:val="006F3110"/>
    <w:rsid w:val="006F32E7"/>
    <w:rsid w:val="006F4120"/>
    <w:rsid w:val="006F49A6"/>
    <w:rsid w:val="006F54E5"/>
    <w:rsid w:val="006F5567"/>
    <w:rsid w:val="006F57B0"/>
    <w:rsid w:val="006F616E"/>
    <w:rsid w:val="006F62CE"/>
    <w:rsid w:val="006F6E15"/>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2BD"/>
    <w:rsid w:val="00710371"/>
    <w:rsid w:val="00711168"/>
    <w:rsid w:val="007131B8"/>
    <w:rsid w:val="0071336F"/>
    <w:rsid w:val="00713E12"/>
    <w:rsid w:val="00713E7E"/>
    <w:rsid w:val="00714539"/>
    <w:rsid w:val="007150B9"/>
    <w:rsid w:val="0071574D"/>
    <w:rsid w:val="007161A2"/>
    <w:rsid w:val="00716691"/>
    <w:rsid w:val="0071766D"/>
    <w:rsid w:val="00717B7F"/>
    <w:rsid w:val="00717FF5"/>
    <w:rsid w:val="0072165C"/>
    <w:rsid w:val="0072178A"/>
    <w:rsid w:val="00722EAE"/>
    <w:rsid w:val="00722F1A"/>
    <w:rsid w:val="00723494"/>
    <w:rsid w:val="00723C91"/>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6D20"/>
    <w:rsid w:val="00737E9B"/>
    <w:rsid w:val="00741A77"/>
    <w:rsid w:val="00742A63"/>
    <w:rsid w:val="0074357B"/>
    <w:rsid w:val="00743667"/>
    <w:rsid w:val="00743940"/>
    <w:rsid w:val="00744132"/>
    <w:rsid w:val="0074436F"/>
    <w:rsid w:val="007445D1"/>
    <w:rsid w:val="007446FB"/>
    <w:rsid w:val="00744C74"/>
    <w:rsid w:val="00744E2F"/>
    <w:rsid w:val="00744F1B"/>
    <w:rsid w:val="007474F5"/>
    <w:rsid w:val="00747A21"/>
    <w:rsid w:val="007528AF"/>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9FC"/>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4B04"/>
    <w:rsid w:val="00775003"/>
    <w:rsid w:val="007751CC"/>
    <w:rsid w:val="00775710"/>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843"/>
    <w:rsid w:val="007939AF"/>
    <w:rsid w:val="0079488F"/>
    <w:rsid w:val="00794AE6"/>
    <w:rsid w:val="00794D6D"/>
    <w:rsid w:val="00795338"/>
    <w:rsid w:val="00795832"/>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AAC"/>
    <w:rsid w:val="007A51EF"/>
    <w:rsid w:val="007A5B49"/>
    <w:rsid w:val="007A5DEA"/>
    <w:rsid w:val="007A6156"/>
    <w:rsid w:val="007A67B2"/>
    <w:rsid w:val="007A7BD3"/>
    <w:rsid w:val="007A7E1A"/>
    <w:rsid w:val="007B10BC"/>
    <w:rsid w:val="007B11F4"/>
    <w:rsid w:val="007B13FB"/>
    <w:rsid w:val="007B1F66"/>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0A77"/>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762"/>
    <w:rsid w:val="007C5783"/>
    <w:rsid w:val="007C58D6"/>
    <w:rsid w:val="007C61CC"/>
    <w:rsid w:val="007C63C1"/>
    <w:rsid w:val="007C7164"/>
    <w:rsid w:val="007C735B"/>
    <w:rsid w:val="007C74E0"/>
    <w:rsid w:val="007D0687"/>
    <w:rsid w:val="007D0822"/>
    <w:rsid w:val="007D25F4"/>
    <w:rsid w:val="007D2B3B"/>
    <w:rsid w:val="007D3641"/>
    <w:rsid w:val="007D3751"/>
    <w:rsid w:val="007D37D0"/>
    <w:rsid w:val="007D3AB9"/>
    <w:rsid w:val="007D3C4E"/>
    <w:rsid w:val="007D3E52"/>
    <w:rsid w:val="007D428D"/>
    <w:rsid w:val="007D5396"/>
    <w:rsid w:val="007D5D16"/>
    <w:rsid w:val="007D6E51"/>
    <w:rsid w:val="007D76E9"/>
    <w:rsid w:val="007E000F"/>
    <w:rsid w:val="007E010B"/>
    <w:rsid w:val="007E034C"/>
    <w:rsid w:val="007E0442"/>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4FBA"/>
    <w:rsid w:val="007E524A"/>
    <w:rsid w:val="007E5B3D"/>
    <w:rsid w:val="007E5B89"/>
    <w:rsid w:val="007E61F1"/>
    <w:rsid w:val="007E6255"/>
    <w:rsid w:val="007E7385"/>
    <w:rsid w:val="007E74E4"/>
    <w:rsid w:val="007E7643"/>
    <w:rsid w:val="007E7AE7"/>
    <w:rsid w:val="007E7E95"/>
    <w:rsid w:val="007F1E71"/>
    <w:rsid w:val="007F2172"/>
    <w:rsid w:val="007F3958"/>
    <w:rsid w:val="007F4442"/>
    <w:rsid w:val="007F4EBF"/>
    <w:rsid w:val="007F51B1"/>
    <w:rsid w:val="007F5223"/>
    <w:rsid w:val="007F549D"/>
    <w:rsid w:val="007F5F3A"/>
    <w:rsid w:val="007F627B"/>
    <w:rsid w:val="007F6533"/>
    <w:rsid w:val="007F7E02"/>
    <w:rsid w:val="008001F3"/>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380"/>
    <w:rsid w:val="00805405"/>
    <w:rsid w:val="0080630C"/>
    <w:rsid w:val="00806509"/>
    <w:rsid w:val="008073EA"/>
    <w:rsid w:val="00807880"/>
    <w:rsid w:val="00810651"/>
    <w:rsid w:val="008109C6"/>
    <w:rsid w:val="00810A4F"/>
    <w:rsid w:val="00810ECC"/>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29C7"/>
    <w:rsid w:val="008238CA"/>
    <w:rsid w:val="00823912"/>
    <w:rsid w:val="008248A9"/>
    <w:rsid w:val="008252BA"/>
    <w:rsid w:val="0082571B"/>
    <w:rsid w:val="00825EDF"/>
    <w:rsid w:val="00826825"/>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5539"/>
    <w:rsid w:val="00835D0E"/>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8BB"/>
    <w:rsid w:val="00847BBE"/>
    <w:rsid w:val="00850711"/>
    <w:rsid w:val="00851EA3"/>
    <w:rsid w:val="008521D8"/>
    <w:rsid w:val="00852216"/>
    <w:rsid w:val="008525F9"/>
    <w:rsid w:val="00852873"/>
    <w:rsid w:val="00852F57"/>
    <w:rsid w:val="0085339E"/>
    <w:rsid w:val="008534CF"/>
    <w:rsid w:val="008536B4"/>
    <w:rsid w:val="00853F7F"/>
    <w:rsid w:val="008552DB"/>
    <w:rsid w:val="0085561E"/>
    <w:rsid w:val="00855C70"/>
    <w:rsid w:val="00855DDE"/>
    <w:rsid w:val="008560B8"/>
    <w:rsid w:val="008561B0"/>
    <w:rsid w:val="008604B2"/>
    <w:rsid w:val="0086057F"/>
    <w:rsid w:val="00861495"/>
    <w:rsid w:val="00861D6C"/>
    <w:rsid w:val="00861E0D"/>
    <w:rsid w:val="00861FA1"/>
    <w:rsid w:val="00862614"/>
    <w:rsid w:val="00862E98"/>
    <w:rsid w:val="00862EB6"/>
    <w:rsid w:val="0086367D"/>
    <w:rsid w:val="00863E67"/>
    <w:rsid w:val="00864018"/>
    <w:rsid w:val="00864023"/>
    <w:rsid w:val="008643C9"/>
    <w:rsid w:val="00865129"/>
    <w:rsid w:val="008653F4"/>
    <w:rsid w:val="008655B5"/>
    <w:rsid w:val="00865685"/>
    <w:rsid w:val="00865D90"/>
    <w:rsid w:val="00866DC8"/>
    <w:rsid w:val="0086791C"/>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5012"/>
    <w:rsid w:val="00876101"/>
    <w:rsid w:val="008762FB"/>
    <w:rsid w:val="008767B6"/>
    <w:rsid w:val="00876AB4"/>
    <w:rsid w:val="00876C83"/>
    <w:rsid w:val="00876F47"/>
    <w:rsid w:val="008770B0"/>
    <w:rsid w:val="00877C5F"/>
    <w:rsid w:val="00880126"/>
    <w:rsid w:val="00880681"/>
    <w:rsid w:val="00880E4D"/>
    <w:rsid w:val="0088147B"/>
    <w:rsid w:val="008820D8"/>
    <w:rsid w:val="00882186"/>
    <w:rsid w:val="00882465"/>
    <w:rsid w:val="008829CD"/>
    <w:rsid w:val="008829DC"/>
    <w:rsid w:val="00882AA3"/>
    <w:rsid w:val="00883C71"/>
    <w:rsid w:val="008841F1"/>
    <w:rsid w:val="00884222"/>
    <w:rsid w:val="00884D0B"/>
    <w:rsid w:val="00885344"/>
    <w:rsid w:val="008857A6"/>
    <w:rsid w:val="00886275"/>
    <w:rsid w:val="008869C4"/>
    <w:rsid w:val="00887063"/>
    <w:rsid w:val="008874C9"/>
    <w:rsid w:val="00887C95"/>
    <w:rsid w:val="00890537"/>
    <w:rsid w:val="008910B2"/>
    <w:rsid w:val="00891C90"/>
    <w:rsid w:val="00893250"/>
    <w:rsid w:val="008932BE"/>
    <w:rsid w:val="00894713"/>
    <w:rsid w:val="0089535F"/>
    <w:rsid w:val="0089556C"/>
    <w:rsid w:val="00895631"/>
    <w:rsid w:val="008960DC"/>
    <w:rsid w:val="008969EA"/>
    <w:rsid w:val="00896FDB"/>
    <w:rsid w:val="00897450"/>
    <w:rsid w:val="00897E18"/>
    <w:rsid w:val="008A06FA"/>
    <w:rsid w:val="008A09F5"/>
    <w:rsid w:val="008A0B63"/>
    <w:rsid w:val="008A10D6"/>
    <w:rsid w:val="008A1104"/>
    <w:rsid w:val="008A1AFA"/>
    <w:rsid w:val="008A1D4E"/>
    <w:rsid w:val="008A1EEA"/>
    <w:rsid w:val="008A204D"/>
    <w:rsid w:val="008A2098"/>
    <w:rsid w:val="008A2254"/>
    <w:rsid w:val="008A2607"/>
    <w:rsid w:val="008A2AB1"/>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89"/>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130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4D9"/>
    <w:rsid w:val="008E0728"/>
    <w:rsid w:val="008E1C1E"/>
    <w:rsid w:val="008E2E28"/>
    <w:rsid w:val="008E4079"/>
    <w:rsid w:val="008E50F6"/>
    <w:rsid w:val="008E5A09"/>
    <w:rsid w:val="008E5B41"/>
    <w:rsid w:val="008E5BB3"/>
    <w:rsid w:val="008E5FCE"/>
    <w:rsid w:val="008E67E4"/>
    <w:rsid w:val="008E6C28"/>
    <w:rsid w:val="008E75AB"/>
    <w:rsid w:val="008E76AC"/>
    <w:rsid w:val="008E7C14"/>
    <w:rsid w:val="008E7EC3"/>
    <w:rsid w:val="008F02B4"/>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54A"/>
    <w:rsid w:val="00905A44"/>
    <w:rsid w:val="00905E4B"/>
    <w:rsid w:val="00906257"/>
    <w:rsid w:val="00907343"/>
    <w:rsid w:val="009079B1"/>
    <w:rsid w:val="0091081C"/>
    <w:rsid w:val="00910E67"/>
    <w:rsid w:val="00910EAE"/>
    <w:rsid w:val="00911ED6"/>
    <w:rsid w:val="0091263F"/>
    <w:rsid w:val="0091332B"/>
    <w:rsid w:val="0091401D"/>
    <w:rsid w:val="00914921"/>
    <w:rsid w:val="00915285"/>
    <w:rsid w:val="0091549F"/>
    <w:rsid w:val="00915893"/>
    <w:rsid w:val="00916390"/>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5FEC"/>
    <w:rsid w:val="00926660"/>
    <w:rsid w:val="00926B6F"/>
    <w:rsid w:val="00926DCE"/>
    <w:rsid w:val="0092736B"/>
    <w:rsid w:val="00927EE8"/>
    <w:rsid w:val="00927EEA"/>
    <w:rsid w:val="00930395"/>
    <w:rsid w:val="00931E18"/>
    <w:rsid w:val="00931EED"/>
    <w:rsid w:val="00932451"/>
    <w:rsid w:val="009328CF"/>
    <w:rsid w:val="00932BA4"/>
    <w:rsid w:val="00932D5F"/>
    <w:rsid w:val="00933BE9"/>
    <w:rsid w:val="00933FDC"/>
    <w:rsid w:val="009347CC"/>
    <w:rsid w:val="009349EF"/>
    <w:rsid w:val="00934AB9"/>
    <w:rsid w:val="00934B55"/>
    <w:rsid w:val="00934DDD"/>
    <w:rsid w:val="009361D0"/>
    <w:rsid w:val="00936B4D"/>
    <w:rsid w:val="00937139"/>
    <w:rsid w:val="00937958"/>
    <w:rsid w:val="00940CC2"/>
    <w:rsid w:val="00940F8D"/>
    <w:rsid w:val="00941A47"/>
    <w:rsid w:val="00942448"/>
    <w:rsid w:val="00942908"/>
    <w:rsid w:val="00942A28"/>
    <w:rsid w:val="00942C0E"/>
    <w:rsid w:val="009435F8"/>
    <w:rsid w:val="009436D4"/>
    <w:rsid w:val="009440A4"/>
    <w:rsid w:val="0094446D"/>
    <w:rsid w:val="00944730"/>
    <w:rsid w:val="0094570F"/>
    <w:rsid w:val="00945AB6"/>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EF"/>
    <w:rsid w:val="00955967"/>
    <w:rsid w:val="00955D54"/>
    <w:rsid w:val="00957251"/>
    <w:rsid w:val="00957651"/>
    <w:rsid w:val="009600D4"/>
    <w:rsid w:val="00960AA4"/>
    <w:rsid w:val="0096175A"/>
    <w:rsid w:val="00961BDB"/>
    <w:rsid w:val="0096241C"/>
    <w:rsid w:val="00962F34"/>
    <w:rsid w:val="00962FD2"/>
    <w:rsid w:val="00963B98"/>
    <w:rsid w:val="00964747"/>
    <w:rsid w:val="00964E00"/>
    <w:rsid w:val="0096566B"/>
    <w:rsid w:val="00965A52"/>
    <w:rsid w:val="00965DED"/>
    <w:rsid w:val="00966C33"/>
    <w:rsid w:val="0096732E"/>
    <w:rsid w:val="00967D4B"/>
    <w:rsid w:val="00967FCE"/>
    <w:rsid w:val="00970601"/>
    <w:rsid w:val="009706D8"/>
    <w:rsid w:val="00970F53"/>
    <w:rsid w:val="009711D0"/>
    <w:rsid w:val="009716E6"/>
    <w:rsid w:val="00971985"/>
    <w:rsid w:val="00971CAF"/>
    <w:rsid w:val="00971FEE"/>
    <w:rsid w:val="0097234E"/>
    <w:rsid w:val="0097270C"/>
    <w:rsid w:val="009738AE"/>
    <w:rsid w:val="00973C9D"/>
    <w:rsid w:val="00973CA0"/>
    <w:rsid w:val="009740CE"/>
    <w:rsid w:val="00974623"/>
    <w:rsid w:val="00975155"/>
    <w:rsid w:val="009764BB"/>
    <w:rsid w:val="00977CF1"/>
    <w:rsid w:val="00980B8D"/>
    <w:rsid w:val="00981ED3"/>
    <w:rsid w:val="0098204D"/>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2BD"/>
    <w:rsid w:val="009A089B"/>
    <w:rsid w:val="009A0D04"/>
    <w:rsid w:val="009A13CC"/>
    <w:rsid w:val="009A1415"/>
    <w:rsid w:val="009A1A61"/>
    <w:rsid w:val="009A1F42"/>
    <w:rsid w:val="009A217A"/>
    <w:rsid w:val="009A2527"/>
    <w:rsid w:val="009A2820"/>
    <w:rsid w:val="009A2882"/>
    <w:rsid w:val="009A28A7"/>
    <w:rsid w:val="009A294F"/>
    <w:rsid w:val="009A2CD1"/>
    <w:rsid w:val="009A2FAF"/>
    <w:rsid w:val="009A3335"/>
    <w:rsid w:val="009A33FB"/>
    <w:rsid w:val="009A477C"/>
    <w:rsid w:val="009A5449"/>
    <w:rsid w:val="009A5835"/>
    <w:rsid w:val="009A5A84"/>
    <w:rsid w:val="009A5E2F"/>
    <w:rsid w:val="009A6D93"/>
    <w:rsid w:val="009A6DBB"/>
    <w:rsid w:val="009A72D5"/>
    <w:rsid w:val="009A72E3"/>
    <w:rsid w:val="009A78DF"/>
    <w:rsid w:val="009A7FFA"/>
    <w:rsid w:val="009B095F"/>
    <w:rsid w:val="009B0A67"/>
    <w:rsid w:val="009B1E4C"/>
    <w:rsid w:val="009B360D"/>
    <w:rsid w:val="009B4678"/>
    <w:rsid w:val="009B4DF5"/>
    <w:rsid w:val="009B4E69"/>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B6B"/>
    <w:rsid w:val="009D7D0E"/>
    <w:rsid w:val="009D7F0A"/>
    <w:rsid w:val="009E0308"/>
    <w:rsid w:val="009E07D4"/>
    <w:rsid w:val="009E0835"/>
    <w:rsid w:val="009E08C7"/>
    <w:rsid w:val="009E08D9"/>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A9F"/>
    <w:rsid w:val="009E6CC3"/>
    <w:rsid w:val="009E6EF2"/>
    <w:rsid w:val="009E6F51"/>
    <w:rsid w:val="009E752B"/>
    <w:rsid w:val="009E7CD0"/>
    <w:rsid w:val="009E7D2E"/>
    <w:rsid w:val="009F007E"/>
    <w:rsid w:val="009F0124"/>
    <w:rsid w:val="009F012A"/>
    <w:rsid w:val="009F0D36"/>
    <w:rsid w:val="009F10E2"/>
    <w:rsid w:val="009F1442"/>
    <w:rsid w:val="009F1806"/>
    <w:rsid w:val="009F3213"/>
    <w:rsid w:val="009F389D"/>
    <w:rsid w:val="009F4848"/>
    <w:rsid w:val="009F4863"/>
    <w:rsid w:val="009F4CB1"/>
    <w:rsid w:val="009F5379"/>
    <w:rsid w:val="009F6BDB"/>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6BFA"/>
    <w:rsid w:val="00A072DA"/>
    <w:rsid w:val="00A07D4F"/>
    <w:rsid w:val="00A10254"/>
    <w:rsid w:val="00A10923"/>
    <w:rsid w:val="00A10DE2"/>
    <w:rsid w:val="00A10F3B"/>
    <w:rsid w:val="00A114AB"/>
    <w:rsid w:val="00A115E4"/>
    <w:rsid w:val="00A11E5E"/>
    <w:rsid w:val="00A12861"/>
    <w:rsid w:val="00A12EBA"/>
    <w:rsid w:val="00A12F60"/>
    <w:rsid w:val="00A1378E"/>
    <w:rsid w:val="00A14092"/>
    <w:rsid w:val="00A14B8B"/>
    <w:rsid w:val="00A14CE0"/>
    <w:rsid w:val="00A151E8"/>
    <w:rsid w:val="00A152F3"/>
    <w:rsid w:val="00A16C05"/>
    <w:rsid w:val="00A1732D"/>
    <w:rsid w:val="00A17E89"/>
    <w:rsid w:val="00A17EDE"/>
    <w:rsid w:val="00A201C9"/>
    <w:rsid w:val="00A20A24"/>
    <w:rsid w:val="00A210E5"/>
    <w:rsid w:val="00A226EA"/>
    <w:rsid w:val="00A22818"/>
    <w:rsid w:val="00A2388C"/>
    <w:rsid w:val="00A23D7C"/>
    <w:rsid w:val="00A2419F"/>
    <w:rsid w:val="00A2517C"/>
    <w:rsid w:val="00A25421"/>
    <w:rsid w:val="00A26B98"/>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11A"/>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599"/>
    <w:rsid w:val="00A51E6D"/>
    <w:rsid w:val="00A51F7D"/>
    <w:rsid w:val="00A523E6"/>
    <w:rsid w:val="00A52562"/>
    <w:rsid w:val="00A5267F"/>
    <w:rsid w:val="00A538DE"/>
    <w:rsid w:val="00A53966"/>
    <w:rsid w:val="00A5434F"/>
    <w:rsid w:val="00A55783"/>
    <w:rsid w:val="00A5599D"/>
    <w:rsid w:val="00A55CCD"/>
    <w:rsid w:val="00A568A8"/>
    <w:rsid w:val="00A56D10"/>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47E5"/>
    <w:rsid w:val="00A64FE1"/>
    <w:rsid w:val="00A656D8"/>
    <w:rsid w:val="00A6634E"/>
    <w:rsid w:val="00A6662A"/>
    <w:rsid w:val="00A66FAB"/>
    <w:rsid w:val="00A672D3"/>
    <w:rsid w:val="00A674AC"/>
    <w:rsid w:val="00A678AD"/>
    <w:rsid w:val="00A70315"/>
    <w:rsid w:val="00A7033D"/>
    <w:rsid w:val="00A70745"/>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7D6"/>
    <w:rsid w:val="00A80CFB"/>
    <w:rsid w:val="00A80EF0"/>
    <w:rsid w:val="00A8117A"/>
    <w:rsid w:val="00A814AC"/>
    <w:rsid w:val="00A81601"/>
    <w:rsid w:val="00A826BF"/>
    <w:rsid w:val="00A82F14"/>
    <w:rsid w:val="00A834D2"/>
    <w:rsid w:val="00A84464"/>
    <w:rsid w:val="00A8519F"/>
    <w:rsid w:val="00A86323"/>
    <w:rsid w:val="00A8698C"/>
    <w:rsid w:val="00A876E6"/>
    <w:rsid w:val="00A87A28"/>
    <w:rsid w:val="00A87A49"/>
    <w:rsid w:val="00A9049B"/>
    <w:rsid w:val="00A9075F"/>
    <w:rsid w:val="00A90805"/>
    <w:rsid w:val="00A909EB"/>
    <w:rsid w:val="00A90A98"/>
    <w:rsid w:val="00A90C08"/>
    <w:rsid w:val="00A91982"/>
    <w:rsid w:val="00A91B27"/>
    <w:rsid w:val="00A91E19"/>
    <w:rsid w:val="00A922DB"/>
    <w:rsid w:val="00A926E5"/>
    <w:rsid w:val="00A92A9E"/>
    <w:rsid w:val="00A92B7F"/>
    <w:rsid w:val="00A93274"/>
    <w:rsid w:val="00A938F6"/>
    <w:rsid w:val="00A93B0C"/>
    <w:rsid w:val="00A94612"/>
    <w:rsid w:val="00A9597C"/>
    <w:rsid w:val="00A95A74"/>
    <w:rsid w:val="00A95CA1"/>
    <w:rsid w:val="00A95D97"/>
    <w:rsid w:val="00A9632B"/>
    <w:rsid w:val="00A9677F"/>
    <w:rsid w:val="00A969F8"/>
    <w:rsid w:val="00A96D34"/>
    <w:rsid w:val="00A96F20"/>
    <w:rsid w:val="00A9735F"/>
    <w:rsid w:val="00A978FB"/>
    <w:rsid w:val="00A97BA5"/>
    <w:rsid w:val="00AA03D1"/>
    <w:rsid w:val="00AA05D3"/>
    <w:rsid w:val="00AA09D7"/>
    <w:rsid w:val="00AA0F53"/>
    <w:rsid w:val="00AA118C"/>
    <w:rsid w:val="00AA119D"/>
    <w:rsid w:val="00AA1442"/>
    <w:rsid w:val="00AA2269"/>
    <w:rsid w:val="00AA23CB"/>
    <w:rsid w:val="00AA24C3"/>
    <w:rsid w:val="00AA2C1C"/>
    <w:rsid w:val="00AA39C5"/>
    <w:rsid w:val="00AA3C10"/>
    <w:rsid w:val="00AA3D91"/>
    <w:rsid w:val="00AA44C6"/>
    <w:rsid w:val="00AA4CDF"/>
    <w:rsid w:val="00AA4CEF"/>
    <w:rsid w:val="00AA4DB1"/>
    <w:rsid w:val="00AA5087"/>
    <w:rsid w:val="00AA559F"/>
    <w:rsid w:val="00AA570F"/>
    <w:rsid w:val="00AA5A03"/>
    <w:rsid w:val="00AA73C4"/>
    <w:rsid w:val="00AA7CA3"/>
    <w:rsid w:val="00AA7F74"/>
    <w:rsid w:val="00AB06CF"/>
    <w:rsid w:val="00AB0916"/>
    <w:rsid w:val="00AB0B1F"/>
    <w:rsid w:val="00AB116A"/>
    <w:rsid w:val="00AB142B"/>
    <w:rsid w:val="00AB1645"/>
    <w:rsid w:val="00AB2136"/>
    <w:rsid w:val="00AB21A1"/>
    <w:rsid w:val="00AB25CE"/>
    <w:rsid w:val="00AB2B72"/>
    <w:rsid w:val="00AB303D"/>
    <w:rsid w:val="00AB31BD"/>
    <w:rsid w:val="00AB36E4"/>
    <w:rsid w:val="00AB3E35"/>
    <w:rsid w:val="00AB40A7"/>
    <w:rsid w:val="00AB4434"/>
    <w:rsid w:val="00AB446C"/>
    <w:rsid w:val="00AB4749"/>
    <w:rsid w:val="00AB49BC"/>
    <w:rsid w:val="00AB4E78"/>
    <w:rsid w:val="00AB5399"/>
    <w:rsid w:val="00AB5756"/>
    <w:rsid w:val="00AB58C4"/>
    <w:rsid w:val="00AB5A69"/>
    <w:rsid w:val="00AB71B6"/>
    <w:rsid w:val="00AB71C2"/>
    <w:rsid w:val="00AB7A36"/>
    <w:rsid w:val="00AB7AFA"/>
    <w:rsid w:val="00AB7EDA"/>
    <w:rsid w:val="00AB7F9D"/>
    <w:rsid w:val="00AC0CAF"/>
    <w:rsid w:val="00AC13B9"/>
    <w:rsid w:val="00AC153C"/>
    <w:rsid w:val="00AC1B71"/>
    <w:rsid w:val="00AC1F86"/>
    <w:rsid w:val="00AC2358"/>
    <w:rsid w:val="00AC29CA"/>
    <w:rsid w:val="00AC2F5A"/>
    <w:rsid w:val="00AC34A8"/>
    <w:rsid w:val="00AC3EE1"/>
    <w:rsid w:val="00AC4683"/>
    <w:rsid w:val="00AC531A"/>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EE9"/>
    <w:rsid w:val="00AD7FB9"/>
    <w:rsid w:val="00AE0380"/>
    <w:rsid w:val="00AE0E71"/>
    <w:rsid w:val="00AE1498"/>
    <w:rsid w:val="00AE20B7"/>
    <w:rsid w:val="00AE3A39"/>
    <w:rsid w:val="00AE3F05"/>
    <w:rsid w:val="00AE504E"/>
    <w:rsid w:val="00AE5212"/>
    <w:rsid w:val="00AE552A"/>
    <w:rsid w:val="00AE63D3"/>
    <w:rsid w:val="00AE7047"/>
    <w:rsid w:val="00AE7635"/>
    <w:rsid w:val="00AF0EE2"/>
    <w:rsid w:val="00AF1528"/>
    <w:rsid w:val="00AF1C2C"/>
    <w:rsid w:val="00AF21E9"/>
    <w:rsid w:val="00AF252D"/>
    <w:rsid w:val="00AF25C1"/>
    <w:rsid w:val="00AF2779"/>
    <w:rsid w:val="00AF2CBA"/>
    <w:rsid w:val="00AF2DE2"/>
    <w:rsid w:val="00AF3F7F"/>
    <w:rsid w:val="00AF4087"/>
    <w:rsid w:val="00AF4910"/>
    <w:rsid w:val="00AF4BAA"/>
    <w:rsid w:val="00AF4E4D"/>
    <w:rsid w:val="00AF52EA"/>
    <w:rsid w:val="00AF59D0"/>
    <w:rsid w:val="00AF5E70"/>
    <w:rsid w:val="00AF6219"/>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2B9E"/>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1C8"/>
    <w:rsid w:val="00B21BE6"/>
    <w:rsid w:val="00B220CB"/>
    <w:rsid w:val="00B22E17"/>
    <w:rsid w:val="00B23204"/>
    <w:rsid w:val="00B23BD8"/>
    <w:rsid w:val="00B246E4"/>
    <w:rsid w:val="00B25490"/>
    <w:rsid w:val="00B26276"/>
    <w:rsid w:val="00B26373"/>
    <w:rsid w:val="00B27693"/>
    <w:rsid w:val="00B3000B"/>
    <w:rsid w:val="00B30400"/>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68"/>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7B1"/>
    <w:rsid w:val="00B51DEF"/>
    <w:rsid w:val="00B52222"/>
    <w:rsid w:val="00B52918"/>
    <w:rsid w:val="00B52B0B"/>
    <w:rsid w:val="00B52F18"/>
    <w:rsid w:val="00B53689"/>
    <w:rsid w:val="00B5378E"/>
    <w:rsid w:val="00B5415F"/>
    <w:rsid w:val="00B5463E"/>
    <w:rsid w:val="00B547B9"/>
    <w:rsid w:val="00B54C54"/>
    <w:rsid w:val="00B5501C"/>
    <w:rsid w:val="00B55125"/>
    <w:rsid w:val="00B55175"/>
    <w:rsid w:val="00B5556A"/>
    <w:rsid w:val="00B5659E"/>
    <w:rsid w:val="00B56787"/>
    <w:rsid w:val="00B56B8B"/>
    <w:rsid w:val="00B573AA"/>
    <w:rsid w:val="00B57C84"/>
    <w:rsid w:val="00B609CC"/>
    <w:rsid w:val="00B60B29"/>
    <w:rsid w:val="00B629E8"/>
    <w:rsid w:val="00B6339D"/>
    <w:rsid w:val="00B63624"/>
    <w:rsid w:val="00B63AC5"/>
    <w:rsid w:val="00B64382"/>
    <w:rsid w:val="00B6522C"/>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5DA"/>
    <w:rsid w:val="00B74693"/>
    <w:rsid w:val="00B749A9"/>
    <w:rsid w:val="00B74CA6"/>
    <w:rsid w:val="00B74E2D"/>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CAF"/>
    <w:rsid w:val="00B85F45"/>
    <w:rsid w:val="00B86932"/>
    <w:rsid w:val="00B86C60"/>
    <w:rsid w:val="00B8706D"/>
    <w:rsid w:val="00B905DB"/>
    <w:rsid w:val="00B907A9"/>
    <w:rsid w:val="00B90B3D"/>
    <w:rsid w:val="00B9173A"/>
    <w:rsid w:val="00B91C33"/>
    <w:rsid w:val="00B92282"/>
    <w:rsid w:val="00B92525"/>
    <w:rsid w:val="00B92988"/>
    <w:rsid w:val="00B92FB9"/>
    <w:rsid w:val="00B9319F"/>
    <w:rsid w:val="00B93212"/>
    <w:rsid w:val="00B93596"/>
    <w:rsid w:val="00B93E5F"/>
    <w:rsid w:val="00B948E3"/>
    <w:rsid w:val="00B94E86"/>
    <w:rsid w:val="00B95C51"/>
    <w:rsid w:val="00B96716"/>
    <w:rsid w:val="00B97736"/>
    <w:rsid w:val="00B97A83"/>
    <w:rsid w:val="00BA0369"/>
    <w:rsid w:val="00BA1AB5"/>
    <w:rsid w:val="00BA1FC6"/>
    <w:rsid w:val="00BA21D8"/>
    <w:rsid w:val="00BA236F"/>
    <w:rsid w:val="00BA2412"/>
    <w:rsid w:val="00BA24B1"/>
    <w:rsid w:val="00BA280B"/>
    <w:rsid w:val="00BA3724"/>
    <w:rsid w:val="00BA4126"/>
    <w:rsid w:val="00BA423A"/>
    <w:rsid w:val="00BA54E2"/>
    <w:rsid w:val="00BA6483"/>
    <w:rsid w:val="00BA7B43"/>
    <w:rsid w:val="00BA7C0C"/>
    <w:rsid w:val="00BA7CAC"/>
    <w:rsid w:val="00BB017E"/>
    <w:rsid w:val="00BB0607"/>
    <w:rsid w:val="00BB0BA0"/>
    <w:rsid w:val="00BB0DDD"/>
    <w:rsid w:val="00BB12BA"/>
    <w:rsid w:val="00BB2849"/>
    <w:rsid w:val="00BB29DA"/>
    <w:rsid w:val="00BB3361"/>
    <w:rsid w:val="00BB38A4"/>
    <w:rsid w:val="00BB3A44"/>
    <w:rsid w:val="00BB3B99"/>
    <w:rsid w:val="00BB3CE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4A"/>
    <w:rsid w:val="00BC7A94"/>
    <w:rsid w:val="00BD0019"/>
    <w:rsid w:val="00BD0749"/>
    <w:rsid w:val="00BD2AE0"/>
    <w:rsid w:val="00BD2FC5"/>
    <w:rsid w:val="00BD4445"/>
    <w:rsid w:val="00BD47BC"/>
    <w:rsid w:val="00BD4A91"/>
    <w:rsid w:val="00BD4A96"/>
    <w:rsid w:val="00BD4CB2"/>
    <w:rsid w:val="00BD5977"/>
    <w:rsid w:val="00BD5A54"/>
    <w:rsid w:val="00BD5A95"/>
    <w:rsid w:val="00BD5AF5"/>
    <w:rsid w:val="00BD5DE7"/>
    <w:rsid w:val="00BD652B"/>
    <w:rsid w:val="00BD662E"/>
    <w:rsid w:val="00BD67E0"/>
    <w:rsid w:val="00BE027A"/>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0EA3"/>
    <w:rsid w:val="00C01474"/>
    <w:rsid w:val="00C01AE3"/>
    <w:rsid w:val="00C02224"/>
    <w:rsid w:val="00C024D6"/>
    <w:rsid w:val="00C0307D"/>
    <w:rsid w:val="00C030EF"/>
    <w:rsid w:val="00C0315F"/>
    <w:rsid w:val="00C03322"/>
    <w:rsid w:val="00C03895"/>
    <w:rsid w:val="00C03932"/>
    <w:rsid w:val="00C03C03"/>
    <w:rsid w:val="00C0469E"/>
    <w:rsid w:val="00C04D84"/>
    <w:rsid w:val="00C0534E"/>
    <w:rsid w:val="00C057AB"/>
    <w:rsid w:val="00C05BD7"/>
    <w:rsid w:val="00C05C67"/>
    <w:rsid w:val="00C0636B"/>
    <w:rsid w:val="00C078D8"/>
    <w:rsid w:val="00C07D7F"/>
    <w:rsid w:val="00C10185"/>
    <w:rsid w:val="00C106C8"/>
    <w:rsid w:val="00C107C8"/>
    <w:rsid w:val="00C10B7D"/>
    <w:rsid w:val="00C10D1A"/>
    <w:rsid w:val="00C10EE5"/>
    <w:rsid w:val="00C11781"/>
    <w:rsid w:val="00C11D0B"/>
    <w:rsid w:val="00C1277B"/>
    <w:rsid w:val="00C12D4B"/>
    <w:rsid w:val="00C132EC"/>
    <w:rsid w:val="00C1350A"/>
    <w:rsid w:val="00C1376C"/>
    <w:rsid w:val="00C13A33"/>
    <w:rsid w:val="00C13C1F"/>
    <w:rsid w:val="00C14037"/>
    <w:rsid w:val="00C142DC"/>
    <w:rsid w:val="00C14750"/>
    <w:rsid w:val="00C1505B"/>
    <w:rsid w:val="00C15169"/>
    <w:rsid w:val="00C155AC"/>
    <w:rsid w:val="00C157B6"/>
    <w:rsid w:val="00C15D19"/>
    <w:rsid w:val="00C15E37"/>
    <w:rsid w:val="00C15F0C"/>
    <w:rsid w:val="00C164A6"/>
    <w:rsid w:val="00C16AD8"/>
    <w:rsid w:val="00C1713F"/>
    <w:rsid w:val="00C179E5"/>
    <w:rsid w:val="00C17B3F"/>
    <w:rsid w:val="00C202FA"/>
    <w:rsid w:val="00C2040C"/>
    <w:rsid w:val="00C20AC0"/>
    <w:rsid w:val="00C20C84"/>
    <w:rsid w:val="00C20DB3"/>
    <w:rsid w:val="00C212CD"/>
    <w:rsid w:val="00C21305"/>
    <w:rsid w:val="00C21676"/>
    <w:rsid w:val="00C2196F"/>
    <w:rsid w:val="00C21B77"/>
    <w:rsid w:val="00C21E1C"/>
    <w:rsid w:val="00C21F4B"/>
    <w:rsid w:val="00C22061"/>
    <w:rsid w:val="00C2229C"/>
    <w:rsid w:val="00C22A18"/>
    <w:rsid w:val="00C22E62"/>
    <w:rsid w:val="00C23851"/>
    <w:rsid w:val="00C23CF2"/>
    <w:rsid w:val="00C2457D"/>
    <w:rsid w:val="00C254DE"/>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3A7E"/>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0F1"/>
    <w:rsid w:val="00C421E0"/>
    <w:rsid w:val="00C4295E"/>
    <w:rsid w:val="00C42E36"/>
    <w:rsid w:val="00C43739"/>
    <w:rsid w:val="00C43B8C"/>
    <w:rsid w:val="00C43CFF"/>
    <w:rsid w:val="00C443F6"/>
    <w:rsid w:val="00C4490B"/>
    <w:rsid w:val="00C453E9"/>
    <w:rsid w:val="00C45422"/>
    <w:rsid w:val="00C46403"/>
    <w:rsid w:val="00C46472"/>
    <w:rsid w:val="00C475E2"/>
    <w:rsid w:val="00C475FA"/>
    <w:rsid w:val="00C47A68"/>
    <w:rsid w:val="00C47C0A"/>
    <w:rsid w:val="00C47EA8"/>
    <w:rsid w:val="00C50507"/>
    <w:rsid w:val="00C505DF"/>
    <w:rsid w:val="00C50996"/>
    <w:rsid w:val="00C51819"/>
    <w:rsid w:val="00C5209D"/>
    <w:rsid w:val="00C52635"/>
    <w:rsid w:val="00C529CF"/>
    <w:rsid w:val="00C52ED6"/>
    <w:rsid w:val="00C53A25"/>
    <w:rsid w:val="00C54AA1"/>
    <w:rsid w:val="00C54F13"/>
    <w:rsid w:val="00C555E3"/>
    <w:rsid w:val="00C560DA"/>
    <w:rsid w:val="00C574FA"/>
    <w:rsid w:val="00C57D85"/>
    <w:rsid w:val="00C57D8D"/>
    <w:rsid w:val="00C605F9"/>
    <w:rsid w:val="00C60882"/>
    <w:rsid w:val="00C6088D"/>
    <w:rsid w:val="00C60DFE"/>
    <w:rsid w:val="00C620B6"/>
    <w:rsid w:val="00C6296F"/>
    <w:rsid w:val="00C638D5"/>
    <w:rsid w:val="00C6426B"/>
    <w:rsid w:val="00C642DA"/>
    <w:rsid w:val="00C649BA"/>
    <w:rsid w:val="00C6536B"/>
    <w:rsid w:val="00C65521"/>
    <w:rsid w:val="00C6593B"/>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3451"/>
    <w:rsid w:val="00C73995"/>
    <w:rsid w:val="00C746C8"/>
    <w:rsid w:val="00C748BE"/>
    <w:rsid w:val="00C74CAD"/>
    <w:rsid w:val="00C74F18"/>
    <w:rsid w:val="00C751DD"/>
    <w:rsid w:val="00C7550A"/>
    <w:rsid w:val="00C75706"/>
    <w:rsid w:val="00C7684E"/>
    <w:rsid w:val="00C770C8"/>
    <w:rsid w:val="00C7744F"/>
    <w:rsid w:val="00C77ABD"/>
    <w:rsid w:val="00C809B0"/>
    <w:rsid w:val="00C80FC6"/>
    <w:rsid w:val="00C81D7E"/>
    <w:rsid w:val="00C824CB"/>
    <w:rsid w:val="00C8253A"/>
    <w:rsid w:val="00C82A02"/>
    <w:rsid w:val="00C83533"/>
    <w:rsid w:val="00C8447C"/>
    <w:rsid w:val="00C849A9"/>
    <w:rsid w:val="00C84A2F"/>
    <w:rsid w:val="00C84AE0"/>
    <w:rsid w:val="00C84FC0"/>
    <w:rsid w:val="00C85FBC"/>
    <w:rsid w:val="00C861B9"/>
    <w:rsid w:val="00C862B5"/>
    <w:rsid w:val="00C865A1"/>
    <w:rsid w:val="00C86A35"/>
    <w:rsid w:val="00C86DD7"/>
    <w:rsid w:val="00C87D2D"/>
    <w:rsid w:val="00C90026"/>
    <w:rsid w:val="00C904F8"/>
    <w:rsid w:val="00C9153B"/>
    <w:rsid w:val="00C92058"/>
    <w:rsid w:val="00C9207E"/>
    <w:rsid w:val="00C9281D"/>
    <w:rsid w:val="00C931F0"/>
    <w:rsid w:val="00C931F2"/>
    <w:rsid w:val="00C93B75"/>
    <w:rsid w:val="00C94D14"/>
    <w:rsid w:val="00C94E71"/>
    <w:rsid w:val="00C959D5"/>
    <w:rsid w:val="00C95C30"/>
    <w:rsid w:val="00C95D86"/>
    <w:rsid w:val="00C95DB3"/>
    <w:rsid w:val="00C9609D"/>
    <w:rsid w:val="00C962F5"/>
    <w:rsid w:val="00C96DDE"/>
    <w:rsid w:val="00C96DF4"/>
    <w:rsid w:val="00C96EB4"/>
    <w:rsid w:val="00C9766A"/>
    <w:rsid w:val="00C979BC"/>
    <w:rsid w:val="00C97EC7"/>
    <w:rsid w:val="00C97FD7"/>
    <w:rsid w:val="00CA0527"/>
    <w:rsid w:val="00CA1D6E"/>
    <w:rsid w:val="00CA28D5"/>
    <w:rsid w:val="00CA2F56"/>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594"/>
    <w:rsid w:val="00CB2910"/>
    <w:rsid w:val="00CB293C"/>
    <w:rsid w:val="00CB2BDA"/>
    <w:rsid w:val="00CB2C06"/>
    <w:rsid w:val="00CB2DEE"/>
    <w:rsid w:val="00CB3145"/>
    <w:rsid w:val="00CB3BB7"/>
    <w:rsid w:val="00CB4A37"/>
    <w:rsid w:val="00CB7651"/>
    <w:rsid w:val="00CB79B0"/>
    <w:rsid w:val="00CC042C"/>
    <w:rsid w:val="00CC05CC"/>
    <w:rsid w:val="00CC0CC6"/>
    <w:rsid w:val="00CC21D0"/>
    <w:rsid w:val="00CC2883"/>
    <w:rsid w:val="00CC29F5"/>
    <w:rsid w:val="00CC2A15"/>
    <w:rsid w:val="00CC2DD8"/>
    <w:rsid w:val="00CC35EF"/>
    <w:rsid w:val="00CC3DDB"/>
    <w:rsid w:val="00CC4CD7"/>
    <w:rsid w:val="00CC5496"/>
    <w:rsid w:val="00CC55EB"/>
    <w:rsid w:val="00CC6FB0"/>
    <w:rsid w:val="00CC7D52"/>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94"/>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8B8"/>
    <w:rsid w:val="00D02E35"/>
    <w:rsid w:val="00D02F3D"/>
    <w:rsid w:val="00D03141"/>
    <w:rsid w:val="00D0316B"/>
    <w:rsid w:val="00D03EAA"/>
    <w:rsid w:val="00D03F81"/>
    <w:rsid w:val="00D044F5"/>
    <w:rsid w:val="00D04768"/>
    <w:rsid w:val="00D04FE0"/>
    <w:rsid w:val="00D0596B"/>
    <w:rsid w:val="00D0670C"/>
    <w:rsid w:val="00D06EAC"/>
    <w:rsid w:val="00D072A6"/>
    <w:rsid w:val="00D073BB"/>
    <w:rsid w:val="00D07682"/>
    <w:rsid w:val="00D07B9A"/>
    <w:rsid w:val="00D10344"/>
    <w:rsid w:val="00D1167C"/>
    <w:rsid w:val="00D11C60"/>
    <w:rsid w:val="00D11D71"/>
    <w:rsid w:val="00D12DA2"/>
    <w:rsid w:val="00D12F06"/>
    <w:rsid w:val="00D134F3"/>
    <w:rsid w:val="00D13A3A"/>
    <w:rsid w:val="00D1403F"/>
    <w:rsid w:val="00D140AE"/>
    <w:rsid w:val="00D14EA2"/>
    <w:rsid w:val="00D15490"/>
    <w:rsid w:val="00D1557C"/>
    <w:rsid w:val="00D15F01"/>
    <w:rsid w:val="00D162A9"/>
    <w:rsid w:val="00D16BA5"/>
    <w:rsid w:val="00D17102"/>
    <w:rsid w:val="00D17528"/>
    <w:rsid w:val="00D17B9C"/>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1B07"/>
    <w:rsid w:val="00D320C7"/>
    <w:rsid w:val="00D3285E"/>
    <w:rsid w:val="00D330D8"/>
    <w:rsid w:val="00D33156"/>
    <w:rsid w:val="00D331AD"/>
    <w:rsid w:val="00D33435"/>
    <w:rsid w:val="00D3347D"/>
    <w:rsid w:val="00D33E23"/>
    <w:rsid w:val="00D33ECC"/>
    <w:rsid w:val="00D3436D"/>
    <w:rsid w:val="00D352D6"/>
    <w:rsid w:val="00D3560C"/>
    <w:rsid w:val="00D358DD"/>
    <w:rsid w:val="00D364C7"/>
    <w:rsid w:val="00D36A8E"/>
    <w:rsid w:val="00D374D5"/>
    <w:rsid w:val="00D404C6"/>
    <w:rsid w:val="00D41938"/>
    <w:rsid w:val="00D421CA"/>
    <w:rsid w:val="00D42245"/>
    <w:rsid w:val="00D423F9"/>
    <w:rsid w:val="00D425FB"/>
    <w:rsid w:val="00D4263A"/>
    <w:rsid w:val="00D42659"/>
    <w:rsid w:val="00D433BD"/>
    <w:rsid w:val="00D43D8F"/>
    <w:rsid w:val="00D447D1"/>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52"/>
    <w:rsid w:val="00D6546A"/>
    <w:rsid w:val="00D6582D"/>
    <w:rsid w:val="00D65A02"/>
    <w:rsid w:val="00D66765"/>
    <w:rsid w:val="00D667A2"/>
    <w:rsid w:val="00D66995"/>
    <w:rsid w:val="00D672CF"/>
    <w:rsid w:val="00D67402"/>
    <w:rsid w:val="00D67A2D"/>
    <w:rsid w:val="00D67A72"/>
    <w:rsid w:val="00D67D2A"/>
    <w:rsid w:val="00D67D5E"/>
    <w:rsid w:val="00D71325"/>
    <w:rsid w:val="00D717BD"/>
    <w:rsid w:val="00D71D88"/>
    <w:rsid w:val="00D72120"/>
    <w:rsid w:val="00D72664"/>
    <w:rsid w:val="00D727BC"/>
    <w:rsid w:val="00D7293C"/>
    <w:rsid w:val="00D72CF4"/>
    <w:rsid w:val="00D72F4C"/>
    <w:rsid w:val="00D73025"/>
    <w:rsid w:val="00D73485"/>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75A"/>
    <w:rsid w:val="00D80EA9"/>
    <w:rsid w:val="00D8139D"/>
    <w:rsid w:val="00D81FAB"/>
    <w:rsid w:val="00D8200C"/>
    <w:rsid w:val="00D822DB"/>
    <w:rsid w:val="00D82561"/>
    <w:rsid w:val="00D829DF"/>
    <w:rsid w:val="00D83280"/>
    <w:rsid w:val="00D83301"/>
    <w:rsid w:val="00D834F4"/>
    <w:rsid w:val="00D8367A"/>
    <w:rsid w:val="00D84810"/>
    <w:rsid w:val="00D84902"/>
    <w:rsid w:val="00D8568D"/>
    <w:rsid w:val="00D8634C"/>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3C9C"/>
    <w:rsid w:val="00D94376"/>
    <w:rsid w:val="00D944A8"/>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3D3F"/>
    <w:rsid w:val="00DA4990"/>
    <w:rsid w:val="00DA49F6"/>
    <w:rsid w:val="00DA4FEE"/>
    <w:rsid w:val="00DA5101"/>
    <w:rsid w:val="00DA65D9"/>
    <w:rsid w:val="00DA668E"/>
    <w:rsid w:val="00DA6763"/>
    <w:rsid w:val="00DA6978"/>
    <w:rsid w:val="00DA7260"/>
    <w:rsid w:val="00DA7456"/>
    <w:rsid w:val="00DA79A1"/>
    <w:rsid w:val="00DB00E3"/>
    <w:rsid w:val="00DB06CF"/>
    <w:rsid w:val="00DB2267"/>
    <w:rsid w:val="00DB2DAB"/>
    <w:rsid w:val="00DB2F40"/>
    <w:rsid w:val="00DB4492"/>
    <w:rsid w:val="00DB45B1"/>
    <w:rsid w:val="00DB48AB"/>
    <w:rsid w:val="00DB4D40"/>
    <w:rsid w:val="00DB50E2"/>
    <w:rsid w:val="00DB61EC"/>
    <w:rsid w:val="00DB705F"/>
    <w:rsid w:val="00DC20C8"/>
    <w:rsid w:val="00DC2166"/>
    <w:rsid w:val="00DC2A38"/>
    <w:rsid w:val="00DC339A"/>
    <w:rsid w:val="00DC3619"/>
    <w:rsid w:val="00DC4B9E"/>
    <w:rsid w:val="00DC4EFC"/>
    <w:rsid w:val="00DC52D6"/>
    <w:rsid w:val="00DC56BA"/>
    <w:rsid w:val="00DC654C"/>
    <w:rsid w:val="00DC6C59"/>
    <w:rsid w:val="00DC7CD5"/>
    <w:rsid w:val="00DC7D48"/>
    <w:rsid w:val="00DD26BA"/>
    <w:rsid w:val="00DD2F62"/>
    <w:rsid w:val="00DD3043"/>
    <w:rsid w:val="00DD31E9"/>
    <w:rsid w:val="00DD4004"/>
    <w:rsid w:val="00DD406B"/>
    <w:rsid w:val="00DD42F3"/>
    <w:rsid w:val="00DD4724"/>
    <w:rsid w:val="00DD49F6"/>
    <w:rsid w:val="00DD509F"/>
    <w:rsid w:val="00DD5FB2"/>
    <w:rsid w:val="00DD614A"/>
    <w:rsid w:val="00DD70B8"/>
    <w:rsid w:val="00DD732A"/>
    <w:rsid w:val="00DE01CF"/>
    <w:rsid w:val="00DE11FB"/>
    <w:rsid w:val="00DE1343"/>
    <w:rsid w:val="00DE1E0E"/>
    <w:rsid w:val="00DE3AB9"/>
    <w:rsid w:val="00DE4AE9"/>
    <w:rsid w:val="00DE5304"/>
    <w:rsid w:val="00DE59FA"/>
    <w:rsid w:val="00DE5D84"/>
    <w:rsid w:val="00DE6220"/>
    <w:rsid w:val="00DE7B0A"/>
    <w:rsid w:val="00DF0184"/>
    <w:rsid w:val="00DF16C2"/>
    <w:rsid w:val="00DF1A18"/>
    <w:rsid w:val="00DF1C1D"/>
    <w:rsid w:val="00DF2555"/>
    <w:rsid w:val="00DF2B03"/>
    <w:rsid w:val="00DF2B05"/>
    <w:rsid w:val="00DF2E11"/>
    <w:rsid w:val="00DF3899"/>
    <w:rsid w:val="00DF3EAA"/>
    <w:rsid w:val="00DF4F84"/>
    <w:rsid w:val="00DF5239"/>
    <w:rsid w:val="00DF52AE"/>
    <w:rsid w:val="00DF64C7"/>
    <w:rsid w:val="00DF677A"/>
    <w:rsid w:val="00DF72FE"/>
    <w:rsid w:val="00DF760A"/>
    <w:rsid w:val="00DF79B6"/>
    <w:rsid w:val="00DF7D11"/>
    <w:rsid w:val="00E000CA"/>
    <w:rsid w:val="00E0132F"/>
    <w:rsid w:val="00E01FAB"/>
    <w:rsid w:val="00E029A5"/>
    <w:rsid w:val="00E030C1"/>
    <w:rsid w:val="00E041F2"/>
    <w:rsid w:val="00E042EE"/>
    <w:rsid w:val="00E04F95"/>
    <w:rsid w:val="00E053C4"/>
    <w:rsid w:val="00E0540C"/>
    <w:rsid w:val="00E05468"/>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6AB1"/>
    <w:rsid w:val="00E16AE8"/>
    <w:rsid w:val="00E176FE"/>
    <w:rsid w:val="00E204EA"/>
    <w:rsid w:val="00E2255F"/>
    <w:rsid w:val="00E22A2A"/>
    <w:rsid w:val="00E22DC4"/>
    <w:rsid w:val="00E23FA2"/>
    <w:rsid w:val="00E24435"/>
    <w:rsid w:val="00E25034"/>
    <w:rsid w:val="00E274CE"/>
    <w:rsid w:val="00E27C08"/>
    <w:rsid w:val="00E27D3B"/>
    <w:rsid w:val="00E30BC3"/>
    <w:rsid w:val="00E31549"/>
    <w:rsid w:val="00E31EEC"/>
    <w:rsid w:val="00E32125"/>
    <w:rsid w:val="00E326A4"/>
    <w:rsid w:val="00E32FB4"/>
    <w:rsid w:val="00E33793"/>
    <w:rsid w:val="00E33E2A"/>
    <w:rsid w:val="00E34652"/>
    <w:rsid w:val="00E34B10"/>
    <w:rsid w:val="00E3516C"/>
    <w:rsid w:val="00E35A3F"/>
    <w:rsid w:val="00E35B11"/>
    <w:rsid w:val="00E36697"/>
    <w:rsid w:val="00E37374"/>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585"/>
    <w:rsid w:val="00E5161A"/>
    <w:rsid w:val="00E52647"/>
    <w:rsid w:val="00E5280E"/>
    <w:rsid w:val="00E52EF9"/>
    <w:rsid w:val="00E53403"/>
    <w:rsid w:val="00E53AAD"/>
    <w:rsid w:val="00E53C6F"/>
    <w:rsid w:val="00E5513C"/>
    <w:rsid w:val="00E5519D"/>
    <w:rsid w:val="00E55B1B"/>
    <w:rsid w:val="00E56AF1"/>
    <w:rsid w:val="00E56DCE"/>
    <w:rsid w:val="00E57694"/>
    <w:rsid w:val="00E60184"/>
    <w:rsid w:val="00E60D39"/>
    <w:rsid w:val="00E60D49"/>
    <w:rsid w:val="00E614AF"/>
    <w:rsid w:val="00E624A3"/>
    <w:rsid w:val="00E62851"/>
    <w:rsid w:val="00E62A54"/>
    <w:rsid w:val="00E62B4E"/>
    <w:rsid w:val="00E63506"/>
    <w:rsid w:val="00E64676"/>
    <w:rsid w:val="00E6473F"/>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09"/>
    <w:rsid w:val="00E80FCD"/>
    <w:rsid w:val="00E8119D"/>
    <w:rsid w:val="00E812B9"/>
    <w:rsid w:val="00E815B3"/>
    <w:rsid w:val="00E8167B"/>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6FC"/>
    <w:rsid w:val="00E947BC"/>
    <w:rsid w:val="00E94B00"/>
    <w:rsid w:val="00E94E89"/>
    <w:rsid w:val="00E95516"/>
    <w:rsid w:val="00E95552"/>
    <w:rsid w:val="00E978BC"/>
    <w:rsid w:val="00E97B96"/>
    <w:rsid w:val="00E97BD3"/>
    <w:rsid w:val="00EA0405"/>
    <w:rsid w:val="00EA0B2C"/>
    <w:rsid w:val="00EA1240"/>
    <w:rsid w:val="00EA12B5"/>
    <w:rsid w:val="00EA1602"/>
    <w:rsid w:val="00EA20C8"/>
    <w:rsid w:val="00EA2D2A"/>
    <w:rsid w:val="00EA350F"/>
    <w:rsid w:val="00EA46E3"/>
    <w:rsid w:val="00EA4DF7"/>
    <w:rsid w:val="00EA4E3D"/>
    <w:rsid w:val="00EA5756"/>
    <w:rsid w:val="00EA5D25"/>
    <w:rsid w:val="00EA5E7A"/>
    <w:rsid w:val="00EA62D5"/>
    <w:rsid w:val="00EB088F"/>
    <w:rsid w:val="00EB1347"/>
    <w:rsid w:val="00EB1569"/>
    <w:rsid w:val="00EB1BF2"/>
    <w:rsid w:val="00EB20CA"/>
    <w:rsid w:val="00EB2720"/>
    <w:rsid w:val="00EB293D"/>
    <w:rsid w:val="00EB2E26"/>
    <w:rsid w:val="00EB2F01"/>
    <w:rsid w:val="00EB341D"/>
    <w:rsid w:val="00EB35A9"/>
    <w:rsid w:val="00EB3D0F"/>
    <w:rsid w:val="00EB4179"/>
    <w:rsid w:val="00EB4941"/>
    <w:rsid w:val="00EB4E49"/>
    <w:rsid w:val="00EB5B0F"/>
    <w:rsid w:val="00EB5D7E"/>
    <w:rsid w:val="00EB6853"/>
    <w:rsid w:val="00EB6C00"/>
    <w:rsid w:val="00EB7B2F"/>
    <w:rsid w:val="00EB7EC1"/>
    <w:rsid w:val="00EC00BC"/>
    <w:rsid w:val="00EC00CF"/>
    <w:rsid w:val="00EC0604"/>
    <w:rsid w:val="00EC0D1B"/>
    <w:rsid w:val="00EC104E"/>
    <w:rsid w:val="00EC11E6"/>
    <w:rsid w:val="00EC1497"/>
    <w:rsid w:val="00EC176A"/>
    <w:rsid w:val="00EC23C7"/>
    <w:rsid w:val="00EC36BE"/>
    <w:rsid w:val="00EC4715"/>
    <w:rsid w:val="00EC4746"/>
    <w:rsid w:val="00EC4950"/>
    <w:rsid w:val="00EC49C4"/>
    <w:rsid w:val="00EC4B09"/>
    <w:rsid w:val="00EC53B8"/>
    <w:rsid w:val="00EC62A0"/>
    <w:rsid w:val="00EC62F8"/>
    <w:rsid w:val="00EC6F54"/>
    <w:rsid w:val="00EC757E"/>
    <w:rsid w:val="00EC7E50"/>
    <w:rsid w:val="00ED1206"/>
    <w:rsid w:val="00ED14FB"/>
    <w:rsid w:val="00ED1687"/>
    <w:rsid w:val="00ED197F"/>
    <w:rsid w:val="00ED2A77"/>
    <w:rsid w:val="00ED31D6"/>
    <w:rsid w:val="00ED3B22"/>
    <w:rsid w:val="00ED4D81"/>
    <w:rsid w:val="00ED57E0"/>
    <w:rsid w:val="00ED5EC5"/>
    <w:rsid w:val="00ED61DB"/>
    <w:rsid w:val="00ED6A10"/>
    <w:rsid w:val="00ED6F78"/>
    <w:rsid w:val="00ED6FD8"/>
    <w:rsid w:val="00ED747C"/>
    <w:rsid w:val="00ED7840"/>
    <w:rsid w:val="00ED7999"/>
    <w:rsid w:val="00ED79C5"/>
    <w:rsid w:val="00ED7B88"/>
    <w:rsid w:val="00ED7C87"/>
    <w:rsid w:val="00EE0C0C"/>
    <w:rsid w:val="00EE0CCD"/>
    <w:rsid w:val="00EE0E4D"/>
    <w:rsid w:val="00EE1223"/>
    <w:rsid w:val="00EE13FD"/>
    <w:rsid w:val="00EE1A3B"/>
    <w:rsid w:val="00EE1ABC"/>
    <w:rsid w:val="00EE1B8C"/>
    <w:rsid w:val="00EE1BC1"/>
    <w:rsid w:val="00EE1EB4"/>
    <w:rsid w:val="00EE1F93"/>
    <w:rsid w:val="00EE1FDE"/>
    <w:rsid w:val="00EE249B"/>
    <w:rsid w:val="00EE2C06"/>
    <w:rsid w:val="00EE35B5"/>
    <w:rsid w:val="00EE40DF"/>
    <w:rsid w:val="00EE42F2"/>
    <w:rsid w:val="00EE46F2"/>
    <w:rsid w:val="00EE48AD"/>
    <w:rsid w:val="00EE58E2"/>
    <w:rsid w:val="00EE60C7"/>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B57"/>
    <w:rsid w:val="00EF3ED5"/>
    <w:rsid w:val="00EF4FA3"/>
    <w:rsid w:val="00EF54F5"/>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170"/>
    <w:rsid w:val="00F0780B"/>
    <w:rsid w:val="00F07828"/>
    <w:rsid w:val="00F0795E"/>
    <w:rsid w:val="00F07CB4"/>
    <w:rsid w:val="00F10282"/>
    <w:rsid w:val="00F10FD3"/>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1B7C"/>
    <w:rsid w:val="00F2220E"/>
    <w:rsid w:val="00F22D88"/>
    <w:rsid w:val="00F23049"/>
    <w:rsid w:val="00F23456"/>
    <w:rsid w:val="00F236E0"/>
    <w:rsid w:val="00F2392D"/>
    <w:rsid w:val="00F24E07"/>
    <w:rsid w:val="00F252AF"/>
    <w:rsid w:val="00F252DE"/>
    <w:rsid w:val="00F252FE"/>
    <w:rsid w:val="00F2530A"/>
    <w:rsid w:val="00F27163"/>
    <w:rsid w:val="00F306C6"/>
    <w:rsid w:val="00F3212D"/>
    <w:rsid w:val="00F32428"/>
    <w:rsid w:val="00F3258A"/>
    <w:rsid w:val="00F32657"/>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43E"/>
    <w:rsid w:val="00F4473A"/>
    <w:rsid w:val="00F44B65"/>
    <w:rsid w:val="00F44CBD"/>
    <w:rsid w:val="00F44F4A"/>
    <w:rsid w:val="00F453F3"/>
    <w:rsid w:val="00F4683C"/>
    <w:rsid w:val="00F471E6"/>
    <w:rsid w:val="00F47C31"/>
    <w:rsid w:val="00F50A51"/>
    <w:rsid w:val="00F51127"/>
    <w:rsid w:val="00F51DD4"/>
    <w:rsid w:val="00F52388"/>
    <w:rsid w:val="00F52DD0"/>
    <w:rsid w:val="00F5398B"/>
    <w:rsid w:val="00F53F06"/>
    <w:rsid w:val="00F53FC3"/>
    <w:rsid w:val="00F544AC"/>
    <w:rsid w:val="00F544DB"/>
    <w:rsid w:val="00F54683"/>
    <w:rsid w:val="00F553BD"/>
    <w:rsid w:val="00F5579D"/>
    <w:rsid w:val="00F55F6E"/>
    <w:rsid w:val="00F56604"/>
    <w:rsid w:val="00F56950"/>
    <w:rsid w:val="00F569F8"/>
    <w:rsid w:val="00F56A67"/>
    <w:rsid w:val="00F56AC8"/>
    <w:rsid w:val="00F57279"/>
    <w:rsid w:val="00F6056D"/>
    <w:rsid w:val="00F606EC"/>
    <w:rsid w:val="00F61861"/>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08D1"/>
    <w:rsid w:val="00F7204C"/>
    <w:rsid w:val="00F7269D"/>
    <w:rsid w:val="00F730E3"/>
    <w:rsid w:val="00F745B4"/>
    <w:rsid w:val="00F750F4"/>
    <w:rsid w:val="00F751F7"/>
    <w:rsid w:val="00F753DC"/>
    <w:rsid w:val="00F75ABB"/>
    <w:rsid w:val="00F75FD5"/>
    <w:rsid w:val="00F76271"/>
    <w:rsid w:val="00F76B28"/>
    <w:rsid w:val="00F7790E"/>
    <w:rsid w:val="00F77D41"/>
    <w:rsid w:val="00F80689"/>
    <w:rsid w:val="00F809E3"/>
    <w:rsid w:val="00F81310"/>
    <w:rsid w:val="00F81418"/>
    <w:rsid w:val="00F814FC"/>
    <w:rsid w:val="00F817B0"/>
    <w:rsid w:val="00F820EE"/>
    <w:rsid w:val="00F8220A"/>
    <w:rsid w:val="00F8237F"/>
    <w:rsid w:val="00F82F12"/>
    <w:rsid w:val="00F82FCC"/>
    <w:rsid w:val="00F8307C"/>
    <w:rsid w:val="00F835AC"/>
    <w:rsid w:val="00F83AD5"/>
    <w:rsid w:val="00F83CC2"/>
    <w:rsid w:val="00F83D2E"/>
    <w:rsid w:val="00F83E1B"/>
    <w:rsid w:val="00F8490D"/>
    <w:rsid w:val="00F84B1C"/>
    <w:rsid w:val="00F84D75"/>
    <w:rsid w:val="00F85987"/>
    <w:rsid w:val="00F85C3F"/>
    <w:rsid w:val="00F85D73"/>
    <w:rsid w:val="00F86213"/>
    <w:rsid w:val="00F8631D"/>
    <w:rsid w:val="00F8749B"/>
    <w:rsid w:val="00F8773E"/>
    <w:rsid w:val="00F90057"/>
    <w:rsid w:val="00F90663"/>
    <w:rsid w:val="00F90C45"/>
    <w:rsid w:val="00F919CE"/>
    <w:rsid w:val="00F91C0B"/>
    <w:rsid w:val="00F91F0A"/>
    <w:rsid w:val="00F92BB9"/>
    <w:rsid w:val="00F92C3B"/>
    <w:rsid w:val="00F92E1E"/>
    <w:rsid w:val="00F92E98"/>
    <w:rsid w:val="00F93416"/>
    <w:rsid w:val="00F93548"/>
    <w:rsid w:val="00F939FA"/>
    <w:rsid w:val="00F95FC8"/>
    <w:rsid w:val="00F96A5D"/>
    <w:rsid w:val="00F97A0C"/>
    <w:rsid w:val="00FA13F2"/>
    <w:rsid w:val="00FA177E"/>
    <w:rsid w:val="00FA2436"/>
    <w:rsid w:val="00FA24B6"/>
    <w:rsid w:val="00FA2B1B"/>
    <w:rsid w:val="00FA2D0F"/>
    <w:rsid w:val="00FA3F24"/>
    <w:rsid w:val="00FA461A"/>
    <w:rsid w:val="00FA5295"/>
    <w:rsid w:val="00FA5FE8"/>
    <w:rsid w:val="00FA6CBA"/>
    <w:rsid w:val="00FA704C"/>
    <w:rsid w:val="00FB0E25"/>
    <w:rsid w:val="00FB1059"/>
    <w:rsid w:val="00FB1558"/>
    <w:rsid w:val="00FB2241"/>
    <w:rsid w:val="00FB2BA8"/>
    <w:rsid w:val="00FB2BDA"/>
    <w:rsid w:val="00FB2D63"/>
    <w:rsid w:val="00FB337D"/>
    <w:rsid w:val="00FB3A4D"/>
    <w:rsid w:val="00FB3B19"/>
    <w:rsid w:val="00FB4406"/>
    <w:rsid w:val="00FB6099"/>
    <w:rsid w:val="00FB7141"/>
    <w:rsid w:val="00FB7B2C"/>
    <w:rsid w:val="00FC029B"/>
    <w:rsid w:val="00FC0D94"/>
    <w:rsid w:val="00FC104D"/>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A73"/>
    <w:rsid w:val="00FD1B3F"/>
    <w:rsid w:val="00FD20D0"/>
    <w:rsid w:val="00FD2DC7"/>
    <w:rsid w:val="00FD33F6"/>
    <w:rsid w:val="00FD4C13"/>
    <w:rsid w:val="00FD4D2A"/>
    <w:rsid w:val="00FD5B35"/>
    <w:rsid w:val="00FD62F2"/>
    <w:rsid w:val="00FD6646"/>
    <w:rsid w:val="00FD6C66"/>
    <w:rsid w:val="00FD77EC"/>
    <w:rsid w:val="00FD79DA"/>
    <w:rsid w:val="00FD7B56"/>
    <w:rsid w:val="00FE0131"/>
    <w:rsid w:val="00FE029A"/>
    <w:rsid w:val="00FE0C1E"/>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405F"/>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B7"/>
  </w:style>
  <w:style w:type="paragraph" w:styleId="Heading1">
    <w:name w:val="heading 1"/>
    <w:aliases w:val="Appendix"/>
    <w:basedOn w:val="ListParagraph"/>
    <w:next w:val="Normal"/>
    <w:link w:val="Heading1Char"/>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Heading2">
    <w:name w:val="heading 2"/>
    <w:basedOn w:val="ListParagraph"/>
    <w:next w:val="Normal"/>
    <w:link w:val="Heading2Char"/>
    <w:qFormat/>
    <w:rsid w:val="00F4366A"/>
    <w:pPr>
      <w:ind w:left="360"/>
      <w:jc w:val="both"/>
      <w:outlineLvl w:val="1"/>
    </w:pPr>
    <w:rPr>
      <w:rFonts w:ascii="Segoe UI" w:hAnsi="Segoe UI" w:cs="Segoe UI"/>
      <w:b/>
      <w:sz w:val="20"/>
      <w:szCs w:val="20"/>
      <w:lang w:val="en-US"/>
    </w:rPr>
  </w:style>
  <w:style w:type="paragraph" w:styleId="Heading3">
    <w:name w:val="heading 3"/>
    <w:basedOn w:val="Heading2"/>
    <w:next w:val="Normal"/>
    <w:link w:val="Heading3Char"/>
    <w:unhideWhenUsed/>
    <w:qFormat/>
    <w:rsid w:val="00F4366A"/>
    <w:pPr>
      <w:outlineLvl w:val="2"/>
    </w:pPr>
  </w:style>
  <w:style w:type="paragraph" w:styleId="Heading4">
    <w:name w:val="heading 4"/>
    <w:basedOn w:val="Normal"/>
    <w:next w:val="Normal"/>
    <w:link w:val="Heading4Char"/>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1A0DC7"/>
    <w:pPr>
      <w:ind w:left="720"/>
      <w:contextualSpacing/>
    </w:pPr>
  </w:style>
  <w:style w:type="character" w:customStyle="1" w:styleId="content">
    <w:name w:val="content"/>
    <w:rsid w:val="005A588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A5886"/>
  </w:style>
  <w:style w:type="character" w:styleId="CommentReference">
    <w:name w:val="annotation reference"/>
    <w:basedOn w:val="DefaultParagraphFont"/>
    <w:uiPriority w:val="99"/>
    <w:semiHidden/>
    <w:unhideWhenUsed/>
    <w:rsid w:val="00495459"/>
    <w:rPr>
      <w:sz w:val="16"/>
      <w:szCs w:val="16"/>
    </w:rPr>
  </w:style>
  <w:style w:type="paragraph" w:styleId="CommentText">
    <w:name w:val="annotation text"/>
    <w:basedOn w:val="Normal"/>
    <w:link w:val="CommentTextChar"/>
    <w:uiPriority w:val="99"/>
    <w:unhideWhenUsed/>
    <w:rsid w:val="00495459"/>
    <w:pPr>
      <w:spacing w:line="240" w:lineRule="auto"/>
    </w:pPr>
    <w:rPr>
      <w:sz w:val="20"/>
      <w:szCs w:val="20"/>
    </w:rPr>
  </w:style>
  <w:style w:type="character" w:customStyle="1" w:styleId="CommentTextChar">
    <w:name w:val="Comment Text Char"/>
    <w:basedOn w:val="DefaultParagraphFont"/>
    <w:link w:val="CommentText"/>
    <w:uiPriority w:val="99"/>
    <w:rsid w:val="00495459"/>
    <w:rPr>
      <w:sz w:val="20"/>
      <w:szCs w:val="20"/>
    </w:rPr>
  </w:style>
  <w:style w:type="paragraph" w:styleId="CommentSubject">
    <w:name w:val="annotation subject"/>
    <w:basedOn w:val="CommentText"/>
    <w:next w:val="CommentText"/>
    <w:link w:val="CommentSubjectChar"/>
    <w:uiPriority w:val="99"/>
    <w:semiHidden/>
    <w:unhideWhenUsed/>
    <w:rsid w:val="00495459"/>
    <w:rPr>
      <w:b/>
      <w:bCs/>
    </w:rPr>
  </w:style>
  <w:style w:type="character" w:customStyle="1" w:styleId="CommentSubjectChar">
    <w:name w:val="Comment Subject Char"/>
    <w:basedOn w:val="CommentTextChar"/>
    <w:link w:val="CommentSubject"/>
    <w:uiPriority w:val="99"/>
    <w:semiHidden/>
    <w:rsid w:val="00495459"/>
    <w:rPr>
      <w:b/>
      <w:bCs/>
      <w:sz w:val="20"/>
      <w:szCs w:val="20"/>
    </w:rPr>
  </w:style>
  <w:style w:type="paragraph" w:styleId="BalloonText">
    <w:name w:val="Balloon Text"/>
    <w:basedOn w:val="Normal"/>
    <w:link w:val="BalloonTextChar"/>
    <w:uiPriority w:val="99"/>
    <w:semiHidden/>
    <w:unhideWhenUsed/>
    <w:rsid w:val="0049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59"/>
    <w:rPr>
      <w:rFonts w:ascii="Tahoma" w:hAnsi="Tahoma" w:cs="Tahoma"/>
      <w:sz w:val="16"/>
      <w:szCs w:val="16"/>
    </w:rPr>
  </w:style>
  <w:style w:type="character" w:styleId="Hyperlink">
    <w:name w:val="Hyperlink"/>
    <w:basedOn w:val="DefaultParagraphFont"/>
    <w:uiPriority w:val="99"/>
    <w:unhideWhenUsed/>
    <w:rsid w:val="00391703"/>
    <w:rPr>
      <w:color w:val="0000FF"/>
      <w:u w:val="single"/>
    </w:rPr>
  </w:style>
  <w:style w:type="character" w:customStyle="1" w:styleId="Heading2Char">
    <w:name w:val="Heading 2 Char"/>
    <w:basedOn w:val="DefaultParagraphFont"/>
    <w:link w:val="Heading2"/>
    <w:rsid w:val="00F4366A"/>
    <w:rPr>
      <w:rFonts w:ascii="Segoe UI" w:hAnsi="Segoe UI" w:cs="Segoe UI"/>
      <w:b/>
      <w:sz w:val="20"/>
      <w:szCs w:val="20"/>
      <w:lang w:val="en-US"/>
    </w:rPr>
  </w:style>
  <w:style w:type="paragraph" w:styleId="Title">
    <w:name w:val="Title"/>
    <w:basedOn w:val="Normal"/>
    <w:next w:val="Normal"/>
    <w:link w:val="TitleChar"/>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basedOn w:val="DefaultParagraphFont"/>
    <w:uiPriority w:val="22"/>
    <w:qFormat/>
    <w:rsid w:val="001D0C13"/>
    <w:rPr>
      <w:b/>
      <w:bCs/>
    </w:rPr>
  </w:style>
  <w:style w:type="character" w:customStyle="1" w:styleId="Heading1Char">
    <w:name w:val="Heading 1 Char"/>
    <w:aliases w:val="Appendix Char"/>
    <w:basedOn w:val="DefaultParagraphFont"/>
    <w:link w:val="Heading1"/>
    <w:rsid w:val="00F4366A"/>
    <w:rPr>
      <w:rFonts w:ascii="Segoe UI" w:hAnsi="Segoe UI" w:cs="Segoe UI"/>
      <w:b/>
      <w:sz w:val="20"/>
      <w:szCs w:val="20"/>
    </w:rPr>
  </w:style>
  <w:style w:type="paragraph" w:styleId="TOCHeading">
    <w:name w:val="TOC Heading"/>
    <w:basedOn w:val="Heading1"/>
    <w:next w:val="Normal"/>
    <w:uiPriority w:val="39"/>
    <w:unhideWhenUsed/>
    <w:qFormat/>
    <w:rsid w:val="00F4366A"/>
    <w:pPr>
      <w:outlineLvl w:val="9"/>
    </w:pPr>
    <w:rPr>
      <w:lang w:eastAsia="lt-LT"/>
    </w:rPr>
  </w:style>
  <w:style w:type="character" w:customStyle="1" w:styleId="Heading3Char">
    <w:name w:val="Heading 3 Char"/>
    <w:basedOn w:val="DefaultParagraphFont"/>
    <w:link w:val="Heading3"/>
    <w:rsid w:val="00F4366A"/>
    <w:rPr>
      <w:rFonts w:ascii="Segoe UI" w:hAnsi="Segoe UI" w:cs="Segoe UI"/>
      <w:b/>
      <w:sz w:val="20"/>
      <w:szCs w:val="20"/>
      <w:lang w:val="en-US"/>
    </w:rPr>
  </w:style>
  <w:style w:type="paragraph" w:styleId="TOC1">
    <w:name w:val="toc 1"/>
    <w:basedOn w:val="Normal"/>
    <w:next w:val="Normal"/>
    <w:autoRedefine/>
    <w:uiPriority w:val="39"/>
    <w:unhideWhenUsed/>
    <w:rsid w:val="00ED3B22"/>
    <w:pPr>
      <w:tabs>
        <w:tab w:val="left" w:pos="660"/>
        <w:tab w:val="right" w:leader="dot" w:pos="9628"/>
      </w:tabs>
      <w:spacing w:after="100"/>
      <w:jc w:val="center"/>
    </w:pPr>
    <w:rPr>
      <w:b/>
    </w:rPr>
  </w:style>
  <w:style w:type="paragraph" w:styleId="TOC2">
    <w:name w:val="toc 2"/>
    <w:basedOn w:val="Normal"/>
    <w:next w:val="Normal"/>
    <w:autoRedefine/>
    <w:uiPriority w:val="39"/>
    <w:unhideWhenUsed/>
    <w:rsid w:val="00D02E35"/>
    <w:pPr>
      <w:tabs>
        <w:tab w:val="right" w:leader="dot" w:pos="9628"/>
      </w:tabs>
      <w:spacing w:after="0" w:line="240" w:lineRule="auto"/>
      <w:ind w:left="221"/>
    </w:pPr>
  </w:style>
  <w:style w:type="paragraph" w:styleId="TOC3">
    <w:name w:val="toc 3"/>
    <w:basedOn w:val="Normal"/>
    <w:next w:val="Normal"/>
    <w:autoRedefine/>
    <w:uiPriority w:val="39"/>
    <w:unhideWhenUsed/>
    <w:rsid w:val="00F4366A"/>
    <w:pPr>
      <w:spacing w:after="100"/>
      <w:ind w:left="440"/>
    </w:pPr>
  </w:style>
  <w:style w:type="paragraph" w:styleId="Revision">
    <w:name w:val="Revision"/>
    <w:hidden/>
    <w:uiPriority w:val="99"/>
    <w:semiHidden/>
    <w:rsid w:val="00AA7F74"/>
    <w:pPr>
      <w:spacing w:after="0" w:line="240" w:lineRule="auto"/>
    </w:pPr>
  </w:style>
  <w:style w:type="paragraph" w:styleId="FootnoteText">
    <w:name w:val="footnote text"/>
    <w:basedOn w:val="Normal"/>
    <w:link w:val="FootnoteTextChar"/>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7C35B3"/>
    <w:rPr>
      <w:rFonts w:ascii="Arial" w:eastAsia="MS Mincho" w:hAnsi="Arial" w:cs="Times New Roman"/>
      <w:snapToGrid w:val="0"/>
      <w:sz w:val="20"/>
      <w:szCs w:val="20"/>
      <w:lang w:val="en-GB" w:eastAsia="lt-LT"/>
    </w:rPr>
  </w:style>
  <w:style w:type="paragraph" w:styleId="Header">
    <w:name w:val="header"/>
    <w:basedOn w:val="Normal"/>
    <w:link w:val="HeaderChar"/>
    <w:unhideWhenUsed/>
    <w:rsid w:val="00313D44"/>
    <w:pPr>
      <w:tabs>
        <w:tab w:val="center" w:pos="4513"/>
        <w:tab w:val="right" w:pos="9026"/>
      </w:tabs>
      <w:spacing w:after="0" w:line="240" w:lineRule="auto"/>
    </w:pPr>
  </w:style>
  <w:style w:type="character" w:customStyle="1" w:styleId="HeaderChar">
    <w:name w:val="Header Char"/>
    <w:basedOn w:val="DefaultParagraphFont"/>
    <w:link w:val="Header"/>
    <w:rsid w:val="00313D44"/>
  </w:style>
  <w:style w:type="paragraph" w:styleId="Footer">
    <w:name w:val="footer"/>
    <w:basedOn w:val="Normal"/>
    <w:link w:val="FooterChar"/>
    <w:uiPriority w:val="99"/>
    <w:unhideWhenUsed/>
    <w:rsid w:val="0031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44"/>
  </w:style>
  <w:style w:type="table" w:styleId="TableGrid">
    <w:name w:val="Table Grid"/>
    <w:basedOn w:val="TableNorma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D3B22"/>
    <w:pPr>
      <w:numPr>
        <w:numId w:val="1"/>
      </w:numPr>
    </w:pPr>
  </w:style>
  <w:style w:type="paragraph" w:customStyle="1" w:styleId="NormalLT">
    <w:name w:val="Normal_LT"/>
    <w:basedOn w:val="Normal"/>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DefaultParagraphFont"/>
    <w:link w:val="NormalLT"/>
    <w:rsid w:val="00ED3B22"/>
    <w:rPr>
      <w:rFonts w:ascii="Times New Roman" w:hAnsi="Times New Roman"/>
    </w:rPr>
  </w:style>
  <w:style w:type="paragraph" w:styleId="Caption">
    <w:name w:val="caption"/>
    <w:basedOn w:val="Normal"/>
    <w:next w:val="Normal"/>
    <w:link w:val="CaptionChar"/>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CaptionChar">
    <w:name w:val="Caption Char"/>
    <w:basedOn w:val="DefaultParagraphFont"/>
    <w:link w:val="Caption"/>
    <w:uiPriority w:val="35"/>
    <w:rsid w:val="00ED3B22"/>
    <w:rPr>
      <w:rFonts w:ascii="Times New Roman" w:hAnsi="Times New Roman"/>
      <w:b/>
      <w:bCs/>
      <w:color w:val="4F81BD" w:themeColor="accent1"/>
      <w:sz w:val="20"/>
      <w:szCs w:val="18"/>
    </w:rPr>
  </w:style>
  <w:style w:type="character" w:styleId="Emphasis">
    <w:name w:val="Emphasis"/>
    <w:basedOn w:val="DefaultParagraphFont"/>
    <w:uiPriority w:val="20"/>
    <w:qFormat/>
    <w:rsid w:val="00A43596"/>
    <w:rPr>
      <w:i/>
      <w:iCs/>
    </w:rPr>
  </w:style>
  <w:style w:type="character" w:customStyle="1" w:styleId="st">
    <w:name w:val="st"/>
    <w:basedOn w:val="DefaultParagraphFont"/>
    <w:rsid w:val="00E23FA2"/>
  </w:style>
  <w:style w:type="character" w:styleId="FootnoteReference">
    <w:name w:val="footnote reference"/>
    <w:uiPriority w:val="99"/>
    <w:semiHidden/>
    <w:unhideWhenUsed/>
    <w:rsid w:val="00352F8C"/>
    <w:rPr>
      <w:vertAlign w:val="superscript"/>
    </w:rPr>
  </w:style>
  <w:style w:type="paragraph" w:styleId="BodyTextIndent">
    <w:name w:val="Body Text Indent"/>
    <w:basedOn w:val="Normal"/>
    <w:link w:val="BodyTextIndentChar"/>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445281"/>
    <w:rPr>
      <w:rFonts w:ascii="Arial" w:hAnsi="Arial"/>
      <w:sz w:val="20"/>
    </w:rPr>
  </w:style>
  <w:style w:type="paragraph" w:customStyle="1" w:styleId="bodybody">
    <w:name w:val="body body"/>
    <w:basedOn w:val="Normal"/>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FollowedHyperlink">
    <w:name w:val="FollowedHyperlink"/>
    <w:basedOn w:val="DefaultParagraphFont"/>
    <w:uiPriority w:val="99"/>
    <w:semiHidden/>
    <w:unhideWhenUsed/>
    <w:rsid w:val="00541F8C"/>
    <w:rPr>
      <w:color w:val="800080" w:themeColor="followedHyperlink"/>
      <w:u w:val="single"/>
    </w:rPr>
  </w:style>
  <w:style w:type="character" w:customStyle="1" w:styleId="Neapdorotaspaminjimas1">
    <w:name w:val="Neapdorotas paminėjimas1"/>
    <w:basedOn w:val="DefaultParagraphFont"/>
    <w:uiPriority w:val="99"/>
    <w:semiHidden/>
    <w:unhideWhenUsed/>
    <w:rsid w:val="00672EFB"/>
    <w:rPr>
      <w:color w:val="605E5C"/>
      <w:shd w:val="clear" w:color="auto" w:fill="E1DFDD"/>
    </w:rPr>
  </w:style>
  <w:style w:type="paragraph" w:customStyle="1" w:styleId="TableContents">
    <w:name w:val="Table Contents"/>
    <w:basedOn w:val="Normal"/>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Heading4Char">
    <w:name w:val="Heading 4 Char"/>
    <w:basedOn w:val="DefaultParagraphFont"/>
    <w:link w:val="Heading4"/>
    <w:rsid w:val="00C6642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6642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6642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6642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6642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6642F"/>
    <w:rPr>
      <w:rFonts w:ascii="Times New Roman" w:eastAsia="Times New Roman" w:hAnsi="Times New Roman" w:cs="Times New Roman"/>
      <w:sz w:val="40"/>
      <w:szCs w:val="20"/>
      <w:lang w:eastAsia="lt-LT"/>
    </w:rPr>
  </w:style>
  <w:style w:type="numbering" w:customStyle="1" w:styleId="Sraonra1">
    <w:name w:val="Sąrašo nėra1"/>
    <w:next w:val="NoList"/>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Normal"/>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NoList"/>
    <w:uiPriority w:val="99"/>
    <w:semiHidden/>
    <w:unhideWhenUsed/>
    <w:rsid w:val="00C6642F"/>
  </w:style>
  <w:style w:type="paragraph" w:styleId="NoSpacing">
    <w:name w:val="No Spacing"/>
    <w:uiPriority w:val="1"/>
    <w:qFormat/>
    <w:rsid w:val="00C6642F"/>
    <w:pPr>
      <w:spacing w:after="0" w:line="240" w:lineRule="auto"/>
    </w:pPr>
    <w:rPr>
      <w:rFonts w:ascii="Calibri" w:eastAsia="Calibri" w:hAnsi="Calibri" w:cs="Times New Roman"/>
    </w:rPr>
  </w:style>
  <w:style w:type="paragraph" w:styleId="List2">
    <w:name w:val="List 2"/>
    <w:basedOn w:val="Normal"/>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
    <w:link w:val="BodyTextChar"/>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w:basedOn w:val="DefaultParagraphFont"/>
    <w:link w:val="BodyText"/>
    <w:semiHidden/>
    <w:rsid w:val="00C6642F"/>
    <w:rPr>
      <w:rFonts w:ascii="Calibri" w:eastAsia="Arial Unicode MS" w:hAnsi="Calibri" w:cs="Times New Roman"/>
      <w:kern w:val="1"/>
      <w:sz w:val="24"/>
      <w:lang w:eastAsia="ar-SA"/>
    </w:rPr>
  </w:style>
  <w:style w:type="paragraph" w:styleId="BodyText2">
    <w:name w:val="Body Text 2"/>
    <w:basedOn w:val="Normal"/>
    <w:link w:val="BodyText2Char"/>
    <w:semiHidden/>
    <w:rsid w:val="00C6642F"/>
    <w:rPr>
      <w:rFonts w:ascii="Times New Roman" w:eastAsia="Calibri" w:hAnsi="Times New Roman" w:cs="Times New Roman"/>
      <w:color w:val="000000"/>
      <w:sz w:val="24"/>
      <w:szCs w:val="24"/>
    </w:rPr>
  </w:style>
  <w:style w:type="character" w:customStyle="1" w:styleId="BodyText2Char">
    <w:name w:val="Body Text 2 Char"/>
    <w:basedOn w:val="DefaultParagraphFont"/>
    <w:link w:val="BodyText2"/>
    <w:semiHidden/>
    <w:rsid w:val="00C6642F"/>
    <w:rPr>
      <w:rFonts w:ascii="Times New Roman" w:eastAsia="Calibri" w:hAnsi="Times New Roman" w:cs="Times New Roman"/>
      <w:color w:val="000000"/>
      <w:sz w:val="24"/>
      <w:szCs w:val="24"/>
    </w:rPr>
  </w:style>
  <w:style w:type="paragraph" w:customStyle="1" w:styleId="Lygis">
    <w:name w:val="Lygis"/>
    <w:basedOn w:val="Normal"/>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Normal"/>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DefaultParagraphFont"/>
    <w:rsid w:val="00C6642F"/>
  </w:style>
  <w:style w:type="character" w:customStyle="1" w:styleId="Bodytext2Bold">
    <w:name w:val="Body text (2) + Bold"/>
    <w:basedOn w:val="DefaultParagraphFont"/>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
    <w:basedOn w:val="DefaultParagraphFont"/>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NoList"/>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UnresolvedMention">
    <w:name w:val="Unresolved Mention"/>
    <w:basedOn w:val="DefaultParagraphFont"/>
    <w:uiPriority w:val="99"/>
    <w:semiHidden/>
    <w:unhideWhenUsed/>
    <w:rsid w:val="003644B7"/>
    <w:rPr>
      <w:color w:val="605E5C"/>
      <w:shd w:val="clear" w:color="auto" w:fill="E1DFDD"/>
    </w:rPr>
  </w:style>
  <w:style w:type="table" w:customStyle="1" w:styleId="Lentelstinklelis1">
    <w:name w:val="Lentelės tinklelis1"/>
    <w:basedOn w:val="TableNormal"/>
    <w:next w:val="TableGrid"/>
    <w:uiPriority w:val="39"/>
    <w:rsid w:val="00927EE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DefaultParagraphFont"/>
    <w:uiPriority w:val="1"/>
    <w:rsid w:val="00D028B8"/>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8A2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0215673">
      <w:bodyDiv w:val="1"/>
      <w:marLeft w:val="0"/>
      <w:marRight w:val="0"/>
      <w:marTop w:val="0"/>
      <w:marBottom w:val="0"/>
      <w:divBdr>
        <w:top w:val="none" w:sz="0" w:space="0" w:color="auto"/>
        <w:left w:val="none" w:sz="0" w:space="0" w:color="auto"/>
        <w:bottom w:val="none" w:sz="0" w:space="0" w:color="auto"/>
        <w:right w:val="none" w:sz="0" w:space="0" w:color="auto"/>
      </w:divBdr>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1318</Words>
  <Characters>7518</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LESTO</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liudas.bartkevicius@svara.lt</dc:creator>
  <cp:lastModifiedBy>Liudas Bartkevičius</cp:lastModifiedBy>
  <cp:revision>56</cp:revision>
  <cp:lastPrinted>2023-01-30T09:26:00Z</cp:lastPrinted>
  <dcterms:created xsi:type="dcterms:W3CDTF">2026-01-19T08:54:00Z</dcterms:created>
  <dcterms:modified xsi:type="dcterms:W3CDTF">2026-03-25T08:20:00Z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