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4C992384" w:rsidR="008D704D" w:rsidRDefault="00206613" w:rsidP="008D704D">
      <w:pPr>
        <w:pStyle w:val="Antrat2"/>
        <w:ind w:left="5103"/>
        <w:rPr>
          <w:rFonts w:asciiTheme="minorHAnsi" w:eastAsia="Calibri" w:hAnsiTheme="minorHAnsi" w:cstheme="minorHAnsi"/>
          <w:color w:val="0070C0"/>
          <w:sz w:val="21"/>
          <w:szCs w:val="21"/>
        </w:rPr>
      </w:pPr>
      <w:bookmarkStart w:id="0" w:name="_Ref38540913"/>
      <w:bookmarkStart w:id="1" w:name="_Ref38898051"/>
      <w:bookmarkStart w:id="2" w:name="_Ref38901392"/>
      <w:bookmarkStart w:id="3" w:name="_Toc223527790"/>
      <w:r>
        <w:rPr>
          <w:rFonts w:asciiTheme="minorHAnsi" w:eastAsia="Calibri" w:hAnsiTheme="minorHAnsi" w:cstheme="minorHAnsi"/>
          <w:color w:val="0070C0"/>
          <w:sz w:val="21"/>
          <w:szCs w:val="21"/>
        </w:rPr>
        <w:t xml:space="preserve">Priedas </w:t>
      </w:r>
      <w:r w:rsidR="008D704D" w:rsidRPr="00F0499F">
        <w:rPr>
          <w:rFonts w:asciiTheme="minorHAnsi" w:eastAsia="Calibri" w:hAnsiTheme="minorHAnsi" w:cstheme="minorHAnsi"/>
          <w:color w:val="0070C0"/>
          <w:sz w:val="21"/>
          <w:szCs w:val="21"/>
        </w:rPr>
        <w:t>„Pasiūlymo forma“</w:t>
      </w:r>
      <w:bookmarkEnd w:id="0"/>
      <w:bookmarkEnd w:id="1"/>
      <w:bookmarkEnd w:id="2"/>
      <w:bookmarkEnd w:id="3"/>
    </w:p>
    <w:p w14:paraId="444E424B" w14:textId="77777777" w:rsidR="001A17EB" w:rsidRPr="001A17EB" w:rsidRDefault="001A17EB" w:rsidP="001A17EB"/>
    <w:p w14:paraId="7C8150A3" w14:textId="77777777" w:rsidR="00E20676" w:rsidRDefault="00E20676" w:rsidP="00E20676">
      <w:pPr>
        <w:pStyle w:val="Paantrat"/>
        <w:spacing w:after="0" w:line="240" w:lineRule="auto"/>
        <w:jc w:val="center"/>
      </w:pPr>
      <w:r>
        <w:t>PASIŪLYMAS</w:t>
      </w:r>
    </w:p>
    <w:p w14:paraId="6D255E84" w14:textId="0E92A2B6" w:rsidR="00E20676" w:rsidRDefault="00E20676" w:rsidP="00760E31">
      <w:pPr>
        <w:pStyle w:val="Paantrat"/>
        <w:spacing w:after="0" w:line="240" w:lineRule="auto"/>
        <w:jc w:val="center"/>
        <w:rPr>
          <w:color w:val="auto"/>
        </w:rPr>
      </w:pPr>
      <w:r>
        <w:rPr>
          <w:color w:val="auto"/>
        </w:rPr>
        <w:t xml:space="preserve">DĖL </w:t>
      </w:r>
      <w:r w:rsidR="00453C60">
        <w:rPr>
          <w:color w:val="auto"/>
        </w:rPr>
        <w:t>KĖDŽIŲ</w:t>
      </w:r>
      <w:r w:rsidR="00760E31">
        <w:rPr>
          <w:color w:val="auto"/>
        </w:rPr>
        <w:t xml:space="preserve"> nuomos ir </w:t>
      </w:r>
      <w:r w:rsidR="00453C60">
        <w:rPr>
          <w:color w:val="auto"/>
        </w:rPr>
        <w:t>ženklinimo</w:t>
      </w:r>
      <w:r w:rsidR="00760E31">
        <w:rPr>
          <w:color w:val="auto"/>
        </w:rPr>
        <w:t xml:space="preserve"> paslaugų</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E20676" w14:paraId="3B9C868E" w14:textId="77777777" w:rsidTr="006A64D2">
        <w:tc>
          <w:tcPr>
            <w:tcW w:w="2835" w:type="dxa"/>
            <w:tcBorders>
              <w:top w:val="nil"/>
              <w:left w:val="nil"/>
              <w:bottom w:val="single" w:sz="4" w:space="0" w:color="auto"/>
              <w:right w:val="nil"/>
            </w:tcBorders>
          </w:tcPr>
          <w:p w14:paraId="4DA7DB7F" w14:textId="77777777" w:rsidR="00E20676" w:rsidRDefault="00E20676" w:rsidP="006A64D2">
            <w:pPr>
              <w:jc w:val="center"/>
              <w:rPr>
                <w:rFonts w:cstheme="minorHAnsi"/>
                <w:i/>
                <w:iCs/>
                <w:color w:val="7030A0"/>
              </w:rPr>
            </w:pPr>
          </w:p>
        </w:tc>
      </w:tr>
      <w:tr w:rsidR="00E20676" w:rsidRPr="008A4D29" w14:paraId="5ECEF3AC" w14:textId="77777777" w:rsidTr="006A64D2">
        <w:trPr>
          <w:trHeight w:val="116"/>
        </w:trPr>
        <w:tc>
          <w:tcPr>
            <w:tcW w:w="2835" w:type="dxa"/>
            <w:tcBorders>
              <w:top w:val="single" w:sz="4" w:space="0" w:color="auto"/>
              <w:left w:val="nil"/>
              <w:bottom w:val="nil"/>
              <w:right w:val="nil"/>
            </w:tcBorders>
            <w:hideMark/>
          </w:tcPr>
          <w:p w14:paraId="7EE2D33E" w14:textId="77777777" w:rsidR="00E20676" w:rsidRPr="008A4D29" w:rsidRDefault="00E20676" w:rsidP="006A64D2">
            <w:pPr>
              <w:jc w:val="center"/>
              <w:rPr>
                <w:rFonts w:cstheme="minorHAnsi"/>
                <w:i/>
                <w:iCs/>
                <w:vertAlign w:val="superscript"/>
              </w:rPr>
            </w:pPr>
            <w:r w:rsidRPr="008A4D29">
              <w:rPr>
                <w:rFonts w:cstheme="minorHAnsi"/>
                <w:i/>
                <w:iCs/>
                <w:vertAlign w:val="superscript"/>
              </w:rPr>
              <w:t>(data)</w:t>
            </w:r>
          </w:p>
        </w:tc>
      </w:tr>
      <w:tr w:rsidR="00E20676" w:rsidRPr="008A4D29" w14:paraId="3DB64AF1" w14:textId="77777777" w:rsidTr="006A64D2">
        <w:tc>
          <w:tcPr>
            <w:tcW w:w="2835" w:type="dxa"/>
            <w:tcBorders>
              <w:top w:val="nil"/>
              <w:left w:val="nil"/>
              <w:bottom w:val="single" w:sz="4" w:space="0" w:color="auto"/>
              <w:right w:val="nil"/>
            </w:tcBorders>
          </w:tcPr>
          <w:p w14:paraId="4466FAF4" w14:textId="77777777" w:rsidR="00E20676" w:rsidRPr="008A4D29" w:rsidRDefault="00E20676" w:rsidP="006A64D2">
            <w:pPr>
              <w:jc w:val="center"/>
              <w:rPr>
                <w:rFonts w:cstheme="minorHAnsi"/>
                <w:i/>
                <w:iCs/>
              </w:rPr>
            </w:pPr>
          </w:p>
        </w:tc>
      </w:tr>
      <w:tr w:rsidR="00E20676" w:rsidRPr="008A4D29" w14:paraId="7E6BAD58" w14:textId="77777777" w:rsidTr="006A64D2">
        <w:tc>
          <w:tcPr>
            <w:tcW w:w="2835" w:type="dxa"/>
            <w:tcBorders>
              <w:top w:val="single" w:sz="4" w:space="0" w:color="auto"/>
              <w:left w:val="nil"/>
              <w:bottom w:val="nil"/>
              <w:right w:val="nil"/>
            </w:tcBorders>
            <w:hideMark/>
          </w:tcPr>
          <w:p w14:paraId="1565D366" w14:textId="77777777" w:rsidR="00E20676" w:rsidRPr="008A4D29" w:rsidRDefault="00E20676" w:rsidP="006A64D2">
            <w:pPr>
              <w:jc w:val="center"/>
              <w:rPr>
                <w:rFonts w:cstheme="minorHAnsi"/>
                <w:i/>
                <w:iCs/>
                <w:vertAlign w:val="superscript"/>
              </w:rPr>
            </w:pPr>
            <w:r w:rsidRPr="008A4D29">
              <w:rPr>
                <w:rFonts w:cstheme="minorHAnsi"/>
                <w:i/>
                <w:iCs/>
                <w:vertAlign w:val="superscript"/>
              </w:rPr>
              <w:t>(vieta)</w:t>
            </w:r>
          </w:p>
        </w:tc>
      </w:tr>
    </w:tbl>
    <w:p w14:paraId="03E5F924" w14:textId="77777777" w:rsidR="00E20676" w:rsidRDefault="00E20676" w:rsidP="00E20676">
      <w:pPr>
        <w:spacing w:after="0" w:line="240" w:lineRule="auto"/>
        <w:jc w:val="center"/>
        <w:rPr>
          <w:rFonts w:cstheme="minorHAnsi"/>
          <w:i/>
          <w:iCs/>
          <w:color w:val="7030A0"/>
        </w:rPr>
      </w:pPr>
    </w:p>
    <w:tbl>
      <w:tblPr>
        <w:tblStyle w:val="Lentelstinklelis"/>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20676" w14:paraId="3F3197B1" w14:textId="77777777" w:rsidTr="006A64D2">
        <w:trPr>
          <w:trHeight w:val="317"/>
        </w:trPr>
        <w:tc>
          <w:tcPr>
            <w:tcW w:w="5524" w:type="dxa"/>
            <w:tcBorders>
              <w:top w:val="nil"/>
              <w:left w:val="nil"/>
              <w:bottom w:val="single" w:sz="4" w:space="0" w:color="auto"/>
              <w:right w:val="nil"/>
            </w:tcBorders>
            <w:vAlign w:val="center"/>
            <w:hideMark/>
          </w:tcPr>
          <w:p w14:paraId="28938A69" w14:textId="77777777" w:rsidR="00E20676" w:rsidRDefault="00E20676" w:rsidP="006A64D2">
            <w:pPr>
              <w:rPr>
                <w:rFonts w:asciiTheme="minorHAnsi" w:cstheme="minorHAnsi"/>
                <w:color w:val="00B050"/>
                <w:sz w:val="21"/>
                <w:szCs w:val="21"/>
              </w:rPr>
            </w:pPr>
            <w:r>
              <w:rPr>
                <w:rFonts w:asciiTheme="minorHAnsi" w:cstheme="minorHAnsi"/>
                <w:sz w:val="21"/>
                <w:szCs w:val="21"/>
              </w:rPr>
              <w:t>Nacionalinei M. K. Čiurlionio menų mokyklai</w:t>
            </w:r>
          </w:p>
        </w:tc>
      </w:tr>
      <w:tr w:rsidR="00E20676" w14:paraId="312AC6DC" w14:textId="77777777" w:rsidTr="006A64D2">
        <w:tc>
          <w:tcPr>
            <w:tcW w:w="5524" w:type="dxa"/>
            <w:tcBorders>
              <w:top w:val="single" w:sz="4" w:space="0" w:color="auto"/>
              <w:left w:val="nil"/>
              <w:bottom w:val="nil"/>
              <w:right w:val="nil"/>
            </w:tcBorders>
            <w:hideMark/>
          </w:tcPr>
          <w:p w14:paraId="6C9527F5" w14:textId="77777777" w:rsidR="00E20676" w:rsidRDefault="00E20676" w:rsidP="006A64D2">
            <w:pPr>
              <w:rPr>
                <w:rFonts w:asciiTheme="minorHAnsi" w:cstheme="minorHAnsi"/>
                <w:sz w:val="21"/>
                <w:szCs w:val="21"/>
              </w:rPr>
            </w:pPr>
            <w:r>
              <w:rPr>
                <w:rFonts w:asciiTheme="minorHAnsi" w:cstheme="minorHAnsi"/>
                <w:sz w:val="21"/>
                <w:szCs w:val="21"/>
                <w:vertAlign w:val="superscript"/>
              </w:rPr>
              <w:t>(Adresatas)</w:t>
            </w:r>
          </w:p>
        </w:tc>
      </w:tr>
    </w:tbl>
    <w:p w14:paraId="2DAD0F23" w14:textId="77777777" w:rsidR="00E20676" w:rsidRDefault="00E20676" w:rsidP="00E20676">
      <w:pPr>
        <w:pStyle w:val="Sraopastraipa"/>
        <w:numPr>
          <w:ilvl w:val="0"/>
          <w:numId w:val="32"/>
        </w:numPr>
        <w:tabs>
          <w:tab w:val="left" w:pos="567"/>
        </w:tabs>
        <w:spacing w:after="0" w:line="240" w:lineRule="auto"/>
        <w:jc w:val="center"/>
        <w:rPr>
          <w:rFonts w:cstheme="minorHAnsi"/>
          <w:b/>
          <w:bCs/>
        </w:rPr>
      </w:pPr>
      <w:r>
        <w:rPr>
          <w:rFonts w:cstheme="minorHAnsi"/>
          <w:b/>
          <w:bCs/>
        </w:rPr>
        <w:t>INFORMACIJA APIE TIEKĖJĄ:</w:t>
      </w:r>
    </w:p>
    <w:p w14:paraId="632A8868" w14:textId="77777777" w:rsidR="00E20676" w:rsidRDefault="00E20676" w:rsidP="00E20676">
      <w:pPr>
        <w:pStyle w:val="Sraopastraipa"/>
        <w:tabs>
          <w:tab w:val="left" w:pos="567"/>
        </w:tabs>
        <w:spacing w:after="0" w:line="240" w:lineRule="auto"/>
        <w:ind w:left="1080"/>
        <w:rPr>
          <w:rFonts w:cstheme="minorHAnsi"/>
          <w:b/>
          <w:bCs/>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3"/>
        <w:gridCol w:w="4432"/>
      </w:tblGrid>
      <w:tr w:rsidR="00E20676" w14:paraId="268DBCEF" w14:textId="77777777" w:rsidTr="006A64D2">
        <w:tc>
          <w:tcPr>
            <w:tcW w:w="5485" w:type="dxa"/>
            <w:tcBorders>
              <w:top w:val="single" w:sz="4" w:space="0" w:color="auto"/>
              <w:left w:val="single" w:sz="4" w:space="0" w:color="auto"/>
              <w:bottom w:val="single" w:sz="4" w:space="0" w:color="auto"/>
              <w:right w:val="single" w:sz="4" w:space="0" w:color="auto"/>
            </w:tcBorders>
            <w:hideMark/>
          </w:tcPr>
          <w:p w14:paraId="71BFDDB0" w14:textId="77777777" w:rsidR="00E20676" w:rsidRDefault="00E20676" w:rsidP="006A64D2">
            <w:pPr>
              <w:spacing w:after="0" w:line="240" w:lineRule="auto"/>
              <w:rPr>
                <w:rFonts w:cstheme="minorHAnsi"/>
              </w:rPr>
            </w:pPr>
            <w:r>
              <w:rPr>
                <w:rFonts w:cstheme="minorHAnsi"/>
              </w:rPr>
              <w:t xml:space="preserve">Tiekėjo arba ūkio subjektų grupės dalyvių pavadinimas (-ai), juridinio asmens kodas (-ai) </w:t>
            </w:r>
            <w:r>
              <w:rPr>
                <w:rFonts w:cstheme="minorHAnsi"/>
                <w:i/>
              </w:rPr>
              <w:t>(jeigu pasiūlymą teikia fizinis asmuo – verslo ar individualios veiklos pažymėjimo Nr. ar pan.)</w:t>
            </w:r>
            <w:r>
              <w:rPr>
                <w:rFonts w:cstheme="minorHAnsi"/>
                <w:iCs/>
              </w:rPr>
              <w:t>, adresas (-ai)</w:t>
            </w:r>
          </w:p>
        </w:tc>
        <w:tc>
          <w:tcPr>
            <w:tcW w:w="4433" w:type="dxa"/>
            <w:tcBorders>
              <w:top w:val="single" w:sz="4" w:space="0" w:color="auto"/>
              <w:left w:val="single" w:sz="4" w:space="0" w:color="auto"/>
              <w:bottom w:val="single" w:sz="4" w:space="0" w:color="auto"/>
              <w:right w:val="single" w:sz="4" w:space="0" w:color="auto"/>
            </w:tcBorders>
          </w:tcPr>
          <w:p w14:paraId="68A895F5" w14:textId="77777777" w:rsidR="00E20676" w:rsidRDefault="00E20676" w:rsidP="006A64D2">
            <w:pPr>
              <w:spacing w:after="0" w:line="240" w:lineRule="auto"/>
              <w:rPr>
                <w:rFonts w:cstheme="minorHAnsi"/>
              </w:rPr>
            </w:pPr>
          </w:p>
        </w:tc>
      </w:tr>
      <w:tr w:rsidR="00E20676" w14:paraId="6708D2D4" w14:textId="77777777" w:rsidTr="006A64D2">
        <w:tc>
          <w:tcPr>
            <w:tcW w:w="5485" w:type="dxa"/>
            <w:tcBorders>
              <w:top w:val="single" w:sz="4" w:space="0" w:color="auto"/>
              <w:left w:val="single" w:sz="4" w:space="0" w:color="auto"/>
              <w:bottom w:val="single" w:sz="4" w:space="0" w:color="auto"/>
              <w:right w:val="single" w:sz="4" w:space="0" w:color="auto"/>
            </w:tcBorders>
            <w:hideMark/>
          </w:tcPr>
          <w:p w14:paraId="2695EA01" w14:textId="77777777" w:rsidR="00E20676" w:rsidRDefault="00E20676" w:rsidP="006A64D2">
            <w:pPr>
              <w:spacing w:after="0" w:line="240" w:lineRule="auto"/>
              <w:rPr>
                <w:rFonts w:cstheme="minorHAnsi"/>
              </w:rPr>
            </w:pPr>
            <w:r>
              <w:rPr>
                <w:rFonts w:eastAsia="Calibri" w:cstheme="minorHAnsi"/>
              </w:rPr>
              <w:t xml:space="preserve">Ūkio subjektų grupės dalyvis, atstovaujantis arba vadovaujantis ūkio subjektų grupei </w:t>
            </w:r>
            <w:r>
              <w:rPr>
                <w:rFonts w:cstheme="minorHAnsi"/>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603EDF49" w14:textId="77777777" w:rsidR="00E20676" w:rsidRDefault="00E20676" w:rsidP="006A64D2">
            <w:pPr>
              <w:spacing w:after="0" w:line="240" w:lineRule="auto"/>
              <w:rPr>
                <w:rFonts w:cstheme="minorHAnsi"/>
              </w:rPr>
            </w:pPr>
          </w:p>
        </w:tc>
      </w:tr>
      <w:tr w:rsidR="00E20676" w14:paraId="3D5FFD33" w14:textId="77777777" w:rsidTr="006A64D2">
        <w:tc>
          <w:tcPr>
            <w:tcW w:w="5485" w:type="dxa"/>
            <w:tcBorders>
              <w:top w:val="single" w:sz="4" w:space="0" w:color="auto"/>
              <w:left w:val="single" w:sz="4" w:space="0" w:color="auto"/>
              <w:bottom w:val="single" w:sz="4" w:space="0" w:color="auto"/>
              <w:right w:val="single" w:sz="4" w:space="0" w:color="auto"/>
            </w:tcBorders>
            <w:hideMark/>
          </w:tcPr>
          <w:p w14:paraId="588CEAA7" w14:textId="77777777" w:rsidR="00E20676" w:rsidRDefault="00E20676" w:rsidP="006A64D2">
            <w:pPr>
              <w:spacing w:after="0" w:line="240" w:lineRule="auto"/>
              <w:rPr>
                <w:rFonts w:cstheme="minorHAnsi"/>
              </w:rPr>
            </w:pPr>
            <w:r>
              <w:rPr>
                <w:rFonts w:cstheme="minorHAnsi"/>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3112E821" w14:textId="77777777" w:rsidR="00E20676" w:rsidRDefault="00E20676" w:rsidP="006A64D2">
            <w:pPr>
              <w:spacing w:after="0" w:line="240" w:lineRule="auto"/>
              <w:rPr>
                <w:rFonts w:cstheme="minorHAnsi"/>
              </w:rPr>
            </w:pPr>
          </w:p>
        </w:tc>
      </w:tr>
    </w:tbl>
    <w:p w14:paraId="268164BF" w14:textId="77777777" w:rsidR="00E20676" w:rsidRDefault="00E20676" w:rsidP="00E20676">
      <w:pPr>
        <w:spacing w:after="0" w:line="240" w:lineRule="auto"/>
        <w:rPr>
          <w:rFonts w:cstheme="minorHAnsi"/>
          <w:iCs/>
        </w:rPr>
      </w:pPr>
    </w:p>
    <w:p w14:paraId="4D02B759" w14:textId="77777777" w:rsidR="00E20676" w:rsidRDefault="00E20676" w:rsidP="00E20676">
      <w:pPr>
        <w:pStyle w:val="Sraopastraipa"/>
        <w:numPr>
          <w:ilvl w:val="0"/>
          <w:numId w:val="32"/>
        </w:numPr>
        <w:tabs>
          <w:tab w:val="left" w:pos="567"/>
        </w:tabs>
        <w:spacing w:after="0" w:line="240" w:lineRule="auto"/>
        <w:ind w:left="0" w:firstLine="0"/>
        <w:jc w:val="center"/>
        <w:rPr>
          <w:rFonts w:cstheme="minorHAnsi"/>
          <w:b/>
          <w:bCs/>
        </w:rPr>
      </w:pPr>
      <w:r>
        <w:rPr>
          <w:rFonts w:cstheme="minorHAnsi"/>
          <w:b/>
          <w:bCs/>
        </w:rPr>
        <w:t>INFORMACIJA APIE ŪKIO SUBJEKTUS, KURIŲ PAJĖGUMAIS TIEKĖJAS REMIASI, KAD ATITIKTŲ PERKANČIOSIOS ORGANIZACIJOS KELIAMUS KVALIFIKACIJOS REIKALAVIMUS (JEIGU TOKIE REIKALAVIMAI KELIAMI) (</w:t>
      </w:r>
      <w:r>
        <w:rPr>
          <w:rFonts w:cstheme="minorHAnsi"/>
          <w:b/>
          <w:bCs/>
          <w:i/>
          <w:iCs/>
        </w:rPr>
        <w:t xml:space="preserve">nurodomi ir </w:t>
      </w:r>
      <w:proofErr w:type="spellStart"/>
      <w:r>
        <w:rPr>
          <w:rFonts w:cstheme="minorHAnsi"/>
          <w:b/>
          <w:bCs/>
          <w:i/>
          <w:iCs/>
        </w:rPr>
        <w:t>kvazisubtiekėjai</w:t>
      </w:r>
      <w:proofErr w:type="spellEnd"/>
      <w:r>
        <w:rPr>
          <w:rFonts w:cstheme="minorHAnsi"/>
          <w:b/>
          <w:bCs/>
          <w:i/>
          <w:iCs/>
        </w:rPr>
        <w:t xml:space="preserve"> – fiziniai asmenys, kuriuos ketinama įdarbinti pirkimo laimėjimo atveju)</w:t>
      </w:r>
    </w:p>
    <w:p w14:paraId="7C40A180" w14:textId="77777777" w:rsidR="00E20676" w:rsidRDefault="00E20676" w:rsidP="00E20676">
      <w:pPr>
        <w:pStyle w:val="Sraopastraipa"/>
        <w:spacing w:after="0" w:line="240" w:lineRule="auto"/>
        <w:ind w:left="0"/>
        <w:jc w:val="center"/>
        <w:rPr>
          <w:rFonts w:cstheme="minorHAnsi"/>
          <w:i/>
          <w:iCs/>
        </w:rPr>
      </w:pPr>
      <w:r>
        <w:rPr>
          <w:rFonts w:cstheme="minorHAnsi"/>
          <w:i/>
          <w:iCs/>
        </w:rPr>
        <w:t>(pildoma, jei tiekėjas pasitelkia kitų ūkio subjektų pajėgumais pagal VPĮ 49 str.)</w:t>
      </w:r>
    </w:p>
    <w:p w14:paraId="5680B957" w14:textId="77777777" w:rsidR="00E20676" w:rsidRDefault="00E20676" w:rsidP="00E20676">
      <w:pPr>
        <w:pStyle w:val="Sraopastraipa"/>
        <w:spacing w:after="0" w:line="240" w:lineRule="auto"/>
        <w:ind w:left="0"/>
        <w:jc w:val="center"/>
        <w:rPr>
          <w:rFonts w:cstheme="minorHAnsi"/>
          <w:i/>
          <w:iCs/>
        </w:rPr>
      </w:pPr>
    </w:p>
    <w:tbl>
      <w:tblPr>
        <w:tblStyle w:val="Lentelstinklelis"/>
        <w:tblW w:w="9918" w:type="dxa"/>
        <w:tblInd w:w="-113" w:type="dxa"/>
        <w:tblLook w:val="04A0" w:firstRow="1" w:lastRow="0" w:firstColumn="1" w:lastColumn="0" w:noHBand="0" w:noVBand="1"/>
      </w:tblPr>
      <w:tblGrid>
        <w:gridCol w:w="486"/>
        <w:gridCol w:w="3478"/>
        <w:gridCol w:w="2268"/>
        <w:gridCol w:w="3686"/>
      </w:tblGrid>
      <w:tr w:rsidR="00E20676" w14:paraId="583F82FC" w14:textId="77777777" w:rsidTr="006A64D2">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353129A" w14:textId="77777777" w:rsidR="00E20676" w:rsidRDefault="00E20676" w:rsidP="006A64D2">
            <w:pPr>
              <w:rPr>
                <w:rFonts w:asciiTheme="minorHAnsi" w:cstheme="minorHAnsi"/>
                <w:b/>
                <w:sz w:val="21"/>
                <w:szCs w:val="21"/>
              </w:rPr>
            </w:pPr>
            <w:r>
              <w:rPr>
                <w:rFonts w:asciiTheme="minorHAnsi" w:cstheme="minorHAnsi"/>
                <w:b/>
                <w:sz w:val="21"/>
                <w:szCs w:val="21"/>
              </w:rPr>
              <w:t>Eil. Nr.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4FD692C" w14:textId="77777777" w:rsidR="00E20676" w:rsidRDefault="00E20676" w:rsidP="006A64D2">
            <w:pPr>
              <w:rPr>
                <w:rFonts w:asciiTheme="minorHAnsi" w:cstheme="minorHAnsi"/>
                <w:b/>
                <w:sz w:val="21"/>
                <w:szCs w:val="21"/>
              </w:rPr>
            </w:pPr>
            <w:r>
              <w:rPr>
                <w:rFonts w:asciiTheme="minorHAnsi" w:cstheme="minorHAnsi"/>
                <w:b/>
                <w:sz w:val="21"/>
                <w:szCs w:val="21"/>
              </w:rPr>
              <w:t>Ūkio subjekto pavadinimas, juridinio asmens kodas, adresas</w:t>
            </w:r>
          </w:p>
        </w:tc>
        <w:tc>
          <w:tcPr>
            <w:tcW w:w="22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8B8A4E9" w14:textId="77777777" w:rsidR="00E20676" w:rsidRDefault="00E20676" w:rsidP="006A64D2">
            <w:pPr>
              <w:rPr>
                <w:rFonts w:cstheme="minorHAnsi"/>
                <w:b/>
              </w:rPr>
            </w:pPr>
            <w:r>
              <w:rPr>
                <w:rFonts w:asciiTheme="minorHAnsi" w:cstheme="minorHAnsi"/>
                <w:b/>
                <w:sz w:val="21"/>
                <w:szCs w:val="21"/>
              </w:rPr>
              <w:t>Nuoroda į skelbimo apie pirkimą punkto sąlygą, kuriai atitikti remiamasi ūkio subjekto pajėgumais</w:t>
            </w:r>
          </w:p>
        </w:tc>
        <w:tc>
          <w:tcPr>
            <w:tcW w:w="3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E9B5602" w14:textId="77777777" w:rsidR="00E20676" w:rsidRDefault="00E20676" w:rsidP="006A64D2">
            <w:pPr>
              <w:rPr>
                <w:rFonts w:asciiTheme="minorHAnsi" w:cstheme="minorHAnsi"/>
                <w:b/>
                <w:sz w:val="21"/>
                <w:szCs w:val="21"/>
              </w:rPr>
            </w:pPr>
            <w:r>
              <w:rPr>
                <w:rFonts w:asciiTheme="minorHAnsi" w:cstheme="minorHAnsi"/>
                <w:b/>
                <w:sz w:val="21"/>
                <w:szCs w:val="21"/>
              </w:rPr>
              <w:t>Sutarties objekto dalies, perduodamos vykdyti ūkio subjektui, kurio pajėgumais tiekėjas remiasi, aprašymas</w:t>
            </w:r>
          </w:p>
        </w:tc>
      </w:tr>
      <w:tr w:rsidR="00E20676" w14:paraId="22437EC7" w14:textId="77777777" w:rsidTr="006A64D2">
        <w:tc>
          <w:tcPr>
            <w:tcW w:w="486" w:type="dxa"/>
            <w:tcBorders>
              <w:top w:val="single" w:sz="4" w:space="0" w:color="000000"/>
              <w:left w:val="single" w:sz="4" w:space="0" w:color="000000"/>
              <w:bottom w:val="single" w:sz="4" w:space="0" w:color="000000"/>
              <w:right w:val="single" w:sz="4" w:space="0" w:color="000000"/>
            </w:tcBorders>
            <w:hideMark/>
          </w:tcPr>
          <w:p w14:paraId="1790EBEB" w14:textId="77777777" w:rsidR="00E20676" w:rsidRDefault="00E20676" w:rsidP="006A64D2">
            <w:pPr>
              <w:rPr>
                <w:rFonts w:asciiTheme="minorHAnsi" w:cstheme="minorHAnsi"/>
                <w:bCs/>
                <w:sz w:val="21"/>
                <w:szCs w:val="21"/>
              </w:rPr>
            </w:pPr>
            <w:r>
              <w:rPr>
                <w:rFonts w:asciiTheme="minorHAnsi" w:cstheme="minorHAnsi"/>
                <w:bCs/>
                <w:sz w:val="21"/>
                <w:szCs w:val="21"/>
              </w:rPr>
              <w:t>1.</w:t>
            </w:r>
          </w:p>
        </w:tc>
        <w:tc>
          <w:tcPr>
            <w:tcW w:w="3478" w:type="dxa"/>
            <w:tcBorders>
              <w:top w:val="single" w:sz="4" w:space="0" w:color="000000"/>
              <w:left w:val="single" w:sz="4" w:space="0" w:color="000000"/>
              <w:bottom w:val="single" w:sz="4" w:space="0" w:color="000000"/>
              <w:right w:val="single" w:sz="4" w:space="0" w:color="000000"/>
            </w:tcBorders>
          </w:tcPr>
          <w:p w14:paraId="2DB75F34" w14:textId="77777777" w:rsidR="00E20676" w:rsidRDefault="00E20676" w:rsidP="006A64D2">
            <w:pPr>
              <w:rPr>
                <w:rFonts w:asciiTheme="minorHAnsi" w:cstheme="minorHAnsi"/>
                <w:bCs/>
                <w:sz w:val="21"/>
                <w:szCs w:val="21"/>
              </w:rPr>
            </w:pPr>
          </w:p>
        </w:tc>
        <w:tc>
          <w:tcPr>
            <w:tcW w:w="2268" w:type="dxa"/>
            <w:tcBorders>
              <w:top w:val="single" w:sz="4" w:space="0" w:color="000000"/>
              <w:left w:val="single" w:sz="4" w:space="0" w:color="000000"/>
              <w:bottom w:val="single" w:sz="4" w:space="0" w:color="000000"/>
              <w:right w:val="single" w:sz="4" w:space="0" w:color="000000"/>
            </w:tcBorders>
          </w:tcPr>
          <w:p w14:paraId="6ECC16A5" w14:textId="77777777" w:rsidR="00E20676" w:rsidRDefault="00E20676" w:rsidP="006A64D2">
            <w:pPr>
              <w:rPr>
                <w:rFonts w:cstheme="minorHAnsi"/>
                <w:bCs/>
              </w:rPr>
            </w:pPr>
          </w:p>
        </w:tc>
        <w:tc>
          <w:tcPr>
            <w:tcW w:w="3686" w:type="dxa"/>
            <w:tcBorders>
              <w:top w:val="single" w:sz="4" w:space="0" w:color="000000"/>
              <w:left w:val="single" w:sz="4" w:space="0" w:color="000000"/>
              <w:bottom w:val="single" w:sz="4" w:space="0" w:color="000000"/>
              <w:right w:val="single" w:sz="4" w:space="0" w:color="000000"/>
            </w:tcBorders>
          </w:tcPr>
          <w:p w14:paraId="268DA018" w14:textId="77777777" w:rsidR="00E20676" w:rsidRDefault="00E20676" w:rsidP="006A64D2">
            <w:pPr>
              <w:rPr>
                <w:rFonts w:asciiTheme="minorHAnsi" w:cstheme="minorHAnsi"/>
                <w:bCs/>
                <w:sz w:val="21"/>
                <w:szCs w:val="21"/>
              </w:rPr>
            </w:pPr>
          </w:p>
        </w:tc>
      </w:tr>
      <w:tr w:rsidR="00E20676" w14:paraId="7848A817" w14:textId="77777777" w:rsidTr="006A64D2">
        <w:tc>
          <w:tcPr>
            <w:tcW w:w="486" w:type="dxa"/>
            <w:tcBorders>
              <w:top w:val="single" w:sz="4" w:space="0" w:color="000000"/>
              <w:left w:val="single" w:sz="4" w:space="0" w:color="000000"/>
              <w:bottom w:val="single" w:sz="4" w:space="0" w:color="000000"/>
              <w:right w:val="single" w:sz="4" w:space="0" w:color="000000"/>
            </w:tcBorders>
            <w:hideMark/>
          </w:tcPr>
          <w:p w14:paraId="12636BC4" w14:textId="77777777" w:rsidR="00E20676" w:rsidRDefault="00E20676" w:rsidP="006A64D2">
            <w:pPr>
              <w:rPr>
                <w:rFonts w:asciiTheme="minorHAnsi" w:cstheme="minorHAnsi"/>
                <w:bCs/>
                <w:sz w:val="21"/>
                <w:szCs w:val="21"/>
              </w:rPr>
            </w:pPr>
            <w:r>
              <w:rPr>
                <w:rFonts w:asciiTheme="minorHAnsi" w:cstheme="minorHAnsi"/>
                <w:bCs/>
                <w:sz w:val="21"/>
                <w:szCs w:val="21"/>
              </w:rPr>
              <w:t>2.</w:t>
            </w:r>
          </w:p>
        </w:tc>
        <w:tc>
          <w:tcPr>
            <w:tcW w:w="3478" w:type="dxa"/>
            <w:tcBorders>
              <w:top w:val="single" w:sz="4" w:space="0" w:color="000000"/>
              <w:left w:val="single" w:sz="4" w:space="0" w:color="000000"/>
              <w:bottom w:val="single" w:sz="4" w:space="0" w:color="000000"/>
              <w:right w:val="single" w:sz="4" w:space="0" w:color="000000"/>
            </w:tcBorders>
          </w:tcPr>
          <w:p w14:paraId="0B29FF05" w14:textId="77777777" w:rsidR="00E20676" w:rsidRDefault="00E20676" w:rsidP="006A64D2">
            <w:pPr>
              <w:rPr>
                <w:rFonts w:asciiTheme="minorHAnsi" w:cstheme="minorHAnsi"/>
                <w:bCs/>
                <w:sz w:val="21"/>
                <w:szCs w:val="21"/>
              </w:rPr>
            </w:pPr>
          </w:p>
        </w:tc>
        <w:tc>
          <w:tcPr>
            <w:tcW w:w="2268" w:type="dxa"/>
            <w:tcBorders>
              <w:top w:val="single" w:sz="4" w:space="0" w:color="000000"/>
              <w:left w:val="single" w:sz="4" w:space="0" w:color="000000"/>
              <w:bottom w:val="single" w:sz="4" w:space="0" w:color="000000"/>
              <w:right w:val="single" w:sz="4" w:space="0" w:color="000000"/>
            </w:tcBorders>
          </w:tcPr>
          <w:p w14:paraId="65291ADC" w14:textId="77777777" w:rsidR="00E20676" w:rsidRDefault="00E20676" w:rsidP="006A64D2">
            <w:pPr>
              <w:rPr>
                <w:rFonts w:cstheme="minorHAnsi"/>
                <w:bCs/>
              </w:rPr>
            </w:pPr>
          </w:p>
        </w:tc>
        <w:tc>
          <w:tcPr>
            <w:tcW w:w="3686" w:type="dxa"/>
            <w:tcBorders>
              <w:top w:val="single" w:sz="4" w:space="0" w:color="000000"/>
              <w:left w:val="single" w:sz="4" w:space="0" w:color="000000"/>
              <w:bottom w:val="single" w:sz="4" w:space="0" w:color="000000"/>
              <w:right w:val="single" w:sz="4" w:space="0" w:color="000000"/>
            </w:tcBorders>
          </w:tcPr>
          <w:p w14:paraId="74F86507" w14:textId="77777777" w:rsidR="00E20676" w:rsidRDefault="00E20676" w:rsidP="006A64D2">
            <w:pPr>
              <w:rPr>
                <w:rFonts w:asciiTheme="minorHAnsi" w:cstheme="minorHAnsi"/>
                <w:bCs/>
                <w:sz w:val="21"/>
                <w:szCs w:val="21"/>
              </w:rPr>
            </w:pPr>
          </w:p>
        </w:tc>
      </w:tr>
    </w:tbl>
    <w:p w14:paraId="16655F96" w14:textId="77777777" w:rsidR="00E20676" w:rsidRDefault="00E20676" w:rsidP="00E20676">
      <w:pPr>
        <w:spacing w:after="0" w:line="240" w:lineRule="auto"/>
        <w:rPr>
          <w:rFonts w:eastAsia="Calibri" w:cstheme="minorHAnsi"/>
          <w:color w:val="000000" w:themeColor="text1"/>
        </w:rPr>
      </w:pPr>
    </w:p>
    <w:p w14:paraId="4A10C041" w14:textId="77777777" w:rsidR="00E20676" w:rsidRDefault="00E20676" w:rsidP="00E20676">
      <w:pPr>
        <w:pStyle w:val="Sraopastraipa"/>
        <w:numPr>
          <w:ilvl w:val="0"/>
          <w:numId w:val="32"/>
        </w:numPr>
        <w:tabs>
          <w:tab w:val="left" w:pos="567"/>
        </w:tabs>
        <w:spacing w:after="0" w:line="240" w:lineRule="auto"/>
        <w:ind w:left="0" w:firstLine="0"/>
        <w:jc w:val="center"/>
        <w:rPr>
          <w:rFonts w:eastAsia="Calibri" w:cstheme="minorHAnsi"/>
          <w:b/>
          <w:bCs/>
          <w:color w:val="000000" w:themeColor="text1"/>
        </w:rPr>
      </w:pPr>
      <w:r>
        <w:rPr>
          <w:rFonts w:cstheme="minorHAnsi"/>
          <w:b/>
          <w:bCs/>
        </w:rPr>
        <w:t>INFORMACIJA APIE ŽINOMUS SUBTIEKĖJUS IR JIEMS PERDUODAMA VYKDYTI SUTARTIES DALIS</w:t>
      </w:r>
    </w:p>
    <w:p w14:paraId="7FAC5161" w14:textId="77777777" w:rsidR="00E20676" w:rsidRDefault="00E20676" w:rsidP="00E20676">
      <w:pPr>
        <w:pStyle w:val="Sraopastraipa"/>
        <w:spacing w:after="0" w:line="240" w:lineRule="auto"/>
        <w:ind w:left="567"/>
        <w:jc w:val="center"/>
        <w:rPr>
          <w:rFonts w:eastAsia="Calibri" w:cstheme="minorHAnsi"/>
          <w:i/>
          <w:iCs/>
          <w:color w:val="000000" w:themeColor="text1"/>
        </w:rPr>
      </w:pPr>
      <w:r>
        <w:rPr>
          <w:rFonts w:eastAsia="Calibri" w:cstheme="minorHAnsi"/>
          <w:i/>
          <w:iCs/>
          <w:color w:val="000000" w:themeColor="text1"/>
        </w:rPr>
        <w:t>(pildoma, jei tiekėjas pasitelkia subtiekėjus)</w:t>
      </w:r>
    </w:p>
    <w:tbl>
      <w:tblPr>
        <w:tblStyle w:val="Lentelstinklelis"/>
        <w:tblW w:w="9918" w:type="dxa"/>
        <w:tblInd w:w="-113" w:type="dxa"/>
        <w:tblLook w:val="04A0" w:firstRow="1" w:lastRow="0" w:firstColumn="1" w:lastColumn="0" w:noHBand="0" w:noVBand="1"/>
      </w:tblPr>
      <w:tblGrid>
        <w:gridCol w:w="486"/>
        <w:gridCol w:w="4101"/>
        <w:gridCol w:w="5331"/>
      </w:tblGrid>
      <w:tr w:rsidR="00E20676" w14:paraId="1119A568" w14:textId="77777777" w:rsidTr="006A64D2">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10BAF94B" w14:textId="77777777" w:rsidR="00E20676" w:rsidRDefault="00E20676" w:rsidP="006A64D2">
            <w:pPr>
              <w:rPr>
                <w:rFonts w:asciiTheme="minorHAnsi" w:cstheme="minorHAnsi"/>
                <w:b/>
                <w:sz w:val="21"/>
                <w:szCs w:val="21"/>
              </w:rPr>
            </w:pPr>
            <w:r>
              <w:rPr>
                <w:rFonts w:asciiTheme="minorHAnsi" w:cstheme="minorHAnsi"/>
                <w:b/>
                <w:sz w:val="21"/>
                <w:szCs w:val="21"/>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FFA59E1" w14:textId="77777777" w:rsidR="00E20676" w:rsidRDefault="00E20676" w:rsidP="006A64D2">
            <w:pPr>
              <w:rPr>
                <w:rFonts w:asciiTheme="minorHAnsi" w:cstheme="minorHAnsi"/>
                <w:b/>
                <w:sz w:val="21"/>
                <w:szCs w:val="21"/>
              </w:rPr>
            </w:pPr>
            <w:r>
              <w:rPr>
                <w:rFonts w:asciiTheme="minorHAnsi" w:cstheme="minorHAnsi"/>
                <w:b/>
                <w:sz w:val="21"/>
                <w:szCs w:val="21"/>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7257104F" w14:textId="77777777" w:rsidR="00E20676" w:rsidRDefault="00E20676" w:rsidP="006A64D2">
            <w:pPr>
              <w:rPr>
                <w:rFonts w:asciiTheme="minorHAnsi" w:cstheme="minorHAnsi"/>
                <w:b/>
                <w:sz w:val="21"/>
                <w:szCs w:val="21"/>
              </w:rPr>
            </w:pPr>
            <w:r>
              <w:rPr>
                <w:rFonts w:asciiTheme="minorHAnsi" w:cstheme="minorHAnsi"/>
                <w:b/>
                <w:sz w:val="21"/>
                <w:szCs w:val="21"/>
              </w:rPr>
              <w:t>Sutarties objekto dalies, perduodamos vykdyti subtiekėjui, aprašymas</w:t>
            </w:r>
          </w:p>
        </w:tc>
      </w:tr>
      <w:tr w:rsidR="00E20676" w14:paraId="5F87FF1C" w14:textId="77777777" w:rsidTr="006A64D2">
        <w:tc>
          <w:tcPr>
            <w:tcW w:w="486" w:type="dxa"/>
            <w:tcBorders>
              <w:top w:val="single" w:sz="4" w:space="0" w:color="000000"/>
              <w:left w:val="single" w:sz="4" w:space="0" w:color="000000"/>
              <w:bottom w:val="single" w:sz="4" w:space="0" w:color="000000"/>
              <w:right w:val="single" w:sz="4" w:space="0" w:color="000000"/>
            </w:tcBorders>
            <w:hideMark/>
          </w:tcPr>
          <w:p w14:paraId="1FEB4041" w14:textId="77777777" w:rsidR="00E20676" w:rsidRDefault="00E20676" w:rsidP="006A64D2">
            <w:pPr>
              <w:rPr>
                <w:rFonts w:asciiTheme="minorHAnsi" w:cstheme="minorHAnsi"/>
                <w:bCs/>
                <w:sz w:val="21"/>
                <w:szCs w:val="21"/>
              </w:rPr>
            </w:pPr>
            <w:r>
              <w:rPr>
                <w:rFonts w:asciiTheme="minorHAnsi" w:cstheme="minorHAnsi"/>
                <w:bCs/>
                <w:sz w:val="21"/>
                <w:szCs w:val="21"/>
              </w:rPr>
              <w:t>1.</w:t>
            </w:r>
          </w:p>
        </w:tc>
        <w:tc>
          <w:tcPr>
            <w:tcW w:w="4101" w:type="dxa"/>
            <w:tcBorders>
              <w:top w:val="single" w:sz="4" w:space="0" w:color="000000"/>
              <w:left w:val="single" w:sz="4" w:space="0" w:color="000000"/>
              <w:bottom w:val="single" w:sz="4" w:space="0" w:color="000000"/>
              <w:right w:val="single" w:sz="4" w:space="0" w:color="000000"/>
            </w:tcBorders>
          </w:tcPr>
          <w:p w14:paraId="1F0CBD4E" w14:textId="77777777" w:rsidR="00E20676" w:rsidRDefault="00E20676" w:rsidP="006A64D2">
            <w:pPr>
              <w:rPr>
                <w:rFonts w:asciiTheme="minorHAnsi" w:cstheme="minorHAnsi"/>
                <w:bCs/>
                <w:sz w:val="21"/>
                <w:szCs w:val="21"/>
              </w:rPr>
            </w:pPr>
          </w:p>
        </w:tc>
        <w:tc>
          <w:tcPr>
            <w:tcW w:w="5331" w:type="dxa"/>
            <w:tcBorders>
              <w:top w:val="single" w:sz="4" w:space="0" w:color="000000"/>
              <w:left w:val="single" w:sz="4" w:space="0" w:color="000000"/>
              <w:bottom w:val="single" w:sz="4" w:space="0" w:color="000000"/>
              <w:right w:val="single" w:sz="4" w:space="0" w:color="000000"/>
            </w:tcBorders>
          </w:tcPr>
          <w:p w14:paraId="46C71BF2" w14:textId="77777777" w:rsidR="00E20676" w:rsidRDefault="00E20676" w:rsidP="006A64D2">
            <w:pPr>
              <w:rPr>
                <w:rFonts w:asciiTheme="minorHAnsi" w:cstheme="minorHAnsi"/>
                <w:bCs/>
                <w:sz w:val="21"/>
                <w:szCs w:val="21"/>
              </w:rPr>
            </w:pPr>
          </w:p>
        </w:tc>
      </w:tr>
      <w:tr w:rsidR="00E20676" w14:paraId="37221C69" w14:textId="77777777" w:rsidTr="006A64D2">
        <w:tc>
          <w:tcPr>
            <w:tcW w:w="486" w:type="dxa"/>
            <w:tcBorders>
              <w:top w:val="single" w:sz="4" w:space="0" w:color="000000"/>
              <w:left w:val="single" w:sz="4" w:space="0" w:color="000000"/>
              <w:bottom w:val="single" w:sz="4" w:space="0" w:color="000000"/>
              <w:right w:val="single" w:sz="4" w:space="0" w:color="000000"/>
            </w:tcBorders>
            <w:hideMark/>
          </w:tcPr>
          <w:p w14:paraId="7F52BA19" w14:textId="77777777" w:rsidR="00E20676" w:rsidRDefault="00E20676" w:rsidP="006A64D2">
            <w:pPr>
              <w:rPr>
                <w:rFonts w:asciiTheme="minorHAnsi" w:cstheme="minorHAnsi"/>
                <w:bCs/>
                <w:sz w:val="21"/>
                <w:szCs w:val="21"/>
              </w:rPr>
            </w:pPr>
            <w:r>
              <w:rPr>
                <w:rFonts w:asciiTheme="minorHAnsi" w:cstheme="minorHAnsi"/>
                <w:bCs/>
                <w:sz w:val="21"/>
                <w:szCs w:val="21"/>
              </w:rPr>
              <w:t>2.</w:t>
            </w:r>
          </w:p>
        </w:tc>
        <w:tc>
          <w:tcPr>
            <w:tcW w:w="4101" w:type="dxa"/>
            <w:tcBorders>
              <w:top w:val="single" w:sz="4" w:space="0" w:color="000000"/>
              <w:left w:val="single" w:sz="4" w:space="0" w:color="000000"/>
              <w:bottom w:val="single" w:sz="4" w:space="0" w:color="000000"/>
              <w:right w:val="single" w:sz="4" w:space="0" w:color="000000"/>
            </w:tcBorders>
          </w:tcPr>
          <w:p w14:paraId="23BA44A0" w14:textId="77777777" w:rsidR="00E20676" w:rsidRDefault="00E20676" w:rsidP="006A64D2">
            <w:pPr>
              <w:rPr>
                <w:rFonts w:asciiTheme="minorHAnsi" w:cstheme="minorHAnsi"/>
                <w:bCs/>
                <w:sz w:val="21"/>
                <w:szCs w:val="21"/>
              </w:rPr>
            </w:pPr>
          </w:p>
        </w:tc>
        <w:tc>
          <w:tcPr>
            <w:tcW w:w="5331" w:type="dxa"/>
            <w:tcBorders>
              <w:top w:val="single" w:sz="4" w:space="0" w:color="000000"/>
              <w:left w:val="single" w:sz="4" w:space="0" w:color="000000"/>
              <w:bottom w:val="single" w:sz="4" w:space="0" w:color="000000"/>
              <w:right w:val="single" w:sz="4" w:space="0" w:color="000000"/>
            </w:tcBorders>
          </w:tcPr>
          <w:p w14:paraId="3BE76533" w14:textId="77777777" w:rsidR="00E20676" w:rsidRDefault="00E20676" w:rsidP="006A64D2">
            <w:pPr>
              <w:rPr>
                <w:rFonts w:asciiTheme="minorHAnsi" w:cstheme="minorHAnsi"/>
                <w:bCs/>
                <w:sz w:val="21"/>
                <w:szCs w:val="21"/>
              </w:rPr>
            </w:pPr>
          </w:p>
        </w:tc>
      </w:tr>
    </w:tbl>
    <w:p w14:paraId="0E2F7D58" w14:textId="77777777" w:rsidR="00E20676" w:rsidRDefault="00E20676" w:rsidP="00E20676">
      <w:pPr>
        <w:spacing w:after="0" w:line="240" w:lineRule="auto"/>
        <w:rPr>
          <w:rFonts w:cstheme="minorHAnsi"/>
        </w:rPr>
      </w:pPr>
    </w:p>
    <w:p w14:paraId="4216F416" w14:textId="77777777" w:rsidR="00E20676" w:rsidRDefault="00E20676" w:rsidP="00E20676">
      <w:pPr>
        <w:pStyle w:val="Sraopastraipa"/>
        <w:numPr>
          <w:ilvl w:val="0"/>
          <w:numId w:val="32"/>
        </w:numPr>
        <w:spacing w:after="0" w:line="240" w:lineRule="auto"/>
        <w:ind w:left="0" w:firstLine="567"/>
        <w:jc w:val="center"/>
        <w:rPr>
          <w:rFonts w:cstheme="minorHAnsi"/>
          <w:b/>
          <w:bCs/>
        </w:rPr>
      </w:pPr>
      <w:r>
        <w:rPr>
          <w:rFonts w:cstheme="minorHAnsi"/>
          <w:b/>
          <w:bCs/>
        </w:rPr>
        <w:t xml:space="preserve">PASIŪLYMO KAINA </w:t>
      </w:r>
    </w:p>
    <w:p w14:paraId="7A6079B5" w14:textId="77777777" w:rsidR="00C56FD9" w:rsidRDefault="00C56FD9" w:rsidP="00C56FD9">
      <w:pPr>
        <w:pStyle w:val="Sraopastraipa"/>
        <w:spacing w:after="0" w:line="240" w:lineRule="auto"/>
        <w:ind w:left="567"/>
        <w:rPr>
          <w:rFonts w:cstheme="minorHAnsi"/>
          <w:b/>
          <w:bCs/>
        </w:rPr>
      </w:pPr>
    </w:p>
    <w:p w14:paraId="34FA2159" w14:textId="77777777" w:rsidR="00E20676" w:rsidRDefault="00E20676" w:rsidP="00E20676">
      <w:pPr>
        <w:pStyle w:val="Sraopastraipa"/>
        <w:numPr>
          <w:ilvl w:val="1"/>
          <w:numId w:val="32"/>
        </w:numPr>
        <w:spacing w:line="20" w:lineRule="atLeast"/>
        <w:ind w:left="0" w:firstLine="567"/>
        <w:jc w:val="both"/>
        <w:rPr>
          <w:rFonts w:eastAsiaTheme="minorHAnsi" w:cstheme="minorHAnsi"/>
          <w:bCs/>
          <w:iCs/>
        </w:rPr>
      </w:pPr>
      <w:r>
        <w:rPr>
          <w:rFonts w:eastAsiaTheme="minorHAnsi" w:cstheme="minorHAnsi"/>
          <w:bCs/>
          <w:iCs/>
        </w:rPr>
        <w:t>Pasiūlyme kainos nurodomos eurais</w:t>
      </w:r>
      <w:r>
        <w:rPr>
          <w:rFonts w:eastAsia="Calibri" w:cstheme="minorHAnsi"/>
        </w:rPr>
        <w:t>.</w:t>
      </w:r>
      <w:r>
        <w:rPr>
          <w:rFonts w:eastAsiaTheme="minorHAnsi" w:cstheme="minorHAnsi"/>
          <w:bCs/>
          <w:iCs/>
        </w:rPr>
        <w:t xml:space="preserve"> Jeigu pasiūlymuose kainos nurodytos užsienio valiuta, jos turės būti perskaičiuojamos į eurus </w:t>
      </w:r>
      <w:r>
        <w:rPr>
          <w:rFonts w:cstheme="minorHAnsi"/>
        </w:rPr>
        <w:t xml:space="preserve">pagal Europos Centrinio Banko skelbiamą orientacinį euro ir užsienio valiutų santykį, o </w:t>
      </w:r>
      <w:r>
        <w:rPr>
          <w:rFonts w:cstheme="minorHAnsi"/>
        </w:rPr>
        <w:lastRenderedPageBreak/>
        <w:t>tais atvejais, kai orientacinio euro ir užsienio valiutų santykio Europos Centrinis Bankas neskelbia, – pagal Lietuvos banko nustatomą ir skelbiamą orientacinį euro ir užsienio valiutų santykį pasiūlymų pateikimo dieną</w:t>
      </w:r>
      <w:r>
        <w:rPr>
          <w:rFonts w:eastAsiaTheme="minorHAnsi" w:cstheme="minorHAnsi"/>
          <w:bCs/>
          <w:iCs/>
        </w:rPr>
        <w:t>.</w:t>
      </w:r>
    </w:p>
    <w:p w14:paraId="7ADE2C92" w14:textId="77777777" w:rsidR="00E20676" w:rsidRDefault="00E20676" w:rsidP="00E20676">
      <w:pPr>
        <w:pStyle w:val="Sraopastraipa"/>
        <w:widowControl w:val="0"/>
        <w:numPr>
          <w:ilvl w:val="1"/>
          <w:numId w:val="32"/>
        </w:numPr>
        <w:shd w:val="clear" w:color="auto" w:fill="FFFFFF"/>
        <w:spacing w:after="0" w:line="240" w:lineRule="auto"/>
        <w:ind w:left="0" w:firstLine="567"/>
        <w:jc w:val="both"/>
      </w:pPr>
      <w:r>
        <w:rPr>
          <w:rFonts w:eastAsiaTheme="minorHAnsi" w:cstheme="minorHAnsi"/>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Pr>
          <w:rFont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Pr>
          <w:rFonts w:eastAsiaTheme="minorHAnsi" w:cstheme="minorHAnsi"/>
          <w:bCs/>
          <w:iCs/>
        </w:rPr>
        <w:t xml:space="preserve">kainos </w:t>
      </w:r>
      <w:r>
        <w:rPr>
          <w:rFonts w:cstheme="minorHAnsi"/>
          <w:bCs/>
        </w:rPr>
        <w:t xml:space="preserve">bus vertinamos ir lyginamos su visais mokesčiais, įskaitant PVM. </w:t>
      </w:r>
      <w:r>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Pr>
          <w:rFonts w:cstheme="minorHAnsi"/>
          <w:iCs/>
        </w:rPr>
        <w:t>kainą (jeigu tiekėjas jo neįskaičiavo pateikiant pasiūlymą, palyginimo tikslais įskaičiuoja pati perkančioji organizacija)</w:t>
      </w:r>
      <w:r>
        <w:rPr>
          <w:rFonts w:eastAsia="Calibri" w:cstheme="minorHAnsi"/>
        </w:rPr>
        <w:t xml:space="preserve">. Į pasiūlymo </w:t>
      </w:r>
      <w:r>
        <w:rPr>
          <w:rFonts w:eastAsiaTheme="minorHAnsi" w:cstheme="minorHAnsi"/>
          <w:bCs/>
          <w:iCs/>
        </w:rPr>
        <w:t xml:space="preserve">kainą privalo būti </w:t>
      </w:r>
      <w:r>
        <w:rPr>
          <w:rFonts w:eastAsia="Arial Unicode MS" w:cstheme="minorHAnsi"/>
          <w:szCs w:val="24"/>
        </w:rPr>
        <w:t>įskaičiuoti visi mokesčiai bei visos</w:t>
      </w:r>
      <w:r>
        <w:rPr>
          <w:rFonts w:cstheme="minorHAnsi"/>
          <w:b/>
          <w:szCs w:val="24"/>
        </w:rPr>
        <w:t xml:space="preserve"> </w:t>
      </w:r>
      <w:r>
        <w:rPr>
          <w:rFonts w:cstheme="minorHAnsi"/>
          <w:szCs w:val="24"/>
        </w:rPr>
        <w:t>kitos Tiekėjo patirtos ir (ar) galimos patirti tiesioginės ir netiesioginės išlaidos ir mokesčiai</w:t>
      </w:r>
      <w:r>
        <w:rPr>
          <w:rFonts w:eastAsia="Arial Unicode MS" w:cstheme="minorHAnsi"/>
          <w:szCs w:val="24"/>
        </w:rPr>
        <w:t>, susiję su Prekių tiekimu,</w:t>
      </w:r>
      <w:r>
        <w:rPr>
          <w:color w:val="000000"/>
        </w:rPr>
        <w:t xml:space="preserve"> įskaitant, bet neapsiribojant (išskyrus tuos atvejus, kai pirkimo dokumentuose aiškiai nurodyta, kad tam tikros konkrečios išlaidos neturi būti įskaičiuotos į Sutarties kainą): </w:t>
      </w:r>
    </w:p>
    <w:p w14:paraId="3860C3B1" w14:textId="77777777" w:rsidR="00E20676" w:rsidRDefault="00E20676" w:rsidP="00E20676">
      <w:pPr>
        <w:pStyle w:val="Sraopastraipa"/>
        <w:widowControl w:val="0"/>
        <w:numPr>
          <w:ilvl w:val="2"/>
          <w:numId w:val="32"/>
        </w:numPr>
        <w:shd w:val="clear" w:color="auto" w:fill="FFFFFF"/>
        <w:spacing w:after="0" w:line="240" w:lineRule="auto"/>
        <w:ind w:left="0" w:firstLine="567"/>
        <w:jc w:val="both"/>
      </w:pPr>
      <w:r>
        <w:t>transportavimo išlaidas;</w:t>
      </w:r>
    </w:p>
    <w:p w14:paraId="73403171" w14:textId="3E282F98" w:rsidR="00E20676" w:rsidRDefault="00E20676" w:rsidP="00E20676">
      <w:pPr>
        <w:pStyle w:val="Sraopastraipa"/>
        <w:widowControl w:val="0"/>
        <w:numPr>
          <w:ilvl w:val="2"/>
          <w:numId w:val="32"/>
        </w:numPr>
        <w:shd w:val="clear" w:color="auto" w:fill="FFFFFF"/>
        <w:spacing w:after="0" w:line="240" w:lineRule="auto"/>
        <w:ind w:left="0" w:firstLine="567"/>
        <w:jc w:val="both"/>
      </w:pPr>
      <w:r>
        <w:t>pakavimo, pakrovimo, tranzito, iškrovimo, išpakavimo, montavimo, tikrinimo ir kitas su Prekių tiekimu susijusias išlaidas;</w:t>
      </w:r>
    </w:p>
    <w:p w14:paraId="7B511DBF" w14:textId="0A826B97" w:rsidR="00453C60" w:rsidRDefault="00453C60" w:rsidP="00E20676">
      <w:pPr>
        <w:pStyle w:val="Sraopastraipa"/>
        <w:widowControl w:val="0"/>
        <w:numPr>
          <w:ilvl w:val="2"/>
          <w:numId w:val="32"/>
        </w:numPr>
        <w:shd w:val="clear" w:color="auto" w:fill="FFFFFF"/>
        <w:spacing w:after="0" w:line="240" w:lineRule="auto"/>
        <w:ind w:left="0" w:firstLine="567"/>
        <w:jc w:val="both"/>
      </w:pPr>
      <w:r>
        <w:t>ženklinimo ir kėdžių sustatymo, nuvalymo išlaidas;</w:t>
      </w:r>
    </w:p>
    <w:p w14:paraId="00B5BB95" w14:textId="77777777" w:rsidR="00E20676" w:rsidRDefault="00E20676" w:rsidP="00E20676">
      <w:pPr>
        <w:pStyle w:val="Sraopastraipa"/>
        <w:widowControl w:val="0"/>
        <w:numPr>
          <w:ilvl w:val="2"/>
          <w:numId w:val="32"/>
        </w:numPr>
        <w:shd w:val="clear" w:color="auto" w:fill="FFFFFF"/>
        <w:spacing w:after="0" w:line="240" w:lineRule="auto"/>
        <w:ind w:left="0" w:firstLine="567"/>
        <w:jc w:val="both"/>
      </w:pPr>
      <w:r>
        <w:t>visas su dokumentų, kurių reikalauja Perkančioji organizacija, rengimu ir pateikimu susijusias išlaidas;</w:t>
      </w:r>
    </w:p>
    <w:p w14:paraId="56E9FC99" w14:textId="4C56FBE7" w:rsidR="00E20676" w:rsidRDefault="00E20676" w:rsidP="00E20676">
      <w:pPr>
        <w:pStyle w:val="Sraopastraipa"/>
        <w:widowControl w:val="0"/>
        <w:numPr>
          <w:ilvl w:val="2"/>
          <w:numId w:val="32"/>
        </w:numPr>
        <w:shd w:val="clear" w:color="auto" w:fill="FFFFFF"/>
        <w:spacing w:after="0" w:line="240" w:lineRule="auto"/>
        <w:ind w:left="0" w:firstLine="567"/>
        <w:jc w:val="both"/>
      </w:pPr>
      <w:r>
        <w:rPr>
          <w:rFonts w:cstheme="minorHAnsi"/>
          <w:szCs w:val="24"/>
        </w:rPr>
        <w:t>elektroninių sąskaitų teikimo išlaidos.</w:t>
      </w:r>
    </w:p>
    <w:p w14:paraId="493DBE4A" w14:textId="77777777" w:rsidR="00E20676" w:rsidRDefault="00E20676" w:rsidP="00E20676">
      <w:pPr>
        <w:pStyle w:val="Sraopastraipa"/>
        <w:widowControl w:val="0"/>
        <w:numPr>
          <w:ilvl w:val="1"/>
          <w:numId w:val="32"/>
        </w:numPr>
        <w:shd w:val="clear" w:color="auto" w:fill="FFFFFF"/>
        <w:spacing w:after="0" w:line="240" w:lineRule="auto"/>
        <w:ind w:hanging="153"/>
        <w:jc w:val="both"/>
      </w:pPr>
      <w:r>
        <w:rPr>
          <w:rFonts w:cstheme="minorHAnsi"/>
          <w:color w:val="000000"/>
        </w:rPr>
        <w:t xml:space="preserve">Jeigu pasiūlyme nurodyta </w:t>
      </w:r>
      <w:r>
        <w:rPr>
          <w:rFonts w:eastAsiaTheme="minorHAnsi" w:cstheme="minorHAnsi"/>
          <w:bCs/>
          <w:iCs/>
        </w:rPr>
        <w:t>kaina</w:t>
      </w:r>
      <w:r>
        <w:rPr>
          <w:rFonts w:cstheme="minorHAnsi"/>
          <w:color w:val="000000"/>
        </w:rPr>
        <w:t xml:space="preserve">, išreikšta skaitmenimis, neatitinka </w:t>
      </w:r>
      <w:r>
        <w:rPr>
          <w:rFonts w:eastAsiaTheme="minorHAnsi" w:cstheme="minorHAnsi"/>
          <w:bCs/>
          <w:iCs/>
        </w:rPr>
        <w:t>kainos</w:t>
      </w:r>
      <w:r>
        <w:rPr>
          <w:rFonts w:cstheme="minorHAnsi"/>
          <w:color w:val="000000"/>
        </w:rPr>
        <w:t xml:space="preserve">, nurodytos žodžiais, teisinga laikoma </w:t>
      </w:r>
      <w:r>
        <w:rPr>
          <w:rFonts w:eastAsiaTheme="minorHAnsi" w:cstheme="minorHAnsi"/>
          <w:bCs/>
          <w:iCs/>
        </w:rPr>
        <w:t>kaina</w:t>
      </w:r>
      <w:r>
        <w:rPr>
          <w:rFonts w:cstheme="minorHAnsi"/>
          <w:color w:val="000000"/>
        </w:rPr>
        <w:t>, nurodyta žodžiais.</w:t>
      </w:r>
    </w:p>
    <w:p w14:paraId="60BA010F" w14:textId="77777777" w:rsidR="00E20676" w:rsidRDefault="00E20676" w:rsidP="00E20676">
      <w:pPr>
        <w:pStyle w:val="Sraopastraipa"/>
        <w:numPr>
          <w:ilvl w:val="1"/>
          <w:numId w:val="32"/>
        </w:numPr>
        <w:spacing w:after="0" w:line="240" w:lineRule="auto"/>
        <w:ind w:left="0" w:firstLine="567"/>
        <w:jc w:val="both"/>
        <w:rPr>
          <w:rFonts w:cstheme="minorHAnsi"/>
          <w:iCs/>
        </w:rPr>
      </w:pPr>
      <w:r>
        <w:rPr>
          <w:rFonts w:cstheme="minorHAnsi"/>
        </w:rPr>
        <w:t>V</w:t>
      </w:r>
      <w:r>
        <w:rPr>
          <w:rFonts w:eastAsiaTheme="minorHAnsi" w:cstheme="minorHAnsi"/>
          <w:bCs/>
          <w:iC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AC79708" w14:textId="77777777" w:rsidR="00E20676" w:rsidRDefault="00E20676" w:rsidP="00E20676">
      <w:pPr>
        <w:pStyle w:val="Sraopastraipa"/>
        <w:spacing w:after="0" w:line="240" w:lineRule="auto"/>
        <w:ind w:left="567"/>
        <w:jc w:val="both"/>
        <w:rPr>
          <w:rFonts w:cstheme="minorHAnsi"/>
          <w:iCs/>
        </w:rPr>
      </w:pPr>
    </w:p>
    <w:p w14:paraId="35F9EE0A" w14:textId="62A9F26D" w:rsidR="00E20676" w:rsidRDefault="000D04CE" w:rsidP="000D04CE">
      <w:pPr>
        <w:spacing w:line="240" w:lineRule="auto"/>
        <w:rPr>
          <w:rFonts w:ascii="Times New Roman" w:hAnsi="Times New Roman"/>
          <w:b/>
          <w:sz w:val="24"/>
          <w:szCs w:val="24"/>
        </w:rPr>
      </w:pPr>
      <w:r>
        <w:rPr>
          <w:rFonts w:ascii="Times New Roman" w:hAnsi="Times New Roman"/>
          <w:b/>
          <w:sz w:val="24"/>
          <w:szCs w:val="24"/>
        </w:rPr>
        <w:t>I</w:t>
      </w:r>
      <w:r w:rsidR="00E20676" w:rsidRPr="000D04CE">
        <w:rPr>
          <w:rFonts w:ascii="Times New Roman" w:hAnsi="Times New Roman"/>
          <w:b/>
          <w:sz w:val="24"/>
          <w:szCs w:val="24"/>
        </w:rPr>
        <w:t xml:space="preserve"> PIRKIMO OBJEKTO DALIS. </w:t>
      </w:r>
      <w:r w:rsidR="00453C60">
        <w:rPr>
          <w:rFonts w:ascii="Times New Roman" w:hAnsi="Times New Roman"/>
          <w:b/>
          <w:sz w:val="24"/>
          <w:szCs w:val="24"/>
        </w:rPr>
        <w:t xml:space="preserve">Kėdžių nuomos ir ženklinimo paslaugos </w:t>
      </w:r>
      <w:r w:rsidR="00E20676" w:rsidRPr="000D04CE">
        <w:rPr>
          <w:rFonts w:ascii="Times New Roman" w:hAnsi="Times New Roman"/>
          <w:b/>
          <w:sz w:val="24"/>
          <w:szCs w:val="24"/>
        </w:rPr>
        <w:t>Ansamblių vakaro renginyje Kalnų parke</w:t>
      </w: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2"/>
        <w:gridCol w:w="992"/>
        <w:gridCol w:w="1454"/>
        <w:gridCol w:w="1523"/>
        <w:gridCol w:w="1381"/>
        <w:gridCol w:w="1191"/>
        <w:gridCol w:w="1299"/>
      </w:tblGrid>
      <w:tr w:rsidR="00453C60" w14:paraId="6CA11290" w14:textId="77777777" w:rsidTr="00453C60">
        <w:trPr>
          <w:tblHeader/>
        </w:trPr>
        <w:tc>
          <w:tcPr>
            <w:tcW w:w="212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8BF43A8" w14:textId="77777777" w:rsidR="00453C60" w:rsidRDefault="00453C60" w:rsidP="00453C60">
            <w:pPr>
              <w:spacing w:after="0" w:line="240" w:lineRule="auto"/>
              <w:rPr>
                <w:rFonts w:cstheme="minorHAnsi"/>
                <w:b/>
                <w:iCs/>
              </w:rPr>
            </w:pPr>
            <w:r>
              <w:rPr>
                <w:rFonts w:cstheme="minorHAnsi"/>
                <w:b/>
                <w:iCs/>
              </w:rPr>
              <w:t>Pirkimo objektas</w:t>
            </w:r>
          </w:p>
        </w:tc>
        <w:tc>
          <w:tcPr>
            <w:tcW w:w="99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C934B5D" w14:textId="77777777" w:rsidR="00453C60" w:rsidRDefault="00453C60" w:rsidP="00453C60">
            <w:pPr>
              <w:spacing w:after="0" w:line="240" w:lineRule="auto"/>
              <w:jc w:val="center"/>
              <w:rPr>
                <w:rFonts w:cstheme="minorHAnsi"/>
                <w:b/>
                <w:bCs/>
                <w:iCs/>
                <w:color w:val="00B050"/>
              </w:rPr>
            </w:pPr>
            <w:r>
              <w:rPr>
                <w:rFonts w:cstheme="minorHAnsi"/>
                <w:b/>
                <w:bCs/>
                <w:iCs/>
              </w:rPr>
              <w:t>Mato vienetas</w:t>
            </w:r>
          </w:p>
        </w:tc>
        <w:tc>
          <w:tcPr>
            <w:tcW w:w="145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9BF05A1" w14:textId="77777777" w:rsidR="00453C60" w:rsidRDefault="00453C60" w:rsidP="00453C60">
            <w:pPr>
              <w:spacing w:after="0" w:line="240" w:lineRule="auto"/>
              <w:rPr>
                <w:rFonts w:cstheme="minorHAnsi"/>
                <w:b/>
                <w:iCs/>
              </w:rPr>
            </w:pPr>
            <w:r>
              <w:rPr>
                <w:rFonts w:cstheme="minorHAnsi"/>
                <w:b/>
                <w:iCs/>
              </w:rPr>
              <w:t>Kiekis</w:t>
            </w:r>
          </w:p>
        </w:tc>
        <w:tc>
          <w:tcPr>
            <w:tcW w:w="1523" w:type="dxa"/>
            <w:shd w:val="clear" w:color="auto" w:fill="D9E2F3" w:themeFill="accent1" w:themeFillTint="33"/>
            <w:vAlign w:val="center"/>
          </w:tcPr>
          <w:p w14:paraId="7BF83A32" w14:textId="6257FA6F" w:rsidR="00453C60" w:rsidRDefault="00453C60" w:rsidP="00453C60">
            <w:pPr>
              <w:spacing w:after="0" w:line="240" w:lineRule="auto"/>
              <w:rPr>
                <w:rFonts w:cstheme="minorHAnsi"/>
                <w:b/>
              </w:rPr>
            </w:pPr>
            <w:r>
              <w:rPr>
                <w:rFonts w:cstheme="minorHAnsi"/>
                <w:b/>
              </w:rPr>
              <w:t>Vieno vieneto įkainis,</w:t>
            </w:r>
          </w:p>
          <w:p w14:paraId="3C8C0856" w14:textId="7CDD8B7E" w:rsidR="00453C60" w:rsidRDefault="00453C60" w:rsidP="00453C60">
            <w:pPr>
              <w:spacing w:after="0" w:line="240" w:lineRule="auto"/>
              <w:rPr>
                <w:rFonts w:cstheme="minorHAnsi"/>
                <w:b/>
              </w:rPr>
            </w:pPr>
            <w:r>
              <w:rPr>
                <w:rFonts w:cstheme="minorHAnsi"/>
                <w:b/>
              </w:rPr>
              <w:t xml:space="preserve"> EUR be PVM</w:t>
            </w:r>
          </w:p>
        </w:tc>
        <w:tc>
          <w:tcPr>
            <w:tcW w:w="138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9D1DCB2" w14:textId="38C85B3A" w:rsidR="00453C60" w:rsidRDefault="00453C60" w:rsidP="00453C60">
            <w:pPr>
              <w:spacing w:after="0" w:line="240" w:lineRule="auto"/>
              <w:rPr>
                <w:rFonts w:cstheme="minorHAnsi"/>
                <w:b/>
              </w:rPr>
            </w:pPr>
            <w:r>
              <w:rPr>
                <w:rFonts w:cstheme="minorHAnsi"/>
                <w:b/>
              </w:rPr>
              <w:t>Suma,</w:t>
            </w:r>
          </w:p>
          <w:p w14:paraId="2047B8F9" w14:textId="30FD206E" w:rsidR="00453C60" w:rsidRDefault="00453C60" w:rsidP="00453C60">
            <w:pPr>
              <w:spacing w:after="0" w:line="240" w:lineRule="auto"/>
              <w:rPr>
                <w:rFonts w:cstheme="minorHAnsi"/>
                <w:b/>
              </w:rPr>
            </w:pPr>
            <w:r>
              <w:rPr>
                <w:rFonts w:cstheme="minorHAnsi"/>
                <w:b/>
              </w:rPr>
              <w:t xml:space="preserve"> EUR be PVM</w:t>
            </w:r>
          </w:p>
        </w:tc>
        <w:tc>
          <w:tcPr>
            <w:tcW w:w="1191" w:type="dxa"/>
            <w:shd w:val="clear" w:color="auto" w:fill="D9E2F3" w:themeFill="accent1" w:themeFillTint="33"/>
          </w:tcPr>
          <w:p w14:paraId="5C206E60" w14:textId="77777777" w:rsidR="00453C60" w:rsidRPr="00453C60" w:rsidRDefault="00453C60" w:rsidP="00453C60">
            <w:pPr>
              <w:spacing w:after="0" w:line="240" w:lineRule="auto"/>
              <w:rPr>
                <w:rFonts w:cstheme="minorHAnsi"/>
                <w:b/>
                <w:sz w:val="16"/>
                <w:szCs w:val="16"/>
              </w:rPr>
            </w:pPr>
          </w:p>
          <w:p w14:paraId="13384796" w14:textId="7A424A11" w:rsidR="00453C60" w:rsidRDefault="00453C60" w:rsidP="00453C60">
            <w:pPr>
              <w:spacing w:after="0" w:line="240" w:lineRule="auto"/>
              <w:rPr>
                <w:rFonts w:cstheme="minorHAnsi"/>
                <w:b/>
              </w:rPr>
            </w:pPr>
            <w:r>
              <w:rPr>
                <w:rFonts w:cstheme="minorHAnsi"/>
                <w:b/>
              </w:rPr>
              <w:t>PVM,</w:t>
            </w:r>
          </w:p>
          <w:p w14:paraId="7B48AA98" w14:textId="584DBA09" w:rsidR="00453C60" w:rsidRDefault="00453C60" w:rsidP="00453C60">
            <w:pPr>
              <w:spacing w:after="0" w:line="240" w:lineRule="auto"/>
              <w:rPr>
                <w:rFonts w:cstheme="minorHAnsi"/>
                <w:b/>
              </w:rPr>
            </w:pPr>
            <w:r>
              <w:rPr>
                <w:rFonts w:cstheme="minorHAnsi"/>
                <w:b/>
              </w:rPr>
              <w:t xml:space="preserve"> EUR</w:t>
            </w:r>
          </w:p>
        </w:tc>
        <w:tc>
          <w:tcPr>
            <w:tcW w:w="129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D98DE9C" w14:textId="6043F100" w:rsidR="00453C60" w:rsidRPr="00E20676" w:rsidRDefault="00453C60" w:rsidP="00453C60">
            <w:pPr>
              <w:spacing w:after="0" w:line="240" w:lineRule="auto"/>
              <w:rPr>
                <w:rFonts w:cstheme="minorHAnsi"/>
                <w:b/>
              </w:rPr>
            </w:pPr>
            <w:r>
              <w:rPr>
                <w:rFonts w:cstheme="minorHAnsi"/>
                <w:b/>
              </w:rPr>
              <w:t xml:space="preserve">Suma, </w:t>
            </w:r>
            <w:r w:rsidRPr="00E20676">
              <w:rPr>
                <w:rFonts w:cstheme="minorHAnsi"/>
                <w:b/>
              </w:rPr>
              <w:t xml:space="preserve">EUR su </w:t>
            </w:r>
            <w:r>
              <w:rPr>
                <w:rFonts w:cstheme="minorHAnsi"/>
                <w:b/>
              </w:rPr>
              <w:t>PVM</w:t>
            </w:r>
          </w:p>
        </w:tc>
      </w:tr>
      <w:tr w:rsidR="00453C60" w14:paraId="37D46FE1" w14:textId="77777777" w:rsidTr="00453C60">
        <w:tc>
          <w:tcPr>
            <w:tcW w:w="2122" w:type="dxa"/>
            <w:tcBorders>
              <w:top w:val="single" w:sz="4" w:space="0" w:color="000000"/>
              <w:left w:val="single" w:sz="4" w:space="0" w:color="000000"/>
              <w:bottom w:val="single" w:sz="4" w:space="0" w:color="000000"/>
              <w:right w:val="single" w:sz="4" w:space="0" w:color="000000"/>
            </w:tcBorders>
          </w:tcPr>
          <w:p w14:paraId="60E5B417" w14:textId="57B76C43" w:rsidR="00453C60" w:rsidRPr="00E20676" w:rsidRDefault="00453C60" w:rsidP="00453C60">
            <w:pPr>
              <w:spacing w:after="0" w:line="240" w:lineRule="auto"/>
              <w:rPr>
                <w:rFonts w:cstheme="minorHAnsi"/>
                <w:iCs/>
                <w:color w:val="00B050"/>
              </w:rPr>
            </w:pPr>
            <w:r>
              <w:rPr>
                <w:rFonts w:cstheme="minorHAnsi"/>
                <w:iCs/>
              </w:rPr>
              <w:t xml:space="preserve">Kėdžių nuoma </w:t>
            </w:r>
          </w:p>
        </w:tc>
        <w:tc>
          <w:tcPr>
            <w:tcW w:w="992" w:type="dxa"/>
            <w:tcBorders>
              <w:top w:val="single" w:sz="4" w:space="0" w:color="000000"/>
              <w:left w:val="single" w:sz="4" w:space="0" w:color="000000"/>
              <w:bottom w:val="single" w:sz="4" w:space="0" w:color="000000"/>
              <w:right w:val="single" w:sz="4" w:space="0" w:color="000000"/>
            </w:tcBorders>
            <w:hideMark/>
          </w:tcPr>
          <w:p w14:paraId="673AD129" w14:textId="458E323D" w:rsidR="00453C60" w:rsidRDefault="00453C60" w:rsidP="00453C60">
            <w:pPr>
              <w:spacing w:after="0" w:line="240" w:lineRule="auto"/>
              <w:rPr>
                <w:rFonts w:cstheme="minorHAnsi"/>
                <w:iCs/>
                <w:color w:val="00B050"/>
                <w:highlight w:val="lightGray"/>
              </w:rPr>
            </w:pPr>
            <w:r>
              <w:rPr>
                <w:rFonts w:cstheme="minorHAnsi"/>
                <w:iCs/>
              </w:rPr>
              <w:t>Vnt.</w:t>
            </w:r>
          </w:p>
        </w:tc>
        <w:tc>
          <w:tcPr>
            <w:tcW w:w="1454" w:type="dxa"/>
            <w:tcBorders>
              <w:top w:val="single" w:sz="4" w:space="0" w:color="000000"/>
              <w:left w:val="single" w:sz="4" w:space="0" w:color="000000"/>
              <w:bottom w:val="single" w:sz="4" w:space="0" w:color="000000"/>
              <w:right w:val="single" w:sz="4" w:space="0" w:color="000000"/>
            </w:tcBorders>
            <w:hideMark/>
          </w:tcPr>
          <w:p w14:paraId="567706EE" w14:textId="76E3D0C9" w:rsidR="00453C60" w:rsidRDefault="00453C60" w:rsidP="00453C60">
            <w:pPr>
              <w:spacing w:after="0" w:line="240" w:lineRule="auto"/>
              <w:rPr>
                <w:rFonts w:cstheme="minorHAnsi"/>
                <w:iCs/>
                <w:color w:val="00B050"/>
              </w:rPr>
            </w:pPr>
            <w:r w:rsidRPr="00453C60">
              <w:rPr>
                <w:rFonts w:cstheme="minorHAnsi"/>
                <w:iCs/>
              </w:rPr>
              <w:t>900 vnt.</w:t>
            </w:r>
          </w:p>
        </w:tc>
        <w:tc>
          <w:tcPr>
            <w:tcW w:w="1523" w:type="dxa"/>
          </w:tcPr>
          <w:p w14:paraId="2A042049" w14:textId="77777777" w:rsidR="00453C60" w:rsidRDefault="00453C60" w:rsidP="00453C60">
            <w:pPr>
              <w:spacing w:after="0" w:line="240" w:lineRule="auto"/>
              <w:rPr>
                <w:rFonts w:cstheme="minorHAnsi"/>
              </w:rPr>
            </w:pPr>
          </w:p>
        </w:tc>
        <w:tc>
          <w:tcPr>
            <w:tcW w:w="1381" w:type="dxa"/>
            <w:tcBorders>
              <w:top w:val="single" w:sz="4" w:space="0" w:color="000000"/>
              <w:left w:val="single" w:sz="4" w:space="0" w:color="000000"/>
              <w:bottom w:val="single" w:sz="4" w:space="0" w:color="000000"/>
              <w:right w:val="single" w:sz="4" w:space="0" w:color="000000"/>
            </w:tcBorders>
          </w:tcPr>
          <w:p w14:paraId="2F51CE06" w14:textId="6328A9BA" w:rsidR="00453C60" w:rsidRDefault="00453C60" w:rsidP="00453C60">
            <w:pPr>
              <w:spacing w:after="0" w:line="240" w:lineRule="auto"/>
              <w:rPr>
                <w:rFonts w:cstheme="minorHAnsi"/>
              </w:rPr>
            </w:pPr>
          </w:p>
        </w:tc>
        <w:tc>
          <w:tcPr>
            <w:tcW w:w="1191" w:type="dxa"/>
          </w:tcPr>
          <w:p w14:paraId="2FDFCB3D" w14:textId="77777777" w:rsidR="00453C60" w:rsidRDefault="00453C60" w:rsidP="00453C60">
            <w:pPr>
              <w:spacing w:after="0" w:line="240" w:lineRule="auto"/>
              <w:rPr>
                <w:rFonts w:cstheme="minorHAnsi"/>
              </w:rPr>
            </w:pPr>
          </w:p>
        </w:tc>
        <w:tc>
          <w:tcPr>
            <w:tcW w:w="1299" w:type="dxa"/>
            <w:tcBorders>
              <w:top w:val="single" w:sz="4" w:space="0" w:color="000000"/>
              <w:left w:val="single" w:sz="4" w:space="0" w:color="000000"/>
              <w:bottom w:val="single" w:sz="4" w:space="0" w:color="000000"/>
              <w:right w:val="single" w:sz="4" w:space="0" w:color="000000"/>
            </w:tcBorders>
          </w:tcPr>
          <w:p w14:paraId="705995CB" w14:textId="5FDCACD8" w:rsidR="00453C60" w:rsidRDefault="00453C60" w:rsidP="00453C60">
            <w:pPr>
              <w:spacing w:after="0" w:line="240" w:lineRule="auto"/>
              <w:rPr>
                <w:rFonts w:cstheme="minorHAnsi"/>
              </w:rPr>
            </w:pPr>
          </w:p>
        </w:tc>
      </w:tr>
      <w:tr w:rsidR="00453C60" w14:paraId="096C8F40" w14:textId="77777777" w:rsidTr="00453C60">
        <w:tc>
          <w:tcPr>
            <w:tcW w:w="2122" w:type="dxa"/>
            <w:tcBorders>
              <w:top w:val="single" w:sz="4" w:space="0" w:color="000000"/>
              <w:left w:val="single" w:sz="4" w:space="0" w:color="000000"/>
              <w:bottom w:val="single" w:sz="4" w:space="0" w:color="000000"/>
              <w:right w:val="single" w:sz="4" w:space="0" w:color="000000"/>
            </w:tcBorders>
          </w:tcPr>
          <w:p w14:paraId="0B58281C" w14:textId="69F6D92D" w:rsidR="00453C60" w:rsidRDefault="00453C60" w:rsidP="00453C60">
            <w:pPr>
              <w:spacing w:after="0" w:line="240" w:lineRule="auto"/>
              <w:rPr>
                <w:rFonts w:cstheme="minorHAnsi"/>
                <w:iCs/>
              </w:rPr>
            </w:pPr>
            <w:r>
              <w:rPr>
                <w:rFonts w:cstheme="minorHAnsi"/>
                <w:iCs/>
              </w:rPr>
              <w:t>Kėdžių ženklinimas</w:t>
            </w:r>
          </w:p>
        </w:tc>
        <w:tc>
          <w:tcPr>
            <w:tcW w:w="992" w:type="dxa"/>
            <w:tcBorders>
              <w:top w:val="single" w:sz="4" w:space="0" w:color="000000"/>
              <w:left w:val="single" w:sz="4" w:space="0" w:color="000000"/>
              <w:bottom w:val="single" w:sz="4" w:space="0" w:color="000000"/>
              <w:right w:val="single" w:sz="4" w:space="0" w:color="000000"/>
            </w:tcBorders>
          </w:tcPr>
          <w:p w14:paraId="500766C1" w14:textId="1D261550" w:rsidR="00453C60" w:rsidRDefault="00453C60" w:rsidP="00453C60">
            <w:pPr>
              <w:spacing w:after="0" w:line="240" w:lineRule="auto"/>
              <w:rPr>
                <w:rFonts w:cstheme="minorHAnsi"/>
                <w:iCs/>
              </w:rPr>
            </w:pPr>
            <w:r>
              <w:rPr>
                <w:rFonts w:cstheme="minorHAnsi"/>
                <w:iCs/>
              </w:rPr>
              <w:t>Vnt.</w:t>
            </w:r>
          </w:p>
        </w:tc>
        <w:tc>
          <w:tcPr>
            <w:tcW w:w="1454" w:type="dxa"/>
            <w:tcBorders>
              <w:top w:val="single" w:sz="4" w:space="0" w:color="000000"/>
              <w:left w:val="single" w:sz="4" w:space="0" w:color="000000"/>
              <w:bottom w:val="single" w:sz="4" w:space="0" w:color="000000"/>
              <w:right w:val="single" w:sz="4" w:space="0" w:color="000000"/>
            </w:tcBorders>
          </w:tcPr>
          <w:p w14:paraId="46FDD6E0" w14:textId="6EE35631" w:rsidR="00453C60" w:rsidRPr="00453C60" w:rsidRDefault="00453C60" w:rsidP="00453C60">
            <w:pPr>
              <w:spacing w:after="0" w:line="240" w:lineRule="auto"/>
              <w:rPr>
                <w:rFonts w:cstheme="minorHAnsi"/>
                <w:iCs/>
              </w:rPr>
            </w:pPr>
            <w:r>
              <w:rPr>
                <w:rFonts w:cstheme="minorHAnsi"/>
                <w:iCs/>
              </w:rPr>
              <w:t>500 vnt.</w:t>
            </w:r>
          </w:p>
        </w:tc>
        <w:tc>
          <w:tcPr>
            <w:tcW w:w="1523" w:type="dxa"/>
          </w:tcPr>
          <w:p w14:paraId="13292446" w14:textId="77777777" w:rsidR="00453C60" w:rsidRDefault="00453C60" w:rsidP="00453C60">
            <w:pPr>
              <w:spacing w:after="0" w:line="240" w:lineRule="auto"/>
              <w:rPr>
                <w:rFonts w:cstheme="minorHAnsi"/>
              </w:rPr>
            </w:pPr>
          </w:p>
        </w:tc>
        <w:tc>
          <w:tcPr>
            <w:tcW w:w="1381" w:type="dxa"/>
            <w:tcBorders>
              <w:top w:val="single" w:sz="4" w:space="0" w:color="000000"/>
              <w:left w:val="single" w:sz="4" w:space="0" w:color="000000"/>
              <w:bottom w:val="single" w:sz="4" w:space="0" w:color="000000"/>
              <w:right w:val="single" w:sz="4" w:space="0" w:color="000000"/>
            </w:tcBorders>
          </w:tcPr>
          <w:p w14:paraId="2C613D30" w14:textId="77777777" w:rsidR="00453C60" w:rsidRDefault="00453C60" w:rsidP="00453C60">
            <w:pPr>
              <w:spacing w:after="0" w:line="240" w:lineRule="auto"/>
              <w:rPr>
                <w:rFonts w:cstheme="minorHAnsi"/>
              </w:rPr>
            </w:pPr>
          </w:p>
        </w:tc>
        <w:tc>
          <w:tcPr>
            <w:tcW w:w="1191" w:type="dxa"/>
          </w:tcPr>
          <w:p w14:paraId="29753746" w14:textId="77777777" w:rsidR="00453C60" w:rsidRDefault="00453C60" w:rsidP="00453C60">
            <w:pPr>
              <w:spacing w:after="0" w:line="240" w:lineRule="auto"/>
              <w:rPr>
                <w:rFonts w:cstheme="minorHAnsi"/>
              </w:rPr>
            </w:pPr>
          </w:p>
        </w:tc>
        <w:tc>
          <w:tcPr>
            <w:tcW w:w="1299" w:type="dxa"/>
            <w:tcBorders>
              <w:top w:val="single" w:sz="4" w:space="0" w:color="000000"/>
              <w:left w:val="single" w:sz="4" w:space="0" w:color="000000"/>
              <w:bottom w:val="single" w:sz="4" w:space="0" w:color="000000"/>
              <w:right w:val="single" w:sz="4" w:space="0" w:color="000000"/>
            </w:tcBorders>
          </w:tcPr>
          <w:p w14:paraId="10D6544C" w14:textId="77777777" w:rsidR="00453C60" w:rsidRDefault="00453C60" w:rsidP="00453C60">
            <w:pPr>
              <w:spacing w:after="0" w:line="240" w:lineRule="auto"/>
              <w:rPr>
                <w:rFonts w:cstheme="minorHAnsi"/>
              </w:rPr>
            </w:pPr>
          </w:p>
        </w:tc>
      </w:tr>
      <w:tr w:rsidR="00453C60" w14:paraId="6CB7B279" w14:textId="77777777" w:rsidTr="008F64B6">
        <w:tc>
          <w:tcPr>
            <w:tcW w:w="6091" w:type="dxa"/>
            <w:gridSpan w:val="4"/>
            <w:tcBorders>
              <w:top w:val="single" w:sz="4" w:space="0" w:color="000000"/>
              <w:left w:val="single" w:sz="4" w:space="0" w:color="000000"/>
              <w:bottom w:val="single" w:sz="4" w:space="0" w:color="000000"/>
            </w:tcBorders>
          </w:tcPr>
          <w:p w14:paraId="26940FCD" w14:textId="7DBDED37" w:rsidR="00453C60" w:rsidRDefault="00453C60" w:rsidP="00453C60">
            <w:pPr>
              <w:spacing w:after="0" w:line="240" w:lineRule="auto"/>
              <w:jc w:val="right"/>
              <w:rPr>
                <w:rFonts w:cstheme="minorHAnsi"/>
              </w:rPr>
            </w:pPr>
            <w:r>
              <w:rPr>
                <w:rFonts w:cstheme="minorHAnsi"/>
              </w:rPr>
              <w:t>VISO:</w:t>
            </w:r>
          </w:p>
        </w:tc>
        <w:tc>
          <w:tcPr>
            <w:tcW w:w="1381" w:type="dxa"/>
            <w:tcBorders>
              <w:top w:val="single" w:sz="4" w:space="0" w:color="000000"/>
              <w:left w:val="single" w:sz="4" w:space="0" w:color="000000"/>
              <w:bottom w:val="single" w:sz="4" w:space="0" w:color="000000"/>
              <w:right w:val="single" w:sz="4" w:space="0" w:color="000000"/>
            </w:tcBorders>
          </w:tcPr>
          <w:p w14:paraId="192EF821" w14:textId="77777777" w:rsidR="00453C60" w:rsidRDefault="00453C60" w:rsidP="00453C60">
            <w:pPr>
              <w:spacing w:after="0" w:line="240" w:lineRule="auto"/>
              <w:rPr>
                <w:rFonts w:cstheme="minorHAnsi"/>
              </w:rPr>
            </w:pPr>
          </w:p>
        </w:tc>
        <w:tc>
          <w:tcPr>
            <w:tcW w:w="1191" w:type="dxa"/>
          </w:tcPr>
          <w:p w14:paraId="39F1B67F" w14:textId="77777777" w:rsidR="00453C60" w:rsidRDefault="00453C60" w:rsidP="00453C60">
            <w:pPr>
              <w:spacing w:after="0" w:line="240" w:lineRule="auto"/>
              <w:rPr>
                <w:rFonts w:cstheme="minorHAnsi"/>
              </w:rPr>
            </w:pPr>
          </w:p>
        </w:tc>
        <w:tc>
          <w:tcPr>
            <w:tcW w:w="1299" w:type="dxa"/>
            <w:tcBorders>
              <w:top w:val="single" w:sz="4" w:space="0" w:color="000000"/>
              <w:left w:val="single" w:sz="4" w:space="0" w:color="000000"/>
              <w:bottom w:val="single" w:sz="4" w:space="0" w:color="000000"/>
              <w:right w:val="single" w:sz="4" w:space="0" w:color="000000"/>
            </w:tcBorders>
          </w:tcPr>
          <w:p w14:paraId="08F2FBEF" w14:textId="77777777" w:rsidR="00453C60" w:rsidRDefault="00453C60" w:rsidP="00453C60">
            <w:pPr>
              <w:spacing w:after="0" w:line="240" w:lineRule="auto"/>
              <w:rPr>
                <w:rFonts w:cstheme="minorHAnsi"/>
              </w:rPr>
            </w:pPr>
          </w:p>
        </w:tc>
      </w:tr>
    </w:tbl>
    <w:p w14:paraId="2FB9EB4C" w14:textId="77777777" w:rsidR="00E20676" w:rsidRDefault="00E20676" w:rsidP="00453C60">
      <w:pPr>
        <w:spacing w:after="0" w:line="240" w:lineRule="auto"/>
        <w:rPr>
          <w:rFonts w:cstheme="minorHAnsi"/>
        </w:rPr>
      </w:pPr>
    </w:p>
    <w:p w14:paraId="0EB633A5" w14:textId="54885065" w:rsidR="00453C60" w:rsidRDefault="00453C60" w:rsidP="00453C60">
      <w:pPr>
        <w:spacing w:line="240" w:lineRule="auto"/>
        <w:rPr>
          <w:rFonts w:ascii="Times New Roman" w:hAnsi="Times New Roman"/>
          <w:b/>
          <w:sz w:val="24"/>
          <w:szCs w:val="24"/>
        </w:rPr>
      </w:pPr>
      <w:r>
        <w:rPr>
          <w:rFonts w:ascii="Times New Roman" w:hAnsi="Times New Roman"/>
          <w:b/>
          <w:sz w:val="24"/>
          <w:szCs w:val="24"/>
        </w:rPr>
        <w:t>II</w:t>
      </w:r>
      <w:r w:rsidRPr="000D04CE">
        <w:rPr>
          <w:rFonts w:ascii="Times New Roman" w:hAnsi="Times New Roman"/>
          <w:b/>
          <w:sz w:val="24"/>
          <w:szCs w:val="24"/>
        </w:rPr>
        <w:t xml:space="preserve"> PIRKIMO OBJEKTO DALIS. </w:t>
      </w:r>
      <w:r>
        <w:rPr>
          <w:rFonts w:ascii="Times New Roman" w:hAnsi="Times New Roman"/>
          <w:b/>
          <w:sz w:val="24"/>
          <w:szCs w:val="24"/>
        </w:rPr>
        <w:t>Kėdžių nuomos ir ženklinimo paslaugos Pučiamųjų instrumentų orkestrų koncerte Vilniaus Katedros aikštėje</w:t>
      </w: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2"/>
        <w:gridCol w:w="992"/>
        <w:gridCol w:w="1454"/>
        <w:gridCol w:w="1523"/>
        <w:gridCol w:w="1381"/>
        <w:gridCol w:w="1191"/>
        <w:gridCol w:w="1299"/>
      </w:tblGrid>
      <w:tr w:rsidR="00453C60" w14:paraId="686AA7EE" w14:textId="77777777" w:rsidTr="006C1425">
        <w:trPr>
          <w:tblHeader/>
        </w:trPr>
        <w:tc>
          <w:tcPr>
            <w:tcW w:w="212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EE7E7E7" w14:textId="77777777" w:rsidR="00453C60" w:rsidRDefault="00453C60" w:rsidP="006C1425">
            <w:pPr>
              <w:spacing w:after="0" w:line="240" w:lineRule="auto"/>
              <w:rPr>
                <w:rFonts w:cstheme="minorHAnsi"/>
                <w:b/>
                <w:iCs/>
              </w:rPr>
            </w:pPr>
            <w:r>
              <w:rPr>
                <w:rFonts w:cstheme="minorHAnsi"/>
                <w:b/>
                <w:iCs/>
              </w:rPr>
              <w:t>Pirkimo objektas</w:t>
            </w:r>
          </w:p>
        </w:tc>
        <w:tc>
          <w:tcPr>
            <w:tcW w:w="99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1B87424" w14:textId="77777777" w:rsidR="00453C60" w:rsidRDefault="00453C60" w:rsidP="006C1425">
            <w:pPr>
              <w:spacing w:after="0" w:line="240" w:lineRule="auto"/>
              <w:jc w:val="center"/>
              <w:rPr>
                <w:rFonts w:cstheme="minorHAnsi"/>
                <w:b/>
                <w:bCs/>
                <w:iCs/>
                <w:color w:val="00B050"/>
              </w:rPr>
            </w:pPr>
            <w:r>
              <w:rPr>
                <w:rFonts w:cstheme="minorHAnsi"/>
                <w:b/>
                <w:bCs/>
                <w:iCs/>
              </w:rPr>
              <w:t>Mato vienetas</w:t>
            </w:r>
          </w:p>
        </w:tc>
        <w:tc>
          <w:tcPr>
            <w:tcW w:w="145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C4C6038" w14:textId="77777777" w:rsidR="00453C60" w:rsidRDefault="00453C60" w:rsidP="006C1425">
            <w:pPr>
              <w:spacing w:after="0" w:line="240" w:lineRule="auto"/>
              <w:rPr>
                <w:rFonts w:cstheme="minorHAnsi"/>
                <w:b/>
                <w:iCs/>
              </w:rPr>
            </w:pPr>
            <w:r>
              <w:rPr>
                <w:rFonts w:cstheme="minorHAnsi"/>
                <w:b/>
                <w:iCs/>
              </w:rPr>
              <w:t>Kiekis</w:t>
            </w:r>
          </w:p>
        </w:tc>
        <w:tc>
          <w:tcPr>
            <w:tcW w:w="1523" w:type="dxa"/>
            <w:shd w:val="clear" w:color="auto" w:fill="D9E2F3" w:themeFill="accent1" w:themeFillTint="33"/>
            <w:vAlign w:val="center"/>
          </w:tcPr>
          <w:p w14:paraId="591427B3" w14:textId="77777777" w:rsidR="00453C60" w:rsidRDefault="00453C60" w:rsidP="006C1425">
            <w:pPr>
              <w:spacing w:after="0" w:line="240" w:lineRule="auto"/>
              <w:rPr>
                <w:rFonts w:cstheme="minorHAnsi"/>
                <w:b/>
              </w:rPr>
            </w:pPr>
            <w:r>
              <w:rPr>
                <w:rFonts w:cstheme="minorHAnsi"/>
                <w:b/>
              </w:rPr>
              <w:t>Vieno vieneto įkainis,</w:t>
            </w:r>
          </w:p>
          <w:p w14:paraId="7543D252" w14:textId="77777777" w:rsidR="00453C60" w:rsidRDefault="00453C60" w:rsidP="006C1425">
            <w:pPr>
              <w:spacing w:after="0" w:line="240" w:lineRule="auto"/>
              <w:rPr>
                <w:rFonts w:cstheme="minorHAnsi"/>
                <w:b/>
              </w:rPr>
            </w:pPr>
            <w:r>
              <w:rPr>
                <w:rFonts w:cstheme="minorHAnsi"/>
                <w:b/>
              </w:rPr>
              <w:t xml:space="preserve"> EUR be PVM</w:t>
            </w:r>
          </w:p>
        </w:tc>
        <w:tc>
          <w:tcPr>
            <w:tcW w:w="138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5E87AE4" w14:textId="77777777" w:rsidR="00453C60" w:rsidRDefault="00453C60" w:rsidP="006C1425">
            <w:pPr>
              <w:spacing w:after="0" w:line="240" w:lineRule="auto"/>
              <w:rPr>
                <w:rFonts w:cstheme="minorHAnsi"/>
                <w:b/>
              </w:rPr>
            </w:pPr>
            <w:r>
              <w:rPr>
                <w:rFonts w:cstheme="minorHAnsi"/>
                <w:b/>
              </w:rPr>
              <w:t>Suma,</w:t>
            </w:r>
          </w:p>
          <w:p w14:paraId="02BF5446" w14:textId="77777777" w:rsidR="00453C60" w:rsidRDefault="00453C60" w:rsidP="006C1425">
            <w:pPr>
              <w:spacing w:after="0" w:line="240" w:lineRule="auto"/>
              <w:rPr>
                <w:rFonts w:cstheme="minorHAnsi"/>
                <w:b/>
              </w:rPr>
            </w:pPr>
            <w:r>
              <w:rPr>
                <w:rFonts w:cstheme="minorHAnsi"/>
                <w:b/>
              </w:rPr>
              <w:t xml:space="preserve"> EUR be PVM</w:t>
            </w:r>
          </w:p>
        </w:tc>
        <w:tc>
          <w:tcPr>
            <w:tcW w:w="1191" w:type="dxa"/>
            <w:shd w:val="clear" w:color="auto" w:fill="D9E2F3" w:themeFill="accent1" w:themeFillTint="33"/>
          </w:tcPr>
          <w:p w14:paraId="0110B3EF" w14:textId="77777777" w:rsidR="00453C60" w:rsidRPr="00453C60" w:rsidRDefault="00453C60" w:rsidP="006C1425">
            <w:pPr>
              <w:spacing w:after="0" w:line="240" w:lineRule="auto"/>
              <w:rPr>
                <w:rFonts w:cstheme="minorHAnsi"/>
                <w:b/>
                <w:sz w:val="16"/>
                <w:szCs w:val="16"/>
              </w:rPr>
            </w:pPr>
          </w:p>
          <w:p w14:paraId="78D39BA2" w14:textId="77777777" w:rsidR="00453C60" w:rsidRDefault="00453C60" w:rsidP="006C1425">
            <w:pPr>
              <w:spacing w:after="0" w:line="240" w:lineRule="auto"/>
              <w:rPr>
                <w:rFonts w:cstheme="minorHAnsi"/>
                <w:b/>
              </w:rPr>
            </w:pPr>
            <w:r>
              <w:rPr>
                <w:rFonts w:cstheme="minorHAnsi"/>
                <w:b/>
              </w:rPr>
              <w:t>PVM,</w:t>
            </w:r>
          </w:p>
          <w:p w14:paraId="69069572" w14:textId="77777777" w:rsidR="00453C60" w:rsidRDefault="00453C60" w:rsidP="006C1425">
            <w:pPr>
              <w:spacing w:after="0" w:line="240" w:lineRule="auto"/>
              <w:rPr>
                <w:rFonts w:cstheme="minorHAnsi"/>
                <w:b/>
              </w:rPr>
            </w:pPr>
            <w:r>
              <w:rPr>
                <w:rFonts w:cstheme="minorHAnsi"/>
                <w:b/>
              </w:rPr>
              <w:t xml:space="preserve"> EUR</w:t>
            </w:r>
          </w:p>
        </w:tc>
        <w:tc>
          <w:tcPr>
            <w:tcW w:w="129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CA03053" w14:textId="77777777" w:rsidR="00453C60" w:rsidRPr="00E20676" w:rsidRDefault="00453C60" w:rsidP="006C1425">
            <w:pPr>
              <w:spacing w:after="0" w:line="240" w:lineRule="auto"/>
              <w:rPr>
                <w:rFonts w:cstheme="minorHAnsi"/>
                <w:b/>
              </w:rPr>
            </w:pPr>
            <w:r>
              <w:rPr>
                <w:rFonts w:cstheme="minorHAnsi"/>
                <w:b/>
              </w:rPr>
              <w:t xml:space="preserve">Suma, </w:t>
            </w:r>
            <w:r w:rsidRPr="00E20676">
              <w:rPr>
                <w:rFonts w:cstheme="minorHAnsi"/>
                <w:b/>
              </w:rPr>
              <w:t xml:space="preserve">EUR su </w:t>
            </w:r>
            <w:r>
              <w:rPr>
                <w:rFonts w:cstheme="minorHAnsi"/>
                <w:b/>
              </w:rPr>
              <w:t>PVM</w:t>
            </w:r>
          </w:p>
        </w:tc>
      </w:tr>
      <w:tr w:rsidR="00453C60" w14:paraId="21F1B7E4" w14:textId="77777777" w:rsidTr="006C1425">
        <w:tc>
          <w:tcPr>
            <w:tcW w:w="2122" w:type="dxa"/>
            <w:tcBorders>
              <w:top w:val="single" w:sz="4" w:space="0" w:color="000000"/>
              <w:left w:val="single" w:sz="4" w:space="0" w:color="000000"/>
              <w:bottom w:val="single" w:sz="4" w:space="0" w:color="000000"/>
              <w:right w:val="single" w:sz="4" w:space="0" w:color="000000"/>
            </w:tcBorders>
          </w:tcPr>
          <w:p w14:paraId="5EB9561C" w14:textId="77777777" w:rsidR="00453C60" w:rsidRPr="00E20676" w:rsidRDefault="00453C60" w:rsidP="006C1425">
            <w:pPr>
              <w:spacing w:after="0" w:line="240" w:lineRule="auto"/>
              <w:rPr>
                <w:rFonts w:cstheme="minorHAnsi"/>
                <w:iCs/>
                <w:color w:val="00B050"/>
              </w:rPr>
            </w:pPr>
            <w:r>
              <w:rPr>
                <w:rFonts w:cstheme="minorHAnsi"/>
                <w:iCs/>
              </w:rPr>
              <w:t xml:space="preserve">Kėdžių nuoma </w:t>
            </w:r>
          </w:p>
        </w:tc>
        <w:tc>
          <w:tcPr>
            <w:tcW w:w="992" w:type="dxa"/>
            <w:tcBorders>
              <w:top w:val="single" w:sz="4" w:space="0" w:color="000000"/>
              <w:left w:val="single" w:sz="4" w:space="0" w:color="000000"/>
              <w:bottom w:val="single" w:sz="4" w:space="0" w:color="000000"/>
              <w:right w:val="single" w:sz="4" w:space="0" w:color="000000"/>
            </w:tcBorders>
            <w:hideMark/>
          </w:tcPr>
          <w:p w14:paraId="07296BA8" w14:textId="77777777" w:rsidR="00453C60" w:rsidRDefault="00453C60" w:rsidP="006C1425">
            <w:pPr>
              <w:spacing w:after="0" w:line="240" w:lineRule="auto"/>
              <w:rPr>
                <w:rFonts w:cstheme="minorHAnsi"/>
                <w:iCs/>
                <w:color w:val="00B050"/>
                <w:highlight w:val="lightGray"/>
              </w:rPr>
            </w:pPr>
            <w:r>
              <w:rPr>
                <w:rFonts w:cstheme="minorHAnsi"/>
                <w:iCs/>
              </w:rPr>
              <w:t>Vnt.</w:t>
            </w:r>
          </w:p>
        </w:tc>
        <w:tc>
          <w:tcPr>
            <w:tcW w:w="1454" w:type="dxa"/>
            <w:tcBorders>
              <w:top w:val="single" w:sz="4" w:space="0" w:color="000000"/>
              <w:left w:val="single" w:sz="4" w:space="0" w:color="000000"/>
              <w:bottom w:val="single" w:sz="4" w:space="0" w:color="000000"/>
              <w:right w:val="single" w:sz="4" w:space="0" w:color="000000"/>
            </w:tcBorders>
            <w:hideMark/>
          </w:tcPr>
          <w:p w14:paraId="5B13CCB1" w14:textId="7DA2349F" w:rsidR="00453C60" w:rsidRDefault="00453C60" w:rsidP="006C1425">
            <w:pPr>
              <w:spacing w:after="0" w:line="240" w:lineRule="auto"/>
              <w:rPr>
                <w:rFonts w:cstheme="minorHAnsi"/>
                <w:iCs/>
                <w:color w:val="00B050"/>
              </w:rPr>
            </w:pPr>
            <w:r>
              <w:rPr>
                <w:rFonts w:cstheme="minorHAnsi"/>
                <w:iCs/>
              </w:rPr>
              <w:t>2</w:t>
            </w:r>
            <w:r w:rsidRPr="00453C60">
              <w:rPr>
                <w:rFonts w:cstheme="minorHAnsi"/>
                <w:iCs/>
              </w:rPr>
              <w:t>0</w:t>
            </w:r>
            <w:r>
              <w:rPr>
                <w:rFonts w:cstheme="minorHAnsi"/>
                <w:iCs/>
              </w:rPr>
              <w:t>0</w:t>
            </w:r>
            <w:r w:rsidRPr="00453C60">
              <w:rPr>
                <w:rFonts w:cstheme="minorHAnsi"/>
                <w:iCs/>
              </w:rPr>
              <w:t>0 vnt.</w:t>
            </w:r>
          </w:p>
        </w:tc>
        <w:tc>
          <w:tcPr>
            <w:tcW w:w="1523" w:type="dxa"/>
          </w:tcPr>
          <w:p w14:paraId="21A09924" w14:textId="77777777" w:rsidR="00453C60" w:rsidRDefault="00453C60" w:rsidP="006C1425">
            <w:pPr>
              <w:spacing w:after="0" w:line="240" w:lineRule="auto"/>
              <w:rPr>
                <w:rFonts w:cstheme="minorHAnsi"/>
              </w:rPr>
            </w:pPr>
          </w:p>
        </w:tc>
        <w:tc>
          <w:tcPr>
            <w:tcW w:w="1381" w:type="dxa"/>
            <w:tcBorders>
              <w:top w:val="single" w:sz="4" w:space="0" w:color="000000"/>
              <w:left w:val="single" w:sz="4" w:space="0" w:color="000000"/>
              <w:bottom w:val="single" w:sz="4" w:space="0" w:color="000000"/>
              <w:right w:val="single" w:sz="4" w:space="0" w:color="000000"/>
            </w:tcBorders>
          </w:tcPr>
          <w:p w14:paraId="291FB0B4" w14:textId="77777777" w:rsidR="00453C60" w:rsidRDefault="00453C60" w:rsidP="006C1425">
            <w:pPr>
              <w:spacing w:after="0" w:line="240" w:lineRule="auto"/>
              <w:rPr>
                <w:rFonts w:cstheme="minorHAnsi"/>
              </w:rPr>
            </w:pPr>
          </w:p>
        </w:tc>
        <w:tc>
          <w:tcPr>
            <w:tcW w:w="1191" w:type="dxa"/>
          </w:tcPr>
          <w:p w14:paraId="3FCAACD4" w14:textId="77777777" w:rsidR="00453C60" w:rsidRDefault="00453C60" w:rsidP="006C1425">
            <w:pPr>
              <w:spacing w:after="0" w:line="240" w:lineRule="auto"/>
              <w:rPr>
                <w:rFonts w:cstheme="minorHAnsi"/>
              </w:rPr>
            </w:pPr>
          </w:p>
        </w:tc>
        <w:tc>
          <w:tcPr>
            <w:tcW w:w="1299" w:type="dxa"/>
            <w:tcBorders>
              <w:top w:val="single" w:sz="4" w:space="0" w:color="000000"/>
              <w:left w:val="single" w:sz="4" w:space="0" w:color="000000"/>
              <w:bottom w:val="single" w:sz="4" w:space="0" w:color="000000"/>
              <w:right w:val="single" w:sz="4" w:space="0" w:color="000000"/>
            </w:tcBorders>
          </w:tcPr>
          <w:p w14:paraId="5D5506C6" w14:textId="77777777" w:rsidR="00453C60" w:rsidRDefault="00453C60" w:rsidP="006C1425">
            <w:pPr>
              <w:spacing w:after="0" w:line="240" w:lineRule="auto"/>
              <w:rPr>
                <w:rFonts w:cstheme="minorHAnsi"/>
              </w:rPr>
            </w:pPr>
          </w:p>
        </w:tc>
      </w:tr>
      <w:tr w:rsidR="00453C60" w14:paraId="53C60A9B" w14:textId="77777777" w:rsidTr="006C1425">
        <w:tc>
          <w:tcPr>
            <w:tcW w:w="2122" w:type="dxa"/>
            <w:tcBorders>
              <w:top w:val="single" w:sz="4" w:space="0" w:color="000000"/>
              <w:left w:val="single" w:sz="4" w:space="0" w:color="000000"/>
              <w:bottom w:val="single" w:sz="4" w:space="0" w:color="000000"/>
              <w:right w:val="single" w:sz="4" w:space="0" w:color="000000"/>
            </w:tcBorders>
          </w:tcPr>
          <w:p w14:paraId="51287720" w14:textId="77777777" w:rsidR="00453C60" w:rsidRDefault="00453C60" w:rsidP="006C1425">
            <w:pPr>
              <w:spacing w:after="0" w:line="240" w:lineRule="auto"/>
              <w:rPr>
                <w:rFonts w:cstheme="minorHAnsi"/>
                <w:iCs/>
              </w:rPr>
            </w:pPr>
            <w:r>
              <w:rPr>
                <w:rFonts w:cstheme="minorHAnsi"/>
                <w:iCs/>
              </w:rPr>
              <w:t>Kėdžių ženklinimas</w:t>
            </w:r>
          </w:p>
        </w:tc>
        <w:tc>
          <w:tcPr>
            <w:tcW w:w="992" w:type="dxa"/>
            <w:tcBorders>
              <w:top w:val="single" w:sz="4" w:space="0" w:color="000000"/>
              <w:left w:val="single" w:sz="4" w:space="0" w:color="000000"/>
              <w:bottom w:val="single" w:sz="4" w:space="0" w:color="000000"/>
              <w:right w:val="single" w:sz="4" w:space="0" w:color="000000"/>
            </w:tcBorders>
          </w:tcPr>
          <w:p w14:paraId="186EE38A" w14:textId="77777777" w:rsidR="00453C60" w:rsidRDefault="00453C60" w:rsidP="006C1425">
            <w:pPr>
              <w:spacing w:after="0" w:line="240" w:lineRule="auto"/>
              <w:rPr>
                <w:rFonts w:cstheme="minorHAnsi"/>
                <w:iCs/>
              </w:rPr>
            </w:pPr>
            <w:r>
              <w:rPr>
                <w:rFonts w:cstheme="minorHAnsi"/>
                <w:iCs/>
              </w:rPr>
              <w:t>Vnt.</w:t>
            </w:r>
          </w:p>
        </w:tc>
        <w:tc>
          <w:tcPr>
            <w:tcW w:w="1454" w:type="dxa"/>
            <w:tcBorders>
              <w:top w:val="single" w:sz="4" w:space="0" w:color="000000"/>
              <w:left w:val="single" w:sz="4" w:space="0" w:color="000000"/>
              <w:bottom w:val="single" w:sz="4" w:space="0" w:color="000000"/>
              <w:right w:val="single" w:sz="4" w:space="0" w:color="000000"/>
            </w:tcBorders>
          </w:tcPr>
          <w:p w14:paraId="711BE199" w14:textId="197376D3" w:rsidR="00453C60" w:rsidRPr="00453C60" w:rsidRDefault="00453C60" w:rsidP="006C1425">
            <w:pPr>
              <w:spacing w:after="0" w:line="240" w:lineRule="auto"/>
              <w:rPr>
                <w:rFonts w:cstheme="minorHAnsi"/>
                <w:iCs/>
              </w:rPr>
            </w:pPr>
            <w:r>
              <w:rPr>
                <w:rFonts w:cstheme="minorHAnsi"/>
                <w:iCs/>
              </w:rPr>
              <w:t>2000 vnt.</w:t>
            </w:r>
          </w:p>
        </w:tc>
        <w:tc>
          <w:tcPr>
            <w:tcW w:w="1523" w:type="dxa"/>
          </w:tcPr>
          <w:p w14:paraId="55AA9AD3" w14:textId="77777777" w:rsidR="00453C60" w:rsidRDefault="00453C60" w:rsidP="006C1425">
            <w:pPr>
              <w:spacing w:after="0" w:line="240" w:lineRule="auto"/>
              <w:rPr>
                <w:rFonts w:cstheme="minorHAnsi"/>
              </w:rPr>
            </w:pPr>
          </w:p>
        </w:tc>
        <w:tc>
          <w:tcPr>
            <w:tcW w:w="1381" w:type="dxa"/>
            <w:tcBorders>
              <w:top w:val="single" w:sz="4" w:space="0" w:color="000000"/>
              <w:left w:val="single" w:sz="4" w:space="0" w:color="000000"/>
              <w:bottom w:val="single" w:sz="4" w:space="0" w:color="000000"/>
              <w:right w:val="single" w:sz="4" w:space="0" w:color="000000"/>
            </w:tcBorders>
          </w:tcPr>
          <w:p w14:paraId="0D026E64" w14:textId="77777777" w:rsidR="00453C60" w:rsidRDefault="00453C60" w:rsidP="006C1425">
            <w:pPr>
              <w:spacing w:after="0" w:line="240" w:lineRule="auto"/>
              <w:rPr>
                <w:rFonts w:cstheme="minorHAnsi"/>
              </w:rPr>
            </w:pPr>
          </w:p>
        </w:tc>
        <w:tc>
          <w:tcPr>
            <w:tcW w:w="1191" w:type="dxa"/>
          </w:tcPr>
          <w:p w14:paraId="3151AEB9" w14:textId="77777777" w:rsidR="00453C60" w:rsidRDefault="00453C60" w:rsidP="006C1425">
            <w:pPr>
              <w:spacing w:after="0" w:line="240" w:lineRule="auto"/>
              <w:rPr>
                <w:rFonts w:cstheme="minorHAnsi"/>
              </w:rPr>
            </w:pPr>
          </w:p>
        </w:tc>
        <w:tc>
          <w:tcPr>
            <w:tcW w:w="1299" w:type="dxa"/>
            <w:tcBorders>
              <w:top w:val="single" w:sz="4" w:space="0" w:color="000000"/>
              <w:left w:val="single" w:sz="4" w:space="0" w:color="000000"/>
              <w:bottom w:val="single" w:sz="4" w:space="0" w:color="000000"/>
              <w:right w:val="single" w:sz="4" w:space="0" w:color="000000"/>
            </w:tcBorders>
          </w:tcPr>
          <w:p w14:paraId="25A8B21F" w14:textId="77777777" w:rsidR="00453C60" w:rsidRDefault="00453C60" w:rsidP="006C1425">
            <w:pPr>
              <w:spacing w:after="0" w:line="240" w:lineRule="auto"/>
              <w:rPr>
                <w:rFonts w:cstheme="minorHAnsi"/>
              </w:rPr>
            </w:pPr>
          </w:p>
        </w:tc>
      </w:tr>
      <w:tr w:rsidR="00453C60" w14:paraId="3DA38EEF" w14:textId="77777777" w:rsidTr="006C1425">
        <w:tc>
          <w:tcPr>
            <w:tcW w:w="6091" w:type="dxa"/>
            <w:gridSpan w:val="4"/>
            <w:tcBorders>
              <w:top w:val="single" w:sz="4" w:space="0" w:color="000000"/>
              <w:left w:val="single" w:sz="4" w:space="0" w:color="000000"/>
              <w:bottom w:val="single" w:sz="4" w:space="0" w:color="000000"/>
            </w:tcBorders>
          </w:tcPr>
          <w:p w14:paraId="6F91B0C0" w14:textId="77777777" w:rsidR="00453C60" w:rsidRDefault="00453C60" w:rsidP="006C1425">
            <w:pPr>
              <w:spacing w:after="0" w:line="240" w:lineRule="auto"/>
              <w:jc w:val="right"/>
              <w:rPr>
                <w:rFonts w:cstheme="minorHAnsi"/>
              </w:rPr>
            </w:pPr>
            <w:r>
              <w:rPr>
                <w:rFonts w:cstheme="minorHAnsi"/>
              </w:rPr>
              <w:t>VISO:</w:t>
            </w:r>
          </w:p>
        </w:tc>
        <w:tc>
          <w:tcPr>
            <w:tcW w:w="1381" w:type="dxa"/>
            <w:tcBorders>
              <w:top w:val="single" w:sz="4" w:space="0" w:color="000000"/>
              <w:left w:val="single" w:sz="4" w:space="0" w:color="000000"/>
              <w:bottom w:val="single" w:sz="4" w:space="0" w:color="000000"/>
              <w:right w:val="single" w:sz="4" w:space="0" w:color="000000"/>
            </w:tcBorders>
          </w:tcPr>
          <w:p w14:paraId="4336AACA" w14:textId="77777777" w:rsidR="00453C60" w:rsidRDefault="00453C60" w:rsidP="006C1425">
            <w:pPr>
              <w:spacing w:after="0" w:line="240" w:lineRule="auto"/>
              <w:rPr>
                <w:rFonts w:cstheme="minorHAnsi"/>
              </w:rPr>
            </w:pPr>
          </w:p>
        </w:tc>
        <w:tc>
          <w:tcPr>
            <w:tcW w:w="1191" w:type="dxa"/>
          </w:tcPr>
          <w:p w14:paraId="2342D6BC" w14:textId="77777777" w:rsidR="00453C60" w:rsidRDefault="00453C60" w:rsidP="006C1425">
            <w:pPr>
              <w:spacing w:after="0" w:line="240" w:lineRule="auto"/>
              <w:rPr>
                <w:rFonts w:cstheme="minorHAnsi"/>
              </w:rPr>
            </w:pPr>
          </w:p>
        </w:tc>
        <w:tc>
          <w:tcPr>
            <w:tcW w:w="1299" w:type="dxa"/>
            <w:tcBorders>
              <w:top w:val="single" w:sz="4" w:space="0" w:color="000000"/>
              <w:left w:val="single" w:sz="4" w:space="0" w:color="000000"/>
              <w:bottom w:val="single" w:sz="4" w:space="0" w:color="000000"/>
              <w:right w:val="single" w:sz="4" w:space="0" w:color="000000"/>
            </w:tcBorders>
          </w:tcPr>
          <w:p w14:paraId="5634AB7C" w14:textId="77777777" w:rsidR="00453C60" w:rsidRDefault="00453C60" w:rsidP="006C1425">
            <w:pPr>
              <w:spacing w:after="0" w:line="240" w:lineRule="auto"/>
              <w:rPr>
                <w:rFonts w:cstheme="minorHAnsi"/>
              </w:rPr>
            </w:pPr>
          </w:p>
        </w:tc>
      </w:tr>
    </w:tbl>
    <w:p w14:paraId="5045540C" w14:textId="77777777" w:rsidR="00453C60" w:rsidRPr="00453C60" w:rsidRDefault="00453C60" w:rsidP="00453C60">
      <w:pPr>
        <w:spacing w:after="0" w:line="240" w:lineRule="auto"/>
        <w:rPr>
          <w:rFonts w:cstheme="minorHAnsi"/>
        </w:rPr>
      </w:pPr>
    </w:p>
    <w:p w14:paraId="542EE319" w14:textId="77777777" w:rsidR="00453C60" w:rsidRDefault="00453C60" w:rsidP="00E20676">
      <w:pPr>
        <w:pStyle w:val="Sraopastraipa"/>
        <w:spacing w:after="0" w:line="240" w:lineRule="auto"/>
        <w:rPr>
          <w:rFonts w:cstheme="minorHAnsi"/>
        </w:rPr>
      </w:pPr>
    </w:p>
    <w:p w14:paraId="1B9E0306" w14:textId="7099CB12" w:rsidR="00E20676" w:rsidRDefault="00453C60" w:rsidP="00E20676">
      <w:pPr>
        <w:pStyle w:val="Sraopastraipa"/>
        <w:spacing w:after="0" w:line="240" w:lineRule="auto"/>
        <w:rPr>
          <w:rFonts w:cstheme="minorHAnsi"/>
        </w:rPr>
      </w:pPr>
      <w:r>
        <w:rPr>
          <w:rFonts w:cstheme="minorHAnsi"/>
        </w:rPr>
        <w:t>Suma</w:t>
      </w:r>
      <w:r w:rsidR="00E20676">
        <w:rPr>
          <w:rFonts w:cstheme="minorHAnsi"/>
        </w:rPr>
        <w:t xml:space="preserve"> EUR su PVM žodžiais: __________________________________________________</w:t>
      </w:r>
    </w:p>
    <w:p w14:paraId="17E6AE43" w14:textId="77777777" w:rsidR="00E20676" w:rsidRDefault="00E20676" w:rsidP="00E20676">
      <w:pPr>
        <w:pStyle w:val="Sraopastraipa"/>
        <w:spacing w:after="0" w:line="240" w:lineRule="auto"/>
        <w:rPr>
          <w:rFonts w:eastAsia="Calibri" w:cstheme="minorHAnsi"/>
        </w:rPr>
      </w:pPr>
      <w:r>
        <w:rPr>
          <w:rFonts w:eastAsia="Calibri" w:cstheme="minorHAnsi"/>
        </w:rPr>
        <w:t>Jei „PVM“ laukas nepildomas, nurodykite priežastis, dėl kurių PVM nemokamas: ________________</w:t>
      </w:r>
    </w:p>
    <w:p w14:paraId="4FCB08C7" w14:textId="77777777" w:rsidR="000D04CE" w:rsidRDefault="000D04CE" w:rsidP="00E20676">
      <w:pPr>
        <w:spacing w:after="0" w:line="240" w:lineRule="auto"/>
        <w:rPr>
          <w:rFonts w:cstheme="minorHAnsi"/>
          <w:b/>
        </w:rPr>
      </w:pPr>
    </w:p>
    <w:p w14:paraId="7D0D8026" w14:textId="4F867F99" w:rsidR="00453C60" w:rsidRDefault="00453C60" w:rsidP="00453C60">
      <w:pPr>
        <w:spacing w:line="240" w:lineRule="auto"/>
        <w:rPr>
          <w:rFonts w:ascii="Times New Roman" w:hAnsi="Times New Roman"/>
          <w:b/>
          <w:sz w:val="24"/>
          <w:szCs w:val="24"/>
        </w:rPr>
      </w:pPr>
      <w:r>
        <w:rPr>
          <w:rFonts w:ascii="Times New Roman" w:hAnsi="Times New Roman"/>
          <w:b/>
          <w:sz w:val="24"/>
          <w:szCs w:val="24"/>
        </w:rPr>
        <w:lastRenderedPageBreak/>
        <w:t>III</w:t>
      </w:r>
      <w:r w:rsidRPr="000D04CE">
        <w:rPr>
          <w:rFonts w:ascii="Times New Roman" w:hAnsi="Times New Roman"/>
          <w:b/>
          <w:sz w:val="24"/>
          <w:szCs w:val="24"/>
        </w:rPr>
        <w:t xml:space="preserve"> PIRKIMO OBJEKTO DALIS. </w:t>
      </w:r>
      <w:r>
        <w:rPr>
          <w:rFonts w:ascii="Times New Roman" w:hAnsi="Times New Roman"/>
          <w:b/>
          <w:sz w:val="24"/>
          <w:szCs w:val="24"/>
        </w:rPr>
        <w:t>Kėdžių nuomos ir ženklinimo paslaugos Dainų dienos renginyje Vingio parke</w:t>
      </w: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2"/>
        <w:gridCol w:w="992"/>
        <w:gridCol w:w="1454"/>
        <w:gridCol w:w="1523"/>
        <w:gridCol w:w="1381"/>
        <w:gridCol w:w="1191"/>
        <w:gridCol w:w="1299"/>
      </w:tblGrid>
      <w:tr w:rsidR="00453C60" w14:paraId="3310FCFA" w14:textId="77777777" w:rsidTr="006C1425">
        <w:trPr>
          <w:tblHeader/>
        </w:trPr>
        <w:tc>
          <w:tcPr>
            <w:tcW w:w="212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9FA2E90" w14:textId="77777777" w:rsidR="00453C60" w:rsidRDefault="00453C60" w:rsidP="006C1425">
            <w:pPr>
              <w:spacing w:after="0" w:line="240" w:lineRule="auto"/>
              <w:rPr>
                <w:rFonts w:cstheme="minorHAnsi"/>
                <w:b/>
                <w:iCs/>
              </w:rPr>
            </w:pPr>
            <w:r>
              <w:rPr>
                <w:rFonts w:cstheme="minorHAnsi"/>
                <w:b/>
                <w:iCs/>
              </w:rPr>
              <w:t>Pirkimo objektas</w:t>
            </w:r>
          </w:p>
        </w:tc>
        <w:tc>
          <w:tcPr>
            <w:tcW w:w="99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DD90E6C" w14:textId="77777777" w:rsidR="00453C60" w:rsidRDefault="00453C60" w:rsidP="006C1425">
            <w:pPr>
              <w:spacing w:after="0" w:line="240" w:lineRule="auto"/>
              <w:jc w:val="center"/>
              <w:rPr>
                <w:rFonts w:cstheme="minorHAnsi"/>
                <w:b/>
                <w:bCs/>
                <w:iCs/>
                <w:color w:val="00B050"/>
              </w:rPr>
            </w:pPr>
            <w:r>
              <w:rPr>
                <w:rFonts w:cstheme="minorHAnsi"/>
                <w:b/>
                <w:bCs/>
                <w:iCs/>
              </w:rPr>
              <w:t>Mato vienetas</w:t>
            </w:r>
          </w:p>
        </w:tc>
        <w:tc>
          <w:tcPr>
            <w:tcW w:w="145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B0B2358" w14:textId="77777777" w:rsidR="00453C60" w:rsidRDefault="00453C60" w:rsidP="006C1425">
            <w:pPr>
              <w:spacing w:after="0" w:line="240" w:lineRule="auto"/>
              <w:rPr>
                <w:rFonts w:cstheme="minorHAnsi"/>
                <w:b/>
                <w:iCs/>
              </w:rPr>
            </w:pPr>
            <w:r>
              <w:rPr>
                <w:rFonts w:cstheme="minorHAnsi"/>
                <w:b/>
                <w:iCs/>
              </w:rPr>
              <w:t>Kiekis</w:t>
            </w:r>
          </w:p>
        </w:tc>
        <w:tc>
          <w:tcPr>
            <w:tcW w:w="1523" w:type="dxa"/>
            <w:shd w:val="clear" w:color="auto" w:fill="D9E2F3" w:themeFill="accent1" w:themeFillTint="33"/>
            <w:vAlign w:val="center"/>
          </w:tcPr>
          <w:p w14:paraId="2557C634" w14:textId="77777777" w:rsidR="00453C60" w:rsidRDefault="00453C60" w:rsidP="006C1425">
            <w:pPr>
              <w:spacing w:after="0" w:line="240" w:lineRule="auto"/>
              <w:rPr>
                <w:rFonts w:cstheme="minorHAnsi"/>
                <w:b/>
              </w:rPr>
            </w:pPr>
            <w:r>
              <w:rPr>
                <w:rFonts w:cstheme="minorHAnsi"/>
                <w:b/>
              </w:rPr>
              <w:t>Vieno vieneto įkainis,</w:t>
            </w:r>
          </w:p>
          <w:p w14:paraId="335B8DA3" w14:textId="77777777" w:rsidR="00453C60" w:rsidRDefault="00453C60" w:rsidP="006C1425">
            <w:pPr>
              <w:spacing w:after="0" w:line="240" w:lineRule="auto"/>
              <w:rPr>
                <w:rFonts w:cstheme="minorHAnsi"/>
                <w:b/>
              </w:rPr>
            </w:pPr>
            <w:r>
              <w:rPr>
                <w:rFonts w:cstheme="minorHAnsi"/>
                <w:b/>
              </w:rPr>
              <w:t xml:space="preserve"> EUR be PVM</w:t>
            </w:r>
          </w:p>
        </w:tc>
        <w:tc>
          <w:tcPr>
            <w:tcW w:w="138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A556A66" w14:textId="77777777" w:rsidR="00453C60" w:rsidRDefault="00453C60" w:rsidP="006C1425">
            <w:pPr>
              <w:spacing w:after="0" w:line="240" w:lineRule="auto"/>
              <w:rPr>
                <w:rFonts w:cstheme="minorHAnsi"/>
                <w:b/>
              </w:rPr>
            </w:pPr>
            <w:r>
              <w:rPr>
                <w:rFonts w:cstheme="minorHAnsi"/>
                <w:b/>
              </w:rPr>
              <w:t>Suma,</w:t>
            </w:r>
          </w:p>
          <w:p w14:paraId="19DFB023" w14:textId="77777777" w:rsidR="00453C60" w:rsidRDefault="00453C60" w:rsidP="006C1425">
            <w:pPr>
              <w:spacing w:after="0" w:line="240" w:lineRule="auto"/>
              <w:rPr>
                <w:rFonts w:cstheme="minorHAnsi"/>
                <w:b/>
              </w:rPr>
            </w:pPr>
            <w:r>
              <w:rPr>
                <w:rFonts w:cstheme="minorHAnsi"/>
                <w:b/>
              </w:rPr>
              <w:t xml:space="preserve"> EUR be PVM</w:t>
            </w:r>
          </w:p>
        </w:tc>
        <w:tc>
          <w:tcPr>
            <w:tcW w:w="1191" w:type="dxa"/>
            <w:shd w:val="clear" w:color="auto" w:fill="D9E2F3" w:themeFill="accent1" w:themeFillTint="33"/>
          </w:tcPr>
          <w:p w14:paraId="3574E377" w14:textId="77777777" w:rsidR="00453C60" w:rsidRPr="00453C60" w:rsidRDefault="00453C60" w:rsidP="006C1425">
            <w:pPr>
              <w:spacing w:after="0" w:line="240" w:lineRule="auto"/>
              <w:rPr>
                <w:rFonts w:cstheme="minorHAnsi"/>
                <w:b/>
                <w:sz w:val="16"/>
                <w:szCs w:val="16"/>
              </w:rPr>
            </w:pPr>
          </w:p>
          <w:p w14:paraId="60472146" w14:textId="77777777" w:rsidR="00453C60" w:rsidRDefault="00453C60" w:rsidP="006C1425">
            <w:pPr>
              <w:spacing w:after="0" w:line="240" w:lineRule="auto"/>
              <w:rPr>
                <w:rFonts w:cstheme="minorHAnsi"/>
                <w:b/>
              </w:rPr>
            </w:pPr>
            <w:r>
              <w:rPr>
                <w:rFonts w:cstheme="minorHAnsi"/>
                <w:b/>
              </w:rPr>
              <w:t>PVM,</w:t>
            </w:r>
          </w:p>
          <w:p w14:paraId="23D45A7D" w14:textId="77777777" w:rsidR="00453C60" w:rsidRDefault="00453C60" w:rsidP="006C1425">
            <w:pPr>
              <w:spacing w:after="0" w:line="240" w:lineRule="auto"/>
              <w:rPr>
                <w:rFonts w:cstheme="minorHAnsi"/>
                <w:b/>
              </w:rPr>
            </w:pPr>
            <w:r>
              <w:rPr>
                <w:rFonts w:cstheme="minorHAnsi"/>
                <w:b/>
              </w:rPr>
              <w:t xml:space="preserve"> EUR</w:t>
            </w:r>
          </w:p>
        </w:tc>
        <w:tc>
          <w:tcPr>
            <w:tcW w:w="129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4A04202" w14:textId="77777777" w:rsidR="00453C60" w:rsidRPr="00E20676" w:rsidRDefault="00453C60" w:rsidP="006C1425">
            <w:pPr>
              <w:spacing w:after="0" w:line="240" w:lineRule="auto"/>
              <w:rPr>
                <w:rFonts w:cstheme="minorHAnsi"/>
                <w:b/>
              </w:rPr>
            </w:pPr>
            <w:r>
              <w:rPr>
                <w:rFonts w:cstheme="minorHAnsi"/>
                <w:b/>
              </w:rPr>
              <w:t xml:space="preserve">Suma, </w:t>
            </w:r>
            <w:r w:rsidRPr="00E20676">
              <w:rPr>
                <w:rFonts w:cstheme="minorHAnsi"/>
                <w:b/>
              </w:rPr>
              <w:t xml:space="preserve">EUR su </w:t>
            </w:r>
            <w:r>
              <w:rPr>
                <w:rFonts w:cstheme="minorHAnsi"/>
                <w:b/>
              </w:rPr>
              <w:t>PVM</w:t>
            </w:r>
          </w:p>
        </w:tc>
      </w:tr>
      <w:tr w:rsidR="00453C60" w14:paraId="2C5535A6" w14:textId="77777777" w:rsidTr="006C1425">
        <w:tc>
          <w:tcPr>
            <w:tcW w:w="2122" w:type="dxa"/>
            <w:tcBorders>
              <w:top w:val="single" w:sz="4" w:space="0" w:color="000000"/>
              <w:left w:val="single" w:sz="4" w:space="0" w:color="000000"/>
              <w:bottom w:val="single" w:sz="4" w:space="0" w:color="000000"/>
              <w:right w:val="single" w:sz="4" w:space="0" w:color="000000"/>
            </w:tcBorders>
          </w:tcPr>
          <w:p w14:paraId="2DC5C9C7" w14:textId="77777777" w:rsidR="00453C60" w:rsidRPr="00E20676" w:rsidRDefault="00453C60" w:rsidP="006C1425">
            <w:pPr>
              <w:spacing w:after="0" w:line="240" w:lineRule="auto"/>
              <w:rPr>
                <w:rFonts w:cstheme="minorHAnsi"/>
                <w:iCs/>
                <w:color w:val="00B050"/>
              </w:rPr>
            </w:pPr>
            <w:r>
              <w:rPr>
                <w:rFonts w:cstheme="minorHAnsi"/>
                <w:iCs/>
              </w:rPr>
              <w:t xml:space="preserve">Kėdžių nuoma </w:t>
            </w:r>
          </w:p>
        </w:tc>
        <w:tc>
          <w:tcPr>
            <w:tcW w:w="992" w:type="dxa"/>
            <w:tcBorders>
              <w:top w:val="single" w:sz="4" w:space="0" w:color="000000"/>
              <w:left w:val="single" w:sz="4" w:space="0" w:color="000000"/>
              <w:bottom w:val="single" w:sz="4" w:space="0" w:color="000000"/>
              <w:right w:val="single" w:sz="4" w:space="0" w:color="000000"/>
            </w:tcBorders>
            <w:hideMark/>
          </w:tcPr>
          <w:p w14:paraId="17DAB1A9" w14:textId="77777777" w:rsidR="00453C60" w:rsidRDefault="00453C60" w:rsidP="006C1425">
            <w:pPr>
              <w:spacing w:after="0" w:line="240" w:lineRule="auto"/>
              <w:rPr>
                <w:rFonts w:cstheme="minorHAnsi"/>
                <w:iCs/>
                <w:color w:val="00B050"/>
                <w:highlight w:val="lightGray"/>
              </w:rPr>
            </w:pPr>
            <w:r>
              <w:rPr>
                <w:rFonts w:cstheme="minorHAnsi"/>
                <w:iCs/>
              </w:rPr>
              <w:t>Vnt.</w:t>
            </w:r>
          </w:p>
        </w:tc>
        <w:tc>
          <w:tcPr>
            <w:tcW w:w="1454" w:type="dxa"/>
            <w:tcBorders>
              <w:top w:val="single" w:sz="4" w:space="0" w:color="000000"/>
              <w:left w:val="single" w:sz="4" w:space="0" w:color="000000"/>
              <w:bottom w:val="single" w:sz="4" w:space="0" w:color="000000"/>
              <w:right w:val="single" w:sz="4" w:space="0" w:color="000000"/>
            </w:tcBorders>
            <w:hideMark/>
          </w:tcPr>
          <w:p w14:paraId="3BDE561E" w14:textId="2C1DCF15" w:rsidR="00453C60" w:rsidRDefault="00453C60" w:rsidP="006C1425">
            <w:pPr>
              <w:spacing w:after="0" w:line="240" w:lineRule="auto"/>
              <w:rPr>
                <w:rFonts w:cstheme="minorHAnsi"/>
                <w:iCs/>
                <w:color w:val="00B050"/>
              </w:rPr>
            </w:pPr>
            <w:r>
              <w:rPr>
                <w:rFonts w:cstheme="minorHAnsi"/>
                <w:iCs/>
              </w:rPr>
              <w:t>102</w:t>
            </w:r>
            <w:r w:rsidRPr="00453C60">
              <w:rPr>
                <w:rFonts w:cstheme="minorHAnsi"/>
                <w:iCs/>
              </w:rPr>
              <w:t>00 vnt.</w:t>
            </w:r>
          </w:p>
        </w:tc>
        <w:tc>
          <w:tcPr>
            <w:tcW w:w="1523" w:type="dxa"/>
          </w:tcPr>
          <w:p w14:paraId="5B9A9FCD" w14:textId="77777777" w:rsidR="00453C60" w:rsidRDefault="00453C60" w:rsidP="006C1425">
            <w:pPr>
              <w:spacing w:after="0" w:line="240" w:lineRule="auto"/>
              <w:rPr>
                <w:rFonts w:cstheme="minorHAnsi"/>
              </w:rPr>
            </w:pPr>
          </w:p>
        </w:tc>
        <w:tc>
          <w:tcPr>
            <w:tcW w:w="1381" w:type="dxa"/>
            <w:tcBorders>
              <w:top w:val="single" w:sz="4" w:space="0" w:color="000000"/>
              <w:left w:val="single" w:sz="4" w:space="0" w:color="000000"/>
              <w:bottom w:val="single" w:sz="4" w:space="0" w:color="000000"/>
              <w:right w:val="single" w:sz="4" w:space="0" w:color="000000"/>
            </w:tcBorders>
          </w:tcPr>
          <w:p w14:paraId="55F172AF" w14:textId="77777777" w:rsidR="00453C60" w:rsidRDefault="00453C60" w:rsidP="006C1425">
            <w:pPr>
              <w:spacing w:after="0" w:line="240" w:lineRule="auto"/>
              <w:rPr>
                <w:rFonts w:cstheme="minorHAnsi"/>
              </w:rPr>
            </w:pPr>
          </w:p>
        </w:tc>
        <w:tc>
          <w:tcPr>
            <w:tcW w:w="1191" w:type="dxa"/>
          </w:tcPr>
          <w:p w14:paraId="2AC97D0A" w14:textId="77777777" w:rsidR="00453C60" w:rsidRDefault="00453C60" w:rsidP="006C1425">
            <w:pPr>
              <w:spacing w:after="0" w:line="240" w:lineRule="auto"/>
              <w:rPr>
                <w:rFonts w:cstheme="minorHAnsi"/>
              </w:rPr>
            </w:pPr>
          </w:p>
        </w:tc>
        <w:tc>
          <w:tcPr>
            <w:tcW w:w="1299" w:type="dxa"/>
            <w:tcBorders>
              <w:top w:val="single" w:sz="4" w:space="0" w:color="000000"/>
              <w:left w:val="single" w:sz="4" w:space="0" w:color="000000"/>
              <w:bottom w:val="single" w:sz="4" w:space="0" w:color="000000"/>
              <w:right w:val="single" w:sz="4" w:space="0" w:color="000000"/>
            </w:tcBorders>
          </w:tcPr>
          <w:p w14:paraId="0ECEBDD4" w14:textId="77777777" w:rsidR="00453C60" w:rsidRDefault="00453C60" w:rsidP="006C1425">
            <w:pPr>
              <w:spacing w:after="0" w:line="240" w:lineRule="auto"/>
              <w:rPr>
                <w:rFonts w:cstheme="minorHAnsi"/>
              </w:rPr>
            </w:pPr>
          </w:p>
        </w:tc>
      </w:tr>
      <w:tr w:rsidR="00453C60" w14:paraId="24429C49" w14:textId="77777777" w:rsidTr="006C1425">
        <w:tc>
          <w:tcPr>
            <w:tcW w:w="2122" w:type="dxa"/>
            <w:tcBorders>
              <w:top w:val="single" w:sz="4" w:space="0" w:color="000000"/>
              <w:left w:val="single" w:sz="4" w:space="0" w:color="000000"/>
              <w:bottom w:val="single" w:sz="4" w:space="0" w:color="000000"/>
              <w:right w:val="single" w:sz="4" w:space="0" w:color="000000"/>
            </w:tcBorders>
          </w:tcPr>
          <w:p w14:paraId="5BF7EDA8" w14:textId="77777777" w:rsidR="00453C60" w:rsidRDefault="00453C60" w:rsidP="006C1425">
            <w:pPr>
              <w:spacing w:after="0" w:line="240" w:lineRule="auto"/>
              <w:rPr>
                <w:rFonts w:cstheme="minorHAnsi"/>
                <w:iCs/>
              </w:rPr>
            </w:pPr>
            <w:r>
              <w:rPr>
                <w:rFonts w:cstheme="minorHAnsi"/>
                <w:iCs/>
              </w:rPr>
              <w:t>Kėdžių ženklinimas</w:t>
            </w:r>
          </w:p>
        </w:tc>
        <w:tc>
          <w:tcPr>
            <w:tcW w:w="992" w:type="dxa"/>
            <w:tcBorders>
              <w:top w:val="single" w:sz="4" w:space="0" w:color="000000"/>
              <w:left w:val="single" w:sz="4" w:space="0" w:color="000000"/>
              <w:bottom w:val="single" w:sz="4" w:space="0" w:color="000000"/>
              <w:right w:val="single" w:sz="4" w:space="0" w:color="000000"/>
            </w:tcBorders>
          </w:tcPr>
          <w:p w14:paraId="51652364" w14:textId="77777777" w:rsidR="00453C60" w:rsidRDefault="00453C60" w:rsidP="006C1425">
            <w:pPr>
              <w:spacing w:after="0" w:line="240" w:lineRule="auto"/>
              <w:rPr>
                <w:rFonts w:cstheme="minorHAnsi"/>
                <w:iCs/>
              </w:rPr>
            </w:pPr>
            <w:r>
              <w:rPr>
                <w:rFonts w:cstheme="minorHAnsi"/>
                <w:iCs/>
              </w:rPr>
              <w:t>Vnt.</w:t>
            </w:r>
          </w:p>
        </w:tc>
        <w:tc>
          <w:tcPr>
            <w:tcW w:w="1454" w:type="dxa"/>
            <w:tcBorders>
              <w:top w:val="single" w:sz="4" w:space="0" w:color="000000"/>
              <w:left w:val="single" w:sz="4" w:space="0" w:color="000000"/>
              <w:bottom w:val="single" w:sz="4" w:space="0" w:color="000000"/>
              <w:right w:val="single" w:sz="4" w:space="0" w:color="000000"/>
            </w:tcBorders>
          </w:tcPr>
          <w:p w14:paraId="300B999B" w14:textId="30E38789" w:rsidR="00453C60" w:rsidRPr="00453C60" w:rsidRDefault="00453C60" w:rsidP="006C1425">
            <w:pPr>
              <w:spacing w:after="0" w:line="240" w:lineRule="auto"/>
              <w:rPr>
                <w:rFonts w:cstheme="minorHAnsi"/>
                <w:iCs/>
              </w:rPr>
            </w:pPr>
            <w:r>
              <w:rPr>
                <w:rFonts w:cstheme="minorHAnsi"/>
                <w:iCs/>
              </w:rPr>
              <w:t>10200 vnt.</w:t>
            </w:r>
          </w:p>
        </w:tc>
        <w:tc>
          <w:tcPr>
            <w:tcW w:w="1523" w:type="dxa"/>
          </w:tcPr>
          <w:p w14:paraId="4810A6D3" w14:textId="77777777" w:rsidR="00453C60" w:rsidRDefault="00453C60" w:rsidP="006C1425">
            <w:pPr>
              <w:spacing w:after="0" w:line="240" w:lineRule="auto"/>
              <w:rPr>
                <w:rFonts w:cstheme="minorHAnsi"/>
              </w:rPr>
            </w:pPr>
          </w:p>
        </w:tc>
        <w:tc>
          <w:tcPr>
            <w:tcW w:w="1381" w:type="dxa"/>
            <w:tcBorders>
              <w:top w:val="single" w:sz="4" w:space="0" w:color="000000"/>
              <w:left w:val="single" w:sz="4" w:space="0" w:color="000000"/>
              <w:bottom w:val="single" w:sz="4" w:space="0" w:color="000000"/>
              <w:right w:val="single" w:sz="4" w:space="0" w:color="000000"/>
            </w:tcBorders>
          </w:tcPr>
          <w:p w14:paraId="41DCCC7C" w14:textId="77777777" w:rsidR="00453C60" w:rsidRDefault="00453C60" w:rsidP="006C1425">
            <w:pPr>
              <w:spacing w:after="0" w:line="240" w:lineRule="auto"/>
              <w:rPr>
                <w:rFonts w:cstheme="minorHAnsi"/>
              </w:rPr>
            </w:pPr>
          </w:p>
        </w:tc>
        <w:tc>
          <w:tcPr>
            <w:tcW w:w="1191" w:type="dxa"/>
          </w:tcPr>
          <w:p w14:paraId="4E9D9719" w14:textId="77777777" w:rsidR="00453C60" w:rsidRDefault="00453C60" w:rsidP="006C1425">
            <w:pPr>
              <w:spacing w:after="0" w:line="240" w:lineRule="auto"/>
              <w:rPr>
                <w:rFonts w:cstheme="minorHAnsi"/>
              </w:rPr>
            </w:pPr>
          </w:p>
        </w:tc>
        <w:tc>
          <w:tcPr>
            <w:tcW w:w="1299" w:type="dxa"/>
            <w:tcBorders>
              <w:top w:val="single" w:sz="4" w:space="0" w:color="000000"/>
              <w:left w:val="single" w:sz="4" w:space="0" w:color="000000"/>
              <w:bottom w:val="single" w:sz="4" w:space="0" w:color="000000"/>
              <w:right w:val="single" w:sz="4" w:space="0" w:color="000000"/>
            </w:tcBorders>
          </w:tcPr>
          <w:p w14:paraId="0EBA830F" w14:textId="77777777" w:rsidR="00453C60" w:rsidRDefault="00453C60" w:rsidP="006C1425">
            <w:pPr>
              <w:spacing w:after="0" w:line="240" w:lineRule="auto"/>
              <w:rPr>
                <w:rFonts w:cstheme="minorHAnsi"/>
              </w:rPr>
            </w:pPr>
          </w:p>
        </w:tc>
      </w:tr>
      <w:tr w:rsidR="00453C60" w14:paraId="0233C7E2" w14:textId="77777777" w:rsidTr="006C1425">
        <w:tc>
          <w:tcPr>
            <w:tcW w:w="6091" w:type="dxa"/>
            <w:gridSpan w:val="4"/>
            <w:tcBorders>
              <w:top w:val="single" w:sz="4" w:space="0" w:color="000000"/>
              <w:left w:val="single" w:sz="4" w:space="0" w:color="000000"/>
              <w:bottom w:val="single" w:sz="4" w:space="0" w:color="000000"/>
            </w:tcBorders>
          </w:tcPr>
          <w:p w14:paraId="2A725B16" w14:textId="77777777" w:rsidR="00453C60" w:rsidRDefault="00453C60" w:rsidP="006C1425">
            <w:pPr>
              <w:spacing w:after="0" w:line="240" w:lineRule="auto"/>
              <w:jc w:val="right"/>
              <w:rPr>
                <w:rFonts w:cstheme="minorHAnsi"/>
              </w:rPr>
            </w:pPr>
            <w:r>
              <w:rPr>
                <w:rFonts w:cstheme="minorHAnsi"/>
              </w:rPr>
              <w:t>VISO:</w:t>
            </w:r>
          </w:p>
        </w:tc>
        <w:tc>
          <w:tcPr>
            <w:tcW w:w="1381" w:type="dxa"/>
            <w:tcBorders>
              <w:top w:val="single" w:sz="4" w:space="0" w:color="000000"/>
              <w:left w:val="single" w:sz="4" w:space="0" w:color="000000"/>
              <w:bottom w:val="single" w:sz="4" w:space="0" w:color="000000"/>
              <w:right w:val="single" w:sz="4" w:space="0" w:color="000000"/>
            </w:tcBorders>
          </w:tcPr>
          <w:p w14:paraId="001D282C" w14:textId="77777777" w:rsidR="00453C60" w:rsidRDefault="00453C60" w:rsidP="006C1425">
            <w:pPr>
              <w:spacing w:after="0" w:line="240" w:lineRule="auto"/>
              <w:rPr>
                <w:rFonts w:cstheme="minorHAnsi"/>
              </w:rPr>
            </w:pPr>
          </w:p>
        </w:tc>
        <w:tc>
          <w:tcPr>
            <w:tcW w:w="1191" w:type="dxa"/>
          </w:tcPr>
          <w:p w14:paraId="799AD6E7" w14:textId="77777777" w:rsidR="00453C60" w:rsidRDefault="00453C60" w:rsidP="006C1425">
            <w:pPr>
              <w:spacing w:after="0" w:line="240" w:lineRule="auto"/>
              <w:rPr>
                <w:rFonts w:cstheme="minorHAnsi"/>
              </w:rPr>
            </w:pPr>
          </w:p>
        </w:tc>
        <w:tc>
          <w:tcPr>
            <w:tcW w:w="1299" w:type="dxa"/>
            <w:tcBorders>
              <w:top w:val="single" w:sz="4" w:space="0" w:color="000000"/>
              <w:left w:val="single" w:sz="4" w:space="0" w:color="000000"/>
              <w:bottom w:val="single" w:sz="4" w:space="0" w:color="000000"/>
              <w:right w:val="single" w:sz="4" w:space="0" w:color="000000"/>
            </w:tcBorders>
          </w:tcPr>
          <w:p w14:paraId="44336197" w14:textId="77777777" w:rsidR="00453C60" w:rsidRDefault="00453C60" w:rsidP="006C1425">
            <w:pPr>
              <w:spacing w:after="0" w:line="240" w:lineRule="auto"/>
              <w:rPr>
                <w:rFonts w:cstheme="minorHAnsi"/>
              </w:rPr>
            </w:pPr>
          </w:p>
        </w:tc>
      </w:tr>
    </w:tbl>
    <w:p w14:paraId="1DD48560" w14:textId="77777777" w:rsidR="00453C60" w:rsidRPr="00E20676" w:rsidRDefault="00453C60" w:rsidP="00E20676">
      <w:pPr>
        <w:spacing w:after="0" w:line="240" w:lineRule="auto"/>
        <w:rPr>
          <w:rFonts w:cstheme="minorHAnsi"/>
          <w:b/>
        </w:rPr>
      </w:pPr>
    </w:p>
    <w:p w14:paraId="585A64FF" w14:textId="4DB00628" w:rsidR="00453C60" w:rsidRDefault="00453C60" w:rsidP="00453C60">
      <w:pPr>
        <w:spacing w:line="240" w:lineRule="auto"/>
        <w:rPr>
          <w:rFonts w:ascii="Times New Roman" w:hAnsi="Times New Roman"/>
          <w:b/>
          <w:sz w:val="24"/>
          <w:szCs w:val="24"/>
        </w:rPr>
      </w:pPr>
      <w:r>
        <w:rPr>
          <w:rFonts w:ascii="Times New Roman" w:hAnsi="Times New Roman"/>
          <w:b/>
          <w:sz w:val="24"/>
          <w:szCs w:val="24"/>
        </w:rPr>
        <w:t>IV</w:t>
      </w:r>
      <w:r w:rsidRPr="000D04CE">
        <w:rPr>
          <w:rFonts w:ascii="Times New Roman" w:hAnsi="Times New Roman"/>
          <w:b/>
          <w:sz w:val="24"/>
          <w:szCs w:val="24"/>
        </w:rPr>
        <w:t xml:space="preserve"> PIRKIMO OBJEKTO DALIS. </w:t>
      </w:r>
      <w:r>
        <w:rPr>
          <w:rFonts w:ascii="Times New Roman" w:hAnsi="Times New Roman"/>
          <w:b/>
          <w:sz w:val="24"/>
          <w:szCs w:val="24"/>
        </w:rPr>
        <w:t xml:space="preserve">Kėdžių nuomos paslaugos </w:t>
      </w:r>
      <w:r w:rsidR="00212FEC">
        <w:rPr>
          <w:rFonts w:ascii="Times New Roman" w:hAnsi="Times New Roman"/>
          <w:b/>
          <w:sz w:val="24"/>
          <w:szCs w:val="24"/>
        </w:rPr>
        <w:t>Jungtiniame a</w:t>
      </w:r>
      <w:r>
        <w:rPr>
          <w:rFonts w:ascii="Times New Roman" w:hAnsi="Times New Roman"/>
          <w:b/>
          <w:sz w:val="24"/>
          <w:szCs w:val="24"/>
        </w:rPr>
        <w:t xml:space="preserve">kordeonų koncerte </w:t>
      </w:r>
      <w:proofErr w:type="spellStart"/>
      <w:r>
        <w:rPr>
          <w:rFonts w:ascii="Times New Roman" w:hAnsi="Times New Roman"/>
          <w:b/>
          <w:sz w:val="24"/>
          <w:szCs w:val="24"/>
        </w:rPr>
        <w:t>šv.</w:t>
      </w:r>
      <w:proofErr w:type="spellEnd"/>
      <w:r>
        <w:rPr>
          <w:rFonts w:ascii="Times New Roman" w:hAnsi="Times New Roman"/>
          <w:b/>
          <w:sz w:val="24"/>
          <w:szCs w:val="24"/>
        </w:rPr>
        <w:t xml:space="preserve"> Jonų bažnyčioje</w:t>
      </w: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2"/>
        <w:gridCol w:w="992"/>
        <w:gridCol w:w="1454"/>
        <w:gridCol w:w="1523"/>
        <w:gridCol w:w="1381"/>
        <w:gridCol w:w="1191"/>
        <w:gridCol w:w="1299"/>
      </w:tblGrid>
      <w:tr w:rsidR="00453C60" w14:paraId="57B195EC" w14:textId="77777777" w:rsidTr="006C1425">
        <w:trPr>
          <w:tblHeader/>
        </w:trPr>
        <w:tc>
          <w:tcPr>
            <w:tcW w:w="212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EE17C15" w14:textId="77777777" w:rsidR="00453C60" w:rsidRDefault="00453C60" w:rsidP="006C1425">
            <w:pPr>
              <w:spacing w:after="0" w:line="240" w:lineRule="auto"/>
              <w:rPr>
                <w:rFonts w:cstheme="minorHAnsi"/>
                <w:b/>
                <w:iCs/>
              </w:rPr>
            </w:pPr>
            <w:r>
              <w:rPr>
                <w:rFonts w:cstheme="minorHAnsi"/>
                <w:b/>
                <w:iCs/>
              </w:rPr>
              <w:t>Pirkimo objektas</w:t>
            </w:r>
          </w:p>
        </w:tc>
        <w:tc>
          <w:tcPr>
            <w:tcW w:w="99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B61E541" w14:textId="77777777" w:rsidR="00453C60" w:rsidRDefault="00453C60" w:rsidP="006C1425">
            <w:pPr>
              <w:spacing w:after="0" w:line="240" w:lineRule="auto"/>
              <w:jc w:val="center"/>
              <w:rPr>
                <w:rFonts w:cstheme="minorHAnsi"/>
                <w:b/>
                <w:bCs/>
                <w:iCs/>
                <w:color w:val="00B050"/>
              </w:rPr>
            </w:pPr>
            <w:r>
              <w:rPr>
                <w:rFonts w:cstheme="minorHAnsi"/>
                <w:b/>
                <w:bCs/>
                <w:iCs/>
              </w:rPr>
              <w:t>Mato vienetas</w:t>
            </w:r>
          </w:p>
        </w:tc>
        <w:tc>
          <w:tcPr>
            <w:tcW w:w="145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5A4CE3A" w14:textId="77777777" w:rsidR="00453C60" w:rsidRDefault="00453C60" w:rsidP="006C1425">
            <w:pPr>
              <w:spacing w:after="0" w:line="240" w:lineRule="auto"/>
              <w:rPr>
                <w:rFonts w:cstheme="minorHAnsi"/>
                <w:b/>
                <w:iCs/>
              </w:rPr>
            </w:pPr>
            <w:r>
              <w:rPr>
                <w:rFonts w:cstheme="minorHAnsi"/>
                <w:b/>
                <w:iCs/>
              </w:rPr>
              <w:t>Kiekis</w:t>
            </w:r>
          </w:p>
        </w:tc>
        <w:tc>
          <w:tcPr>
            <w:tcW w:w="1523" w:type="dxa"/>
            <w:shd w:val="clear" w:color="auto" w:fill="D9E2F3" w:themeFill="accent1" w:themeFillTint="33"/>
            <w:vAlign w:val="center"/>
          </w:tcPr>
          <w:p w14:paraId="1E8831DB" w14:textId="77777777" w:rsidR="00453C60" w:rsidRDefault="00453C60" w:rsidP="006C1425">
            <w:pPr>
              <w:spacing w:after="0" w:line="240" w:lineRule="auto"/>
              <w:rPr>
                <w:rFonts w:cstheme="minorHAnsi"/>
                <w:b/>
              </w:rPr>
            </w:pPr>
            <w:r>
              <w:rPr>
                <w:rFonts w:cstheme="minorHAnsi"/>
                <w:b/>
              </w:rPr>
              <w:t>Vieno vieneto įkainis,</w:t>
            </w:r>
          </w:p>
          <w:p w14:paraId="69ED6D88" w14:textId="77777777" w:rsidR="00453C60" w:rsidRDefault="00453C60" w:rsidP="006C1425">
            <w:pPr>
              <w:spacing w:after="0" w:line="240" w:lineRule="auto"/>
              <w:rPr>
                <w:rFonts w:cstheme="minorHAnsi"/>
                <w:b/>
              </w:rPr>
            </w:pPr>
            <w:r>
              <w:rPr>
                <w:rFonts w:cstheme="minorHAnsi"/>
                <w:b/>
              </w:rPr>
              <w:t xml:space="preserve"> EUR be PVM</w:t>
            </w:r>
          </w:p>
        </w:tc>
        <w:tc>
          <w:tcPr>
            <w:tcW w:w="138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48FE57A" w14:textId="77777777" w:rsidR="00453C60" w:rsidRDefault="00453C60" w:rsidP="006C1425">
            <w:pPr>
              <w:spacing w:after="0" w:line="240" w:lineRule="auto"/>
              <w:rPr>
                <w:rFonts w:cstheme="minorHAnsi"/>
                <w:b/>
              </w:rPr>
            </w:pPr>
            <w:r>
              <w:rPr>
                <w:rFonts w:cstheme="minorHAnsi"/>
                <w:b/>
              </w:rPr>
              <w:t>Suma,</w:t>
            </w:r>
          </w:p>
          <w:p w14:paraId="2F6368D1" w14:textId="77777777" w:rsidR="00453C60" w:rsidRDefault="00453C60" w:rsidP="006C1425">
            <w:pPr>
              <w:spacing w:after="0" w:line="240" w:lineRule="auto"/>
              <w:rPr>
                <w:rFonts w:cstheme="minorHAnsi"/>
                <w:b/>
              </w:rPr>
            </w:pPr>
            <w:r>
              <w:rPr>
                <w:rFonts w:cstheme="minorHAnsi"/>
                <w:b/>
              </w:rPr>
              <w:t xml:space="preserve"> EUR be PVM</w:t>
            </w:r>
          </w:p>
        </w:tc>
        <w:tc>
          <w:tcPr>
            <w:tcW w:w="1191" w:type="dxa"/>
            <w:shd w:val="clear" w:color="auto" w:fill="D9E2F3" w:themeFill="accent1" w:themeFillTint="33"/>
          </w:tcPr>
          <w:p w14:paraId="13B8D832" w14:textId="77777777" w:rsidR="00453C60" w:rsidRPr="00453C60" w:rsidRDefault="00453C60" w:rsidP="006C1425">
            <w:pPr>
              <w:spacing w:after="0" w:line="240" w:lineRule="auto"/>
              <w:rPr>
                <w:rFonts w:cstheme="minorHAnsi"/>
                <w:b/>
                <w:sz w:val="16"/>
                <w:szCs w:val="16"/>
              </w:rPr>
            </w:pPr>
          </w:p>
          <w:p w14:paraId="354AA778" w14:textId="77777777" w:rsidR="00453C60" w:rsidRDefault="00453C60" w:rsidP="006C1425">
            <w:pPr>
              <w:spacing w:after="0" w:line="240" w:lineRule="auto"/>
              <w:rPr>
                <w:rFonts w:cstheme="minorHAnsi"/>
                <w:b/>
              </w:rPr>
            </w:pPr>
            <w:r>
              <w:rPr>
                <w:rFonts w:cstheme="minorHAnsi"/>
                <w:b/>
              </w:rPr>
              <w:t>PVM,</w:t>
            </w:r>
          </w:p>
          <w:p w14:paraId="0C076E01" w14:textId="77777777" w:rsidR="00453C60" w:rsidRDefault="00453C60" w:rsidP="006C1425">
            <w:pPr>
              <w:spacing w:after="0" w:line="240" w:lineRule="auto"/>
              <w:rPr>
                <w:rFonts w:cstheme="minorHAnsi"/>
                <w:b/>
              </w:rPr>
            </w:pPr>
            <w:r>
              <w:rPr>
                <w:rFonts w:cstheme="minorHAnsi"/>
                <w:b/>
              </w:rPr>
              <w:t xml:space="preserve"> EUR</w:t>
            </w:r>
          </w:p>
        </w:tc>
        <w:tc>
          <w:tcPr>
            <w:tcW w:w="129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413D3D0" w14:textId="77777777" w:rsidR="00453C60" w:rsidRPr="00E20676" w:rsidRDefault="00453C60" w:rsidP="006C1425">
            <w:pPr>
              <w:spacing w:after="0" w:line="240" w:lineRule="auto"/>
              <w:rPr>
                <w:rFonts w:cstheme="minorHAnsi"/>
                <w:b/>
              </w:rPr>
            </w:pPr>
            <w:r>
              <w:rPr>
                <w:rFonts w:cstheme="minorHAnsi"/>
                <w:b/>
              </w:rPr>
              <w:t xml:space="preserve">Suma, </w:t>
            </w:r>
            <w:r w:rsidRPr="00E20676">
              <w:rPr>
                <w:rFonts w:cstheme="minorHAnsi"/>
                <w:b/>
              </w:rPr>
              <w:t xml:space="preserve">EUR su </w:t>
            </w:r>
            <w:r>
              <w:rPr>
                <w:rFonts w:cstheme="minorHAnsi"/>
                <w:b/>
              </w:rPr>
              <w:t>PVM</w:t>
            </w:r>
          </w:p>
        </w:tc>
      </w:tr>
      <w:tr w:rsidR="00453C60" w14:paraId="5D7D1E0E" w14:textId="77777777" w:rsidTr="006C1425">
        <w:tc>
          <w:tcPr>
            <w:tcW w:w="2122" w:type="dxa"/>
            <w:tcBorders>
              <w:top w:val="single" w:sz="4" w:space="0" w:color="000000"/>
              <w:left w:val="single" w:sz="4" w:space="0" w:color="000000"/>
              <w:bottom w:val="single" w:sz="4" w:space="0" w:color="000000"/>
              <w:right w:val="single" w:sz="4" w:space="0" w:color="000000"/>
            </w:tcBorders>
          </w:tcPr>
          <w:p w14:paraId="52D163E3" w14:textId="77777777" w:rsidR="00453C60" w:rsidRPr="00E20676" w:rsidRDefault="00453C60" w:rsidP="006C1425">
            <w:pPr>
              <w:spacing w:after="0" w:line="240" w:lineRule="auto"/>
              <w:rPr>
                <w:rFonts w:cstheme="minorHAnsi"/>
                <w:iCs/>
                <w:color w:val="00B050"/>
              </w:rPr>
            </w:pPr>
            <w:r>
              <w:rPr>
                <w:rFonts w:cstheme="minorHAnsi"/>
                <w:iCs/>
              </w:rPr>
              <w:t xml:space="preserve">Kėdžių nuoma </w:t>
            </w:r>
          </w:p>
        </w:tc>
        <w:tc>
          <w:tcPr>
            <w:tcW w:w="992" w:type="dxa"/>
            <w:tcBorders>
              <w:top w:val="single" w:sz="4" w:space="0" w:color="000000"/>
              <w:left w:val="single" w:sz="4" w:space="0" w:color="000000"/>
              <w:bottom w:val="single" w:sz="4" w:space="0" w:color="000000"/>
              <w:right w:val="single" w:sz="4" w:space="0" w:color="000000"/>
            </w:tcBorders>
            <w:hideMark/>
          </w:tcPr>
          <w:p w14:paraId="45F1DD8C" w14:textId="77777777" w:rsidR="00453C60" w:rsidRDefault="00453C60" w:rsidP="006C1425">
            <w:pPr>
              <w:spacing w:after="0" w:line="240" w:lineRule="auto"/>
              <w:rPr>
                <w:rFonts w:cstheme="minorHAnsi"/>
                <w:iCs/>
                <w:color w:val="00B050"/>
                <w:highlight w:val="lightGray"/>
              </w:rPr>
            </w:pPr>
            <w:r>
              <w:rPr>
                <w:rFonts w:cstheme="minorHAnsi"/>
                <w:iCs/>
              </w:rPr>
              <w:t>Vnt.</w:t>
            </w:r>
          </w:p>
        </w:tc>
        <w:tc>
          <w:tcPr>
            <w:tcW w:w="1454" w:type="dxa"/>
            <w:tcBorders>
              <w:top w:val="single" w:sz="4" w:space="0" w:color="000000"/>
              <w:left w:val="single" w:sz="4" w:space="0" w:color="000000"/>
              <w:bottom w:val="single" w:sz="4" w:space="0" w:color="000000"/>
              <w:right w:val="single" w:sz="4" w:space="0" w:color="000000"/>
            </w:tcBorders>
            <w:hideMark/>
          </w:tcPr>
          <w:p w14:paraId="6ACD14C8" w14:textId="63846681" w:rsidR="00453C60" w:rsidRDefault="00212FEC" w:rsidP="006C1425">
            <w:pPr>
              <w:spacing w:after="0" w:line="240" w:lineRule="auto"/>
              <w:rPr>
                <w:rFonts w:cstheme="minorHAnsi"/>
                <w:iCs/>
                <w:color w:val="00B050"/>
              </w:rPr>
            </w:pPr>
            <w:r>
              <w:rPr>
                <w:rFonts w:cstheme="minorHAnsi"/>
                <w:iCs/>
              </w:rPr>
              <w:t>250</w:t>
            </w:r>
            <w:r w:rsidR="00453C60" w:rsidRPr="00453C60">
              <w:rPr>
                <w:rFonts w:cstheme="minorHAnsi"/>
                <w:iCs/>
              </w:rPr>
              <w:t xml:space="preserve"> vnt.</w:t>
            </w:r>
          </w:p>
        </w:tc>
        <w:tc>
          <w:tcPr>
            <w:tcW w:w="1523" w:type="dxa"/>
          </w:tcPr>
          <w:p w14:paraId="58A31D16" w14:textId="77777777" w:rsidR="00453C60" w:rsidRDefault="00453C60" w:rsidP="006C1425">
            <w:pPr>
              <w:spacing w:after="0" w:line="240" w:lineRule="auto"/>
              <w:rPr>
                <w:rFonts w:cstheme="minorHAnsi"/>
              </w:rPr>
            </w:pPr>
          </w:p>
        </w:tc>
        <w:tc>
          <w:tcPr>
            <w:tcW w:w="1381" w:type="dxa"/>
            <w:tcBorders>
              <w:top w:val="single" w:sz="4" w:space="0" w:color="000000"/>
              <w:left w:val="single" w:sz="4" w:space="0" w:color="000000"/>
              <w:bottom w:val="single" w:sz="4" w:space="0" w:color="000000"/>
              <w:right w:val="single" w:sz="4" w:space="0" w:color="000000"/>
            </w:tcBorders>
          </w:tcPr>
          <w:p w14:paraId="049FCC82" w14:textId="77777777" w:rsidR="00453C60" w:rsidRDefault="00453C60" w:rsidP="006C1425">
            <w:pPr>
              <w:spacing w:after="0" w:line="240" w:lineRule="auto"/>
              <w:rPr>
                <w:rFonts w:cstheme="minorHAnsi"/>
              </w:rPr>
            </w:pPr>
          </w:p>
        </w:tc>
        <w:tc>
          <w:tcPr>
            <w:tcW w:w="1191" w:type="dxa"/>
          </w:tcPr>
          <w:p w14:paraId="01753FD8" w14:textId="77777777" w:rsidR="00453C60" w:rsidRDefault="00453C60" w:rsidP="006C1425">
            <w:pPr>
              <w:spacing w:after="0" w:line="240" w:lineRule="auto"/>
              <w:rPr>
                <w:rFonts w:cstheme="minorHAnsi"/>
              </w:rPr>
            </w:pPr>
          </w:p>
        </w:tc>
        <w:tc>
          <w:tcPr>
            <w:tcW w:w="1299" w:type="dxa"/>
            <w:tcBorders>
              <w:top w:val="single" w:sz="4" w:space="0" w:color="000000"/>
              <w:left w:val="single" w:sz="4" w:space="0" w:color="000000"/>
              <w:bottom w:val="single" w:sz="4" w:space="0" w:color="000000"/>
              <w:right w:val="single" w:sz="4" w:space="0" w:color="000000"/>
            </w:tcBorders>
          </w:tcPr>
          <w:p w14:paraId="0A1EDFD1" w14:textId="77777777" w:rsidR="00453C60" w:rsidRDefault="00453C60" w:rsidP="006C1425">
            <w:pPr>
              <w:spacing w:after="0" w:line="240" w:lineRule="auto"/>
              <w:rPr>
                <w:rFonts w:cstheme="minorHAnsi"/>
              </w:rPr>
            </w:pPr>
          </w:p>
        </w:tc>
      </w:tr>
    </w:tbl>
    <w:p w14:paraId="7CEF9CE6" w14:textId="0F6316B9" w:rsidR="00453C60" w:rsidRDefault="00453C60" w:rsidP="000D04CE">
      <w:pPr>
        <w:spacing w:before="60" w:after="0" w:line="240" w:lineRule="auto"/>
        <w:jc w:val="both"/>
        <w:rPr>
          <w:rFonts w:ascii="Times New Roman" w:hAnsi="Times New Roman"/>
          <w:b/>
          <w:sz w:val="24"/>
          <w:szCs w:val="24"/>
        </w:rPr>
      </w:pPr>
    </w:p>
    <w:p w14:paraId="4F2A9A93" w14:textId="77777777" w:rsidR="00E20676" w:rsidRPr="00A73E65" w:rsidRDefault="00E20676" w:rsidP="00E20676">
      <w:pPr>
        <w:pStyle w:val="Sraopastraipa"/>
        <w:numPr>
          <w:ilvl w:val="0"/>
          <w:numId w:val="33"/>
        </w:numPr>
        <w:spacing w:after="0" w:line="240" w:lineRule="auto"/>
        <w:jc w:val="center"/>
        <w:rPr>
          <w:rFonts w:cstheme="minorHAnsi"/>
          <w:b/>
          <w:bCs/>
        </w:rPr>
      </w:pPr>
      <w:r w:rsidRPr="00A73E65">
        <w:rPr>
          <w:rFonts w:cstheme="minorHAnsi"/>
          <w:b/>
          <w:bCs/>
        </w:rPr>
        <w:t>PASIŪLYMO KOKYBINIAI PARAMETRAI</w:t>
      </w:r>
    </w:p>
    <w:p w14:paraId="3078EBBF" w14:textId="77777777" w:rsidR="00E20676" w:rsidRDefault="00E20676" w:rsidP="00E20676">
      <w:pPr>
        <w:pStyle w:val="Sraopastraipa"/>
        <w:spacing w:after="0" w:line="240" w:lineRule="auto"/>
        <w:ind w:left="0"/>
        <w:rPr>
          <w:rFonts w:cstheme="minorHAnsi"/>
          <w:b/>
          <w:bCs/>
        </w:rPr>
      </w:pPr>
    </w:p>
    <w:p w14:paraId="48573E23" w14:textId="1EE54CB7" w:rsidR="000D04CE" w:rsidRPr="00E64EED" w:rsidRDefault="00464238" w:rsidP="00464238">
      <w:pPr>
        <w:spacing w:line="240" w:lineRule="auto"/>
        <w:rPr>
          <w:rFonts w:ascii="Times New Roman" w:hAnsi="Times New Roman"/>
          <w:b/>
          <w:sz w:val="24"/>
          <w:szCs w:val="24"/>
        </w:rPr>
      </w:pPr>
      <w:r w:rsidRPr="00E64EED">
        <w:rPr>
          <w:rFonts w:ascii="Times New Roman" w:hAnsi="Times New Roman"/>
          <w:b/>
          <w:sz w:val="24"/>
          <w:szCs w:val="24"/>
        </w:rPr>
        <w:t xml:space="preserve">I </w:t>
      </w:r>
      <w:r w:rsidR="000D04CE" w:rsidRPr="00E64EED">
        <w:rPr>
          <w:rFonts w:ascii="Times New Roman" w:hAnsi="Times New Roman"/>
          <w:b/>
          <w:sz w:val="24"/>
          <w:szCs w:val="24"/>
        </w:rPr>
        <w:t xml:space="preserve">PIRKIMO OBJEKTO DALIS. </w:t>
      </w:r>
      <w:r w:rsidR="009B6A29">
        <w:rPr>
          <w:rFonts w:ascii="Times New Roman" w:hAnsi="Times New Roman"/>
          <w:b/>
          <w:sz w:val="24"/>
          <w:szCs w:val="24"/>
        </w:rPr>
        <w:t xml:space="preserve">Kėdžių nuomos ir ženklinimo paslaugos </w:t>
      </w:r>
      <w:r w:rsidR="009B6A29" w:rsidRPr="000D04CE">
        <w:rPr>
          <w:rFonts w:ascii="Times New Roman" w:hAnsi="Times New Roman"/>
          <w:b/>
          <w:sz w:val="24"/>
          <w:szCs w:val="24"/>
        </w:rPr>
        <w:t>Ansamblių vakaro renginyje Kalnų parke</w:t>
      </w:r>
    </w:p>
    <w:p w14:paraId="29F8B8E8" w14:textId="2151E715" w:rsidR="00E20676" w:rsidRPr="00E64EED" w:rsidRDefault="00E20676" w:rsidP="00E20676">
      <w:pPr>
        <w:spacing w:after="0" w:line="240" w:lineRule="auto"/>
        <w:rPr>
          <w:rFonts w:eastAsia="Calibri" w:cstheme="minorHAnsi"/>
        </w:rPr>
      </w:pPr>
      <w:r w:rsidRPr="00E64EED">
        <w:rPr>
          <w:rFonts w:eastAsia="Calibri" w:cstheme="minorHAnsi"/>
        </w:rPr>
        <w:t>Siūlomas pirkimo objektas atitinka pirkimo dokumentuose nurodytus reikalavimus ir jo savybės yra tokios:</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889"/>
        <w:gridCol w:w="4395"/>
      </w:tblGrid>
      <w:tr w:rsidR="00E64EED" w:rsidRPr="00E64EED" w14:paraId="6D7B7661" w14:textId="77777777" w:rsidTr="000D04CE">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E29CFFB" w14:textId="77777777" w:rsidR="00E20676" w:rsidRPr="00E64EED" w:rsidRDefault="00E20676" w:rsidP="006A64D2">
            <w:pPr>
              <w:spacing w:after="0" w:line="240" w:lineRule="auto"/>
              <w:rPr>
                <w:rFonts w:eastAsia="Calibri" w:cstheme="minorHAnsi"/>
                <w:b/>
              </w:rPr>
            </w:pPr>
            <w:proofErr w:type="spellStart"/>
            <w:r w:rsidRPr="00E64EED">
              <w:rPr>
                <w:rFonts w:eastAsia="Calibri" w:cstheme="minorHAnsi"/>
                <w:b/>
              </w:rPr>
              <w:t>Eil.Nr</w:t>
            </w:r>
            <w:proofErr w:type="spellEnd"/>
            <w:r w:rsidRPr="00E64EED">
              <w:rPr>
                <w:rFonts w:eastAsia="Calibri" w:cstheme="minorHAnsi"/>
                <w:b/>
              </w:rPr>
              <w:t>.</w:t>
            </w:r>
          </w:p>
        </w:tc>
        <w:tc>
          <w:tcPr>
            <w:tcW w:w="4889"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51C83CF" w14:textId="77777777" w:rsidR="00E20676" w:rsidRPr="00E64EED" w:rsidRDefault="00E20676" w:rsidP="006A64D2">
            <w:pPr>
              <w:spacing w:after="0" w:line="240" w:lineRule="auto"/>
              <w:rPr>
                <w:rFonts w:eastAsia="Calibri" w:cstheme="minorHAnsi"/>
                <w:b/>
              </w:rPr>
            </w:pPr>
            <w:r w:rsidRPr="00E64EED">
              <w:rPr>
                <w:rFonts w:eastAsia="Calibri" w:cstheme="minorHAnsi"/>
                <w:b/>
              </w:rPr>
              <w:t>Kokybės kriterijus pagal pirkimo dokumentuose nustatytą pasiūlymų vertinimo tvarką</w:t>
            </w:r>
          </w:p>
        </w:tc>
        <w:tc>
          <w:tcPr>
            <w:tcW w:w="439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1F97BCE" w14:textId="77777777" w:rsidR="00E20676" w:rsidRPr="00E64EED" w:rsidRDefault="00E20676" w:rsidP="006A64D2">
            <w:pPr>
              <w:spacing w:after="0" w:line="240" w:lineRule="auto"/>
              <w:rPr>
                <w:rFonts w:eastAsia="Calibri" w:cstheme="minorHAnsi"/>
                <w:b/>
              </w:rPr>
            </w:pPr>
            <w:r w:rsidRPr="00E64EED">
              <w:rPr>
                <w:rFonts w:eastAsia="Calibri" w:cstheme="minorHAnsi"/>
                <w:b/>
              </w:rPr>
              <w:t>Tiekėjo siūloma kriterijaus reikšmė</w:t>
            </w:r>
          </w:p>
          <w:p w14:paraId="0B0F855A" w14:textId="674F5D36" w:rsidR="00E20676" w:rsidRPr="00E64EED" w:rsidRDefault="00E20676" w:rsidP="006A64D2">
            <w:pPr>
              <w:spacing w:after="0" w:line="240" w:lineRule="auto"/>
              <w:rPr>
                <w:rFonts w:eastAsia="Calibri" w:cstheme="minorHAnsi"/>
                <w:b/>
                <w:u w:val="single"/>
              </w:rPr>
            </w:pPr>
          </w:p>
        </w:tc>
      </w:tr>
      <w:tr w:rsidR="00E20676" w:rsidRPr="00E64EED" w14:paraId="7BE85E84" w14:textId="77777777" w:rsidTr="000D04CE">
        <w:trPr>
          <w:trHeight w:val="256"/>
        </w:trPr>
        <w:tc>
          <w:tcPr>
            <w:tcW w:w="631" w:type="dxa"/>
            <w:tcBorders>
              <w:top w:val="single" w:sz="4" w:space="0" w:color="auto"/>
              <w:left w:val="single" w:sz="4" w:space="0" w:color="auto"/>
              <w:bottom w:val="single" w:sz="4" w:space="0" w:color="auto"/>
              <w:right w:val="single" w:sz="4" w:space="0" w:color="auto"/>
            </w:tcBorders>
            <w:hideMark/>
          </w:tcPr>
          <w:p w14:paraId="3089D89E" w14:textId="77777777" w:rsidR="00E20676" w:rsidRPr="00E64EED" w:rsidRDefault="00E20676" w:rsidP="006A64D2">
            <w:pPr>
              <w:spacing w:after="0" w:line="240" w:lineRule="auto"/>
              <w:rPr>
                <w:rFonts w:eastAsia="Calibri" w:cstheme="minorHAnsi"/>
              </w:rPr>
            </w:pPr>
            <w:r w:rsidRPr="00E64EED">
              <w:rPr>
                <w:rFonts w:cstheme="minorHAnsi"/>
              </w:rPr>
              <w:t>1.</w:t>
            </w:r>
          </w:p>
        </w:tc>
        <w:tc>
          <w:tcPr>
            <w:tcW w:w="4889" w:type="dxa"/>
            <w:tcBorders>
              <w:top w:val="single" w:sz="4" w:space="0" w:color="auto"/>
              <w:left w:val="single" w:sz="4" w:space="0" w:color="auto"/>
              <w:bottom w:val="single" w:sz="4" w:space="0" w:color="auto"/>
              <w:right w:val="single" w:sz="4" w:space="0" w:color="auto"/>
            </w:tcBorders>
            <w:hideMark/>
          </w:tcPr>
          <w:p w14:paraId="3347FE0A" w14:textId="09ED151B" w:rsidR="00E20676" w:rsidRPr="00E64EED" w:rsidRDefault="009B6A29" w:rsidP="006A64D2">
            <w:pPr>
              <w:spacing w:after="0" w:line="240" w:lineRule="auto"/>
              <w:rPr>
                <w:rFonts w:eastAsia="Calibri" w:cstheme="minorHAnsi"/>
              </w:rPr>
            </w:pPr>
            <w:r>
              <w:rPr>
                <w:rFonts w:eastAsia="Calibri" w:cstheme="minorHAnsi"/>
              </w:rPr>
              <w:t>Prekė atitinka 7 priede nurodytus aplinkosauginius reikalavimus</w:t>
            </w:r>
          </w:p>
        </w:tc>
        <w:tc>
          <w:tcPr>
            <w:tcW w:w="4395" w:type="dxa"/>
            <w:tcBorders>
              <w:top w:val="single" w:sz="4" w:space="0" w:color="auto"/>
              <w:left w:val="single" w:sz="4" w:space="0" w:color="auto"/>
              <w:bottom w:val="single" w:sz="4" w:space="0" w:color="auto"/>
              <w:right w:val="single" w:sz="4" w:space="0" w:color="auto"/>
            </w:tcBorders>
          </w:tcPr>
          <w:p w14:paraId="6BE99AE6" w14:textId="4200D4DA" w:rsidR="00E20676" w:rsidRPr="00E64EED" w:rsidRDefault="00A45712" w:rsidP="006A64D2">
            <w:pPr>
              <w:spacing w:after="0" w:line="240" w:lineRule="auto"/>
              <w:rPr>
                <w:rFonts w:eastAsia="Calibri" w:cstheme="minorHAnsi"/>
              </w:rPr>
            </w:pPr>
            <w:r>
              <w:rPr>
                <w:rFonts w:eastAsia="Calibri" w:cstheme="minorHAnsi"/>
              </w:rPr>
              <w:t>Taip/Ne (nereikalingą ištrinti)</w:t>
            </w:r>
          </w:p>
        </w:tc>
      </w:tr>
    </w:tbl>
    <w:p w14:paraId="1C7EDCA0" w14:textId="77777777" w:rsidR="00E20676" w:rsidRPr="00E64EED" w:rsidRDefault="00E20676" w:rsidP="00E20676">
      <w:pPr>
        <w:spacing w:after="0" w:line="240" w:lineRule="auto"/>
        <w:rPr>
          <w:rFonts w:cstheme="minorHAnsi"/>
        </w:rPr>
      </w:pPr>
    </w:p>
    <w:p w14:paraId="0560C982" w14:textId="77777777" w:rsidR="00A73E65" w:rsidRDefault="00A73E65" w:rsidP="00A73E65">
      <w:pPr>
        <w:spacing w:line="240" w:lineRule="auto"/>
        <w:rPr>
          <w:rFonts w:ascii="Times New Roman" w:hAnsi="Times New Roman"/>
          <w:b/>
          <w:sz w:val="24"/>
          <w:szCs w:val="24"/>
        </w:rPr>
      </w:pPr>
      <w:r>
        <w:rPr>
          <w:rFonts w:ascii="Times New Roman" w:hAnsi="Times New Roman"/>
          <w:b/>
          <w:sz w:val="24"/>
          <w:szCs w:val="24"/>
        </w:rPr>
        <w:t>II</w:t>
      </w:r>
      <w:r w:rsidRPr="000D04CE">
        <w:rPr>
          <w:rFonts w:ascii="Times New Roman" w:hAnsi="Times New Roman"/>
          <w:b/>
          <w:sz w:val="24"/>
          <w:szCs w:val="24"/>
        </w:rPr>
        <w:t xml:space="preserve"> PIRKIMO OBJEKTO DALIS. </w:t>
      </w:r>
      <w:r>
        <w:rPr>
          <w:rFonts w:ascii="Times New Roman" w:hAnsi="Times New Roman"/>
          <w:b/>
          <w:sz w:val="24"/>
          <w:szCs w:val="24"/>
        </w:rPr>
        <w:t>Kėdžių nuomos ir ženklinimo paslaugos Pučiamųjų instrumentų orkestrų koncerte Vilniaus Katedros aikštėje</w:t>
      </w:r>
    </w:p>
    <w:p w14:paraId="33D75F17" w14:textId="77777777" w:rsidR="00A73E65" w:rsidRPr="00E64EED" w:rsidRDefault="00A73E65" w:rsidP="00A73E65">
      <w:pPr>
        <w:spacing w:after="0" w:line="240" w:lineRule="auto"/>
        <w:rPr>
          <w:rFonts w:eastAsia="Calibri" w:cstheme="minorHAnsi"/>
        </w:rPr>
      </w:pPr>
      <w:r w:rsidRPr="00E64EED">
        <w:rPr>
          <w:rFonts w:eastAsia="Calibri" w:cstheme="minorHAnsi"/>
        </w:rPr>
        <w:t>Siūlomas pirkimo objektas atitinka pirkimo dokumentuose nurodytus reikalavimus ir jo savybės yra tokios:</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889"/>
        <w:gridCol w:w="4395"/>
      </w:tblGrid>
      <w:tr w:rsidR="00A73E65" w:rsidRPr="00E64EED" w14:paraId="012A5BF7" w14:textId="77777777" w:rsidTr="006C1425">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867CE4B" w14:textId="77777777" w:rsidR="00A73E65" w:rsidRPr="00E64EED" w:rsidRDefault="00A73E65" w:rsidP="006C1425">
            <w:pPr>
              <w:spacing w:after="0" w:line="240" w:lineRule="auto"/>
              <w:rPr>
                <w:rFonts w:eastAsia="Calibri" w:cstheme="minorHAnsi"/>
                <w:b/>
              </w:rPr>
            </w:pPr>
            <w:proofErr w:type="spellStart"/>
            <w:r w:rsidRPr="00E64EED">
              <w:rPr>
                <w:rFonts w:eastAsia="Calibri" w:cstheme="minorHAnsi"/>
                <w:b/>
              </w:rPr>
              <w:t>Eil.Nr</w:t>
            </w:r>
            <w:proofErr w:type="spellEnd"/>
            <w:r w:rsidRPr="00E64EED">
              <w:rPr>
                <w:rFonts w:eastAsia="Calibri" w:cstheme="minorHAnsi"/>
                <w:b/>
              </w:rPr>
              <w:t>.</w:t>
            </w:r>
          </w:p>
        </w:tc>
        <w:tc>
          <w:tcPr>
            <w:tcW w:w="4889"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1620463" w14:textId="77777777" w:rsidR="00A73E65" w:rsidRPr="00E64EED" w:rsidRDefault="00A73E65" w:rsidP="006C1425">
            <w:pPr>
              <w:spacing w:after="0" w:line="240" w:lineRule="auto"/>
              <w:rPr>
                <w:rFonts w:eastAsia="Calibri" w:cstheme="minorHAnsi"/>
                <w:b/>
              </w:rPr>
            </w:pPr>
            <w:r w:rsidRPr="00E64EED">
              <w:rPr>
                <w:rFonts w:eastAsia="Calibri" w:cstheme="minorHAnsi"/>
                <w:b/>
              </w:rPr>
              <w:t>Kokybės kriterijus pagal pirkimo dokumentuose nustatytą pasiūlymų vertinimo tvarką</w:t>
            </w:r>
          </w:p>
        </w:tc>
        <w:tc>
          <w:tcPr>
            <w:tcW w:w="439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84F2E71" w14:textId="77777777" w:rsidR="00A73E65" w:rsidRPr="00E64EED" w:rsidRDefault="00A73E65" w:rsidP="006C1425">
            <w:pPr>
              <w:spacing w:after="0" w:line="240" w:lineRule="auto"/>
              <w:rPr>
                <w:rFonts w:eastAsia="Calibri" w:cstheme="minorHAnsi"/>
                <w:b/>
              </w:rPr>
            </w:pPr>
            <w:r w:rsidRPr="00E64EED">
              <w:rPr>
                <w:rFonts w:eastAsia="Calibri" w:cstheme="minorHAnsi"/>
                <w:b/>
              </w:rPr>
              <w:t>Tiekėjo siūloma kriterijaus reikšmė</w:t>
            </w:r>
          </w:p>
          <w:p w14:paraId="70B59537" w14:textId="77777777" w:rsidR="00A73E65" w:rsidRPr="00E64EED" w:rsidRDefault="00A73E65" w:rsidP="006C1425">
            <w:pPr>
              <w:spacing w:after="0" w:line="240" w:lineRule="auto"/>
              <w:rPr>
                <w:rFonts w:eastAsia="Calibri" w:cstheme="minorHAnsi"/>
                <w:b/>
                <w:u w:val="single"/>
              </w:rPr>
            </w:pPr>
          </w:p>
        </w:tc>
      </w:tr>
      <w:tr w:rsidR="00A73E65" w:rsidRPr="00E64EED" w14:paraId="6A4B8C90" w14:textId="77777777" w:rsidTr="006C1425">
        <w:trPr>
          <w:trHeight w:val="256"/>
        </w:trPr>
        <w:tc>
          <w:tcPr>
            <w:tcW w:w="631" w:type="dxa"/>
            <w:tcBorders>
              <w:top w:val="single" w:sz="4" w:space="0" w:color="auto"/>
              <w:left w:val="single" w:sz="4" w:space="0" w:color="auto"/>
              <w:bottom w:val="single" w:sz="4" w:space="0" w:color="auto"/>
              <w:right w:val="single" w:sz="4" w:space="0" w:color="auto"/>
            </w:tcBorders>
            <w:hideMark/>
          </w:tcPr>
          <w:p w14:paraId="5116C54E" w14:textId="77777777" w:rsidR="00A73E65" w:rsidRPr="00E64EED" w:rsidRDefault="00A73E65" w:rsidP="006C1425">
            <w:pPr>
              <w:spacing w:after="0" w:line="240" w:lineRule="auto"/>
              <w:rPr>
                <w:rFonts w:eastAsia="Calibri" w:cstheme="minorHAnsi"/>
              </w:rPr>
            </w:pPr>
            <w:r w:rsidRPr="00E64EED">
              <w:rPr>
                <w:rFonts w:cstheme="minorHAnsi"/>
              </w:rPr>
              <w:t>1.</w:t>
            </w:r>
          </w:p>
        </w:tc>
        <w:tc>
          <w:tcPr>
            <w:tcW w:w="4889" w:type="dxa"/>
            <w:tcBorders>
              <w:top w:val="single" w:sz="4" w:space="0" w:color="auto"/>
              <w:left w:val="single" w:sz="4" w:space="0" w:color="auto"/>
              <w:bottom w:val="single" w:sz="4" w:space="0" w:color="auto"/>
              <w:right w:val="single" w:sz="4" w:space="0" w:color="auto"/>
            </w:tcBorders>
            <w:hideMark/>
          </w:tcPr>
          <w:p w14:paraId="719C327A" w14:textId="77777777" w:rsidR="00A73E65" w:rsidRPr="00E64EED" w:rsidRDefault="00A73E65" w:rsidP="006C1425">
            <w:pPr>
              <w:spacing w:after="0" w:line="240" w:lineRule="auto"/>
              <w:rPr>
                <w:rFonts w:eastAsia="Calibri" w:cstheme="minorHAnsi"/>
              </w:rPr>
            </w:pPr>
            <w:r>
              <w:rPr>
                <w:rFonts w:eastAsia="Calibri" w:cstheme="minorHAnsi"/>
              </w:rPr>
              <w:t>Prekė atitinka 7 priede nurodytus aplinkosauginius reikalavimus</w:t>
            </w:r>
          </w:p>
        </w:tc>
        <w:tc>
          <w:tcPr>
            <w:tcW w:w="4395" w:type="dxa"/>
            <w:tcBorders>
              <w:top w:val="single" w:sz="4" w:space="0" w:color="auto"/>
              <w:left w:val="single" w:sz="4" w:space="0" w:color="auto"/>
              <w:bottom w:val="single" w:sz="4" w:space="0" w:color="auto"/>
              <w:right w:val="single" w:sz="4" w:space="0" w:color="auto"/>
            </w:tcBorders>
          </w:tcPr>
          <w:p w14:paraId="10496244" w14:textId="77777777" w:rsidR="00A73E65" w:rsidRPr="00E64EED" w:rsidRDefault="00A73E65" w:rsidP="006C1425">
            <w:pPr>
              <w:spacing w:after="0" w:line="240" w:lineRule="auto"/>
              <w:rPr>
                <w:rFonts w:eastAsia="Calibri" w:cstheme="minorHAnsi"/>
              </w:rPr>
            </w:pPr>
            <w:r>
              <w:rPr>
                <w:rFonts w:eastAsia="Calibri" w:cstheme="minorHAnsi"/>
              </w:rPr>
              <w:t>Taip/Ne (nereikalingą ištrinti)</w:t>
            </w:r>
          </w:p>
        </w:tc>
      </w:tr>
    </w:tbl>
    <w:p w14:paraId="6F5C638D" w14:textId="77777777" w:rsidR="00A73E65" w:rsidRDefault="00A73E65" w:rsidP="00A73E65">
      <w:pPr>
        <w:spacing w:after="0" w:line="240" w:lineRule="auto"/>
        <w:rPr>
          <w:rFonts w:cstheme="minorHAnsi"/>
        </w:rPr>
      </w:pPr>
    </w:p>
    <w:p w14:paraId="1C526808" w14:textId="77777777" w:rsidR="00A73E65" w:rsidRDefault="00A73E65" w:rsidP="00A73E65">
      <w:pPr>
        <w:spacing w:line="240" w:lineRule="auto"/>
        <w:rPr>
          <w:rFonts w:ascii="Times New Roman" w:hAnsi="Times New Roman"/>
          <w:b/>
          <w:sz w:val="24"/>
          <w:szCs w:val="24"/>
        </w:rPr>
      </w:pPr>
      <w:r>
        <w:rPr>
          <w:rFonts w:ascii="Times New Roman" w:hAnsi="Times New Roman"/>
          <w:b/>
          <w:sz w:val="24"/>
          <w:szCs w:val="24"/>
        </w:rPr>
        <w:t>III</w:t>
      </w:r>
      <w:r w:rsidRPr="000D04CE">
        <w:rPr>
          <w:rFonts w:ascii="Times New Roman" w:hAnsi="Times New Roman"/>
          <w:b/>
          <w:sz w:val="24"/>
          <w:szCs w:val="24"/>
        </w:rPr>
        <w:t xml:space="preserve"> PIRKIMO OBJEKTO DALIS. </w:t>
      </w:r>
      <w:r>
        <w:rPr>
          <w:rFonts w:ascii="Times New Roman" w:hAnsi="Times New Roman"/>
          <w:b/>
          <w:sz w:val="24"/>
          <w:szCs w:val="24"/>
        </w:rPr>
        <w:t>Kėdžių nuomos ir ženklinimo paslaugos Dainų dienos renginyje Vingio parke</w:t>
      </w:r>
    </w:p>
    <w:p w14:paraId="061647A9" w14:textId="77777777" w:rsidR="00A73E65" w:rsidRPr="00E64EED" w:rsidRDefault="00A73E65" w:rsidP="00A73E65">
      <w:pPr>
        <w:spacing w:after="0" w:line="240" w:lineRule="auto"/>
        <w:rPr>
          <w:rFonts w:eastAsia="Calibri" w:cstheme="minorHAnsi"/>
        </w:rPr>
      </w:pPr>
      <w:r w:rsidRPr="00E64EED">
        <w:rPr>
          <w:rFonts w:eastAsia="Calibri" w:cstheme="minorHAnsi"/>
        </w:rPr>
        <w:t>Siūlomas pirkimo objektas atitinka pirkimo dokumentuose nurodytus reikalavimus ir jo savybės yra tokios:</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889"/>
        <w:gridCol w:w="4395"/>
      </w:tblGrid>
      <w:tr w:rsidR="00A73E65" w:rsidRPr="00E64EED" w14:paraId="31161EBB" w14:textId="77777777" w:rsidTr="006C1425">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FC7C79C" w14:textId="77777777" w:rsidR="00A73E65" w:rsidRPr="00E64EED" w:rsidRDefault="00A73E65" w:rsidP="006C1425">
            <w:pPr>
              <w:spacing w:after="0" w:line="240" w:lineRule="auto"/>
              <w:rPr>
                <w:rFonts w:eastAsia="Calibri" w:cstheme="minorHAnsi"/>
                <w:b/>
              </w:rPr>
            </w:pPr>
            <w:proofErr w:type="spellStart"/>
            <w:r w:rsidRPr="00E64EED">
              <w:rPr>
                <w:rFonts w:eastAsia="Calibri" w:cstheme="minorHAnsi"/>
                <w:b/>
              </w:rPr>
              <w:t>Eil.Nr</w:t>
            </w:r>
            <w:proofErr w:type="spellEnd"/>
            <w:r w:rsidRPr="00E64EED">
              <w:rPr>
                <w:rFonts w:eastAsia="Calibri" w:cstheme="minorHAnsi"/>
                <w:b/>
              </w:rPr>
              <w:t>.</w:t>
            </w:r>
          </w:p>
        </w:tc>
        <w:tc>
          <w:tcPr>
            <w:tcW w:w="4889"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E417265" w14:textId="77777777" w:rsidR="00A73E65" w:rsidRPr="00E64EED" w:rsidRDefault="00A73E65" w:rsidP="006C1425">
            <w:pPr>
              <w:spacing w:after="0" w:line="240" w:lineRule="auto"/>
              <w:rPr>
                <w:rFonts w:eastAsia="Calibri" w:cstheme="minorHAnsi"/>
                <w:b/>
              </w:rPr>
            </w:pPr>
            <w:r w:rsidRPr="00E64EED">
              <w:rPr>
                <w:rFonts w:eastAsia="Calibri" w:cstheme="minorHAnsi"/>
                <w:b/>
              </w:rPr>
              <w:t>Kokybės kriterijus pagal pirkimo dokumentuose nustatytą pasiūlymų vertinimo tvarką</w:t>
            </w:r>
          </w:p>
        </w:tc>
        <w:tc>
          <w:tcPr>
            <w:tcW w:w="439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FCE6944" w14:textId="77777777" w:rsidR="00A73E65" w:rsidRPr="00E64EED" w:rsidRDefault="00A73E65" w:rsidP="006C1425">
            <w:pPr>
              <w:spacing w:after="0" w:line="240" w:lineRule="auto"/>
              <w:rPr>
                <w:rFonts w:eastAsia="Calibri" w:cstheme="minorHAnsi"/>
                <w:b/>
              </w:rPr>
            </w:pPr>
            <w:r w:rsidRPr="00E64EED">
              <w:rPr>
                <w:rFonts w:eastAsia="Calibri" w:cstheme="minorHAnsi"/>
                <w:b/>
              </w:rPr>
              <w:t>Tiekėjo siūloma kriterijaus reikšmė</w:t>
            </w:r>
          </w:p>
          <w:p w14:paraId="6CA92C51" w14:textId="77777777" w:rsidR="00A73E65" w:rsidRPr="00E64EED" w:rsidRDefault="00A73E65" w:rsidP="006C1425">
            <w:pPr>
              <w:spacing w:after="0" w:line="240" w:lineRule="auto"/>
              <w:rPr>
                <w:rFonts w:eastAsia="Calibri" w:cstheme="minorHAnsi"/>
                <w:b/>
                <w:u w:val="single"/>
              </w:rPr>
            </w:pPr>
          </w:p>
        </w:tc>
      </w:tr>
      <w:tr w:rsidR="00A73E65" w:rsidRPr="00E64EED" w14:paraId="2A801FEA" w14:textId="77777777" w:rsidTr="006C1425">
        <w:trPr>
          <w:trHeight w:val="256"/>
        </w:trPr>
        <w:tc>
          <w:tcPr>
            <w:tcW w:w="631" w:type="dxa"/>
            <w:tcBorders>
              <w:top w:val="single" w:sz="4" w:space="0" w:color="auto"/>
              <w:left w:val="single" w:sz="4" w:space="0" w:color="auto"/>
              <w:bottom w:val="single" w:sz="4" w:space="0" w:color="auto"/>
              <w:right w:val="single" w:sz="4" w:space="0" w:color="auto"/>
            </w:tcBorders>
            <w:hideMark/>
          </w:tcPr>
          <w:p w14:paraId="38A5B6CA" w14:textId="77777777" w:rsidR="00A73E65" w:rsidRPr="00E64EED" w:rsidRDefault="00A73E65" w:rsidP="006C1425">
            <w:pPr>
              <w:spacing w:after="0" w:line="240" w:lineRule="auto"/>
              <w:rPr>
                <w:rFonts w:eastAsia="Calibri" w:cstheme="minorHAnsi"/>
              </w:rPr>
            </w:pPr>
            <w:r w:rsidRPr="00E64EED">
              <w:rPr>
                <w:rFonts w:cstheme="minorHAnsi"/>
              </w:rPr>
              <w:t>1.</w:t>
            </w:r>
          </w:p>
        </w:tc>
        <w:tc>
          <w:tcPr>
            <w:tcW w:w="4889" w:type="dxa"/>
            <w:tcBorders>
              <w:top w:val="single" w:sz="4" w:space="0" w:color="auto"/>
              <w:left w:val="single" w:sz="4" w:space="0" w:color="auto"/>
              <w:bottom w:val="single" w:sz="4" w:space="0" w:color="auto"/>
              <w:right w:val="single" w:sz="4" w:space="0" w:color="auto"/>
            </w:tcBorders>
            <w:hideMark/>
          </w:tcPr>
          <w:p w14:paraId="48622877" w14:textId="77777777" w:rsidR="00A73E65" w:rsidRPr="00E64EED" w:rsidRDefault="00A73E65" w:rsidP="006C1425">
            <w:pPr>
              <w:spacing w:after="0" w:line="240" w:lineRule="auto"/>
              <w:rPr>
                <w:rFonts w:eastAsia="Calibri" w:cstheme="minorHAnsi"/>
              </w:rPr>
            </w:pPr>
            <w:r>
              <w:rPr>
                <w:rFonts w:eastAsia="Calibri" w:cstheme="minorHAnsi"/>
              </w:rPr>
              <w:t>Prekė atitinka 7 priede nurodytus aplinkosauginius reikalavimus</w:t>
            </w:r>
          </w:p>
        </w:tc>
        <w:tc>
          <w:tcPr>
            <w:tcW w:w="4395" w:type="dxa"/>
            <w:tcBorders>
              <w:top w:val="single" w:sz="4" w:space="0" w:color="auto"/>
              <w:left w:val="single" w:sz="4" w:space="0" w:color="auto"/>
              <w:bottom w:val="single" w:sz="4" w:space="0" w:color="auto"/>
              <w:right w:val="single" w:sz="4" w:space="0" w:color="auto"/>
            </w:tcBorders>
          </w:tcPr>
          <w:p w14:paraId="78B74933" w14:textId="77777777" w:rsidR="00A73E65" w:rsidRPr="00E64EED" w:rsidRDefault="00A73E65" w:rsidP="006C1425">
            <w:pPr>
              <w:spacing w:after="0" w:line="240" w:lineRule="auto"/>
              <w:rPr>
                <w:rFonts w:eastAsia="Calibri" w:cstheme="minorHAnsi"/>
              </w:rPr>
            </w:pPr>
            <w:r>
              <w:rPr>
                <w:rFonts w:eastAsia="Calibri" w:cstheme="minorHAnsi"/>
              </w:rPr>
              <w:t>Taip/Ne (nereikalingą ištrinti)</w:t>
            </w:r>
          </w:p>
        </w:tc>
      </w:tr>
    </w:tbl>
    <w:p w14:paraId="68AB2555" w14:textId="77777777" w:rsidR="000D04CE" w:rsidRPr="00E64EED" w:rsidRDefault="000D04CE" w:rsidP="00E20676">
      <w:pPr>
        <w:spacing w:after="0" w:line="240" w:lineRule="auto"/>
        <w:rPr>
          <w:rFonts w:cstheme="minorHAnsi"/>
        </w:rPr>
      </w:pPr>
    </w:p>
    <w:p w14:paraId="2AC7B746" w14:textId="77777777" w:rsidR="00A73E65" w:rsidRDefault="00A73E65" w:rsidP="00A73E65">
      <w:pPr>
        <w:spacing w:line="240" w:lineRule="auto"/>
        <w:rPr>
          <w:rFonts w:ascii="Times New Roman" w:hAnsi="Times New Roman"/>
          <w:b/>
          <w:sz w:val="24"/>
          <w:szCs w:val="24"/>
        </w:rPr>
      </w:pPr>
      <w:r>
        <w:rPr>
          <w:rFonts w:ascii="Times New Roman" w:hAnsi="Times New Roman"/>
          <w:b/>
          <w:sz w:val="24"/>
          <w:szCs w:val="24"/>
        </w:rPr>
        <w:t>IV</w:t>
      </w:r>
      <w:r w:rsidRPr="000D04CE">
        <w:rPr>
          <w:rFonts w:ascii="Times New Roman" w:hAnsi="Times New Roman"/>
          <w:b/>
          <w:sz w:val="24"/>
          <w:szCs w:val="24"/>
        </w:rPr>
        <w:t xml:space="preserve"> PIRKIMO OBJEKTO DALIS. </w:t>
      </w:r>
      <w:r>
        <w:rPr>
          <w:rFonts w:ascii="Times New Roman" w:hAnsi="Times New Roman"/>
          <w:b/>
          <w:sz w:val="24"/>
          <w:szCs w:val="24"/>
        </w:rPr>
        <w:t xml:space="preserve">Kėdžių nuomos paslaugos Jungtiniame akordeonų koncerte </w:t>
      </w:r>
      <w:proofErr w:type="spellStart"/>
      <w:r>
        <w:rPr>
          <w:rFonts w:ascii="Times New Roman" w:hAnsi="Times New Roman"/>
          <w:b/>
          <w:sz w:val="24"/>
          <w:szCs w:val="24"/>
        </w:rPr>
        <w:t>šv.</w:t>
      </w:r>
      <w:proofErr w:type="spellEnd"/>
      <w:r>
        <w:rPr>
          <w:rFonts w:ascii="Times New Roman" w:hAnsi="Times New Roman"/>
          <w:b/>
          <w:sz w:val="24"/>
          <w:szCs w:val="24"/>
        </w:rPr>
        <w:t xml:space="preserve"> Jonų bažnyčioje</w:t>
      </w:r>
    </w:p>
    <w:p w14:paraId="12B8B465" w14:textId="77777777" w:rsidR="00A73E65" w:rsidRPr="00E64EED" w:rsidRDefault="00A73E65" w:rsidP="00A73E65">
      <w:pPr>
        <w:spacing w:after="0" w:line="240" w:lineRule="auto"/>
        <w:rPr>
          <w:rFonts w:eastAsia="Calibri" w:cstheme="minorHAnsi"/>
        </w:rPr>
      </w:pPr>
      <w:r w:rsidRPr="00E64EED">
        <w:rPr>
          <w:rFonts w:eastAsia="Calibri" w:cstheme="minorHAnsi"/>
        </w:rPr>
        <w:t>Siūlomas pirkimo objektas atitinka pirkimo dokumentuose nurodytus reikalavimus ir jo savybės yra tokios:</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889"/>
        <w:gridCol w:w="4395"/>
      </w:tblGrid>
      <w:tr w:rsidR="00A73E65" w:rsidRPr="00E64EED" w14:paraId="68C5BCAA" w14:textId="77777777" w:rsidTr="006C1425">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2ED4ACD" w14:textId="77777777" w:rsidR="00A73E65" w:rsidRPr="00E64EED" w:rsidRDefault="00A73E65" w:rsidP="006C1425">
            <w:pPr>
              <w:spacing w:after="0" w:line="240" w:lineRule="auto"/>
              <w:rPr>
                <w:rFonts w:eastAsia="Calibri" w:cstheme="minorHAnsi"/>
                <w:b/>
              </w:rPr>
            </w:pPr>
            <w:proofErr w:type="spellStart"/>
            <w:r w:rsidRPr="00E64EED">
              <w:rPr>
                <w:rFonts w:eastAsia="Calibri" w:cstheme="minorHAnsi"/>
                <w:b/>
              </w:rPr>
              <w:t>Eil.Nr</w:t>
            </w:r>
            <w:proofErr w:type="spellEnd"/>
            <w:r w:rsidRPr="00E64EED">
              <w:rPr>
                <w:rFonts w:eastAsia="Calibri" w:cstheme="minorHAnsi"/>
                <w:b/>
              </w:rPr>
              <w:t>.</w:t>
            </w:r>
          </w:p>
        </w:tc>
        <w:tc>
          <w:tcPr>
            <w:tcW w:w="4889"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45B7894" w14:textId="77777777" w:rsidR="00A73E65" w:rsidRPr="00E64EED" w:rsidRDefault="00A73E65" w:rsidP="006C1425">
            <w:pPr>
              <w:spacing w:after="0" w:line="240" w:lineRule="auto"/>
              <w:rPr>
                <w:rFonts w:eastAsia="Calibri" w:cstheme="minorHAnsi"/>
                <w:b/>
              </w:rPr>
            </w:pPr>
            <w:r w:rsidRPr="00E64EED">
              <w:rPr>
                <w:rFonts w:eastAsia="Calibri" w:cstheme="minorHAnsi"/>
                <w:b/>
              </w:rPr>
              <w:t>Kokybės kriterijus pagal pirkimo dokumentuose nustatytą pasiūlymų vertinimo tvarką</w:t>
            </w:r>
          </w:p>
        </w:tc>
        <w:tc>
          <w:tcPr>
            <w:tcW w:w="439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42DCB5C" w14:textId="77777777" w:rsidR="00A73E65" w:rsidRPr="00E64EED" w:rsidRDefault="00A73E65" w:rsidP="006C1425">
            <w:pPr>
              <w:spacing w:after="0" w:line="240" w:lineRule="auto"/>
              <w:rPr>
                <w:rFonts w:eastAsia="Calibri" w:cstheme="minorHAnsi"/>
                <w:b/>
              </w:rPr>
            </w:pPr>
            <w:r w:rsidRPr="00E64EED">
              <w:rPr>
                <w:rFonts w:eastAsia="Calibri" w:cstheme="minorHAnsi"/>
                <w:b/>
              </w:rPr>
              <w:t>Tiekėjo siūloma kriterijaus reikšmė</w:t>
            </w:r>
          </w:p>
          <w:p w14:paraId="1BDF8388" w14:textId="77777777" w:rsidR="00A73E65" w:rsidRPr="00E64EED" w:rsidRDefault="00A73E65" w:rsidP="006C1425">
            <w:pPr>
              <w:spacing w:after="0" w:line="240" w:lineRule="auto"/>
              <w:rPr>
                <w:rFonts w:eastAsia="Calibri" w:cstheme="minorHAnsi"/>
                <w:b/>
                <w:u w:val="single"/>
              </w:rPr>
            </w:pPr>
          </w:p>
        </w:tc>
      </w:tr>
      <w:tr w:rsidR="00A73E65" w:rsidRPr="00E64EED" w14:paraId="1BDA02DD" w14:textId="77777777" w:rsidTr="006C1425">
        <w:trPr>
          <w:trHeight w:val="256"/>
        </w:trPr>
        <w:tc>
          <w:tcPr>
            <w:tcW w:w="631" w:type="dxa"/>
            <w:tcBorders>
              <w:top w:val="single" w:sz="4" w:space="0" w:color="auto"/>
              <w:left w:val="single" w:sz="4" w:space="0" w:color="auto"/>
              <w:bottom w:val="single" w:sz="4" w:space="0" w:color="auto"/>
              <w:right w:val="single" w:sz="4" w:space="0" w:color="auto"/>
            </w:tcBorders>
            <w:hideMark/>
          </w:tcPr>
          <w:p w14:paraId="04E3B1CF" w14:textId="77777777" w:rsidR="00A73E65" w:rsidRPr="00E64EED" w:rsidRDefault="00A73E65" w:rsidP="006C1425">
            <w:pPr>
              <w:spacing w:after="0" w:line="240" w:lineRule="auto"/>
              <w:rPr>
                <w:rFonts w:eastAsia="Calibri" w:cstheme="minorHAnsi"/>
              </w:rPr>
            </w:pPr>
            <w:r w:rsidRPr="00E64EED">
              <w:rPr>
                <w:rFonts w:cstheme="minorHAnsi"/>
              </w:rPr>
              <w:lastRenderedPageBreak/>
              <w:t>1.</w:t>
            </w:r>
          </w:p>
        </w:tc>
        <w:tc>
          <w:tcPr>
            <w:tcW w:w="4889" w:type="dxa"/>
            <w:tcBorders>
              <w:top w:val="single" w:sz="4" w:space="0" w:color="auto"/>
              <w:left w:val="single" w:sz="4" w:space="0" w:color="auto"/>
              <w:bottom w:val="single" w:sz="4" w:space="0" w:color="auto"/>
              <w:right w:val="single" w:sz="4" w:space="0" w:color="auto"/>
            </w:tcBorders>
            <w:hideMark/>
          </w:tcPr>
          <w:p w14:paraId="2E2902D4" w14:textId="77777777" w:rsidR="00A73E65" w:rsidRPr="00E64EED" w:rsidRDefault="00A73E65" w:rsidP="006C1425">
            <w:pPr>
              <w:spacing w:after="0" w:line="240" w:lineRule="auto"/>
              <w:rPr>
                <w:rFonts w:eastAsia="Calibri" w:cstheme="minorHAnsi"/>
              </w:rPr>
            </w:pPr>
            <w:r>
              <w:rPr>
                <w:rFonts w:eastAsia="Calibri" w:cstheme="minorHAnsi"/>
              </w:rPr>
              <w:t>Prekė atitinka 7 priede nurodytus aplinkosauginius reikalavimus</w:t>
            </w:r>
          </w:p>
        </w:tc>
        <w:tc>
          <w:tcPr>
            <w:tcW w:w="4395" w:type="dxa"/>
            <w:tcBorders>
              <w:top w:val="single" w:sz="4" w:space="0" w:color="auto"/>
              <w:left w:val="single" w:sz="4" w:space="0" w:color="auto"/>
              <w:bottom w:val="single" w:sz="4" w:space="0" w:color="auto"/>
              <w:right w:val="single" w:sz="4" w:space="0" w:color="auto"/>
            </w:tcBorders>
          </w:tcPr>
          <w:p w14:paraId="765E546E" w14:textId="77777777" w:rsidR="00A73E65" w:rsidRPr="00E64EED" w:rsidRDefault="00A73E65" w:rsidP="006C1425">
            <w:pPr>
              <w:spacing w:after="0" w:line="240" w:lineRule="auto"/>
              <w:rPr>
                <w:rFonts w:eastAsia="Calibri" w:cstheme="minorHAnsi"/>
              </w:rPr>
            </w:pPr>
            <w:r>
              <w:rPr>
                <w:rFonts w:eastAsia="Calibri" w:cstheme="minorHAnsi"/>
              </w:rPr>
              <w:t>Taip/Ne (nereikalingą ištrinti)</w:t>
            </w:r>
          </w:p>
        </w:tc>
      </w:tr>
    </w:tbl>
    <w:p w14:paraId="5BCD8240" w14:textId="77777777" w:rsidR="000D04CE" w:rsidRPr="00E64EED" w:rsidRDefault="000D04CE" w:rsidP="00E20676">
      <w:pPr>
        <w:spacing w:after="0" w:line="240" w:lineRule="auto"/>
        <w:rPr>
          <w:rFonts w:cstheme="minorHAnsi"/>
        </w:rPr>
      </w:pPr>
    </w:p>
    <w:p w14:paraId="49E2A48A" w14:textId="77777777" w:rsidR="00E20676" w:rsidRPr="00E64EED" w:rsidRDefault="00E20676" w:rsidP="000D04CE">
      <w:pPr>
        <w:pStyle w:val="Sraopastraipa"/>
        <w:numPr>
          <w:ilvl w:val="0"/>
          <w:numId w:val="41"/>
        </w:numPr>
        <w:spacing w:after="0" w:line="240" w:lineRule="auto"/>
        <w:jc w:val="center"/>
        <w:rPr>
          <w:rFonts w:cstheme="minorHAnsi"/>
          <w:b/>
          <w:bCs/>
        </w:rPr>
      </w:pPr>
      <w:r w:rsidRPr="00E64EED">
        <w:rPr>
          <w:rFonts w:cstheme="minorHAnsi"/>
          <w:b/>
          <w:bCs/>
        </w:rPr>
        <w:t>PRIDEDAMI DOKUMENTAI IR INFORMACIJA APIE KONFIDENCIALUMĄ</w:t>
      </w:r>
    </w:p>
    <w:p w14:paraId="16CF27BD" w14:textId="77777777" w:rsidR="00E20676" w:rsidRDefault="00E20676" w:rsidP="00E20676">
      <w:pPr>
        <w:pStyle w:val="Sraopastraipa"/>
        <w:spacing w:after="0" w:line="240" w:lineRule="auto"/>
        <w:ind w:left="1080"/>
        <w:rPr>
          <w:rFonts w:cstheme="minorHAnsi"/>
          <w:b/>
          <w:bCs/>
        </w:rPr>
      </w:pPr>
    </w:p>
    <w:p w14:paraId="24343CD4" w14:textId="77777777" w:rsidR="00E20676" w:rsidRDefault="00E20676" w:rsidP="00E20676">
      <w:pPr>
        <w:pStyle w:val="Sraopastraipa"/>
        <w:spacing w:after="0" w:line="240" w:lineRule="auto"/>
        <w:ind w:left="0" w:firstLine="567"/>
        <w:rPr>
          <w:rFonts w:cstheme="minorHAnsi"/>
        </w:rPr>
      </w:pPr>
      <w:r>
        <w:rPr>
          <w:rFonts w:cstheme="minorHAnsi"/>
        </w:rPr>
        <w:t>Jei nenurodyta kitaip, visi dokumentai teikiami su pasiūlymu CVP IS priemonėmis:</w:t>
      </w:r>
    </w:p>
    <w:p w14:paraId="030E4937" w14:textId="77777777" w:rsidR="00E20676" w:rsidRDefault="00E20676" w:rsidP="00E20676">
      <w:pPr>
        <w:spacing w:after="0" w:line="240" w:lineRule="auto"/>
        <w:jc w:val="both"/>
        <w:rPr>
          <w:rFonts w:cstheme="minorHAnsi"/>
          <w:b/>
          <w:bCs/>
        </w:rPr>
      </w:pPr>
    </w:p>
    <w:tbl>
      <w:tblPr>
        <w:tblStyle w:val="Lentelstinklelis"/>
        <w:tblW w:w="0" w:type="auto"/>
        <w:tblInd w:w="-113" w:type="dxa"/>
        <w:tblLook w:val="04A0" w:firstRow="1" w:lastRow="0" w:firstColumn="1" w:lastColumn="0" w:noHBand="0" w:noVBand="1"/>
      </w:tblPr>
      <w:tblGrid>
        <w:gridCol w:w="486"/>
        <w:gridCol w:w="3478"/>
        <w:gridCol w:w="1020"/>
        <w:gridCol w:w="2264"/>
        <w:gridCol w:w="2827"/>
      </w:tblGrid>
      <w:tr w:rsidR="00E20676" w14:paraId="545C9FF2" w14:textId="77777777" w:rsidTr="006A64D2">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61B7F4C" w14:textId="77777777" w:rsidR="00E20676" w:rsidRDefault="00E20676" w:rsidP="006A64D2">
            <w:pPr>
              <w:jc w:val="center"/>
              <w:rPr>
                <w:rFonts w:asciiTheme="minorHAnsi" w:cstheme="minorHAnsi"/>
                <w:b/>
                <w:bCs/>
                <w:sz w:val="21"/>
                <w:szCs w:val="21"/>
              </w:rPr>
            </w:pPr>
            <w:r>
              <w:rPr>
                <w:rFonts w:asciiTheme="minorHAnsi" w:cstheme="minorHAnsi"/>
                <w:b/>
                <w:bCs/>
                <w:sz w:val="21"/>
                <w:szCs w:val="21"/>
              </w:rPr>
              <w:t>Eil.</w:t>
            </w:r>
          </w:p>
          <w:p w14:paraId="77EF68EA" w14:textId="77777777" w:rsidR="00E20676" w:rsidRDefault="00E20676" w:rsidP="006A64D2">
            <w:pPr>
              <w:jc w:val="center"/>
              <w:rPr>
                <w:rFonts w:asciiTheme="minorHAnsi" w:cstheme="minorHAnsi"/>
                <w:b/>
                <w:bCs/>
                <w:sz w:val="21"/>
                <w:szCs w:val="21"/>
              </w:rPr>
            </w:pPr>
            <w:r>
              <w:rPr>
                <w:rFonts w:asciiTheme="minorHAnsi" w:cstheme="minorHAnsi"/>
                <w:b/>
                <w:bCs/>
                <w:sz w:val="21"/>
                <w:szCs w:val="21"/>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698D5D7" w14:textId="77777777" w:rsidR="00E20676" w:rsidRDefault="00E20676" w:rsidP="006A64D2">
            <w:pPr>
              <w:jc w:val="center"/>
              <w:rPr>
                <w:rFonts w:asciiTheme="minorHAnsi" w:cstheme="minorHAnsi"/>
                <w:b/>
                <w:bCs/>
                <w:sz w:val="21"/>
                <w:szCs w:val="21"/>
              </w:rPr>
            </w:pPr>
            <w:r>
              <w:rPr>
                <w:rFonts w:asciiTheme="minorHAnsi" w:cstheme="minorHAnsi"/>
                <w:b/>
                <w:bCs/>
                <w:sz w:val="21"/>
                <w:szCs w:val="21"/>
              </w:rPr>
              <w:t>Dokumentas</w:t>
            </w:r>
          </w:p>
        </w:tc>
        <w:tc>
          <w:tcPr>
            <w:tcW w:w="102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0506443" w14:textId="77777777" w:rsidR="00E20676" w:rsidRDefault="00E20676" w:rsidP="006A64D2">
            <w:pPr>
              <w:jc w:val="center"/>
              <w:rPr>
                <w:rFonts w:asciiTheme="minorHAnsi" w:cstheme="minorHAnsi"/>
                <w:b/>
                <w:bCs/>
                <w:sz w:val="21"/>
                <w:szCs w:val="21"/>
              </w:rPr>
            </w:pPr>
            <w:r>
              <w:rPr>
                <w:rFonts w:asciiTheme="minorHAnsi" w:cstheme="minorHAnsi"/>
                <w:b/>
                <w:bCs/>
                <w:sz w:val="21"/>
                <w:szCs w:val="21"/>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72318EF" w14:textId="77777777" w:rsidR="00E20676" w:rsidRDefault="00E20676" w:rsidP="006A64D2">
            <w:pPr>
              <w:jc w:val="center"/>
              <w:rPr>
                <w:rFonts w:asciiTheme="minorHAnsi" w:cstheme="minorHAnsi"/>
                <w:b/>
                <w:bCs/>
                <w:sz w:val="21"/>
                <w:szCs w:val="21"/>
              </w:rPr>
            </w:pPr>
            <w:r>
              <w:rPr>
                <w:rFonts w:asciiTheme="minorHAnsi" w:cstheme="minorHAnsi"/>
                <w:b/>
                <w:bCs/>
                <w:sz w:val="21"/>
                <w:szCs w:val="21"/>
              </w:rPr>
              <w:t>Ar dokumente yra konfidencialios informacijos?</w:t>
            </w:r>
          </w:p>
          <w:p w14:paraId="28806450" w14:textId="77777777" w:rsidR="00E20676" w:rsidRDefault="00E20676" w:rsidP="006A64D2">
            <w:pPr>
              <w:jc w:val="center"/>
              <w:rPr>
                <w:rFonts w:asciiTheme="minorHAnsi" w:cstheme="minorHAnsi"/>
                <w:b/>
                <w:bCs/>
                <w:sz w:val="21"/>
                <w:szCs w:val="21"/>
              </w:rPr>
            </w:pPr>
            <w:r>
              <w:rPr>
                <w:rFonts w:asciiTheme="minorHAnsi" w:cstheme="minorHAnsi"/>
                <w:b/>
                <w:bCs/>
                <w:sz w:val="21"/>
                <w:szCs w:val="21"/>
              </w:rPr>
              <w:t>(Taip / Ne)</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0952295" w14:textId="77777777" w:rsidR="00E20676" w:rsidRDefault="00E20676" w:rsidP="006A64D2">
            <w:pPr>
              <w:jc w:val="center"/>
              <w:rPr>
                <w:rFonts w:asciiTheme="minorHAnsi" w:cstheme="minorHAnsi"/>
                <w:b/>
                <w:bCs/>
                <w:sz w:val="21"/>
                <w:szCs w:val="21"/>
              </w:rPr>
            </w:pPr>
            <w:r>
              <w:rPr>
                <w:rFonts w:asciiTheme="minorHAnsi" w:cstheme="minorHAnsi"/>
                <w:b/>
                <w:bCs/>
                <w:sz w:val="21"/>
                <w:szCs w:val="21"/>
              </w:rPr>
              <w:t>Paaiškinimas, kokia konkreti informacija dokumente yra konfidenciali ir kodėl</w:t>
            </w:r>
          </w:p>
        </w:tc>
      </w:tr>
      <w:tr w:rsidR="00E20676" w14:paraId="4D724680" w14:textId="77777777" w:rsidTr="006A64D2">
        <w:tc>
          <w:tcPr>
            <w:tcW w:w="0" w:type="auto"/>
            <w:tcBorders>
              <w:top w:val="single" w:sz="4" w:space="0" w:color="000000"/>
              <w:left w:val="single" w:sz="4" w:space="0" w:color="000000"/>
              <w:bottom w:val="single" w:sz="4" w:space="0" w:color="000000"/>
              <w:right w:val="single" w:sz="4" w:space="0" w:color="000000"/>
            </w:tcBorders>
            <w:vAlign w:val="center"/>
            <w:hideMark/>
          </w:tcPr>
          <w:p w14:paraId="0070DD63" w14:textId="77777777" w:rsidR="00E20676" w:rsidRDefault="00E20676" w:rsidP="006A64D2">
            <w:pPr>
              <w:rPr>
                <w:rFonts w:asciiTheme="minorHAnsi" w:cstheme="minorHAnsi"/>
                <w:bCs/>
                <w:sz w:val="21"/>
                <w:szCs w:val="21"/>
              </w:rPr>
            </w:pPr>
            <w:r>
              <w:rPr>
                <w:rFonts w:asciiTheme="minorHAnsi" w:cstheme="minorHAnsi"/>
                <w:i/>
                <w:sz w:val="21"/>
                <w:szCs w:val="21"/>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04E9C39C" w14:textId="77777777" w:rsidR="00E20676" w:rsidRDefault="00E20676" w:rsidP="006A64D2">
            <w:pPr>
              <w:rPr>
                <w:rFonts w:asciiTheme="minorHAnsi" w:cstheme="minorHAnsi"/>
                <w:bCs/>
                <w:sz w:val="21"/>
                <w:szCs w:val="21"/>
              </w:rPr>
            </w:pPr>
            <w:r>
              <w:rPr>
                <w:rFonts w:asciiTheme="minorHAnsi" w:cstheme="minorHAnsi"/>
                <w:i/>
                <w:iCs/>
                <w:sz w:val="21"/>
                <w:szCs w:val="21"/>
              </w:rPr>
              <w:t>2</w:t>
            </w:r>
          </w:p>
        </w:tc>
        <w:tc>
          <w:tcPr>
            <w:tcW w:w="1020" w:type="dxa"/>
            <w:tcBorders>
              <w:top w:val="single" w:sz="4" w:space="0" w:color="000000"/>
              <w:left w:val="single" w:sz="4" w:space="0" w:color="000000"/>
              <w:bottom w:val="single" w:sz="4" w:space="0" w:color="000000"/>
              <w:right w:val="single" w:sz="4" w:space="0" w:color="000000"/>
            </w:tcBorders>
            <w:hideMark/>
          </w:tcPr>
          <w:p w14:paraId="1701E455" w14:textId="77777777" w:rsidR="00E20676" w:rsidRDefault="00E20676" w:rsidP="006A64D2">
            <w:pPr>
              <w:rPr>
                <w:rFonts w:asciiTheme="minorHAnsi" w:cstheme="minorHAnsi"/>
                <w:i/>
                <w:sz w:val="21"/>
                <w:szCs w:val="21"/>
              </w:rPr>
            </w:pPr>
            <w:r>
              <w:rPr>
                <w:rFonts w:asciiTheme="minorHAnsi" w:cstheme="minorHAnsi"/>
                <w:i/>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EA159BE" w14:textId="77777777" w:rsidR="00E20676" w:rsidRDefault="00E20676" w:rsidP="006A64D2">
            <w:pPr>
              <w:rPr>
                <w:rFonts w:asciiTheme="minorHAnsi" w:cstheme="minorHAnsi"/>
                <w:bCs/>
                <w:i/>
                <w:iCs/>
                <w:sz w:val="21"/>
                <w:szCs w:val="21"/>
              </w:rPr>
            </w:pPr>
            <w:r>
              <w:rPr>
                <w:rFonts w:asciiTheme="minorHAnsi" w:cstheme="minorHAnsi"/>
                <w:bCs/>
                <w:i/>
                <w:iCs/>
                <w:sz w:val="21"/>
                <w:szCs w:val="21"/>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EFCA5D2" w14:textId="77777777" w:rsidR="00E20676" w:rsidRDefault="00E20676" w:rsidP="006A64D2">
            <w:pPr>
              <w:rPr>
                <w:rFonts w:asciiTheme="minorHAnsi" w:cstheme="minorHAnsi"/>
                <w:bCs/>
                <w:sz w:val="21"/>
                <w:szCs w:val="21"/>
              </w:rPr>
            </w:pPr>
            <w:r>
              <w:rPr>
                <w:rFonts w:asciiTheme="minorHAnsi" w:cstheme="minorHAnsi"/>
                <w:i/>
                <w:sz w:val="21"/>
                <w:szCs w:val="21"/>
              </w:rPr>
              <w:t>5</w:t>
            </w:r>
          </w:p>
        </w:tc>
      </w:tr>
      <w:tr w:rsidR="00E20676" w14:paraId="61512D6B" w14:textId="77777777" w:rsidTr="006A64D2">
        <w:tc>
          <w:tcPr>
            <w:tcW w:w="0" w:type="auto"/>
            <w:tcBorders>
              <w:top w:val="single" w:sz="4" w:space="0" w:color="000000"/>
              <w:left w:val="single" w:sz="4" w:space="0" w:color="000000"/>
              <w:bottom w:val="single" w:sz="4" w:space="0" w:color="000000"/>
              <w:right w:val="single" w:sz="4" w:space="0" w:color="000000"/>
            </w:tcBorders>
            <w:hideMark/>
          </w:tcPr>
          <w:p w14:paraId="340774D7" w14:textId="77777777" w:rsidR="00E20676" w:rsidRDefault="00E20676" w:rsidP="006A64D2">
            <w:pPr>
              <w:rPr>
                <w:rFonts w:asciiTheme="minorHAnsi" w:cstheme="minorHAnsi"/>
                <w:sz w:val="21"/>
                <w:szCs w:val="21"/>
              </w:rPr>
            </w:pPr>
            <w:r>
              <w:rPr>
                <w:rFonts w:asciiTheme="minorHAnsi" w:cstheme="minorHAnsi"/>
                <w:sz w:val="21"/>
                <w:szCs w:val="21"/>
              </w:rPr>
              <w:t>1.</w:t>
            </w:r>
          </w:p>
        </w:tc>
        <w:tc>
          <w:tcPr>
            <w:tcW w:w="3478" w:type="dxa"/>
            <w:tcBorders>
              <w:top w:val="single" w:sz="4" w:space="0" w:color="000000"/>
              <w:left w:val="single" w:sz="4" w:space="0" w:color="000000"/>
              <w:bottom w:val="single" w:sz="4" w:space="0" w:color="000000"/>
              <w:right w:val="single" w:sz="4" w:space="0" w:color="000000"/>
            </w:tcBorders>
            <w:hideMark/>
          </w:tcPr>
          <w:p w14:paraId="1D1A3BDE" w14:textId="77777777" w:rsidR="00E20676" w:rsidRDefault="00E20676" w:rsidP="006A64D2">
            <w:pPr>
              <w:rPr>
                <w:rFonts w:asciiTheme="minorHAnsi" w:cstheme="minorHAnsi"/>
                <w:sz w:val="21"/>
                <w:szCs w:val="21"/>
              </w:rPr>
            </w:pPr>
            <w:r>
              <w:rPr>
                <w:rFonts w:asciiTheme="minorHAnsi" w:cstheme="minorHAnsi"/>
                <w:sz w:val="21"/>
                <w:szCs w:val="21"/>
              </w:rPr>
              <w:t>Jungtinės veiklos sutarties kopija (jeigu pirkime dalyvauja ūkio subjektų grupė jungtinės veiklos sutarties pagrindu)</w:t>
            </w:r>
          </w:p>
        </w:tc>
        <w:tc>
          <w:tcPr>
            <w:tcW w:w="1020" w:type="dxa"/>
            <w:tcBorders>
              <w:top w:val="single" w:sz="4" w:space="0" w:color="000000"/>
              <w:left w:val="single" w:sz="4" w:space="0" w:color="000000"/>
              <w:bottom w:val="single" w:sz="4" w:space="0" w:color="000000"/>
              <w:right w:val="single" w:sz="4" w:space="0" w:color="000000"/>
            </w:tcBorders>
          </w:tcPr>
          <w:p w14:paraId="12776C5F" w14:textId="77777777" w:rsidR="00E20676" w:rsidRDefault="00E20676" w:rsidP="006A64D2">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A853F3F" w14:textId="77777777" w:rsidR="00E20676" w:rsidRDefault="00E20676" w:rsidP="006A64D2">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4D81959" w14:textId="77777777" w:rsidR="00E20676" w:rsidRDefault="00E20676" w:rsidP="006A64D2">
            <w:pPr>
              <w:rPr>
                <w:rFonts w:asciiTheme="minorHAnsi" w:cstheme="minorHAnsi"/>
                <w:sz w:val="21"/>
                <w:szCs w:val="21"/>
              </w:rPr>
            </w:pPr>
          </w:p>
        </w:tc>
      </w:tr>
      <w:tr w:rsidR="00E20676" w14:paraId="0A919504" w14:textId="77777777" w:rsidTr="006A64D2">
        <w:tc>
          <w:tcPr>
            <w:tcW w:w="0" w:type="auto"/>
            <w:tcBorders>
              <w:top w:val="single" w:sz="4" w:space="0" w:color="000000"/>
              <w:left w:val="single" w:sz="4" w:space="0" w:color="000000"/>
              <w:bottom w:val="single" w:sz="4" w:space="0" w:color="000000"/>
              <w:right w:val="single" w:sz="4" w:space="0" w:color="000000"/>
            </w:tcBorders>
            <w:hideMark/>
          </w:tcPr>
          <w:p w14:paraId="024843A8" w14:textId="77777777" w:rsidR="00E20676" w:rsidRDefault="00E20676" w:rsidP="006A64D2">
            <w:pPr>
              <w:rPr>
                <w:rFonts w:asciiTheme="minorHAnsi" w:eastAsia="Calibri" w:cstheme="minorHAnsi"/>
                <w:sz w:val="21"/>
                <w:szCs w:val="21"/>
              </w:rPr>
            </w:pPr>
            <w:r>
              <w:rPr>
                <w:rFonts w:asciiTheme="minorHAnsi" w:eastAsia="Calibri" w:cstheme="minorHAnsi"/>
                <w:sz w:val="21"/>
                <w:szCs w:val="21"/>
              </w:rPr>
              <w:t>2.</w:t>
            </w:r>
          </w:p>
        </w:tc>
        <w:tc>
          <w:tcPr>
            <w:tcW w:w="3478" w:type="dxa"/>
            <w:tcBorders>
              <w:top w:val="single" w:sz="4" w:space="0" w:color="000000"/>
              <w:left w:val="single" w:sz="4" w:space="0" w:color="000000"/>
              <w:bottom w:val="single" w:sz="4" w:space="0" w:color="000000"/>
              <w:right w:val="single" w:sz="4" w:space="0" w:color="000000"/>
            </w:tcBorders>
            <w:hideMark/>
          </w:tcPr>
          <w:p w14:paraId="29583915" w14:textId="7842A6F7" w:rsidR="00E20676" w:rsidRDefault="00E20676" w:rsidP="006A64D2">
            <w:pPr>
              <w:jc w:val="both"/>
              <w:rPr>
                <w:rFonts w:asciiTheme="minorHAnsi" w:cstheme="minorHAnsi"/>
                <w:sz w:val="21"/>
                <w:szCs w:val="21"/>
                <w:u w:val="single"/>
              </w:rPr>
            </w:pPr>
            <w:r>
              <w:rPr>
                <w:rFonts w:asciiTheme="minorHAnsi" w:cstheme="minorHAnsi"/>
                <w:sz w:val="21"/>
                <w:szCs w:val="21"/>
              </w:rPr>
              <w:t xml:space="preserve">Dokumentas, patvirtinantis, kad asmuo, kuris </w:t>
            </w:r>
            <w:r w:rsidR="00540F34">
              <w:rPr>
                <w:rFonts w:asciiTheme="minorHAnsi" w:cstheme="minorHAnsi"/>
                <w:sz w:val="21"/>
                <w:szCs w:val="21"/>
              </w:rPr>
              <w:t>pateikė</w:t>
            </w:r>
            <w:r>
              <w:rPr>
                <w:rFonts w:asciiTheme="minorHAnsi" w:cstheme="minorHAnsi"/>
                <w:sz w:val="21"/>
                <w:szCs w:val="21"/>
              </w:rPr>
              <w:t xml:space="preserve"> pasiūlymą (jei jis ne tiekėjo vadovas), turėjo teisę jį pa</w:t>
            </w:r>
            <w:r w:rsidR="00540F34">
              <w:rPr>
                <w:rFonts w:asciiTheme="minorHAnsi" w:cstheme="minorHAnsi"/>
                <w:sz w:val="21"/>
                <w:szCs w:val="21"/>
              </w:rPr>
              <w:t>teikti</w:t>
            </w:r>
          </w:p>
        </w:tc>
        <w:tc>
          <w:tcPr>
            <w:tcW w:w="1020" w:type="dxa"/>
            <w:tcBorders>
              <w:top w:val="single" w:sz="4" w:space="0" w:color="000000"/>
              <w:left w:val="single" w:sz="4" w:space="0" w:color="000000"/>
              <w:bottom w:val="single" w:sz="4" w:space="0" w:color="000000"/>
              <w:right w:val="single" w:sz="4" w:space="0" w:color="000000"/>
            </w:tcBorders>
          </w:tcPr>
          <w:p w14:paraId="3892A530" w14:textId="77777777" w:rsidR="00E20676" w:rsidRDefault="00E20676" w:rsidP="006A64D2">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6CD7E2A6" w14:textId="77777777" w:rsidR="00E20676" w:rsidRDefault="00E20676" w:rsidP="006A64D2">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311EEDB2" w14:textId="77777777" w:rsidR="00E20676" w:rsidRDefault="00E20676" w:rsidP="006A64D2">
            <w:pPr>
              <w:rPr>
                <w:rFonts w:asciiTheme="minorHAnsi" w:cstheme="minorHAnsi"/>
                <w:sz w:val="21"/>
                <w:szCs w:val="21"/>
              </w:rPr>
            </w:pPr>
          </w:p>
        </w:tc>
      </w:tr>
      <w:tr w:rsidR="00E20676" w14:paraId="60505638" w14:textId="77777777" w:rsidTr="006A64D2">
        <w:tc>
          <w:tcPr>
            <w:tcW w:w="0" w:type="auto"/>
            <w:tcBorders>
              <w:top w:val="single" w:sz="4" w:space="0" w:color="000000"/>
              <w:left w:val="single" w:sz="4" w:space="0" w:color="000000"/>
              <w:bottom w:val="single" w:sz="4" w:space="0" w:color="000000"/>
              <w:right w:val="single" w:sz="4" w:space="0" w:color="000000"/>
            </w:tcBorders>
            <w:hideMark/>
          </w:tcPr>
          <w:p w14:paraId="0E0E7BA5" w14:textId="77777777" w:rsidR="00E20676" w:rsidRDefault="00E20676" w:rsidP="006A64D2">
            <w:pPr>
              <w:rPr>
                <w:rFonts w:asciiTheme="minorHAnsi" w:eastAsia="Calibri" w:cstheme="minorHAnsi"/>
                <w:bCs/>
                <w:sz w:val="21"/>
                <w:szCs w:val="21"/>
              </w:rPr>
            </w:pPr>
            <w:r>
              <w:rPr>
                <w:rFonts w:asciiTheme="minorHAnsi" w:eastAsia="Calibri" w:cstheme="minorHAnsi"/>
                <w:bCs/>
                <w:sz w:val="21"/>
                <w:szCs w:val="21"/>
              </w:rPr>
              <w:t>3.</w:t>
            </w:r>
          </w:p>
        </w:tc>
        <w:tc>
          <w:tcPr>
            <w:tcW w:w="3478" w:type="dxa"/>
            <w:tcBorders>
              <w:top w:val="single" w:sz="4" w:space="0" w:color="000000"/>
              <w:left w:val="single" w:sz="4" w:space="0" w:color="000000"/>
              <w:bottom w:val="single" w:sz="4" w:space="0" w:color="000000"/>
              <w:right w:val="single" w:sz="4" w:space="0" w:color="000000"/>
            </w:tcBorders>
            <w:hideMark/>
          </w:tcPr>
          <w:p w14:paraId="5CAA1D77" w14:textId="77777777" w:rsidR="00E20676" w:rsidRDefault="00E20676" w:rsidP="006A64D2">
            <w:pPr>
              <w:tabs>
                <w:tab w:val="left" w:pos="1701"/>
              </w:tabs>
              <w:spacing w:line="20" w:lineRule="atLeast"/>
              <w:ind w:left="32"/>
              <w:rPr>
                <w:rFonts w:asciiTheme="minorHAnsi" w:eastAsiaTheme="minorHAnsi" w:cstheme="minorHAnsi"/>
                <w:bCs/>
                <w:iCs/>
                <w:sz w:val="21"/>
                <w:szCs w:val="21"/>
              </w:rPr>
            </w:pPr>
            <w:r>
              <w:rPr>
                <w:rFonts w:asciiTheme="minorHAnsi" w:eastAsia="Calibri" w:cstheme="minorHAnsi"/>
                <w:bCs/>
                <w:sz w:val="21"/>
                <w:szCs w:val="21"/>
              </w:rPr>
              <w:t xml:space="preserve">Jei tiekėjas pasitelkia ūkio subjektus – </w:t>
            </w:r>
            <w:r>
              <w:rPr>
                <w:rFonts w:asciiTheme="minorHAnsi" w:cstheme="minorHAnsi"/>
                <w:sz w:val="21"/>
                <w:szCs w:val="21"/>
              </w:rPr>
              <w:t>įrodymai, kad šie ištekliai bus prieinami per visą sutartinių įsipareigojimų vykdymo laikotarpį</w:t>
            </w:r>
          </w:p>
        </w:tc>
        <w:tc>
          <w:tcPr>
            <w:tcW w:w="1020" w:type="dxa"/>
            <w:tcBorders>
              <w:top w:val="single" w:sz="4" w:space="0" w:color="000000"/>
              <w:left w:val="single" w:sz="4" w:space="0" w:color="000000"/>
              <w:bottom w:val="single" w:sz="4" w:space="0" w:color="000000"/>
              <w:right w:val="single" w:sz="4" w:space="0" w:color="000000"/>
            </w:tcBorders>
          </w:tcPr>
          <w:p w14:paraId="053944BC" w14:textId="77777777" w:rsidR="00E20676" w:rsidRDefault="00E20676" w:rsidP="006A64D2">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010EA65C" w14:textId="77777777" w:rsidR="00E20676" w:rsidRDefault="00E20676" w:rsidP="006A64D2">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2A10C488" w14:textId="77777777" w:rsidR="00E20676" w:rsidRDefault="00E20676" w:rsidP="006A64D2">
            <w:pPr>
              <w:rPr>
                <w:rFonts w:asciiTheme="minorHAnsi" w:cstheme="minorHAnsi"/>
                <w:sz w:val="21"/>
                <w:szCs w:val="21"/>
              </w:rPr>
            </w:pPr>
          </w:p>
        </w:tc>
      </w:tr>
      <w:tr w:rsidR="00E20676" w14:paraId="03AB1876" w14:textId="77777777" w:rsidTr="006A64D2">
        <w:tc>
          <w:tcPr>
            <w:tcW w:w="0" w:type="auto"/>
            <w:tcBorders>
              <w:top w:val="single" w:sz="4" w:space="0" w:color="000000"/>
              <w:left w:val="single" w:sz="4" w:space="0" w:color="000000"/>
              <w:bottom w:val="single" w:sz="4" w:space="0" w:color="000000"/>
              <w:right w:val="single" w:sz="4" w:space="0" w:color="000000"/>
            </w:tcBorders>
            <w:hideMark/>
          </w:tcPr>
          <w:p w14:paraId="05088C42" w14:textId="77777777" w:rsidR="00E20676" w:rsidRDefault="00E20676" w:rsidP="006A64D2">
            <w:pPr>
              <w:rPr>
                <w:rFonts w:eastAsia="Calibri" w:cstheme="minorHAnsi"/>
                <w:bCs/>
              </w:rPr>
            </w:pPr>
            <w:r>
              <w:rPr>
                <w:rFonts w:eastAsia="Calibri" w:cstheme="minorHAnsi"/>
                <w:bCs/>
              </w:rPr>
              <w:t>4.</w:t>
            </w:r>
          </w:p>
        </w:tc>
        <w:tc>
          <w:tcPr>
            <w:tcW w:w="3478" w:type="dxa"/>
            <w:tcBorders>
              <w:top w:val="single" w:sz="4" w:space="0" w:color="000000"/>
              <w:left w:val="single" w:sz="4" w:space="0" w:color="000000"/>
              <w:bottom w:val="single" w:sz="4" w:space="0" w:color="000000"/>
              <w:right w:val="single" w:sz="4" w:space="0" w:color="000000"/>
            </w:tcBorders>
          </w:tcPr>
          <w:p w14:paraId="053C0A64" w14:textId="300C5229" w:rsidR="00E20676" w:rsidRPr="00540F34" w:rsidRDefault="00E20676" w:rsidP="00540F34">
            <w:pPr>
              <w:jc w:val="both"/>
              <w:rPr>
                <w:rFonts w:asciiTheme="minorHAnsi" w:cstheme="minorHAnsi"/>
                <w:sz w:val="21"/>
                <w:szCs w:val="21"/>
                <w:u w:val="single"/>
              </w:rPr>
            </w:pPr>
            <w:r>
              <w:rPr>
                <w:rFonts w:asciiTheme="minorHAnsi" w:cstheme="minorHAnsi"/>
                <w:sz w:val="21"/>
                <w:szCs w:val="21"/>
              </w:rPr>
              <w:t>Jei tiekėjas pasitelkia subtiekėjus, - subtiekėjo deklaracija ar kitas dokumentas, patvirtinantis jo sutikimą būti subtiekėju pirkime</w:t>
            </w:r>
          </w:p>
        </w:tc>
        <w:tc>
          <w:tcPr>
            <w:tcW w:w="1020" w:type="dxa"/>
            <w:tcBorders>
              <w:top w:val="single" w:sz="4" w:space="0" w:color="000000"/>
              <w:left w:val="single" w:sz="4" w:space="0" w:color="000000"/>
              <w:bottom w:val="single" w:sz="4" w:space="0" w:color="000000"/>
              <w:right w:val="single" w:sz="4" w:space="0" w:color="000000"/>
            </w:tcBorders>
          </w:tcPr>
          <w:p w14:paraId="6B675F10" w14:textId="77777777" w:rsidR="00E20676" w:rsidRDefault="00E20676" w:rsidP="006A64D2">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77B6E69D" w14:textId="77777777" w:rsidR="00E20676" w:rsidRDefault="00E20676" w:rsidP="006A64D2">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3EBA1457" w14:textId="77777777" w:rsidR="00E20676" w:rsidRDefault="00E20676" w:rsidP="006A64D2">
            <w:pPr>
              <w:rPr>
                <w:rFonts w:cstheme="minorHAnsi"/>
              </w:rPr>
            </w:pPr>
          </w:p>
        </w:tc>
      </w:tr>
      <w:tr w:rsidR="00E20676" w14:paraId="1DDA255E" w14:textId="77777777" w:rsidTr="006A64D2">
        <w:tc>
          <w:tcPr>
            <w:tcW w:w="0" w:type="auto"/>
            <w:tcBorders>
              <w:top w:val="single" w:sz="4" w:space="0" w:color="000000"/>
              <w:left w:val="single" w:sz="4" w:space="0" w:color="000000"/>
              <w:bottom w:val="single" w:sz="4" w:space="0" w:color="000000"/>
              <w:right w:val="single" w:sz="4" w:space="0" w:color="000000"/>
            </w:tcBorders>
            <w:hideMark/>
          </w:tcPr>
          <w:p w14:paraId="55D62BF3" w14:textId="77777777" w:rsidR="00E20676" w:rsidRDefault="00E20676" w:rsidP="006A64D2">
            <w:pPr>
              <w:rPr>
                <w:rFonts w:asciiTheme="minorHAnsi" w:eastAsia="Calibri" w:cstheme="minorHAnsi"/>
                <w:bCs/>
                <w:sz w:val="21"/>
                <w:szCs w:val="21"/>
              </w:rPr>
            </w:pPr>
            <w:r>
              <w:rPr>
                <w:rFonts w:asciiTheme="minorHAnsi" w:eastAsia="Calibri" w:cstheme="minorHAnsi"/>
                <w:bCs/>
                <w:sz w:val="21"/>
                <w:szCs w:val="21"/>
              </w:rPr>
              <w:t>5.</w:t>
            </w:r>
          </w:p>
        </w:tc>
        <w:tc>
          <w:tcPr>
            <w:tcW w:w="3478" w:type="dxa"/>
            <w:tcBorders>
              <w:top w:val="single" w:sz="4" w:space="0" w:color="000000"/>
              <w:left w:val="single" w:sz="4" w:space="0" w:color="000000"/>
              <w:bottom w:val="single" w:sz="4" w:space="0" w:color="000000"/>
              <w:right w:val="single" w:sz="4" w:space="0" w:color="000000"/>
            </w:tcBorders>
            <w:hideMark/>
          </w:tcPr>
          <w:p w14:paraId="1460F541" w14:textId="77777777" w:rsidR="00E20676" w:rsidRDefault="00E20676" w:rsidP="006A64D2">
            <w:pPr>
              <w:rPr>
                <w:rFonts w:asciiTheme="minorHAnsi" w:eastAsia="Calibri" w:cstheme="minorHAnsi"/>
                <w:color w:val="0070C0"/>
                <w:sz w:val="21"/>
                <w:szCs w:val="21"/>
              </w:rPr>
            </w:pPr>
            <w:r>
              <w:rPr>
                <w:rFonts w:asciiTheme="minorHAnsi" w:eastAsiaTheme="minorHAnsi" w:cstheme="minorHAnsi"/>
                <w:bCs/>
                <w:iCs/>
                <w:sz w:val="21"/>
                <w:szCs w:val="21"/>
              </w:rPr>
              <w:t>Pasirašytas EBVPD (</w:t>
            </w:r>
            <w:r>
              <w:rPr>
                <w:rFonts w:eastAsiaTheme="minorHAnsi" w:cstheme="minorHAnsi"/>
                <w:bCs/>
                <w:iCs/>
              </w:rPr>
              <w:fldChar w:fldCharType="begin"/>
            </w:r>
            <w:r>
              <w:rPr>
                <w:rFonts w:asciiTheme="minorHAnsi" w:eastAsiaTheme="minorHAnsi" w:cstheme="minorHAnsi"/>
                <w:bCs/>
                <w:iCs/>
                <w:sz w:val="21"/>
                <w:szCs w:val="21"/>
              </w:rPr>
              <w:instrText xml:space="preserve"> REF _Ref38898251 \h  \* MERGEFORMAT </w:instrText>
            </w:r>
            <w:r>
              <w:rPr>
                <w:rFonts w:eastAsiaTheme="minorHAnsi" w:cstheme="minorHAnsi"/>
                <w:bCs/>
                <w:iCs/>
              </w:rPr>
            </w:r>
            <w:r>
              <w:rPr>
                <w:rFonts w:eastAsiaTheme="minorHAnsi" w:cstheme="minorHAnsi"/>
                <w:bCs/>
                <w:iCs/>
              </w:rPr>
              <w:fldChar w:fldCharType="separate"/>
            </w:r>
            <w:r w:rsidRPr="00F0499F">
              <w:rPr>
                <w:rFonts w:asciiTheme="minorHAnsi" w:eastAsia="Calibri" w:cstheme="minorHAnsi"/>
                <w:color w:val="0070C0"/>
                <w:sz w:val="21"/>
                <w:szCs w:val="21"/>
              </w:rPr>
              <w:t xml:space="preserve">Pirkimo sąlygų </w:t>
            </w:r>
            <w:r>
              <w:rPr>
                <w:rFonts w:asciiTheme="minorHAnsi" w:eastAsia="Calibri" w:cstheme="minorHAnsi"/>
                <w:color w:val="0070C0"/>
                <w:sz w:val="21"/>
                <w:szCs w:val="21"/>
              </w:rPr>
              <w:t>5</w:t>
            </w:r>
            <w:r w:rsidRPr="00F0499F">
              <w:rPr>
                <w:rFonts w:asciiTheme="minorHAnsi" w:eastAsia="Calibri" w:cstheme="minorHAnsi"/>
                <w:color w:val="0070C0"/>
                <w:sz w:val="21"/>
                <w:szCs w:val="21"/>
              </w:rPr>
              <w:t xml:space="preserve"> priedas </w:t>
            </w:r>
            <w:r w:rsidRPr="006A590D">
              <w:rPr>
                <w:rFonts w:asciiTheme="minorHAnsi" w:cstheme="minorHAnsi"/>
                <w:color w:val="0070C0"/>
                <w:sz w:val="21"/>
                <w:szCs w:val="21"/>
              </w:rPr>
              <w:t xml:space="preserve">„EBVPD“ </w:t>
            </w:r>
            <w:r w:rsidRPr="00F0499F">
              <w:rPr>
                <w:rFonts w:asciiTheme="minorHAnsi" w:cstheme="minorHAnsi"/>
                <w:color w:val="0070C0"/>
                <w:sz w:val="21"/>
                <w:szCs w:val="21"/>
              </w:rPr>
              <w:t>(</w:t>
            </w:r>
            <w:r w:rsidRPr="006A590D">
              <w:rPr>
                <w:rFonts w:asciiTheme="minorHAnsi" w:cstheme="minorHAnsi"/>
                <w:sz w:val="21"/>
                <w:szCs w:val="21"/>
              </w:rPr>
              <w:t>XML</w:t>
            </w:r>
            <w:r w:rsidRPr="00F0499F">
              <w:rPr>
                <w:rFonts w:asciiTheme="minorHAnsi" w:cstheme="minorHAnsi"/>
                <w:color w:val="0070C0"/>
                <w:sz w:val="21"/>
                <w:szCs w:val="21"/>
              </w:rPr>
              <w:t xml:space="preserve"> formatu)</w:t>
            </w:r>
            <w:r>
              <w:rPr>
                <w:rFonts w:eastAsiaTheme="minorHAnsi" w:cstheme="minorHAnsi"/>
                <w:bCs/>
                <w:iCs/>
              </w:rPr>
              <w:fldChar w:fldCharType="end"/>
            </w:r>
            <w:r>
              <w:rPr>
                <w:rFonts w:asciiTheme="minorHAnsi" w:eastAsiaTheme="minorHAnsi" w:cstheme="minorHAnsi"/>
                <w:bCs/>
                <w:iCs/>
                <w:sz w:val="21"/>
                <w:szCs w:val="21"/>
              </w:rPr>
              <w:t>.</w:t>
            </w:r>
            <w:r>
              <w:rPr>
                <w:rFonts w:asciiTheme="minorHAnsi" w:cstheme="minorHAnsi"/>
                <w:bCs/>
                <w:sz w:val="21"/>
                <w:szCs w:val="21"/>
              </w:rPr>
              <w:t xml:space="preserve"> </w:t>
            </w:r>
          </w:p>
          <w:p w14:paraId="66AD6845" w14:textId="77777777" w:rsidR="00E20676" w:rsidRDefault="00E20676" w:rsidP="006A64D2">
            <w:pPr>
              <w:pStyle w:val="Betarp"/>
              <w:tabs>
                <w:tab w:val="left" w:pos="331"/>
              </w:tabs>
              <w:ind w:left="32" w:hanging="32"/>
              <w:rPr>
                <w:rFonts w:asciiTheme="minorHAnsi" w:cstheme="minorHAnsi"/>
                <w:bCs/>
                <w:sz w:val="21"/>
                <w:szCs w:val="21"/>
              </w:rPr>
            </w:pPr>
            <w:r>
              <w:rPr>
                <w:rFonts w:asciiTheme="minorHAnsi" w:cstheme="minorHAnsi"/>
                <w:bCs/>
                <w:sz w:val="21"/>
                <w:szCs w:val="21"/>
              </w:rPr>
              <w:t>*Atskirą EBVPD pildo:</w:t>
            </w:r>
          </w:p>
          <w:p w14:paraId="25861EF9" w14:textId="77777777" w:rsidR="00E20676" w:rsidRDefault="00E20676" w:rsidP="00E20676">
            <w:pPr>
              <w:pStyle w:val="Betarp"/>
              <w:numPr>
                <w:ilvl w:val="0"/>
                <w:numId w:val="34"/>
              </w:numPr>
              <w:tabs>
                <w:tab w:val="left" w:pos="331"/>
              </w:tabs>
              <w:ind w:left="0" w:hanging="32"/>
              <w:rPr>
                <w:rFonts w:asciiTheme="minorHAnsi" w:cstheme="minorHAnsi"/>
                <w:bCs/>
                <w:sz w:val="21"/>
                <w:szCs w:val="21"/>
              </w:rPr>
            </w:pPr>
            <w:r>
              <w:rPr>
                <w:rFonts w:asciiTheme="minorHAnsi" w:cstheme="minorHAnsi"/>
                <w:bCs/>
                <w:sz w:val="21"/>
                <w:szCs w:val="21"/>
              </w:rPr>
              <w:t>tiekėjas;</w:t>
            </w:r>
          </w:p>
          <w:p w14:paraId="255EEC42" w14:textId="77777777" w:rsidR="00E20676" w:rsidRDefault="00E20676" w:rsidP="00E20676">
            <w:pPr>
              <w:pStyle w:val="Betarp"/>
              <w:numPr>
                <w:ilvl w:val="0"/>
                <w:numId w:val="34"/>
              </w:numPr>
              <w:tabs>
                <w:tab w:val="left" w:pos="331"/>
              </w:tabs>
              <w:ind w:left="0" w:hanging="32"/>
              <w:rPr>
                <w:rFonts w:asciiTheme="minorHAnsi" w:cstheme="minorHAnsi"/>
                <w:bCs/>
                <w:sz w:val="21"/>
                <w:szCs w:val="21"/>
              </w:rPr>
            </w:pPr>
            <w:r>
              <w:rPr>
                <w:rFonts w:asciiTheme="minorHAnsi" w:cstheme="minorHAnsi"/>
                <w:bCs/>
                <w:sz w:val="21"/>
                <w:szCs w:val="21"/>
              </w:rPr>
              <w:t>kiekvienas tiekėjų grupės narys (jeigu pasiūlymą teikia tiekėjų grupė);</w:t>
            </w:r>
          </w:p>
          <w:p w14:paraId="459A637D" w14:textId="77777777" w:rsidR="00E20676" w:rsidRDefault="00E20676" w:rsidP="00E20676">
            <w:pPr>
              <w:pStyle w:val="Sraopastraipa"/>
              <w:numPr>
                <w:ilvl w:val="0"/>
                <w:numId w:val="34"/>
              </w:numPr>
              <w:tabs>
                <w:tab w:val="left" w:pos="0"/>
                <w:tab w:val="left" w:pos="331"/>
              </w:tabs>
              <w:spacing w:line="20" w:lineRule="atLeast"/>
              <w:ind w:left="0" w:hanging="32"/>
              <w:rPr>
                <w:rFonts w:asciiTheme="minorHAnsi" w:eastAsiaTheme="minorHAnsi" w:cstheme="minorHAnsi"/>
                <w:bCs/>
                <w:sz w:val="21"/>
                <w:szCs w:val="21"/>
              </w:rPr>
            </w:pPr>
            <w:r>
              <w:rPr>
                <w:rFonts w:asciiTheme="minorHAnsi" w:cstheme="minorHAnsi"/>
                <w:bCs/>
                <w:sz w:val="21"/>
                <w:szCs w:val="21"/>
              </w:rPr>
              <w:t xml:space="preserve">kiekvienas ūkio subjektas, kurio pajėgumais remiasi tiekėjas pagal VPĮ 49 str. (jei yra), išskyrus fizinius asmenis (specialistus) – </w:t>
            </w:r>
            <w:proofErr w:type="spellStart"/>
            <w:r>
              <w:rPr>
                <w:rFonts w:asciiTheme="minorHAnsi" w:cstheme="minorHAnsi"/>
                <w:bCs/>
                <w:sz w:val="21"/>
                <w:szCs w:val="21"/>
              </w:rPr>
              <w:t>kvazisubtiekėjus</w:t>
            </w:r>
            <w:proofErr w:type="spellEnd"/>
            <w:r>
              <w:rPr>
                <w:rFonts w:asciiTheme="minorHAnsi" w:cstheme="minorHAnsi"/>
                <w:bCs/>
                <w:sz w:val="21"/>
                <w:szCs w:val="21"/>
              </w:rPr>
              <w:t>;</w:t>
            </w:r>
          </w:p>
        </w:tc>
        <w:tc>
          <w:tcPr>
            <w:tcW w:w="1020" w:type="dxa"/>
            <w:tcBorders>
              <w:top w:val="single" w:sz="4" w:space="0" w:color="000000"/>
              <w:left w:val="single" w:sz="4" w:space="0" w:color="000000"/>
              <w:bottom w:val="single" w:sz="4" w:space="0" w:color="000000"/>
              <w:right w:val="single" w:sz="4" w:space="0" w:color="000000"/>
            </w:tcBorders>
          </w:tcPr>
          <w:p w14:paraId="4EE77F23" w14:textId="77777777" w:rsidR="00E20676" w:rsidRDefault="00E20676" w:rsidP="006A64D2">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22053B8E" w14:textId="77777777" w:rsidR="00E20676" w:rsidRDefault="00E20676" w:rsidP="006A64D2">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3DCA8842" w14:textId="77777777" w:rsidR="00E20676" w:rsidRDefault="00E20676" w:rsidP="006A64D2">
            <w:pPr>
              <w:rPr>
                <w:rFonts w:asciiTheme="minorHAnsi" w:cstheme="minorHAnsi"/>
                <w:sz w:val="21"/>
                <w:szCs w:val="21"/>
              </w:rPr>
            </w:pPr>
          </w:p>
        </w:tc>
      </w:tr>
      <w:tr w:rsidR="00E20676" w14:paraId="23F308BB" w14:textId="77777777" w:rsidTr="00540F34">
        <w:tc>
          <w:tcPr>
            <w:tcW w:w="0" w:type="auto"/>
            <w:tcBorders>
              <w:top w:val="single" w:sz="4" w:space="0" w:color="000000"/>
              <w:left w:val="single" w:sz="4" w:space="0" w:color="000000"/>
              <w:bottom w:val="single" w:sz="4" w:space="0" w:color="auto"/>
              <w:right w:val="single" w:sz="4" w:space="0" w:color="000000"/>
            </w:tcBorders>
            <w:hideMark/>
          </w:tcPr>
          <w:p w14:paraId="54D8555F" w14:textId="77777777" w:rsidR="00E20676" w:rsidRDefault="00E20676" w:rsidP="006A64D2">
            <w:pPr>
              <w:rPr>
                <w:rFonts w:asciiTheme="minorHAnsi" w:eastAsia="Calibri" w:cstheme="minorHAnsi"/>
                <w:bCs/>
                <w:sz w:val="21"/>
                <w:szCs w:val="21"/>
              </w:rPr>
            </w:pPr>
            <w:r>
              <w:rPr>
                <w:rFonts w:asciiTheme="minorHAnsi" w:eastAsia="Calibri" w:cstheme="minorHAnsi"/>
                <w:bCs/>
                <w:sz w:val="21"/>
                <w:szCs w:val="21"/>
              </w:rPr>
              <w:t>6.</w:t>
            </w:r>
          </w:p>
        </w:tc>
        <w:tc>
          <w:tcPr>
            <w:tcW w:w="3478" w:type="dxa"/>
            <w:tcBorders>
              <w:top w:val="single" w:sz="4" w:space="0" w:color="000000"/>
              <w:left w:val="single" w:sz="4" w:space="0" w:color="000000"/>
              <w:bottom w:val="single" w:sz="4" w:space="0" w:color="auto"/>
              <w:right w:val="single" w:sz="4" w:space="0" w:color="000000"/>
            </w:tcBorders>
          </w:tcPr>
          <w:p w14:paraId="0A500FA2" w14:textId="77586D4D" w:rsidR="00E20676" w:rsidRDefault="00540F34" w:rsidP="006A64D2">
            <w:pPr>
              <w:pStyle w:val="Sraopastraipa"/>
              <w:tabs>
                <w:tab w:val="left" w:pos="1701"/>
              </w:tabs>
              <w:spacing w:line="20" w:lineRule="atLeast"/>
              <w:ind w:left="32"/>
              <w:jc w:val="both"/>
              <w:rPr>
                <w:rFonts w:asciiTheme="minorHAnsi" w:eastAsiaTheme="minorHAnsi" w:cstheme="minorHAnsi"/>
                <w:bCs/>
                <w:iCs/>
                <w:sz w:val="21"/>
                <w:szCs w:val="21"/>
              </w:rPr>
            </w:pPr>
            <w:r>
              <w:rPr>
                <w:rFonts w:asciiTheme="minorHAnsi" w:eastAsiaTheme="minorHAnsi" w:cstheme="minorHAnsi"/>
                <w:bCs/>
                <w:iCs/>
                <w:sz w:val="21"/>
                <w:szCs w:val="21"/>
              </w:rPr>
              <w:t>Tiekėj</w:t>
            </w:r>
            <w:r w:rsidR="009B6A29">
              <w:rPr>
                <w:rFonts w:asciiTheme="minorHAnsi" w:eastAsiaTheme="minorHAnsi" w:cstheme="minorHAnsi"/>
                <w:bCs/>
                <w:iCs/>
                <w:sz w:val="21"/>
                <w:szCs w:val="21"/>
              </w:rPr>
              <w:t>o siūlomos prekės nuotrauka arba vizualizacija su matmenimis</w:t>
            </w:r>
          </w:p>
        </w:tc>
        <w:tc>
          <w:tcPr>
            <w:tcW w:w="1020" w:type="dxa"/>
            <w:tcBorders>
              <w:top w:val="single" w:sz="4" w:space="0" w:color="000000"/>
              <w:left w:val="single" w:sz="4" w:space="0" w:color="000000"/>
              <w:bottom w:val="single" w:sz="4" w:space="0" w:color="auto"/>
              <w:right w:val="single" w:sz="4" w:space="0" w:color="000000"/>
            </w:tcBorders>
          </w:tcPr>
          <w:p w14:paraId="3C745F77" w14:textId="77777777" w:rsidR="00E20676" w:rsidRDefault="00E20676" w:rsidP="006A64D2">
            <w:pPr>
              <w:rPr>
                <w:rFonts w:asciiTheme="minorHAnsi" w:cstheme="minorHAnsi"/>
                <w:sz w:val="21"/>
                <w:szCs w:val="21"/>
              </w:rPr>
            </w:pPr>
          </w:p>
        </w:tc>
        <w:tc>
          <w:tcPr>
            <w:tcW w:w="0" w:type="auto"/>
            <w:tcBorders>
              <w:top w:val="single" w:sz="4" w:space="0" w:color="000000"/>
              <w:left w:val="single" w:sz="4" w:space="0" w:color="000000"/>
              <w:bottom w:val="single" w:sz="4" w:space="0" w:color="auto"/>
              <w:right w:val="single" w:sz="4" w:space="0" w:color="000000"/>
            </w:tcBorders>
          </w:tcPr>
          <w:p w14:paraId="577F391D" w14:textId="77777777" w:rsidR="00E20676" w:rsidRDefault="00E20676" w:rsidP="006A64D2">
            <w:pPr>
              <w:rPr>
                <w:rFonts w:asciiTheme="minorHAnsi" w:cstheme="minorHAnsi"/>
                <w:sz w:val="21"/>
                <w:szCs w:val="21"/>
              </w:rPr>
            </w:pPr>
          </w:p>
        </w:tc>
        <w:tc>
          <w:tcPr>
            <w:tcW w:w="0" w:type="auto"/>
            <w:tcBorders>
              <w:top w:val="single" w:sz="4" w:space="0" w:color="000000"/>
              <w:left w:val="single" w:sz="4" w:space="0" w:color="000000"/>
              <w:bottom w:val="single" w:sz="4" w:space="0" w:color="auto"/>
              <w:right w:val="single" w:sz="4" w:space="0" w:color="000000"/>
            </w:tcBorders>
          </w:tcPr>
          <w:p w14:paraId="46BEE20E" w14:textId="77777777" w:rsidR="00E20676" w:rsidRDefault="00E20676" w:rsidP="006A64D2">
            <w:pPr>
              <w:rPr>
                <w:rFonts w:asciiTheme="minorHAnsi" w:cstheme="minorHAnsi"/>
                <w:sz w:val="21"/>
                <w:szCs w:val="21"/>
              </w:rPr>
            </w:pPr>
          </w:p>
        </w:tc>
      </w:tr>
      <w:tr w:rsidR="00E20676" w14:paraId="491F67D0" w14:textId="77777777" w:rsidTr="009F0AE2">
        <w:tc>
          <w:tcPr>
            <w:tcW w:w="0" w:type="auto"/>
            <w:tcBorders>
              <w:top w:val="single" w:sz="4" w:space="0" w:color="000000"/>
              <w:left w:val="single" w:sz="4" w:space="0" w:color="000000"/>
              <w:bottom w:val="single" w:sz="4" w:space="0" w:color="000000"/>
              <w:right w:val="single" w:sz="4" w:space="0" w:color="000000"/>
            </w:tcBorders>
          </w:tcPr>
          <w:p w14:paraId="57CE9D66" w14:textId="64A2E6A6" w:rsidR="00E20676" w:rsidRPr="00212FEC" w:rsidRDefault="009B6A29" w:rsidP="00212FEC">
            <w:pPr>
              <w:rPr>
                <w:rFonts w:eastAsia="Calibri" w:cstheme="minorHAnsi"/>
                <w:bCs/>
              </w:rPr>
            </w:pPr>
            <w:r>
              <w:rPr>
                <w:rFonts w:eastAsia="Calibri" w:cstheme="minorHAnsi"/>
                <w:bCs/>
              </w:rPr>
              <w:t>7</w:t>
            </w:r>
            <w:r w:rsidR="00212FEC">
              <w:rPr>
                <w:rFonts w:eastAsia="Calibri" w:cstheme="minorHAnsi"/>
                <w:bCs/>
              </w:rPr>
              <w:t>.</w:t>
            </w:r>
          </w:p>
        </w:tc>
        <w:tc>
          <w:tcPr>
            <w:tcW w:w="3478" w:type="dxa"/>
            <w:tcBorders>
              <w:top w:val="single" w:sz="4" w:space="0" w:color="000000"/>
              <w:left w:val="single" w:sz="4" w:space="0" w:color="000000"/>
              <w:bottom w:val="single" w:sz="4" w:space="0" w:color="000000"/>
              <w:right w:val="single" w:sz="4" w:space="0" w:color="000000"/>
            </w:tcBorders>
          </w:tcPr>
          <w:p w14:paraId="2C79253A" w14:textId="77777777" w:rsidR="00E20676" w:rsidRPr="00962726" w:rsidRDefault="00E20676" w:rsidP="006A64D2">
            <w:pPr>
              <w:tabs>
                <w:tab w:val="left" w:pos="1276"/>
              </w:tabs>
              <w:jc w:val="both"/>
              <w:rPr>
                <w:rFonts w:asciiTheme="minorHAnsi" w:cstheme="minorHAnsi"/>
                <w:sz w:val="21"/>
                <w:szCs w:val="21"/>
              </w:rPr>
            </w:pPr>
            <w:r w:rsidRPr="006B11D4">
              <w:rPr>
                <w:rFonts w:asciiTheme="minorHAnsi" w:cstheme="minorHAnsi"/>
                <w:sz w:val="21"/>
                <w:szCs w:val="21"/>
              </w:rPr>
              <w:t>Aplinkosauginius reikalavimus įrodantys dokumentai</w:t>
            </w:r>
          </w:p>
        </w:tc>
        <w:tc>
          <w:tcPr>
            <w:tcW w:w="1020" w:type="dxa"/>
            <w:tcBorders>
              <w:top w:val="single" w:sz="4" w:space="0" w:color="000000"/>
              <w:left w:val="single" w:sz="4" w:space="0" w:color="000000"/>
              <w:bottom w:val="single" w:sz="4" w:space="0" w:color="000000"/>
              <w:right w:val="single" w:sz="4" w:space="0" w:color="000000"/>
            </w:tcBorders>
          </w:tcPr>
          <w:p w14:paraId="3E95ED60" w14:textId="77777777" w:rsidR="00E20676" w:rsidRDefault="00E20676" w:rsidP="006A64D2">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18C04469" w14:textId="77777777" w:rsidR="00E20676" w:rsidRDefault="00E20676" w:rsidP="006A64D2">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230D1D07" w14:textId="77777777" w:rsidR="00E20676" w:rsidRDefault="00E20676" w:rsidP="006A64D2">
            <w:pPr>
              <w:rPr>
                <w:rFonts w:cstheme="minorHAnsi"/>
              </w:rPr>
            </w:pPr>
          </w:p>
        </w:tc>
      </w:tr>
      <w:tr w:rsidR="009F0AE2" w14:paraId="60631A19" w14:textId="77777777" w:rsidTr="00760E31">
        <w:tc>
          <w:tcPr>
            <w:tcW w:w="0" w:type="auto"/>
            <w:tcBorders>
              <w:top w:val="single" w:sz="4" w:space="0" w:color="000000"/>
              <w:left w:val="single" w:sz="4" w:space="0" w:color="000000"/>
              <w:bottom w:val="single" w:sz="4" w:space="0" w:color="000000"/>
              <w:right w:val="single" w:sz="4" w:space="0" w:color="000000"/>
            </w:tcBorders>
          </w:tcPr>
          <w:p w14:paraId="58C90A71" w14:textId="2EA82105" w:rsidR="009F0AE2" w:rsidRPr="009B6A29" w:rsidRDefault="009B6A29" w:rsidP="009B6A29">
            <w:pPr>
              <w:rPr>
                <w:rFonts w:eastAsia="Calibri" w:cstheme="minorHAnsi"/>
                <w:bCs/>
              </w:rPr>
            </w:pPr>
            <w:r>
              <w:rPr>
                <w:rFonts w:eastAsia="Calibri" w:cstheme="minorHAnsi"/>
                <w:bCs/>
              </w:rPr>
              <w:t>8.</w:t>
            </w:r>
          </w:p>
        </w:tc>
        <w:tc>
          <w:tcPr>
            <w:tcW w:w="3478" w:type="dxa"/>
            <w:tcBorders>
              <w:top w:val="single" w:sz="4" w:space="0" w:color="000000"/>
              <w:left w:val="single" w:sz="4" w:space="0" w:color="000000"/>
              <w:bottom w:val="single" w:sz="4" w:space="0" w:color="000000"/>
              <w:right w:val="single" w:sz="4" w:space="0" w:color="000000"/>
            </w:tcBorders>
          </w:tcPr>
          <w:p w14:paraId="33A263D9" w14:textId="1DD58D98" w:rsidR="009F0AE2" w:rsidRPr="009F0AE2" w:rsidRDefault="009F0AE2" w:rsidP="006A64D2">
            <w:pPr>
              <w:tabs>
                <w:tab w:val="left" w:pos="1276"/>
              </w:tabs>
              <w:jc w:val="both"/>
              <w:rPr>
                <w:rFonts w:asciiTheme="minorHAnsi" w:cstheme="minorHAnsi"/>
                <w:sz w:val="21"/>
                <w:szCs w:val="21"/>
              </w:rPr>
            </w:pPr>
            <w:r w:rsidRPr="009F0AE2">
              <w:rPr>
                <w:rFonts w:asciiTheme="minorHAnsi" w:cstheme="minorHAnsi"/>
                <w:sz w:val="21"/>
                <w:szCs w:val="21"/>
              </w:rPr>
              <w:t>8 arba 9 priede pateikta užpildyta deklaracija</w:t>
            </w:r>
          </w:p>
        </w:tc>
        <w:tc>
          <w:tcPr>
            <w:tcW w:w="1020" w:type="dxa"/>
            <w:tcBorders>
              <w:top w:val="single" w:sz="4" w:space="0" w:color="000000"/>
              <w:left w:val="single" w:sz="4" w:space="0" w:color="000000"/>
              <w:bottom w:val="single" w:sz="4" w:space="0" w:color="000000"/>
              <w:right w:val="single" w:sz="4" w:space="0" w:color="000000"/>
            </w:tcBorders>
          </w:tcPr>
          <w:p w14:paraId="77DD4AA7" w14:textId="77777777" w:rsidR="009F0AE2" w:rsidRDefault="009F0AE2" w:rsidP="006A64D2">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7F85EC2A" w14:textId="77777777" w:rsidR="009F0AE2" w:rsidRDefault="009F0AE2" w:rsidP="006A64D2">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4FC1FF11" w14:textId="77777777" w:rsidR="009F0AE2" w:rsidRDefault="009F0AE2" w:rsidP="006A64D2">
            <w:pPr>
              <w:rPr>
                <w:rFonts w:cstheme="minorHAnsi"/>
              </w:rPr>
            </w:pPr>
          </w:p>
        </w:tc>
      </w:tr>
    </w:tbl>
    <w:p w14:paraId="54DE8156" w14:textId="77777777" w:rsidR="00E20676" w:rsidRDefault="00E20676" w:rsidP="00E20676">
      <w:pPr>
        <w:spacing w:after="0" w:line="240" w:lineRule="auto"/>
        <w:jc w:val="both"/>
        <w:rPr>
          <w:rFonts w:cstheme="minorHAnsi"/>
        </w:rPr>
      </w:pPr>
    </w:p>
    <w:p w14:paraId="771493DC" w14:textId="77777777" w:rsidR="00E20676" w:rsidRDefault="00E20676" w:rsidP="00E20676">
      <w:pPr>
        <w:spacing w:after="0" w:line="240" w:lineRule="auto"/>
        <w:jc w:val="both"/>
        <w:rPr>
          <w:rFonts w:cstheme="minorHAnsi"/>
          <w:b/>
          <w:bCs/>
        </w:rPr>
      </w:pPr>
      <w:r>
        <w:rPr>
          <w:rFonts w:cstheme="minorHAnsi"/>
          <w:b/>
          <w:bCs/>
        </w:rPr>
        <w:t>Pasirašydamas šį pasiūlymą, tvirtintu, kad:</w:t>
      </w:r>
    </w:p>
    <w:p w14:paraId="6B795408" w14:textId="77777777" w:rsidR="00E20676" w:rsidRDefault="00E20676" w:rsidP="00E20676">
      <w:pPr>
        <w:pStyle w:val="Sraopastraipa"/>
        <w:numPr>
          <w:ilvl w:val="0"/>
          <w:numId w:val="35"/>
        </w:numPr>
        <w:spacing w:after="0" w:line="240" w:lineRule="auto"/>
        <w:ind w:left="0" w:firstLine="567"/>
        <w:jc w:val="both"/>
        <w:rPr>
          <w:rFonts w:cstheme="minorHAnsi"/>
          <w:b/>
          <w:bCs/>
          <w:smallCaps/>
          <w:sz w:val="22"/>
          <w:szCs w:val="22"/>
        </w:rPr>
      </w:pPr>
      <w:r>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899B384" w14:textId="77777777" w:rsidR="00E20676" w:rsidRDefault="00E20676" w:rsidP="00E20676">
      <w:pPr>
        <w:pStyle w:val="Sraopastraipa"/>
        <w:numPr>
          <w:ilvl w:val="0"/>
          <w:numId w:val="35"/>
        </w:numPr>
        <w:spacing w:after="0" w:line="240" w:lineRule="auto"/>
        <w:ind w:left="0" w:firstLine="567"/>
        <w:jc w:val="both"/>
        <w:rPr>
          <w:rFonts w:cstheme="minorHAnsi"/>
          <w:b/>
          <w:bCs/>
          <w:smallCaps/>
          <w:sz w:val="22"/>
          <w:szCs w:val="22"/>
        </w:rPr>
      </w:pPr>
      <w:r>
        <w:rPr>
          <w:rFonts w:cstheme="minorHAnsi"/>
        </w:rPr>
        <w:t>sutinku su pirkimo dokumentuose nustatytomis sąlygomis ir procedūromis,</w:t>
      </w:r>
    </w:p>
    <w:p w14:paraId="2B888521" w14:textId="77777777" w:rsidR="00E20676" w:rsidRDefault="00E20676" w:rsidP="00E20676">
      <w:pPr>
        <w:pStyle w:val="Sraopastraipa"/>
        <w:numPr>
          <w:ilvl w:val="0"/>
          <w:numId w:val="35"/>
        </w:numPr>
        <w:spacing w:after="0" w:line="240" w:lineRule="auto"/>
        <w:ind w:left="0" w:firstLine="567"/>
        <w:jc w:val="both"/>
        <w:rPr>
          <w:rFonts w:cstheme="minorHAnsi"/>
        </w:rPr>
      </w:pPr>
      <w:r>
        <w:rPr>
          <w:rFonts w:eastAsia="Calibri" w:cstheme="minorHAnsi"/>
        </w:rPr>
        <w:lastRenderedPageBreak/>
        <w:t>pasiūlymo dokumentuose pateikti duomenys ir informacija yra teisinga ir apima viską, ko reikia tinkamam sutarties įvykdymui;</w:t>
      </w:r>
    </w:p>
    <w:p w14:paraId="2F6802FA" w14:textId="77777777" w:rsidR="00E20676" w:rsidRDefault="00E20676" w:rsidP="00E20676">
      <w:pPr>
        <w:pStyle w:val="Sraopastraipa"/>
        <w:numPr>
          <w:ilvl w:val="0"/>
          <w:numId w:val="35"/>
        </w:numPr>
        <w:spacing w:after="0" w:line="240" w:lineRule="auto"/>
        <w:ind w:left="0" w:firstLine="567"/>
        <w:jc w:val="both"/>
        <w:rPr>
          <w:rFonts w:cstheme="minorHAnsi"/>
        </w:rPr>
      </w:pPr>
      <w:r>
        <w:rPr>
          <w:rFonts w:cstheme="minorHAnsi"/>
        </w:rPr>
        <w:t>pasiūlymas galioja skelbime nurodytą terminą.</w:t>
      </w:r>
    </w:p>
    <w:p w14:paraId="44470F4E" w14:textId="77777777" w:rsidR="00E20676" w:rsidRDefault="00E20676" w:rsidP="00E20676">
      <w:pPr>
        <w:spacing w:after="0" w:line="240" w:lineRule="auto"/>
        <w:rPr>
          <w:rFonts w:cstheme="minorHAnsi"/>
        </w:rPr>
      </w:pPr>
    </w:p>
    <w:p w14:paraId="7522FF0C" w14:textId="77777777" w:rsidR="00E20676" w:rsidRDefault="00E20676" w:rsidP="00E20676">
      <w:pPr>
        <w:spacing w:after="0" w:line="240" w:lineRule="auto"/>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0676" w14:paraId="79FAECDE" w14:textId="77777777" w:rsidTr="006A64D2">
        <w:trPr>
          <w:trHeight w:val="186"/>
        </w:trPr>
        <w:tc>
          <w:tcPr>
            <w:tcW w:w="3870" w:type="dxa"/>
            <w:tcBorders>
              <w:top w:val="single" w:sz="4" w:space="0" w:color="auto"/>
              <w:left w:val="nil"/>
              <w:bottom w:val="nil"/>
              <w:right w:val="nil"/>
            </w:tcBorders>
            <w:hideMark/>
          </w:tcPr>
          <w:p w14:paraId="5A9F55C9" w14:textId="77777777" w:rsidR="00E20676" w:rsidRDefault="00E20676" w:rsidP="006A64D2">
            <w:pPr>
              <w:spacing w:after="0" w:line="240" w:lineRule="auto"/>
              <w:rPr>
                <w:rFonts w:cstheme="minorHAnsi"/>
                <w:color w:val="808080" w:themeColor="background1" w:themeShade="80"/>
                <w:vertAlign w:val="superscript"/>
              </w:rPr>
            </w:pPr>
            <w:r>
              <w:rPr>
                <w:rFonts w:cstheme="minorHAnsi"/>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2DAAE58C" w14:textId="77777777" w:rsidR="00E20676" w:rsidRDefault="00E20676" w:rsidP="006A64D2">
            <w:pPr>
              <w:spacing w:after="0" w:line="240" w:lineRule="auto"/>
              <w:rPr>
                <w:rFonts w:cstheme="minorHAnsi"/>
                <w:color w:val="808080" w:themeColor="background1" w:themeShade="80"/>
                <w:vertAlign w:val="superscript"/>
              </w:rPr>
            </w:pPr>
          </w:p>
        </w:tc>
        <w:tc>
          <w:tcPr>
            <w:tcW w:w="1980" w:type="dxa"/>
            <w:tcBorders>
              <w:top w:val="single" w:sz="4" w:space="0" w:color="auto"/>
              <w:left w:val="nil"/>
              <w:bottom w:val="nil"/>
              <w:right w:val="nil"/>
            </w:tcBorders>
            <w:hideMark/>
          </w:tcPr>
          <w:p w14:paraId="10350A6C" w14:textId="77777777" w:rsidR="00E20676" w:rsidRDefault="00E20676" w:rsidP="006A64D2">
            <w:pPr>
              <w:spacing w:after="0" w:line="240" w:lineRule="auto"/>
              <w:jc w:val="center"/>
              <w:rPr>
                <w:rFonts w:cstheme="minorHAnsi"/>
                <w:color w:val="808080" w:themeColor="background1" w:themeShade="80"/>
                <w:vertAlign w:val="superscript"/>
              </w:rPr>
            </w:pPr>
            <w:r>
              <w:rPr>
                <w:rFonts w:cstheme="minorHAnsi"/>
                <w:i/>
                <w:color w:val="808080" w:themeColor="background1" w:themeShade="80"/>
                <w:vertAlign w:val="superscript"/>
              </w:rPr>
              <w:t>(Parašas)</w:t>
            </w:r>
          </w:p>
        </w:tc>
        <w:tc>
          <w:tcPr>
            <w:tcW w:w="701" w:type="dxa"/>
            <w:tcBorders>
              <w:top w:val="nil"/>
              <w:left w:val="nil"/>
              <w:bottom w:val="nil"/>
              <w:right w:val="nil"/>
            </w:tcBorders>
          </w:tcPr>
          <w:p w14:paraId="5DDD8D8D" w14:textId="77777777" w:rsidR="00E20676" w:rsidRDefault="00E20676" w:rsidP="006A64D2">
            <w:pPr>
              <w:spacing w:after="0" w:line="240" w:lineRule="auto"/>
              <w:rPr>
                <w:rFonts w:cstheme="minorHAnsi"/>
                <w:color w:val="808080" w:themeColor="background1" w:themeShade="80"/>
                <w:vertAlign w:val="superscript"/>
              </w:rPr>
            </w:pPr>
          </w:p>
        </w:tc>
        <w:tc>
          <w:tcPr>
            <w:tcW w:w="2655" w:type="dxa"/>
            <w:tcBorders>
              <w:top w:val="single" w:sz="4" w:space="0" w:color="auto"/>
              <w:left w:val="nil"/>
              <w:bottom w:val="nil"/>
              <w:right w:val="nil"/>
            </w:tcBorders>
            <w:hideMark/>
          </w:tcPr>
          <w:p w14:paraId="178C3C88" w14:textId="77777777" w:rsidR="00E20676" w:rsidRDefault="00E20676" w:rsidP="006A64D2">
            <w:pPr>
              <w:spacing w:after="0" w:line="240" w:lineRule="auto"/>
              <w:jc w:val="right"/>
              <w:rPr>
                <w:rFonts w:cstheme="minorHAnsi"/>
                <w:color w:val="808080" w:themeColor="background1" w:themeShade="80"/>
                <w:vertAlign w:val="superscript"/>
              </w:rPr>
            </w:pPr>
            <w:r>
              <w:rPr>
                <w:rFonts w:cstheme="minorHAnsi"/>
                <w:i/>
                <w:color w:val="808080" w:themeColor="background1" w:themeShade="80"/>
                <w:vertAlign w:val="superscript"/>
              </w:rPr>
              <w:t>(Vardas, pavardė)</w:t>
            </w:r>
          </w:p>
        </w:tc>
      </w:tr>
    </w:tbl>
    <w:p w14:paraId="2A5DFB15" w14:textId="77777777" w:rsidR="00E20676" w:rsidRDefault="00E20676" w:rsidP="00E20676">
      <w:pPr>
        <w:spacing w:after="0" w:line="240" w:lineRule="auto"/>
        <w:rPr>
          <w:rFonts w:cstheme="minorHAnsi"/>
        </w:rPr>
      </w:pPr>
    </w:p>
    <w:p w14:paraId="727626F9" w14:textId="77777777" w:rsidR="00E20676" w:rsidRDefault="00E20676" w:rsidP="00E20676">
      <w:pPr>
        <w:jc w:val="center"/>
        <w:rPr>
          <w:rFonts w:cstheme="minorHAnsi"/>
          <w:color w:val="7030A0"/>
        </w:rPr>
      </w:pPr>
      <w:r>
        <w:rPr>
          <w:rFonts w:cstheme="minorHAnsi"/>
        </w:rPr>
        <w:t>__________</w:t>
      </w:r>
    </w:p>
    <w:p w14:paraId="5A12B57E" w14:textId="23CDE8BC" w:rsidR="00693D4F" w:rsidRDefault="00693D4F" w:rsidP="00E20676">
      <w:pPr>
        <w:rPr>
          <w:rFonts w:cstheme="minorHAnsi"/>
          <w:color w:val="7030A0"/>
        </w:rPr>
      </w:pPr>
    </w:p>
    <w:p w14:paraId="544CFFE9" w14:textId="77777777" w:rsidR="00693D4F" w:rsidRDefault="00693D4F">
      <w:pPr>
        <w:rPr>
          <w:rFonts w:cstheme="minorHAnsi"/>
          <w:color w:val="7030A0"/>
        </w:rPr>
      </w:pPr>
      <w:r>
        <w:rPr>
          <w:rFonts w:cstheme="minorHAnsi"/>
          <w:color w:val="7030A0"/>
        </w:rPr>
        <w:br w:type="page"/>
      </w:r>
    </w:p>
    <w:p w14:paraId="07E397BF" w14:textId="297BF96E" w:rsidR="007545D6" w:rsidRDefault="00FE3D1F" w:rsidP="00AB5541">
      <w:pPr>
        <w:pStyle w:val="Antrat2"/>
        <w:ind w:left="5103"/>
        <w:rPr>
          <w:rFonts w:asciiTheme="minorHAnsi" w:hAnsiTheme="minorHAnsi"/>
          <w:color w:val="0070C0"/>
          <w:sz w:val="21"/>
          <w:szCs w:val="21"/>
        </w:rPr>
      </w:pPr>
      <w:bookmarkStart w:id="4" w:name="_Toc223527792"/>
      <w:bookmarkStart w:id="5" w:name="_Ref39586171"/>
      <w:bookmarkStart w:id="6" w:name="_Ref39673580"/>
      <w:bookmarkStart w:id="7"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4"/>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lastRenderedPageBreak/>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1875C3F1" w:rsidR="004D3BE3" w:rsidRDefault="004D3BE3" w:rsidP="004D3BE3">
      <w:pPr>
        <w:pStyle w:val="Antrat2"/>
        <w:ind w:left="5103"/>
        <w:rPr>
          <w:rFonts w:asciiTheme="minorHAnsi" w:hAnsiTheme="minorHAnsi"/>
          <w:color w:val="0070C0"/>
          <w:sz w:val="21"/>
          <w:szCs w:val="21"/>
        </w:rPr>
      </w:pPr>
      <w:bookmarkStart w:id="8" w:name="_Toc223527793"/>
      <w:r>
        <w:rPr>
          <w:rFonts w:asciiTheme="minorHAnsi" w:hAnsiTheme="minorHAnsi"/>
          <w:color w:val="0070C0"/>
          <w:sz w:val="21"/>
          <w:szCs w:val="21"/>
        </w:rPr>
        <w:lastRenderedPageBreak/>
        <w:t xml:space="preserve">Pirkimo sąlygų 9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8"/>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E957C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bookmarkEnd w:id="5"/>
      <w:bookmarkEnd w:id="6"/>
      <w:bookmarkEnd w:id="7"/>
    </w:p>
    <w:sectPr w:rsidR="009C6DCC" w:rsidRPr="00E957CD"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1F08D" w14:textId="77777777" w:rsidR="00F67B1D" w:rsidRDefault="00F67B1D" w:rsidP="00D05666">
      <w:r>
        <w:separator/>
      </w:r>
    </w:p>
  </w:endnote>
  <w:endnote w:type="continuationSeparator" w:id="0">
    <w:p w14:paraId="4A8B295E" w14:textId="77777777" w:rsidR="00F67B1D" w:rsidRDefault="00F67B1D" w:rsidP="00D05666">
      <w:r>
        <w:continuationSeparator/>
      </w:r>
    </w:p>
  </w:endnote>
  <w:endnote w:type="continuationNotice" w:id="1">
    <w:p w14:paraId="4D1AD54F" w14:textId="77777777" w:rsidR="00F67B1D" w:rsidRDefault="00F67B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CA1F5" w14:textId="77777777" w:rsidR="00F67B1D" w:rsidRDefault="00F67B1D" w:rsidP="00D05666">
      <w:r>
        <w:separator/>
      </w:r>
    </w:p>
  </w:footnote>
  <w:footnote w:type="continuationSeparator" w:id="0">
    <w:p w14:paraId="42E3B569" w14:textId="77777777" w:rsidR="00F67B1D" w:rsidRDefault="00F67B1D" w:rsidP="00D05666">
      <w:r>
        <w:continuationSeparator/>
      </w:r>
    </w:p>
  </w:footnote>
  <w:footnote w:type="continuationNotice" w:id="1">
    <w:p w14:paraId="5F3991ED" w14:textId="77777777" w:rsidR="00F67B1D" w:rsidRDefault="00F67B1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13C1597"/>
    <w:multiLevelType w:val="multilevel"/>
    <w:tmpl w:val="D330500E"/>
    <w:lvl w:ilvl="0">
      <w:start w:val="1"/>
      <w:numFmt w:val="decimal"/>
      <w:lvlText w:val="%1."/>
      <w:lvlJc w:val="left"/>
      <w:pPr>
        <w:ind w:left="360" w:hanging="360"/>
      </w:pPr>
      <w:rPr>
        <w:rFonts w:cstheme="minorHAnsi" w:hint="default"/>
      </w:rPr>
    </w:lvl>
    <w:lvl w:ilvl="1">
      <w:start w:val="5"/>
      <w:numFmt w:val="decimal"/>
      <w:lvlText w:val="%1.%2."/>
      <w:lvlJc w:val="left"/>
      <w:pPr>
        <w:ind w:left="927" w:hanging="360"/>
      </w:pPr>
      <w:rPr>
        <w:rFonts w:cstheme="minorHAnsi" w:hint="default"/>
      </w:rPr>
    </w:lvl>
    <w:lvl w:ilvl="2">
      <w:start w:val="1"/>
      <w:numFmt w:val="decimal"/>
      <w:lvlText w:val="%1.%2.%3."/>
      <w:lvlJc w:val="left"/>
      <w:pPr>
        <w:ind w:left="1854" w:hanging="720"/>
      </w:pPr>
      <w:rPr>
        <w:rFonts w:cstheme="minorHAnsi" w:hint="default"/>
      </w:rPr>
    </w:lvl>
    <w:lvl w:ilvl="3">
      <w:start w:val="1"/>
      <w:numFmt w:val="decimal"/>
      <w:lvlText w:val="%1.%2.%3.%4."/>
      <w:lvlJc w:val="left"/>
      <w:pPr>
        <w:ind w:left="2421" w:hanging="720"/>
      </w:pPr>
      <w:rPr>
        <w:rFonts w:cstheme="minorHAnsi" w:hint="default"/>
      </w:rPr>
    </w:lvl>
    <w:lvl w:ilvl="4">
      <w:start w:val="1"/>
      <w:numFmt w:val="decimal"/>
      <w:lvlText w:val="%1.%2.%3.%4.%5."/>
      <w:lvlJc w:val="left"/>
      <w:pPr>
        <w:ind w:left="3348" w:hanging="1080"/>
      </w:pPr>
      <w:rPr>
        <w:rFonts w:cstheme="minorHAnsi" w:hint="default"/>
      </w:rPr>
    </w:lvl>
    <w:lvl w:ilvl="5">
      <w:start w:val="1"/>
      <w:numFmt w:val="decimal"/>
      <w:lvlText w:val="%1.%2.%3.%4.%5.%6."/>
      <w:lvlJc w:val="left"/>
      <w:pPr>
        <w:ind w:left="3915" w:hanging="1080"/>
      </w:pPr>
      <w:rPr>
        <w:rFonts w:cstheme="minorHAnsi" w:hint="default"/>
      </w:rPr>
    </w:lvl>
    <w:lvl w:ilvl="6">
      <w:start w:val="1"/>
      <w:numFmt w:val="decimal"/>
      <w:lvlText w:val="%1.%2.%3.%4.%5.%6.%7."/>
      <w:lvlJc w:val="left"/>
      <w:pPr>
        <w:ind w:left="4842" w:hanging="1440"/>
      </w:pPr>
      <w:rPr>
        <w:rFonts w:cstheme="minorHAnsi" w:hint="default"/>
      </w:rPr>
    </w:lvl>
    <w:lvl w:ilvl="7">
      <w:start w:val="1"/>
      <w:numFmt w:val="decimal"/>
      <w:lvlText w:val="%1.%2.%3.%4.%5.%6.%7.%8."/>
      <w:lvlJc w:val="left"/>
      <w:pPr>
        <w:ind w:left="5409" w:hanging="1440"/>
      </w:pPr>
      <w:rPr>
        <w:rFonts w:cstheme="minorHAnsi" w:hint="default"/>
      </w:rPr>
    </w:lvl>
    <w:lvl w:ilvl="8">
      <w:start w:val="1"/>
      <w:numFmt w:val="decimal"/>
      <w:lvlText w:val="%1.%2.%3.%4.%5.%6.%7.%8.%9."/>
      <w:lvlJc w:val="left"/>
      <w:pPr>
        <w:ind w:left="5976" w:hanging="1440"/>
      </w:pPr>
      <w:rPr>
        <w:rFonts w:cstheme="minorHAnsi"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D9A06E6"/>
    <w:multiLevelType w:val="hybridMultilevel"/>
    <w:tmpl w:val="2C90D5B6"/>
    <w:numStyleLink w:val="ImportedStyle2"/>
  </w:abstractNum>
  <w:abstractNum w:abstractNumId="6" w15:restartNumberingAfterBreak="0">
    <w:nsid w:val="10AC584B"/>
    <w:multiLevelType w:val="hybridMultilevel"/>
    <w:tmpl w:val="3E1AD0B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2434A1"/>
    <w:multiLevelType w:val="hybridMultilevel"/>
    <w:tmpl w:val="3D28B450"/>
    <w:numStyleLink w:val="ImportedStyle3"/>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6E1666F"/>
    <w:multiLevelType w:val="hybridMultilevel"/>
    <w:tmpl w:val="602E4E78"/>
    <w:lvl w:ilvl="0" w:tplc="9126F54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ECD4A68"/>
    <w:multiLevelType w:val="multilevel"/>
    <w:tmpl w:val="B2A29144"/>
    <w:numStyleLink w:val="ImportedStyle4"/>
  </w:abstractNum>
  <w:abstractNum w:abstractNumId="12" w15:restartNumberingAfterBreak="0">
    <w:nsid w:val="21502F16"/>
    <w:multiLevelType w:val="hybridMultilevel"/>
    <w:tmpl w:val="2C90D5B6"/>
    <w:styleLink w:val="ImportedStyle2"/>
    <w:lvl w:ilvl="0" w:tplc="5D9A5DE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E8EFAC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BE817F2">
      <w:start w:val="1"/>
      <w:numFmt w:val="lowerRoman"/>
      <w:lvlText w:val="%3."/>
      <w:lvlJc w:val="left"/>
      <w:pPr>
        <w:ind w:left="2160" w:hanging="471"/>
      </w:pPr>
      <w:rPr>
        <w:rFonts w:hAnsi="Arial Unicode MS"/>
        <w:caps w:val="0"/>
        <w:smallCaps w:val="0"/>
        <w:strike w:val="0"/>
        <w:dstrike w:val="0"/>
        <w:outline w:val="0"/>
        <w:emboss w:val="0"/>
        <w:imprint w:val="0"/>
        <w:spacing w:val="0"/>
        <w:w w:val="100"/>
        <w:kern w:val="0"/>
        <w:position w:val="0"/>
        <w:highlight w:val="none"/>
        <w:vertAlign w:val="baseline"/>
      </w:rPr>
    </w:lvl>
    <w:lvl w:ilvl="3" w:tplc="F902470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A7A3EF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5288A10">
      <w:start w:val="1"/>
      <w:numFmt w:val="lowerRoman"/>
      <w:lvlText w:val="%6."/>
      <w:lvlJc w:val="left"/>
      <w:pPr>
        <w:ind w:left="4320" w:hanging="471"/>
      </w:pPr>
      <w:rPr>
        <w:rFonts w:hAnsi="Arial Unicode MS"/>
        <w:caps w:val="0"/>
        <w:smallCaps w:val="0"/>
        <w:strike w:val="0"/>
        <w:dstrike w:val="0"/>
        <w:outline w:val="0"/>
        <w:emboss w:val="0"/>
        <w:imprint w:val="0"/>
        <w:spacing w:val="0"/>
        <w:w w:val="100"/>
        <w:kern w:val="0"/>
        <w:position w:val="0"/>
        <w:highlight w:val="none"/>
        <w:vertAlign w:val="baseline"/>
      </w:rPr>
    </w:lvl>
    <w:lvl w:ilvl="6" w:tplc="1EEEE42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1F40BC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A701884">
      <w:start w:val="1"/>
      <w:numFmt w:val="lowerRoman"/>
      <w:lvlText w:val="%9."/>
      <w:lvlJc w:val="left"/>
      <w:pPr>
        <w:ind w:left="6480" w:hanging="4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B0D4A44"/>
    <w:multiLevelType w:val="multilevel"/>
    <w:tmpl w:val="A7448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436108"/>
    <w:multiLevelType w:val="multilevel"/>
    <w:tmpl w:val="8034EA9E"/>
    <w:lvl w:ilvl="0">
      <w:start w:val="3"/>
      <w:numFmt w:val="decimal"/>
      <w:lvlText w:val="%1."/>
      <w:lvlJc w:val="left"/>
      <w:pPr>
        <w:ind w:left="360" w:hanging="360"/>
      </w:pPr>
      <w:rPr>
        <w:rFonts w:ascii="Times New Roman" w:eastAsiaTheme="minorHAnsi" w:hAnsi="Times New Roman" w:hint="default"/>
      </w:rPr>
    </w:lvl>
    <w:lvl w:ilvl="1">
      <w:start w:val="2"/>
      <w:numFmt w:val="decimal"/>
      <w:lvlText w:val="%1.%2."/>
      <w:lvlJc w:val="left"/>
      <w:pPr>
        <w:ind w:left="927" w:hanging="360"/>
      </w:pPr>
      <w:rPr>
        <w:rFonts w:ascii="Times New Roman" w:eastAsiaTheme="minorHAnsi" w:hAnsi="Times New Roman" w:hint="default"/>
      </w:rPr>
    </w:lvl>
    <w:lvl w:ilvl="2">
      <w:start w:val="1"/>
      <w:numFmt w:val="decimal"/>
      <w:lvlText w:val="%1.%2.%3."/>
      <w:lvlJc w:val="left"/>
      <w:pPr>
        <w:ind w:left="1854" w:hanging="720"/>
      </w:pPr>
      <w:rPr>
        <w:rFonts w:ascii="Times New Roman" w:eastAsiaTheme="minorHAnsi" w:hAnsi="Times New Roman" w:hint="default"/>
      </w:rPr>
    </w:lvl>
    <w:lvl w:ilvl="3">
      <w:start w:val="1"/>
      <w:numFmt w:val="decimal"/>
      <w:lvlText w:val="%1.%2.%3.%4."/>
      <w:lvlJc w:val="left"/>
      <w:pPr>
        <w:ind w:left="2421" w:hanging="720"/>
      </w:pPr>
      <w:rPr>
        <w:rFonts w:ascii="Times New Roman" w:eastAsiaTheme="minorHAnsi" w:hAnsi="Times New Roman" w:hint="default"/>
      </w:rPr>
    </w:lvl>
    <w:lvl w:ilvl="4">
      <w:start w:val="1"/>
      <w:numFmt w:val="decimal"/>
      <w:lvlText w:val="%1.%2.%3.%4.%5."/>
      <w:lvlJc w:val="left"/>
      <w:pPr>
        <w:ind w:left="3348" w:hanging="1080"/>
      </w:pPr>
      <w:rPr>
        <w:rFonts w:ascii="Times New Roman" w:eastAsiaTheme="minorHAnsi" w:hAnsi="Times New Roman" w:hint="default"/>
      </w:rPr>
    </w:lvl>
    <w:lvl w:ilvl="5">
      <w:start w:val="1"/>
      <w:numFmt w:val="decimal"/>
      <w:lvlText w:val="%1.%2.%3.%4.%5.%6."/>
      <w:lvlJc w:val="left"/>
      <w:pPr>
        <w:ind w:left="3915" w:hanging="1080"/>
      </w:pPr>
      <w:rPr>
        <w:rFonts w:ascii="Times New Roman" w:eastAsiaTheme="minorHAnsi" w:hAnsi="Times New Roman" w:hint="default"/>
      </w:rPr>
    </w:lvl>
    <w:lvl w:ilvl="6">
      <w:start w:val="1"/>
      <w:numFmt w:val="decimal"/>
      <w:lvlText w:val="%1.%2.%3.%4.%5.%6.%7."/>
      <w:lvlJc w:val="left"/>
      <w:pPr>
        <w:ind w:left="4842" w:hanging="1440"/>
      </w:pPr>
      <w:rPr>
        <w:rFonts w:ascii="Times New Roman" w:eastAsiaTheme="minorHAnsi" w:hAnsi="Times New Roman" w:hint="default"/>
      </w:rPr>
    </w:lvl>
    <w:lvl w:ilvl="7">
      <w:start w:val="1"/>
      <w:numFmt w:val="decimal"/>
      <w:lvlText w:val="%1.%2.%3.%4.%5.%6.%7.%8."/>
      <w:lvlJc w:val="left"/>
      <w:pPr>
        <w:ind w:left="5409" w:hanging="1440"/>
      </w:pPr>
      <w:rPr>
        <w:rFonts w:ascii="Times New Roman" w:eastAsiaTheme="minorHAnsi" w:hAnsi="Times New Roman" w:hint="default"/>
      </w:rPr>
    </w:lvl>
    <w:lvl w:ilvl="8">
      <w:start w:val="1"/>
      <w:numFmt w:val="decimal"/>
      <w:lvlText w:val="%1.%2.%3.%4.%5.%6.%7.%8.%9."/>
      <w:lvlJc w:val="left"/>
      <w:pPr>
        <w:ind w:left="5976" w:hanging="1440"/>
      </w:pPr>
      <w:rPr>
        <w:rFonts w:ascii="Times New Roman" w:eastAsiaTheme="minorHAnsi" w:hAnsi="Times New Roman" w:hint="default"/>
      </w:rPr>
    </w:lvl>
  </w:abstractNum>
  <w:abstractNum w:abstractNumId="17" w15:restartNumberingAfterBreak="0">
    <w:nsid w:val="33D243E6"/>
    <w:multiLevelType w:val="multilevel"/>
    <w:tmpl w:val="3E7EF12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3F5743F"/>
    <w:multiLevelType w:val="multilevel"/>
    <w:tmpl w:val="E3E08856"/>
    <w:lvl w:ilvl="0">
      <w:start w:val="1"/>
      <w:numFmt w:val="decimal"/>
      <w:lvlText w:val="%1."/>
      <w:lvlJc w:val="left"/>
      <w:pPr>
        <w:ind w:left="1080" w:hanging="720"/>
      </w:pPr>
      <w:rPr>
        <w:rFonts w:asciiTheme="minorHAnsi" w:hAnsiTheme="minorHAnsi"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8AE2B74"/>
    <w:multiLevelType w:val="multilevel"/>
    <w:tmpl w:val="37E83A2A"/>
    <w:lvl w:ilvl="0">
      <w:start w:val="5"/>
      <w:numFmt w:val="decimal"/>
      <w:lvlText w:val="%1."/>
      <w:lvlJc w:val="left"/>
      <w:pPr>
        <w:ind w:left="1080" w:hanging="720"/>
      </w:pPr>
      <w:rPr>
        <w:rFonts w:asciiTheme="minorHAnsi" w:hAnsiTheme="minorHAnsi" w:cs="Times New Roman" w:hint="default"/>
        <w:b w:val="0"/>
        <w:i w:val="0"/>
      </w:rPr>
    </w:lvl>
    <w:lvl w:ilvl="1">
      <w:start w:val="4"/>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1" w15:restartNumberingAfterBreak="0">
    <w:nsid w:val="3A260BA1"/>
    <w:multiLevelType w:val="multilevel"/>
    <w:tmpl w:val="9C6C83FA"/>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A3B1B80"/>
    <w:multiLevelType w:val="multilevel"/>
    <w:tmpl w:val="7B70E76A"/>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3BEF7ED6"/>
    <w:multiLevelType w:val="hybridMultilevel"/>
    <w:tmpl w:val="3D28B450"/>
    <w:styleLink w:val="ImportedStyle3"/>
    <w:lvl w:ilvl="0" w:tplc="1272F5D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000029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EE1C72">
      <w:start w:val="1"/>
      <w:numFmt w:val="lowerRoman"/>
      <w:lvlText w:val="%3."/>
      <w:lvlJc w:val="left"/>
      <w:pPr>
        <w:ind w:left="2160" w:hanging="471"/>
      </w:pPr>
      <w:rPr>
        <w:rFonts w:hAnsi="Arial Unicode MS"/>
        <w:caps w:val="0"/>
        <w:smallCaps w:val="0"/>
        <w:strike w:val="0"/>
        <w:dstrike w:val="0"/>
        <w:outline w:val="0"/>
        <w:emboss w:val="0"/>
        <w:imprint w:val="0"/>
        <w:spacing w:val="0"/>
        <w:w w:val="100"/>
        <w:kern w:val="0"/>
        <w:position w:val="0"/>
        <w:highlight w:val="none"/>
        <w:vertAlign w:val="baseline"/>
      </w:rPr>
    </w:lvl>
    <w:lvl w:ilvl="3" w:tplc="B79445C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73CDF1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544011C">
      <w:start w:val="1"/>
      <w:numFmt w:val="lowerRoman"/>
      <w:lvlText w:val="%6."/>
      <w:lvlJc w:val="left"/>
      <w:pPr>
        <w:ind w:left="4320" w:hanging="471"/>
      </w:pPr>
      <w:rPr>
        <w:rFonts w:hAnsi="Arial Unicode MS"/>
        <w:caps w:val="0"/>
        <w:smallCaps w:val="0"/>
        <w:strike w:val="0"/>
        <w:dstrike w:val="0"/>
        <w:outline w:val="0"/>
        <w:emboss w:val="0"/>
        <w:imprint w:val="0"/>
        <w:spacing w:val="0"/>
        <w:w w:val="100"/>
        <w:kern w:val="0"/>
        <w:position w:val="0"/>
        <w:highlight w:val="none"/>
        <w:vertAlign w:val="baseline"/>
      </w:rPr>
    </w:lvl>
    <w:lvl w:ilvl="6" w:tplc="047C851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A6080C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EA442FE">
      <w:start w:val="1"/>
      <w:numFmt w:val="lowerRoman"/>
      <w:lvlText w:val="%9."/>
      <w:lvlJc w:val="left"/>
      <w:pPr>
        <w:ind w:left="6480" w:hanging="4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3F8F0B17"/>
    <w:multiLevelType w:val="hybridMultilevel"/>
    <w:tmpl w:val="8B5CB90A"/>
    <w:lvl w:ilvl="0" w:tplc="9EFA8688">
      <w:start w:val="2026"/>
      <w:numFmt w:val="bullet"/>
      <w:lvlText w:val="-"/>
      <w:lvlJc w:val="left"/>
      <w:pPr>
        <w:ind w:left="720" w:hanging="360"/>
      </w:pPr>
      <w:rPr>
        <w:rFonts w:ascii="Calibri" w:eastAsia="Arial"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6" w15:restartNumberingAfterBreak="0">
    <w:nsid w:val="433F782D"/>
    <w:multiLevelType w:val="hybridMultilevel"/>
    <w:tmpl w:val="8A1008B4"/>
    <w:lvl w:ilvl="0" w:tplc="D64487A0">
      <w:start w:val="2026"/>
      <w:numFmt w:val="bullet"/>
      <w:lvlText w:val="-"/>
      <w:lvlJc w:val="left"/>
      <w:pPr>
        <w:ind w:left="720" w:hanging="360"/>
      </w:pPr>
      <w:rPr>
        <w:rFonts w:ascii="Calibri" w:eastAsia="Arial Unicode MS"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6597C18"/>
    <w:multiLevelType w:val="hybridMultilevel"/>
    <w:tmpl w:val="E446D664"/>
    <w:lvl w:ilvl="0" w:tplc="B470CCF2">
      <w:start w:val="1"/>
      <w:numFmt w:val="bullet"/>
      <w:lvlText w:val="-"/>
      <w:lvlJc w:val="left"/>
      <w:pPr>
        <w:ind w:left="720" w:hanging="360"/>
      </w:pPr>
      <w:rPr>
        <w:rFonts w:ascii="Calibri" w:eastAsiaTheme="minorHAns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83424F3"/>
    <w:multiLevelType w:val="multilevel"/>
    <w:tmpl w:val="4E04697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3" w15:restartNumberingAfterBreak="0">
    <w:nsid w:val="54DB2E5B"/>
    <w:multiLevelType w:val="multilevel"/>
    <w:tmpl w:val="4FC836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6682D8A"/>
    <w:multiLevelType w:val="hybridMultilevel"/>
    <w:tmpl w:val="8E8AB8CE"/>
    <w:lvl w:ilvl="0" w:tplc="ECEA584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C4D3B98"/>
    <w:multiLevelType w:val="multilevel"/>
    <w:tmpl w:val="B1F0B082"/>
    <w:lvl w:ilvl="0">
      <w:start w:val="1"/>
      <w:numFmt w:val="decimal"/>
      <w:lvlText w:val="%1."/>
      <w:lvlJc w:val="left"/>
      <w:pPr>
        <w:ind w:left="720" w:hanging="360"/>
      </w:pPr>
      <w:rPr>
        <w:rFonts w:asciiTheme="minorHAnsi" w:eastAsiaTheme="minorHAnsi" w:hAnsiTheme="minorHAnsi" w:cstheme="minorBidi"/>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F6149E4"/>
    <w:multiLevelType w:val="hybridMultilevel"/>
    <w:tmpl w:val="DF8C8BF6"/>
    <w:lvl w:ilvl="0" w:tplc="5C4E93A6">
      <w:start w:val="1"/>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763967"/>
    <w:multiLevelType w:val="hybridMultilevel"/>
    <w:tmpl w:val="3D28B450"/>
    <w:numStyleLink w:val="ImportedStyle3"/>
  </w:abstractNum>
  <w:abstractNum w:abstractNumId="4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2" w15:restartNumberingAfterBreak="0">
    <w:nsid w:val="67FE5645"/>
    <w:multiLevelType w:val="multilevel"/>
    <w:tmpl w:val="A656BD1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AA5115E"/>
    <w:multiLevelType w:val="multilevel"/>
    <w:tmpl w:val="110ECD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9" w15:restartNumberingAfterBreak="0">
    <w:nsid w:val="6D7D3236"/>
    <w:multiLevelType w:val="hybridMultilevel"/>
    <w:tmpl w:val="EF423682"/>
    <w:lvl w:ilvl="0" w:tplc="6F00D67C">
      <w:start w:val="2"/>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15:restartNumberingAfterBreak="0">
    <w:nsid w:val="715A6529"/>
    <w:multiLevelType w:val="hybridMultilevel"/>
    <w:tmpl w:val="CC1AB91A"/>
    <w:lvl w:ilvl="0" w:tplc="C866801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2" w15:restartNumberingAfterBreak="0">
    <w:nsid w:val="72545A32"/>
    <w:multiLevelType w:val="multilevel"/>
    <w:tmpl w:val="0B8674D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745A75E3"/>
    <w:multiLevelType w:val="hybridMultilevel"/>
    <w:tmpl w:val="21B69494"/>
    <w:lvl w:ilvl="0" w:tplc="4300DBC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8" w15:restartNumberingAfterBreak="0">
    <w:nsid w:val="7B997900"/>
    <w:multiLevelType w:val="multilevel"/>
    <w:tmpl w:val="B2A29144"/>
    <w:styleLink w:val="ImportedStyle4"/>
    <w:lvl w:ilvl="0">
      <w:start w:val="1"/>
      <w:numFmt w:val="decimal"/>
      <w:lvlText w:val="%1)"/>
      <w:lvlJc w:val="left"/>
      <w:pPr>
        <w:tabs>
          <w:tab w:val="num" w:pos="1134"/>
          <w:tab w:val="left" w:pos="2592"/>
        </w:tabs>
        <w:ind w:left="567" w:firstLine="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1134"/>
          <w:tab w:val="left" w:pos="2592"/>
        </w:tabs>
        <w:ind w:left="810" w:firstLine="44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num" w:pos="1175"/>
          <w:tab w:val="left" w:pos="2592"/>
        </w:tabs>
        <w:ind w:left="608" w:hanging="4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1134"/>
          <w:tab w:val="left" w:pos="2592"/>
        </w:tabs>
        <w:ind w:left="594" w:firstLine="44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1134"/>
          <w:tab w:val="left" w:pos="2592"/>
        </w:tabs>
        <w:ind w:left="1098" w:firstLine="44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1134"/>
          <w:tab w:val="left" w:pos="2592"/>
        </w:tabs>
        <w:ind w:left="1134" w:firstLine="44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1134"/>
          <w:tab w:val="left" w:pos="2592"/>
        </w:tabs>
        <w:ind w:left="2106" w:firstLine="44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1134"/>
          <w:tab w:val="left" w:pos="2592"/>
        </w:tabs>
        <w:ind w:left="2610" w:firstLine="44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1134"/>
          <w:tab w:val="left" w:pos="2592"/>
        </w:tabs>
        <w:ind w:left="3186" w:firstLine="44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7C4D6FCA"/>
    <w:multiLevelType w:val="hybridMultilevel"/>
    <w:tmpl w:val="2C90D5B6"/>
    <w:numStyleLink w:val="ImportedStyle2"/>
  </w:abstractNum>
  <w:num w:numId="1" w16cid:durableId="1927765243">
    <w:abstractNumId w:val="15"/>
  </w:num>
  <w:num w:numId="2" w16cid:durableId="207184103">
    <w:abstractNumId w:val="8"/>
  </w:num>
  <w:num w:numId="3" w16cid:durableId="1528367431">
    <w:abstractNumId w:val="38"/>
  </w:num>
  <w:num w:numId="4" w16cid:durableId="1484615006">
    <w:abstractNumId w:val="44"/>
  </w:num>
  <w:num w:numId="5" w16cid:durableId="607934237">
    <w:abstractNumId w:val="32"/>
  </w:num>
  <w:num w:numId="6" w16cid:durableId="408162091">
    <w:abstractNumId w:val="57"/>
  </w:num>
  <w:num w:numId="7" w16cid:durableId="12269543">
    <w:abstractNumId w:val="54"/>
  </w:num>
  <w:num w:numId="8" w16cid:durableId="749809940">
    <w:abstractNumId w:val="3"/>
  </w:num>
  <w:num w:numId="9" w16cid:durableId="412043720">
    <w:abstractNumId w:val="55"/>
  </w:num>
  <w:num w:numId="10" w16cid:durableId="1996449446">
    <w:abstractNumId w:val="50"/>
  </w:num>
  <w:num w:numId="11" w16cid:durableId="1482305889">
    <w:abstractNumId w:val="43"/>
  </w:num>
  <w:num w:numId="12" w16cid:durableId="32313854">
    <w:abstractNumId w:val="25"/>
  </w:num>
  <w:num w:numId="13" w16cid:durableId="1318921492">
    <w:abstractNumId w:val="31"/>
  </w:num>
  <w:num w:numId="14" w16cid:durableId="1864435576">
    <w:abstractNumId w:val="47"/>
  </w:num>
  <w:num w:numId="15" w16cid:durableId="1941065713">
    <w:abstractNumId w:val="9"/>
  </w:num>
  <w:num w:numId="16" w16cid:durableId="19859238">
    <w:abstractNumId w:val="13"/>
  </w:num>
  <w:num w:numId="17" w16cid:durableId="1297491117">
    <w:abstractNumId w:val="29"/>
  </w:num>
  <w:num w:numId="18" w16cid:durableId="1458835055">
    <w:abstractNumId w:val="1"/>
  </w:num>
  <w:num w:numId="19" w16cid:durableId="707879273">
    <w:abstractNumId w:val="16"/>
  </w:num>
  <w:num w:numId="20" w16cid:durableId="1884630571">
    <w:abstractNumId w:val="30"/>
  </w:num>
  <w:num w:numId="21" w16cid:durableId="1516917841">
    <w:abstractNumId w:val="19"/>
  </w:num>
  <w:num w:numId="22" w16cid:durableId="2105684055">
    <w:abstractNumId w:val="41"/>
  </w:num>
  <w:num w:numId="23" w16cid:durableId="371005059">
    <w:abstractNumId w:val="36"/>
  </w:num>
  <w:num w:numId="24" w16cid:durableId="1789858266">
    <w:abstractNumId w:val="48"/>
  </w:num>
  <w:num w:numId="25" w16cid:durableId="494614562">
    <w:abstractNumId w:val="39"/>
  </w:num>
  <w:num w:numId="26" w16cid:durableId="1473055655">
    <w:abstractNumId w:val="45"/>
  </w:num>
  <w:num w:numId="27" w16cid:durableId="510532351">
    <w:abstractNumId w:val="2"/>
  </w:num>
  <w:num w:numId="28" w16cid:durableId="1610316599">
    <w:abstractNumId w:val="10"/>
  </w:num>
  <w:num w:numId="29" w16cid:durableId="1035690985">
    <w:abstractNumId w:val="53"/>
  </w:num>
  <w:num w:numId="30" w16cid:durableId="380130029">
    <w:abstractNumId w:val="6"/>
  </w:num>
  <w:num w:numId="31" w16cid:durableId="1915629069">
    <w:abstractNumId w:val="42"/>
  </w:num>
  <w:num w:numId="32" w16cid:durableId="12081830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44716375">
    <w:abstractNumId w:val="20"/>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121819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88390067">
    <w:abstractNumId w:val="56"/>
  </w:num>
  <w:num w:numId="36" w16cid:durableId="1697729432">
    <w:abstractNumId w:val="24"/>
  </w:num>
  <w:num w:numId="37" w16cid:durableId="1120803282">
    <w:abstractNumId w:val="28"/>
  </w:num>
  <w:num w:numId="38" w16cid:durableId="1323659440">
    <w:abstractNumId w:val="21"/>
  </w:num>
  <w:num w:numId="39" w16cid:durableId="2066949962">
    <w:abstractNumId w:val="4"/>
  </w:num>
  <w:num w:numId="40" w16cid:durableId="841237804">
    <w:abstractNumId w:val="26"/>
  </w:num>
  <w:num w:numId="41" w16cid:durableId="174273844">
    <w:abstractNumId w:val="17"/>
  </w:num>
  <w:num w:numId="42" w16cid:durableId="655188929">
    <w:abstractNumId w:val="22"/>
  </w:num>
  <w:num w:numId="43" w16cid:durableId="561058566">
    <w:abstractNumId w:val="34"/>
  </w:num>
  <w:num w:numId="44" w16cid:durableId="712312440">
    <w:abstractNumId w:val="12"/>
  </w:num>
  <w:num w:numId="45" w16cid:durableId="474877057">
    <w:abstractNumId w:val="5"/>
  </w:num>
  <w:num w:numId="46" w16cid:durableId="1820806073">
    <w:abstractNumId w:val="23"/>
  </w:num>
  <w:num w:numId="47" w16cid:durableId="175922985">
    <w:abstractNumId w:val="7"/>
  </w:num>
  <w:num w:numId="48" w16cid:durableId="1545673958">
    <w:abstractNumId w:val="51"/>
  </w:num>
  <w:num w:numId="49" w16cid:durableId="1713966712">
    <w:abstractNumId w:val="49"/>
  </w:num>
  <w:num w:numId="50" w16cid:durableId="485509495">
    <w:abstractNumId w:val="59"/>
  </w:num>
  <w:num w:numId="51" w16cid:durableId="694648422">
    <w:abstractNumId w:val="40"/>
  </w:num>
  <w:num w:numId="52" w16cid:durableId="174464404">
    <w:abstractNumId w:val="40"/>
    <w:lvlOverride w:ilvl="0">
      <w:lvl w:ilvl="0" w:tplc="D7E2AF38">
        <w:start w:val="1"/>
        <w:numFmt w:val="bullet"/>
        <w:lvlText w:val="·"/>
        <w:lvlJc w:val="left"/>
        <w:pPr>
          <w:ind w:left="729" w:hanging="162"/>
        </w:pPr>
        <w:rPr>
          <w:rFonts w:ascii="Symbol" w:eastAsia="Symbol" w:hAnsi="Symbol" w:cs="Symbo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1">
      <w:lvl w:ilvl="1" w:tplc="9D36C528">
        <w:start w:val="1"/>
        <w:numFmt w:val="bullet"/>
        <w:lvlText w:val="o"/>
        <w:lvlJc w:val="left"/>
        <w:pPr>
          <w:ind w:left="1305" w:hanging="73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2">
      <w:lvl w:ilvl="2" w:tplc="1560755E">
        <w:start w:val="1"/>
        <w:numFmt w:val="bullet"/>
        <w:lvlText w:val="▪"/>
        <w:lvlJc w:val="left"/>
        <w:pPr>
          <w:ind w:left="1440" w:hanging="5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3">
      <w:lvl w:ilvl="3" w:tplc="0A0E1F7E">
        <w:start w:val="1"/>
        <w:numFmt w:val="bullet"/>
        <w:lvlText w:val="·"/>
        <w:lvlJc w:val="left"/>
        <w:pPr>
          <w:ind w:left="2160" w:hanging="594"/>
        </w:pPr>
        <w:rPr>
          <w:rFonts w:ascii="Symbol" w:eastAsia="Symbol" w:hAnsi="Symbol" w:cs="Symbo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4">
      <w:lvl w:ilvl="4" w:tplc="8CB68982">
        <w:start w:val="1"/>
        <w:numFmt w:val="bullet"/>
        <w:lvlText w:val="o"/>
        <w:lvlJc w:val="left"/>
        <w:pPr>
          <w:ind w:left="2880" w:hanging="44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5">
      <w:lvl w:ilvl="5" w:tplc="A6A6B882">
        <w:start w:val="1"/>
        <w:numFmt w:val="bullet"/>
        <w:lvlText w:val="▪"/>
        <w:lvlJc w:val="left"/>
        <w:pPr>
          <w:ind w:left="360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6">
      <w:lvl w:ilvl="6" w:tplc="F7C85632">
        <w:start w:val="1"/>
        <w:numFmt w:val="bullet"/>
        <w:lvlText w:val="·"/>
        <w:lvlJc w:val="left"/>
        <w:pPr>
          <w:ind w:left="4320" w:hanging="297"/>
        </w:pPr>
        <w:rPr>
          <w:rFonts w:ascii="Symbol" w:eastAsia="Symbol" w:hAnsi="Symbol" w:cs="Symbo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7">
      <w:lvl w:ilvl="7" w:tplc="2FC4E4DA">
        <w:start w:val="1"/>
        <w:numFmt w:val="bullet"/>
        <w:lvlText w:val="o"/>
        <w:lvlJc w:val="left"/>
        <w:pPr>
          <w:ind w:left="5040" w:hanging="30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8">
      <w:lvl w:ilvl="8" w:tplc="38EAB724">
        <w:start w:val="1"/>
        <w:numFmt w:val="bullet"/>
        <w:suff w:val="nothing"/>
        <w:lvlText w:val="▪"/>
        <w:lvlJc w:val="left"/>
        <w:pPr>
          <w:ind w:left="5760" w:hanging="1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num>
  <w:num w:numId="53" w16cid:durableId="812256549">
    <w:abstractNumId w:val="58"/>
  </w:num>
  <w:num w:numId="54" w16cid:durableId="1316185300">
    <w:abstractNumId w:val="11"/>
  </w:num>
  <w:num w:numId="55" w16cid:durableId="1404060689">
    <w:abstractNumId w:val="14"/>
  </w:num>
  <w:num w:numId="56" w16cid:durableId="77599801">
    <w:abstractNumId w:val="35"/>
  </w:num>
  <w:num w:numId="57" w16cid:durableId="148904643">
    <w:abstractNumId w:val="27"/>
  </w:num>
  <w:num w:numId="58" w16cid:durableId="1744328453">
    <w:abstractNumId w:val="37"/>
  </w:num>
  <w:num w:numId="59" w16cid:durableId="1206066648">
    <w:abstractNumId w:val="46"/>
  </w:num>
  <w:num w:numId="60" w16cid:durableId="50815297">
    <w:abstractNumId w:val="33"/>
  </w:num>
  <w:num w:numId="61" w16cid:durableId="2039574737">
    <w:abstractNumId w:val="5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4D"/>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965"/>
    <w:rsid w:val="000A5FB1"/>
    <w:rsid w:val="000A656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4CE"/>
    <w:rsid w:val="000D0F58"/>
    <w:rsid w:val="000D13D6"/>
    <w:rsid w:val="000D18E9"/>
    <w:rsid w:val="000D1B4E"/>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1BDC"/>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5DF"/>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2D23"/>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2C"/>
    <w:rsid w:val="00146BC9"/>
    <w:rsid w:val="00147552"/>
    <w:rsid w:val="001479AC"/>
    <w:rsid w:val="00147A63"/>
    <w:rsid w:val="00147A8C"/>
    <w:rsid w:val="0015079A"/>
    <w:rsid w:val="00150D95"/>
    <w:rsid w:val="00150E77"/>
    <w:rsid w:val="00152836"/>
    <w:rsid w:val="0015298F"/>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52AE"/>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04D"/>
    <w:rsid w:val="001801B7"/>
    <w:rsid w:val="00180340"/>
    <w:rsid w:val="00180466"/>
    <w:rsid w:val="00181168"/>
    <w:rsid w:val="00181511"/>
    <w:rsid w:val="00182729"/>
    <w:rsid w:val="00182CBF"/>
    <w:rsid w:val="00182E25"/>
    <w:rsid w:val="0018349F"/>
    <w:rsid w:val="00183AD9"/>
    <w:rsid w:val="00183BC8"/>
    <w:rsid w:val="00183BF1"/>
    <w:rsid w:val="0018433A"/>
    <w:rsid w:val="001849BD"/>
    <w:rsid w:val="001853B6"/>
    <w:rsid w:val="00185454"/>
    <w:rsid w:val="00185997"/>
    <w:rsid w:val="00185BC4"/>
    <w:rsid w:val="001865A6"/>
    <w:rsid w:val="00190BC7"/>
    <w:rsid w:val="0019130D"/>
    <w:rsid w:val="00191CEF"/>
    <w:rsid w:val="001926B1"/>
    <w:rsid w:val="00192AF9"/>
    <w:rsid w:val="00192B6B"/>
    <w:rsid w:val="00192ED3"/>
    <w:rsid w:val="0019355A"/>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E2"/>
    <w:rsid w:val="00197EF6"/>
    <w:rsid w:val="001A0B73"/>
    <w:rsid w:val="001A0DF2"/>
    <w:rsid w:val="001A0EDA"/>
    <w:rsid w:val="001A17EB"/>
    <w:rsid w:val="001A18C1"/>
    <w:rsid w:val="001A1DD2"/>
    <w:rsid w:val="001A2163"/>
    <w:rsid w:val="001A225E"/>
    <w:rsid w:val="001A25FD"/>
    <w:rsid w:val="001A2693"/>
    <w:rsid w:val="001A2E70"/>
    <w:rsid w:val="001A39B5"/>
    <w:rsid w:val="001A3EC1"/>
    <w:rsid w:val="001A4482"/>
    <w:rsid w:val="001A49EA"/>
    <w:rsid w:val="001A4D7F"/>
    <w:rsid w:val="001A4D9A"/>
    <w:rsid w:val="001A5289"/>
    <w:rsid w:val="001A5CCF"/>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8A7"/>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6613"/>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2FEC"/>
    <w:rsid w:val="00212FF5"/>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5DC"/>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C68"/>
    <w:rsid w:val="00245DD5"/>
    <w:rsid w:val="00245E8F"/>
    <w:rsid w:val="0024735B"/>
    <w:rsid w:val="002476D5"/>
    <w:rsid w:val="00250B44"/>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BD2"/>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A01"/>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DDA"/>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4EA"/>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2BD"/>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1B7"/>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191"/>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3917"/>
    <w:rsid w:val="00364B3E"/>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7C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46"/>
    <w:rsid w:val="003C5AB4"/>
    <w:rsid w:val="003C5CA2"/>
    <w:rsid w:val="003C6C3A"/>
    <w:rsid w:val="003C6C7B"/>
    <w:rsid w:val="003C7285"/>
    <w:rsid w:val="003C73E9"/>
    <w:rsid w:val="003C742E"/>
    <w:rsid w:val="003C7763"/>
    <w:rsid w:val="003C7AFD"/>
    <w:rsid w:val="003C7CF1"/>
    <w:rsid w:val="003D000A"/>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5EBF"/>
    <w:rsid w:val="003F740A"/>
    <w:rsid w:val="003F7FE3"/>
    <w:rsid w:val="00400269"/>
    <w:rsid w:val="004017E7"/>
    <w:rsid w:val="00401CAD"/>
    <w:rsid w:val="004022F2"/>
    <w:rsid w:val="0040276A"/>
    <w:rsid w:val="004038D3"/>
    <w:rsid w:val="00403C4D"/>
    <w:rsid w:val="00403F23"/>
    <w:rsid w:val="0040427C"/>
    <w:rsid w:val="00404533"/>
    <w:rsid w:val="0040472C"/>
    <w:rsid w:val="004047D7"/>
    <w:rsid w:val="00405855"/>
    <w:rsid w:val="00405B22"/>
    <w:rsid w:val="00405D65"/>
    <w:rsid w:val="0040657F"/>
    <w:rsid w:val="00406B9B"/>
    <w:rsid w:val="00406CBE"/>
    <w:rsid w:val="00407939"/>
    <w:rsid w:val="00407C62"/>
    <w:rsid w:val="00407E1E"/>
    <w:rsid w:val="00410349"/>
    <w:rsid w:val="00410936"/>
    <w:rsid w:val="00410A15"/>
    <w:rsid w:val="0041188F"/>
    <w:rsid w:val="00411B94"/>
    <w:rsid w:val="00411BD7"/>
    <w:rsid w:val="0041208A"/>
    <w:rsid w:val="00412A42"/>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1EA"/>
    <w:rsid w:val="00441140"/>
    <w:rsid w:val="00441581"/>
    <w:rsid w:val="004417E5"/>
    <w:rsid w:val="00442E06"/>
    <w:rsid w:val="00442F8D"/>
    <w:rsid w:val="004432C7"/>
    <w:rsid w:val="0044381B"/>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C6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327"/>
    <w:rsid w:val="00461904"/>
    <w:rsid w:val="00461CE4"/>
    <w:rsid w:val="004624F4"/>
    <w:rsid w:val="00462587"/>
    <w:rsid w:val="00463465"/>
    <w:rsid w:val="004635E0"/>
    <w:rsid w:val="00463897"/>
    <w:rsid w:val="00464238"/>
    <w:rsid w:val="004642FA"/>
    <w:rsid w:val="00464400"/>
    <w:rsid w:val="0046472C"/>
    <w:rsid w:val="00465067"/>
    <w:rsid w:val="004658BF"/>
    <w:rsid w:val="00466B59"/>
    <w:rsid w:val="00466FBC"/>
    <w:rsid w:val="00467B1D"/>
    <w:rsid w:val="00467FCB"/>
    <w:rsid w:val="0047047D"/>
    <w:rsid w:val="00471043"/>
    <w:rsid w:val="004712B7"/>
    <w:rsid w:val="004713B5"/>
    <w:rsid w:val="004719FD"/>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4AB4"/>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3E95"/>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5E97"/>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14A"/>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D11"/>
    <w:rsid w:val="00533E70"/>
    <w:rsid w:val="005346BB"/>
    <w:rsid w:val="00535763"/>
    <w:rsid w:val="005357BB"/>
    <w:rsid w:val="005377B5"/>
    <w:rsid w:val="005379E7"/>
    <w:rsid w:val="00537A4A"/>
    <w:rsid w:val="00540094"/>
    <w:rsid w:val="005404A6"/>
    <w:rsid w:val="00540743"/>
    <w:rsid w:val="00540C9A"/>
    <w:rsid w:val="00540F34"/>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957"/>
    <w:rsid w:val="00553E2C"/>
    <w:rsid w:val="0055476C"/>
    <w:rsid w:val="0055710D"/>
    <w:rsid w:val="00557458"/>
    <w:rsid w:val="005605D0"/>
    <w:rsid w:val="00560AD2"/>
    <w:rsid w:val="00561265"/>
    <w:rsid w:val="00561626"/>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162"/>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13"/>
    <w:rsid w:val="00577A72"/>
    <w:rsid w:val="005800C1"/>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9A9"/>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C7748"/>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411"/>
    <w:rsid w:val="005F4815"/>
    <w:rsid w:val="005F5663"/>
    <w:rsid w:val="005F5849"/>
    <w:rsid w:val="005F5EF4"/>
    <w:rsid w:val="005F5F2C"/>
    <w:rsid w:val="005F60EC"/>
    <w:rsid w:val="005F63CB"/>
    <w:rsid w:val="005F68D4"/>
    <w:rsid w:val="005F6991"/>
    <w:rsid w:val="005F70E4"/>
    <w:rsid w:val="005F7EBF"/>
    <w:rsid w:val="006015A1"/>
    <w:rsid w:val="006015E1"/>
    <w:rsid w:val="00601846"/>
    <w:rsid w:val="00601B91"/>
    <w:rsid w:val="00601DD0"/>
    <w:rsid w:val="0060200D"/>
    <w:rsid w:val="00603E31"/>
    <w:rsid w:val="006041B7"/>
    <w:rsid w:val="0060451D"/>
    <w:rsid w:val="00605629"/>
    <w:rsid w:val="006059FB"/>
    <w:rsid w:val="00605D03"/>
    <w:rsid w:val="00606F14"/>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5E53"/>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0D2"/>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3D4"/>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786"/>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1D4"/>
    <w:rsid w:val="006B1A42"/>
    <w:rsid w:val="006B257C"/>
    <w:rsid w:val="006B30B8"/>
    <w:rsid w:val="006B35FA"/>
    <w:rsid w:val="006B3B0C"/>
    <w:rsid w:val="006B3E3F"/>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C6F"/>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02B"/>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05A"/>
    <w:rsid w:val="007461B1"/>
    <w:rsid w:val="007466F8"/>
    <w:rsid w:val="00747175"/>
    <w:rsid w:val="007472AA"/>
    <w:rsid w:val="0074743B"/>
    <w:rsid w:val="00747663"/>
    <w:rsid w:val="00747A97"/>
    <w:rsid w:val="00747FEA"/>
    <w:rsid w:val="00750BFE"/>
    <w:rsid w:val="00751799"/>
    <w:rsid w:val="007520CD"/>
    <w:rsid w:val="0075257E"/>
    <w:rsid w:val="00752758"/>
    <w:rsid w:val="007528D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E31"/>
    <w:rsid w:val="007620BE"/>
    <w:rsid w:val="0076216E"/>
    <w:rsid w:val="0076284D"/>
    <w:rsid w:val="00762B52"/>
    <w:rsid w:val="007630E3"/>
    <w:rsid w:val="00764CFF"/>
    <w:rsid w:val="00764FD6"/>
    <w:rsid w:val="00765189"/>
    <w:rsid w:val="007652D2"/>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916"/>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984"/>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965"/>
    <w:rsid w:val="007D0F6B"/>
    <w:rsid w:val="007D1221"/>
    <w:rsid w:val="007D12DA"/>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5BD"/>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26"/>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28A"/>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699A"/>
    <w:rsid w:val="0088758E"/>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6BB0"/>
    <w:rsid w:val="008978C5"/>
    <w:rsid w:val="008A00D5"/>
    <w:rsid w:val="008A0157"/>
    <w:rsid w:val="008A0A41"/>
    <w:rsid w:val="008A1365"/>
    <w:rsid w:val="008A1487"/>
    <w:rsid w:val="008A1AB1"/>
    <w:rsid w:val="008A1D5F"/>
    <w:rsid w:val="008A216D"/>
    <w:rsid w:val="008A2970"/>
    <w:rsid w:val="008A2E29"/>
    <w:rsid w:val="008A3657"/>
    <w:rsid w:val="008A3A6F"/>
    <w:rsid w:val="008A3C76"/>
    <w:rsid w:val="008A3C98"/>
    <w:rsid w:val="008A4861"/>
    <w:rsid w:val="008A4EB7"/>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047"/>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6AA"/>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9A9"/>
    <w:rsid w:val="00976A65"/>
    <w:rsid w:val="0097716E"/>
    <w:rsid w:val="009773F1"/>
    <w:rsid w:val="009774CC"/>
    <w:rsid w:val="0097765E"/>
    <w:rsid w:val="00980D68"/>
    <w:rsid w:val="0098179C"/>
    <w:rsid w:val="00982012"/>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96E"/>
    <w:rsid w:val="009A3252"/>
    <w:rsid w:val="009A3A73"/>
    <w:rsid w:val="009A43BF"/>
    <w:rsid w:val="009A4884"/>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A29"/>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AE2"/>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0D8B"/>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C8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712"/>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2FA"/>
    <w:rsid w:val="00A728AD"/>
    <w:rsid w:val="00A73BF7"/>
    <w:rsid w:val="00A73D45"/>
    <w:rsid w:val="00A73E65"/>
    <w:rsid w:val="00A744AD"/>
    <w:rsid w:val="00A747AC"/>
    <w:rsid w:val="00A74B22"/>
    <w:rsid w:val="00A74B37"/>
    <w:rsid w:val="00A74E3D"/>
    <w:rsid w:val="00A75114"/>
    <w:rsid w:val="00A75148"/>
    <w:rsid w:val="00A76F66"/>
    <w:rsid w:val="00A77900"/>
    <w:rsid w:val="00A77E6C"/>
    <w:rsid w:val="00A8071F"/>
    <w:rsid w:val="00A80C02"/>
    <w:rsid w:val="00A80D01"/>
    <w:rsid w:val="00A81620"/>
    <w:rsid w:val="00A81AA2"/>
    <w:rsid w:val="00A81B5E"/>
    <w:rsid w:val="00A81FB7"/>
    <w:rsid w:val="00A82267"/>
    <w:rsid w:val="00A8284B"/>
    <w:rsid w:val="00A829C4"/>
    <w:rsid w:val="00A82A79"/>
    <w:rsid w:val="00A82BCF"/>
    <w:rsid w:val="00A83F3F"/>
    <w:rsid w:val="00A84119"/>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A31"/>
    <w:rsid w:val="00AB2DB9"/>
    <w:rsid w:val="00AB2E78"/>
    <w:rsid w:val="00AB2FA0"/>
    <w:rsid w:val="00AB3B35"/>
    <w:rsid w:val="00AB3B5E"/>
    <w:rsid w:val="00AB3EA4"/>
    <w:rsid w:val="00AB5541"/>
    <w:rsid w:val="00AB5657"/>
    <w:rsid w:val="00AB5FFA"/>
    <w:rsid w:val="00AB6922"/>
    <w:rsid w:val="00AB6994"/>
    <w:rsid w:val="00AB69B0"/>
    <w:rsid w:val="00AB7103"/>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48A"/>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25A"/>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3614"/>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BE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DFA"/>
    <w:rsid w:val="00B5221E"/>
    <w:rsid w:val="00B522AC"/>
    <w:rsid w:val="00B52729"/>
    <w:rsid w:val="00B5429E"/>
    <w:rsid w:val="00B54910"/>
    <w:rsid w:val="00B54933"/>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4C"/>
    <w:rsid w:val="00B84D7D"/>
    <w:rsid w:val="00B852B7"/>
    <w:rsid w:val="00B856FF"/>
    <w:rsid w:val="00B85888"/>
    <w:rsid w:val="00B85D0A"/>
    <w:rsid w:val="00B85D18"/>
    <w:rsid w:val="00B8654A"/>
    <w:rsid w:val="00B8671F"/>
    <w:rsid w:val="00B86CBC"/>
    <w:rsid w:val="00B87FE9"/>
    <w:rsid w:val="00B9064A"/>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B0"/>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47E55"/>
    <w:rsid w:val="00C504F9"/>
    <w:rsid w:val="00C50B8F"/>
    <w:rsid w:val="00C515B6"/>
    <w:rsid w:val="00C5193E"/>
    <w:rsid w:val="00C52086"/>
    <w:rsid w:val="00C52854"/>
    <w:rsid w:val="00C52A24"/>
    <w:rsid w:val="00C544C8"/>
    <w:rsid w:val="00C54574"/>
    <w:rsid w:val="00C56765"/>
    <w:rsid w:val="00C56FD9"/>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9D1"/>
    <w:rsid w:val="00C65A50"/>
    <w:rsid w:val="00C65B1B"/>
    <w:rsid w:val="00C65CAE"/>
    <w:rsid w:val="00C665FD"/>
    <w:rsid w:val="00C66C14"/>
    <w:rsid w:val="00C66E3C"/>
    <w:rsid w:val="00C671FD"/>
    <w:rsid w:val="00C67553"/>
    <w:rsid w:val="00C67DBA"/>
    <w:rsid w:val="00C67E20"/>
    <w:rsid w:val="00C7012A"/>
    <w:rsid w:val="00C70AD7"/>
    <w:rsid w:val="00C70F76"/>
    <w:rsid w:val="00C714A2"/>
    <w:rsid w:val="00C7179F"/>
    <w:rsid w:val="00C72052"/>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2C4C"/>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BBF"/>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2D80"/>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1DF1"/>
    <w:rsid w:val="00D22226"/>
    <w:rsid w:val="00D22348"/>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2D7"/>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879A1"/>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38"/>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7FC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1D4"/>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676"/>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39EB"/>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EED"/>
    <w:rsid w:val="00E655C9"/>
    <w:rsid w:val="00E655D1"/>
    <w:rsid w:val="00E65C12"/>
    <w:rsid w:val="00E65C56"/>
    <w:rsid w:val="00E660CD"/>
    <w:rsid w:val="00E66292"/>
    <w:rsid w:val="00E668C5"/>
    <w:rsid w:val="00E670F8"/>
    <w:rsid w:val="00E67CF1"/>
    <w:rsid w:val="00E70410"/>
    <w:rsid w:val="00E7043E"/>
    <w:rsid w:val="00E729B9"/>
    <w:rsid w:val="00E73539"/>
    <w:rsid w:val="00E75068"/>
    <w:rsid w:val="00E76292"/>
    <w:rsid w:val="00E763B3"/>
    <w:rsid w:val="00E76434"/>
    <w:rsid w:val="00E76A3A"/>
    <w:rsid w:val="00E77D11"/>
    <w:rsid w:val="00E80EDE"/>
    <w:rsid w:val="00E81505"/>
    <w:rsid w:val="00E81709"/>
    <w:rsid w:val="00E81834"/>
    <w:rsid w:val="00E81CD8"/>
    <w:rsid w:val="00E81D97"/>
    <w:rsid w:val="00E81E81"/>
    <w:rsid w:val="00E82025"/>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286"/>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84D"/>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5FAA"/>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5B9"/>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177"/>
    <w:rsid w:val="00F235F7"/>
    <w:rsid w:val="00F2421D"/>
    <w:rsid w:val="00F24897"/>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0C7C"/>
    <w:rsid w:val="00F510FD"/>
    <w:rsid w:val="00F511B0"/>
    <w:rsid w:val="00F51433"/>
    <w:rsid w:val="00F5171B"/>
    <w:rsid w:val="00F51A87"/>
    <w:rsid w:val="00F52939"/>
    <w:rsid w:val="00F52B84"/>
    <w:rsid w:val="00F53752"/>
    <w:rsid w:val="00F5388C"/>
    <w:rsid w:val="00F538F4"/>
    <w:rsid w:val="00F540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6A08"/>
    <w:rsid w:val="00F67417"/>
    <w:rsid w:val="00F678A1"/>
    <w:rsid w:val="00F67B1D"/>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4A2C"/>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504"/>
    <w:rsid w:val="00FE07A7"/>
    <w:rsid w:val="00FE0E16"/>
    <w:rsid w:val="00FE142D"/>
    <w:rsid w:val="00FE1B67"/>
    <w:rsid w:val="00FE1C0E"/>
    <w:rsid w:val="00FE20E1"/>
    <w:rsid w:val="00FE252E"/>
    <w:rsid w:val="00FE3D1F"/>
    <w:rsid w:val="00FE3D7C"/>
    <w:rsid w:val="00FE4654"/>
    <w:rsid w:val="00FE4E65"/>
    <w:rsid w:val="00FE5735"/>
    <w:rsid w:val="00FE6998"/>
    <w:rsid w:val="00FE6B45"/>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740C664-ABE7-430F-B219-3E3E3F535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AB7103"/>
  </w:style>
  <w:style w:type="table" w:customStyle="1" w:styleId="TableNormal">
    <w:name w:val="Table Normal"/>
    <w:rsid w:val="009769A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BodyA">
    <w:name w:val="Body A"/>
    <w:rsid w:val="009769A9"/>
    <w:pPr>
      <w:pBdr>
        <w:top w:val="nil"/>
        <w:left w:val="nil"/>
        <w:bottom w:val="nil"/>
        <w:right w:val="nil"/>
        <w:between w:val="nil"/>
        <w:bar w:val="nil"/>
      </w:pBdr>
      <w:spacing w:after="0"/>
    </w:pPr>
    <w:rPr>
      <w:rFonts w:ascii="Arial" w:eastAsia="Arial Unicode MS" w:hAnsi="Arial" w:cs="Arial Unicode MS"/>
      <w:color w:val="000000"/>
      <w:sz w:val="22"/>
      <w:szCs w:val="22"/>
      <w:u w:color="000000"/>
      <w:bdr w:val="nil"/>
      <w14:textOutline w14:w="12700" w14:cap="flat" w14:cmpd="sng" w14:algn="ctr">
        <w14:noFill/>
        <w14:prstDash w14:val="solid"/>
        <w14:miter w14:lim="400000"/>
      </w14:textOutline>
    </w:rPr>
  </w:style>
  <w:style w:type="paragraph" w:customStyle="1" w:styleId="Default">
    <w:name w:val="Default"/>
    <w:rsid w:val="009769A9"/>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u w:color="000000"/>
      <w:bdr w:val="nil"/>
      <w14:textOutline w14:w="12700" w14:cap="flat" w14:cmpd="sng" w14:algn="ctr">
        <w14:noFill/>
        <w14:prstDash w14:val="solid"/>
        <w14:miter w14:lim="400000"/>
      </w14:textOutline>
    </w:rPr>
  </w:style>
  <w:style w:type="numbering" w:customStyle="1" w:styleId="ImportedStyle2">
    <w:name w:val="Imported Style 2"/>
    <w:rsid w:val="00363917"/>
    <w:pPr>
      <w:numPr>
        <w:numId w:val="44"/>
      </w:numPr>
    </w:pPr>
  </w:style>
  <w:style w:type="numbering" w:customStyle="1" w:styleId="ImportedStyle3">
    <w:name w:val="Imported Style 3"/>
    <w:rsid w:val="001A0EDA"/>
    <w:pPr>
      <w:numPr>
        <w:numId w:val="46"/>
      </w:numPr>
    </w:pPr>
  </w:style>
  <w:style w:type="paragraph" w:customStyle="1" w:styleId="Body">
    <w:name w:val="Body"/>
    <w:rsid w:val="008A1487"/>
    <w:pPr>
      <w:pBdr>
        <w:top w:val="nil"/>
        <w:left w:val="nil"/>
        <w:bottom w:val="nil"/>
        <w:right w:val="nil"/>
        <w:between w:val="nil"/>
        <w:bar w:val="nil"/>
      </w:pBdr>
      <w:spacing w:after="0" w:line="240" w:lineRule="auto"/>
    </w:pPr>
    <w:rPr>
      <w:rFonts w:ascii="Helvetica Neue" w:eastAsia="Arial Unicode MS" w:hAnsi="Helvetica Neue" w:cs="Arial Unicode MS"/>
      <w:color w:val="000000"/>
      <w:sz w:val="22"/>
      <w:szCs w:val="22"/>
      <w:bdr w:val="nil"/>
      <w:lang w:eastAsia="en-GB"/>
      <w14:textOutline w14:w="0" w14:cap="flat" w14:cmpd="sng" w14:algn="ctr">
        <w14:noFill/>
        <w14:prstDash w14:val="solid"/>
        <w14:bevel/>
      </w14:textOutline>
    </w:rPr>
  </w:style>
  <w:style w:type="paragraph" w:customStyle="1" w:styleId="TableStyle2">
    <w:name w:val="Table Style 2"/>
    <w:rsid w:val="008A1487"/>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en-GB"/>
      <w14:textOutline w14:w="0" w14:cap="flat" w14:cmpd="sng" w14:algn="ctr">
        <w14:noFill/>
        <w14:prstDash w14:val="solid"/>
        <w14:bevel/>
      </w14:textOutline>
    </w:rPr>
  </w:style>
  <w:style w:type="numbering" w:customStyle="1" w:styleId="ImportedStyle4">
    <w:name w:val="Imported Style 4"/>
    <w:rsid w:val="00E339EB"/>
    <w:pPr>
      <w:numPr>
        <w:numId w:val="5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1162</TotalTime>
  <Pages>8</Pages>
  <Words>8854</Words>
  <Characters>5047</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Leonarda Valikonienė</dc:creator>
  <cp:keywords/>
  <dc:description/>
  <cp:lastModifiedBy>Leonarda Valikonienė</cp:lastModifiedBy>
  <cp:revision>74</cp:revision>
  <cp:lastPrinted>2026-03-26T10:36:00Z</cp:lastPrinted>
  <dcterms:created xsi:type="dcterms:W3CDTF">2026-03-03T14:06:00Z</dcterms:created>
  <dcterms:modified xsi:type="dcterms:W3CDTF">2026-03-26T10:45:00Z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