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60846" w14:textId="378ED997" w:rsidR="00D4638E" w:rsidRPr="00BD1D40" w:rsidRDefault="00000000" w:rsidP="0071606A">
      <w:pPr>
        <w:tabs>
          <w:tab w:val="left" w:pos="284"/>
          <w:tab w:val="left" w:pos="1985"/>
        </w:tabs>
        <w:jc w:val="center"/>
        <w:rPr>
          <w:sz w:val="22"/>
          <w:szCs w:val="22"/>
        </w:rPr>
      </w:pPr>
      <w:r w:rsidRPr="00BD1D40">
        <w:rPr>
          <w:b/>
          <w:sz w:val="22"/>
          <w:szCs w:val="22"/>
        </w:rPr>
        <w:t>TECHNINĖ SPECIFIKACIJA</w:t>
      </w:r>
    </w:p>
    <w:p w14:paraId="795CC3A2" w14:textId="73B6FAC0" w:rsidR="00734EE3" w:rsidRPr="00BD1D40" w:rsidRDefault="00734EE3">
      <w:pPr>
        <w:pStyle w:val="BodyText"/>
        <w:ind w:firstLine="0"/>
        <w:contextualSpacing/>
        <w:jc w:val="center"/>
        <w:rPr>
          <w:b/>
          <w:sz w:val="22"/>
          <w:szCs w:val="22"/>
        </w:rPr>
      </w:pPr>
      <w:r w:rsidRPr="00BD1D40">
        <w:rPr>
          <w:b/>
          <w:sz w:val="22"/>
          <w:szCs w:val="22"/>
        </w:rPr>
        <w:t>VIENAS NAUDOTAS M2 KLASĖS MIESTO-PRIEMIESČIO AUTOBUSAS</w:t>
      </w:r>
    </w:p>
    <w:p w14:paraId="366B2B78" w14:textId="77777777" w:rsidR="0071606A" w:rsidRDefault="0071606A">
      <w:pPr>
        <w:rPr>
          <w:bCs/>
          <w:color w:val="000000"/>
          <w:szCs w:val="24"/>
        </w:rPr>
      </w:pPr>
      <w:bookmarkStart w:id="0" w:name="_Hlk509571051"/>
      <w:bookmarkStart w:id="1" w:name="_Hlk492297895"/>
      <w:bookmarkStart w:id="2" w:name="_Hlk492297494"/>
      <w:bookmarkEnd w:id="0"/>
      <w:bookmarkEnd w:id="1"/>
      <w:bookmarkEnd w:id="2"/>
    </w:p>
    <w:p w14:paraId="76037AB7" w14:textId="77777777" w:rsidR="0071606A" w:rsidRDefault="0071606A">
      <w:pPr>
        <w:rPr>
          <w:bCs/>
          <w:color w:val="000000"/>
          <w:szCs w:val="24"/>
        </w:rPr>
      </w:pPr>
    </w:p>
    <w:p w14:paraId="6177BF8B" w14:textId="0FF87352" w:rsidR="0071606A" w:rsidRPr="00BD1D40" w:rsidRDefault="0071606A" w:rsidP="0071606A">
      <w:pPr>
        <w:ind w:firstLine="567"/>
        <w:rPr>
          <w:bCs/>
          <w:color w:val="000000"/>
          <w:sz w:val="22"/>
          <w:szCs w:val="22"/>
        </w:rPr>
      </w:pPr>
      <w:r w:rsidRPr="0071606A">
        <w:rPr>
          <w:bCs/>
          <w:color w:val="000000"/>
          <w:sz w:val="22"/>
          <w:szCs w:val="22"/>
        </w:rPr>
        <w:t xml:space="preserve">Pirkimo objektas – </w:t>
      </w:r>
      <w:r w:rsidRPr="00BD1D40">
        <w:rPr>
          <w:sz w:val="22"/>
          <w:szCs w:val="22"/>
          <w:lang w:eastAsia="ar-SA"/>
        </w:rPr>
        <w:t xml:space="preserve">1 (vienas) vnt. naudotas M2 klasės miesto-priemiesčio autobusas  naudojantis dyzelinį kurą (BVPŽ kodas </w:t>
      </w:r>
      <w:r w:rsidR="005C30C6" w:rsidRPr="00D91C27">
        <w:rPr>
          <w:noProof/>
        </w:rPr>
        <w:t>34121100-2</w:t>
      </w:r>
      <w:r w:rsidRPr="00BD1D40">
        <w:rPr>
          <w:sz w:val="22"/>
          <w:szCs w:val="22"/>
          <w:lang w:eastAsia="ar-SA"/>
        </w:rPr>
        <w:t>).</w:t>
      </w:r>
      <w:r w:rsidRPr="0071606A">
        <w:rPr>
          <w:bCs/>
          <w:color w:val="000000"/>
          <w:sz w:val="22"/>
          <w:szCs w:val="22"/>
        </w:rPr>
        <w:t xml:space="preserve"> Autobusas turi būti ne senesnis nei 201</w:t>
      </w:r>
      <w:r w:rsidRPr="00BD1D40">
        <w:rPr>
          <w:bCs/>
          <w:color w:val="000000"/>
          <w:sz w:val="22"/>
          <w:szCs w:val="22"/>
        </w:rPr>
        <w:t>4</w:t>
      </w:r>
      <w:r w:rsidRPr="0071606A">
        <w:rPr>
          <w:bCs/>
          <w:color w:val="000000"/>
          <w:sz w:val="22"/>
          <w:szCs w:val="22"/>
        </w:rPr>
        <w:t xml:space="preserve"> m. (pirmoji registracija), privalo turėti ne mažiau 2</w:t>
      </w:r>
      <w:r w:rsidRPr="00BD1D40">
        <w:rPr>
          <w:bCs/>
          <w:color w:val="000000"/>
          <w:sz w:val="22"/>
          <w:szCs w:val="22"/>
        </w:rPr>
        <w:t>1</w:t>
      </w:r>
      <w:r w:rsidRPr="0071606A">
        <w:rPr>
          <w:bCs/>
          <w:color w:val="000000"/>
          <w:sz w:val="22"/>
          <w:szCs w:val="22"/>
        </w:rPr>
        <w:t xml:space="preserve"> sėdimas vietas, </w:t>
      </w:r>
      <w:r w:rsidRPr="00BD1D40">
        <w:rPr>
          <w:bCs/>
          <w:color w:val="000000"/>
          <w:sz w:val="22"/>
          <w:szCs w:val="22"/>
        </w:rPr>
        <w:t>ne</w:t>
      </w:r>
      <w:r w:rsidRPr="0071606A">
        <w:rPr>
          <w:bCs/>
          <w:color w:val="000000"/>
          <w:sz w:val="22"/>
          <w:szCs w:val="22"/>
        </w:rPr>
        <w:t>įskaitant vairuotojo viet</w:t>
      </w:r>
      <w:r w:rsidRPr="00BD1D40">
        <w:rPr>
          <w:bCs/>
          <w:color w:val="000000"/>
          <w:sz w:val="22"/>
          <w:szCs w:val="22"/>
        </w:rPr>
        <w:t>os.</w:t>
      </w:r>
    </w:p>
    <w:p w14:paraId="1AE4C523" w14:textId="53D6F630" w:rsidR="0071606A" w:rsidRPr="0071606A" w:rsidRDefault="0071606A" w:rsidP="0071606A">
      <w:pPr>
        <w:ind w:firstLine="567"/>
        <w:rPr>
          <w:bCs/>
          <w:color w:val="000000"/>
          <w:sz w:val="22"/>
          <w:szCs w:val="22"/>
        </w:rPr>
      </w:pPr>
      <w:r w:rsidRPr="00BD1D40">
        <w:rPr>
          <w:sz w:val="22"/>
          <w:szCs w:val="22"/>
          <w:lang w:eastAsia="ar-SA"/>
        </w:rPr>
        <w:t xml:space="preserve">Pirkimo tikslas – parinkti naudoto </w:t>
      </w:r>
      <w:r w:rsidRPr="00BD1D40">
        <w:rPr>
          <w:sz w:val="22"/>
          <w:szCs w:val="22"/>
        </w:rPr>
        <w:t xml:space="preserve"> </w:t>
      </w:r>
      <w:r w:rsidRPr="00BD1D40">
        <w:rPr>
          <w:sz w:val="22"/>
          <w:szCs w:val="22"/>
          <w:lang w:eastAsia="ar-SA"/>
        </w:rPr>
        <w:t>autobuso (miesto-priemiesčio tipo) naudojantį</w:t>
      </w:r>
      <w:r w:rsidRPr="00BD1D40">
        <w:rPr>
          <w:sz w:val="22"/>
          <w:szCs w:val="22"/>
        </w:rPr>
        <w:t xml:space="preserve"> dyzelinį kurą</w:t>
      </w:r>
      <w:r w:rsidRPr="00BD1D40">
        <w:rPr>
          <w:sz w:val="22"/>
          <w:szCs w:val="22"/>
          <w:lang w:eastAsia="ar-SA"/>
        </w:rPr>
        <w:t xml:space="preserve"> tiekėją, kuris pagal sudarytą sutartį patieks autobusą.</w:t>
      </w:r>
    </w:p>
    <w:p w14:paraId="556B9134" w14:textId="71028917" w:rsidR="0071606A" w:rsidRPr="0071606A" w:rsidRDefault="0071606A" w:rsidP="0071606A">
      <w:pPr>
        <w:ind w:firstLine="567"/>
        <w:rPr>
          <w:bCs/>
          <w:color w:val="000000"/>
          <w:sz w:val="22"/>
          <w:szCs w:val="22"/>
        </w:rPr>
      </w:pPr>
      <w:r w:rsidRPr="0071606A">
        <w:rPr>
          <w:bCs/>
          <w:color w:val="000000"/>
          <w:sz w:val="22"/>
          <w:szCs w:val="22"/>
        </w:rPr>
        <w:t>Pasiūlymo kainą privalo sudaryti bendra transporto priemonės, atitinkanči</w:t>
      </w:r>
      <w:r w:rsidR="00642E45" w:rsidRPr="00BD1D40">
        <w:rPr>
          <w:bCs/>
          <w:color w:val="000000"/>
          <w:sz w:val="22"/>
          <w:szCs w:val="22"/>
        </w:rPr>
        <w:t>os</w:t>
      </w:r>
      <w:r w:rsidRPr="0071606A">
        <w:rPr>
          <w:bCs/>
          <w:color w:val="000000"/>
          <w:sz w:val="22"/>
          <w:szCs w:val="22"/>
        </w:rPr>
        <w:t xml:space="preserve"> techninėje specifikacijoje nurodytus reikalavimus, kaina, įskaitant visus mokesčius ir autobuso pristatymo išlaidas.</w:t>
      </w:r>
      <w:r w:rsidRPr="00BD1D40">
        <w:rPr>
          <w:bCs/>
          <w:color w:val="000000"/>
          <w:sz w:val="22"/>
          <w:szCs w:val="22"/>
        </w:rPr>
        <w:t xml:space="preserve"> </w:t>
      </w:r>
      <w:r w:rsidRPr="0071606A">
        <w:rPr>
          <w:bCs/>
          <w:color w:val="000000"/>
          <w:sz w:val="22"/>
          <w:szCs w:val="22"/>
        </w:rPr>
        <w:t>Kaina turi būti nurodyta eurais, įskaitant PVM.</w:t>
      </w:r>
    </w:p>
    <w:p w14:paraId="1AAE484B" w14:textId="77777777" w:rsidR="0071606A" w:rsidRPr="0071606A" w:rsidRDefault="0071606A" w:rsidP="0071606A">
      <w:pPr>
        <w:ind w:firstLine="567"/>
        <w:rPr>
          <w:bCs/>
          <w:color w:val="000000"/>
          <w:sz w:val="22"/>
          <w:szCs w:val="22"/>
        </w:rPr>
      </w:pPr>
      <w:r w:rsidRPr="0071606A">
        <w:rPr>
          <w:bCs/>
          <w:color w:val="000000"/>
          <w:sz w:val="22"/>
          <w:szCs w:val="22"/>
        </w:rPr>
        <w:t>Perkančiajam subjektui išreiškus pageidavimą, Tiekėjai privalo sudaryti galimybę jos atstovams savo lėšomis apžiūrėti siūlomas Prekes ir įvertinti jų techninę, estetinę būklę bei jų atitikimą pasiūlymuose pateiktiems aprašymams.</w:t>
      </w:r>
    </w:p>
    <w:p w14:paraId="4BAF9FBA" w14:textId="7545E9D7" w:rsidR="00D4638E" w:rsidRPr="00BD1D40" w:rsidRDefault="0071606A" w:rsidP="0071606A">
      <w:pPr>
        <w:ind w:firstLine="567"/>
        <w:rPr>
          <w:bCs/>
          <w:color w:val="000000"/>
          <w:sz w:val="22"/>
          <w:szCs w:val="22"/>
        </w:rPr>
      </w:pPr>
      <w:r w:rsidRPr="0071606A">
        <w:rPr>
          <w:bCs/>
          <w:color w:val="000000"/>
          <w:sz w:val="22"/>
          <w:szCs w:val="22"/>
        </w:rPr>
        <w:t xml:space="preserve">Tiekėjo siūlomas autobusas privalo atitikti visus žemiau nurodytus techninius reikalavimus: </w:t>
      </w:r>
    </w:p>
    <w:tbl>
      <w:tblPr>
        <w:tblW w:w="9752" w:type="dxa"/>
        <w:tblInd w:w="308" w:type="dxa"/>
        <w:tblLook w:val="01E0" w:firstRow="1" w:lastRow="1" w:firstColumn="1" w:lastColumn="1" w:noHBand="0" w:noVBand="0"/>
      </w:tblPr>
      <w:tblGrid>
        <w:gridCol w:w="815"/>
        <w:gridCol w:w="2558"/>
        <w:gridCol w:w="6379"/>
      </w:tblGrid>
      <w:tr w:rsidR="00D4638E" w:rsidRPr="00BD1D40" w14:paraId="3C4028C9"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vAlign w:val="center"/>
          </w:tcPr>
          <w:p w14:paraId="5BC45C0A" w14:textId="1131F0D4" w:rsidR="00CB7620" w:rsidRPr="00BD1D40" w:rsidRDefault="00CB7620" w:rsidP="007344DF">
            <w:pPr>
              <w:jc w:val="center"/>
              <w:rPr>
                <w:b/>
                <w:bCs/>
                <w:sz w:val="22"/>
                <w:szCs w:val="22"/>
              </w:rPr>
            </w:pPr>
            <w:r w:rsidRPr="00BD1D40">
              <w:rPr>
                <w:b/>
                <w:bCs/>
                <w:sz w:val="22"/>
                <w:szCs w:val="22"/>
              </w:rPr>
              <w:t>Eil.</w:t>
            </w:r>
          </w:p>
          <w:p w14:paraId="2B8F8ADF" w14:textId="3C106375" w:rsidR="00D4638E" w:rsidRPr="00BD1D40" w:rsidRDefault="00000000" w:rsidP="007344DF">
            <w:pPr>
              <w:jc w:val="center"/>
              <w:rPr>
                <w:b/>
                <w:bCs/>
                <w:sz w:val="22"/>
                <w:szCs w:val="22"/>
              </w:rPr>
            </w:pPr>
            <w:r w:rsidRPr="00BD1D40">
              <w:rPr>
                <w:b/>
                <w:bCs/>
                <w:sz w:val="22"/>
                <w:szCs w:val="22"/>
              </w:rPr>
              <w:t>Nr.</w:t>
            </w:r>
          </w:p>
        </w:tc>
        <w:tc>
          <w:tcPr>
            <w:tcW w:w="2558" w:type="dxa"/>
            <w:tcBorders>
              <w:top w:val="single" w:sz="4" w:space="0" w:color="000000"/>
              <w:left w:val="single" w:sz="4" w:space="0" w:color="000000"/>
              <w:bottom w:val="single" w:sz="4" w:space="0" w:color="000000"/>
              <w:right w:val="single" w:sz="4" w:space="0" w:color="000000"/>
            </w:tcBorders>
            <w:vAlign w:val="center"/>
          </w:tcPr>
          <w:p w14:paraId="3CCF60DB" w14:textId="299C9251" w:rsidR="00D4638E" w:rsidRPr="00BD1D40" w:rsidRDefault="00CB7620" w:rsidP="007344DF">
            <w:pPr>
              <w:jc w:val="center"/>
              <w:rPr>
                <w:b/>
                <w:bCs/>
                <w:sz w:val="22"/>
                <w:szCs w:val="22"/>
              </w:rPr>
            </w:pPr>
            <w:r w:rsidRPr="00BD1D40">
              <w:rPr>
                <w:b/>
                <w:bCs/>
                <w:sz w:val="22"/>
                <w:szCs w:val="22"/>
              </w:rPr>
              <w:t>Reikalavimas</w:t>
            </w:r>
          </w:p>
        </w:tc>
        <w:tc>
          <w:tcPr>
            <w:tcW w:w="6379" w:type="dxa"/>
            <w:tcBorders>
              <w:top w:val="single" w:sz="4" w:space="0" w:color="000000"/>
              <w:left w:val="single" w:sz="4" w:space="0" w:color="000000"/>
              <w:bottom w:val="single" w:sz="4" w:space="0" w:color="000000"/>
              <w:right w:val="single" w:sz="4" w:space="0" w:color="000000"/>
            </w:tcBorders>
            <w:vAlign w:val="center"/>
          </w:tcPr>
          <w:p w14:paraId="7AC39536" w14:textId="10D66C1C" w:rsidR="00D4638E" w:rsidRPr="00BD1D40" w:rsidRDefault="00CB7620" w:rsidP="007344DF">
            <w:pPr>
              <w:tabs>
                <w:tab w:val="left" w:pos="405"/>
                <w:tab w:val="center" w:pos="2736"/>
              </w:tabs>
              <w:jc w:val="center"/>
              <w:rPr>
                <w:b/>
                <w:bCs/>
                <w:sz w:val="22"/>
                <w:szCs w:val="22"/>
              </w:rPr>
            </w:pPr>
            <w:r w:rsidRPr="00BD1D40">
              <w:rPr>
                <w:b/>
                <w:bCs/>
                <w:color w:val="000000"/>
                <w:sz w:val="22"/>
                <w:szCs w:val="22"/>
              </w:rPr>
              <w:t>Reikalavimų aprašymas</w:t>
            </w:r>
          </w:p>
        </w:tc>
      </w:tr>
      <w:tr w:rsidR="00D4638E" w:rsidRPr="00BD1D40" w14:paraId="53B77761"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04697DB7" w14:textId="38D3F2F8"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5E088F06" w14:textId="7452D471" w:rsidR="00D4638E" w:rsidRPr="00BD1D40" w:rsidRDefault="00CB7620" w:rsidP="00C44394">
            <w:pPr>
              <w:pStyle w:val="Default"/>
              <w:rPr>
                <w:sz w:val="22"/>
                <w:szCs w:val="22"/>
              </w:rPr>
            </w:pPr>
            <w:r w:rsidRPr="00BD1D40">
              <w:rPr>
                <w:sz w:val="22"/>
                <w:szCs w:val="22"/>
              </w:rPr>
              <w:t>Transporto priemonės tipas ir kiti reikalavimai</w:t>
            </w:r>
          </w:p>
        </w:tc>
        <w:tc>
          <w:tcPr>
            <w:tcW w:w="6379" w:type="dxa"/>
            <w:tcBorders>
              <w:top w:val="single" w:sz="4" w:space="0" w:color="000000"/>
              <w:left w:val="single" w:sz="4" w:space="0" w:color="000000"/>
              <w:bottom w:val="single" w:sz="4" w:space="0" w:color="000000"/>
              <w:right w:val="single" w:sz="4" w:space="0" w:color="000000"/>
            </w:tcBorders>
          </w:tcPr>
          <w:p w14:paraId="4C607B2A" w14:textId="40702ED4" w:rsidR="00CB7620" w:rsidRPr="00BD1D40" w:rsidRDefault="00CB7620" w:rsidP="00CB7620">
            <w:pPr>
              <w:pStyle w:val="Default"/>
              <w:rPr>
                <w:b/>
                <w:bCs/>
                <w:sz w:val="22"/>
                <w:szCs w:val="22"/>
                <w:shd w:val="clear" w:color="auto" w:fill="FFFFFF"/>
              </w:rPr>
            </w:pPr>
            <w:r w:rsidRPr="00BD1D40">
              <w:rPr>
                <w:b/>
                <w:bCs/>
                <w:sz w:val="22"/>
                <w:szCs w:val="22"/>
              </w:rPr>
              <w:t>1.1</w:t>
            </w:r>
            <w:r w:rsidR="0098508E" w:rsidRPr="00BD1D40">
              <w:rPr>
                <w:b/>
                <w:bCs/>
                <w:sz w:val="22"/>
                <w:szCs w:val="22"/>
              </w:rPr>
              <w:t>.</w:t>
            </w:r>
            <w:r w:rsidRPr="00BD1D40">
              <w:rPr>
                <w:b/>
                <w:bCs/>
                <w:sz w:val="22"/>
                <w:szCs w:val="22"/>
              </w:rPr>
              <w:t xml:space="preserve"> Naudotas </w:t>
            </w:r>
            <w:proofErr w:type="spellStart"/>
            <w:r w:rsidRPr="00BD1D40">
              <w:rPr>
                <w:b/>
                <w:bCs/>
                <w:sz w:val="22"/>
                <w:szCs w:val="22"/>
              </w:rPr>
              <w:t>vienaaukštis</w:t>
            </w:r>
            <w:proofErr w:type="spellEnd"/>
            <w:r w:rsidRPr="00BD1D40">
              <w:rPr>
                <w:b/>
                <w:bCs/>
                <w:sz w:val="22"/>
                <w:szCs w:val="22"/>
              </w:rPr>
              <w:t>,</w:t>
            </w:r>
            <w:r w:rsidR="00FB2476" w:rsidRPr="00BD1D40">
              <w:rPr>
                <w:b/>
                <w:bCs/>
                <w:sz w:val="22"/>
                <w:szCs w:val="22"/>
              </w:rPr>
              <w:t xml:space="preserve"> ne </w:t>
            </w:r>
            <w:proofErr w:type="spellStart"/>
            <w:r w:rsidR="00FB2476" w:rsidRPr="00BD1D40">
              <w:rPr>
                <w:b/>
                <w:bCs/>
                <w:sz w:val="22"/>
                <w:szCs w:val="22"/>
              </w:rPr>
              <w:t>žemagrindis</w:t>
            </w:r>
            <w:proofErr w:type="spellEnd"/>
            <w:r w:rsidR="00FB2476" w:rsidRPr="00BD1D40">
              <w:rPr>
                <w:b/>
                <w:bCs/>
                <w:sz w:val="22"/>
                <w:szCs w:val="22"/>
              </w:rPr>
              <w:t>,</w:t>
            </w:r>
            <w:r w:rsidRPr="00BD1D40">
              <w:rPr>
                <w:b/>
                <w:bCs/>
                <w:sz w:val="22"/>
                <w:szCs w:val="22"/>
              </w:rPr>
              <w:t xml:space="preserve"> skirtas vežti keleivius miesto bei priemiesčio sąlygomis, mažas keleivinis</w:t>
            </w:r>
            <w:r w:rsidR="005C221A" w:rsidRPr="00BD1D40">
              <w:rPr>
                <w:b/>
                <w:bCs/>
                <w:sz w:val="22"/>
                <w:szCs w:val="22"/>
              </w:rPr>
              <w:t xml:space="preserve"> M2 </w:t>
            </w:r>
            <w:r w:rsidR="00387A95">
              <w:rPr>
                <w:b/>
                <w:bCs/>
                <w:sz w:val="22"/>
                <w:szCs w:val="22"/>
              </w:rPr>
              <w:t>klasės</w:t>
            </w:r>
            <w:r w:rsidRPr="00BD1D40">
              <w:rPr>
                <w:b/>
                <w:bCs/>
                <w:sz w:val="22"/>
                <w:szCs w:val="22"/>
              </w:rPr>
              <w:t xml:space="preserve"> autobusas (jo kodas M</w:t>
            </w:r>
            <w:r w:rsidR="00FB2476" w:rsidRPr="00BD1D40">
              <w:rPr>
                <w:b/>
                <w:bCs/>
                <w:sz w:val="22"/>
                <w:szCs w:val="22"/>
              </w:rPr>
              <w:t>2</w:t>
            </w:r>
            <w:r w:rsidRPr="00BD1D40">
              <w:rPr>
                <w:b/>
                <w:bCs/>
                <w:sz w:val="22"/>
                <w:szCs w:val="22"/>
              </w:rPr>
              <w:t>),</w:t>
            </w:r>
            <w:r w:rsidRPr="00BD1D40">
              <w:rPr>
                <w:b/>
                <w:bCs/>
                <w:sz w:val="22"/>
                <w:szCs w:val="22"/>
                <w:shd w:val="clear" w:color="auto" w:fill="FFFFFF"/>
              </w:rPr>
              <w:t xml:space="preserve"> pagamintas ne anksčiau nei 2014 m. (pirmoji registracija), varomas dyzeliniu kuru ir neeksploatuotas Lietuvoje.</w:t>
            </w:r>
          </w:p>
          <w:p w14:paraId="09C1895D" w14:textId="3432EE45" w:rsidR="00CB7620" w:rsidRPr="00BD1D40" w:rsidRDefault="00CB7620" w:rsidP="00CB7620">
            <w:pPr>
              <w:pStyle w:val="Default"/>
              <w:rPr>
                <w:sz w:val="22"/>
                <w:szCs w:val="22"/>
                <w:shd w:val="clear" w:color="auto" w:fill="FFFFFF"/>
              </w:rPr>
            </w:pPr>
            <w:r w:rsidRPr="00CB7620">
              <w:rPr>
                <w:sz w:val="22"/>
                <w:szCs w:val="22"/>
                <w:shd w:val="clear" w:color="auto" w:fill="FFFFFF"/>
              </w:rPr>
              <w:t>Kartu su pasiūlymu turi būti pateiktas autobuso registracijos liudijimas, kuriame aiškiai matomas kėbulo numeris ir kt. reikalingi duomenys.</w:t>
            </w:r>
          </w:p>
          <w:p w14:paraId="0B92D218" w14:textId="1FFF1186" w:rsidR="00CB7620" w:rsidRPr="00BD1D40" w:rsidRDefault="00CB7620" w:rsidP="00CB7620">
            <w:pPr>
              <w:pStyle w:val="Default"/>
              <w:rPr>
                <w:sz w:val="22"/>
                <w:szCs w:val="22"/>
                <w:shd w:val="clear" w:color="auto" w:fill="FFFFFF"/>
              </w:rPr>
            </w:pPr>
            <w:r w:rsidRPr="00BD1D40">
              <w:rPr>
                <w:sz w:val="22"/>
                <w:szCs w:val="22"/>
                <w:shd w:val="clear" w:color="auto" w:fill="FFFFFF"/>
              </w:rPr>
              <w:t>1.2</w:t>
            </w:r>
            <w:r w:rsidR="0098508E" w:rsidRPr="00BD1D40">
              <w:rPr>
                <w:sz w:val="22"/>
                <w:szCs w:val="22"/>
                <w:shd w:val="clear" w:color="auto" w:fill="FFFFFF"/>
              </w:rPr>
              <w:t>.</w:t>
            </w:r>
            <w:r w:rsidRPr="00BD1D40">
              <w:rPr>
                <w:sz w:val="22"/>
                <w:szCs w:val="22"/>
                <w:shd w:val="clear" w:color="auto" w:fill="FFFFFF"/>
              </w:rPr>
              <w:t xml:space="preserve"> Autobuso rida turi būti ne didesnė nei 200 000 km. </w:t>
            </w:r>
            <w:r w:rsidRPr="00BD1D40">
              <w:rPr>
                <w:b/>
                <w:bCs/>
                <w:sz w:val="22"/>
                <w:szCs w:val="22"/>
                <w:shd w:val="clear" w:color="auto" w:fill="FFFFFF"/>
              </w:rPr>
              <w:t xml:space="preserve">Kartu su pasiūlymu turi būti pateikta autobuso </w:t>
            </w:r>
            <w:proofErr w:type="spellStart"/>
            <w:r w:rsidRPr="00BD1D40">
              <w:rPr>
                <w:b/>
                <w:bCs/>
                <w:sz w:val="22"/>
                <w:szCs w:val="22"/>
                <w:shd w:val="clear" w:color="auto" w:fill="FFFFFF"/>
              </w:rPr>
              <w:t>tachografo</w:t>
            </w:r>
            <w:proofErr w:type="spellEnd"/>
            <w:r w:rsidRPr="00BD1D40">
              <w:rPr>
                <w:b/>
                <w:bCs/>
                <w:sz w:val="22"/>
                <w:szCs w:val="22"/>
                <w:shd w:val="clear" w:color="auto" w:fill="FFFFFF"/>
              </w:rPr>
              <w:t xml:space="preserve"> arba </w:t>
            </w:r>
            <w:proofErr w:type="spellStart"/>
            <w:r w:rsidRPr="00BD1D40">
              <w:rPr>
                <w:b/>
                <w:bCs/>
                <w:sz w:val="22"/>
                <w:szCs w:val="22"/>
                <w:shd w:val="clear" w:color="auto" w:fill="FFFFFF"/>
              </w:rPr>
              <w:t>odometro</w:t>
            </w:r>
            <w:proofErr w:type="spellEnd"/>
            <w:r w:rsidRPr="00BD1D40">
              <w:rPr>
                <w:b/>
                <w:bCs/>
                <w:sz w:val="22"/>
                <w:szCs w:val="22"/>
                <w:shd w:val="clear" w:color="auto" w:fill="FFFFFF"/>
              </w:rPr>
              <w:t xml:space="preserve"> nuotrauka, kurioje aiškiai matomi rodmenys, taip pat kiti transporto priemonės ridą įrodantys dokumentai (techninių aptarnavimų atžymos, techninių apžiūrų išrašai ar pan.)</w:t>
            </w:r>
          </w:p>
          <w:p w14:paraId="0963C634" w14:textId="562871E1" w:rsidR="00CB7620" w:rsidRPr="00BD1D40" w:rsidRDefault="00CB7620" w:rsidP="00CB7620">
            <w:pPr>
              <w:pStyle w:val="Default"/>
              <w:rPr>
                <w:sz w:val="22"/>
                <w:szCs w:val="22"/>
              </w:rPr>
            </w:pPr>
            <w:r w:rsidRPr="00BD1D40">
              <w:rPr>
                <w:sz w:val="22"/>
                <w:szCs w:val="22"/>
              </w:rPr>
              <w:t>1.3</w:t>
            </w:r>
            <w:r w:rsidR="0098508E" w:rsidRPr="00BD1D40">
              <w:rPr>
                <w:sz w:val="22"/>
                <w:szCs w:val="22"/>
              </w:rPr>
              <w:t>.</w:t>
            </w:r>
            <w:r w:rsidRPr="00BD1D40">
              <w:rPr>
                <w:sz w:val="22"/>
                <w:szCs w:val="22"/>
              </w:rPr>
              <w:t xml:space="preserve"> Autobusas turi būti pritaikytas </w:t>
            </w:r>
            <w:r w:rsidRPr="00BD1D40">
              <w:rPr>
                <w:sz w:val="22"/>
                <w:szCs w:val="22"/>
                <w:shd w:val="clear" w:color="auto" w:fill="FFFFFF"/>
              </w:rPr>
              <w:t>dirbti žiemos (iki -30º C) ir vasaros (iki +</w:t>
            </w:r>
            <w:r w:rsidR="002A6851" w:rsidRPr="00BD1D40">
              <w:rPr>
                <w:sz w:val="22"/>
                <w:szCs w:val="22"/>
                <w:shd w:val="clear" w:color="auto" w:fill="FFFFFF"/>
              </w:rPr>
              <w:t>35</w:t>
            </w:r>
            <w:r w:rsidRPr="00BD1D40">
              <w:rPr>
                <w:sz w:val="22"/>
                <w:szCs w:val="22"/>
                <w:shd w:val="clear" w:color="auto" w:fill="FFFFFF"/>
              </w:rPr>
              <w:t>º C) temperatūros sąlygomis</w:t>
            </w:r>
          </w:p>
        </w:tc>
      </w:tr>
      <w:tr w:rsidR="00515A81" w:rsidRPr="00BD1D40" w14:paraId="17F37A25"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26B9CBDA" w14:textId="77777777" w:rsidR="00515A81" w:rsidRPr="00BD1D40" w:rsidRDefault="00515A81"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40CE2251" w14:textId="45958576" w:rsidR="00515A81" w:rsidRPr="00BD1D40" w:rsidRDefault="00515A81" w:rsidP="00C44394">
            <w:pPr>
              <w:pStyle w:val="Default"/>
              <w:rPr>
                <w:sz w:val="22"/>
                <w:szCs w:val="22"/>
              </w:rPr>
            </w:pPr>
            <w:r w:rsidRPr="00BD1D40">
              <w:rPr>
                <w:sz w:val="22"/>
                <w:szCs w:val="22"/>
              </w:rPr>
              <w:t>Perkamas kiekis</w:t>
            </w:r>
          </w:p>
        </w:tc>
        <w:tc>
          <w:tcPr>
            <w:tcW w:w="6379" w:type="dxa"/>
            <w:tcBorders>
              <w:top w:val="single" w:sz="4" w:space="0" w:color="000000"/>
              <w:left w:val="single" w:sz="4" w:space="0" w:color="000000"/>
              <w:bottom w:val="single" w:sz="4" w:space="0" w:color="000000"/>
              <w:right w:val="single" w:sz="4" w:space="0" w:color="000000"/>
            </w:tcBorders>
          </w:tcPr>
          <w:p w14:paraId="3F075923" w14:textId="1367F3F8" w:rsidR="00515A81" w:rsidRPr="00BD1D40" w:rsidRDefault="00515A81" w:rsidP="00C44394">
            <w:pPr>
              <w:pStyle w:val="Default"/>
              <w:rPr>
                <w:sz w:val="22"/>
                <w:szCs w:val="22"/>
              </w:rPr>
            </w:pPr>
            <w:r w:rsidRPr="00BD1D40">
              <w:rPr>
                <w:sz w:val="22"/>
                <w:szCs w:val="22"/>
              </w:rPr>
              <w:t>1 (vienas) vnt.</w:t>
            </w:r>
          </w:p>
        </w:tc>
      </w:tr>
      <w:tr w:rsidR="00D4638E" w:rsidRPr="00BD1D40" w14:paraId="1EC944C2"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406BB0CF" w14:textId="361CF547"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7E6AD69A" w14:textId="77777777" w:rsidR="00D4638E" w:rsidRPr="00BD1D40" w:rsidRDefault="00000000" w:rsidP="00C44394">
            <w:pPr>
              <w:pStyle w:val="Default"/>
              <w:rPr>
                <w:sz w:val="22"/>
                <w:szCs w:val="22"/>
              </w:rPr>
            </w:pPr>
            <w:r w:rsidRPr="00BD1D40">
              <w:rPr>
                <w:sz w:val="22"/>
                <w:szCs w:val="22"/>
              </w:rPr>
              <w:t>Ilgis</w:t>
            </w:r>
          </w:p>
        </w:tc>
        <w:tc>
          <w:tcPr>
            <w:tcW w:w="6379" w:type="dxa"/>
            <w:tcBorders>
              <w:top w:val="single" w:sz="4" w:space="0" w:color="000000"/>
              <w:left w:val="single" w:sz="4" w:space="0" w:color="000000"/>
              <w:bottom w:val="single" w:sz="4" w:space="0" w:color="000000"/>
              <w:right w:val="single" w:sz="4" w:space="0" w:color="000000"/>
            </w:tcBorders>
          </w:tcPr>
          <w:p w14:paraId="63B7D73E" w14:textId="29222106" w:rsidR="00D4638E" w:rsidRPr="00BD1D40" w:rsidRDefault="00000000" w:rsidP="00C44394">
            <w:pPr>
              <w:pStyle w:val="Default"/>
              <w:rPr>
                <w:sz w:val="22"/>
                <w:szCs w:val="22"/>
              </w:rPr>
            </w:pPr>
            <w:r w:rsidRPr="00BD1D40">
              <w:rPr>
                <w:sz w:val="22"/>
                <w:szCs w:val="22"/>
              </w:rPr>
              <w:t xml:space="preserve">Ne daugiau </w:t>
            </w:r>
            <w:r w:rsidR="0015795C" w:rsidRPr="00BD1D40">
              <w:rPr>
                <w:sz w:val="22"/>
                <w:szCs w:val="22"/>
              </w:rPr>
              <w:t>75</w:t>
            </w:r>
            <w:r w:rsidRPr="00BD1D40">
              <w:rPr>
                <w:sz w:val="22"/>
                <w:szCs w:val="22"/>
              </w:rPr>
              <w:t>00 mm</w:t>
            </w:r>
          </w:p>
        </w:tc>
      </w:tr>
      <w:tr w:rsidR="00D4638E" w:rsidRPr="00BD1D40" w14:paraId="6A7C0730"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2A5F9B26" w14:textId="0FFA6ED3"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30CFBE06" w14:textId="77777777" w:rsidR="00D4638E" w:rsidRPr="00BD1D40" w:rsidRDefault="00000000" w:rsidP="00C44394">
            <w:pPr>
              <w:pStyle w:val="Default"/>
              <w:rPr>
                <w:sz w:val="22"/>
                <w:szCs w:val="22"/>
              </w:rPr>
            </w:pPr>
            <w:r w:rsidRPr="00BD1D40">
              <w:rPr>
                <w:sz w:val="22"/>
                <w:szCs w:val="22"/>
              </w:rPr>
              <w:t>Plotis</w:t>
            </w:r>
          </w:p>
        </w:tc>
        <w:tc>
          <w:tcPr>
            <w:tcW w:w="6379" w:type="dxa"/>
            <w:tcBorders>
              <w:top w:val="single" w:sz="4" w:space="0" w:color="000000"/>
              <w:left w:val="single" w:sz="4" w:space="0" w:color="000000"/>
              <w:bottom w:val="single" w:sz="4" w:space="0" w:color="000000"/>
              <w:right w:val="single" w:sz="4" w:space="0" w:color="000000"/>
            </w:tcBorders>
          </w:tcPr>
          <w:p w14:paraId="2CB9AF04" w14:textId="77777777" w:rsidR="00D4638E" w:rsidRPr="00BD1D40" w:rsidRDefault="00000000" w:rsidP="00C44394">
            <w:pPr>
              <w:pStyle w:val="Default"/>
              <w:rPr>
                <w:sz w:val="22"/>
                <w:szCs w:val="22"/>
              </w:rPr>
            </w:pPr>
            <w:r w:rsidRPr="00BD1D40">
              <w:rPr>
                <w:sz w:val="22"/>
                <w:szCs w:val="22"/>
              </w:rPr>
              <w:t>Ne daugiau 2400 mm  (išskyrus šoninius veidrodžius).</w:t>
            </w:r>
          </w:p>
        </w:tc>
      </w:tr>
      <w:tr w:rsidR="00D4638E" w:rsidRPr="00BD1D40" w14:paraId="3C87B75B"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332CBB5E" w14:textId="157A59D0"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561CD373" w14:textId="77777777" w:rsidR="00D4638E" w:rsidRPr="00BD1D40" w:rsidRDefault="00000000" w:rsidP="00C44394">
            <w:pPr>
              <w:pStyle w:val="Default"/>
              <w:rPr>
                <w:sz w:val="22"/>
                <w:szCs w:val="22"/>
              </w:rPr>
            </w:pPr>
            <w:r w:rsidRPr="00BD1D40">
              <w:rPr>
                <w:sz w:val="22"/>
                <w:szCs w:val="22"/>
              </w:rPr>
              <w:t>Aukštis</w:t>
            </w:r>
          </w:p>
        </w:tc>
        <w:tc>
          <w:tcPr>
            <w:tcW w:w="6379" w:type="dxa"/>
            <w:tcBorders>
              <w:top w:val="single" w:sz="4" w:space="0" w:color="000000"/>
              <w:left w:val="single" w:sz="4" w:space="0" w:color="000000"/>
              <w:bottom w:val="single" w:sz="4" w:space="0" w:color="000000"/>
              <w:right w:val="single" w:sz="4" w:space="0" w:color="000000"/>
            </w:tcBorders>
          </w:tcPr>
          <w:p w14:paraId="2AE8B580" w14:textId="130C24A7" w:rsidR="00D4638E" w:rsidRPr="00BD1D40" w:rsidRDefault="00000000" w:rsidP="00C44394">
            <w:pPr>
              <w:pStyle w:val="Default"/>
              <w:rPr>
                <w:sz w:val="22"/>
                <w:szCs w:val="22"/>
              </w:rPr>
            </w:pPr>
            <w:r w:rsidRPr="00BD1D40">
              <w:rPr>
                <w:sz w:val="22"/>
                <w:szCs w:val="22"/>
              </w:rPr>
              <w:t>Ne daugiau 3</w:t>
            </w:r>
            <w:r w:rsidR="0015795C" w:rsidRPr="00BD1D40">
              <w:rPr>
                <w:sz w:val="22"/>
                <w:szCs w:val="22"/>
              </w:rPr>
              <w:t>0</w:t>
            </w:r>
            <w:r w:rsidRPr="00BD1D40">
              <w:rPr>
                <w:sz w:val="22"/>
                <w:szCs w:val="22"/>
              </w:rPr>
              <w:t>00 mm.</w:t>
            </w:r>
          </w:p>
        </w:tc>
      </w:tr>
      <w:tr w:rsidR="00D4638E" w:rsidRPr="00BD1D40" w14:paraId="74C7C72A"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3D91FF51" w14:textId="11D44D24"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24FC976D" w14:textId="24534444" w:rsidR="00D4638E" w:rsidRPr="00BD1D40" w:rsidRDefault="00000000" w:rsidP="00C44394">
            <w:pPr>
              <w:pStyle w:val="Default"/>
              <w:rPr>
                <w:sz w:val="22"/>
                <w:szCs w:val="22"/>
              </w:rPr>
            </w:pPr>
            <w:r w:rsidRPr="00BD1D40">
              <w:rPr>
                <w:sz w:val="22"/>
                <w:szCs w:val="22"/>
              </w:rPr>
              <w:t>Bendra masė</w:t>
            </w:r>
          </w:p>
        </w:tc>
        <w:tc>
          <w:tcPr>
            <w:tcW w:w="6379" w:type="dxa"/>
            <w:tcBorders>
              <w:top w:val="single" w:sz="4" w:space="0" w:color="000000"/>
              <w:left w:val="single" w:sz="4" w:space="0" w:color="000000"/>
              <w:bottom w:val="single" w:sz="4" w:space="0" w:color="000000"/>
              <w:right w:val="single" w:sz="4" w:space="0" w:color="000000"/>
            </w:tcBorders>
          </w:tcPr>
          <w:p w14:paraId="0949F1A4" w14:textId="69B8F7B5" w:rsidR="00D4638E" w:rsidRPr="00BD1D40" w:rsidRDefault="00000000" w:rsidP="00C44394">
            <w:pPr>
              <w:pStyle w:val="Default"/>
              <w:rPr>
                <w:sz w:val="22"/>
                <w:szCs w:val="22"/>
                <w:highlight w:val="yellow"/>
              </w:rPr>
            </w:pPr>
            <w:r w:rsidRPr="00BD1D40">
              <w:rPr>
                <w:sz w:val="22"/>
                <w:szCs w:val="22"/>
              </w:rPr>
              <w:t xml:space="preserve">Ne daugiau </w:t>
            </w:r>
            <w:r w:rsidR="005A0F11" w:rsidRPr="00BD1D40">
              <w:rPr>
                <w:sz w:val="22"/>
                <w:szCs w:val="22"/>
              </w:rPr>
              <w:t>5000</w:t>
            </w:r>
            <w:r w:rsidRPr="00BD1D40">
              <w:rPr>
                <w:sz w:val="22"/>
                <w:szCs w:val="22"/>
              </w:rPr>
              <w:t xml:space="preserve"> kg.</w:t>
            </w:r>
          </w:p>
        </w:tc>
      </w:tr>
      <w:tr w:rsidR="00D4638E" w:rsidRPr="00BD1D40" w14:paraId="1F063098"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2F308501" w14:textId="18A029FC"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736B3CD2" w14:textId="77777777" w:rsidR="00D4638E" w:rsidRPr="00BD1D40" w:rsidRDefault="00000000" w:rsidP="00C44394">
            <w:pPr>
              <w:pStyle w:val="Default"/>
              <w:rPr>
                <w:sz w:val="22"/>
                <w:szCs w:val="22"/>
              </w:rPr>
            </w:pPr>
            <w:r w:rsidRPr="00BD1D40">
              <w:rPr>
                <w:sz w:val="22"/>
                <w:szCs w:val="22"/>
              </w:rPr>
              <w:t>Pagaminimo metai</w:t>
            </w:r>
          </w:p>
        </w:tc>
        <w:tc>
          <w:tcPr>
            <w:tcW w:w="6379" w:type="dxa"/>
            <w:tcBorders>
              <w:top w:val="single" w:sz="4" w:space="0" w:color="000000"/>
              <w:left w:val="single" w:sz="4" w:space="0" w:color="000000"/>
              <w:bottom w:val="single" w:sz="4" w:space="0" w:color="000000"/>
              <w:right w:val="single" w:sz="4" w:space="0" w:color="000000"/>
            </w:tcBorders>
          </w:tcPr>
          <w:p w14:paraId="74092CBC" w14:textId="4B2B8033" w:rsidR="00D4638E" w:rsidRPr="00BD1D40" w:rsidRDefault="00000000" w:rsidP="00C44394">
            <w:pPr>
              <w:pStyle w:val="Default"/>
              <w:rPr>
                <w:sz w:val="22"/>
                <w:szCs w:val="22"/>
              </w:rPr>
            </w:pPr>
            <w:r w:rsidRPr="00BD1D40">
              <w:rPr>
                <w:sz w:val="22"/>
                <w:szCs w:val="22"/>
              </w:rPr>
              <w:t>Ne anksčiau kaip 201</w:t>
            </w:r>
            <w:r w:rsidR="00546AF3" w:rsidRPr="00BD1D40">
              <w:rPr>
                <w:sz w:val="22"/>
                <w:szCs w:val="22"/>
              </w:rPr>
              <w:t>4</w:t>
            </w:r>
            <w:r w:rsidRPr="00BD1D40">
              <w:rPr>
                <w:sz w:val="22"/>
                <w:szCs w:val="22"/>
              </w:rPr>
              <w:t xml:space="preserve"> metų</w:t>
            </w:r>
          </w:p>
        </w:tc>
      </w:tr>
      <w:tr w:rsidR="00D4638E" w:rsidRPr="00BD1D40" w14:paraId="0DCE0B55"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4B82FA47" w14:textId="53775C19"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7AC8656F" w14:textId="77777777" w:rsidR="00D4638E" w:rsidRPr="00BD1D40" w:rsidRDefault="00000000" w:rsidP="00C44394">
            <w:pPr>
              <w:pStyle w:val="Default"/>
              <w:rPr>
                <w:sz w:val="22"/>
                <w:szCs w:val="22"/>
              </w:rPr>
            </w:pPr>
            <w:r w:rsidRPr="00BD1D40">
              <w:rPr>
                <w:sz w:val="22"/>
                <w:szCs w:val="22"/>
              </w:rPr>
              <w:t>Bendras talpumas</w:t>
            </w:r>
          </w:p>
        </w:tc>
        <w:tc>
          <w:tcPr>
            <w:tcW w:w="6379" w:type="dxa"/>
            <w:tcBorders>
              <w:top w:val="single" w:sz="4" w:space="0" w:color="000000"/>
              <w:left w:val="single" w:sz="4" w:space="0" w:color="000000"/>
              <w:bottom w:val="single" w:sz="4" w:space="0" w:color="000000"/>
              <w:right w:val="single" w:sz="4" w:space="0" w:color="000000"/>
            </w:tcBorders>
          </w:tcPr>
          <w:p w14:paraId="74E845E3" w14:textId="7D620BDC" w:rsidR="00D4638E" w:rsidRPr="00BD1D40" w:rsidRDefault="00000000" w:rsidP="00C44394">
            <w:pPr>
              <w:pStyle w:val="Default"/>
              <w:rPr>
                <w:sz w:val="22"/>
                <w:szCs w:val="22"/>
              </w:rPr>
            </w:pPr>
            <w:r w:rsidRPr="00BD1D40">
              <w:rPr>
                <w:sz w:val="22"/>
                <w:szCs w:val="22"/>
              </w:rPr>
              <w:t>Ne mažiau kaip 2</w:t>
            </w:r>
            <w:r w:rsidR="00546AF3" w:rsidRPr="00BD1D40">
              <w:rPr>
                <w:sz w:val="22"/>
                <w:szCs w:val="22"/>
              </w:rPr>
              <w:t>1</w:t>
            </w:r>
            <w:r w:rsidRPr="00BD1D40">
              <w:rPr>
                <w:sz w:val="22"/>
                <w:szCs w:val="22"/>
              </w:rPr>
              <w:t xml:space="preserve"> vnt. sėdimų vietų (neįskaitant vairuotojo).</w:t>
            </w:r>
          </w:p>
        </w:tc>
      </w:tr>
      <w:tr w:rsidR="00D4638E" w:rsidRPr="00BD1D40" w14:paraId="21CA5E98"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62459A18" w14:textId="77777777"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23356DDA" w14:textId="77777777" w:rsidR="00D4638E" w:rsidRPr="00BD1D40" w:rsidRDefault="00000000" w:rsidP="00C44394">
            <w:pPr>
              <w:pStyle w:val="Default"/>
              <w:rPr>
                <w:sz w:val="22"/>
                <w:szCs w:val="22"/>
              </w:rPr>
            </w:pPr>
            <w:r w:rsidRPr="00BD1D40">
              <w:rPr>
                <w:sz w:val="22"/>
                <w:szCs w:val="22"/>
              </w:rPr>
              <w:t>Variklis</w:t>
            </w:r>
          </w:p>
        </w:tc>
        <w:tc>
          <w:tcPr>
            <w:tcW w:w="6379" w:type="dxa"/>
            <w:tcBorders>
              <w:top w:val="single" w:sz="4" w:space="0" w:color="000000"/>
              <w:left w:val="single" w:sz="4" w:space="0" w:color="000000"/>
              <w:bottom w:val="single" w:sz="4" w:space="0" w:color="000000"/>
              <w:right w:val="single" w:sz="4" w:space="0" w:color="000000"/>
            </w:tcBorders>
          </w:tcPr>
          <w:p w14:paraId="780DC094" w14:textId="710416A2" w:rsidR="0098508E" w:rsidRPr="00BD1D40" w:rsidRDefault="0098508E" w:rsidP="0098508E">
            <w:pPr>
              <w:pStyle w:val="Default"/>
              <w:rPr>
                <w:sz w:val="22"/>
                <w:szCs w:val="22"/>
              </w:rPr>
            </w:pPr>
            <w:r w:rsidRPr="00BD1D40">
              <w:rPr>
                <w:sz w:val="22"/>
                <w:szCs w:val="22"/>
              </w:rPr>
              <w:t xml:space="preserve">9.1. Vidaus degimo variklis, sukonstruotas ir pritaikytas naudoti dyzelinį kurą. </w:t>
            </w:r>
          </w:p>
          <w:p w14:paraId="36DE16BA" w14:textId="77777777" w:rsidR="0098508E" w:rsidRPr="00BD1D40" w:rsidRDefault="0098508E" w:rsidP="0098508E">
            <w:pPr>
              <w:pStyle w:val="Default"/>
              <w:rPr>
                <w:sz w:val="22"/>
                <w:szCs w:val="22"/>
              </w:rPr>
            </w:pPr>
            <w:r w:rsidRPr="00BD1D40">
              <w:rPr>
                <w:sz w:val="22"/>
                <w:szCs w:val="22"/>
              </w:rPr>
              <w:t>9.2. Variklio galia turi būti ne mažesnė kaip 12</w:t>
            </w:r>
            <w:r w:rsidR="005A0F11" w:rsidRPr="00BD1D40">
              <w:rPr>
                <w:sz w:val="22"/>
                <w:szCs w:val="22"/>
              </w:rPr>
              <w:t>0</w:t>
            </w:r>
            <w:r w:rsidRPr="00BD1D40">
              <w:rPr>
                <w:sz w:val="22"/>
                <w:szCs w:val="22"/>
              </w:rPr>
              <w:t xml:space="preserve"> kW</w:t>
            </w:r>
            <w:r w:rsidR="002C727E" w:rsidRPr="00BD1D40">
              <w:rPr>
                <w:sz w:val="22"/>
                <w:szCs w:val="22"/>
              </w:rPr>
              <w:t xml:space="preserve"> ir ne didesnė, kaip 150 kW.</w:t>
            </w:r>
            <w:r w:rsidRPr="00BD1D40">
              <w:rPr>
                <w:sz w:val="22"/>
                <w:szCs w:val="22"/>
              </w:rPr>
              <w:t xml:space="preserve"> </w:t>
            </w:r>
          </w:p>
          <w:p w14:paraId="0EF0581D" w14:textId="77777777" w:rsidR="0098508E" w:rsidRPr="00BD1D40" w:rsidRDefault="0098508E" w:rsidP="0098508E">
            <w:pPr>
              <w:pStyle w:val="Default"/>
              <w:rPr>
                <w:sz w:val="22"/>
                <w:szCs w:val="22"/>
              </w:rPr>
            </w:pPr>
            <w:r w:rsidRPr="00BD1D40">
              <w:rPr>
                <w:sz w:val="22"/>
                <w:szCs w:val="22"/>
              </w:rPr>
              <w:t xml:space="preserve">9.3. Variklio darbinis tūris ne mažiau, kaip </w:t>
            </w:r>
            <w:r w:rsidR="00546AF3" w:rsidRPr="00BD1D40">
              <w:rPr>
                <w:sz w:val="22"/>
                <w:szCs w:val="22"/>
              </w:rPr>
              <w:t>1900</w:t>
            </w:r>
            <w:r w:rsidRPr="00BD1D40">
              <w:rPr>
                <w:sz w:val="22"/>
                <w:szCs w:val="22"/>
              </w:rPr>
              <w:t xml:space="preserve"> cm</w:t>
            </w:r>
            <w:r w:rsidR="00546AF3" w:rsidRPr="00BD1D40">
              <w:rPr>
                <w:sz w:val="22"/>
                <w:szCs w:val="22"/>
                <w:vertAlign w:val="superscript"/>
              </w:rPr>
              <w:t xml:space="preserve">3 </w:t>
            </w:r>
            <w:r w:rsidR="00546AF3" w:rsidRPr="00BD1D40">
              <w:rPr>
                <w:sz w:val="22"/>
                <w:szCs w:val="22"/>
              </w:rPr>
              <w:t>ir ne didesnis, kaip 3000 cm</w:t>
            </w:r>
            <w:r w:rsidR="00546AF3" w:rsidRPr="00BD1D40">
              <w:rPr>
                <w:sz w:val="22"/>
                <w:szCs w:val="22"/>
                <w:vertAlign w:val="superscript"/>
              </w:rPr>
              <w:t>3</w:t>
            </w:r>
            <w:r w:rsidRPr="00BD1D40">
              <w:rPr>
                <w:sz w:val="22"/>
                <w:szCs w:val="22"/>
              </w:rPr>
              <w:t xml:space="preserve"> </w:t>
            </w:r>
          </w:p>
          <w:p w14:paraId="214704E9" w14:textId="77777777" w:rsidR="0098508E" w:rsidRPr="00BD1D40" w:rsidRDefault="0098508E" w:rsidP="0098508E">
            <w:pPr>
              <w:pStyle w:val="Default"/>
              <w:rPr>
                <w:sz w:val="22"/>
                <w:szCs w:val="22"/>
              </w:rPr>
            </w:pPr>
            <w:r w:rsidRPr="00BD1D40">
              <w:rPr>
                <w:sz w:val="22"/>
                <w:szCs w:val="22"/>
              </w:rPr>
              <w:t xml:space="preserve">9.4. Variklis aušinamas skysčiu. </w:t>
            </w:r>
          </w:p>
          <w:p w14:paraId="53C40395" w14:textId="0786973F" w:rsidR="00D4638E" w:rsidRPr="00BD1D40" w:rsidRDefault="0098508E" w:rsidP="0098508E">
            <w:pPr>
              <w:pStyle w:val="Default"/>
              <w:rPr>
                <w:sz w:val="22"/>
                <w:szCs w:val="22"/>
              </w:rPr>
            </w:pPr>
            <w:r w:rsidRPr="00BD1D40">
              <w:rPr>
                <w:sz w:val="22"/>
                <w:szCs w:val="22"/>
              </w:rPr>
              <w:t xml:space="preserve">9.5. </w:t>
            </w:r>
            <w:r w:rsidR="002C727E" w:rsidRPr="00BD1D40">
              <w:rPr>
                <w:sz w:val="22"/>
                <w:szCs w:val="22"/>
              </w:rPr>
              <w:t>T</w:t>
            </w:r>
            <w:r w:rsidRPr="00BD1D40">
              <w:rPr>
                <w:sz w:val="22"/>
                <w:szCs w:val="22"/>
              </w:rPr>
              <w:t xml:space="preserve">eršalų </w:t>
            </w:r>
            <w:r w:rsidR="002C727E" w:rsidRPr="00BD1D40">
              <w:rPr>
                <w:sz w:val="22"/>
                <w:szCs w:val="22"/>
              </w:rPr>
              <w:t>emisijos</w:t>
            </w:r>
            <w:r w:rsidRPr="00BD1D40">
              <w:rPr>
                <w:sz w:val="22"/>
                <w:szCs w:val="22"/>
              </w:rPr>
              <w:t xml:space="preserve"> standart</w:t>
            </w:r>
            <w:r w:rsidR="002C727E" w:rsidRPr="00BD1D40">
              <w:rPr>
                <w:sz w:val="22"/>
                <w:szCs w:val="22"/>
              </w:rPr>
              <w:t>as</w:t>
            </w:r>
            <w:r w:rsidRPr="00BD1D40">
              <w:rPr>
                <w:sz w:val="22"/>
                <w:szCs w:val="22"/>
              </w:rPr>
              <w:t xml:space="preserve"> ne mažes</w:t>
            </w:r>
            <w:r w:rsidR="002C727E" w:rsidRPr="00BD1D40">
              <w:rPr>
                <w:sz w:val="22"/>
                <w:szCs w:val="22"/>
              </w:rPr>
              <w:t>nis,</w:t>
            </w:r>
            <w:r w:rsidRPr="00BD1D40">
              <w:rPr>
                <w:sz w:val="22"/>
                <w:szCs w:val="22"/>
              </w:rPr>
              <w:t xml:space="preserve"> kaip EURO 6</w:t>
            </w:r>
            <w:r w:rsidR="002C727E" w:rsidRPr="00BD1D40">
              <w:rPr>
                <w:sz w:val="22"/>
                <w:szCs w:val="22"/>
              </w:rPr>
              <w:t>.</w:t>
            </w:r>
          </w:p>
        </w:tc>
      </w:tr>
      <w:tr w:rsidR="00D4638E" w:rsidRPr="00BD1D40" w14:paraId="4E18FD3C"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6B9BC389" w14:textId="251503B9"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51A94233" w14:textId="77777777" w:rsidR="00D4638E" w:rsidRPr="00BD1D40" w:rsidRDefault="00000000" w:rsidP="00C44394">
            <w:pPr>
              <w:pStyle w:val="Default"/>
              <w:rPr>
                <w:sz w:val="22"/>
                <w:szCs w:val="22"/>
              </w:rPr>
            </w:pPr>
            <w:r w:rsidRPr="00BD1D40">
              <w:rPr>
                <w:sz w:val="22"/>
                <w:szCs w:val="22"/>
              </w:rPr>
              <w:t>Pavarų dėžė</w:t>
            </w:r>
          </w:p>
        </w:tc>
        <w:tc>
          <w:tcPr>
            <w:tcW w:w="6379" w:type="dxa"/>
            <w:tcBorders>
              <w:top w:val="single" w:sz="4" w:space="0" w:color="000000"/>
              <w:left w:val="single" w:sz="4" w:space="0" w:color="000000"/>
              <w:bottom w:val="single" w:sz="4" w:space="0" w:color="000000"/>
              <w:right w:val="single" w:sz="4" w:space="0" w:color="000000"/>
            </w:tcBorders>
          </w:tcPr>
          <w:p w14:paraId="655D79DD" w14:textId="77777777" w:rsidR="00D4638E" w:rsidRPr="00BD1D40" w:rsidRDefault="00000000" w:rsidP="00C44394">
            <w:pPr>
              <w:pStyle w:val="Default"/>
              <w:rPr>
                <w:i/>
                <w:iCs/>
                <w:sz w:val="22"/>
                <w:szCs w:val="22"/>
              </w:rPr>
            </w:pPr>
            <w:r w:rsidRPr="00BD1D40">
              <w:rPr>
                <w:sz w:val="22"/>
                <w:szCs w:val="22"/>
              </w:rPr>
              <w:t>Mechaninė arba automatinė</w:t>
            </w:r>
          </w:p>
        </w:tc>
      </w:tr>
      <w:tr w:rsidR="00D4638E" w:rsidRPr="00BD1D40" w14:paraId="2F2AA629" w14:textId="77777777" w:rsidTr="00815ACE">
        <w:trPr>
          <w:trHeight w:val="81"/>
        </w:trPr>
        <w:tc>
          <w:tcPr>
            <w:tcW w:w="815" w:type="dxa"/>
            <w:tcBorders>
              <w:top w:val="single" w:sz="4" w:space="0" w:color="000000"/>
              <w:left w:val="single" w:sz="4" w:space="0" w:color="000000"/>
              <w:bottom w:val="single" w:sz="4" w:space="0" w:color="000000"/>
              <w:right w:val="single" w:sz="4" w:space="0" w:color="000000"/>
            </w:tcBorders>
          </w:tcPr>
          <w:p w14:paraId="2FB7BA7E" w14:textId="323CA57A" w:rsidR="007344DF" w:rsidRPr="00BD1D40" w:rsidRDefault="007344DF"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367A497E" w14:textId="296EA3A5" w:rsidR="00D4638E" w:rsidRPr="00BD1D40" w:rsidRDefault="00000000" w:rsidP="00C44394">
            <w:pPr>
              <w:pStyle w:val="Default"/>
              <w:rPr>
                <w:sz w:val="22"/>
                <w:szCs w:val="22"/>
              </w:rPr>
            </w:pPr>
            <w:r w:rsidRPr="00BD1D40">
              <w:rPr>
                <w:sz w:val="22"/>
                <w:szCs w:val="22"/>
              </w:rPr>
              <w:t>Autobuso greitis</w:t>
            </w:r>
          </w:p>
        </w:tc>
        <w:tc>
          <w:tcPr>
            <w:tcW w:w="6379" w:type="dxa"/>
            <w:tcBorders>
              <w:top w:val="single" w:sz="4" w:space="0" w:color="000000"/>
              <w:left w:val="single" w:sz="4" w:space="0" w:color="000000"/>
              <w:bottom w:val="single" w:sz="4" w:space="0" w:color="000000"/>
              <w:right w:val="single" w:sz="4" w:space="0" w:color="000000"/>
            </w:tcBorders>
          </w:tcPr>
          <w:p w14:paraId="0C6238D3" w14:textId="2D552ED2" w:rsidR="00D4638E" w:rsidRPr="00BD1D40" w:rsidRDefault="00000000" w:rsidP="00C44394">
            <w:pPr>
              <w:pStyle w:val="Default"/>
              <w:rPr>
                <w:sz w:val="22"/>
                <w:szCs w:val="22"/>
              </w:rPr>
            </w:pPr>
            <w:r w:rsidRPr="00BD1D40">
              <w:rPr>
                <w:sz w:val="22"/>
                <w:szCs w:val="22"/>
              </w:rPr>
              <w:t xml:space="preserve">Turi būti įrengtas ribotuvas, leidžiantis važiuoti ne didesniu nei </w:t>
            </w:r>
            <w:r w:rsidR="00FB2476" w:rsidRPr="00BD1D40">
              <w:rPr>
                <w:sz w:val="22"/>
                <w:szCs w:val="22"/>
              </w:rPr>
              <w:t>90</w:t>
            </w:r>
            <w:r w:rsidRPr="00BD1D40">
              <w:rPr>
                <w:sz w:val="22"/>
                <w:szCs w:val="22"/>
              </w:rPr>
              <w:t xml:space="preserve"> km/h greičiu.</w:t>
            </w:r>
          </w:p>
        </w:tc>
      </w:tr>
      <w:tr w:rsidR="00D4638E" w:rsidRPr="00BD1D40" w14:paraId="5FA0A997" w14:textId="77777777" w:rsidTr="00815ACE">
        <w:trPr>
          <w:trHeight w:val="307"/>
        </w:trPr>
        <w:tc>
          <w:tcPr>
            <w:tcW w:w="815" w:type="dxa"/>
            <w:tcBorders>
              <w:top w:val="single" w:sz="4" w:space="0" w:color="000000"/>
              <w:left w:val="single" w:sz="4" w:space="0" w:color="000000"/>
              <w:bottom w:val="single" w:sz="4" w:space="0" w:color="000000"/>
              <w:right w:val="single" w:sz="4" w:space="0" w:color="000000"/>
            </w:tcBorders>
          </w:tcPr>
          <w:p w14:paraId="2511AD49" w14:textId="77777777"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32318431" w14:textId="77777777" w:rsidR="00D4638E" w:rsidRPr="00BD1D40" w:rsidRDefault="00000000" w:rsidP="00C44394">
            <w:pPr>
              <w:pStyle w:val="Default"/>
              <w:rPr>
                <w:sz w:val="22"/>
                <w:szCs w:val="22"/>
              </w:rPr>
            </w:pPr>
            <w:r w:rsidRPr="00BD1D40">
              <w:rPr>
                <w:sz w:val="22"/>
                <w:szCs w:val="22"/>
              </w:rPr>
              <w:t>Ratai ir padangos</w:t>
            </w:r>
          </w:p>
        </w:tc>
        <w:tc>
          <w:tcPr>
            <w:tcW w:w="6379" w:type="dxa"/>
            <w:tcBorders>
              <w:top w:val="single" w:sz="4" w:space="0" w:color="000000"/>
              <w:left w:val="single" w:sz="4" w:space="0" w:color="000000"/>
              <w:bottom w:val="single" w:sz="4" w:space="0" w:color="000000"/>
              <w:right w:val="single" w:sz="4" w:space="0" w:color="000000"/>
            </w:tcBorders>
          </w:tcPr>
          <w:p w14:paraId="5F7F3C66" w14:textId="3518E9CB" w:rsidR="0098508E" w:rsidRPr="00BD1D40" w:rsidRDefault="0098508E" w:rsidP="00C44394">
            <w:pPr>
              <w:pStyle w:val="Default"/>
              <w:rPr>
                <w:sz w:val="22"/>
                <w:szCs w:val="22"/>
              </w:rPr>
            </w:pPr>
            <w:r w:rsidRPr="00BD1D40">
              <w:rPr>
                <w:sz w:val="22"/>
                <w:szCs w:val="22"/>
              </w:rPr>
              <w:t>12.</w:t>
            </w:r>
            <w:r w:rsidR="000A612A">
              <w:rPr>
                <w:sz w:val="22"/>
                <w:szCs w:val="22"/>
              </w:rPr>
              <w:t>1</w:t>
            </w:r>
            <w:r w:rsidRPr="00BD1D40">
              <w:rPr>
                <w:sz w:val="22"/>
                <w:szCs w:val="22"/>
              </w:rPr>
              <w:t xml:space="preserve">. Padangos turi būti tinkamos eksploatacijai ir atitikti kelių eismo taisyklių reikalavimus. </w:t>
            </w:r>
          </w:p>
          <w:p w14:paraId="30A907E5" w14:textId="509C3A73" w:rsidR="00D4638E" w:rsidRPr="00BD1D40" w:rsidRDefault="0098508E" w:rsidP="00C44394">
            <w:pPr>
              <w:pStyle w:val="Default"/>
              <w:rPr>
                <w:sz w:val="22"/>
                <w:szCs w:val="22"/>
              </w:rPr>
            </w:pPr>
            <w:r w:rsidRPr="00BD1D40">
              <w:rPr>
                <w:sz w:val="22"/>
                <w:szCs w:val="22"/>
              </w:rPr>
              <w:t>12.</w:t>
            </w:r>
            <w:r w:rsidR="000A612A">
              <w:rPr>
                <w:sz w:val="22"/>
                <w:szCs w:val="22"/>
              </w:rPr>
              <w:t>2</w:t>
            </w:r>
            <w:r w:rsidRPr="00BD1D40">
              <w:rPr>
                <w:sz w:val="22"/>
                <w:szCs w:val="22"/>
              </w:rPr>
              <w:t xml:space="preserve">. </w:t>
            </w:r>
            <w:r w:rsidR="00C94607" w:rsidRPr="00BD1D40">
              <w:rPr>
                <w:sz w:val="22"/>
                <w:szCs w:val="22"/>
              </w:rPr>
              <w:t>Varantysis – galinis tiltas su sudvigubintais ratais.</w:t>
            </w:r>
          </w:p>
        </w:tc>
      </w:tr>
      <w:tr w:rsidR="00D4638E" w:rsidRPr="00BD1D40" w14:paraId="147A7BFB"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3196F80C" w14:textId="5BA507EB"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07B6B74F" w14:textId="77777777" w:rsidR="00D4638E" w:rsidRPr="00BD1D40" w:rsidRDefault="00000000" w:rsidP="00C44394">
            <w:pPr>
              <w:pStyle w:val="Default"/>
              <w:rPr>
                <w:sz w:val="22"/>
                <w:szCs w:val="22"/>
              </w:rPr>
            </w:pPr>
            <w:r w:rsidRPr="00BD1D40">
              <w:rPr>
                <w:sz w:val="22"/>
                <w:szCs w:val="22"/>
              </w:rPr>
              <w:t>Durys, keleivių įlipimo durys</w:t>
            </w:r>
          </w:p>
        </w:tc>
        <w:tc>
          <w:tcPr>
            <w:tcW w:w="6379" w:type="dxa"/>
            <w:tcBorders>
              <w:top w:val="single" w:sz="4" w:space="0" w:color="000000"/>
              <w:left w:val="single" w:sz="4" w:space="0" w:color="000000"/>
              <w:bottom w:val="single" w:sz="4" w:space="0" w:color="000000"/>
              <w:right w:val="single" w:sz="4" w:space="0" w:color="000000"/>
            </w:tcBorders>
          </w:tcPr>
          <w:p w14:paraId="64FE5FBC" w14:textId="77777777" w:rsidR="0098508E" w:rsidRPr="00BD1D40" w:rsidRDefault="0098508E" w:rsidP="00C44394">
            <w:pPr>
              <w:pStyle w:val="Default"/>
              <w:rPr>
                <w:sz w:val="22"/>
                <w:szCs w:val="22"/>
              </w:rPr>
            </w:pPr>
            <w:r w:rsidRPr="00BD1D40">
              <w:rPr>
                <w:sz w:val="22"/>
                <w:szCs w:val="22"/>
              </w:rPr>
              <w:t xml:space="preserve">13.1. Privalo būti iš vairuotojo vietos </w:t>
            </w:r>
            <w:proofErr w:type="spellStart"/>
            <w:r w:rsidR="00911686" w:rsidRPr="00BD1D40">
              <w:rPr>
                <w:sz w:val="22"/>
                <w:szCs w:val="22"/>
              </w:rPr>
              <w:t>elektromechaniškai</w:t>
            </w:r>
            <w:proofErr w:type="spellEnd"/>
            <w:r w:rsidR="00911686" w:rsidRPr="00BD1D40">
              <w:rPr>
                <w:sz w:val="22"/>
                <w:szCs w:val="22"/>
              </w:rPr>
              <w:t xml:space="preserve"> </w:t>
            </w:r>
            <w:r w:rsidRPr="00BD1D40">
              <w:rPr>
                <w:sz w:val="22"/>
                <w:szCs w:val="22"/>
              </w:rPr>
              <w:t>valdomos</w:t>
            </w:r>
            <w:r w:rsidR="00911686" w:rsidRPr="00BD1D40">
              <w:rPr>
                <w:sz w:val="22"/>
                <w:szCs w:val="22"/>
              </w:rPr>
              <w:t xml:space="preserve"> </w:t>
            </w:r>
            <w:r w:rsidRPr="00BD1D40">
              <w:rPr>
                <w:sz w:val="22"/>
                <w:szCs w:val="22"/>
              </w:rPr>
              <w:t xml:space="preserve"> keleivių laipinimo durys, atsidarančios į išorę, įrengtos dešinėje autobuso pusėje. </w:t>
            </w:r>
          </w:p>
          <w:p w14:paraId="07A3081A" w14:textId="4236E115" w:rsidR="00D4638E" w:rsidRPr="00BD1D40" w:rsidRDefault="0098508E" w:rsidP="00C44394">
            <w:pPr>
              <w:pStyle w:val="Default"/>
              <w:rPr>
                <w:sz w:val="22"/>
                <w:szCs w:val="22"/>
              </w:rPr>
            </w:pPr>
            <w:r w:rsidRPr="00BD1D40">
              <w:rPr>
                <w:sz w:val="22"/>
                <w:szCs w:val="22"/>
              </w:rPr>
              <w:t>13.2. Avarinis durų atidarymas turi atitikti visus tokio tipo transporto priemonėms keliamus reikalavimus.</w:t>
            </w:r>
          </w:p>
        </w:tc>
      </w:tr>
      <w:tr w:rsidR="00D4638E" w:rsidRPr="00BD1D40" w14:paraId="203EFD05"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39F2F7F1" w14:textId="652DB0F7"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391EB563" w14:textId="25625718" w:rsidR="00D4638E" w:rsidRPr="00BD1D40" w:rsidRDefault="009B3FFB" w:rsidP="00C44394">
            <w:pPr>
              <w:pStyle w:val="Default"/>
              <w:rPr>
                <w:sz w:val="22"/>
                <w:szCs w:val="22"/>
              </w:rPr>
            </w:pPr>
            <w:r w:rsidRPr="00BD1D40">
              <w:rPr>
                <w:sz w:val="22"/>
                <w:szCs w:val="22"/>
              </w:rPr>
              <w:t>Pakabos tipai</w:t>
            </w:r>
          </w:p>
        </w:tc>
        <w:tc>
          <w:tcPr>
            <w:tcW w:w="6379" w:type="dxa"/>
            <w:tcBorders>
              <w:top w:val="single" w:sz="4" w:space="0" w:color="000000"/>
              <w:left w:val="single" w:sz="4" w:space="0" w:color="000000"/>
              <w:bottom w:val="single" w:sz="4" w:space="0" w:color="000000"/>
              <w:right w:val="single" w:sz="4" w:space="0" w:color="000000"/>
            </w:tcBorders>
          </w:tcPr>
          <w:p w14:paraId="6A2172D3" w14:textId="73845BBF" w:rsidR="00D4638E" w:rsidRPr="00BD1D40" w:rsidRDefault="009B3FFB" w:rsidP="00C44394">
            <w:pPr>
              <w:pStyle w:val="Default"/>
              <w:rPr>
                <w:sz w:val="22"/>
                <w:szCs w:val="22"/>
              </w:rPr>
            </w:pPr>
            <w:r w:rsidRPr="00BD1D40">
              <w:rPr>
                <w:sz w:val="22"/>
                <w:szCs w:val="22"/>
              </w:rPr>
              <w:t>Linginė arba kombinuota (galinė pakaba).</w:t>
            </w:r>
          </w:p>
        </w:tc>
      </w:tr>
      <w:tr w:rsidR="00D4638E" w:rsidRPr="00BD1D40" w14:paraId="49F5BA30"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2B7D5FAA" w14:textId="24EAD178"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03CBD51A" w14:textId="77777777" w:rsidR="00D4638E" w:rsidRPr="00BD1D40" w:rsidRDefault="00000000" w:rsidP="00C44394">
            <w:pPr>
              <w:pStyle w:val="Default"/>
              <w:rPr>
                <w:sz w:val="22"/>
                <w:szCs w:val="22"/>
              </w:rPr>
            </w:pPr>
            <w:r w:rsidRPr="00BD1D40">
              <w:rPr>
                <w:sz w:val="22"/>
                <w:szCs w:val="22"/>
              </w:rPr>
              <w:t>Vairuotojo darbo vieta ir sėdynė</w:t>
            </w:r>
          </w:p>
        </w:tc>
        <w:tc>
          <w:tcPr>
            <w:tcW w:w="6379" w:type="dxa"/>
            <w:tcBorders>
              <w:top w:val="single" w:sz="4" w:space="0" w:color="000000"/>
              <w:left w:val="single" w:sz="4" w:space="0" w:color="000000"/>
              <w:bottom w:val="single" w:sz="4" w:space="0" w:color="000000"/>
              <w:right w:val="single" w:sz="4" w:space="0" w:color="000000"/>
            </w:tcBorders>
          </w:tcPr>
          <w:p w14:paraId="77AFE0C7" w14:textId="77777777" w:rsidR="0098508E" w:rsidRPr="00BD1D40" w:rsidRDefault="0098508E" w:rsidP="00C44394">
            <w:pPr>
              <w:pStyle w:val="Default"/>
              <w:rPr>
                <w:sz w:val="22"/>
                <w:szCs w:val="22"/>
              </w:rPr>
            </w:pPr>
            <w:r w:rsidRPr="00BD1D40">
              <w:rPr>
                <w:sz w:val="22"/>
                <w:szCs w:val="22"/>
              </w:rPr>
              <w:t xml:space="preserve">15.1. Matavimo prietaisų skalės turi būti metrinės matavimo sistemos. </w:t>
            </w:r>
          </w:p>
          <w:p w14:paraId="624D4B7D" w14:textId="75DB8D2A" w:rsidR="006B7952" w:rsidRPr="00BD1D40" w:rsidRDefault="006B7952" w:rsidP="00C44394">
            <w:pPr>
              <w:pStyle w:val="Default"/>
              <w:rPr>
                <w:sz w:val="22"/>
                <w:szCs w:val="22"/>
              </w:rPr>
            </w:pPr>
            <w:r w:rsidRPr="00BD1D40">
              <w:rPr>
                <w:sz w:val="22"/>
                <w:szCs w:val="22"/>
              </w:rPr>
              <w:t xml:space="preserve">15.2. Skaitmeninis </w:t>
            </w:r>
            <w:proofErr w:type="spellStart"/>
            <w:r w:rsidRPr="00BD1D40">
              <w:rPr>
                <w:sz w:val="22"/>
                <w:szCs w:val="22"/>
              </w:rPr>
              <w:t>tachografas</w:t>
            </w:r>
            <w:proofErr w:type="spellEnd"/>
            <w:r w:rsidR="00374AD7">
              <w:rPr>
                <w:sz w:val="22"/>
                <w:szCs w:val="22"/>
              </w:rPr>
              <w:t>.</w:t>
            </w:r>
          </w:p>
          <w:p w14:paraId="55252C4E" w14:textId="54C83D44" w:rsidR="0098508E" w:rsidRPr="00BD1D40" w:rsidRDefault="0098508E" w:rsidP="00C44394">
            <w:pPr>
              <w:pStyle w:val="Default"/>
              <w:rPr>
                <w:sz w:val="22"/>
                <w:szCs w:val="22"/>
              </w:rPr>
            </w:pPr>
            <w:r w:rsidRPr="00BD1D40">
              <w:rPr>
                <w:sz w:val="22"/>
                <w:szCs w:val="22"/>
              </w:rPr>
              <w:t>15.</w:t>
            </w:r>
            <w:r w:rsidR="000A612A">
              <w:rPr>
                <w:sz w:val="22"/>
                <w:szCs w:val="22"/>
              </w:rPr>
              <w:t>3</w:t>
            </w:r>
            <w:r w:rsidRPr="00BD1D40">
              <w:rPr>
                <w:sz w:val="22"/>
                <w:szCs w:val="22"/>
              </w:rPr>
              <w:t xml:space="preserve">. Vairuotojo sėdynė reguliuojamo aukščio, reguliuojamas pasvyrimo kampas ir atstumas nuo vairo. </w:t>
            </w:r>
          </w:p>
          <w:p w14:paraId="45690B54" w14:textId="494575C2" w:rsidR="0098508E" w:rsidRPr="00BD1D40" w:rsidRDefault="0098508E" w:rsidP="00C44394">
            <w:pPr>
              <w:pStyle w:val="Default"/>
              <w:rPr>
                <w:sz w:val="22"/>
                <w:szCs w:val="22"/>
              </w:rPr>
            </w:pPr>
            <w:r w:rsidRPr="00BD1D40">
              <w:rPr>
                <w:sz w:val="22"/>
                <w:szCs w:val="22"/>
              </w:rPr>
              <w:t>15.</w:t>
            </w:r>
            <w:r w:rsidR="000A612A">
              <w:rPr>
                <w:sz w:val="22"/>
                <w:szCs w:val="22"/>
              </w:rPr>
              <w:t>4</w:t>
            </w:r>
            <w:r w:rsidRPr="00BD1D40">
              <w:rPr>
                <w:sz w:val="22"/>
                <w:szCs w:val="22"/>
              </w:rPr>
              <w:t xml:space="preserve">. </w:t>
            </w:r>
            <w:r w:rsidR="00E93A63" w:rsidRPr="00BD1D40">
              <w:rPr>
                <w:sz w:val="22"/>
                <w:szCs w:val="22"/>
              </w:rPr>
              <w:t>Įrengta viena valdoma (programuojama) informacinė švieslen</w:t>
            </w:r>
            <w:r w:rsidR="00962268" w:rsidRPr="00BD1D40">
              <w:rPr>
                <w:sz w:val="22"/>
                <w:szCs w:val="22"/>
              </w:rPr>
              <w:t>t</w:t>
            </w:r>
            <w:r w:rsidR="00E93A63" w:rsidRPr="00BD1D40">
              <w:rPr>
                <w:sz w:val="22"/>
                <w:szCs w:val="22"/>
              </w:rPr>
              <w:t xml:space="preserve">ė autobuso priekyje. </w:t>
            </w:r>
          </w:p>
          <w:p w14:paraId="3DBAFFD7" w14:textId="4F678A04" w:rsidR="00D4638E" w:rsidRPr="00BD1D40" w:rsidRDefault="0098508E" w:rsidP="00C44394">
            <w:pPr>
              <w:pStyle w:val="Default"/>
              <w:rPr>
                <w:sz w:val="22"/>
                <w:szCs w:val="22"/>
              </w:rPr>
            </w:pPr>
            <w:r w:rsidRPr="00BD1D40">
              <w:rPr>
                <w:sz w:val="22"/>
                <w:szCs w:val="22"/>
              </w:rPr>
              <w:t>15.</w:t>
            </w:r>
            <w:r w:rsidR="000A612A">
              <w:rPr>
                <w:sz w:val="22"/>
                <w:szCs w:val="22"/>
              </w:rPr>
              <w:t>5</w:t>
            </w:r>
            <w:r w:rsidRPr="00BD1D40">
              <w:rPr>
                <w:sz w:val="22"/>
                <w:szCs w:val="22"/>
              </w:rPr>
              <w:t>. Vairuotojo vietoje turi būti įrengt</w:t>
            </w:r>
            <w:r w:rsidR="00432327" w:rsidRPr="00BD1D40">
              <w:rPr>
                <w:sz w:val="22"/>
                <w:szCs w:val="22"/>
              </w:rPr>
              <w:t>as</w:t>
            </w:r>
            <w:r w:rsidRPr="00BD1D40">
              <w:rPr>
                <w:sz w:val="22"/>
                <w:szCs w:val="22"/>
              </w:rPr>
              <w:t xml:space="preserve"> 12V lizdas.</w:t>
            </w:r>
          </w:p>
        </w:tc>
      </w:tr>
      <w:tr w:rsidR="00522366" w:rsidRPr="00BD1D40" w14:paraId="38EB9F29"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5D9D1EA0" w14:textId="77777777" w:rsidR="00522366" w:rsidRPr="00BD1D40" w:rsidRDefault="00522366"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6FACD3D0" w14:textId="52D275E9" w:rsidR="00522366" w:rsidRPr="00BD1D40" w:rsidRDefault="00522366" w:rsidP="00C44394">
            <w:pPr>
              <w:pStyle w:val="Default"/>
              <w:rPr>
                <w:sz w:val="22"/>
                <w:szCs w:val="22"/>
              </w:rPr>
            </w:pPr>
            <w:r w:rsidRPr="00BD1D40">
              <w:rPr>
                <w:sz w:val="22"/>
                <w:szCs w:val="22"/>
              </w:rPr>
              <w:t>Apsaugos, gelbėjimo įranga</w:t>
            </w:r>
          </w:p>
        </w:tc>
        <w:tc>
          <w:tcPr>
            <w:tcW w:w="6379" w:type="dxa"/>
            <w:tcBorders>
              <w:top w:val="single" w:sz="4" w:space="0" w:color="000000"/>
              <w:left w:val="single" w:sz="4" w:space="0" w:color="000000"/>
              <w:bottom w:val="single" w:sz="4" w:space="0" w:color="000000"/>
              <w:right w:val="single" w:sz="4" w:space="0" w:color="000000"/>
            </w:tcBorders>
          </w:tcPr>
          <w:p w14:paraId="5B44EF04" w14:textId="252CADF9" w:rsidR="00522366" w:rsidRPr="00522366" w:rsidRDefault="00522366" w:rsidP="00522366">
            <w:pPr>
              <w:pStyle w:val="Default"/>
              <w:rPr>
                <w:sz w:val="22"/>
                <w:szCs w:val="22"/>
              </w:rPr>
            </w:pPr>
            <w:r w:rsidRPr="00BD1D40">
              <w:rPr>
                <w:sz w:val="22"/>
                <w:szCs w:val="22"/>
              </w:rPr>
              <w:t>16</w:t>
            </w:r>
            <w:r w:rsidRPr="00522366">
              <w:rPr>
                <w:sz w:val="22"/>
                <w:szCs w:val="22"/>
              </w:rPr>
              <w:t xml:space="preserve">.1. </w:t>
            </w:r>
            <w:r w:rsidR="00021D16">
              <w:rPr>
                <w:sz w:val="22"/>
                <w:szCs w:val="22"/>
              </w:rPr>
              <w:t>U</w:t>
            </w:r>
            <w:r w:rsidRPr="00522366">
              <w:rPr>
                <w:sz w:val="22"/>
                <w:szCs w:val="22"/>
              </w:rPr>
              <w:t>gnies gesintuva</w:t>
            </w:r>
            <w:r w:rsidRPr="00BD1D40">
              <w:rPr>
                <w:sz w:val="22"/>
                <w:szCs w:val="22"/>
              </w:rPr>
              <w:t>s</w:t>
            </w:r>
            <w:r w:rsidR="00F41EDF">
              <w:rPr>
                <w:sz w:val="22"/>
                <w:szCs w:val="22"/>
              </w:rPr>
              <w:t>(-ai)</w:t>
            </w:r>
            <w:r w:rsidRPr="00522366">
              <w:rPr>
                <w:sz w:val="22"/>
                <w:szCs w:val="22"/>
              </w:rPr>
              <w:t xml:space="preserve"> (atitinkant</w:t>
            </w:r>
            <w:r w:rsidRPr="00BD1D40">
              <w:rPr>
                <w:sz w:val="22"/>
                <w:szCs w:val="22"/>
              </w:rPr>
              <w:t>i</w:t>
            </w:r>
            <w:r w:rsidRPr="00522366">
              <w:rPr>
                <w:sz w:val="22"/>
                <w:szCs w:val="22"/>
              </w:rPr>
              <w:t>s reikalavimus autobusui).</w:t>
            </w:r>
          </w:p>
          <w:p w14:paraId="7E925B58" w14:textId="16615CA0" w:rsidR="00522366" w:rsidRPr="00522366" w:rsidRDefault="00522366" w:rsidP="00522366">
            <w:pPr>
              <w:pStyle w:val="Default"/>
              <w:rPr>
                <w:sz w:val="22"/>
                <w:szCs w:val="22"/>
              </w:rPr>
            </w:pPr>
            <w:r w:rsidRPr="00BD1D40">
              <w:rPr>
                <w:sz w:val="22"/>
                <w:szCs w:val="22"/>
              </w:rPr>
              <w:t>16</w:t>
            </w:r>
            <w:r w:rsidRPr="00522366">
              <w:rPr>
                <w:sz w:val="22"/>
                <w:szCs w:val="22"/>
              </w:rPr>
              <w:t>.2. Raudonai atspindintis avarinis trikampis ženklas.</w:t>
            </w:r>
          </w:p>
          <w:p w14:paraId="4FC73894" w14:textId="4FED335E" w:rsidR="00522366" w:rsidRPr="00522366" w:rsidRDefault="00522366" w:rsidP="00522366">
            <w:pPr>
              <w:pStyle w:val="Default"/>
              <w:rPr>
                <w:sz w:val="22"/>
                <w:szCs w:val="22"/>
              </w:rPr>
            </w:pPr>
            <w:r w:rsidRPr="00BD1D40">
              <w:rPr>
                <w:sz w:val="22"/>
                <w:szCs w:val="22"/>
              </w:rPr>
              <w:t>16</w:t>
            </w:r>
            <w:r w:rsidRPr="00522366">
              <w:rPr>
                <w:sz w:val="22"/>
                <w:szCs w:val="22"/>
              </w:rPr>
              <w:t xml:space="preserve">.3. </w:t>
            </w:r>
            <w:r w:rsidRPr="00BD1D40">
              <w:rPr>
                <w:sz w:val="22"/>
                <w:szCs w:val="22"/>
              </w:rPr>
              <w:t>R</w:t>
            </w:r>
            <w:r w:rsidRPr="00522366">
              <w:rPr>
                <w:sz w:val="22"/>
                <w:szCs w:val="22"/>
              </w:rPr>
              <w:t>yškiaspalvė šviesą atspindin</w:t>
            </w:r>
            <w:r w:rsidRPr="00BD1D40">
              <w:rPr>
                <w:sz w:val="22"/>
                <w:szCs w:val="22"/>
              </w:rPr>
              <w:t>ti</w:t>
            </w:r>
            <w:r w:rsidRPr="00522366">
              <w:rPr>
                <w:sz w:val="22"/>
                <w:szCs w:val="22"/>
              </w:rPr>
              <w:t xml:space="preserve"> liemenė.</w:t>
            </w:r>
          </w:p>
          <w:p w14:paraId="28D2581D" w14:textId="33368EE5" w:rsidR="00522366" w:rsidRPr="00522366" w:rsidRDefault="00522366" w:rsidP="00522366">
            <w:pPr>
              <w:pStyle w:val="Default"/>
              <w:rPr>
                <w:sz w:val="22"/>
                <w:szCs w:val="22"/>
              </w:rPr>
            </w:pPr>
            <w:r w:rsidRPr="00BD1D40">
              <w:rPr>
                <w:sz w:val="22"/>
                <w:szCs w:val="22"/>
              </w:rPr>
              <w:t>16</w:t>
            </w:r>
            <w:r w:rsidRPr="00522366">
              <w:rPr>
                <w:sz w:val="22"/>
                <w:szCs w:val="22"/>
              </w:rPr>
              <w:t>.4. Pritvirtinti avarinio išėjimo plaktukai.</w:t>
            </w:r>
          </w:p>
          <w:p w14:paraId="5446BDC9" w14:textId="092302DD" w:rsidR="00522366" w:rsidRPr="00BD1D40" w:rsidRDefault="00522366" w:rsidP="00522366">
            <w:pPr>
              <w:pStyle w:val="Default"/>
              <w:rPr>
                <w:sz w:val="22"/>
                <w:szCs w:val="22"/>
              </w:rPr>
            </w:pPr>
            <w:r w:rsidRPr="00BD1D40">
              <w:rPr>
                <w:sz w:val="22"/>
                <w:szCs w:val="22"/>
              </w:rPr>
              <w:t xml:space="preserve">16.5. </w:t>
            </w:r>
            <w:r w:rsidR="00F41EDF">
              <w:rPr>
                <w:sz w:val="22"/>
                <w:szCs w:val="22"/>
              </w:rPr>
              <w:t>P</w:t>
            </w:r>
            <w:r w:rsidRPr="00BD1D40">
              <w:rPr>
                <w:sz w:val="22"/>
                <w:szCs w:val="22"/>
              </w:rPr>
              <w:t>irmosios pagalbos rinkinys (vaistinėlė)</w:t>
            </w:r>
            <w:r w:rsidR="00F41EDF">
              <w:rPr>
                <w:sz w:val="22"/>
                <w:szCs w:val="22"/>
              </w:rPr>
              <w:t xml:space="preserve"> </w:t>
            </w:r>
            <w:r w:rsidR="00F41EDF">
              <w:rPr>
                <w:sz w:val="22"/>
                <w:szCs w:val="22"/>
              </w:rPr>
              <w:t>2 (du) vnt.</w:t>
            </w:r>
            <w:r w:rsidRPr="00BD1D40">
              <w:rPr>
                <w:sz w:val="22"/>
                <w:szCs w:val="22"/>
              </w:rPr>
              <w:t xml:space="preserve"> atitinkant</w:t>
            </w:r>
            <w:r w:rsidR="00510B36" w:rsidRPr="00BD1D40">
              <w:rPr>
                <w:sz w:val="22"/>
                <w:szCs w:val="22"/>
              </w:rPr>
              <w:t>i</w:t>
            </w:r>
            <w:r w:rsidRPr="00BD1D40">
              <w:rPr>
                <w:sz w:val="22"/>
                <w:szCs w:val="22"/>
              </w:rPr>
              <w:t xml:space="preserve"> Lietuvos Respublikos sveikatos apsaugos ministro 2022-03-10 įsakymo Nr. V-508 reikalavimus.</w:t>
            </w:r>
          </w:p>
        </w:tc>
      </w:tr>
      <w:tr w:rsidR="00D4638E" w:rsidRPr="00BD1D40" w14:paraId="74F829F7"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72F4B088" w14:textId="5F72A4FC"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30253D3B" w14:textId="77777777" w:rsidR="00D4638E" w:rsidRPr="00BD1D40" w:rsidRDefault="00000000" w:rsidP="00C44394">
            <w:pPr>
              <w:pStyle w:val="Default"/>
              <w:rPr>
                <w:sz w:val="22"/>
                <w:szCs w:val="22"/>
              </w:rPr>
            </w:pPr>
            <w:r w:rsidRPr="00BD1D40">
              <w:rPr>
                <w:sz w:val="22"/>
                <w:szCs w:val="22"/>
              </w:rPr>
              <w:t>Vidaus apšvietimas</w:t>
            </w:r>
          </w:p>
        </w:tc>
        <w:tc>
          <w:tcPr>
            <w:tcW w:w="6379" w:type="dxa"/>
            <w:tcBorders>
              <w:top w:val="single" w:sz="4" w:space="0" w:color="000000"/>
              <w:left w:val="single" w:sz="4" w:space="0" w:color="000000"/>
              <w:bottom w:val="single" w:sz="4" w:space="0" w:color="000000"/>
              <w:right w:val="single" w:sz="4" w:space="0" w:color="000000"/>
            </w:tcBorders>
          </w:tcPr>
          <w:p w14:paraId="1FAAC299" w14:textId="1488BA99" w:rsidR="00D4638E" w:rsidRPr="00BD1D40" w:rsidRDefault="00000000" w:rsidP="00C44394">
            <w:pPr>
              <w:pStyle w:val="Default"/>
              <w:rPr>
                <w:sz w:val="22"/>
                <w:szCs w:val="22"/>
              </w:rPr>
            </w:pPr>
            <w:r w:rsidRPr="00BD1D40">
              <w:rPr>
                <w:sz w:val="22"/>
                <w:szCs w:val="22"/>
              </w:rPr>
              <w:t>Salono apšvietimas – dviejų režimų. Ekonominis apšvietimo režimas, esant išjungtam varikliui.</w:t>
            </w:r>
          </w:p>
        </w:tc>
      </w:tr>
      <w:tr w:rsidR="00D4638E" w:rsidRPr="00BD1D40" w14:paraId="58762322"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6F6EE662" w14:textId="4C3040D2"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0C892EF9" w14:textId="12A1EC66" w:rsidR="00D4638E" w:rsidRPr="00BD1D40" w:rsidRDefault="00000000" w:rsidP="00C44394">
            <w:pPr>
              <w:pStyle w:val="Default"/>
              <w:rPr>
                <w:sz w:val="22"/>
                <w:szCs w:val="22"/>
              </w:rPr>
            </w:pPr>
            <w:r w:rsidRPr="00BD1D40">
              <w:rPr>
                <w:sz w:val="22"/>
                <w:szCs w:val="22"/>
              </w:rPr>
              <w:t>Apšildymas</w:t>
            </w:r>
            <w:r w:rsidR="000F737E" w:rsidRPr="00BD1D40">
              <w:rPr>
                <w:sz w:val="22"/>
                <w:szCs w:val="22"/>
              </w:rPr>
              <w:t>/vėsinimas</w:t>
            </w:r>
          </w:p>
        </w:tc>
        <w:tc>
          <w:tcPr>
            <w:tcW w:w="6379" w:type="dxa"/>
            <w:tcBorders>
              <w:top w:val="single" w:sz="4" w:space="0" w:color="000000"/>
              <w:left w:val="single" w:sz="4" w:space="0" w:color="000000"/>
              <w:bottom w:val="single" w:sz="4" w:space="0" w:color="000000"/>
              <w:right w:val="single" w:sz="4" w:space="0" w:color="000000"/>
            </w:tcBorders>
          </w:tcPr>
          <w:p w14:paraId="05DBB331" w14:textId="76577287" w:rsidR="00D4638E" w:rsidRPr="00BD1D40" w:rsidRDefault="00000000" w:rsidP="00C44394">
            <w:pPr>
              <w:pStyle w:val="Default"/>
              <w:rPr>
                <w:sz w:val="22"/>
                <w:szCs w:val="22"/>
              </w:rPr>
            </w:pPr>
            <w:r w:rsidRPr="00BD1D40">
              <w:rPr>
                <w:sz w:val="22"/>
                <w:szCs w:val="22"/>
              </w:rPr>
              <w:t>Vairuotojo kabina ir keleivių salonas</w:t>
            </w:r>
            <w:r w:rsidRPr="00BD1D40">
              <w:rPr>
                <w:sz w:val="22"/>
                <w:szCs w:val="22"/>
                <w:lang w:eastAsia="lt-LT"/>
              </w:rPr>
              <w:t xml:space="preserve"> turi būti efektyviai apšildomi,</w:t>
            </w:r>
            <w:r w:rsidR="000F737E" w:rsidRPr="00BD1D40">
              <w:rPr>
                <w:sz w:val="22"/>
                <w:szCs w:val="22"/>
                <w:lang w:eastAsia="lt-LT"/>
              </w:rPr>
              <w:t xml:space="preserve"> žiemos laikotarpiu ir vėsinami vasaros laikotarpiu (privalo būti sumontuotas ir veikti oro kondicionierius).</w:t>
            </w:r>
          </w:p>
        </w:tc>
      </w:tr>
      <w:tr w:rsidR="00D4638E" w:rsidRPr="00BD1D40" w14:paraId="41D115B0"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472EC25E" w14:textId="723399FE"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67E36304" w14:textId="77777777" w:rsidR="00D4638E" w:rsidRPr="00BD1D40" w:rsidRDefault="00000000" w:rsidP="00C44394">
            <w:pPr>
              <w:pStyle w:val="Default"/>
              <w:rPr>
                <w:sz w:val="22"/>
                <w:szCs w:val="22"/>
              </w:rPr>
            </w:pPr>
            <w:r w:rsidRPr="00BD1D40">
              <w:rPr>
                <w:sz w:val="22"/>
                <w:szCs w:val="22"/>
              </w:rPr>
              <w:t>Ventiliacija</w:t>
            </w:r>
          </w:p>
        </w:tc>
        <w:tc>
          <w:tcPr>
            <w:tcW w:w="6379" w:type="dxa"/>
            <w:tcBorders>
              <w:top w:val="single" w:sz="4" w:space="0" w:color="000000"/>
              <w:left w:val="single" w:sz="4" w:space="0" w:color="000000"/>
              <w:bottom w:val="single" w:sz="4" w:space="0" w:color="000000"/>
              <w:right w:val="single" w:sz="4" w:space="0" w:color="000000"/>
            </w:tcBorders>
          </w:tcPr>
          <w:p w14:paraId="10587529" w14:textId="3469656F" w:rsidR="0098508E" w:rsidRPr="00BD1D40" w:rsidRDefault="0098508E" w:rsidP="00C44394">
            <w:pPr>
              <w:pStyle w:val="Default"/>
              <w:rPr>
                <w:sz w:val="22"/>
                <w:szCs w:val="22"/>
              </w:rPr>
            </w:pPr>
            <w:r w:rsidRPr="00BD1D40">
              <w:rPr>
                <w:sz w:val="22"/>
                <w:szCs w:val="22"/>
              </w:rPr>
              <w:t>1</w:t>
            </w:r>
            <w:r w:rsidR="00CB22A8">
              <w:rPr>
                <w:sz w:val="22"/>
                <w:szCs w:val="22"/>
              </w:rPr>
              <w:t>9</w:t>
            </w:r>
            <w:r w:rsidRPr="00BD1D40">
              <w:rPr>
                <w:sz w:val="22"/>
                <w:szCs w:val="22"/>
              </w:rPr>
              <w:t xml:space="preserve">.1. Vairuotojo ir salono langų apipūtimas turi užtikrinti, kad nerasotų. </w:t>
            </w:r>
          </w:p>
          <w:p w14:paraId="195A8C9D" w14:textId="25B37F3E" w:rsidR="00D4638E" w:rsidRPr="00BD1D40" w:rsidRDefault="0098508E" w:rsidP="00C44394">
            <w:pPr>
              <w:pStyle w:val="Default"/>
              <w:rPr>
                <w:sz w:val="22"/>
                <w:szCs w:val="22"/>
              </w:rPr>
            </w:pPr>
            <w:r w:rsidRPr="00BD1D40">
              <w:rPr>
                <w:sz w:val="22"/>
                <w:szCs w:val="22"/>
              </w:rPr>
              <w:t>1</w:t>
            </w:r>
            <w:r w:rsidR="00CB22A8">
              <w:rPr>
                <w:sz w:val="22"/>
                <w:szCs w:val="22"/>
              </w:rPr>
              <w:t>9</w:t>
            </w:r>
            <w:r w:rsidRPr="00BD1D40">
              <w:rPr>
                <w:sz w:val="22"/>
                <w:szCs w:val="22"/>
              </w:rPr>
              <w:t>.2. Autobuso stoge turi būti įrengtas liukas, kuris avarijos metu galėtų būti naudojamas kaip avarinis išėjimas</w:t>
            </w:r>
          </w:p>
        </w:tc>
      </w:tr>
      <w:tr w:rsidR="00D4638E" w:rsidRPr="00BD1D40" w14:paraId="0D0D23AB"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0D39D2B0" w14:textId="40A7A015"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7E5463EE" w14:textId="77777777" w:rsidR="00D4638E" w:rsidRPr="00BD1D40" w:rsidRDefault="00000000" w:rsidP="00C44394">
            <w:pPr>
              <w:pStyle w:val="Default"/>
              <w:rPr>
                <w:sz w:val="22"/>
                <w:szCs w:val="22"/>
              </w:rPr>
            </w:pPr>
            <w:r w:rsidRPr="00BD1D40">
              <w:rPr>
                <w:sz w:val="22"/>
                <w:szCs w:val="22"/>
              </w:rPr>
              <w:t>Šoniniai langai</w:t>
            </w:r>
          </w:p>
        </w:tc>
        <w:tc>
          <w:tcPr>
            <w:tcW w:w="6379" w:type="dxa"/>
            <w:tcBorders>
              <w:top w:val="single" w:sz="4" w:space="0" w:color="000000"/>
              <w:left w:val="single" w:sz="4" w:space="0" w:color="000000"/>
              <w:bottom w:val="single" w:sz="4" w:space="0" w:color="000000"/>
              <w:right w:val="single" w:sz="4" w:space="0" w:color="000000"/>
            </w:tcBorders>
          </w:tcPr>
          <w:p w14:paraId="068A91EF" w14:textId="77777777" w:rsidR="00D4638E" w:rsidRPr="00BD1D40" w:rsidRDefault="00000000" w:rsidP="00C44394">
            <w:pPr>
              <w:pStyle w:val="Default"/>
              <w:rPr>
                <w:sz w:val="22"/>
                <w:szCs w:val="22"/>
              </w:rPr>
            </w:pPr>
            <w:r w:rsidRPr="00BD1D40">
              <w:rPr>
                <w:sz w:val="22"/>
                <w:szCs w:val="22"/>
              </w:rPr>
              <w:t xml:space="preserve">Su įrengtomis orlaidėmis šoniniuose languose (ne mažiau kaip 2 vnt. autobuse), </w:t>
            </w:r>
            <w:proofErr w:type="spellStart"/>
            <w:r w:rsidRPr="00BD1D40">
              <w:rPr>
                <w:sz w:val="22"/>
                <w:szCs w:val="22"/>
              </w:rPr>
              <w:t>tonuoti</w:t>
            </w:r>
            <w:proofErr w:type="spellEnd"/>
            <w:r w:rsidRPr="00BD1D40">
              <w:rPr>
                <w:sz w:val="22"/>
                <w:szCs w:val="22"/>
              </w:rPr>
              <w:t>.</w:t>
            </w:r>
          </w:p>
        </w:tc>
      </w:tr>
      <w:tr w:rsidR="00D4638E" w:rsidRPr="00BD1D40" w14:paraId="68B66C67"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4C1E002E" w14:textId="79B51460"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35F9D33B" w14:textId="77777777" w:rsidR="00D4638E" w:rsidRPr="00BD1D40" w:rsidRDefault="00000000" w:rsidP="00C44394">
            <w:pPr>
              <w:pStyle w:val="Default"/>
              <w:rPr>
                <w:sz w:val="22"/>
                <w:szCs w:val="22"/>
              </w:rPr>
            </w:pPr>
            <w:r w:rsidRPr="00BD1D40">
              <w:rPr>
                <w:sz w:val="22"/>
                <w:szCs w:val="22"/>
              </w:rPr>
              <w:t>Priekinis stiklas</w:t>
            </w:r>
          </w:p>
        </w:tc>
        <w:tc>
          <w:tcPr>
            <w:tcW w:w="6379" w:type="dxa"/>
            <w:tcBorders>
              <w:top w:val="single" w:sz="4" w:space="0" w:color="000000"/>
              <w:left w:val="single" w:sz="4" w:space="0" w:color="000000"/>
              <w:bottom w:val="single" w:sz="4" w:space="0" w:color="000000"/>
              <w:right w:val="single" w:sz="4" w:space="0" w:color="000000"/>
            </w:tcBorders>
          </w:tcPr>
          <w:p w14:paraId="4C295533" w14:textId="77777777" w:rsidR="00D4638E" w:rsidRPr="00BD1D40" w:rsidRDefault="00000000" w:rsidP="00C44394">
            <w:pPr>
              <w:pStyle w:val="Default"/>
              <w:rPr>
                <w:sz w:val="22"/>
                <w:szCs w:val="22"/>
              </w:rPr>
            </w:pPr>
            <w:r w:rsidRPr="00BD1D40">
              <w:rPr>
                <w:sz w:val="22"/>
                <w:szCs w:val="22"/>
              </w:rPr>
              <w:t>Priekinis stiklas vientisas, apšildomas oru.</w:t>
            </w:r>
          </w:p>
        </w:tc>
      </w:tr>
      <w:tr w:rsidR="00D4638E" w:rsidRPr="00BD1D40" w14:paraId="69A95EA5"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39699451" w14:textId="32DBA368"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226BCCA8" w14:textId="77777777" w:rsidR="00D4638E" w:rsidRPr="00BD1D40" w:rsidRDefault="00000000" w:rsidP="00C44394">
            <w:pPr>
              <w:pStyle w:val="Default"/>
              <w:rPr>
                <w:sz w:val="22"/>
                <w:szCs w:val="22"/>
              </w:rPr>
            </w:pPr>
            <w:r w:rsidRPr="00BD1D40">
              <w:rPr>
                <w:sz w:val="22"/>
                <w:szCs w:val="22"/>
              </w:rPr>
              <w:t>Interjeras</w:t>
            </w:r>
          </w:p>
        </w:tc>
        <w:tc>
          <w:tcPr>
            <w:tcW w:w="6379" w:type="dxa"/>
            <w:tcBorders>
              <w:top w:val="single" w:sz="4" w:space="0" w:color="000000"/>
              <w:left w:val="single" w:sz="4" w:space="0" w:color="000000"/>
              <w:bottom w:val="single" w:sz="4" w:space="0" w:color="000000"/>
              <w:right w:val="single" w:sz="4" w:space="0" w:color="000000"/>
            </w:tcBorders>
          </w:tcPr>
          <w:p w14:paraId="1C970BB8" w14:textId="5C6B4843" w:rsidR="00D4638E" w:rsidRPr="00BD1D40" w:rsidRDefault="00000000" w:rsidP="00C44394">
            <w:pPr>
              <w:pStyle w:val="Default"/>
              <w:rPr>
                <w:sz w:val="22"/>
                <w:szCs w:val="22"/>
              </w:rPr>
            </w:pPr>
            <w:r w:rsidRPr="00BD1D40">
              <w:rPr>
                <w:sz w:val="22"/>
                <w:szCs w:val="22"/>
              </w:rPr>
              <w:t>Salono</w:t>
            </w:r>
            <w:r w:rsidR="00E67FB6" w:rsidRPr="00BD1D40">
              <w:rPr>
                <w:sz w:val="22"/>
                <w:szCs w:val="22"/>
              </w:rPr>
              <w:t xml:space="preserve"> apdailos</w:t>
            </w:r>
            <w:r w:rsidRPr="00BD1D40">
              <w:rPr>
                <w:sz w:val="22"/>
                <w:szCs w:val="22"/>
              </w:rPr>
              <w:t xml:space="preserve"> danga iš atsparios drėgnam valymui (panaudojant chemines valymo priemones) medžiagos (PVC medžiaga ar pan.).</w:t>
            </w:r>
          </w:p>
        </w:tc>
      </w:tr>
      <w:tr w:rsidR="00D4638E" w:rsidRPr="00BD1D40" w14:paraId="42063F5D"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21A0C0C0" w14:textId="2F18A26D"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2F0F534D" w14:textId="77777777" w:rsidR="00D4638E" w:rsidRPr="00BD1D40" w:rsidRDefault="00000000" w:rsidP="00C44394">
            <w:pPr>
              <w:pStyle w:val="Default"/>
              <w:rPr>
                <w:sz w:val="22"/>
                <w:szCs w:val="22"/>
              </w:rPr>
            </w:pPr>
            <w:r w:rsidRPr="00BD1D40">
              <w:rPr>
                <w:sz w:val="22"/>
                <w:szCs w:val="22"/>
              </w:rPr>
              <w:t>Grindys</w:t>
            </w:r>
          </w:p>
        </w:tc>
        <w:tc>
          <w:tcPr>
            <w:tcW w:w="6379" w:type="dxa"/>
            <w:tcBorders>
              <w:top w:val="single" w:sz="4" w:space="0" w:color="000000"/>
              <w:left w:val="single" w:sz="4" w:space="0" w:color="000000"/>
              <w:bottom w:val="single" w:sz="4" w:space="0" w:color="000000"/>
              <w:right w:val="single" w:sz="4" w:space="0" w:color="000000"/>
            </w:tcBorders>
          </w:tcPr>
          <w:p w14:paraId="79FB8ABC" w14:textId="1AC01386" w:rsidR="00D4638E" w:rsidRPr="00BD1D40" w:rsidRDefault="00000000" w:rsidP="00C44394">
            <w:pPr>
              <w:pStyle w:val="Default"/>
              <w:rPr>
                <w:sz w:val="22"/>
                <w:szCs w:val="22"/>
              </w:rPr>
            </w:pPr>
            <w:r w:rsidRPr="00BD1D40">
              <w:rPr>
                <w:sz w:val="22"/>
                <w:szCs w:val="22"/>
              </w:rPr>
              <w:t>Visos grindys turi būti padengtos neslidžia danga. Danga atspari trinčiai ir atmosferos poveikiui.</w:t>
            </w:r>
          </w:p>
        </w:tc>
      </w:tr>
      <w:tr w:rsidR="00D4638E" w:rsidRPr="00BD1D40" w14:paraId="697244DC"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04B9B060" w14:textId="5F1BFAAD"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62B00154" w14:textId="77777777" w:rsidR="00D4638E" w:rsidRPr="00BD1D40" w:rsidRDefault="00000000" w:rsidP="00C44394">
            <w:pPr>
              <w:pStyle w:val="Default"/>
              <w:rPr>
                <w:sz w:val="22"/>
                <w:szCs w:val="22"/>
              </w:rPr>
            </w:pPr>
            <w:r w:rsidRPr="00BD1D40">
              <w:rPr>
                <w:sz w:val="22"/>
                <w:szCs w:val="22"/>
              </w:rPr>
              <w:t>Sėdynės</w:t>
            </w:r>
          </w:p>
        </w:tc>
        <w:tc>
          <w:tcPr>
            <w:tcW w:w="6379" w:type="dxa"/>
            <w:tcBorders>
              <w:top w:val="single" w:sz="4" w:space="0" w:color="000000"/>
              <w:left w:val="single" w:sz="4" w:space="0" w:color="000000"/>
              <w:bottom w:val="single" w:sz="4" w:space="0" w:color="000000"/>
              <w:right w:val="single" w:sz="4" w:space="0" w:color="000000"/>
            </w:tcBorders>
          </w:tcPr>
          <w:p w14:paraId="2C005944" w14:textId="0AD92C2B" w:rsidR="00D72A38" w:rsidRPr="00BD1D40" w:rsidRDefault="00D72A38" w:rsidP="00C44394">
            <w:pPr>
              <w:pStyle w:val="Default"/>
              <w:rPr>
                <w:sz w:val="22"/>
                <w:szCs w:val="22"/>
              </w:rPr>
            </w:pPr>
            <w:r w:rsidRPr="00BD1D40">
              <w:rPr>
                <w:sz w:val="22"/>
                <w:szCs w:val="22"/>
              </w:rPr>
              <w:t>2</w:t>
            </w:r>
            <w:r w:rsidR="008B4BD0" w:rsidRPr="00BD1D40">
              <w:rPr>
                <w:sz w:val="22"/>
                <w:szCs w:val="22"/>
              </w:rPr>
              <w:t>4</w:t>
            </w:r>
            <w:r w:rsidRPr="00BD1D40">
              <w:rPr>
                <w:sz w:val="22"/>
                <w:szCs w:val="22"/>
              </w:rPr>
              <w:t xml:space="preserve">.1. Sėdynės turi būti patikimai pritvirtintos. </w:t>
            </w:r>
          </w:p>
          <w:p w14:paraId="23DA6D1E" w14:textId="7956ED29" w:rsidR="00D72A38" w:rsidRPr="00BD1D40" w:rsidRDefault="00D72A38" w:rsidP="00C44394">
            <w:pPr>
              <w:pStyle w:val="Default"/>
              <w:rPr>
                <w:sz w:val="22"/>
                <w:szCs w:val="22"/>
              </w:rPr>
            </w:pPr>
            <w:r w:rsidRPr="00BD1D40">
              <w:rPr>
                <w:sz w:val="22"/>
                <w:szCs w:val="22"/>
              </w:rPr>
              <w:t>2</w:t>
            </w:r>
            <w:r w:rsidR="008B4BD0" w:rsidRPr="00BD1D40">
              <w:rPr>
                <w:sz w:val="22"/>
                <w:szCs w:val="22"/>
              </w:rPr>
              <w:t>4</w:t>
            </w:r>
            <w:r w:rsidRPr="00BD1D40">
              <w:rPr>
                <w:sz w:val="22"/>
                <w:szCs w:val="22"/>
              </w:rPr>
              <w:t>.2. Salono sėdynių apmušalai iš gobeleno arba analogiškos medžiagos</w:t>
            </w:r>
            <w:r w:rsidR="003F536F" w:rsidRPr="00BD1D40">
              <w:rPr>
                <w:sz w:val="22"/>
                <w:szCs w:val="22"/>
              </w:rPr>
              <w:t>, nesuplyšę, švarūs.</w:t>
            </w:r>
            <w:r w:rsidRPr="00BD1D40">
              <w:rPr>
                <w:sz w:val="22"/>
                <w:szCs w:val="22"/>
              </w:rPr>
              <w:t xml:space="preserve"> </w:t>
            </w:r>
          </w:p>
          <w:p w14:paraId="152FE509" w14:textId="0D435C44" w:rsidR="00D4638E" w:rsidRPr="00BD1D40" w:rsidRDefault="00D72A38" w:rsidP="00C44394">
            <w:pPr>
              <w:pStyle w:val="Default"/>
              <w:rPr>
                <w:sz w:val="22"/>
                <w:szCs w:val="22"/>
              </w:rPr>
            </w:pPr>
            <w:r w:rsidRPr="00BD1D40">
              <w:rPr>
                <w:sz w:val="22"/>
                <w:szCs w:val="22"/>
              </w:rPr>
              <w:t>2</w:t>
            </w:r>
            <w:r w:rsidR="008B4BD0" w:rsidRPr="00BD1D40">
              <w:rPr>
                <w:sz w:val="22"/>
                <w:szCs w:val="22"/>
              </w:rPr>
              <w:t>4</w:t>
            </w:r>
            <w:r w:rsidRPr="00BD1D40">
              <w:rPr>
                <w:sz w:val="22"/>
                <w:szCs w:val="22"/>
              </w:rPr>
              <w:t>.3. Vairuotojo sėdynėje ir keleivių sėdimose vietose turi būti įrengti saugos diržai.</w:t>
            </w:r>
          </w:p>
        </w:tc>
      </w:tr>
      <w:tr w:rsidR="00D4638E" w:rsidRPr="00BD1D40" w14:paraId="22807CB0"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5FC8ADC5" w14:textId="4F6C98D6"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30BF5674" w14:textId="77777777" w:rsidR="00D4638E" w:rsidRPr="00BD1D40" w:rsidRDefault="00000000" w:rsidP="00C44394">
            <w:pPr>
              <w:pStyle w:val="Default"/>
              <w:rPr>
                <w:sz w:val="22"/>
                <w:szCs w:val="22"/>
              </w:rPr>
            </w:pPr>
            <w:r w:rsidRPr="00BD1D40">
              <w:rPr>
                <w:sz w:val="22"/>
                <w:szCs w:val="22"/>
              </w:rPr>
              <w:t>Stabdžiai</w:t>
            </w:r>
          </w:p>
        </w:tc>
        <w:tc>
          <w:tcPr>
            <w:tcW w:w="6379" w:type="dxa"/>
            <w:tcBorders>
              <w:top w:val="single" w:sz="4" w:space="0" w:color="000000"/>
              <w:left w:val="single" w:sz="4" w:space="0" w:color="000000"/>
              <w:bottom w:val="single" w:sz="4" w:space="0" w:color="000000"/>
              <w:right w:val="single" w:sz="4" w:space="0" w:color="000000"/>
            </w:tcBorders>
          </w:tcPr>
          <w:p w14:paraId="37646B98" w14:textId="719D7B7B" w:rsidR="00D4638E" w:rsidRPr="00BD1D40" w:rsidRDefault="00000000" w:rsidP="00C44394">
            <w:pPr>
              <w:pStyle w:val="Default"/>
              <w:rPr>
                <w:sz w:val="22"/>
                <w:szCs w:val="22"/>
              </w:rPr>
            </w:pPr>
            <w:r w:rsidRPr="00BD1D40">
              <w:rPr>
                <w:sz w:val="22"/>
                <w:szCs w:val="22"/>
              </w:rPr>
              <w:t xml:space="preserve">Įrengtos stabdžių antiblokavimo ABS (angl. </w:t>
            </w:r>
            <w:proofErr w:type="spellStart"/>
            <w:r w:rsidRPr="00BD1D40">
              <w:rPr>
                <w:sz w:val="22"/>
                <w:szCs w:val="22"/>
              </w:rPr>
              <w:t>anti-lock</w:t>
            </w:r>
            <w:proofErr w:type="spellEnd"/>
            <w:r w:rsidRPr="00BD1D40">
              <w:rPr>
                <w:sz w:val="22"/>
                <w:szCs w:val="22"/>
              </w:rPr>
              <w:t xml:space="preserve"> </w:t>
            </w:r>
            <w:proofErr w:type="spellStart"/>
            <w:r w:rsidRPr="00BD1D40">
              <w:rPr>
                <w:sz w:val="22"/>
                <w:szCs w:val="22"/>
              </w:rPr>
              <w:t>braking</w:t>
            </w:r>
            <w:proofErr w:type="spellEnd"/>
            <w:r w:rsidRPr="00BD1D40">
              <w:rPr>
                <w:sz w:val="22"/>
                <w:szCs w:val="22"/>
              </w:rPr>
              <w:t xml:space="preserve"> </w:t>
            </w:r>
            <w:proofErr w:type="spellStart"/>
            <w:r w:rsidRPr="00BD1D40">
              <w:rPr>
                <w:sz w:val="22"/>
                <w:szCs w:val="22"/>
              </w:rPr>
              <w:t>system</w:t>
            </w:r>
            <w:proofErr w:type="spellEnd"/>
            <w:r w:rsidRPr="00BD1D40">
              <w:rPr>
                <w:sz w:val="22"/>
                <w:szCs w:val="22"/>
              </w:rPr>
              <w:t>) ir traukos kontrolės TCS arba lygiavertės sistemos.</w:t>
            </w:r>
          </w:p>
        </w:tc>
      </w:tr>
      <w:tr w:rsidR="00D4638E" w:rsidRPr="00BD1D40" w14:paraId="45DD0857"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363C36F1" w14:textId="1430295B"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3F148E92" w14:textId="77777777" w:rsidR="00D4638E" w:rsidRPr="00BD1D40" w:rsidRDefault="00000000" w:rsidP="00C44394">
            <w:pPr>
              <w:pStyle w:val="Default"/>
              <w:rPr>
                <w:sz w:val="22"/>
                <w:szCs w:val="22"/>
              </w:rPr>
            </w:pPr>
            <w:r w:rsidRPr="00BD1D40">
              <w:rPr>
                <w:sz w:val="22"/>
                <w:szCs w:val="22"/>
              </w:rPr>
              <w:t>Elektros sistema</w:t>
            </w:r>
          </w:p>
        </w:tc>
        <w:tc>
          <w:tcPr>
            <w:tcW w:w="6379" w:type="dxa"/>
            <w:tcBorders>
              <w:top w:val="single" w:sz="4" w:space="0" w:color="000000"/>
              <w:left w:val="single" w:sz="4" w:space="0" w:color="000000"/>
              <w:bottom w:val="single" w:sz="4" w:space="0" w:color="000000"/>
              <w:right w:val="single" w:sz="4" w:space="0" w:color="000000"/>
            </w:tcBorders>
          </w:tcPr>
          <w:p w14:paraId="12AE5AC6" w14:textId="0F2E1B19" w:rsidR="00D4638E" w:rsidRPr="00BD1D40" w:rsidRDefault="00000000" w:rsidP="00C44394">
            <w:pPr>
              <w:pStyle w:val="Default"/>
              <w:rPr>
                <w:sz w:val="22"/>
                <w:szCs w:val="22"/>
              </w:rPr>
            </w:pPr>
            <w:r w:rsidRPr="00BD1D40">
              <w:rPr>
                <w:sz w:val="22"/>
                <w:szCs w:val="22"/>
              </w:rPr>
              <w:t>Darbinė įtampa - 12V DC. 12V elektros lizdas vairuotojo darbo vietoje.</w:t>
            </w:r>
          </w:p>
        </w:tc>
      </w:tr>
      <w:tr w:rsidR="00D4638E" w:rsidRPr="00BD1D40" w14:paraId="1ACA90F5"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4B95C41A" w14:textId="16AF32D8"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4B90F2C2" w14:textId="77777777" w:rsidR="00D4638E" w:rsidRPr="00BD1D40" w:rsidRDefault="00000000" w:rsidP="00C44394">
            <w:pPr>
              <w:pStyle w:val="Default"/>
              <w:rPr>
                <w:sz w:val="22"/>
                <w:szCs w:val="22"/>
              </w:rPr>
            </w:pPr>
            <w:r w:rsidRPr="00BD1D40">
              <w:rPr>
                <w:sz w:val="22"/>
                <w:szCs w:val="22"/>
              </w:rPr>
              <w:t>Akumuliatoriai</w:t>
            </w:r>
          </w:p>
        </w:tc>
        <w:tc>
          <w:tcPr>
            <w:tcW w:w="6379" w:type="dxa"/>
            <w:tcBorders>
              <w:top w:val="single" w:sz="4" w:space="0" w:color="000000"/>
              <w:left w:val="single" w:sz="4" w:space="0" w:color="000000"/>
              <w:bottom w:val="single" w:sz="4" w:space="0" w:color="000000"/>
              <w:right w:val="single" w:sz="4" w:space="0" w:color="000000"/>
            </w:tcBorders>
          </w:tcPr>
          <w:p w14:paraId="12BDEA1A" w14:textId="7A151E5F" w:rsidR="00D4638E" w:rsidRPr="00BD1D40" w:rsidRDefault="00000000" w:rsidP="00C44394">
            <w:pPr>
              <w:pStyle w:val="Default"/>
              <w:rPr>
                <w:sz w:val="22"/>
                <w:szCs w:val="22"/>
              </w:rPr>
            </w:pPr>
            <w:r w:rsidRPr="00BD1D40">
              <w:rPr>
                <w:sz w:val="22"/>
                <w:szCs w:val="22"/>
              </w:rPr>
              <w:t>Turi būti sumontuota 12V ak</w:t>
            </w:r>
            <w:r w:rsidR="00962268" w:rsidRPr="00BD1D40">
              <w:rPr>
                <w:sz w:val="22"/>
                <w:szCs w:val="22"/>
              </w:rPr>
              <w:t>u</w:t>
            </w:r>
            <w:r w:rsidRPr="00BD1D40">
              <w:rPr>
                <w:sz w:val="22"/>
                <w:szCs w:val="22"/>
              </w:rPr>
              <w:t>muliatoriaus baterija.</w:t>
            </w:r>
          </w:p>
        </w:tc>
      </w:tr>
      <w:tr w:rsidR="00D4638E" w:rsidRPr="00BD1D40" w14:paraId="0601D94C"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6827D29B" w14:textId="5A3E5771"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5AC768B6" w14:textId="260224CB" w:rsidR="00D4638E" w:rsidRPr="00BD1D40" w:rsidRDefault="00000000" w:rsidP="00C44394">
            <w:pPr>
              <w:pStyle w:val="Default"/>
              <w:rPr>
                <w:sz w:val="22"/>
                <w:szCs w:val="22"/>
              </w:rPr>
            </w:pPr>
            <w:r w:rsidRPr="00BD1D40">
              <w:rPr>
                <w:sz w:val="22"/>
                <w:szCs w:val="22"/>
              </w:rPr>
              <w:t>Kėbul</w:t>
            </w:r>
            <w:r w:rsidR="00E93A63" w:rsidRPr="00BD1D40">
              <w:rPr>
                <w:sz w:val="22"/>
                <w:szCs w:val="22"/>
              </w:rPr>
              <w:t>o  būklė</w:t>
            </w:r>
          </w:p>
        </w:tc>
        <w:tc>
          <w:tcPr>
            <w:tcW w:w="6379" w:type="dxa"/>
            <w:tcBorders>
              <w:top w:val="single" w:sz="4" w:space="0" w:color="000000"/>
              <w:left w:val="single" w:sz="4" w:space="0" w:color="000000"/>
              <w:bottom w:val="single" w:sz="4" w:space="0" w:color="000000"/>
              <w:right w:val="single" w:sz="4" w:space="0" w:color="000000"/>
            </w:tcBorders>
          </w:tcPr>
          <w:p w14:paraId="752202D8" w14:textId="1F373B77" w:rsidR="00D72A38" w:rsidRPr="00BD1D40" w:rsidRDefault="00D72A38" w:rsidP="00C44394">
            <w:pPr>
              <w:pStyle w:val="Default"/>
              <w:rPr>
                <w:sz w:val="22"/>
                <w:szCs w:val="22"/>
              </w:rPr>
            </w:pPr>
            <w:r w:rsidRPr="00BD1D40">
              <w:rPr>
                <w:sz w:val="22"/>
                <w:szCs w:val="22"/>
              </w:rPr>
              <w:t>2</w:t>
            </w:r>
            <w:r w:rsidR="008B4BD0" w:rsidRPr="00BD1D40">
              <w:rPr>
                <w:sz w:val="22"/>
                <w:szCs w:val="22"/>
              </w:rPr>
              <w:t>8</w:t>
            </w:r>
            <w:r w:rsidRPr="00BD1D40">
              <w:rPr>
                <w:sz w:val="22"/>
                <w:szCs w:val="22"/>
              </w:rPr>
              <w:t>.1. Autobuso išorė negali turėti</w:t>
            </w:r>
            <w:r w:rsidR="00881C8D" w:rsidRPr="00BD1D40">
              <w:rPr>
                <w:sz w:val="22"/>
                <w:szCs w:val="22"/>
              </w:rPr>
              <w:t xml:space="preserve"> matomų</w:t>
            </w:r>
            <w:r w:rsidRPr="00BD1D40">
              <w:rPr>
                <w:sz w:val="22"/>
                <w:szCs w:val="22"/>
              </w:rPr>
              <w:t xml:space="preserve"> mechaninių pažeidimų. </w:t>
            </w:r>
          </w:p>
          <w:p w14:paraId="5A00BF6E" w14:textId="4E3B8B51" w:rsidR="00D72A38" w:rsidRPr="00BD1D40" w:rsidRDefault="00D72A38" w:rsidP="00C44394">
            <w:pPr>
              <w:pStyle w:val="Default"/>
              <w:rPr>
                <w:sz w:val="22"/>
                <w:szCs w:val="22"/>
              </w:rPr>
            </w:pPr>
            <w:r w:rsidRPr="00BD1D40">
              <w:rPr>
                <w:sz w:val="22"/>
                <w:szCs w:val="22"/>
              </w:rPr>
              <w:lastRenderedPageBreak/>
              <w:t>2</w:t>
            </w:r>
            <w:r w:rsidR="008B4BD0" w:rsidRPr="00BD1D40">
              <w:rPr>
                <w:sz w:val="22"/>
                <w:szCs w:val="22"/>
              </w:rPr>
              <w:t>8</w:t>
            </w:r>
            <w:r w:rsidRPr="00BD1D40">
              <w:rPr>
                <w:sz w:val="22"/>
                <w:szCs w:val="22"/>
              </w:rPr>
              <w:t xml:space="preserve">.2. </w:t>
            </w:r>
            <w:r w:rsidR="00881C8D" w:rsidRPr="00BD1D40">
              <w:rPr>
                <w:sz w:val="22"/>
                <w:szCs w:val="22"/>
              </w:rPr>
              <w:t>Negali būti bet kokios reklamos (užrašų logotipų ir pan.) autobuso išorėje ir viduje</w:t>
            </w:r>
            <w:r w:rsidRPr="00BD1D40">
              <w:rPr>
                <w:sz w:val="22"/>
                <w:szCs w:val="22"/>
              </w:rPr>
              <w:t>.</w:t>
            </w:r>
            <w:r w:rsidR="000B70D3" w:rsidRPr="00BD1D40">
              <w:rPr>
                <w:sz w:val="22"/>
                <w:szCs w:val="22"/>
              </w:rPr>
              <w:t xml:space="preserve"> </w:t>
            </w:r>
          </w:p>
          <w:p w14:paraId="2F08F73E" w14:textId="42E6AE0B" w:rsidR="00D4638E" w:rsidRPr="00BD1D40" w:rsidRDefault="00D72A38" w:rsidP="00C44394">
            <w:pPr>
              <w:pStyle w:val="Default"/>
              <w:rPr>
                <w:sz w:val="22"/>
                <w:szCs w:val="22"/>
              </w:rPr>
            </w:pPr>
            <w:r w:rsidRPr="00BD1D40">
              <w:rPr>
                <w:sz w:val="22"/>
                <w:szCs w:val="22"/>
              </w:rPr>
              <w:t>2</w:t>
            </w:r>
            <w:r w:rsidR="008B4BD0" w:rsidRPr="00BD1D40">
              <w:rPr>
                <w:sz w:val="22"/>
                <w:szCs w:val="22"/>
              </w:rPr>
              <w:t>8</w:t>
            </w:r>
            <w:r w:rsidRPr="00BD1D40">
              <w:rPr>
                <w:sz w:val="22"/>
                <w:szCs w:val="22"/>
              </w:rPr>
              <w:t xml:space="preserve">.3. </w:t>
            </w:r>
            <w:r w:rsidR="000B70D3" w:rsidRPr="00BD1D40">
              <w:rPr>
                <w:sz w:val="22"/>
                <w:szCs w:val="22"/>
              </w:rPr>
              <w:t>Išorinis kėbulo dugnas nebūti paveiktas kiauryminės (giluminės) korozijos.</w:t>
            </w:r>
          </w:p>
        </w:tc>
      </w:tr>
      <w:tr w:rsidR="004760AA" w:rsidRPr="00BD1D40" w14:paraId="20A5B042"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6E30663E" w14:textId="77777777" w:rsidR="004760AA" w:rsidRPr="00BD1D40" w:rsidRDefault="004760AA"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51CF4CA9" w14:textId="28C6F835" w:rsidR="004760AA" w:rsidRPr="00BD1D40" w:rsidRDefault="004760AA" w:rsidP="00C44394">
            <w:pPr>
              <w:pStyle w:val="Default"/>
              <w:rPr>
                <w:sz w:val="22"/>
                <w:szCs w:val="22"/>
              </w:rPr>
            </w:pPr>
            <w:r w:rsidRPr="00BD1D40">
              <w:rPr>
                <w:sz w:val="22"/>
                <w:szCs w:val="22"/>
              </w:rPr>
              <w:t>Kuro bakas (-ai)</w:t>
            </w:r>
          </w:p>
        </w:tc>
        <w:tc>
          <w:tcPr>
            <w:tcW w:w="6379" w:type="dxa"/>
            <w:tcBorders>
              <w:top w:val="single" w:sz="4" w:space="0" w:color="000000"/>
              <w:left w:val="single" w:sz="4" w:space="0" w:color="000000"/>
              <w:bottom w:val="single" w:sz="4" w:space="0" w:color="000000"/>
              <w:right w:val="single" w:sz="4" w:space="0" w:color="000000"/>
            </w:tcBorders>
          </w:tcPr>
          <w:p w14:paraId="18BCDE37" w14:textId="19CC507D" w:rsidR="004760AA" w:rsidRPr="00BD1D40" w:rsidRDefault="004760AA" w:rsidP="00C44394">
            <w:pPr>
              <w:pStyle w:val="Default"/>
              <w:rPr>
                <w:sz w:val="22"/>
                <w:szCs w:val="22"/>
              </w:rPr>
            </w:pPr>
            <w:r w:rsidRPr="00BD1D40">
              <w:rPr>
                <w:sz w:val="22"/>
                <w:szCs w:val="22"/>
              </w:rPr>
              <w:t>Degalų bako talpa ne mažiau 70 l.</w:t>
            </w:r>
          </w:p>
        </w:tc>
      </w:tr>
      <w:tr w:rsidR="00D4638E" w:rsidRPr="00BD1D40" w14:paraId="01F5EFBE"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0FF9EEF0" w14:textId="24AD7520"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025014C1" w14:textId="77777777" w:rsidR="00D4638E" w:rsidRPr="00BD1D40" w:rsidRDefault="00000000" w:rsidP="00C44394">
            <w:pPr>
              <w:pStyle w:val="Default"/>
              <w:rPr>
                <w:sz w:val="22"/>
                <w:szCs w:val="22"/>
              </w:rPr>
            </w:pPr>
            <w:r w:rsidRPr="00BD1D40">
              <w:rPr>
                <w:sz w:val="22"/>
                <w:szCs w:val="22"/>
              </w:rPr>
              <w:t>Galinio matymo veidrodžiai</w:t>
            </w:r>
          </w:p>
        </w:tc>
        <w:tc>
          <w:tcPr>
            <w:tcW w:w="6379" w:type="dxa"/>
            <w:tcBorders>
              <w:top w:val="single" w:sz="4" w:space="0" w:color="000000"/>
              <w:left w:val="single" w:sz="4" w:space="0" w:color="000000"/>
              <w:bottom w:val="single" w:sz="4" w:space="0" w:color="000000"/>
              <w:right w:val="single" w:sz="4" w:space="0" w:color="000000"/>
            </w:tcBorders>
          </w:tcPr>
          <w:p w14:paraId="5538DFFE" w14:textId="1C3167B0" w:rsidR="00D4638E" w:rsidRPr="00BD1D40" w:rsidRDefault="00000000" w:rsidP="00C44394">
            <w:pPr>
              <w:pStyle w:val="Default"/>
              <w:rPr>
                <w:sz w:val="22"/>
                <w:szCs w:val="22"/>
              </w:rPr>
            </w:pPr>
            <w:r w:rsidRPr="00BD1D40">
              <w:rPr>
                <w:sz w:val="22"/>
                <w:szCs w:val="22"/>
              </w:rPr>
              <w:t>Išorėje turi būti šildomi, mechaniškai ar elektra  reguliuojami ir nuimami ir/arba užlenkiami veidrodžiai.</w:t>
            </w:r>
          </w:p>
        </w:tc>
      </w:tr>
      <w:tr w:rsidR="00D4638E" w:rsidRPr="00BD1D40" w14:paraId="7695A6D5"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52FAF5AF" w14:textId="2D7315C2"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00B0141F" w14:textId="12706EF5" w:rsidR="00D4638E" w:rsidRPr="00BD1D40" w:rsidRDefault="00000000" w:rsidP="00C44394">
            <w:pPr>
              <w:pStyle w:val="Default"/>
              <w:rPr>
                <w:sz w:val="22"/>
                <w:szCs w:val="22"/>
              </w:rPr>
            </w:pPr>
            <w:r w:rsidRPr="00BD1D40">
              <w:rPr>
                <w:sz w:val="22"/>
                <w:szCs w:val="22"/>
              </w:rPr>
              <w:t>Durys</w:t>
            </w:r>
            <w:r w:rsidR="00911686" w:rsidRPr="00BD1D40">
              <w:rPr>
                <w:sz w:val="22"/>
                <w:szCs w:val="22"/>
              </w:rPr>
              <w:t xml:space="preserve"> (</w:t>
            </w:r>
            <w:r w:rsidRPr="00BD1D40">
              <w:rPr>
                <w:sz w:val="22"/>
                <w:szCs w:val="22"/>
              </w:rPr>
              <w:t>bagažinė</w:t>
            </w:r>
            <w:r w:rsidR="00911686" w:rsidRPr="00BD1D40">
              <w:rPr>
                <w:sz w:val="22"/>
                <w:szCs w:val="22"/>
              </w:rPr>
              <w:t>)</w:t>
            </w:r>
          </w:p>
        </w:tc>
        <w:tc>
          <w:tcPr>
            <w:tcW w:w="6379" w:type="dxa"/>
            <w:tcBorders>
              <w:top w:val="single" w:sz="4" w:space="0" w:color="000000"/>
              <w:left w:val="single" w:sz="4" w:space="0" w:color="000000"/>
              <w:bottom w:val="single" w:sz="4" w:space="0" w:color="000000"/>
              <w:right w:val="single" w:sz="4" w:space="0" w:color="000000"/>
            </w:tcBorders>
          </w:tcPr>
          <w:p w14:paraId="7E008FB2" w14:textId="09275012" w:rsidR="00D4638E" w:rsidRPr="00BD1D40" w:rsidRDefault="00000000" w:rsidP="00C44394">
            <w:pPr>
              <w:pStyle w:val="Default"/>
              <w:rPr>
                <w:sz w:val="22"/>
                <w:szCs w:val="22"/>
              </w:rPr>
            </w:pPr>
            <w:r w:rsidRPr="00BD1D40">
              <w:rPr>
                <w:bCs/>
                <w:sz w:val="22"/>
                <w:szCs w:val="22"/>
              </w:rPr>
              <w:t>Dvejos durys</w:t>
            </w:r>
            <w:r w:rsidR="00F61AA9" w:rsidRPr="00BD1D40">
              <w:rPr>
                <w:bCs/>
                <w:sz w:val="22"/>
                <w:szCs w:val="22"/>
              </w:rPr>
              <w:t xml:space="preserve"> </w:t>
            </w:r>
            <w:r w:rsidR="00911686" w:rsidRPr="00BD1D40">
              <w:rPr>
                <w:bCs/>
                <w:sz w:val="22"/>
                <w:szCs w:val="22"/>
              </w:rPr>
              <w:t>(</w:t>
            </w:r>
            <w:r w:rsidR="002102F0" w:rsidRPr="00BD1D40">
              <w:rPr>
                <w:bCs/>
                <w:sz w:val="22"/>
                <w:szCs w:val="22"/>
              </w:rPr>
              <w:t>i</w:t>
            </w:r>
            <w:r w:rsidRPr="00BD1D40">
              <w:rPr>
                <w:bCs/>
                <w:sz w:val="22"/>
                <w:szCs w:val="22"/>
              </w:rPr>
              <w:t xml:space="preserve">š abiejų </w:t>
            </w:r>
            <w:r w:rsidR="00911686" w:rsidRPr="00BD1D40">
              <w:rPr>
                <w:bCs/>
                <w:sz w:val="22"/>
                <w:szCs w:val="22"/>
              </w:rPr>
              <w:t xml:space="preserve">bagažinės </w:t>
            </w:r>
            <w:r w:rsidRPr="00BD1D40">
              <w:rPr>
                <w:bCs/>
                <w:sz w:val="22"/>
                <w:szCs w:val="22"/>
              </w:rPr>
              <w:t>pusių</w:t>
            </w:r>
            <w:r w:rsidR="00911686" w:rsidRPr="00BD1D40">
              <w:rPr>
                <w:bCs/>
                <w:sz w:val="22"/>
                <w:szCs w:val="22"/>
              </w:rPr>
              <w:t>)</w:t>
            </w:r>
            <w:r w:rsidRPr="00BD1D40">
              <w:rPr>
                <w:bCs/>
                <w:sz w:val="22"/>
                <w:szCs w:val="22"/>
              </w:rPr>
              <w:t>.</w:t>
            </w:r>
          </w:p>
        </w:tc>
      </w:tr>
      <w:tr w:rsidR="00D4638E" w:rsidRPr="00BD1D40" w14:paraId="3377E08E"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5B602ADB" w14:textId="7F165DB0"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1358EA41" w14:textId="77777777" w:rsidR="00D4638E" w:rsidRPr="00BD1D40" w:rsidRDefault="00000000" w:rsidP="00C44394">
            <w:pPr>
              <w:pStyle w:val="Default"/>
              <w:rPr>
                <w:sz w:val="22"/>
                <w:szCs w:val="22"/>
              </w:rPr>
            </w:pPr>
            <w:r w:rsidRPr="00BD1D40">
              <w:rPr>
                <w:sz w:val="22"/>
                <w:szCs w:val="22"/>
              </w:rPr>
              <w:t>Garantinės sąlygos</w:t>
            </w:r>
          </w:p>
        </w:tc>
        <w:tc>
          <w:tcPr>
            <w:tcW w:w="6379" w:type="dxa"/>
            <w:tcBorders>
              <w:top w:val="single" w:sz="4" w:space="0" w:color="000000"/>
              <w:left w:val="single" w:sz="4" w:space="0" w:color="000000"/>
              <w:bottom w:val="single" w:sz="4" w:space="0" w:color="000000"/>
              <w:right w:val="single" w:sz="4" w:space="0" w:color="000000"/>
            </w:tcBorders>
          </w:tcPr>
          <w:p w14:paraId="551F7928" w14:textId="1D3BCE10" w:rsidR="00D4638E" w:rsidRPr="00BD1D40" w:rsidRDefault="00000000" w:rsidP="00C44394">
            <w:pPr>
              <w:pStyle w:val="Default"/>
              <w:rPr>
                <w:sz w:val="22"/>
                <w:szCs w:val="22"/>
              </w:rPr>
            </w:pPr>
            <w:r w:rsidRPr="00BD1D40">
              <w:rPr>
                <w:bCs/>
                <w:sz w:val="22"/>
                <w:szCs w:val="22"/>
              </w:rPr>
              <w:t>Siūlomas autobusas privalo būti techniškai tvarkingas. Pardavėjas privalo suteikti ne mažiau kaip 60 d. garantiją pagrindiniams agregatams: varikliui</w:t>
            </w:r>
            <w:r w:rsidR="00BA18AB" w:rsidRPr="00BD1D40">
              <w:rPr>
                <w:bCs/>
                <w:sz w:val="22"/>
                <w:szCs w:val="22"/>
              </w:rPr>
              <w:t>,</w:t>
            </w:r>
            <w:r w:rsidRPr="00BD1D40">
              <w:rPr>
                <w:bCs/>
                <w:sz w:val="22"/>
                <w:szCs w:val="22"/>
              </w:rPr>
              <w:t xml:space="preserve"> pavarų dėžei</w:t>
            </w:r>
            <w:r w:rsidR="00BA18AB" w:rsidRPr="00BD1D40">
              <w:rPr>
                <w:bCs/>
                <w:sz w:val="22"/>
                <w:szCs w:val="22"/>
              </w:rPr>
              <w:t>, varančiajam tiltui</w:t>
            </w:r>
          </w:p>
        </w:tc>
      </w:tr>
      <w:tr w:rsidR="00D4638E" w:rsidRPr="00BD1D40" w14:paraId="3CFB90B8"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18EE6614" w14:textId="181516B6" w:rsidR="00D4638E" w:rsidRPr="00BD1D40" w:rsidRDefault="00D4638E"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0CCED37A" w14:textId="77777777" w:rsidR="00D4638E" w:rsidRPr="00BD1D40" w:rsidRDefault="00000000" w:rsidP="00C44394">
            <w:pPr>
              <w:pStyle w:val="Default"/>
              <w:rPr>
                <w:sz w:val="22"/>
                <w:szCs w:val="22"/>
              </w:rPr>
            </w:pPr>
            <w:r w:rsidRPr="00BD1D40">
              <w:rPr>
                <w:sz w:val="22"/>
                <w:szCs w:val="22"/>
              </w:rPr>
              <w:t>Rida</w:t>
            </w:r>
          </w:p>
        </w:tc>
        <w:tc>
          <w:tcPr>
            <w:tcW w:w="6379" w:type="dxa"/>
            <w:tcBorders>
              <w:top w:val="single" w:sz="4" w:space="0" w:color="000000"/>
              <w:left w:val="single" w:sz="4" w:space="0" w:color="000000"/>
              <w:bottom w:val="single" w:sz="4" w:space="0" w:color="000000"/>
              <w:right w:val="single" w:sz="4" w:space="0" w:color="000000"/>
            </w:tcBorders>
          </w:tcPr>
          <w:p w14:paraId="7593AA5C" w14:textId="499E97AC" w:rsidR="00D4638E" w:rsidRPr="00BD1D40" w:rsidRDefault="00734EE3" w:rsidP="00C44394">
            <w:pPr>
              <w:pStyle w:val="Default"/>
              <w:rPr>
                <w:sz w:val="22"/>
                <w:szCs w:val="22"/>
              </w:rPr>
            </w:pPr>
            <w:r w:rsidRPr="00BD1D40">
              <w:rPr>
                <w:bCs/>
                <w:sz w:val="22"/>
                <w:szCs w:val="22"/>
              </w:rPr>
              <w:t xml:space="preserve">Autobuso rida turi būti ne didesnė kaip </w:t>
            </w:r>
            <w:r w:rsidR="004B6731" w:rsidRPr="00BD1D40">
              <w:rPr>
                <w:bCs/>
                <w:sz w:val="22"/>
                <w:szCs w:val="22"/>
              </w:rPr>
              <w:t>200</w:t>
            </w:r>
            <w:r w:rsidR="00CB7620" w:rsidRPr="00BD1D40">
              <w:rPr>
                <w:bCs/>
                <w:sz w:val="22"/>
                <w:szCs w:val="22"/>
              </w:rPr>
              <w:t xml:space="preserve"> </w:t>
            </w:r>
            <w:r w:rsidR="004B6731" w:rsidRPr="00BD1D40">
              <w:rPr>
                <w:bCs/>
                <w:sz w:val="22"/>
                <w:szCs w:val="22"/>
              </w:rPr>
              <w:t>000</w:t>
            </w:r>
            <w:r w:rsidRPr="00BD1D40">
              <w:rPr>
                <w:bCs/>
                <w:sz w:val="22"/>
                <w:szCs w:val="22"/>
              </w:rPr>
              <w:t xml:space="preserve"> km.</w:t>
            </w:r>
            <w:r w:rsidR="001A6CDA" w:rsidRPr="00BD1D40">
              <w:rPr>
                <w:bCs/>
                <w:sz w:val="22"/>
                <w:szCs w:val="22"/>
              </w:rPr>
              <w:t xml:space="preserve"> </w:t>
            </w:r>
            <w:r w:rsidR="00F04378" w:rsidRPr="00BD1D40">
              <w:rPr>
                <w:bCs/>
                <w:sz w:val="22"/>
                <w:szCs w:val="22"/>
              </w:rPr>
              <w:t>(pridedami ridą pagrindžiantys dokumentai).</w:t>
            </w:r>
          </w:p>
        </w:tc>
      </w:tr>
      <w:tr w:rsidR="00911686" w:rsidRPr="00BD1D40" w14:paraId="07291ACA"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62D25BF2" w14:textId="77777777" w:rsidR="00911686" w:rsidRPr="00BD1D40" w:rsidRDefault="00911686"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3B1E2E8D" w14:textId="0EC73ABD" w:rsidR="00911686" w:rsidRPr="00BD1D40" w:rsidRDefault="00962268" w:rsidP="00C44394">
            <w:pPr>
              <w:pStyle w:val="Default"/>
              <w:rPr>
                <w:sz w:val="22"/>
                <w:szCs w:val="22"/>
              </w:rPr>
            </w:pPr>
            <w:r w:rsidRPr="00BD1D40">
              <w:rPr>
                <w:rFonts w:eastAsia="Times New Roman"/>
                <w:sz w:val="22"/>
                <w:szCs w:val="22"/>
              </w:rPr>
              <w:t>Registracij</w:t>
            </w:r>
            <w:r w:rsidR="000D00C5" w:rsidRPr="00BD1D40">
              <w:rPr>
                <w:rFonts w:eastAsia="Times New Roman"/>
                <w:sz w:val="22"/>
                <w:szCs w:val="22"/>
              </w:rPr>
              <w:t xml:space="preserve">a </w:t>
            </w:r>
            <w:r w:rsidRPr="00BD1D40">
              <w:rPr>
                <w:rFonts w:eastAsia="Times New Roman"/>
                <w:sz w:val="22"/>
                <w:szCs w:val="22"/>
              </w:rPr>
              <w:t>ir pristatymas</w:t>
            </w:r>
          </w:p>
        </w:tc>
        <w:tc>
          <w:tcPr>
            <w:tcW w:w="6379" w:type="dxa"/>
            <w:tcBorders>
              <w:top w:val="single" w:sz="4" w:space="0" w:color="000000"/>
              <w:left w:val="single" w:sz="4" w:space="0" w:color="000000"/>
              <w:bottom w:val="single" w:sz="4" w:space="0" w:color="000000"/>
              <w:right w:val="single" w:sz="4" w:space="0" w:color="000000"/>
            </w:tcBorders>
          </w:tcPr>
          <w:p w14:paraId="70601BAE" w14:textId="77777777" w:rsidR="00C44394" w:rsidRDefault="00911686" w:rsidP="00C44394">
            <w:pPr>
              <w:pStyle w:val="Default"/>
              <w:rPr>
                <w:sz w:val="22"/>
                <w:szCs w:val="22"/>
              </w:rPr>
            </w:pPr>
            <w:r w:rsidRPr="00BD1D40">
              <w:rPr>
                <w:bCs/>
                <w:sz w:val="22"/>
                <w:szCs w:val="22"/>
              </w:rPr>
              <w:t>Autotransporto priemonė privalo būti priregistruota Pirkėjo vardu ir pristatyta</w:t>
            </w:r>
            <w:r w:rsidR="00C44394" w:rsidRPr="00BD1D40">
              <w:rPr>
                <w:bCs/>
                <w:sz w:val="22"/>
                <w:szCs w:val="22"/>
              </w:rPr>
              <w:t>, ne</w:t>
            </w:r>
            <w:r w:rsidRPr="00BD1D40">
              <w:rPr>
                <w:bCs/>
                <w:sz w:val="22"/>
                <w:szCs w:val="22"/>
              </w:rPr>
              <w:t xml:space="preserve"> </w:t>
            </w:r>
            <w:r w:rsidR="00C44394" w:rsidRPr="00BD1D40">
              <w:rPr>
                <w:sz w:val="22"/>
                <w:szCs w:val="22"/>
              </w:rPr>
              <w:t xml:space="preserve">vėliau kaip per 30 kalendorinių dienų po sutarties pasirašymo datos, </w:t>
            </w:r>
            <w:r w:rsidRPr="00BD1D40">
              <w:rPr>
                <w:bCs/>
                <w:sz w:val="22"/>
                <w:szCs w:val="22"/>
              </w:rPr>
              <w:t>adresu</w:t>
            </w:r>
            <w:r w:rsidR="00962268" w:rsidRPr="00BD1D40">
              <w:rPr>
                <w:bCs/>
                <w:sz w:val="22"/>
                <w:szCs w:val="22"/>
              </w:rPr>
              <w:t>:</w:t>
            </w:r>
            <w:r w:rsidRPr="00BD1D40">
              <w:rPr>
                <w:bCs/>
                <w:sz w:val="22"/>
                <w:szCs w:val="22"/>
              </w:rPr>
              <w:t xml:space="preserve"> Raseinių g. 66A</w:t>
            </w:r>
            <w:r w:rsidR="00962268" w:rsidRPr="00BD1D40">
              <w:rPr>
                <w:bCs/>
                <w:sz w:val="22"/>
                <w:szCs w:val="22"/>
              </w:rPr>
              <w:t>,</w:t>
            </w:r>
            <w:r w:rsidRPr="00BD1D40">
              <w:rPr>
                <w:bCs/>
                <w:sz w:val="22"/>
                <w:szCs w:val="22"/>
              </w:rPr>
              <w:t xml:space="preserve"> Kelmė.</w:t>
            </w:r>
            <w:r w:rsidR="00C44394" w:rsidRPr="00BD1D40">
              <w:rPr>
                <w:sz w:val="22"/>
                <w:szCs w:val="22"/>
              </w:rPr>
              <w:t xml:space="preserve"> </w:t>
            </w:r>
          </w:p>
          <w:p w14:paraId="0FECB6AF" w14:textId="307903A4" w:rsidR="00C44394" w:rsidRPr="00BD1D40" w:rsidRDefault="00C44394" w:rsidP="00C44394">
            <w:pPr>
              <w:pStyle w:val="Default"/>
              <w:rPr>
                <w:bCs/>
                <w:sz w:val="22"/>
                <w:szCs w:val="22"/>
              </w:rPr>
            </w:pPr>
            <w:r w:rsidRPr="00BD1D40">
              <w:rPr>
                <w:sz w:val="22"/>
                <w:szCs w:val="22"/>
              </w:rPr>
              <w:t>Pristatymo terminas dėl objektyvių ne nuo Tiekėjo priklausančių aplinkybių gali būti patęstas ne ilgesniam kaip 30 kalendorinių dienų laikotarpiui.</w:t>
            </w:r>
          </w:p>
        </w:tc>
      </w:tr>
      <w:tr w:rsidR="002E033A" w:rsidRPr="00BD1D40" w14:paraId="71F9D53F" w14:textId="77777777" w:rsidTr="00815ACE">
        <w:trPr>
          <w:trHeight w:val="622"/>
        </w:trPr>
        <w:tc>
          <w:tcPr>
            <w:tcW w:w="815" w:type="dxa"/>
            <w:tcBorders>
              <w:top w:val="single" w:sz="4" w:space="0" w:color="000000"/>
              <w:left w:val="single" w:sz="4" w:space="0" w:color="000000"/>
              <w:bottom w:val="single" w:sz="4" w:space="0" w:color="000000"/>
              <w:right w:val="single" w:sz="4" w:space="0" w:color="000000"/>
            </w:tcBorders>
          </w:tcPr>
          <w:p w14:paraId="0734E73D" w14:textId="77777777" w:rsidR="002E033A" w:rsidRPr="00BD1D40" w:rsidRDefault="002E033A" w:rsidP="006925C8">
            <w:pPr>
              <w:pStyle w:val="ListParagraph"/>
              <w:numPr>
                <w:ilvl w:val="0"/>
                <w:numId w:val="3"/>
              </w:numPr>
              <w:jc w:val="left"/>
              <w:rPr>
                <w:sz w:val="22"/>
                <w:szCs w:val="22"/>
              </w:rPr>
            </w:pPr>
          </w:p>
        </w:tc>
        <w:tc>
          <w:tcPr>
            <w:tcW w:w="2558" w:type="dxa"/>
            <w:tcBorders>
              <w:top w:val="single" w:sz="4" w:space="0" w:color="000000"/>
              <w:left w:val="single" w:sz="4" w:space="0" w:color="000000"/>
              <w:bottom w:val="single" w:sz="4" w:space="0" w:color="000000"/>
              <w:right w:val="single" w:sz="4" w:space="0" w:color="000000"/>
            </w:tcBorders>
          </w:tcPr>
          <w:p w14:paraId="1397C9E8" w14:textId="345BF538" w:rsidR="002E033A" w:rsidRPr="00BD1D40" w:rsidRDefault="002E033A" w:rsidP="00C44394">
            <w:pPr>
              <w:pStyle w:val="Default"/>
              <w:rPr>
                <w:rFonts w:eastAsia="Times New Roman"/>
                <w:sz w:val="22"/>
                <w:szCs w:val="22"/>
              </w:rPr>
            </w:pPr>
            <w:r w:rsidRPr="00BD1D40">
              <w:rPr>
                <w:rFonts w:eastAsia="Times New Roman"/>
                <w:sz w:val="22"/>
                <w:szCs w:val="22"/>
              </w:rPr>
              <w:t>Privalomi pateikti dokumentai ir nuotraukos</w:t>
            </w:r>
          </w:p>
        </w:tc>
        <w:tc>
          <w:tcPr>
            <w:tcW w:w="6379" w:type="dxa"/>
            <w:tcBorders>
              <w:top w:val="single" w:sz="4" w:space="0" w:color="000000"/>
              <w:left w:val="single" w:sz="4" w:space="0" w:color="000000"/>
              <w:bottom w:val="single" w:sz="4" w:space="0" w:color="000000"/>
              <w:right w:val="single" w:sz="4" w:space="0" w:color="000000"/>
            </w:tcBorders>
          </w:tcPr>
          <w:p w14:paraId="0412A752" w14:textId="630B7C84" w:rsidR="002E033A" w:rsidRPr="00BD1D40" w:rsidRDefault="008B4BD0" w:rsidP="002E033A">
            <w:pPr>
              <w:pStyle w:val="Default"/>
              <w:rPr>
                <w:bCs/>
                <w:sz w:val="22"/>
                <w:szCs w:val="22"/>
              </w:rPr>
            </w:pPr>
            <w:r w:rsidRPr="00BD1D40">
              <w:rPr>
                <w:bCs/>
                <w:sz w:val="22"/>
                <w:szCs w:val="22"/>
              </w:rPr>
              <w:t>3</w:t>
            </w:r>
            <w:r w:rsidR="00980007" w:rsidRPr="00BD1D40">
              <w:rPr>
                <w:bCs/>
                <w:sz w:val="22"/>
                <w:szCs w:val="22"/>
              </w:rPr>
              <w:t>5</w:t>
            </w:r>
            <w:r w:rsidR="002E033A" w:rsidRPr="002E033A">
              <w:rPr>
                <w:bCs/>
                <w:sz w:val="22"/>
                <w:szCs w:val="22"/>
              </w:rPr>
              <w:t>.1. Autobuso registracijos liudijimas, kuriame aiškiai matomas kėbulo numeris ir kt. reikalingi duomenys.</w:t>
            </w:r>
          </w:p>
          <w:p w14:paraId="400BEDCF" w14:textId="1264C070" w:rsidR="002E033A" w:rsidRPr="00BD1D40" w:rsidRDefault="008B4BD0" w:rsidP="002E033A">
            <w:pPr>
              <w:pStyle w:val="Default"/>
              <w:rPr>
                <w:bCs/>
                <w:sz w:val="22"/>
                <w:szCs w:val="22"/>
              </w:rPr>
            </w:pPr>
            <w:r w:rsidRPr="00BD1D40">
              <w:rPr>
                <w:bCs/>
                <w:sz w:val="22"/>
                <w:szCs w:val="22"/>
              </w:rPr>
              <w:t>3</w:t>
            </w:r>
            <w:r w:rsidR="00980007" w:rsidRPr="00BD1D40">
              <w:rPr>
                <w:bCs/>
                <w:sz w:val="22"/>
                <w:szCs w:val="22"/>
              </w:rPr>
              <w:t>5</w:t>
            </w:r>
            <w:r w:rsidR="002E033A" w:rsidRPr="00BD1D40">
              <w:rPr>
                <w:bCs/>
                <w:sz w:val="22"/>
                <w:szCs w:val="22"/>
              </w:rPr>
              <w:t xml:space="preserve">.2. </w:t>
            </w:r>
            <w:r w:rsidR="00980007" w:rsidRPr="00BD1D40">
              <w:rPr>
                <w:bCs/>
                <w:sz w:val="22"/>
                <w:szCs w:val="22"/>
              </w:rPr>
              <w:t>T</w:t>
            </w:r>
            <w:r w:rsidR="002E033A" w:rsidRPr="00BD1D40">
              <w:rPr>
                <w:bCs/>
                <w:sz w:val="22"/>
                <w:szCs w:val="22"/>
              </w:rPr>
              <w:t>ransporto priemonės ridą įrodantys dokumentai (techninių aptarnavimų atžymos, techninių apžiūrų išrašai ar pan.)</w:t>
            </w:r>
            <w:r w:rsidR="00980007" w:rsidRPr="00BD1D40">
              <w:rPr>
                <w:bCs/>
                <w:sz w:val="22"/>
                <w:szCs w:val="22"/>
              </w:rPr>
              <w:t>.</w:t>
            </w:r>
          </w:p>
          <w:p w14:paraId="5AA9ABA3" w14:textId="2F25CDE2" w:rsidR="002E033A" w:rsidRPr="002E033A" w:rsidRDefault="008B4BD0" w:rsidP="002E033A">
            <w:pPr>
              <w:pStyle w:val="Default"/>
              <w:rPr>
                <w:bCs/>
                <w:sz w:val="22"/>
                <w:szCs w:val="22"/>
              </w:rPr>
            </w:pPr>
            <w:r w:rsidRPr="00BD1D40">
              <w:rPr>
                <w:bCs/>
                <w:sz w:val="22"/>
                <w:szCs w:val="22"/>
              </w:rPr>
              <w:t>3</w:t>
            </w:r>
            <w:r w:rsidR="00980007" w:rsidRPr="00BD1D40">
              <w:rPr>
                <w:bCs/>
                <w:sz w:val="22"/>
                <w:szCs w:val="22"/>
              </w:rPr>
              <w:t>5</w:t>
            </w:r>
            <w:r w:rsidR="002E033A" w:rsidRPr="002E033A">
              <w:rPr>
                <w:bCs/>
                <w:sz w:val="22"/>
                <w:szCs w:val="22"/>
              </w:rPr>
              <w:t>.</w:t>
            </w:r>
            <w:r w:rsidR="00021D16">
              <w:rPr>
                <w:bCs/>
                <w:sz w:val="22"/>
                <w:szCs w:val="22"/>
              </w:rPr>
              <w:t>3</w:t>
            </w:r>
            <w:r w:rsidR="002E033A" w:rsidRPr="002E033A">
              <w:rPr>
                <w:bCs/>
                <w:sz w:val="22"/>
                <w:szCs w:val="22"/>
              </w:rPr>
              <w:t>. Autobuso nuotraukas privaloma pateikti kartu su pasiūlymu:</w:t>
            </w:r>
          </w:p>
          <w:p w14:paraId="3A2A648E" w14:textId="493DCC07" w:rsidR="002E033A" w:rsidRPr="002E033A" w:rsidRDefault="008B4BD0" w:rsidP="002E033A">
            <w:pPr>
              <w:pStyle w:val="Default"/>
              <w:rPr>
                <w:bCs/>
                <w:sz w:val="22"/>
                <w:szCs w:val="22"/>
              </w:rPr>
            </w:pPr>
            <w:r w:rsidRPr="00BD1D40">
              <w:rPr>
                <w:bCs/>
                <w:sz w:val="22"/>
                <w:szCs w:val="22"/>
              </w:rPr>
              <w:t>3</w:t>
            </w:r>
            <w:r w:rsidR="00980007" w:rsidRPr="00BD1D40">
              <w:rPr>
                <w:bCs/>
                <w:sz w:val="22"/>
                <w:szCs w:val="22"/>
              </w:rPr>
              <w:t>5</w:t>
            </w:r>
            <w:r w:rsidR="002E033A" w:rsidRPr="002E033A">
              <w:rPr>
                <w:bCs/>
                <w:sz w:val="22"/>
                <w:szCs w:val="22"/>
              </w:rPr>
              <w:t>.</w:t>
            </w:r>
            <w:r w:rsidR="00021D16">
              <w:rPr>
                <w:bCs/>
                <w:sz w:val="22"/>
                <w:szCs w:val="22"/>
              </w:rPr>
              <w:t>3</w:t>
            </w:r>
            <w:r w:rsidR="002E033A" w:rsidRPr="002E033A">
              <w:rPr>
                <w:bCs/>
                <w:sz w:val="22"/>
                <w:szCs w:val="22"/>
              </w:rPr>
              <w:t>.1. autobuso priekio,</w:t>
            </w:r>
          </w:p>
          <w:p w14:paraId="07607B59" w14:textId="5242743C" w:rsidR="002E033A" w:rsidRPr="002E033A" w:rsidRDefault="008B4BD0" w:rsidP="002E033A">
            <w:pPr>
              <w:pStyle w:val="Default"/>
              <w:rPr>
                <w:bCs/>
                <w:sz w:val="22"/>
                <w:szCs w:val="22"/>
              </w:rPr>
            </w:pPr>
            <w:r w:rsidRPr="00BD1D40">
              <w:rPr>
                <w:bCs/>
                <w:sz w:val="22"/>
                <w:szCs w:val="22"/>
              </w:rPr>
              <w:t>3</w:t>
            </w:r>
            <w:r w:rsidR="00980007" w:rsidRPr="00BD1D40">
              <w:rPr>
                <w:bCs/>
                <w:sz w:val="22"/>
                <w:szCs w:val="22"/>
              </w:rPr>
              <w:t>5</w:t>
            </w:r>
            <w:r w:rsidR="002E033A" w:rsidRPr="002E033A">
              <w:rPr>
                <w:bCs/>
                <w:sz w:val="22"/>
                <w:szCs w:val="22"/>
              </w:rPr>
              <w:t>.</w:t>
            </w:r>
            <w:r w:rsidR="00021D16">
              <w:rPr>
                <w:bCs/>
                <w:sz w:val="22"/>
                <w:szCs w:val="22"/>
              </w:rPr>
              <w:t>3</w:t>
            </w:r>
            <w:r w:rsidR="002E033A" w:rsidRPr="002E033A">
              <w:rPr>
                <w:bCs/>
                <w:sz w:val="22"/>
                <w:szCs w:val="22"/>
              </w:rPr>
              <w:t>.2. autobuso kairiojo ir dešiniojo šonų,</w:t>
            </w:r>
          </w:p>
          <w:p w14:paraId="1B68BE0E" w14:textId="60346061" w:rsidR="002E033A" w:rsidRPr="002E033A" w:rsidRDefault="008B4BD0" w:rsidP="002E033A">
            <w:pPr>
              <w:pStyle w:val="Default"/>
              <w:rPr>
                <w:bCs/>
                <w:sz w:val="22"/>
                <w:szCs w:val="22"/>
              </w:rPr>
            </w:pPr>
            <w:r w:rsidRPr="00BD1D40">
              <w:rPr>
                <w:bCs/>
                <w:sz w:val="22"/>
                <w:szCs w:val="22"/>
              </w:rPr>
              <w:t>3</w:t>
            </w:r>
            <w:r w:rsidR="00980007" w:rsidRPr="00BD1D40">
              <w:rPr>
                <w:bCs/>
                <w:sz w:val="22"/>
                <w:szCs w:val="22"/>
              </w:rPr>
              <w:t>5</w:t>
            </w:r>
            <w:r w:rsidR="002E033A" w:rsidRPr="002E033A">
              <w:rPr>
                <w:bCs/>
                <w:sz w:val="22"/>
                <w:szCs w:val="22"/>
              </w:rPr>
              <w:t>.</w:t>
            </w:r>
            <w:r w:rsidR="00021D16">
              <w:rPr>
                <w:bCs/>
                <w:sz w:val="22"/>
                <w:szCs w:val="22"/>
              </w:rPr>
              <w:t>3</w:t>
            </w:r>
            <w:r w:rsidR="002E033A" w:rsidRPr="002E033A">
              <w:rPr>
                <w:bCs/>
                <w:sz w:val="22"/>
                <w:szCs w:val="22"/>
              </w:rPr>
              <w:t>.3. autobuso galinės dalies,</w:t>
            </w:r>
          </w:p>
          <w:p w14:paraId="1C4FE5D2" w14:textId="5AB6B0C9" w:rsidR="002E033A" w:rsidRPr="002E033A" w:rsidRDefault="008B4BD0" w:rsidP="002E033A">
            <w:pPr>
              <w:pStyle w:val="Default"/>
              <w:rPr>
                <w:bCs/>
                <w:sz w:val="22"/>
                <w:szCs w:val="22"/>
              </w:rPr>
            </w:pPr>
            <w:r w:rsidRPr="00BD1D40">
              <w:rPr>
                <w:bCs/>
                <w:sz w:val="22"/>
                <w:szCs w:val="22"/>
              </w:rPr>
              <w:t>3</w:t>
            </w:r>
            <w:r w:rsidR="00980007" w:rsidRPr="00BD1D40">
              <w:rPr>
                <w:bCs/>
                <w:sz w:val="22"/>
                <w:szCs w:val="22"/>
              </w:rPr>
              <w:t>5</w:t>
            </w:r>
            <w:r w:rsidR="002E033A" w:rsidRPr="002E033A">
              <w:rPr>
                <w:bCs/>
                <w:sz w:val="22"/>
                <w:szCs w:val="22"/>
              </w:rPr>
              <w:t>.</w:t>
            </w:r>
            <w:r w:rsidR="00021D16">
              <w:rPr>
                <w:bCs/>
                <w:sz w:val="22"/>
                <w:szCs w:val="22"/>
              </w:rPr>
              <w:t>3</w:t>
            </w:r>
            <w:r w:rsidR="002E033A" w:rsidRPr="002E033A">
              <w:rPr>
                <w:bCs/>
                <w:sz w:val="22"/>
                <w:szCs w:val="22"/>
              </w:rPr>
              <w:t xml:space="preserve">.4. autobuso </w:t>
            </w:r>
            <w:r w:rsidR="002E033A" w:rsidRPr="00BD1D40">
              <w:rPr>
                <w:bCs/>
                <w:sz w:val="22"/>
                <w:szCs w:val="22"/>
              </w:rPr>
              <w:t>apačios (dugno)</w:t>
            </w:r>
            <w:r w:rsidR="002E033A" w:rsidRPr="002E033A">
              <w:rPr>
                <w:bCs/>
                <w:sz w:val="22"/>
                <w:szCs w:val="22"/>
              </w:rPr>
              <w:t>,</w:t>
            </w:r>
          </w:p>
          <w:p w14:paraId="40306EBF" w14:textId="48583F49" w:rsidR="002E033A" w:rsidRPr="002E033A" w:rsidRDefault="008B4BD0" w:rsidP="002E033A">
            <w:pPr>
              <w:pStyle w:val="Default"/>
              <w:rPr>
                <w:bCs/>
                <w:sz w:val="22"/>
                <w:szCs w:val="22"/>
              </w:rPr>
            </w:pPr>
            <w:r w:rsidRPr="00BD1D40">
              <w:rPr>
                <w:bCs/>
                <w:sz w:val="22"/>
                <w:szCs w:val="22"/>
              </w:rPr>
              <w:t>3</w:t>
            </w:r>
            <w:r w:rsidR="00980007" w:rsidRPr="00BD1D40">
              <w:rPr>
                <w:bCs/>
                <w:sz w:val="22"/>
                <w:szCs w:val="22"/>
              </w:rPr>
              <w:t>5</w:t>
            </w:r>
            <w:r w:rsidR="002E033A" w:rsidRPr="002E033A">
              <w:rPr>
                <w:bCs/>
                <w:sz w:val="22"/>
                <w:szCs w:val="22"/>
              </w:rPr>
              <w:t>.</w:t>
            </w:r>
            <w:r w:rsidR="00021D16">
              <w:rPr>
                <w:bCs/>
                <w:sz w:val="22"/>
                <w:szCs w:val="22"/>
              </w:rPr>
              <w:t>3</w:t>
            </w:r>
            <w:r w:rsidR="002E033A" w:rsidRPr="002E033A">
              <w:rPr>
                <w:bCs/>
                <w:sz w:val="22"/>
                <w:szCs w:val="22"/>
              </w:rPr>
              <w:t>.5. autobuso salono,</w:t>
            </w:r>
          </w:p>
          <w:p w14:paraId="41298C58" w14:textId="70AF86C5" w:rsidR="002E033A" w:rsidRPr="00BD1D40" w:rsidRDefault="008B4BD0" w:rsidP="002E033A">
            <w:pPr>
              <w:pStyle w:val="Default"/>
              <w:rPr>
                <w:bCs/>
                <w:sz w:val="22"/>
                <w:szCs w:val="22"/>
              </w:rPr>
            </w:pPr>
            <w:r w:rsidRPr="00BD1D40">
              <w:rPr>
                <w:bCs/>
                <w:sz w:val="22"/>
                <w:szCs w:val="22"/>
              </w:rPr>
              <w:t>3</w:t>
            </w:r>
            <w:r w:rsidR="00980007" w:rsidRPr="00BD1D40">
              <w:rPr>
                <w:bCs/>
                <w:sz w:val="22"/>
                <w:szCs w:val="22"/>
              </w:rPr>
              <w:t>5</w:t>
            </w:r>
            <w:r w:rsidR="002E033A" w:rsidRPr="002E033A">
              <w:rPr>
                <w:bCs/>
                <w:sz w:val="22"/>
                <w:szCs w:val="22"/>
              </w:rPr>
              <w:t>.</w:t>
            </w:r>
            <w:r w:rsidR="00021D16">
              <w:rPr>
                <w:bCs/>
                <w:sz w:val="22"/>
                <w:szCs w:val="22"/>
              </w:rPr>
              <w:t>3</w:t>
            </w:r>
            <w:r w:rsidR="002E033A" w:rsidRPr="002E033A">
              <w:rPr>
                <w:bCs/>
                <w:sz w:val="22"/>
                <w:szCs w:val="22"/>
              </w:rPr>
              <w:t>.</w:t>
            </w:r>
            <w:r w:rsidR="002E033A" w:rsidRPr="00BD1D40">
              <w:rPr>
                <w:bCs/>
                <w:sz w:val="22"/>
                <w:szCs w:val="22"/>
              </w:rPr>
              <w:t>6</w:t>
            </w:r>
            <w:r w:rsidR="002E033A" w:rsidRPr="002E033A">
              <w:rPr>
                <w:bCs/>
                <w:sz w:val="22"/>
                <w:szCs w:val="22"/>
              </w:rPr>
              <w:t xml:space="preserve">. </w:t>
            </w:r>
            <w:proofErr w:type="spellStart"/>
            <w:r w:rsidR="002E033A" w:rsidRPr="002E033A">
              <w:rPr>
                <w:bCs/>
                <w:sz w:val="22"/>
                <w:szCs w:val="22"/>
              </w:rPr>
              <w:t>tachografo</w:t>
            </w:r>
            <w:proofErr w:type="spellEnd"/>
            <w:r w:rsidR="002E033A" w:rsidRPr="002E033A">
              <w:rPr>
                <w:bCs/>
                <w:sz w:val="22"/>
                <w:szCs w:val="22"/>
              </w:rPr>
              <w:t xml:space="preserve"> arba </w:t>
            </w:r>
            <w:proofErr w:type="spellStart"/>
            <w:r w:rsidR="002E033A" w:rsidRPr="002E033A">
              <w:rPr>
                <w:bCs/>
                <w:sz w:val="22"/>
                <w:szCs w:val="22"/>
              </w:rPr>
              <w:t>odometro</w:t>
            </w:r>
            <w:proofErr w:type="spellEnd"/>
            <w:r w:rsidR="002E033A" w:rsidRPr="002E033A">
              <w:rPr>
                <w:bCs/>
                <w:sz w:val="22"/>
                <w:szCs w:val="22"/>
              </w:rPr>
              <w:t xml:space="preserve"> nuotrauka, kurioje aiškiai matomi rodmenys.</w:t>
            </w:r>
          </w:p>
        </w:tc>
      </w:tr>
    </w:tbl>
    <w:p w14:paraId="19EBC215" w14:textId="77777777" w:rsidR="00D4638E" w:rsidRPr="00BD1D40" w:rsidRDefault="00D4638E">
      <w:pPr>
        <w:ind w:firstLine="720"/>
        <w:rPr>
          <w:sz w:val="22"/>
          <w:szCs w:val="22"/>
        </w:rPr>
      </w:pPr>
    </w:p>
    <w:p w14:paraId="04814DF0" w14:textId="64BB935B" w:rsidR="00D4638E" w:rsidRPr="00BD1D40" w:rsidRDefault="00000000" w:rsidP="00B6582E">
      <w:pPr>
        <w:pStyle w:val="Default"/>
        <w:spacing w:line="276" w:lineRule="auto"/>
        <w:ind w:firstLine="567"/>
        <w:rPr>
          <w:sz w:val="22"/>
          <w:szCs w:val="22"/>
        </w:rPr>
      </w:pPr>
      <w:r w:rsidRPr="00BD1D40">
        <w:rPr>
          <w:b/>
          <w:sz w:val="22"/>
          <w:szCs w:val="22"/>
        </w:rPr>
        <w:t xml:space="preserve">Autobuso perdavimo priėmimo metu tiekėjas privalo pateikti dokumentus, įrodančius, kad </w:t>
      </w:r>
      <w:r w:rsidR="00374AD7">
        <w:rPr>
          <w:b/>
          <w:sz w:val="22"/>
          <w:szCs w:val="22"/>
        </w:rPr>
        <w:t>a</w:t>
      </w:r>
      <w:r w:rsidRPr="00BD1D40">
        <w:rPr>
          <w:b/>
          <w:sz w:val="22"/>
          <w:szCs w:val="22"/>
        </w:rPr>
        <w:t>utobusas yra tinkamas eksploatacijai Lietuvos Respublikoje.</w:t>
      </w:r>
      <w:r w:rsidR="00374AD7">
        <w:rPr>
          <w:b/>
          <w:sz w:val="22"/>
          <w:szCs w:val="22"/>
        </w:rPr>
        <w:t xml:space="preserve"> </w:t>
      </w:r>
      <w:r w:rsidR="00374AD7" w:rsidRPr="00BD1D40">
        <w:rPr>
          <w:b/>
          <w:sz w:val="22"/>
          <w:szCs w:val="22"/>
        </w:rPr>
        <w:t xml:space="preserve">Autobuso perdavimo priėmimo metu tiekėjas privalo pateikti </w:t>
      </w:r>
      <w:r w:rsidR="00374AD7">
        <w:rPr>
          <w:b/>
          <w:sz w:val="22"/>
          <w:szCs w:val="22"/>
        </w:rPr>
        <w:t xml:space="preserve">Lietuvos Respublikoje </w:t>
      </w:r>
      <w:r w:rsidR="00374AD7" w:rsidRPr="00374AD7">
        <w:rPr>
          <w:b/>
          <w:sz w:val="22"/>
          <w:szCs w:val="22"/>
        </w:rPr>
        <w:t xml:space="preserve">galiojantį </w:t>
      </w:r>
      <w:proofErr w:type="spellStart"/>
      <w:r w:rsidR="004F1E92" w:rsidRPr="00374AD7">
        <w:rPr>
          <w:b/>
          <w:sz w:val="22"/>
          <w:szCs w:val="22"/>
        </w:rPr>
        <w:t>tachografo</w:t>
      </w:r>
      <w:proofErr w:type="spellEnd"/>
      <w:r w:rsidR="004F1E92" w:rsidRPr="00374AD7">
        <w:rPr>
          <w:b/>
          <w:sz w:val="22"/>
          <w:szCs w:val="22"/>
        </w:rPr>
        <w:t xml:space="preserve"> </w:t>
      </w:r>
      <w:r w:rsidR="00374AD7" w:rsidRPr="00374AD7">
        <w:rPr>
          <w:b/>
          <w:sz w:val="22"/>
          <w:szCs w:val="22"/>
        </w:rPr>
        <w:t>patikros sertifikatą.</w:t>
      </w:r>
    </w:p>
    <w:p w14:paraId="6F97AD67" w14:textId="77777777" w:rsidR="00D4638E" w:rsidRPr="00BD1D40" w:rsidRDefault="00D4638E">
      <w:pPr>
        <w:keepNext/>
        <w:outlineLvl w:val="2"/>
        <w:rPr>
          <w:b/>
          <w:bCs/>
          <w:color w:val="000000"/>
          <w:sz w:val="22"/>
          <w:szCs w:val="22"/>
        </w:rPr>
      </w:pPr>
    </w:p>
    <w:p w14:paraId="28E4319E" w14:textId="77777777" w:rsidR="00D4638E" w:rsidRPr="00BD1D40" w:rsidRDefault="00000000" w:rsidP="00114EB3">
      <w:pPr>
        <w:spacing w:after="200" w:line="276" w:lineRule="auto"/>
        <w:ind w:firstLine="567"/>
        <w:rPr>
          <w:iCs/>
          <w:sz w:val="22"/>
          <w:szCs w:val="22"/>
        </w:rPr>
      </w:pPr>
      <w:r w:rsidRPr="00BD1D40">
        <w:rPr>
          <w:b/>
          <w:bCs/>
          <w:color w:val="000000"/>
          <w:sz w:val="22"/>
          <w:szCs w:val="22"/>
        </w:rPr>
        <w:t xml:space="preserve">Visos pirkimo dokumente esančios nuorodos į standartą, techninį liudijimą ar bendrąsias technines specifikacijas reiškia, kad Bendrovė priima ir kitus dalyvių lygiaverčių priemonių įrodymus. </w:t>
      </w:r>
      <w:r w:rsidRPr="00BD1D40">
        <w:rPr>
          <w:iCs/>
          <w:sz w:val="22"/>
          <w:szCs w:val="22"/>
        </w:rPr>
        <w:t xml:space="preserve">Jeigu specifikacijoje nurodomas </w:t>
      </w:r>
      <w:r w:rsidRPr="00BD1D40">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BD1D40">
        <w:rPr>
          <w:iCs/>
          <w:sz w:val="22"/>
          <w:szCs w:val="22"/>
        </w:rPr>
        <w:t>, gali būti pateikiamas lygiavertis objektas nurodytajam.</w:t>
      </w:r>
    </w:p>
    <w:p w14:paraId="4FCD6B23" w14:textId="77777777" w:rsidR="006D3DC3" w:rsidRPr="00BD1D40" w:rsidRDefault="006D3DC3" w:rsidP="006D3DC3">
      <w:pPr>
        <w:spacing w:after="200" w:line="276" w:lineRule="auto"/>
        <w:rPr>
          <w:iCs/>
          <w:sz w:val="22"/>
          <w:szCs w:val="22"/>
        </w:rPr>
      </w:pPr>
    </w:p>
    <w:p w14:paraId="38672F58" w14:textId="2F539B08" w:rsidR="006D3DC3" w:rsidRPr="00BD1D40" w:rsidRDefault="006D3DC3" w:rsidP="006D3DC3">
      <w:pPr>
        <w:pStyle w:val="Default"/>
        <w:spacing w:line="480" w:lineRule="auto"/>
        <w:rPr>
          <w:sz w:val="22"/>
          <w:szCs w:val="22"/>
        </w:rPr>
      </w:pPr>
      <w:r w:rsidRPr="00BD1D40">
        <w:rPr>
          <w:sz w:val="22"/>
          <w:szCs w:val="22"/>
        </w:rPr>
        <w:t xml:space="preserve">Pirkimo iniciatorius                                                            </w:t>
      </w:r>
      <w:r w:rsidR="00BD1D40">
        <w:rPr>
          <w:sz w:val="22"/>
          <w:szCs w:val="22"/>
        </w:rPr>
        <w:t xml:space="preserve">             </w:t>
      </w:r>
      <w:r w:rsidRPr="00BD1D40">
        <w:rPr>
          <w:sz w:val="22"/>
          <w:szCs w:val="22"/>
        </w:rPr>
        <w:t xml:space="preserve">    UAB ,,Kelmės autobusų parkas“ direktorius</w:t>
      </w:r>
    </w:p>
    <w:p w14:paraId="69900E7F" w14:textId="3C2E06B9" w:rsidR="006D3DC3" w:rsidRPr="00BD1D40" w:rsidRDefault="006D3DC3" w:rsidP="006D3DC3">
      <w:pPr>
        <w:pStyle w:val="Default"/>
        <w:spacing w:line="276" w:lineRule="auto"/>
        <w:rPr>
          <w:sz w:val="22"/>
          <w:szCs w:val="22"/>
        </w:rPr>
      </w:pPr>
      <w:r w:rsidRPr="00BD1D40">
        <w:rPr>
          <w:sz w:val="22"/>
          <w:szCs w:val="22"/>
        </w:rPr>
        <w:t xml:space="preserve">                                                                                              </w:t>
      </w:r>
      <w:r w:rsidR="00BD1D40">
        <w:rPr>
          <w:sz w:val="22"/>
          <w:szCs w:val="22"/>
        </w:rPr>
        <w:t xml:space="preserve">             </w:t>
      </w:r>
      <w:r w:rsidRPr="00BD1D40">
        <w:rPr>
          <w:sz w:val="22"/>
          <w:szCs w:val="22"/>
        </w:rPr>
        <w:t xml:space="preserve">  Sigitas </w:t>
      </w:r>
      <w:proofErr w:type="spellStart"/>
      <w:r w:rsidRPr="00BD1D40">
        <w:rPr>
          <w:sz w:val="22"/>
          <w:szCs w:val="22"/>
        </w:rPr>
        <w:t>Kleišmantas</w:t>
      </w:r>
      <w:proofErr w:type="spellEnd"/>
    </w:p>
    <w:p w14:paraId="79521601" w14:textId="77777777" w:rsidR="006D3DC3" w:rsidRPr="00734EE3" w:rsidRDefault="006D3DC3" w:rsidP="006D3DC3">
      <w:pPr>
        <w:spacing w:after="200" w:line="276" w:lineRule="auto"/>
      </w:pPr>
    </w:p>
    <w:sectPr w:rsidR="006D3DC3" w:rsidRPr="00734EE3" w:rsidSect="00815ACE">
      <w:headerReference w:type="default" r:id="rId8"/>
      <w:pgSz w:w="11906" w:h="16838"/>
      <w:pgMar w:top="1134" w:right="567" w:bottom="1135" w:left="1276"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4EE4" w14:textId="77777777" w:rsidR="00AA51D6" w:rsidRDefault="00AA51D6">
      <w:r>
        <w:separator/>
      </w:r>
    </w:p>
  </w:endnote>
  <w:endnote w:type="continuationSeparator" w:id="0">
    <w:p w14:paraId="432D1446" w14:textId="77777777" w:rsidR="00AA51D6" w:rsidRDefault="00AA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8296" w14:textId="77777777" w:rsidR="00AA51D6" w:rsidRDefault="00AA51D6">
      <w:r>
        <w:separator/>
      </w:r>
    </w:p>
  </w:footnote>
  <w:footnote w:type="continuationSeparator" w:id="0">
    <w:p w14:paraId="274DCC71" w14:textId="77777777" w:rsidR="00AA51D6" w:rsidRDefault="00AA5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AE0F" w14:textId="77777777" w:rsidR="00D4638E" w:rsidRDefault="00000000">
    <w:pPr>
      <w:pStyle w:val="Header"/>
      <w:jc w:val="center"/>
    </w:pPr>
    <w:r>
      <w:fldChar w:fldCharType="begin"/>
    </w:r>
    <w:r>
      <w:instrText>PAGE</w:instrText>
    </w:r>
    <w:r>
      <w:fldChar w:fldCharType="separate"/>
    </w:r>
    <w:r>
      <w:t>3</w:t>
    </w:r>
    <w:r>
      <w:fldChar w:fldCharType="end"/>
    </w:r>
  </w:p>
  <w:p w14:paraId="13783B23" w14:textId="77777777" w:rsidR="00D4638E" w:rsidRDefault="00D46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F1FF2"/>
    <w:multiLevelType w:val="multilevel"/>
    <w:tmpl w:val="DE5E4E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946A06"/>
    <w:multiLevelType w:val="multilevel"/>
    <w:tmpl w:val="87C89BAA"/>
    <w:lvl w:ilvl="0">
      <w:start w:val="2"/>
      <w:numFmt w:val="decimal"/>
      <w:pStyle w:val="Heading1"/>
      <w:suff w:val="space"/>
      <w:lvlText w:val="%1."/>
      <w:lvlJc w:val="left"/>
      <w:pPr>
        <w:ind w:left="1000" w:hanging="432"/>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DBA0FC5"/>
    <w:multiLevelType w:val="multilevel"/>
    <w:tmpl w:val="43E0465A"/>
    <w:lvl w:ilvl="0">
      <w:start w:val="1"/>
      <w:numFmt w:val="upperRoman"/>
      <w:lvlText w:val="%1."/>
      <w:lvlJc w:val="left"/>
      <w:pPr>
        <w:tabs>
          <w:tab w:val="num" w:pos="1080"/>
        </w:tabs>
        <w:ind w:left="1080" w:hanging="720"/>
      </w:pPr>
    </w:lvl>
    <w:lvl w:ilvl="1">
      <w:start w:val="1"/>
      <w:numFmt w:val="decimal"/>
      <w:lvlText w:val="5.%2."/>
      <w:lvlJc w:val="left"/>
      <w:pPr>
        <w:tabs>
          <w:tab w:val="num" w:pos="360"/>
        </w:tabs>
        <w:ind w:left="0" w:firstLine="0"/>
      </w:pPr>
      <w:rPr>
        <w:b w:val="0"/>
        <w:i w:val="0"/>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41018016">
    <w:abstractNumId w:val="1"/>
  </w:num>
  <w:num w:numId="2" w16cid:durableId="681125854">
    <w:abstractNumId w:val="2"/>
  </w:num>
  <w:num w:numId="3" w16cid:durableId="123327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8E"/>
    <w:rsid w:val="00021D16"/>
    <w:rsid w:val="0004461C"/>
    <w:rsid w:val="00056DCA"/>
    <w:rsid w:val="000A612A"/>
    <w:rsid w:val="000B70D3"/>
    <w:rsid w:val="000C2D52"/>
    <w:rsid w:val="000D00C5"/>
    <w:rsid w:val="000E3EF6"/>
    <w:rsid w:val="000E5A57"/>
    <w:rsid w:val="000F737E"/>
    <w:rsid w:val="000F7BDD"/>
    <w:rsid w:val="00114EB3"/>
    <w:rsid w:val="00143323"/>
    <w:rsid w:val="0015795C"/>
    <w:rsid w:val="001658AB"/>
    <w:rsid w:val="00172040"/>
    <w:rsid w:val="00191437"/>
    <w:rsid w:val="001A6488"/>
    <w:rsid w:val="001A6CDA"/>
    <w:rsid w:val="00201F2A"/>
    <w:rsid w:val="002102F0"/>
    <w:rsid w:val="00213FA9"/>
    <w:rsid w:val="00281428"/>
    <w:rsid w:val="00296236"/>
    <w:rsid w:val="002A6851"/>
    <w:rsid w:val="002C727E"/>
    <w:rsid w:val="002E033A"/>
    <w:rsid w:val="00356557"/>
    <w:rsid w:val="00371BDC"/>
    <w:rsid w:val="0037399D"/>
    <w:rsid w:val="00374AD7"/>
    <w:rsid w:val="00377694"/>
    <w:rsid w:val="00387A95"/>
    <w:rsid w:val="003941B2"/>
    <w:rsid w:val="003A1AC9"/>
    <w:rsid w:val="003E249F"/>
    <w:rsid w:val="003E6EC0"/>
    <w:rsid w:val="003F536F"/>
    <w:rsid w:val="00410962"/>
    <w:rsid w:val="004157F7"/>
    <w:rsid w:val="00432327"/>
    <w:rsid w:val="004371DB"/>
    <w:rsid w:val="004760AA"/>
    <w:rsid w:val="004B6731"/>
    <w:rsid w:val="004C5A45"/>
    <w:rsid w:val="004E01E5"/>
    <w:rsid w:val="004F1E92"/>
    <w:rsid w:val="004F52BA"/>
    <w:rsid w:val="00500120"/>
    <w:rsid w:val="00507F4A"/>
    <w:rsid w:val="00510B36"/>
    <w:rsid w:val="00515A81"/>
    <w:rsid w:val="00522366"/>
    <w:rsid w:val="005276E3"/>
    <w:rsid w:val="00546AF3"/>
    <w:rsid w:val="005A0F11"/>
    <w:rsid w:val="005B180C"/>
    <w:rsid w:val="005B6350"/>
    <w:rsid w:val="005C221A"/>
    <w:rsid w:val="005C30C6"/>
    <w:rsid w:val="00607D18"/>
    <w:rsid w:val="00642AF0"/>
    <w:rsid w:val="00642E45"/>
    <w:rsid w:val="006925C8"/>
    <w:rsid w:val="006B7952"/>
    <w:rsid w:val="006D12BA"/>
    <w:rsid w:val="006D3DC3"/>
    <w:rsid w:val="0071606A"/>
    <w:rsid w:val="00726029"/>
    <w:rsid w:val="007344DF"/>
    <w:rsid w:val="00734EE3"/>
    <w:rsid w:val="00736539"/>
    <w:rsid w:val="00736C64"/>
    <w:rsid w:val="0073784C"/>
    <w:rsid w:val="007409D9"/>
    <w:rsid w:val="007612BF"/>
    <w:rsid w:val="00761BF5"/>
    <w:rsid w:val="0078307D"/>
    <w:rsid w:val="00786317"/>
    <w:rsid w:val="007A6E42"/>
    <w:rsid w:val="007C1C4C"/>
    <w:rsid w:val="00806D10"/>
    <w:rsid w:val="00815ACE"/>
    <w:rsid w:val="00842895"/>
    <w:rsid w:val="0084445E"/>
    <w:rsid w:val="00881C8D"/>
    <w:rsid w:val="008821EC"/>
    <w:rsid w:val="008B4BD0"/>
    <w:rsid w:val="008C4F90"/>
    <w:rsid w:val="008D239F"/>
    <w:rsid w:val="008F0A57"/>
    <w:rsid w:val="00911686"/>
    <w:rsid w:val="00944501"/>
    <w:rsid w:val="00962268"/>
    <w:rsid w:val="00980007"/>
    <w:rsid w:val="009805FF"/>
    <w:rsid w:val="0098508E"/>
    <w:rsid w:val="00987262"/>
    <w:rsid w:val="009979F3"/>
    <w:rsid w:val="009B3FFB"/>
    <w:rsid w:val="009C5895"/>
    <w:rsid w:val="009C73D6"/>
    <w:rsid w:val="009D5F64"/>
    <w:rsid w:val="00A14013"/>
    <w:rsid w:val="00A24B70"/>
    <w:rsid w:val="00A6212F"/>
    <w:rsid w:val="00A756EB"/>
    <w:rsid w:val="00AA51D6"/>
    <w:rsid w:val="00AC0771"/>
    <w:rsid w:val="00AD283D"/>
    <w:rsid w:val="00AF5812"/>
    <w:rsid w:val="00B21C64"/>
    <w:rsid w:val="00B6582E"/>
    <w:rsid w:val="00BA0DDE"/>
    <w:rsid w:val="00BA18AB"/>
    <w:rsid w:val="00BC28EB"/>
    <w:rsid w:val="00BD1D40"/>
    <w:rsid w:val="00C3035F"/>
    <w:rsid w:val="00C44394"/>
    <w:rsid w:val="00C821F1"/>
    <w:rsid w:val="00C94607"/>
    <w:rsid w:val="00CA36B9"/>
    <w:rsid w:val="00CB22A8"/>
    <w:rsid w:val="00CB7620"/>
    <w:rsid w:val="00CE6DD3"/>
    <w:rsid w:val="00D13333"/>
    <w:rsid w:val="00D35F9E"/>
    <w:rsid w:val="00D4638E"/>
    <w:rsid w:val="00D72A38"/>
    <w:rsid w:val="00D8121D"/>
    <w:rsid w:val="00D83614"/>
    <w:rsid w:val="00D84E58"/>
    <w:rsid w:val="00DD181D"/>
    <w:rsid w:val="00E44AC5"/>
    <w:rsid w:val="00E67FB6"/>
    <w:rsid w:val="00E759EF"/>
    <w:rsid w:val="00E93A63"/>
    <w:rsid w:val="00ED6AF0"/>
    <w:rsid w:val="00EF317F"/>
    <w:rsid w:val="00EF6529"/>
    <w:rsid w:val="00F04378"/>
    <w:rsid w:val="00F41EDF"/>
    <w:rsid w:val="00F55E8C"/>
    <w:rsid w:val="00F61AA9"/>
    <w:rsid w:val="00F62689"/>
    <w:rsid w:val="00FB2476"/>
    <w:rsid w:val="00FB41F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81D9"/>
  <w15:docId w15:val="{D25AB7AB-B69F-446C-89D1-17C7C66E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ED"/>
    <w:pPr>
      <w:jc w:val="both"/>
    </w:pPr>
    <w:rPr>
      <w:rFonts w:ascii="Times New Roman" w:hAnsi="Times New Roman" w:cs="Times New Roman"/>
      <w:sz w:val="24"/>
      <w:szCs w:val="20"/>
    </w:rPr>
  </w:style>
  <w:style w:type="paragraph" w:styleId="Heading1">
    <w:name w:val="heading 1"/>
    <w:basedOn w:val="Normal"/>
    <w:next w:val="Normal"/>
    <w:link w:val="Heading1Char"/>
    <w:qFormat/>
    <w:rsid w:val="000744ED"/>
    <w:pPr>
      <w:keepNext/>
      <w:numPr>
        <w:numId w:val="1"/>
      </w:numPr>
      <w:outlineLvl w:val="0"/>
    </w:pPr>
  </w:style>
  <w:style w:type="paragraph" w:styleId="Heading2">
    <w:name w:val="heading 2"/>
    <w:basedOn w:val="Normal"/>
    <w:next w:val="Normal"/>
    <w:link w:val="Heading2Char"/>
    <w:uiPriority w:val="9"/>
    <w:semiHidden/>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744E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744ED"/>
    <w:rPr>
      <w:rFonts w:ascii="Times New Roman" w:hAnsi="Times New Roman" w:cs="Times New Roman"/>
      <w:sz w:val="24"/>
      <w:szCs w:val="20"/>
    </w:rPr>
  </w:style>
  <w:style w:type="character" w:customStyle="1" w:styleId="Heading3Char">
    <w:name w:val="Heading 3 Char"/>
    <w:basedOn w:val="DefaultParagraphFont"/>
    <w:link w:val="Heading3"/>
    <w:qFormat/>
    <w:rsid w:val="000744ED"/>
    <w:rPr>
      <w:rFonts w:ascii="Times New Roman" w:hAnsi="Times New Roman" w:cs="Times New Roman"/>
      <w:b/>
      <w:sz w:val="24"/>
      <w:szCs w:val="20"/>
    </w:rPr>
  </w:style>
  <w:style w:type="character" w:customStyle="1" w:styleId="BodyTextChar">
    <w:name w:val="Body Text Char"/>
    <w:basedOn w:val="DefaultParagraphFont"/>
    <w:link w:val="BodyText"/>
    <w:qFormat/>
    <w:rsid w:val="000744ED"/>
    <w:rPr>
      <w:rFonts w:ascii="Times New Roman" w:hAnsi="Times New Roman" w:cs="Times New Roman"/>
      <w:sz w:val="24"/>
      <w:szCs w:val="20"/>
    </w:rPr>
  </w:style>
  <w:style w:type="character" w:customStyle="1" w:styleId="HeaderChar">
    <w:name w:val="Header Char"/>
    <w:basedOn w:val="DefaultParagraphFont"/>
    <w:link w:val="Header"/>
    <w:uiPriority w:val="99"/>
    <w:qFormat/>
    <w:rsid w:val="000744ED"/>
    <w:rPr>
      <w:rFonts w:ascii="Times New Roman" w:hAnsi="Times New Roman" w:cs="Times New Roman"/>
      <w:sz w:val="24"/>
      <w:szCs w:val="20"/>
    </w:rPr>
  </w:style>
  <w:style w:type="character" w:styleId="PageNumber">
    <w:name w:val="page number"/>
    <w:basedOn w:val="DefaultParagraphFont"/>
    <w:qFormat/>
    <w:rsid w:val="000744ED"/>
  </w:style>
  <w:style w:type="character" w:customStyle="1" w:styleId="FooterChar">
    <w:name w:val="Footer Char"/>
    <w:basedOn w:val="DefaultParagraphFont"/>
    <w:link w:val="Footer"/>
    <w:uiPriority w:val="99"/>
    <w:qFormat/>
    <w:rsid w:val="000744ED"/>
    <w:rPr>
      <w:rFonts w:ascii="Times New Roman" w:hAnsi="Times New Roman" w:cs="Times New Roman"/>
      <w:sz w:val="24"/>
      <w:szCs w:val="20"/>
    </w:rPr>
  </w:style>
  <w:style w:type="character" w:customStyle="1" w:styleId="Internetosaitas">
    <w:name w:val="Interneto saitas"/>
    <w:basedOn w:val="DefaultParagraphFont"/>
    <w:uiPriority w:val="99"/>
    <w:rsid w:val="000744ED"/>
    <w:rPr>
      <w:rFonts w:cs="Times New Roman"/>
      <w:color w:val="0000FF"/>
      <w:u w:val="single"/>
    </w:rPr>
  </w:style>
  <w:style w:type="character" w:customStyle="1" w:styleId="BodyTextIndent2Char">
    <w:name w:val="Body Text Indent 2 Char"/>
    <w:basedOn w:val="DefaultParagraphFont"/>
    <w:link w:val="BodyTextIndent2"/>
    <w:qFormat/>
    <w:rsid w:val="000744ED"/>
    <w:rPr>
      <w:rFonts w:ascii="Times New Roman" w:hAnsi="Times New Roman" w:cs="Times New Roman"/>
      <w:sz w:val="24"/>
      <w:szCs w:val="20"/>
    </w:rPr>
  </w:style>
  <w:style w:type="character" w:customStyle="1" w:styleId="Inaosprieraias">
    <w:name w:val="Išnašos prieraišas"/>
    <w:rPr>
      <w:rFonts w:cs="Times New Roman"/>
      <w:vertAlign w:val="superscript"/>
    </w:rPr>
  </w:style>
  <w:style w:type="character" w:customStyle="1" w:styleId="FootnoteCharacters">
    <w:name w:val="Footnote Characters"/>
    <w:basedOn w:val="DefaultParagraphFont"/>
    <w:uiPriority w:val="99"/>
    <w:qFormat/>
    <w:rsid w:val="000744ED"/>
    <w:rPr>
      <w:rFonts w:cs="Times New Roman"/>
      <w:vertAlign w:val="superscript"/>
    </w:rPr>
  </w:style>
  <w:style w:type="character" w:customStyle="1" w:styleId="ListParagraphChar">
    <w:name w:val="List Paragraph Char"/>
    <w:link w:val="ListParagraph"/>
    <w:uiPriority w:val="34"/>
    <w:qFormat/>
    <w:rsid w:val="000744ED"/>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qFormat/>
    <w:rsid w:val="000744ED"/>
    <w:rPr>
      <w:rFonts w:ascii="Calibri" w:hAnsi="Calibri" w:cs="Times New Roman"/>
      <w:sz w:val="20"/>
      <w:szCs w:val="20"/>
    </w:rPr>
  </w:style>
  <w:style w:type="character" w:customStyle="1" w:styleId="BalloonTextChar">
    <w:name w:val="Balloon Text Char"/>
    <w:basedOn w:val="DefaultParagraphFont"/>
    <w:link w:val="BalloonText"/>
    <w:semiHidden/>
    <w:qFormat/>
    <w:rsid w:val="000744ED"/>
    <w:rPr>
      <w:rFonts w:ascii="Segoe UI" w:hAnsi="Segoe UI" w:cs="Segoe UI"/>
      <w:sz w:val="18"/>
      <w:szCs w:val="18"/>
    </w:rPr>
  </w:style>
  <w:style w:type="character" w:customStyle="1" w:styleId="Heading2Char">
    <w:name w:val="Heading 2 Char"/>
    <w:basedOn w:val="DefaultParagraphFont"/>
    <w:link w:val="Heading2"/>
    <w:uiPriority w:val="9"/>
    <w:semiHidden/>
    <w:qFormat/>
    <w:rsid w:val="00132B69"/>
    <w:rPr>
      <w:rFonts w:asciiTheme="majorHAnsi" w:eastAsiaTheme="majorEastAsia" w:hAnsiTheme="majorHAnsi" w:cstheme="majorBidi"/>
      <w:b/>
      <w:bCs/>
      <w:color w:val="4F81BD" w:themeColor="accent1"/>
      <w:sz w:val="26"/>
      <w:szCs w:val="26"/>
    </w:rPr>
  </w:style>
  <w:style w:type="character" w:customStyle="1" w:styleId="HTMLPreformattedChar">
    <w:name w:val="HTML Preformatted Char"/>
    <w:link w:val="HTMLPreformatted"/>
    <w:qFormat/>
    <w:locked/>
    <w:rsid w:val="00A753F6"/>
    <w:rPr>
      <w:rFonts w:cs="Times New Roman"/>
      <w:b/>
      <w:bCs/>
    </w:rPr>
  </w:style>
  <w:style w:type="character" w:customStyle="1" w:styleId="HTMLiankstoformatuotasDiagrama1">
    <w:name w:val="HTML iš anksto formatuotas Diagrama1"/>
    <w:basedOn w:val="DefaultParagraphFont"/>
    <w:uiPriority w:val="99"/>
    <w:semiHidden/>
    <w:qFormat/>
    <w:rsid w:val="00A753F6"/>
    <w:rPr>
      <w:rFonts w:ascii="Consolas" w:hAnsi="Consolas" w:cs="Times New Roman"/>
      <w:sz w:val="20"/>
      <w:szCs w:val="20"/>
    </w:rPr>
  </w:style>
  <w:style w:type="character" w:customStyle="1" w:styleId="SutartiestekstasDiagrama">
    <w:name w:val="Sutarties tekstas Diagrama"/>
    <w:link w:val="Sutartiestekstas"/>
    <w:qFormat/>
    <w:rsid w:val="001659EB"/>
    <w:rPr>
      <w:rFonts w:ascii="Times New Roman" w:hAnsi="Times New Roman" w:cs="Times New Roman"/>
      <w:sz w:val="20"/>
      <w:szCs w:val="20"/>
      <w:lang w:val="x-none" w:eastAsia="ar-SA"/>
    </w:rPr>
  </w:style>
  <w:style w:type="character" w:customStyle="1" w:styleId="Sraas21Char">
    <w:name w:val="Sąrašas 21 Char"/>
    <w:link w:val="Sraas21"/>
    <w:qFormat/>
    <w:locked/>
    <w:rsid w:val="001659EB"/>
    <w:rPr>
      <w:rFonts w:ascii="Times New Roman" w:hAnsi="Times New Roman" w:cs="Times New Roman"/>
      <w:sz w:val="24"/>
      <w:szCs w:val="24"/>
      <w:lang w:eastAsia="ar-SA"/>
    </w:rPr>
  </w:style>
  <w:style w:type="character" w:customStyle="1" w:styleId="TEKSTASDiagrama">
    <w:name w:val="TEKSTAS Diagrama"/>
    <w:link w:val="TEKSTAS"/>
    <w:qFormat/>
    <w:rsid w:val="001659EB"/>
    <w:rPr>
      <w:rFonts w:ascii="Times New Roman" w:hAnsi="Times New Roman" w:cs="Times New Roman"/>
      <w:sz w:val="24"/>
      <w:szCs w:val="24"/>
      <w:lang w:eastAsia="ar-SA"/>
    </w:rPr>
  </w:style>
  <w:style w:type="character" w:customStyle="1" w:styleId="StraipsnisDiagrama">
    <w:name w:val="Straipsnis Diagrama"/>
    <w:link w:val="Straipsnis"/>
    <w:qFormat/>
    <w:rsid w:val="001659EB"/>
    <w:rPr>
      <w:rFonts w:ascii="Times New Roman" w:hAnsi="Times New Roman" w:cs="Times New Roman"/>
      <w:b/>
      <w:lang w:val="x-none"/>
    </w:rPr>
  </w:style>
  <w:style w:type="character" w:customStyle="1" w:styleId="STR1Diagrama">
    <w:name w:val="STR1 Diagrama"/>
    <w:link w:val="STR1"/>
    <w:qFormat/>
    <w:rsid w:val="001659EB"/>
    <w:rPr>
      <w:rFonts w:ascii="Times New Roman" w:hAnsi="Times New Roman" w:cs="Times New Roman"/>
      <w:u w:val="single"/>
      <w:lang w:val="x-none"/>
    </w:rPr>
  </w:style>
  <w:style w:type="character" w:styleId="CommentReference">
    <w:name w:val="annotation reference"/>
    <w:basedOn w:val="DefaultParagraphFont"/>
    <w:uiPriority w:val="99"/>
    <w:semiHidden/>
    <w:unhideWhenUsed/>
    <w:qFormat/>
    <w:rsid w:val="00F73C28"/>
    <w:rPr>
      <w:sz w:val="16"/>
      <w:szCs w:val="16"/>
    </w:rPr>
  </w:style>
  <w:style w:type="character" w:customStyle="1" w:styleId="CommentTextChar">
    <w:name w:val="Comment Text Char"/>
    <w:basedOn w:val="DefaultParagraphFont"/>
    <w:link w:val="CommentText"/>
    <w:uiPriority w:val="99"/>
    <w:semiHidden/>
    <w:qFormat/>
    <w:rsid w:val="00F73C28"/>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F73C28"/>
    <w:rPr>
      <w:rFonts w:ascii="Times New Roman" w:hAnsi="Times New Roman" w:cs="Times New Roman"/>
      <w:b/>
      <w:bCs/>
      <w:sz w:val="20"/>
      <w:szCs w:val="20"/>
    </w:rPr>
  </w:style>
  <w:style w:type="character" w:customStyle="1" w:styleId="yellow">
    <w:name w:val="yellow"/>
    <w:basedOn w:val="DefaultParagraphFont"/>
    <w:qFormat/>
    <w:rsid w:val="0051516B"/>
  </w:style>
  <w:style w:type="character" w:customStyle="1" w:styleId="L1Char">
    <w:name w:val="L1 Char"/>
    <w:basedOn w:val="DefaultParagraphFont"/>
    <w:link w:val="L1"/>
    <w:qFormat/>
    <w:rsid w:val="00B74331"/>
    <w:rPr>
      <w:rFonts w:ascii="Times New Roman" w:eastAsia="Tms Rmn" w:hAnsi="Times New Roman" w:cs="Tms Rmn"/>
      <w:bCs/>
      <w:color w:val="000000"/>
      <w:sz w:val="24"/>
    </w:rPr>
  </w:style>
  <w:style w:type="character" w:customStyle="1" w:styleId="PunktasChar">
    <w:name w:val="Punktas Char"/>
    <w:link w:val="Punktas"/>
    <w:qFormat/>
    <w:rsid w:val="00786731"/>
    <w:rPr>
      <w:rFonts w:ascii="Times New Roman" w:eastAsia="Calibri" w:hAnsi="Times New Roman" w:cs="Times New Roman"/>
      <w:sz w:val="24"/>
      <w:szCs w:val="24"/>
    </w:rPr>
  </w:style>
  <w:style w:type="character" w:customStyle="1" w:styleId="FontStyle12">
    <w:name w:val="Font Style12"/>
    <w:uiPriority w:val="99"/>
    <w:qFormat/>
    <w:rsid w:val="00993B46"/>
    <w:rPr>
      <w:rFonts w:ascii="Times New Roman" w:hAnsi="Times New Roman" w:cs="Times New Roman"/>
      <w:sz w:val="24"/>
      <w:szCs w:val="24"/>
    </w:rPr>
  </w:style>
  <w:style w:type="character" w:customStyle="1" w:styleId="HTMLPreformattedChar1">
    <w:name w:val="HTML Preformatted Char1"/>
    <w:basedOn w:val="DefaultParagraphFont"/>
    <w:uiPriority w:val="99"/>
    <w:semiHidden/>
    <w:qFormat/>
    <w:rsid w:val="006E3FFB"/>
    <w:rPr>
      <w:rFonts w:ascii="Consolas" w:hAnsi="Consolas" w:cs="Consolas"/>
      <w:sz w:val="20"/>
      <w:szCs w:val="20"/>
    </w:rPr>
  </w:style>
  <w:style w:type="character" w:styleId="FollowedHyperlink">
    <w:name w:val="FollowedHyperlink"/>
    <w:basedOn w:val="DefaultParagraphFont"/>
    <w:uiPriority w:val="99"/>
    <w:semiHidden/>
    <w:unhideWhenUsed/>
    <w:qFormat/>
    <w:rsid w:val="00837588"/>
    <w:rPr>
      <w:color w:val="800080" w:themeColor="followedHyperlink"/>
      <w:u w:val="single"/>
    </w:rPr>
  </w:style>
  <w:style w:type="character" w:customStyle="1" w:styleId="Neapdorotaspaminjimas1">
    <w:name w:val="Neapdorotas paminėjimas1"/>
    <w:basedOn w:val="DefaultParagraphFont"/>
    <w:uiPriority w:val="99"/>
    <w:semiHidden/>
    <w:unhideWhenUsed/>
    <w:qFormat/>
    <w:rsid w:val="00B12F66"/>
    <w:rPr>
      <w:color w:val="808080"/>
      <w:shd w:val="clear" w:color="auto" w:fill="E6E6E6"/>
    </w:rPr>
  </w:style>
  <w:style w:type="character" w:customStyle="1" w:styleId="Neapdorotaspaminjimas2">
    <w:name w:val="Neapdorotas paminėjimas2"/>
    <w:basedOn w:val="DefaultParagraphFont"/>
    <w:uiPriority w:val="99"/>
    <w:semiHidden/>
    <w:unhideWhenUsed/>
    <w:qFormat/>
    <w:rsid w:val="006B3039"/>
    <w:rPr>
      <w:color w:val="605E5C"/>
      <w:shd w:val="clear" w:color="auto" w:fill="E1DFDD"/>
    </w:rPr>
  </w:style>
  <w:style w:type="character" w:customStyle="1" w:styleId="ListLabel1">
    <w:name w:val="ListLabel 1"/>
    <w:qFormat/>
    <w:rPr>
      <w:b/>
      <w:color w:val="auto"/>
    </w:rPr>
  </w:style>
  <w:style w:type="character" w:customStyle="1" w:styleId="ListLabel2">
    <w:name w:val="ListLabel 2"/>
    <w:qFormat/>
    <w:rPr>
      <w:b/>
      <w:i w:val="0"/>
      <w:color w:val="auto"/>
    </w:rPr>
  </w:style>
  <w:style w:type="character" w:customStyle="1" w:styleId="ListLabel3">
    <w:name w:val="ListLabel 3"/>
    <w:qFormat/>
    <w:rPr>
      <w:b w:val="0"/>
    </w:rPr>
  </w:style>
  <w:style w:type="character" w:customStyle="1" w:styleId="ListLabel4">
    <w:name w:val="ListLabel 4"/>
    <w:qFormat/>
    <w:rPr>
      <w:color w:val="auto"/>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b w:val="0"/>
      <w:i w:val="0"/>
      <w:color w:val="auto"/>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color w:val="auto"/>
    </w:rPr>
  </w:style>
  <w:style w:type="character" w:customStyle="1" w:styleId="ListLabel19">
    <w:name w:val="ListLabel 19"/>
    <w:qFormat/>
    <w:rPr>
      <w:b w:val="0"/>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color w:val="000000"/>
    </w:rPr>
  </w:style>
  <w:style w:type="character" w:customStyle="1" w:styleId="ListLabel32">
    <w:name w:val="ListLabel 32"/>
    <w:qFormat/>
    <w:rPr>
      <w:b w:val="0"/>
      <w:i w:val="0"/>
    </w:rPr>
  </w:style>
  <w:style w:type="character" w:customStyle="1" w:styleId="ListLabel33">
    <w:name w:val="ListLabel 33"/>
    <w:qFormat/>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34">
    <w:name w:val="ListLabel 34"/>
    <w:qFormat/>
    <w:rPr>
      <w:rFonts w:eastAsia="Calibri"/>
      <w:b w:val="0"/>
    </w:rPr>
  </w:style>
  <w:style w:type="character" w:customStyle="1" w:styleId="ListLabel35">
    <w:name w:val="ListLabel 35"/>
    <w:qFormat/>
    <w:rPr>
      <w:rFonts w:eastAsia="Calibri"/>
    </w:rPr>
  </w:style>
  <w:style w:type="character" w:customStyle="1" w:styleId="ListLabel36">
    <w:name w:val="ListLabel 36"/>
    <w:qFormat/>
    <w:rPr>
      <w:rFonts w:eastAsia="Calibri"/>
    </w:rPr>
  </w:style>
  <w:style w:type="character" w:customStyle="1" w:styleId="ListLabel37">
    <w:name w:val="ListLabel 37"/>
    <w:qFormat/>
    <w:rPr>
      <w:rFonts w:eastAsia="Calibri"/>
    </w:rPr>
  </w:style>
  <w:style w:type="character" w:customStyle="1" w:styleId="ListLabel38">
    <w:name w:val="ListLabel 38"/>
    <w:qFormat/>
    <w:rPr>
      <w:rFonts w:eastAsia="Calibri"/>
    </w:rPr>
  </w:style>
  <w:style w:type="character" w:customStyle="1" w:styleId="ListLabel39">
    <w:name w:val="ListLabel 39"/>
    <w:qFormat/>
    <w:rPr>
      <w:rFonts w:eastAsia="Calibri"/>
    </w:rPr>
  </w:style>
  <w:style w:type="character" w:customStyle="1" w:styleId="ListLabel40">
    <w:name w:val="ListLabel 40"/>
    <w:qFormat/>
    <w:rPr>
      <w:rFonts w:eastAsia="Calibri"/>
    </w:rPr>
  </w:style>
  <w:style w:type="character" w:customStyle="1" w:styleId="ListLabel41">
    <w:name w:val="ListLabel 41"/>
    <w:qFormat/>
    <w:rPr>
      <w:rFonts w:eastAsia="Calibri"/>
    </w:rPr>
  </w:style>
  <w:style w:type="character" w:customStyle="1" w:styleId="ListLabel42">
    <w:name w:val="ListLabel 42"/>
    <w:qFormat/>
    <w:rPr>
      <w:rFonts w:eastAsia="Times New Roman" w:cs="Times New Roman"/>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Times New Roman" w:cs="Times New Roman"/>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val="0"/>
      <w:i w:val="0"/>
      <w:color w:val="auto"/>
    </w:rPr>
  </w:style>
  <w:style w:type="character" w:customStyle="1" w:styleId="ListLabel53">
    <w:name w:val="ListLabel 53"/>
    <w:qFormat/>
    <w:rPr>
      <w:b w:val="0"/>
    </w:rPr>
  </w:style>
  <w:style w:type="character" w:customStyle="1" w:styleId="ListLabel54">
    <w:name w:val="ListLabel 54"/>
    <w:qFormat/>
    <w:rPr>
      <w:color w:val="auto"/>
    </w:rPr>
  </w:style>
  <w:style w:type="character" w:customStyle="1" w:styleId="ListLabel55">
    <w:name w:val="ListLabel 55"/>
    <w:qFormat/>
    <w:rPr>
      <w:rFonts w:eastAsia="Times New Roman"/>
    </w:rPr>
  </w:style>
  <w:style w:type="character" w:customStyle="1" w:styleId="ListLabel56">
    <w:name w:val="ListLabel 56"/>
    <w:qFormat/>
    <w:rPr>
      <w:rFonts w:eastAsia="Times New Roman"/>
    </w:rPr>
  </w:style>
  <w:style w:type="character" w:customStyle="1" w:styleId="ListLabel57">
    <w:name w:val="ListLabel 57"/>
    <w:qFormat/>
    <w:rPr>
      <w:rFonts w:eastAsia="Times New Roman"/>
    </w:rPr>
  </w:style>
  <w:style w:type="character" w:customStyle="1" w:styleId="ListLabel58">
    <w:name w:val="ListLabel 58"/>
    <w:qFormat/>
    <w:rPr>
      <w:rFonts w:eastAsia="Times New Roman"/>
    </w:rPr>
  </w:style>
  <w:style w:type="character" w:customStyle="1" w:styleId="ListLabel59">
    <w:name w:val="ListLabel 59"/>
    <w:qFormat/>
    <w:rPr>
      <w:rFonts w:eastAsia="Times New Roman"/>
    </w:rPr>
  </w:style>
  <w:style w:type="character" w:customStyle="1" w:styleId="ListLabel60">
    <w:name w:val="ListLabel 60"/>
    <w:qFormat/>
    <w:rPr>
      <w:rFonts w:eastAsia="Times New Roman"/>
    </w:rPr>
  </w:style>
  <w:style w:type="character" w:customStyle="1" w:styleId="ListLabel61">
    <w:name w:val="ListLabel 61"/>
    <w:qFormat/>
    <w:rPr>
      <w:rFonts w:eastAsia="Times New Roman"/>
    </w:rPr>
  </w:style>
  <w:style w:type="character" w:customStyle="1" w:styleId="ListLabel62">
    <w:name w:val="ListLabel 62"/>
    <w:qFormat/>
    <w:rPr>
      <w:rFonts w:eastAsia="Times New Roman"/>
    </w:rPr>
  </w:style>
  <w:style w:type="character" w:customStyle="1" w:styleId="ListLabel63">
    <w:name w:val="ListLabel 63"/>
    <w:qFormat/>
    <w:rPr>
      <w:rFonts w:eastAsia="Times New Roman"/>
    </w:rPr>
  </w:style>
  <w:style w:type="character" w:customStyle="1" w:styleId="ListLabel64">
    <w:name w:val="ListLabel 64"/>
    <w:qFormat/>
    <w:rPr>
      <w:color w:val="auto"/>
    </w:rPr>
  </w:style>
  <w:style w:type="character" w:customStyle="1" w:styleId="ListLabel65">
    <w:name w:val="ListLabel 65"/>
    <w:qFormat/>
    <w:rPr>
      <w:b/>
      <w:color w:val="000000"/>
      <w:u w:val="single"/>
    </w:rPr>
  </w:style>
  <w:style w:type="character" w:customStyle="1" w:styleId="ListLabel66">
    <w:name w:val="ListLabel 66"/>
    <w:qFormat/>
    <w:rPr>
      <w:b w:val="0"/>
      <w:color w:val="000000"/>
      <w:u w:val="none"/>
    </w:rPr>
  </w:style>
  <w:style w:type="character" w:customStyle="1" w:styleId="ListLabel67">
    <w:name w:val="ListLabel 67"/>
    <w:qFormat/>
    <w:rPr>
      <w:b w:val="0"/>
      <w:color w:val="000000"/>
      <w:u w:val="none"/>
    </w:rPr>
  </w:style>
  <w:style w:type="character" w:customStyle="1" w:styleId="ListLabel68">
    <w:name w:val="ListLabel 68"/>
    <w:qFormat/>
    <w:rPr>
      <w:b/>
      <w:color w:val="000000"/>
      <w:u w:val="single"/>
    </w:rPr>
  </w:style>
  <w:style w:type="character" w:customStyle="1" w:styleId="ListLabel69">
    <w:name w:val="ListLabel 69"/>
    <w:qFormat/>
    <w:rPr>
      <w:b/>
      <w:color w:val="000000"/>
      <w:u w:val="single"/>
    </w:rPr>
  </w:style>
  <w:style w:type="character" w:customStyle="1" w:styleId="ListLabel70">
    <w:name w:val="ListLabel 70"/>
    <w:qFormat/>
    <w:rPr>
      <w:b/>
      <w:color w:val="000000"/>
      <w:u w:val="single"/>
    </w:rPr>
  </w:style>
  <w:style w:type="character" w:customStyle="1" w:styleId="ListLabel71">
    <w:name w:val="ListLabel 71"/>
    <w:qFormat/>
    <w:rPr>
      <w:b/>
      <w:color w:val="000000"/>
      <w:u w:val="single"/>
    </w:rPr>
  </w:style>
  <w:style w:type="character" w:customStyle="1" w:styleId="ListLabel72">
    <w:name w:val="ListLabel 72"/>
    <w:qFormat/>
    <w:rPr>
      <w:b/>
      <w:color w:val="000000"/>
      <w:u w:val="single"/>
    </w:rPr>
  </w:style>
  <w:style w:type="character" w:customStyle="1" w:styleId="ListLabel73">
    <w:name w:val="ListLabel 73"/>
    <w:qFormat/>
    <w:rPr>
      <w:b/>
      <w:color w:val="000000"/>
      <w:u w:val="single"/>
    </w:rPr>
  </w:style>
  <w:style w:type="character" w:customStyle="1" w:styleId="ListLabel74">
    <w:name w:val="ListLabel 74"/>
    <w:qFormat/>
    <w:rPr>
      <w:b w:val="0"/>
      <w:i w:val="0"/>
      <w:color w:val="auto"/>
    </w:rPr>
  </w:style>
  <w:style w:type="character" w:customStyle="1" w:styleId="ListLabel75">
    <w:name w:val="ListLabel 75"/>
    <w:qFormat/>
    <w:rPr>
      <w:rFonts w:cs="Times New Roman"/>
    </w:rPr>
  </w:style>
  <w:style w:type="character" w:customStyle="1" w:styleId="ListLabel76">
    <w:name w:val="ListLabel 76"/>
    <w:qFormat/>
    <w:rPr>
      <w:b w:val="0"/>
      <w:i w:val="0"/>
      <w:color w:val="auto"/>
    </w:rPr>
  </w:style>
  <w:style w:type="paragraph" w:styleId="Caption">
    <w:name w:val="caption"/>
    <w:basedOn w:val="Normal"/>
    <w:next w:val="BodyText"/>
    <w:qFormat/>
    <w:pPr>
      <w:suppressLineNumbers/>
      <w:spacing w:before="120" w:after="120"/>
    </w:pPr>
    <w:rPr>
      <w:rFonts w:cs="Arial"/>
      <w:i/>
      <w:iCs/>
      <w:szCs w:val="24"/>
    </w:rPr>
  </w:style>
  <w:style w:type="paragraph" w:styleId="BodyText">
    <w:name w:val="Body Text"/>
    <w:basedOn w:val="Normal"/>
    <w:link w:val="BodyTextChar"/>
    <w:rsid w:val="000744ED"/>
    <w:pPr>
      <w:ind w:firstLine="567"/>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styleId="Header">
    <w:name w:val="header"/>
    <w:basedOn w:val="Normal"/>
    <w:link w:val="HeaderChar"/>
    <w:uiPriority w:val="99"/>
    <w:qFormat/>
    <w:rsid w:val="000744ED"/>
    <w:pPr>
      <w:tabs>
        <w:tab w:val="center" w:pos="4153"/>
        <w:tab w:val="right" w:pos="8306"/>
      </w:tabs>
    </w:pPr>
  </w:style>
  <w:style w:type="paragraph" w:styleId="Footer">
    <w:name w:val="footer"/>
    <w:basedOn w:val="Normal"/>
    <w:link w:val="FooterChar"/>
    <w:uiPriority w:val="99"/>
    <w:rsid w:val="000744ED"/>
    <w:pPr>
      <w:tabs>
        <w:tab w:val="center" w:pos="4153"/>
        <w:tab w:val="right" w:pos="8306"/>
      </w:tabs>
    </w:pPr>
  </w:style>
  <w:style w:type="paragraph" w:customStyle="1" w:styleId="Paraai">
    <w:name w:val="Parašai"/>
    <w:basedOn w:val="Normal"/>
    <w:qFormat/>
    <w:rsid w:val="000744ED"/>
    <w:pPr>
      <w:tabs>
        <w:tab w:val="left" w:pos="6237"/>
      </w:tabs>
      <w:spacing w:before="240"/>
    </w:pPr>
  </w:style>
  <w:style w:type="paragraph" w:styleId="ListParagraph">
    <w:name w:val="List Paragraph"/>
    <w:basedOn w:val="Normal"/>
    <w:link w:val="ListParagraphChar"/>
    <w:uiPriority w:val="34"/>
    <w:qFormat/>
    <w:rsid w:val="000744ED"/>
    <w:pPr>
      <w:ind w:left="720"/>
      <w:contextualSpacing/>
    </w:pPr>
  </w:style>
  <w:style w:type="paragraph" w:styleId="BodyTextIndent2">
    <w:name w:val="Body Text Indent 2"/>
    <w:basedOn w:val="Normal"/>
    <w:link w:val="BodyTextIndent2Char"/>
    <w:unhideWhenUsed/>
    <w:qFormat/>
    <w:rsid w:val="000744ED"/>
    <w:pPr>
      <w:spacing w:after="120" w:line="480" w:lineRule="auto"/>
      <w:ind w:left="283"/>
    </w:pPr>
  </w:style>
  <w:style w:type="paragraph" w:customStyle="1" w:styleId="1">
    <w:name w:val="Стиль1"/>
    <w:basedOn w:val="Normal"/>
    <w:qFormat/>
    <w:rsid w:val="000744ED"/>
    <w:pPr>
      <w:jc w:val="center"/>
    </w:pPr>
    <w:rPr>
      <w:lang w:val="ru-RU"/>
    </w:rPr>
  </w:style>
  <w:style w:type="paragraph" w:styleId="FootnoteText">
    <w:name w:val="footnote text"/>
    <w:basedOn w:val="Normal"/>
    <w:link w:val="FootnoteTextChar"/>
    <w:uiPriority w:val="99"/>
    <w:rsid w:val="000744ED"/>
    <w:rPr>
      <w:rFonts w:ascii="Calibri" w:hAnsi="Calibri"/>
      <w:sz w:val="20"/>
    </w:rPr>
  </w:style>
  <w:style w:type="paragraph" w:styleId="BalloonText">
    <w:name w:val="Balloon Text"/>
    <w:basedOn w:val="Normal"/>
    <w:link w:val="BalloonTextChar"/>
    <w:semiHidden/>
    <w:unhideWhenUsed/>
    <w:qFormat/>
    <w:rsid w:val="000744ED"/>
    <w:rPr>
      <w:rFonts w:ascii="Segoe UI" w:hAnsi="Segoe UI" w:cs="Segoe UI"/>
      <w:sz w:val="18"/>
      <w:szCs w:val="18"/>
    </w:rPr>
  </w:style>
  <w:style w:type="paragraph" w:customStyle="1" w:styleId="Default">
    <w:name w:val="Default"/>
    <w:qFormat/>
    <w:rsid w:val="000744ED"/>
    <w:rPr>
      <w:rFonts w:ascii="Times New Roman" w:eastAsia="Calibri" w:hAnsi="Times New Roman" w:cs="Times New Roman"/>
      <w:color w:val="000000"/>
      <w:sz w:val="24"/>
      <w:szCs w:val="24"/>
    </w:rPr>
  </w:style>
  <w:style w:type="paragraph" w:customStyle="1" w:styleId="Pagrindinistekstas1">
    <w:name w:val="Pagrindinis tekstas1"/>
    <w:qFormat/>
    <w:rsid w:val="000744ED"/>
    <w:pPr>
      <w:ind w:firstLine="312"/>
      <w:jc w:val="both"/>
    </w:pPr>
    <w:rPr>
      <w:rFonts w:ascii="TimesLT" w:hAnsi="TimesLT" w:cs="Times New Roman"/>
      <w:szCs w:val="20"/>
      <w:lang w:val="en-US"/>
    </w:rPr>
  </w:style>
  <w:style w:type="paragraph" w:customStyle="1" w:styleId="Antrat21">
    <w:name w:val="Antraštė 21"/>
    <w:basedOn w:val="Normal"/>
    <w:qFormat/>
    <w:rsid w:val="000744ED"/>
    <w:pPr>
      <w:spacing w:before="60" w:after="60"/>
      <w:jc w:val="center"/>
    </w:pPr>
    <w:rPr>
      <w:caps/>
      <w:sz w:val="22"/>
      <w:lang w:eastAsia="lt-LT"/>
    </w:rPr>
  </w:style>
  <w:style w:type="paragraph" w:styleId="TOC5">
    <w:name w:val="toc 5"/>
    <w:basedOn w:val="Normal"/>
    <w:next w:val="Normal"/>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paragraph" w:styleId="HTMLPreformatted">
    <w:name w:val="HTML Preformatted"/>
    <w:basedOn w:val="Normal"/>
    <w:link w:val="HTMLPreformattedChar"/>
    <w:qFormat/>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paragraph" w:customStyle="1" w:styleId="Patvirtinta">
    <w:name w:val="Patvirtinta"/>
    <w:qFormat/>
    <w:rsid w:val="00F92FC1"/>
    <w:pPr>
      <w:tabs>
        <w:tab w:val="left" w:pos="1304"/>
        <w:tab w:val="left" w:pos="1457"/>
        <w:tab w:val="left" w:pos="1604"/>
        <w:tab w:val="left" w:pos="1757"/>
      </w:tabs>
      <w:ind w:left="5953"/>
    </w:pPr>
    <w:rPr>
      <w:rFonts w:ascii="TimesLT" w:hAnsi="TimesLT" w:cs="Times New Roman"/>
      <w:szCs w:val="20"/>
      <w:lang w:val="en-US"/>
    </w:rPr>
  </w:style>
  <w:style w:type="paragraph" w:styleId="TOC1">
    <w:name w:val="toc 1"/>
    <w:basedOn w:val="Normal"/>
    <w:next w:val="Normal"/>
    <w:autoRedefine/>
    <w:uiPriority w:val="39"/>
    <w:semiHidden/>
    <w:unhideWhenUsed/>
    <w:rsid w:val="00F92FC1"/>
    <w:pPr>
      <w:spacing w:after="100"/>
    </w:pPr>
  </w:style>
  <w:style w:type="paragraph" w:customStyle="1" w:styleId="Sutartiestekstas">
    <w:name w:val="Sutarties tekstas"/>
    <w:basedOn w:val="Normal"/>
    <w:link w:val="SutartiestekstasDiagrama"/>
    <w:qFormat/>
    <w:rsid w:val="001659EB"/>
    <w:pPr>
      <w:keepNext/>
      <w:keepLines/>
      <w:suppressLineNumbers/>
      <w:tabs>
        <w:tab w:val="left" w:pos="0"/>
        <w:tab w:val="left" w:pos="851"/>
      </w:tabs>
      <w:suppressAutoHyphens/>
      <w:spacing w:after="20" w:line="264" w:lineRule="auto"/>
      <w:ind w:firstLine="567"/>
      <w:contextualSpacing/>
    </w:pPr>
    <w:rPr>
      <w:sz w:val="20"/>
      <w:lang w:val="x-none" w:eastAsia="ar-SA"/>
    </w:rPr>
  </w:style>
  <w:style w:type="paragraph" w:customStyle="1" w:styleId="Sraas21">
    <w:name w:val="Sąrašas 21"/>
    <w:basedOn w:val="Heading1"/>
    <w:link w:val="Sraas21Char"/>
    <w:autoRedefine/>
    <w:qFormat/>
    <w:rsid w:val="001659EB"/>
    <w:pPr>
      <w:keepNext w:val="0"/>
      <w:numPr>
        <w:numId w:val="0"/>
      </w:numPr>
      <w:suppressLineNumbers/>
      <w:tabs>
        <w:tab w:val="left" w:pos="284"/>
      </w:tabs>
      <w:suppressAutoHyphens/>
    </w:pPr>
    <w:rPr>
      <w:szCs w:val="24"/>
      <w:lang w:eastAsia="ar-SA"/>
    </w:rPr>
  </w:style>
  <w:style w:type="paragraph" w:customStyle="1" w:styleId="00MANOTEKSTAS">
    <w:name w:val="00 MANO TEKSTAS"/>
    <w:basedOn w:val="BodyText"/>
    <w:qFormat/>
    <w:rsid w:val="001659EB"/>
    <w:pPr>
      <w:tabs>
        <w:tab w:val="left"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Normal"/>
    <w:link w:val="StraipsnisDiagrama"/>
    <w:qFormat/>
    <w:rsid w:val="001659EB"/>
    <w:pPr>
      <w:widowControl w:val="0"/>
      <w:tabs>
        <w:tab w:val="left" w:pos="720"/>
        <w:tab w:val="left" w:pos="8010"/>
      </w:tabs>
      <w:spacing w:after="80"/>
      <w:contextualSpacing/>
      <w:jc w:val="center"/>
    </w:pPr>
    <w:rPr>
      <w:b/>
      <w:sz w:val="22"/>
      <w:szCs w:val="22"/>
      <w:lang w:val="x-none"/>
    </w:rPr>
  </w:style>
  <w:style w:type="paragraph" w:customStyle="1" w:styleId="STR1">
    <w:name w:val="STR1"/>
    <w:basedOn w:val="Normal"/>
    <w:link w:val="STR1Diagrama"/>
    <w:qFormat/>
    <w:rsid w:val="001659EB"/>
    <w:pPr>
      <w:widowControl w:val="0"/>
      <w:tabs>
        <w:tab w:val="left" w:pos="720"/>
        <w:tab w:val="left" w:pos="8010"/>
      </w:tabs>
      <w:spacing w:before="240"/>
      <w:jc w:val="center"/>
    </w:pPr>
    <w:rPr>
      <w:sz w:val="22"/>
      <w:szCs w:val="22"/>
      <w:u w:val="single"/>
      <w:lang w:val="x-none"/>
    </w:rPr>
  </w:style>
  <w:style w:type="paragraph" w:styleId="CommentText">
    <w:name w:val="annotation text"/>
    <w:basedOn w:val="Normal"/>
    <w:link w:val="CommentTextChar"/>
    <w:uiPriority w:val="99"/>
    <w:semiHidden/>
    <w:unhideWhenUsed/>
    <w:qFormat/>
    <w:rsid w:val="00F73C28"/>
    <w:rPr>
      <w:sz w:val="20"/>
    </w:rPr>
  </w:style>
  <w:style w:type="paragraph" w:styleId="CommentSubject">
    <w:name w:val="annotation subject"/>
    <w:basedOn w:val="CommentText"/>
    <w:next w:val="CommentText"/>
    <w:link w:val="CommentSubjectChar"/>
    <w:uiPriority w:val="99"/>
    <w:semiHidden/>
    <w:unhideWhenUsed/>
    <w:qFormat/>
    <w:rsid w:val="00F73C28"/>
    <w:rPr>
      <w:b/>
      <w:bCs/>
    </w:rPr>
  </w:style>
  <w:style w:type="paragraph" w:styleId="Revision">
    <w:name w:val="Revision"/>
    <w:uiPriority w:val="99"/>
    <w:semiHidden/>
    <w:qFormat/>
    <w:rsid w:val="002B07DF"/>
    <w:rPr>
      <w:rFonts w:ascii="Times New Roman" w:hAnsi="Times New Roman" w:cs="Times New Roman"/>
      <w:sz w:val="24"/>
      <w:szCs w:val="20"/>
    </w:rPr>
  </w:style>
  <w:style w:type="paragraph" w:customStyle="1" w:styleId="DiagramaDiagrama4CharCharDiagramaDiagramaChar">
    <w:name w:val="Diagrama Diagrama4 Char Char Diagrama Diagrama Char"/>
    <w:basedOn w:val="Normal"/>
    <w:qFormat/>
    <w:rsid w:val="00927B5F"/>
    <w:pPr>
      <w:spacing w:after="160" w:line="240" w:lineRule="exact"/>
      <w:jc w:val="left"/>
    </w:pPr>
    <w:rPr>
      <w:rFonts w:ascii="Tahoma" w:hAnsi="Tahoma"/>
      <w:sz w:val="20"/>
      <w:lang w:val="en-US"/>
    </w:rPr>
  </w:style>
  <w:style w:type="paragraph" w:customStyle="1" w:styleId="L1">
    <w:name w:val="L1"/>
    <w:basedOn w:val="Normal"/>
    <w:link w:val="L1Char"/>
    <w:qFormat/>
    <w:rsid w:val="00B74331"/>
    <w:pPr>
      <w:tabs>
        <w:tab w:val="left" w:pos="567"/>
        <w:tab w:val="left" w:pos="810"/>
        <w:tab w:val="left" w:pos="9072"/>
        <w:tab w:val="left" w:pos="9132"/>
      </w:tabs>
      <w:spacing w:after="200" w:line="276" w:lineRule="auto"/>
      <w:jc w:val="left"/>
    </w:pPr>
    <w:rPr>
      <w:rFonts w:eastAsia="Tms Rmn" w:cs="Tms Rmn"/>
      <w:bCs/>
      <w:color w:val="000000"/>
      <w:szCs w:val="22"/>
    </w:rPr>
  </w:style>
  <w:style w:type="paragraph" w:customStyle="1" w:styleId="L2">
    <w:name w:val="L2"/>
    <w:basedOn w:val="Normal"/>
    <w:qFormat/>
    <w:rsid w:val="00B74331"/>
    <w:pPr>
      <w:tabs>
        <w:tab w:val="left" w:pos="567"/>
        <w:tab w:val="left" w:pos="810"/>
      </w:tabs>
      <w:spacing w:after="200" w:line="276" w:lineRule="auto"/>
      <w:ind w:left="788" w:hanging="431"/>
      <w:jc w:val="left"/>
    </w:pPr>
    <w:rPr>
      <w:rFonts w:eastAsia="Tms Rmn" w:cs="Tms Rmn"/>
      <w:bCs/>
      <w:color w:val="000000"/>
      <w:szCs w:val="22"/>
    </w:rPr>
  </w:style>
  <w:style w:type="paragraph" w:customStyle="1" w:styleId="L3">
    <w:name w:val="L3"/>
    <w:basedOn w:val="Normal"/>
    <w:qFormat/>
    <w:rsid w:val="00B74331"/>
    <w:pPr>
      <w:tabs>
        <w:tab w:val="left" w:pos="720"/>
      </w:tabs>
      <w:spacing w:after="200" w:line="276" w:lineRule="auto"/>
      <w:jc w:val="left"/>
    </w:pPr>
    <w:rPr>
      <w:rFonts w:eastAsia="Tms Rmn" w:cs="Tms Rmn"/>
      <w:color w:val="000000"/>
      <w:szCs w:val="22"/>
    </w:rPr>
  </w:style>
  <w:style w:type="paragraph" w:customStyle="1" w:styleId="basicparagraph">
    <w:name w:val="basicparagraph"/>
    <w:basedOn w:val="Normal"/>
    <w:qFormat/>
    <w:rsid w:val="001E27EF"/>
    <w:pPr>
      <w:spacing w:beforeAutospacing="1" w:afterAutospacing="1"/>
      <w:jc w:val="left"/>
    </w:pPr>
    <w:rPr>
      <w:szCs w:val="24"/>
      <w:lang w:eastAsia="lt-LT"/>
    </w:rPr>
  </w:style>
  <w:style w:type="paragraph" w:customStyle="1" w:styleId="Punktas">
    <w:name w:val="Punktas"/>
    <w:basedOn w:val="Normal"/>
    <w:link w:val="PunktasChar"/>
    <w:qFormat/>
    <w:rsid w:val="00786731"/>
    <w:pPr>
      <w:spacing w:before="120"/>
      <w:ind w:left="284" w:hanging="502"/>
    </w:pPr>
    <w:rPr>
      <w:rFonts w:eastAsia="Calibri"/>
      <w:szCs w:val="24"/>
    </w:rPr>
  </w:style>
  <w:style w:type="paragraph" w:customStyle="1" w:styleId="1Papunktis">
    <w:name w:val="1 Papunktis"/>
    <w:basedOn w:val="Normal"/>
    <w:qFormat/>
    <w:rsid w:val="00786731"/>
    <w:p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ind w:left="1701" w:hanging="787"/>
    </w:pPr>
  </w:style>
  <w:style w:type="numbering" w:customStyle="1" w:styleId="StyleNumberedLeft265cm3">
    <w:name w:val="Style Numbered Left:  265 cm3"/>
    <w:qFormat/>
    <w:rsid w:val="000744ED"/>
  </w:style>
  <w:style w:type="table" w:styleId="TableGrid">
    <w:name w:val="Table Grid"/>
    <w:basedOn w:val="TableNormal"/>
    <w:uiPriority w:val="39"/>
    <w:rsid w:val="000744E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rsid w:val="000744E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51D0-A508-4E67-9D02-68B88D6E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Pages>
  <Words>5401</Words>
  <Characters>3079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Administracija KAP</dc:creator>
  <dc:description/>
  <cp:lastModifiedBy>Administracija KAP</cp:lastModifiedBy>
  <cp:revision>255</cp:revision>
  <cp:lastPrinted>2026-03-19T11:13:00Z</cp:lastPrinted>
  <dcterms:created xsi:type="dcterms:W3CDTF">2024-08-07T03:55:00Z</dcterms:created>
  <dcterms:modified xsi:type="dcterms:W3CDTF">2026-03-20T07:25:00Z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968807245</vt:i4>
  </property>
</Properties>
</file>