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8F56" w14:textId="3E621C25" w:rsidR="003E53BB" w:rsidRDefault="003E53BB" w:rsidP="00EE3B8D">
      <w:pPr>
        <w:jc w:val="center"/>
        <w:rPr>
          <w:rFonts w:ascii="Times New Roman" w:hAnsi="Times New Roman" w:cs="Times New Roman"/>
          <w:b/>
          <w:bCs/>
        </w:rPr>
      </w:pPr>
      <w:r>
        <w:rPr>
          <w:rFonts w:ascii="Times New Roman" w:hAnsi="Times New Roman" w:cs="Times New Roman"/>
          <w:b/>
          <w:bCs/>
        </w:rPr>
        <w:t>NUOTOLINĖ SVEIKATOS ST</w:t>
      </w:r>
      <w:r w:rsidR="001575B7">
        <w:rPr>
          <w:rFonts w:ascii="Times New Roman" w:hAnsi="Times New Roman" w:cs="Times New Roman"/>
          <w:b/>
          <w:bCs/>
        </w:rPr>
        <w:t>E</w:t>
      </w:r>
      <w:r>
        <w:rPr>
          <w:rFonts w:ascii="Times New Roman" w:hAnsi="Times New Roman" w:cs="Times New Roman"/>
          <w:b/>
          <w:bCs/>
        </w:rPr>
        <w:t>BĖJIMO SISTEMA</w:t>
      </w:r>
    </w:p>
    <w:p w14:paraId="00D37693" w14:textId="5415BA99" w:rsidR="00D7372F" w:rsidRPr="00F97AE2" w:rsidRDefault="003E53BB" w:rsidP="00EE3B8D">
      <w:pPr>
        <w:jc w:val="center"/>
        <w:rPr>
          <w:rFonts w:ascii="Times New Roman" w:hAnsi="Times New Roman" w:cs="Times New Roman"/>
          <w:b/>
          <w:bCs/>
        </w:rPr>
      </w:pPr>
      <w:r>
        <w:rPr>
          <w:rFonts w:ascii="Times New Roman" w:hAnsi="Times New Roman" w:cs="Times New Roman"/>
          <w:b/>
          <w:bCs/>
        </w:rPr>
        <w:t>TECHNINĖ SPECIFIKACIJA</w:t>
      </w:r>
    </w:p>
    <w:p w14:paraId="3B2E2603" w14:textId="77777777" w:rsidR="00EE3B8D" w:rsidRPr="00F97AE2" w:rsidRDefault="00EE3B8D" w:rsidP="00EE3B8D">
      <w:pPr>
        <w:jc w:val="center"/>
        <w:rPr>
          <w:rFonts w:ascii="Times New Roman" w:hAnsi="Times New Roman" w:cs="Times New Roman"/>
          <w:b/>
          <w:bCs/>
        </w:rPr>
      </w:pPr>
    </w:p>
    <w:p w14:paraId="363D7190" w14:textId="247D3A0C" w:rsidR="00CC28B4" w:rsidRPr="00F97AE2" w:rsidRDefault="541D2C02" w:rsidP="5649C884">
      <w:pPr>
        <w:jc w:val="both"/>
        <w:rPr>
          <w:rFonts w:ascii="Times New Roman" w:eastAsia="Times New Roman" w:hAnsi="Times New Roman" w:cs="Times New Roman"/>
        </w:rPr>
      </w:pPr>
      <w:r w:rsidRPr="5649C884">
        <w:rPr>
          <w:rFonts w:ascii="Times New Roman" w:eastAsia="Times New Roman" w:hAnsi="Times New Roman" w:cs="Times New Roman"/>
          <w:b/>
          <w:bCs/>
        </w:rPr>
        <w:t>1. Techninėje specifikacijoje naudojamos sąvokos:</w:t>
      </w:r>
    </w:p>
    <w:p w14:paraId="0447D13D" w14:textId="76977732" w:rsidR="00CC28B4" w:rsidRPr="00F97AE2" w:rsidRDefault="541D2C02" w:rsidP="5649C884">
      <w:pPr>
        <w:jc w:val="both"/>
        <w:rPr>
          <w:rFonts w:ascii="Times New Roman" w:eastAsia="Times New Roman" w:hAnsi="Times New Roman" w:cs="Times New Roman"/>
        </w:rPr>
      </w:pPr>
      <w:r w:rsidRPr="5649C884">
        <w:rPr>
          <w:rFonts w:ascii="Times New Roman" w:eastAsia="Times New Roman" w:hAnsi="Times New Roman" w:cs="Times New Roman"/>
          <w:b/>
          <w:bCs/>
        </w:rPr>
        <w:t xml:space="preserve">1.1 Pirkėjas </w:t>
      </w:r>
      <w:r w:rsidR="00A15BAB">
        <w:rPr>
          <w:rFonts w:ascii="Times New Roman" w:eastAsia="Times New Roman" w:hAnsi="Times New Roman" w:cs="Times New Roman"/>
          <w:b/>
          <w:bCs/>
        </w:rPr>
        <w:t>–</w:t>
      </w:r>
      <w:r w:rsidRPr="5649C884">
        <w:rPr>
          <w:rFonts w:ascii="Times New Roman" w:eastAsia="Times New Roman" w:hAnsi="Times New Roman" w:cs="Times New Roman"/>
          <w:b/>
          <w:bCs/>
        </w:rPr>
        <w:t xml:space="preserve"> VšĮ Šeškinės poliklinika. </w:t>
      </w:r>
    </w:p>
    <w:p w14:paraId="583EDCE4" w14:textId="3A8D0110" w:rsidR="00CC28B4" w:rsidRPr="00F97AE2" w:rsidRDefault="541D2C02" w:rsidP="00895A1D">
      <w:pPr>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 xml:space="preserve">1.2 Tiekėjas </w:t>
      </w:r>
      <w:r w:rsidRPr="5649C884">
        <w:rPr>
          <w:rFonts w:ascii="Times New Roman" w:eastAsia="Times New Roman" w:hAnsi="Times New Roman" w:cs="Times New Roman"/>
          <w:color w:val="000000" w:themeColor="text1"/>
          <w:lang w:val="lt"/>
        </w:rPr>
        <w:t>– ūkio subjektas: fizinis asmuo, privatusis juridinis asmuo, viešasis juridinis asmuo, kitos organizacijos ir jų padaliniai ar tokių asmenų grupė, su kuriuo Pirkėjas sudaro Sutartį.</w:t>
      </w:r>
    </w:p>
    <w:p w14:paraId="028C9418" w14:textId="61B5F7BC"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1.3 Sutartis</w:t>
      </w:r>
      <w:r w:rsidRPr="5649C884">
        <w:rPr>
          <w:rFonts w:ascii="Times New Roman" w:eastAsia="Times New Roman" w:hAnsi="Times New Roman" w:cs="Times New Roman"/>
          <w:color w:val="000000" w:themeColor="text1"/>
          <w:lang w:val="lt"/>
        </w:rPr>
        <w:t xml:space="preserve"> – sutartis, sudaroma tarp</w:t>
      </w:r>
      <w:r w:rsidRPr="5649C884">
        <w:rPr>
          <w:rFonts w:ascii="Times New Roman" w:eastAsia="Times New Roman" w:hAnsi="Times New Roman" w:cs="Times New Roman"/>
          <w:b/>
          <w:bCs/>
          <w:color w:val="000000" w:themeColor="text1"/>
          <w:lang w:val="lt"/>
        </w:rPr>
        <w:t xml:space="preserve"> Tiekėjo</w:t>
      </w:r>
      <w:r w:rsidRPr="5649C884">
        <w:rPr>
          <w:rFonts w:ascii="Times New Roman" w:eastAsia="Times New Roman" w:hAnsi="Times New Roman" w:cs="Times New Roman"/>
          <w:color w:val="000000" w:themeColor="text1"/>
          <w:lang w:val="lt"/>
        </w:rPr>
        <w:t xml:space="preserve"> ir </w:t>
      </w:r>
      <w:r w:rsidRPr="5649C884">
        <w:rPr>
          <w:rFonts w:ascii="Times New Roman" w:eastAsia="Times New Roman" w:hAnsi="Times New Roman" w:cs="Times New Roman"/>
          <w:b/>
          <w:bCs/>
          <w:color w:val="000000" w:themeColor="text1"/>
          <w:lang w:val="lt"/>
        </w:rPr>
        <w:t>Pirkėjo</w:t>
      </w:r>
      <w:r w:rsidRPr="5649C884">
        <w:rPr>
          <w:rFonts w:ascii="Times New Roman" w:eastAsia="Times New Roman" w:hAnsi="Times New Roman" w:cs="Times New Roman"/>
          <w:b/>
          <w:bCs/>
          <w:i/>
          <w:iCs/>
          <w:color w:val="000000" w:themeColor="text1"/>
          <w:lang w:val="lt"/>
        </w:rPr>
        <w:t xml:space="preserve"> </w:t>
      </w:r>
      <w:r w:rsidRPr="5649C884">
        <w:rPr>
          <w:rFonts w:ascii="Times New Roman" w:eastAsia="Times New Roman" w:hAnsi="Times New Roman" w:cs="Times New Roman"/>
          <w:color w:val="000000" w:themeColor="text1"/>
          <w:lang w:val="lt"/>
        </w:rPr>
        <w:t>dėl Pirkimo objekto.</w:t>
      </w:r>
    </w:p>
    <w:p w14:paraId="69B497AB" w14:textId="77777777" w:rsidR="00F14490" w:rsidRDefault="00F14490" w:rsidP="5649C884">
      <w:pPr>
        <w:spacing w:after="0"/>
        <w:jc w:val="both"/>
        <w:rPr>
          <w:rFonts w:ascii="Times New Roman" w:eastAsia="Times New Roman" w:hAnsi="Times New Roman" w:cs="Times New Roman"/>
          <w:b/>
          <w:bCs/>
          <w:color w:val="000000" w:themeColor="text1"/>
          <w:lang w:val="lt"/>
        </w:rPr>
      </w:pPr>
    </w:p>
    <w:p w14:paraId="2D72047C" w14:textId="77777777" w:rsidR="00F14490" w:rsidRDefault="00F14490" w:rsidP="5649C884">
      <w:pPr>
        <w:spacing w:after="0"/>
        <w:jc w:val="both"/>
        <w:rPr>
          <w:rFonts w:ascii="Times New Roman" w:eastAsia="Times New Roman" w:hAnsi="Times New Roman" w:cs="Times New Roman"/>
          <w:b/>
          <w:bCs/>
          <w:color w:val="000000" w:themeColor="text1"/>
          <w:lang w:val="lt"/>
        </w:rPr>
      </w:pPr>
    </w:p>
    <w:p w14:paraId="7D38892E" w14:textId="502B6FEF"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 xml:space="preserve">1.4 Pirkimo objektas </w:t>
      </w:r>
      <w:r w:rsidRPr="5649C884">
        <w:rPr>
          <w:rFonts w:ascii="Times New Roman" w:eastAsia="Times New Roman" w:hAnsi="Times New Roman" w:cs="Times New Roman"/>
          <w:color w:val="000000" w:themeColor="text1"/>
          <w:lang w:val="lt"/>
        </w:rPr>
        <w:t>– Prekės.</w:t>
      </w:r>
    </w:p>
    <w:p w14:paraId="566D2110" w14:textId="1C7958F4"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2. Pirkimo objektas</w:t>
      </w:r>
      <w:r w:rsidRPr="5649C884">
        <w:rPr>
          <w:rFonts w:ascii="Times New Roman" w:eastAsia="Times New Roman" w:hAnsi="Times New Roman" w:cs="Times New Roman"/>
          <w:color w:val="000000" w:themeColor="text1"/>
          <w:lang w:val="lt"/>
        </w:rPr>
        <w:t xml:space="preserve">: </w:t>
      </w:r>
      <w:r w:rsidR="307291F5" w:rsidRPr="5649C884">
        <w:rPr>
          <w:rFonts w:ascii="Times New Roman" w:eastAsia="Times New Roman" w:hAnsi="Times New Roman" w:cs="Times New Roman"/>
          <w:color w:val="000000" w:themeColor="text1"/>
          <w:lang w:val="lt"/>
        </w:rPr>
        <w:t>Nuotolinė sveikatos priežiūros si</w:t>
      </w:r>
      <w:r w:rsidR="003E53BB">
        <w:rPr>
          <w:rFonts w:ascii="Times New Roman" w:eastAsia="Times New Roman" w:hAnsi="Times New Roman" w:cs="Times New Roman"/>
          <w:color w:val="000000" w:themeColor="text1"/>
          <w:lang w:val="lt"/>
        </w:rPr>
        <w:t>s</w:t>
      </w:r>
      <w:r w:rsidR="307291F5" w:rsidRPr="5649C884">
        <w:rPr>
          <w:rFonts w:ascii="Times New Roman" w:eastAsia="Times New Roman" w:hAnsi="Times New Roman" w:cs="Times New Roman"/>
          <w:color w:val="000000" w:themeColor="text1"/>
          <w:lang w:val="lt"/>
        </w:rPr>
        <w:t>tema</w:t>
      </w:r>
      <w:r w:rsidRPr="5649C884">
        <w:rPr>
          <w:rFonts w:ascii="Times New Roman" w:eastAsia="Times New Roman" w:hAnsi="Times New Roman" w:cs="Times New Roman"/>
          <w:color w:val="000000" w:themeColor="text1"/>
          <w:lang w:val="lt"/>
        </w:rPr>
        <w:t xml:space="preserve"> (toliau Sistema) apimanti</w:t>
      </w:r>
      <w:r w:rsidR="009B6DE6">
        <w:rPr>
          <w:rFonts w:ascii="Times New Roman" w:eastAsia="Times New Roman" w:hAnsi="Times New Roman" w:cs="Times New Roman"/>
          <w:color w:val="000000" w:themeColor="text1"/>
          <w:lang w:val="lt"/>
        </w:rPr>
        <w:t xml:space="preserve"> licen</w:t>
      </w:r>
      <w:r w:rsidR="001E6FFC">
        <w:rPr>
          <w:rFonts w:ascii="Times New Roman" w:eastAsia="Times New Roman" w:hAnsi="Times New Roman" w:cs="Times New Roman"/>
          <w:color w:val="000000" w:themeColor="text1"/>
          <w:lang w:val="lt"/>
        </w:rPr>
        <w:t>c</w:t>
      </w:r>
      <w:r w:rsidR="009B6DE6">
        <w:rPr>
          <w:rFonts w:ascii="Times New Roman" w:eastAsia="Times New Roman" w:hAnsi="Times New Roman" w:cs="Times New Roman"/>
          <w:color w:val="000000" w:themeColor="text1"/>
          <w:lang w:val="lt"/>
        </w:rPr>
        <w:t>iją naudotis programa, pacientų priemonių komplektai ir programavimo/diegimo</w:t>
      </w:r>
      <w:r w:rsidR="006F6D5D">
        <w:rPr>
          <w:rFonts w:ascii="Times New Roman" w:eastAsia="Times New Roman" w:hAnsi="Times New Roman" w:cs="Times New Roman"/>
          <w:color w:val="000000" w:themeColor="text1"/>
          <w:lang w:val="lt"/>
        </w:rPr>
        <w:t xml:space="preserve">, personalo apmokymo </w:t>
      </w:r>
      <w:r w:rsidR="009B6DE6">
        <w:rPr>
          <w:rFonts w:ascii="Times New Roman" w:eastAsia="Times New Roman" w:hAnsi="Times New Roman" w:cs="Times New Roman"/>
          <w:color w:val="000000" w:themeColor="text1"/>
          <w:lang w:val="lt"/>
        </w:rPr>
        <w:t xml:space="preserve"> ir priežiūros (palaikym</w:t>
      </w:r>
      <w:r w:rsidR="006F6D5D">
        <w:rPr>
          <w:rFonts w:ascii="Times New Roman" w:eastAsia="Times New Roman" w:hAnsi="Times New Roman" w:cs="Times New Roman"/>
          <w:color w:val="000000" w:themeColor="text1"/>
          <w:lang w:val="lt"/>
        </w:rPr>
        <w:t>o paslaugos</w:t>
      </w:r>
      <w:r w:rsidR="009B6DE6">
        <w:rPr>
          <w:rFonts w:ascii="Times New Roman" w:eastAsia="Times New Roman" w:hAnsi="Times New Roman" w:cs="Times New Roman"/>
          <w:color w:val="000000" w:themeColor="text1"/>
          <w:lang w:val="lt"/>
        </w:rPr>
        <w:t>)</w:t>
      </w:r>
      <w:r w:rsidR="001E6FFC">
        <w:rPr>
          <w:rFonts w:ascii="Times New Roman" w:eastAsia="Times New Roman" w:hAnsi="Times New Roman" w:cs="Times New Roman"/>
          <w:color w:val="000000" w:themeColor="text1"/>
          <w:lang w:val="lt"/>
        </w:rPr>
        <w:t>:</w:t>
      </w:r>
    </w:p>
    <w:p w14:paraId="28EEEA1F" w14:textId="57AD434E" w:rsidR="001E6FFC"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color w:val="000000" w:themeColor="text1"/>
          <w:lang w:val="lt"/>
        </w:rPr>
        <w:t xml:space="preserve">2.1 Licenciją naudotis internetine programa kompiuteriuose (sveikatos priežiūros specialistams) ir mobiliąja programėle (pacientams) – </w:t>
      </w:r>
      <w:r w:rsidR="6E8FC95D" w:rsidRPr="5649C884">
        <w:rPr>
          <w:rFonts w:ascii="Times New Roman" w:eastAsia="Times New Roman" w:hAnsi="Times New Roman" w:cs="Times New Roman"/>
          <w:lang w:val="lt"/>
        </w:rPr>
        <w:t>1</w:t>
      </w:r>
      <w:r w:rsidR="63650384" w:rsidRPr="5649C884">
        <w:rPr>
          <w:rFonts w:ascii="Times New Roman" w:eastAsia="Times New Roman" w:hAnsi="Times New Roman" w:cs="Times New Roman"/>
          <w:lang w:val="lt"/>
        </w:rPr>
        <w:t xml:space="preserve">2 </w:t>
      </w:r>
      <w:r w:rsidRPr="5649C884">
        <w:rPr>
          <w:rFonts w:ascii="Times New Roman" w:eastAsia="Times New Roman" w:hAnsi="Times New Roman" w:cs="Times New Roman"/>
          <w:lang w:val="lt"/>
        </w:rPr>
        <w:t>m</w:t>
      </w:r>
      <w:r w:rsidRPr="5649C884">
        <w:rPr>
          <w:rFonts w:ascii="Times New Roman" w:eastAsia="Times New Roman" w:hAnsi="Times New Roman" w:cs="Times New Roman"/>
          <w:color w:val="000000" w:themeColor="text1"/>
          <w:lang w:val="lt"/>
        </w:rPr>
        <w:t>ėnesių laikotarpiui;</w:t>
      </w:r>
    </w:p>
    <w:p w14:paraId="2516453B" w14:textId="5540905C" w:rsidR="00CC28B4" w:rsidRPr="00F97AE2" w:rsidRDefault="642D7E76"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color w:val="000000" w:themeColor="text1"/>
          <w:lang w:val="lt"/>
        </w:rPr>
        <w:t>2.2 Vieną komplektą priemonių, kuris bus skirtas pacientui matuotis namuose, sudaro</w:t>
      </w:r>
      <w:r w:rsidR="003E53BB">
        <w:rPr>
          <w:rFonts w:ascii="Times New Roman" w:eastAsia="Times New Roman" w:hAnsi="Times New Roman" w:cs="Times New Roman"/>
          <w:color w:val="000000" w:themeColor="text1"/>
          <w:lang w:val="lt"/>
        </w:rPr>
        <w:t xml:space="preserve"> (perkami 56 komplektai</w:t>
      </w:r>
      <w:r w:rsidRPr="5649C884">
        <w:rPr>
          <w:rFonts w:ascii="Times New Roman" w:eastAsia="Times New Roman" w:hAnsi="Times New Roman" w:cs="Times New Roman"/>
          <w:color w:val="000000" w:themeColor="text1"/>
          <w:lang w:val="lt"/>
        </w:rPr>
        <w:t>:</w:t>
      </w:r>
    </w:p>
    <w:p w14:paraId="22CCCEF8" w14:textId="5829F7A1" w:rsidR="00CC28B4" w:rsidRPr="00F97AE2" w:rsidRDefault="541D2C0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2.</w:t>
      </w:r>
      <w:r w:rsidR="1D7C259F" w:rsidRPr="2F84D180">
        <w:rPr>
          <w:rFonts w:ascii="Times New Roman" w:eastAsia="Times New Roman" w:hAnsi="Times New Roman" w:cs="Times New Roman"/>
          <w:color w:val="000000" w:themeColor="text1"/>
          <w:lang w:val="lt"/>
        </w:rPr>
        <w:t>2</w:t>
      </w:r>
      <w:r w:rsidRPr="2F84D180">
        <w:rPr>
          <w:rFonts w:ascii="Times New Roman" w:eastAsia="Times New Roman" w:hAnsi="Times New Roman" w:cs="Times New Roman"/>
          <w:color w:val="000000" w:themeColor="text1"/>
          <w:lang w:val="lt"/>
        </w:rPr>
        <w:t xml:space="preserve">.1 </w:t>
      </w:r>
      <w:r w:rsidR="36E5ABE6" w:rsidRPr="2F84D180">
        <w:rPr>
          <w:rFonts w:ascii="Times New Roman" w:eastAsia="Times New Roman" w:hAnsi="Times New Roman" w:cs="Times New Roman"/>
          <w:color w:val="000000" w:themeColor="text1"/>
          <w:lang w:val="lt"/>
        </w:rPr>
        <w:t xml:space="preserve">1 </w:t>
      </w:r>
      <w:r w:rsidR="36E5ABE6" w:rsidRPr="001E6FFC">
        <w:rPr>
          <w:rFonts w:ascii="Times New Roman" w:eastAsia="Times New Roman" w:hAnsi="Times New Roman" w:cs="Times New Roman"/>
          <w:lang w:val="lt"/>
        </w:rPr>
        <w:t>vnt</w:t>
      </w:r>
      <w:r w:rsidRPr="001E6FFC">
        <w:rPr>
          <w:rFonts w:ascii="Times New Roman" w:eastAsia="Times New Roman" w:hAnsi="Times New Roman" w:cs="Times New Roman"/>
          <w:lang w:val="lt"/>
        </w:rPr>
        <w:t xml:space="preserve">. </w:t>
      </w:r>
      <w:r w:rsidRPr="2F84D180">
        <w:rPr>
          <w:rFonts w:ascii="Times New Roman" w:eastAsia="Times New Roman" w:hAnsi="Times New Roman" w:cs="Times New Roman"/>
          <w:color w:val="000000" w:themeColor="text1"/>
          <w:lang w:val="lt"/>
        </w:rPr>
        <w:t>medicinini</w:t>
      </w:r>
      <w:r w:rsidR="4F8788D5" w:rsidRPr="2F84D180">
        <w:rPr>
          <w:rFonts w:ascii="Times New Roman" w:eastAsia="Times New Roman" w:hAnsi="Times New Roman" w:cs="Times New Roman"/>
          <w:color w:val="000000" w:themeColor="text1"/>
          <w:lang w:val="lt"/>
        </w:rPr>
        <w:t>o</w:t>
      </w:r>
      <w:r w:rsidRPr="2F84D180">
        <w:rPr>
          <w:rFonts w:ascii="Times New Roman" w:eastAsia="Times New Roman" w:hAnsi="Times New Roman" w:cs="Times New Roman"/>
          <w:color w:val="000000" w:themeColor="text1"/>
          <w:lang w:val="lt"/>
        </w:rPr>
        <w:t xml:space="preserve"> kraujospūdžio </w:t>
      </w:r>
      <w:r w:rsidR="41EA59EE" w:rsidRPr="2F84D180">
        <w:rPr>
          <w:rFonts w:ascii="Times New Roman" w:eastAsia="Times New Roman" w:hAnsi="Times New Roman" w:cs="Times New Roman"/>
          <w:color w:val="000000" w:themeColor="text1"/>
          <w:lang w:val="lt"/>
        </w:rPr>
        <w:t>matuokli</w:t>
      </w:r>
      <w:r w:rsidR="72E7B83C" w:rsidRPr="2F84D180">
        <w:rPr>
          <w:rFonts w:ascii="Times New Roman" w:eastAsia="Times New Roman" w:hAnsi="Times New Roman" w:cs="Times New Roman"/>
          <w:color w:val="000000" w:themeColor="text1"/>
          <w:lang w:val="lt"/>
        </w:rPr>
        <w:t xml:space="preserve">s; </w:t>
      </w:r>
      <w:r w:rsidR="41EA59EE" w:rsidRPr="2F84D180">
        <w:rPr>
          <w:rFonts w:ascii="Times New Roman" w:eastAsia="Times New Roman" w:hAnsi="Times New Roman" w:cs="Times New Roman"/>
          <w:color w:val="000000" w:themeColor="text1"/>
          <w:lang w:val="lt"/>
        </w:rPr>
        <w:t xml:space="preserve"> </w:t>
      </w:r>
    </w:p>
    <w:p w14:paraId="1C0B163B" w14:textId="4A390076" w:rsidR="00CC28B4" w:rsidRPr="00F97AE2" w:rsidRDefault="26437578"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2.2.2</w:t>
      </w:r>
      <w:r w:rsidR="541D2C02" w:rsidRPr="2F84D180">
        <w:rPr>
          <w:rFonts w:ascii="Times New Roman" w:eastAsia="Times New Roman" w:hAnsi="Times New Roman" w:cs="Times New Roman"/>
          <w:color w:val="000000" w:themeColor="text1"/>
          <w:lang w:val="lt"/>
        </w:rPr>
        <w:t xml:space="preserve"> </w:t>
      </w:r>
      <w:r w:rsidR="3D3BC54E" w:rsidRPr="2F84D180">
        <w:rPr>
          <w:rFonts w:ascii="Times New Roman" w:eastAsia="Times New Roman" w:hAnsi="Times New Roman" w:cs="Times New Roman"/>
          <w:color w:val="000000" w:themeColor="text1"/>
          <w:lang w:val="lt"/>
        </w:rPr>
        <w:t>1 vnt.</w:t>
      </w:r>
      <w:r w:rsidR="541D2C02" w:rsidRPr="2F84D180">
        <w:rPr>
          <w:rFonts w:ascii="Times New Roman" w:eastAsia="Times New Roman" w:hAnsi="Times New Roman" w:cs="Times New Roman"/>
          <w:color w:val="000000" w:themeColor="text1"/>
          <w:lang w:val="lt"/>
        </w:rPr>
        <w:t xml:space="preserve"> </w:t>
      </w:r>
      <w:r w:rsidR="7E7D7380" w:rsidRPr="2F84D180">
        <w:rPr>
          <w:rFonts w:ascii="Times New Roman" w:eastAsia="Times New Roman" w:hAnsi="Times New Roman" w:cs="Times New Roman"/>
          <w:color w:val="000000" w:themeColor="text1"/>
          <w:lang w:val="lt"/>
        </w:rPr>
        <w:t>n</w:t>
      </w:r>
      <w:r w:rsidR="541D2C02" w:rsidRPr="2F84D180">
        <w:rPr>
          <w:rFonts w:ascii="Times New Roman" w:eastAsia="Times New Roman" w:hAnsi="Times New Roman" w:cs="Times New Roman"/>
          <w:color w:val="000000" w:themeColor="text1"/>
          <w:lang w:val="lt"/>
        </w:rPr>
        <w:t>emedicinin</w:t>
      </w:r>
      <w:r w:rsidR="4E41668A" w:rsidRPr="2F84D180">
        <w:rPr>
          <w:rFonts w:ascii="Times New Roman" w:eastAsia="Times New Roman" w:hAnsi="Times New Roman" w:cs="Times New Roman"/>
          <w:color w:val="000000" w:themeColor="text1"/>
          <w:lang w:val="lt"/>
        </w:rPr>
        <w:t>ė išmani apyrankė</w:t>
      </w:r>
      <w:r w:rsidR="541D2C02" w:rsidRPr="2F84D180">
        <w:rPr>
          <w:rFonts w:ascii="Times New Roman" w:eastAsia="Times New Roman" w:hAnsi="Times New Roman" w:cs="Times New Roman"/>
          <w:color w:val="000000" w:themeColor="text1"/>
          <w:lang w:val="lt"/>
        </w:rPr>
        <w:t>;</w:t>
      </w:r>
    </w:p>
    <w:p w14:paraId="611C222F" w14:textId="1D54F652" w:rsidR="00CC28B4" w:rsidRPr="00F97AE2" w:rsidRDefault="541D2C0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 xml:space="preserve">2.3.3 </w:t>
      </w:r>
      <w:r w:rsidR="33452038" w:rsidRPr="2F84D180">
        <w:rPr>
          <w:rFonts w:ascii="Times New Roman" w:eastAsia="Times New Roman" w:hAnsi="Times New Roman" w:cs="Times New Roman"/>
          <w:color w:val="000000" w:themeColor="text1"/>
          <w:lang w:val="lt"/>
        </w:rPr>
        <w:t>1</w:t>
      </w:r>
      <w:r w:rsidR="54DAE0AD" w:rsidRPr="2F84D180">
        <w:rPr>
          <w:rFonts w:ascii="Times New Roman" w:eastAsia="Times New Roman" w:hAnsi="Times New Roman" w:cs="Times New Roman"/>
          <w:color w:val="000000" w:themeColor="text1"/>
          <w:lang w:val="lt"/>
        </w:rPr>
        <w:t xml:space="preserve">vnt. </w:t>
      </w:r>
      <w:r w:rsidR="501DB8D6" w:rsidRPr="2F84D180">
        <w:rPr>
          <w:rFonts w:ascii="Times New Roman" w:eastAsia="Times New Roman" w:hAnsi="Times New Roman" w:cs="Times New Roman"/>
          <w:color w:val="000000" w:themeColor="text1"/>
          <w:lang w:val="lt"/>
        </w:rPr>
        <w:t>m</w:t>
      </w:r>
      <w:r w:rsidR="54DAE0AD" w:rsidRPr="2F84D180">
        <w:rPr>
          <w:rFonts w:ascii="Times New Roman" w:eastAsia="Times New Roman" w:hAnsi="Times New Roman" w:cs="Times New Roman"/>
          <w:color w:val="000000" w:themeColor="text1"/>
          <w:lang w:val="lt"/>
        </w:rPr>
        <w:t>edicinin</w:t>
      </w:r>
      <w:r w:rsidR="3D7ECD00" w:rsidRPr="2F84D180">
        <w:rPr>
          <w:rFonts w:ascii="Times New Roman" w:eastAsia="Times New Roman" w:hAnsi="Times New Roman" w:cs="Times New Roman"/>
          <w:color w:val="000000" w:themeColor="text1"/>
          <w:lang w:val="lt"/>
        </w:rPr>
        <w:t>io</w:t>
      </w:r>
      <w:r w:rsidR="54DAE0AD" w:rsidRPr="2F84D180">
        <w:rPr>
          <w:rFonts w:ascii="Times New Roman" w:eastAsia="Times New Roman" w:hAnsi="Times New Roman" w:cs="Times New Roman"/>
          <w:color w:val="000000" w:themeColor="text1"/>
          <w:lang w:val="lt"/>
        </w:rPr>
        <w:t xml:space="preserve"> pulsoksimetr</w:t>
      </w:r>
      <w:r w:rsidR="25A14443" w:rsidRPr="2F84D180">
        <w:rPr>
          <w:rFonts w:ascii="Times New Roman" w:eastAsia="Times New Roman" w:hAnsi="Times New Roman" w:cs="Times New Roman"/>
          <w:color w:val="000000" w:themeColor="text1"/>
          <w:lang w:val="lt"/>
        </w:rPr>
        <w:t>o</w:t>
      </w:r>
      <w:r w:rsidR="54DAE0AD" w:rsidRPr="2F84D180">
        <w:rPr>
          <w:rFonts w:ascii="Times New Roman" w:eastAsia="Times New Roman" w:hAnsi="Times New Roman" w:cs="Times New Roman"/>
          <w:color w:val="000000" w:themeColor="text1"/>
          <w:lang w:val="lt"/>
        </w:rPr>
        <w:t>;</w:t>
      </w:r>
    </w:p>
    <w:p w14:paraId="0D0E8037" w14:textId="45B67C11" w:rsidR="00CC28B4" w:rsidRPr="00895A1D" w:rsidRDefault="377747B8" w:rsidP="00895A1D">
      <w:pPr>
        <w:pStyle w:val="Sraopastraipa"/>
        <w:numPr>
          <w:ilvl w:val="2"/>
          <w:numId w:val="16"/>
        </w:numPr>
        <w:tabs>
          <w:tab w:val="left" w:pos="993"/>
        </w:tabs>
        <w:spacing w:after="0"/>
        <w:jc w:val="both"/>
        <w:rPr>
          <w:rFonts w:ascii="Times New Roman" w:eastAsia="Times New Roman" w:hAnsi="Times New Roman" w:cs="Times New Roman"/>
          <w:color w:val="000000" w:themeColor="text1"/>
          <w:lang w:val="lt"/>
        </w:rPr>
      </w:pPr>
      <w:r w:rsidRPr="00895A1D">
        <w:rPr>
          <w:rFonts w:ascii="Times New Roman" w:eastAsia="Times New Roman" w:hAnsi="Times New Roman" w:cs="Times New Roman"/>
          <w:color w:val="000000" w:themeColor="text1"/>
          <w:lang w:val="lt"/>
        </w:rPr>
        <w:t>1</w:t>
      </w:r>
      <w:r w:rsidR="54DAE0AD" w:rsidRPr="00895A1D">
        <w:rPr>
          <w:rFonts w:ascii="Times New Roman" w:eastAsia="Times New Roman" w:hAnsi="Times New Roman" w:cs="Times New Roman"/>
          <w:color w:val="000000" w:themeColor="text1"/>
          <w:lang w:val="lt"/>
        </w:rPr>
        <w:t xml:space="preserve">vnt. </w:t>
      </w:r>
      <w:r w:rsidR="5E82F659" w:rsidRPr="00895A1D">
        <w:rPr>
          <w:rFonts w:ascii="Times New Roman" w:eastAsia="Times New Roman" w:hAnsi="Times New Roman" w:cs="Times New Roman"/>
          <w:color w:val="000000" w:themeColor="text1"/>
          <w:lang w:val="lt"/>
        </w:rPr>
        <w:t>m</w:t>
      </w:r>
      <w:r w:rsidR="54DAE0AD" w:rsidRPr="00895A1D">
        <w:rPr>
          <w:rFonts w:ascii="Times New Roman" w:eastAsia="Times New Roman" w:hAnsi="Times New Roman" w:cs="Times New Roman"/>
          <w:color w:val="000000" w:themeColor="text1"/>
          <w:lang w:val="lt"/>
        </w:rPr>
        <w:t>edicinin</w:t>
      </w:r>
      <w:r w:rsidR="04749251" w:rsidRPr="00895A1D">
        <w:rPr>
          <w:rFonts w:ascii="Times New Roman" w:eastAsia="Times New Roman" w:hAnsi="Times New Roman" w:cs="Times New Roman"/>
          <w:color w:val="000000" w:themeColor="text1"/>
          <w:lang w:val="lt"/>
        </w:rPr>
        <w:t>ės</w:t>
      </w:r>
      <w:r w:rsidR="54DAE0AD" w:rsidRPr="00895A1D">
        <w:rPr>
          <w:rFonts w:ascii="Times New Roman" w:eastAsia="Times New Roman" w:hAnsi="Times New Roman" w:cs="Times New Roman"/>
          <w:color w:val="000000" w:themeColor="text1"/>
          <w:lang w:val="lt"/>
        </w:rPr>
        <w:t xml:space="preserve"> svarstykl</w:t>
      </w:r>
      <w:r w:rsidR="7F9E0A67" w:rsidRPr="00895A1D">
        <w:rPr>
          <w:rFonts w:ascii="Times New Roman" w:eastAsia="Times New Roman" w:hAnsi="Times New Roman" w:cs="Times New Roman"/>
          <w:color w:val="000000" w:themeColor="text1"/>
          <w:lang w:val="lt"/>
        </w:rPr>
        <w:t>ės</w:t>
      </w:r>
      <w:r w:rsidR="54DAE0AD" w:rsidRPr="00895A1D">
        <w:rPr>
          <w:rFonts w:ascii="Times New Roman" w:eastAsia="Times New Roman" w:hAnsi="Times New Roman" w:cs="Times New Roman"/>
          <w:color w:val="000000" w:themeColor="text1"/>
          <w:lang w:val="lt"/>
        </w:rPr>
        <w:t>;</w:t>
      </w:r>
    </w:p>
    <w:p w14:paraId="272C5A97" w14:textId="77777777" w:rsidR="00895A1D" w:rsidRDefault="54DAE0AD" w:rsidP="00895A1D">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 xml:space="preserve">2.3.5 </w:t>
      </w:r>
      <w:r w:rsidR="576F0468" w:rsidRPr="2F84D180">
        <w:rPr>
          <w:rFonts w:ascii="Times New Roman" w:eastAsia="Times New Roman" w:hAnsi="Times New Roman" w:cs="Times New Roman"/>
          <w:color w:val="000000" w:themeColor="text1"/>
          <w:lang w:val="lt"/>
        </w:rPr>
        <w:t xml:space="preserve">1 </w:t>
      </w:r>
      <w:r w:rsidRPr="2F84D180">
        <w:rPr>
          <w:rFonts w:ascii="Times New Roman" w:eastAsia="Times New Roman" w:hAnsi="Times New Roman" w:cs="Times New Roman"/>
          <w:color w:val="000000" w:themeColor="text1"/>
          <w:lang w:val="lt"/>
        </w:rPr>
        <w:t xml:space="preserve">vnt. </w:t>
      </w:r>
      <w:r w:rsidR="20CB4651" w:rsidRPr="2F84D180">
        <w:rPr>
          <w:rFonts w:ascii="Times New Roman" w:eastAsia="Times New Roman" w:hAnsi="Times New Roman" w:cs="Times New Roman"/>
          <w:color w:val="000000" w:themeColor="text1"/>
          <w:lang w:val="lt"/>
        </w:rPr>
        <w:t>m</w:t>
      </w:r>
      <w:r w:rsidR="68A3B792" w:rsidRPr="2F84D180">
        <w:rPr>
          <w:rFonts w:ascii="Times New Roman" w:eastAsia="Times New Roman" w:hAnsi="Times New Roman" w:cs="Times New Roman"/>
          <w:color w:val="000000" w:themeColor="text1"/>
          <w:lang w:val="lt"/>
        </w:rPr>
        <w:t>edicininis gliukomatis;</w:t>
      </w:r>
    </w:p>
    <w:p w14:paraId="70DC806D" w14:textId="6769B439" w:rsidR="00CC28B4" w:rsidRPr="00895A1D" w:rsidRDefault="00895A1D" w:rsidP="00895A1D">
      <w:pPr>
        <w:tabs>
          <w:tab w:val="left" w:pos="993"/>
        </w:tabs>
        <w:spacing w:after="0"/>
        <w:jc w:val="both"/>
        <w:rPr>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 xml:space="preserve">2.3.5.2. </w:t>
      </w:r>
      <w:r w:rsidR="68A3B792" w:rsidRPr="00895A1D">
        <w:rPr>
          <w:rFonts w:ascii="Times New Roman" w:eastAsia="Times New Roman" w:hAnsi="Times New Roman" w:cs="Times New Roman"/>
          <w:color w:val="000000" w:themeColor="text1"/>
          <w:lang w:val="lt"/>
        </w:rPr>
        <w:t>1 kompl. juostelių gliukomačiui.</w:t>
      </w:r>
    </w:p>
    <w:p w14:paraId="63225537" w14:textId="6274287E" w:rsidR="001E6FFC" w:rsidRDefault="68A3B79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lang w:val="lt"/>
        </w:rPr>
        <w:t xml:space="preserve">2.3 </w:t>
      </w:r>
      <w:r w:rsidR="7662D7C4" w:rsidRPr="2F84D180">
        <w:rPr>
          <w:rFonts w:ascii="Times New Roman" w:hAnsi="Times New Roman" w:cs="Times New Roman"/>
        </w:rPr>
        <w:t>Vienam pacientui bus skirtas vienas medicininių priemonių komplektas, kurį sudarys: išmanioji apyrankė, kraujospūdžio matavimo aparatas, svarstyklės, gliukomatis ir juostelės.</w:t>
      </w:r>
      <w:r w:rsidR="7662D7C4" w:rsidRPr="2F84D180">
        <w:rPr>
          <w:rFonts w:ascii="Times New Roman" w:eastAsia="Times New Roman" w:hAnsi="Times New Roman" w:cs="Times New Roman"/>
          <w:lang w:val="lt"/>
        </w:rPr>
        <w:t xml:space="preserve"> </w:t>
      </w:r>
      <w:r w:rsidRPr="2F84D180">
        <w:rPr>
          <w:rFonts w:ascii="Times New Roman" w:eastAsia="Times New Roman" w:hAnsi="Times New Roman" w:cs="Times New Roman"/>
          <w:lang w:val="lt"/>
        </w:rPr>
        <w:t xml:space="preserve">Viso </w:t>
      </w:r>
      <w:r w:rsidRPr="2F84D180">
        <w:rPr>
          <w:rFonts w:ascii="Times New Roman" w:eastAsia="Times New Roman" w:hAnsi="Times New Roman" w:cs="Times New Roman"/>
          <w:color w:val="000000" w:themeColor="text1"/>
          <w:lang w:val="lt"/>
        </w:rPr>
        <w:t>p</w:t>
      </w:r>
      <w:r w:rsidR="003E53BB">
        <w:rPr>
          <w:rFonts w:ascii="Times New Roman" w:eastAsia="Times New Roman" w:hAnsi="Times New Roman" w:cs="Times New Roman"/>
          <w:color w:val="000000" w:themeColor="text1"/>
          <w:lang w:val="lt"/>
        </w:rPr>
        <w:t>erkami bus</w:t>
      </w:r>
      <w:r w:rsidRPr="2F84D180">
        <w:rPr>
          <w:rFonts w:ascii="Times New Roman" w:eastAsia="Times New Roman" w:hAnsi="Times New Roman" w:cs="Times New Roman"/>
          <w:color w:val="000000" w:themeColor="text1"/>
          <w:lang w:val="lt"/>
        </w:rPr>
        <w:t>56 komplektai įrenginių.</w:t>
      </w:r>
    </w:p>
    <w:p w14:paraId="72446FB1" w14:textId="635C2B48" w:rsidR="001E6FFC" w:rsidRDefault="001E6FFC" w:rsidP="00895A1D">
      <w:pPr>
        <w:tabs>
          <w:tab w:val="left" w:pos="993"/>
        </w:tabs>
        <w:spacing w:after="0"/>
        <w:jc w:val="both"/>
        <w:rPr>
          <w:rStyle w:val="fadeinm1hgl8"/>
        </w:rPr>
      </w:pPr>
      <w:r>
        <w:rPr>
          <w:rFonts w:ascii="Times New Roman" w:eastAsia="Times New Roman" w:hAnsi="Times New Roman" w:cs="Times New Roman"/>
          <w:color w:val="000000" w:themeColor="text1"/>
          <w:lang w:val="lt"/>
        </w:rPr>
        <w:t xml:space="preserve">2.4. </w:t>
      </w:r>
      <w:r w:rsidRPr="00895A1D">
        <w:rPr>
          <w:rFonts w:ascii="Times New Roman" w:hAnsi="Times New Roman" w:cs="Times New Roman"/>
          <w:bCs/>
          <w:iCs/>
        </w:rPr>
        <w:t>Sutartis</w:t>
      </w:r>
      <w:r w:rsidRPr="00895A1D">
        <w:rPr>
          <w:rFonts w:ascii="Times New Roman" w:hAnsi="Times New Roman" w:cs="Times New Roman"/>
          <w:b/>
          <w:iCs/>
        </w:rPr>
        <w:t xml:space="preserve"> </w:t>
      </w:r>
      <w:r w:rsidRPr="00895A1D">
        <w:rPr>
          <w:rFonts w:ascii="Times New Roman" w:hAnsi="Times New Roman" w:cs="Times New Roman"/>
          <w:bCs/>
          <w:iCs/>
        </w:rPr>
        <w:t>tarp</w:t>
      </w:r>
      <w:r w:rsidRPr="00895A1D">
        <w:rPr>
          <w:rFonts w:ascii="Times New Roman" w:hAnsi="Times New Roman" w:cs="Times New Roman"/>
          <w:b/>
          <w:iCs/>
        </w:rPr>
        <w:t xml:space="preserve"> </w:t>
      </w:r>
      <w:r w:rsidRPr="00895A1D">
        <w:rPr>
          <w:rStyle w:val="fadeinm1hgl8"/>
          <w:rFonts w:ascii="Times New Roman" w:hAnsi="Times New Roman" w:cs="Times New Roman"/>
        </w:rPr>
        <w:t>Tiekėjo ir</w:t>
      </w:r>
      <w:r w:rsidR="001A6C9B">
        <w:rPr>
          <w:rStyle w:val="fadeinm1hgl8"/>
          <w:rFonts w:ascii="Times New Roman" w:hAnsi="Times New Roman" w:cs="Times New Roman"/>
        </w:rPr>
        <w:t xml:space="preserve"> Pirkėjo</w:t>
      </w:r>
      <w:r w:rsidRPr="00895A1D">
        <w:rPr>
          <w:rStyle w:val="fadeinm1hgl8"/>
          <w:rFonts w:ascii="Times New Roman" w:hAnsi="Times New Roman" w:cs="Times New Roman"/>
        </w:rPr>
        <w:t xml:space="preserve"> bus pasirašoma 1</w:t>
      </w:r>
      <w:r>
        <w:rPr>
          <w:rStyle w:val="fadeinm1hgl8"/>
          <w:rFonts w:ascii="Times New Roman" w:hAnsi="Times New Roman" w:cs="Times New Roman"/>
        </w:rPr>
        <w:t>3</w:t>
      </w:r>
      <w:r w:rsidRPr="00895A1D">
        <w:rPr>
          <w:rStyle w:val="fadeinm1hgl8"/>
          <w:rFonts w:ascii="Times New Roman" w:hAnsi="Times New Roman" w:cs="Times New Roman"/>
        </w:rPr>
        <w:t xml:space="preserve"> (</w:t>
      </w:r>
      <w:r>
        <w:rPr>
          <w:rStyle w:val="fadeinm1hgl8"/>
          <w:rFonts w:ascii="Times New Roman" w:hAnsi="Times New Roman" w:cs="Times New Roman"/>
        </w:rPr>
        <w:t>trylikos</w:t>
      </w:r>
      <w:r w:rsidRPr="00895A1D">
        <w:rPr>
          <w:rStyle w:val="fadeinm1hgl8"/>
          <w:rFonts w:ascii="Times New Roman" w:hAnsi="Times New Roman" w:cs="Times New Roman"/>
        </w:rPr>
        <w:t xml:space="preserve">) mėnesių laikotarpiui, iš kurių - 1 mėnuo (trisdešimt dienų) skirti </w:t>
      </w:r>
      <w:r w:rsidR="001A6C9B">
        <w:rPr>
          <w:rStyle w:val="fadeinm1hgl8"/>
          <w:rFonts w:ascii="Times New Roman" w:hAnsi="Times New Roman" w:cs="Times New Roman"/>
        </w:rPr>
        <w:t>Pirkėjo</w:t>
      </w:r>
      <w:r w:rsidRPr="00895A1D">
        <w:rPr>
          <w:rStyle w:val="fadeinm1hgl8"/>
          <w:rFonts w:ascii="Times New Roman" w:hAnsi="Times New Roman" w:cs="Times New Roman"/>
        </w:rPr>
        <w:t xml:space="preserve"> specialistų mokymams, medicininės ir nemedicininės įrangos pristatymui į</w:t>
      </w:r>
      <w:r w:rsidR="001A6C9B">
        <w:rPr>
          <w:rStyle w:val="fadeinm1hgl8"/>
          <w:rFonts w:ascii="Times New Roman" w:hAnsi="Times New Roman" w:cs="Times New Roman"/>
        </w:rPr>
        <w:t xml:space="preserve"> Pirkėjo</w:t>
      </w:r>
      <w:r w:rsidRPr="00895A1D">
        <w:rPr>
          <w:rStyle w:val="fadeinm1hgl8"/>
          <w:rFonts w:ascii="Times New Roman" w:hAnsi="Times New Roman" w:cs="Times New Roman"/>
        </w:rPr>
        <w:t xml:space="preserve"> nurodytą vietą, nurodytu adresu, internetinės platformos ir mobiliosios programėlės konfigūravimui bei paruošimui darbui. Po įrangos pristatymo, Sistemos paleidimo ir paruošimo darbui bei surengtų </w:t>
      </w:r>
      <w:r w:rsidR="001A6C9B">
        <w:rPr>
          <w:rStyle w:val="fadeinm1hgl8"/>
          <w:rFonts w:ascii="Times New Roman" w:hAnsi="Times New Roman" w:cs="Times New Roman"/>
        </w:rPr>
        <w:t>Pirkėjo</w:t>
      </w:r>
      <w:r w:rsidRPr="00895A1D">
        <w:rPr>
          <w:rStyle w:val="fadeinm1hgl8"/>
          <w:rFonts w:ascii="Times New Roman" w:hAnsi="Times New Roman" w:cs="Times New Roman"/>
        </w:rPr>
        <w:t xml:space="preserve"> specialistų mokymų, bus pasirašomas Sistemos </w:t>
      </w:r>
      <w:r w:rsidRPr="00895A1D">
        <w:rPr>
          <w:rFonts w:ascii="Times New Roman" w:hAnsi="Times New Roman" w:cs="Times New Roman"/>
        </w:rPr>
        <w:t>perdavimo ir priėmimo aktas.</w:t>
      </w:r>
      <w:r w:rsidRPr="00895A1D">
        <w:rPr>
          <w:rStyle w:val="fadeinm1hgl8"/>
          <w:rFonts w:ascii="Times New Roman" w:hAnsi="Times New Roman" w:cs="Times New Roman"/>
        </w:rPr>
        <w:t xml:space="preserve"> Internetine platforma ir mobiliąja programėl</w:t>
      </w:r>
      <w:r w:rsidR="001A6C9B">
        <w:rPr>
          <w:rStyle w:val="fadeinm1hgl8"/>
          <w:rFonts w:ascii="Times New Roman" w:hAnsi="Times New Roman" w:cs="Times New Roman"/>
        </w:rPr>
        <w:t>e Pirkėjas</w:t>
      </w:r>
      <w:r w:rsidRPr="00895A1D">
        <w:rPr>
          <w:rStyle w:val="fadeinm1hgl8"/>
          <w:rFonts w:ascii="Times New Roman" w:hAnsi="Times New Roman" w:cs="Times New Roman"/>
        </w:rPr>
        <w:t xml:space="preserve"> pagal Sutartį turės teisę naudotis likusius 1</w:t>
      </w:r>
      <w:r w:rsidR="00AA23C6">
        <w:rPr>
          <w:rStyle w:val="fadeinm1hgl8"/>
          <w:rFonts w:ascii="Times New Roman" w:hAnsi="Times New Roman" w:cs="Times New Roman"/>
        </w:rPr>
        <w:t>2</w:t>
      </w:r>
      <w:r w:rsidRPr="00895A1D">
        <w:rPr>
          <w:rStyle w:val="fadeinm1hgl8"/>
          <w:rFonts w:ascii="Times New Roman" w:hAnsi="Times New Roman" w:cs="Times New Roman"/>
        </w:rPr>
        <w:t xml:space="preserve"> (</w:t>
      </w:r>
      <w:r w:rsidR="00AA23C6">
        <w:rPr>
          <w:rStyle w:val="fadeinm1hgl8"/>
          <w:rFonts w:ascii="Times New Roman" w:hAnsi="Times New Roman" w:cs="Times New Roman"/>
        </w:rPr>
        <w:t>dvylika</w:t>
      </w:r>
      <w:r w:rsidRPr="00895A1D">
        <w:rPr>
          <w:rStyle w:val="fadeinm1hgl8"/>
          <w:rFonts w:ascii="Times New Roman" w:hAnsi="Times New Roman" w:cs="Times New Roman"/>
        </w:rPr>
        <w:t xml:space="preserve">) mėnesių laikotarpį </w:t>
      </w:r>
      <w:r w:rsidRPr="00895A1D">
        <w:rPr>
          <w:rFonts w:ascii="Times New Roman" w:hAnsi="Times New Roman" w:cs="Times New Roman"/>
        </w:rPr>
        <w:t xml:space="preserve">nuo galutinio Sistemos perdavimo ir priėmimo akto pasirašymo datos, </w:t>
      </w:r>
      <w:r w:rsidRPr="00895A1D">
        <w:rPr>
          <w:rStyle w:val="fadeinm1hgl8"/>
          <w:rFonts w:ascii="Times New Roman" w:hAnsi="Times New Roman" w:cs="Times New Roman"/>
        </w:rPr>
        <w:t xml:space="preserve">pagal suteiktas laikinas licencijas. </w:t>
      </w:r>
      <w:r w:rsidR="00895A1D">
        <w:rPr>
          <w:rStyle w:val="fadeinm1hgl8"/>
          <w:rFonts w:ascii="Times New Roman" w:hAnsi="Times New Roman" w:cs="Times New Roman"/>
        </w:rPr>
        <w:t xml:space="preserve">Sistemos priežiūros  (palaikymo) paslaugas Tiekėjas įsipareigoja teikti 12 (dvylika) mėnesių </w:t>
      </w:r>
      <w:r w:rsidR="00895A1D" w:rsidRPr="00895A1D">
        <w:rPr>
          <w:rFonts w:ascii="Times New Roman" w:hAnsi="Times New Roman" w:cs="Times New Roman"/>
        </w:rPr>
        <w:t xml:space="preserve">nuo galutinio Sistemos </w:t>
      </w:r>
      <w:r w:rsidR="00895A1D" w:rsidRPr="00895A1D">
        <w:rPr>
          <w:rFonts w:ascii="Times New Roman" w:hAnsi="Times New Roman" w:cs="Times New Roman"/>
        </w:rPr>
        <w:lastRenderedPageBreak/>
        <w:t>perdavimo ir priėmimo akto pasirašymo datos</w:t>
      </w:r>
      <w:r w:rsidR="00895A1D">
        <w:rPr>
          <w:rFonts w:ascii="Times New Roman" w:hAnsi="Times New Roman" w:cs="Times New Roman"/>
        </w:rPr>
        <w:t>.</w:t>
      </w:r>
      <w:r w:rsidR="00895A1D">
        <w:rPr>
          <w:rStyle w:val="fadeinm1hgl8"/>
          <w:rFonts w:ascii="Times New Roman" w:hAnsi="Times New Roman" w:cs="Times New Roman"/>
        </w:rPr>
        <w:t xml:space="preserve"> </w:t>
      </w:r>
      <w:r w:rsidRPr="00895A1D">
        <w:rPr>
          <w:rStyle w:val="fadeinm1hgl8"/>
          <w:rFonts w:ascii="Times New Roman" w:hAnsi="Times New Roman" w:cs="Times New Roman"/>
        </w:rPr>
        <w:t>Nuosavybės teisė į šią programinę įrangą neperduodama.</w:t>
      </w:r>
      <w:r w:rsidRPr="00CC6F2B">
        <w:rPr>
          <w:rStyle w:val="fadeinm1hgl8"/>
        </w:rPr>
        <w:t xml:space="preserve"> </w:t>
      </w:r>
    </w:p>
    <w:p w14:paraId="3327AFFC" w14:textId="467DE0D9" w:rsidR="009B6DE6" w:rsidRPr="00F97AE2" w:rsidRDefault="009B6DE6" w:rsidP="2F84D180">
      <w:pPr>
        <w:tabs>
          <w:tab w:val="left" w:pos="993"/>
        </w:tabs>
        <w:spacing w:after="0"/>
        <w:jc w:val="both"/>
        <w:rPr>
          <w:rFonts w:ascii="Times New Roman" w:eastAsia="Times New Roman" w:hAnsi="Times New Roman" w:cs="Times New Roman"/>
          <w:color w:val="000000" w:themeColor="text1"/>
          <w:lang w:val="lt"/>
        </w:rPr>
      </w:pPr>
    </w:p>
    <w:p w14:paraId="51BCEC7C" w14:textId="764758A8" w:rsidR="00CC28B4" w:rsidRPr="00F97AE2" w:rsidRDefault="541D2C02" w:rsidP="2F84D180">
      <w:pPr>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b/>
          <w:bCs/>
          <w:color w:val="000000" w:themeColor="text1"/>
          <w:lang w:val="lt"/>
        </w:rPr>
        <w:t xml:space="preserve">3. </w:t>
      </w:r>
      <w:r w:rsidR="00AA23C6" w:rsidRPr="00895A1D">
        <w:rPr>
          <w:rFonts w:ascii="Times New Roman" w:eastAsia="Times New Roman" w:hAnsi="Times New Roman" w:cs="Times New Roman"/>
          <w:b/>
          <w:bCs/>
          <w:color w:val="000000" w:themeColor="text1"/>
          <w:lang w:val="lt"/>
        </w:rPr>
        <w:t>Reikalavimai pirkimo objektui:</w:t>
      </w:r>
      <w:bookmarkStart w:id="0" w:name="_Hlk205493451"/>
    </w:p>
    <w:bookmarkEnd w:id="0"/>
    <w:p w14:paraId="5D9DFED3" w14:textId="21E090A6" w:rsidR="00CC28B4" w:rsidRPr="00F97AE2" w:rsidRDefault="4775630B" w:rsidP="5649C884">
      <w:pPr>
        <w:spacing w:after="0"/>
        <w:jc w:val="both"/>
        <w:rPr>
          <w:rFonts w:ascii="Times New Roman" w:hAnsi="Times New Roman" w:cs="Times New Roman"/>
        </w:rPr>
      </w:pPr>
      <w:r w:rsidRPr="57FEBCC0">
        <w:rPr>
          <w:rFonts w:ascii="Times New Roman" w:hAnsi="Times New Roman" w:cs="Times New Roman"/>
        </w:rPr>
        <w:t>3.1</w:t>
      </w:r>
      <w:r w:rsidR="27052299" w:rsidRPr="57FEBCC0">
        <w:rPr>
          <w:rFonts w:ascii="Times New Roman" w:hAnsi="Times New Roman" w:cs="Times New Roman"/>
        </w:rPr>
        <w:t xml:space="preserve"> </w:t>
      </w:r>
      <w:r w:rsidRPr="57FEBCC0">
        <w:rPr>
          <w:rFonts w:ascii="Times New Roman" w:hAnsi="Times New Roman" w:cs="Times New Roman"/>
        </w:rPr>
        <w:t>Pirkimo objektą sudaro: nuotolinė pacientų sveikatos stebėjimo sistema, kurią sudaro nuotolinė pacientų sveikatos stebėjimo platforma specialistams</w:t>
      </w:r>
      <w:r w:rsidR="0C3EF346" w:rsidRPr="57FEBCC0">
        <w:rPr>
          <w:rFonts w:ascii="Times New Roman" w:hAnsi="Times New Roman" w:cs="Times New Roman"/>
        </w:rPr>
        <w:t xml:space="preserve"> (licencija, apmokymai darbuotojams, paskyros pacientams, išplėstiniai funkcionalumai)</w:t>
      </w:r>
      <w:r w:rsidRPr="57FEBCC0">
        <w:rPr>
          <w:rFonts w:ascii="Times New Roman" w:hAnsi="Times New Roman" w:cs="Times New Roman"/>
        </w:rPr>
        <w:t>, mobili aplikacija pacientams, priemonės fiksuojančios paciento sveikatos rodiklius.</w:t>
      </w:r>
    </w:p>
    <w:p w14:paraId="6148ADB2" w14:textId="420AC5D0" w:rsidR="00CC28B4" w:rsidRPr="00F97AE2" w:rsidRDefault="23C6819D" w:rsidP="5649C884">
      <w:pPr>
        <w:spacing w:after="0"/>
        <w:jc w:val="both"/>
        <w:rPr>
          <w:rFonts w:ascii="Times New Roman" w:hAnsi="Times New Roman" w:cs="Times New Roman"/>
        </w:rPr>
      </w:pPr>
      <w:r w:rsidRPr="5649C884">
        <w:rPr>
          <w:rFonts w:ascii="Times New Roman" w:hAnsi="Times New Roman" w:cs="Times New Roman"/>
        </w:rPr>
        <w:t xml:space="preserve">3.2 </w:t>
      </w:r>
      <w:r w:rsidR="6B7FCA01" w:rsidRPr="5649C884">
        <w:rPr>
          <w:rFonts w:ascii="Times New Roman" w:hAnsi="Times New Roman" w:cs="Times New Roman"/>
        </w:rPr>
        <w:t>Mobili aplikacija ir sveikatos rodiklius fiksuojantys prietaisai turi būti integruoti į sveikatos stebėjimo platformą arba turėti atitinkamas integracines jungtis.</w:t>
      </w:r>
    </w:p>
    <w:p w14:paraId="4820674C" w14:textId="74B9CC20" w:rsidR="00CC28B4" w:rsidRPr="00F97AE2" w:rsidRDefault="541D2C02" w:rsidP="2F84D180">
      <w:pPr>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3.</w:t>
      </w:r>
      <w:r w:rsidR="65D0E3C2" w:rsidRPr="2F84D180">
        <w:rPr>
          <w:rFonts w:ascii="Times New Roman" w:eastAsia="Times New Roman" w:hAnsi="Times New Roman" w:cs="Times New Roman"/>
          <w:color w:val="000000" w:themeColor="text1"/>
          <w:lang w:val="lt"/>
        </w:rPr>
        <w:t xml:space="preserve">3 </w:t>
      </w:r>
      <w:r w:rsidRPr="2F84D180">
        <w:rPr>
          <w:rFonts w:ascii="Times New Roman" w:eastAsia="Times New Roman" w:hAnsi="Times New Roman" w:cs="Times New Roman"/>
          <w:color w:val="000000" w:themeColor="text1"/>
          <w:lang w:val="lt"/>
        </w:rPr>
        <w:t xml:space="preserve">Sistemos architektūra sukurta taip, kad visos jos dalys – mobilioji programėlė, internetinė programa, tiekėjo programinė įranga ir su ja suderinami Įrenginiai (nemedicininiai prietaisai bei medicininės priemonės) – veiktų kaip vieninga ekosistema, kuriai būtinas techninis ir funkcinis suderinamumas. </w:t>
      </w:r>
    </w:p>
    <w:p w14:paraId="612C4EE8" w14:textId="2D28F409" w:rsidR="00CC28B4" w:rsidRPr="00F97AE2" w:rsidRDefault="541D2C02" w:rsidP="57FEBCC0">
      <w:pPr>
        <w:tabs>
          <w:tab w:val="left" w:pos="567"/>
        </w:tabs>
        <w:spacing w:before="60"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3.</w:t>
      </w:r>
      <w:r w:rsidR="59E04462" w:rsidRPr="2F84D180">
        <w:rPr>
          <w:rFonts w:ascii="Times New Roman" w:eastAsia="Times New Roman" w:hAnsi="Times New Roman" w:cs="Times New Roman"/>
          <w:color w:val="000000" w:themeColor="text1"/>
          <w:lang w:val="lt"/>
        </w:rPr>
        <w:t>4</w:t>
      </w:r>
      <w:r w:rsidRPr="2F84D180">
        <w:rPr>
          <w:rFonts w:ascii="Times New Roman" w:eastAsia="Times New Roman" w:hAnsi="Times New Roman" w:cs="Times New Roman"/>
          <w:color w:val="000000" w:themeColor="text1"/>
          <w:lang w:val="lt"/>
        </w:rPr>
        <w:t xml:space="preserve"> </w:t>
      </w:r>
      <w:r w:rsidRPr="57FEBCC0">
        <w:rPr>
          <w:rFonts w:ascii="Times New Roman" w:eastAsia="Times New Roman" w:hAnsi="Times New Roman" w:cs="Times New Roman"/>
          <w:color w:val="000000" w:themeColor="text1"/>
          <w:lang w:val="lt"/>
        </w:rPr>
        <w:t xml:space="preserve"> Nuotolinės sveikatos priežiūros si</w:t>
      </w:r>
      <w:r w:rsidR="007B1BFD">
        <w:rPr>
          <w:rFonts w:ascii="Times New Roman" w:eastAsia="Times New Roman" w:hAnsi="Times New Roman" w:cs="Times New Roman"/>
          <w:color w:val="000000" w:themeColor="text1"/>
          <w:lang w:val="lt"/>
        </w:rPr>
        <w:t>s</w:t>
      </w:r>
      <w:r w:rsidRPr="57FEBCC0">
        <w:rPr>
          <w:rFonts w:ascii="Times New Roman" w:eastAsia="Times New Roman" w:hAnsi="Times New Roman" w:cs="Times New Roman"/>
          <w:color w:val="000000" w:themeColor="text1"/>
          <w:lang w:val="lt"/>
        </w:rPr>
        <w:t>tema bus naudojama 1</w:t>
      </w:r>
      <w:r w:rsidR="55CFCC58" w:rsidRPr="57FEBCC0">
        <w:rPr>
          <w:rFonts w:ascii="Times New Roman" w:eastAsia="Times New Roman" w:hAnsi="Times New Roman" w:cs="Times New Roman"/>
          <w:color w:val="000000" w:themeColor="text1"/>
          <w:lang w:val="lt"/>
        </w:rPr>
        <w:t>2</w:t>
      </w:r>
      <w:r w:rsidRPr="57FEBCC0">
        <w:rPr>
          <w:rFonts w:ascii="Times New Roman" w:eastAsia="Times New Roman" w:hAnsi="Times New Roman" w:cs="Times New Roman"/>
          <w:color w:val="000000" w:themeColor="text1"/>
          <w:lang w:val="lt"/>
        </w:rPr>
        <w:t xml:space="preserve"> mėn</w:t>
      </w:r>
      <w:r w:rsidR="007B1BFD">
        <w:rPr>
          <w:rFonts w:ascii="Times New Roman" w:eastAsia="Times New Roman" w:hAnsi="Times New Roman" w:cs="Times New Roman"/>
          <w:color w:val="000000" w:themeColor="text1"/>
          <w:lang w:val="lt"/>
        </w:rPr>
        <w:t>.</w:t>
      </w:r>
      <w:r w:rsidRPr="57FEBCC0">
        <w:rPr>
          <w:rFonts w:ascii="Times New Roman" w:eastAsia="Times New Roman" w:hAnsi="Times New Roman" w:cs="Times New Roman"/>
          <w:color w:val="000000" w:themeColor="text1"/>
          <w:lang w:val="lt"/>
        </w:rPr>
        <w:t xml:space="preserve"> ir neta</w:t>
      </w:r>
      <w:r w:rsidR="54F2E44D" w:rsidRPr="57FEBCC0">
        <w:rPr>
          <w:rFonts w:ascii="Times New Roman" w:eastAsia="Times New Roman" w:hAnsi="Times New Roman" w:cs="Times New Roman"/>
          <w:color w:val="000000" w:themeColor="text1"/>
          <w:lang w:val="lt"/>
        </w:rPr>
        <w:t>p</w:t>
      </w:r>
      <w:r w:rsidRPr="57FEBCC0">
        <w:rPr>
          <w:rFonts w:ascii="Times New Roman" w:eastAsia="Times New Roman" w:hAnsi="Times New Roman" w:cs="Times New Roman"/>
          <w:color w:val="000000" w:themeColor="text1"/>
          <w:lang w:val="lt"/>
        </w:rPr>
        <w:t>s Pirkėjo nuosavybe, o įrenginiai įsigyjami ir tampa Pirkėjo nuosavybe.</w:t>
      </w:r>
    </w:p>
    <w:p w14:paraId="05F6CF7A" w14:textId="0D32EB54" w:rsidR="00CC28B4" w:rsidRPr="00F97AE2" w:rsidRDefault="0DBD8F6B"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4.</w:t>
      </w:r>
      <w:r w:rsidR="5FC49377" w:rsidRPr="5649C884">
        <w:rPr>
          <w:rFonts w:ascii="Times New Roman" w:hAnsi="Times New Roman" w:cs="Times New Roman"/>
        </w:rPr>
        <w:t xml:space="preserve"> </w:t>
      </w:r>
      <w:r w:rsidRPr="5649C884">
        <w:rPr>
          <w:rFonts w:ascii="Times New Roman" w:hAnsi="Times New Roman" w:cs="Times New Roman"/>
        </w:rPr>
        <w:t xml:space="preserve"> </w:t>
      </w:r>
      <w:r w:rsidR="00EE3B8D" w:rsidRPr="5649C884">
        <w:rPr>
          <w:rFonts w:ascii="Times New Roman" w:hAnsi="Times New Roman" w:cs="Times New Roman"/>
        </w:rPr>
        <w:t>Tikslinė</w:t>
      </w:r>
      <w:r w:rsidR="44956A2E" w:rsidRPr="5649C884">
        <w:rPr>
          <w:rFonts w:ascii="Times New Roman" w:hAnsi="Times New Roman" w:cs="Times New Roman"/>
        </w:rPr>
        <w:t xml:space="preserve"> </w:t>
      </w:r>
      <w:r w:rsidR="00EE3B8D" w:rsidRPr="5649C884">
        <w:rPr>
          <w:rFonts w:ascii="Times New Roman" w:hAnsi="Times New Roman" w:cs="Times New Roman"/>
        </w:rPr>
        <w:t>grupė</w:t>
      </w:r>
      <w:r w:rsidR="524520BD" w:rsidRPr="5649C884">
        <w:rPr>
          <w:rFonts w:ascii="Times New Roman" w:hAnsi="Times New Roman" w:cs="Times New Roman"/>
        </w:rPr>
        <w:t>, kuri naudosis nuotoline sveikatos sistema</w:t>
      </w:r>
      <w:r w:rsidR="00EE3B8D" w:rsidRPr="5649C884">
        <w:rPr>
          <w:rFonts w:ascii="Times New Roman" w:hAnsi="Times New Roman" w:cs="Times New Roman"/>
        </w:rPr>
        <w:t xml:space="preserve">: sveikatos priežiūros specialistai, kurie stebi pacientus ir pacientai, kurie pagal specialistų paskyrimus atlieka užduotis bei reguliariai stebi savo sveikatą įrenginiais, fiksuojančiais sveikatos rodiklius. </w:t>
      </w:r>
    </w:p>
    <w:p w14:paraId="737ED48B" w14:textId="77777777" w:rsidR="001A6C9B" w:rsidRDefault="4A64A86A" w:rsidP="001A6C9B">
      <w:pPr>
        <w:tabs>
          <w:tab w:val="left" w:pos="567"/>
        </w:tabs>
        <w:spacing w:before="60" w:after="0"/>
        <w:jc w:val="both"/>
        <w:rPr>
          <w:rFonts w:ascii="Times New Roman" w:hAnsi="Times New Roman" w:cs="Times New Roman"/>
          <w:position w:val="-1"/>
        </w:rPr>
      </w:pPr>
      <w:r w:rsidRPr="00F97AE2">
        <w:rPr>
          <w:rFonts w:ascii="Times New Roman" w:hAnsi="Times New Roman" w:cs="Times New Roman"/>
        </w:rPr>
        <w:t xml:space="preserve">5. </w:t>
      </w:r>
      <w:r w:rsidR="53308E53" w:rsidRPr="00F97AE2">
        <w:rPr>
          <w:rFonts w:ascii="Times New Roman" w:hAnsi="Times New Roman" w:cs="Times New Roman"/>
        </w:rPr>
        <w:t>Sveikatos priežiūros specialistai sudarantys daugiadalykę komandą:</w:t>
      </w:r>
      <w:r w:rsidR="00272FC6">
        <w:rPr>
          <w:rFonts w:ascii="Times New Roman" w:hAnsi="Times New Roman" w:cs="Times New Roman"/>
        </w:rPr>
        <w:t xml:space="preserve"> 10</w:t>
      </w:r>
      <w:r w:rsidR="53308E53" w:rsidRPr="00F97AE2">
        <w:rPr>
          <w:rFonts w:ascii="Times New Roman" w:hAnsi="Times New Roman" w:cs="Times New Roman"/>
        </w:rPr>
        <w:t xml:space="preserve"> </w:t>
      </w:r>
      <w:r w:rsidR="2A80C2D4" w:rsidRPr="00F97AE2">
        <w:rPr>
          <w:rFonts w:ascii="Times New Roman" w:hAnsi="Times New Roman" w:cs="Times New Roman"/>
          <w:position w:val="-1"/>
        </w:rPr>
        <w:t>šeimos gydytoj</w:t>
      </w:r>
      <w:r w:rsidR="00272FC6">
        <w:rPr>
          <w:rFonts w:ascii="Times New Roman" w:hAnsi="Times New Roman" w:cs="Times New Roman"/>
          <w:position w:val="-1"/>
        </w:rPr>
        <w:t>ų</w:t>
      </w:r>
      <w:r w:rsidR="2A80C2D4" w:rsidRPr="00F97AE2">
        <w:rPr>
          <w:rFonts w:ascii="Times New Roman" w:hAnsi="Times New Roman" w:cs="Times New Roman"/>
          <w:position w:val="-1"/>
        </w:rPr>
        <w:t xml:space="preserve">, </w:t>
      </w:r>
      <w:r w:rsidR="00272FC6">
        <w:rPr>
          <w:rFonts w:ascii="Times New Roman" w:hAnsi="Times New Roman" w:cs="Times New Roman"/>
          <w:position w:val="-1"/>
        </w:rPr>
        <w:t xml:space="preserve">10 </w:t>
      </w:r>
      <w:r w:rsidR="2A80C2D4" w:rsidRPr="00F97AE2">
        <w:rPr>
          <w:rFonts w:ascii="Times New Roman" w:hAnsi="Times New Roman" w:cs="Times New Roman"/>
          <w:position w:val="-1"/>
        </w:rPr>
        <w:t>atvejo vadybinink</w:t>
      </w:r>
      <w:r w:rsidR="00272FC6">
        <w:rPr>
          <w:rFonts w:ascii="Times New Roman" w:hAnsi="Times New Roman" w:cs="Times New Roman"/>
          <w:position w:val="-1"/>
        </w:rPr>
        <w:t>ų</w:t>
      </w:r>
      <w:r w:rsidR="2A80C2D4" w:rsidRPr="00F97AE2">
        <w:rPr>
          <w:rFonts w:ascii="Times New Roman" w:hAnsi="Times New Roman" w:cs="Times New Roman"/>
          <w:position w:val="-1"/>
        </w:rPr>
        <w:t xml:space="preserve">, </w:t>
      </w:r>
      <w:r w:rsidR="00272FC6">
        <w:rPr>
          <w:rFonts w:ascii="Times New Roman" w:hAnsi="Times New Roman" w:cs="Times New Roman"/>
          <w:position w:val="-1"/>
        </w:rPr>
        <w:t xml:space="preserve">10 </w:t>
      </w:r>
      <w:r w:rsidR="2A80C2D4" w:rsidRPr="00F97AE2">
        <w:rPr>
          <w:rFonts w:ascii="Times New Roman" w:hAnsi="Times New Roman" w:cs="Times New Roman"/>
          <w:position w:val="-1"/>
        </w:rPr>
        <w:t>slaugytoj</w:t>
      </w:r>
      <w:r w:rsidR="00272FC6">
        <w:rPr>
          <w:rFonts w:ascii="Times New Roman" w:hAnsi="Times New Roman" w:cs="Times New Roman"/>
          <w:position w:val="-1"/>
        </w:rPr>
        <w:t>ų</w:t>
      </w:r>
      <w:r w:rsidR="2A80C2D4" w:rsidRPr="00F97AE2">
        <w:rPr>
          <w:rFonts w:ascii="Times New Roman" w:hAnsi="Times New Roman" w:cs="Times New Roman"/>
          <w:position w:val="-1"/>
        </w:rPr>
        <w:t xml:space="preserve">, </w:t>
      </w:r>
      <w:r w:rsidR="00272FC6">
        <w:rPr>
          <w:rFonts w:ascii="Times New Roman" w:hAnsi="Times New Roman" w:cs="Times New Roman"/>
          <w:position w:val="-1"/>
        </w:rPr>
        <w:t xml:space="preserve">10 </w:t>
      </w:r>
      <w:r w:rsidR="2A80C2D4" w:rsidRPr="00F97AE2">
        <w:rPr>
          <w:rFonts w:ascii="Times New Roman" w:hAnsi="Times New Roman" w:cs="Times New Roman"/>
          <w:position w:val="-1"/>
        </w:rPr>
        <w:t>apyl</w:t>
      </w:r>
      <w:r w:rsidR="32E0245D" w:rsidRPr="00F97AE2">
        <w:rPr>
          <w:rFonts w:ascii="Times New Roman" w:hAnsi="Times New Roman" w:cs="Times New Roman"/>
          <w:position w:val="-1"/>
        </w:rPr>
        <w:t>inkės</w:t>
      </w:r>
      <w:r w:rsidR="2A80C2D4" w:rsidRPr="00F97AE2">
        <w:rPr>
          <w:rFonts w:ascii="Times New Roman" w:hAnsi="Times New Roman" w:cs="Times New Roman"/>
          <w:position w:val="-1"/>
        </w:rPr>
        <w:t xml:space="preserve"> administratori</w:t>
      </w:r>
      <w:r w:rsidR="00272FC6">
        <w:rPr>
          <w:rFonts w:ascii="Times New Roman" w:hAnsi="Times New Roman" w:cs="Times New Roman"/>
          <w:position w:val="-1"/>
        </w:rPr>
        <w:t>ų</w:t>
      </w:r>
      <w:r w:rsidR="2A80C2D4" w:rsidRPr="00F97AE2">
        <w:rPr>
          <w:rFonts w:ascii="Times New Roman" w:hAnsi="Times New Roman" w:cs="Times New Roman"/>
          <w:position w:val="-1"/>
        </w:rPr>
        <w:t xml:space="preserve">, </w:t>
      </w:r>
      <w:r w:rsidR="00272FC6">
        <w:rPr>
          <w:rFonts w:ascii="Times New Roman" w:hAnsi="Times New Roman" w:cs="Times New Roman"/>
          <w:position w:val="-1"/>
        </w:rPr>
        <w:t xml:space="preserve">1 gydytojas kardiologas su 1 kardiologo slaugytoju, 1 gydytojas endokrinologas su 1 endokrinologo slaugytoju, </w:t>
      </w:r>
      <w:r w:rsidR="2A80C2D4" w:rsidRPr="00F97AE2">
        <w:rPr>
          <w:rFonts w:ascii="Times New Roman" w:hAnsi="Times New Roman" w:cs="Times New Roman"/>
          <w:position w:val="-1"/>
        </w:rPr>
        <w:t xml:space="preserve">, </w:t>
      </w:r>
      <w:r w:rsidR="00272FC6">
        <w:rPr>
          <w:rFonts w:ascii="Times New Roman" w:hAnsi="Times New Roman" w:cs="Times New Roman"/>
          <w:position w:val="-1"/>
        </w:rPr>
        <w:t xml:space="preserve">2 </w:t>
      </w:r>
      <w:r w:rsidR="2A80C2D4" w:rsidRPr="00F97AE2">
        <w:rPr>
          <w:rFonts w:ascii="Times New Roman" w:hAnsi="Times New Roman" w:cs="Times New Roman"/>
          <w:position w:val="-1"/>
        </w:rPr>
        <w:t>koordinatori</w:t>
      </w:r>
      <w:r w:rsidR="00272FC6">
        <w:rPr>
          <w:rFonts w:ascii="Times New Roman" w:hAnsi="Times New Roman" w:cs="Times New Roman"/>
          <w:position w:val="-1"/>
        </w:rPr>
        <w:t>ai</w:t>
      </w:r>
      <w:r w:rsidR="2A80C2D4" w:rsidRPr="00F97AE2">
        <w:rPr>
          <w:rFonts w:ascii="Times New Roman" w:hAnsi="Times New Roman" w:cs="Times New Roman"/>
          <w:position w:val="-1"/>
        </w:rPr>
        <w:t>.</w:t>
      </w:r>
      <w:r w:rsidR="77B86C4F" w:rsidRPr="00F97AE2">
        <w:rPr>
          <w:rFonts w:ascii="Times New Roman" w:hAnsi="Times New Roman" w:cs="Times New Roman"/>
          <w:position w:val="-1"/>
        </w:rPr>
        <w:t xml:space="preserve"> </w:t>
      </w:r>
      <w:r w:rsidR="54FCC8D1" w:rsidRPr="00F97AE2">
        <w:rPr>
          <w:rFonts w:ascii="Times New Roman" w:hAnsi="Times New Roman" w:cs="Times New Roman"/>
          <w:position w:val="-1"/>
        </w:rPr>
        <w:t xml:space="preserve">Pasikeitus kuriam nors komandos nariui kitas specialistas turi galėti laisvai prisijungti prie sistemos. </w:t>
      </w:r>
      <w:r w:rsidR="2A80C2D4" w:rsidRPr="00F97AE2">
        <w:rPr>
          <w:rFonts w:ascii="Times New Roman" w:hAnsi="Times New Roman" w:cs="Times New Roman"/>
          <w:position w:val="-1"/>
        </w:rPr>
        <w:t xml:space="preserve"> </w:t>
      </w:r>
    </w:p>
    <w:p w14:paraId="285CD3E1" w14:textId="6634BFFD" w:rsidR="001A6C9B" w:rsidRDefault="001A6C9B" w:rsidP="001A6C9B">
      <w:pPr>
        <w:tabs>
          <w:tab w:val="left" w:pos="567"/>
        </w:tabs>
        <w:spacing w:before="60" w:after="0"/>
        <w:jc w:val="both"/>
        <w:rPr>
          <w:rFonts w:ascii="Times New Roman" w:hAnsi="Times New Roman" w:cs="Times New Roman"/>
          <w:position w:val="-1"/>
        </w:rPr>
      </w:pPr>
      <w:r>
        <w:rPr>
          <w:rFonts w:ascii="Times New Roman" w:hAnsi="Times New Roman" w:cs="Times New Roman"/>
          <w:position w:val="-1"/>
        </w:rPr>
        <w:t xml:space="preserve">6. </w:t>
      </w:r>
      <w:r w:rsidRPr="00895A1D">
        <w:rPr>
          <w:rFonts w:ascii="Times New Roman" w:hAnsi="Times New Roman" w:cs="Times New Roman"/>
          <w:iCs/>
        </w:rPr>
        <w:t xml:space="preserve">Per 10 (dešimt) kalendorinių dienų nuo  Sutarties įsigaliojimo dienos, Tiekėjas turi parengti darbo su sistema apmokymų darbuotojams planą ir suderinti jį su </w:t>
      </w:r>
      <w:r>
        <w:rPr>
          <w:rFonts w:ascii="Times New Roman" w:hAnsi="Times New Roman" w:cs="Times New Roman"/>
          <w:iCs/>
        </w:rPr>
        <w:t>Pirkėju</w:t>
      </w:r>
      <w:r w:rsidRPr="00895A1D">
        <w:rPr>
          <w:rFonts w:ascii="Times New Roman" w:hAnsi="Times New Roman" w:cs="Times New Roman"/>
          <w:iCs/>
        </w:rPr>
        <w:t xml:space="preserve">. </w:t>
      </w:r>
    </w:p>
    <w:p w14:paraId="50C9DDC9" w14:textId="44098F7B" w:rsidR="001A6C9B" w:rsidRDefault="001A6C9B" w:rsidP="001A6C9B">
      <w:pPr>
        <w:tabs>
          <w:tab w:val="left" w:pos="567"/>
        </w:tabs>
        <w:spacing w:before="60" w:after="0"/>
        <w:jc w:val="both"/>
        <w:rPr>
          <w:rFonts w:ascii="Times New Roman" w:hAnsi="Times New Roman" w:cs="Times New Roman"/>
          <w:iCs/>
        </w:rPr>
      </w:pPr>
      <w:r>
        <w:rPr>
          <w:rFonts w:ascii="Times New Roman" w:hAnsi="Times New Roman" w:cs="Times New Roman"/>
          <w:position w:val="-1"/>
        </w:rPr>
        <w:t xml:space="preserve">7. </w:t>
      </w:r>
      <w:r w:rsidRPr="00895A1D">
        <w:rPr>
          <w:rFonts w:ascii="Times New Roman" w:hAnsi="Times New Roman" w:cs="Times New Roman"/>
          <w:iCs/>
        </w:rPr>
        <w:t>Tiekėjas prival</w:t>
      </w:r>
      <w:r>
        <w:rPr>
          <w:rFonts w:ascii="Times New Roman" w:hAnsi="Times New Roman" w:cs="Times New Roman"/>
          <w:iCs/>
        </w:rPr>
        <w:t>ės</w:t>
      </w:r>
      <w:r w:rsidRPr="00895A1D">
        <w:rPr>
          <w:rFonts w:ascii="Times New Roman" w:hAnsi="Times New Roman" w:cs="Times New Roman"/>
          <w:iCs/>
        </w:rPr>
        <w:t xml:space="preserve"> apmokyti </w:t>
      </w:r>
      <w:r>
        <w:rPr>
          <w:rFonts w:ascii="Times New Roman" w:hAnsi="Times New Roman" w:cs="Times New Roman"/>
          <w:iCs/>
        </w:rPr>
        <w:t>Pirkėjo</w:t>
      </w:r>
      <w:r w:rsidRPr="00895A1D">
        <w:rPr>
          <w:rFonts w:ascii="Times New Roman" w:hAnsi="Times New Roman" w:cs="Times New Roman"/>
          <w:iCs/>
        </w:rPr>
        <w:t xml:space="preserve"> specialistus</w:t>
      </w:r>
      <w:r>
        <w:rPr>
          <w:rFonts w:ascii="Times New Roman" w:hAnsi="Times New Roman" w:cs="Times New Roman"/>
          <w:iCs/>
        </w:rPr>
        <w:t xml:space="preserve"> nuordytus 5 punkte.</w:t>
      </w:r>
    </w:p>
    <w:p w14:paraId="4BA6A349" w14:textId="77777777" w:rsidR="001A6C9B" w:rsidRDefault="001A6C9B" w:rsidP="001A6C9B">
      <w:pPr>
        <w:tabs>
          <w:tab w:val="left" w:pos="567"/>
        </w:tabs>
        <w:spacing w:before="60" w:after="0"/>
        <w:jc w:val="both"/>
        <w:rPr>
          <w:rStyle w:val="fadeinm1hgl8"/>
          <w:rFonts w:ascii="Times New Roman" w:hAnsi="Times New Roman" w:cs="Times New Roman"/>
        </w:rPr>
      </w:pPr>
      <w:r>
        <w:rPr>
          <w:rFonts w:ascii="Times New Roman" w:hAnsi="Times New Roman" w:cs="Times New Roman"/>
          <w:iCs/>
        </w:rPr>
        <w:t xml:space="preserve">8. </w:t>
      </w:r>
      <w:r w:rsidRPr="00895A1D">
        <w:rPr>
          <w:rFonts w:ascii="Times New Roman" w:hAnsi="Times New Roman" w:cs="Times New Roman"/>
          <w:iCs/>
        </w:rPr>
        <w:t xml:space="preserve">Tiekėjas įsipareigoja </w:t>
      </w:r>
      <w:r w:rsidRPr="00895A1D">
        <w:rPr>
          <w:rStyle w:val="fadeinm1hgl8"/>
          <w:rFonts w:ascii="Times New Roman" w:hAnsi="Times New Roman" w:cs="Times New Roman"/>
        </w:rPr>
        <w:t xml:space="preserve">surengti mokymus specialistams </w:t>
      </w:r>
      <w:r w:rsidRPr="00895A1D">
        <w:rPr>
          <w:rFonts w:ascii="Times New Roman" w:hAnsi="Times New Roman" w:cs="Times New Roman"/>
        </w:rPr>
        <w:t xml:space="preserve">per ne ilgesnį kaip 30 (trisdešimt) kalendorinių dienų laikotarpį nuo Sutarties įsigaliojimo dienos </w:t>
      </w:r>
      <w:r w:rsidRPr="00895A1D">
        <w:rPr>
          <w:rStyle w:val="fadeinm1hgl8"/>
          <w:rFonts w:ascii="Times New Roman" w:hAnsi="Times New Roman" w:cs="Times New Roman"/>
        </w:rPr>
        <w:t>ir po jų vykdyti ne mažiau nei 1 (vieno) mėnesio palaikomąjį konsultavimą pagal poreikį</w:t>
      </w:r>
      <w:r>
        <w:rPr>
          <w:rStyle w:val="fadeinm1hgl8"/>
          <w:rFonts w:ascii="Times New Roman" w:hAnsi="Times New Roman" w:cs="Times New Roman"/>
        </w:rPr>
        <w:t>.</w:t>
      </w:r>
    </w:p>
    <w:p w14:paraId="1800B22E" w14:textId="32652BFC" w:rsidR="001A6C9B" w:rsidRPr="00DE7A25" w:rsidRDefault="001A6C9B" w:rsidP="5649C884">
      <w:pPr>
        <w:tabs>
          <w:tab w:val="left" w:pos="567"/>
        </w:tabs>
        <w:spacing w:before="60" w:after="0"/>
        <w:jc w:val="both"/>
        <w:rPr>
          <w:rFonts w:ascii="Times New Roman" w:hAnsi="Times New Roman" w:cs="Times New Roman"/>
          <w:position w:val="-1"/>
        </w:rPr>
      </w:pPr>
      <w:r>
        <w:rPr>
          <w:rStyle w:val="fadeinm1hgl8"/>
          <w:rFonts w:ascii="Times New Roman" w:hAnsi="Times New Roman" w:cs="Times New Roman"/>
        </w:rPr>
        <w:t xml:space="preserve">9. </w:t>
      </w:r>
      <w:r w:rsidRPr="00895A1D">
        <w:rPr>
          <w:rFonts w:ascii="Times New Roman" w:hAnsi="Times New Roman" w:cs="Times New Roman"/>
        </w:rPr>
        <w:t>Specialistų mokymus Tiekėjas rengia gyvai,</w:t>
      </w:r>
      <w:r>
        <w:rPr>
          <w:rFonts w:ascii="Times New Roman" w:hAnsi="Times New Roman" w:cs="Times New Roman"/>
        </w:rPr>
        <w:t xml:space="preserve"> Pirkėj</w:t>
      </w:r>
      <w:r w:rsidR="00895A1D">
        <w:rPr>
          <w:rFonts w:ascii="Times New Roman" w:hAnsi="Times New Roman" w:cs="Times New Roman"/>
        </w:rPr>
        <w:t>o</w:t>
      </w:r>
      <w:r w:rsidRPr="00895A1D">
        <w:rPr>
          <w:rFonts w:ascii="Times New Roman" w:hAnsi="Times New Roman" w:cs="Times New Roman"/>
        </w:rPr>
        <w:t xml:space="preserve"> parengtose patalpose, </w:t>
      </w:r>
      <w:r>
        <w:rPr>
          <w:rFonts w:ascii="Times New Roman" w:hAnsi="Times New Roman" w:cs="Times New Roman"/>
        </w:rPr>
        <w:t>Pirkėjo</w:t>
      </w:r>
      <w:r w:rsidRPr="00895A1D">
        <w:rPr>
          <w:rFonts w:ascii="Times New Roman" w:hAnsi="Times New Roman" w:cs="Times New Roman"/>
        </w:rPr>
        <w:t xml:space="preserve"> veiklos vykdymo vietoje, adresu: </w:t>
      </w:r>
      <w:r>
        <w:rPr>
          <w:rFonts w:ascii="Times New Roman" w:hAnsi="Times New Roman" w:cs="Times New Roman"/>
        </w:rPr>
        <w:t>Šeškinės</w:t>
      </w:r>
      <w:r w:rsidRPr="00895A1D">
        <w:rPr>
          <w:rFonts w:ascii="Times New Roman" w:hAnsi="Times New Roman" w:cs="Times New Roman"/>
        </w:rPr>
        <w:t xml:space="preserve"> g. </w:t>
      </w:r>
      <w:r>
        <w:rPr>
          <w:rFonts w:ascii="Times New Roman" w:hAnsi="Times New Roman" w:cs="Times New Roman"/>
        </w:rPr>
        <w:t>24</w:t>
      </w:r>
      <w:r w:rsidRPr="00895A1D">
        <w:rPr>
          <w:rFonts w:ascii="Times New Roman" w:hAnsi="Times New Roman" w:cs="Times New Roman"/>
        </w:rPr>
        <w:t>, Vilnius LT-</w:t>
      </w:r>
      <w:r>
        <w:rPr>
          <w:rFonts w:ascii="Times New Roman" w:hAnsi="Times New Roman" w:cs="Times New Roman"/>
        </w:rPr>
        <w:t>07156</w:t>
      </w:r>
      <w:r w:rsidRPr="00895A1D">
        <w:rPr>
          <w:rFonts w:ascii="Times New Roman" w:hAnsi="Times New Roman" w:cs="Times New Roman"/>
        </w:rPr>
        <w:t>.</w:t>
      </w:r>
    </w:p>
    <w:p w14:paraId="1605E6A2" w14:textId="2A212D41" w:rsidR="00CC28B4" w:rsidRPr="00F97AE2" w:rsidRDefault="001A6C9B" w:rsidP="5649C884">
      <w:pPr>
        <w:tabs>
          <w:tab w:val="left" w:pos="567"/>
        </w:tabs>
        <w:spacing w:before="60" w:after="0"/>
        <w:jc w:val="both"/>
        <w:rPr>
          <w:rFonts w:ascii="Times New Roman" w:hAnsi="Times New Roman" w:cs="Times New Roman"/>
        </w:rPr>
      </w:pPr>
      <w:r>
        <w:rPr>
          <w:rFonts w:ascii="Times New Roman" w:hAnsi="Times New Roman" w:cs="Times New Roman"/>
        </w:rPr>
        <w:t>10</w:t>
      </w:r>
      <w:r w:rsidR="60A3EE8B" w:rsidRPr="5649C884">
        <w:rPr>
          <w:rFonts w:ascii="Times New Roman" w:hAnsi="Times New Roman" w:cs="Times New Roman"/>
        </w:rPr>
        <w:t xml:space="preserve">. </w:t>
      </w:r>
      <w:r w:rsidR="00D85676" w:rsidRPr="5649C884">
        <w:rPr>
          <w:rFonts w:ascii="Times New Roman" w:hAnsi="Times New Roman" w:cs="Times New Roman"/>
        </w:rPr>
        <w:t>Projekto metu bus stebimi 170 pacientų, kurie serga arterine hipe</w:t>
      </w:r>
      <w:r w:rsidR="006E5508" w:rsidRPr="5649C884">
        <w:rPr>
          <w:rFonts w:ascii="Times New Roman" w:hAnsi="Times New Roman" w:cs="Times New Roman"/>
        </w:rPr>
        <w:t>r</w:t>
      </w:r>
      <w:r w:rsidR="00D85676" w:rsidRPr="5649C884">
        <w:rPr>
          <w:rFonts w:ascii="Times New Roman" w:hAnsi="Times New Roman" w:cs="Times New Roman"/>
        </w:rPr>
        <w:t xml:space="preserve">tenzija (TLK kodas I11, I12, I13, I15) ir cukriniu diabetu (TLK kodas E10, E11). </w:t>
      </w:r>
    </w:p>
    <w:p w14:paraId="7A8D20EA" w14:textId="55D1D2C8" w:rsidR="00CC28B4" w:rsidRPr="00F97AE2" w:rsidRDefault="001A6C9B" w:rsidP="5649C884">
      <w:pPr>
        <w:tabs>
          <w:tab w:val="left" w:pos="567"/>
        </w:tabs>
        <w:spacing w:before="60" w:after="0"/>
        <w:jc w:val="both"/>
        <w:rPr>
          <w:rFonts w:ascii="Times New Roman" w:hAnsi="Times New Roman" w:cs="Times New Roman"/>
        </w:rPr>
      </w:pPr>
      <w:r>
        <w:rPr>
          <w:rFonts w:ascii="Times New Roman" w:hAnsi="Times New Roman" w:cs="Times New Roman"/>
        </w:rPr>
        <w:t>11</w:t>
      </w:r>
      <w:r w:rsidR="203F5320" w:rsidRPr="5649C884">
        <w:rPr>
          <w:rFonts w:ascii="Times New Roman" w:hAnsi="Times New Roman" w:cs="Times New Roman"/>
        </w:rPr>
        <w:t xml:space="preserve">. </w:t>
      </w:r>
      <w:r w:rsidR="00D85676" w:rsidRPr="5649C884">
        <w:rPr>
          <w:rFonts w:ascii="Times New Roman" w:hAnsi="Times New Roman" w:cs="Times New Roman"/>
        </w:rPr>
        <w:t>Pacientai bus stebimi srautais, t.</w:t>
      </w:r>
      <w:r w:rsidR="00EE3B8D" w:rsidRPr="5649C884">
        <w:rPr>
          <w:rFonts w:ascii="Times New Roman" w:hAnsi="Times New Roman" w:cs="Times New Roman"/>
        </w:rPr>
        <w:t xml:space="preserve"> </w:t>
      </w:r>
      <w:r w:rsidR="00D85676" w:rsidRPr="5649C884">
        <w:rPr>
          <w:rFonts w:ascii="Times New Roman" w:hAnsi="Times New Roman" w:cs="Times New Roman"/>
        </w:rPr>
        <w:t>y. vienu metu sveikatos rodiklius fiksuojančiais prietaisais ir nuotoline sveikatos sistema naudosis 56 pacientai</w:t>
      </w:r>
      <w:r w:rsidR="00CC28B4" w:rsidRPr="5649C884">
        <w:rPr>
          <w:rFonts w:ascii="Times New Roman" w:hAnsi="Times New Roman" w:cs="Times New Roman"/>
        </w:rPr>
        <w:t>.</w:t>
      </w:r>
    </w:p>
    <w:p w14:paraId="159E4D11" w14:textId="6D901706" w:rsidR="00CC28B4" w:rsidRPr="00F97AE2" w:rsidRDefault="001A6C9B" w:rsidP="5649C884">
      <w:pPr>
        <w:tabs>
          <w:tab w:val="left" w:pos="567"/>
        </w:tabs>
        <w:spacing w:before="60" w:after="0"/>
        <w:jc w:val="both"/>
        <w:rPr>
          <w:rFonts w:ascii="Times New Roman" w:hAnsi="Times New Roman" w:cs="Times New Roman"/>
        </w:rPr>
      </w:pPr>
      <w:r>
        <w:rPr>
          <w:rFonts w:ascii="Times New Roman" w:hAnsi="Times New Roman" w:cs="Times New Roman"/>
        </w:rPr>
        <w:lastRenderedPageBreak/>
        <w:t>12</w:t>
      </w:r>
      <w:r w:rsidR="32AD6864" w:rsidRPr="5649C884">
        <w:rPr>
          <w:rFonts w:ascii="Times New Roman" w:hAnsi="Times New Roman" w:cs="Times New Roman"/>
        </w:rPr>
        <w:t xml:space="preserve">. </w:t>
      </w:r>
      <w:r w:rsidR="7744ADF9" w:rsidRPr="5649C884">
        <w:rPr>
          <w:rFonts w:ascii="Times New Roman" w:hAnsi="Times New Roman" w:cs="Times New Roman"/>
        </w:rPr>
        <w:t>Vienu metu sistemoje turi būti aktyviai stebimi 56 pacientai</w:t>
      </w:r>
      <w:r w:rsidR="65BE6574" w:rsidRPr="5649C884">
        <w:rPr>
          <w:rFonts w:ascii="Times New Roman" w:hAnsi="Times New Roman" w:cs="Times New Roman"/>
        </w:rPr>
        <w:t>. Matavimai truks tris mėnesius. Kiti</w:t>
      </w:r>
      <w:r w:rsidR="19D793CC" w:rsidRPr="5649C884">
        <w:rPr>
          <w:rFonts w:ascii="Times New Roman" w:hAnsi="Times New Roman" w:cs="Times New Roman"/>
        </w:rPr>
        <w:t xml:space="preserve"> </w:t>
      </w:r>
      <w:r w:rsidR="65BE6574" w:rsidRPr="5649C884">
        <w:rPr>
          <w:rFonts w:ascii="Times New Roman" w:hAnsi="Times New Roman" w:cs="Times New Roman"/>
        </w:rPr>
        <w:t>pacientai tuo metu turi turėti galimybę naudotis mobiliąja aplikacija</w:t>
      </w:r>
      <w:r w:rsidR="5E6EE472" w:rsidRPr="5649C884">
        <w:rPr>
          <w:rFonts w:ascii="Times New Roman" w:hAnsi="Times New Roman" w:cs="Times New Roman"/>
        </w:rPr>
        <w:t xml:space="preserve"> per savo paskyrą</w:t>
      </w:r>
      <w:r w:rsidR="65BE6574" w:rsidRPr="5649C884">
        <w:rPr>
          <w:rFonts w:ascii="Times New Roman" w:hAnsi="Times New Roman" w:cs="Times New Roman"/>
        </w:rPr>
        <w:t>, tačiau nematuos sveikatos rodiklių.</w:t>
      </w:r>
    </w:p>
    <w:p w14:paraId="59382982" w14:textId="4BD02F40" w:rsidR="00CC28B4" w:rsidRPr="00F97AE2" w:rsidRDefault="001A6C9B" w:rsidP="5649C884">
      <w:pPr>
        <w:tabs>
          <w:tab w:val="left" w:pos="567"/>
        </w:tabs>
        <w:spacing w:before="60" w:after="0"/>
        <w:jc w:val="both"/>
        <w:rPr>
          <w:rFonts w:ascii="Times New Roman" w:hAnsi="Times New Roman" w:cs="Times New Roman"/>
        </w:rPr>
      </w:pPr>
      <w:r>
        <w:rPr>
          <w:rFonts w:ascii="Times New Roman" w:hAnsi="Times New Roman" w:cs="Times New Roman"/>
        </w:rPr>
        <w:t>13</w:t>
      </w:r>
      <w:r w:rsidR="390DC479" w:rsidRPr="5649C884">
        <w:rPr>
          <w:rFonts w:ascii="Times New Roman" w:hAnsi="Times New Roman" w:cs="Times New Roman"/>
        </w:rPr>
        <w:t>.</w:t>
      </w:r>
      <w:r w:rsidR="163C4C02" w:rsidRPr="5649C884">
        <w:rPr>
          <w:rFonts w:ascii="Times New Roman" w:hAnsi="Times New Roman" w:cs="Times New Roman"/>
        </w:rPr>
        <w:t xml:space="preserve"> </w:t>
      </w:r>
      <w:r w:rsidR="06B81C58" w:rsidRPr="5649C884">
        <w:rPr>
          <w:rFonts w:ascii="Times New Roman" w:hAnsi="Times New Roman" w:cs="Times New Roman"/>
        </w:rPr>
        <w:t xml:space="preserve">Pacientai matavimus atliks namuose. Duomenys turi būti perduodami į nuotolinę sveikatos sistemą sveikatos priežiūros specialistams. </w:t>
      </w:r>
    </w:p>
    <w:p w14:paraId="3B8247F3" w14:textId="0CB17DA6" w:rsidR="00CC28B4" w:rsidRPr="00F97AE2" w:rsidRDefault="6A767F4C"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001A6C9B">
        <w:rPr>
          <w:rFonts w:ascii="Times New Roman" w:hAnsi="Times New Roman" w:cs="Times New Roman"/>
        </w:rPr>
        <w:t>4</w:t>
      </w:r>
      <w:r w:rsidR="346788FB" w:rsidRPr="5649C884">
        <w:rPr>
          <w:rFonts w:ascii="Times New Roman" w:hAnsi="Times New Roman" w:cs="Times New Roman"/>
        </w:rPr>
        <w:t xml:space="preserve">. </w:t>
      </w:r>
      <w:r w:rsidR="65888EBB" w:rsidRPr="5649C884">
        <w:rPr>
          <w:rFonts w:ascii="Times New Roman" w:hAnsi="Times New Roman" w:cs="Times New Roman"/>
        </w:rPr>
        <w:t>Sveikatos rodiklius fiksuojančios priemonės turi turėti integracines sąsajas su nuotoline sveikatos stebėsenos sistema (angl. SDK) arba programinės įrangos kūrimo sąsaja (angl. API) automatiniam duomenų gavimui iš medicininio prietaiso ar nemedicininio prietaiso.</w:t>
      </w:r>
    </w:p>
    <w:p w14:paraId="7B8EF6BF" w14:textId="102E0327" w:rsidR="00CC28B4" w:rsidRPr="00F97AE2" w:rsidRDefault="1170D9A6"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001A6C9B">
        <w:rPr>
          <w:rFonts w:ascii="Times New Roman" w:hAnsi="Times New Roman" w:cs="Times New Roman"/>
        </w:rPr>
        <w:t>5</w:t>
      </w:r>
      <w:r w:rsidR="268F52F4" w:rsidRPr="5649C884">
        <w:rPr>
          <w:rFonts w:ascii="Times New Roman" w:hAnsi="Times New Roman" w:cs="Times New Roman"/>
        </w:rPr>
        <w:t xml:space="preserve">. </w:t>
      </w:r>
      <w:r w:rsidR="65888EBB" w:rsidRPr="5649C884">
        <w:rPr>
          <w:rFonts w:ascii="Times New Roman" w:hAnsi="Times New Roman" w:cs="Times New Roman"/>
        </w:rPr>
        <w:t>Duomenys po kiekvieno matavimo turi būti perduodami į sistemą atvaizduojami prie paciento duomenų mobiliojoje programėlėje ir sistemoje.</w:t>
      </w:r>
    </w:p>
    <w:p w14:paraId="3F37A5D0" w14:textId="503BAB56" w:rsidR="00CC28B4" w:rsidRPr="00F97AE2" w:rsidRDefault="3298D27F"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001A6C9B">
        <w:rPr>
          <w:rFonts w:ascii="Times New Roman" w:hAnsi="Times New Roman" w:cs="Times New Roman"/>
        </w:rPr>
        <w:t>6</w:t>
      </w:r>
      <w:r w:rsidR="3AE04E24" w:rsidRPr="5649C884">
        <w:rPr>
          <w:rFonts w:ascii="Times New Roman" w:hAnsi="Times New Roman" w:cs="Times New Roman"/>
        </w:rPr>
        <w:t>.</w:t>
      </w:r>
      <w:r w:rsidRPr="5649C884">
        <w:rPr>
          <w:rFonts w:ascii="Times New Roman" w:hAnsi="Times New Roman" w:cs="Times New Roman"/>
        </w:rPr>
        <w:t xml:space="preserve"> </w:t>
      </w:r>
      <w:r w:rsidR="5E6EE472" w:rsidRPr="5649C884">
        <w:rPr>
          <w:rFonts w:ascii="Times New Roman" w:hAnsi="Times New Roman" w:cs="Times New Roman"/>
        </w:rPr>
        <w:t xml:space="preserve">Daugiadalykė komanda </w:t>
      </w:r>
      <w:r w:rsidR="6D9D737B" w:rsidRPr="5649C884">
        <w:rPr>
          <w:rFonts w:ascii="Times New Roman" w:hAnsi="Times New Roman" w:cs="Times New Roman"/>
        </w:rPr>
        <w:t xml:space="preserve">turi </w:t>
      </w:r>
      <w:r w:rsidR="1558B375" w:rsidRPr="5649C884">
        <w:rPr>
          <w:rFonts w:ascii="Times New Roman" w:hAnsi="Times New Roman" w:cs="Times New Roman"/>
        </w:rPr>
        <w:t>turėti nuolatinę prieigą prie visų pacientų paskyrų, net jei tuo metu pacientas n</w:t>
      </w:r>
      <w:r w:rsidR="6E3F93EC" w:rsidRPr="5649C884">
        <w:rPr>
          <w:rFonts w:ascii="Times New Roman" w:hAnsi="Times New Roman" w:cs="Times New Roman"/>
        </w:rPr>
        <w:t>esinaudoja matavimo prietais</w:t>
      </w:r>
      <w:r w:rsidR="1051357A" w:rsidRPr="5649C884">
        <w:rPr>
          <w:rFonts w:ascii="Times New Roman" w:hAnsi="Times New Roman" w:cs="Times New Roman"/>
        </w:rPr>
        <w:t>ais</w:t>
      </w:r>
      <w:r w:rsidR="6E3F93EC" w:rsidRPr="5649C884">
        <w:rPr>
          <w:rFonts w:ascii="Times New Roman" w:hAnsi="Times New Roman" w:cs="Times New Roman"/>
        </w:rPr>
        <w:t xml:space="preserve"> (pildyti konsultacijų įrašus, koreguoti planus ir t.t.)</w:t>
      </w:r>
      <w:r w:rsidR="636CB89C" w:rsidRPr="5649C884">
        <w:rPr>
          <w:rFonts w:ascii="Times New Roman" w:hAnsi="Times New Roman" w:cs="Times New Roman"/>
        </w:rPr>
        <w:t>.</w:t>
      </w:r>
    </w:p>
    <w:p w14:paraId="58860372" w14:textId="1C28D69D" w:rsidR="00CC28B4" w:rsidRPr="00F97AE2" w:rsidRDefault="278B8319"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001A6C9B">
        <w:rPr>
          <w:rFonts w:ascii="Times New Roman" w:hAnsi="Times New Roman" w:cs="Times New Roman"/>
        </w:rPr>
        <w:t>7</w:t>
      </w:r>
      <w:r w:rsidR="79CFCF55" w:rsidRPr="5649C884">
        <w:rPr>
          <w:rFonts w:ascii="Times New Roman" w:hAnsi="Times New Roman" w:cs="Times New Roman"/>
        </w:rPr>
        <w:t>.</w:t>
      </w:r>
      <w:r w:rsidRPr="5649C884">
        <w:rPr>
          <w:rFonts w:ascii="Times New Roman" w:hAnsi="Times New Roman" w:cs="Times New Roman"/>
        </w:rPr>
        <w:t xml:space="preserve"> </w:t>
      </w:r>
      <w:r w:rsidR="2A80C2D4" w:rsidRPr="5649C884">
        <w:rPr>
          <w:rFonts w:ascii="Times New Roman" w:hAnsi="Times New Roman" w:cs="Times New Roman"/>
        </w:rPr>
        <w:t>Visi pacientų duomenys turi būti apdorojami</w:t>
      </w:r>
      <w:r w:rsidR="22829905" w:rsidRPr="5649C884">
        <w:rPr>
          <w:rFonts w:ascii="Times New Roman" w:hAnsi="Times New Roman" w:cs="Times New Roman"/>
        </w:rPr>
        <w:t xml:space="preserve"> ir saugomi</w:t>
      </w:r>
      <w:r w:rsidR="2A80C2D4" w:rsidRPr="5649C884">
        <w:rPr>
          <w:rFonts w:ascii="Times New Roman" w:hAnsi="Times New Roman" w:cs="Times New Roman"/>
        </w:rPr>
        <w:t xml:space="preserve"> laikantis BDAR reikalavimų</w:t>
      </w:r>
      <w:r w:rsidR="52C6BB01" w:rsidRPr="5649C884">
        <w:rPr>
          <w:rFonts w:ascii="Times New Roman" w:hAnsi="Times New Roman" w:cs="Times New Roman"/>
        </w:rPr>
        <w:t>, nes si</w:t>
      </w:r>
      <w:r w:rsidR="2F2F7FB8" w:rsidRPr="5649C884">
        <w:rPr>
          <w:rFonts w:ascii="Times New Roman" w:hAnsi="Times New Roman" w:cs="Times New Roman"/>
        </w:rPr>
        <w:t>s</w:t>
      </w:r>
      <w:r w:rsidR="52C6BB01" w:rsidRPr="5649C884">
        <w:rPr>
          <w:rFonts w:ascii="Times New Roman" w:hAnsi="Times New Roman" w:cs="Times New Roman"/>
        </w:rPr>
        <w:t>tema kaups ir analizuos pacientų duomenis, susijusius su sveikata bei kitus asmeninius duo</w:t>
      </w:r>
      <w:r w:rsidR="2F304D98" w:rsidRPr="5649C884">
        <w:rPr>
          <w:rFonts w:ascii="Times New Roman" w:hAnsi="Times New Roman" w:cs="Times New Roman"/>
        </w:rPr>
        <w:t xml:space="preserve">menis, kurie bus reikalingi prisiregistruoti prie sistemos. </w:t>
      </w:r>
      <w:r w:rsidR="52C6BB01" w:rsidRPr="5649C884">
        <w:rPr>
          <w:rFonts w:ascii="Times New Roman" w:hAnsi="Times New Roman" w:cs="Times New Roman"/>
        </w:rPr>
        <w:t xml:space="preserve"> </w:t>
      </w:r>
    </w:p>
    <w:p w14:paraId="79D59D3E" w14:textId="65BE0CBD" w:rsidR="00CC28B4" w:rsidRPr="00F97AE2" w:rsidRDefault="4D516BF2" w:rsidP="5649C884">
      <w:pPr>
        <w:tabs>
          <w:tab w:val="left" w:pos="567"/>
        </w:tabs>
        <w:spacing w:before="60" w:after="0"/>
        <w:jc w:val="both"/>
        <w:rPr>
          <w:rFonts w:ascii="Times New Roman" w:hAnsi="Times New Roman" w:cs="Times New Roman"/>
          <w:highlight w:val="yellow"/>
        </w:rPr>
      </w:pPr>
      <w:r w:rsidRPr="2F84D180">
        <w:rPr>
          <w:rFonts w:ascii="Times New Roman" w:hAnsi="Times New Roman" w:cs="Times New Roman"/>
        </w:rPr>
        <w:t>1</w:t>
      </w:r>
      <w:r w:rsidR="001A6C9B">
        <w:rPr>
          <w:rFonts w:ascii="Times New Roman" w:hAnsi="Times New Roman" w:cs="Times New Roman"/>
        </w:rPr>
        <w:t>8</w:t>
      </w:r>
      <w:r w:rsidRPr="2F84D180">
        <w:rPr>
          <w:rFonts w:ascii="Times New Roman" w:hAnsi="Times New Roman" w:cs="Times New Roman"/>
        </w:rPr>
        <w:t>. Tiekėjas turi galėti pademonstruoti baigtinę sistemos versiją prieš pasirašant sutartį</w:t>
      </w:r>
      <w:r w:rsidR="202FF60F" w:rsidRPr="2F84D180">
        <w:rPr>
          <w:rFonts w:ascii="Times New Roman" w:hAnsi="Times New Roman" w:cs="Times New Roman"/>
        </w:rPr>
        <w:t>.</w:t>
      </w:r>
    </w:p>
    <w:p w14:paraId="1886DF28" w14:textId="08B3D391" w:rsidR="00CC28B4" w:rsidRPr="005A1827" w:rsidRDefault="7D0DDB16" w:rsidP="5649C884">
      <w:pPr>
        <w:tabs>
          <w:tab w:val="left" w:pos="567"/>
        </w:tabs>
        <w:spacing w:before="60" w:after="0"/>
        <w:jc w:val="both"/>
        <w:rPr>
          <w:rFonts w:ascii="Times New Roman" w:eastAsia="Times New Roman" w:hAnsi="Times New Roman" w:cs="Times New Roman"/>
          <w:color w:val="000000" w:themeColor="text1"/>
          <w:lang w:val="lt"/>
        </w:rPr>
      </w:pPr>
      <w:r w:rsidRPr="005A1827">
        <w:rPr>
          <w:rFonts w:ascii="Times New Roman" w:eastAsia="Times New Roman" w:hAnsi="Times New Roman" w:cs="Times New Roman"/>
          <w:color w:val="000000" w:themeColor="text1"/>
          <w:lang w:val="lt"/>
        </w:rPr>
        <w:t>1</w:t>
      </w:r>
      <w:r w:rsidR="001A6C9B">
        <w:rPr>
          <w:rFonts w:ascii="Times New Roman" w:eastAsia="Times New Roman" w:hAnsi="Times New Roman" w:cs="Times New Roman"/>
          <w:color w:val="000000" w:themeColor="text1"/>
          <w:lang w:val="lt"/>
        </w:rPr>
        <w:t>9</w:t>
      </w:r>
      <w:r w:rsidRPr="005A1827">
        <w:rPr>
          <w:rFonts w:ascii="Times New Roman" w:eastAsia="Times New Roman" w:hAnsi="Times New Roman" w:cs="Times New Roman"/>
          <w:color w:val="000000" w:themeColor="text1"/>
          <w:lang w:val="lt"/>
        </w:rPr>
        <w:t xml:space="preserve">. </w:t>
      </w:r>
      <w:r w:rsidR="003E53BB">
        <w:rPr>
          <w:rFonts w:ascii="Times New Roman" w:eastAsia="Times New Roman" w:hAnsi="Times New Roman" w:cs="Times New Roman"/>
          <w:color w:val="000000" w:themeColor="text1"/>
          <w:lang w:val="lt"/>
        </w:rPr>
        <w:t>Į</w:t>
      </w:r>
      <w:r w:rsidRPr="005A1827">
        <w:rPr>
          <w:rFonts w:ascii="Times New Roman" w:eastAsia="Times New Roman" w:hAnsi="Times New Roman" w:cs="Times New Roman"/>
          <w:color w:val="000000" w:themeColor="text1"/>
          <w:lang w:val="lt"/>
        </w:rPr>
        <w:t>sipareigojimų vykdymo t</w:t>
      </w:r>
      <w:r w:rsidR="003E53BB">
        <w:rPr>
          <w:rFonts w:ascii="Times New Roman" w:eastAsia="Times New Roman" w:hAnsi="Times New Roman" w:cs="Times New Roman"/>
          <w:color w:val="000000" w:themeColor="text1"/>
          <w:lang w:val="lt"/>
        </w:rPr>
        <w:t>var</w:t>
      </w:r>
      <w:r w:rsidRPr="005A1827">
        <w:rPr>
          <w:rFonts w:ascii="Times New Roman" w:eastAsia="Times New Roman" w:hAnsi="Times New Roman" w:cs="Times New Roman"/>
          <w:color w:val="000000" w:themeColor="text1"/>
          <w:lang w:val="lt"/>
        </w:rPr>
        <w:t>ka</w:t>
      </w:r>
      <w:r w:rsidR="005A1827">
        <w:rPr>
          <w:rFonts w:ascii="Times New Roman" w:eastAsia="Times New Roman" w:hAnsi="Times New Roman" w:cs="Times New Roman"/>
          <w:color w:val="000000" w:themeColor="text1"/>
          <w:lang w:val="lt"/>
        </w:rPr>
        <w:t>:</w:t>
      </w:r>
    </w:p>
    <w:p w14:paraId="3AEBCAE9" w14:textId="2F7F04E8" w:rsidR="00CC28B4" w:rsidRPr="005A1827" w:rsidRDefault="001A6C9B" w:rsidP="5649C884">
      <w:pPr>
        <w:pStyle w:val="Sraopastraipa"/>
        <w:spacing w:after="0"/>
        <w:ind w:left="0"/>
        <w:jc w:val="both"/>
        <w:rPr>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19</w:t>
      </w:r>
      <w:r w:rsidR="7D0DDB16" w:rsidRPr="005A1827">
        <w:rPr>
          <w:rFonts w:ascii="Times New Roman" w:eastAsia="Times New Roman" w:hAnsi="Times New Roman" w:cs="Times New Roman"/>
          <w:color w:val="000000" w:themeColor="text1"/>
          <w:lang w:val="lt"/>
        </w:rPr>
        <w:t>.1 Tiekėjas neturi teisės atskleisti jokios su paslaugų teikimu susijusios informacijos trečiosioms šalims be Pirkėjo raštiško leidimo, nebent to reikalauja įstatymai.</w:t>
      </w:r>
    </w:p>
    <w:p w14:paraId="4A2316C6" w14:textId="36EC0C47" w:rsidR="00CC28B4" w:rsidRPr="005A1827" w:rsidRDefault="001A6C9B" w:rsidP="5649C884">
      <w:pPr>
        <w:pStyle w:val="Sraopastraipa"/>
        <w:spacing w:after="0"/>
        <w:ind w:left="0"/>
        <w:jc w:val="both"/>
        <w:rPr>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19</w:t>
      </w:r>
      <w:r w:rsidR="7D0DDB16" w:rsidRPr="005A1827">
        <w:rPr>
          <w:rFonts w:ascii="Times New Roman" w:eastAsia="Times New Roman" w:hAnsi="Times New Roman" w:cs="Times New Roman"/>
          <w:color w:val="000000" w:themeColor="text1"/>
          <w:lang w:val="lt"/>
        </w:rPr>
        <w:t>.2 Pirkėjas neturi teisės atskleisti jokios su programiniu produktu susijusios informacijos trečiosioms šalims be Tiekėjo raštiško leidimo, nebent to reikalauja įstatymai.</w:t>
      </w:r>
    </w:p>
    <w:p w14:paraId="14EE8C02" w14:textId="0C815A24" w:rsidR="00CC28B4" w:rsidRPr="005A1827" w:rsidRDefault="00CC28B4" w:rsidP="5649C884">
      <w:pPr>
        <w:pStyle w:val="Sraopastraipa"/>
        <w:spacing w:after="0"/>
        <w:ind w:left="432" w:hanging="432"/>
        <w:jc w:val="both"/>
        <w:rPr>
          <w:rFonts w:ascii="Times New Roman" w:eastAsia="Times New Roman" w:hAnsi="Times New Roman" w:cs="Times New Roman"/>
          <w:color w:val="000000" w:themeColor="text1"/>
          <w:lang w:val="lt"/>
        </w:rPr>
      </w:pPr>
    </w:p>
    <w:p w14:paraId="39BD75DD" w14:textId="718F0D93" w:rsidR="00CC28B4" w:rsidRPr="005A1827" w:rsidRDefault="00CC28B4" w:rsidP="00D74ED5">
      <w:pPr>
        <w:pStyle w:val="Sraopastraipa"/>
        <w:spacing w:after="0"/>
        <w:ind w:left="432" w:hanging="432"/>
        <w:jc w:val="both"/>
        <w:rPr>
          <w:rFonts w:ascii="Times New Roman" w:eastAsia="Trebuchet MS" w:hAnsi="Times New Roman" w:cs="Times New Roman"/>
          <w:color w:val="000000" w:themeColor="text1"/>
          <w:lang w:val="lt"/>
        </w:rPr>
      </w:pPr>
    </w:p>
    <w:p w14:paraId="688C2B4E" w14:textId="492184E3" w:rsidR="00CC28B4" w:rsidRPr="00F97AE2" w:rsidRDefault="2A80C2D4"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 xml:space="preserve"> </w:t>
      </w:r>
    </w:p>
    <w:p w14:paraId="33C313E2" w14:textId="4B9CD493" w:rsidR="1CB02591" w:rsidRDefault="1CB02591" w:rsidP="004A0A26">
      <w:pPr>
        <w:pStyle w:val="Sraopastraipa"/>
        <w:numPr>
          <w:ilvl w:val="0"/>
          <w:numId w:val="1"/>
        </w:numPr>
        <w:jc w:val="center"/>
        <w:rPr>
          <w:rFonts w:ascii="Times New Roman" w:hAnsi="Times New Roman" w:cs="Times New Roman"/>
          <w:b/>
          <w:bCs/>
        </w:rPr>
      </w:pPr>
      <w:r w:rsidRPr="2251A9F2">
        <w:rPr>
          <w:rFonts w:ascii="Times New Roman" w:hAnsi="Times New Roman" w:cs="Times New Roman"/>
          <w:b/>
          <w:bCs/>
        </w:rPr>
        <w:t>Sistemos procesai</w:t>
      </w:r>
    </w:p>
    <w:tbl>
      <w:tblPr>
        <w:tblStyle w:val="Lentelstinklelis"/>
        <w:tblW w:w="9913" w:type="dxa"/>
        <w:tblLayout w:type="fixed"/>
        <w:tblLook w:val="04A0" w:firstRow="1" w:lastRow="0" w:firstColumn="1" w:lastColumn="0" w:noHBand="0" w:noVBand="1"/>
      </w:tblPr>
      <w:tblGrid>
        <w:gridCol w:w="585"/>
        <w:gridCol w:w="1532"/>
        <w:gridCol w:w="7796"/>
      </w:tblGrid>
      <w:tr w:rsidR="001D5364" w14:paraId="59B774CB" w14:textId="77777777" w:rsidTr="001D5364">
        <w:trPr>
          <w:trHeight w:val="285"/>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90B059" w14:textId="41BDEAB9" w:rsidR="001D5364" w:rsidRDefault="001D5364" w:rsidP="2251A9F2">
            <w:pPr>
              <w:spacing w:line="257" w:lineRule="auto"/>
            </w:pPr>
            <w:r w:rsidRPr="2251A9F2">
              <w:rPr>
                <w:b/>
                <w:bCs/>
                <w:color w:val="000000" w:themeColor="text1"/>
                <w:lang w:val="lt"/>
              </w:rPr>
              <w:t>Nr.</w:t>
            </w:r>
          </w:p>
        </w:tc>
        <w:tc>
          <w:tcPr>
            <w:tcW w:w="15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E5CAED" w14:textId="4A0B666B" w:rsidR="001D5364" w:rsidRDefault="001D5364" w:rsidP="2251A9F2">
            <w:pPr>
              <w:spacing w:line="257" w:lineRule="auto"/>
            </w:pPr>
            <w:r w:rsidRPr="2251A9F2">
              <w:rPr>
                <w:b/>
                <w:bCs/>
                <w:color w:val="000000" w:themeColor="text1"/>
                <w:lang w:val="lt"/>
              </w:rPr>
              <w:t>Proceso pavadinimas</w:t>
            </w:r>
          </w:p>
          <w:p w14:paraId="623CE7CD" w14:textId="353D7A2E" w:rsidR="001D5364" w:rsidRDefault="001D5364" w:rsidP="2251A9F2">
            <w:pPr>
              <w:spacing w:line="257" w:lineRule="auto"/>
            </w:pPr>
            <w:r w:rsidRPr="2251A9F2">
              <w:rPr>
                <w:lang w:val="lt"/>
              </w:rPr>
              <w:t xml:space="preserve"> </w:t>
            </w:r>
          </w:p>
        </w:tc>
        <w:tc>
          <w:tcPr>
            <w:tcW w:w="77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6B269A" w14:textId="41A3A0AC" w:rsidR="001D5364" w:rsidRDefault="001D5364" w:rsidP="2251A9F2">
            <w:pPr>
              <w:spacing w:before="60" w:after="60"/>
              <w:jc w:val="both"/>
            </w:pPr>
            <w:r w:rsidRPr="2251A9F2">
              <w:rPr>
                <w:b/>
                <w:bCs/>
                <w:color w:val="000000" w:themeColor="text1"/>
                <w:lang w:val="lt"/>
              </w:rPr>
              <w:t>Proceso aprašymas</w:t>
            </w:r>
          </w:p>
        </w:tc>
      </w:tr>
      <w:tr w:rsidR="001D5364" w14:paraId="672A8CA5"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1A388A06" w14:textId="447F71E0" w:rsidR="001D5364" w:rsidRDefault="001D5364" w:rsidP="2251A9F2">
            <w:pPr>
              <w:shd w:val="clear" w:color="auto" w:fill="FDFDFD"/>
            </w:pPr>
            <w:r w:rsidRPr="2251A9F2">
              <w:rPr>
                <w:color w:val="000000" w:themeColor="text1"/>
                <w:lang w:val="lt"/>
              </w:rPr>
              <w:t>1.1.</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2F033CE0" w14:textId="50F2D4C3" w:rsidR="001D5364" w:rsidRDefault="001D5364" w:rsidP="2251A9F2">
            <w:pPr>
              <w:shd w:val="clear" w:color="auto" w:fill="FDFDFD"/>
              <w:rPr>
                <w:color w:val="000000" w:themeColor="text1"/>
                <w:sz w:val="22"/>
                <w:szCs w:val="22"/>
                <w:lang w:val="lt"/>
              </w:rPr>
            </w:pPr>
            <w:r w:rsidRPr="2251A9F2">
              <w:rPr>
                <w:color w:val="000000" w:themeColor="text1"/>
                <w:sz w:val="22"/>
                <w:szCs w:val="22"/>
                <w:lang w:val="lt"/>
              </w:rPr>
              <w:t xml:space="preserve">Paciento įvedimas į sistemą: </w:t>
            </w:r>
          </w:p>
          <w:p w14:paraId="03A59A83" w14:textId="58320FAF" w:rsidR="001D5364" w:rsidRDefault="001D5364" w:rsidP="2251A9F2">
            <w:pPr>
              <w:spacing w:before="60" w:after="60"/>
              <w:jc w:val="both"/>
            </w:pPr>
            <w:r w:rsidRPr="2251A9F2">
              <w:rPr>
                <w:lang w:val="lt"/>
              </w:rPr>
              <w:t xml:space="preserve"> </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206C96DB" w14:textId="22EB61E0" w:rsidR="001D5364" w:rsidRDefault="001D5364" w:rsidP="2251A9F2">
            <w:pPr>
              <w:jc w:val="both"/>
              <w:rPr>
                <w:sz w:val="22"/>
                <w:szCs w:val="22"/>
              </w:rPr>
            </w:pPr>
            <w:r w:rsidRPr="2251A9F2">
              <w:rPr>
                <w:sz w:val="22"/>
                <w:szCs w:val="22"/>
              </w:rPr>
              <w:t xml:space="preserve">Naują pacientą į sistemą užregistruoja daugiadalykės komandos narys. Pacientui priskiriamas jį prižiūrintis sveikatos priežiūros specialistas ir automatiškai priskiriamas atvejo vadybininkas (asmuo, kuris užregistravo pacientą sistemoje).  </w:t>
            </w:r>
          </w:p>
          <w:p w14:paraId="7705C494" w14:textId="7595189D" w:rsidR="001D5364" w:rsidRDefault="001D5364" w:rsidP="2251A9F2">
            <w:pPr>
              <w:spacing w:before="60" w:after="60"/>
              <w:jc w:val="both"/>
            </w:pPr>
            <w:r w:rsidRPr="2251A9F2">
              <w:rPr>
                <w:sz w:val="22"/>
                <w:szCs w:val="22"/>
                <w:lang w:val="lt"/>
              </w:rPr>
              <w:t xml:space="preserve">Užregistravus pacientą sistemoje turi būti automatiškai sukuriama paciento sveikatos kortelė, paciento profilis mobiliai programėlei. Užregistravus pacientą, sistema siunčia prisijungimus prie mobilios programėlės pacientui į nurodytą el. paštą. </w:t>
            </w:r>
          </w:p>
        </w:tc>
      </w:tr>
      <w:tr w:rsidR="001D5364" w14:paraId="103C465E"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510352B2" w14:textId="6B51E909" w:rsidR="001D5364" w:rsidRDefault="001D5364" w:rsidP="2251A9F2">
            <w:pPr>
              <w:shd w:val="clear" w:color="auto" w:fill="FDFDFD"/>
            </w:pPr>
            <w:r w:rsidRPr="2251A9F2">
              <w:rPr>
                <w:color w:val="000000" w:themeColor="text1"/>
                <w:lang w:val="lt"/>
              </w:rPr>
              <w:t>1.2.</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1C1E01A1" w14:textId="48D6EEAC" w:rsidR="001D5364" w:rsidRDefault="001D5364" w:rsidP="2251A9F2">
            <w:pPr>
              <w:shd w:val="clear" w:color="auto" w:fill="FDFDFD"/>
            </w:pPr>
            <w:r w:rsidRPr="2251A9F2">
              <w:rPr>
                <w:color w:val="000000" w:themeColor="text1"/>
                <w:sz w:val="22"/>
                <w:szCs w:val="22"/>
                <w:lang w:val="lt"/>
              </w:rPr>
              <w:t>Paciento sveikatos kortelė</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00D28DB5" w14:textId="255ABDB4" w:rsidR="001D5364" w:rsidRDefault="001D5364" w:rsidP="2251A9F2">
            <w:pPr>
              <w:spacing w:before="60" w:after="60"/>
              <w:jc w:val="both"/>
              <w:rPr>
                <w:sz w:val="22"/>
                <w:szCs w:val="22"/>
                <w:lang w:val="lt"/>
              </w:rPr>
            </w:pPr>
            <w:r w:rsidRPr="2251A9F2">
              <w:rPr>
                <w:sz w:val="22"/>
                <w:szCs w:val="22"/>
                <w:lang w:val="lt"/>
              </w:rPr>
              <w:t xml:space="preserve">Užregistravus pacientą sistemoje, jį prižiūrintis sveikatos priežiūros specialistas  įveda paciento ištyrimo ir jo sveikatos būklės vertinimo duomenis į paciento kortelę. Paciento kortelėje turi būti galimybė sveikatos priežiūros darbuotojui suvesti šiuos duomenis: </w:t>
            </w:r>
            <w:r w:rsidRPr="2251A9F2">
              <w:rPr>
                <w:sz w:val="22"/>
                <w:szCs w:val="22"/>
              </w:rPr>
              <w:t xml:space="preserve">paciento vardas, pavardė, asmens kodas, paciento kodas, gimimo data, amžius, ūgis, svoris, kraujospūdis, pulsas, gliukozės kiekis, svoris, vartojami vaistai, konsultacijų įrašai, galutinės patikslintos diagnozės pagal TLK, kontaktinis telefonas, el. paštas, artimųjų kontaktai, priskirti sveikatos priežiūros specialistai. </w:t>
            </w:r>
            <w:r w:rsidRPr="2251A9F2">
              <w:rPr>
                <w:sz w:val="22"/>
                <w:szCs w:val="22"/>
                <w:lang w:val="lt"/>
              </w:rPr>
              <w:t xml:space="preserve">Atlikus laboratorinius </w:t>
            </w:r>
            <w:r w:rsidRPr="2251A9F2">
              <w:rPr>
                <w:sz w:val="22"/>
                <w:szCs w:val="22"/>
                <w:lang w:val="lt"/>
              </w:rPr>
              <w:lastRenderedPageBreak/>
              <w:t xml:space="preserve">tyrimus yra  galimybė įvesti stebimas tyrimų vertes (kaip pavyzdys, gliukolizuoto hemoglobino, kalio, magnio, bendrųjų kraujo tyrimų vertes) bei stebėti jų kitimo eigą gydymo ar stebėsenos laikotarpyje. 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fizinio aktyvumo ar mankštų duomenis, jų intensyvumą, vertinimo rodiklius,  mitybos dienoraštį. </w:t>
            </w:r>
          </w:p>
        </w:tc>
      </w:tr>
      <w:tr w:rsidR="001D5364" w14:paraId="26AE92A4"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C380755" w14:textId="752D735D" w:rsidR="001D5364" w:rsidRDefault="001D5364" w:rsidP="2251A9F2">
            <w:pPr>
              <w:spacing w:before="60" w:after="60"/>
            </w:pPr>
            <w:r w:rsidRPr="2251A9F2">
              <w:rPr>
                <w:lang w:val="lt"/>
              </w:rPr>
              <w:lastRenderedPageBreak/>
              <w:t>1.3.</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46B0E0DD" w14:textId="5F05BFFF" w:rsidR="001D5364" w:rsidRDefault="001D5364" w:rsidP="2251A9F2">
            <w:pPr>
              <w:spacing w:before="60" w:after="60"/>
            </w:pPr>
            <w:r w:rsidRPr="2251A9F2">
              <w:rPr>
                <w:lang w:val="lt"/>
              </w:rPr>
              <w:t>Konsultavimas</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611CE273" w14:textId="242BCB5B" w:rsidR="001D5364" w:rsidRDefault="001D5364" w:rsidP="2251A9F2">
            <w:pPr>
              <w:spacing w:before="60" w:after="60"/>
              <w:jc w:val="both"/>
              <w:rPr>
                <w:sz w:val="24"/>
                <w:szCs w:val="24"/>
              </w:rPr>
            </w:pPr>
            <w:r w:rsidRPr="2251A9F2">
              <w:rPr>
                <w:sz w:val="22"/>
                <w:szCs w:val="22"/>
                <w:lang w:val="lt"/>
              </w:rPr>
              <w:t xml:space="preserve">Po kontaktinės ar nuotolinės konsultacijos įvedamas konsultacijos aprašymas, rekomendacijos pacientui, nurodymai atvejo vadybininkui ar kita gydymo ar stebėsenos eigoje reikalinga informacija. Sveikatos </w:t>
            </w:r>
            <w:r w:rsidRPr="2251A9F2">
              <w:rPr>
                <w:sz w:val="22"/>
                <w:szCs w:val="22"/>
              </w:rPr>
              <w:t>priežiūros specialistas turi turėti galimybę peržiūrėti, papildyti ar paskirti individualius dienoraščius, peržiūrėti, įvesti, filtruoti ar koreguoti paciento sveikatos kortelės duomenis; stebėti paciento sveikatos rodiklių matavimo dinamiką (širdies pulso, fizinio aktyvumo, kraujo spaudimo, EKG, svorio, gliukozės lygio, saturacijos, insulino, temperatūros, liemens apimties duomenys ir kitus).</w:t>
            </w:r>
            <w:r w:rsidRPr="2251A9F2">
              <w:t xml:space="preserve"> </w:t>
            </w:r>
          </w:p>
        </w:tc>
      </w:tr>
      <w:tr w:rsidR="001D5364" w14:paraId="3F4984C4"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4F04609A" w14:textId="18535AEE" w:rsidR="001D5364" w:rsidRDefault="001D5364" w:rsidP="2251A9F2">
            <w:pPr>
              <w:spacing w:before="60" w:after="60"/>
            </w:pPr>
            <w:r w:rsidRPr="2251A9F2">
              <w:rPr>
                <w:lang w:val="lt"/>
              </w:rPr>
              <w:t>1.4.</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083954A1" w14:textId="3F2AD4F2" w:rsidR="001D5364" w:rsidRDefault="001D5364" w:rsidP="2251A9F2">
            <w:pPr>
              <w:spacing w:before="60" w:after="60"/>
            </w:pPr>
            <w:r w:rsidRPr="2251A9F2">
              <w:rPr>
                <w:lang w:val="lt"/>
              </w:rPr>
              <w:t>Komunikavimas su pacientu</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46D04EB2" w14:textId="182961E5" w:rsidR="001D5364" w:rsidRDefault="001D5364" w:rsidP="2251A9F2">
            <w:pPr>
              <w:spacing w:before="60" w:after="60"/>
              <w:jc w:val="both"/>
              <w:rPr>
                <w:sz w:val="22"/>
                <w:szCs w:val="22"/>
                <w:lang w:val="lt"/>
              </w:rPr>
            </w:pPr>
            <w:r w:rsidRPr="2251A9F2">
              <w:rPr>
                <w:sz w:val="22"/>
                <w:szCs w:val="22"/>
                <w:lang w:val="lt"/>
              </w:rPr>
              <w:t xml:space="preserve">Funkcionalumai sveikatos priežiūros specialistams siųsti pranešimus pacientui ar pacientams, kurie susiję su paciento sveikata ar sveikatinimu (paskaitos, rekomendacijos, vaistų vartojimas, instrukcijas dėl mobilių programėlių naudojimo, individualaus plano korekcijos, nustatytus siektinus rodiklius bei kitą su gydymu susijusią informaciją). </w:t>
            </w:r>
          </w:p>
          <w:p w14:paraId="7CCD0147" w14:textId="6A806E06" w:rsidR="001D5364" w:rsidRDefault="001D5364" w:rsidP="2251A9F2">
            <w:pPr>
              <w:spacing w:before="60" w:after="60"/>
              <w:jc w:val="both"/>
              <w:rPr>
                <w:sz w:val="22"/>
                <w:szCs w:val="22"/>
                <w:lang w:val="lt"/>
              </w:rPr>
            </w:pPr>
            <w:r w:rsidRPr="2251A9F2">
              <w:rPr>
                <w:sz w:val="22"/>
                <w:szCs w:val="22"/>
                <w:lang w:val="lt"/>
              </w:rPr>
              <w:t>Komunikacija turi vykti per ,,chat” kanalą susirašinėjant su pacientu žinutėmis. Sveikatos priežiūros specialistas turi turėti galimybę prisegti reikalingus failus pacientui.  Apie įvykdytus pakeitimus pacientas turi gauti pranešimą.</w:t>
            </w:r>
          </w:p>
        </w:tc>
      </w:tr>
      <w:tr w:rsidR="001D5364" w14:paraId="4B1FA2E9"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76BC0AEC" w14:textId="62D81B43" w:rsidR="001D5364" w:rsidRDefault="001D5364" w:rsidP="2251A9F2">
            <w:pPr>
              <w:spacing w:before="60" w:after="60"/>
            </w:pPr>
            <w:r w:rsidRPr="2251A9F2">
              <w:rPr>
                <w:lang w:val="lt"/>
              </w:rPr>
              <w:t>1.5.</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37794F97" w14:textId="063DFCE4" w:rsidR="001D5364" w:rsidRDefault="001D5364" w:rsidP="2251A9F2">
            <w:pPr>
              <w:spacing w:before="60" w:after="60"/>
            </w:pPr>
            <w:r w:rsidRPr="2251A9F2">
              <w:rPr>
                <w:lang w:val="lt"/>
              </w:rPr>
              <w:t>Individualizuoto sveikatos priežiūros plano sukūrimas</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414F8FF6" w14:textId="391E991D" w:rsidR="001D5364" w:rsidRDefault="001D5364" w:rsidP="2251A9F2">
            <w:pPr>
              <w:jc w:val="both"/>
              <w:rPr>
                <w:sz w:val="22"/>
                <w:szCs w:val="22"/>
                <w:lang w:val="lt"/>
              </w:rPr>
            </w:pPr>
            <w:r w:rsidRPr="2251A9F2">
              <w:rPr>
                <w:sz w:val="22"/>
                <w:szCs w:val="22"/>
                <w:lang w:val="lt"/>
              </w:rPr>
              <w:t xml:space="preserve">Individualizuotame sveikatos priežiūros plane sveikatos priežiūros specialistas turi galėti: </w:t>
            </w:r>
          </w:p>
          <w:p w14:paraId="78A0CB36" w14:textId="10D2B595" w:rsidR="001D5364" w:rsidRDefault="001D5364" w:rsidP="004A0A26">
            <w:pPr>
              <w:pStyle w:val="Sraopastraipa"/>
              <w:numPr>
                <w:ilvl w:val="0"/>
                <w:numId w:val="9"/>
              </w:numPr>
              <w:jc w:val="both"/>
              <w:rPr>
                <w:sz w:val="22"/>
                <w:szCs w:val="22"/>
                <w:lang w:val="lt"/>
              </w:rPr>
            </w:pPr>
            <w:r w:rsidRPr="2251A9F2">
              <w:rPr>
                <w:sz w:val="22"/>
                <w:szCs w:val="22"/>
                <w:lang w:val="lt"/>
              </w:rPr>
              <w:t xml:space="preserve">Paskirtų matavimų rodmenis, kuriuos pacientas stebės per mobilią programėlę ar įvesti ranka ar jie bus gaunami iš išmaniųjų prietaisų gaunami duomenis. </w:t>
            </w:r>
          </w:p>
          <w:p w14:paraId="7DE29AEA" w14:textId="6ACA2655" w:rsidR="001D5364" w:rsidRDefault="001D5364" w:rsidP="004A0A26">
            <w:pPr>
              <w:pStyle w:val="Sraopastraipa"/>
              <w:numPr>
                <w:ilvl w:val="0"/>
                <w:numId w:val="9"/>
              </w:numPr>
              <w:jc w:val="both"/>
              <w:rPr>
                <w:sz w:val="22"/>
                <w:szCs w:val="22"/>
                <w:lang w:val="lt"/>
              </w:rPr>
            </w:pPr>
            <w:r w:rsidRPr="2251A9F2">
              <w:rPr>
                <w:sz w:val="22"/>
                <w:szCs w:val="22"/>
                <w:lang w:val="lt"/>
              </w:rPr>
              <w:t xml:space="preserve">Nustatyti fizinės veiklos tikslus (pvz.: žingsnių skaičių) arba paskirti treniruotes ir pratimus pagal nustatytą paciento fizinį pasirengimą, parenkant intensyvumo lygį ir jį atitinkančius pratimus. </w:t>
            </w:r>
          </w:p>
          <w:p w14:paraId="19379150" w14:textId="2C684E2E" w:rsidR="001D5364" w:rsidRDefault="001D5364" w:rsidP="004A0A26">
            <w:pPr>
              <w:pStyle w:val="Sraopastraipa"/>
              <w:numPr>
                <w:ilvl w:val="0"/>
                <w:numId w:val="9"/>
              </w:numPr>
              <w:jc w:val="both"/>
              <w:rPr>
                <w:sz w:val="22"/>
                <w:szCs w:val="22"/>
                <w:lang w:val="lt"/>
              </w:rPr>
            </w:pPr>
            <w:r w:rsidRPr="2251A9F2">
              <w:rPr>
                <w:sz w:val="22"/>
                <w:szCs w:val="22"/>
                <w:lang w:val="lt"/>
              </w:rPr>
              <w:t xml:space="preserve">Sveikatos priežiūros plane gali nurodyti, kad pacientas žymėtų kaip vartoja paskirtus vaistus (pažymėti mobiliojoje programėlėje, kad suvartotojo paskirtus vaistus). </w:t>
            </w:r>
          </w:p>
          <w:p w14:paraId="2362F10F" w14:textId="010E44EA" w:rsidR="001D5364" w:rsidRDefault="001D5364" w:rsidP="004A0A26">
            <w:pPr>
              <w:pStyle w:val="Sraopastraipa"/>
              <w:numPr>
                <w:ilvl w:val="0"/>
                <w:numId w:val="9"/>
              </w:numPr>
              <w:jc w:val="both"/>
              <w:rPr>
                <w:sz w:val="22"/>
                <w:szCs w:val="22"/>
                <w:lang w:val="lt"/>
              </w:rPr>
            </w:pPr>
            <w:r w:rsidRPr="2251A9F2">
              <w:rPr>
                <w:sz w:val="22"/>
                <w:szCs w:val="22"/>
                <w:lang w:val="lt"/>
              </w:rPr>
              <w:t xml:space="preserve">Individualiame plane galima nurodyti klausimynus, kurie plano laikotarpyje bus pateikiami pacientui per mobiliąją programėlę nustatytu dažnumu (pvz.: kartą per savaitę, kartą per dieną ir t.t.). </w:t>
            </w:r>
          </w:p>
          <w:p w14:paraId="6BE20D5A" w14:textId="4B1C491B" w:rsidR="001D5364" w:rsidRDefault="001D5364" w:rsidP="004A0A26">
            <w:pPr>
              <w:pStyle w:val="Sraopastraipa"/>
              <w:numPr>
                <w:ilvl w:val="0"/>
                <w:numId w:val="9"/>
              </w:numPr>
              <w:jc w:val="both"/>
              <w:rPr>
                <w:sz w:val="22"/>
                <w:szCs w:val="22"/>
                <w:lang w:val="lt"/>
              </w:rPr>
            </w:pPr>
            <w:r w:rsidRPr="2251A9F2">
              <w:rPr>
                <w:sz w:val="22"/>
                <w:szCs w:val="22"/>
                <w:lang w:val="lt"/>
              </w:rPr>
              <w:t xml:space="preserve">Plane turi būti galimybė nurodyti, kad pacientas turi žymėti/vesti mitybos dienoraštį. </w:t>
            </w:r>
          </w:p>
          <w:p w14:paraId="45DD58AC" w14:textId="2D572A71" w:rsidR="001D5364" w:rsidRDefault="001D5364" w:rsidP="004A0A26">
            <w:pPr>
              <w:pStyle w:val="Sraopastraipa"/>
              <w:numPr>
                <w:ilvl w:val="0"/>
                <w:numId w:val="9"/>
              </w:numPr>
              <w:jc w:val="both"/>
              <w:rPr>
                <w:sz w:val="22"/>
                <w:szCs w:val="22"/>
                <w:lang w:val="lt"/>
              </w:rPr>
            </w:pPr>
            <w:r w:rsidRPr="2251A9F2">
              <w:rPr>
                <w:sz w:val="22"/>
                <w:szCs w:val="22"/>
                <w:lang w:val="lt"/>
              </w:rPr>
              <w:t xml:space="preserve">Po individualaus plano korekcijų pacientas turi gauti pranešimą apie atliktą sveikatos specialisto pokytį. </w:t>
            </w:r>
          </w:p>
        </w:tc>
      </w:tr>
      <w:tr w:rsidR="001D5364" w14:paraId="36B26186"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7912A2E2" w14:textId="62A4E54B" w:rsidR="001D5364" w:rsidRDefault="001D5364" w:rsidP="2251A9F2">
            <w:pPr>
              <w:spacing w:before="60" w:after="60"/>
            </w:pPr>
            <w:r w:rsidRPr="2251A9F2">
              <w:rPr>
                <w:lang w:val="lt"/>
              </w:rPr>
              <w:t>1.6.</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4DB39A4B" w14:textId="5A9863F0" w:rsidR="001D5364" w:rsidRDefault="001D5364" w:rsidP="2251A9F2">
            <w:pPr>
              <w:spacing w:before="60" w:after="60"/>
            </w:pPr>
            <w:r w:rsidRPr="2251A9F2">
              <w:rPr>
                <w:lang w:val="lt"/>
              </w:rPr>
              <w:t>Paciento stebėsena</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044F1157" w14:textId="1426BECE" w:rsidR="001D5364" w:rsidRDefault="001D5364" w:rsidP="2251A9F2">
            <w:pPr>
              <w:spacing w:before="60" w:after="60"/>
              <w:jc w:val="both"/>
            </w:pPr>
            <w:r w:rsidRPr="2251A9F2">
              <w:rPr>
                <w:sz w:val="22"/>
                <w:szCs w:val="22"/>
                <w:lang w:val="lt"/>
              </w:rPr>
              <w:t xml:space="preserve">Sveikatos priežiūros specialistas vykdo paciento stebėseną nuotoliniu būdu, t. y. stebi per paciento 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40DCA488" w14:textId="1AB4F47B" w:rsidR="001D5364" w:rsidRDefault="001D5364" w:rsidP="2251A9F2">
            <w:pPr>
              <w:spacing w:before="60" w:after="60"/>
              <w:jc w:val="both"/>
            </w:pPr>
            <w:r w:rsidRPr="2251A9F2">
              <w:rPr>
                <w:sz w:val="22"/>
                <w:szCs w:val="22"/>
                <w:lang w:val="lt"/>
              </w:rPr>
              <w:lastRenderedPageBreak/>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2251A9F2">
              <w:rPr>
                <w:i/>
                <w:iCs/>
                <w:sz w:val="22"/>
                <w:szCs w:val="22"/>
                <w:lang w:val="lt"/>
              </w:rPr>
              <w:t>alert</w:t>
            </w:r>
            <w:r w:rsidRPr="2251A9F2">
              <w:rPr>
                <w:sz w:val="22"/>
                <w:szCs w:val="22"/>
                <w:lang w:val="lt"/>
              </w:rPr>
              <w:t xml:space="preserve">) į sistemos informacijos suvestinę (angl. </w:t>
            </w:r>
            <w:r w:rsidRPr="2251A9F2">
              <w:rPr>
                <w:i/>
                <w:iCs/>
                <w:sz w:val="22"/>
                <w:szCs w:val="22"/>
                <w:lang w:val="lt"/>
              </w:rPr>
              <w:t>dashboard</w:t>
            </w:r>
            <w:r w:rsidRPr="2251A9F2">
              <w:rPr>
                <w:sz w:val="22"/>
                <w:szCs w:val="22"/>
                <w:lang w:val="lt"/>
              </w:rPr>
              <w:t>) ar formuodamas užduotis pacientą prižiūrinčiam specialistui. Taip pat turi būti įvairaus pobūdžio pranešimai ir pacientui, t.y.,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r>
      <w:tr w:rsidR="001D5364" w14:paraId="7F75DF05"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4D61EE89" w14:textId="1A17EE22" w:rsidR="001D5364" w:rsidRDefault="001D5364" w:rsidP="2251A9F2">
            <w:pPr>
              <w:spacing w:before="60" w:after="60"/>
            </w:pPr>
            <w:r w:rsidRPr="2251A9F2">
              <w:rPr>
                <w:lang w:val="lt"/>
              </w:rPr>
              <w:lastRenderedPageBreak/>
              <w:t>1.7.</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15E09E4B" w14:textId="4E976EDA" w:rsidR="001D5364" w:rsidRDefault="001D5364" w:rsidP="2251A9F2">
            <w:pPr>
              <w:spacing w:before="60" w:after="60"/>
            </w:pPr>
            <w:r w:rsidRPr="2251A9F2">
              <w:rPr>
                <w:lang w:val="lt"/>
              </w:rPr>
              <w:t>Ataskaitos</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4277F252" w14:textId="729ECA14" w:rsidR="001D5364" w:rsidRDefault="001D5364" w:rsidP="2251A9F2">
            <w:pPr>
              <w:spacing w:before="60" w:after="60"/>
              <w:jc w:val="both"/>
            </w:pPr>
            <w:r w:rsidRPr="2251A9F2">
              <w:rPr>
                <w:sz w:val="22"/>
                <w:szCs w:val="22"/>
                <w:lang w:val="lt"/>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47E3C140" w14:textId="47F56212" w:rsidR="001D5364" w:rsidRDefault="001D5364" w:rsidP="2251A9F2">
            <w:pPr>
              <w:spacing w:before="60" w:after="60"/>
              <w:jc w:val="both"/>
            </w:pPr>
            <w:r w:rsidRPr="2251A9F2">
              <w:rPr>
                <w:sz w:val="22"/>
                <w:szCs w:val="22"/>
                <w:lang w:val="lt"/>
              </w:rPr>
              <w:t>Sistema savaitines ataskaitas turi siųsti automatiškai į paciento nurodytą el. paštą.</w:t>
            </w:r>
          </w:p>
        </w:tc>
      </w:tr>
      <w:tr w:rsidR="001D5364" w14:paraId="1B01C1A6" w14:textId="77777777" w:rsidTr="001D5364">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012C4C75" w14:textId="3E50E408" w:rsidR="001D5364" w:rsidRDefault="001D5364" w:rsidP="2251A9F2">
            <w:pPr>
              <w:spacing w:before="60" w:after="60"/>
            </w:pPr>
            <w:r w:rsidRPr="2251A9F2">
              <w:rPr>
                <w:lang w:val="lt"/>
              </w:rPr>
              <w:t>1.8.</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0D753637" w14:textId="575AC715" w:rsidR="001D5364" w:rsidRDefault="001D5364" w:rsidP="2251A9F2">
            <w:pPr>
              <w:spacing w:before="60" w:after="60"/>
            </w:pPr>
            <w:r w:rsidRPr="2251A9F2">
              <w:rPr>
                <w:lang w:val="lt"/>
              </w:rPr>
              <w:t>Privatumo politikos įgyvendinimas</w:t>
            </w:r>
          </w:p>
        </w:tc>
        <w:tc>
          <w:tcPr>
            <w:tcW w:w="7796" w:type="dxa"/>
            <w:tcBorders>
              <w:top w:val="single" w:sz="8" w:space="0" w:color="auto"/>
              <w:left w:val="single" w:sz="8" w:space="0" w:color="auto"/>
              <w:bottom w:val="single" w:sz="8" w:space="0" w:color="auto"/>
              <w:right w:val="single" w:sz="8" w:space="0" w:color="auto"/>
            </w:tcBorders>
            <w:tcMar>
              <w:left w:w="108" w:type="dxa"/>
              <w:right w:w="108" w:type="dxa"/>
            </w:tcMar>
          </w:tcPr>
          <w:p w14:paraId="537E3033" w14:textId="0C1D9C33" w:rsidR="001D5364" w:rsidRDefault="001D5364" w:rsidP="2251A9F2">
            <w:pPr>
              <w:spacing w:before="60" w:after="60"/>
              <w:jc w:val="both"/>
            </w:pPr>
            <w:r w:rsidRPr="2251A9F2">
              <w:rPr>
                <w:sz w:val="22"/>
                <w:szCs w:val="22"/>
                <w:lang w:val="lt"/>
              </w:rPr>
              <w:t>Sistemoje turi būti įgyvendinamos sveikatos priežiūros įstaigos nurodytos privatumo gairės siekiant apsaugoti pacientų duomenis.</w:t>
            </w:r>
          </w:p>
        </w:tc>
      </w:tr>
    </w:tbl>
    <w:p w14:paraId="361D88A9" w14:textId="77777777" w:rsidR="00CC28B4" w:rsidRPr="00F97AE2" w:rsidRDefault="00CC28B4" w:rsidP="00CC28B4">
      <w:pPr>
        <w:pStyle w:val="Sraopastraipa"/>
        <w:ind w:left="1080"/>
        <w:jc w:val="both"/>
        <w:rPr>
          <w:rFonts w:ascii="Times New Roman" w:hAnsi="Times New Roman" w:cs="Times New Roman"/>
        </w:rPr>
      </w:pPr>
    </w:p>
    <w:p w14:paraId="6B94488D" w14:textId="267F4921" w:rsidR="25C16173" w:rsidRDefault="25C16173" w:rsidP="004A0A26">
      <w:pPr>
        <w:pStyle w:val="Sraopastraipa"/>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SISTEMOS FUNKCINĖ ARCHITEKTŪRA</w:t>
      </w:r>
    </w:p>
    <w:p w14:paraId="61B20741" w14:textId="086007DB" w:rsidR="25C16173" w:rsidRDefault="25C16173" w:rsidP="2251A9F2">
      <w:pPr>
        <w:spacing w:before="240" w:after="240" w:line="276" w:lineRule="auto"/>
        <w:rPr>
          <w:rFonts w:ascii="Times New Roman" w:eastAsia="Times New Roman" w:hAnsi="Times New Roman" w:cs="Times New Roman"/>
          <w:sz w:val="20"/>
          <w:szCs w:val="20"/>
          <w:lang w:val="lt"/>
        </w:rPr>
      </w:pPr>
      <w:r w:rsidRPr="5649C884">
        <w:rPr>
          <w:rFonts w:ascii="Times New Roman" w:eastAsia="Times New Roman" w:hAnsi="Times New Roman" w:cs="Times New Roman"/>
          <w:sz w:val="22"/>
          <w:szCs w:val="22"/>
          <w:lang w:val="lt"/>
        </w:rPr>
        <w:t>Sistemos funkcinės architektūros aprašymas pateikiamas žemiau esančioje lentelėje</w:t>
      </w:r>
      <w:r w:rsidR="3E34C81A" w:rsidRPr="5649C884">
        <w:rPr>
          <w:rFonts w:ascii="Times New Roman" w:eastAsia="Times New Roman" w:hAnsi="Times New Roman" w:cs="Times New Roman"/>
          <w:sz w:val="22"/>
          <w:szCs w:val="22"/>
          <w:lang w:val="lt"/>
        </w:rPr>
        <w:t>:</w:t>
      </w:r>
    </w:p>
    <w:tbl>
      <w:tblPr>
        <w:tblStyle w:val="Lentelstinklelis"/>
        <w:tblW w:w="0" w:type="auto"/>
        <w:tblLayout w:type="fixed"/>
        <w:tblLook w:val="04A0" w:firstRow="1" w:lastRow="0" w:firstColumn="1" w:lastColumn="0" w:noHBand="0" w:noVBand="1"/>
      </w:tblPr>
      <w:tblGrid>
        <w:gridCol w:w="1004"/>
        <w:gridCol w:w="5422"/>
        <w:gridCol w:w="1525"/>
        <w:gridCol w:w="1541"/>
      </w:tblGrid>
      <w:tr w:rsidR="2251A9F2" w14:paraId="00028ED6" w14:textId="77777777" w:rsidTr="2F84D180">
        <w:trPr>
          <w:trHeight w:val="285"/>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B283AC" w14:textId="2E477EA9" w:rsidR="2251A9F2" w:rsidRDefault="2251A9F2" w:rsidP="2251A9F2">
            <w:pPr>
              <w:spacing w:before="60" w:after="60"/>
            </w:pPr>
            <w:r w:rsidRPr="2251A9F2">
              <w:rPr>
                <w:b/>
                <w:bCs/>
                <w:color w:val="000000" w:themeColor="text1"/>
                <w:lang w:val="lt"/>
              </w:rPr>
              <w:t>Nr.</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04D2C6" w14:textId="62B1649E" w:rsidR="2251A9F2" w:rsidRDefault="2251A9F2" w:rsidP="2251A9F2">
            <w:pPr>
              <w:spacing w:before="60" w:after="60"/>
            </w:pPr>
            <w:r w:rsidRPr="2251A9F2">
              <w:rPr>
                <w:b/>
                <w:bCs/>
                <w:color w:val="000000" w:themeColor="text1"/>
                <w:lang w:val="lt"/>
              </w:rPr>
              <w:t xml:space="preserve">Funkcijos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2F8771" w14:textId="7D1AAF22" w:rsidR="2251A9F2" w:rsidRDefault="2251A9F2" w:rsidP="2251A9F2">
            <w:pPr>
              <w:spacing w:before="60" w:after="60"/>
              <w:jc w:val="both"/>
            </w:pPr>
            <w:r w:rsidRPr="2251A9F2">
              <w:rPr>
                <w:b/>
                <w:bCs/>
                <w:color w:val="000000" w:themeColor="text1"/>
                <w:lang w:val="lt"/>
              </w:rPr>
              <w:t>Reikalavimas</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2ACC49" w14:textId="3FEB01A2" w:rsidR="2251A9F2" w:rsidRDefault="2251A9F2" w:rsidP="2251A9F2">
            <w:pPr>
              <w:spacing w:before="60" w:after="60"/>
              <w:jc w:val="both"/>
            </w:pPr>
          </w:p>
        </w:tc>
      </w:tr>
      <w:tr w:rsidR="2251A9F2" w14:paraId="2204100A" w14:textId="77777777" w:rsidTr="2F84D180">
        <w:trPr>
          <w:trHeight w:val="285"/>
        </w:trPr>
        <w:tc>
          <w:tcPr>
            <w:tcW w:w="9492" w:type="dxa"/>
            <w:gridSpan w:val="4"/>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B90F066" w14:textId="6352D73D" w:rsidR="2DCA7E0E" w:rsidRDefault="2DCA7E0E" w:rsidP="2251A9F2">
            <w:pPr>
              <w:spacing w:before="60" w:after="60"/>
              <w:jc w:val="both"/>
              <w:rPr>
                <w:sz w:val="22"/>
                <w:szCs w:val="22"/>
                <w:lang w:val="lt"/>
              </w:rPr>
            </w:pPr>
            <w:r w:rsidRPr="2251A9F2">
              <w:rPr>
                <w:b/>
                <w:bCs/>
                <w:color w:val="000000" w:themeColor="text1"/>
                <w:lang w:val="lt"/>
              </w:rPr>
              <w:t xml:space="preserve">2.1 </w:t>
            </w:r>
            <w:r w:rsidR="4EA62626" w:rsidRPr="2251A9F2">
              <w:rPr>
                <w:b/>
                <w:bCs/>
                <w:color w:val="000000" w:themeColor="text1"/>
                <w:lang w:val="lt"/>
              </w:rPr>
              <w:t>Mobilioji programėlės funkcionalumai:</w:t>
            </w:r>
            <w:r w:rsidR="7B9E9540" w:rsidRPr="2251A9F2">
              <w:rPr>
                <w:b/>
                <w:bCs/>
                <w:color w:val="000000" w:themeColor="text1"/>
                <w:lang w:val="lt"/>
              </w:rPr>
              <w:t xml:space="preserve"> </w:t>
            </w:r>
            <w:r w:rsidR="7B9E9540" w:rsidRPr="2251A9F2">
              <w:rPr>
                <w:color w:val="000000" w:themeColor="text1"/>
                <w:lang w:val="lt"/>
              </w:rPr>
              <w:t xml:space="preserve">Mobilios programėlės naudojimas užtikrins paciento duomenų įvedimo procesą į sistemą procesą, užduočių valdymą, rekomendacijų vykdymą. </w:t>
            </w:r>
          </w:p>
        </w:tc>
      </w:tr>
      <w:tr w:rsidR="2251A9F2" w14:paraId="4E8C4A06" w14:textId="77777777" w:rsidTr="2F84D180">
        <w:trPr>
          <w:trHeight w:val="36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A7159D5" w14:textId="0B6E22C1" w:rsidR="2251A9F2" w:rsidRDefault="2251A9F2" w:rsidP="2251A9F2">
            <w:pPr>
              <w:spacing w:before="60" w:after="60"/>
            </w:pPr>
            <w:r w:rsidRPr="2251A9F2">
              <w:rPr>
                <w:lang w:val="lt"/>
              </w:rPr>
              <w:t>2.1.1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6A2725D" w14:textId="2653289F" w:rsidR="0C36D879" w:rsidRDefault="0C36D879" w:rsidP="2251A9F2">
            <w:pPr>
              <w:spacing w:before="60" w:after="60"/>
            </w:pPr>
            <w:r w:rsidRPr="2251A9F2">
              <w:t xml:space="preserve">Paciento sveikatos rodiklių įvedimas;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5CE50C55" w14:textId="302CF1BC"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87799F4" w14:textId="283B941D" w:rsidR="2251A9F2" w:rsidRDefault="2251A9F2" w:rsidP="2251A9F2">
            <w:pPr>
              <w:spacing w:before="60" w:after="60"/>
              <w:jc w:val="both"/>
            </w:pPr>
            <w:r w:rsidRPr="2251A9F2">
              <w:rPr>
                <w:lang w:val="lt"/>
              </w:rPr>
              <w:t xml:space="preserve"> </w:t>
            </w:r>
          </w:p>
        </w:tc>
      </w:tr>
      <w:tr w:rsidR="2251A9F2" w14:paraId="4263052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58A01FB" w14:textId="737A6A4B" w:rsidR="2251A9F2" w:rsidRDefault="2251A9F2" w:rsidP="2251A9F2">
            <w:pPr>
              <w:spacing w:before="60" w:after="60"/>
            </w:pPr>
            <w:r w:rsidRPr="2251A9F2">
              <w:rPr>
                <w:lang w:val="lt"/>
              </w:rPr>
              <w:t>2.1.2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7EAA5DF" w14:textId="6DAAC7BE" w:rsidR="2251A9F2" w:rsidRDefault="2251A9F2" w:rsidP="2251A9F2">
            <w:pPr>
              <w:spacing w:before="60" w:after="60"/>
            </w:pPr>
            <w:r w:rsidRPr="2251A9F2">
              <w:t>Stebėti nešiojamų įrenginių rodiklius;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46A8A1" w14:textId="21DE63E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D9FB460" w14:textId="449F5042" w:rsidR="2251A9F2" w:rsidRDefault="2251A9F2" w:rsidP="2251A9F2">
            <w:pPr>
              <w:spacing w:before="60" w:after="60"/>
              <w:jc w:val="both"/>
            </w:pPr>
            <w:r w:rsidRPr="2251A9F2">
              <w:rPr>
                <w:lang w:val="lt"/>
              </w:rPr>
              <w:t xml:space="preserve"> </w:t>
            </w:r>
          </w:p>
        </w:tc>
      </w:tr>
      <w:tr w:rsidR="2251A9F2" w14:paraId="74EE48D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9C97C0B" w14:textId="04DB0BCB" w:rsidR="2251A9F2" w:rsidRDefault="2251A9F2" w:rsidP="2251A9F2">
            <w:pPr>
              <w:spacing w:before="60" w:after="60"/>
            </w:pPr>
            <w:r w:rsidRPr="2251A9F2">
              <w:rPr>
                <w:lang w:val="lt"/>
              </w:rPr>
              <w:t>2.1.3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DC2A4BD" w14:textId="01ED5390" w:rsidR="2251A9F2" w:rsidRDefault="2251A9F2" w:rsidP="2251A9F2">
            <w:pPr>
              <w:spacing w:before="60" w:after="60"/>
            </w:pPr>
            <w:r w:rsidRPr="2251A9F2">
              <w:t>Peržiūrėti ir valdyti sveikatos priežiūros plano užduotis (matavimus, fizinės veiklos užduotis);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E8143DD" w14:textId="53113B8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DF0E23" w14:textId="57E4ABEE" w:rsidR="2251A9F2" w:rsidRDefault="2251A9F2" w:rsidP="2251A9F2">
            <w:pPr>
              <w:spacing w:before="60" w:after="60"/>
              <w:jc w:val="both"/>
            </w:pPr>
            <w:r w:rsidRPr="2251A9F2">
              <w:rPr>
                <w:lang w:val="lt"/>
              </w:rPr>
              <w:t xml:space="preserve"> </w:t>
            </w:r>
          </w:p>
        </w:tc>
      </w:tr>
      <w:tr w:rsidR="2251A9F2" w14:paraId="1BE39D5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DE8C5C1" w14:textId="08A90306" w:rsidR="2251A9F2" w:rsidRDefault="2251A9F2" w:rsidP="2251A9F2">
            <w:pPr>
              <w:spacing w:before="60" w:after="60"/>
            </w:pPr>
            <w:r w:rsidRPr="2251A9F2">
              <w:rPr>
                <w:lang w:val="lt"/>
              </w:rPr>
              <w:t>2.1.4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4265876" w14:textId="6CC32D66" w:rsidR="2251A9F2" w:rsidRDefault="2251A9F2" w:rsidP="2251A9F2">
            <w:pPr>
              <w:spacing w:before="60" w:after="60"/>
            </w:pPr>
            <w:r w:rsidRPr="2251A9F2">
              <w:t>Komunikuoti su sveikatos priežiūros specialistais (atvejo vadybininku, sveikatos priežiūros specialistais);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5EF1AB5" w14:textId="56B17D5A"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F7D720A" w14:textId="4843EC75" w:rsidR="2251A9F2" w:rsidRDefault="2251A9F2" w:rsidP="2251A9F2">
            <w:pPr>
              <w:spacing w:before="60" w:after="60"/>
              <w:jc w:val="both"/>
            </w:pPr>
            <w:r w:rsidRPr="2251A9F2">
              <w:rPr>
                <w:lang w:val="lt"/>
              </w:rPr>
              <w:t xml:space="preserve"> </w:t>
            </w:r>
          </w:p>
        </w:tc>
      </w:tr>
      <w:tr w:rsidR="2251A9F2" w14:paraId="525A409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1CF11FF" w14:textId="360804EE" w:rsidR="2251A9F2" w:rsidRDefault="2251A9F2" w:rsidP="2251A9F2">
            <w:pPr>
              <w:spacing w:before="60" w:after="60"/>
            </w:pPr>
            <w:r w:rsidRPr="2251A9F2">
              <w:rPr>
                <w:lang w:val="lt"/>
              </w:rPr>
              <w:t>2.1.6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0B6A58E" w14:textId="6E46DD42" w:rsidR="1ECDD13E" w:rsidRDefault="1ECDD13E" w:rsidP="2251A9F2">
            <w:pPr>
              <w:spacing w:before="60" w:after="60"/>
            </w:pPr>
            <w:r w:rsidRPr="2251A9F2">
              <w:t>Duomenų įkėlimas</w:t>
            </w:r>
            <w:r w:rsidR="2251A9F2" w:rsidRPr="2251A9F2">
              <w:t xml:space="preserve"> į sistemą;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B6E9117" w14:textId="28CD45A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FA242AF" w14:textId="4AF03E27" w:rsidR="2251A9F2" w:rsidRDefault="2251A9F2" w:rsidP="2251A9F2">
            <w:pPr>
              <w:spacing w:before="60" w:after="60"/>
              <w:jc w:val="both"/>
            </w:pPr>
            <w:r w:rsidRPr="2251A9F2">
              <w:rPr>
                <w:lang w:val="lt"/>
              </w:rPr>
              <w:t xml:space="preserve"> </w:t>
            </w:r>
          </w:p>
        </w:tc>
      </w:tr>
      <w:tr w:rsidR="2251A9F2" w14:paraId="327DBEC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C1F64E9" w14:textId="03BF1A98" w:rsidR="2251A9F2" w:rsidRDefault="2251A9F2" w:rsidP="2251A9F2">
            <w:pPr>
              <w:spacing w:before="60" w:after="60"/>
            </w:pPr>
            <w:r w:rsidRPr="2251A9F2">
              <w:rPr>
                <w:lang w:val="lt"/>
              </w:rPr>
              <w:t>2.1.7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6FF7D57" w14:textId="5568E57C" w:rsidR="0233A5CB" w:rsidRDefault="0233A5CB" w:rsidP="2251A9F2">
            <w:pPr>
              <w:spacing w:before="60" w:after="60"/>
            </w:pPr>
            <w:r w:rsidRPr="2251A9F2">
              <w:rPr>
                <w:lang w:val="pt-BR"/>
              </w:rPr>
              <w:t>V</w:t>
            </w:r>
            <w:r w:rsidR="2251A9F2" w:rsidRPr="2251A9F2">
              <w:rPr>
                <w:lang w:val="pt-BR"/>
              </w:rPr>
              <w:t>artotojo paskyros duomenis</w:t>
            </w:r>
            <w:r w:rsidR="0C142A18" w:rsidRPr="2251A9F2">
              <w:rPr>
                <w:lang w:val="pt-BR"/>
              </w:rPr>
              <w:t xml:space="preserve"> valdymas bei peržiūra</w:t>
            </w:r>
            <w:r w:rsidR="2251A9F2" w:rsidRPr="2251A9F2">
              <w:rPr>
                <w:lang w:val="pt-BR"/>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BEE9D99" w14:textId="73D452FA"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66A8993" w14:textId="343164CB" w:rsidR="2251A9F2" w:rsidRDefault="2251A9F2" w:rsidP="2251A9F2">
            <w:pPr>
              <w:spacing w:before="60" w:after="60"/>
              <w:jc w:val="both"/>
            </w:pPr>
            <w:r w:rsidRPr="2251A9F2">
              <w:rPr>
                <w:lang w:val="lt"/>
              </w:rPr>
              <w:t xml:space="preserve"> </w:t>
            </w:r>
          </w:p>
        </w:tc>
      </w:tr>
      <w:tr w:rsidR="2251A9F2" w14:paraId="0EA88DD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9ED0420" w14:textId="1AA49C6D" w:rsidR="2251A9F2" w:rsidRDefault="2251A9F2" w:rsidP="2251A9F2">
            <w:pPr>
              <w:spacing w:before="60" w:after="60"/>
            </w:pPr>
            <w:r w:rsidRPr="2251A9F2">
              <w:rPr>
                <w:lang w:val="lt"/>
              </w:rPr>
              <w:t>2.1.8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739798F" w14:textId="4E14A146" w:rsidR="34A83737" w:rsidRPr="003E53BB" w:rsidRDefault="34A83737" w:rsidP="2251A9F2">
            <w:pPr>
              <w:spacing w:before="60" w:after="60"/>
            </w:pPr>
            <w:r w:rsidRPr="003E53BB">
              <w:t>Paskirtų laboratorinių</w:t>
            </w:r>
            <w:r w:rsidR="2251A9F2" w:rsidRPr="003E53BB">
              <w:t xml:space="preserve"> tyri</w:t>
            </w:r>
            <w:r w:rsidR="471D3CFB" w:rsidRPr="003E53BB">
              <w:t>mų</w:t>
            </w:r>
            <w:r w:rsidR="2251A9F2" w:rsidRPr="003E53BB">
              <w:t xml:space="preserve"> ar jų rezultat</w:t>
            </w:r>
            <w:r w:rsidR="0C176CD1" w:rsidRPr="003E53BB">
              <w:t>ų peržiūra;</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A4C6315" w14:textId="0E48DC6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A90658A" w14:textId="43EE7182" w:rsidR="2251A9F2" w:rsidRDefault="2251A9F2" w:rsidP="2251A9F2">
            <w:pPr>
              <w:spacing w:before="60" w:after="60"/>
              <w:jc w:val="both"/>
            </w:pPr>
            <w:r w:rsidRPr="2251A9F2">
              <w:rPr>
                <w:lang w:val="lt"/>
              </w:rPr>
              <w:t xml:space="preserve"> </w:t>
            </w:r>
          </w:p>
        </w:tc>
      </w:tr>
      <w:tr w:rsidR="2251A9F2" w14:paraId="446B0EF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7303093" w14:textId="0070F2EB" w:rsidR="2251A9F2" w:rsidRDefault="2251A9F2" w:rsidP="2251A9F2">
            <w:pPr>
              <w:spacing w:before="60" w:after="60"/>
            </w:pPr>
            <w:r w:rsidRPr="2251A9F2">
              <w:rPr>
                <w:lang w:val="lt"/>
              </w:rPr>
              <w:t>2.1.9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AEABD9B" w14:textId="4D447380" w:rsidR="2332231F" w:rsidRDefault="2332231F" w:rsidP="2251A9F2">
            <w:r w:rsidRPr="2251A9F2">
              <w:rPr>
                <w:lang w:val="lt"/>
              </w:rPr>
              <w:t>S</w:t>
            </w:r>
            <w:r w:rsidR="2251A9F2" w:rsidRPr="2251A9F2">
              <w:rPr>
                <w:lang w:val="lt"/>
              </w:rPr>
              <w:t>veikatos priežiūros specialisto konsultacijų išraš</w:t>
            </w:r>
            <w:r w:rsidR="5FE40F94" w:rsidRPr="2251A9F2">
              <w:rPr>
                <w:lang w:val="lt"/>
              </w:rPr>
              <w:t>ų peržiūra</w:t>
            </w:r>
            <w:r w:rsidR="307E0D88" w:rsidRPr="2251A9F2">
              <w:rPr>
                <w:lang w:val="lt"/>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C9D2E82" w14:textId="654F8B0E"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BBFF759" w14:textId="7D14A215" w:rsidR="2251A9F2" w:rsidRDefault="2251A9F2" w:rsidP="2251A9F2">
            <w:pPr>
              <w:spacing w:before="60" w:after="60"/>
              <w:jc w:val="both"/>
            </w:pPr>
            <w:r w:rsidRPr="2251A9F2">
              <w:rPr>
                <w:lang w:val="lt"/>
              </w:rPr>
              <w:t xml:space="preserve"> </w:t>
            </w:r>
          </w:p>
        </w:tc>
      </w:tr>
      <w:tr w:rsidR="2251A9F2" w14:paraId="119CB0B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7E4C652" w14:textId="35617AD9" w:rsidR="2251A9F2" w:rsidRDefault="2251A9F2" w:rsidP="2251A9F2">
            <w:pPr>
              <w:spacing w:before="60" w:after="60"/>
            </w:pPr>
            <w:r w:rsidRPr="2251A9F2">
              <w:rPr>
                <w:lang w:val="lt"/>
              </w:rPr>
              <w:t>2.1.10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22D4B3D" w14:textId="47EE85E4" w:rsidR="040F00A3" w:rsidRDefault="040F00A3" w:rsidP="2251A9F2">
            <w:pPr>
              <w:spacing w:before="60" w:after="60"/>
              <w:rPr>
                <w:lang w:val="lt"/>
              </w:rPr>
            </w:pPr>
            <w:r w:rsidRPr="2251A9F2">
              <w:rPr>
                <w:lang w:val="lt"/>
              </w:rPr>
              <w:t>S</w:t>
            </w:r>
            <w:r w:rsidR="2251A9F2" w:rsidRPr="2251A9F2">
              <w:rPr>
                <w:lang w:val="lt"/>
              </w:rPr>
              <w:t>veikatos priežiūros specialistų pateikt</w:t>
            </w:r>
            <w:r w:rsidR="39518515" w:rsidRPr="2251A9F2">
              <w:rPr>
                <w:lang w:val="lt"/>
              </w:rPr>
              <w:t>os</w:t>
            </w:r>
            <w:r w:rsidR="2251A9F2" w:rsidRPr="2251A9F2">
              <w:rPr>
                <w:lang w:val="lt"/>
              </w:rPr>
              <w:t xml:space="preserve"> mokom</w:t>
            </w:r>
            <w:r w:rsidR="2BC6CD34" w:rsidRPr="2251A9F2">
              <w:rPr>
                <w:lang w:val="lt"/>
              </w:rPr>
              <w:t>osios medžiagos peržiūra</w:t>
            </w:r>
            <w:r w:rsidR="2251A9F2" w:rsidRPr="2251A9F2">
              <w:rPr>
                <w:lang w:val="lt"/>
              </w:rPr>
              <w:t xml:space="preserve"> (pranešimus);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7DD5494" w14:textId="3B987F2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2B28253" w14:textId="78D44F96" w:rsidR="2251A9F2" w:rsidRDefault="2251A9F2" w:rsidP="2251A9F2">
            <w:pPr>
              <w:spacing w:before="60" w:after="60"/>
              <w:jc w:val="both"/>
            </w:pPr>
            <w:r w:rsidRPr="2251A9F2">
              <w:rPr>
                <w:lang w:val="lt"/>
              </w:rPr>
              <w:t xml:space="preserve"> </w:t>
            </w:r>
          </w:p>
        </w:tc>
      </w:tr>
      <w:tr w:rsidR="2251A9F2" w14:paraId="3D97B9D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0356968" w14:textId="401710C1" w:rsidR="2251A9F2" w:rsidRDefault="2251A9F2" w:rsidP="2251A9F2">
            <w:pPr>
              <w:spacing w:before="60" w:after="60"/>
            </w:pPr>
            <w:r w:rsidRPr="2251A9F2">
              <w:rPr>
                <w:lang w:val="lt"/>
              </w:rPr>
              <w:t>2.1.11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ABE22FE" w14:textId="7B3C6CE6" w:rsidR="74A265B7" w:rsidRDefault="74A265B7" w:rsidP="2251A9F2">
            <w:pPr>
              <w:spacing w:before="60" w:after="60"/>
              <w:rPr>
                <w:lang w:val="lt"/>
              </w:rPr>
            </w:pPr>
            <w:r w:rsidRPr="2251A9F2">
              <w:rPr>
                <w:lang w:val="lt"/>
              </w:rPr>
              <w:t>Pildyti v</w:t>
            </w:r>
            <w:r w:rsidR="7A21078C" w:rsidRPr="2251A9F2">
              <w:rPr>
                <w:lang w:val="lt"/>
              </w:rPr>
              <w:t>aistų dienoraš</w:t>
            </w:r>
            <w:r w:rsidR="17CCE245" w:rsidRPr="2251A9F2">
              <w:rPr>
                <w:lang w:val="lt"/>
              </w:rPr>
              <w:t>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5BB7CD8" w14:textId="1C695E9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3C3B6F6" w14:textId="0D9187A0" w:rsidR="2251A9F2" w:rsidRDefault="2251A9F2" w:rsidP="2251A9F2">
            <w:pPr>
              <w:spacing w:before="60" w:after="60"/>
              <w:jc w:val="both"/>
            </w:pPr>
            <w:r w:rsidRPr="2251A9F2">
              <w:rPr>
                <w:lang w:val="lt"/>
              </w:rPr>
              <w:t xml:space="preserve"> </w:t>
            </w:r>
          </w:p>
        </w:tc>
      </w:tr>
      <w:tr w:rsidR="2251A9F2" w14:paraId="5495C8F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9247964" w14:textId="0E70CF59" w:rsidR="2251A9F2" w:rsidRDefault="2251A9F2" w:rsidP="2251A9F2">
            <w:pPr>
              <w:spacing w:before="60" w:after="60"/>
            </w:pPr>
            <w:r w:rsidRPr="2251A9F2">
              <w:rPr>
                <w:lang w:val="lt"/>
              </w:rPr>
              <w:t>2.1.12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45FDD7" w14:textId="6F9842B5" w:rsidR="6E3A26D8" w:rsidRDefault="6E3A26D8" w:rsidP="2251A9F2">
            <w:pPr>
              <w:spacing w:before="60" w:after="60"/>
            </w:pPr>
            <w:r w:rsidRPr="2251A9F2">
              <w:rPr>
                <w:lang w:val="lt"/>
              </w:rPr>
              <w:t>Pildyti mitybos dienoraštį;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BE7EE63" w14:textId="5F74295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12B9B27" w14:textId="1C0284BF" w:rsidR="2251A9F2" w:rsidRDefault="2251A9F2" w:rsidP="2251A9F2">
            <w:pPr>
              <w:spacing w:before="60" w:after="60"/>
              <w:jc w:val="both"/>
            </w:pPr>
            <w:r w:rsidRPr="2251A9F2">
              <w:rPr>
                <w:lang w:val="lt"/>
              </w:rPr>
              <w:t xml:space="preserve"> </w:t>
            </w:r>
          </w:p>
        </w:tc>
      </w:tr>
      <w:tr w:rsidR="2251A9F2" w14:paraId="79246B2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29F440D" w14:textId="7C87DADB" w:rsidR="2251A9F2" w:rsidRDefault="2251A9F2" w:rsidP="2251A9F2">
            <w:pPr>
              <w:spacing w:before="60" w:after="60"/>
            </w:pPr>
            <w:r w:rsidRPr="2251A9F2">
              <w:rPr>
                <w:lang w:val="lt"/>
              </w:rPr>
              <w:t>2.1.13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775E86D" w14:textId="7829881E" w:rsidR="2251A9F2" w:rsidRDefault="2251A9F2" w:rsidP="2251A9F2">
            <w:pPr>
              <w:spacing w:before="60" w:after="60"/>
            </w:pPr>
            <w:r w:rsidRPr="2251A9F2">
              <w:rPr>
                <w:lang w:val="lt"/>
              </w:rPr>
              <w:t>Peržiūrėti treniruotės ar mankštos video įrašus;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A756454" w14:textId="3CAF77B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691F3B1" w14:textId="0D870626" w:rsidR="2251A9F2" w:rsidRDefault="2251A9F2" w:rsidP="2251A9F2">
            <w:pPr>
              <w:spacing w:before="60" w:after="60"/>
              <w:jc w:val="both"/>
            </w:pPr>
            <w:r w:rsidRPr="2251A9F2">
              <w:rPr>
                <w:lang w:val="lt"/>
              </w:rPr>
              <w:t xml:space="preserve"> </w:t>
            </w:r>
          </w:p>
        </w:tc>
      </w:tr>
      <w:tr w:rsidR="2251A9F2" w14:paraId="6C07E48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B0500C6" w14:textId="77800171" w:rsidR="2251A9F2" w:rsidRDefault="2251A9F2" w:rsidP="2251A9F2">
            <w:pPr>
              <w:spacing w:before="60" w:after="60"/>
            </w:pPr>
            <w:r w:rsidRPr="2251A9F2">
              <w:rPr>
                <w:lang w:val="lt"/>
              </w:rPr>
              <w:lastRenderedPageBreak/>
              <w:t>2.1.14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8BBC0A0" w14:textId="461F350D" w:rsidR="2251A9F2" w:rsidRDefault="2251A9F2" w:rsidP="2251A9F2">
            <w:pPr>
              <w:spacing w:before="60" w:after="60"/>
              <w:rPr>
                <w:lang w:val="lt"/>
              </w:rPr>
            </w:pPr>
            <w:r w:rsidRPr="2251A9F2">
              <w:rPr>
                <w:lang w:val="lt"/>
              </w:rPr>
              <w:t>Pažymėti borgo skalę po mankštos ar treniruotės</w:t>
            </w:r>
            <w:r w:rsidR="3E5582F7" w:rsidRPr="2251A9F2">
              <w:rPr>
                <w:lang w:val="lt"/>
              </w:rPr>
              <w:t xml:space="preserve"> ir borgo skalės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8D56881" w14:textId="08294D3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AE9A8D7" w14:textId="77030934" w:rsidR="2251A9F2" w:rsidRDefault="2251A9F2" w:rsidP="2251A9F2">
            <w:pPr>
              <w:spacing w:before="60" w:after="60"/>
              <w:jc w:val="both"/>
            </w:pPr>
            <w:r w:rsidRPr="2251A9F2">
              <w:rPr>
                <w:lang w:val="lt"/>
              </w:rPr>
              <w:t xml:space="preserve"> </w:t>
            </w:r>
          </w:p>
        </w:tc>
      </w:tr>
      <w:tr w:rsidR="2251A9F2" w14:paraId="1E3F3B0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6994B03" w14:textId="5100937B" w:rsidR="2251A9F2" w:rsidRDefault="2251A9F2" w:rsidP="2251A9F2">
            <w:pPr>
              <w:spacing w:before="60" w:after="60"/>
            </w:pPr>
            <w:r w:rsidRPr="2251A9F2">
              <w:rPr>
                <w:lang w:val="lt"/>
              </w:rPr>
              <w:t>2.1.1</w:t>
            </w:r>
            <w:r w:rsidR="6FEA62E9" w:rsidRPr="2251A9F2">
              <w:rPr>
                <w:lang w:val="lt"/>
              </w:rPr>
              <w:t>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EAD2C94" w14:textId="054398E3" w:rsidR="2251A9F2" w:rsidRDefault="2251A9F2" w:rsidP="2251A9F2">
            <w:pPr>
              <w:spacing w:before="60" w:after="60"/>
            </w:pPr>
            <w:r w:rsidRPr="2251A9F2">
              <w:rPr>
                <w:lang w:val="lt"/>
              </w:rPr>
              <w:t>Įvesti diagnostinių klausimynų reikšmes;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B09C262" w14:textId="4C932A1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6DDBE38" w14:textId="0BF3E57D" w:rsidR="2251A9F2" w:rsidRDefault="2251A9F2" w:rsidP="2251A9F2">
            <w:pPr>
              <w:spacing w:before="60" w:after="60"/>
              <w:jc w:val="both"/>
            </w:pPr>
            <w:r w:rsidRPr="2251A9F2">
              <w:rPr>
                <w:lang w:val="lt"/>
              </w:rPr>
              <w:t xml:space="preserve"> </w:t>
            </w:r>
          </w:p>
        </w:tc>
      </w:tr>
      <w:tr w:rsidR="2251A9F2" w14:paraId="02EB27D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AE08BCA" w14:textId="11FFB96D" w:rsidR="2251A9F2" w:rsidRDefault="2251A9F2" w:rsidP="2251A9F2">
            <w:pPr>
              <w:spacing w:before="60" w:after="60"/>
            </w:pPr>
            <w:r w:rsidRPr="2251A9F2">
              <w:rPr>
                <w:lang w:val="lt"/>
              </w:rPr>
              <w:t>2.1.1</w:t>
            </w:r>
            <w:r w:rsidR="2B2CD130" w:rsidRPr="2251A9F2">
              <w:rPr>
                <w:lang w:val="lt"/>
              </w:rPr>
              <w:t>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857FA8" w14:textId="5BEE439E" w:rsidR="2251A9F2" w:rsidRDefault="2251A9F2" w:rsidP="2251A9F2">
            <w:pPr>
              <w:spacing w:before="60" w:after="60"/>
            </w:pPr>
            <w:r w:rsidRPr="2251A9F2">
              <w:rPr>
                <w:lang w:val="lt"/>
              </w:rPr>
              <w:t>Valdyti paciento paskyros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277AC8" w14:textId="09556C7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252D776" w14:textId="644DBDE4" w:rsidR="2251A9F2" w:rsidRDefault="2251A9F2" w:rsidP="2251A9F2">
            <w:pPr>
              <w:spacing w:before="60" w:after="60"/>
              <w:jc w:val="both"/>
            </w:pPr>
            <w:r w:rsidRPr="2251A9F2">
              <w:rPr>
                <w:lang w:val="lt"/>
              </w:rPr>
              <w:t xml:space="preserve"> </w:t>
            </w:r>
          </w:p>
        </w:tc>
      </w:tr>
      <w:tr w:rsidR="2251A9F2" w14:paraId="7C21C1C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1F69D2" w14:textId="6BA72379" w:rsidR="2251A9F2" w:rsidRDefault="2251A9F2" w:rsidP="2251A9F2">
            <w:pPr>
              <w:spacing w:before="60" w:after="60"/>
              <w:jc w:val="both"/>
            </w:pPr>
            <w:r w:rsidRPr="2251A9F2">
              <w:rPr>
                <w:b/>
                <w:bCs/>
                <w:i/>
                <w:iCs/>
                <w:color w:val="000000" w:themeColor="text1"/>
                <w:lang w:val="lt"/>
              </w:rPr>
              <w:t>2.2</w:t>
            </w:r>
          </w:p>
        </w:tc>
        <w:tc>
          <w:tcPr>
            <w:tcW w:w="694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5FBC51" w14:textId="57BD99F7" w:rsidR="2251A9F2" w:rsidRDefault="2251A9F2" w:rsidP="2251A9F2">
            <w:pPr>
              <w:spacing w:before="60" w:after="60"/>
              <w:jc w:val="both"/>
            </w:pPr>
            <w:r w:rsidRPr="2251A9F2">
              <w:rPr>
                <w:b/>
                <w:bCs/>
                <w:i/>
                <w:iCs/>
                <w:color w:val="000000" w:themeColor="text1"/>
                <w:lang w:val="lt"/>
              </w:rPr>
              <w:t>Internetinės programos funkcionalumai:</w:t>
            </w:r>
          </w:p>
          <w:p w14:paraId="5A6C1F00" w14:textId="745CA89D" w:rsidR="2251A9F2" w:rsidRDefault="2251A9F2" w:rsidP="2251A9F2">
            <w:pPr>
              <w:spacing w:before="60" w:after="60"/>
            </w:pPr>
            <w:r w:rsidRPr="2251A9F2">
              <w:rPr>
                <w:color w:val="000000" w:themeColor="text1"/>
                <w:lang w:val="lt"/>
              </w:rPr>
              <w:t>Pacientų  registravimo modulis</w:t>
            </w:r>
          </w:p>
        </w:tc>
        <w:tc>
          <w:tcPr>
            <w:tcW w:w="154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96ADCC0" w14:textId="142A56DE" w:rsidR="2251A9F2" w:rsidRDefault="2251A9F2" w:rsidP="2251A9F2">
            <w:pPr>
              <w:spacing w:before="60" w:after="60"/>
              <w:jc w:val="both"/>
            </w:pPr>
            <w:r w:rsidRPr="2251A9F2">
              <w:rPr>
                <w:b/>
                <w:bCs/>
                <w:i/>
                <w:iCs/>
                <w:lang w:val="lt"/>
              </w:rPr>
              <w:t xml:space="preserve"> </w:t>
            </w:r>
          </w:p>
        </w:tc>
      </w:tr>
      <w:tr w:rsidR="2251A9F2" w14:paraId="2BAA2DA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30A89EB" w14:textId="0B4CC081" w:rsidR="2251A9F2" w:rsidRDefault="2251A9F2" w:rsidP="2251A9F2">
            <w:pPr>
              <w:spacing w:before="60" w:after="60"/>
            </w:pPr>
            <w:r w:rsidRPr="2251A9F2">
              <w:rPr>
                <w:lang w:val="lt"/>
              </w:rPr>
              <w:t>2.2.1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B8E3CF2" w14:textId="28EDFFC9" w:rsidR="2251A9F2" w:rsidRDefault="2251A9F2" w:rsidP="2251A9F2">
            <w:pPr>
              <w:spacing w:before="60" w:after="60"/>
            </w:pPr>
            <w:r w:rsidRPr="2251A9F2">
              <w:rPr>
                <w:lang w:val="lt"/>
              </w:rPr>
              <w:t xml:space="preserve">Registruoti naujus pacientus;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75E5694B" w14:textId="7B65FADA" w:rsidR="2251A9F2" w:rsidRDefault="2251A9F2" w:rsidP="2251A9F2">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EA25ED5" w14:textId="36D9BED7" w:rsidR="2251A9F2" w:rsidRDefault="2251A9F2" w:rsidP="2251A9F2">
            <w:pPr>
              <w:spacing w:before="60" w:after="60"/>
            </w:pPr>
            <w:r w:rsidRPr="2251A9F2">
              <w:rPr>
                <w:lang w:val="lt"/>
              </w:rPr>
              <w:t xml:space="preserve"> </w:t>
            </w:r>
          </w:p>
        </w:tc>
      </w:tr>
      <w:tr w:rsidR="2251A9F2" w14:paraId="016D8CA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D30A02C" w14:textId="668CF6A7" w:rsidR="2251A9F2" w:rsidRDefault="2251A9F2" w:rsidP="2251A9F2">
            <w:pPr>
              <w:spacing w:before="60" w:after="60"/>
            </w:pPr>
            <w:r w:rsidRPr="2251A9F2">
              <w:rPr>
                <w:lang w:val="lt"/>
              </w:rPr>
              <w:t>2.2.2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91BA44E" w14:textId="5821F68F" w:rsidR="2251A9F2" w:rsidRDefault="2251A9F2" w:rsidP="2251A9F2">
            <w:pPr>
              <w:spacing w:before="60" w:after="60"/>
            </w:pPr>
            <w:r w:rsidRPr="2251A9F2">
              <w:rPr>
                <w:lang w:val="lt"/>
              </w:rPr>
              <w:t>Siųsti pacientui mobiliosios programėlės prisijungimo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D82D1A" w14:textId="3D85313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91AFCC1" w14:textId="7AEF82A7" w:rsidR="2251A9F2" w:rsidRDefault="2251A9F2" w:rsidP="2251A9F2">
            <w:pPr>
              <w:spacing w:before="60" w:after="60"/>
            </w:pPr>
            <w:r w:rsidRPr="2251A9F2">
              <w:rPr>
                <w:lang w:val="lt"/>
              </w:rPr>
              <w:t xml:space="preserve"> </w:t>
            </w:r>
          </w:p>
        </w:tc>
      </w:tr>
      <w:tr w:rsidR="2251A9F2" w14:paraId="26568319"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D5C27E4" w14:textId="7E32BF9A" w:rsidR="2251A9F2" w:rsidRDefault="2251A9F2" w:rsidP="2251A9F2">
            <w:pPr>
              <w:spacing w:before="60" w:after="60"/>
            </w:pPr>
            <w:r w:rsidRPr="2251A9F2">
              <w:rPr>
                <w:lang w:val="lt"/>
              </w:rPr>
              <w:t>2.2.3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6D21A6E" w14:textId="5F0773A4" w:rsidR="2251A9F2" w:rsidRDefault="2251A9F2" w:rsidP="2251A9F2">
            <w:pPr>
              <w:spacing w:before="60" w:after="60"/>
            </w:pPr>
            <w:r w:rsidRPr="2251A9F2">
              <w:rPr>
                <w:lang w:val="lt"/>
              </w:rPr>
              <w:t>Peržiūrėti pacientų sąrašus;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EBB001B" w14:textId="2058E2B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9BE237" w14:textId="10310D28" w:rsidR="2251A9F2" w:rsidRDefault="2251A9F2" w:rsidP="2251A9F2">
            <w:pPr>
              <w:spacing w:before="60" w:after="60"/>
            </w:pPr>
            <w:r w:rsidRPr="2251A9F2">
              <w:rPr>
                <w:lang w:val="lt"/>
              </w:rPr>
              <w:t xml:space="preserve"> </w:t>
            </w:r>
          </w:p>
        </w:tc>
      </w:tr>
      <w:tr w:rsidR="2251A9F2" w14:paraId="225A780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7F75AA0" w14:textId="4B195179" w:rsidR="2251A9F2" w:rsidRDefault="2251A9F2" w:rsidP="2251A9F2">
            <w:pPr>
              <w:spacing w:before="60" w:after="60"/>
            </w:pPr>
            <w:r w:rsidRPr="2251A9F2">
              <w:rPr>
                <w:lang w:val="lt"/>
              </w:rPr>
              <w:t>2.2.4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E829143" w14:textId="17BFC97B" w:rsidR="2251A9F2" w:rsidRDefault="2251A9F2" w:rsidP="2251A9F2">
            <w:pPr>
              <w:spacing w:before="60" w:after="60"/>
            </w:pPr>
            <w:r w:rsidRPr="2251A9F2">
              <w:rPr>
                <w:lang w:val="lt"/>
              </w:rPr>
              <w:t>Atlikti paiešką pacientų sąrašuose;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6BC7EFF" w14:textId="0250815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E84FDC7" w14:textId="2C3531A1" w:rsidR="2251A9F2" w:rsidRDefault="2251A9F2" w:rsidP="2251A9F2">
            <w:pPr>
              <w:spacing w:before="60" w:after="60"/>
            </w:pPr>
            <w:r w:rsidRPr="2251A9F2">
              <w:rPr>
                <w:lang w:val="lt"/>
              </w:rPr>
              <w:t xml:space="preserve"> </w:t>
            </w:r>
          </w:p>
        </w:tc>
      </w:tr>
      <w:tr w:rsidR="2251A9F2" w14:paraId="00BFA20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69291B4" w14:textId="7892A418" w:rsidR="2251A9F2" w:rsidRDefault="2251A9F2" w:rsidP="2251A9F2">
            <w:pPr>
              <w:spacing w:before="60" w:after="60"/>
            </w:pPr>
            <w:r w:rsidRPr="2251A9F2">
              <w:rPr>
                <w:lang w:val="lt"/>
              </w:rPr>
              <w:t>2.2.5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060D16E" w14:textId="26E0CBF5" w:rsidR="2251A9F2" w:rsidRDefault="2251A9F2" w:rsidP="2251A9F2">
            <w:pPr>
              <w:spacing w:before="60" w:after="60"/>
            </w:pPr>
            <w:r w:rsidRPr="2251A9F2">
              <w:rPr>
                <w:lang w:val="lt"/>
              </w:rPr>
              <w:t>Autentifikuoti vartotoją prisijungiantį prie internetinės programos;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5B44670" w14:textId="26A3108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5AE46C" w14:textId="517A4734" w:rsidR="2251A9F2" w:rsidRDefault="2251A9F2" w:rsidP="2251A9F2">
            <w:pPr>
              <w:spacing w:before="60" w:after="60"/>
            </w:pPr>
            <w:r w:rsidRPr="2251A9F2">
              <w:rPr>
                <w:lang w:val="lt"/>
              </w:rPr>
              <w:t xml:space="preserve"> </w:t>
            </w:r>
          </w:p>
        </w:tc>
      </w:tr>
      <w:tr w:rsidR="2251A9F2" w14:paraId="082CBC5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9743F0D" w14:textId="09FCEB06" w:rsidR="2251A9F2" w:rsidRDefault="2251A9F2" w:rsidP="2251A9F2">
            <w:pPr>
              <w:spacing w:before="60" w:after="60"/>
            </w:pPr>
            <w:r w:rsidRPr="2251A9F2">
              <w:rPr>
                <w:lang w:val="lt"/>
              </w:rPr>
              <w:t>2.2.6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4A6041E" w14:textId="252210C9" w:rsidR="2251A9F2" w:rsidRDefault="2251A9F2" w:rsidP="2251A9F2">
            <w:pPr>
              <w:spacing w:before="60" w:after="60"/>
            </w:pPr>
            <w:r w:rsidRPr="2251A9F2">
              <w:rPr>
                <w:lang w:val="lt"/>
              </w:rPr>
              <w:t>Leisti įvesti šią informaciją registracijos metu:</w:t>
            </w:r>
          </w:p>
          <w:p w14:paraId="3A4288F0" w14:textId="5D6EF754" w:rsidR="2251A9F2" w:rsidRDefault="2251A9F2" w:rsidP="004A0A26">
            <w:pPr>
              <w:pStyle w:val="Sraopastraipa"/>
              <w:numPr>
                <w:ilvl w:val="1"/>
                <w:numId w:val="8"/>
              </w:numPr>
              <w:ind w:left="1080"/>
              <w:jc w:val="both"/>
              <w:rPr>
                <w:lang w:val="lt"/>
              </w:rPr>
            </w:pPr>
            <w:r w:rsidRPr="2251A9F2">
              <w:rPr>
                <w:lang w:val="lt"/>
              </w:rPr>
              <w:t>Paciento vardas ir pavardė</w:t>
            </w:r>
          </w:p>
          <w:p w14:paraId="616CF4CE" w14:textId="033FA8D0" w:rsidR="2251A9F2" w:rsidRDefault="2251A9F2" w:rsidP="004A0A26">
            <w:pPr>
              <w:pStyle w:val="Sraopastraipa"/>
              <w:numPr>
                <w:ilvl w:val="1"/>
                <w:numId w:val="8"/>
              </w:numPr>
              <w:ind w:left="1080"/>
              <w:jc w:val="both"/>
              <w:rPr>
                <w:lang w:val="lt"/>
              </w:rPr>
            </w:pPr>
            <w:r w:rsidRPr="2251A9F2">
              <w:rPr>
                <w:lang w:val="lt"/>
              </w:rPr>
              <w:t>Paciento kodas</w:t>
            </w:r>
          </w:p>
          <w:p w14:paraId="5271AC48" w14:textId="491A5579" w:rsidR="2251A9F2" w:rsidRDefault="2251A9F2" w:rsidP="004A0A26">
            <w:pPr>
              <w:pStyle w:val="Sraopastraipa"/>
              <w:numPr>
                <w:ilvl w:val="1"/>
                <w:numId w:val="8"/>
              </w:numPr>
              <w:ind w:left="1080"/>
              <w:jc w:val="both"/>
              <w:rPr>
                <w:lang w:val="lt"/>
              </w:rPr>
            </w:pPr>
            <w:r w:rsidRPr="2251A9F2">
              <w:rPr>
                <w:lang w:val="lt"/>
              </w:rPr>
              <w:t>Kontaktinė informacija</w:t>
            </w:r>
          </w:p>
          <w:p w14:paraId="5F515193" w14:textId="4AC77E91" w:rsidR="2251A9F2" w:rsidRDefault="2251A9F2" w:rsidP="004A0A26">
            <w:pPr>
              <w:pStyle w:val="Sraopastraipa"/>
              <w:numPr>
                <w:ilvl w:val="1"/>
                <w:numId w:val="8"/>
              </w:numPr>
              <w:ind w:left="1080"/>
              <w:jc w:val="both"/>
              <w:rPr>
                <w:lang w:val="lt"/>
              </w:rPr>
            </w:pPr>
            <w:r w:rsidRPr="2251A9F2">
              <w:rPr>
                <w:lang w:val="lt"/>
              </w:rPr>
              <w:t>Sveikatos priežiūros įstaiga ar padalinys</w:t>
            </w:r>
          </w:p>
          <w:p w14:paraId="5DCFA13D" w14:textId="18B879EE" w:rsidR="2251A9F2" w:rsidRDefault="2251A9F2" w:rsidP="004A0A26">
            <w:pPr>
              <w:pStyle w:val="Sraopastraipa"/>
              <w:numPr>
                <w:ilvl w:val="1"/>
                <w:numId w:val="8"/>
              </w:numPr>
              <w:ind w:left="1080"/>
              <w:jc w:val="both"/>
              <w:rPr>
                <w:lang w:val="lt"/>
              </w:rPr>
            </w:pPr>
            <w:r w:rsidRPr="2251A9F2">
              <w:rPr>
                <w:lang w:val="lt"/>
              </w:rPr>
              <w:t>Prižiūrintis gydytojas</w:t>
            </w:r>
          </w:p>
          <w:p w14:paraId="2C1EDD6F" w14:textId="7FCAF131" w:rsidR="2251A9F2" w:rsidRDefault="2251A9F2" w:rsidP="004A0A26">
            <w:pPr>
              <w:pStyle w:val="Sraopastraipa"/>
              <w:numPr>
                <w:ilvl w:val="1"/>
                <w:numId w:val="8"/>
              </w:numPr>
              <w:ind w:left="1080"/>
              <w:jc w:val="both"/>
              <w:rPr>
                <w:lang w:val="lt"/>
              </w:rPr>
            </w:pPr>
            <w:r w:rsidRPr="2251A9F2">
              <w:rPr>
                <w:lang w:val="lt"/>
              </w:rPr>
              <w:t>Asmeninė informacija: ūgis, svoris, gimimo data</w:t>
            </w:r>
          </w:p>
          <w:p w14:paraId="796525FA" w14:textId="01351BFD" w:rsidR="34057EFE" w:rsidRDefault="34057EFE" w:rsidP="004A0A26">
            <w:pPr>
              <w:pStyle w:val="Sraopastraipa"/>
              <w:numPr>
                <w:ilvl w:val="1"/>
                <w:numId w:val="8"/>
              </w:numPr>
              <w:ind w:left="1080"/>
              <w:jc w:val="both"/>
              <w:rPr>
                <w:color w:val="000000" w:themeColor="text1"/>
                <w:lang w:val="lt"/>
              </w:rPr>
            </w:pPr>
            <w:r w:rsidRPr="2251A9F2">
              <w:rPr>
                <w:color w:val="000000" w:themeColor="text1"/>
                <w:lang w:val="lt"/>
              </w:rPr>
              <w:t>Diagnozės</w:t>
            </w:r>
          </w:p>
          <w:p w14:paraId="1A090471" w14:textId="045BEAEA" w:rsidR="34057EFE" w:rsidRDefault="34057EFE" w:rsidP="004A0A26">
            <w:pPr>
              <w:pStyle w:val="Sraopastraipa"/>
              <w:numPr>
                <w:ilvl w:val="1"/>
                <w:numId w:val="8"/>
              </w:numPr>
              <w:ind w:left="1080"/>
              <w:jc w:val="both"/>
              <w:rPr>
                <w:color w:val="000000" w:themeColor="text1"/>
                <w:lang w:val="lt"/>
              </w:rPr>
            </w:pPr>
            <w:r w:rsidRPr="2251A9F2">
              <w:rPr>
                <w:color w:val="000000" w:themeColor="text1"/>
                <w:lang w:val="lt"/>
              </w:rPr>
              <w:t>Vartojami vaistai</w:t>
            </w:r>
          </w:p>
          <w:p w14:paraId="281ABFE0" w14:textId="6A9E4A86" w:rsidR="2251A9F2" w:rsidRDefault="2251A9F2" w:rsidP="2251A9F2">
            <w:pPr>
              <w:jc w:val="both"/>
              <w:rPr>
                <w:lang w:val="lt"/>
              </w:rPr>
            </w:pP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6B56AC7" w14:textId="67D9811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9D03A0E" w14:textId="6BAB394D" w:rsidR="2251A9F2" w:rsidRDefault="2251A9F2" w:rsidP="2251A9F2">
            <w:pPr>
              <w:spacing w:before="60" w:after="60"/>
            </w:pPr>
            <w:r w:rsidRPr="2251A9F2">
              <w:rPr>
                <w:lang w:val="lt"/>
              </w:rPr>
              <w:t xml:space="preserve"> </w:t>
            </w:r>
          </w:p>
        </w:tc>
      </w:tr>
      <w:tr w:rsidR="2251A9F2" w14:paraId="3074E47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928BB43" w14:textId="2E239DEF" w:rsidR="2251A9F2" w:rsidRDefault="2251A9F2" w:rsidP="2251A9F2">
            <w:pPr>
              <w:spacing w:before="60" w:after="60"/>
            </w:pPr>
            <w:r w:rsidRPr="2251A9F2">
              <w:rPr>
                <w:lang w:val="lt"/>
              </w:rPr>
              <w:t>2.2.7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FA55C1D" w14:textId="51920FEE" w:rsidR="2251A9F2" w:rsidRDefault="2251A9F2" w:rsidP="2251A9F2">
            <w:pPr>
              <w:spacing w:before="60" w:after="60"/>
            </w:pPr>
            <w:r w:rsidRPr="2251A9F2">
              <w:rPr>
                <w:lang w:val="lt"/>
              </w:rPr>
              <w:t>Peržiūrėti ir valdyti paciento paskyros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88733F5" w14:textId="784C1EF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750AF1F" w14:textId="7FC89688" w:rsidR="2251A9F2" w:rsidRDefault="2251A9F2" w:rsidP="2251A9F2">
            <w:pPr>
              <w:spacing w:before="60" w:after="60"/>
            </w:pPr>
            <w:r w:rsidRPr="2251A9F2">
              <w:rPr>
                <w:lang w:val="lt"/>
              </w:rPr>
              <w:t xml:space="preserve"> </w:t>
            </w:r>
          </w:p>
        </w:tc>
      </w:tr>
      <w:tr w:rsidR="2251A9F2" w14:paraId="501030D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DF8062C" w14:textId="7A558C60" w:rsidR="2251A9F2" w:rsidRDefault="2251A9F2" w:rsidP="2251A9F2">
            <w:pPr>
              <w:spacing w:before="60" w:after="60"/>
            </w:pPr>
            <w:r w:rsidRPr="2251A9F2">
              <w:rPr>
                <w:lang w:val="lt"/>
              </w:rPr>
              <w:t>2.2.8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1CFC3A6" w14:textId="23E92F88" w:rsidR="2251A9F2" w:rsidRDefault="2251A9F2" w:rsidP="2251A9F2">
            <w:pPr>
              <w:spacing w:before="60" w:after="60"/>
            </w:pPr>
            <w:r w:rsidRPr="2251A9F2">
              <w:rPr>
                <w:lang w:val="lt"/>
              </w:rPr>
              <w:t>Peržiūrėti ir valdyti nešiojamų įrenginių paskyrų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26762AA" w14:textId="2BEC7D9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E37FA4" w14:textId="137B70EA" w:rsidR="2251A9F2" w:rsidRDefault="2251A9F2" w:rsidP="2251A9F2">
            <w:pPr>
              <w:spacing w:before="60" w:after="60"/>
            </w:pPr>
            <w:r w:rsidRPr="2251A9F2">
              <w:rPr>
                <w:lang w:val="lt"/>
              </w:rPr>
              <w:t xml:space="preserve"> </w:t>
            </w:r>
          </w:p>
        </w:tc>
      </w:tr>
      <w:tr w:rsidR="2251A9F2" w14:paraId="12F5A9E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A2A06D" w14:textId="2AFF4CB6" w:rsidR="2251A9F2" w:rsidRDefault="2251A9F2" w:rsidP="2251A9F2">
            <w:pPr>
              <w:spacing w:before="60" w:after="60"/>
            </w:pPr>
            <w:r w:rsidRPr="2251A9F2">
              <w:rPr>
                <w:b/>
                <w:bCs/>
                <w:i/>
                <w:iCs/>
                <w:color w:val="000000" w:themeColor="text1"/>
                <w:lang w:val="lt"/>
              </w:rPr>
              <w:t>2.3</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CB33A7" w14:textId="30C5B691" w:rsidR="2251A9F2" w:rsidRDefault="2251A9F2" w:rsidP="2251A9F2">
            <w:pPr>
              <w:spacing w:before="60" w:after="60"/>
              <w:jc w:val="both"/>
            </w:pPr>
            <w:r w:rsidRPr="2251A9F2">
              <w:rPr>
                <w:b/>
                <w:bCs/>
                <w:i/>
                <w:iCs/>
                <w:color w:val="000000" w:themeColor="text1"/>
                <w:lang w:val="lt"/>
              </w:rPr>
              <w:t>Internetinės programos funkcionalumai:</w:t>
            </w:r>
          </w:p>
          <w:p w14:paraId="635E8509" w14:textId="4FE24489" w:rsidR="2251A9F2" w:rsidRDefault="2251A9F2" w:rsidP="2251A9F2">
            <w:pPr>
              <w:spacing w:before="60" w:after="60"/>
            </w:pPr>
            <w:r w:rsidRPr="2251A9F2">
              <w:rPr>
                <w:color w:val="000000" w:themeColor="text1"/>
                <w:lang w:val="lt"/>
              </w:rPr>
              <w:t>Paciento sveikatos kortelės modulis</w:t>
            </w:r>
          </w:p>
          <w:p w14:paraId="3685F6D7" w14:textId="4881532A" w:rsidR="2251A9F2" w:rsidRDefault="2251A9F2" w:rsidP="2251A9F2">
            <w:pPr>
              <w:spacing w:before="60" w:after="60"/>
              <w:jc w:val="both"/>
            </w:pPr>
            <w:r w:rsidRPr="2251A9F2">
              <w:rPr>
                <w:color w:val="000000" w:themeColor="text1"/>
                <w:lang w:val="lt"/>
              </w:rPr>
              <w:t xml:space="preserve">Modulis skirtas paciento medicininei informacijai valdyti: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3772E8" w14:textId="7F08BAC7" w:rsidR="2251A9F2" w:rsidRDefault="2251A9F2" w:rsidP="2251A9F2">
            <w:pPr>
              <w:spacing w:before="60" w:after="60"/>
              <w:ind w:left="3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F48B03" w14:textId="5362DE8A" w:rsidR="2251A9F2" w:rsidRDefault="2251A9F2" w:rsidP="2251A9F2">
            <w:pPr>
              <w:spacing w:before="60" w:after="60"/>
            </w:pPr>
            <w:r w:rsidRPr="2251A9F2">
              <w:rPr>
                <w:lang w:val="lt"/>
              </w:rPr>
              <w:t xml:space="preserve"> </w:t>
            </w:r>
          </w:p>
        </w:tc>
      </w:tr>
      <w:tr w:rsidR="2251A9F2" w14:paraId="5C45843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5374A05" w14:textId="1D0F28DD" w:rsidR="2251A9F2" w:rsidRDefault="2251A9F2" w:rsidP="2251A9F2">
            <w:pPr>
              <w:spacing w:before="60" w:after="60"/>
            </w:pPr>
            <w:r w:rsidRPr="2251A9F2">
              <w:rPr>
                <w:lang w:val="lt"/>
              </w:rPr>
              <w:t>2.3.1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A6BCB6B" w14:textId="31B8B494" w:rsidR="2251A9F2" w:rsidRDefault="2251A9F2" w:rsidP="2251A9F2">
            <w:r w:rsidRPr="2251A9F2">
              <w:rPr>
                <w:lang w:val="lt"/>
              </w:rPr>
              <w:t>Peržiūrėti, įvesti, filtruoti, koreguoti paciento sveikatos kortelės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9F67021" w14:textId="65552B9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832C5CB" w14:textId="19129BF9" w:rsidR="2251A9F2" w:rsidRDefault="2251A9F2" w:rsidP="2251A9F2">
            <w:pPr>
              <w:spacing w:before="60" w:after="60"/>
            </w:pPr>
            <w:r w:rsidRPr="2251A9F2">
              <w:rPr>
                <w:lang w:val="lt"/>
              </w:rPr>
              <w:t xml:space="preserve"> </w:t>
            </w:r>
          </w:p>
        </w:tc>
      </w:tr>
      <w:tr w:rsidR="2251A9F2" w14:paraId="264A2ED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4F10B0D" w14:textId="64A6985C" w:rsidR="2251A9F2" w:rsidRDefault="2251A9F2" w:rsidP="2251A9F2">
            <w:pPr>
              <w:spacing w:before="60" w:after="60"/>
            </w:pPr>
            <w:r w:rsidRPr="2251A9F2">
              <w:rPr>
                <w:lang w:val="lt"/>
              </w:rPr>
              <w:t>2.3.2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B28986A" w14:textId="2AA1C18B" w:rsidR="2251A9F2" w:rsidRDefault="2251A9F2" w:rsidP="2251A9F2">
            <w:pPr>
              <w:spacing w:before="60" w:after="60"/>
            </w:pPr>
            <w:r w:rsidRPr="2251A9F2">
              <w:rPr>
                <w:lang w:val="lt"/>
              </w:rPr>
              <w:t>Peržiūrėti paciento sveikatos rodiklius širdies pulso, fizinio aktyvumo, miego, arterinio kraujo spaudimo, EKG, svorio, liemens apimties, gliukozės lygio, insulino, saturacijos (SP02) ir temperatūros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43A5818" w14:textId="0BBC33D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6EFF213" w14:textId="6C0B3418" w:rsidR="2251A9F2" w:rsidRDefault="2251A9F2" w:rsidP="2251A9F2">
            <w:pPr>
              <w:spacing w:before="60" w:after="60"/>
            </w:pPr>
            <w:r w:rsidRPr="2251A9F2">
              <w:rPr>
                <w:lang w:val="lt"/>
              </w:rPr>
              <w:t xml:space="preserve"> </w:t>
            </w:r>
          </w:p>
        </w:tc>
      </w:tr>
      <w:tr w:rsidR="2251A9F2" w14:paraId="27C7D2B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DEE6A4E" w14:textId="28AB729D" w:rsidR="2251A9F2" w:rsidRDefault="2251A9F2" w:rsidP="2251A9F2">
            <w:pPr>
              <w:spacing w:before="60" w:after="60"/>
            </w:pPr>
            <w:r w:rsidRPr="2251A9F2">
              <w:rPr>
                <w:lang w:val="lt"/>
              </w:rPr>
              <w:t>2.3.3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90BB351" w14:textId="64444A73" w:rsidR="2251A9F2" w:rsidRDefault="2251A9F2" w:rsidP="2251A9F2">
            <w:pPr>
              <w:spacing w:before="60" w:after="60"/>
            </w:pPr>
            <w:r w:rsidRPr="2251A9F2">
              <w:rPr>
                <w:lang w:val="lt"/>
              </w:rPr>
              <w:t>Peržiūrėti įspėjamuosius pranešimus sveikatos rodikliams nukrypus nuo normos;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5CD7611" w14:textId="0674ED8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F83E014" w14:textId="23D70FE5" w:rsidR="2251A9F2" w:rsidRDefault="2251A9F2" w:rsidP="2251A9F2">
            <w:pPr>
              <w:spacing w:before="60" w:after="60"/>
            </w:pPr>
            <w:r w:rsidRPr="2251A9F2">
              <w:rPr>
                <w:lang w:val="lt"/>
              </w:rPr>
              <w:t xml:space="preserve"> </w:t>
            </w:r>
          </w:p>
        </w:tc>
      </w:tr>
      <w:tr w:rsidR="2251A9F2" w14:paraId="5A126EB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805025" w14:textId="18F6D4FF" w:rsidR="2251A9F2" w:rsidRDefault="2251A9F2" w:rsidP="2251A9F2">
            <w:pPr>
              <w:spacing w:before="60" w:after="60"/>
            </w:pPr>
            <w:r w:rsidRPr="2251A9F2">
              <w:rPr>
                <w:lang w:val="lt"/>
              </w:rPr>
              <w:t>2.3.4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FC170E3" w14:textId="113A50F5" w:rsidR="2251A9F2" w:rsidRDefault="2251A9F2" w:rsidP="2251A9F2">
            <w:pPr>
              <w:spacing w:before="60" w:after="60"/>
            </w:pPr>
            <w:r w:rsidRPr="2251A9F2">
              <w:rPr>
                <w:lang w:val="lt"/>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DB08F76" w14:textId="10FB1C2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BDBC309" w14:textId="44993033" w:rsidR="2251A9F2" w:rsidRDefault="2251A9F2" w:rsidP="2251A9F2">
            <w:pPr>
              <w:spacing w:before="60" w:after="60"/>
            </w:pPr>
            <w:r w:rsidRPr="2251A9F2">
              <w:rPr>
                <w:lang w:val="lt"/>
              </w:rPr>
              <w:t xml:space="preserve"> </w:t>
            </w:r>
          </w:p>
        </w:tc>
      </w:tr>
      <w:tr w:rsidR="2251A9F2" w14:paraId="560E245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06FD285" w14:textId="1C0568D4" w:rsidR="2251A9F2" w:rsidRDefault="2251A9F2" w:rsidP="2251A9F2">
            <w:pPr>
              <w:spacing w:before="60" w:after="60"/>
            </w:pPr>
            <w:r w:rsidRPr="2251A9F2">
              <w:rPr>
                <w:lang w:val="lt"/>
              </w:rPr>
              <w:t>2.3.5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F9D56C9" w14:textId="2BBE6A31" w:rsidR="2251A9F2" w:rsidRDefault="2251A9F2" w:rsidP="2251A9F2">
            <w:pPr>
              <w:spacing w:before="60" w:after="60"/>
            </w:pPr>
            <w:r w:rsidRPr="2251A9F2">
              <w:rPr>
                <w:lang w:val="lt"/>
              </w:rPr>
              <w:t>Įvesti sveikatos rodiklių duomenis: kraujo spaudimą, širdies pulsą, svorį.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7B9C4F" w14:textId="41C2AE5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50094FA" w14:textId="516660D1" w:rsidR="2251A9F2" w:rsidRDefault="2251A9F2" w:rsidP="2251A9F2">
            <w:pPr>
              <w:spacing w:before="60" w:after="60"/>
            </w:pPr>
            <w:r w:rsidRPr="2251A9F2">
              <w:rPr>
                <w:lang w:val="lt"/>
              </w:rPr>
              <w:t xml:space="preserve"> </w:t>
            </w:r>
          </w:p>
        </w:tc>
      </w:tr>
      <w:tr w:rsidR="2251A9F2" w14:paraId="0BC6E21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90E637D" w14:textId="62B86174" w:rsidR="2251A9F2" w:rsidRDefault="2251A9F2" w:rsidP="2251A9F2">
            <w:pPr>
              <w:spacing w:before="60" w:after="60"/>
            </w:pPr>
            <w:r w:rsidRPr="2251A9F2">
              <w:rPr>
                <w:lang w:val="lt"/>
              </w:rPr>
              <w:t>2.3.6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5AA609D" w14:textId="2731CF81" w:rsidR="2251A9F2" w:rsidRDefault="2251A9F2" w:rsidP="2251A9F2">
            <w:pPr>
              <w:spacing w:before="60" w:after="60"/>
              <w:rPr>
                <w:lang w:val="lt"/>
              </w:rPr>
            </w:pPr>
            <w:r w:rsidRPr="2251A9F2">
              <w:rPr>
                <w:lang w:val="lt"/>
              </w:rPr>
              <w:t>Įvesti laboratorinių tyrimų rezultatus</w:t>
            </w:r>
            <w:r w:rsidR="058C77E7" w:rsidRPr="2251A9F2">
              <w:rPr>
                <w:lang w:val="lt"/>
              </w:rPr>
              <w:t xml:space="preserve"> ir prireikus įkelti laboratorinių tyrimų atsakymus (failus)</w:t>
            </w:r>
            <w:r w:rsidRPr="2251A9F2">
              <w:rPr>
                <w:lang w:val="lt"/>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DADDBE8" w14:textId="59F445A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D6C9B0C" w14:textId="338F9E13" w:rsidR="2251A9F2" w:rsidRDefault="2251A9F2" w:rsidP="2251A9F2">
            <w:pPr>
              <w:spacing w:before="60" w:after="60"/>
            </w:pPr>
            <w:r w:rsidRPr="2251A9F2">
              <w:rPr>
                <w:lang w:val="lt"/>
              </w:rPr>
              <w:t xml:space="preserve"> </w:t>
            </w:r>
          </w:p>
        </w:tc>
      </w:tr>
      <w:tr w:rsidR="2251A9F2" w14:paraId="4E13363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AE0A9F1" w14:textId="6A5D5A63" w:rsidR="2251A9F2" w:rsidRDefault="2251A9F2" w:rsidP="2251A9F2">
            <w:pPr>
              <w:spacing w:before="60" w:after="60"/>
            </w:pPr>
            <w:r w:rsidRPr="2251A9F2">
              <w:rPr>
                <w:lang w:val="lt"/>
              </w:rPr>
              <w:lastRenderedPageBreak/>
              <w:t>2.3.</w:t>
            </w:r>
            <w:r w:rsidR="769F5EAE" w:rsidRPr="2251A9F2">
              <w:rPr>
                <w:lang w:val="lt"/>
              </w:rPr>
              <w:t>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3A0CC37" w14:textId="3036DDCA" w:rsidR="2251A9F2" w:rsidRDefault="2251A9F2" w:rsidP="2251A9F2">
            <w:pPr>
              <w:spacing w:before="60" w:after="60"/>
            </w:pPr>
            <w:r w:rsidRPr="2251A9F2">
              <w:rPr>
                <w:lang w:val="lt"/>
              </w:rPr>
              <w:t>Peržiūrėti diagnostinių klausimynų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E3E34C0" w14:textId="0E96EA9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AFB727A" w14:textId="03D8C09B" w:rsidR="2251A9F2" w:rsidRDefault="2251A9F2" w:rsidP="2251A9F2">
            <w:pPr>
              <w:spacing w:before="60" w:after="60"/>
            </w:pPr>
            <w:r w:rsidRPr="2251A9F2">
              <w:rPr>
                <w:lang w:val="lt"/>
              </w:rPr>
              <w:t xml:space="preserve"> </w:t>
            </w:r>
          </w:p>
        </w:tc>
      </w:tr>
      <w:tr w:rsidR="2251A9F2" w14:paraId="214AD8A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49D85F5" w14:textId="148F5EB2" w:rsidR="2251A9F2" w:rsidRDefault="2251A9F2" w:rsidP="2251A9F2">
            <w:pPr>
              <w:spacing w:before="60" w:after="60"/>
            </w:pPr>
            <w:r w:rsidRPr="2251A9F2">
              <w:rPr>
                <w:lang w:val="lt"/>
              </w:rPr>
              <w:t>2.3.</w:t>
            </w:r>
            <w:r w:rsidR="333466C8" w:rsidRPr="2251A9F2">
              <w:rPr>
                <w:lang w:val="lt"/>
              </w:rPr>
              <w:t>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7693721" w14:textId="001A29D7" w:rsidR="2251A9F2" w:rsidRDefault="2251A9F2" w:rsidP="2251A9F2">
            <w:pPr>
              <w:spacing w:before="60" w:after="60"/>
            </w:pPr>
            <w:r w:rsidRPr="2251A9F2">
              <w:rPr>
                <w:lang w:val="lt"/>
              </w:rPr>
              <w:t>Peržiūrėti fizinio krūvio intensyvumo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A40F047" w14:textId="56C38C3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81549C" w14:textId="28D149A5" w:rsidR="2251A9F2" w:rsidRDefault="2251A9F2" w:rsidP="2251A9F2">
            <w:pPr>
              <w:spacing w:before="60" w:after="60"/>
            </w:pPr>
            <w:r w:rsidRPr="2251A9F2">
              <w:rPr>
                <w:lang w:val="lt"/>
              </w:rPr>
              <w:t xml:space="preserve"> </w:t>
            </w:r>
          </w:p>
        </w:tc>
      </w:tr>
      <w:tr w:rsidR="2251A9F2" w14:paraId="32A0C38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8EDFF6C" w14:textId="75F1F840" w:rsidR="2251A9F2" w:rsidRDefault="2251A9F2" w:rsidP="2251A9F2">
            <w:pPr>
              <w:spacing w:before="60" w:after="60"/>
            </w:pPr>
            <w:r w:rsidRPr="2251A9F2">
              <w:rPr>
                <w:lang w:val="lt"/>
              </w:rPr>
              <w:t>2.3.</w:t>
            </w:r>
            <w:r w:rsidR="2AD28068" w:rsidRPr="2251A9F2">
              <w:rPr>
                <w:lang w:val="lt"/>
              </w:rPr>
              <w:t>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9FC78EA" w14:textId="7DDC7ADA" w:rsidR="2251A9F2" w:rsidRDefault="2251A9F2" w:rsidP="2251A9F2">
            <w:pPr>
              <w:spacing w:before="60" w:after="60"/>
            </w:pPr>
            <w:r w:rsidRPr="2251A9F2">
              <w:rPr>
                <w:lang w:val="lt"/>
              </w:rPr>
              <w:t>Peržiūrėti ir valdyti paciento diagnozes;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9C59149" w14:textId="2599234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032B907" w14:textId="7DFD00CC" w:rsidR="2251A9F2" w:rsidRDefault="2251A9F2" w:rsidP="2251A9F2">
            <w:pPr>
              <w:spacing w:before="60" w:after="60"/>
            </w:pPr>
            <w:r w:rsidRPr="2251A9F2">
              <w:rPr>
                <w:lang w:val="lt"/>
              </w:rPr>
              <w:t xml:space="preserve"> </w:t>
            </w:r>
          </w:p>
        </w:tc>
      </w:tr>
      <w:tr w:rsidR="2251A9F2" w14:paraId="60FBA4E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2B6C19F" w14:textId="48E4FDF7" w:rsidR="2251A9F2" w:rsidRDefault="2251A9F2" w:rsidP="2251A9F2">
            <w:pPr>
              <w:spacing w:before="60" w:after="60"/>
            </w:pPr>
            <w:r w:rsidRPr="2251A9F2">
              <w:rPr>
                <w:lang w:val="lt"/>
              </w:rPr>
              <w:t>2.3.1</w:t>
            </w:r>
            <w:r w:rsidR="5BE0914A" w:rsidRPr="2251A9F2">
              <w:rPr>
                <w:lang w:val="lt"/>
              </w:rPr>
              <w:t>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AE9AB3E" w14:textId="02CCDFD6" w:rsidR="2251A9F2" w:rsidRDefault="2251A9F2" w:rsidP="2251A9F2">
            <w:pPr>
              <w:spacing w:before="60" w:after="60"/>
            </w:pPr>
            <w:r w:rsidRPr="2251A9F2">
              <w:rPr>
                <w:lang w:val="lt"/>
              </w:rPr>
              <w:t>Peržiūrėti paciento fizinio aktyvumo veiklą ir pasiektus tikslus;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BFCFE62" w14:textId="3A6B06F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40987E5" w14:textId="1098C4A2" w:rsidR="2251A9F2" w:rsidRDefault="2251A9F2" w:rsidP="2251A9F2">
            <w:pPr>
              <w:spacing w:before="60" w:after="60"/>
            </w:pPr>
            <w:r w:rsidRPr="2251A9F2">
              <w:rPr>
                <w:lang w:val="lt"/>
              </w:rPr>
              <w:t xml:space="preserve"> </w:t>
            </w:r>
          </w:p>
        </w:tc>
      </w:tr>
      <w:tr w:rsidR="2251A9F2" w14:paraId="32D94EC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F2C414A" w14:textId="4B4A417F" w:rsidR="2251A9F2" w:rsidRDefault="2251A9F2" w:rsidP="2251A9F2">
            <w:pPr>
              <w:spacing w:before="60" w:after="60"/>
            </w:pPr>
            <w:r w:rsidRPr="2251A9F2">
              <w:rPr>
                <w:lang w:val="lt"/>
              </w:rPr>
              <w:t>2.3.1</w:t>
            </w:r>
            <w:r w:rsidR="720D5141" w:rsidRPr="2251A9F2">
              <w:rPr>
                <w:lang w:val="lt"/>
              </w:rPr>
              <w:t>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5264296" w14:textId="69F38285" w:rsidR="2251A9F2" w:rsidRDefault="2251A9F2" w:rsidP="2251A9F2">
            <w:pPr>
              <w:spacing w:before="60" w:after="60"/>
            </w:pPr>
            <w:r w:rsidRPr="2251A9F2">
              <w:rPr>
                <w:lang w:val="lt"/>
              </w:rPr>
              <w:t>Peržiūrėti pacientui paskirtų užduočių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386634C" w14:textId="0BA25AD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3D27A0C" w14:textId="45EA11D8" w:rsidR="2251A9F2" w:rsidRDefault="2251A9F2" w:rsidP="2251A9F2">
            <w:pPr>
              <w:spacing w:before="60" w:after="60"/>
            </w:pPr>
            <w:r w:rsidRPr="2251A9F2">
              <w:rPr>
                <w:lang w:val="lt"/>
              </w:rPr>
              <w:t xml:space="preserve"> </w:t>
            </w:r>
          </w:p>
        </w:tc>
      </w:tr>
      <w:tr w:rsidR="2251A9F2" w14:paraId="293EF2F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B7FF01" w14:textId="22B28CB4" w:rsidR="2251A9F2" w:rsidRDefault="2251A9F2" w:rsidP="2251A9F2">
            <w:pPr>
              <w:spacing w:before="60" w:after="60"/>
            </w:pPr>
            <w:r w:rsidRPr="2251A9F2">
              <w:rPr>
                <w:lang w:val="lt"/>
              </w:rPr>
              <w:t>2.3.1</w:t>
            </w:r>
            <w:r w:rsidR="4E66ACBF" w:rsidRPr="2251A9F2">
              <w:rPr>
                <w:lang w:val="lt"/>
              </w:rPr>
              <w:t>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DFE4653" w14:textId="699F07AC" w:rsidR="2251A9F2" w:rsidRDefault="2251A9F2" w:rsidP="2251A9F2">
            <w:pPr>
              <w:spacing w:before="60" w:after="60"/>
            </w:pPr>
            <w:r w:rsidRPr="2251A9F2">
              <w:rPr>
                <w:lang w:val="lt"/>
              </w:rPr>
              <w:t>Peržiūrėti ir valdyti paciento vaistų istoriją;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1D4552" w14:textId="67B06987"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348A6A8" w14:textId="6656A42C" w:rsidR="2251A9F2" w:rsidRDefault="2251A9F2" w:rsidP="2251A9F2">
            <w:pPr>
              <w:spacing w:before="60" w:after="60"/>
            </w:pPr>
            <w:r w:rsidRPr="2251A9F2">
              <w:rPr>
                <w:lang w:val="lt"/>
              </w:rPr>
              <w:t xml:space="preserve"> </w:t>
            </w:r>
          </w:p>
        </w:tc>
      </w:tr>
      <w:tr w:rsidR="2251A9F2" w14:paraId="29FF2D6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1F472F0" w14:textId="7889CC3D" w:rsidR="2251A9F2" w:rsidRDefault="2251A9F2" w:rsidP="2251A9F2">
            <w:pPr>
              <w:spacing w:before="60" w:after="60"/>
            </w:pPr>
            <w:r w:rsidRPr="2251A9F2">
              <w:rPr>
                <w:lang w:val="lt"/>
              </w:rPr>
              <w:t>2.3.1</w:t>
            </w:r>
            <w:r w:rsidR="6AA80CFC" w:rsidRPr="2251A9F2">
              <w:rPr>
                <w:lang w:val="lt"/>
              </w:rPr>
              <w:t>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1B19D10" w14:textId="1C595A34" w:rsidR="2251A9F2" w:rsidRDefault="2251A9F2" w:rsidP="2251A9F2">
            <w:pPr>
              <w:spacing w:before="60" w:after="60"/>
            </w:pPr>
            <w:r w:rsidRPr="2251A9F2">
              <w:rPr>
                <w:lang w:val="lt"/>
              </w:rPr>
              <w:t>Peržiūrėti mitybos dienoraščio įrašus;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1B6E4A7" w14:textId="711A56D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E59D9A" w14:textId="55250518" w:rsidR="2251A9F2" w:rsidRDefault="2251A9F2" w:rsidP="2251A9F2">
            <w:pPr>
              <w:spacing w:before="60" w:after="60"/>
            </w:pPr>
            <w:r w:rsidRPr="2251A9F2">
              <w:rPr>
                <w:lang w:val="lt"/>
              </w:rPr>
              <w:t xml:space="preserve"> </w:t>
            </w:r>
          </w:p>
        </w:tc>
      </w:tr>
      <w:tr w:rsidR="2251A9F2" w14:paraId="0ACAA91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8A81DD" w14:textId="5C83202F" w:rsidR="2251A9F2" w:rsidRDefault="2251A9F2" w:rsidP="2251A9F2">
            <w:pPr>
              <w:spacing w:before="60" w:after="60"/>
            </w:pPr>
            <w:r w:rsidRPr="2251A9F2">
              <w:rPr>
                <w:b/>
                <w:bCs/>
                <w:i/>
                <w:iCs/>
                <w:color w:val="000000" w:themeColor="text1"/>
                <w:lang w:val="lt"/>
              </w:rPr>
              <w:t>2.4</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6A95B0" w14:textId="14A51443" w:rsidR="2251A9F2" w:rsidRDefault="2251A9F2" w:rsidP="2251A9F2">
            <w:pPr>
              <w:spacing w:before="60" w:after="60"/>
              <w:jc w:val="both"/>
            </w:pPr>
            <w:r w:rsidRPr="2251A9F2">
              <w:rPr>
                <w:b/>
                <w:bCs/>
                <w:i/>
                <w:iCs/>
                <w:color w:val="000000" w:themeColor="text1"/>
                <w:lang w:val="lt"/>
              </w:rPr>
              <w:t>Internetinės programos funkcionalumas</w:t>
            </w:r>
          </w:p>
          <w:p w14:paraId="6E8DBD17" w14:textId="5C59C3FF" w:rsidR="2251A9F2" w:rsidRDefault="2251A9F2" w:rsidP="2251A9F2">
            <w:pPr>
              <w:spacing w:before="60" w:after="60"/>
              <w:jc w:val="both"/>
            </w:pPr>
            <w:r w:rsidRPr="2251A9F2">
              <w:rPr>
                <w:color w:val="000000" w:themeColor="text1"/>
                <w:lang w:val="lt"/>
              </w:rPr>
              <w:t>Sveikatos priežiūros specialistų modulis:</w:t>
            </w:r>
          </w:p>
          <w:p w14:paraId="677F89C5" w14:textId="336CC803" w:rsidR="2251A9F2" w:rsidRDefault="2251A9F2" w:rsidP="2251A9F2">
            <w:pPr>
              <w:spacing w:before="60" w:after="60"/>
              <w:jc w:val="both"/>
            </w:pPr>
            <w:r w:rsidRPr="2251A9F2">
              <w:rPr>
                <w:color w:val="000000" w:themeColor="text1"/>
                <w:lang w:val="lt"/>
              </w:rPr>
              <w:t>Skirtas sveikatos priežiūros specialistų informacijai ir darbui valdyti.</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9BA518" w14:textId="523737B1" w:rsidR="2251A9F2" w:rsidRDefault="2251A9F2" w:rsidP="2251A9F2">
            <w:pPr>
              <w:spacing w:before="60" w:after="60"/>
              <w:ind w:left="3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83A670" w14:textId="0B08C108" w:rsidR="2251A9F2" w:rsidRDefault="2251A9F2" w:rsidP="2251A9F2">
            <w:pPr>
              <w:spacing w:before="60" w:after="60"/>
            </w:pPr>
            <w:r w:rsidRPr="2251A9F2">
              <w:rPr>
                <w:lang w:val="lt"/>
              </w:rPr>
              <w:t xml:space="preserve"> </w:t>
            </w:r>
          </w:p>
        </w:tc>
      </w:tr>
      <w:tr w:rsidR="2251A9F2" w14:paraId="6EA0B09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4026842" w14:textId="5CF2740C" w:rsidR="2251A9F2" w:rsidRDefault="2251A9F2" w:rsidP="2251A9F2">
            <w:pPr>
              <w:spacing w:before="60" w:after="60"/>
            </w:pPr>
            <w:r w:rsidRPr="2251A9F2">
              <w:rPr>
                <w:lang w:val="lt"/>
              </w:rPr>
              <w:t>2.4.1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4DB3147" w14:textId="3A038D80" w:rsidR="2251A9F2" w:rsidRDefault="2251A9F2" w:rsidP="2251A9F2">
            <w:r w:rsidRPr="2251A9F2">
              <w:rPr>
                <w:lang w:val="lt"/>
              </w:rPr>
              <w:t>Peržiūrėti sveikatos priežiūros specialistui priskirtas užduotis ir jas valdyti;</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E74DB7" w14:textId="4DEF7CA8" w:rsidR="2251A9F2" w:rsidRDefault="2251A9F2" w:rsidP="2251A9F2">
            <w:pPr>
              <w:spacing w:before="60" w:after="60"/>
            </w:pPr>
            <w:r w:rsidRPr="2251A9F2">
              <w:rPr>
                <w:color w:val="000000" w:themeColor="text1"/>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ECFE856" w14:textId="51ED440B" w:rsidR="2251A9F2" w:rsidRDefault="2251A9F2" w:rsidP="2251A9F2">
            <w:pPr>
              <w:spacing w:before="60" w:after="60"/>
            </w:pPr>
            <w:r w:rsidRPr="2251A9F2">
              <w:rPr>
                <w:lang w:val="lt"/>
              </w:rPr>
              <w:t xml:space="preserve"> </w:t>
            </w:r>
          </w:p>
        </w:tc>
      </w:tr>
      <w:tr w:rsidR="2251A9F2" w14:paraId="42CE664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03C4B5F" w14:textId="2C9B34BF" w:rsidR="2251A9F2" w:rsidRDefault="2251A9F2" w:rsidP="2251A9F2">
            <w:pPr>
              <w:spacing w:before="60" w:after="60"/>
            </w:pPr>
            <w:r w:rsidRPr="2251A9F2">
              <w:rPr>
                <w:lang w:val="lt"/>
              </w:rPr>
              <w:t>2.4.2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7863EEB" w14:textId="1AF90C84" w:rsidR="2251A9F2" w:rsidRDefault="2251A9F2" w:rsidP="2251A9F2">
            <w:pPr>
              <w:spacing w:before="60" w:after="60"/>
            </w:pPr>
            <w:r w:rsidRPr="2251A9F2">
              <w:rPr>
                <w:lang w:val="lt"/>
              </w:rPr>
              <w:t>Peržiūrėti sveikatos priežiūros specialistui priskirtus pacientus ir jų informaciją;</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791BDC" w14:textId="2250BF03" w:rsidR="2251A9F2" w:rsidRDefault="2251A9F2" w:rsidP="2251A9F2">
            <w:pPr>
              <w:spacing w:before="60" w:after="60"/>
            </w:pPr>
            <w:r w:rsidRPr="2251A9F2">
              <w:rPr>
                <w:color w:val="000000" w:themeColor="text1"/>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829C101" w14:textId="47147E53" w:rsidR="2251A9F2" w:rsidRDefault="2251A9F2" w:rsidP="2251A9F2">
            <w:pPr>
              <w:spacing w:before="60" w:after="60"/>
            </w:pPr>
            <w:r w:rsidRPr="2251A9F2">
              <w:rPr>
                <w:lang w:val="lt"/>
              </w:rPr>
              <w:t xml:space="preserve"> </w:t>
            </w:r>
          </w:p>
        </w:tc>
      </w:tr>
      <w:tr w:rsidR="2251A9F2" w14:paraId="499AD8C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7AAA77A" w14:textId="363D1A8B" w:rsidR="2251A9F2" w:rsidRDefault="2251A9F2" w:rsidP="2251A9F2">
            <w:pPr>
              <w:spacing w:before="60" w:after="60"/>
            </w:pPr>
            <w:r w:rsidRPr="2251A9F2">
              <w:rPr>
                <w:lang w:val="lt"/>
              </w:rPr>
              <w:t>2.4.3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A8BD8BD" w14:textId="1686F71D" w:rsidR="2251A9F2" w:rsidRDefault="2251A9F2" w:rsidP="2251A9F2">
            <w:pPr>
              <w:spacing w:before="60" w:after="60"/>
              <w:rPr>
                <w:lang w:val="lt"/>
              </w:rPr>
            </w:pPr>
            <w:r w:rsidRPr="2251A9F2">
              <w:rPr>
                <w:lang w:val="lt"/>
              </w:rPr>
              <w:t>Peržiūrėti sveikatos priežiūros specialistų sąrašus ir jų informaciją</w:t>
            </w:r>
            <w:r w:rsidR="6D34A04E" w:rsidRPr="2251A9F2">
              <w:rPr>
                <w:lang w:val="lt"/>
              </w:rPr>
              <w:t>, esant poreikiui pridėti naują sveikatos priežiūros specialistą</w:t>
            </w:r>
            <w:r w:rsidRPr="2251A9F2">
              <w:rPr>
                <w:lang w:val="lt"/>
              </w:rPr>
              <w:t>;</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4E0160" w14:textId="58ACEE8A"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56D20E" w14:textId="51F539BC" w:rsidR="2251A9F2" w:rsidRDefault="2251A9F2" w:rsidP="2251A9F2">
            <w:pPr>
              <w:spacing w:before="60" w:after="60"/>
              <w:jc w:val="both"/>
            </w:pPr>
            <w:r w:rsidRPr="2251A9F2">
              <w:rPr>
                <w:lang w:val="lt"/>
              </w:rPr>
              <w:t xml:space="preserve"> </w:t>
            </w:r>
          </w:p>
        </w:tc>
      </w:tr>
      <w:tr w:rsidR="2251A9F2" w14:paraId="36F691C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0F8E416" w14:textId="4E1FECCE" w:rsidR="2251A9F2" w:rsidRDefault="2251A9F2" w:rsidP="2251A9F2">
            <w:pPr>
              <w:spacing w:before="60" w:after="60"/>
            </w:pPr>
            <w:r w:rsidRPr="2251A9F2">
              <w:rPr>
                <w:lang w:val="lt"/>
              </w:rPr>
              <w:t>2.4.</w:t>
            </w:r>
            <w:r w:rsidR="11BCD25E" w:rsidRPr="2251A9F2">
              <w:rPr>
                <w:lang w:val="lt"/>
              </w:rPr>
              <w:t>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E463C8E" w14:textId="6A155AA4" w:rsidR="2251A9F2" w:rsidRDefault="2251A9F2" w:rsidP="2251A9F2">
            <w:pPr>
              <w:spacing w:before="60" w:after="60"/>
            </w:pPr>
            <w:r w:rsidRPr="2251A9F2">
              <w:rPr>
                <w:lang w:val="lt"/>
              </w:rPr>
              <w:t>Ieškoti sveikatos priežiūros specialisto sąrašuose;</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191C7F" w14:textId="3CC1FFEB"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562447" w14:textId="12820B46" w:rsidR="2251A9F2" w:rsidRDefault="2251A9F2" w:rsidP="2251A9F2">
            <w:pPr>
              <w:spacing w:before="60" w:after="60"/>
              <w:jc w:val="both"/>
            </w:pPr>
            <w:r w:rsidRPr="2251A9F2">
              <w:rPr>
                <w:lang w:val="lt"/>
              </w:rPr>
              <w:t xml:space="preserve"> </w:t>
            </w:r>
          </w:p>
        </w:tc>
      </w:tr>
      <w:tr w:rsidR="2251A9F2" w14:paraId="28BD207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D14934D" w14:textId="3943DF22" w:rsidR="2251A9F2" w:rsidRDefault="2251A9F2" w:rsidP="2251A9F2">
            <w:pPr>
              <w:spacing w:before="60" w:after="60"/>
            </w:pPr>
            <w:r w:rsidRPr="2251A9F2">
              <w:rPr>
                <w:lang w:val="lt"/>
              </w:rPr>
              <w:t>2.4.</w:t>
            </w:r>
            <w:r w:rsidR="7EBA3A0B" w:rsidRPr="2251A9F2">
              <w:rPr>
                <w:lang w:val="lt"/>
              </w:rPr>
              <w:t>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2EE11D2" w14:textId="04A5751C" w:rsidR="2251A9F2" w:rsidRDefault="2251A9F2" w:rsidP="2251A9F2">
            <w:pPr>
              <w:spacing w:before="60" w:after="60"/>
            </w:pPr>
            <w:r w:rsidRPr="2251A9F2">
              <w:rPr>
                <w:lang w:val="lt"/>
              </w:rPr>
              <w:t>Valdyti sveikatos priežiūros specialisto informaciją (kontaktinę, darbinės veiklos, specialisto informaciją).</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F885DB" w14:textId="2DAFBD81"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F6F9A31" w14:textId="6B33210F" w:rsidR="2251A9F2" w:rsidRDefault="2251A9F2" w:rsidP="2251A9F2">
            <w:pPr>
              <w:spacing w:before="60" w:after="60"/>
              <w:jc w:val="both"/>
            </w:pPr>
            <w:r w:rsidRPr="2251A9F2">
              <w:rPr>
                <w:lang w:val="lt"/>
              </w:rPr>
              <w:t xml:space="preserve"> </w:t>
            </w:r>
          </w:p>
        </w:tc>
      </w:tr>
      <w:tr w:rsidR="2251A9F2" w14:paraId="5A48068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262CCA" w14:textId="7F0A0CD1" w:rsidR="2251A9F2" w:rsidRDefault="2251A9F2" w:rsidP="2251A9F2">
            <w:pPr>
              <w:spacing w:before="60" w:after="60"/>
            </w:pPr>
            <w:r w:rsidRPr="2251A9F2">
              <w:rPr>
                <w:b/>
                <w:bCs/>
                <w:i/>
                <w:iCs/>
                <w:color w:val="000000" w:themeColor="text1"/>
                <w:lang w:val="lt"/>
              </w:rPr>
              <w:t>2.5</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12F805" w14:textId="079DE654" w:rsidR="2251A9F2" w:rsidRDefault="2251A9F2" w:rsidP="2251A9F2">
            <w:pPr>
              <w:spacing w:before="60" w:after="60"/>
              <w:jc w:val="both"/>
            </w:pPr>
            <w:r w:rsidRPr="2251A9F2">
              <w:rPr>
                <w:b/>
                <w:bCs/>
                <w:i/>
                <w:iCs/>
                <w:color w:val="000000" w:themeColor="text1"/>
                <w:lang w:val="lt"/>
              </w:rPr>
              <w:t>Internetinės programos funkcionalumai:</w:t>
            </w:r>
          </w:p>
          <w:p w14:paraId="669E1F33" w14:textId="0EF2AE07" w:rsidR="2251A9F2" w:rsidRDefault="2251A9F2" w:rsidP="2251A9F2">
            <w:pPr>
              <w:spacing w:before="60" w:after="60"/>
            </w:pPr>
            <w:r w:rsidRPr="2251A9F2">
              <w:rPr>
                <w:color w:val="000000" w:themeColor="text1"/>
                <w:lang w:val="lt"/>
              </w:rPr>
              <w:t>Konsultacijų modulis</w:t>
            </w:r>
          </w:p>
          <w:p w14:paraId="1A94F5DB" w14:textId="61818ACF" w:rsidR="2251A9F2" w:rsidRDefault="2251A9F2" w:rsidP="2251A9F2">
            <w:pPr>
              <w:spacing w:before="60" w:after="60"/>
              <w:jc w:val="both"/>
            </w:pPr>
            <w:r w:rsidRPr="2251A9F2">
              <w:rPr>
                <w:color w:val="000000" w:themeColor="text1"/>
                <w:lang w:val="lt"/>
              </w:rPr>
              <w:t>Skirtas nuotolinių konsultacijų informacijai valdyti:</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F5DA1" w14:textId="49896D56"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F9E4C8" w14:textId="18C7E7F3" w:rsidR="2251A9F2" w:rsidRDefault="2251A9F2" w:rsidP="2251A9F2">
            <w:pPr>
              <w:spacing w:before="60" w:after="60"/>
              <w:jc w:val="both"/>
            </w:pPr>
            <w:r w:rsidRPr="2251A9F2">
              <w:rPr>
                <w:lang w:val="lt"/>
              </w:rPr>
              <w:t xml:space="preserve"> </w:t>
            </w:r>
          </w:p>
        </w:tc>
      </w:tr>
      <w:tr w:rsidR="2251A9F2" w14:paraId="045DE1E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80C5FF1" w14:textId="272C5D7B" w:rsidR="2251A9F2" w:rsidRDefault="2251A9F2" w:rsidP="2251A9F2">
            <w:pPr>
              <w:spacing w:before="60" w:after="60"/>
            </w:pPr>
            <w:r w:rsidRPr="2251A9F2">
              <w:rPr>
                <w:lang w:val="lt"/>
              </w:rPr>
              <w:t>2.5.1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4778DBC" w14:textId="7D73826B" w:rsidR="2251A9F2" w:rsidRDefault="2251A9F2" w:rsidP="2251A9F2">
            <w:r w:rsidRPr="2251A9F2">
              <w:rPr>
                <w:lang w:val="lt"/>
              </w:rPr>
              <w:t>Peržiūrėti ir valdyti konsultacijų išrašus;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DED7E5" w14:textId="738BF79C"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5B3271E" w14:textId="400DF054" w:rsidR="2251A9F2" w:rsidRDefault="2251A9F2" w:rsidP="2251A9F2">
            <w:pPr>
              <w:spacing w:before="60" w:after="60"/>
              <w:jc w:val="both"/>
            </w:pPr>
            <w:r w:rsidRPr="2251A9F2">
              <w:rPr>
                <w:lang w:val="lt"/>
              </w:rPr>
              <w:t xml:space="preserve"> </w:t>
            </w:r>
          </w:p>
        </w:tc>
      </w:tr>
      <w:tr w:rsidR="2251A9F2" w14:paraId="2B87E9E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BCF6647" w14:textId="3B51405C" w:rsidR="2251A9F2" w:rsidRDefault="2251A9F2" w:rsidP="2251A9F2">
            <w:pPr>
              <w:spacing w:before="60" w:after="60"/>
            </w:pPr>
            <w:r w:rsidRPr="2251A9F2">
              <w:rPr>
                <w:lang w:val="lt"/>
              </w:rPr>
              <w:t>2.5.2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E25C006" w14:textId="129ACCAD" w:rsidR="2251A9F2" w:rsidRDefault="2251A9F2" w:rsidP="2251A9F2">
            <w:pPr>
              <w:spacing w:before="60" w:after="60"/>
            </w:pPr>
            <w:r w:rsidRPr="2251A9F2">
              <w:rPr>
                <w:lang w:val="lt"/>
              </w:rPr>
              <w:t>Įvesti rekomendacijas pacientui ir jas išsiųsti į mobiliąją programėlę (jeigu pažymėta, kad siųsti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773B133" w14:textId="0A915F6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06A0C8" w14:textId="7EC5C6D6" w:rsidR="2251A9F2" w:rsidRDefault="2251A9F2" w:rsidP="2251A9F2">
            <w:pPr>
              <w:spacing w:before="60" w:after="60"/>
              <w:jc w:val="both"/>
            </w:pPr>
            <w:r w:rsidRPr="2251A9F2">
              <w:rPr>
                <w:lang w:val="lt"/>
              </w:rPr>
              <w:t xml:space="preserve"> </w:t>
            </w:r>
          </w:p>
        </w:tc>
      </w:tr>
      <w:tr w:rsidR="2251A9F2" w14:paraId="0A62254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F849EFA" w14:textId="7A523153" w:rsidR="2251A9F2" w:rsidRDefault="2251A9F2" w:rsidP="2251A9F2">
            <w:pPr>
              <w:spacing w:before="60" w:after="60"/>
            </w:pPr>
            <w:r w:rsidRPr="2251A9F2">
              <w:rPr>
                <w:lang w:val="lt"/>
              </w:rPr>
              <w:t>2.5.3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5D3F038" w14:textId="143E350F" w:rsidR="2251A9F2" w:rsidRDefault="2251A9F2" w:rsidP="2251A9F2">
            <w:pPr>
              <w:spacing w:before="60" w:after="60"/>
            </w:pPr>
            <w:r w:rsidRPr="2251A9F2">
              <w:rPr>
                <w:lang w:val="lt"/>
              </w:rPr>
              <w:t>Įvesti nurodymus pacientui dėl tolimesnio gydymo;</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0E64DA" w14:textId="3DD6A04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C65F62A" w14:textId="359DECD3" w:rsidR="2251A9F2" w:rsidRDefault="2251A9F2" w:rsidP="2251A9F2">
            <w:pPr>
              <w:spacing w:before="60" w:after="60"/>
              <w:jc w:val="both"/>
            </w:pPr>
            <w:r w:rsidRPr="2251A9F2">
              <w:rPr>
                <w:lang w:val="lt"/>
              </w:rPr>
              <w:t xml:space="preserve"> </w:t>
            </w:r>
          </w:p>
        </w:tc>
      </w:tr>
      <w:tr w:rsidR="2251A9F2" w14:paraId="4EA457D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AEE15E9" w14:textId="59D4ED17" w:rsidR="2251A9F2" w:rsidRDefault="2251A9F2" w:rsidP="2251A9F2">
            <w:pPr>
              <w:spacing w:before="60" w:after="60"/>
            </w:pPr>
            <w:r w:rsidRPr="2251A9F2">
              <w:rPr>
                <w:lang w:val="lt"/>
              </w:rPr>
              <w:t>2.5.4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48D712F" w14:textId="7FA99682" w:rsidR="2251A9F2" w:rsidRDefault="2251A9F2" w:rsidP="2251A9F2">
            <w:pPr>
              <w:spacing w:before="60" w:after="60"/>
            </w:pPr>
            <w:r w:rsidRPr="2251A9F2">
              <w:rPr>
                <w:lang w:val="lt"/>
              </w:rPr>
              <w:t>Paskirti vaistus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94F3B8E" w14:textId="44478EFC"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5569D9" w14:textId="25763100" w:rsidR="2251A9F2" w:rsidRDefault="2251A9F2" w:rsidP="2251A9F2">
            <w:pPr>
              <w:spacing w:before="60" w:after="60"/>
              <w:jc w:val="both"/>
            </w:pPr>
            <w:r w:rsidRPr="2251A9F2">
              <w:rPr>
                <w:lang w:val="lt"/>
              </w:rPr>
              <w:t xml:space="preserve"> </w:t>
            </w:r>
          </w:p>
        </w:tc>
      </w:tr>
      <w:tr w:rsidR="2251A9F2" w14:paraId="77F2F26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5E86BC0" w14:textId="7DF2C4B4" w:rsidR="2251A9F2" w:rsidRDefault="2251A9F2" w:rsidP="2251A9F2">
            <w:pPr>
              <w:spacing w:before="60" w:after="60"/>
            </w:pPr>
            <w:r w:rsidRPr="2251A9F2">
              <w:rPr>
                <w:lang w:val="lt"/>
              </w:rPr>
              <w:t>2.5.5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88E08FD" w14:textId="5E408F14" w:rsidR="2251A9F2" w:rsidRDefault="2251A9F2" w:rsidP="2251A9F2">
            <w:pPr>
              <w:spacing w:before="60" w:after="60"/>
            </w:pPr>
            <w:r w:rsidRPr="2251A9F2">
              <w:rPr>
                <w:lang w:val="lt"/>
              </w:rPr>
              <w:t>Priskirti diagnozę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5CF48EF" w14:textId="30226EA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1ED61B" w14:textId="2DDA9CF5" w:rsidR="2251A9F2" w:rsidRDefault="2251A9F2" w:rsidP="2251A9F2">
            <w:pPr>
              <w:spacing w:before="60" w:after="60"/>
              <w:jc w:val="both"/>
            </w:pPr>
            <w:r w:rsidRPr="2251A9F2">
              <w:rPr>
                <w:lang w:val="lt"/>
              </w:rPr>
              <w:t xml:space="preserve"> </w:t>
            </w:r>
          </w:p>
        </w:tc>
      </w:tr>
      <w:tr w:rsidR="2251A9F2" w14:paraId="57854DD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772D497" w14:textId="081369B2" w:rsidR="2251A9F2" w:rsidRDefault="2251A9F2" w:rsidP="2251A9F2">
            <w:pPr>
              <w:spacing w:before="60" w:after="60"/>
            </w:pPr>
            <w:r w:rsidRPr="2251A9F2">
              <w:rPr>
                <w:lang w:val="lt"/>
              </w:rPr>
              <w:t>2.5.6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8C2B5D3" w14:textId="54E78942" w:rsidR="2251A9F2" w:rsidRDefault="2251A9F2" w:rsidP="2251A9F2">
            <w:pPr>
              <w:spacing w:before="60" w:after="60"/>
            </w:pPr>
            <w:r w:rsidRPr="2251A9F2">
              <w:rPr>
                <w:lang w:val="lt"/>
              </w:rPr>
              <w:t>Pažymėti, kurios konsultacijų išrašo dalys nėra matomos (siunčiamos į mobiliąją programėlę)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52F72EE" w14:textId="251A5CFB"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AD48C7" w14:textId="1232E3A1" w:rsidR="2251A9F2" w:rsidRDefault="2251A9F2" w:rsidP="2251A9F2">
            <w:pPr>
              <w:spacing w:before="60" w:after="60"/>
              <w:jc w:val="both"/>
            </w:pPr>
            <w:r w:rsidRPr="2251A9F2">
              <w:rPr>
                <w:lang w:val="lt"/>
              </w:rPr>
              <w:t xml:space="preserve"> </w:t>
            </w:r>
          </w:p>
        </w:tc>
      </w:tr>
      <w:tr w:rsidR="2251A9F2" w14:paraId="202C150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B9AC890" w14:textId="0D55CEBC" w:rsidR="2251A9F2" w:rsidRDefault="2251A9F2" w:rsidP="2251A9F2">
            <w:pPr>
              <w:spacing w:before="60" w:after="60"/>
            </w:pPr>
            <w:r w:rsidRPr="2251A9F2">
              <w:rPr>
                <w:lang w:val="lt"/>
              </w:rPr>
              <w:t>2.5.7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6C522DB" w14:textId="1C7BF974" w:rsidR="2251A9F2" w:rsidRDefault="2251A9F2" w:rsidP="2251A9F2">
            <w:pPr>
              <w:spacing w:before="60" w:after="60"/>
            </w:pPr>
            <w:r w:rsidRPr="2251A9F2">
              <w:rPr>
                <w:lang w:val="lt"/>
              </w:rPr>
              <w:t>Peržiūrėti paciento konsultacijų išrašų sąrašus.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194D2F8" w14:textId="4D90776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D2D789D" w14:textId="47B267FE" w:rsidR="2251A9F2" w:rsidRDefault="2251A9F2" w:rsidP="2251A9F2">
            <w:pPr>
              <w:spacing w:before="60" w:after="60"/>
              <w:jc w:val="both"/>
            </w:pPr>
            <w:r w:rsidRPr="2251A9F2">
              <w:rPr>
                <w:lang w:val="lt"/>
              </w:rPr>
              <w:t xml:space="preserve"> </w:t>
            </w:r>
          </w:p>
        </w:tc>
      </w:tr>
      <w:tr w:rsidR="2251A9F2" w14:paraId="31654F8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3CED66" w14:textId="4EFE1811" w:rsidR="2251A9F2" w:rsidRDefault="2251A9F2" w:rsidP="2251A9F2">
            <w:pPr>
              <w:spacing w:before="60" w:after="60"/>
            </w:pPr>
            <w:r w:rsidRPr="2251A9F2">
              <w:rPr>
                <w:b/>
                <w:bCs/>
                <w:i/>
                <w:iCs/>
                <w:color w:val="000000" w:themeColor="text1"/>
                <w:lang w:val="lt"/>
              </w:rPr>
              <w:t>2.6</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784E0E" w14:textId="4F3D28AD" w:rsidR="2251A9F2" w:rsidRDefault="2251A9F2" w:rsidP="2251A9F2">
            <w:pPr>
              <w:spacing w:before="60" w:after="60"/>
              <w:jc w:val="both"/>
            </w:pPr>
            <w:r w:rsidRPr="2251A9F2">
              <w:rPr>
                <w:b/>
                <w:bCs/>
                <w:i/>
                <w:iCs/>
                <w:color w:val="000000" w:themeColor="text1"/>
                <w:lang w:val="lt"/>
              </w:rPr>
              <w:t>Internetinės programos funkcionalumai:</w:t>
            </w:r>
          </w:p>
          <w:p w14:paraId="61C0A64F" w14:textId="1BB752ED" w:rsidR="2251A9F2" w:rsidRDefault="2251A9F2" w:rsidP="2251A9F2">
            <w:pPr>
              <w:spacing w:before="60" w:after="60"/>
            </w:pPr>
            <w:r w:rsidRPr="2251A9F2">
              <w:rPr>
                <w:color w:val="000000" w:themeColor="text1"/>
                <w:lang w:val="lt"/>
              </w:rPr>
              <w:t xml:space="preserve">Pacientų stebėsenos modulis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8762B1" w14:textId="470646B1"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AC49B4" w14:textId="08F45FA3" w:rsidR="2251A9F2" w:rsidRDefault="2251A9F2" w:rsidP="2251A9F2">
            <w:pPr>
              <w:spacing w:before="60" w:after="60"/>
              <w:jc w:val="both"/>
            </w:pPr>
            <w:r w:rsidRPr="2251A9F2">
              <w:rPr>
                <w:lang w:val="lt"/>
              </w:rPr>
              <w:t xml:space="preserve"> </w:t>
            </w:r>
          </w:p>
        </w:tc>
      </w:tr>
      <w:tr w:rsidR="2251A9F2" w14:paraId="4C2C44B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FF347D3" w14:textId="3463A17A" w:rsidR="2251A9F2" w:rsidRDefault="2251A9F2" w:rsidP="2251A9F2">
            <w:pPr>
              <w:spacing w:before="60" w:after="60"/>
            </w:pPr>
            <w:r w:rsidRPr="2251A9F2">
              <w:rPr>
                <w:lang w:val="lt"/>
              </w:rPr>
              <w:t>2.6.1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6210684" w14:textId="1950DCB2" w:rsidR="2251A9F2" w:rsidRDefault="2251A9F2" w:rsidP="2251A9F2">
            <w:pPr>
              <w:spacing w:before="60" w:after="60"/>
            </w:pPr>
            <w:r w:rsidRPr="2251A9F2">
              <w:rPr>
                <w:lang w:val="lt"/>
              </w:rPr>
              <w:t>Analizuoti ir vertinti paciento sveikatos rodiklius;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E2F52DD" w14:textId="494E3276"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97DCF9" w14:textId="0BAAC847" w:rsidR="2251A9F2" w:rsidRDefault="2251A9F2" w:rsidP="2251A9F2">
            <w:pPr>
              <w:spacing w:before="60" w:after="60"/>
              <w:jc w:val="both"/>
            </w:pPr>
            <w:r w:rsidRPr="2251A9F2">
              <w:rPr>
                <w:lang w:val="lt"/>
              </w:rPr>
              <w:t xml:space="preserve"> </w:t>
            </w:r>
          </w:p>
        </w:tc>
      </w:tr>
      <w:tr w:rsidR="2251A9F2" w14:paraId="6763673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C60879D" w14:textId="3CB28402" w:rsidR="2251A9F2" w:rsidRDefault="2251A9F2" w:rsidP="2251A9F2">
            <w:pPr>
              <w:spacing w:before="60" w:after="60"/>
            </w:pPr>
            <w:r w:rsidRPr="2251A9F2">
              <w:rPr>
                <w:lang w:val="lt"/>
              </w:rPr>
              <w:t>2.6.2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CDF7A7D" w14:textId="649B6348" w:rsidR="2251A9F2" w:rsidRDefault="2251A9F2" w:rsidP="2251A9F2">
            <w:pPr>
              <w:spacing w:before="60" w:after="60"/>
            </w:pPr>
            <w:r w:rsidRPr="2251A9F2">
              <w:rPr>
                <w:lang w:val="lt"/>
              </w:rPr>
              <w:t>Vykdyti paciento fizinės veiklos analizę;</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34B33E4" w14:textId="5543FAC2"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84EA86" w14:textId="2A701DC4" w:rsidR="2251A9F2" w:rsidRDefault="2251A9F2" w:rsidP="2251A9F2">
            <w:pPr>
              <w:spacing w:before="60" w:after="60"/>
              <w:jc w:val="both"/>
            </w:pPr>
            <w:r w:rsidRPr="2251A9F2">
              <w:rPr>
                <w:lang w:val="lt"/>
              </w:rPr>
              <w:t xml:space="preserve"> </w:t>
            </w:r>
          </w:p>
        </w:tc>
      </w:tr>
      <w:tr w:rsidR="2251A9F2" w14:paraId="4E0CD2C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698F9F8" w14:textId="2E0A6971" w:rsidR="2251A9F2" w:rsidRDefault="2251A9F2" w:rsidP="2251A9F2">
            <w:pPr>
              <w:spacing w:before="60" w:after="60"/>
            </w:pPr>
            <w:r w:rsidRPr="2251A9F2">
              <w:rPr>
                <w:lang w:val="lt"/>
              </w:rPr>
              <w:t>2.6.3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FE9647A" w14:textId="1B92514C" w:rsidR="2251A9F2" w:rsidRDefault="2251A9F2" w:rsidP="2251A9F2">
            <w:pPr>
              <w:spacing w:before="60" w:after="60"/>
            </w:pPr>
            <w:r w:rsidRPr="2251A9F2">
              <w:rPr>
                <w:lang w:val="lt"/>
              </w:rPr>
              <w:t>Vykdyti paciento mitybos įpročių vertinimą;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73B90E1" w14:textId="3DFE8172"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05E7F70" w14:textId="4CE73B5D" w:rsidR="2251A9F2" w:rsidRDefault="2251A9F2" w:rsidP="2251A9F2">
            <w:pPr>
              <w:spacing w:before="60" w:after="60"/>
              <w:jc w:val="both"/>
            </w:pPr>
            <w:r w:rsidRPr="2251A9F2">
              <w:rPr>
                <w:lang w:val="lt"/>
              </w:rPr>
              <w:t xml:space="preserve"> </w:t>
            </w:r>
          </w:p>
        </w:tc>
      </w:tr>
      <w:tr w:rsidR="2251A9F2" w14:paraId="5FFFDBE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42A19C1" w14:textId="2866282E" w:rsidR="2251A9F2" w:rsidRDefault="2251A9F2" w:rsidP="2251A9F2">
            <w:pPr>
              <w:spacing w:before="60" w:after="60"/>
            </w:pPr>
            <w:r w:rsidRPr="2251A9F2">
              <w:rPr>
                <w:lang w:val="lt"/>
              </w:rPr>
              <w:lastRenderedPageBreak/>
              <w:t>2.6.4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31725AA" w14:textId="04177033" w:rsidR="2251A9F2" w:rsidRDefault="2251A9F2" w:rsidP="2251A9F2">
            <w:pPr>
              <w:spacing w:before="60" w:after="60"/>
            </w:pPr>
            <w:r w:rsidRPr="2251A9F2">
              <w:rPr>
                <w:lang w:val="lt"/>
              </w:rPr>
              <w:t>Vykdyti emocinės, fizinės ir savijautos vertinimą pagal diagnostinių klausimynų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81486FA" w14:textId="670C7EB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0AC3926" w14:textId="6D44C808" w:rsidR="2251A9F2" w:rsidRDefault="2251A9F2" w:rsidP="2251A9F2">
            <w:pPr>
              <w:spacing w:before="60" w:after="60"/>
              <w:jc w:val="both"/>
            </w:pPr>
            <w:r w:rsidRPr="2251A9F2">
              <w:rPr>
                <w:lang w:val="lt"/>
              </w:rPr>
              <w:t xml:space="preserve"> </w:t>
            </w:r>
          </w:p>
        </w:tc>
      </w:tr>
      <w:tr w:rsidR="2251A9F2" w14:paraId="5635968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7EFA012" w14:textId="42662D2F" w:rsidR="2251A9F2" w:rsidRDefault="2251A9F2" w:rsidP="2251A9F2">
            <w:pPr>
              <w:spacing w:before="60" w:after="60"/>
            </w:pPr>
            <w:r w:rsidRPr="2251A9F2">
              <w:rPr>
                <w:lang w:val="lt"/>
              </w:rPr>
              <w:t>2.6.5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27E06BE" w14:textId="40769A6D" w:rsidR="2251A9F2" w:rsidRDefault="2251A9F2" w:rsidP="2251A9F2">
            <w:pPr>
              <w:spacing w:before="60" w:after="60"/>
            </w:pPr>
            <w:r w:rsidRPr="2251A9F2">
              <w:rPr>
                <w:lang w:val="lt"/>
              </w:rPr>
              <w:t>Taikyti nešiojamųjų įrenginių duomenis paciento sveikatos vertinime;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90AA250" w14:textId="79D3E91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A9F0481" w14:textId="0CB6A8A2" w:rsidR="2251A9F2" w:rsidRDefault="2251A9F2" w:rsidP="2251A9F2">
            <w:pPr>
              <w:spacing w:before="60" w:after="60"/>
              <w:jc w:val="both"/>
            </w:pPr>
            <w:r w:rsidRPr="2251A9F2">
              <w:rPr>
                <w:lang w:val="lt"/>
              </w:rPr>
              <w:t xml:space="preserve"> </w:t>
            </w:r>
          </w:p>
        </w:tc>
      </w:tr>
      <w:tr w:rsidR="2251A9F2" w14:paraId="1044D23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D04BA4A" w14:textId="3B849B2E" w:rsidR="2251A9F2" w:rsidRDefault="2251A9F2" w:rsidP="2251A9F2">
            <w:pPr>
              <w:spacing w:before="60" w:after="60"/>
            </w:pPr>
            <w:r w:rsidRPr="2251A9F2">
              <w:rPr>
                <w:lang w:val="lt"/>
              </w:rPr>
              <w:t>2.6.6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2DB560D" w14:textId="0F108CCD" w:rsidR="2251A9F2" w:rsidRDefault="2251A9F2" w:rsidP="2251A9F2">
            <w:pPr>
              <w:spacing w:before="60" w:after="60"/>
            </w:pPr>
            <w:r w:rsidRPr="2251A9F2">
              <w:rPr>
                <w:lang w:val="lt"/>
              </w:rPr>
              <w:t>Taikyti paciento įvestų per mobiliąją programėlę duomenis paciento sveikatos vertinime;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3674564" w14:textId="775071D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EAAC3F0" w14:textId="684DBF48" w:rsidR="2251A9F2" w:rsidRDefault="2251A9F2" w:rsidP="2251A9F2">
            <w:pPr>
              <w:spacing w:before="60" w:after="60"/>
              <w:jc w:val="both"/>
            </w:pPr>
            <w:r w:rsidRPr="2251A9F2">
              <w:rPr>
                <w:lang w:val="lt"/>
              </w:rPr>
              <w:t xml:space="preserve"> </w:t>
            </w:r>
          </w:p>
        </w:tc>
      </w:tr>
      <w:tr w:rsidR="2251A9F2" w14:paraId="50A2512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AFFE32C" w14:textId="6620F371" w:rsidR="2251A9F2" w:rsidRDefault="2251A9F2" w:rsidP="2251A9F2">
            <w:pPr>
              <w:spacing w:before="60" w:after="60"/>
            </w:pPr>
            <w:r w:rsidRPr="2251A9F2">
              <w:rPr>
                <w:lang w:val="lt"/>
              </w:rPr>
              <w:t>2.6.7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169FE7A" w14:textId="19215A1C" w:rsidR="2251A9F2" w:rsidRDefault="2251A9F2" w:rsidP="2251A9F2">
            <w:pPr>
              <w:spacing w:before="60" w:after="60"/>
            </w:pPr>
            <w:r w:rsidRPr="2251A9F2">
              <w:rPr>
                <w:lang w:val="lt"/>
              </w:rPr>
              <w:t>Informuoti sveikatos priežiūros specialistą apie staigius paciento sveikatos rodiklių pasikeitimus siunčiant įspėjamuosius pranešimus (alert) prižiūrinčiam specialistui.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332626" w14:textId="10D6FFA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50F60A1" w14:textId="24D5565C" w:rsidR="2251A9F2" w:rsidRDefault="2251A9F2" w:rsidP="2251A9F2">
            <w:pPr>
              <w:spacing w:before="60" w:after="60"/>
              <w:jc w:val="both"/>
            </w:pPr>
            <w:r w:rsidRPr="2251A9F2">
              <w:rPr>
                <w:lang w:val="lt"/>
              </w:rPr>
              <w:t xml:space="preserve"> </w:t>
            </w:r>
          </w:p>
        </w:tc>
      </w:tr>
      <w:tr w:rsidR="2251A9F2" w14:paraId="50D55A2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FCB1A" w14:textId="5FA2D2B0" w:rsidR="2251A9F2" w:rsidRDefault="2251A9F2" w:rsidP="2251A9F2">
            <w:pPr>
              <w:spacing w:before="60" w:after="60"/>
            </w:pPr>
            <w:r w:rsidRPr="2251A9F2">
              <w:rPr>
                <w:b/>
                <w:bCs/>
                <w:i/>
                <w:iCs/>
                <w:color w:val="000000" w:themeColor="text1"/>
                <w:lang w:val="lt"/>
              </w:rPr>
              <w:t>2.6</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CBA166" w14:textId="2D26F637" w:rsidR="2251A9F2" w:rsidRDefault="2251A9F2" w:rsidP="2251A9F2">
            <w:pPr>
              <w:spacing w:before="60" w:after="60"/>
              <w:jc w:val="both"/>
            </w:pPr>
            <w:r w:rsidRPr="2251A9F2">
              <w:rPr>
                <w:b/>
                <w:bCs/>
                <w:i/>
                <w:iCs/>
                <w:color w:val="000000" w:themeColor="text1"/>
                <w:lang w:val="lt"/>
              </w:rPr>
              <w:t>Internetinės programos funkcionalumai:</w:t>
            </w:r>
          </w:p>
          <w:p w14:paraId="0C993174" w14:textId="30254A5D" w:rsidR="2251A9F2" w:rsidRDefault="2251A9F2" w:rsidP="2251A9F2">
            <w:pPr>
              <w:spacing w:before="60" w:after="60"/>
            </w:pPr>
            <w:r w:rsidRPr="2251A9F2">
              <w:rPr>
                <w:color w:val="000000" w:themeColor="text1"/>
                <w:lang w:val="lt"/>
              </w:rPr>
              <w:t>Individualizuoto stebėsenos plano modulis</w:t>
            </w:r>
          </w:p>
          <w:p w14:paraId="392302EA" w14:textId="49315A65" w:rsidR="2251A9F2" w:rsidRDefault="2251A9F2" w:rsidP="2251A9F2">
            <w:pPr>
              <w:spacing w:before="60" w:after="60"/>
            </w:pPr>
            <w:r w:rsidRPr="2251A9F2">
              <w:rPr>
                <w:color w:val="000000" w:themeColor="text1"/>
                <w:lang w:val="lt"/>
              </w:rPr>
              <w:t>Skirtas individualizuotai formuoti gydymo ar sveikatos priežiūros planus:</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625B5B" w14:textId="398651A1"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8A066F" w14:textId="3DA9BF07" w:rsidR="2251A9F2" w:rsidRDefault="2251A9F2" w:rsidP="2251A9F2">
            <w:pPr>
              <w:spacing w:before="60" w:after="60"/>
              <w:jc w:val="both"/>
            </w:pPr>
            <w:r w:rsidRPr="2251A9F2">
              <w:rPr>
                <w:lang w:val="lt"/>
              </w:rPr>
              <w:t xml:space="preserve"> </w:t>
            </w:r>
          </w:p>
        </w:tc>
      </w:tr>
      <w:tr w:rsidR="2251A9F2" w14:paraId="077A470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F6A7779" w14:textId="67FDBABD" w:rsidR="2251A9F2" w:rsidRDefault="2251A9F2" w:rsidP="2251A9F2">
            <w:pPr>
              <w:spacing w:before="60" w:after="60"/>
            </w:pPr>
            <w:r w:rsidRPr="2251A9F2">
              <w:rPr>
                <w:lang w:val="lt"/>
              </w:rPr>
              <w:t>2.6.1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8F30D27" w14:textId="75C597C9" w:rsidR="2251A9F2" w:rsidRDefault="2251A9F2" w:rsidP="2251A9F2">
            <w:pPr>
              <w:spacing w:before="60" w:after="60"/>
            </w:pPr>
            <w:r w:rsidRPr="2251A9F2">
              <w:rPr>
                <w:lang w:val="lt"/>
              </w:rPr>
              <w:t>Paskirti nustatytam laikotarpiui sveikatos priežiūros planą (pradžios ir pabaigos datą);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BABA68B" w14:textId="37C3FB9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366FA19" w14:textId="0491F73F" w:rsidR="2251A9F2" w:rsidRDefault="2251A9F2" w:rsidP="2251A9F2">
            <w:pPr>
              <w:spacing w:before="60" w:after="60"/>
              <w:jc w:val="both"/>
            </w:pPr>
            <w:r w:rsidRPr="2251A9F2">
              <w:rPr>
                <w:lang w:val="lt"/>
              </w:rPr>
              <w:t xml:space="preserve"> </w:t>
            </w:r>
          </w:p>
        </w:tc>
      </w:tr>
      <w:tr w:rsidR="2251A9F2" w14:paraId="66A5156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79BEB24" w14:textId="03001187" w:rsidR="2251A9F2" w:rsidRDefault="2251A9F2" w:rsidP="2251A9F2">
            <w:pPr>
              <w:spacing w:before="60" w:after="60"/>
            </w:pPr>
            <w:r w:rsidRPr="2251A9F2">
              <w:rPr>
                <w:lang w:val="lt"/>
              </w:rPr>
              <w:t>2.6.2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62B7A70" w14:textId="0FC5F117" w:rsidR="2251A9F2" w:rsidRDefault="2251A9F2" w:rsidP="2251A9F2">
            <w:pPr>
              <w:spacing w:before="60" w:after="60"/>
            </w:pPr>
            <w:r w:rsidRPr="2251A9F2">
              <w:rPr>
                <w:lang w:val="lt"/>
              </w:rPr>
              <w:t>Paskirti sveikatos rodiklių matavimus ir jų dažnumus plano vykdymo eigoje;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0BD019D" w14:textId="144B82E6"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AF7FE2D" w14:textId="17BA9B7A" w:rsidR="2251A9F2" w:rsidRDefault="2251A9F2" w:rsidP="2251A9F2">
            <w:pPr>
              <w:spacing w:before="60" w:after="60"/>
              <w:jc w:val="both"/>
            </w:pPr>
            <w:r w:rsidRPr="2251A9F2">
              <w:rPr>
                <w:lang w:val="lt"/>
              </w:rPr>
              <w:t xml:space="preserve"> </w:t>
            </w:r>
          </w:p>
        </w:tc>
      </w:tr>
      <w:tr w:rsidR="2251A9F2" w14:paraId="630C290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A9691F2" w14:textId="08B550A3" w:rsidR="2251A9F2" w:rsidRDefault="2251A9F2" w:rsidP="2251A9F2">
            <w:pPr>
              <w:spacing w:before="60" w:after="60"/>
            </w:pPr>
            <w:r w:rsidRPr="2251A9F2">
              <w:rPr>
                <w:lang w:val="lt"/>
              </w:rPr>
              <w:t>2.6.3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62EABC8" w14:textId="11E31817" w:rsidR="2251A9F2" w:rsidRDefault="2251A9F2" w:rsidP="2251A9F2">
            <w:pPr>
              <w:spacing w:before="60" w:after="60"/>
            </w:pPr>
            <w:r w:rsidRPr="2251A9F2">
              <w:rPr>
                <w:lang w:val="lt"/>
              </w:rPr>
              <w:t>Paskirti fizinės veiklos užduotis (mankštas, treniruotes);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A1589D1" w14:textId="073AC8E3"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3D1F739" w14:textId="35CB0B23" w:rsidR="2251A9F2" w:rsidRDefault="2251A9F2" w:rsidP="2251A9F2">
            <w:pPr>
              <w:spacing w:before="60" w:after="60"/>
              <w:jc w:val="both"/>
            </w:pPr>
            <w:r w:rsidRPr="2251A9F2">
              <w:rPr>
                <w:lang w:val="lt"/>
              </w:rPr>
              <w:t xml:space="preserve"> </w:t>
            </w:r>
          </w:p>
        </w:tc>
      </w:tr>
      <w:tr w:rsidR="2251A9F2" w14:paraId="3F1BB97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A611C2D" w14:textId="12BC10E6" w:rsidR="2251A9F2" w:rsidRDefault="2251A9F2" w:rsidP="2251A9F2">
            <w:pPr>
              <w:spacing w:before="60" w:after="60"/>
            </w:pPr>
            <w:r w:rsidRPr="2251A9F2">
              <w:rPr>
                <w:lang w:val="lt"/>
              </w:rPr>
              <w:t>2.6.4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C15D5D2" w14:textId="0276EBCA" w:rsidR="2251A9F2" w:rsidRDefault="2251A9F2" w:rsidP="2251A9F2">
            <w:pPr>
              <w:spacing w:before="60" w:after="60"/>
            </w:pPr>
            <w:r w:rsidRPr="2251A9F2">
              <w:rPr>
                <w:lang w:val="lt"/>
              </w:rPr>
              <w:t>Paskirti judėjimo tikslus (žingsnių skaičių).</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3ADA99D" w14:textId="4F195AAA"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5E08376" w14:textId="32655F62" w:rsidR="2251A9F2" w:rsidRDefault="2251A9F2" w:rsidP="2251A9F2">
            <w:pPr>
              <w:spacing w:before="60" w:after="60"/>
              <w:jc w:val="both"/>
            </w:pPr>
            <w:r w:rsidRPr="2251A9F2">
              <w:rPr>
                <w:lang w:val="lt"/>
              </w:rPr>
              <w:t xml:space="preserve"> </w:t>
            </w:r>
          </w:p>
        </w:tc>
      </w:tr>
      <w:tr w:rsidR="2251A9F2" w14:paraId="4AF8B82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F103797" w14:textId="6F714B36" w:rsidR="2251A9F2" w:rsidRDefault="2251A9F2" w:rsidP="2251A9F2">
            <w:pPr>
              <w:spacing w:before="60" w:after="60"/>
            </w:pPr>
            <w:r w:rsidRPr="2251A9F2">
              <w:rPr>
                <w:lang w:val="lt"/>
              </w:rPr>
              <w:t>2.6.5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538E905" w14:textId="1F0A17FD" w:rsidR="2251A9F2" w:rsidRDefault="2251A9F2" w:rsidP="2251A9F2">
            <w:pPr>
              <w:spacing w:before="60" w:after="60"/>
            </w:pPr>
            <w:r w:rsidRPr="2251A9F2">
              <w:rPr>
                <w:lang w:val="lt"/>
              </w:rPr>
              <w:t>Paskirti mankštas ir treniruotes pagal intensyvumo lygį;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7379315" w14:textId="02D420B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8E1C8FD" w14:textId="0BA227D9" w:rsidR="2251A9F2" w:rsidRDefault="2251A9F2" w:rsidP="2251A9F2">
            <w:pPr>
              <w:spacing w:before="60" w:after="60"/>
              <w:jc w:val="both"/>
            </w:pPr>
            <w:r w:rsidRPr="2251A9F2">
              <w:rPr>
                <w:lang w:val="lt"/>
              </w:rPr>
              <w:t xml:space="preserve"> </w:t>
            </w:r>
          </w:p>
        </w:tc>
      </w:tr>
      <w:tr w:rsidR="2251A9F2" w14:paraId="1A2B43E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D19D0BD" w14:textId="5C21EDC9" w:rsidR="2251A9F2" w:rsidRDefault="2251A9F2" w:rsidP="2251A9F2">
            <w:pPr>
              <w:spacing w:before="60" w:after="60"/>
            </w:pPr>
            <w:r w:rsidRPr="2251A9F2">
              <w:rPr>
                <w:lang w:val="lt"/>
              </w:rPr>
              <w:t>2.6.6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38E3829" w14:textId="3F603F37" w:rsidR="2251A9F2" w:rsidRDefault="2251A9F2" w:rsidP="2251A9F2">
            <w:pPr>
              <w:spacing w:before="60" w:after="60"/>
            </w:pPr>
            <w:r w:rsidRPr="2251A9F2">
              <w:rPr>
                <w:lang w:val="lt"/>
              </w:rPr>
              <w:t>Nustatyti pacientui intensyvumo lygį (3 lygiai);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6BD0CE3" w14:textId="0833584A"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43688D0" w14:textId="22066C1F" w:rsidR="2251A9F2" w:rsidRDefault="2251A9F2" w:rsidP="2251A9F2">
            <w:pPr>
              <w:spacing w:before="60" w:after="60"/>
              <w:jc w:val="both"/>
            </w:pPr>
            <w:r w:rsidRPr="2251A9F2">
              <w:rPr>
                <w:lang w:val="lt"/>
              </w:rPr>
              <w:t xml:space="preserve"> </w:t>
            </w:r>
          </w:p>
        </w:tc>
      </w:tr>
      <w:tr w:rsidR="2251A9F2" w14:paraId="1886429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64949E7" w14:textId="38B25C2C" w:rsidR="2251A9F2" w:rsidRDefault="2251A9F2" w:rsidP="2251A9F2">
            <w:pPr>
              <w:spacing w:before="60" w:after="60"/>
            </w:pPr>
            <w:r w:rsidRPr="2251A9F2">
              <w:rPr>
                <w:lang w:val="lt"/>
              </w:rPr>
              <w:t>2.6.7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F0E1F6B" w14:textId="3DC2A7BC" w:rsidR="2251A9F2" w:rsidRDefault="2251A9F2" w:rsidP="2251A9F2">
            <w:pPr>
              <w:spacing w:before="60" w:after="60"/>
            </w:pPr>
            <w:r w:rsidRPr="2251A9F2">
              <w:rPr>
                <w:lang w:val="lt"/>
              </w:rPr>
              <w:t>Nustatyti, kad pacientas žymėtų mitybos ir vandens suvartojimo dienoraštį;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37D9750" w14:textId="135F2377" w:rsidR="2251A9F2" w:rsidRDefault="2251A9F2" w:rsidP="2251A9F2">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1FD63B" w14:textId="567DC99B" w:rsidR="2251A9F2" w:rsidRDefault="2251A9F2" w:rsidP="2251A9F2">
            <w:pPr>
              <w:spacing w:before="60" w:after="60"/>
              <w:jc w:val="both"/>
            </w:pPr>
            <w:r w:rsidRPr="2251A9F2">
              <w:rPr>
                <w:lang w:val="lt"/>
              </w:rPr>
              <w:t xml:space="preserve"> </w:t>
            </w:r>
          </w:p>
        </w:tc>
      </w:tr>
      <w:tr w:rsidR="2251A9F2" w14:paraId="63E446C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2AECC04" w14:textId="7D2D568E" w:rsidR="2251A9F2" w:rsidRDefault="2251A9F2" w:rsidP="2251A9F2">
            <w:pPr>
              <w:spacing w:before="60" w:after="60"/>
            </w:pPr>
            <w:r w:rsidRPr="2251A9F2">
              <w:rPr>
                <w:lang w:val="lt"/>
              </w:rPr>
              <w:t>2.6.8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C058A8E" w14:textId="30BD4DB8" w:rsidR="2251A9F2" w:rsidRDefault="2251A9F2" w:rsidP="2251A9F2">
            <w:pPr>
              <w:spacing w:before="60" w:after="60"/>
            </w:pPr>
            <w:r w:rsidRPr="2251A9F2">
              <w:rPr>
                <w:lang w:val="lt"/>
              </w:rPr>
              <w:t>Nustatyti validuotus diagnostinius klausimynus stebėsenos laikotarpiui;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E2FF708" w14:textId="0B21E83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0A09AEF" w14:textId="6240C65F" w:rsidR="2251A9F2" w:rsidRDefault="2251A9F2" w:rsidP="2251A9F2">
            <w:pPr>
              <w:spacing w:before="60" w:after="60"/>
              <w:jc w:val="both"/>
            </w:pPr>
            <w:r w:rsidRPr="2251A9F2">
              <w:rPr>
                <w:lang w:val="lt"/>
              </w:rPr>
              <w:t xml:space="preserve"> </w:t>
            </w:r>
          </w:p>
        </w:tc>
      </w:tr>
      <w:tr w:rsidR="2251A9F2" w14:paraId="796A580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B1B71A" w14:textId="1D28AC28" w:rsidR="2251A9F2" w:rsidRDefault="2251A9F2" w:rsidP="2251A9F2">
            <w:pPr>
              <w:spacing w:before="60" w:after="60"/>
            </w:pPr>
            <w:r w:rsidRPr="2251A9F2">
              <w:rPr>
                <w:lang w:val="lt"/>
              </w:rPr>
              <w:t>2.6.9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C217BC5" w14:textId="4CDFE3AA" w:rsidR="2251A9F2" w:rsidRDefault="2251A9F2" w:rsidP="2251A9F2">
            <w:pPr>
              <w:spacing w:before="60" w:after="60"/>
            </w:pPr>
            <w:r w:rsidRPr="2251A9F2">
              <w:rPr>
                <w:lang w:val="lt"/>
              </w:rPr>
              <w:t>Nutraukti, pratęsti ar koreguoti individualizuotą gydymo ar sveikatos priežiūros planą.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DD9FC74" w14:textId="2FF89514"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777B529" w14:textId="3C35B12C" w:rsidR="2251A9F2" w:rsidRDefault="2251A9F2" w:rsidP="2251A9F2">
            <w:pPr>
              <w:spacing w:before="60" w:after="60"/>
              <w:jc w:val="both"/>
            </w:pPr>
            <w:r w:rsidRPr="2251A9F2">
              <w:rPr>
                <w:lang w:val="lt"/>
              </w:rPr>
              <w:t xml:space="preserve"> </w:t>
            </w:r>
          </w:p>
        </w:tc>
      </w:tr>
      <w:tr w:rsidR="2251A9F2" w14:paraId="3E67584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099F894" w14:textId="3A5B7150" w:rsidR="2251A9F2" w:rsidRDefault="2251A9F2" w:rsidP="2251A9F2">
            <w:pPr>
              <w:spacing w:before="60" w:after="60"/>
            </w:pPr>
            <w:r w:rsidRPr="2251A9F2">
              <w:rPr>
                <w:lang w:val="lt"/>
              </w:rPr>
              <w:t>2.6.10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2907EAD" w14:textId="6F8FFD66" w:rsidR="2251A9F2" w:rsidRDefault="2251A9F2" w:rsidP="2251A9F2">
            <w:pPr>
              <w:spacing w:before="60" w:after="60"/>
            </w:pPr>
            <w:r w:rsidRPr="2251A9F2">
              <w:rPr>
                <w:lang w:val="lt"/>
              </w:rPr>
              <w:t>Automatiškai valdyti plano būsenas (sukurtas, aktyvuotas, sustabdytas, atnaujintas, užbaigtas)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2F122DF" w14:textId="5E071FF8"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39A915E" w14:textId="28D81D53" w:rsidR="2251A9F2" w:rsidRDefault="2251A9F2" w:rsidP="2251A9F2">
            <w:pPr>
              <w:spacing w:before="60" w:after="60"/>
              <w:jc w:val="both"/>
            </w:pPr>
            <w:r w:rsidRPr="2251A9F2">
              <w:rPr>
                <w:lang w:val="lt"/>
              </w:rPr>
              <w:t xml:space="preserve"> </w:t>
            </w:r>
          </w:p>
        </w:tc>
      </w:tr>
      <w:tr w:rsidR="2251A9F2" w14:paraId="2C5EB3D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40DA60D" w14:textId="280CCFF3" w:rsidR="2251A9F2" w:rsidRDefault="2251A9F2" w:rsidP="2251A9F2">
            <w:pPr>
              <w:spacing w:before="60" w:after="60"/>
            </w:pPr>
            <w:r w:rsidRPr="2251A9F2">
              <w:rPr>
                <w:lang w:val="lt"/>
              </w:rPr>
              <w:t>2.6.11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F3237F9" w14:textId="1B1D89A0" w:rsidR="2251A9F2" w:rsidRDefault="2251A9F2" w:rsidP="2251A9F2">
            <w:pPr>
              <w:spacing w:before="60" w:after="60"/>
            </w:pPr>
            <w:r w:rsidRPr="2251A9F2">
              <w:rPr>
                <w:lang w:val="lt"/>
              </w:rPr>
              <w:t>Leisti uždaryti planą sveikatos priežiūros specialistui.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D3E319D" w14:textId="1C15A20F"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158EEEB" w14:textId="42253954" w:rsidR="2251A9F2" w:rsidRDefault="2251A9F2" w:rsidP="2251A9F2">
            <w:pPr>
              <w:spacing w:before="60" w:after="60"/>
              <w:jc w:val="both"/>
            </w:pPr>
            <w:r w:rsidRPr="2251A9F2">
              <w:rPr>
                <w:lang w:val="lt"/>
              </w:rPr>
              <w:t xml:space="preserve"> </w:t>
            </w:r>
          </w:p>
        </w:tc>
      </w:tr>
      <w:tr w:rsidR="2251A9F2" w14:paraId="1B46AD1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DA58CA8" w14:textId="3BD9F17E" w:rsidR="2251A9F2" w:rsidRDefault="2251A9F2" w:rsidP="2251A9F2">
            <w:pPr>
              <w:spacing w:before="60" w:after="60"/>
            </w:pPr>
            <w:r w:rsidRPr="2251A9F2">
              <w:rPr>
                <w:lang w:val="lt"/>
              </w:rPr>
              <w:t>2.6.12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19E5728" w14:textId="3C9D7E84" w:rsidR="2251A9F2" w:rsidRDefault="2251A9F2" w:rsidP="2251A9F2">
            <w:pPr>
              <w:spacing w:before="60" w:after="60"/>
            </w:pPr>
            <w:r w:rsidRPr="2251A9F2">
              <w:rPr>
                <w:lang w:val="lt"/>
              </w:rPr>
              <w:t>Leisti įvesti plano uždarymo priežastį pasirenkant iš sąrašo ar įvedant ranka.</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1A975A3" w14:textId="2ED2D60F"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337CADE" w14:textId="152189A2" w:rsidR="2251A9F2" w:rsidRDefault="2251A9F2" w:rsidP="2251A9F2">
            <w:pPr>
              <w:spacing w:before="60" w:after="60"/>
              <w:jc w:val="both"/>
            </w:pPr>
            <w:r w:rsidRPr="2251A9F2">
              <w:rPr>
                <w:lang w:val="lt"/>
              </w:rPr>
              <w:t xml:space="preserve"> </w:t>
            </w:r>
          </w:p>
        </w:tc>
      </w:tr>
      <w:tr w:rsidR="2251A9F2" w14:paraId="54249CC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60B7B7" w14:textId="027ECC6C" w:rsidR="2251A9F2" w:rsidRDefault="2251A9F2" w:rsidP="2251A9F2">
            <w:pPr>
              <w:spacing w:before="60" w:after="60"/>
            </w:pPr>
            <w:r w:rsidRPr="2251A9F2">
              <w:rPr>
                <w:b/>
                <w:bCs/>
                <w:i/>
                <w:iCs/>
                <w:color w:val="000000" w:themeColor="text1"/>
                <w:lang w:val="lt"/>
              </w:rPr>
              <w:t>2.7</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8DEC1E" w14:textId="63AB7C81" w:rsidR="2251A9F2" w:rsidRDefault="2251A9F2" w:rsidP="2251A9F2">
            <w:pPr>
              <w:spacing w:before="60" w:after="60"/>
              <w:jc w:val="both"/>
            </w:pPr>
            <w:r w:rsidRPr="2251A9F2">
              <w:rPr>
                <w:b/>
                <w:bCs/>
                <w:i/>
                <w:iCs/>
                <w:color w:val="000000" w:themeColor="text1"/>
                <w:lang w:val="lt"/>
              </w:rPr>
              <w:t>Internetinės programos funkcionalumai:</w:t>
            </w:r>
          </w:p>
          <w:p w14:paraId="2BA536E3" w14:textId="286B272B" w:rsidR="2251A9F2" w:rsidRDefault="2251A9F2" w:rsidP="2251A9F2">
            <w:pPr>
              <w:spacing w:before="60" w:after="60"/>
              <w:jc w:val="both"/>
            </w:pPr>
            <w:r w:rsidRPr="2251A9F2">
              <w:rPr>
                <w:color w:val="000000" w:themeColor="text1"/>
                <w:lang w:val="lt"/>
              </w:rPr>
              <w:t>Komunikavimo modulis valdyti ir organizuoti komunikavimą tarp paciento ir pacientą prižiūrinčio specialisto.</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C1FBF1" w14:textId="59537835" w:rsidR="2251A9F2" w:rsidRDefault="2251A9F2" w:rsidP="2251A9F2">
            <w:pPr>
              <w:spacing w:before="60" w:after="60"/>
              <w:ind w:left="360"/>
              <w:jc w:val="both"/>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982CAD" w14:textId="4A889179" w:rsidR="2251A9F2" w:rsidRDefault="2251A9F2" w:rsidP="2251A9F2">
            <w:pPr>
              <w:spacing w:before="60" w:after="60"/>
              <w:jc w:val="both"/>
            </w:pPr>
            <w:r w:rsidRPr="2251A9F2">
              <w:rPr>
                <w:lang w:val="lt"/>
              </w:rPr>
              <w:t xml:space="preserve"> </w:t>
            </w:r>
          </w:p>
        </w:tc>
      </w:tr>
      <w:tr w:rsidR="2251A9F2" w14:paraId="22BE0FD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C24348F" w14:textId="17D72E87" w:rsidR="2251A9F2" w:rsidRDefault="2251A9F2" w:rsidP="2251A9F2">
            <w:pPr>
              <w:spacing w:before="60" w:after="60"/>
            </w:pPr>
            <w:r w:rsidRPr="2251A9F2">
              <w:rPr>
                <w:lang w:val="lt"/>
              </w:rPr>
              <w:t>2.7.1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B3C9823" w14:textId="7E198FDC" w:rsidR="2251A9F2" w:rsidRDefault="2251A9F2" w:rsidP="2251A9F2">
            <w:pPr>
              <w:spacing w:before="60" w:after="60"/>
            </w:pPr>
            <w:r w:rsidRPr="2251A9F2">
              <w:rPr>
                <w:lang w:val="lt"/>
              </w:rPr>
              <w:t xml:space="preserve">Pacientas gali susirašinėti su jį prižiūrinčiu specialistu ir gauti iš jo patarimus bei nurodymus.  </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E14EC34" w14:textId="1900044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DB6ACED" w14:textId="10CFDDA9" w:rsidR="2251A9F2" w:rsidRDefault="2251A9F2" w:rsidP="2251A9F2">
            <w:pPr>
              <w:spacing w:before="60" w:after="60"/>
              <w:jc w:val="both"/>
            </w:pPr>
            <w:r w:rsidRPr="2251A9F2">
              <w:rPr>
                <w:lang w:val="lt"/>
              </w:rPr>
              <w:t xml:space="preserve"> </w:t>
            </w:r>
          </w:p>
        </w:tc>
      </w:tr>
      <w:tr w:rsidR="2251A9F2" w14:paraId="318E9F8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5CC50D3" w14:textId="1EF29852" w:rsidR="2251A9F2" w:rsidRDefault="2251A9F2" w:rsidP="2251A9F2">
            <w:pPr>
              <w:spacing w:before="60" w:after="60"/>
            </w:pPr>
            <w:r w:rsidRPr="2251A9F2">
              <w:rPr>
                <w:lang w:val="lt"/>
              </w:rPr>
              <w:t>2.7.2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2CAE7C3" w14:textId="3045348B" w:rsidR="2251A9F2" w:rsidRDefault="2251A9F2" w:rsidP="2251A9F2">
            <w:pPr>
              <w:spacing w:before="60" w:after="60"/>
            </w:pPr>
            <w:r w:rsidRPr="2251A9F2">
              <w:rPr>
                <w:lang w:val="lt"/>
              </w:rPr>
              <w:t>Komunikavimas su specialistu vyksta tarp mobiliosios programėlės ir internetinio portalo „chat“ principu.</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67CA652" w14:textId="4A0B5F4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6AED711" w14:textId="1E136305" w:rsidR="2251A9F2" w:rsidRDefault="2251A9F2" w:rsidP="2251A9F2">
            <w:pPr>
              <w:spacing w:before="60" w:after="60"/>
              <w:jc w:val="both"/>
            </w:pPr>
            <w:r w:rsidRPr="2251A9F2">
              <w:rPr>
                <w:lang w:val="lt"/>
              </w:rPr>
              <w:t xml:space="preserve"> </w:t>
            </w:r>
          </w:p>
        </w:tc>
      </w:tr>
      <w:tr w:rsidR="2251A9F2" w14:paraId="0279542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D15C62" w14:textId="191B61B2" w:rsidR="2251A9F2" w:rsidRDefault="2251A9F2" w:rsidP="2251A9F2">
            <w:pPr>
              <w:spacing w:before="60" w:after="60"/>
            </w:pPr>
            <w:r w:rsidRPr="2251A9F2">
              <w:rPr>
                <w:b/>
                <w:bCs/>
                <w:i/>
                <w:iCs/>
                <w:color w:val="000000" w:themeColor="text1"/>
                <w:lang w:val="lt"/>
              </w:rPr>
              <w:t>2.8</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7D211F" w14:textId="07B3F2B8" w:rsidR="2251A9F2" w:rsidRDefault="2251A9F2" w:rsidP="2251A9F2">
            <w:pPr>
              <w:spacing w:before="60" w:after="60"/>
              <w:jc w:val="both"/>
            </w:pPr>
            <w:r w:rsidRPr="2251A9F2">
              <w:rPr>
                <w:b/>
                <w:bCs/>
                <w:i/>
                <w:iCs/>
                <w:color w:val="000000" w:themeColor="text1"/>
                <w:lang w:val="lt"/>
              </w:rPr>
              <w:t>Internetinės programos funkcionalumai:</w:t>
            </w:r>
          </w:p>
          <w:p w14:paraId="734AF46C" w14:textId="3D0B7F1C" w:rsidR="2251A9F2" w:rsidRDefault="2251A9F2" w:rsidP="2251A9F2">
            <w:pPr>
              <w:spacing w:before="60" w:after="60"/>
            </w:pPr>
            <w:r w:rsidRPr="2251A9F2">
              <w:rPr>
                <w:color w:val="000000" w:themeColor="text1"/>
                <w:lang w:val="lt"/>
              </w:rPr>
              <w:t xml:space="preserve">Vartotojų paskyrų ir parametrų modulis skirtas vartotojo paskyrų kūrimui ir jų valdymui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7E4D17" w14:textId="50EC4832" w:rsidR="2251A9F2" w:rsidRDefault="2251A9F2" w:rsidP="2251A9F2">
            <w:pPr>
              <w:spacing w:before="60" w:after="60"/>
              <w:ind w:left="360"/>
              <w:jc w:val="both"/>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040085" w14:textId="7B257AE1" w:rsidR="2251A9F2" w:rsidRDefault="2251A9F2" w:rsidP="2251A9F2">
            <w:pPr>
              <w:spacing w:before="60" w:after="60"/>
              <w:jc w:val="both"/>
            </w:pPr>
            <w:r w:rsidRPr="2251A9F2">
              <w:rPr>
                <w:lang w:val="lt"/>
              </w:rPr>
              <w:t xml:space="preserve"> </w:t>
            </w:r>
          </w:p>
        </w:tc>
      </w:tr>
      <w:tr w:rsidR="2251A9F2" w14:paraId="3936D71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5B909E2" w14:textId="26A1A9A2" w:rsidR="2251A9F2" w:rsidRDefault="2251A9F2" w:rsidP="2251A9F2">
            <w:pPr>
              <w:spacing w:before="60" w:after="60"/>
            </w:pPr>
            <w:r w:rsidRPr="2251A9F2">
              <w:rPr>
                <w:i/>
                <w:iCs/>
                <w:lang w:val="lt"/>
              </w:rPr>
              <w:lastRenderedPageBreak/>
              <w:t>2.8.1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2257476" w14:textId="1D7BBB4F" w:rsidR="2251A9F2" w:rsidRDefault="2251A9F2" w:rsidP="2251A9F2">
            <w:pPr>
              <w:spacing w:before="60" w:after="60"/>
            </w:pPr>
            <w:r w:rsidRPr="2251A9F2">
              <w:rPr>
                <w:lang w:val="lt"/>
              </w:rPr>
              <w:t>Sukurti ir valdyti sveikatos priežiūros specialistų paskyras;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0231695" w14:textId="3C806869"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0BD19CE" w14:textId="005BBCA8" w:rsidR="2251A9F2" w:rsidRDefault="2251A9F2" w:rsidP="2251A9F2">
            <w:pPr>
              <w:spacing w:before="60" w:after="60"/>
              <w:jc w:val="both"/>
            </w:pPr>
            <w:r w:rsidRPr="2251A9F2">
              <w:rPr>
                <w:lang w:val="lt"/>
              </w:rPr>
              <w:t xml:space="preserve"> </w:t>
            </w:r>
          </w:p>
        </w:tc>
      </w:tr>
      <w:tr w:rsidR="2251A9F2" w14:paraId="07826B7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745F8A1" w14:textId="77732EEF" w:rsidR="2251A9F2" w:rsidRDefault="2251A9F2" w:rsidP="2251A9F2">
            <w:pPr>
              <w:spacing w:before="60" w:after="60"/>
            </w:pPr>
            <w:r w:rsidRPr="2251A9F2">
              <w:rPr>
                <w:i/>
                <w:iCs/>
                <w:lang w:val="lt"/>
              </w:rPr>
              <w:t>2.8.2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4BA50A0" w14:textId="392A74D6" w:rsidR="2251A9F2" w:rsidRDefault="2251A9F2" w:rsidP="2251A9F2">
            <w:pPr>
              <w:spacing w:before="60" w:after="60"/>
            </w:pPr>
            <w:r w:rsidRPr="2251A9F2">
              <w:rPr>
                <w:lang w:val="lt"/>
              </w:rPr>
              <w:t>Sukurti ir valdyti pacientų paskyras;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958A305"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72BF94A" w14:textId="4450BE84" w:rsidR="2251A9F2" w:rsidRDefault="2251A9F2" w:rsidP="2251A9F2">
            <w:pPr>
              <w:spacing w:before="60" w:after="60"/>
              <w:jc w:val="both"/>
            </w:pPr>
            <w:r w:rsidRPr="2251A9F2">
              <w:rPr>
                <w:lang w:val="lt"/>
              </w:rPr>
              <w:t xml:space="preserve"> </w:t>
            </w:r>
          </w:p>
        </w:tc>
      </w:tr>
      <w:tr w:rsidR="2251A9F2" w14:paraId="3546731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78EFCFC" w14:textId="3F8BC0E3" w:rsidR="2251A9F2" w:rsidRDefault="2251A9F2" w:rsidP="2251A9F2">
            <w:pPr>
              <w:spacing w:before="60" w:after="60"/>
            </w:pPr>
            <w:r w:rsidRPr="2251A9F2">
              <w:rPr>
                <w:i/>
                <w:iCs/>
                <w:lang w:val="lt"/>
              </w:rPr>
              <w:t>2.8.3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F1029DB" w14:textId="51C26DE3" w:rsidR="2251A9F2" w:rsidRDefault="2251A9F2" w:rsidP="2251A9F2">
            <w:pPr>
              <w:spacing w:before="60" w:after="60"/>
            </w:pPr>
            <w:r w:rsidRPr="2251A9F2">
              <w:rPr>
                <w:lang w:val="lt"/>
              </w:rPr>
              <w:t>Prijungti ir valdyti nešiojamuosius įrenginius pacientams;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2B246AB"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9BDC4B3" w14:textId="70E90667" w:rsidR="2251A9F2" w:rsidRDefault="2251A9F2" w:rsidP="2251A9F2">
            <w:pPr>
              <w:spacing w:before="60" w:after="60"/>
              <w:jc w:val="both"/>
            </w:pPr>
            <w:r w:rsidRPr="2251A9F2">
              <w:rPr>
                <w:lang w:val="lt"/>
              </w:rPr>
              <w:t xml:space="preserve"> </w:t>
            </w:r>
          </w:p>
        </w:tc>
      </w:tr>
      <w:tr w:rsidR="2251A9F2" w14:paraId="4565EAE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B1A06CC" w14:textId="66FAD8F9" w:rsidR="2251A9F2" w:rsidRDefault="2251A9F2" w:rsidP="2251A9F2">
            <w:pPr>
              <w:spacing w:before="60" w:after="60"/>
            </w:pPr>
            <w:r w:rsidRPr="2251A9F2">
              <w:rPr>
                <w:i/>
                <w:iCs/>
                <w:lang w:val="lt"/>
              </w:rPr>
              <w:t>2.8.4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9A80F8D" w14:textId="445BE709" w:rsidR="2251A9F2" w:rsidRDefault="2251A9F2" w:rsidP="2251A9F2">
            <w:pPr>
              <w:spacing w:before="60" w:after="60"/>
            </w:pPr>
            <w:r w:rsidRPr="2251A9F2">
              <w:rPr>
                <w:lang w:val="lt"/>
              </w:rPr>
              <w:t>Priskirti sveikatos priežiūros specialistus ir atvejo vadybininkus pacientams.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F548962"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6B7A76F" w14:textId="5B722DD3" w:rsidR="2251A9F2" w:rsidRDefault="2251A9F2" w:rsidP="2251A9F2">
            <w:pPr>
              <w:spacing w:before="60" w:after="60"/>
              <w:jc w:val="both"/>
            </w:pPr>
            <w:r w:rsidRPr="2251A9F2">
              <w:rPr>
                <w:lang w:val="lt"/>
              </w:rPr>
              <w:t xml:space="preserve"> </w:t>
            </w:r>
          </w:p>
        </w:tc>
      </w:tr>
      <w:tr w:rsidR="2251A9F2" w14:paraId="402EB96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DCC9C9" w14:textId="1C735335" w:rsidR="2251A9F2" w:rsidRDefault="2251A9F2" w:rsidP="2251A9F2">
            <w:pPr>
              <w:spacing w:before="60" w:after="60"/>
              <w:jc w:val="both"/>
            </w:pPr>
            <w:r w:rsidRPr="2251A9F2">
              <w:rPr>
                <w:b/>
                <w:bCs/>
                <w:i/>
                <w:iCs/>
                <w:color w:val="000000" w:themeColor="text1"/>
                <w:lang w:val="lt"/>
              </w:rPr>
              <w:t>2.9</w:t>
            </w:r>
          </w:p>
        </w:tc>
        <w:tc>
          <w:tcPr>
            <w:tcW w:w="694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7D057" w14:textId="4CDAE11E" w:rsidR="2251A9F2" w:rsidRDefault="2251A9F2" w:rsidP="2251A9F2">
            <w:pPr>
              <w:spacing w:before="60" w:after="60"/>
              <w:jc w:val="both"/>
            </w:pPr>
            <w:r w:rsidRPr="2251A9F2">
              <w:rPr>
                <w:b/>
                <w:bCs/>
                <w:i/>
                <w:iCs/>
                <w:color w:val="000000" w:themeColor="text1"/>
                <w:lang w:val="lt"/>
              </w:rPr>
              <w:t>Duomenų perdavimo modulio funkcionalumai:</w:t>
            </w:r>
          </w:p>
        </w:tc>
        <w:tc>
          <w:tcPr>
            <w:tcW w:w="154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34BE801" w14:textId="76E30328" w:rsidR="2251A9F2" w:rsidRDefault="2251A9F2" w:rsidP="2251A9F2">
            <w:pPr>
              <w:spacing w:before="60" w:after="60"/>
              <w:jc w:val="both"/>
            </w:pPr>
            <w:r w:rsidRPr="2251A9F2">
              <w:rPr>
                <w:b/>
                <w:bCs/>
                <w:i/>
                <w:iCs/>
                <w:lang w:val="lt"/>
              </w:rPr>
              <w:t xml:space="preserve"> </w:t>
            </w:r>
          </w:p>
        </w:tc>
      </w:tr>
      <w:tr w:rsidR="2251A9F2" w14:paraId="0F8B07D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ED8B850" w14:textId="3B2F9888" w:rsidR="0795FFDD" w:rsidRDefault="0795FFDD" w:rsidP="2251A9F2">
            <w:pPr>
              <w:rPr>
                <w:sz w:val="22"/>
                <w:szCs w:val="22"/>
                <w:lang w:val="lt"/>
              </w:rPr>
            </w:pPr>
            <w:r w:rsidRPr="2251A9F2">
              <w:rPr>
                <w:sz w:val="22"/>
                <w:szCs w:val="22"/>
                <w:lang w:val="lt"/>
              </w:rPr>
              <w:t>2.9.1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BFA5226" w14:textId="45959511" w:rsidR="2251A9F2" w:rsidRDefault="2251A9F2" w:rsidP="2251A9F2">
            <w:pPr>
              <w:rPr>
                <w:sz w:val="24"/>
                <w:szCs w:val="24"/>
                <w:lang w:val="lt"/>
              </w:rPr>
            </w:pPr>
            <w:r w:rsidRPr="2251A9F2">
              <w:rPr>
                <w:lang w:val="lt"/>
              </w:rPr>
              <w:t xml:space="preserve">Duomenų perdavimo modulis yra skirtas organizuoti duomenų perdavimą iš išmaniųjų prietaisų naudojantis mobiliosios programėlės pagalba į sistemą ir analizės modulį. </w:t>
            </w:r>
          </w:p>
          <w:p w14:paraId="1753904B" w14:textId="79F0FE39" w:rsidR="79EA24A2" w:rsidRDefault="79EA24A2" w:rsidP="2251A9F2">
            <w:pPr>
              <w:rPr>
                <w:sz w:val="24"/>
                <w:szCs w:val="24"/>
                <w:lang w:val="lt"/>
              </w:rPr>
            </w:pPr>
            <w:r w:rsidRPr="2251A9F2">
              <w:rPr>
                <w:lang w:val="lt"/>
              </w:rPr>
              <w:t>Turi būti užtikrina ir realizuota sistemoje</w:t>
            </w:r>
            <w:r w:rsidR="2251A9F2" w:rsidRPr="2251A9F2">
              <w:rPr>
                <w:lang w:val="lt"/>
              </w:rPr>
              <w:t xml:space="preserve"> integracinė sąsaja naudojantis įrangos kūrimo rinkiniu (angl. </w:t>
            </w:r>
            <w:r w:rsidR="2251A9F2" w:rsidRPr="2251A9F2">
              <w:rPr>
                <w:i/>
                <w:iCs/>
                <w:lang w:val="lt"/>
              </w:rPr>
              <w:t>SDK</w:t>
            </w:r>
            <w:r w:rsidR="2251A9F2" w:rsidRPr="2251A9F2">
              <w:rPr>
                <w:lang w:val="lt"/>
              </w:rPr>
              <w:t xml:space="preserve">) arba programinės įrangos kūrimo sąsaja (angl. </w:t>
            </w:r>
            <w:r w:rsidR="2251A9F2" w:rsidRPr="2251A9F2">
              <w:rPr>
                <w:i/>
                <w:iCs/>
                <w:lang w:val="lt"/>
              </w:rPr>
              <w:t>API</w:t>
            </w:r>
            <w:r w:rsidR="2251A9F2" w:rsidRPr="2251A9F2">
              <w:rPr>
                <w:lang w:val="lt"/>
              </w:rPr>
              <w:t xml:space="preserve">) automatiniam duomenų gavimui iš </w:t>
            </w:r>
            <w:r w:rsidR="2251A9F2" w:rsidRPr="2251A9F2">
              <w:rPr>
                <w:b/>
                <w:bCs/>
                <w:lang w:val="lt"/>
              </w:rPr>
              <w:t>medicininio prietaiso (kraujospūdžio matuoklio)</w:t>
            </w:r>
            <w:r w:rsidR="2251A9F2" w:rsidRPr="2251A9F2">
              <w:rPr>
                <w:lang w:val="lt"/>
              </w:rPr>
              <w:t xml:space="preserve">. Duomenys po kiekvieno matavimo turi būti perduodami į sistemą ir atvaizduojami prie paciento duomenų.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389EA438"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2B7D2B5" w14:textId="3696E0AC" w:rsidR="2251A9F2" w:rsidRDefault="2251A9F2" w:rsidP="2251A9F2">
            <w:pPr>
              <w:jc w:val="both"/>
              <w:rPr>
                <w:lang w:val="lt"/>
              </w:rPr>
            </w:pPr>
          </w:p>
        </w:tc>
      </w:tr>
      <w:tr w:rsidR="2251A9F2" w14:paraId="0DC1270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27F2967" w14:textId="1182800A" w:rsidR="7DCB7C4A" w:rsidRDefault="7DCB7C4A" w:rsidP="2251A9F2">
            <w:pPr>
              <w:rPr>
                <w:sz w:val="22"/>
                <w:szCs w:val="22"/>
                <w:lang w:val="lt"/>
              </w:rPr>
            </w:pPr>
            <w:r w:rsidRPr="2251A9F2">
              <w:rPr>
                <w:sz w:val="22"/>
                <w:szCs w:val="22"/>
                <w:lang w:val="lt"/>
              </w:rPr>
              <w:t>2.9.2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86394D" w14:textId="3AD209AB" w:rsidR="08901B37" w:rsidRDefault="08901B37" w:rsidP="2251A9F2">
            <w:pPr>
              <w:rPr>
                <w:sz w:val="24"/>
                <w:szCs w:val="24"/>
                <w:lang w:val="lt"/>
              </w:rPr>
            </w:pPr>
            <w:r w:rsidRPr="2251A9F2">
              <w:rPr>
                <w:lang w:val="lt"/>
              </w:rPr>
              <w:t xml:space="preserve">Turi būti užtikrina ir realizuota sistemoje integracinė sąsaja naudojantis programinės įrangos kūrimo sąsaja (angl. </w:t>
            </w:r>
            <w:r w:rsidRPr="2251A9F2">
              <w:rPr>
                <w:i/>
                <w:iCs/>
                <w:lang w:val="lt"/>
              </w:rPr>
              <w:t>API</w:t>
            </w:r>
            <w:r w:rsidRPr="2251A9F2">
              <w:rPr>
                <w:lang w:val="lt"/>
              </w:rPr>
              <w:t>) automatiniam duomenų gavimui iš</w:t>
            </w:r>
            <w:r w:rsidRPr="2251A9F2">
              <w:rPr>
                <w:b/>
                <w:bCs/>
                <w:lang w:val="lt"/>
              </w:rPr>
              <w:t xml:space="preserve"> medicininio prietaiso (svarstyklių)</w:t>
            </w:r>
            <w:r w:rsidRPr="2251A9F2">
              <w:rPr>
                <w:lang w:val="lt"/>
              </w:rPr>
              <w:t>. Duomenys po kiekvieno matavimo turi būti perduodami į sistemą ir atvaizduojami prie paciento duomenų.</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7505F23B"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F8044E2" w14:textId="35017764" w:rsidR="2251A9F2" w:rsidRDefault="2251A9F2" w:rsidP="2251A9F2">
            <w:pPr>
              <w:jc w:val="both"/>
              <w:rPr>
                <w:lang w:val="lt"/>
              </w:rPr>
            </w:pPr>
          </w:p>
        </w:tc>
      </w:tr>
      <w:tr w:rsidR="2251A9F2" w14:paraId="5E7A024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01D4175" w14:textId="68511F0B" w:rsidR="336800D9" w:rsidRDefault="336800D9" w:rsidP="2251A9F2">
            <w:pPr>
              <w:rPr>
                <w:sz w:val="22"/>
                <w:szCs w:val="22"/>
                <w:lang w:val="lt"/>
              </w:rPr>
            </w:pPr>
            <w:r w:rsidRPr="2251A9F2">
              <w:rPr>
                <w:sz w:val="22"/>
                <w:szCs w:val="22"/>
                <w:lang w:val="lt"/>
              </w:rPr>
              <w:t>2.9.3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7FBEAB9" w14:textId="66323A17" w:rsidR="08901B37" w:rsidRDefault="08901B37" w:rsidP="2251A9F2">
            <w:pPr>
              <w:rPr>
                <w:sz w:val="24"/>
                <w:szCs w:val="24"/>
                <w:lang w:val="lt"/>
              </w:rPr>
            </w:pPr>
            <w:r w:rsidRPr="2251A9F2">
              <w:rPr>
                <w:lang w:val="lt"/>
              </w:rPr>
              <w:t xml:space="preserve">Turi būti užtikrina ir realizuota sistemoje integracinė sąsaja naudojantis įrangos kūrimo rinkiniu (angl. </w:t>
            </w:r>
            <w:r w:rsidRPr="2251A9F2">
              <w:rPr>
                <w:i/>
                <w:iCs/>
                <w:lang w:val="lt"/>
              </w:rPr>
              <w:t>API</w:t>
            </w:r>
            <w:r w:rsidRPr="2251A9F2">
              <w:rPr>
                <w:lang w:val="lt"/>
              </w:rPr>
              <w:t xml:space="preserve">) automatiniam duomenų gavimui iš </w:t>
            </w:r>
            <w:r w:rsidRPr="2251A9F2">
              <w:rPr>
                <w:b/>
                <w:bCs/>
                <w:lang w:val="lt"/>
              </w:rPr>
              <w:t>medicininio prietaiso (gliukomačio)</w:t>
            </w:r>
            <w:r w:rsidRPr="2251A9F2">
              <w:rPr>
                <w:lang w:val="lt"/>
              </w:rPr>
              <w:t>. Duomenys po kiekvieno matavimo turi būti perduodami į sistemą ir atvaizduojami prie paciento duomenų.</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33E9AD90"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CD58227" w14:textId="378CFF55" w:rsidR="2251A9F2" w:rsidRDefault="2251A9F2" w:rsidP="2251A9F2">
            <w:pPr>
              <w:jc w:val="both"/>
              <w:rPr>
                <w:lang w:val="lt"/>
              </w:rPr>
            </w:pPr>
          </w:p>
        </w:tc>
      </w:tr>
      <w:tr w:rsidR="2251A9F2" w14:paraId="7DDA69E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F12649E" w14:textId="29341E66" w:rsidR="4E4A35F0" w:rsidRDefault="4E4A35F0" w:rsidP="2251A9F2">
            <w:pPr>
              <w:rPr>
                <w:sz w:val="18"/>
                <w:szCs w:val="18"/>
                <w:lang w:val="lt"/>
              </w:rPr>
            </w:pPr>
            <w:r w:rsidRPr="2251A9F2">
              <w:rPr>
                <w:sz w:val="18"/>
                <w:szCs w:val="18"/>
                <w:lang w:val="lt"/>
              </w:rPr>
              <w:t>2.9.4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E249169" w14:textId="2A4F134B" w:rsidR="08901B37" w:rsidRDefault="22D1D779" w:rsidP="2251A9F2">
            <w:pPr>
              <w:rPr>
                <w:sz w:val="24"/>
                <w:szCs w:val="24"/>
                <w:lang w:val="lt"/>
              </w:rPr>
            </w:pPr>
            <w:r w:rsidRPr="5649C884">
              <w:rPr>
                <w:lang w:val="lt"/>
              </w:rPr>
              <w:t xml:space="preserve">Turi būti užtikrinta ir realizuota sistemoje t integracinė sąsaja naudojantis įrangos kūrimo rinkiniu (angl. </w:t>
            </w:r>
            <w:r w:rsidRPr="5649C884">
              <w:rPr>
                <w:i/>
                <w:iCs/>
                <w:lang w:val="lt"/>
              </w:rPr>
              <w:t>SDK</w:t>
            </w:r>
            <w:r w:rsidRPr="5649C884">
              <w:rPr>
                <w:lang w:val="lt"/>
              </w:rPr>
              <w:t xml:space="preserve">) arba programinės įrangos kūrimo sąsaja (angl. </w:t>
            </w:r>
            <w:r w:rsidRPr="5649C884">
              <w:rPr>
                <w:i/>
                <w:iCs/>
                <w:lang w:val="lt"/>
              </w:rPr>
              <w:t>API</w:t>
            </w:r>
            <w:r w:rsidRPr="5649C884">
              <w:rPr>
                <w:lang w:val="lt"/>
              </w:rPr>
              <w:t xml:space="preserve">) nuolatiniam automatiniam duomenų gavimui iš </w:t>
            </w:r>
            <w:r w:rsidRPr="5649C884">
              <w:rPr>
                <w:b/>
                <w:bCs/>
                <w:lang w:val="lt"/>
              </w:rPr>
              <w:t>ne medicininio prietaiso (išmaniosios</w:t>
            </w:r>
            <w:r w:rsidRPr="5649C884">
              <w:rPr>
                <w:lang w:val="lt"/>
              </w:rPr>
              <w:t xml:space="preserve"> </w:t>
            </w:r>
            <w:r w:rsidRPr="5649C884">
              <w:rPr>
                <w:b/>
                <w:bCs/>
                <w:lang w:val="lt"/>
              </w:rPr>
              <w:t>apyrankės)</w:t>
            </w:r>
            <w:r w:rsidRPr="5649C884">
              <w:rPr>
                <w:lang w:val="lt"/>
              </w:rPr>
              <w:t xml:space="preserve"> matuojančio širdies ritmo, deguonies saturacijos (SPO2), fizinio aktyvumo ir miego duomenis. Išmanioji apyrankė privalo turėti integracinę sąsają naudojantis įrangos kūrimo rinkiniu (angl. </w:t>
            </w:r>
            <w:r w:rsidRPr="5649C884">
              <w:rPr>
                <w:i/>
                <w:iCs/>
                <w:lang w:val="lt"/>
              </w:rPr>
              <w:t>SDK</w:t>
            </w:r>
            <w:r w:rsidRPr="5649C884">
              <w:rPr>
                <w:lang w:val="lt"/>
              </w:rPr>
              <w:t xml:space="preserve">) ir programinės įrangos kūrimo sąsaja (angl. </w:t>
            </w:r>
            <w:r w:rsidRPr="5649C884">
              <w:rPr>
                <w:i/>
                <w:iCs/>
                <w:lang w:val="lt"/>
              </w:rPr>
              <w:t>API</w:t>
            </w:r>
            <w:r w:rsidRPr="5649C884">
              <w:rPr>
                <w:lang w:val="lt"/>
              </w:rPr>
              <w:t>). Duomenys automatizuotai turi būti gaunami iš išmaniosios apyrankės ne rečiau kaip valandos intervalu.</w:t>
            </w:r>
          </w:p>
          <w:p w14:paraId="037204BE" w14:textId="1B4F63D4" w:rsidR="2251A9F2" w:rsidRDefault="2251A9F2" w:rsidP="2251A9F2">
            <w:pPr>
              <w:rPr>
                <w:sz w:val="24"/>
                <w:szCs w:val="24"/>
                <w:lang w:val="lt"/>
              </w:rPr>
            </w:pPr>
          </w:p>
        </w:tc>
        <w:tc>
          <w:tcPr>
            <w:tcW w:w="1525" w:type="dxa"/>
            <w:tcBorders>
              <w:top w:val="nil"/>
              <w:left w:val="single" w:sz="8" w:space="0" w:color="auto"/>
              <w:bottom w:val="single" w:sz="8" w:space="0" w:color="auto"/>
              <w:right w:val="single" w:sz="8" w:space="0" w:color="auto"/>
            </w:tcBorders>
            <w:tcMar>
              <w:left w:w="108" w:type="dxa"/>
              <w:right w:w="108" w:type="dxa"/>
            </w:tcMar>
          </w:tcPr>
          <w:p w14:paraId="543A2FE3"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5AB451E" w14:textId="22FF059E" w:rsidR="2251A9F2" w:rsidRDefault="2251A9F2" w:rsidP="2251A9F2">
            <w:pPr>
              <w:jc w:val="both"/>
              <w:rPr>
                <w:lang w:val="lt"/>
              </w:rPr>
            </w:pPr>
          </w:p>
        </w:tc>
      </w:tr>
      <w:tr w:rsidR="2251A9F2" w14:paraId="2F11D68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88624DE" w14:textId="21040A3D" w:rsidR="35E11D30" w:rsidRDefault="563EB838" w:rsidP="2F84D180">
            <w:pPr>
              <w:rPr>
                <w:color w:val="000000" w:themeColor="text1"/>
                <w:lang w:val="lt"/>
              </w:rPr>
            </w:pPr>
            <w:r w:rsidRPr="2F84D180">
              <w:rPr>
                <w:color w:val="000000" w:themeColor="text1"/>
                <w:sz w:val="22"/>
                <w:szCs w:val="22"/>
                <w:lang w:val="lt"/>
              </w:rPr>
              <w:t>2.9.5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81AFA81" w14:textId="30909E1C" w:rsidR="08901B37" w:rsidRDefault="23C2F9C0" w:rsidP="2F84D180">
            <w:pPr>
              <w:rPr>
                <w:color w:val="000000" w:themeColor="text1"/>
                <w:sz w:val="24"/>
                <w:szCs w:val="24"/>
                <w:lang w:val="lt"/>
              </w:rPr>
            </w:pPr>
            <w:r w:rsidRPr="2F84D180">
              <w:rPr>
                <w:color w:val="000000" w:themeColor="text1"/>
                <w:lang w:val="lt"/>
              </w:rPr>
              <w:t xml:space="preserve">Turi būti užtikrinta ir realizuota sistemoje  integracinė sąsaja naudojantis įrangos kūrimo rinkiniu (angl. </w:t>
            </w:r>
            <w:r w:rsidRPr="2F84D180">
              <w:rPr>
                <w:i/>
                <w:iCs/>
                <w:color w:val="000000" w:themeColor="text1"/>
                <w:lang w:val="lt"/>
              </w:rPr>
              <w:t>SDK</w:t>
            </w:r>
            <w:r w:rsidRPr="2F84D180">
              <w:rPr>
                <w:color w:val="000000" w:themeColor="text1"/>
                <w:lang w:val="lt"/>
              </w:rPr>
              <w:t xml:space="preserve">) arba programinės įrangos kūrimo sąsaja (angl. </w:t>
            </w:r>
            <w:r w:rsidRPr="2F84D180">
              <w:rPr>
                <w:i/>
                <w:iCs/>
                <w:color w:val="000000" w:themeColor="text1"/>
                <w:lang w:val="lt"/>
              </w:rPr>
              <w:t>API</w:t>
            </w:r>
            <w:r w:rsidRPr="2F84D180">
              <w:rPr>
                <w:color w:val="000000" w:themeColor="text1"/>
                <w:lang w:val="lt"/>
              </w:rPr>
              <w:t xml:space="preserve">) nuolatiniam automatiniam duomenų gavimui iš </w:t>
            </w:r>
            <w:r w:rsidRPr="2F84D180">
              <w:rPr>
                <w:b/>
                <w:bCs/>
                <w:color w:val="000000" w:themeColor="text1"/>
                <w:lang w:val="lt"/>
              </w:rPr>
              <w:t xml:space="preserve"> medicininio prietaiso (pulsoksimetro)</w:t>
            </w:r>
            <w:r w:rsidRPr="2F84D180">
              <w:rPr>
                <w:color w:val="000000" w:themeColor="text1"/>
                <w:lang w:val="lt"/>
              </w:rPr>
              <w:t xml:space="preserve"> matuojančio deguonies saturacijos (SPO2), duomenis. Pulsoksimetras privalo turėti integracinę sąsają naudojantis įrangos kūrimo rinkiniu (angl. </w:t>
            </w:r>
            <w:r w:rsidRPr="2F84D180">
              <w:rPr>
                <w:i/>
                <w:iCs/>
                <w:color w:val="000000" w:themeColor="text1"/>
                <w:lang w:val="lt"/>
              </w:rPr>
              <w:t>SDK</w:t>
            </w:r>
            <w:r w:rsidRPr="2F84D180">
              <w:rPr>
                <w:color w:val="000000" w:themeColor="text1"/>
                <w:lang w:val="lt"/>
              </w:rPr>
              <w:t xml:space="preserve">) ir programinės įrangos kūrimo sąsaja (angl. </w:t>
            </w:r>
            <w:r w:rsidRPr="2F84D180">
              <w:rPr>
                <w:i/>
                <w:iCs/>
                <w:color w:val="000000" w:themeColor="text1"/>
                <w:lang w:val="lt"/>
              </w:rPr>
              <w:t>API</w:t>
            </w:r>
            <w:r w:rsidRPr="2F84D180">
              <w:rPr>
                <w:color w:val="000000" w:themeColor="text1"/>
                <w:lang w:val="lt"/>
              </w:rPr>
              <w:t>).</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52DBBAA6"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48FD0AB" w14:textId="0A3BCDEC" w:rsidR="2251A9F2" w:rsidRDefault="2251A9F2" w:rsidP="2251A9F2">
            <w:pPr>
              <w:jc w:val="both"/>
              <w:rPr>
                <w:lang w:val="lt"/>
              </w:rPr>
            </w:pPr>
          </w:p>
        </w:tc>
      </w:tr>
      <w:tr w:rsidR="2251A9F2" w14:paraId="259A3D9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FBF5DD7" w14:textId="125AD81C" w:rsidR="334D9BEA" w:rsidRDefault="334D9BEA" w:rsidP="2251A9F2">
            <w:pPr>
              <w:rPr>
                <w:sz w:val="16"/>
                <w:szCs w:val="16"/>
                <w:lang w:val="lt"/>
              </w:rPr>
            </w:pPr>
            <w:r w:rsidRPr="2251A9F2">
              <w:rPr>
                <w:sz w:val="18"/>
                <w:szCs w:val="18"/>
                <w:lang w:val="lt"/>
              </w:rPr>
              <w:t>2.9.6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5BED1A9" w14:textId="6ECFA38D" w:rsidR="08901B37" w:rsidRDefault="08901B37" w:rsidP="2251A9F2">
            <w:pPr>
              <w:rPr>
                <w:lang w:val="lt"/>
              </w:rPr>
            </w:pPr>
            <w:r w:rsidRPr="2251A9F2">
              <w:rPr>
                <w:lang w:val="lt"/>
              </w:rPr>
              <w:t>Naudojant programinės įrangos kūrimo sąsaja nuolatiniam duomenų srautui užtikrinti gali būti naudojamos papildomos mobilios programėlės užtikrinančios duomenų perdavimą į duomenų centrą.</w:t>
            </w:r>
          </w:p>
          <w:p w14:paraId="29F45288" w14:textId="5E65C31A" w:rsidR="2251A9F2" w:rsidRDefault="2251A9F2" w:rsidP="2251A9F2">
            <w:pPr>
              <w:rPr>
                <w:lang w:val="lt"/>
              </w:rPr>
            </w:pPr>
          </w:p>
        </w:tc>
        <w:tc>
          <w:tcPr>
            <w:tcW w:w="1525" w:type="dxa"/>
            <w:tcBorders>
              <w:top w:val="nil"/>
              <w:left w:val="single" w:sz="8" w:space="0" w:color="auto"/>
              <w:bottom w:val="single" w:sz="8" w:space="0" w:color="auto"/>
              <w:right w:val="single" w:sz="8" w:space="0" w:color="auto"/>
            </w:tcBorders>
            <w:tcMar>
              <w:left w:w="108" w:type="dxa"/>
              <w:right w:w="108" w:type="dxa"/>
            </w:tcMar>
          </w:tcPr>
          <w:p w14:paraId="5370B7ED"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6FCC714" w14:textId="205017AF" w:rsidR="2251A9F2" w:rsidRDefault="2251A9F2" w:rsidP="2251A9F2">
            <w:pPr>
              <w:jc w:val="both"/>
              <w:rPr>
                <w:lang w:val="lt"/>
              </w:rPr>
            </w:pPr>
          </w:p>
        </w:tc>
      </w:tr>
    </w:tbl>
    <w:p w14:paraId="0EAFFAB1" w14:textId="068576C8" w:rsidR="25C16173" w:rsidRDefault="25C16173" w:rsidP="004A0A26">
      <w:pPr>
        <w:pStyle w:val="Sraopastraipa"/>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SISTEMOS PALAIKYMO REIKALAVIMAI</w:t>
      </w:r>
    </w:p>
    <w:tbl>
      <w:tblPr>
        <w:tblStyle w:val="Lentelstinklelis"/>
        <w:tblW w:w="9488" w:type="dxa"/>
        <w:tblLayout w:type="fixed"/>
        <w:tblLook w:val="04A0" w:firstRow="1" w:lastRow="0" w:firstColumn="1" w:lastColumn="0" w:noHBand="0" w:noVBand="1"/>
      </w:tblPr>
      <w:tblGrid>
        <w:gridCol w:w="1009"/>
        <w:gridCol w:w="5392"/>
        <w:gridCol w:w="3087"/>
      </w:tblGrid>
      <w:tr w:rsidR="001D5364" w14:paraId="0EB64AD9"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662A77" w14:textId="440B1D5A" w:rsidR="001D5364" w:rsidRDefault="001D5364" w:rsidP="2251A9F2">
            <w:pPr>
              <w:spacing w:before="60" w:after="60"/>
              <w:jc w:val="both"/>
              <w:rPr>
                <w:b/>
                <w:bCs/>
                <w:color w:val="000000" w:themeColor="text1"/>
                <w:sz w:val="16"/>
                <w:szCs w:val="16"/>
                <w:lang w:val="lt"/>
              </w:rPr>
            </w:pPr>
            <w:r w:rsidRPr="2251A9F2">
              <w:rPr>
                <w:b/>
                <w:bCs/>
                <w:color w:val="000000" w:themeColor="text1"/>
                <w:sz w:val="18"/>
                <w:szCs w:val="18"/>
                <w:lang w:val="lt"/>
              </w:rPr>
              <w:lastRenderedPageBreak/>
              <w:t>Nr.</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21B6B9" w14:textId="1EC5D258" w:rsidR="001D5364" w:rsidRDefault="001D5364" w:rsidP="2251A9F2">
            <w:pPr>
              <w:spacing w:before="60" w:after="60"/>
              <w:jc w:val="both"/>
              <w:rPr>
                <w:b/>
                <w:bCs/>
                <w:color w:val="000000" w:themeColor="text1"/>
                <w:lang w:val="lt"/>
              </w:rPr>
            </w:pPr>
            <w:r w:rsidRPr="2251A9F2">
              <w:rPr>
                <w:b/>
                <w:bCs/>
                <w:color w:val="000000" w:themeColor="text1"/>
                <w:sz w:val="22"/>
                <w:szCs w:val="22"/>
                <w:lang w:val="lt"/>
              </w:rPr>
              <w:t>Sistemos palaikymo reikalavimai</w:t>
            </w:r>
          </w:p>
        </w:tc>
        <w:tc>
          <w:tcPr>
            <w:tcW w:w="30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3249A" w14:textId="5A17913A" w:rsidR="001D5364" w:rsidRDefault="001D5364" w:rsidP="2251A9F2">
            <w:pPr>
              <w:spacing w:before="60" w:after="60"/>
              <w:jc w:val="both"/>
              <w:rPr>
                <w:b/>
                <w:bCs/>
                <w:color w:val="000000" w:themeColor="text1"/>
                <w:lang w:val="lt"/>
              </w:rPr>
            </w:pPr>
            <w:r w:rsidRPr="2251A9F2">
              <w:rPr>
                <w:b/>
                <w:bCs/>
                <w:color w:val="000000" w:themeColor="text1"/>
                <w:sz w:val="22"/>
                <w:szCs w:val="22"/>
                <w:lang w:val="lt"/>
              </w:rPr>
              <w:t>Reikalavimai</w:t>
            </w:r>
          </w:p>
        </w:tc>
      </w:tr>
      <w:tr w:rsidR="001D5364" w14:paraId="2C1C1DB9"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4B4E6E" w14:textId="45AF1AC2" w:rsidR="001D5364" w:rsidRDefault="001D5364" w:rsidP="2251A9F2">
            <w:pPr>
              <w:jc w:val="both"/>
            </w:pPr>
            <w:r w:rsidRPr="2251A9F2">
              <w:rPr>
                <w:b/>
                <w:bCs/>
                <w:i/>
                <w:iCs/>
                <w:color w:val="000000" w:themeColor="text1"/>
                <w:lang w:val="lt"/>
              </w:rPr>
              <w:t>3.1</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3F9A38" w14:textId="25FE3423" w:rsidR="001D5364" w:rsidRDefault="001D5364" w:rsidP="2251A9F2">
            <w:pPr>
              <w:spacing w:line="276" w:lineRule="auto"/>
              <w:jc w:val="both"/>
            </w:pPr>
            <w:r w:rsidRPr="2251A9F2">
              <w:rPr>
                <w:b/>
                <w:bCs/>
                <w:color w:val="000000" w:themeColor="text1"/>
                <w:lang w:val="lt"/>
              </w:rPr>
              <w:t xml:space="preserve">Tiekėjas privalo suteikti šias paslaugas: </w:t>
            </w:r>
          </w:p>
          <w:p w14:paraId="1C09C124" w14:textId="600317DF" w:rsidR="001D5364" w:rsidRDefault="001D5364" w:rsidP="2251A9F2">
            <w:pPr>
              <w:jc w:val="both"/>
            </w:pPr>
            <w:r w:rsidRPr="2251A9F2">
              <w:rPr>
                <w:b/>
                <w:bCs/>
                <w:lang w:val="lt"/>
              </w:rPr>
              <w:t xml:space="preserve"> </w:t>
            </w:r>
          </w:p>
        </w:tc>
        <w:tc>
          <w:tcPr>
            <w:tcW w:w="30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239596" w14:textId="6B625AC4" w:rsidR="001D5364" w:rsidRDefault="001D5364" w:rsidP="2251A9F2">
            <w:pPr>
              <w:jc w:val="both"/>
            </w:pPr>
            <w:r w:rsidRPr="2251A9F2">
              <w:rPr>
                <w:b/>
                <w:bCs/>
                <w:lang w:val="lt"/>
              </w:rPr>
              <w:t xml:space="preserve"> </w:t>
            </w:r>
          </w:p>
        </w:tc>
      </w:tr>
      <w:tr w:rsidR="001D5364" w14:paraId="4BCC96D3"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998C209" w14:textId="454A692A" w:rsidR="001D5364" w:rsidRDefault="001D5364" w:rsidP="2251A9F2">
            <w:pPr>
              <w:jc w:val="both"/>
            </w:pPr>
            <w:r w:rsidRPr="2251A9F2">
              <w:rPr>
                <w:lang w:val="lt"/>
              </w:rPr>
              <w:t>3.1.1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1C088BED" w14:textId="5D6DE1A8" w:rsidR="001D5364" w:rsidRDefault="001D5364" w:rsidP="2251A9F2">
            <w:pPr>
              <w:spacing w:line="276" w:lineRule="auto"/>
              <w:jc w:val="both"/>
            </w:pPr>
            <w:r w:rsidRPr="2251A9F2">
              <w:rPr>
                <w:lang w:val="lt"/>
              </w:rPr>
              <w:t>Internetinės programos talpinimą ir veikimo užtikrinimą.</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3EAD0798" w14:textId="73F4892A" w:rsidR="001D5364" w:rsidRDefault="001D5364" w:rsidP="2251A9F2">
            <w:pPr>
              <w:spacing w:line="276" w:lineRule="auto"/>
              <w:jc w:val="both"/>
            </w:pPr>
            <w:r w:rsidRPr="2251A9F2">
              <w:rPr>
                <w:lang w:val="lt"/>
              </w:rPr>
              <w:t>Būtina</w:t>
            </w:r>
          </w:p>
        </w:tc>
      </w:tr>
      <w:tr w:rsidR="001D5364" w14:paraId="60328510"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635FB5C" w14:textId="00CBBC03" w:rsidR="001D5364" w:rsidRDefault="001D5364" w:rsidP="2251A9F2">
            <w:pPr>
              <w:jc w:val="both"/>
            </w:pPr>
            <w:r w:rsidRPr="2251A9F2">
              <w:rPr>
                <w:lang w:val="lt"/>
              </w:rPr>
              <w:t>3.1.2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7E752AD5" w14:textId="24375F75" w:rsidR="001D5364" w:rsidRDefault="001D5364" w:rsidP="2251A9F2">
            <w:pPr>
              <w:spacing w:line="276" w:lineRule="auto"/>
              <w:jc w:val="both"/>
              <w:rPr>
                <w:lang w:val="lt"/>
              </w:rPr>
            </w:pPr>
            <w:r w:rsidRPr="2251A9F2">
              <w:rPr>
                <w:lang w:val="lt"/>
              </w:rPr>
              <w:t>Reguliari sistemos priežiūrą, atnaujinimai ir klaidų taisymas.</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0F493425" w14:textId="60188667" w:rsidR="001D5364" w:rsidRDefault="001D5364" w:rsidP="2251A9F2">
            <w:pPr>
              <w:jc w:val="both"/>
            </w:pPr>
            <w:r w:rsidRPr="2251A9F2">
              <w:rPr>
                <w:lang w:val="lt"/>
              </w:rPr>
              <w:t>Būtina</w:t>
            </w:r>
          </w:p>
        </w:tc>
      </w:tr>
      <w:tr w:rsidR="001D5364" w14:paraId="1F5EB56A"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94CC4B9" w14:textId="4DB207D8" w:rsidR="001D5364" w:rsidRDefault="001D5364" w:rsidP="2251A9F2">
            <w:pPr>
              <w:jc w:val="both"/>
            </w:pPr>
            <w:r w:rsidRPr="2251A9F2">
              <w:rPr>
                <w:lang w:val="lt"/>
              </w:rPr>
              <w:t>3.1.3</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6A1630DC" w14:textId="538477D5" w:rsidR="001D5364" w:rsidRDefault="001D5364" w:rsidP="2251A9F2">
            <w:pPr>
              <w:jc w:val="both"/>
              <w:rPr>
                <w:sz w:val="24"/>
                <w:szCs w:val="24"/>
              </w:rPr>
            </w:pPr>
            <w:r w:rsidRPr="2251A9F2">
              <w:rPr>
                <w:lang w:val="lt"/>
              </w:rPr>
              <w:t xml:space="preserve">Reakcija į pranešimą apie gedimą laikas  </w:t>
            </w:r>
            <w:r w:rsidRPr="2251A9F2">
              <w:t xml:space="preserve">Vartotojų informavimas esant sutrikimui, klaidai ar atnaujinimams, reakcija į gautus pranešimus. </w:t>
            </w:r>
          </w:p>
          <w:p w14:paraId="2EBC84CE" w14:textId="44C4056B" w:rsidR="001D5364" w:rsidRDefault="001D5364" w:rsidP="2251A9F2">
            <w:pPr>
              <w:jc w:val="both"/>
              <w:rPr>
                <w:lang w:val="lt"/>
              </w:rPr>
            </w:pP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374BB1C7" w14:textId="47F30347" w:rsidR="001D5364" w:rsidRDefault="001D5364" w:rsidP="2251A9F2">
            <w:r w:rsidRPr="2251A9F2">
              <w:rPr>
                <w:lang w:val="lt"/>
              </w:rPr>
              <w:t>Iki 4 val.</w:t>
            </w:r>
          </w:p>
        </w:tc>
      </w:tr>
      <w:tr w:rsidR="001D5364" w14:paraId="4EBD0264"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8A5A7A" w14:textId="528D32E6" w:rsidR="001D5364" w:rsidRDefault="001D5364" w:rsidP="2251A9F2">
            <w:pPr>
              <w:jc w:val="both"/>
            </w:pPr>
            <w:r w:rsidRPr="2251A9F2">
              <w:rPr>
                <w:b/>
                <w:bCs/>
                <w:color w:val="000000" w:themeColor="text1"/>
                <w:lang w:val="lt"/>
              </w:rPr>
              <w:t>3.2</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302D7E" w14:textId="4AAD5947" w:rsidR="001D5364" w:rsidRDefault="001D5364" w:rsidP="2251A9F2">
            <w:pPr>
              <w:spacing w:line="276" w:lineRule="auto"/>
              <w:jc w:val="both"/>
            </w:pPr>
            <w:r w:rsidRPr="2251A9F2">
              <w:rPr>
                <w:b/>
                <w:bCs/>
                <w:color w:val="000000" w:themeColor="text1"/>
                <w:lang w:val="lt"/>
              </w:rPr>
              <w:t>Planiniai sistemos atnaujinimai:</w:t>
            </w:r>
          </w:p>
          <w:p w14:paraId="6063FBD7" w14:textId="7754CDF7" w:rsidR="001D5364" w:rsidRDefault="001D5364" w:rsidP="2251A9F2">
            <w:pPr>
              <w:jc w:val="both"/>
            </w:pPr>
            <w:r w:rsidRPr="2251A9F2">
              <w:rPr>
                <w:lang w:val="lt"/>
              </w:rPr>
              <w:t xml:space="preserve"> </w:t>
            </w:r>
          </w:p>
        </w:tc>
        <w:tc>
          <w:tcPr>
            <w:tcW w:w="30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CF3F7A" w14:textId="357B7376" w:rsidR="001D5364" w:rsidRDefault="001D5364" w:rsidP="2251A9F2">
            <w:pPr>
              <w:jc w:val="both"/>
            </w:pPr>
            <w:r w:rsidRPr="2251A9F2">
              <w:rPr>
                <w:b/>
                <w:bCs/>
                <w:lang w:val="lt"/>
              </w:rPr>
              <w:t xml:space="preserve"> </w:t>
            </w:r>
          </w:p>
        </w:tc>
      </w:tr>
      <w:tr w:rsidR="001D5364" w14:paraId="60395B63"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13C35B02" w14:textId="283E21D0" w:rsidR="001D5364" w:rsidRDefault="001D5364" w:rsidP="2251A9F2">
            <w:pPr>
              <w:jc w:val="both"/>
            </w:pPr>
            <w:r w:rsidRPr="2251A9F2">
              <w:rPr>
                <w:lang w:val="lt"/>
              </w:rPr>
              <w:t>3.2.1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0B67B28E" w14:textId="1E16B1C8" w:rsidR="001D5364" w:rsidRDefault="001D5364" w:rsidP="2251A9F2">
            <w:pPr>
              <w:jc w:val="both"/>
            </w:pPr>
            <w:r w:rsidRPr="2251A9F2">
              <w:rPr>
                <w:lang w:val="lt"/>
              </w:rPr>
              <w:t>Planiniai Sistemos priežiūros ar atnaujinimo darbai gali būti atliekami tik P</w:t>
            </w:r>
            <w:r>
              <w:rPr>
                <w:lang w:val="lt"/>
              </w:rPr>
              <w:t>irkėjo</w:t>
            </w:r>
            <w:r w:rsidRPr="2251A9F2">
              <w:rPr>
                <w:lang w:val="lt"/>
              </w:rPr>
              <w:t xml:space="preserve"> nedarbo metu (t.</w:t>
            </w:r>
            <w:r>
              <w:rPr>
                <w:lang w:val="lt"/>
              </w:rPr>
              <w:t xml:space="preserve"> </w:t>
            </w:r>
            <w:r w:rsidRPr="2251A9F2">
              <w:rPr>
                <w:lang w:val="lt"/>
              </w:rPr>
              <w:t>y. šeštadieniais, sekmadieniais arba po 20:00 valandos darbo dienomis).</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4B270879" w14:textId="45F9A6EC" w:rsidR="001D5364" w:rsidRDefault="001D5364" w:rsidP="2251A9F2">
            <w:pPr>
              <w:jc w:val="both"/>
            </w:pPr>
            <w:r w:rsidRPr="2251A9F2">
              <w:rPr>
                <w:lang w:val="lt"/>
              </w:rPr>
              <w:t>Būtina</w:t>
            </w:r>
          </w:p>
        </w:tc>
      </w:tr>
      <w:tr w:rsidR="001D5364" w14:paraId="6D9DDA86"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354585C" w14:textId="75109574" w:rsidR="001D5364" w:rsidRDefault="001D5364" w:rsidP="2251A9F2">
            <w:pPr>
              <w:jc w:val="both"/>
              <w:rPr>
                <w:sz w:val="16"/>
                <w:szCs w:val="16"/>
                <w:lang w:val="lt"/>
              </w:rPr>
            </w:pPr>
            <w:r w:rsidRPr="2251A9F2">
              <w:rPr>
                <w:sz w:val="18"/>
                <w:szCs w:val="18"/>
                <w:lang w:val="lt"/>
              </w:rPr>
              <w:t>3.2.2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5AD38C2B" w14:textId="3A98DFEB" w:rsidR="001D5364" w:rsidRPr="00834CC3" w:rsidRDefault="001D5364" w:rsidP="2251A9F2">
            <w:pPr>
              <w:jc w:val="both"/>
              <w:rPr>
                <w:lang w:val="lt"/>
              </w:rPr>
            </w:pPr>
            <w:r w:rsidRPr="00834CC3">
              <w:t>Apie planuojamus sistemos atnaujinimo ar priežiūros darbus  Pirkėjas turi būti informuojama dvi dienos prieš planuojamus darbus.</w:t>
            </w:r>
            <w:r w:rsidRPr="00834CC3">
              <w:rPr>
                <w:lang w:val="lt"/>
              </w:rPr>
              <w:t xml:space="preserve"> Perkančiajai įstaigai turi būti išsiunčiamas pranešimas apie atliekamus darbus nurodytais įstaigos kontaktais</w:t>
            </w:r>
            <w:r w:rsidRPr="00834CC3">
              <w:rPr>
                <w:sz w:val="24"/>
                <w:szCs w:val="24"/>
                <w:lang w:val="lt"/>
              </w:rPr>
              <w:t>.</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4ADB19C4" w14:textId="397414A8" w:rsidR="001D5364" w:rsidRDefault="001D5364" w:rsidP="2251A9F2">
            <w:pPr>
              <w:jc w:val="both"/>
            </w:pPr>
            <w:r w:rsidRPr="2251A9F2">
              <w:rPr>
                <w:lang w:val="lt"/>
              </w:rPr>
              <w:t>Būtina</w:t>
            </w:r>
          </w:p>
        </w:tc>
      </w:tr>
      <w:tr w:rsidR="001D5364" w14:paraId="0C434704"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393451" w14:textId="0EDD1F05" w:rsidR="001D5364" w:rsidRDefault="001D5364" w:rsidP="2251A9F2">
            <w:pPr>
              <w:jc w:val="both"/>
            </w:pPr>
            <w:r w:rsidRPr="2251A9F2">
              <w:rPr>
                <w:b/>
                <w:bCs/>
                <w:color w:val="000000" w:themeColor="text1"/>
                <w:lang w:val="lt"/>
              </w:rPr>
              <w:t>3.3</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27EBA5" w14:textId="70BD0C75" w:rsidR="001D5364" w:rsidRDefault="001D5364" w:rsidP="2251A9F2">
            <w:pPr>
              <w:spacing w:line="276" w:lineRule="auto"/>
              <w:jc w:val="both"/>
            </w:pPr>
            <w:r w:rsidRPr="2251A9F2">
              <w:rPr>
                <w:b/>
                <w:bCs/>
                <w:color w:val="000000" w:themeColor="text1"/>
                <w:lang w:val="lt"/>
              </w:rPr>
              <w:t>Reikalavimai sistemos palaikymui:</w:t>
            </w:r>
          </w:p>
          <w:p w14:paraId="255C6A63" w14:textId="727CC1AD" w:rsidR="001D5364" w:rsidRDefault="001D5364" w:rsidP="2251A9F2">
            <w:pPr>
              <w:jc w:val="both"/>
            </w:pPr>
            <w:r w:rsidRPr="2251A9F2">
              <w:rPr>
                <w:b/>
                <w:bCs/>
                <w:lang w:val="lt"/>
              </w:rPr>
              <w:t xml:space="preserve"> </w:t>
            </w:r>
          </w:p>
        </w:tc>
        <w:tc>
          <w:tcPr>
            <w:tcW w:w="30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9A4B1F" w14:textId="3CAC573C" w:rsidR="001D5364" w:rsidRDefault="001D5364" w:rsidP="2251A9F2">
            <w:pPr>
              <w:ind w:left="360"/>
              <w:jc w:val="both"/>
            </w:pPr>
            <w:r w:rsidRPr="2251A9F2">
              <w:rPr>
                <w:lang w:val="lt"/>
              </w:rPr>
              <w:t xml:space="preserve"> </w:t>
            </w:r>
          </w:p>
        </w:tc>
      </w:tr>
      <w:tr w:rsidR="001D5364" w14:paraId="6BD6AB14"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1F99FCD" w14:textId="7E939AC3" w:rsidR="001D5364" w:rsidRDefault="001D5364" w:rsidP="2251A9F2">
            <w:pPr>
              <w:jc w:val="both"/>
            </w:pPr>
            <w:r w:rsidRPr="2251A9F2">
              <w:rPr>
                <w:lang w:val="lt"/>
              </w:rPr>
              <w:t>3.3.1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3B9DE72E" w14:textId="254526D7" w:rsidR="001D5364" w:rsidRDefault="001D5364" w:rsidP="2251A9F2">
            <w:pPr>
              <w:jc w:val="both"/>
            </w:pPr>
            <w:r w:rsidRPr="2251A9F2">
              <w:rPr>
                <w:lang w:val="lt"/>
              </w:rPr>
              <w:t>Tiekėjas projekto įgyvendinimo laikotarpiu turi užtikrinti įdiegtos programinės įrangos (internetinės programos, mobiliosios programėlės, duomenų bazių ir kt.) palaikymą.</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0C1E093C" w14:textId="55324061" w:rsidR="001D5364" w:rsidRDefault="001D5364" w:rsidP="2251A9F2">
            <w:pPr>
              <w:jc w:val="both"/>
            </w:pPr>
            <w:r w:rsidRPr="2251A9F2">
              <w:rPr>
                <w:lang w:val="lt"/>
              </w:rPr>
              <w:t>Būtina</w:t>
            </w:r>
          </w:p>
        </w:tc>
      </w:tr>
      <w:tr w:rsidR="001D5364" w14:paraId="64ED1D07"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A1E0745" w14:textId="13150793" w:rsidR="001D5364" w:rsidRDefault="001D5364" w:rsidP="2251A9F2">
            <w:pPr>
              <w:jc w:val="both"/>
            </w:pPr>
            <w:r w:rsidRPr="2251A9F2">
              <w:rPr>
                <w:lang w:val="lt"/>
              </w:rPr>
              <w:t>3.3.2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77057128" w14:textId="06654CB9" w:rsidR="001D5364" w:rsidRDefault="001D5364" w:rsidP="2251A9F2">
            <w:pPr>
              <w:jc w:val="both"/>
            </w:pPr>
            <w:r w:rsidRPr="2251A9F2">
              <w:rPr>
                <w:lang w:val="lt"/>
              </w:rPr>
              <w:t xml:space="preserve">Palaikymo priežiūros terminas ne mažiau kaip 12 mėnesių nuo galutinio Sistemos perdavimo ir priėmimo akto pasirašymo datos.  </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26994726" w14:textId="5562082F" w:rsidR="001D5364" w:rsidRDefault="001D5364" w:rsidP="2251A9F2">
            <w:pPr>
              <w:jc w:val="both"/>
            </w:pPr>
            <w:r w:rsidRPr="2251A9F2">
              <w:rPr>
                <w:lang w:val="lt"/>
              </w:rPr>
              <w:t>Būtina</w:t>
            </w:r>
          </w:p>
        </w:tc>
      </w:tr>
      <w:tr w:rsidR="001D5364" w14:paraId="0A5A530B"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9D2A9AB" w14:textId="2819A0DF" w:rsidR="001D5364" w:rsidRDefault="001D5364" w:rsidP="2251A9F2">
            <w:pPr>
              <w:jc w:val="both"/>
            </w:pPr>
            <w:r w:rsidRPr="2251A9F2">
              <w:rPr>
                <w:lang w:val="lt"/>
              </w:rPr>
              <w:t>3.3.3</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4FC7866D" w14:textId="20AE41E6" w:rsidR="001D5364" w:rsidRDefault="001D5364" w:rsidP="2251A9F2">
            <w:pPr>
              <w:jc w:val="both"/>
            </w:pPr>
            <w:r w:rsidRPr="2251A9F2">
              <w:rPr>
                <w:lang w:val="lt"/>
              </w:rPr>
              <w:t>Palaikymo priežiūros paslaugos apima sukurtos ir modernizuotos programinės įrangos kritinių sutrikimų šalinimą bei P</w:t>
            </w:r>
            <w:r>
              <w:rPr>
                <w:lang w:val="lt"/>
              </w:rPr>
              <w:t>irkėjo</w:t>
            </w:r>
            <w:r w:rsidRPr="2251A9F2">
              <w:rPr>
                <w:lang w:val="lt"/>
              </w:rPr>
              <w:t xml:space="preserve"> atsakingų asmenų konsultavimą projekto vykdymo laikotarpiu.  </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687DCD2D" w14:textId="0EBA6BF7" w:rsidR="001D5364" w:rsidRDefault="001D5364" w:rsidP="2251A9F2">
            <w:pPr>
              <w:jc w:val="both"/>
            </w:pPr>
            <w:r w:rsidRPr="2251A9F2">
              <w:rPr>
                <w:lang w:val="lt"/>
              </w:rPr>
              <w:t>Būtina</w:t>
            </w:r>
          </w:p>
        </w:tc>
      </w:tr>
      <w:tr w:rsidR="001D5364" w14:paraId="6FE8C574"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7E64AFB8" w14:textId="6556BF24" w:rsidR="001D5364" w:rsidRDefault="001D5364" w:rsidP="2251A9F2">
            <w:pPr>
              <w:jc w:val="both"/>
              <w:rPr>
                <w:lang w:val="lt"/>
              </w:rPr>
            </w:pPr>
            <w:r w:rsidRPr="2251A9F2">
              <w:rPr>
                <w:lang w:val="lt"/>
              </w:rPr>
              <w:t>3.3.4</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4B7F0E74" w14:textId="72DA1392" w:rsidR="001D5364" w:rsidRDefault="001D5364" w:rsidP="2251A9F2">
            <w:pPr>
              <w:spacing w:line="276" w:lineRule="auto"/>
              <w:jc w:val="both"/>
            </w:pPr>
            <w:r w:rsidRPr="2251A9F2">
              <w:t>Tiekėjas turi vykdyti P</w:t>
            </w:r>
            <w:r>
              <w:t>irkėjo</w:t>
            </w:r>
            <w:r w:rsidRPr="2251A9F2">
              <w:t xml:space="preserve"> atsakingų asmenų konsultavimą Sistemos veikimo, naudojimo bei tobulinimo klausimais.  </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58C2521A" w14:textId="0EBA6BF7" w:rsidR="001D5364" w:rsidRDefault="001D5364" w:rsidP="2251A9F2">
            <w:pPr>
              <w:jc w:val="both"/>
            </w:pPr>
            <w:r w:rsidRPr="2251A9F2">
              <w:rPr>
                <w:lang w:val="lt"/>
              </w:rPr>
              <w:t>Būtina</w:t>
            </w:r>
          </w:p>
          <w:p w14:paraId="3DD6E5E2" w14:textId="3460C26C" w:rsidR="001D5364" w:rsidRDefault="001D5364" w:rsidP="2251A9F2">
            <w:pPr>
              <w:jc w:val="both"/>
              <w:rPr>
                <w:lang w:val="lt"/>
              </w:rPr>
            </w:pPr>
          </w:p>
        </w:tc>
      </w:tr>
      <w:tr w:rsidR="001D5364" w14:paraId="5786D449"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19BF990" w14:textId="1495AE36" w:rsidR="001D5364" w:rsidRDefault="001D5364" w:rsidP="2251A9F2">
            <w:pPr>
              <w:jc w:val="both"/>
            </w:pPr>
            <w:r w:rsidRPr="2251A9F2">
              <w:rPr>
                <w:lang w:val="lt"/>
              </w:rPr>
              <w:t>3.3.5</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1A146E5C" w14:textId="380728F8" w:rsidR="001D5364" w:rsidRDefault="001D5364" w:rsidP="2251A9F2">
            <w:pPr>
              <w:jc w:val="both"/>
            </w:pPr>
            <w:r w:rsidRPr="2251A9F2">
              <w:rPr>
                <w:lang w:val="lt"/>
              </w:rPr>
              <w:t>Programinės įrangos ar jos dalies (posistemio) visišku neveikimu laikoma situacija, kai P</w:t>
            </w:r>
            <w:r>
              <w:rPr>
                <w:lang w:val="lt"/>
              </w:rPr>
              <w:t xml:space="preserve">irkėjo </w:t>
            </w:r>
            <w:r w:rsidRPr="2251A9F2">
              <w:rPr>
                <w:lang w:val="lt"/>
              </w:rPr>
              <w:t xml:space="preserve"> naudotojai dėl iš tiekėjo įsigytos programinės įrangos trūkumų visiškai nebegali naudotis Sistemos ar jos dalimi (posistemiu).Tiekėjas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04EC9C4B" w14:textId="4AFD9A57" w:rsidR="001D5364" w:rsidRDefault="001D5364" w:rsidP="2251A9F2">
            <w:pPr>
              <w:spacing w:line="276" w:lineRule="auto"/>
              <w:jc w:val="both"/>
            </w:pPr>
            <w:r w:rsidRPr="2251A9F2">
              <w:rPr>
                <w:lang w:val="lt"/>
              </w:rPr>
              <w:t>Būtina</w:t>
            </w:r>
          </w:p>
        </w:tc>
      </w:tr>
      <w:tr w:rsidR="001D5364" w14:paraId="0C2A1846" w14:textId="77777777" w:rsidTr="001D5364">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DA437F9" w14:textId="47584E77" w:rsidR="001D5364" w:rsidRDefault="001D5364" w:rsidP="2251A9F2">
            <w:pPr>
              <w:jc w:val="both"/>
            </w:pPr>
            <w:r w:rsidRPr="2251A9F2">
              <w:rPr>
                <w:lang w:val="lt"/>
              </w:rPr>
              <w:t>3.3.6</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0160732A" w14:textId="6EAE90B1" w:rsidR="001D5364" w:rsidRDefault="001D5364" w:rsidP="2251A9F2">
            <w:pPr>
              <w:jc w:val="both"/>
            </w:pPr>
            <w:r w:rsidRPr="2251A9F2">
              <w:rPr>
                <w:lang w:val="lt"/>
              </w:rPr>
              <w:t>Tiekėjas turi parengti prieinamas ir P</w:t>
            </w:r>
            <w:r>
              <w:rPr>
                <w:lang w:val="lt"/>
              </w:rPr>
              <w:t>irkėjui</w:t>
            </w:r>
            <w:r w:rsidRPr="2251A9F2">
              <w:rPr>
                <w:lang w:val="lt"/>
              </w:rPr>
              <w:t>tinkamas informavimo apie Sistemos sutrikimus, jų registravimo priemones: P</w:t>
            </w:r>
            <w:r>
              <w:rPr>
                <w:lang w:val="lt"/>
              </w:rPr>
              <w:t>irkėjo</w:t>
            </w:r>
            <w:r w:rsidRPr="2251A9F2">
              <w:rPr>
                <w:lang w:val="lt"/>
              </w:rPr>
              <w:t>ir Tiekėjo suderintus telefonus, el. pašto adresus.</w:t>
            </w:r>
          </w:p>
        </w:tc>
        <w:tc>
          <w:tcPr>
            <w:tcW w:w="3087" w:type="dxa"/>
            <w:tcBorders>
              <w:top w:val="single" w:sz="8" w:space="0" w:color="auto"/>
              <w:left w:val="single" w:sz="8" w:space="0" w:color="auto"/>
              <w:bottom w:val="single" w:sz="8" w:space="0" w:color="auto"/>
              <w:right w:val="single" w:sz="8" w:space="0" w:color="auto"/>
            </w:tcBorders>
            <w:tcMar>
              <w:left w:w="108" w:type="dxa"/>
              <w:right w:w="108" w:type="dxa"/>
            </w:tcMar>
          </w:tcPr>
          <w:p w14:paraId="6B9729BB" w14:textId="42D28F69" w:rsidR="001D5364" w:rsidRDefault="001D5364" w:rsidP="2251A9F2">
            <w:pPr>
              <w:jc w:val="both"/>
            </w:pPr>
            <w:r w:rsidRPr="2251A9F2">
              <w:rPr>
                <w:lang w:val="lt"/>
              </w:rPr>
              <w:t>Būtina</w:t>
            </w:r>
          </w:p>
        </w:tc>
      </w:tr>
    </w:tbl>
    <w:p w14:paraId="3DD0E186" w14:textId="5130F137" w:rsidR="25C16173" w:rsidRDefault="25C16173" w:rsidP="004A0A26">
      <w:pPr>
        <w:pStyle w:val="Sraopastraipa"/>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FUNKCINIAI REIKALAVIMAI </w:t>
      </w:r>
    </w:p>
    <w:p w14:paraId="042CC00E" w14:textId="31306EBB" w:rsidR="2251A9F2" w:rsidRDefault="2251A9F2" w:rsidP="2251A9F2">
      <w:pPr>
        <w:pStyle w:val="Sraopastraipa"/>
        <w:spacing w:after="0"/>
        <w:rPr>
          <w:rFonts w:ascii="Times New Roman" w:eastAsia="Times New Roman" w:hAnsi="Times New Roman" w:cs="Times New Roman"/>
          <w:b/>
          <w:bCs/>
          <w:sz w:val="22"/>
          <w:szCs w:val="22"/>
          <w:lang w:val="lt"/>
        </w:rPr>
      </w:pPr>
    </w:p>
    <w:tbl>
      <w:tblPr>
        <w:tblStyle w:val="Lentelstinklelis"/>
        <w:tblW w:w="9488" w:type="dxa"/>
        <w:tblLayout w:type="fixed"/>
        <w:tblLook w:val="04A0" w:firstRow="1" w:lastRow="0" w:firstColumn="1" w:lastColumn="0" w:noHBand="0" w:noVBand="1"/>
      </w:tblPr>
      <w:tblGrid>
        <w:gridCol w:w="1042"/>
        <w:gridCol w:w="5810"/>
        <w:gridCol w:w="2636"/>
      </w:tblGrid>
      <w:tr w:rsidR="001D5364" w14:paraId="68255A53"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6F23E" w14:textId="51180FF7" w:rsidR="001D5364" w:rsidRDefault="001D5364" w:rsidP="2251A9F2">
            <w:pPr>
              <w:spacing w:line="276" w:lineRule="auto"/>
              <w:jc w:val="center"/>
            </w:pPr>
            <w:r w:rsidRPr="2251A9F2">
              <w:rPr>
                <w:b/>
                <w:bCs/>
                <w:color w:val="000000" w:themeColor="text1"/>
                <w:sz w:val="24"/>
                <w:szCs w:val="24"/>
                <w:lang w:val="lt"/>
              </w:rPr>
              <w:t>Eilės Nr.</w:t>
            </w:r>
          </w:p>
        </w:tc>
        <w:tc>
          <w:tcPr>
            <w:tcW w:w="5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1E31E3" w14:textId="490443F6" w:rsidR="001D5364" w:rsidRDefault="001D5364" w:rsidP="2251A9F2">
            <w:pPr>
              <w:spacing w:line="276" w:lineRule="auto"/>
              <w:jc w:val="center"/>
            </w:pPr>
            <w:r w:rsidRPr="2251A9F2">
              <w:rPr>
                <w:b/>
                <w:bCs/>
                <w:color w:val="000000" w:themeColor="text1"/>
                <w:sz w:val="24"/>
                <w:szCs w:val="24"/>
                <w:lang w:val="lt"/>
              </w:rPr>
              <w:t>Reikalavimo aprašymas</w:t>
            </w:r>
          </w:p>
        </w:tc>
        <w:tc>
          <w:tcPr>
            <w:tcW w:w="26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15B370" w14:textId="5EFD0B4F" w:rsidR="001D5364" w:rsidRDefault="001D5364" w:rsidP="2251A9F2">
            <w:pPr>
              <w:jc w:val="center"/>
            </w:pPr>
            <w:r w:rsidRPr="2251A9F2">
              <w:rPr>
                <w:b/>
                <w:bCs/>
                <w:color w:val="000000" w:themeColor="text1"/>
                <w:lang w:val="lt"/>
              </w:rPr>
              <w:t>Reikalavimas</w:t>
            </w:r>
          </w:p>
        </w:tc>
      </w:tr>
      <w:tr w:rsidR="001D5364" w14:paraId="593BCA1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7B3C7E" w14:textId="74EEB80A" w:rsidR="001D5364" w:rsidRDefault="001D5364" w:rsidP="2251A9F2">
            <w:pPr>
              <w:jc w:val="center"/>
            </w:pPr>
            <w:r w:rsidRPr="2251A9F2">
              <w:rPr>
                <w:b/>
                <w:bCs/>
                <w:color w:val="000000" w:themeColor="text1"/>
                <w:lang w:val="lt"/>
              </w:rPr>
              <w:t>4.1</w:t>
            </w:r>
          </w:p>
        </w:tc>
        <w:tc>
          <w:tcPr>
            <w:tcW w:w="5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E5FC7A" w14:textId="36088A36" w:rsidR="001D5364" w:rsidRDefault="001D5364" w:rsidP="2251A9F2">
            <w:r w:rsidRPr="2251A9F2">
              <w:rPr>
                <w:b/>
                <w:bCs/>
                <w:color w:val="000000" w:themeColor="text1"/>
                <w:lang w:val="lt"/>
              </w:rPr>
              <w:t>Reikalavimai mobiliai programėlei</w:t>
            </w:r>
          </w:p>
        </w:tc>
        <w:tc>
          <w:tcPr>
            <w:tcW w:w="26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DFE7B2" w14:textId="652D0FA4" w:rsidR="001D5364" w:rsidRDefault="001D5364" w:rsidP="2251A9F2">
            <w:pPr>
              <w:jc w:val="center"/>
            </w:pPr>
            <w:r w:rsidRPr="2251A9F2">
              <w:rPr>
                <w:b/>
                <w:bCs/>
                <w:lang w:val="lt"/>
              </w:rPr>
              <w:t xml:space="preserve"> </w:t>
            </w:r>
          </w:p>
        </w:tc>
      </w:tr>
      <w:tr w:rsidR="001D5364" w14:paraId="50CFC1C4"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55CD6E7" w14:textId="39C53680"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lastRenderedPageBreak/>
              <w:t xml:space="preserve">4.1.1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2DE0343" w14:textId="764EE42D" w:rsidR="001D5364" w:rsidRDefault="001D5364" w:rsidP="2251A9F2">
            <w:pPr>
              <w:spacing w:line="276" w:lineRule="auto"/>
              <w:jc w:val="both"/>
            </w:pPr>
            <w:r w:rsidRPr="2251A9F2">
              <w:rPr>
                <w:color w:val="000000" w:themeColor="text1"/>
                <w:lang w:val="lt"/>
              </w:rPr>
              <w:t>Užduočių, duomenų įvedimo bei individualaus plano, žinučių/pranešimų siuntimo integracija su mobiliąja programėle (toliau programėlė), skirta paciento stebėsenai ir duomenų įvedimui.</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AA12CBF" w14:textId="3FA2F891" w:rsidR="001D5364" w:rsidRDefault="001D5364" w:rsidP="2251A9F2">
            <w:pPr>
              <w:jc w:val="both"/>
            </w:pPr>
            <w:r w:rsidRPr="2251A9F2">
              <w:rPr>
                <w:color w:val="000000" w:themeColor="text1"/>
                <w:lang w:val="lt"/>
              </w:rPr>
              <w:t>Būtina</w:t>
            </w:r>
          </w:p>
        </w:tc>
      </w:tr>
      <w:tr w:rsidR="001D5364" w14:paraId="2C64584B"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EB85F4" w14:textId="2609D880"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3827B23" w14:textId="043EF6EE" w:rsidR="001D5364" w:rsidRDefault="001D5364" w:rsidP="2251A9F2">
            <w:pPr>
              <w:spacing w:line="276" w:lineRule="auto"/>
              <w:jc w:val="both"/>
            </w:pPr>
            <w:r w:rsidRPr="2251A9F2">
              <w:rPr>
                <w:color w:val="000000" w:themeColor="text1"/>
                <w:lang w:val="lt"/>
              </w:rPr>
              <w:t>Rankiniu būdu įvesti paciento sveikatos rodiklių reikšmes tam tikrai datai (pvz.: pulso, kraujo spaudimo duomenis).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420AE7DF" w14:textId="4E7CE524" w:rsidR="001D5364" w:rsidRDefault="001D5364" w:rsidP="2251A9F2">
            <w:pPr>
              <w:jc w:val="both"/>
            </w:pPr>
            <w:r w:rsidRPr="2251A9F2">
              <w:rPr>
                <w:color w:val="000000" w:themeColor="text1"/>
                <w:lang w:val="lt"/>
              </w:rPr>
              <w:t>Būtina</w:t>
            </w:r>
          </w:p>
        </w:tc>
      </w:tr>
      <w:tr w:rsidR="001D5364" w14:paraId="6D59C724"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E4E7790" w14:textId="4BE4C318"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4.1.3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1BB1CD" w14:textId="713D2BE5" w:rsidR="001D5364" w:rsidRDefault="001D5364" w:rsidP="2251A9F2">
            <w:pPr>
              <w:spacing w:line="276" w:lineRule="auto"/>
              <w:jc w:val="both"/>
              <w:rPr>
                <w:color w:val="000000" w:themeColor="text1"/>
                <w:lang w:val="lt"/>
              </w:rPr>
            </w:pPr>
            <w:r w:rsidRPr="2251A9F2">
              <w:rPr>
                <w:color w:val="000000" w:themeColor="text1"/>
                <w:lang w:val="lt"/>
              </w:rPr>
              <w:t>Programėlėje turi būti galimybė peržiūrėti paciento sveikatos rodiklių reikšmes gaunamas iš nešiojamų įrenginių pagal datą.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C033D2A" w14:textId="1E310760" w:rsidR="001D5364" w:rsidRDefault="001D5364" w:rsidP="2251A9F2">
            <w:pPr>
              <w:jc w:val="both"/>
            </w:pPr>
            <w:r w:rsidRPr="2251A9F2">
              <w:rPr>
                <w:color w:val="000000" w:themeColor="text1"/>
                <w:lang w:val="lt"/>
              </w:rPr>
              <w:t>Būtina</w:t>
            </w:r>
          </w:p>
        </w:tc>
      </w:tr>
      <w:tr w:rsidR="001D5364" w14:paraId="63D3D649"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0952DC0" w14:textId="0D776FAE"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4.1.4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4B5B488" w14:textId="3E508E6B" w:rsidR="001D5364" w:rsidRDefault="001D5364" w:rsidP="2251A9F2">
            <w:pPr>
              <w:spacing w:line="276" w:lineRule="auto"/>
              <w:jc w:val="both"/>
              <w:rPr>
                <w:color w:val="000000" w:themeColor="text1"/>
                <w:lang w:val="lt"/>
              </w:rPr>
            </w:pPr>
            <w:r w:rsidRPr="2251A9F2">
              <w:rPr>
                <w:color w:val="000000" w:themeColor="text1"/>
                <w:lang w:val="lt"/>
              </w:rPr>
              <w:t>Programėlėje turi būti galimybė peržiūrėti paskirtas užduoti pacientui ir atliktų užduočių istoriją.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5730421" w14:textId="1E15A32D" w:rsidR="001D5364" w:rsidRDefault="001D5364" w:rsidP="2251A9F2">
            <w:pPr>
              <w:jc w:val="both"/>
            </w:pPr>
            <w:r w:rsidRPr="2251A9F2">
              <w:rPr>
                <w:color w:val="000000" w:themeColor="text1"/>
                <w:lang w:val="lt"/>
              </w:rPr>
              <w:t>Būtina</w:t>
            </w:r>
          </w:p>
        </w:tc>
      </w:tr>
      <w:tr w:rsidR="001D5364" w14:paraId="6E7D7D4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F1355A9" w14:textId="276EC26C"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 4.1.5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7D0C847" w14:textId="78391578" w:rsidR="001D5364" w:rsidRDefault="001D5364" w:rsidP="2251A9F2">
            <w:pPr>
              <w:spacing w:line="276" w:lineRule="auto"/>
              <w:jc w:val="both"/>
            </w:pPr>
            <w:r w:rsidRPr="2251A9F2">
              <w:rPr>
                <w:color w:val="000000" w:themeColor="text1"/>
                <w:lang w:val="lt"/>
              </w:rPr>
              <w:t>Programėlėje turi būti galimybė peržiūrėti paciento paskyros informaciją ir nustatymus.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5C5EA43" w14:textId="1FB9BECF" w:rsidR="001D5364" w:rsidRDefault="001D5364" w:rsidP="2251A9F2">
            <w:pPr>
              <w:jc w:val="both"/>
            </w:pPr>
            <w:r w:rsidRPr="2251A9F2">
              <w:rPr>
                <w:color w:val="000000" w:themeColor="text1"/>
                <w:lang w:val="lt"/>
              </w:rPr>
              <w:t>Būtina</w:t>
            </w:r>
          </w:p>
        </w:tc>
      </w:tr>
      <w:tr w:rsidR="001D5364" w14:paraId="71A28DF8"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F1C1116" w14:textId="3A47D0BE"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4.1.6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D0C4384" w14:textId="29CD36FA" w:rsidR="001D5364" w:rsidRDefault="001D5364" w:rsidP="2251A9F2">
            <w:pPr>
              <w:spacing w:line="276" w:lineRule="auto"/>
              <w:jc w:val="both"/>
            </w:pPr>
            <w:r w:rsidRPr="2251A9F2">
              <w:rPr>
                <w:color w:val="000000" w:themeColor="text1"/>
                <w:lang w:val="lt"/>
              </w:rPr>
              <w:t>Programėlėje turi būti galimybė užpildyti diagnostinius klausimynus.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1452D60" w14:textId="0C3816E0" w:rsidR="001D5364" w:rsidRDefault="001D5364" w:rsidP="2251A9F2">
            <w:pPr>
              <w:jc w:val="both"/>
            </w:pPr>
            <w:r w:rsidRPr="2251A9F2">
              <w:rPr>
                <w:color w:val="000000" w:themeColor="text1"/>
                <w:lang w:val="lt"/>
              </w:rPr>
              <w:t>Būtina</w:t>
            </w:r>
          </w:p>
        </w:tc>
      </w:tr>
      <w:tr w:rsidR="001D5364" w14:paraId="71AF1BDC"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E9C1847" w14:textId="658D881D"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4.1.7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3C9BB07" w14:textId="178AD36E" w:rsidR="001D5364" w:rsidRDefault="001D5364" w:rsidP="2251A9F2">
            <w:pPr>
              <w:spacing w:line="276" w:lineRule="auto"/>
              <w:jc w:val="both"/>
            </w:pPr>
            <w:r w:rsidRPr="2251A9F2">
              <w:rPr>
                <w:color w:val="000000" w:themeColor="text1"/>
                <w:lang w:val="lt"/>
              </w:rPr>
              <w:t>Programėlėje turi būti galimybė koreguoti paskyros informaciją ir nustatymus (preliminariai turi būti galima koreguoti bei keisti asmens duomenis, el. paštą, slaptažodį, kalbos pasirinkimą).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DC86D82" w14:textId="0A937275" w:rsidR="001D5364" w:rsidRDefault="001D5364" w:rsidP="2251A9F2">
            <w:pPr>
              <w:jc w:val="both"/>
            </w:pPr>
            <w:r w:rsidRPr="2251A9F2">
              <w:rPr>
                <w:color w:val="000000" w:themeColor="text1"/>
                <w:lang w:val="lt"/>
              </w:rPr>
              <w:t>Būtina</w:t>
            </w:r>
          </w:p>
        </w:tc>
      </w:tr>
      <w:tr w:rsidR="001D5364" w14:paraId="3CD23E7A"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53937B4" w14:textId="078795B8"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4.1.8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9085C7F" w14:textId="70092D50" w:rsidR="001D5364" w:rsidRDefault="001D5364" w:rsidP="2251A9F2">
            <w:pPr>
              <w:spacing w:line="276" w:lineRule="auto"/>
              <w:jc w:val="both"/>
              <w:rPr>
                <w:color w:val="000000" w:themeColor="text1"/>
                <w:lang w:val="lt"/>
              </w:rPr>
            </w:pPr>
            <w:r w:rsidRPr="2251A9F2">
              <w:rPr>
                <w:color w:val="000000" w:themeColor="text1"/>
                <w:lang w:val="lt"/>
              </w:rPr>
              <w:t>Programėlėje turi būti galimybė peržiūrėti priskirto prižiūrinčio sveikatos priežiūros specialisto informaciją, medicininius vaistus ir jų informaciją.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4DC51B4A" w14:textId="6BD6D309" w:rsidR="001D5364" w:rsidRDefault="001D5364" w:rsidP="2251A9F2">
            <w:pPr>
              <w:jc w:val="both"/>
            </w:pPr>
            <w:r w:rsidRPr="2251A9F2">
              <w:rPr>
                <w:color w:val="000000" w:themeColor="text1"/>
                <w:lang w:val="lt"/>
              </w:rPr>
              <w:t>Būtina</w:t>
            </w:r>
          </w:p>
        </w:tc>
      </w:tr>
      <w:tr w:rsidR="001D5364" w14:paraId="5E8B349D"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4587E0B" w14:textId="477FF85E"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4.1.9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F4D52EB" w14:textId="03EBB449" w:rsidR="001D5364" w:rsidRDefault="001D5364" w:rsidP="2251A9F2">
            <w:pPr>
              <w:spacing w:line="276" w:lineRule="auto"/>
              <w:jc w:val="both"/>
            </w:pPr>
            <w:r w:rsidRPr="2251A9F2">
              <w:rPr>
                <w:color w:val="000000" w:themeColor="text1"/>
                <w:lang w:val="lt"/>
              </w:rPr>
              <w:t>Programėlėje turi būti galimybė peržiūrėti informaciją/pranešimus (su gydymu susijusią informaciją) priskirtą pacientui sveikatos priežiūros specialisto.</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6F3B134" w14:textId="3AB70952" w:rsidR="001D5364" w:rsidRDefault="001D5364" w:rsidP="2251A9F2">
            <w:pPr>
              <w:jc w:val="both"/>
            </w:pPr>
            <w:r w:rsidRPr="2251A9F2">
              <w:rPr>
                <w:color w:val="000000" w:themeColor="text1"/>
                <w:lang w:val="lt"/>
              </w:rPr>
              <w:t>Būtina</w:t>
            </w:r>
          </w:p>
        </w:tc>
      </w:tr>
      <w:tr w:rsidR="001D5364" w14:paraId="28BF3C69"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29FFCEC" w14:textId="70A10382"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4.1.10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FC53E85" w14:textId="28CFF396" w:rsidR="001D5364" w:rsidRDefault="001D5364" w:rsidP="2251A9F2">
            <w:pPr>
              <w:spacing w:line="276" w:lineRule="auto"/>
              <w:jc w:val="both"/>
            </w:pPr>
            <w:r w:rsidRPr="2251A9F2">
              <w:rPr>
                <w:color w:val="000000" w:themeColor="text1"/>
                <w:lang w:val="lt"/>
              </w:rPr>
              <w:t>Programėlėje turi būti galimybė susirašinėti su sveikatos priežiūros specialistu, t.</w:t>
            </w:r>
            <w:r>
              <w:rPr>
                <w:color w:val="000000" w:themeColor="text1"/>
                <w:lang w:val="lt"/>
              </w:rPr>
              <w:t xml:space="preserve"> </w:t>
            </w:r>
            <w:r w:rsidRPr="2251A9F2">
              <w:rPr>
                <w:color w:val="000000" w:themeColor="text1"/>
                <w:lang w:val="lt"/>
              </w:rPr>
              <w:t>y. konsultuotis gydymo klausimais.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E1CB1BE" w14:textId="5AA78A29" w:rsidR="001D5364" w:rsidRDefault="001D5364" w:rsidP="2251A9F2">
            <w:pPr>
              <w:jc w:val="both"/>
            </w:pPr>
            <w:r w:rsidRPr="2251A9F2">
              <w:rPr>
                <w:color w:val="000000" w:themeColor="text1"/>
                <w:lang w:val="lt"/>
              </w:rPr>
              <w:t>Būtina</w:t>
            </w:r>
          </w:p>
        </w:tc>
      </w:tr>
      <w:tr w:rsidR="001D5364" w14:paraId="61495A2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8513B05" w14:textId="3CA95264"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4.1.11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E325106" w14:textId="419C5D9E" w:rsidR="001D5364" w:rsidRDefault="001D5364" w:rsidP="2251A9F2">
            <w:pPr>
              <w:spacing w:line="276" w:lineRule="auto"/>
              <w:jc w:val="both"/>
            </w:pPr>
            <w:r w:rsidRPr="2251A9F2">
              <w:rPr>
                <w:color w:val="000000" w:themeColor="text1"/>
                <w:lang w:val="lt"/>
              </w:rPr>
              <w:t>Programėlėje turi būti galimybė įvesti sistemos pateiktos individualios sveikatos priežiūros plano užduoties rezultatus.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218D86C" w14:textId="55631BD7" w:rsidR="001D5364" w:rsidRDefault="001D5364" w:rsidP="2251A9F2">
            <w:pPr>
              <w:jc w:val="both"/>
            </w:pPr>
            <w:r w:rsidRPr="2251A9F2">
              <w:rPr>
                <w:color w:val="000000" w:themeColor="text1"/>
                <w:lang w:val="lt"/>
              </w:rPr>
              <w:t>Būtina</w:t>
            </w:r>
          </w:p>
        </w:tc>
      </w:tr>
      <w:tr w:rsidR="001D5364" w14:paraId="1F3117AE"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5FCFC27" w14:textId="36E314F9"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4.1.12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88084BD" w14:textId="30B722D2" w:rsidR="001D5364" w:rsidRDefault="001D5364" w:rsidP="2251A9F2">
            <w:pPr>
              <w:spacing w:line="276" w:lineRule="auto"/>
              <w:jc w:val="both"/>
            </w:pPr>
            <w:r w:rsidRPr="2251A9F2">
              <w:rPr>
                <w:color w:val="000000" w:themeColor="text1"/>
                <w:lang w:val="lt"/>
              </w:rPr>
              <w:t xml:space="preserve">Programėlėje turi būti galimybė pacientui įkelti su sveikata susijusius failus, t.y. nuotraukas, dokumentus. </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38D1130" w14:textId="08613DB7" w:rsidR="001D5364" w:rsidRDefault="001D5364" w:rsidP="2251A9F2">
            <w:pPr>
              <w:jc w:val="both"/>
            </w:pPr>
            <w:r w:rsidRPr="2251A9F2">
              <w:rPr>
                <w:color w:val="000000" w:themeColor="text1"/>
                <w:lang w:val="lt"/>
              </w:rPr>
              <w:t>Būtina</w:t>
            </w:r>
          </w:p>
        </w:tc>
      </w:tr>
      <w:tr w:rsidR="001D5364" w14:paraId="292802A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3900FB1" w14:textId="63DEC276"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4.1.13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5CAF724" w14:textId="09702549" w:rsidR="001D5364" w:rsidRDefault="001D5364" w:rsidP="2251A9F2">
            <w:pPr>
              <w:spacing w:line="276" w:lineRule="auto"/>
              <w:jc w:val="both"/>
              <w:rPr>
                <w:color w:val="000000" w:themeColor="text1"/>
                <w:lang w:val="lt"/>
              </w:rPr>
            </w:pPr>
            <w:r w:rsidRPr="2251A9F2">
              <w:rPr>
                <w:color w:val="000000" w:themeColor="text1"/>
                <w:lang w:val="lt"/>
              </w:rPr>
              <w:t>Programėlėje turi būti galimybė peržiūrėti konsultacijos išrašus, sveikatos rodiklių grafikus bei jų kitimo istoriją (pvz. Pulso, kraujospūdžio).</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5DF3B53" w14:textId="510D238D" w:rsidR="001D5364" w:rsidRDefault="001D5364" w:rsidP="2251A9F2">
            <w:pPr>
              <w:jc w:val="both"/>
            </w:pPr>
            <w:r w:rsidRPr="2251A9F2">
              <w:rPr>
                <w:color w:val="000000" w:themeColor="text1"/>
                <w:lang w:val="lt"/>
              </w:rPr>
              <w:t>Būtina</w:t>
            </w:r>
          </w:p>
        </w:tc>
      </w:tr>
      <w:tr w:rsidR="001D5364" w14:paraId="0A42448C"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0852627" w14:textId="5E0EFB30"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4.1.14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FCBF16B" w14:textId="09DA6235" w:rsidR="001D5364" w:rsidRDefault="001D5364" w:rsidP="2251A9F2">
            <w:pPr>
              <w:spacing w:line="276" w:lineRule="auto"/>
              <w:jc w:val="both"/>
            </w:pPr>
            <w:r w:rsidRPr="2251A9F2">
              <w:rPr>
                <w:color w:val="000000" w:themeColor="text1"/>
                <w:lang w:val="lt"/>
              </w:rPr>
              <w:t>Programėlėje turi būti galimybė peržiūrėti užduočių vykdymo istoriją.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249E943" w14:textId="57944B81" w:rsidR="001D5364" w:rsidRDefault="001D5364" w:rsidP="2251A9F2">
            <w:pPr>
              <w:jc w:val="both"/>
            </w:pPr>
            <w:r w:rsidRPr="2251A9F2">
              <w:rPr>
                <w:color w:val="000000" w:themeColor="text1"/>
                <w:lang w:val="lt"/>
              </w:rPr>
              <w:t>Būtina</w:t>
            </w:r>
          </w:p>
        </w:tc>
      </w:tr>
      <w:tr w:rsidR="001D5364" w14:paraId="2E1B3B8D"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CA930BF" w14:textId="5D25BB3A"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4.1.15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542D207" w14:textId="63A4CC72" w:rsidR="001D5364" w:rsidRDefault="001D5364" w:rsidP="2251A9F2">
            <w:pPr>
              <w:spacing w:line="276" w:lineRule="auto"/>
              <w:jc w:val="both"/>
            </w:pPr>
            <w:r w:rsidRPr="2251A9F2">
              <w:rPr>
                <w:color w:val="000000" w:themeColor="text1"/>
                <w:lang w:val="lt"/>
              </w:rPr>
              <w:t>Programėlėje turi būti galimybė peržiūrėti nešiojamų įrenginių informaciją.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2A2F730" w14:textId="02941A15" w:rsidR="001D5364" w:rsidRDefault="001D5364" w:rsidP="2251A9F2">
            <w:pPr>
              <w:jc w:val="both"/>
            </w:pPr>
            <w:r w:rsidRPr="2251A9F2">
              <w:rPr>
                <w:color w:val="000000" w:themeColor="text1"/>
                <w:lang w:val="lt"/>
              </w:rPr>
              <w:t>Būtina</w:t>
            </w:r>
          </w:p>
        </w:tc>
      </w:tr>
      <w:tr w:rsidR="001D5364" w14:paraId="2CD9601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3D59E8" w14:textId="0EA81627"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4.1.16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46C86D1" w14:textId="57693162" w:rsidR="001D5364" w:rsidRDefault="001D5364" w:rsidP="2251A9F2">
            <w:pPr>
              <w:spacing w:line="276" w:lineRule="auto"/>
              <w:jc w:val="both"/>
            </w:pPr>
            <w:r w:rsidRPr="2251A9F2">
              <w:rPr>
                <w:color w:val="000000" w:themeColor="text1"/>
                <w:lang w:val="lt"/>
              </w:rPr>
              <w:t xml:space="preserve">Programėlėje turi būti siunčiami priminimai apie užduočių įvykdymą (angl. </w:t>
            </w:r>
            <w:r w:rsidRPr="2251A9F2">
              <w:rPr>
                <w:i/>
                <w:iCs/>
                <w:color w:val="000000" w:themeColor="text1"/>
                <w:lang w:val="lt"/>
              </w:rPr>
              <w:t>push-notifications</w:t>
            </w:r>
            <w:r w:rsidRPr="2251A9F2">
              <w:rPr>
                <w:color w:val="000000" w:themeColor="text1"/>
                <w:lang w:val="lt"/>
              </w:rPr>
              <w:t>).</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4362330B" w14:textId="4FEC1DB1" w:rsidR="001D5364" w:rsidRDefault="001D5364" w:rsidP="2251A9F2">
            <w:pPr>
              <w:jc w:val="both"/>
            </w:pPr>
            <w:r w:rsidRPr="2251A9F2">
              <w:rPr>
                <w:color w:val="000000" w:themeColor="text1"/>
                <w:lang w:val="lt"/>
              </w:rPr>
              <w:t>Būtina</w:t>
            </w:r>
          </w:p>
        </w:tc>
      </w:tr>
      <w:tr w:rsidR="001D5364" w14:paraId="61D9CEC6"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E3F5986" w14:textId="42A7826A"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4.1.17</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59CEC77" w14:textId="26340EFA" w:rsidR="001D5364" w:rsidRDefault="001D5364" w:rsidP="2251A9F2">
            <w:pPr>
              <w:spacing w:line="276" w:lineRule="auto"/>
              <w:jc w:val="both"/>
            </w:pPr>
            <w:r w:rsidRPr="2251A9F2">
              <w:rPr>
                <w:color w:val="000000" w:themeColor="text1"/>
                <w:lang w:val="lt"/>
              </w:rPr>
              <w:t>Programėlėje turi būti galimybė peržiūrėti fizinio aktyvumo užduotis ir jų rezultatus.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ECD2A8C" w14:textId="1A1E9E36" w:rsidR="001D5364" w:rsidRDefault="001D5364" w:rsidP="2251A9F2">
            <w:pPr>
              <w:jc w:val="both"/>
            </w:pPr>
            <w:r w:rsidRPr="2251A9F2">
              <w:rPr>
                <w:color w:val="000000" w:themeColor="text1"/>
                <w:lang w:val="lt"/>
              </w:rPr>
              <w:t>Būtina</w:t>
            </w:r>
          </w:p>
        </w:tc>
      </w:tr>
      <w:tr w:rsidR="001D5364" w14:paraId="665B1B56"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7A8484E" w14:textId="42A2FBE8"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4.1.18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BE98B94" w14:textId="27615B88" w:rsidR="001D5364" w:rsidRDefault="001D5364" w:rsidP="2251A9F2">
            <w:pPr>
              <w:spacing w:line="276" w:lineRule="auto"/>
              <w:jc w:val="both"/>
            </w:pPr>
            <w:r w:rsidRPr="2251A9F2">
              <w:rPr>
                <w:color w:val="000000" w:themeColor="text1"/>
                <w:lang w:val="lt"/>
              </w:rPr>
              <w:t>Programėlėje turi būti atvaizduojama sveikatos priežiūros plano trukmė, t.y. nuo kada pacientas pradėjo dalyvauti programoje ir  kada ji baigiasi.</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C965FAB" w14:textId="02A07FB2" w:rsidR="001D5364" w:rsidRDefault="001D5364" w:rsidP="2251A9F2">
            <w:pPr>
              <w:jc w:val="both"/>
            </w:pPr>
            <w:r w:rsidRPr="2251A9F2">
              <w:rPr>
                <w:color w:val="000000" w:themeColor="text1"/>
                <w:lang w:val="lt"/>
              </w:rPr>
              <w:t>Būtina</w:t>
            </w:r>
          </w:p>
        </w:tc>
      </w:tr>
      <w:tr w:rsidR="001D5364" w14:paraId="0DA88015"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9AE9F71" w14:textId="60316FFD"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4.1.19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16D2035" w14:textId="2C8E08B0" w:rsidR="001D5364" w:rsidRDefault="001D5364" w:rsidP="2251A9F2">
            <w:pPr>
              <w:spacing w:line="276" w:lineRule="auto"/>
              <w:jc w:val="both"/>
            </w:pPr>
            <w:r w:rsidRPr="2251A9F2">
              <w:rPr>
                <w:color w:val="000000" w:themeColor="text1"/>
                <w:lang w:val="lt"/>
              </w:rPr>
              <w:t>Programėlėje turi būti galimybė peržiūrėti duomenis pagal datą.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B285A89" w14:textId="24509CB0" w:rsidR="001D5364" w:rsidRDefault="001D5364" w:rsidP="2251A9F2">
            <w:pPr>
              <w:jc w:val="both"/>
            </w:pPr>
            <w:r w:rsidRPr="2251A9F2">
              <w:rPr>
                <w:color w:val="000000" w:themeColor="text1"/>
                <w:lang w:val="lt"/>
              </w:rPr>
              <w:t>Būtina</w:t>
            </w:r>
          </w:p>
        </w:tc>
      </w:tr>
      <w:tr w:rsidR="001D5364" w14:paraId="1F8AD5E9"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417F7B" w14:textId="3C2D1669"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4.1.20</w:t>
            </w:r>
          </w:p>
          <w:p w14:paraId="2493575B" w14:textId="3AD247DC"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FA83B6C" w14:textId="407DEC42" w:rsidR="001D5364" w:rsidRDefault="001D5364" w:rsidP="2251A9F2">
            <w:pPr>
              <w:spacing w:line="276" w:lineRule="auto"/>
              <w:jc w:val="both"/>
            </w:pPr>
            <w:r w:rsidRPr="2251A9F2">
              <w:rPr>
                <w:color w:val="000000" w:themeColor="text1"/>
                <w:lang w:val="lt"/>
              </w:rPr>
              <w:t>Programėlėje turi būti pateikiami įspėjamieji pranešimai (kai sveikatos rodikliai nukrypo nuo normos ribų).</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27D915F" w14:textId="05677682" w:rsidR="001D5364" w:rsidRDefault="001D5364" w:rsidP="2251A9F2">
            <w:pPr>
              <w:jc w:val="both"/>
            </w:pPr>
            <w:r w:rsidRPr="2251A9F2">
              <w:rPr>
                <w:color w:val="000000" w:themeColor="text1"/>
                <w:lang w:val="lt"/>
              </w:rPr>
              <w:t>Būtina</w:t>
            </w:r>
          </w:p>
        </w:tc>
      </w:tr>
      <w:tr w:rsidR="001D5364" w14:paraId="7289D1C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6EA1A70" w14:textId="750FD7CA" w:rsidR="001D5364" w:rsidRDefault="001D5364" w:rsidP="2251A9F2">
            <w:pPr>
              <w:pStyle w:val="Sraopastraipa"/>
              <w:ind w:left="284"/>
              <w:jc w:val="both"/>
              <w:rPr>
                <w:b/>
                <w:bCs/>
                <w:color w:val="000000" w:themeColor="text1"/>
                <w:lang w:val="lt"/>
              </w:rPr>
            </w:pPr>
            <w:r w:rsidRPr="2251A9F2">
              <w:rPr>
                <w:b/>
                <w:bCs/>
                <w:color w:val="000000" w:themeColor="text1"/>
                <w:lang w:val="lt"/>
              </w:rPr>
              <w:t>4.1.21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AED11C1" w14:textId="6DEE24AF" w:rsidR="001D5364" w:rsidRDefault="001D5364" w:rsidP="2251A9F2">
            <w:pPr>
              <w:spacing w:line="276" w:lineRule="auto"/>
              <w:jc w:val="both"/>
            </w:pPr>
            <w:r w:rsidRPr="2251A9F2">
              <w:rPr>
                <w:color w:val="000000" w:themeColor="text1"/>
                <w:lang w:val="lt"/>
              </w:rPr>
              <w:t>Programėlėje turi būti pateikiami pranešimai iš sveikatos priežiūros specialisto.</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66E7F29" w14:textId="0AC8618C" w:rsidR="001D5364" w:rsidRDefault="001D5364" w:rsidP="2251A9F2">
            <w:pPr>
              <w:jc w:val="both"/>
            </w:pPr>
            <w:r w:rsidRPr="2251A9F2">
              <w:rPr>
                <w:color w:val="000000" w:themeColor="text1"/>
                <w:lang w:val="lt"/>
              </w:rPr>
              <w:t>Būtina</w:t>
            </w:r>
          </w:p>
        </w:tc>
      </w:tr>
      <w:tr w:rsidR="001D5364" w14:paraId="0549B3D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1988269" w14:textId="54FE9A3F" w:rsidR="001D5364" w:rsidRDefault="001D5364" w:rsidP="2251A9F2">
            <w:pPr>
              <w:pStyle w:val="Sraopastraipa"/>
              <w:ind w:left="284"/>
              <w:jc w:val="both"/>
              <w:rPr>
                <w:b/>
                <w:bCs/>
                <w:color w:val="000000" w:themeColor="text1"/>
                <w:lang w:val="lt"/>
              </w:rPr>
            </w:pPr>
            <w:r w:rsidRPr="2251A9F2">
              <w:rPr>
                <w:b/>
                <w:bCs/>
                <w:color w:val="000000" w:themeColor="text1"/>
                <w:lang w:val="lt"/>
              </w:rPr>
              <w:lastRenderedPageBreak/>
              <w:t xml:space="preserve">4.1.22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7F2247D" w14:textId="40B8FDD2" w:rsidR="001D5364" w:rsidRDefault="001D5364" w:rsidP="2251A9F2">
            <w:pPr>
              <w:spacing w:line="276" w:lineRule="auto"/>
              <w:jc w:val="both"/>
            </w:pPr>
            <w:r w:rsidRPr="2251A9F2">
              <w:rPr>
                <w:color w:val="000000" w:themeColor="text1"/>
                <w:lang w:val="lt"/>
              </w:rPr>
              <w:t>Programėlėje turi būti galimybė peržiūrėti individualaus sveikatos priežiūros plano tikslus ir užduočių planą.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324EDD3A" w14:textId="4D936AC2" w:rsidR="001D5364" w:rsidRDefault="001D5364" w:rsidP="2251A9F2">
            <w:pPr>
              <w:jc w:val="both"/>
            </w:pPr>
            <w:r w:rsidRPr="2251A9F2">
              <w:rPr>
                <w:color w:val="000000" w:themeColor="text1"/>
                <w:lang w:val="lt"/>
              </w:rPr>
              <w:t>Būtina</w:t>
            </w:r>
          </w:p>
        </w:tc>
      </w:tr>
      <w:tr w:rsidR="001D5364" w14:paraId="029DFFEB"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9B1D4A0" w14:textId="32A19BC8"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4.1.23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09EF9A1" w14:textId="29E029F0" w:rsidR="001D5364" w:rsidRDefault="001D5364" w:rsidP="2251A9F2">
            <w:pPr>
              <w:spacing w:line="276" w:lineRule="auto"/>
              <w:jc w:val="both"/>
            </w:pPr>
            <w:r w:rsidRPr="2251A9F2">
              <w:rPr>
                <w:color w:val="000000" w:themeColor="text1"/>
                <w:lang w:val="lt"/>
              </w:rPr>
              <w:t>Programėlėje turi būti galimybė prijungti nešiojamųjų įrenginių tiekėjų paskyras arba prijungti nešiojamuosius įrenginius per bluetooth technologiją, kad būtų užtikrintas duomenų perdavimas iš nešiojamųjų įrenginių į sistemą.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A0BE686" w14:textId="5F071815" w:rsidR="001D5364" w:rsidRDefault="001D5364" w:rsidP="2251A9F2">
            <w:pPr>
              <w:jc w:val="both"/>
            </w:pPr>
            <w:r w:rsidRPr="2251A9F2">
              <w:rPr>
                <w:color w:val="000000" w:themeColor="text1"/>
                <w:lang w:val="lt"/>
              </w:rPr>
              <w:t>Būtina</w:t>
            </w:r>
          </w:p>
        </w:tc>
      </w:tr>
      <w:tr w:rsidR="001D5364" w14:paraId="3BF5A378"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E8D3CB3" w14:textId="51E0B40A"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4.1.24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654D5F" w14:textId="73683A69" w:rsidR="001D5364" w:rsidRDefault="001D5364" w:rsidP="2251A9F2">
            <w:pPr>
              <w:spacing w:line="276" w:lineRule="auto"/>
              <w:jc w:val="both"/>
            </w:pPr>
            <w:r w:rsidRPr="2251A9F2">
              <w:rPr>
                <w:color w:val="000000" w:themeColor="text1"/>
                <w:lang w:val="lt"/>
              </w:rPr>
              <w:t>Programėlėje turi būti sukurtas funkcionalumas užtikrinant vartotojų autentifikavimą, vartotojų duomenų rinkimą, tvarkymą, saugojimą ir archyvavimą.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E71A73D" w14:textId="7B022CD4" w:rsidR="001D5364" w:rsidRDefault="001D5364" w:rsidP="2251A9F2">
            <w:pPr>
              <w:jc w:val="both"/>
            </w:pPr>
            <w:r w:rsidRPr="2251A9F2">
              <w:rPr>
                <w:color w:val="000000" w:themeColor="text1"/>
                <w:lang w:val="lt"/>
              </w:rPr>
              <w:t>Būtina</w:t>
            </w:r>
          </w:p>
        </w:tc>
      </w:tr>
      <w:tr w:rsidR="001D5364" w14:paraId="4736D4FD"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6B6433F" w14:textId="2DC30A95"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4.1.25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93E1DBC" w14:textId="7E852013" w:rsidR="001D5364" w:rsidRDefault="001D5364" w:rsidP="2251A9F2">
            <w:pPr>
              <w:spacing w:line="276" w:lineRule="auto"/>
              <w:jc w:val="both"/>
            </w:pPr>
            <w:r w:rsidRPr="2251A9F2">
              <w:rPr>
                <w:color w:val="000000" w:themeColor="text1"/>
                <w:lang w:val="lt"/>
              </w:rPr>
              <w:t xml:space="preserve">Pirmojo prisijungimo metu, pagal sukonfigūruotą veiksmų seką, paciento turi būti prašoma susipažinti su sistemos naudojimo taisyklėmis (angl. </w:t>
            </w:r>
            <w:r w:rsidRPr="2251A9F2">
              <w:rPr>
                <w:i/>
                <w:iCs/>
                <w:color w:val="000000" w:themeColor="text1"/>
                <w:lang w:val="lt"/>
              </w:rPr>
              <w:t>terms&amp;conditions</w:t>
            </w:r>
            <w:r w:rsidRPr="2251A9F2">
              <w:rPr>
                <w:color w:val="000000" w:themeColor="text1"/>
                <w:lang w:val="lt"/>
              </w:rPr>
              <w:t xml:space="preserve">), asmens duomenų tvarkymu (anlg. </w:t>
            </w:r>
            <w:r w:rsidRPr="2251A9F2">
              <w:rPr>
                <w:i/>
                <w:iCs/>
                <w:color w:val="000000" w:themeColor="text1"/>
                <w:lang w:val="lt"/>
              </w:rPr>
              <w:t>privacy policy</w:t>
            </w:r>
            <w:r w:rsidRPr="2251A9F2">
              <w:rPr>
                <w:color w:val="000000" w:themeColor="text1"/>
                <w:lang w:val="lt"/>
              </w:rPr>
              <w:t xml:space="preserve">). </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C2F073F" w14:textId="45671ABA" w:rsidR="001D5364" w:rsidRDefault="001D5364" w:rsidP="2251A9F2">
            <w:pPr>
              <w:jc w:val="both"/>
            </w:pPr>
            <w:r w:rsidRPr="2251A9F2">
              <w:rPr>
                <w:color w:val="000000" w:themeColor="text1"/>
                <w:lang w:val="lt"/>
              </w:rPr>
              <w:t>Būtina</w:t>
            </w:r>
          </w:p>
        </w:tc>
      </w:tr>
      <w:tr w:rsidR="001D5364" w14:paraId="658E5632"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6DBBE00" w14:textId="2BB3522F"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4.1.26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7A45D47" w14:textId="2A798783" w:rsidR="001D5364" w:rsidRDefault="001D5364" w:rsidP="2251A9F2">
            <w:pPr>
              <w:spacing w:line="276" w:lineRule="auto"/>
              <w:jc w:val="both"/>
            </w:pPr>
            <w:r w:rsidRPr="2251A9F2">
              <w:rPr>
                <w:color w:val="000000" w:themeColor="text1"/>
                <w:lang w:val="lt"/>
              </w:rPr>
              <w:t xml:space="preserve">Programėlėje turi būti pateikiami trumpieji iššokantys pranešimai (angl. </w:t>
            </w:r>
            <w:r w:rsidRPr="2251A9F2">
              <w:rPr>
                <w:i/>
                <w:iCs/>
                <w:color w:val="000000" w:themeColor="text1"/>
                <w:lang w:val="lt"/>
              </w:rPr>
              <w:t>push-notifications</w:t>
            </w:r>
            <w:r w:rsidRPr="2251A9F2">
              <w:rPr>
                <w:color w:val="000000" w:themeColor="text1"/>
                <w:lang w:val="lt"/>
              </w:rPr>
              <w:t xml:space="preserve">), kurie primena apie užduoties vykdymą ar pateikia svarbią su gydymu susijusią informaciją iššokdami/pasirodydami mobilaus telefono ar planšetinio kompiuterio ekrano viršuje. </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A186561" w14:textId="51A84A1A" w:rsidR="001D5364" w:rsidRDefault="001D5364" w:rsidP="2251A9F2">
            <w:pPr>
              <w:jc w:val="both"/>
            </w:pPr>
            <w:r w:rsidRPr="2251A9F2">
              <w:rPr>
                <w:color w:val="000000" w:themeColor="text1"/>
                <w:lang w:val="lt"/>
              </w:rPr>
              <w:t>Būtina</w:t>
            </w:r>
          </w:p>
        </w:tc>
      </w:tr>
      <w:tr w:rsidR="001D5364" w14:paraId="6CF5F09C"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9928F9A" w14:textId="6A02DE8E"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4.1.27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A401A94" w14:textId="479BFAE6" w:rsidR="001D5364" w:rsidRDefault="001D5364" w:rsidP="2251A9F2">
            <w:pPr>
              <w:spacing w:line="276" w:lineRule="auto"/>
              <w:jc w:val="both"/>
            </w:pPr>
            <w:r w:rsidRPr="2251A9F2">
              <w:rPr>
                <w:color w:val="000000" w:themeColor="text1"/>
                <w:lang w:val="lt"/>
              </w:rPr>
              <w:t>Turi būti galimybė parsisiųsti mobiliąją programėlę iš šių internetinių mobiliųjų programėlių parduotuvių:</w:t>
            </w:r>
          </w:p>
          <w:p w14:paraId="1772FC33" w14:textId="1D51A0B2" w:rsidR="001D5364" w:rsidRDefault="001D5364" w:rsidP="004A0A26">
            <w:pPr>
              <w:pStyle w:val="Sraopastraipa"/>
              <w:numPr>
                <w:ilvl w:val="0"/>
                <w:numId w:val="6"/>
              </w:numPr>
              <w:spacing w:line="276" w:lineRule="auto"/>
              <w:jc w:val="both"/>
              <w:rPr>
                <w:color w:val="000000" w:themeColor="text1"/>
                <w:lang w:val="lt"/>
              </w:rPr>
            </w:pPr>
            <w:r w:rsidRPr="2251A9F2">
              <w:rPr>
                <w:color w:val="000000" w:themeColor="text1"/>
                <w:lang w:val="lt"/>
              </w:rPr>
              <w:t>GooglePlay</w:t>
            </w:r>
          </w:p>
          <w:p w14:paraId="6F410C73" w14:textId="46B22442" w:rsidR="001D5364" w:rsidRDefault="001D5364" w:rsidP="004A0A26">
            <w:pPr>
              <w:pStyle w:val="Sraopastraipa"/>
              <w:numPr>
                <w:ilvl w:val="0"/>
                <w:numId w:val="6"/>
              </w:numPr>
              <w:spacing w:line="276" w:lineRule="auto"/>
              <w:jc w:val="both"/>
              <w:rPr>
                <w:color w:val="000000" w:themeColor="text1"/>
                <w:lang w:val="lt"/>
              </w:rPr>
            </w:pPr>
            <w:r w:rsidRPr="2251A9F2">
              <w:rPr>
                <w:color w:val="000000" w:themeColor="text1"/>
                <w:lang w:val="lt"/>
              </w:rPr>
              <w:t>App Store</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F21808E" w14:textId="76C52C19" w:rsidR="001D5364" w:rsidRDefault="001D5364" w:rsidP="2251A9F2">
            <w:pPr>
              <w:jc w:val="both"/>
            </w:pPr>
            <w:r w:rsidRPr="2251A9F2">
              <w:rPr>
                <w:color w:val="000000" w:themeColor="text1"/>
                <w:lang w:val="lt"/>
              </w:rPr>
              <w:t>Būtina</w:t>
            </w:r>
          </w:p>
        </w:tc>
      </w:tr>
      <w:tr w:rsidR="001D5364" w14:paraId="719962F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C1AF8BC" w14:textId="70718FC7"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4.1.28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825CD40" w14:textId="398BFEE0" w:rsidR="001D5364" w:rsidRDefault="001D5364" w:rsidP="2251A9F2">
            <w:pPr>
              <w:spacing w:line="276" w:lineRule="auto"/>
              <w:jc w:val="both"/>
            </w:pPr>
            <w:r w:rsidRPr="2251A9F2">
              <w:rPr>
                <w:color w:val="000000" w:themeColor="text1"/>
                <w:lang w:val="lt"/>
              </w:rPr>
              <w:t>Programėlėje turi būti galimybė pildyti mitybos dienoraštį.</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58E7434" w14:textId="331AC195" w:rsidR="001D5364" w:rsidRDefault="001D5364" w:rsidP="2251A9F2">
            <w:pPr>
              <w:jc w:val="both"/>
            </w:pPr>
            <w:r w:rsidRPr="2251A9F2">
              <w:rPr>
                <w:color w:val="000000" w:themeColor="text1"/>
                <w:lang w:val="lt"/>
              </w:rPr>
              <w:t>Būtina</w:t>
            </w:r>
          </w:p>
        </w:tc>
      </w:tr>
      <w:tr w:rsidR="001D5364" w14:paraId="487BA2AA"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2B94034" w14:textId="71747BA8"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4.1.29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C2954F9" w14:textId="21A922C4" w:rsidR="001D5364" w:rsidRDefault="001D5364" w:rsidP="2251A9F2">
            <w:pPr>
              <w:spacing w:line="276" w:lineRule="auto"/>
              <w:jc w:val="both"/>
            </w:pPr>
            <w:r w:rsidRPr="2251A9F2">
              <w:rPr>
                <w:color w:val="000000" w:themeColor="text1"/>
                <w:lang w:val="lt"/>
              </w:rPr>
              <w:t>Programėlėje turi būti galimybė pasirinkti ir priskirti maistą ar produktą maitinimosi laikui, t.y. pusryčiams, pietums ir t.t.</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5C69182" w14:textId="6C5A7567" w:rsidR="001D5364" w:rsidRDefault="001D5364" w:rsidP="2251A9F2">
            <w:pPr>
              <w:jc w:val="both"/>
            </w:pPr>
            <w:r w:rsidRPr="2251A9F2">
              <w:rPr>
                <w:color w:val="000000" w:themeColor="text1"/>
                <w:lang w:val="lt"/>
              </w:rPr>
              <w:t>Būtina</w:t>
            </w:r>
          </w:p>
        </w:tc>
      </w:tr>
      <w:tr w:rsidR="001D5364" w14:paraId="165CB860"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12DEC43" w14:textId="3A827668"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4.1.30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CE5472D" w14:textId="4E3DA224" w:rsidR="001D5364" w:rsidRDefault="001D5364" w:rsidP="2251A9F2">
            <w:pPr>
              <w:spacing w:line="276" w:lineRule="auto"/>
              <w:jc w:val="both"/>
            </w:pPr>
            <w:r w:rsidRPr="2251A9F2">
              <w:rPr>
                <w:color w:val="000000" w:themeColor="text1"/>
                <w:lang w:val="lt"/>
              </w:rPr>
              <w:t>Programėlėje turi būti galimybė suvesti užkandžius.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EEAF110" w14:textId="05147796" w:rsidR="001D5364" w:rsidRDefault="001D5364" w:rsidP="2251A9F2">
            <w:pPr>
              <w:jc w:val="both"/>
            </w:pPr>
            <w:r w:rsidRPr="2251A9F2">
              <w:rPr>
                <w:color w:val="000000" w:themeColor="text1"/>
                <w:lang w:val="lt"/>
              </w:rPr>
              <w:t>Būtina</w:t>
            </w:r>
          </w:p>
        </w:tc>
      </w:tr>
      <w:tr w:rsidR="001D5364" w14:paraId="04CD40B6"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83D6FB5" w14:textId="5C4132DE"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4.1.31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DB0B85D" w14:textId="37672593" w:rsidR="001D5364" w:rsidRDefault="001D5364" w:rsidP="2251A9F2">
            <w:pPr>
              <w:spacing w:line="276" w:lineRule="auto"/>
              <w:jc w:val="both"/>
            </w:pPr>
            <w:r w:rsidRPr="2251A9F2">
              <w:rPr>
                <w:color w:val="000000" w:themeColor="text1"/>
                <w:lang w:val="lt"/>
              </w:rPr>
              <w:t>Programėlėje turi būti galimybė įvesti suvartoto vandens kiekį.</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46D6F8B3" w14:textId="6354040D" w:rsidR="001D5364" w:rsidRDefault="001D5364" w:rsidP="2251A9F2">
            <w:pPr>
              <w:jc w:val="both"/>
            </w:pPr>
            <w:r w:rsidRPr="2251A9F2">
              <w:rPr>
                <w:color w:val="000000" w:themeColor="text1"/>
                <w:lang w:val="lt"/>
              </w:rPr>
              <w:t>Būtina</w:t>
            </w:r>
          </w:p>
        </w:tc>
      </w:tr>
      <w:tr w:rsidR="001D5364" w14:paraId="7CBF20DC"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C6587A0" w14:textId="036F0F2C"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4.1.32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172651B" w14:textId="2CDBC076" w:rsidR="001D5364" w:rsidRDefault="001D5364" w:rsidP="2251A9F2">
            <w:pPr>
              <w:spacing w:line="276" w:lineRule="auto"/>
              <w:jc w:val="both"/>
            </w:pPr>
            <w:r w:rsidRPr="2251A9F2">
              <w:rPr>
                <w:color w:val="000000" w:themeColor="text1"/>
                <w:lang w:val="lt"/>
              </w:rPr>
              <w:t>Programėlėje turi būti galimybė vykdyti maisto/produktų paiešką.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3D432B9" w14:textId="03B7B912" w:rsidR="001D5364" w:rsidRDefault="001D5364" w:rsidP="2251A9F2">
            <w:pPr>
              <w:jc w:val="both"/>
            </w:pPr>
            <w:r w:rsidRPr="2251A9F2">
              <w:rPr>
                <w:color w:val="000000" w:themeColor="text1"/>
                <w:lang w:val="lt"/>
              </w:rPr>
              <w:t>Būtina</w:t>
            </w:r>
          </w:p>
        </w:tc>
      </w:tr>
      <w:tr w:rsidR="001D5364" w14:paraId="37BDEFA0"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D02653F" w14:textId="75FBEA53"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4.1.33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F520D57" w14:textId="3B25B45D" w:rsidR="001D5364" w:rsidRDefault="001D5364" w:rsidP="2251A9F2">
            <w:pPr>
              <w:spacing w:line="276" w:lineRule="auto"/>
              <w:jc w:val="both"/>
            </w:pPr>
            <w:r w:rsidRPr="2251A9F2">
              <w:rPr>
                <w:color w:val="000000" w:themeColor="text1"/>
                <w:lang w:val="lt"/>
              </w:rPr>
              <w:t>Programėlėje turi būti galimybė įsivesti naują maisto produktą ar patiekalą.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A967B05" w14:textId="045D421D" w:rsidR="001D5364" w:rsidRDefault="001D5364" w:rsidP="2251A9F2">
            <w:pPr>
              <w:jc w:val="both"/>
            </w:pPr>
            <w:r w:rsidRPr="2251A9F2">
              <w:rPr>
                <w:color w:val="000000" w:themeColor="text1"/>
                <w:lang w:val="lt"/>
              </w:rPr>
              <w:t>Būtina</w:t>
            </w:r>
          </w:p>
        </w:tc>
      </w:tr>
      <w:tr w:rsidR="001D5364" w14:paraId="69D8A645"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FA018BF" w14:textId="42A81C89"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4.1.34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4C7B615" w14:textId="276C9DD8" w:rsidR="001D5364" w:rsidRDefault="001D5364" w:rsidP="2251A9F2">
            <w:pPr>
              <w:spacing w:line="276" w:lineRule="auto"/>
              <w:jc w:val="both"/>
            </w:pPr>
            <w:r w:rsidRPr="2251A9F2">
              <w:rPr>
                <w:color w:val="000000" w:themeColor="text1"/>
                <w:lang w:val="lt"/>
              </w:rPr>
              <w:t>Programėlėje turi būti galimybė peržiūrėti mankštų ar treniruočių pratimų vaizdo įrašus.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79C4172" w14:textId="560112CB" w:rsidR="001D5364" w:rsidRDefault="001D5364" w:rsidP="2251A9F2">
            <w:pPr>
              <w:jc w:val="both"/>
            </w:pPr>
            <w:r w:rsidRPr="2251A9F2">
              <w:rPr>
                <w:color w:val="000000" w:themeColor="text1"/>
                <w:lang w:val="lt"/>
              </w:rPr>
              <w:t>Būtina</w:t>
            </w:r>
          </w:p>
        </w:tc>
      </w:tr>
      <w:tr w:rsidR="001D5364" w14:paraId="33E171DB"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A271F3B" w14:textId="60E7DD2A"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4.1.35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EF2CC29" w14:textId="355726DC" w:rsidR="001D5364" w:rsidRDefault="001D5364" w:rsidP="2251A9F2">
            <w:pPr>
              <w:spacing w:line="276" w:lineRule="auto"/>
              <w:jc w:val="both"/>
            </w:pPr>
            <w:r w:rsidRPr="2251A9F2">
              <w:rPr>
                <w:color w:val="000000" w:themeColor="text1"/>
                <w:lang w:val="lt"/>
              </w:rPr>
              <w:t>Programėlėje turi būti galimybė sustabdyti ir pratęsti pratimo vaizdo įrašą.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6B18F61" w14:textId="685DD430" w:rsidR="001D5364" w:rsidRDefault="001D5364" w:rsidP="2251A9F2">
            <w:pPr>
              <w:jc w:val="both"/>
            </w:pPr>
            <w:r w:rsidRPr="2251A9F2">
              <w:rPr>
                <w:color w:val="000000" w:themeColor="text1"/>
                <w:lang w:val="lt"/>
              </w:rPr>
              <w:t>Būtina</w:t>
            </w:r>
          </w:p>
        </w:tc>
      </w:tr>
      <w:tr w:rsidR="001D5364" w14:paraId="1A18FCF7"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5E4540A" w14:textId="547D41E4" w:rsidR="001D5364" w:rsidRDefault="001D5364" w:rsidP="2251A9F2">
            <w:pPr>
              <w:pStyle w:val="Sraopastraipa"/>
              <w:ind w:left="284"/>
              <w:jc w:val="both"/>
              <w:rPr>
                <w:b/>
                <w:bCs/>
                <w:color w:val="000000" w:themeColor="text1"/>
                <w:lang w:val="lt"/>
              </w:rPr>
            </w:pPr>
            <w:r w:rsidRPr="2251A9F2">
              <w:rPr>
                <w:b/>
                <w:bCs/>
                <w:color w:val="000000" w:themeColor="text1"/>
                <w:lang w:val="lt"/>
              </w:rPr>
              <w:t xml:space="preserve">4.1.36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B324F32" w14:textId="76E0D5F7" w:rsidR="001D5364" w:rsidRDefault="001D5364" w:rsidP="2251A9F2">
            <w:pPr>
              <w:spacing w:line="276" w:lineRule="auto"/>
              <w:jc w:val="both"/>
            </w:pPr>
            <w:r w:rsidRPr="2251A9F2">
              <w:rPr>
                <w:color w:val="000000" w:themeColor="text1"/>
                <w:lang w:val="lt"/>
              </w:rPr>
              <w:t>Programėlėje turi būti pateikiamos trumpos instrukcijos vaizdo įrašo pradžioje kaip atlikti pratimus.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7A4C880C" w14:textId="2C1E615C" w:rsidR="001D5364" w:rsidRDefault="001D5364" w:rsidP="2251A9F2">
            <w:pPr>
              <w:jc w:val="both"/>
            </w:pPr>
            <w:r w:rsidRPr="2251A9F2">
              <w:rPr>
                <w:color w:val="000000" w:themeColor="text1"/>
                <w:lang w:val="lt"/>
              </w:rPr>
              <w:t>Būtina</w:t>
            </w:r>
          </w:p>
        </w:tc>
      </w:tr>
      <w:tr w:rsidR="001D5364" w14:paraId="0A9F0C0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93E8CD7" w14:textId="6574F4E4"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4.1.37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988EDD4" w14:textId="7E64C19E" w:rsidR="001D5364" w:rsidRDefault="001D5364" w:rsidP="2251A9F2">
            <w:pPr>
              <w:spacing w:line="276" w:lineRule="auto"/>
              <w:jc w:val="both"/>
            </w:pPr>
            <w:r w:rsidRPr="2251A9F2">
              <w:rPr>
                <w:color w:val="000000" w:themeColor="text1"/>
                <w:lang w:val="lt"/>
              </w:rPr>
              <w:t>Programėlėje turi būti pateikiama pratimo trukmė ir pavadinimas.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879BC89" w14:textId="49A483D9" w:rsidR="001D5364" w:rsidRDefault="001D5364" w:rsidP="2251A9F2">
            <w:pPr>
              <w:jc w:val="both"/>
            </w:pPr>
            <w:r w:rsidRPr="2251A9F2">
              <w:rPr>
                <w:color w:val="000000" w:themeColor="text1"/>
                <w:lang w:val="lt"/>
              </w:rPr>
              <w:t>Būtina</w:t>
            </w:r>
          </w:p>
        </w:tc>
      </w:tr>
      <w:tr w:rsidR="001D5364" w14:paraId="5E7A219E"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4A58EBD" w14:textId="548C5BC0" w:rsidR="001D5364" w:rsidRDefault="001D5364" w:rsidP="2251A9F2">
            <w:pPr>
              <w:pStyle w:val="Sraopastraipa"/>
              <w:ind w:left="1004" w:hanging="720"/>
              <w:jc w:val="both"/>
              <w:rPr>
                <w:b/>
                <w:bCs/>
                <w:color w:val="000000" w:themeColor="text1"/>
                <w:lang w:val="lt"/>
              </w:rPr>
            </w:pPr>
            <w:r w:rsidRPr="2251A9F2">
              <w:rPr>
                <w:b/>
                <w:bCs/>
                <w:color w:val="000000" w:themeColor="text1"/>
                <w:lang w:val="lt"/>
              </w:rPr>
              <w:t xml:space="preserve">4.1.38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0B7AD8E" w14:textId="377C08F2" w:rsidR="001D5364" w:rsidRDefault="001D5364" w:rsidP="2251A9F2">
            <w:pPr>
              <w:spacing w:line="276" w:lineRule="auto"/>
              <w:jc w:val="both"/>
            </w:pPr>
            <w:r w:rsidRPr="2251A9F2">
              <w:rPr>
                <w:color w:val="000000" w:themeColor="text1"/>
                <w:lang w:val="lt"/>
              </w:rPr>
              <w:t>Programėlėje turi būti pateikiamas paskirtų pratimų sąrašas.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956C84D" w14:textId="602355C5" w:rsidR="001D5364" w:rsidRDefault="001D5364" w:rsidP="2251A9F2">
            <w:pPr>
              <w:jc w:val="both"/>
            </w:pPr>
            <w:r w:rsidRPr="2251A9F2">
              <w:rPr>
                <w:color w:val="000000" w:themeColor="text1"/>
                <w:lang w:val="lt"/>
              </w:rPr>
              <w:t>Būtina</w:t>
            </w:r>
          </w:p>
        </w:tc>
      </w:tr>
      <w:tr w:rsidR="001D5364" w14:paraId="7151B64B"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1BC3526" w14:textId="2E28CA89" w:rsidR="001D5364" w:rsidRDefault="001D5364" w:rsidP="2251A9F2">
            <w:pPr>
              <w:pStyle w:val="Sraopastraipa"/>
              <w:ind w:left="1004" w:hanging="720"/>
              <w:jc w:val="both"/>
              <w:rPr>
                <w:b/>
                <w:bCs/>
                <w:color w:val="000000" w:themeColor="text1"/>
                <w:sz w:val="16"/>
                <w:szCs w:val="16"/>
                <w:lang w:val="lt"/>
              </w:rPr>
            </w:pPr>
            <w:r w:rsidRPr="2251A9F2">
              <w:rPr>
                <w:b/>
                <w:bCs/>
                <w:color w:val="000000" w:themeColor="text1"/>
                <w:sz w:val="16"/>
                <w:szCs w:val="16"/>
                <w:lang w:val="lt"/>
              </w:rPr>
              <w:t>4.1.39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8FB40EB" w14:textId="439DE16F" w:rsidR="001D5364" w:rsidRDefault="001D5364" w:rsidP="2251A9F2">
            <w:pPr>
              <w:spacing w:line="276" w:lineRule="auto"/>
              <w:jc w:val="both"/>
            </w:pPr>
            <w:r w:rsidRPr="2251A9F2">
              <w:rPr>
                <w:color w:val="000000" w:themeColor="text1"/>
                <w:lang w:val="lt"/>
              </w:rPr>
              <w:t>Programėlėje turi būti pateikiama bendra savaitės fizinės veiklos trukmė.</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CC43AA7" w14:textId="1E08F991" w:rsidR="001D5364" w:rsidRDefault="001D5364" w:rsidP="2251A9F2">
            <w:pPr>
              <w:jc w:val="both"/>
            </w:pPr>
            <w:r w:rsidRPr="2251A9F2">
              <w:rPr>
                <w:color w:val="000000" w:themeColor="text1"/>
                <w:lang w:val="lt"/>
              </w:rPr>
              <w:t>Būtina</w:t>
            </w:r>
          </w:p>
        </w:tc>
      </w:tr>
      <w:tr w:rsidR="001D5364" w14:paraId="486D69CE"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0A82E70" w14:textId="104AB71B" w:rsidR="001D5364" w:rsidRDefault="001D5364" w:rsidP="2251A9F2">
            <w:pPr>
              <w:jc w:val="both"/>
              <w:rPr>
                <w:b/>
                <w:bCs/>
                <w:color w:val="000000" w:themeColor="text1"/>
                <w:lang w:val="lt"/>
              </w:rPr>
            </w:pPr>
            <w:r w:rsidRPr="2251A9F2">
              <w:rPr>
                <w:b/>
                <w:bCs/>
                <w:color w:val="000000" w:themeColor="text1"/>
                <w:lang w:val="lt"/>
              </w:rPr>
              <w:t>4.1.40</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022F8A4" w14:textId="29078E9C" w:rsidR="001D5364" w:rsidRDefault="001D5364" w:rsidP="2251A9F2">
            <w:pPr>
              <w:spacing w:line="276" w:lineRule="auto"/>
              <w:jc w:val="both"/>
            </w:pPr>
            <w:r w:rsidRPr="2251A9F2">
              <w:rPr>
                <w:color w:val="000000" w:themeColor="text1"/>
                <w:lang w:val="lt"/>
              </w:rPr>
              <w:t>Programėlėje turi būti galimybė nurodyti kitą fizinę veiklą.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78CECA2" w14:textId="54B08EBC" w:rsidR="001D5364" w:rsidRDefault="001D5364" w:rsidP="2251A9F2">
            <w:pPr>
              <w:jc w:val="both"/>
            </w:pPr>
            <w:r w:rsidRPr="2251A9F2">
              <w:rPr>
                <w:color w:val="000000" w:themeColor="text1"/>
                <w:lang w:val="lt"/>
              </w:rPr>
              <w:t>Būtina</w:t>
            </w:r>
          </w:p>
        </w:tc>
      </w:tr>
      <w:tr w:rsidR="001D5364" w14:paraId="03EB5476"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297674D" w14:textId="48EE3BC9" w:rsidR="001D5364" w:rsidRDefault="001D5364" w:rsidP="2251A9F2">
            <w:pPr>
              <w:jc w:val="both"/>
              <w:rPr>
                <w:b/>
                <w:bCs/>
                <w:color w:val="000000" w:themeColor="text1"/>
                <w:lang w:val="lt"/>
              </w:rPr>
            </w:pPr>
            <w:r w:rsidRPr="2251A9F2">
              <w:rPr>
                <w:b/>
                <w:bCs/>
                <w:color w:val="000000" w:themeColor="text1"/>
                <w:lang w:val="lt"/>
              </w:rPr>
              <w:t>4.1.41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34D7FB5" w14:textId="03E8FFBF" w:rsidR="001D5364" w:rsidRDefault="001D5364" w:rsidP="2251A9F2">
            <w:pPr>
              <w:spacing w:line="276" w:lineRule="auto"/>
              <w:jc w:val="both"/>
            </w:pPr>
            <w:r w:rsidRPr="2251A9F2">
              <w:rPr>
                <w:color w:val="000000" w:themeColor="text1"/>
                <w:lang w:val="lt"/>
              </w:rPr>
              <w:t>Programėlėje turi būti galimybė peržiūrėti dienos užduotis.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22D3E7A" w14:textId="6001169C" w:rsidR="001D5364" w:rsidRDefault="001D5364" w:rsidP="2251A9F2">
            <w:pPr>
              <w:jc w:val="both"/>
            </w:pPr>
            <w:r w:rsidRPr="2251A9F2">
              <w:rPr>
                <w:color w:val="000000" w:themeColor="text1"/>
                <w:lang w:val="lt"/>
              </w:rPr>
              <w:t>Būtina</w:t>
            </w:r>
          </w:p>
        </w:tc>
      </w:tr>
      <w:tr w:rsidR="001D5364" w14:paraId="5CE9722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4B3EE76" w14:textId="2791D65A" w:rsidR="001D5364" w:rsidRDefault="001D5364" w:rsidP="2251A9F2">
            <w:pPr>
              <w:jc w:val="both"/>
              <w:rPr>
                <w:b/>
                <w:bCs/>
                <w:color w:val="000000" w:themeColor="text1"/>
                <w:lang w:val="lt"/>
              </w:rPr>
            </w:pPr>
            <w:r w:rsidRPr="2251A9F2">
              <w:rPr>
                <w:b/>
                <w:bCs/>
                <w:color w:val="000000" w:themeColor="text1"/>
                <w:lang w:val="lt"/>
              </w:rPr>
              <w:t>4.1.42</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41EA2A3" w14:textId="7C54266E" w:rsidR="001D5364" w:rsidRDefault="001D5364" w:rsidP="2251A9F2">
            <w:pPr>
              <w:spacing w:line="276" w:lineRule="auto"/>
              <w:jc w:val="both"/>
            </w:pPr>
            <w:r w:rsidRPr="2251A9F2">
              <w:rPr>
                <w:color w:val="000000" w:themeColor="text1"/>
                <w:lang w:val="lt"/>
              </w:rPr>
              <w:t>Programėlėje turi būti galimybė įvesti rankiniu būdu matavimus (esant sutrikimams su duomenų perdavimu iš nešiojamųjų įrenginių ar sugedus įrenginiams).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1756465" w14:textId="566A3F40" w:rsidR="001D5364" w:rsidRDefault="001D5364" w:rsidP="2251A9F2">
            <w:pPr>
              <w:jc w:val="both"/>
            </w:pPr>
            <w:r w:rsidRPr="2251A9F2">
              <w:rPr>
                <w:color w:val="000000" w:themeColor="text1"/>
                <w:lang w:val="lt"/>
              </w:rPr>
              <w:t>Būtina</w:t>
            </w:r>
          </w:p>
        </w:tc>
      </w:tr>
      <w:tr w:rsidR="001D5364" w14:paraId="27BD89F2"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ED2F3E3" w14:textId="5FE16ACC" w:rsidR="001D5364" w:rsidRDefault="001D5364" w:rsidP="2251A9F2">
            <w:pPr>
              <w:jc w:val="both"/>
              <w:rPr>
                <w:b/>
                <w:bCs/>
                <w:color w:val="000000" w:themeColor="text1"/>
                <w:lang w:val="lt"/>
              </w:rPr>
            </w:pPr>
            <w:r w:rsidRPr="2251A9F2">
              <w:rPr>
                <w:b/>
                <w:bCs/>
                <w:color w:val="000000" w:themeColor="text1"/>
                <w:lang w:val="lt"/>
              </w:rPr>
              <w:lastRenderedPageBreak/>
              <w:t>4.1.43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4881BD2" w14:textId="06D8F11C" w:rsidR="001D5364" w:rsidRDefault="001D5364" w:rsidP="2251A9F2">
            <w:pPr>
              <w:spacing w:line="276" w:lineRule="auto"/>
              <w:jc w:val="both"/>
            </w:pPr>
            <w:r w:rsidRPr="2251A9F2">
              <w:rPr>
                <w:color w:val="000000" w:themeColor="text1"/>
                <w:lang w:val="lt"/>
              </w:rPr>
              <w:t>Programėlėje turi būti galimybė peržiūrėti pranešimus gautus iš sveikatos priežiūros specialisto.</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B8A16B6" w14:textId="78A562E7" w:rsidR="001D5364" w:rsidRDefault="001D5364" w:rsidP="2251A9F2">
            <w:pPr>
              <w:jc w:val="both"/>
            </w:pPr>
            <w:r w:rsidRPr="2251A9F2">
              <w:rPr>
                <w:color w:val="000000" w:themeColor="text1"/>
                <w:lang w:val="lt"/>
              </w:rPr>
              <w:t>Būtina</w:t>
            </w:r>
          </w:p>
        </w:tc>
      </w:tr>
      <w:tr w:rsidR="001D5364" w14:paraId="6AF9A223"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A71E82B" w14:textId="2C10E03D" w:rsidR="001D5364" w:rsidRDefault="001D5364" w:rsidP="2251A9F2">
            <w:pPr>
              <w:jc w:val="both"/>
              <w:rPr>
                <w:b/>
                <w:bCs/>
                <w:color w:val="000000" w:themeColor="text1"/>
                <w:lang w:val="lt"/>
              </w:rPr>
            </w:pPr>
            <w:r w:rsidRPr="2251A9F2">
              <w:rPr>
                <w:b/>
                <w:bCs/>
                <w:color w:val="000000" w:themeColor="text1"/>
                <w:lang w:val="lt"/>
              </w:rPr>
              <w:t>4.1.44</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2071CCD" w14:textId="657E28BA" w:rsidR="001D5364" w:rsidRDefault="001D5364" w:rsidP="2251A9F2">
            <w:pPr>
              <w:spacing w:line="276" w:lineRule="auto"/>
              <w:jc w:val="both"/>
            </w:pPr>
            <w:r w:rsidRPr="2251A9F2">
              <w:rPr>
                <w:color w:val="000000" w:themeColor="text1"/>
                <w:lang w:val="lt"/>
              </w:rPr>
              <w:t>Programėlėje turi būti galimybė atsijungti nešiojamuosius įrenginius.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1CCEE96" w14:textId="10C95A85" w:rsidR="001D5364" w:rsidRDefault="001D5364" w:rsidP="2251A9F2">
            <w:pPr>
              <w:jc w:val="both"/>
            </w:pPr>
            <w:r w:rsidRPr="2251A9F2">
              <w:rPr>
                <w:color w:val="000000" w:themeColor="text1"/>
                <w:lang w:val="lt"/>
              </w:rPr>
              <w:t>Būtina</w:t>
            </w:r>
          </w:p>
        </w:tc>
      </w:tr>
      <w:tr w:rsidR="001D5364" w14:paraId="383E07EB"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50A1329" w14:textId="30EE67BF" w:rsidR="001D5364" w:rsidRDefault="001D5364" w:rsidP="2251A9F2">
            <w:pPr>
              <w:jc w:val="both"/>
              <w:rPr>
                <w:b/>
                <w:bCs/>
                <w:color w:val="000000" w:themeColor="text1"/>
                <w:lang w:val="lt"/>
              </w:rPr>
            </w:pPr>
            <w:r w:rsidRPr="2251A9F2">
              <w:rPr>
                <w:b/>
                <w:bCs/>
                <w:color w:val="000000" w:themeColor="text1"/>
                <w:lang w:val="lt"/>
              </w:rPr>
              <w:t>4.1.45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F3BD796" w14:textId="5D5C1710" w:rsidR="001D5364" w:rsidRDefault="001D5364" w:rsidP="2251A9F2">
            <w:pPr>
              <w:spacing w:line="276" w:lineRule="auto"/>
              <w:jc w:val="both"/>
            </w:pPr>
            <w:r w:rsidRPr="2251A9F2">
              <w:rPr>
                <w:color w:val="000000" w:themeColor="text1"/>
                <w:lang w:val="lt"/>
              </w:rPr>
              <w:t>Programėlėje turi būti galimybė pateikti prašymą panaikinti vartotojo paskyrą.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77B4E16" w14:textId="794F73E4" w:rsidR="001D5364" w:rsidRDefault="001D5364" w:rsidP="2251A9F2">
            <w:pPr>
              <w:jc w:val="both"/>
            </w:pPr>
            <w:r w:rsidRPr="2251A9F2">
              <w:rPr>
                <w:color w:val="000000" w:themeColor="text1"/>
                <w:lang w:val="lt"/>
              </w:rPr>
              <w:t>Būtina</w:t>
            </w:r>
          </w:p>
        </w:tc>
      </w:tr>
      <w:tr w:rsidR="001D5364" w14:paraId="1D35ABA0"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7364534" w14:textId="7DC8ECFB" w:rsidR="001D5364" w:rsidRDefault="001D5364" w:rsidP="2251A9F2">
            <w:pPr>
              <w:jc w:val="both"/>
              <w:rPr>
                <w:b/>
                <w:bCs/>
                <w:color w:val="000000" w:themeColor="text1"/>
                <w:lang w:val="lt"/>
              </w:rPr>
            </w:pPr>
            <w:r w:rsidRPr="2251A9F2">
              <w:rPr>
                <w:b/>
                <w:bCs/>
                <w:color w:val="000000" w:themeColor="text1"/>
                <w:lang w:val="lt"/>
              </w:rPr>
              <w:t>4.1.46</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6ABE80B" w14:textId="785DE40C" w:rsidR="001D5364" w:rsidRDefault="001D5364" w:rsidP="2251A9F2">
            <w:pPr>
              <w:spacing w:line="276" w:lineRule="auto"/>
              <w:jc w:val="both"/>
            </w:pPr>
            <w:r w:rsidRPr="2251A9F2">
              <w:rPr>
                <w:color w:val="000000" w:themeColor="text1"/>
                <w:lang w:val="lt"/>
              </w:rPr>
              <w:t>Programėlėje turi būti galimybė pakeisti kalbą.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11CA805" w14:textId="017CCBE3" w:rsidR="001D5364" w:rsidRDefault="001D5364" w:rsidP="2251A9F2">
            <w:pPr>
              <w:jc w:val="both"/>
            </w:pPr>
            <w:r w:rsidRPr="2251A9F2">
              <w:rPr>
                <w:color w:val="000000" w:themeColor="text1"/>
                <w:lang w:val="lt"/>
              </w:rPr>
              <w:t>Būtina</w:t>
            </w:r>
          </w:p>
        </w:tc>
      </w:tr>
      <w:tr w:rsidR="001D5364" w14:paraId="4A88BBDF"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27D8C17" w14:textId="3370BAFD" w:rsidR="001D5364" w:rsidRDefault="001D5364" w:rsidP="2251A9F2">
            <w:pPr>
              <w:jc w:val="both"/>
              <w:rPr>
                <w:b/>
                <w:bCs/>
                <w:color w:val="000000" w:themeColor="text1"/>
                <w:lang w:val="lt"/>
              </w:rPr>
            </w:pPr>
            <w:r w:rsidRPr="2251A9F2">
              <w:rPr>
                <w:b/>
                <w:bCs/>
                <w:color w:val="000000" w:themeColor="text1"/>
                <w:lang w:val="lt"/>
              </w:rPr>
              <w:t>4.1.47</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E49088" w14:textId="74A6786D" w:rsidR="001D5364" w:rsidRDefault="001D5364" w:rsidP="2251A9F2">
            <w:pPr>
              <w:spacing w:line="276" w:lineRule="auto"/>
              <w:jc w:val="both"/>
            </w:pPr>
            <w:r w:rsidRPr="2251A9F2">
              <w:rPr>
                <w:color w:val="000000" w:themeColor="text1"/>
                <w:lang w:val="lt"/>
              </w:rPr>
              <w:t>Programėlėje turi būti galimybė inicijuoti slaptažodžio pakeitimą.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CB793B9" w14:textId="5BB74FF4" w:rsidR="001D5364" w:rsidRDefault="001D5364" w:rsidP="2251A9F2">
            <w:pPr>
              <w:jc w:val="both"/>
            </w:pPr>
            <w:r w:rsidRPr="2251A9F2">
              <w:rPr>
                <w:color w:val="000000" w:themeColor="text1"/>
                <w:lang w:val="lt"/>
              </w:rPr>
              <w:t>Būtina</w:t>
            </w:r>
          </w:p>
        </w:tc>
      </w:tr>
      <w:tr w:rsidR="001D5364" w14:paraId="3E158DD3"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E40B49A" w14:textId="2A96E5B8" w:rsidR="001D5364" w:rsidRDefault="001D5364" w:rsidP="2251A9F2">
            <w:pPr>
              <w:jc w:val="both"/>
              <w:rPr>
                <w:b/>
                <w:bCs/>
                <w:color w:val="000000" w:themeColor="text1"/>
                <w:lang w:val="lt"/>
              </w:rPr>
            </w:pPr>
            <w:r w:rsidRPr="2251A9F2">
              <w:rPr>
                <w:b/>
                <w:bCs/>
                <w:color w:val="000000" w:themeColor="text1"/>
                <w:lang w:val="lt"/>
              </w:rPr>
              <w:t>4.1.48</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278DB43" w14:textId="7519C697" w:rsidR="001D5364" w:rsidRDefault="001D5364" w:rsidP="2251A9F2">
            <w:pPr>
              <w:spacing w:line="276" w:lineRule="auto"/>
              <w:jc w:val="both"/>
            </w:pPr>
            <w:r w:rsidRPr="2251A9F2">
              <w:rPr>
                <w:color w:val="000000" w:themeColor="text1"/>
                <w:lang w:val="lt"/>
              </w:rPr>
              <w:t>Programėlėje turi būti galimybė perskaityti programinės įrangos informaciją (versiją, versijos datą).</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5355CC86" w14:textId="29105144" w:rsidR="001D5364" w:rsidRDefault="001D5364" w:rsidP="2251A9F2">
            <w:pPr>
              <w:jc w:val="both"/>
            </w:pPr>
            <w:r w:rsidRPr="2251A9F2">
              <w:rPr>
                <w:color w:val="000000" w:themeColor="text1"/>
                <w:lang w:val="lt"/>
              </w:rPr>
              <w:t>Būtina</w:t>
            </w:r>
          </w:p>
        </w:tc>
      </w:tr>
      <w:tr w:rsidR="001D5364" w14:paraId="1E023DD6"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74C2BF3" w14:textId="5DCD391D" w:rsidR="001D5364" w:rsidRDefault="001D5364" w:rsidP="2251A9F2">
            <w:pPr>
              <w:jc w:val="both"/>
              <w:rPr>
                <w:b/>
                <w:bCs/>
                <w:color w:val="000000" w:themeColor="text1"/>
                <w:lang w:val="lt"/>
              </w:rPr>
            </w:pPr>
            <w:r w:rsidRPr="2251A9F2">
              <w:rPr>
                <w:b/>
                <w:bCs/>
                <w:color w:val="000000" w:themeColor="text1"/>
                <w:lang w:val="lt"/>
              </w:rPr>
              <w:t>4.1.49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4363A3B" w14:textId="08EDBF03" w:rsidR="001D5364" w:rsidRDefault="001D5364" w:rsidP="2251A9F2">
            <w:pPr>
              <w:spacing w:line="276" w:lineRule="auto"/>
              <w:jc w:val="both"/>
            </w:pPr>
            <w:r w:rsidRPr="2251A9F2">
              <w:rPr>
                <w:color w:val="000000" w:themeColor="text1"/>
                <w:lang w:val="lt"/>
              </w:rPr>
              <w:t>Programėlėje turi būti galimybė ištrinti rankiniu būdu įvestus matavimus.</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409CF108" w14:textId="0309607C" w:rsidR="001D5364" w:rsidRDefault="001D5364" w:rsidP="2251A9F2">
            <w:pPr>
              <w:jc w:val="both"/>
            </w:pPr>
            <w:r w:rsidRPr="2251A9F2">
              <w:rPr>
                <w:color w:val="000000" w:themeColor="text1"/>
                <w:lang w:val="lt"/>
              </w:rPr>
              <w:t>Būtina</w:t>
            </w:r>
          </w:p>
        </w:tc>
      </w:tr>
      <w:tr w:rsidR="001D5364" w14:paraId="5C5862F8"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68D7C3C" w14:textId="3EF1E1F0" w:rsidR="001D5364" w:rsidRDefault="001D5364" w:rsidP="2251A9F2">
            <w:pPr>
              <w:jc w:val="both"/>
              <w:rPr>
                <w:b/>
                <w:bCs/>
                <w:color w:val="000000" w:themeColor="text1"/>
                <w:lang w:val="lt"/>
              </w:rPr>
            </w:pPr>
            <w:r w:rsidRPr="2251A9F2">
              <w:rPr>
                <w:b/>
                <w:bCs/>
                <w:color w:val="000000" w:themeColor="text1"/>
                <w:lang w:val="lt"/>
              </w:rPr>
              <w:t>4.1.50</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30366E2" w14:textId="294BD060" w:rsidR="001D5364" w:rsidRDefault="001D5364" w:rsidP="2251A9F2">
            <w:pPr>
              <w:spacing w:line="276" w:lineRule="auto"/>
              <w:jc w:val="both"/>
            </w:pPr>
            <w:r w:rsidRPr="2251A9F2">
              <w:rPr>
                <w:color w:val="000000" w:themeColor="text1"/>
                <w:lang w:val="lt"/>
              </w:rPr>
              <w:t>Programėlėje turi būti galimybė matyti, kurie duomenys gauti iš nešiojamųjų įrenginių, o kurie įvesti rankiniu būdu.</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32589053" w14:textId="57B0E40D" w:rsidR="001D5364" w:rsidRDefault="001D5364" w:rsidP="2251A9F2">
            <w:pPr>
              <w:jc w:val="both"/>
            </w:pPr>
            <w:r w:rsidRPr="2251A9F2">
              <w:rPr>
                <w:color w:val="000000" w:themeColor="text1"/>
                <w:lang w:val="lt"/>
              </w:rPr>
              <w:t>Būtina</w:t>
            </w:r>
          </w:p>
        </w:tc>
      </w:tr>
      <w:tr w:rsidR="001D5364" w14:paraId="226C64C1"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7DE87B6" w14:textId="49E2DF9B" w:rsidR="001D5364" w:rsidRDefault="001D5364" w:rsidP="2251A9F2">
            <w:pPr>
              <w:jc w:val="both"/>
              <w:rPr>
                <w:b/>
                <w:bCs/>
                <w:color w:val="000000" w:themeColor="text1"/>
              </w:rPr>
            </w:pPr>
            <w:r w:rsidRPr="2251A9F2">
              <w:rPr>
                <w:b/>
                <w:bCs/>
                <w:color w:val="000000" w:themeColor="text1"/>
              </w:rPr>
              <w:t>4.1.51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6AFA0A1" w14:textId="11F53990" w:rsidR="001D5364" w:rsidRDefault="001D5364" w:rsidP="2251A9F2">
            <w:pPr>
              <w:spacing w:line="276" w:lineRule="auto"/>
              <w:jc w:val="both"/>
            </w:pPr>
            <w:r w:rsidRPr="2251A9F2">
              <w:rPr>
                <w:color w:val="000000" w:themeColor="text1"/>
                <w:lang w:val="lt"/>
              </w:rPr>
              <w:t xml:space="preserve">Programėlėje turi būti priminimai apie artėjančias dienos užduotis (angl. </w:t>
            </w:r>
            <w:r w:rsidRPr="2251A9F2">
              <w:rPr>
                <w:i/>
                <w:iCs/>
                <w:color w:val="000000" w:themeColor="text1"/>
                <w:lang w:val="lt"/>
              </w:rPr>
              <w:t>push-notifications</w:t>
            </w:r>
            <w:r w:rsidRPr="2251A9F2">
              <w:rPr>
                <w:color w:val="000000" w:themeColor="text1"/>
                <w:lang w:val="lt"/>
              </w:rPr>
              <w:t>).</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2D699746" w14:textId="0D680D50" w:rsidR="001D5364" w:rsidRDefault="001D5364" w:rsidP="2251A9F2">
            <w:pPr>
              <w:jc w:val="both"/>
            </w:pPr>
            <w:r w:rsidRPr="2251A9F2">
              <w:rPr>
                <w:color w:val="000000" w:themeColor="text1"/>
                <w:lang w:val="lt"/>
              </w:rPr>
              <w:t>Būtina</w:t>
            </w:r>
          </w:p>
        </w:tc>
      </w:tr>
      <w:tr w:rsidR="001D5364" w14:paraId="7B2D070A"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5C3A39B" w14:textId="42A0A555" w:rsidR="001D5364" w:rsidRDefault="001D5364" w:rsidP="2251A9F2">
            <w:pPr>
              <w:jc w:val="both"/>
              <w:rPr>
                <w:b/>
                <w:bCs/>
                <w:color w:val="000000" w:themeColor="text1"/>
                <w:lang w:val="lt"/>
              </w:rPr>
            </w:pPr>
            <w:r w:rsidRPr="2251A9F2">
              <w:rPr>
                <w:b/>
                <w:bCs/>
                <w:color w:val="000000" w:themeColor="text1"/>
                <w:lang w:val="lt"/>
              </w:rPr>
              <w:t>4.1.52</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A9A2F3E" w14:textId="398D165C" w:rsidR="001D5364" w:rsidRDefault="001D5364" w:rsidP="2251A9F2">
            <w:pPr>
              <w:spacing w:line="276" w:lineRule="auto"/>
              <w:jc w:val="both"/>
            </w:pPr>
            <w:r w:rsidRPr="2251A9F2">
              <w:rPr>
                <w:color w:val="000000" w:themeColor="text1"/>
                <w:lang w:val="lt"/>
              </w:rPr>
              <w:t>Programėlėje turi būti leidžiama nurodyti tylos valandas, t.y. kada priminimai ir pranešimai nebus siunčiame pacientui.</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0EF92D43" w14:textId="39E11F2D" w:rsidR="001D5364" w:rsidRDefault="001D5364" w:rsidP="2251A9F2">
            <w:pPr>
              <w:jc w:val="both"/>
            </w:pPr>
            <w:r w:rsidRPr="2251A9F2">
              <w:rPr>
                <w:color w:val="000000" w:themeColor="text1"/>
                <w:lang w:val="lt"/>
              </w:rPr>
              <w:t>Būtina</w:t>
            </w:r>
          </w:p>
        </w:tc>
      </w:tr>
      <w:tr w:rsidR="001D5364" w14:paraId="6E7C366E" w14:textId="77777777" w:rsidTr="001D5364">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F1217B7" w14:textId="5A30BD36" w:rsidR="001D5364" w:rsidRDefault="001D5364" w:rsidP="2251A9F2">
            <w:pPr>
              <w:jc w:val="both"/>
              <w:rPr>
                <w:b/>
                <w:bCs/>
                <w:color w:val="000000" w:themeColor="text1"/>
              </w:rPr>
            </w:pPr>
            <w:r w:rsidRPr="2251A9F2">
              <w:rPr>
                <w:b/>
                <w:bCs/>
                <w:color w:val="000000" w:themeColor="text1"/>
              </w:rPr>
              <w:t>4.1.53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7A6F836" w14:textId="0E4694D4" w:rsidR="001D5364" w:rsidRDefault="001D5364" w:rsidP="2251A9F2">
            <w:pPr>
              <w:spacing w:line="276" w:lineRule="auto"/>
              <w:jc w:val="both"/>
            </w:pPr>
            <w:r w:rsidRPr="2251A9F2">
              <w:rPr>
                <w:color w:val="000000" w:themeColor="text1"/>
                <w:lang w:val="lt"/>
              </w:rPr>
              <w:t>Programėlėje turi būti galimybė įvesti kitą kontaktinį el. paštą (kuris skiriasi nuo paskyros el. pašto).</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31FED85" w14:textId="0F2B436B" w:rsidR="001D5364" w:rsidRDefault="001D5364" w:rsidP="2251A9F2">
            <w:pPr>
              <w:jc w:val="both"/>
            </w:pPr>
            <w:r w:rsidRPr="2251A9F2">
              <w:rPr>
                <w:color w:val="000000" w:themeColor="text1"/>
                <w:lang w:val="lt"/>
              </w:rPr>
              <w:t>Būtina</w:t>
            </w:r>
          </w:p>
        </w:tc>
      </w:tr>
    </w:tbl>
    <w:p w14:paraId="36555796" w14:textId="24FEA188" w:rsidR="2251A9F2" w:rsidRDefault="2251A9F2" w:rsidP="2251A9F2">
      <w:pPr>
        <w:pStyle w:val="Sraopastraipa"/>
        <w:spacing w:after="0"/>
        <w:ind w:left="360" w:hanging="360"/>
        <w:rPr>
          <w:rFonts w:ascii="Times New Roman" w:eastAsia="Times New Roman" w:hAnsi="Times New Roman" w:cs="Times New Roman"/>
          <w:b/>
          <w:bCs/>
          <w:sz w:val="22"/>
          <w:szCs w:val="22"/>
        </w:rPr>
      </w:pPr>
    </w:p>
    <w:p w14:paraId="6A12310A" w14:textId="0FFD2A25" w:rsidR="6D3ED557" w:rsidRDefault="6D3ED557"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rPr>
        <w:t xml:space="preserve">4.2 </w:t>
      </w:r>
      <w:r w:rsidR="25C16173" w:rsidRPr="2251A9F2">
        <w:rPr>
          <w:rFonts w:ascii="Times New Roman" w:eastAsia="Times New Roman" w:hAnsi="Times New Roman" w:cs="Times New Roman"/>
          <w:b/>
          <w:bCs/>
          <w:sz w:val="22"/>
          <w:szCs w:val="22"/>
        </w:rPr>
        <w:t xml:space="preserve"> </w:t>
      </w:r>
      <w:r w:rsidR="25C16173" w:rsidRPr="2251A9F2">
        <w:rPr>
          <w:rFonts w:ascii="Times New Roman" w:eastAsia="Times New Roman" w:hAnsi="Times New Roman" w:cs="Times New Roman"/>
          <w:b/>
          <w:bCs/>
          <w:sz w:val="22"/>
          <w:szCs w:val="22"/>
          <w:lang w:val="lt"/>
        </w:rPr>
        <w:t xml:space="preserve">Reikalavimai Paciento registravimo moduliui </w:t>
      </w:r>
    </w:p>
    <w:tbl>
      <w:tblPr>
        <w:tblStyle w:val="Lentelstinklelis"/>
        <w:tblW w:w="9629" w:type="dxa"/>
        <w:tblLayout w:type="fixed"/>
        <w:tblLook w:val="04A0" w:firstRow="1" w:lastRow="0" w:firstColumn="1" w:lastColumn="0" w:noHBand="0" w:noVBand="1"/>
      </w:tblPr>
      <w:tblGrid>
        <w:gridCol w:w="1052"/>
        <w:gridCol w:w="5564"/>
        <w:gridCol w:w="3013"/>
      </w:tblGrid>
      <w:tr w:rsidR="001D5364" w14:paraId="332D61E4" w14:textId="77777777" w:rsidTr="001D5364">
        <w:trPr>
          <w:trHeight w:val="350"/>
        </w:trPr>
        <w:tc>
          <w:tcPr>
            <w:tcW w:w="10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C7434E" w14:textId="368E74FA" w:rsidR="001D5364" w:rsidRDefault="001D5364" w:rsidP="2251A9F2">
            <w:pPr>
              <w:spacing w:line="276" w:lineRule="auto"/>
              <w:jc w:val="center"/>
            </w:pPr>
            <w:r w:rsidRPr="2251A9F2">
              <w:rPr>
                <w:b/>
                <w:bCs/>
                <w:color w:val="000000" w:themeColor="text1"/>
                <w:sz w:val="24"/>
                <w:szCs w:val="24"/>
                <w:lang w:val="lt"/>
              </w:rPr>
              <w:t>Eilės Nr.</w:t>
            </w:r>
          </w:p>
        </w:tc>
        <w:tc>
          <w:tcPr>
            <w:tcW w:w="55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3920A7" w14:textId="1CCD97D5" w:rsidR="001D5364" w:rsidRDefault="001D5364" w:rsidP="2251A9F2">
            <w:pPr>
              <w:spacing w:line="276" w:lineRule="auto"/>
              <w:jc w:val="center"/>
            </w:pPr>
            <w:r w:rsidRPr="2251A9F2">
              <w:rPr>
                <w:b/>
                <w:bCs/>
                <w:color w:val="000000" w:themeColor="text1"/>
                <w:sz w:val="24"/>
                <w:szCs w:val="24"/>
                <w:lang w:val="lt"/>
              </w:rPr>
              <w:t>Reikalavimo aprašymas</w:t>
            </w:r>
          </w:p>
        </w:tc>
        <w:tc>
          <w:tcPr>
            <w:tcW w:w="30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3D379A" w14:textId="090A2836" w:rsidR="001D5364" w:rsidRDefault="001D5364" w:rsidP="2251A9F2">
            <w:pPr>
              <w:jc w:val="center"/>
            </w:pPr>
            <w:r w:rsidRPr="2251A9F2">
              <w:rPr>
                <w:b/>
                <w:bCs/>
                <w:color w:val="000000" w:themeColor="text1"/>
                <w:lang w:val="lt"/>
              </w:rPr>
              <w:t>Reikalavimas</w:t>
            </w:r>
          </w:p>
        </w:tc>
      </w:tr>
      <w:tr w:rsidR="001D5364" w14:paraId="13815291"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C63404" w14:textId="24C41225" w:rsidR="001D5364" w:rsidRDefault="001D5364" w:rsidP="2251A9F2">
            <w:pPr>
              <w:jc w:val="center"/>
            </w:pPr>
            <w:r w:rsidRPr="2251A9F2">
              <w:rPr>
                <w:b/>
                <w:bCs/>
                <w:color w:val="000000" w:themeColor="text1"/>
                <w:lang w:val="lt"/>
              </w:rPr>
              <w:t>4.2</w:t>
            </w:r>
          </w:p>
        </w:tc>
        <w:tc>
          <w:tcPr>
            <w:tcW w:w="55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C090CB" w14:textId="4CFD2707" w:rsidR="001D5364" w:rsidRDefault="001D5364" w:rsidP="2251A9F2">
            <w:r w:rsidRPr="2251A9F2">
              <w:rPr>
                <w:b/>
                <w:bCs/>
                <w:color w:val="000000" w:themeColor="text1"/>
                <w:lang w:val="lt"/>
              </w:rPr>
              <w:t>Reikalavimai Paciento registravimo moduliui</w:t>
            </w:r>
          </w:p>
        </w:tc>
        <w:tc>
          <w:tcPr>
            <w:tcW w:w="30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F128B5" w14:textId="549589AE" w:rsidR="001D5364" w:rsidRDefault="001D5364" w:rsidP="2251A9F2">
            <w:pPr>
              <w:jc w:val="center"/>
            </w:pPr>
            <w:r w:rsidRPr="2251A9F2">
              <w:rPr>
                <w:b/>
                <w:bCs/>
                <w:lang w:val="lt"/>
              </w:rPr>
              <w:t xml:space="preserve"> </w:t>
            </w:r>
          </w:p>
        </w:tc>
      </w:tr>
      <w:tr w:rsidR="001D5364" w14:paraId="7DDEBA20"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7AD8728" w14:textId="51449403" w:rsidR="001D5364" w:rsidRDefault="001D5364" w:rsidP="2251A9F2">
            <w:pPr>
              <w:spacing w:line="276" w:lineRule="auto"/>
              <w:ind w:right="-176"/>
              <w:rPr>
                <w:b/>
                <w:bCs/>
                <w:color w:val="000000" w:themeColor="text1"/>
                <w:sz w:val="22"/>
                <w:szCs w:val="22"/>
                <w:lang w:val="lt"/>
              </w:rPr>
            </w:pPr>
            <w:r w:rsidRPr="2251A9F2">
              <w:rPr>
                <w:b/>
                <w:bCs/>
                <w:color w:val="000000" w:themeColor="text1"/>
                <w:sz w:val="22"/>
                <w:szCs w:val="22"/>
                <w:lang w:val="lt"/>
              </w:rPr>
              <w:t>4.2.1</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2B4EB9A" w14:textId="4ADB3092" w:rsidR="001D5364" w:rsidRDefault="001D5364" w:rsidP="2251A9F2">
            <w:pPr>
              <w:spacing w:line="276" w:lineRule="auto"/>
              <w:jc w:val="both"/>
            </w:pPr>
            <w:r w:rsidRPr="2251A9F2">
              <w:rPr>
                <w:color w:val="000000" w:themeColor="text1"/>
                <w:lang w:val="lt"/>
              </w:rPr>
              <w:t>Sveikatos priežiūros specialistas turi turėti galimybę užregistruoti naują pacientą sistemoje, t.</w:t>
            </w:r>
            <w:r>
              <w:rPr>
                <w:color w:val="000000" w:themeColor="text1"/>
                <w:lang w:val="lt"/>
              </w:rPr>
              <w:t xml:space="preserve"> </w:t>
            </w:r>
            <w:r w:rsidRPr="2251A9F2">
              <w:rPr>
                <w:color w:val="000000" w:themeColor="text1"/>
                <w:lang w:val="lt"/>
              </w:rPr>
              <w:t xml:space="preserve">y. įvesti paciento duomenis, priskirti jį prižiūrintį sveikatos priežiūros specialistą, nurodyti kontaktinius duomenis, kitą informaciją būtiną paslaugų teikimui.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478B25B7" w14:textId="029F333B" w:rsidR="001D5364" w:rsidRDefault="001D5364" w:rsidP="2251A9F2">
            <w:pPr>
              <w:jc w:val="both"/>
            </w:pPr>
            <w:r w:rsidRPr="2251A9F2">
              <w:rPr>
                <w:color w:val="000000" w:themeColor="text1"/>
                <w:lang w:val="lt"/>
              </w:rPr>
              <w:t>Būtina</w:t>
            </w:r>
          </w:p>
        </w:tc>
      </w:tr>
      <w:tr w:rsidR="001D5364" w14:paraId="6CD33D7F"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0EDD32A" w14:textId="6D39AF21" w:rsidR="001D5364" w:rsidRDefault="001D5364" w:rsidP="2251A9F2">
            <w:pPr>
              <w:rPr>
                <w:b/>
                <w:bCs/>
                <w:color w:val="000000" w:themeColor="text1"/>
                <w:sz w:val="22"/>
                <w:szCs w:val="22"/>
                <w:lang w:val="lt"/>
              </w:rPr>
            </w:pPr>
            <w:r w:rsidRPr="2251A9F2">
              <w:rPr>
                <w:b/>
                <w:bCs/>
                <w:color w:val="000000" w:themeColor="text1"/>
                <w:sz w:val="22"/>
                <w:szCs w:val="22"/>
                <w:lang w:val="lt"/>
              </w:rPr>
              <w:t>4.2.2</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1E2D2981" w14:textId="59B1D6D5" w:rsidR="001D5364" w:rsidRDefault="001D5364" w:rsidP="2251A9F2">
            <w:pPr>
              <w:spacing w:line="276" w:lineRule="auto"/>
              <w:jc w:val="both"/>
            </w:pPr>
            <w:r w:rsidRPr="2251A9F2">
              <w:rPr>
                <w:color w:val="000000" w:themeColor="text1"/>
                <w:lang w:val="lt"/>
              </w:rPr>
              <w:t>Sveikatos priežiūros specialistui užpildyti paciento kontaktinę informaciją: el. pašto, telefono numerį, ir pan.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6691287A" w14:textId="3663E241" w:rsidR="001D5364" w:rsidRDefault="001D5364" w:rsidP="2251A9F2">
            <w:pPr>
              <w:jc w:val="both"/>
            </w:pPr>
            <w:r w:rsidRPr="2251A9F2">
              <w:rPr>
                <w:color w:val="000000" w:themeColor="text1"/>
                <w:lang w:val="lt"/>
              </w:rPr>
              <w:t>Būtina</w:t>
            </w:r>
          </w:p>
        </w:tc>
      </w:tr>
      <w:tr w:rsidR="001D5364" w14:paraId="3FA7025D"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0208AAF" w14:textId="48A3C816" w:rsidR="001D5364" w:rsidRDefault="001D5364" w:rsidP="2251A9F2">
            <w:pPr>
              <w:rPr>
                <w:b/>
                <w:bCs/>
                <w:color w:val="000000" w:themeColor="text1"/>
                <w:sz w:val="22"/>
                <w:szCs w:val="22"/>
                <w:lang w:val="lt"/>
              </w:rPr>
            </w:pPr>
            <w:r w:rsidRPr="2251A9F2">
              <w:rPr>
                <w:b/>
                <w:bCs/>
                <w:color w:val="000000" w:themeColor="text1"/>
                <w:sz w:val="22"/>
                <w:szCs w:val="22"/>
                <w:lang w:val="lt"/>
              </w:rPr>
              <w:t>4.2.3</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8089DF7" w14:textId="5207FF81" w:rsidR="001D5364" w:rsidRDefault="001D5364" w:rsidP="2251A9F2">
            <w:pPr>
              <w:spacing w:line="276" w:lineRule="auto"/>
              <w:jc w:val="both"/>
            </w:pPr>
            <w:r w:rsidRPr="2251A9F2">
              <w:rPr>
                <w:color w:val="000000" w:themeColor="text1"/>
                <w:lang w:val="lt"/>
              </w:rPr>
              <w:t>Sveikatos priežiūros specialistui įvesti su pacientu susijusią informaciją: ūgis, svoris, gimimo data ir t.t.</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6E63AE9A" w14:textId="604B54E8" w:rsidR="001D5364" w:rsidRDefault="001D5364" w:rsidP="2251A9F2">
            <w:pPr>
              <w:jc w:val="both"/>
            </w:pPr>
            <w:r w:rsidRPr="2251A9F2">
              <w:rPr>
                <w:color w:val="000000" w:themeColor="text1"/>
                <w:lang w:val="lt"/>
              </w:rPr>
              <w:t>Būtina</w:t>
            </w:r>
          </w:p>
        </w:tc>
      </w:tr>
      <w:tr w:rsidR="001D5364" w14:paraId="5D26F21C"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0F7956BC" w14:textId="7A7D7F73" w:rsidR="001D5364" w:rsidRDefault="001D5364" w:rsidP="2251A9F2">
            <w:pPr>
              <w:rPr>
                <w:b/>
                <w:bCs/>
                <w:color w:val="000000" w:themeColor="text1"/>
                <w:sz w:val="22"/>
                <w:szCs w:val="22"/>
                <w:lang w:val="lt"/>
              </w:rPr>
            </w:pPr>
            <w:r w:rsidRPr="2251A9F2">
              <w:rPr>
                <w:b/>
                <w:bCs/>
                <w:color w:val="000000" w:themeColor="text1"/>
                <w:sz w:val="22"/>
                <w:szCs w:val="22"/>
                <w:lang w:val="lt"/>
              </w:rPr>
              <w:t>4.2.4</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76973E88" w14:textId="6427ADCD" w:rsidR="001D5364" w:rsidRDefault="001D5364" w:rsidP="2251A9F2">
            <w:pPr>
              <w:spacing w:line="276" w:lineRule="auto"/>
              <w:jc w:val="both"/>
            </w:pPr>
            <w:r w:rsidRPr="2251A9F2">
              <w:rPr>
                <w:color w:val="000000" w:themeColor="text1"/>
                <w:lang w:val="lt"/>
              </w:rPr>
              <w:t>Sistemoje turi būti automatiškai sukuriama paciento paskyra, kai sveikatos priežiūros specialistas užregistruoja pacientą sistemoje.</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55BF96C1" w14:textId="686B4825" w:rsidR="001D5364" w:rsidRDefault="001D5364" w:rsidP="2251A9F2">
            <w:pPr>
              <w:jc w:val="both"/>
            </w:pPr>
            <w:r w:rsidRPr="2251A9F2">
              <w:rPr>
                <w:color w:val="000000" w:themeColor="text1"/>
                <w:lang w:val="lt"/>
              </w:rPr>
              <w:t>Būtina</w:t>
            </w:r>
          </w:p>
        </w:tc>
      </w:tr>
      <w:tr w:rsidR="001D5364" w14:paraId="096213D8"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D98BADC" w14:textId="2C20557B" w:rsidR="001D5364" w:rsidRDefault="001D5364" w:rsidP="2251A9F2">
            <w:pPr>
              <w:rPr>
                <w:b/>
                <w:bCs/>
                <w:color w:val="000000" w:themeColor="text1"/>
                <w:sz w:val="22"/>
                <w:szCs w:val="22"/>
                <w:lang w:val="lt"/>
              </w:rPr>
            </w:pPr>
            <w:r w:rsidRPr="2251A9F2">
              <w:rPr>
                <w:b/>
                <w:bCs/>
                <w:color w:val="000000" w:themeColor="text1"/>
                <w:sz w:val="22"/>
                <w:szCs w:val="22"/>
                <w:lang w:val="lt"/>
              </w:rPr>
              <w:t>4.2.5</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7C4934F" w14:textId="548C080A" w:rsidR="001D5364" w:rsidRDefault="001D5364" w:rsidP="2251A9F2">
            <w:pPr>
              <w:spacing w:line="276" w:lineRule="auto"/>
              <w:jc w:val="both"/>
            </w:pPr>
            <w:r w:rsidRPr="2251A9F2">
              <w:rPr>
                <w:color w:val="000000" w:themeColor="text1"/>
                <w:lang w:val="lt"/>
              </w:rPr>
              <w:t xml:space="preserve">Sistemoje pacientui turi būti išsiųsti prisijungimo duomenys į nurodytą paciento el. paštą prisijungimui prie mobiliosios programėlės. Pacientui išsiunčiamas: </w:t>
            </w:r>
          </w:p>
          <w:p w14:paraId="72681077" w14:textId="24944428" w:rsidR="001D5364" w:rsidRDefault="001D5364" w:rsidP="004A0A26">
            <w:pPr>
              <w:pStyle w:val="Sraopastraipa"/>
              <w:numPr>
                <w:ilvl w:val="0"/>
                <w:numId w:val="5"/>
              </w:numPr>
              <w:spacing w:line="276" w:lineRule="auto"/>
              <w:jc w:val="both"/>
              <w:rPr>
                <w:lang w:val="lt"/>
              </w:rPr>
            </w:pPr>
            <w:r w:rsidRPr="2251A9F2">
              <w:rPr>
                <w:lang w:val="lt"/>
              </w:rPr>
              <w:t>Prisijungimo vardas;</w:t>
            </w:r>
          </w:p>
          <w:p w14:paraId="12974CE5" w14:textId="08956AD3" w:rsidR="001D5364" w:rsidRDefault="001D5364" w:rsidP="004A0A26">
            <w:pPr>
              <w:pStyle w:val="Sraopastraipa"/>
              <w:numPr>
                <w:ilvl w:val="0"/>
                <w:numId w:val="5"/>
              </w:numPr>
              <w:spacing w:line="276" w:lineRule="auto"/>
              <w:jc w:val="both"/>
              <w:rPr>
                <w:lang w:val="lt"/>
              </w:rPr>
            </w:pPr>
            <w:r w:rsidRPr="2251A9F2">
              <w:rPr>
                <w:lang w:val="lt"/>
              </w:rPr>
              <w:t>Laikinas slaptažodis;</w:t>
            </w:r>
          </w:p>
          <w:p w14:paraId="24EBDC80" w14:textId="68817A04" w:rsidR="001D5364" w:rsidRDefault="001D5364" w:rsidP="004A0A26">
            <w:pPr>
              <w:pStyle w:val="Sraopastraipa"/>
              <w:numPr>
                <w:ilvl w:val="0"/>
                <w:numId w:val="5"/>
              </w:numPr>
              <w:spacing w:line="276" w:lineRule="auto"/>
              <w:jc w:val="both"/>
              <w:rPr>
                <w:lang w:val="lt"/>
              </w:rPr>
            </w:pPr>
            <w:r w:rsidRPr="2251A9F2">
              <w:rPr>
                <w:lang w:val="lt"/>
              </w:rPr>
              <w:t>Informacinė žinutė, kiek galioja laikinas slaptažodis (pvz.: 24 val.).</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2FF3EDBC" w14:textId="563538C2" w:rsidR="001D5364" w:rsidRDefault="001D5364" w:rsidP="2251A9F2">
            <w:pPr>
              <w:jc w:val="both"/>
            </w:pPr>
            <w:r w:rsidRPr="2251A9F2">
              <w:rPr>
                <w:color w:val="000000" w:themeColor="text1"/>
                <w:lang w:val="lt"/>
              </w:rPr>
              <w:t>Būtina</w:t>
            </w:r>
          </w:p>
        </w:tc>
      </w:tr>
      <w:tr w:rsidR="001D5364" w14:paraId="5253C50C"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57774259" w14:textId="0F96A12B" w:rsidR="001D5364" w:rsidRDefault="001D5364" w:rsidP="2251A9F2">
            <w:pPr>
              <w:rPr>
                <w:b/>
                <w:bCs/>
                <w:color w:val="000000" w:themeColor="text1"/>
                <w:sz w:val="22"/>
                <w:szCs w:val="22"/>
                <w:lang w:val="lt"/>
              </w:rPr>
            </w:pPr>
            <w:r w:rsidRPr="2251A9F2">
              <w:rPr>
                <w:b/>
                <w:bCs/>
                <w:color w:val="000000" w:themeColor="text1"/>
                <w:sz w:val="22"/>
                <w:szCs w:val="22"/>
                <w:lang w:val="lt"/>
              </w:rPr>
              <w:t>4.2.6</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F967ECB" w14:textId="3FB6CF25" w:rsidR="001D5364" w:rsidRDefault="001D5364" w:rsidP="2251A9F2">
            <w:pPr>
              <w:spacing w:line="276" w:lineRule="auto"/>
              <w:jc w:val="both"/>
            </w:pPr>
            <w:r w:rsidRPr="2251A9F2">
              <w:rPr>
                <w:color w:val="000000" w:themeColor="text1"/>
                <w:lang w:val="lt"/>
              </w:rPr>
              <w:t>Sveikatos priežiūros specialistui priskirti paciento požymį (tai gali būti tikslinė grupė ar pan).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3B82C5A4" w14:textId="31E9B507" w:rsidR="001D5364" w:rsidRDefault="001D5364" w:rsidP="2251A9F2">
            <w:pPr>
              <w:jc w:val="both"/>
            </w:pPr>
            <w:r w:rsidRPr="2251A9F2">
              <w:rPr>
                <w:color w:val="000000" w:themeColor="text1"/>
                <w:lang w:val="lt"/>
              </w:rPr>
              <w:t>Būtina</w:t>
            </w:r>
          </w:p>
        </w:tc>
      </w:tr>
      <w:tr w:rsidR="001D5364" w14:paraId="43588A31"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32A64B93" w14:textId="7224EEAA" w:rsidR="001D5364" w:rsidRDefault="001D5364" w:rsidP="2251A9F2">
            <w:pPr>
              <w:rPr>
                <w:b/>
                <w:bCs/>
                <w:color w:val="000000" w:themeColor="text1"/>
                <w:sz w:val="22"/>
                <w:szCs w:val="22"/>
                <w:lang w:val="lt"/>
              </w:rPr>
            </w:pPr>
            <w:r w:rsidRPr="2251A9F2">
              <w:rPr>
                <w:b/>
                <w:bCs/>
                <w:color w:val="000000" w:themeColor="text1"/>
                <w:sz w:val="22"/>
                <w:szCs w:val="22"/>
                <w:lang w:val="lt"/>
              </w:rPr>
              <w:t>4.2.7</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2A7528B" w14:textId="20B6243E" w:rsidR="001D5364" w:rsidRDefault="001D5364" w:rsidP="2251A9F2">
            <w:pPr>
              <w:spacing w:line="276" w:lineRule="auto"/>
              <w:ind w:left="2" w:hanging="2"/>
              <w:jc w:val="both"/>
            </w:pPr>
            <w:r w:rsidRPr="2251A9F2">
              <w:rPr>
                <w:color w:val="000000" w:themeColor="text1"/>
                <w:lang w:val="lt"/>
              </w:rPr>
              <w:t>Sveikatos priežiūros specialist</w:t>
            </w:r>
            <w:r w:rsidRPr="2251A9F2">
              <w:rPr>
                <w:lang w:val="lt"/>
              </w:rPr>
              <w:t>ui peržiūrėti užregistruotų pacientų sąrašus, pacientų korteles ir profilio informaciją.</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7CEE7881" w14:textId="2B17B728" w:rsidR="001D5364" w:rsidRDefault="001D5364" w:rsidP="2251A9F2">
            <w:pPr>
              <w:ind w:left="2" w:hanging="2"/>
              <w:jc w:val="both"/>
            </w:pPr>
            <w:r w:rsidRPr="2251A9F2">
              <w:rPr>
                <w:color w:val="000000" w:themeColor="text1"/>
                <w:lang w:val="lt"/>
              </w:rPr>
              <w:t>Būtina</w:t>
            </w:r>
          </w:p>
        </w:tc>
      </w:tr>
      <w:tr w:rsidR="001D5364" w14:paraId="17F2430E"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00DFAA8" w14:textId="7BD6B52F" w:rsidR="001D5364" w:rsidRDefault="001D5364" w:rsidP="2251A9F2">
            <w:pPr>
              <w:rPr>
                <w:b/>
                <w:bCs/>
                <w:color w:val="000000" w:themeColor="text1"/>
                <w:sz w:val="22"/>
                <w:szCs w:val="22"/>
                <w:lang w:val="lt"/>
              </w:rPr>
            </w:pPr>
            <w:r w:rsidRPr="2251A9F2">
              <w:rPr>
                <w:b/>
                <w:bCs/>
                <w:color w:val="000000" w:themeColor="text1"/>
                <w:sz w:val="22"/>
                <w:szCs w:val="22"/>
                <w:lang w:val="lt"/>
              </w:rPr>
              <w:lastRenderedPageBreak/>
              <w:t>4.2.8</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286E4A5" w14:textId="03DF1996" w:rsidR="001D5364" w:rsidRDefault="001D5364" w:rsidP="2251A9F2">
            <w:pPr>
              <w:spacing w:line="276" w:lineRule="auto"/>
              <w:ind w:left="2" w:hanging="2"/>
              <w:jc w:val="both"/>
            </w:pPr>
            <w:r w:rsidRPr="2251A9F2">
              <w:rPr>
                <w:lang w:val="lt"/>
              </w:rPr>
              <w:t>Matyti naujai užregistruotus pacientus sąrašuose (požymis „naujas pacientas“).</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2C2FE884" w14:textId="3378A824" w:rsidR="001D5364" w:rsidRDefault="001D5364" w:rsidP="2251A9F2">
            <w:pPr>
              <w:ind w:left="2" w:hanging="2"/>
              <w:jc w:val="both"/>
            </w:pPr>
            <w:r w:rsidRPr="2251A9F2">
              <w:rPr>
                <w:color w:val="000000" w:themeColor="text1"/>
                <w:lang w:val="lt"/>
              </w:rPr>
              <w:t>Būtina</w:t>
            </w:r>
          </w:p>
        </w:tc>
      </w:tr>
      <w:tr w:rsidR="001D5364" w14:paraId="068E05A5"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BDB569B" w14:textId="3CD2207A" w:rsidR="001D5364" w:rsidRDefault="001D5364" w:rsidP="2251A9F2">
            <w:pPr>
              <w:rPr>
                <w:b/>
                <w:bCs/>
                <w:color w:val="000000" w:themeColor="text1"/>
                <w:sz w:val="22"/>
                <w:szCs w:val="22"/>
                <w:lang w:val="lt"/>
              </w:rPr>
            </w:pPr>
            <w:r w:rsidRPr="2251A9F2">
              <w:rPr>
                <w:b/>
                <w:bCs/>
                <w:color w:val="000000" w:themeColor="text1"/>
                <w:sz w:val="22"/>
                <w:szCs w:val="22"/>
                <w:lang w:val="lt"/>
              </w:rPr>
              <w:t>4.2.9</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452BDF78" w14:textId="4FA05246" w:rsidR="001D5364" w:rsidRDefault="001D5364" w:rsidP="2251A9F2">
            <w:pPr>
              <w:spacing w:line="276" w:lineRule="auto"/>
              <w:ind w:left="2" w:hanging="2"/>
              <w:jc w:val="both"/>
            </w:pPr>
            <w:r w:rsidRPr="2251A9F2">
              <w:rPr>
                <w:color w:val="000000" w:themeColor="text1"/>
                <w:lang w:val="lt"/>
              </w:rPr>
              <w:t>Sveikatos priežiūros specialist</w:t>
            </w:r>
            <w:r w:rsidRPr="2251A9F2">
              <w:rPr>
                <w:lang w:val="lt"/>
              </w:rPr>
              <w:t>ui peržiūrėti jam priskirtų pacientų sąrašus.</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3FE48DF6" w14:textId="26F2C557" w:rsidR="001D5364" w:rsidRDefault="001D5364" w:rsidP="2251A9F2">
            <w:pPr>
              <w:ind w:left="2" w:hanging="2"/>
              <w:jc w:val="both"/>
            </w:pPr>
            <w:r w:rsidRPr="2251A9F2">
              <w:rPr>
                <w:color w:val="000000" w:themeColor="text1"/>
                <w:lang w:val="lt"/>
              </w:rPr>
              <w:t>Būtina</w:t>
            </w:r>
          </w:p>
        </w:tc>
      </w:tr>
      <w:tr w:rsidR="001D5364" w14:paraId="31012941"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F4F867B" w14:textId="37B17707" w:rsidR="001D5364" w:rsidRDefault="001D5364" w:rsidP="2251A9F2">
            <w:pPr>
              <w:rPr>
                <w:b/>
                <w:bCs/>
                <w:color w:val="000000" w:themeColor="text1"/>
                <w:sz w:val="22"/>
                <w:szCs w:val="22"/>
                <w:lang w:val="lt"/>
              </w:rPr>
            </w:pPr>
            <w:r w:rsidRPr="2251A9F2">
              <w:rPr>
                <w:b/>
                <w:bCs/>
                <w:color w:val="000000" w:themeColor="text1"/>
                <w:sz w:val="22"/>
                <w:szCs w:val="22"/>
                <w:lang w:val="lt"/>
              </w:rPr>
              <w:t>4.2.10</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99EF461" w14:textId="23E94975" w:rsidR="001D5364" w:rsidRDefault="001D5364" w:rsidP="2251A9F2">
            <w:pPr>
              <w:spacing w:line="276" w:lineRule="auto"/>
              <w:jc w:val="both"/>
            </w:pPr>
            <w:r w:rsidRPr="2251A9F2">
              <w:rPr>
                <w:lang w:val="lt"/>
              </w:rPr>
              <w:t>Vykdyti paciento paiešką pacientų sąrašuose.</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3B255642" w14:textId="02A908F8" w:rsidR="001D5364" w:rsidRDefault="001D5364" w:rsidP="2251A9F2">
            <w:pPr>
              <w:jc w:val="both"/>
            </w:pPr>
            <w:r w:rsidRPr="2251A9F2">
              <w:rPr>
                <w:color w:val="000000" w:themeColor="text1"/>
                <w:lang w:val="lt"/>
              </w:rPr>
              <w:t>Būtina</w:t>
            </w:r>
          </w:p>
        </w:tc>
      </w:tr>
      <w:tr w:rsidR="001D5364" w14:paraId="16BFF843"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3436161" w14:textId="78F64E8A" w:rsidR="001D5364" w:rsidRDefault="001D5364" w:rsidP="2251A9F2">
            <w:pPr>
              <w:rPr>
                <w:b/>
                <w:bCs/>
                <w:color w:val="000000" w:themeColor="text1"/>
                <w:sz w:val="22"/>
                <w:szCs w:val="22"/>
                <w:lang w:val="lt"/>
              </w:rPr>
            </w:pPr>
            <w:r w:rsidRPr="2251A9F2">
              <w:rPr>
                <w:b/>
                <w:bCs/>
                <w:color w:val="000000" w:themeColor="text1"/>
                <w:sz w:val="22"/>
                <w:szCs w:val="22"/>
                <w:lang w:val="lt"/>
              </w:rPr>
              <w:t>4.2.11</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5CF00753" w14:textId="0A4D9E11" w:rsidR="001D5364" w:rsidRDefault="001D5364" w:rsidP="2251A9F2">
            <w:pPr>
              <w:spacing w:line="276" w:lineRule="auto"/>
              <w:jc w:val="both"/>
            </w:pPr>
            <w:r w:rsidRPr="2251A9F2">
              <w:rPr>
                <w:color w:val="000000" w:themeColor="text1"/>
                <w:lang w:val="lt"/>
              </w:rPr>
              <w:t>Sveikatos priežiūros specialist</w:t>
            </w:r>
            <w:r w:rsidRPr="2251A9F2">
              <w:rPr>
                <w:lang w:val="lt"/>
              </w:rPr>
              <w:t>ui paciento registracijos metu (ar vėlesniame paciento vertinime) priskirti pacientui prižiūrintį sveikatos priežiūros specialistą.</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24FE5302" w14:textId="004029CB" w:rsidR="001D5364" w:rsidRDefault="001D5364" w:rsidP="2251A9F2">
            <w:pPr>
              <w:jc w:val="both"/>
            </w:pPr>
            <w:r w:rsidRPr="2251A9F2">
              <w:rPr>
                <w:color w:val="000000" w:themeColor="text1"/>
                <w:lang w:val="lt"/>
              </w:rPr>
              <w:t>Būtina</w:t>
            </w:r>
          </w:p>
        </w:tc>
      </w:tr>
      <w:tr w:rsidR="001D5364" w14:paraId="58EC03FE"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5FC2CB00" w14:textId="106D1E53" w:rsidR="001D5364" w:rsidRDefault="001D5364" w:rsidP="2251A9F2">
            <w:pPr>
              <w:rPr>
                <w:b/>
                <w:bCs/>
                <w:color w:val="000000" w:themeColor="text1"/>
                <w:sz w:val="24"/>
                <w:szCs w:val="24"/>
                <w:lang w:val="lt"/>
              </w:rPr>
            </w:pPr>
            <w:r w:rsidRPr="2251A9F2">
              <w:rPr>
                <w:b/>
                <w:bCs/>
                <w:color w:val="000000" w:themeColor="text1"/>
                <w:sz w:val="22"/>
                <w:szCs w:val="22"/>
                <w:lang w:val="lt"/>
              </w:rPr>
              <w:t>4.2.12</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CE5C96F" w14:textId="0528A36D" w:rsidR="001D5364" w:rsidRDefault="001D5364" w:rsidP="2251A9F2">
            <w:pPr>
              <w:spacing w:line="276" w:lineRule="auto"/>
              <w:jc w:val="both"/>
            </w:pPr>
            <w:r w:rsidRPr="2251A9F2">
              <w:rPr>
                <w:color w:val="000000" w:themeColor="text1"/>
                <w:lang w:val="lt"/>
              </w:rPr>
              <w:t xml:space="preserve">Sveikatos priežiūros specialistui prijungti nešiojamuosius įrenginius paciento paskyros nustatymuose, t.y. prijungti </w:t>
            </w:r>
            <w:r w:rsidRPr="2251A9F2">
              <w:rPr>
                <w:lang w:val="lt"/>
              </w:rPr>
              <w:t>nešiojamojo įrenginio tiekėją.</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2B4E6115" w14:textId="6F41E2D1" w:rsidR="001D5364" w:rsidRDefault="001D5364" w:rsidP="2251A9F2">
            <w:pPr>
              <w:jc w:val="both"/>
            </w:pPr>
            <w:r w:rsidRPr="2251A9F2">
              <w:rPr>
                <w:color w:val="000000" w:themeColor="text1"/>
                <w:lang w:val="lt"/>
              </w:rPr>
              <w:t>Būtina</w:t>
            </w:r>
          </w:p>
        </w:tc>
      </w:tr>
      <w:tr w:rsidR="001D5364" w14:paraId="77E61273"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686552F" w14:textId="61D9086A" w:rsidR="001D5364" w:rsidRDefault="001D5364" w:rsidP="2251A9F2">
            <w:pPr>
              <w:rPr>
                <w:b/>
                <w:bCs/>
                <w:color w:val="000000" w:themeColor="text1"/>
                <w:sz w:val="24"/>
                <w:szCs w:val="24"/>
                <w:lang w:val="lt"/>
              </w:rPr>
            </w:pPr>
            <w:r w:rsidRPr="2251A9F2">
              <w:rPr>
                <w:b/>
                <w:bCs/>
                <w:color w:val="000000" w:themeColor="text1"/>
                <w:lang w:val="lt"/>
              </w:rPr>
              <w:t xml:space="preserve">4.2.13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47BA4D8A" w14:textId="5CB90E7B" w:rsidR="001D5364" w:rsidRDefault="001D5364" w:rsidP="2251A9F2">
            <w:pPr>
              <w:spacing w:line="276" w:lineRule="auto"/>
              <w:jc w:val="both"/>
            </w:pPr>
            <w:r w:rsidRPr="2251A9F2">
              <w:rPr>
                <w:color w:val="000000" w:themeColor="text1"/>
                <w:lang w:val="lt"/>
              </w:rPr>
              <w:t>Sveikatos priežiūros specialistui atjungti įrenginių tiekėjus paciento paskyros nustatymuose.</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79FDFF14" w14:textId="177F9B79" w:rsidR="001D5364" w:rsidRDefault="001D5364" w:rsidP="2251A9F2">
            <w:pPr>
              <w:jc w:val="both"/>
            </w:pPr>
            <w:r w:rsidRPr="2251A9F2">
              <w:rPr>
                <w:color w:val="000000" w:themeColor="text1"/>
                <w:lang w:val="lt"/>
              </w:rPr>
              <w:t>Būtina</w:t>
            </w:r>
          </w:p>
        </w:tc>
      </w:tr>
      <w:tr w:rsidR="001D5364" w14:paraId="4F718EC1"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05F596A" w14:textId="595F5AEE" w:rsidR="001D5364" w:rsidRDefault="001D5364" w:rsidP="2251A9F2">
            <w:pPr>
              <w:rPr>
                <w:b/>
                <w:bCs/>
                <w:color w:val="000000" w:themeColor="text1"/>
                <w:sz w:val="24"/>
                <w:szCs w:val="24"/>
                <w:lang w:val="lt"/>
              </w:rPr>
            </w:pPr>
            <w:r w:rsidRPr="2251A9F2">
              <w:rPr>
                <w:b/>
                <w:bCs/>
                <w:color w:val="000000" w:themeColor="text1"/>
                <w:lang w:val="lt"/>
              </w:rPr>
              <w:t xml:space="preserve">4.2.14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46F1AB1" w14:textId="6DA0FDED" w:rsidR="001D5364" w:rsidRDefault="001D5364" w:rsidP="2251A9F2">
            <w:pPr>
              <w:spacing w:line="276" w:lineRule="auto"/>
              <w:jc w:val="both"/>
            </w:pPr>
            <w:r w:rsidRPr="2251A9F2">
              <w:rPr>
                <w:color w:val="000000" w:themeColor="text1"/>
                <w:lang w:val="lt"/>
              </w:rPr>
              <w:t>Paciento paskyroje turi būti pateikiama pagrindinė paciento kontaktinė informacija.</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399F2658" w14:textId="6759EDDF" w:rsidR="001D5364" w:rsidRDefault="001D5364" w:rsidP="2251A9F2">
            <w:pPr>
              <w:jc w:val="both"/>
            </w:pPr>
            <w:r w:rsidRPr="2251A9F2">
              <w:rPr>
                <w:color w:val="000000" w:themeColor="text1"/>
                <w:lang w:val="lt"/>
              </w:rPr>
              <w:t>Būtina</w:t>
            </w:r>
          </w:p>
        </w:tc>
      </w:tr>
      <w:tr w:rsidR="001D5364" w14:paraId="43974DF6" w14:textId="77777777" w:rsidTr="001D5364">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D18A9C1" w14:textId="5EEFDE78" w:rsidR="001D5364" w:rsidRDefault="001D5364" w:rsidP="2251A9F2">
            <w:pPr>
              <w:rPr>
                <w:b/>
                <w:bCs/>
                <w:color w:val="000000" w:themeColor="text1"/>
                <w:sz w:val="24"/>
                <w:szCs w:val="24"/>
                <w:lang w:val="lt"/>
              </w:rPr>
            </w:pPr>
            <w:r w:rsidRPr="2251A9F2">
              <w:rPr>
                <w:b/>
                <w:bCs/>
                <w:color w:val="000000" w:themeColor="text1"/>
                <w:lang w:val="lt"/>
              </w:rPr>
              <w:t xml:space="preserve">4.2.15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162CBF2" w14:textId="634F23D0" w:rsidR="001D5364" w:rsidRDefault="001D5364" w:rsidP="2251A9F2">
            <w:pPr>
              <w:spacing w:line="276" w:lineRule="auto"/>
              <w:jc w:val="both"/>
            </w:pPr>
            <w:r w:rsidRPr="2251A9F2">
              <w:rPr>
                <w:color w:val="000000" w:themeColor="text1"/>
                <w:lang w:val="lt"/>
              </w:rPr>
              <w:t>Priskirti registracijos klausimynus užpildyti pacientui, kurie siunčiami į paciento el. paštą.</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5F926E59" w14:textId="3216E4CA" w:rsidR="001D5364" w:rsidRDefault="001D5364" w:rsidP="2251A9F2">
            <w:pPr>
              <w:jc w:val="both"/>
            </w:pPr>
            <w:r w:rsidRPr="2251A9F2">
              <w:rPr>
                <w:color w:val="000000" w:themeColor="text1"/>
                <w:lang w:val="lt"/>
              </w:rPr>
              <w:t>Būtina</w:t>
            </w:r>
          </w:p>
        </w:tc>
      </w:tr>
    </w:tbl>
    <w:p w14:paraId="5CEF014E" w14:textId="02E36F35" w:rsidR="25C16173" w:rsidRDefault="25C16173" w:rsidP="2251A9F2">
      <w:pPr>
        <w:spacing w:after="200" w:line="276" w:lineRule="auto"/>
      </w:pPr>
      <w:r w:rsidRPr="2251A9F2">
        <w:rPr>
          <w:rFonts w:ascii="Times New Roman" w:eastAsia="Times New Roman" w:hAnsi="Times New Roman" w:cs="Times New Roman"/>
          <w:lang w:val="lt"/>
        </w:rPr>
        <w:t xml:space="preserve"> </w:t>
      </w:r>
    </w:p>
    <w:p w14:paraId="67F0082C" w14:textId="6346B98E" w:rsidR="71C635DF" w:rsidRDefault="71C635DF" w:rsidP="2251A9F2">
      <w:pPr>
        <w:pStyle w:val="Sraopastraipa"/>
        <w:spacing w:after="0"/>
        <w:ind w:left="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4.3 </w:t>
      </w:r>
      <w:r w:rsidR="25C16173" w:rsidRPr="2251A9F2">
        <w:rPr>
          <w:rFonts w:ascii="Times New Roman" w:eastAsia="Times New Roman" w:hAnsi="Times New Roman" w:cs="Times New Roman"/>
          <w:b/>
          <w:bCs/>
          <w:sz w:val="22"/>
          <w:szCs w:val="22"/>
          <w:lang w:val="lt"/>
        </w:rPr>
        <w:t xml:space="preserve"> Reikalavimai Paciento sveikatos kortelės moduliui </w:t>
      </w:r>
    </w:p>
    <w:tbl>
      <w:tblPr>
        <w:tblStyle w:val="Lentelstinklelis"/>
        <w:tblW w:w="9488" w:type="dxa"/>
        <w:tblLayout w:type="fixed"/>
        <w:tblLook w:val="04A0" w:firstRow="1" w:lastRow="0" w:firstColumn="1" w:lastColumn="0" w:noHBand="0" w:noVBand="1"/>
      </w:tblPr>
      <w:tblGrid>
        <w:gridCol w:w="852"/>
        <w:gridCol w:w="6040"/>
        <w:gridCol w:w="2596"/>
      </w:tblGrid>
      <w:tr w:rsidR="001D5364" w14:paraId="6783C808"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03CFA9" w14:textId="590C37BE" w:rsidR="001D5364" w:rsidRDefault="001D5364" w:rsidP="2251A9F2">
            <w:pPr>
              <w:jc w:val="center"/>
            </w:pPr>
            <w:r w:rsidRPr="2251A9F2">
              <w:rPr>
                <w:b/>
                <w:bCs/>
                <w:color w:val="000000" w:themeColor="text1"/>
                <w:sz w:val="24"/>
                <w:szCs w:val="24"/>
                <w:lang w:val="lt"/>
              </w:rPr>
              <w:t>Eilės Nr.</w:t>
            </w:r>
          </w:p>
        </w:tc>
        <w:tc>
          <w:tcPr>
            <w:tcW w:w="6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009EC9" w14:textId="45934A0C" w:rsidR="001D5364" w:rsidRDefault="001D5364" w:rsidP="2251A9F2">
            <w:pPr>
              <w:jc w:val="center"/>
            </w:pPr>
            <w:r w:rsidRPr="2251A9F2">
              <w:rPr>
                <w:b/>
                <w:bCs/>
                <w:color w:val="000000" w:themeColor="text1"/>
                <w:sz w:val="24"/>
                <w:szCs w:val="24"/>
                <w:lang w:val="lt"/>
              </w:rPr>
              <w:t>Reikalavimo aprašymas</w:t>
            </w:r>
          </w:p>
        </w:tc>
        <w:tc>
          <w:tcPr>
            <w:tcW w:w="2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4BC391" w14:textId="476BB5F3" w:rsidR="001D5364" w:rsidRDefault="001D5364" w:rsidP="2251A9F2">
            <w:pPr>
              <w:jc w:val="center"/>
            </w:pPr>
            <w:r w:rsidRPr="2251A9F2">
              <w:rPr>
                <w:b/>
                <w:bCs/>
                <w:color w:val="000000" w:themeColor="text1"/>
                <w:lang w:val="lt"/>
              </w:rPr>
              <w:t>Reikalavimas</w:t>
            </w:r>
          </w:p>
        </w:tc>
      </w:tr>
      <w:tr w:rsidR="001D5364" w14:paraId="26C7B26A"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650D45" w14:textId="7DF2731A" w:rsidR="001D5364" w:rsidRDefault="001D5364" w:rsidP="2251A9F2">
            <w:pPr>
              <w:jc w:val="center"/>
              <w:rPr>
                <w:b/>
                <w:bCs/>
                <w:color w:val="000000" w:themeColor="text1"/>
                <w:lang w:val="lt"/>
              </w:rPr>
            </w:pPr>
            <w:r w:rsidRPr="2251A9F2">
              <w:rPr>
                <w:b/>
                <w:bCs/>
                <w:color w:val="000000" w:themeColor="text1"/>
                <w:lang w:val="lt"/>
              </w:rPr>
              <w:t>4.3</w:t>
            </w:r>
          </w:p>
        </w:tc>
        <w:tc>
          <w:tcPr>
            <w:tcW w:w="6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C894B9" w14:textId="69B86ECA" w:rsidR="001D5364" w:rsidRDefault="001D5364" w:rsidP="2251A9F2">
            <w:r w:rsidRPr="2251A9F2">
              <w:rPr>
                <w:b/>
                <w:bCs/>
                <w:color w:val="000000" w:themeColor="text1"/>
                <w:lang w:val="lt"/>
              </w:rPr>
              <w:t>Reikalavimai Paciento sveikatos kortelės moduliui</w:t>
            </w:r>
          </w:p>
        </w:tc>
        <w:tc>
          <w:tcPr>
            <w:tcW w:w="2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9940C2" w14:textId="57059B26" w:rsidR="001D5364" w:rsidRDefault="001D5364" w:rsidP="2251A9F2">
            <w:pPr>
              <w:jc w:val="center"/>
            </w:pPr>
            <w:r w:rsidRPr="2251A9F2">
              <w:rPr>
                <w:b/>
                <w:bCs/>
                <w:lang w:val="lt"/>
              </w:rPr>
              <w:t xml:space="preserve"> </w:t>
            </w:r>
          </w:p>
        </w:tc>
      </w:tr>
      <w:tr w:rsidR="001D5364" w14:paraId="6DE51659"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2981AAA" w14:textId="6D7AA757" w:rsidR="001D5364" w:rsidRDefault="001D5364" w:rsidP="2251A9F2">
            <w:pPr>
              <w:jc w:val="both"/>
              <w:rPr>
                <w:color w:val="000000" w:themeColor="text1"/>
                <w:lang w:val="lt"/>
              </w:rPr>
            </w:pPr>
            <w:r w:rsidRPr="2251A9F2">
              <w:rPr>
                <w:color w:val="000000" w:themeColor="text1"/>
                <w:lang w:val="lt"/>
              </w:rPr>
              <w:t xml:space="preserve">4.3.1 </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2BF672F" w14:textId="32121985" w:rsidR="001D5364" w:rsidRDefault="001D5364" w:rsidP="2251A9F2">
            <w:pPr>
              <w:spacing w:line="276" w:lineRule="auto"/>
              <w:jc w:val="both"/>
            </w:pPr>
            <w:r w:rsidRPr="2251A9F2">
              <w:rPr>
                <w:color w:val="000000" w:themeColor="text1"/>
                <w:lang w:val="lt"/>
              </w:rPr>
              <w:t>Sistemoje Paciento sveikatos kortelę turi sudaryti ši informacija:</w:t>
            </w:r>
          </w:p>
          <w:p w14:paraId="25A9463D" w14:textId="15EE41D3"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 xml:space="preserve">Paciento stebėjimo skydelis (angl. </w:t>
            </w:r>
            <w:r w:rsidRPr="2251A9F2">
              <w:rPr>
                <w:i/>
                <w:iCs/>
                <w:color w:val="000000" w:themeColor="text1"/>
                <w:lang w:val="lt"/>
              </w:rPr>
              <w:t>dashboard</w:t>
            </w:r>
            <w:r w:rsidRPr="2251A9F2">
              <w:rPr>
                <w:color w:val="000000" w:themeColor="text1"/>
                <w:lang w:val="lt"/>
              </w:rPr>
              <w:t>);</w:t>
            </w:r>
          </w:p>
          <w:p w14:paraId="0FF637EC" w14:textId="7AB90D91"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Vaistų istorija;</w:t>
            </w:r>
          </w:p>
          <w:p w14:paraId="53D25346" w14:textId="796CF664"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Diagnozės;</w:t>
            </w:r>
          </w:p>
          <w:p w14:paraId="25204B9E" w14:textId="34AED446"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Laboratoriniai tyrimai;</w:t>
            </w:r>
          </w:p>
          <w:p w14:paraId="693B7309" w14:textId="3B94FFA6" w:rsidR="001D5364" w:rsidRDefault="001D5364" w:rsidP="004A0A26">
            <w:pPr>
              <w:pStyle w:val="Sraopastraipa"/>
              <w:numPr>
                <w:ilvl w:val="0"/>
                <w:numId w:val="4"/>
              </w:numPr>
              <w:spacing w:line="276" w:lineRule="auto"/>
              <w:jc w:val="both"/>
              <w:rPr>
                <w:color w:val="000000" w:themeColor="text1"/>
                <w:u w:val="single"/>
                <w:lang w:val="lt"/>
              </w:rPr>
            </w:pPr>
            <w:r w:rsidRPr="2251A9F2">
              <w:rPr>
                <w:color w:val="000000" w:themeColor="text1"/>
                <w:lang w:val="lt"/>
              </w:rPr>
              <w:t>Sveikatos rodikliai: širdies pulso, fizinio aktyvumo, miego, arterinio kraujo spaudimo, EKG, svorio, liemens apimties, gliukozės lygio, insulino, saturacijos (SP02) ir temperatūros.</w:t>
            </w:r>
          </w:p>
          <w:p w14:paraId="780B52C9" w14:textId="59C472A1"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Konsultacijos;</w:t>
            </w:r>
          </w:p>
          <w:p w14:paraId="057B0823" w14:textId="2A7E59A2"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Fizinio aktyvumo duomenys;</w:t>
            </w:r>
          </w:p>
          <w:p w14:paraId="2E42B403" w14:textId="5EB7EAF8"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Matavimo duomenys;</w:t>
            </w:r>
          </w:p>
          <w:p w14:paraId="7C4FC316" w14:textId="1872F4F8"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Paciento įkelti medicininiai failai;</w:t>
            </w:r>
          </w:p>
          <w:p w14:paraId="5CDCA54F" w14:textId="11E8F658"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Paciento individualaus plano duomenys ir paciento stebėjimo skydelis (angl</w:t>
            </w:r>
            <w:r w:rsidRPr="2251A9F2">
              <w:rPr>
                <w:i/>
                <w:iCs/>
                <w:color w:val="000000" w:themeColor="text1"/>
                <w:lang w:val="lt"/>
              </w:rPr>
              <w:t>. dashboard</w:t>
            </w:r>
            <w:r w:rsidRPr="2251A9F2">
              <w:rPr>
                <w:color w:val="000000" w:themeColor="text1"/>
                <w:lang w:val="lt"/>
              </w:rPr>
              <w:t>);</w:t>
            </w:r>
          </w:p>
          <w:p w14:paraId="6A1B6CBB" w14:textId="0BD11402"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Ataskaitos;</w:t>
            </w:r>
          </w:p>
          <w:p w14:paraId="7448FECD" w14:textId="36F4E643" w:rsidR="001D5364" w:rsidRDefault="001D5364" w:rsidP="004A0A26">
            <w:pPr>
              <w:pStyle w:val="Sraopastraipa"/>
              <w:numPr>
                <w:ilvl w:val="0"/>
                <w:numId w:val="4"/>
              </w:numPr>
              <w:spacing w:line="276" w:lineRule="auto"/>
              <w:jc w:val="both"/>
              <w:rPr>
                <w:color w:val="000000" w:themeColor="text1"/>
                <w:lang w:val="lt"/>
              </w:rPr>
            </w:pPr>
            <w:r w:rsidRPr="2251A9F2">
              <w:rPr>
                <w:color w:val="000000" w:themeColor="text1"/>
                <w:lang w:val="lt"/>
              </w:rPr>
              <w:t>Paciento paskyros informacija.</w:t>
            </w:r>
          </w:p>
          <w:p w14:paraId="1E80C121" w14:textId="1AA68AC8" w:rsidR="001D5364" w:rsidRDefault="001D5364" w:rsidP="004A0A26">
            <w:pPr>
              <w:pStyle w:val="Sraopastraipa"/>
              <w:numPr>
                <w:ilvl w:val="0"/>
                <w:numId w:val="4"/>
              </w:numPr>
              <w:spacing w:line="276" w:lineRule="auto"/>
              <w:jc w:val="both"/>
              <w:rPr>
                <w:color w:val="000000" w:themeColor="text1"/>
                <w:lang w:val="lt"/>
              </w:rPr>
            </w:pPr>
            <w:r w:rsidRPr="2F84D180">
              <w:rPr>
                <w:color w:val="000000" w:themeColor="text1"/>
                <w:lang w:val="lt"/>
              </w:rPr>
              <w:t>Diagnozės pagal TLK.</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0C3E09A7" w14:textId="22D0D086" w:rsidR="001D5364" w:rsidRDefault="001D5364" w:rsidP="2251A9F2">
            <w:pPr>
              <w:jc w:val="both"/>
            </w:pPr>
            <w:r w:rsidRPr="2251A9F2">
              <w:rPr>
                <w:color w:val="000000" w:themeColor="text1"/>
                <w:lang w:val="lt"/>
              </w:rPr>
              <w:t>Būtina</w:t>
            </w:r>
          </w:p>
        </w:tc>
      </w:tr>
      <w:tr w:rsidR="001D5364" w14:paraId="231332D1"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FF9EDCB" w14:textId="67F05FCE" w:rsidR="001D5364" w:rsidRDefault="001D5364" w:rsidP="2251A9F2">
            <w:pPr>
              <w:jc w:val="both"/>
              <w:rPr>
                <w:color w:val="000000" w:themeColor="text1"/>
                <w:lang w:val="lt"/>
              </w:rPr>
            </w:pPr>
            <w:r w:rsidRPr="2251A9F2">
              <w:rPr>
                <w:color w:val="000000" w:themeColor="text1"/>
                <w:lang w:val="lt"/>
              </w:rPr>
              <w:t>4.3.2</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A4945DC" w14:textId="7A840DE6" w:rsidR="001D5364" w:rsidRDefault="001D5364" w:rsidP="2251A9F2">
            <w:pPr>
              <w:spacing w:line="276" w:lineRule="auto"/>
              <w:jc w:val="both"/>
            </w:pPr>
            <w:r w:rsidRPr="2251A9F2">
              <w:rPr>
                <w:color w:val="000000" w:themeColor="text1"/>
                <w:lang w:val="lt"/>
              </w:rPr>
              <w:t>Pacientui priskirtam sveikatos priežiūros specialistui pildyti, koreguoti, peržiūrėti paciento sveikatos kortelės duomenis.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7A7E81DF" w14:textId="162125C6" w:rsidR="001D5364" w:rsidRDefault="001D5364" w:rsidP="2251A9F2">
            <w:pPr>
              <w:jc w:val="both"/>
            </w:pPr>
            <w:r w:rsidRPr="2251A9F2">
              <w:rPr>
                <w:color w:val="000000" w:themeColor="text1"/>
                <w:lang w:val="lt"/>
              </w:rPr>
              <w:t>Būtina</w:t>
            </w:r>
          </w:p>
        </w:tc>
      </w:tr>
      <w:tr w:rsidR="001D5364" w14:paraId="3EF7A4E0"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304CE085" w14:textId="19B2649F" w:rsidR="001D5364" w:rsidRDefault="001D5364" w:rsidP="2251A9F2">
            <w:pPr>
              <w:jc w:val="both"/>
              <w:rPr>
                <w:color w:val="000000" w:themeColor="text1"/>
                <w:lang w:val="lt"/>
              </w:rPr>
            </w:pPr>
            <w:r w:rsidRPr="2251A9F2">
              <w:rPr>
                <w:color w:val="000000" w:themeColor="text1"/>
                <w:lang w:val="lt"/>
              </w:rPr>
              <w:t>4.3.3</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7803A451" w14:textId="20C17D10" w:rsidR="001D5364" w:rsidRDefault="001D5364" w:rsidP="2251A9F2">
            <w:pPr>
              <w:spacing w:line="276" w:lineRule="auto"/>
            </w:pPr>
            <w:r w:rsidRPr="2251A9F2">
              <w:rPr>
                <w:color w:val="000000" w:themeColor="text1"/>
                <w:lang w:val="lt"/>
              </w:rPr>
              <w:t xml:space="preserve">Priskirtam sveikatos priežiūros specialistui užpildyti paciento ligų istoriją (pacientui nustatytas diagnozes). </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374CCDA8" w14:textId="4E8C279B" w:rsidR="001D5364" w:rsidRDefault="001D5364" w:rsidP="2251A9F2">
            <w:r w:rsidRPr="2251A9F2">
              <w:rPr>
                <w:color w:val="000000" w:themeColor="text1"/>
                <w:lang w:val="lt"/>
              </w:rPr>
              <w:t>Būtina</w:t>
            </w:r>
          </w:p>
        </w:tc>
      </w:tr>
      <w:tr w:rsidR="001D5364" w14:paraId="3EEF4B46"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2FDB306" w14:textId="0F545881" w:rsidR="001D5364" w:rsidRDefault="001D5364" w:rsidP="2251A9F2">
            <w:pPr>
              <w:jc w:val="both"/>
              <w:rPr>
                <w:color w:val="000000" w:themeColor="text1"/>
                <w:lang w:val="lt"/>
              </w:rPr>
            </w:pPr>
            <w:r w:rsidRPr="2251A9F2">
              <w:rPr>
                <w:color w:val="000000" w:themeColor="text1"/>
                <w:lang w:val="lt"/>
              </w:rPr>
              <w:t>4.3.4</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1C0872F2" w14:textId="4F0CB0BA" w:rsidR="001D5364" w:rsidRDefault="001D5364" w:rsidP="2251A9F2">
            <w:pPr>
              <w:spacing w:line="276" w:lineRule="auto"/>
            </w:pPr>
            <w:r w:rsidRPr="2251A9F2">
              <w:rPr>
                <w:color w:val="000000" w:themeColor="text1"/>
                <w:lang w:val="lt"/>
              </w:rPr>
              <w:t>Priskirtam sveikatos priežiūros specialistui įvesti alergijas.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6758CFDB" w14:textId="3DB56382" w:rsidR="001D5364" w:rsidRDefault="001D5364" w:rsidP="2251A9F2">
            <w:r w:rsidRPr="2251A9F2">
              <w:rPr>
                <w:color w:val="000000" w:themeColor="text1"/>
                <w:lang w:val="lt"/>
              </w:rPr>
              <w:t>Būtina</w:t>
            </w:r>
          </w:p>
        </w:tc>
      </w:tr>
      <w:tr w:rsidR="001D5364" w14:paraId="15381B2B"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5250EC5" w14:textId="6D1CC3D7" w:rsidR="001D5364" w:rsidRDefault="001D5364" w:rsidP="2251A9F2">
            <w:pPr>
              <w:jc w:val="both"/>
              <w:rPr>
                <w:color w:val="000000" w:themeColor="text1"/>
                <w:lang w:val="lt"/>
              </w:rPr>
            </w:pPr>
            <w:r w:rsidRPr="2251A9F2">
              <w:rPr>
                <w:color w:val="000000" w:themeColor="text1"/>
                <w:lang w:val="lt"/>
              </w:rPr>
              <w:lastRenderedPageBreak/>
              <w:t>4.3.5</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B45C151" w14:textId="2880D3CB" w:rsidR="001D5364" w:rsidRDefault="001D5364" w:rsidP="2251A9F2">
            <w:pPr>
              <w:spacing w:line="276" w:lineRule="auto"/>
            </w:pPr>
            <w:r w:rsidRPr="2251A9F2">
              <w:rPr>
                <w:color w:val="000000" w:themeColor="text1"/>
                <w:lang w:val="lt"/>
              </w:rPr>
              <w:t>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706530B7" w14:textId="4AF99965" w:rsidR="001D5364" w:rsidRDefault="001D5364" w:rsidP="2251A9F2">
            <w:r w:rsidRPr="2251A9F2">
              <w:rPr>
                <w:color w:val="000000" w:themeColor="text1"/>
                <w:lang w:val="lt"/>
              </w:rPr>
              <w:t>Būtina</w:t>
            </w:r>
          </w:p>
        </w:tc>
      </w:tr>
      <w:tr w:rsidR="001D5364" w14:paraId="0D70A14E"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77D5D33B" w14:textId="0BDC44A1" w:rsidR="001D5364" w:rsidRDefault="001D5364" w:rsidP="2251A9F2">
            <w:pPr>
              <w:jc w:val="both"/>
              <w:rPr>
                <w:color w:val="000000" w:themeColor="text1"/>
                <w:lang w:val="lt"/>
              </w:rPr>
            </w:pPr>
            <w:r w:rsidRPr="2251A9F2">
              <w:rPr>
                <w:color w:val="000000" w:themeColor="text1"/>
                <w:lang w:val="lt"/>
              </w:rPr>
              <w:t>4.3.6</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05E76B77" w14:textId="27C307CA" w:rsidR="001D5364" w:rsidRDefault="001D5364" w:rsidP="2251A9F2">
            <w:pPr>
              <w:spacing w:line="276" w:lineRule="auto"/>
            </w:pPr>
            <w:r w:rsidRPr="2251A9F2">
              <w:rPr>
                <w:color w:val="000000" w:themeColor="text1"/>
                <w:lang w:val="lt"/>
              </w:rPr>
              <w:t>Pašalinti paskirtą vaistą pacientui.</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22CCB446" w14:textId="1F16B8D1" w:rsidR="001D5364" w:rsidRDefault="001D5364" w:rsidP="2251A9F2">
            <w:r w:rsidRPr="2251A9F2">
              <w:rPr>
                <w:color w:val="000000" w:themeColor="text1"/>
                <w:lang w:val="lt"/>
              </w:rPr>
              <w:t>Būtina</w:t>
            </w:r>
          </w:p>
        </w:tc>
      </w:tr>
      <w:tr w:rsidR="001D5364" w14:paraId="0D8BE22C"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82DD566" w14:textId="548345BB" w:rsidR="001D5364" w:rsidRDefault="001D5364" w:rsidP="2251A9F2">
            <w:pPr>
              <w:jc w:val="both"/>
              <w:rPr>
                <w:color w:val="000000" w:themeColor="text1"/>
                <w:lang w:val="lt"/>
              </w:rPr>
            </w:pPr>
            <w:r w:rsidRPr="2251A9F2">
              <w:rPr>
                <w:color w:val="000000" w:themeColor="text1"/>
                <w:lang w:val="lt"/>
              </w:rPr>
              <w:t>4.3.7</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C9B22C5" w14:textId="15132717" w:rsidR="001D5364" w:rsidRDefault="001D5364" w:rsidP="2251A9F2">
            <w:pPr>
              <w:spacing w:line="276" w:lineRule="auto"/>
            </w:pPr>
            <w:r w:rsidRPr="2251A9F2">
              <w:rPr>
                <w:color w:val="000000" w:themeColor="text1"/>
                <w:lang w:val="lt"/>
              </w:rPr>
              <w:t>Koreguoti paskirto vaisto informaciją.</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5FAC7E72" w14:textId="55F8F3DB" w:rsidR="001D5364" w:rsidRDefault="001D5364" w:rsidP="2251A9F2">
            <w:r w:rsidRPr="2251A9F2">
              <w:rPr>
                <w:color w:val="000000" w:themeColor="text1"/>
                <w:lang w:val="lt"/>
              </w:rPr>
              <w:t>Būtina</w:t>
            </w:r>
          </w:p>
        </w:tc>
      </w:tr>
      <w:tr w:rsidR="001D5364" w14:paraId="7D39E9FB"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AD33748" w14:textId="4574A653" w:rsidR="001D5364" w:rsidRDefault="001D5364" w:rsidP="2251A9F2">
            <w:pPr>
              <w:jc w:val="both"/>
              <w:rPr>
                <w:color w:val="000000" w:themeColor="text1"/>
                <w:lang w:val="lt"/>
              </w:rPr>
            </w:pPr>
            <w:r w:rsidRPr="2251A9F2">
              <w:rPr>
                <w:color w:val="000000" w:themeColor="text1"/>
                <w:lang w:val="lt"/>
              </w:rPr>
              <w:t>4.3.8</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78AB262B" w14:textId="0DC7D78B" w:rsidR="001D5364" w:rsidRDefault="001D5364" w:rsidP="2251A9F2">
            <w:pPr>
              <w:spacing w:line="276" w:lineRule="auto"/>
            </w:pPr>
            <w:r w:rsidRPr="2251A9F2">
              <w:rPr>
                <w:color w:val="000000" w:themeColor="text1"/>
                <w:lang w:val="lt"/>
              </w:rPr>
              <w:t>Peržiūrėti paskirtų vaistų sąrašą.</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677CBD1E" w14:textId="5AECD546" w:rsidR="001D5364" w:rsidRDefault="001D5364" w:rsidP="2251A9F2">
            <w:r w:rsidRPr="2251A9F2">
              <w:rPr>
                <w:color w:val="000000" w:themeColor="text1"/>
                <w:lang w:val="lt"/>
              </w:rPr>
              <w:t>Būtina</w:t>
            </w:r>
          </w:p>
        </w:tc>
      </w:tr>
      <w:tr w:rsidR="001D5364" w14:paraId="2AA9B5B4"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DFEBE5C" w14:textId="5FD2F446" w:rsidR="001D5364" w:rsidRDefault="001D5364" w:rsidP="2251A9F2">
            <w:pPr>
              <w:jc w:val="both"/>
              <w:rPr>
                <w:color w:val="000000" w:themeColor="text1"/>
                <w:lang w:val="lt"/>
              </w:rPr>
            </w:pPr>
            <w:r w:rsidRPr="2251A9F2">
              <w:rPr>
                <w:color w:val="000000" w:themeColor="text1"/>
                <w:lang w:val="lt"/>
              </w:rPr>
              <w:t>4.3.9</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F5C4672" w14:textId="6989677F" w:rsidR="001D5364" w:rsidRDefault="001D5364" w:rsidP="2251A9F2">
            <w:pPr>
              <w:spacing w:line="276" w:lineRule="auto"/>
            </w:pPr>
            <w:r w:rsidRPr="2251A9F2">
              <w:rPr>
                <w:color w:val="000000" w:themeColor="text1"/>
                <w:lang w:val="lt"/>
              </w:rPr>
              <w:t>Pašalinti su paciento sveikata susijusius dokumentus.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4B5D06FE" w14:textId="2D137A7F" w:rsidR="001D5364" w:rsidRDefault="001D5364" w:rsidP="2251A9F2">
            <w:r w:rsidRPr="2251A9F2">
              <w:rPr>
                <w:color w:val="000000" w:themeColor="text1"/>
                <w:lang w:val="lt"/>
              </w:rPr>
              <w:t>Būtina</w:t>
            </w:r>
          </w:p>
        </w:tc>
      </w:tr>
      <w:tr w:rsidR="001D5364" w14:paraId="0ECAAEB3"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BD9324B" w14:textId="6ED803ED" w:rsidR="001D5364" w:rsidRDefault="001D5364" w:rsidP="2251A9F2">
            <w:pPr>
              <w:jc w:val="both"/>
              <w:rPr>
                <w:color w:val="000000" w:themeColor="text1"/>
                <w:lang w:val="lt"/>
              </w:rPr>
            </w:pPr>
            <w:r w:rsidRPr="2251A9F2">
              <w:rPr>
                <w:color w:val="000000" w:themeColor="text1"/>
                <w:lang w:val="lt"/>
              </w:rPr>
              <w:t>4.3.10</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19CE3FF8" w14:textId="33279846" w:rsidR="001D5364" w:rsidRDefault="001D5364" w:rsidP="2251A9F2">
            <w:pPr>
              <w:spacing w:line="276" w:lineRule="auto"/>
            </w:pPr>
            <w:r w:rsidRPr="2251A9F2">
              <w:rPr>
                <w:color w:val="000000" w:themeColor="text1"/>
                <w:lang w:val="lt"/>
              </w:rPr>
              <w:t>Įvesti papildomą informaciją apie paciento diagnozę, t.y. nurodyti diagnozės kodą, pavadinimą, aprašymą.</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61106C47" w14:textId="2C7434FE" w:rsidR="001D5364" w:rsidRDefault="001D5364" w:rsidP="2251A9F2">
            <w:r w:rsidRPr="2251A9F2">
              <w:rPr>
                <w:color w:val="000000" w:themeColor="text1"/>
                <w:lang w:val="lt"/>
              </w:rPr>
              <w:t>Būtina</w:t>
            </w:r>
          </w:p>
        </w:tc>
      </w:tr>
      <w:tr w:rsidR="001D5364" w14:paraId="4D796ED2"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E207C39" w14:textId="14DB063B" w:rsidR="001D5364" w:rsidRDefault="001D5364" w:rsidP="2251A9F2">
            <w:pPr>
              <w:jc w:val="both"/>
              <w:rPr>
                <w:color w:val="000000" w:themeColor="text1"/>
                <w:lang w:val="lt"/>
              </w:rPr>
            </w:pPr>
            <w:r w:rsidRPr="2251A9F2">
              <w:rPr>
                <w:color w:val="000000" w:themeColor="text1"/>
                <w:lang w:val="lt"/>
              </w:rPr>
              <w:t>4.3.11</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4058631" w14:textId="2CBAA7EC" w:rsidR="001D5364" w:rsidRDefault="001D5364" w:rsidP="2251A9F2">
            <w:pPr>
              <w:spacing w:line="276" w:lineRule="auto"/>
            </w:pPr>
            <w:r w:rsidRPr="2251A9F2">
              <w:rPr>
                <w:lang w:val="lt"/>
              </w:rPr>
              <w:t>Peržiūrėti siųstų pranešimų sąrašus.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7702120A" w14:textId="632BDB6B" w:rsidR="001D5364" w:rsidRDefault="001D5364" w:rsidP="2251A9F2">
            <w:r w:rsidRPr="2251A9F2">
              <w:rPr>
                <w:color w:val="000000" w:themeColor="text1"/>
                <w:lang w:val="lt"/>
              </w:rPr>
              <w:t>Būtina</w:t>
            </w:r>
          </w:p>
        </w:tc>
      </w:tr>
      <w:tr w:rsidR="001D5364" w14:paraId="52F23822"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71878AF" w14:textId="5273055E" w:rsidR="001D5364" w:rsidRDefault="001D5364" w:rsidP="2251A9F2">
            <w:pPr>
              <w:jc w:val="both"/>
              <w:rPr>
                <w:color w:val="000000" w:themeColor="text1"/>
                <w:lang w:val="lt"/>
              </w:rPr>
            </w:pPr>
            <w:r w:rsidRPr="2251A9F2">
              <w:rPr>
                <w:color w:val="000000" w:themeColor="text1"/>
                <w:lang w:val="lt"/>
              </w:rPr>
              <w:t>4.3.12</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0716592" w14:textId="521452CB" w:rsidR="001D5364" w:rsidRDefault="001D5364" w:rsidP="2251A9F2">
            <w:pPr>
              <w:spacing w:line="276" w:lineRule="auto"/>
            </w:pPr>
            <w:r w:rsidRPr="2251A9F2">
              <w:rPr>
                <w:lang w:val="lt"/>
              </w:rPr>
              <w:t>Išsiųsti pranešimą vienam pacientui.</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58EA4B39" w14:textId="16AACE5D" w:rsidR="001D5364" w:rsidRDefault="001D5364" w:rsidP="2251A9F2">
            <w:r w:rsidRPr="2251A9F2">
              <w:rPr>
                <w:color w:val="000000" w:themeColor="text1"/>
                <w:lang w:val="lt"/>
              </w:rPr>
              <w:t>Būtina</w:t>
            </w:r>
          </w:p>
        </w:tc>
      </w:tr>
      <w:tr w:rsidR="001D5364" w14:paraId="0E8A8822"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0E20D87" w14:textId="2ACF1841" w:rsidR="001D5364" w:rsidRDefault="001D5364" w:rsidP="2251A9F2">
            <w:pPr>
              <w:jc w:val="both"/>
              <w:rPr>
                <w:color w:val="000000" w:themeColor="text1"/>
                <w:lang w:val="lt"/>
              </w:rPr>
            </w:pPr>
            <w:r w:rsidRPr="2251A9F2">
              <w:rPr>
                <w:color w:val="000000" w:themeColor="text1"/>
                <w:lang w:val="lt"/>
              </w:rPr>
              <w:t>4.3.13</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A4115B9" w14:textId="692D0DCF" w:rsidR="001D5364" w:rsidRDefault="001D5364" w:rsidP="2251A9F2">
            <w:pPr>
              <w:spacing w:line="276" w:lineRule="auto"/>
            </w:pPr>
            <w:r w:rsidRPr="2251A9F2">
              <w:rPr>
                <w:lang w:val="lt"/>
              </w:rPr>
              <w:t>Pranešime pridėti šio tipo informaciją: paveikslėlį, nuorodą, prisegti susijusius dokumentus.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26E4A9BC" w14:textId="0410A86F" w:rsidR="001D5364" w:rsidRDefault="001D5364" w:rsidP="2251A9F2">
            <w:r w:rsidRPr="2251A9F2">
              <w:rPr>
                <w:color w:val="000000" w:themeColor="text1"/>
                <w:lang w:val="lt"/>
              </w:rPr>
              <w:t>Būtina</w:t>
            </w:r>
          </w:p>
        </w:tc>
      </w:tr>
      <w:tr w:rsidR="001D5364" w14:paraId="69DFA86B"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03AD1C6" w14:textId="4CBEF6B3" w:rsidR="001D5364" w:rsidRDefault="001D5364" w:rsidP="2251A9F2">
            <w:pPr>
              <w:jc w:val="both"/>
              <w:rPr>
                <w:color w:val="000000" w:themeColor="text1"/>
                <w:lang w:val="lt"/>
              </w:rPr>
            </w:pPr>
            <w:r w:rsidRPr="2251A9F2">
              <w:rPr>
                <w:color w:val="000000" w:themeColor="text1"/>
                <w:lang w:val="lt"/>
              </w:rPr>
              <w:t>4.3.14</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23DEA522" w14:textId="4FA182EA" w:rsidR="001D5364" w:rsidRDefault="001D5364" w:rsidP="2251A9F2">
            <w:pPr>
              <w:spacing w:line="276" w:lineRule="auto"/>
            </w:pPr>
            <w:r w:rsidRPr="2251A9F2">
              <w:rPr>
                <w:lang w:val="lt"/>
              </w:rPr>
              <w:t>Nurodyti siuntimo datą ir laiką.</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2AA17AC2" w14:textId="49050F67" w:rsidR="001D5364" w:rsidRDefault="001D5364" w:rsidP="2251A9F2">
            <w:r w:rsidRPr="2251A9F2">
              <w:rPr>
                <w:color w:val="000000" w:themeColor="text1"/>
                <w:lang w:val="lt"/>
              </w:rPr>
              <w:t>Būtina</w:t>
            </w:r>
          </w:p>
        </w:tc>
      </w:tr>
      <w:tr w:rsidR="001D5364" w14:paraId="00809FD0"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505F5CB0" w14:textId="131CBB29" w:rsidR="001D5364" w:rsidRDefault="001D5364" w:rsidP="2251A9F2">
            <w:pPr>
              <w:jc w:val="both"/>
              <w:rPr>
                <w:color w:val="000000" w:themeColor="text1"/>
                <w:lang w:val="lt"/>
              </w:rPr>
            </w:pPr>
            <w:r w:rsidRPr="2251A9F2">
              <w:rPr>
                <w:color w:val="000000" w:themeColor="text1"/>
                <w:lang w:val="lt"/>
              </w:rPr>
              <w:t>4.3.15</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2BADC247" w14:textId="31765103" w:rsidR="001D5364" w:rsidRDefault="001D5364" w:rsidP="2251A9F2">
            <w:pPr>
              <w:spacing w:line="276" w:lineRule="auto"/>
            </w:pPr>
            <w:r w:rsidRPr="2251A9F2">
              <w:rPr>
                <w:lang w:val="lt"/>
              </w:rPr>
              <w:t>Nurodyti keletą pranešimo gavėjų.</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5F48BCE3" w14:textId="1926CA4D" w:rsidR="001D5364" w:rsidRDefault="001D5364" w:rsidP="2251A9F2">
            <w:r w:rsidRPr="2251A9F2">
              <w:rPr>
                <w:color w:val="000000" w:themeColor="text1"/>
                <w:lang w:val="lt"/>
              </w:rPr>
              <w:t>Būtina</w:t>
            </w:r>
          </w:p>
        </w:tc>
      </w:tr>
      <w:tr w:rsidR="001D5364" w14:paraId="49808842"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6A72E99" w14:textId="4DE37A11" w:rsidR="001D5364" w:rsidRDefault="001D5364" w:rsidP="2251A9F2">
            <w:pPr>
              <w:jc w:val="both"/>
              <w:rPr>
                <w:color w:val="000000" w:themeColor="text1"/>
                <w:lang w:val="lt"/>
              </w:rPr>
            </w:pPr>
            <w:r w:rsidRPr="2251A9F2">
              <w:rPr>
                <w:color w:val="000000" w:themeColor="text1"/>
                <w:lang w:val="lt"/>
              </w:rPr>
              <w:t>4.3.16</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4292EE6" w14:textId="21B30F23" w:rsidR="001D5364" w:rsidRDefault="001D5364" w:rsidP="2251A9F2">
            <w:pPr>
              <w:spacing w:line="276" w:lineRule="auto"/>
            </w:pPr>
            <w:r w:rsidRPr="2251A9F2">
              <w:rPr>
                <w:lang w:val="lt"/>
              </w:rPr>
              <w:t>Filtruoti pranešimo gavėjus pagal požymį, prižiūrintį specialistą.</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3814D537" w14:textId="4122D9AC" w:rsidR="001D5364" w:rsidRDefault="001D5364" w:rsidP="2251A9F2">
            <w:r w:rsidRPr="2251A9F2">
              <w:rPr>
                <w:color w:val="000000" w:themeColor="text1"/>
                <w:lang w:val="lt"/>
              </w:rPr>
              <w:t>Būtina</w:t>
            </w:r>
          </w:p>
        </w:tc>
      </w:tr>
      <w:tr w:rsidR="001D5364" w14:paraId="70E8C273" w14:textId="77777777" w:rsidTr="001D5364">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08FC886" w14:textId="3DDAECD2" w:rsidR="001D5364" w:rsidRDefault="001D5364" w:rsidP="2251A9F2">
            <w:pPr>
              <w:jc w:val="both"/>
              <w:rPr>
                <w:color w:val="000000" w:themeColor="text1"/>
                <w:lang w:val="lt"/>
              </w:rPr>
            </w:pPr>
            <w:r w:rsidRPr="2251A9F2">
              <w:rPr>
                <w:color w:val="000000" w:themeColor="text1"/>
                <w:lang w:val="lt"/>
              </w:rPr>
              <w:t>4.3.17</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04C36C52" w14:textId="767C2D9B" w:rsidR="001D5364" w:rsidRDefault="001D5364" w:rsidP="2251A9F2">
            <w:pPr>
              <w:spacing w:line="276" w:lineRule="auto"/>
            </w:pPr>
            <w:r w:rsidRPr="2251A9F2">
              <w:rPr>
                <w:lang w:val="lt"/>
              </w:rPr>
              <w:t>Pašalinti pranešimą, jeigu jis dar nėra išsiųstas (t.y. pranešimus kurie yra numatyti išsiųsti vėliau nei dabartinė data ir laikas).</w:t>
            </w:r>
          </w:p>
        </w:tc>
        <w:tc>
          <w:tcPr>
            <w:tcW w:w="2596" w:type="dxa"/>
            <w:tcBorders>
              <w:top w:val="single" w:sz="8" w:space="0" w:color="auto"/>
              <w:left w:val="single" w:sz="8" w:space="0" w:color="auto"/>
              <w:bottom w:val="single" w:sz="8" w:space="0" w:color="auto"/>
              <w:right w:val="single" w:sz="8" w:space="0" w:color="auto"/>
            </w:tcBorders>
            <w:tcMar>
              <w:left w:w="108" w:type="dxa"/>
              <w:right w:w="108" w:type="dxa"/>
            </w:tcMar>
          </w:tcPr>
          <w:p w14:paraId="5FB23ECA" w14:textId="3368F218" w:rsidR="001D5364" w:rsidRDefault="001D5364" w:rsidP="2251A9F2">
            <w:r w:rsidRPr="2251A9F2">
              <w:rPr>
                <w:color w:val="000000" w:themeColor="text1"/>
                <w:lang w:val="lt"/>
              </w:rPr>
              <w:t>Būtina</w:t>
            </w:r>
          </w:p>
        </w:tc>
      </w:tr>
    </w:tbl>
    <w:p w14:paraId="10DB88A6" w14:textId="51EF6B1D" w:rsidR="03DB9248" w:rsidRDefault="03DB9248"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4.4</w:t>
      </w:r>
      <w:r w:rsidR="25C16173" w:rsidRPr="2251A9F2">
        <w:rPr>
          <w:rFonts w:ascii="Times New Roman" w:eastAsia="Times New Roman" w:hAnsi="Times New Roman" w:cs="Times New Roman"/>
          <w:b/>
          <w:bCs/>
          <w:sz w:val="22"/>
          <w:szCs w:val="22"/>
          <w:lang w:val="lt"/>
        </w:rPr>
        <w:t xml:space="preserve">Reikalavimai Sveikatos priežiūros specialistų moduliui </w:t>
      </w:r>
    </w:p>
    <w:tbl>
      <w:tblPr>
        <w:tblStyle w:val="Lentelstinklelis"/>
        <w:tblW w:w="9488" w:type="dxa"/>
        <w:tblLayout w:type="fixed"/>
        <w:tblLook w:val="04A0" w:firstRow="1" w:lastRow="0" w:firstColumn="1" w:lastColumn="0" w:noHBand="0" w:noVBand="1"/>
      </w:tblPr>
      <w:tblGrid>
        <w:gridCol w:w="1068"/>
        <w:gridCol w:w="5638"/>
        <w:gridCol w:w="2782"/>
      </w:tblGrid>
      <w:tr w:rsidR="001D5364" w14:paraId="501A9358" w14:textId="77777777" w:rsidTr="001D5364">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15CCA7" w14:textId="50C91949" w:rsidR="001D5364" w:rsidRDefault="001D5364" w:rsidP="2251A9F2">
            <w:pPr>
              <w:spacing w:line="276" w:lineRule="auto"/>
              <w:jc w:val="center"/>
            </w:pPr>
            <w:r w:rsidRPr="2251A9F2">
              <w:rPr>
                <w:b/>
                <w:bCs/>
                <w:color w:val="000000" w:themeColor="text1"/>
                <w:sz w:val="24"/>
                <w:szCs w:val="24"/>
                <w:lang w:val="lt"/>
              </w:rPr>
              <w:t>Eilės Nr</w:t>
            </w:r>
          </w:p>
        </w:tc>
        <w:tc>
          <w:tcPr>
            <w:tcW w:w="5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29938F" w14:textId="66111CA0" w:rsidR="001D5364" w:rsidRDefault="001D5364" w:rsidP="2251A9F2">
            <w:pPr>
              <w:spacing w:line="276" w:lineRule="auto"/>
              <w:jc w:val="center"/>
            </w:pPr>
            <w:r w:rsidRPr="2251A9F2">
              <w:rPr>
                <w:b/>
                <w:bCs/>
                <w:color w:val="000000" w:themeColor="text1"/>
                <w:sz w:val="24"/>
                <w:szCs w:val="24"/>
                <w:lang w:val="lt"/>
              </w:rPr>
              <w:t>Reikalavimo aprašymas</w:t>
            </w:r>
          </w:p>
        </w:tc>
        <w:tc>
          <w:tcPr>
            <w:tcW w:w="27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B01791" w14:textId="0D7296E9" w:rsidR="001D5364" w:rsidRDefault="001D5364" w:rsidP="2251A9F2">
            <w:pPr>
              <w:jc w:val="center"/>
            </w:pPr>
            <w:r w:rsidRPr="2251A9F2">
              <w:rPr>
                <w:b/>
                <w:bCs/>
                <w:color w:val="000000" w:themeColor="text1"/>
                <w:lang w:val="lt"/>
              </w:rPr>
              <w:t>Reikalavimas</w:t>
            </w:r>
          </w:p>
        </w:tc>
      </w:tr>
      <w:tr w:rsidR="001D5364" w14:paraId="2D577AB3" w14:textId="77777777" w:rsidTr="001D5364">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D55AD9" w14:textId="04069A52" w:rsidR="001D5364" w:rsidRDefault="001D5364" w:rsidP="2251A9F2">
            <w:pPr>
              <w:jc w:val="center"/>
            </w:pPr>
            <w:r w:rsidRPr="2251A9F2">
              <w:rPr>
                <w:b/>
                <w:bCs/>
                <w:color w:val="000000" w:themeColor="text1"/>
                <w:lang w:val="lt"/>
              </w:rPr>
              <w:t>4.4</w:t>
            </w:r>
          </w:p>
        </w:tc>
        <w:tc>
          <w:tcPr>
            <w:tcW w:w="5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F943CB" w14:textId="25E2F639" w:rsidR="001D5364" w:rsidRDefault="001D5364" w:rsidP="2251A9F2">
            <w:r w:rsidRPr="2251A9F2">
              <w:rPr>
                <w:b/>
                <w:bCs/>
                <w:color w:val="000000" w:themeColor="text1"/>
                <w:lang w:val="lt"/>
              </w:rPr>
              <w:t>Reikalavimai Sveikatos priežiūros specialistų moduliui</w:t>
            </w:r>
          </w:p>
        </w:tc>
        <w:tc>
          <w:tcPr>
            <w:tcW w:w="27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DFC1C5" w14:textId="5E776506" w:rsidR="001D5364" w:rsidRDefault="001D5364" w:rsidP="2251A9F2">
            <w:pPr>
              <w:jc w:val="center"/>
            </w:pPr>
            <w:r w:rsidRPr="2251A9F2">
              <w:rPr>
                <w:b/>
                <w:bCs/>
                <w:lang w:val="lt"/>
              </w:rPr>
              <w:t xml:space="preserve"> </w:t>
            </w:r>
          </w:p>
        </w:tc>
      </w:tr>
      <w:tr w:rsidR="001D5364" w14:paraId="117765D9" w14:textId="77777777" w:rsidTr="001D5364">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1700DEAA" w14:textId="490C9F9B" w:rsidR="001D5364" w:rsidRDefault="001D5364" w:rsidP="2251A9F2">
            <w:pPr>
              <w:pStyle w:val="Sraopastraipa"/>
              <w:ind w:left="284"/>
              <w:jc w:val="both"/>
              <w:rPr>
                <w:b/>
                <w:bCs/>
                <w:color w:val="000000" w:themeColor="text1"/>
                <w:sz w:val="22"/>
                <w:szCs w:val="22"/>
                <w:lang w:val="lt"/>
              </w:rPr>
            </w:pPr>
            <w:r w:rsidRPr="2251A9F2">
              <w:rPr>
                <w:b/>
                <w:bCs/>
                <w:color w:val="000000" w:themeColor="text1"/>
                <w:sz w:val="22"/>
                <w:szCs w:val="22"/>
                <w:lang w:val="lt"/>
              </w:rPr>
              <w:t>4.1</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02085BF2" w14:textId="37ADBB1A" w:rsidR="001D5364" w:rsidRDefault="001D5364" w:rsidP="2251A9F2">
            <w:pPr>
              <w:spacing w:line="276" w:lineRule="auto"/>
              <w:jc w:val="both"/>
            </w:pPr>
            <w:r w:rsidRPr="2251A9F2">
              <w:rPr>
                <w:color w:val="000000" w:themeColor="text1"/>
                <w:lang w:val="lt"/>
              </w:rPr>
              <w:t>Sukurti ir koreguoti sveikatos priežiūros specialisto paskyrą.</w:t>
            </w:r>
          </w:p>
        </w:tc>
        <w:tc>
          <w:tcPr>
            <w:tcW w:w="2782" w:type="dxa"/>
            <w:tcBorders>
              <w:top w:val="single" w:sz="8" w:space="0" w:color="auto"/>
              <w:left w:val="single" w:sz="8" w:space="0" w:color="auto"/>
              <w:bottom w:val="single" w:sz="8" w:space="0" w:color="auto"/>
              <w:right w:val="single" w:sz="8" w:space="0" w:color="auto"/>
            </w:tcBorders>
            <w:tcMar>
              <w:left w:w="108" w:type="dxa"/>
              <w:right w:w="108" w:type="dxa"/>
            </w:tcMar>
          </w:tcPr>
          <w:p w14:paraId="5389BF1C" w14:textId="0FB88AE4" w:rsidR="001D5364" w:rsidRDefault="001D5364" w:rsidP="2251A9F2">
            <w:pPr>
              <w:jc w:val="both"/>
            </w:pPr>
            <w:r w:rsidRPr="2251A9F2">
              <w:rPr>
                <w:color w:val="000000" w:themeColor="text1"/>
                <w:lang w:val="lt"/>
              </w:rPr>
              <w:t>Būtina</w:t>
            </w:r>
          </w:p>
        </w:tc>
      </w:tr>
      <w:tr w:rsidR="001D5364" w14:paraId="5DFE88C4" w14:textId="77777777" w:rsidTr="001D5364">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455D51AB" w14:textId="2D44158A" w:rsidR="001D5364" w:rsidRDefault="001D5364" w:rsidP="2251A9F2">
            <w:pPr>
              <w:pStyle w:val="Sraopastraipa"/>
              <w:ind w:left="1004" w:hanging="720"/>
              <w:jc w:val="both"/>
              <w:rPr>
                <w:b/>
                <w:bCs/>
                <w:color w:val="000000" w:themeColor="text1"/>
                <w:sz w:val="22"/>
                <w:szCs w:val="22"/>
                <w:lang w:val="lt"/>
              </w:rPr>
            </w:pPr>
            <w:r w:rsidRPr="2251A9F2">
              <w:rPr>
                <w:b/>
                <w:bCs/>
                <w:color w:val="000000" w:themeColor="text1"/>
                <w:sz w:val="22"/>
                <w:szCs w:val="22"/>
                <w:lang w:val="lt"/>
              </w:rPr>
              <w:t xml:space="preserve">4.2 </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276BE54E" w14:textId="56F35ED7" w:rsidR="001D5364" w:rsidRDefault="001D5364" w:rsidP="2251A9F2">
            <w:pPr>
              <w:spacing w:line="276" w:lineRule="auto"/>
              <w:jc w:val="both"/>
            </w:pPr>
            <w:r w:rsidRPr="2251A9F2">
              <w:rPr>
                <w:color w:val="000000" w:themeColor="text1"/>
                <w:lang w:val="lt"/>
              </w:rPr>
              <w:t xml:space="preserve">Įvesti sveikatos priežiūros specialisto kontaktinę informaciją. </w:t>
            </w:r>
          </w:p>
        </w:tc>
        <w:tc>
          <w:tcPr>
            <w:tcW w:w="2782" w:type="dxa"/>
            <w:tcBorders>
              <w:top w:val="single" w:sz="8" w:space="0" w:color="auto"/>
              <w:left w:val="single" w:sz="8" w:space="0" w:color="auto"/>
              <w:bottom w:val="single" w:sz="8" w:space="0" w:color="auto"/>
              <w:right w:val="single" w:sz="8" w:space="0" w:color="auto"/>
            </w:tcBorders>
            <w:tcMar>
              <w:left w:w="108" w:type="dxa"/>
              <w:right w:w="108" w:type="dxa"/>
            </w:tcMar>
          </w:tcPr>
          <w:p w14:paraId="3136B797" w14:textId="3DD426E3" w:rsidR="001D5364" w:rsidRDefault="001D5364" w:rsidP="2251A9F2">
            <w:pPr>
              <w:jc w:val="both"/>
            </w:pPr>
            <w:r w:rsidRPr="2251A9F2">
              <w:rPr>
                <w:color w:val="000000" w:themeColor="text1"/>
                <w:lang w:val="lt"/>
              </w:rPr>
              <w:t>Būtina</w:t>
            </w:r>
          </w:p>
        </w:tc>
      </w:tr>
      <w:tr w:rsidR="001D5364" w14:paraId="7FE33366" w14:textId="77777777" w:rsidTr="001D5364">
        <w:trPr>
          <w:trHeight w:val="75"/>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4A7CFF66" w14:textId="01D3AE85" w:rsidR="001D5364" w:rsidRDefault="001D5364" w:rsidP="2251A9F2">
            <w:pPr>
              <w:pStyle w:val="Sraopastraipa"/>
              <w:ind w:left="1004" w:hanging="720"/>
              <w:jc w:val="both"/>
              <w:rPr>
                <w:b/>
                <w:bCs/>
                <w:color w:val="000000" w:themeColor="text1"/>
                <w:sz w:val="22"/>
                <w:szCs w:val="22"/>
                <w:lang w:val="lt"/>
              </w:rPr>
            </w:pPr>
            <w:r w:rsidRPr="2251A9F2">
              <w:rPr>
                <w:b/>
                <w:bCs/>
                <w:color w:val="000000" w:themeColor="text1"/>
                <w:sz w:val="22"/>
                <w:szCs w:val="22"/>
                <w:lang w:val="lt"/>
              </w:rPr>
              <w:t xml:space="preserve">4.3 </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573E0478" w14:textId="10087113" w:rsidR="001D5364" w:rsidRDefault="001D5364" w:rsidP="2251A9F2">
            <w:pPr>
              <w:spacing w:line="276" w:lineRule="auto"/>
              <w:jc w:val="both"/>
            </w:pPr>
            <w:r w:rsidRPr="2251A9F2">
              <w:rPr>
                <w:color w:val="000000" w:themeColor="text1"/>
                <w:lang w:val="lt"/>
              </w:rPr>
              <w:t>Peržiūrėti sveikatos priežiūros specialistui priskirtų pacientų sąrašą.</w:t>
            </w:r>
          </w:p>
        </w:tc>
        <w:tc>
          <w:tcPr>
            <w:tcW w:w="2782" w:type="dxa"/>
            <w:tcBorders>
              <w:top w:val="single" w:sz="8" w:space="0" w:color="auto"/>
              <w:left w:val="single" w:sz="8" w:space="0" w:color="auto"/>
              <w:bottom w:val="single" w:sz="8" w:space="0" w:color="auto"/>
              <w:right w:val="single" w:sz="8" w:space="0" w:color="auto"/>
            </w:tcBorders>
            <w:tcMar>
              <w:left w:w="108" w:type="dxa"/>
              <w:right w:w="108" w:type="dxa"/>
            </w:tcMar>
          </w:tcPr>
          <w:p w14:paraId="22992953" w14:textId="7F6467F8" w:rsidR="001D5364" w:rsidRDefault="001D5364" w:rsidP="2251A9F2">
            <w:pPr>
              <w:jc w:val="both"/>
            </w:pPr>
            <w:r w:rsidRPr="2251A9F2">
              <w:rPr>
                <w:color w:val="000000" w:themeColor="text1"/>
                <w:lang w:val="lt"/>
              </w:rPr>
              <w:t>Būtina</w:t>
            </w:r>
          </w:p>
        </w:tc>
      </w:tr>
    </w:tbl>
    <w:p w14:paraId="20BB9B3B" w14:textId="48FA7D99" w:rsidR="66FEC4B9" w:rsidRDefault="66FEC4B9"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4.5 </w:t>
      </w:r>
      <w:r w:rsidR="25C16173" w:rsidRPr="2251A9F2">
        <w:rPr>
          <w:rFonts w:ascii="Times New Roman" w:eastAsia="Times New Roman" w:hAnsi="Times New Roman" w:cs="Times New Roman"/>
          <w:b/>
          <w:bCs/>
          <w:sz w:val="22"/>
          <w:szCs w:val="22"/>
          <w:lang w:val="lt"/>
        </w:rPr>
        <w:t>Reikalavimai Individualizuotos stebėsenos plano moduliui</w:t>
      </w:r>
    </w:p>
    <w:tbl>
      <w:tblPr>
        <w:tblStyle w:val="Lentelstinklelis"/>
        <w:tblW w:w="9488" w:type="dxa"/>
        <w:tblLayout w:type="fixed"/>
        <w:tblLook w:val="04A0" w:firstRow="1" w:lastRow="0" w:firstColumn="1" w:lastColumn="0" w:noHBand="0" w:noVBand="1"/>
      </w:tblPr>
      <w:tblGrid>
        <w:gridCol w:w="1115"/>
        <w:gridCol w:w="5445"/>
        <w:gridCol w:w="2928"/>
      </w:tblGrid>
      <w:tr w:rsidR="001D5364" w14:paraId="75808A4D"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D8A0DD" w14:textId="25B62699" w:rsidR="001D5364" w:rsidRDefault="001D5364" w:rsidP="2251A9F2">
            <w:pPr>
              <w:spacing w:line="276" w:lineRule="auto"/>
              <w:jc w:val="center"/>
            </w:pPr>
            <w:r w:rsidRPr="2251A9F2">
              <w:rPr>
                <w:b/>
                <w:bCs/>
                <w:color w:val="000000" w:themeColor="text1"/>
                <w:sz w:val="24"/>
                <w:szCs w:val="24"/>
                <w:lang w:val="lt"/>
              </w:rPr>
              <w:t>Eilės Nr.</w:t>
            </w:r>
          </w:p>
        </w:tc>
        <w:tc>
          <w:tcPr>
            <w:tcW w:w="5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4B0B40" w14:textId="368CA40B" w:rsidR="001D5364" w:rsidRDefault="001D5364" w:rsidP="2251A9F2">
            <w:pPr>
              <w:spacing w:line="276" w:lineRule="auto"/>
              <w:jc w:val="center"/>
            </w:pPr>
            <w:r w:rsidRPr="2251A9F2">
              <w:rPr>
                <w:b/>
                <w:bCs/>
                <w:color w:val="000000" w:themeColor="text1"/>
                <w:sz w:val="24"/>
                <w:szCs w:val="24"/>
                <w:lang w:val="lt"/>
              </w:rPr>
              <w:t>Reikalavimo aprašymas</w:t>
            </w:r>
          </w:p>
        </w:tc>
        <w:tc>
          <w:tcPr>
            <w:tcW w:w="29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0C31BD" w14:textId="3FE9FBE6" w:rsidR="001D5364" w:rsidRDefault="001D5364" w:rsidP="2251A9F2">
            <w:pPr>
              <w:jc w:val="center"/>
            </w:pPr>
            <w:r w:rsidRPr="2251A9F2">
              <w:rPr>
                <w:b/>
                <w:bCs/>
                <w:color w:val="000000" w:themeColor="text1"/>
                <w:lang w:val="lt"/>
              </w:rPr>
              <w:t>Reikalavimas</w:t>
            </w:r>
          </w:p>
        </w:tc>
      </w:tr>
      <w:tr w:rsidR="001D5364" w14:paraId="18FC0B5C"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765CC9" w14:textId="413E1F78" w:rsidR="001D5364" w:rsidRDefault="001D5364" w:rsidP="2251A9F2">
            <w:pPr>
              <w:jc w:val="center"/>
            </w:pPr>
            <w:r w:rsidRPr="2251A9F2">
              <w:rPr>
                <w:b/>
                <w:bCs/>
                <w:color w:val="000000" w:themeColor="text1"/>
                <w:lang w:val="lt"/>
              </w:rPr>
              <w:t>4.5</w:t>
            </w:r>
          </w:p>
        </w:tc>
        <w:tc>
          <w:tcPr>
            <w:tcW w:w="5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8C1F00" w14:textId="422A1317" w:rsidR="001D5364" w:rsidRDefault="001D5364" w:rsidP="2251A9F2">
            <w:r w:rsidRPr="2251A9F2">
              <w:rPr>
                <w:b/>
                <w:bCs/>
                <w:color w:val="000000" w:themeColor="text1"/>
                <w:lang w:val="lt"/>
              </w:rPr>
              <w:t>Individualizuotos stebėsenos plano modulio funkcijos</w:t>
            </w:r>
          </w:p>
        </w:tc>
        <w:tc>
          <w:tcPr>
            <w:tcW w:w="29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AD9213" w14:textId="13E1F5C3" w:rsidR="001D5364" w:rsidRDefault="001D5364" w:rsidP="2251A9F2">
            <w:pPr>
              <w:jc w:val="center"/>
            </w:pPr>
            <w:r w:rsidRPr="2251A9F2">
              <w:rPr>
                <w:b/>
                <w:bCs/>
                <w:lang w:val="lt"/>
              </w:rPr>
              <w:t xml:space="preserve"> </w:t>
            </w:r>
          </w:p>
        </w:tc>
      </w:tr>
      <w:tr w:rsidR="001D5364" w14:paraId="0FD55F71"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38CCD305" w14:textId="772D1C11" w:rsidR="001D5364" w:rsidRDefault="001D5364" w:rsidP="2251A9F2">
            <w:pPr>
              <w:pStyle w:val="Sraopastraipa"/>
              <w:ind w:left="1004" w:hanging="720"/>
              <w:jc w:val="both"/>
              <w:rPr>
                <w:color w:val="000000" w:themeColor="text1"/>
              </w:rPr>
            </w:pPr>
            <w:r w:rsidRPr="2251A9F2">
              <w:rPr>
                <w:color w:val="000000" w:themeColor="text1"/>
              </w:rPr>
              <w:t>4.5.1</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3F41651" w14:textId="1F609400" w:rsidR="001D5364" w:rsidRDefault="001D5364" w:rsidP="2251A9F2">
            <w:pPr>
              <w:spacing w:line="276" w:lineRule="auto"/>
              <w:jc w:val="both"/>
            </w:pPr>
            <w:r w:rsidRPr="2251A9F2">
              <w:rPr>
                <w:lang w:val="lt"/>
              </w:rPr>
              <w:t xml:space="preserve">Įdiegti standartizuotą nuotolinės sveikatos priežiūros planą pagal </w:t>
            </w:r>
            <w:r>
              <w:rPr>
                <w:lang w:val="lt"/>
              </w:rPr>
              <w:t>Pirkėjo</w:t>
            </w:r>
            <w:r w:rsidRPr="2251A9F2">
              <w:rPr>
                <w:lang w:val="lt"/>
              </w:rPr>
              <w:t xml:space="preserve"> specialistų parengtus gydymo protokolus.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0BE4F6B0" w14:textId="7ED3C721" w:rsidR="001D5364" w:rsidRDefault="001D5364" w:rsidP="2251A9F2">
            <w:pPr>
              <w:jc w:val="both"/>
            </w:pPr>
            <w:r w:rsidRPr="2251A9F2">
              <w:rPr>
                <w:lang w:val="lt"/>
              </w:rPr>
              <w:t>Būtina</w:t>
            </w:r>
          </w:p>
        </w:tc>
      </w:tr>
      <w:tr w:rsidR="001D5364" w14:paraId="3F9F50FC"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2FF692F3" w14:textId="0B566AA5" w:rsidR="001D5364" w:rsidRDefault="001D5364" w:rsidP="2251A9F2">
            <w:pPr>
              <w:pStyle w:val="Sraopastraipa"/>
              <w:ind w:left="1004" w:hanging="720"/>
              <w:jc w:val="both"/>
              <w:rPr>
                <w:color w:val="000000" w:themeColor="text1"/>
                <w:lang w:val="lt"/>
              </w:rPr>
            </w:pPr>
            <w:r w:rsidRPr="2251A9F2">
              <w:rPr>
                <w:color w:val="000000" w:themeColor="text1"/>
                <w:lang w:val="lt"/>
              </w:rPr>
              <w:t>4.5.2</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191EDDD" w14:textId="54DEFC18" w:rsidR="001D5364" w:rsidRDefault="001D5364" w:rsidP="2251A9F2">
            <w:pPr>
              <w:jc w:val="both"/>
            </w:pPr>
            <w:r w:rsidRPr="2251A9F2">
              <w:rPr>
                <w:lang w:val="lt"/>
              </w:rPr>
              <w:t>Suformuoti nuotolinės sveikatos priežiūros planą pagal</w:t>
            </w:r>
            <w:r>
              <w:rPr>
                <w:lang w:val="lt"/>
              </w:rPr>
              <w:t xml:space="preserve"> Pirkėjo</w:t>
            </w:r>
            <w:r w:rsidRPr="2251A9F2">
              <w:rPr>
                <w:lang w:val="lt"/>
              </w:rPr>
              <w:t xml:space="preserve"> specialistų parengtus gydymo protokolus.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0954D9B8" w14:textId="00A517B7" w:rsidR="001D5364" w:rsidRDefault="001D5364" w:rsidP="2251A9F2">
            <w:pPr>
              <w:jc w:val="both"/>
            </w:pPr>
            <w:r w:rsidRPr="2251A9F2">
              <w:rPr>
                <w:lang w:val="lt"/>
              </w:rPr>
              <w:t>Būtina</w:t>
            </w:r>
          </w:p>
        </w:tc>
      </w:tr>
      <w:tr w:rsidR="001D5364" w14:paraId="52ECB0C5"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610572B" w14:textId="25DD1EF1"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4.5.3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A809079" w14:textId="78EFFE8C" w:rsidR="001D5364" w:rsidRDefault="001D5364" w:rsidP="2251A9F2">
            <w:pPr>
              <w:spacing w:line="276" w:lineRule="auto"/>
              <w:jc w:val="both"/>
            </w:pPr>
            <w:r w:rsidRPr="2251A9F2">
              <w:rPr>
                <w:lang w:val="lt"/>
              </w:rPr>
              <w:t xml:space="preserve">Sistemoje turi būti integruoti algoritmai leidžiantys analizuoti paciento fizinį krūvį bei teikti rekomendacijas dėl fizinio krūvio didinimo/mažinimo bei intensyvumo didinimo/mažinimo. </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6B11CD15" w14:textId="2AD5E44F" w:rsidR="001D5364" w:rsidRDefault="001D5364" w:rsidP="2251A9F2">
            <w:pPr>
              <w:jc w:val="both"/>
            </w:pPr>
            <w:r w:rsidRPr="2251A9F2">
              <w:rPr>
                <w:lang w:val="lt"/>
              </w:rPr>
              <w:t>Būtina</w:t>
            </w:r>
          </w:p>
        </w:tc>
      </w:tr>
      <w:tr w:rsidR="001D5364" w14:paraId="2AFF038F"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56A5DE4" w14:textId="42C959BE"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4.5.4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594EE7F3" w14:textId="647B243F" w:rsidR="001D5364" w:rsidRDefault="001D5364" w:rsidP="2251A9F2">
            <w:pPr>
              <w:spacing w:line="276" w:lineRule="auto"/>
              <w:jc w:val="both"/>
            </w:pPr>
            <w:r w:rsidRPr="2251A9F2">
              <w:rPr>
                <w:lang w:val="lt"/>
              </w:rPr>
              <w:t>Sistema turi pateikti vaizdo įrašus arba instrukcijas kaip teisingai atlikti fizinės veiklos pratimus.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5A4E5AC8" w14:textId="42AA3CBA" w:rsidR="001D5364" w:rsidRDefault="001D5364" w:rsidP="2251A9F2">
            <w:pPr>
              <w:jc w:val="both"/>
            </w:pPr>
            <w:r w:rsidRPr="2251A9F2">
              <w:rPr>
                <w:lang w:val="lt"/>
              </w:rPr>
              <w:t>Būtina</w:t>
            </w:r>
          </w:p>
        </w:tc>
      </w:tr>
      <w:tr w:rsidR="001D5364" w14:paraId="7D844F0B"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301BE83" w14:textId="40CC9D8F"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4.5.5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410C5BDF" w14:textId="1443EDFD" w:rsidR="001D5364" w:rsidRDefault="001D5364" w:rsidP="2251A9F2">
            <w:pPr>
              <w:spacing w:line="276" w:lineRule="auto"/>
              <w:jc w:val="both"/>
            </w:pPr>
            <w:r w:rsidRPr="2251A9F2">
              <w:rPr>
                <w:lang w:val="lt"/>
              </w:rPr>
              <w:t xml:space="preserve">Sistemoje turi būti automatiškai aktyvuojamas užduočių siuntimo pacientui mechanizmas, kai </w:t>
            </w:r>
            <w:r w:rsidRPr="2251A9F2">
              <w:rPr>
                <w:color w:val="000000" w:themeColor="text1"/>
                <w:lang w:val="lt"/>
              </w:rPr>
              <w:t>aktyvuojasi</w:t>
            </w:r>
            <w:r w:rsidRPr="2251A9F2">
              <w:rPr>
                <w:lang w:val="lt"/>
              </w:rPr>
              <w:t xml:space="preserve"> sveikatos priežiūros planas.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6D9FAB20" w14:textId="57AF9B0E" w:rsidR="001D5364" w:rsidRDefault="001D5364" w:rsidP="2251A9F2">
            <w:pPr>
              <w:jc w:val="both"/>
            </w:pPr>
            <w:r w:rsidRPr="2251A9F2">
              <w:rPr>
                <w:lang w:val="lt"/>
              </w:rPr>
              <w:t>Būtina</w:t>
            </w:r>
          </w:p>
        </w:tc>
      </w:tr>
      <w:tr w:rsidR="001D5364" w14:paraId="4773F220"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C9E9E07" w14:textId="0C2D1E7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4.5.6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996B1AD" w14:textId="40DC0C1B" w:rsidR="001D5364" w:rsidRDefault="001D5364" w:rsidP="2251A9F2">
            <w:pPr>
              <w:spacing w:line="276" w:lineRule="auto"/>
              <w:jc w:val="both"/>
            </w:pPr>
            <w:r w:rsidRPr="2251A9F2">
              <w:rPr>
                <w:lang w:val="lt"/>
              </w:rPr>
              <w:t>Sistemoje turi būti automatiškai deaktyvuojamas užduočių siuntimas pacientui, kai baigiasi planas arba jis yra uždaromas sveikatos priežiūros specialisto.</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1CAED2E" w14:textId="29F6D9F7" w:rsidR="001D5364" w:rsidRDefault="001D5364" w:rsidP="2251A9F2">
            <w:pPr>
              <w:jc w:val="both"/>
            </w:pPr>
            <w:r w:rsidRPr="2251A9F2">
              <w:rPr>
                <w:lang w:val="lt"/>
              </w:rPr>
              <w:t>Būtina</w:t>
            </w:r>
          </w:p>
        </w:tc>
      </w:tr>
      <w:tr w:rsidR="001D5364" w14:paraId="3C5A1B0D"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7E7D18B" w14:textId="2596FCE0" w:rsidR="001D5364" w:rsidRDefault="001D5364" w:rsidP="2251A9F2">
            <w:pPr>
              <w:pStyle w:val="Sraopastraipa"/>
              <w:ind w:left="1004" w:hanging="720"/>
              <w:jc w:val="both"/>
              <w:rPr>
                <w:color w:val="000000" w:themeColor="text1"/>
                <w:lang w:val="lt"/>
              </w:rPr>
            </w:pPr>
            <w:r w:rsidRPr="2251A9F2">
              <w:rPr>
                <w:color w:val="000000" w:themeColor="text1"/>
                <w:lang w:val="lt"/>
              </w:rPr>
              <w:lastRenderedPageBreak/>
              <w:t xml:space="preserve">4.5.7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4209D2D5" w14:textId="7F1ECB3A" w:rsidR="001D5364" w:rsidRDefault="001D5364" w:rsidP="2251A9F2">
            <w:pPr>
              <w:spacing w:line="276" w:lineRule="auto"/>
              <w:jc w:val="both"/>
            </w:pPr>
            <w:r w:rsidRPr="2251A9F2">
              <w:rPr>
                <w:lang w:val="lt"/>
              </w:rPr>
              <w:t>Peržiūrėti paciento sveikatos rodiklius ir keisti sveikatos rodiklių ribų parametrus (adaptuoti pacientui pagal sveikatos būklę).</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56AD714" w14:textId="3E101E8D" w:rsidR="001D5364" w:rsidRDefault="001D5364" w:rsidP="2251A9F2">
            <w:pPr>
              <w:jc w:val="both"/>
            </w:pPr>
            <w:r w:rsidRPr="2251A9F2">
              <w:rPr>
                <w:lang w:val="lt"/>
              </w:rPr>
              <w:t>Būtina</w:t>
            </w:r>
          </w:p>
        </w:tc>
      </w:tr>
      <w:tr w:rsidR="001D5364" w14:paraId="63395430"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786FCD15" w14:textId="698862C2"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4.5.8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741EB66" w14:textId="3D26CFB8" w:rsidR="001D5364" w:rsidRDefault="001D5364" w:rsidP="2251A9F2">
            <w:pPr>
              <w:spacing w:line="276" w:lineRule="auto"/>
              <w:jc w:val="both"/>
            </w:pPr>
            <w:r w:rsidRPr="2251A9F2">
              <w:rPr>
                <w:color w:val="000000" w:themeColor="text1"/>
                <w:lang w:val="lt"/>
              </w:rPr>
              <w:t>Įvesti gydymo ar sveikatos priežiūros plano užbaigimo datą bei priežastį.</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2CC89944" w14:textId="437B56BF" w:rsidR="001D5364" w:rsidRDefault="001D5364" w:rsidP="2251A9F2">
            <w:pPr>
              <w:jc w:val="both"/>
            </w:pPr>
            <w:r w:rsidRPr="2251A9F2">
              <w:rPr>
                <w:lang w:val="lt"/>
              </w:rPr>
              <w:t>Būtina</w:t>
            </w:r>
          </w:p>
        </w:tc>
      </w:tr>
      <w:tr w:rsidR="001D5364" w14:paraId="339114DA"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A7B9A83" w14:textId="7059D90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4.5.9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3DCFF86" w14:textId="456B9FFB" w:rsidR="001D5364" w:rsidRDefault="001D5364" w:rsidP="2251A9F2">
            <w:pPr>
              <w:spacing w:line="276" w:lineRule="auto"/>
              <w:jc w:val="both"/>
            </w:pPr>
            <w:r w:rsidRPr="2251A9F2">
              <w:rPr>
                <w:color w:val="000000" w:themeColor="text1"/>
                <w:lang w:val="lt"/>
              </w:rPr>
              <w:t>Sistemoje turi būti įgyvendintas pranešimų ir užduočių siuntimas pacientui gydymo ar sveikatos priežiūros plano aktyvavimo pradžios dieną.</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31C3477B" w14:textId="0A905C20" w:rsidR="001D5364" w:rsidRDefault="001D5364" w:rsidP="2251A9F2">
            <w:pPr>
              <w:jc w:val="both"/>
            </w:pPr>
            <w:r w:rsidRPr="2251A9F2">
              <w:rPr>
                <w:lang w:val="lt"/>
              </w:rPr>
              <w:t>Būtina</w:t>
            </w:r>
          </w:p>
        </w:tc>
      </w:tr>
      <w:tr w:rsidR="001D5364" w14:paraId="02B9D2A5"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2F778FD4" w14:textId="435E89BD"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4.5.10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6E00BF93" w14:textId="31B27B6E" w:rsidR="001D5364" w:rsidRDefault="001D5364" w:rsidP="2251A9F2">
            <w:pPr>
              <w:spacing w:line="276" w:lineRule="auto"/>
              <w:jc w:val="both"/>
            </w:pPr>
            <w:r w:rsidRPr="2251A9F2">
              <w:rPr>
                <w:color w:val="000000" w:themeColor="text1"/>
                <w:lang w:val="lt"/>
              </w:rPr>
              <w:t>Sistemoje turi būti automatiškai formuojamos užduotys pacientui pagal sistemoje nustatytus parametrus.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58314BB5" w14:textId="52EF8083" w:rsidR="001D5364" w:rsidRDefault="001D5364" w:rsidP="2251A9F2">
            <w:pPr>
              <w:jc w:val="both"/>
            </w:pPr>
            <w:r w:rsidRPr="2251A9F2">
              <w:rPr>
                <w:lang w:val="lt"/>
              </w:rPr>
              <w:t>Būtina</w:t>
            </w:r>
          </w:p>
        </w:tc>
      </w:tr>
      <w:tr w:rsidR="001D5364" w14:paraId="635130A5"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EEFCE3E" w14:textId="5E13A35F"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4.5.11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22AD3EE3" w14:textId="313D295F" w:rsidR="001D5364" w:rsidRDefault="001D5364" w:rsidP="2251A9F2">
            <w:pPr>
              <w:spacing w:line="276" w:lineRule="auto"/>
              <w:jc w:val="both"/>
            </w:pPr>
            <w:r w:rsidRPr="2251A9F2">
              <w:rPr>
                <w:lang w:val="lt"/>
              </w:rPr>
              <w:t>Sistemoje turi būti leidžiama nustatyti, kokius sveikatos rodiklius pacientas turi matuotis plano laikotarpyje.</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FEA11D8" w14:textId="076791B4" w:rsidR="001D5364" w:rsidRDefault="001D5364" w:rsidP="2251A9F2">
            <w:pPr>
              <w:jc w:val="both"/>
            </w:pPr>
            <w:r w:rsidRPr="2251A9F2">
              <w:rPr>
                <w:lang w:val="lt"/>
              </w:rPr>
              <w:t>Būtina</w:t>
            </w:r>
          </w:p>
        </w:tc>
      </w:tr>
      <w:tr w:rsidR="001D5364" w14:paraId="3C429BBB"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ACC4D7A" w14:textId="20AF8140"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4.5.12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192FF1F" w14:textId="39E57754" w:rsidR="001D5364" w:rsidRDefault="001D5364" w:rsidP="2251A9F2">
            <w:pPr>
              <w:spacing w:line="276" w:lineRule="auto"/>
              <w:jc w:val="both"/>
            </w:pPr>
            <w:r w:rsidRPr="2251A9F2">
              <w:rPr>
                <w:lang w:val="lt"/>
              </w:rPr>
              <w:t>Sistemoje turi būti leidžiama nustatyti, kokiu dažnumu pacientas turės matuotis sveikatos rodiklius (pvz.: du kartus per savaitę).</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3F0091E" w14:textId="04BB4B0F" w:rsidR="001D5364" w:rsidRDefault="001D5364" w:rsidP="2251A9F2">
            <w:pPr>
              <w:jc w:val="both"/>
            </w:pPr>
            <w:r w:rsidRPr="2251A9F2">
              <w:rPr>
                <w:lang w:val="lt"/>
              </w:rPr>
              <w:t>Būtina</w:t>
            </w:r>
          </w:p>
        </w:tc>
      </w:tr>
      <w:tr w:rsidR="001D5364" w14:paraId="0BCEB6AA"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D894EAB" w14:textId="0039EF60"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4.5.13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D27D24E" w14:textId="1AE47003" w:rsidR="001D5364" w:rsidRDefault="001D5364" w:rsidP="2251A9F2">
            <w:pPr>
              <w:spacing w:line="276" w:lineRule="auto"/>
              <w:jc w:val="both"/>
            </w:pPr>
            <w:r w:rsidRPr="2251A9F2">
              <w:rPr>
                <w:lang w:val="lt"/>
              </w:rPr>
              <w:t>Sistemoje individualiame plane turi matytis prijungti įrenginių tiekėjai.</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20CE6641" w14:textId="6A60E9F8" w:rsidR="001D5364" w:rsidRDefault="001D5364" w:rsidP="2251A9F2">
            <w:pPr>
              <w:jc w:val="both"/>
            </w:pPr>
            <w:r w:rsidRPr="2251A9F2">
              <w:rPr>
                <w:lang w:val="lt"/>
              </w:rPr>
              <w:t>Būtina</w:t>
            </w:r>
          </w:p>
        </w:tc>
      </w:tr>
      <w:tr w:rsidR="001D5364" w14:paraId="4529EEE5"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813B8EE" w14:textId="61B8ADFC"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4.5.14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2D33919C" w14:textId="63FDB737" w:rsidR="001D5364" w:rsidRDefault="001D5364" w:rsidP="2251A9F2">
            <w:pPr>
              <w:spacing w:line="276" w:lineRule="auto"/>
              <w:jc w:val="both"/>
            </w:pPr>
            <w:r w:rsidRPr="2251A9F2">
              <w:rPr>
                <w:lang w:val="lt"/>
              </w:rPr>
              <w:t>Įvesti žingsnių reikšmę judėjimo tikslams nustatyti.</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083BF550" w14:textId="1B4130F2" w:rsidR="001D5364" w:rsidRDefault="001D5364" w:rsidP="2251A9F2">
            <w:pPr>
              <w:jc w:val="both"/>
            </w:pPr>
            <w:r w:rsidRPr="2251A9F2">
              <w:rPr>
                <w:lang w:val="lt"/>
              </w:rPr>
              <w:t>Būtina</w:t>
            </w:r>
          </w:p>
        </w:tc>
      </w:tr>
      <w:tr w:rsidR="001D5364" w14:paraId="76F7E370" w14:textId="77777777" w:rsidTr="001D536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FA93C49" w14:textId="66144457"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4.5.15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799DE193" w14:textId="5EABB3F3" w:rsidR="001D5364" w:rsidRDefault="001D5364" w:rsidP="2251A9F2">
            <w:pPr>
              <w:spacing w:line="276" w:lineRule="auto"/>
              <w:jc w:val="both"/>
            </w:pPr>
            <w:r w:rsidRPr="2251A9F2">
              <w:rPr>
                <w:lang w:val="lt"/>
              </w:rPr>
              <w:t>Peržiūrėti individualizuotų planų sąrašus.</w:t>
            </w:r>
          </w:p>
        </w:tc>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066470E1" w14:textId="0147BAE2" w:rsidR="001D5364" w:rsidRDefault="001D5364" w:rsidP="2251A9F2">
            <w:pPr>
              <w:jc w:val="both"/>
            </w:pPr>
            <w:r w:rsidRPr="2251A9F2">
              <w:rPr>
                <w:lang w:val="lt"/>
              </w:rPr>
              <w:t>Būtina</w:t>
            </w:r>
          </w:p>
        </w:tc>
      </w:tr>
    </w:tbl>
    <w:p w14:paraId="3B6D60A5" w14:textId="2A6B36FA" w:rsidR="70C7CBF1" w:rsidRDefault="70C7CBF1"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4.6 </w:t>
      </w:r>
      <w:r w:rsidR="25C16173" w:rsidRPr="2251A9F2">
        <w:rPr>
          <w:rFonts w:ascii="Times New Roman" w:eastAsia="Times New Roman" w:hAnsi="Times New Roman" w:cs="Times New Roman"/>
          <w:b/>
          <w:bCs/>
          <w:sz w:val="22"/>
          <w:szCs w:val="22"/>
          <w:lang w:val="lt"/>
        </w:rPr>
        <w:t>Reikalavimai Paciento stebėsenos moduliui</w:t>
      </w:r>
    </w:p>
    <w:tbl>
      <w:tblPr>
        <w:tblStyle w:val="Lentelstinklelis"/>
        <w:tblW w:w="9493" w:type="dxa"/>
        <w:tblLayout w:type="fixed"/>
        <w:tblLook w:val="04A0" w:firstRow="1" w:lastRow="0" w:firstColumn="1" w:lastColumn="0" w:noHBand="0" w:noVBand="1"/>
      </w:tblPr>
      <w:tblGrid>
        <w:gridCol w:w="1152"/>
        <w:gridCol w:w="5550"/>
        <w:gridCol w:w="2791"/>
      </w:tblGrid>
      <w:tr w:rsidR="001D5364" w14:paraId="73EC04A4" w14:textId="77777777" w:rsidTr="001D5364">
        <w:trPr>
          <w:trHeight w:val="300"/>
        </w:trPr>
        <w:tc>
          <w:tcPr>
            <w:tcW w:w="1152" w:type="dxa"/>
          </w:tcPr>
          <w:p w14:paraId="25A650CC" w14:textId="344FC6F3" w:rsidR="001D5364" w:rsidRDefault="001D5364" w:rsidP="2251A9F2">
            <w:pPr>
              <w:spacing w:line="276" w:lineRule="auto"/>
              <w:jc w:val="center"/>
            </w:pPr>
            <w:r w:rsidRPr="2251A9F2">
              <w:rPr>
                <w:b/>
                <w:bCs/>
                <w:color w:val="000000" w:themeColor="text1"/>
                <w:sz w:val="24"/>
                <w:szCs w:val="24"/>
                <w:lang w:val="lt"/>
              </w:rPr>
              <w:t>Eilės Nr.</w:t>
            </w:r>
          </w:p>
        </w:tc>
        <w:tc>
          <w:tcPr>
            <w:tcW w:w="5550" w:type="dxa"/>
          </w:tcPr>
          <w:p w14:paraId="4EA1DFDD" w14:textId="626698C6" w:rsidR="001D5364" w:rsidRDefault="001D5364" w:rsidP="2251A9F2">
            <w:pPr>
              <w:spacing w:line="276" w:lineRule="auto"/>
              <w:jc w:val="center"/>
            </w:pPr>
            <w:r w:rsidRPr="2251A9F2">
              <w:rPr>
                <w:b/>
                <w:bCs/>
                <w:color w:val="000000" w:themeColor="text1"/>
                <w:sz w:val="24"/>
                <w:szCs w:val="24"/>
                <w:lang w:val="lt"/>
              </w:rPr>
              <w:t>Reikalavimo aprašymas</w:t>
            </w:r>
          </w:p>
        </w:tc>
        <w:tc>
          <w:tcPr>
            <w:tcW w:w="2791" w:type="dxa"/>
          </w:tcPr>
          <w:p w14:paraId="0957A6A3" w14:textId="740C6C50" w:rsidR="001D5364" w:rsidRDefault="001D5364" w:rsidP="2251A9F2">
            <w:pPr>
              <w:jc w:val="center"/>
            </w:pPr>
            <w:r w:rsidRPr="2251A9F2">
              <w:rPr>
                <w:b/>
                <w:bCs/>
                <w:color w:val="000000" w:themeColor="text1"/>
                <w:lang w:val="lt"/>
              </w:rPr>
              <w:t>Reikalavimas</w:t>
            </w:r>
          </w:p>
        </w:tc>
      </w:tr>
      <w:tr w:rsidR="001D5364" w14:paraId="462B51A9" w14:textId="77777777" w:rsidTr="001D5364">
        <w:trPr>
          <w:trHeight w:val="300"/>
        </w:trPr>
        <w:tc>
          <w:tcPr>
            <w:tcW w:w="1152" w:type="dxa"/>
          </w:tcPr>
          <w:p w14:paraId="4413A94E" w14:textId="645C53AE" w:rsidR="001D5364" w:rsidRDefault="001D5364" w:rsidP="2251A9F2">
            <w:pPr>
              <w:jc w:val="center"/>
            </w:pPr>
            <w:r w:rsidRPr="2251A9F2">
              <w:rPr>
                <w:b/>
                <w:bCs/>
                <w:color w:val="000000" w:themeColor="text1"/>
                <w:lang w:val="lt"/>
              </w:rPr>
              <w:t>4.6</w:t>
            </w:r>
          </w:p>
        </w:tc>
        <w:tc>
          <w:tcPr>
            <w:tcW w:w="5550" w:type="dxa"/>
          </w:tcPr>
          <w:p w14:paraId="45388601" w14:textId="7DC42732" w:rsidR="001D5364" w:rsidRDefault="001D5364" w:rsidP="2251A9F2">
            <w:r w:rsidRPr="2251A9F2">
              <w:rPr>
                <w:b/>
                <w:bCs/>
                <w:color w:val="000000" w:themeColor="text1"/>
                <w:lang w:val="lt"/>
              </w:rPr>
              <w:t>Reikalavimai Paciento stebėsenos modulio funkcionalumui</w:t>
            </w:r>
          </w:p>
        </w:tc>
        <w:tc>
          <w:tcPr>
            <w:tcW w:w="2791" w:type="dxa"/>
          </w:tcPr>
          <w:p w14:paraId="51FADB31" w14:textId="7C599DF2" w:rsidR="001D5364" w:rsidRDefault="001D5364" w:rsidP="2251A9F2">
            <w:pPr>
              <w:jc w:val="center"/>
            </w:pPr>
            <w:r w:rsidRPr="2251A9F2">
              <w:rPr>
                <w:b/>
                <w:bCs/>
                <w:lang w:val="lt"/>
              </w:rPr>
              <w:t xml:space="preserve"> </w:t>
            </w:r>
          </w:p>
        </w:tc>
      </w:tr>
      <w:tr w:rsidR="001D5364" w14:paraId="6A76CCBF" w14:textId="77777777" w:rsidTr="001D5364">
        <w:trPr>
          <w:trHeight w:val="300"/>
        </w:trPr>
        <w:tc>
          <w:tcPr>
            <w:tcW w:w="1152" w:type="dxa"/>
          </w:tcPr>
          <w:p w14:paraId="3E7A0BB6" w14:textId="660723FA"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 4.6.1</w:t>
            </w:r>
          </w:p>
        </w:tc>
        <w:tc>
          <w:tcPr>
            <w:tcW w:w="5550" w:type="dxa"/>
          </w:tcPr>
          <w:p w14:paraId="2597893D" w14:textId="1259EFFD" w:rsidR="001D5364" w:rsidRDefault="001D5364" w:rsidP="2251A9F2">
            <w:pPr>
              <w:spacing w:line="276" w:lineRule="auto"/>
              <w:jc w:val="both"/>
            </w:pPr>
            <w:r w:rsidRPr="2251A9F2">
              <w:rPr>
                <w:color w:val="000000" w:themeColor="text1"/>
                <w:lang w:val="lt"/>
              </w:rPr>
              <w:t>Sveikatos priežiūros specialist</w:t>
            </w:r>
            <w:r w:rsidRPr="2251A9F2">
              <w:rPr>
                <w:lang w:val="lt"/>
              </w:rPr>
              <w:t>ui nuotoliniu būdu atlikti paciento sveikatos rodiklių ir įrašų peržiūrą, pagal sistemoje prieinamus sveikatos kortelės duomenis.</w:t>
            </w:r>
          </w:p>
        </w:tc>
        <w:tc>
          <w:tcPr>
            <w:tcW w:w="2791" w:type="dxa"/>
          </w:tcPr>
          <w:p w14:paraId="7195E06D" w14:textId="5A49F15D" w:rsidR="001D5364" w:rsidRDefault="001D5364" w:rsidP="2251A9F2">
            <w:pPr>
              <w:jc w:val="both"/>
            </w:pPr>
            <w:r w:rsidRPr="2251A9F2">
              <w:rPr>
                <w:lang w:val="lt"/>
              </w:rPr>
              <w:t>Būtina</w:t>
            </w:r>
          </w:p>
        </w:tc>
      </w:tr>
      <w:tr w:rsidR="001D5364" w14:paraId="59F265EB" w14:textId="77777777" w:rsidTr="001D5364">
        <w:trPr>
          <w:trHeight w:val="300"/>
        </w:trPr>
        <w:tc>
          <w:tcPr>
            <w:tcW w:w="1152" w:type="dxa"/>
          </w:tcPr>
          <w:p w14:paraId="07B3399C" w14:textId="55EC793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4.6.2 </w:t>
            </w:r>
          </w:p>
        </w:tc>
        <w:tc>
          <w:tcPr>
            <w:tcW w:w="5550" w:type="dxa"/>
          </w:tcPr>
          <w:p w14:paraId="7E124103" w14:textId="4C25B822" w:rsidR="001D5364" w:rsidRDefault="001D5364" w:rsidP="2251A9F2">
            <w:pPr>
              <w:spacing w:line="276" w:lineRule="auto"/>
              <w:jc w:val="both"/>
              <w:rPr>
                <w:color w:val="000000" w:themeColor="text1"/>
                <w:lang w:val="lt"/>
              </w:rPr>
            </w:pPr>
            <w:r w:rsidRPr="2251A9F2">
              <w:rPr>
                <w:lang w:val="lt"/>
              </w:rPr>
              <w:t xml:space="preserve">Peržiūrėti ir matyti paciento sveikatos rodiklius ir jų dinamiką per tam tikrą periodą sistemoje ir paciento sveikatos kortelėje. </w:t>
            </w:r>
          </w:p>
        </w:tc>
        <w:tc>
          <w:tcPr>
            <w:tcW w:w="2791" w:type="dxa"/>
          </w:tcPr>
          <w:p w14:paraId="2C61AF2D" w14:textId="39A5334B" w:rsidR="001D5364" w:rsidRDefault="001D5364" w:rsidP="2251A9F2">
            <w:pPr>
              <w:jc w:val="both"/>
            </w:pPr>
            <w:r w:rsidRPr="2251A9F2">
              <w:rPr>
                <w:lang w:val="lt"/>
              </w:rPr>
              <w:t>Būtina</w:t>
            </w:r>
          </w:p>
        </w:tc>
      </w:tr>
      <w:tr w:rsidR="001D5364" w14:paraId="6AA451B2" w14:textId="77777777" w:rsidTr="001D5364">
        <w:trPr>
          <w:trHeight w:val="300"/>
        </w:trPr>
        <w:tc>
          <w:tcPr>
            <w:tcW w:w="1152" w:type="dxa"/>
          </w:tcPr>
          <w:p w14:paraId="6B07B072" w14:textId="2893A5BA"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4.6.3 </w:t>
            </w:r>
          </w:p>
        </w:tc>
        <w:tc>
          <w:tcPr>
            <w:tcW w:w="5550" w:type="dxa"/>
          </w:tcPr>
          <w:p w14:paraId="234151AD" w14:textId="0CE5EFBA" w:rsidR="001D5364" w:rsidRDefault="001D5364" w:rsidP="2251A9F2">
            <w:pPr>
              <w:spacing w:line="276" w:lineRule="auto"/>
              <w:jc w:val="both"/>
              <w:rPr>
                <w:sz w:val="24"/>
                <w:szCs w:val="24"/>
                <w:lang w:val="lt"/>
              </w:rPr>
            </w:pPr>
            <w:r w:rsidRPr="2251A9F2">
              <w:rPr>
                <w:lang w:val="lt"/>
              </w:rPr>
              <w:t>Sistemoje turi būti automatiškai formuojami sisteminiai pranešimai informuojantys apie naujai priskirtus pacientus.</w:t>
            </w:r>
          </w:p>
        </w:tc>
        <w:tc>
          <w:tcPr>
            <w:tcW w:w="2791" w:type="dxa"/>
          </w:tcPr>
          <w:p w14:paraId="27B99F06" w14:textId="4E4B7002" w:rsidR="001D5364" w:rsidRDefault="001D5364" w:rsidP="2251A9F2">
            <w:pPr>
              <w:jc w:val="both"/>
            </w:pPr>
            <w:r w:rsidRPr="2251A9F2">
              <w:rPr>
                <w:lang w:val="lt"/>
              </w:rPr>
              <w:t>Būtina</w:t>
            </w:r>
          </w:p>
        </w:tc>
      </w:tr>
      <w:tr w:rsidR="001D5364" w14:paraId="35A9D20E" w14:textId="77777777" w:rsidTr="001D5364">
        <w:trPr>
          <w:trHeight w:val="300"/>
        </w:trPr>
        <w:tc>
          <w:tcPr>
            <w:tcW w:w="1152" w:type="dxa"/>
          </w:tcPr>
          <w:p w14:paraId="5F434CDF" w14:textId="366E44B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4.6.4 </w:t>
            </w:r>
          </w:p>
        </w:tc>
        <w:tc>
          <w:tcPr>
            <w:tcW w:w="5550" w:type="dxa"/>
          </w:tcPr>
          <w:p w14:paraId="734B1610" w14:textId="5E2C0CFD" w:rsidR="001D5364" w:rsidRDefault="001D5364" w:rsidP="2251A9F2">
            <w:pPr>
              <w:spacing w:line="276" w:lineRule="auto"/>
              <w:jc w:val="both"/>
            </w:pPr>
            <w:r w:rsidRPr="2251A9F2">
              <w:rPr>
                <w:lang w:val="lt"/>
              </w:rPr>
              <w:t xml:space="preserve">Sistemoje turi būti automatiškai formuojami sisteminiai pranešimai </w:t>
            </w:r>
            <w:r w:rsidRPr="2251A9F2">
              <w:rPr>
                <w:color w:val="000000" w:themeColor="text1"/>
                <w:lang w:val="lt"/>
              </w:rPr>
              <w:t>sveikatos priežiūros specialist</w:t>
            </w:r>
            <w:r w:rsidRPr="2251A9F2">
              <w:rPr>
                <w:lang w:val="lt"/>
              </w:rPr>
              <w:t>ui informuojantys apie paciento sveikatos rodiklių  pasikeitimus (rodikliai pasiekia kritines vertes).</w:t>
            </w:r>
          </w:p>
        </w:tc>
        <w:tc>
          <w:tcPr>
            <w:tcW w:w="2791" w:type="dxa"/>
          </w:tcPr>
          <w:p w14:paraId="096BDC66" w14:textId="1B8420DA" w:rsidR="001D5364" w:rsidRDefault="001D5364" w:rsidP="2251A9F2">
            <w:pPr>
              <w:jc w:val="both"/>
            </w:pPr>
            <w:r w:rsidRPr="2251A9F2">
              <w:rPr>
                <w:lang w:val="lt"/>
              </w:rPr>
              <w:t>Būtina</w:t>
            </w:r>
          </w:p>
        </w:tc>
      </w:tr>
      <w:tr w:rsidR="001D5364" w14:paraId="0E1AE5A3" w14:textId="77777777" w:rsidTr="001D5364">
        <w:trPr>
          <w:trHeight w:val="300"/>
        </w:trPr>
        <w:tc>
          <w:tcPr>
            <w:tcW w:w="1152" w:type="dxa"/>
          </w:tcPr>
          <w:p w14:paraId="0E16C207" w14:textId="4CCEC57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4.6.5 </w:t>
            </w:r>
          </w:p>
        </w:tc>
        <w:tc>
          <w:tcPr>
            <w:tcW w:w="5550" w:type="dxa"/>
          </w:tcPr>
          <w:p w14:paraId="3EC0ACDF" w14:textId="625A0D7D" w:rsidR="001D5364" w:rsidRDefault="001D5364" w:rsidP="2251A9F2">
            <w:pPr>
              <w:spacing w:line="276" w:lineRule="auto"/>
              <w:jc w:val="both"/>
            </w:pPr>
            <w:r w:rsidRPr="2251A9F2">
              <w:rPr>
                <w:lang w:val="lt"/>
              </w:rPr>
              <w:t>Sistema turi gebėti formuoti/generuoti ataskaitas su informacija apie paciento sveikatos būklės dinamiką sveikatos priežiūros laikotarpiu.</w:t>
            </w:r>
          </w:p>
        </w:tc>
        <w:tc>
          <w:tcPr>
            <w:tcW w:w="2791" w:type="dxa"/>
          </w:tcPr>
          <w:p w14:paraId="5CD7E0A4" w14:textId="40DB3127" w:rsidR="001D5364" w:rsidRDefault="001D5364" w:rsidP="2251A9F2">
            <w:pPr>
              <w:jc w:val="both"/>
            </w:pPr>
            <w:r w:rsidRPr="2251A9F2">
              <w:rPr>
                <w:lang w:val="lt"/>
              </w:rPr>
              <w:t>Būtina</w:t>
            </w:r>
          </w:p>
        </w:tc>
      </w:tr>
      <w:tr w:rsidR="001D5364" w14:paraId="5A943DC2" w14:textId="77777777" w:rsidTr="001D5364">
        <w:trPr>
          <w:trHeight w:val="300"/>
        </w:trPr>
        <w:tc>
          <w:tcPr>
            <w:tcW w:w="1152" w:type="dxa"/>
          </w:tcPr>
          <w:p w14:paraId="1717459E" w14:textId="53B500F8"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4.6.6 </w:t>
            </w:r>
          </w:p>
        </w:tc>
        <w:tc>
          <w:tcPr>
            <w:tcW w:w="5550" w:type="dxa"/>
          </w:tcPr>
          <w:p w14:paraId="14EEFD98" w14:textId="23D919AD" w:rsidR="001D5364" w:rsidRDefault="001D5364" w:rsidP="2251A9F2">
            <w:pPr>
              <w:spacing w:line="276" w:lineRule="auto"/>
              <w:jc w:val="both"/>
            </w:pPr>
            <w:r w:rsidRPr="2251A9F2">
              <w:rPr>
                <w:lang w:val="lt"/>
              </w:rPr>
              <w:t>Sistemoje turi būti valdymo skydeliai, kurie sveikatos priežiūros specialistui leistų matyti bendrinę paciento informaciją:</w:t>
            </w:r>
          </w:p>
          <w:p w14:paraId="5FBCCDD4" w14:textId="6CCD71EB" w:rsidR="001D5364" w:rsidRDefault="001D5364" w:rsidP="004A0A26">
            <w:pPr>
              <w:pStyle w:val="Sraopastraipa"/>
              <w:numPr>
                <w:ilvl w:val="0"/>
                <w:numId w:val="3"/>
              </w:numPr>
              <w:ind w:left="389" w:hanging="389"/>
              <w:jc w:val="both"/>
              <w:rPr>
                <w:lang w:val="lt"/>
              </w:rPr>
            </w:pPr>
            <w:r w:rsidRPr="2251A9F2">
              <w:rPr>
                <w:lang w:val="lt"/>
              </w:rPr>
              <w:t>Būseną, kada paskutinį kartą duomenys buvo sinchronizuoti iš tam tikro tiekėjo.</w:t>
            </w:r>
          </w:p>
          <w:p w14:paraId="79016F83" w14:textId="2634106A" w:rsidR="001D5364" w:rsidRDefault="001D5364" w:rsidP="004A0A26">
            <w:pPr>
              <w:pStyle w:val="Sraopastraipa"/>
              <w:numPr>
                <w:ilvl w:val="0"/>
                <w:numId w:val="2"/>
              </w:numPr>
              <w:spacing w:line="276" w:lineRule="auto"/>
              <w:ind w:left="360"/>
              <w:jc w:val="both"/>
              <w:rPr>
                <w:lang w:val="lt"/>
              </w:rPr>
            </w:pPr>
            <w:r w:rsidRPr="2251A9F2">
              <w:rPr>
                <w:lang w:val="lt"/>
              </w:rPr>
              <w:t>Įspėjamųjų pranešimų skaičių.</w:t>
            </w:r>
          </w:p>
          <w:p w14:paraId="72E6DBEB" w14:textId="02E7B75F" w:rsidR="001D5364" w:rsidRDefault="001D5364" w:rsidP="004A0A26">
            <w:pPr>
              <w:pStyle w:val="Sraopastraipa"/>
              <w:numPr>
                <w:ilvl w:val="0"/>
                <w:numId w:val="2"/>
              </w:numPr>
              <w:spacing w:line="276" w:lineRule="auto"/>
              <w:ind w:left="360"/>
              <w:jc w:val="both"/>
              <w:rPr>
                <w:lang w:val="lt"/>
              </w:rPr>
            </w:pPr>
            <w:r w:rsidRPr="2251A9F2">
              <w:rPr>
                <w:lang w:val="lt"/>
              </w:rPr>
              <w:t>Pacientų sąrašą su informacija:</w:t>
            </w:r>
          </w:p>
          <w:p w14:paraId="131D51A6" w14:textId="19C1A663" w:rsidR="001D5364" w:rsidRDefault="001D5364" w:rsidP="004A0A26">
            <w:pPr>
              <w:pStyle w:val="Sraopastraipa"/>
              <w:numPr>
                <w:ilvl w:val="1"/>
                <w:numId w:val="2"/>
              </w:numPr>
              <w:spacing w:line="276" w:lineRule="auto"/>
              <w:ind w:left="1080"/>
              <w:jc w:val="both"/>
              <w:rPr>
                <w:lang w:val="lt"/>
              </w:rPr>
            </w:pPr>
            <w:r w:rsidRPr="2251A9F2">
              <w:rPr>
                <w:lang w:val="lt"/>
              </w:rPr>
              <w:t>Paciento kodas</w:t>
            </w:r>
          </w:p>
          <w:p w14:paraId="04321330" w14:textId="17EBD9E8" w:rsidR="001D5364" w:rsidRDefault="001D5364" w:rsidP="004A0A26">
            <w:pPr>
              <w:pStyle w:val="Sraopastraipa"/>
              <w:numPr>
                <w:ilvl w:val="1"/>
                <w:numId w:val="2"/>
              </w:numPr>
              <w:spacing w:line="276" w:lineRule="auto"/>
              <w:ind w:left="1080"/>
              <w:jc w:val="both"/>
              <w:rPr>
                <w:lang w:val="lt"/>
              </w:rPr>
            </w:pPr>
            <w:r w:rsidRPr="2251A9F2">
              <w:rPr>
                <w:lang w:val="lt"/>
              </w:rPr>
              <w:t>Požymis</w:t>
            </w:r>
          </w:p>
          <w:p w14:paraId="62C55323" w14:textId="2F1FDF8D" w:rsidR="001D5364" w:rsidRDefault="001D5364" w:rsidP="004A0A26">
            <w:pPr>
              <w:pStyle w:val="Sraopastraipa"/>
              <w:numPr>
                <w:ilvl w:val="1"/>
                <w:numId w:val="2"/>
              </w:numPr>
              <w:spacing w:line="276" w:lineRule="auto"/>
              <w:ind w:left="1080"/>
              <w:jc w:val="both"/>
              <w:rPr>
                <w:lang w:val="lt"/>
              </w:rPr>
            </w:pPr>
            <w:r w:rsidRPr="2251A9F2">
              <w:rPr>
                <w:lang w:val="lt"/>
              </w:rPr>
              <w:t>Vardas ir pavardė</w:t>
            </w:r>
          </w:p>
          <w:p w14:paraId="7C2E162A" w14:textId="39275E45" w:rsidR="001D5364" w:rsidRDefault="001D5364" w:rsidP="004A0A26">
            <w:pPr>
              <w:pStyle w:val="Sraopastraipa"/>
              <w:numPr>
                <w:ilvl w:val="0"/>
                <w:numId w:val="2"/>
              </w:numPr>
              <w:spacing w:line="276" w:lineRule="auto"/>
              <w:jc w:val="both"/>
              <w:rPr>
                <w:sz w:val="24"/>
                <w:szCs w:val="24"/>
                <w:lang w:val="lt"/>
              </w:rPr>
            </w:pPr>
            <w:r w:rsidRPr="2251A9F2">
              <w:rPr>
                <w:lang w:val="lt"/>
              </w:rPr>
              <w:t>Ar kitus svarbius rodiklius Plano galiojimo pradžią ir pabaigą.</w:t>
            </w:r>
          </w:p>
          <w:p w14:paraId="77F39472" w14:textId="3432AFBE" w:rsidR="001D5364" w:rsidRDefault="001D5364" w:rsidP="004A0A26">
            <w:pPr>
              <w:pStyle w:val="Sraopastraipa"/>
              <w:numPr>
                <w:ilvl w:val="0"/>
                <w:numId w:val="2"/>
              </w:numPr>
              <w:spacing w:line="276" w:lineRule="auto"/>
              <w:ind w:left="360"/>
              <w:jc w:val="both"/>
              <w:rPr>
                <w:lang w:val="lt"/>
              </w:rPr>
            </w:pPr>
            <w:r w:rsidRPr="2251A9F2">
              <w:rPr>
                <w:lang w:val="lt"/>
              </w:rPr>
              <w:t>Paskutinę ataskaitą.</w:t>
            </w:r>
          </w:p>
          <w:p w14:paraId="02769DB3" w14:textId="63E6157C" w:rsidR="001D5364" w:rsidRDefault="001D5364" w:rsidP="004A0A26">
            <w:pPr>
              <w:pStyle w:val="Sraopastraipa"/>
              <w:numPr>
                <w:ilvl w:val="0"/>
                <w:numId w:val="2"/>
              </w:numPr>
              <w:spacing w:line="276" w:lineRule="auto"/>
              <w:ind w:left="360"/>
              <w:jc w:val="both"/>
              <w:rPr>
                <w:lang w:val="lt"/>
              </w:rPr>
            </w:pPr>
            <w:r w:rsidRPr="2251A9F2">
              <w:rPr>
                <w:lang w:val="lt"/>
              </w:rPr>
              <w:t>Kitą stebėsenai reikalingą informaciją.</w:t>
            </w:r>
          </w:p>
        </w:tc>
        <w:tc>
          <w:tcPr>
            <w:tcW w:w="2791" w:type="dxa"/>
          </w:tcPr>
          <w:p w14:paraId="7F3F1463" w14:textId="03459B87" w:rsidR="001D5364" w:rsidRDefault="001D5364" w:rsidP="2251A9F2">
            <w:pPr>
              <w:jc w:val="both"/>
            </w:pPr>
            <w:r w:rsidRPr="2251A9F2">
              <w:rPr>
                <w:lang w:val="lt"/>
              </w:rPr>
              <w:t>Būtina</w:t>
            </w:r>
          </w:p>
        </w:tc>
      </w:tr>
      <w:tr w:rsidR="001D5364" w14:paraId="373127C8" w14:textId="77777777" w:rsidTr="001D5364">
        <w:trPr>
          <w:trHeight w:val="300"/>
        </w:trPr>
        <w:tc>
          <w:tcPr>
            <w:tcW w:w="1152" w:type="dxa"/>
          </w:tcPr>
          <w:p w14:paraId="48AE70D1" w14:textId="600798F6" w:rsidR="001D5364" w:rsidRDefault="001D5364" w:rsidP="2251A9F2">
            <w:pPr>
              <w:pStyle w:val="Sraopastraipa"/>
              <w:ind w:left="1004" w:hanging="720"/>
              <w:jc w:val="both"/>
              <w:rPr>
                <w:color w:val="000000" w:themeColor="text1"/>
                <w:lang w:val="lt"/>
              </w:rPr>
            </w:pPr>
            <w:r w:rsidRPr="2251A9F2">
              <w:rPr>
                <w:color w:val="000000" w:themeColor="text1"/>
                <w:lang w:val="lt"/>
              </w:rPr>
              <w:lastRenderedPageBreak/>
              <w:t xml:space="preserve">4.6.7 </w:t>
            </w:r>
          </w:p>
        </w:tc>
        <w:tc>
          <w:tcPr>
            <w:tcW w:w="5550" w:type="dxa"/>
          </w:tcPr>
          <w:p w14:paraId="12A9E409" w14:textId="715F9BCE" w:rsidR="001D5364" w:rsidRDefault="001D5364" w:rsidP="2251A9F2">
            <w:pPr>
              <w:spacing w:line="276" w:lineRule="auto"/>
              <w:jc w:val="both"/>
            </w:pPr>
            <w:r w:rsidRPr="2251A9F2">
              <w:rPr>
                <w:lang w:val="lt"/>
              </w:rPr>
              <w:t>Matyti plano užduočių vykdymą laiko juostoje.</w:t>
            </w:r>
          </w:p>
        </w:tc>
        <w:tc>
          <w:tcPr>
            <w:tcW w:w="2791" w:type="dxa"/>
          </w:tcPr>
          <w:p w14:paraId="176FD655" w14:textId="71B4FDAE" w:rsidR="001D5364" w:rsidRDefault="001D5364" w:rsidP="2251A9F2">
            <w:pPr>
              <w:jc w:val="both"/>
            </w:pPr>
            <w:r w:rsidRPr="2251A9F2">
              <w:rPr>
                <w:lang w:val="lt"/>
              </w:rPr>
              <w:t>Būtina</w:t>
            </w:r>
          </w:p>
        </w:tc>
      </w:tr>
      <w:tr w:rsidR="001D5364" w14:paraId="1134FCFA" w14:textId="77777777" w:rsidTr="001D5364">
        <w:trPr>
          <w:trHeight w:val="300"/>
        </w:trPr>
        <w:tc>
          <w:tcPr>
            <w:tcW w:w="1152" w:type="dxa"/>
          </w:tcPr>
          <w:p w14:paraId="7C4BAD51" w14:textId="2B72AD06"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4.6.8 </w:t>
            </w:r>
          </w:p>
        </w:tc>
        <w:tc>
          <w:tcPr>
            <w:tcW w:w="5550" w:type="dxa"/>
          </w:tcPr>
          <w:p w14:paraId="2C9F694C" w14:textId="7B303C97" w:rsidR="001D5364" w:rsidRDefault="001D5364" w:rsidP="2251A9F2">
            <w:pPr>
              <w:spacing w:line="276" w:lineRule="auto"/>
              <w:jc w:val="both"/>
            </w:pPr>
            <w:r w:rsidRPr="2251A9F2">
              <w:rPr>
                <w:lang w:val="lt"/>
              </w:rPr>
              <w:t>Matyti įspėjamuosius pranešimus.</w:t>
            </w:r>
          </w:p>
        </w:tc>
        <w:tc>
          <w:tcPr>
            <w:tcW w:w="2791" w:type="dxa"/>
          </w:tcPr>
          <w:p w14:paraId="12ACA368" w14:textId="6CB9AF0D" w:rsidR="001D5364" w:rsidRDefault="001D5364" w:rsidP="2251A9F2">
            <w:pPr>
              <w:jc w:val="both"/>
            </w:pPr>
            <w:r w:rsidRPr="2251A9F2">
              <w:rPr>
                <w:lang w:val="lt"/>
              </w:rPr>
              <w:t>Būtina</w:t>
            </w:r>
          </w:p>
        </w:tc>
      </w:tr>
      <w:tr w:rsidR="001D5364" w14:paraId="51EC8983" w14:textId="77777777" w:rsidTr="001D5364">
        <w:trPr>
          <w:trHeight w:val="300"/>
        </w:trPr>
        <w:tc>
          <w:tcPr>
            <w:tcW w:w="1152" w:type="dxa"/>
          </w:tcPr>
          <w:p w14:paraId="13D842E6" w14:textId="5B315049"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4.6.9 </w:t>
            </w:r>
          </w:p>
        </w:tc>
        <w:tc>
          <w:tcPr>
            <w:tcW w:w="5550" w:type="dxa"/>
          </w:tcPr>
          <w:p w14:paraId="1B54998F" w14:textId="50E1B50F" w:rsidR="001D5364" w:rsidRDefault="001D5364" w:rsidP="2251A9F2">
            <w:pPr>
              <w:spacing w:line="276" w:lineRule="auto"/>
              <w:jc w:val="both"/>
            </w:pPr>
            <w:r w:rsidRPr="2251A9F2">
              <w:rPr>
                <w:lang w:val="lt"/>
              </w:rPr>
              <w:t>Peržiūrėti sveikatos rodiklių duomenis lentelėje.</w:t>
            </w:r>
          </w:p>
        </w:tc>
        <w:tc>
          <w:tcPr>
            <w:tcW w:w="2791" w:type="dxa"/>
          </w:tcPr>
          <w:p w14:paraId="0E580F65" w14:textId="28BEF281" w:rsidR="001D5364" w:rsidRDefault="001D5364" w:rsidP="2251A9F2">
            <w:pPr>
              <w:jc w:val="both"/>
            </w:pPr>
            <w:r w:rsidRPr="2251A9F2">
              <w:rPr>
                <w:lang w:val="lt"/>
              </w:rPr>
              <w:t>Būtina</w:t>
            </w:r>
          </w:p>
        </w:tc>
      </w:tr>
      <w:tr w:rsidR="001D5364" w14:paraId="1EE6639D" w14:textId="77777777" w:rsidTr="001D5364">
        <w:trPr>
          <w:trHeight w:val="300"/>
        </w:trPr>
        <w:tc>
          <w:tcPr>
            <w:tcW w:w="1152" w:type="dxa"/>
          </w:tcPr>
          <w:p w14:paraId="683D7F40" w14:textId="49F8DE7D"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4.6.10 </w:t>
            </w:r>
          </w:p>
        </w:tc>
        <w:tc>
          <w:tcPr>
            <w:tcW w:w="5550" w:type="dxa"/>
          </w:tcPr>
          <w:p w14:paraId="13216EB4" w14:textId="155978C3" w:rsidR="001D5364" w:rsidRDefault="001D5364" w:rsidP="2251A9F2">
            <w:pPr>
              <w:spacing w:line="276" w:lineRule="auto"/>
              <w:jc w:val="both"/>
              <w:rPr>
                <w:lang w:val="lt"/>
              </w:rPr>
            </w:pPr>
            <w:r w:rsidRPr="2251A9F2">
              <w:rPr>
                <w:lang w:val="lt"/>
              </w:rPr>
              <w:t xml:space="preserve">Sistemoje turi būti galimybė filtruoti duomenis pagal dieną, savaitę mėnesį ar kitą pasirinktą laikotarpį. </w:t>
            </w:r>
          </w:p>
        </w:tc>
        <w:tc>
          <w:tcPr>
            <w:tcW w:w="2791" w:type="dxa"/>
          </w:tcPr>
          <w:p w14:paraId="1B80C616" w14:textId="3EB040AE" w:rsidR="001D5364" w:rsidRDefault="001D5364" w:rsidP="2251A9F2">
            <w:pPr>
              <w:jc w:val="both"/>
            </w:pPr>
            <w:r w:rsidRPr="2251A9F2">
              <w:rPr>
                <w:lang w:val="lt"/>
              </w:rPr>
              <w:t>Būtina</w:t>
            </w:r>
          </w:p>
        </w:tc>
      </w:tr>
      <w:tr w:rsidR="001D5364" w14:paraId="0A34D01C" w14:textId="77777777" w:rsidTr="001D5364">
        <w:trPr>
          <w:trHeight w:val="300"/>
        </w:trPr>
        <w:tc>
          <w:tcPr>
            <w:tcW w:w="1152" w:type="dxa"/>
          </w:tcPr>
          <w:p w14:paraId="00A1F36D" w14:textId="6AB3A2BA" w:rsidR="001D5364" w:rsidRDefault="001D5364" w:rsidP="2251A9F2">
            <w:pPr>
              <w:pStyle w:val="Sraopastraipa"/>
              <w:ind w:left="1004" w:hanging="720"/>
              <w:jc w:val="both"/>
              <w:rPr>
                <w:color w:val="000000" w:themeColor="text1"/>
                <w:lang w:val="lt"/>
              </w:rPr>
            </w:pPr>
            <w:r w:rsidRPr="2251A9F2">
              <w:rPr>
                <w:color w:val="000000" w:themeColor="text1"/>
                <w:lang w:val="lt"/>
              </w:rPr>
              <w:t>4.6.11</w:t>
            </w:r>
          </w:p>
        </w:tc>
        <w:tc>
          <w:tcPr>
            <w:tcW w:w="5550" w:type="dxa"/>
          </w:tcPr>
          <w:p w14:paraId="4D12F835" w14:textId="0BCE96EE" w:rsidR="001D5364" w:rsidRDefault="001D5364" w:rsidP="2251A9F2">
            <w:pPr>
              <w:spacing w:line="276" w:lineRule="auto"/>
              <w:jc w:val="both"/>
              <w:rPr>
                <w:color w:val="000000" w:themeColor="text1"/>
                <w:lang w:val="lt"/>
              </w:rPr>
            </w:pPr>
            <w:r w:rsidRPr="2251A9F2">
              <w:rPr>
                <w:color w:val="000000" w:themeColor="text1"/>
                <w:lang w:val="lt"/>
              </w:rPr>
              <w:t xml:space="preserve">Sistema turi formuoti ataskaitas pagal pacientus priskirtus tam tikram sveikatos priežiūros specialistui ar pagal konsultuotus specialistus. </w:t>
            </w:r>
          </w:p>
        </w:tc>
        <w:tc>
          <w:tcPr>
            <w:tcW w:w="2791" w:type="dxa"/>
          </w:tcPr>
          <w:p w14:paraId="7BCAC8C0" w14:textId="54A498AE" w:rsidR="001D5364" w:rsidRDefault="001D5364" w:rsidP="2251A9F2">
            <w:pPr>
              <w:jc w:val="both"/>
            </w:pPr>
            <w:r w:rsidRPr="2251A9F2">
              <w:rPr>
                <w:lang w:val="lt"/>
              </w:rPr>
              <w:t>Būtina</w:t>
            </w:r>
          </w:p>
        </w:tc>
      </w:tr>
      <w:tr w:rsidR="001D5364" w14:paraId="43CCE9A2" w14:textId="77777777" w:rsidTr="001D5364">
        <w:trPr>
          <w:trHeight w:val="300"/>
        </w:trPr>
        <w:tc>
          <w:tcPr>
            <w:tcW w:w="1152" w:type="dxa"/>
          </w:tcPr>
          <w:p w14:paraId="272236FB" w14:textId="0C981F6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4.6.12 </w:t>
            </w:r>
          </w:p>
        </w:tc>
        <w:tc>
          <w:tcPr>
            <w:tcW w:w="5550" w:type="dxa"/>
          </w:tcPr>
          <w:p w14:paraId="330EFF76" w14:textId="68CBCFFB" w:rsidR="001D5364" w:rsidRDefault="001D5364" w:rsidP="2251A9F2">
            <w:pPr>
              <w:spacing w:line="276" w:lineRule="auto"/>
              <w:jc w:val="both"/>
              <w:rPr>
                <w:color w:val="000000" w:themeColor="text1"/>
                <w:lang w:val="lt"/>
              </w:rPr>
            </w:pPr>
            <w:r w:rsidRPr="2251A9F2">
              <w:rPr>
                <w:color w:val="000000" w:themeColor="text1"/>
                <w:lang w:val="lt"/>
              </w:rPr>
              <w:t>Sistema turi formuoti ataskaitas apie paciento sveikatos būklę, fizinį aktyvumą pasirinktam laikotarpiui.</w:t>
            </w:r>
          </w:p>
        </w:tc>
        <w:tc>
          <w:tcPr>
            <w:tcW w:w="2791" w:type="dxa"/>
          </w:tcPr>
          <w:p w14:paraId="5FA992D3" w14:textId="24972A13" w:rsidR="001D5364" w:rsidRDefault="001D5364" w:rsidP="2251A9F2">
            <w:pPr>
              <w:jc w:val="both"/>
            </w:pPr>
            <w:r w:rsidRPr="2251A9F2">
              <w:rPr>
                <w:lang w:val="lt"/>
              </w:rPr>
              <w:t>Būtina</w:t>
            </w:r>
          </w:p>
        </w:tc>
      </w:tr>
      <w:tr w:rsidR="001D5364" w14:paraId="053B359A" w14:textId="77777777" w:rsidTr="001D5364">
        <w:trPr>
          <w:trHeight w:val="300"/>
        </w:trPr>
        <w:tc>
          <w:tcPr>
            <w:tcW w:w="1152" w:type="dxa"/>
          </w:tcPr>
          <w:p w14:paraId="7AAA677E" w14:textId="79595CCD" w:rsidR="001D5364" w:rsidRDefault="001D5364" w:rsidP="2251A9F2">
            <w:pPr>
              <w:pStyle w:val="Sraopastraipa"/>
              <w:ind w:left="1004" w:hanging="720"/>
              <w:jc w:val="both"/>
              <w:rPr>
                <w:color w:val="000000" w:themeColor="text1"/>
                <w:lang w:val="lt"/>
              </w:rPr>
            </w:pPr>
            <w:r w:rsidRPr="2251A9F2">
              <w:rPr>
                <w:color w:val="000000" w:themeColor="text1"/>
                <w:lang w:val="lt"/>
              </w:rPr>
              <w:t>4.6.13</w:t>
            </w:r>
          </w:p>
        </w:tc>
        <w:tc>
          <w:tcPr>
            <w:tcW w:w="5550" w:type="dxa"/>
          </w:tcPr>
          <w:p w14:paraId="064E3072" w14:textId="393394DA" w:rsidR="001D5364" w:rsidRDefault="001D5364" w:rsidP="2251A9F2">
            <w:pPr>
              <w:spacing w:line="276" w:lineRule="auto"/>
              <w:jc w:val="both"/>
              <w:rPr>
                <w:color w:val="000000" w:themeColor="text1"/>
                <w:lang w:val="lt"/>
              </w:rPr>
            </w:pPr>
            <w:r w:rsidRPr="003D2FA7">
              <w:rPr>
                <w:rFonts w:asciiTheme="minorHAnsi" w:hAnsiTheme="minorHAnsi" w:cstheme="minorBidi"/>
                <w:color w:val="000000"/>
                <w:kern w:val="2"/>
                <w:sz w:val="24"/>
                <w:szCs w:val="24"/>
                <w:lang w:eastAsia="en-US"/>
                <w14:ligatures w14:val="standardContextual"/>
              </w:rPr>
              <w:t xml:space="preserve"> </w:t>
            </w:r>
            <w:r w:rsidRPr="003D2FA7">
              <w:rPr>
                <w:color w:val="000000" w:themeColor="text1"/>
              </w:rPr>
              <w:t>Ataskaitos turi būti formuojamos PDF formatu, su galimybe jas atsiųsti PDF formatu. Papildomai turi būti teikiama galimybė atsisiųsti ataskaitas ir Excel formatu, jei tai reikalinga duomenų analizei.</w:t>
            </w:r>
          </w:p>
        </w:tc>
        <w:tc>
          <w:tcPr>
            <w:tcW w:w="2791" w:type="dxa"/>
          </w:tcPr>
          <w:p w14:paraId="66A3BAC7" w14:textId="693E10C7" w:rsidR="001D5364" w:rsidRDefault="001D5364" w:rsidP="2251A9F2">
            <w:pPr>
              <w:jc w:val="both"/>
            </w:pPr>
            <w:r w:rsidRPr="2251A9F2">
              <w:rPr>
                <w:lang w:val="lt"/>
              </w:rPr>
              <w:t>Būtina</w:t>
            </w:r>
          </w:p>
        </w:tc>
      </w:tr>
      <w:tr w:rsidR="001D5364" w14:paraId="1DDDCEB6" w14:textId="77777777" w:rsidTr="001D5364">
        <w:trPr>
          <w:trHeight w:val="300"/>
        </w:trPr>
        <w:tc>
          <w:tcPr>
            <w:tcW w:w="1152" w:type="dxa"/>
          </w:tcPr>
          <w:p w14:paraId="73618CFA" w14:textId="16735A27" w:rsidR="001D5364" w:rsidRDefault="001D5364" w:rsidP="2251A9F2">
            <w:pPr>
              <w:pStyle w:val="Sraopastraipa"/>
              <w:ind w:left="1004" w:hanging="720"/>
              <w:jc w:val="both"/>
              <w:rPr>
                <w:color w:val="000000" w:themeColor="text1"/>
                <w:lang w:val="lt"/>
              </w:rPr>
            </w:pPr>
            <w:r w:rsidRPr="2251A9F2">
              <w:rPr>
                <w:color w:val="000000" w:themeColor="text1"/>
                <w:lang w:val="lt"/>
              </w:rPr>
              <w:t>4.6.14</w:t>
            </w:r>
          </w:p>
        </w:tc>
        <w:tc>
          <w:tcPr>
            <w:tcW w:w="5550" w:type="dxa"/>
          </w:tcPr>
          <w:p w14:paraId="1B98E424" w14:textId="116344E6" w:rsidR="001D5364" w:rsidRDefault="001D5364" w:rsidP="2251A9F2">
            <w:pPr>
              <w:spacing w:line="276" w:lineRule="auto"/>
              <w:jc w:val="both"/>
            </w:pPr>
            <w:r w:rsidRPr="2251A9F2">
              <w:rPr>
                <w:color w:val="000000" w:themeColor="text1"/>
                <w:lang w:val="lt"/>
              </w:rPr>
              <w:t xml:space="preserve">peržiūrėti paciento sveikatos rodiklių ir veiklos aktyvumą prietaisų skydelyje (angl. </w:t>
            </w:r>
            <w:r w:rsidRPr="2251A9F2">
              <w:rPr>
                <w:i/>
                <w:iCs/>
                <w:color w:val="000000" w:themeColor="text1"/>
                <w:lang w:val="lt"/>
              </w:rPr>
              <w:t>dashboard</w:t>
            </w:r>
            <w:r w:rsidRPr="2251A9F2">
              <w:rPr>
                <w:color w:val="000000" w:themeColor="text1"/>
                <w:lang w:val="lt"/>
              </w:rPr>
              <w:t xml:space="preserve">). </w:t>
            </w:r>
          </w:p>
        </w:tc>
        <w:tc>
          <w:tcPr>
            <w:tcW w:w="2791" w:type="dxa"/>
          </w:tcPr>
          <w:p w14:paraId="323D12E4" w14:textId="37B55BB3" w:rsidR="001D5364" w:rsidRDefault="001D5364" w:rsidP="2251A9F2">
            <w:pPr>
              <w:jc w:val="both"/>
            </w:pPr>
            <w:r w:rsidRPr="2251A9F2">
              <w:rPr>
                <w:lang w:val="lt"/>
              </w:rPr>
              <w:t>Būtina</w:t>
            </w:r>
          </w:p>
        </w:tc>
      </w:tr>
      <w:tr w:rsidR="001D5364" w14:paraId="10BBA09A" w14:textId="77777777" w:rsidTr="001D5364">
        <w:trPr>
          <w:trHeight w:val="300"/>
        </w:trPr>
        <w:tc>
          <w:tcPr>
            <w:tcW w:w="1152" w:type="dxa"/>
          </w:tcPr>
          <w:p w14:paraId="6CECF4D4" w14:textId="3B63061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4.6.17 </w:t>
            </w:r>
          </w:p>
        </w:tc>
        <w:tc>
          <w:tcPr>
            <w:tcW w:w="5550" w:type="dxa"/>
          </w:tcPr>
          <w:p w14:paraId="64847FD8" w14:textId="6663CF18" w:rsidR="001D5364" w:rsidRDefault="001D5364" w:rsidP="2251A9F2">
            <w:pPr>
              <w:spacing w:line="276" w:lineRule="auto"/>
              <w:jc w:val="both"/>
            </w:pPr>
            <w:r w:rsidRPr="2251A9F2">
              <w:rPr>
                <w:lang w:val="lt"/>
              </w:rPr>
              <w:t>peržiūrėti diagnostinių klausimynų rezultatus.</w:t>
            </w:r>
          </w:p>
        </w:tc>
        <w:tc>
          <w:tcPr>
            <w:tcW w:w="2791" w:type="dxa"/>
          </w:tcPr>
          <w:p w14:paraId="13E241A3" w14:textId="600F83B6" w:rsidR="001D5364" w:rsidRDefault="001D5364" w:rsidP="2251A9F2">
            <w:pPr>
              <w:jc w:val="both"/>
            </w:pPr>
            <w:r w:rsidRPr="2251A9F2">
              <w:rPr>
                <w:lang w:val="lt"/>
              </w:rPr>
              <w:t>Būtina</w:t>
            </w:r>
          </w:p>
        </w:tc>
      </w:tr>
      <w:tr w:rsidR="001D5364" w14:paraId="1B9D467C" w14:textId="77777777" w:rsidTr="001D5364">
        <w:trPr>
          <w:trHeight w:val="300"/>
        </w:trPr>
        <w:tc>
          <w:tcPr>
            <w:tcW w:w="1152" w:type="dxa"/>
          </w:tcPr>
          <w:p w14:paraId="14C70BB1" w14:textId="79A483A9"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4.6.18 </w:t>
            </w:r>
          </w:p>
        </w:tc>
        <w:tc>
          <w:tcPr>
            <w:tcW w:w="5550" w:type="dxa"/>
          </w:tcPr>
          <w:p w14:paraId="7888BBC5" w14:textId="0A18F7BA" w:rsidR="001D5364" w:rsidRDefault="001D5364" w:rsidP="2251A9F2">
            <w:pPr>
              <w:spacing w:line="276" w:lineRule="auto"/>
              <w:jc w:val="both"/>
            </w:pPr>
            <w:r w:rsidRPr="2251A9F2">
              <w:rPr>
                <w:lang w:val="lt"/>
              </w:rPr>
              <w:t>peržiūrėti fizinio krūvio intensyvumo rezultatus.</w:t>
            </w:r>
          </w:p>
        </w:tc>
        <w:tc>
          <w:tcPr>
            <w:tcW w:w="2791" w:type="dxa"/>
          </w:tcPr>
          <w:p w14:paraId="4DF79032" w14:textId="0B99B74A" w:rsidR="001D5364" w:rsidRDefault="001D5364" w:rsidP="2251A9F2">
            <w:pPr>
              <w:jc w:val="both"/>
            </w:pPr>
            <w:r w:rsidRPr="2251A9F2">
              <w:rPr>
                <w:lang w:val="lt"/>
              </w:rPr>
              <w:t>Būtina</w:t>
            </w:r>
          </w:p>
        </w:tc>
      </w:tr>
      <w:tr w:rsidR="001D5364" w14:paraId="02D4249E" w14:textId="77777777" w:rsidTr="001D5364">
        <w:trPr>
          <w:trHeight w:val="300"/>
        </w:trPr>
        <w:tc>
          <w:tcPr>
            <w:tcW w:w="1152" w:type="dxa"/>
          </w:tcPr>
          <w:p w14:paraId="0810A57B" w14:textId="3244DDB9"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4.6.19 </w:t>
            </w:r>
          </w:p>
        </w:tc>
        <w:tc>
          <w:tcPr>
            <w:tcW w:w="5550" w:type="dxa"/>
          </w:tcPr>
          <w:p w14:paraId="60E4DD79" w14:textId="68884B43" w:rsidR="001D5364" w:rsidRDefault="001D5364" w:rsidP="2251A9F2">
            <w:pPr>
              <w:spacing w:line="276" w:lineRule="auto"/>
              <w:jc w:val="both"/>
            </w:pPr>
            <w:r w:rsidRPr="2251A9F2">
              <w:rPr>
                <w:lang w:val="lt"/>
              </w:rPr>
              <w:t>peržiūrėti atliktų pratimų informaciją.</w:t>
            </w:r>
          </w:p>
        </w:tc>
        <w:tc>
          <w:tcPr>
            <w:tcW w:w="2791" w:type="dxa"/>
          </w:tcPr>
          <w:p w14:paraId="4C096887" w14:textId="1CB47E84" w:rsidR="001D5364" w:rsidRDefault="001D5364" w:rsidP="2251A9F2">
            <w:pPr>
              <w:jc w:val="both"/>
            </w:pPr>
            <w:r w:rsidRPr="2251A9F2">
              <w:rPr>
                <w:lang w:val="lt"/>
              </w:rPr>
              <w:t>Būtina</w:t>
            </w:r>
          </w:p>
        </w:tc>
      </w:tr>
      <w:tr w:rsidR="001D5364" w14:paraId="35339559" w14:textId="77777777" w:rsidTr="001D5364">
        <w:trPr>
          <w:trHeight w:val="300"/>
        </w:trPr>
        <w:tc>
          <w:tcPr>
            <w:tcW w:w="1152" w:type="dxa"/>
          </w:tcPr>
          <w:p w14:paraId="01F28D27" w14:textId="0C7377DF"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4.6.20 </w:t>
            </w:r>
          </w:p>
        </w:tc>
        <w:tc>
          <w:tcPr>
            <w:tcW w:w="5550" w:type="dxa"/>
          </w:tcPr>
          <w:p w14:paraId="51145112" w14:textId="445B6A9A" w:rsidR="001D5364" w:rsidRDefault="001D5364" w:rsidP="2251A9F2">
            <w:pPr>
              <w:spacing w:line="276" w:lineRule="auto"/>
              <w:jc w:val="both"/>
            </w:pPr>
            <w:r w:rsidRPr="2251A9F2">
              <w:rPr>
                <w:lang w:val="lt"/>
              </w:rPr>
              <w:t>peržiūrėti mitybos dienoraščių informaciją.</w:t>
            </w:r>
          </w:p>
        </w:tc>
        <w:tc>
          <w:tcPr>
            <w:tcW w:w="2791" w:type="dxa"/>
          </w:tcPr>
          <w:p w14:paraId="5A64DA15" w14:textId="18FC5BB1" w:rsidR="001D5364" w:rsidRDefault="001D5364" w:rsidP="2251A9F2">
            <w:pPr>
              <w:jc w:val="both"/>
            </w:pPr>
            <w:r w:rsidRPr="2251A9F2">
              <w:rPr>
                <w:lang w:val="lt"/>
              </w:rPr>
              <w:t>Būtina</w:t>
            </w:r>
          </w:p>
        </w:tc>
      </w:tr>
    </w:tbl>
    <w:p w14:paraId="424E809A" w14:textId="77777777" w:rsidR="00834CC3" w:rsidRDefault="00834CC3" w:rsidP="2251A9F2">
      <w:pPr>
        <w:pStyle w:val="Sraopastraipa"/>
        <w:spacing w:after="0"/>
        <w:ind w:left="360" w:hanging="360"/>
        <w:rPr>
          <w:rFonts w:ascii="Times New Roman" w:eastAsia="Times New Roman" w:hAnsi="Times New Roman" w:cs="Times New Roman"/>
          <w:b/>
          <w:bCs/>
          <w:sz w:val="22"/>
          <w:szCs w:val="22"/>
        </w:rPr>
      </w:pPr>
    </w:p>
    <w:p w14:paraId="7289BBDE" w14:textId="717F78E9" w:rsidR="6E8091E2" w:rsidRDefault="6E8091E2"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rPr>
        <w:t>4.7</w:t>
      </w:r>
      <w:r w:rsidR="25C16173" w:rsidRPr="2251A9F2">
        <w:rPr>
          <w:rFonts w:ascii="Times New Roman" w:eastAsia="Times New Roman" w:hAnsi="Times New Roman" w:cs="Times New Roman"/>
          <w:b/>
          <w:bCs/>
          <w:sz w:val="22"/>
          <w:szCs w:val="22"/>
        </w:rPr>
        <w:t xml:space="preserve"> </w:t>
      </w:r>
      <w:r w:rsidR="25C16173" w:rsidRPr="2251A9F2">
        <w:rPr>
          <w:rFonts w:ascii="Times New Roman" w:eastAsia="Times New Roman" w:hAnsi="Times New Roman" w:cs="Times New Roman"/>
          <w:b/>
          <w:bCs/>
          <w:sz w:val="22"/>
          <w:szCs w:val="22"/>
          <w:lang w:val="lt"/>
        </w:rPr>
        <w:t>Reikalavimai Konsultacijų moduliui</w:t>
      </w:r>
    </w:p>
    <w:tbl>
      <w:tblPr>
        <w:tblStyle w:val="Lentelstinklelis"/>
        <w:tblW w:w="9488" w:type="dxa"/>
        <w:tblLayout w:type="fixed"/>
        <w:tblLook w:val="04A0" w:firstRow="1" w:lastRow="0" w:firstColumn="1" w:lastColumn="0" w:noHBand="0" w:noVBand="1"/>
      </w:tblPr>
      <w:tblGrid>
        <w:gridCol w:w="1003"/>
        <w:gridCol w:w="4848"/>
        <w:gridCol w:w="3637"/>
      </w:tblGrid>
      <w:tr w:rsidR="001D5364" w14:paraId="523903DA"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0E505A" w14:textId="30378C22" w:rsidR="001D5364" w:rsidRDefault="001D5364" w:rsidP="2251A9F2">
            <w:pPr>
              <w:spacing w:line="276" w:lineRule="auto"/>
              <w:jc w:val="center"/>
            </w:pPr>
            <w:r w:rsidRPr="2251A9F2">
              <w:rPr>
                <w:b/>
                <w:bCs/>
                <w:color w:val="000000" w:themeColor="text1"/>
                <w:sz w:val="24"/>
                <w:szCs w:val="24"/>
                <w:lang w:val="lt"/>
              </w:rPr>
              <w:t>Eilės Nr.</w:t>
            </w:r>
          </w:p>
        </w:tc>
        <w:tc>
          <w:tcPr>
            <w:tcW w:w="48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7BB1B7" w14:textId="725035CB" w:rsidR="001D5364" w:rsidRDefault="001D5364" w:rsidP="2251A9F2">
            <w:pPr>
              <w:spacing w:line="276" w:lineRule="auto"/>
              <w:jc w:val="center"/>
            </w:pPr>
            <w:r w:rsidRPr="2251A9F2">
              <w:rPr>
                <w:b/>
                <w:bCs/>
                <w:color w:val="000000" w:themeColor="text1"/>
                <w:sz w:val="24"/>
                <w:szCs w:val="24"/>
                <w:lang w:val="lt"/>
              </w:rPr>
              <w:t>Reikalavimo aprašymas</w:t>
            </w:r>
          </w:p>
        </w:tc>
        <w:tc>
          <w:tcPr>
            <w:tcW w:w="36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0398C5" w14:textId="434F489D" w:rsidR="001D5364" w:rsidRDefault="001D5364" w:rsidP="2251A9F2">
            <w:pPr>
              <w:jc w:val="center"/>
            </w:pPr>
            <w:r w:rsidRPr="2251A9F2">
              <w:rPr>
                <w:b/>
                <w:bCs/>
                <w:color w:val="000000" w:themeColor="text1"/>
                <w:lang w:val="lt"/>
              </w:rPr>
              <w:t>Reikalavimas</w:t>
            </w:r>
          </w:p>
        </w:tc>
      </w:tr>
      <w:tr w:rsidR="001D5364" w14:paraId="53E2CB88"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EB8085" w14:textId="3E231D14" w:rsidR="001D5364" w:rsidRDefault="001D5364" w:rsidP="2251A9F2">
            <w:pPr>
              <w:jc w:val="center"/>
            </w:pPr>
            <w:r w:rsidRPr="2251A9F2">
              <w:rPr>
                <w:b/>
                <w:bCs/>
                <w:color w:val="000000" w:themeColor="text1"/>
                <w:lang w:val="lt"/>
              </w:rPr>
              <w:t>4.7</w:t>
            </w:r>
          </w:p>
        </w:tc>
        <w:tc>
          <w:tcPr>
            <w:tcW w:w="48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18338C" w14:textId="714DFC9C" w:rsidR="001D5364" w:rsidRDefault="001D5364" w:rsidP="2251A9F2">
            <w:r w:rsidRPr="2251A9F2">
              <w:rPr>
                <w:b/>
                <w:bCs/>
                <w:color w:val="000000" w:themeColor="text1"/>
                <w:lang w:val="lt"/>
              </w:rPr>
              <w:t>Reikalavimai Konsultacijų modulio funkcionalumui</w:t>
            </w:r>
          </w:p>
        </w:tc>
        <w:tc>
          <w:tcPr>
            <w:tcW w:w="36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4E6B61" w14:textId="71FA44CC" w:rsidR="001D5364" w:rsidRDefault="001D5364" w:rsidP="2251A9F2">
            <w:pPr>
              <w:jc w:val="center"/>
            </w:pPr>
            <w:r w:rsidRPr="2251A9F2">
              <w:rPr>
                <w:b/>
                <w:bCs/>
                <w:lang w:val="lt"/>
              </w:rPr>
              <w:t xml:space="preserve"> </w:t>
            </w:r>
          </w:p>
        </w:tc>
      </w:tr>
      <w:tr w:rsidR="001D5364" w14:paraId="503769A4"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69087A0" w14:textId="0C1D1086"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4.7.1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1C9A1F27" w14:textId="21226DE7" w:rsidR="001D5364" w:rsidRDefault="001D5364" w:rsidP="2251A9F2">
            <w:pPr>
              <w:spacing w:line="276" w:lineRule="auto"/>
              <w:jc w:val="both"/>
              <w:rPr>
                <w:color w:val="000000" w:themeColor="text1"/>
                <w:lang w:val="lt"/>
              </w:rPr>
            </w:pPr>
            <w:r w:rsidRPr="2251A9F2">
              <w:rPr>
                <w:color w:val="000000" w:themeColor="text1"/>
                <w:lang w:val="lt"/>
              </w:rPr>
              <w:t>Sveikatos priežiūros specialistui užpildyti nuotolinė arba tiesioginės konsultacijos išrašo formą.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65B86612" w14:textId="2E543F28" w:rsidR="001D5364" w:rsidRDefault="001D5364" w:rsidP="2251A9F2">
            <w:pPr>
              <w:jc w:val="both"/>
            </w:pPr>
            <w:r w:rsidRPr="2251A9F2">
              <w:rPr>
                <w:color w:val="000000" w:themeColor="text1"/>
                <w:lang w:val="lt"/>
              </w:rPr>
              <w:t>Būtina</w:t>
            </w:r>
          </w:p>
        </w:tc>
      </w:tr>
      <w:tr w:rsidR="001D5364" w14:paraId="13EDE621"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156CFB3" w14:textId="17B918DA"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4.7.2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4613D356" w14:textId="686FC236" w:rsidR="001D5364" w:rsidRDefault="001D5364" w:rsidP="2251A9F2">
            <w:pPr>
              <w:spacing w:line="276" w:lineRule="auto"/>
              <w:jc w:val="both"/>
            </w:pPr>
            <w:r w:rsidRPr="2251A9F2">
              <w:rPr>
                <w:color w:val="000000" w:themeColor="text1"/>
                <w:lang w:val="lt"/>
              </w:rPr>
              <w:t>Įvesti konsultacijos išrašą apie paciento sveikatą ar gydymo eigą, t.</w:t>
            </w:r>
            <w:r>
              <w:rPr>
                <w:color w:val="000000" w:themeColor="text1"/>
                <w:lang w:val="lt"/>
              </w:rPr>
              <w:t xml:space="preserve"> </w:t>
            </w:r>
            <w:r w:rsidRPr="2251A9F2">
              <w:rPr>
                <w:color w:val="000000" w:themeColor="text1"/>
                <w:lang w:val="lt"/>
              </w:rPr>
              <w:t>y. sveikatos priežiūros specialistui atlikus paciento vertinimą ar atlikus nuotolinę konsultaciją.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1EB92A15" w14:textId="2DC4D69B" w:rsidR="001D5364" w:rsidRDefault="001D5364" w:rsidP="2251A9F2">
            <w:pPr>
              <w:jc w:val="both"/>
            </w:pPr>
            <w:r w:rsidRPr="2251A9F2">
              <w:rPr>
                <w:color w:val="000000" w:themeColor="text1"/>
                <w:lang w:val="lt"/>
              </w:rPr>
              <w:t>Būtina</w:t>
            </w:r>
          </w:p>
        </w:tc>
      </w:tr>
      <w:tr w:rsidR="001D5364" w14:paraId="2B682CD2"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F36F6ED" w14:textId="67EA548C"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4.7.3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414C326" w14:textId="6521D27A" w:rsidR="001D5364" w:rsidRDefault="001D5364" w:rsidP="2251A9F2">
            <w:pPr>
              <w:spacing w:line="276" w:lineRule="auto"/>
              <w:jc w:val="both"/>
            </w:pPr>
            <w:r w:rsidRPr="2251A9F2">
              <w:rPr>
                <w:color w:val="000000" w:themeColor="text1"/>
                <w:lang w:val="lt"/>
              </w:rPr>
              <w:t>Įvesti rekomendacijas atvejo vadybininkui į konsultacijos išrašą.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3C4C9050" w14:textId="78540C29" w:rsidR="001D5364" w:rsidRDefault="001D5364" w:rsidP="2251A9F2">
            <w:pPr>
              <w:jc w:val="both"/>
            </w:pPr>
            <w:r w:rsidRPr="2251A9F2">
              <w:rPr>
                <w:color w:val="000000" w:themeColor="text1"/>
                <w:lang w:val="lt"/>
              </w:rPr>
              <w:t>Būtina</w:t>
            </w:r>
          </w:p>
        </w:tc>
      </w:tr>
      <w:tr w:rsidR="001D5364" w14:paraId="2A8F7A24"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374221F" w14:textId="00855A58"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4.7.4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7C5174A5" w14:textId="2A8ED210" w:rsidR="001D5364" w:rsidRDefault="001D5364" w:rsidP="2251A9F2">
            <w:pPr>
              <w:spacing w:line="276" w:lineRule="auto"/>
              <w:jc w:val="both"/>
              <w:rPr>
                <w:color w:val="000000" w:themeColor="text1"/>
                <w:lang w:val="lt"/>
              </w:rPr>
            </w:pPr>
            <w:r w:rsidRPr="2251A9F2">
              <w:rPr>
                <w:color w:val="000000" w:themeColor="text1"/>
                <w:lang w:val="lt"/>
              </w:rPr>
              <w:t>Įvesti konsultacijos, rekomendacijų aprašymą.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60CE1A2D" w14:textId="6B829979" w:rsidR="001D5364" w:rsidRDefault="001D5364" w:rsidP="2251A9F2">
            <w:pPr>
              <w:jc w:val="both"/>
            </w:pPr>
            <w:r w:rsidRPr="2251A9F2">
              <w:rPr>
                <w:color w:val="000000" w:themeColor="text1"/>
                <w:lang w:val="lt"/>
              </w:rPr>
              <w:t>Būtina</w:t>
            </w:r>
          </w:p>
        </w:tc>
      </w:tr>
      <w:tr w:rsidR="001D5364" w14:paraId="0F884B87"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D7EF62F" w14:textId="34A3101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4.7.5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0A02278" w14:textId="0F8544CD" w:rsidR="001D5364" w:rsidRDefault="001D5364" w:rsidP="2251A9F2">
            <w:pPr>
              <w:spacing w:line="276" w:lineRule="auto"/>
              <w:jc w:val="both"/>
            </w:pPr>
            <w:r w:rsidRPr="2251A9F2">
              <w:rPr>
                <w:color w:val="000000" w:themeColor="text1"/>
                <w:lang w:val="lt"/>
              </w:rPr>
              <w:t>Įvesti nurodymus atvejo vadybininkui.</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7AE31F8C" w14:textId="67A1EB1E" w:rsidR="001D5364" w:rsidRDefault="001D5364" w:rsidP="2251A9F2">
            <w:pPr>
              <w:jc w:val="both"/>
            </w:pPr>
            <w:r w:rsidRPr="2251A9F2">
              <w:rPr>
                <w:color w:val="000000" w:themeColor="text1"/>
                <w:lang w:val="lt"/>
              </w:rPr>
              <w:t>Būtina</w:t>
            </w:r>
          </w:p>
        </w:tc>
      </w:tr>
      <w:tr w:rsidR="001D5364" w14:paraId="77640BB4"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B1AC224" w14:textId="1BA516A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4.7.6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4C524ADE" w14:textId="4DC54DCD" w:rsidR="001D5364" w:rsidRDefault="001D5364" w:rsidP="2251A9F2">
            <w:pPr>
              <w:spacing w:line="276" w:lineRule="auto"/>
              <w:jc w:val="both"/>
            </w:pPr>
            <w:r w:rsidRPr="2251A9F2">
              <w:rPr>
                <w:color w:val="000000" w:themeColor="text1"/>
                <w:lang w:val="lt"/>
              </w:rPr>
              <w:t>Pažymėti laukus, kurie neturi būti matomi pacientui, atsidarius konsultacijos išrašą mobiliojoje programėlėje.</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31A4B1A9" w14:textId="655651FF" w:rsidR="001D5364" w:rsidRDefault="001D5364" w:rsidP="2251A9F2">
            <w:pPr>
              <w:jc w:val="both"/>
            </w:pPr>
            <w:r w:rsidRPr="2251A9F2">
              <w:rPr>
                <w:color w:val="000000" w:themeColor="text1"/>
                <w:lang w:val="lt"/>
              </w:rPr>
              <w:t>Būtina</w:t>
            </w:r>
          </w:p>
        </w:tc>
      </w:tr>
      <w:tr w:rsidR="001D5364" w14:paraId="7F09DB0F"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535CD629" w14:textId="37410E86"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4.7.7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A28724C" w14:textId="034203E8" w:rsidR="001D5364" w:rsidRDefault="001D5364" w:rsidP="2251A9F2">
            <w:pPr>
              <w:spacing w:line="276" w:lineRule="auto"/>
              <w:jc w:val="both"/>
            </w:pPr>
            <w:r w:rsidRPr="2251A9F2">
              <w:rPr>
                <w:color w:val="000000" w:themeColor="text1"/>
                <w:lang w:val="lt"/>
              </w:rPr>
              <w:t>Pažymėti laukus, kurie bus matomi pacientui, atsidarius konsultacijos išrašą mobiliojoje programėlėje.</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615E9CF0" w14:textId="0AACC7A8" w:rsidR="001D5364" w:rsidRDefault="001D5364" w:rsidP="2251A9F2">
            <w:pPr>
              <w:jc w:val="both"/>
            </w:pPr>
            <w:r w:rsidRPr="2251A9F2">
              <w:rPr>
                <w:color w:val="000000" w:themeColor="text1"/>
                <w:lang w:val="lt"/>
              </w:rPr>
              <w:t>Būtina</w:t>
            </w:r>
          </w:p>
        </w:tc>
      </w:tr>
      <w:tr w:rsidR="001D5364" w14:paraId="15AE1B3C"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C7EF26E" w14:textId="12EC7167"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4.7.8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486A745" w14:textId="07617AB7" w:rsidR="001D5364" w:rsidRDefault="001D5364" w:rsidP="2251A9F2">
            <w:pPr>
              <w:spacing w:line="276" w:lineRule="auto"/>
              <w:jc w:val="both"/>
            </w:pPr>
            <w:r w:rsidRPr="2251A9F2">
              <w:rPr>
                <w:color w:val="000000" w:themeColor="text1"/>
                <w:lang w:val="lt"/>
              </w:rPr>
              <w:t>Įvesti diagnozę pildant konsultacijos išrašą.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1E838941" w14:textId="694223FD" w:rsidR="001D5364" w:rsidRDefault="001D5364" w:rsidP="2251A9F2">
            <w:pPr>
              <w:jc w:val="both"/>
            </w:pPr>
            <w:r w:rsidRPr="2251A9F2">
              <w:rPr>
                <w:color w:val="000000" w:themeColor="text1"/>
                <w:lang w:val="lt"/>
              </w:rPr>
              <w:t>Būtina</w:t>
            </w:r>
          </w:p>
        </w:tc>
      </w:tr>
      <w:tr w:rsidR="001D5364" w14:paraId="4C23064D"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407C5BE" w14:textId="41B8018A"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4.7.9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695651A0" w14:textId="0D9C1593" w:rsidR="001D5364" w:rsidRDefault="001D5364" w:rsidP="2251A9F2">
            <w:pPr>
              <w:spacing w:line="276" w:lineRule="auto"/>
              <w:jc w:val="both"/>
            </w:pPr>
            <w:r w:rsidRPr="2251A9F2">
              <w:rPr>
                <w:color w:val="000000" w:themeColor="text1"/>
                <w:lang w:val="lt"/>
              </w:rPr>
              <w:t>Išsaugoti konsultacijos išrašą (kai nėra siunčiamas pacientui).</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41DE4800" w14:textId="7DFD05E6" w:rsidR="001D5364" w:rsidRDefault="001D5364" w:rsidP="2251A9F2">
            <w:pPr>
              <w:jc w:val="both"/>
            </w:pPr>
            <w:r w:rsidRPr="2251A9F2">
              <w:rPr>
                <w:color w:val="000000" w:themeColor="text1"/>
                <w:lang w:val="lt"/>
              </w:rPr>
              <w:t>Būtina</w:t>
            </w:r>
          </w:p>
        </w:tc>
      </w:tr>
      <w:tr w:rsidR="001D5364" w14:paraId="4C40052C"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1890ECF" w14:textId="500E134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4.7.10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8A00E6C" w14:textId="281D1767" w:rsidR="001D5364" w:rsidRDefault="001D5364" w:rsidP="2251A9F2">
            <w:pPr>
              <w:spacing w:line="276" w:lineRule="auto"/>
              <w:jc w:val="both"/>
            </w:pPr>
            <w:r w:rsidRPr="2251A9F2">
              <w:rPr>
                <w:color w:val="000000" w:themeColor="text1"/>
                <w:lang w:val="lt"/>
              </w:rPr>
              <w:t>Paskelbti konsultacijos išrašą (kai siunčiamas pacientui).</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528F3840" w14:textId="77EA2075" w:rsidR="001D5364" w:rsidRDefault="001D5364" w:rsidP="2251A9F2">
            <w:pPr>
              <w:jc w:val="both"/>
            </w:pPr>
            <w:r w:rsidRPr="2251A9F2">
              <w:rPr>
                <w:color w:val="000000" w:themeColor="text1"/>
                <w:lang w:val="lt"/>
              </w:rPr>
              <w:t>Būtina</w:t>
            </w:r>
          </w:p>
        </w:tc>
      </w:tr>
      <w:tr w:rsidR="001D5364" w14:paraId="23363547"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679EC98" w14:textId="1FC72C3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4.7.11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2DD805D2" w14:textId="699CF865" w:rsidR="001D5364" w:rsidRDefault="001D5364" w:rsidP="2251A9F2">
            <w:pPr>
              <w:spacing w:line="276" w:lineRule="auto"/>
              <w:jc w:val="both"/>
              <w:rPr>
                <w:color w:val="000000" w:themeColor="text1"/>
                <w:lang w:val="lt"/>
              </w:rPr>
            </w:pPr>
            <w:r w:rsidRPr="2251A9F2">
              <w:rPr>
                <w:color w:val="000000" w:themeColor="text1"/>
                <w:lang w:val="lt"/>
              </w:rPr>
              <w:t>Pildant konsultacijos įrašus duomenys turi būti saugomi taip, kad esant poreikiui per</w:t>
            </w:r>
            <w:r>
              <w:rPr>
                <w:color w:val="000000" w:themeColor="text1"/>
                <w:lang w:val="lt"/>
              </w:rPr>
              <w:t>kel</w:t>
            </w:r>
            <w:r w:rsidRPr="2251A9F2">
              <w:rPr>
                <w:color w:val="000000" w:themeColor="text1"/>
                <w:lang w:val="lt"/>
              </w:rPr>
              <w:t xml:space="preserve">ti į kitą sistemos modulį duomenys nepradingtų. </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2E2B6A5E" w14:textId="12AB3504" w:rsidR="001D5364" w:rsidRDefault="001D5364" w:rsidP="2251A9F2">
            <w:pPr>
              <w:jc w:val="both"/>
            </w:pPr>
            <w:r w:rsidRPr="2251A9F2">
              <w:rPr>
                <w:color w:val="000000" w:themeColor="text1"/>
                <w:lang w:val="lt"/>
              </w:rPr>
              <w:t>Būtina</w:t>
            </w:r>
          </w:p>
        </w:tc>
      </w:tr>
      <w:tr w:rsidR="001D5364" w14:paraId="4EB95444" w14:textId="77777777" w:rsidTr="001D5364">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0EC4385" w14:textId="23EDFA03" w:rsidR="001D5364" w:rsidRDefault="001D5364" w:rsidP="2251A9F2">
            <w:pPr>
              <w:pStyle w:val="Sraopastraipa"/>
              <w:ind w:left="1004" w:hanging="720"/>
              <w:jc w:val="both"/>
              <w:rPr>
                <w:color w:val="000000" w:themeColor="text1"/>
                <w:lang w:val="lt"/>
              </w:rPr>
            </w:pPr>
            <w:r w:rsidRPr="2251A9F2">
              <w:rPr>
                <w:color w:val="000000" w:themeColor="text1"/>
                <w:lang w:val="lt"/>
              </w:rPr>
              <w:lastRenderedPageBreak/>
              <w:t xml:space="preserve">4.7.12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1BE0FAF1" w14:textId="09AE471C" w:rsidR="001D5364" w:rsidRDefault="001D5364" w:rsidP="2251A9F2">
            <w:pPr>
              <w:spacing w:line="276" w:lineRule="auto"/>
              <w:jc w:val="both"/>
            </w:pPr>
            <w:r w:rsidRPr="2251A9F2">
              <w:rPr>
                <w:color w:val="000000" w:themeColor="text1"/>
                <w:lang w:val="lt"/>
              </w:rPr>
              <w:t>Įkelti dokumentą į konsultacijos išrašą.</w:t>
            </w:r>
          </w:p>
        </w:tc>
        <w:tc>
          <w:tcPr>
            <w:tcW w:w="3637" w:type="dxa"/>
            <w:tcBorders>
              <w:top w:val="single" w:sz="8" w:space="0" w:color="auto"/>
              <w:left w:val="single" w:sz="8" w:space="0" w:color="auto"/>
              <w:bottom w:val="single" w:sz="8" w:space="0" w:color="auto"/>
              <w:right w:val="single" w:sz="8" w:space="0" w:color="auto"/>
            </w:tcBorders>
            <w:tcMar>
              <w:left w:w="108" w:type="dxa"/>
              <w:right w:w="108" w:type="dxa"/>
            </w:tcMar>
          </w:tcPr>
          <w:p w14:paraId="3C15B154" w14:textId="58A7ED58" w:rsidR="001D5364" w:rsidRDefault="001D5364" w:rsidP="2251A9F2">
            <w:pPr>
              <w:jc w:val="both"/>
            </w:pPr>
            <w:r w:rsidRPr="2251A9F2">
              <w:rPr>
                <w:color w:val="000000" w:themeColor="text1"/>
                <w:lang w:val="lt"/>
              </w:rPr>
              <w:t>Būtina</w:t>
            </w:r>
          </w:p>
        </w:tc>
      </w:tr>
    </w:tbl>
    <w:p w14:paraId="3575F545" w14:textId="585241CC" w:rsidR="6DFB72F9" w:rsidRDefault="6DFB72F9" w:rsidP="2251A9F2">
      <w:pPr>
        <w:pStyle w:val="Sraopastraipa"/>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4.8 </w:t>
      </w:r>
      <w:r w:rsidR="25C16173" w:rsidRPr="2251A9F2">
        <w:rPr>
          <w:rFonts w:ascii="Times New Roman" w:eastAsia="Times New Roman" w:hAnsi="Times New Roman" w:cs="Times New Roman"/>
          <w:b/>
          <w:bCs/>
          <w:sz w:val="22"/>
          <w:szCs w:val="22"/>
          <w:lang w:val="lt"/>
        </w:rPr>
        <w:t>Reikalavimai Komunikacijos moduliui</w:t>
      </w:r>
    </w:p>
    <w:tbl>
      <w:tblPr>
        <w:tblStyle w:val="Lentelstinklelis"/>
        <w:tblW w:w="9488" w:type="dxa"/>
        <w:tblLayout w:type="fixed"/>
        <w:tblLook w:val="04A0" w:firstRow="1" w:lastRow="0" w:firstColumn="1" w:lastColumn="0" w:noHBand="0" w:noVBand="1"/>
      </w:tblPr>
      <w:tblGrid>
        <w:gridCol w:w="1065"/>
        <w:gridCol w:w="5038"/>
        <w:gridCol w:w="3385"/>
      </w:tblGrid>
      <w:tr w:rsidR="001D5364" w14:paraId="24105EA8"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1C18C6" w14:textId="1E7164BE" w:rsidR="001D5364" w:rsidRDefault="001D5364" w:rsidP="2251A9F2">
            <w:pPr>
              <w:spacing w:line="276" w:lineRule="auto"/>
              <w:jc w:val="center"/>
            </w:pPr>
            <w:r w:rsidRPr="2251A9F2">
              <w:rPr>
                <w:b/>
                <w:bCs/>
                <w:color w:val="000000" w:themeColor="text1"/>
                <w:sz w:val="24"/>
                <w:szCs w:val="24"/>
                <w:lang w:val="lt"/>
              </w:rPr>
              <w:t>Eilės Nr.</w:t>
            </w:r>
          </w:p>
        </w:tc>
        <w:tc>
          <w:tcPr>
            <w:tcW w:w="50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61DA9E" w14:textId="78FD6C4F" w:rsidR="001D5364" w:rsidRDefault="001D5364" w:rsidP="2251A9F2">
            <w:pPr>
              <w:spacing w:line="276" w:lineRule="auto"/>
              <w:jc w:val="center"/>
            </w:pPr>
            <w:r w:rsidRPr="2251A9F2">
              <w:rPr>
                <w:b/>
                <w:bCs/>
                <w:color w:val="000000" w:themeColor="text1"/>
                <w:sz w:val="24"/>
                <w:szCs w:val="24"/>
                <w:lang w:val="lt"/>
              </w:rPr>
              <w:t>Reikalavimo aprašymas</w:t>
            </w:r>
          </w:p>
        </w:tc>
        <w:tc>
          <w:tcPr>
            <w:tcW w:w="3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BD0271" w14:textId="36962560" w:rsidR="001D5364" w:rsidRDefault="001D5364" w:rsidP="2251A9F2">
            <w:pPr>
              <w:jc w:val="center"/>
            </w:pPr>
            <w:r w:rsidRPr="2251A9F2">
              <w:rPr>
                <w:b/>
                <w:bCs/>
                <w:color w:val="000000" w:themeColor="text1"/>
                <w:lang w:val="lt"/>
              </w:rPr>
              <w:t>Reikalavimas</w:t>
            </w:r>
          </w:p>
        </w:tc>
      </w:tr>
      <w:tr w:rsidR="001D5364" w14:paraId="05BB1CCB"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376016" w14:textId="067AA8EC" w:rsidR="001D5364" w:rsidRDefault="001D5364" w:rsidP="2251A9F2">
            <w:pPr>
              <w:jc w:val="center"/>
            </w:pPr>
            <w:r w:rsidRPr="2251A9F2">
              <w:rPr>
                <w:b/>
                <w:bCs/>
                <w:color w:val="000000" w:themeColor="text1"/>
                <w:lang w:val="lt"/>
              </w:rPr>
              <w:t>4.8</w:t>
            </w:r>
          </w:p>
        </w:tc>
        <w:tc>
          <w:tcPr>
            <w:tcW w:w="50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24FADB" w14:textId="19B453A0" w:rsidR="001D5364" w:rsidRDefault="001D5364" w:rsidP="2251A9F2">
            <w:r w:rsidRPr="2251A9F2">
              <w:rPr>
                <w:b/>
                <w:bCs/>
                <w:color w:val="000000" w:themeColor="text1"/>
                <w:lang w:val="lt"/>
              </w:rPr>
              <w:t>Reikalavimai Komunikacijos modulio funkcionalumui</w:t>
            </w:r>
          </w:p>
        </w:tc>
        <w:tc>
          <w:tcPr>
            <w:tcW w:w="33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D9AFDF" w14:textId="534894B7" w:rsidR="001D5364" w:rsidRDefault="001D5364" w:rsidP="2251A9F2">
            <w:pPr>
              <w:jc w:val="center"/>
            </w:pPr>
            <w:r w:rsidRPr="2251A9F2">
              <w:rPr>
                <w:b/>
                <w:bCs/>
                <w:lang w:val="lt"/>
              </w:rPr>
              <w:t xml:space="preserve"> </w:t>
            </w:r>
          </w:p>
        </w:tc>
      </w:tr>
      <w:tr w:rsidR="001D5364" w14:paraId="6828FA93"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786FDA5" w14:textId="25BA171D"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4.8.1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6388694F" w14:textId="221C182F" w:rsidR="001D5364" w:rsidRDefault="001D5364" w:rsidP="2251A9F2">
            <w:pPr>
              <w:spacing w:line="276" w:lineRule="auto"/>
              <w:jc w:val="both"/>
              <w:rPr>
                <w:color w:val="000000" w:themeColor="text1"/>
                <w:lang w:val="lt"/>
              </w:rPr>
            </w:pPr>
            <w:r w:rsidRPr="2251A9F2">
              <w:rPr>
                <w:color w:val="000000" w:themeColor="text1"/>
                <w:lang w:val="lt"/>
              </w:rPr>
              <w:t>Sistemoje turi būti komunikacija tarp sv</w:t>
            </w:r>
            <w:r>
              <w:rPr>
                <w:color w:val="000000" w:themeColor="text1"/>
                <w:lang w:val="lt"/>
              </w:rPr>
              <w:t>eikatos</w:t>
            </w:r>
            <w:r w:rsidRPr="2251A9F2">
              <w:rPr>
                <w:color w:val="000000" w:themeColor="text1"/>
                <w:lang w:val="lt"/>
              </w:rPr>
              <w:t xml:space="preserve"> prie</w:t>
            </w:r>
            <w:r>
              <w:rPr>
                <w:color w:val="000000" w:themeColor="text1"/>
                <w:lang w:val="lt"/>
              </w:rPr>
              <w:t>žiūros</w:t>
            </w:r>
            <w:r w:rsidRPr="2251A9F2">
              <w:rPr>
                <w:color w:val="000000" w:themeColor="text1"/>
                <w:lang w:val="lt"/>
              </w:rPr>
              <w:t xml:space="preserve"> specialisto ir paciento (pokalbių kambarys ,,chat kanalas”, el. Pranešimai, žinutės ar kt.) </w:t>
            </w:r>
          </w:p>
        </w:tc>
        <w:tc>
          <w:tcPr>
            <w:tcW w:w="3385" w:type="dxa"/>
            <w:tcBorders>
              <w:top w:val="single" w:sz="8" w:space="0" w:color="auto"/>
              <w:left w:val="single" w:sz="8" w:space="0" w:color="auto"/>
              <w:bottom w:val="single" w:sz="8" w:space="0" w:color="auto"/>
              <w:right w:val="single" w:sz="8" w:space="0" w:color="auto"/>
            </w:tcBorders>
            <w:tcMar>
              <w:left w:w="108" w:type="dxa"/>
              <w:right w:w="108" w:type="dxa"/>
            </w:tcMar>
          </w:tcPr>
          <w:p w14:paraId="3024DF99" w14:textId="10A5A65B" w:rsidR="001D5364" w:rsidRDefault="001D5364" w:rsidP="2251A9F2">
            <w:pPr>
              <w:jc w:val="both"/>
            </w:pPr>
            <w:r w:rsidRPr="2251A9F2">
              <w:rPr>
                <w:color w:val="000000" w:themeColor="text1"/>
                <w:lang w:val="lt"/>
              </w:rPr>
              <w:t>Būtina</w:t>
            </w:r>
          </w:p>
        </w:tc>
      </w:tr>
      <w:tr w:rsidR="001D5364" w14:paraId="44268153"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67EE7E8" w14:textId="0B337E92"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4.8.2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62578134" w14:textId="3C5AA2BC" w:rsidR="001D5364" w:rsidRDefault="001D5364" w:rsidP="2251A9F2">
            <w:pPr>
              <w:spacing w:line="276" w:lineRule="auto"/>
              <w:jc w:val="both"/>
              <w:rPr>
                <w:color w:val="000000" w:themeColor="text1"/>
                <w:lang w:val="lt"/>
              </w:rPr>
            </w:pPr>
            <w:r w:rsidRPr="2251A9F2">
              <w:rPr>
                <w:color w:val="000000" w:themeColor="text1"/>
                <w:lang w:val="lt"/>
              </w:rPr>
              <w:t xml:space="preserve">Turi būti užtikrinama komunikacija su atvejo vadybininkus ir pacientu. </w:t>
            </w:r>
          </w:p>
        </w:tc>
        <w:tc>
          <w:tcPr>
            <w:tcW w:w="3385" w:type="dxa"/>
            <w:tcBorders>
              <w:top w:val="single" w:sz="8" w:space="0" w:color="auto"/>
              <w:left w:val="single" w:sz="8" w:space="0" w:color="auto"/>
              <w:bottom w:val="single" w:sz="8" w:space="0" w:color="auto"/>
              <w:right w:val="single" w:sz="8" w:space="0" w:color="auto"/>
            </w:tcBorders>
            <w:tcMar>
              <w:left w:w="108" w:type="dxa"/>
              <w:right w:w="108" w:type="dxa"/>
            </w:tcMar>
          </w:tcPr>
          <w:p w14:paraId="21708118" w14:textId="290ED1D6" w:rsidR="001D5364" w:rsidRDefault="001D5364" w:rsidP="2251A9F2">
            <w:pPr>
              <w:jc w:val="both"/>
            </w:pPr>
            <w:r w:rsidRPr="2251A9F2">
              <w:rPr>
                <w:color w:val="000000" w:themeColor="text1"/>
                <w:lang w:val="lt"/>
              </w:rPr>
              <w:t>Būtina</w:t>
            </w:r>
          </w:p>
        </w:tc>
      </w:tr>
      <w:tr w:rsidR="001D5364" w14:paraId="6181919B"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FDD0CF4" w14:textId="10D8F757"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4.8.3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362D5E8C" w14:textId="0254BDC3" w:rsidR="001D5364" w:rsidRDefault="001D5364" w:rsidP="2251A9F2">
            <w:pPr>
              <w:spacing w:line="276" w:lineRule="auto"/>
              <w:jc w:val="both"/>
            </w:pPr>
            <w:r w:rsidRPr="2251A9F2">
              <w:rPr>
                <w:color w:val="000000" w:themeColor="text1"/>
                <w:lang w:val="lt"/>
              </w:rPr>
              <w:t xml:space="preserve">Sveikatos priežiūros specialistai ir pacientai turi matyti gaunamas žinutes ir išsiunčiamas žinutes. </w:t>
            </w:r>
          </w:p>
        </w:tc>
        <w:tc>
          <w:tcPr>
            <w:tcW w:w="3385" w:type="dxa"/>
            <w:tcBorders>
              <w:top w:val="single" w:sz="8" w:space="0" w:color="auto"/>
              <w:left w:val="single" w:sz="8" w:space="0" w:color="auto"/>
              <w:bottom w:val="single" w:sz="8" w:space="0" w:color="auto"/>
              <w:right w:val="single" w:sz="8" w:space="0" w:color="auto"/>
            </w:tcBorders>
            <w:tcMar>
              <w:left w:w="108" w:type="dxa"/>
              <w:right w:w="108" w:type="dxa"/>
            </w:tcMar>
          </w:tcPr>
          <w:p w14:paraId="779456DA" w14:textId="24C700A4" w:rsidR="001D5364" w:rsidRDefault="001D5364" w:rsidP="2251A9F2">
            <w:pPr>
              <w:jc w:val="both"/>
            </w:pPr>
            <w:r w:rsidRPr="2251A9F2">
              <w:rPr>
                <w:color w:val="000000" w:themeColor="text1"/>
                <w:lang w:val="lt"/>
              </w:rPr>
              <w:t>Būtina</w:t>
            </w:r>
          </w:p>
        </w:tc>
      </w:tr>
      <w:tr w:rsidR="001D5364" w14:paraId="36F43AAE" w14:textId="77777777" w:rsidTr="001D5364">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94920C" w14:textId="17263DE5" w:rsidR="001D5364" w:rsidRDefault="001D5364" w:rsidP="2251A9F2">
            <w:pPr>
              <w:pStyle w:val="Sraopastraipa"/>
              <w:ind w:left="1004" w:hanging="720"/>
              <w:jc w:val="both"/>
              <w:rPr>
                <w:color w:val="000000" w:themeColor="text1"/>
                <w:sz w:val="22"/>
                <w:szCs w:val="22"/>
                <w:lang w:val="lt"/>
              </w:rPr>
            </w:pPr>
            <w:r w:rsidRPr="2251A9F2">
              <w:rPr>
                <w:color w:val="000000" w:themeColor="text1"/>
                <w:sz w:val="22"/>
                <w:szCs w:val="22"/>
                <w:lang w:val="lt"/>
              </w:rPr>
              <w:t xml:space="preserve">4.8.4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0EBB76A6" w14:textId="0C48CB9B" w:rsidR="001D5364" w:rsidRDefault="001D5364" w:rsidP="2251A9F2">
            <w:pPr>
              <w:spacing w:line="276" w:lineRule="auto"/>
              <w:jc w:val="both"/>
            </w:pPr>
            <w:r w:rsidRPr="2251A9F2">
              <w:rPr>
                <w:color w:val="000000" w:themeColor="text1"/>
                <w:lang w:val="lt"/>
              </w:rPr>
              <w:t>Sistemoje turi būti pateikiami paaiškinamieji, įspėjantieji pranešimai, informuojantys apie tolimesnius veiksnius.</w:t>
            </w:r>
          </w:p>
        </w:tc>
        <w:tc>
          <w:tcPr>
            <w:tcW w:w="3385" w:type="dxa"/>
            <w:tcBorders>
              <w:top w:val="single" w:sz="8" w:space="0" w:color="auto"/>
              <w:left w:val="single" w:sz="8" w:space="0" w:color="auto"/>
              <w:bottom w:val="single" w:sz="8" w:space="0" w:color="auto"/>
              <w:right w:val="single" w:sz="8" w:space="0" w:color="auto"/>
            </w:tcBorders>
            <w:tcMar>
              <w:left w:w="108" w:type="dxa"/>
              <w:right w:w="108" w:type="dxa"/>
            </w:tcMar>
          </w:tcPr>
          <w:p w14:paraId="0BF91280" w14:textId="6548C888" w:rsidR="001D5364" w:rsidRDefault="001D5364" w:rsidP="2251A9F2">
            <w:pPr>
              <w:jc w:val="both"/>
            </w:pPr>
            <w:r w:rsidRPr="2251A9F2">
              <w:rPr>
                <w:color w:val="000000" w:themeColor="text1"/>
                <w:lang w:val="lt"/>
              </w:rPr>
              <w:t>Būtina</w:t>
            </w:r>
          </w:p>
        </w:tc>
      </w:tr>
    </w:tbl>
    <w:p w14:paraId="3396BC56" w14:textId="45946DF9" w:rsidR="09F13846" w:rsidRDefault="09F13846" w:rsidP="2251A9F2">
      <w:pPr>
        <w:pStyle w:val="Sraopastraipa"/>
        <w:spacing w:after="0"/>
        <w:ind w:left="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4.9 </w:t>
      </w:r>
      <w:r w:rsidR="25C16173" w:rsidRPr="2251A9F2">
        <w:rPr>
          <w:rFonts w:ascii="Times New Roman" w:eastAsia="Times New Roman" w:hAnsi="Times New Roman" w:cs="Times New Roman"/>
          <w:b/>
          <w:bCs/>
          <w:sz w:val="22"/>
          <w:szCs w:val="22"/>
          <w:lang w:val="lt"/>
        </w:rPr>
        <w:t xml:space="preserve">Reikalavimai Vartotojų paskyroms ir parametrams </w:t>
      </w:r>
    </w:p>
    <w:tbl>
      <w:tblPr>
        <w:tblStyle w:val="Lentelstinklelis"/>
        <w:tblW w:w="9488" w:type="dxa"/>
        <w:tblLayout w:type="fixed"/>
        <w:tblLook w:val="04A0" w:firstRow="1" w:lastRow="0" w:firstColumn="1" w:lastColumn="0" w:noHBand="0" w:noVBand="1"/>
      </w:tblPr>
      <w:tblGrid>
        <w:gridCol w:w="1050"/>
        <w:gridCol w:w="5036"/>
        <w:gridCol w:w="3402"/>
      </w:tblGrid>
      <w:tr w:rsidR="001D5364" w14:paraId="3497B14A"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024C32" w14:textId="216DC7D0" w:rsidR="001D5364" w:rsidRDefault="001D5364" w:rsidP="2251A9F2">
            <w:pPr>
              <w:spacing w:line="276" w:lineRule="auto"/>
              <w:jc w:val="center"/>
            </w:pPr>
            <w:r w:rsidRPr="2251A9F2">
              <w:rPr>
                <w:b/>
                <w:bCs/>
                <w:color w:val="000000" w:themeColor="text1"/>
                <w:sz w:val="24"/>
                <w:szCs w:val="24"/>
                <w:lang w:val="lt"/>
              </w:rPr>
              <w:t>Eilės Nr.</w:t>
            </w:r>
          </w:p>
        </w:tc>
        <w:tc>
          <w:tcPr>
            <w:tcW w:w="50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8C6A9C" w14:textId="6BCE8FC0" w:rsidR="001D5364" w:rsidRDefault="001D5364" w:rsidP="2251A9F2">
            <w:pPr>
              <w:spacing w:line="276" w:lineRule="auto"/>
              <w:jc w:val="center"/>
            </w:pPr>
            <w:r w:rsidRPr="2251A9F2">
              <w:rPr>
                <w:b/>
                <w:bCs/>
                <w:color w:val="000000" w:themeColor="text1"/>
                <w:sz w:val="24"/>
                <w:szCs w:val="24"/>
                <w:lang w:val="lt"/>
              </w:rPr>
              <w:t>Reikalavimo aprašymas</w:t>
            </w:r>
          </w:p>
        </w:tc>
        <w:tc>
          <w:tcPr>
            <w:tcW w:w="3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17F6D8" w14:textId="520886E6" w:rsidR="001D5364" w:rsidRDefault="001D5364" w:rsidP="2251A9F2">
            <w:pPr>
              <w:jc w:val="center"/>
            </w:pPr>
            <w:r w:rsidRPr="2251A9F2">
              <w:rPr>
                <w:b/>
                <w:bCs/>
                <w:color w:val="000000" w:themeColor="text1"/>
                <w:lang w:val="lt"/>
              </w:rPr>
              <w:t>Reikalavimas</w:t>
            </w:r>
          </w:p>
        </w:tc>
      </w:tr>
      <w:tr w:rsidR="001D5364" w14:paraId="5238292C"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BFC547" w14:textId="55667937" w:rsidR="001D5364" w:rsidRDefault="001D5364" w:rsidP="2251A9F2">
            <w:pPr>
              <w:jc w:val="center"/>
            </w:pPr>
            <w:r w:rsidRPr="2251A9F2">
              <w:rPr>
                <w:b/>
                <w:bCs/>
                <w:color w:val="000000" w:themeColor="text1"/>
                <w:lang w:val="lt"/>
              </w:rPr>
              <w:t>4.9</w:t>
            </w:r>
          </w:p>
        </w:tc>
        <w:tc>
          <w:tcPr>
            <w:tcW w:w="50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FBFAF" w14:textId="66B31272" w:rsidR="001D5364" w:rsidRDefault="001D5364" w:rsidP="2251A9F2">
            <w:r w:rsidRPr="2251A9F2">
              <w:rPr>
                <w:b/>
                <w:bCs/>
                <w:color w:val="000000" w:themeColor="text1"/>
                <w:lang w:val="lt"/>
              </w:rPr>
              <w:t>Reikalavimai Vartotojų paskyrų ir parametrų funkcionalumui</w:t>
            </w:r>
          </w:p>
        </w:tc>
        <w:tc>
          <w:tcPr>
            <w:tcW w:w="3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147A2" w14:textId="14DF6FEF" w:rsidR="001D5364" w:rsidRDefault="001D5364" w:rsidP="2251A9F2">
            <w:pPr>
              <w:jc w:val="center"/>
            </w:pPr>
            <w:r w:rsidRPr="2251A9F2">
              <w:rPr>
                <w:b/>
                <w:bCs/>
                <w:lang w:val="lt"/>
              </w:rPr>
              <w:t xml:space="preserve"> </w:t>
            </w:r>
          </w:p>
        </w:tc>
      </w:tr>
      <w:tr w:rsidR="001D5364" w14:paraId="6A234B19"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33BFF754" w14:textId="37ED3CE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4.9.1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651D55BE" w14:textId="12F9E653" w:rsidR="001D5364" w:rsidRDefault="001D5364" w:rsidP="2251A9F2">
            <w:pPr>
              <w:spacing w:line="276" w:lineRule="auto"/>
              <w:jc w:val="both"/>
              <w:rPr>
                <w:color w:val="000000" w:themeColor="text1"/>
                <w:lang w:val="lt"/>
              </w:rPr>
            </w:pPr>
            <w:r w:rsidRPr="2251A9F2">
              <w:rPr>
                <w:color w:val="000000" w:themeColor="text1"/>
                <w:lang w:val="lt"/>
              </w:rPr>
              <w:t>Sistema turi leisti įvesti ir koreguoti vartotojo kontaktinę informaciją (asmeninė informacija, darbinė veikla, kalbos pasirinkimas, nuotrauka).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5C24FBE" w14:textId="58238D58" w:rsidR="001D5364" w:rsidRDefault="001D5364" w:rsidP="2251A9F2">
            <w:pPr>
              <w:jc w:val="both"/>
            </w:pPr>
            <w:r w:rsidRPr="2251A9F2">
              <w:rPr>
                <w:color w:val="000000" w:themeColor="text1"/>
                <w:lang w:val="lt"/>
              </w:rPr>
              <w:t>Būtina</w:t>
            </w:r>
          </w:p>
        </w:tc>
      </w:tr>
      <w:tr w:rsidR="001D5364" w14:paraId="5CD438C9"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9F58FE3" w14:textId="73CD676C"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4.9.2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09A16289" w14:textId="4A7EAA9A" w:rsidR="001D5364" w:rsidRDefault="001D5364" w:rsidP="2251A9F2">
            <w:pPr>
              <w:spacing w:line="276" w:lineRule="auto"/>
              <w:jc w:val="both"/>
            </w:pPr>
            <w:r w:rsidRPr="2251A9F2">
              <w:rPr>
                <w:color w:val="000000" w:themeColor="text1"/>
                <w:lang w:val="lt"/>
              </w:rPr>
              <w:t>Sistema turi leisti priskirti nešiojamuosius įrenginių tiekėjus pacientui.</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79533B5" w14:textId="6CF67236" w:rsidR="001D5364" w:rsidRDefault="001D5364" w:rsidP="2251A9F2">
            <w:pPr>
              <w:jc w:val="both"/>
            </w:pPr>
            <w:r w:rsidRPr="2251A9F2">
              <w:rPr>
                <w:color w:val="000000" w:themeColor="text1"/>
                <w:lang w:val="lt"/>
              </w:rPr>
              <w:t>Būtina</w:t>
            </w:r>
          </w:p>
        </w:tc>
      </w:tr>
      <w:tr w:rsidR="001D5364" w14:paraId="0E8DA671"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0162D8C" w14:textId="03D94E76"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4.9.3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62844520" w14:textId="5DF2E267" w:rsidR="001D5364" w:rsidRDefault="001D5364" w:rsidP="2251A9F2">
            <w:pPr>
              <w:spacing w:line="276" w:lineRule="auto"/>
              <w:jc w:val="both"/>
            </w:pPr>
            <w:r w:rsidRPr="2251A9F2">
              <w:rPr>
                <w:color w:val="000000" w:themeColor="text1"/>
                <w:lang w:val="lt"/>
              </w:rPr>
              <w:t xml:space="preserve">Sistema turi leisti priskirti sveikatos priežiūros specialistui gydymo įstaigą, kurioje </w:t>
            </w:r>
            <w:r w:rsidRPr="2251A9F2">
              <w:rPr>
                <w:lang w:val="lt"/>
              </w:rPr>
              <w:t>sveikatos priežiūros specialist</w:t>
            </w:r>
            <w:r w:rsidRPr="2251A9F2">
              <w:rPr>
                <w:color w:val="000000" w:themeColor="text1"/>
                <w:lang w:val="lt"/>
              </w:rPr>
              <w:t>as dirba.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8BED9C6" w14:textId="2073D271" w:rsidR="001D5364" w:rsidRDefault="001D5364" w:rsidP="2251A9F2">
            <w:pPr>
              <w:jc w:val="both"/>
            </w:pPr>
            <w:r w:rsidRPr="2251A9F2">
              <w:rPr>
                <w:color w:val="000000" w:themeColor="text1"/>
                <w:lang w:val="lt"/>
              </w:rPr>
              <w:t>Būtina</w:t>
            </w:r>
          </w:p>
        </w:tc>
      </w:tr>
      <w:tr w:rsidR="001D5364" w14:paraId="2FB0AEFC"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B7274A1" w14:textId="2638A71C"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4.9.4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51F919E0" w14:textId="48784890" w:rsidR="001D5364" w:rsidRDefault="001D5364" w:rsidP="2251A9F2">
            <w:pPr>
              <w:spacing w:line="276" w:lineRule="auto"/>
              <w:jc w:val="both"/>
            </w:pPr>
            <w:r w:rsidRPr="2251A9F2">
              <w:rPr>
                <w:color w:val="000000" w:themeColor="text1"/>
                <w:lang w:val="lt"/>
              </w:rPr>
              <w:t>Sistema turi leisti vartotojui pasirinkti kalbą.</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0DE36B9" w14:textId="47886850" w:rsidR="001D5364" w:rsidRDefault="001D5364" w:rsidP="2251A9F2">
            <w:pPr>
              <w:jc w:val="both"/>
            </w:pPr>
            <w:r w:rsidRPr="2251A9F2">
              <w:rPr>
                <w:color w:val="000000" w:themeColor="text1"/>
                <w:lang w:val="lt"/>
              </w:rPr>
              <w:t>Būtina</w:t>
            </w:r>
          </w:p>
        </w:tc>
      </w:tr>
      <w:tr w:rsidR="001D5364" w14:paraId="59CB9DF2"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03BABF54" w14:textId="3F8F5973"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4.9.5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43E73E6B" w14:textId="6F67F1E1" w:rsidR="001D5364" w:rsidRDefault="001D5364" w:rsidP="2251A9F2">
            <w:pPr>
              <w:spacing w:line="276" w:lineRule="auto"/>
              <w:jc w:val="both"/>
            </w:pPr>
            <w:r w:rsidRPr="2251A9F2">
              <w:rPr>
                <w:color w:val="000000" w:themeColor="text1"/>
                <w:lang w:val="lt"/>
              </w:rPr>
              <w:t>Sistema turi leisti pakeisti vartotojui slaptažodį.</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84BFEFC" w14:textId="16ACAEE6" w:rsidR="001D5364" w:rsidRDefault="001D5364" w:rsidP="2251A9F2">
            <w:pPr>
              <w:jc w:val="both"/>
            </w:pPr>
            <w:r w:rsidRPr="2251A9F2">
              <w:rPr>
                <w:color w:val="000000" w:themeColor="text1"/>
                <w:lang w:val="lt"/>
              </w:rPr>
              <w:t>Būtina</w:t>
            </w:r>
          </w:p>
        </w:tc>
      </w:tr>
      <w:tr w:rsidR="001D5364" w14:paraId="418D6F70"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47AB50C" w14:textId="6884A6C5"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4.9.6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4A53FE7E" w14:textId="0D5ADE90" w:rsidR="001D5364" w:rsidRDefault="001D5364" w:rsidP="2251A9F2">
            <w:pPr>
              <w:spacing w:line="276" w:lineRule="auto"/>
              <w:jc w:val="both"/>
            </w:pPr>
            <w:r w:rsidRPr="2251A9F2">
              <w:rPr>
                <w:color w:val="000000" w:themeColor="text1"/>
                <w:lang w:val="lt"/>
              </w:rPr>
              <w:t>Prisijungimo prie sistemos metu vartotojui turi būti pateikiami sistemos privatumo politikos (angl</w:t>
            </w:r>
            <w:r w:rsidRPr="2251A9F2">
              <w:rPr>
                <w:i/>
                <w:iCs/>
                <w:color w:val="000000" w:themeColor="text1"/>
                <w:lang w:val="lt"/>
              </w:rPr>
              <w:t>. privacy police</w:t>
            </w:r>
            <w:r w:rsidRPr="2251A9F2">
              <w:rPr>
                <w:color w:val="000000" w:themeColor="text1"/>
                <w:lang w:val="lt"/>
              </w:rPr>
              <w:t xml:space="preserve">) informacija.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012BE84" w14:textId="50673314" w:rsidR="001D5364" w:rsidRDefault="001D5364" w:rsidP="2251A9F2">
            <w:pPr>
              <w:jc w:val="both"/>
            </w:pPr>
            <w:r w:rsidRPr="2251A9F2">
              <w:rPr>
                <w:color w:val="000000" w:themeColor="text1"/>
                <w:lang w:val="lt"/>
              </w:rPr>
              <w:t>Būtina</w:t>
            </w:r>
          </w:p>
        </w:tc>
      </w:tr>
      <w:tr w:rsidR="001D5364" w14:paraId="4B481AA6"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0634A0D" w14:textId="55469097"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4.9.7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20775C70" w14:textId="2EF409BF" w:rsidR="001D5364" w:rsidRDefault="001D5364" w:rsidP="2251A9F2">
            <w:pPr>
              <w:spacing w:line="276" w:lineRule="auto"/>
              <w:jc w:val="both"/>
            </w:pPr>
            <w:r w:rsidRPr="2251A9F2">
              <w:rPr>
                <w:color w:val="000000" w:themeColor="text1"/>
                <w:lang w:val="lt"/>
              </w:rPr>
              <w:t>Vartotojas turi būti prijungiamas tik tuomet prie sistemos, kai patvirtina (sutinka) su sistemos privatumo politika.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831E06D" w14:textId="16D80863" w:rsidR="001D5364" w:rsidRDefault="001D5364" w:rsidP="2251A9F2">
            <w:pPr>
              <w:jc w:val="both"/>
            </w:pPr>
            <w:r w:rsidRPr="2251A9F2">
              <w:rPr>
                <w:color w:val="000000" w:themeColor="text1"/>
                <w:lang w:val="lt"/>
              </w:rPr>
              <w:t>Būtina</w:t>
            </w:r>
          </w:p>
        </w:tc>
      </w:tr>
      <w:tr w:rsidR="001D5364" w14:paraId="6D901ECE"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434CC94B" w14:textId="59A08E23"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4.9.8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655DE60A" w14:textId="7D67E135" w:rsidR="001D5364" w:rsidRDefault="001D5364" w:rsidP="2251A9F2">
            <w:pPr>
              <w:spacing w:line="276" w:lineRule="auto"/>
              <w:jc w:val="both"/>
            </w:pPr>
            <w:r w:rsidRPr="2251A9F2">
              <w:rPr>
                <w:color w:val="000000" w:themeColor="text1"/>
                <w:lang w:val="lt"/>
              </w:rPr>
              <w:t xml:space="preserve">Prisijungimo prie sistemos metu vartotojui turi būti pateikiama sistemos paslaugų teikimo tvarkos (angl. </w:t>
            </w:r>
            <w:r w:rsidRPr="2251A9F2">
              <w:rPr>
                <w:i/>
                <w:iCs/>
                <w:color w:val="000000" w:themeColor="text1"/>
                <w:lang w:val="lt"/>
              </w:rPr>
              <w:t>terms&amp;conditions</w:t>
            </w:r>
            <w:r w:rsidRPr="2251A9F2">
              <w:rPr>
                <w:color w:val="000000" w:themeColor="text1"/>
                <w:lang w:val="lt"/>
              </w:rPr>
              <w:t xml:space="preserve">) informacija.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4FA70D7" w14:textId="618EBFB3" w:rsidR="001D5364" w:rsidRDefault="001D5364" w:rsidP="2251A9F2">
            <w:pPr>
              <w:jc w:val="both"/>
            </w:pPr>
            <w:r w:rsidRPr="2251A9F2">
              <w:rPr>
                <w:color w:val="000000" w:themeColor="text1"/>
                <w:lang w:val="lt"/>
              </w:rPr>
              <w:t>Būtina</w:t>
            </w:r>
          </w:p>
        </w:tc>
      </w:tr>
      <w:tr w:rsidR="001D5364" w14:paraId="00D5B94D"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FEA22C2" w14:textId="6984E40A"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4.9.9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0AC82727" w14:textId="60AB123B" w:rsidR="001D5364" w:rsidRDefault="001D5364" w:rsidP="2251A9F2">
            <w:pPr>
              <w:spacing w:line="276" w:lineRule="auto"/>
              <w:jc w:val="both"/>
            </w:pPr>
            <w:r w:rsidRPr="2251A9F2">
              <w:rPr>
                <w:color w:val="000000" w:themeColor="text1"/>
                <w:lang w:val="lt"/>
              </w:rPr>
              <w:t>Vartotojas turi būti prijungiamas tik tuomet prie sistemos, kai patvirtina (sutinka) su sistemos paslaugų teikimo tvarka.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ECECCCD" w14:textId="58E5262C" w:rsidR="001D5364" w:rsidRDefault="001D5364" w:rsidP="2251A9F2">
            <w:pPr>
              <w:jc w:val="both"/>
            </w:pPr>
            <w:r w:rsidRPr="2251A9F2">
              <w:rPr>
                <w:color w:val="000000" w:themeColor="text1"/>
                <w:lang w:val="lt"/>
              </w:rPr>
              <w:t>Būtina</w:t>
            </w:r>
          </w:p>
        </w:tc>
      </w:tr>
      <w:tr w:rsidR="001D5364" w14:paraId="7254EE3E"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AB2A76B" w14:textId="14914E41"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4.9.10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2886F2E6" w14:textId="14DEF91D" w:rsidR="001D5364" w:rsidRDefault="001D5364" w:rsidP="2251A9F2">
            <w:pPr>
              <w:spacing w:line="276" w:lineRule="auto"/>
              <w:jc w:val="both"/>
            </w:pPr>
            <w:r w:rsidRPr="2251A9F2">
              <w:rPr>
                <w:color w:val="000000" w:themeColor="text1"/>
                <w:lang w:val="lt"/>
              </w:rPr>
              <w:t>Sistema turi gebėti autentifikuoti vartotoją pagal paskyroje pateiktus ir validuotus prisijungimo duomenis.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282F103" w14:textId="28F8C215" w:rsidR="001D5364" w:rsidRDefault="001D5364" w:rsidP="2251A9F2">
            <w:pPr>
              <w:jc w:val="both"/>
            </w:pPr>
            <w:r w:rsidRPr="2251A9F2">
              <w:rPr>
                <w:color w:val="000000" w:themeColor="text1"/>
                <w:lang w:val="lt"/>
              </w:rPr>
              <w:t>Būtina</w:t>
            </w:r>
          </w:p>
        </w:tc>
      </w:tr>
      <w:tr w:rsidR="001D5364" w14:paraId="63C9E922"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55C3E60C" w14:textId="765B1751"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4.9.11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46D8C585" w14:textId="1EB3123B" w:rsidR="001D5364" w:rsidRDefault="001D5364" w:rsidP="2251A9F2">
            <w:pPr>
              <w:spacing w:line="276" w:lineRule="auto"/>
              <w:jc w:val="both"/>
            </w:pPr>
            <w:r w:rsidRPr="2251A9F2">
              <w:rPr>
                <w:color w:val="000000" w:themeColor="text1"/>
                <w:lang w:val="lt"/>
              </w:rPr>
              <w:t>Sistema turi pateikti sistemos funkcionalumus pagal suteiktas prieigos teises rolei, įskaitant bet neapribojant prieigą prie internetinės programos.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5B931BC" w14:textId="27291687" w:rsidR="001D5364" w:rsidRDefault="001D5364" w:rsidP="2251A9F2">
            <w:pPr>
              <w:jc w:val="both"/>
            </w:pPr>
            <w:r w:rsidRPr="2251A9F2">
              <w:rPr>
                <w:color w:val="000000" w:themeColor="text1"/>
                <w:lang w:val="lt"/>
              </w:rPr>
              <w:t>Būtina</w:t>
            </w:r>
          </w:p>
        </w:tc>
      </w:tr>
      <w:tr w:rsidR="001D5364" w14:paraId="3768D84E"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086C93DB" w14:textId="64CDB313" w:rsidR="001D5364" w:rsidRDefault="001D5364" w:rsidP="2251A9F2">
            <w:pPr>
              <w:pStyle w:val="Sraopastraipa"/>
              <w:ind w:left="1004" w:hanging="720"/>
              <w:jc w:val="both"/>
              <w:rPr>
                <w:color w:val="000000" w:themeColor="text1"/>
                <w:lang w:val="lt"/>
              </w:rPr>
            </w:pPr>
            <w:r w:rsidRPr="2251A9F2">
              <w:rPr>
                <w:color w:val="000000" w:themeColor="text1"/>
                <w:lang w:val="lt"/>
              </w:rPr>
              <w:lastRenderedPageBreak/>
              <w:t xml:space="preserve">4.9.12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2F8CEFA0" w14:textId="28C0A66D" w:rsidR="001D5364" w:rsidRDefault="001D5364" w:rsidP="2251A9F2">
            <w:pPr>
              <w:spacing w:line="276" w:lineRule="auto"/>
              <w:jc w:val="both"/>
            </w:pPr>
            <w:r w:rsidRPr="2251A9F2">
              <w:rPr>
                <w:color w:val="000000" w:themeColor="text1"/>
                <w:lang w:val="lt"/>
              </w:rPr>
              <w:t>Sistemoje turi būti sukurtas funkcionalumas užtikrinant internetinės programos vartotojų autentifikavimą, vartotojų paskyrų duomenų rinkimą, tvarkymą, saugojimą ir archyvavimą.</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9B40777" w14:textId="34CF2842" w:rsidR="001D5364" w:rsidRDefault="001D5364" w:rsidP="2251A9F2">
            <w:pPr>
              <w:jc w:val="both"/>
            </w:pPr>
            <w:r w:rsidRPr="2251A9F2">
              <w:rPr>
                <w:color w:val="000000" w:themeColor="text1"/>
                <w:lang w:val="lt"/>
              </w:rPr>
              <w:t>Būtina</w:t>
            </w:r>
          </w:p>
        </w:tc>
      </w:tr>
      <w:tr w:rsidR="001D5364" w14:paraId="491B5C3B" w14:textId="77777777" w:rsidTr="001D5364">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D6B45DB" w14:textId="57C141D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4.9.13 </w:t>
            </w:r>
          </w:p>
        </w:tc>
        <w:tc>
          <w:tcPr>
            <w:tcW w:w="5036" w:type="dxa"/>
            <w:tcBorders>
              <w:top w:val="single" w:sz="8" w:space="0" w:color="auto"/>
              <w:left w:val="single" w:sz="8" w:space="0" w:color="auto"/>
              <w:bottom w:val="single" w:sz="8" w:space="0" w:color="auto"/>
              <w:right w:val="single" w:sz="8" w:space="0" w:color="auto"/>
            </w:tcBorders>
            <w:tcMar>
              <w:left w:w="108" w:type="dxa"/>
              <w:right w:w="108" w:type="dxa"/>
            </w:tcMar>
          </w:tcPr>
          <w:p w14:paraId="4E68E77F" w14:textId="26EFE363" w:rsidR="001D5364" w:rsidRDefault="001D5364" w:rsidP="2251A9F2">
            <w:pPr>
              <w:spacing w:line="276" w:lineRule="auto"/>
              <w:jc w:val="both"/>
            </w:pPr>
            <w:r w:rsidRPr="2251A9F2">
              <w:rPr>
                <w:color w:val="000000" w:themeColor="text1"/>
                <w:lang w:val="lt"/>
              </w:rPr>
              <w:t xml:space="preserve">Pirmojo prisijungimo metu, pagal sukonfigūruotą veiksmų seką, internetinės programos vartotojo turi būti prašoma susipažinti su sistemos naudojimo taisyklėmis, asmens duomenų tvarkymu.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B0FE4BC" w14:textId="5F452781" w:rsidR="001D5364" w:rsidRDefault="001D5364" w:rsidP="2251A9F2">
            <w:pPr>
              <w:jc w:val="both"/>
            </w:pPr>
            <w:r w:rsidRPr="2251A9F2">
              <w:rPr>
                <w:color w:val="000000" w:themeColor="text1"/>
                <w:lang w:val="lt"/>
              </w:rPr>
              <w:t>Būtina</w:t>
            </w:r>
          </w:p>
        </w:tc>
      </w:tr>
    </w:tbl>
    <w:p w14:paraId="571D55B3" w14:textId="77777777" w:rsidR="001D5364" w:rsidRPr="001D5364" w:rsidRDefault="001D5364" w:rsidP="001D5364">
      <w:pPr>
        <w:pStyle w:val="Sraopastraipa"/>
        <w:numPr>
          <w:ilvl w:val="0"/>
          <w:numId w:val="7"/>
        </w:numPr>
        <w:spacing w:after="0"/>
        <w:rPr>
          <w:rFonts w:ascii="Times New Roman" w:eastAsia="Times New Roman" w:hAnsi="Times New Roman" w:cs="Times New Roman"/>
          <w:b/>
          <w:bCs/>
          <w:vanish/>
          <w:sz w:val="22"/>
          <w:szCs w:val="22"/>
          <w:lang w:val="lt"/>
        </w:rPr>
      </w:pPr>
    </w:p>
    <w:p w14:paraId="55DF8432" w14:textId="77777777" w:rsidR="001D5364" w:rsidRPr="001D5364" w:rsidRDefault="001D5364" w:rsidP="001D5364">
      <w:pPr>
        <w:pStyle w:val="Sraopastraipa"/>
        <w:numPr>
          <w:ilvl w:val="0"/>
          <w:numId w:val="7"/>
        </w:numPr>
        <w:spacing w:after="0"/>
        <w:rPr>
          <w:rFonts w:ascii="Times New Roman" w:eastAsia="Times New Roman" w:hAnsi="Times New Roman" w:cs="Times New Roman"/>
          <w:b/>
          <w:bCs/>
          <w:vanish/>
          <w:sz w:val="22"/>
          <w:szCs w:val="22"/>
          <w:lang w:val="lt"/>
        </w:rPr>
      </w:pPr>
    </w:p>
    <w:p w14:paraId="67C3625F" w14:textId="77777777" w:rsidR="001D5364" w:rsidRPr="001D5364" w:rsidRDefault="001D5364" w:rsidP="001D5364">
      <w:pPr>
        <w:pStyle w:val="Sraopastraipa"/>
        <w:numPr>
          <w:ilvl w:val="0"/>
          <w:numId w:val="7"/>
        </w:numPr>
        <w:spacing w:after="0"/>
        <w:rPr>
          <w:rFonts w:ascii="Times New Roman" w:eastAsia="Times New Roman" w:hAnsi="Times New Roman" w:cs="Times New Roman"/>
          <w:b/>
          <w:bCs/>
          <w:vanish/>
          <w:sz w:val="22"/>
          <w:szCs w:val="22"/>
          <w:lang w:val="lt"/>
        </w:rPr>
      </w:pPr>
    </w:p>
    <w:p w14:paraId="533B8D39" w14:textId="77777777" w:rsidR="001D5364" w:rsidRPr="001D5364" w:rsidRDefault="001D5364" w:rsidP="001D5364">
      <w:pPr>
        <w:pStyle w:val="Sraopastraipa"/>
        <w:numPr>
          <w:ilvl w:val="0"/>
          <w:numId w:val="7"/>
        </w:numPr>
        <w:spacing w:after="0"/>
        <w:rPr>
          <w:rFonts w:ascii="Times New Roman" w:eastAsia="Times New Roman" w:hAnsi="Times New Roman" w:cs="Times New Roman"/>
          <w:b/>
          <w:bCs/>
          <w:vanish/>
          <w:sz w:val="22"/>
          <w:szCs w:val="22"/>
          <w:lang w:val="lt"/>
        </w:rPr>
      </w:pPr>
    </w:p>
    <w:p w14:paraId="23910A69"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2885A0C6"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1FE41992"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32686547"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706212EB"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340A0DF2"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40707FED"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0D5A3A59"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31B46DF2" w14:textId="77777777" w:rsidR="001D5364" w:rsidRPr="001D5364" w:rsidRDefault="001D5364" w:rsidP="001D5364">
      <w:pPr>
        <w:pStyle w:val="Sraopastraipa"/>
        <w:numPr>
          <w:ilvl w:val="1"/>
          <w:numId w:val="7"/>
        </w:numPr>
        <w:spacing w:after="0"/>
        <w:rPr>
          <w:rFonts w:ascii="Times New Roman" w:eastAsia="Times New Roman" w:hAnsi="Times New Roman" w:cs="Times New Roman"/>
          <w:b/>
          <w:bCs/>
          <w:vanish/>
          <w:sz w:val="22"/>
          <w:szCs w:val="22"/>
          <w:lang w:val="lt"/>
        </w:rPr>
      </w:pPr>
    </w:p>
    <w:p w14:paraId="67FA0077" w14:textId="597D29AB" w:rsidR="25C16173" w:rsidRDefault="25C16173" w:rsidP="001D5364">
      <w:pPr>
        <w:pStyle w:val="Sraopastraipa"/>
        <w:numPr>
          <w:ilvl w:val="1"/>
          <w:numId w:val="7"/>
        </w:numPr>
        <w:spacing w:after="0"/>
        <w:ind w:left="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Bendrieji reikalavimai</w:t>
      </w:r>
    </w:p>
    <w:tbl>
      <w:tblPr>
        <w:tblStyle w:val="Lentelstinklelis"/>
        <w:tblW w:w="9629" w:type="dxa"/>
        <w:tblLayout w:type="fixed"/>
        <w:tblLook w:val="04A0" w:firstRow="1" w:lastRow="0" w:firstColumn="1" w:lastColumn="0" w:noHBand="0" w:noVBand="1"/>
      </w:tblPr>
      <w:tblGrid>
        <w:gridCol w:w="1055"/>
        <w:gridCol w:w="5002"/>
        <w:gridCol w:w="3572"/>
      </w:tblGrid>
      <w:tr w:rsidR="001D5364" w14:paraId="069DBC0F"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62FDBB" w14:textId="25C7385C" w:rsidR="001D5364" w:rsidRDefault="001D5364" w:rsidP="2251A9F2">
            <w:pPr>
              <w:jc w:val="center"/>
            </w:pPr>
            <w:r w:rsidRPr="2251A9F2">
              <w:rPr>
                <w:b/>
                <w:bCs/>
                <w:color w:val="000000" w:themeColor="text1"/>
                <w:sz w:val="24"/>
                <w:szCs w:val="24"/>
                <w:lang w:val="lt"/>
              </w:rPr>
              <w:t>Eilės Nr.</w:t>
            </w:r>
          </w:p>
        </w:tc>
        <w:tc>
          <w:tcPr>
            <w:tcW w:w="5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5D1F49" w14:textId="0CFB7D19" w:rsidR="001D5364" w:rsidRDefault="001D5364" w:rsidP="2251A9F2">
            <w:pPr>
              <w:jc w:val="center"/>
            </w:pPr>
            <w:r w:rsidRPr="2251A9F2">
              <w:rPr>
                <w:b/>
                <w:bCs/>
                <w:color w:val="000000" w:themeColor="text1"/>
                <w:sz w:val="24"/>
                <w:szCs w:val="24"/>
                <w:lang w:val="lt"/>
              </w:rPr>
              <w:t>Reikalavimo aprašymas</w:t>
            </w:r>
          </w:p>
        </w:tc>
        <w:tc>
          <w:tcPr>
            <w:tcW w:w="35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D4D095" w14:textId="1AE09101" w:rsidR="001D5364" w:rsidRDefault="001D5364" w:rsidP="2251A9F2">
            <w:pPr>
              <w:jc w:val="center"/>
            </w:pPr>
            <w:r w:rsidRPr="2251A9F2">
              <w:rPr>
                <w:b/>
                <w:bCs/>
                <w:color w:val="000000" w:themeColor="text1"/>
                <w:lang w:val="lt"/>
              </w:rPr>
              <w:t>Reikalavimas</w:t>
            </w:r>
          </w:p>
        </w:tc>
      </w:tr>
      <w:tr w:rsidR="001D5364" w14:paraId="5D8DDE72"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148B25" w14:textId="578250F8" w:rsidR="001D5364" w:rsidRDefault="001D5364" w:rsidP="2251A9F2">
            <w:pPr>
              <w:jc w:val="center"/>
            </w:pPr>
            <w:r w:rsidRPr="2251A9F2">
              <w:rPr>
                <w:b/>
                <w:bCs/>
                <w:color w:val="000000" w:themeColor="text1"/>
                <w:lang w:val="lt"/>
              </w:rPr>
              <w:t>4.10</w:t>
            </w:r>
          </w:p>
        </w:tc>
        <w:tc>
          <w:tcPr>
            <w:tcW w:w="5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A88DDC" w14:textId="0EC17C00" w:rsidR="001D5364" w:rsidRDefault="001D5364" w:rsidP="2251A9F2">
            <w:pPr>
              <w:rPr>
                <w:b/>
                <w:bCs/>
                <w:color w:val="000000" w:themeColor="text1"/>
                <w:lang w:val="lt"/>
              </w:rPr>
            </w:pPr>
            <w:r w:rsidRPr="2251A9F2">
              <w:rPr>
                <w:b/>
                <w:bCs/>
                <w:color w:val="000000" w:themeColor="text1"/>
                <w:lang w:val="lt"/>
              </w:rPr>
              <w:t>Bendrieji reikalavimai sistemai</w:t>
            </w:r>
          </w:p>
        </w:tc>
        <w:tc>
          <w:tcPr>
            <w:tcW w:w="35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8F726B" w14:textId="41949EA9" w:rsidR="001D5364" w:rsidRDefault="001D5364" w:rsidP="2251A9F2">
            <w:pPr>
              <w:jc w:val="center"/>
            </w:pPr>
            <w:r w:rsidRPr="2251A9F2">
              <w:rPr>
                <w:b/>
                <w:bCs/>
                <w:lang w:val="lt"/>
              </w:rPr>
              <w:t xml:space="preserve"> </w:t>
            </w:r>
          </w:p>
        </w:tc>
      </w:tr>
      <w:tr w:rsidR="001D5364" w14:paraId="195AA985"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D3D8FE4" w14:textId="75690AC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4.10.1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C821AD5" w14:textId="645AA7BF" w:rsidR="001D5364" w:rsidRDefault="001D5364" w:rsidP="2251A9F2">
            <w:pPr>
              <w:jc w:val="both"/>
            </w:pPr>
            <w:r w:rsidRPr="2251A9F2">
              <w:rPr>
                <w:color w:val="000000" w:themeColor="text1"/>
                <w:lang w:val="lt"/>
              </w:rPr>
              <w:t>Tiekėjas turi užtikrinti, jog naudojama sistema pilnai veikia su mobiliąja programėle ir yra vykdomas duomenų perdavimas iš tam tikrų nešiojamų įrenginių per mobiliąją programėlę į sistemą.</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6707411B" w14:textId="67C2DBF2" w:rsidR="001D5364" w:rsidRDefault="001D5364" w:rsidP="2251A9F2">
            <w:pPr>
              <w:jc w:val="both"/>
            </w:pPr>
            <w:r w:rsidRPr="2251A9F2">
              <w:rPr>
                <w:color w:val="000000" w:themeColor="text1"/>
                <w:lang w:val="lt"/>
              </w:rPr>
              <w:t>Būtina</w:t>
            </w:r>
          </w:p>
        </w:tc>
      </w:tr>
      <w:tr w:rsidR="001D5364" w14:paraId="1A156EBE"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40E0387" w14:textId="23741AEB"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4.10.2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700F385" w14:textId="6E5C4D11" w:rsidR="001D5364" w:rsidRDefault="001D5364" w:rsidP="2251A9F2">
            <w:pPr>
              <w:jc w:val="both"/>
            </w:pPr>
            <w:r w:rsidRPr="2251A9F2">
              <w:rPr>
                <w:color w:val="000000" w:themeColor="text1"/>
                <w:lang w:val="lt"/>
              </w:rPr>
              <w:t xml:space="preserve">Duomenų pasirinkimo laukuose vartotojas gali  pasirinkti reikšmes iš sąrašo, t.y. baigtinio klasifikatorių sąrašo, išskyrus tuos atvejus, kai įvedimo laukas pagrįstai skirtas įvesti reikšmę tekstu, skaitine išraiška, data ar pasirenkamuoju lauku (angl. </w:t>
            </w:r>
            <w:r w:rsidRPr="2251A9F2">
              <w:rPr>
                <w:i/>
                <w:iCs/>
                <w:color w:val="000000" w:themeColor="text1"/>
                <w:lang w:val="lt"/>
              </w:rPr>
              <w:t>check box</w:t>
            </w:r>
            <w:r w:rsidRPr="2251A9F2">
              <w:rPr>
                <w:color w:val="000000" w:themeColor="text1"/>
                <w:lang w:val="lt"/>
              </w:rPr>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A7D1123" w14:textId="643C5F98" w:rsidR="001D5364" w:rsidRDefault="001D5364" w:rsidP="2251A9F2">
            <w:pPr>
              <w:jc w:val="both"/>
            </w:pPr>
            <w:r w:rsidRPr="2251A9F2">
              <w:rPr>
                <w:color w:val="000000" w:themeColor="text1"/>
                <w:lang w:val="lt"/>
              </w:rPr>
              <w:t>Būtina</w:t>
            </w:r>
          </w:p>
        </w:tc>
      </w:tr>
      <w:tr w:rsidR="001D5364" w14:paraId="0ABAF014"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B957669" w14:textId="1D135BFF"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4.10.3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A7ACB26" w14:textId="5A7D15F8" w:rsidR="001D5364" w:rsidRDefault="001D5364" w:rsidP="2251A9F2">
            <w:pPr>
              <w:jc w:val="both"/>
            </w:pPr>
            <w:r w:rsidRPr="2251A9F2">
              <w:rPr>
                <w:color w:val="000000" w:themeColor="text1"/>
                <w:lang w:val="lt"/>
              </w:rPr>
              <w:t xml:space="preserve">Sistemoje turi būti pateikiama kontekstinė pagalba (angl. </w:t>
            </w:r>
            <w:r w:rsidRPr="2251A9F2">
              <w:rPr>
                <w:i/>
                <w:iCs/>
                <w:color w:val="000000" w:themeColor="text1"/>
                <w:lang w:val="lt"/>
              </w:rPr>
              <w:t>tooltip</w:t>
            </w:r>
            <w:r w:rsidRPr="2251A9F2">
              <w:rPr>
                <w:color w:val="000000" w:themeColor="text1"/>
                <w:lang w:val="lt"/>
              </w:rPr>
              <w:t>), prie įvedimo laukų, kuriuose reikalingas sąvokų paaiškinimas, pavyzdys ar kita pagalbinė informacija.</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851DE3B" w14:textId="742B90D0" w:rsidR="001D5364" w:rsidRDefault="001D5364" w:rsidP="2251A9F2">
            <w:pPr>
              <w:jc w:val="both"/>
            </w:pPr>
            <w:r w:rsidRPr="2251A9F2">
              <w:rPr>
                <w:color w:val="000000" w:themeColor="text1"/>
                <w:lang w:val="lt"/>
              </w:rPr>
              <w:t>Būtina</w:t>
            </w:r>
          </w:p>
        </w:tc>
      </w:tr>
      <w:tr w:rsidR="001D5364" w14:paraId="5A09BB95"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0490784" w14:textId="2CE12DDD"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4.10.4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CE87CF0" w14:textId="0ADD2305" w:rsidR="001D5364" w:rsidRDefault="001D5364" w:rsidP="2251A9F2">
            <w:pPr>
              <w:jc w:val="both"/>
            </w:pPr>
            <w:r w:rsidRPr="2251A9F2">
              <w:rPr>
                <w:color w:val="000000" w:themeColor="text1"/>
                <w:lang w:val="lt"/>
              </w:rPr>
              <w:t>Turi būti nurodama sukūrimo ir/ar atnaujinimo data, sukūrusio asmens duomenys sąrašinėse formose.</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7FCAFA1D" w14:textId="3E9898FD" w:rsidR="001D5364" w:rsidRDefault="001D5364" w:rsidP="2251A9F2">
            <w:pPr>
              <w:jc w:val="both"/>
            </w:pPr>
            <w:r w:rsidRPr="2251A9F2">
              <w:rPr>
                <w:color w:val="000000" w:themeColor="text1"/>
                <w:lang w:val="lt"/>
              </w:rPr>
              <w:t>Būtina</w:t>
            </w:r>
          </w:p>
        </w:tc>
      </w:tr>
      <w:tr w:rsidR="001D5364" w14:paraId="4D77FD3B"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A6A3664" w14:textId="19E6E3A2"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4.10.5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40F1ED0D" w14:textId="1FF59144" w:rsidR="001D5364" w:rsidRDefault="001D5364" w:rsidP="2251A9F2">
            <w:pPr>
              <w:jc w:val="both"/>
            </w:pPr>
            <w:r w:rsidRPr="2251A9F2">
              <w:rPr>
                <w:color w:val="000000" w:themeColor="text1"/>
                <w:lang w:val="lt"/>
              </w:rPr>
              <w:t>Vartotojas turi būti informuojamas apie įvykius informaciniu pranešimu, ar el. paštu.</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AE51987" w14:textId="6545171D" w:rsidR="001D5364" w:rsidRDefault="001D5364" w:rsidP="2251A9F2">
            <w:pPr>
              <w:jc w:val="both"/>
            </w:pPr>
            <w:r w:rsidRPr="2251A9F2">
              <w:rPr>
                <w:color w:val="000000" w:themeColor="text1"/>
                <w:lang w:val="lt"/>
              </w:rPr>
              <w:t>Būtina</w:t>
            </w:r>
          </w:p>
        </w:tc>
      </w:tr>
      <w:tr w:rsidR="001D5364" w14:paraId="5C776196"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019F467" w14:textId="1C2AE8C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4.10.6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BC9E644" w14:textId="1A2895B8" w:rsidR="001D5364" w:rsidRDefault="001D5364" w:rsidP="2251A9F2">
            <w:pPr>
              <w:jc w:val="both"/>
            </w:pPr>
            <w:r w:rsidRPr="2251A9F2">
              <w:rPr>
                <w:color w:val="000000" w:themeColor="text1"/>
                <w:lang w:val="lt"/>
              </w:rPr>
              <w:t>Vykdyti įrašų paiešką sąrašinėse formose, pradėjus vesti paieškos raktažodį, sistema turi siūlyti galimos paieškos rezultatus.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086BBB3" w14:textId="6F5508DF" w:rsidR="001D5364" w:rsidRDefault="001D5364" w:rsidP="2251A9F2">
            <w:pPr>
              <w:jc w:val="both"/>
            </w:pPr>
            <w:r w:rsidRPr="2251A9F2">
              <w:rPr>
                <w:color w:val="000000" w:themeColor="text1"/>
                <w:lang w:val="lt"/>
              </w:rPr>
              <w:t>Būtina</w:t>
            </w:r>
          </w:p>
        </w:tc>
      </w:tr>
      <w:tr w:rsidR="001D5364" w14:paraId="7FCBA4DD"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415D6E66" w14:textId="2A326CE3"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4.10.7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150F25B3" w14:textId="29262426" w:rsidR="001D5364" w:rsidRDefault="001D5364" w:rsidP="2251A9F2">
            <w:pPr>
              <w:jc w:val="both"/>
            </w:pPr>
            <w:r w:rsidRPr="5649C884">
              <w:rPr>
                <w:color w:val="000000" w:themeColor="text1"/>
                <w:lang w:val="lt"/>
              </w:rPr>
              <w:t>Įkelti šių tipų dokumentus į sistemą: pdf, jpg, png, tiff, docx, xslx.</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70C65B5" w14:textId="5F9A50F9" w:rsidR="001D5364" w:rsidRDefault="001D5364" w:rsidP="2251A9F2">
            <w:pPr>
              <w:jc w:val="both"/>
            </w:pPr>
            <w:r w:rsidRPr="2251A9F2">
              <w:rPr>
                <w:color w:val="000000" w:themeColor="text1"/>
                <w:lang w:val="lt"/>
              </w:rPr>
              <w:t>Būtina</w:t>
            </w:r>
          </w:p>
        </w:tc>
      </w:tr>
      <w:tr w:rsidR="001D5364" w14:paraId="51023EE5"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5F76AC7" w14:textId="05CFE383"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4.10.8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165F2718" w14:textId="796969DC" w:rsidR="001D5364" w:rsidRDefault="001D5364" w:rsidP="2251A9F2">
            <w:pPr>
              <w:jc w:val="both"/>
              <w:rPr>
                <w:color w:val="000000" w:themeColor="text1"/>
                <w:lang w:val="lt"/>
              </w:rPr>
            </w:pPr>
            <w:r w:rsidRPr="5649C884">
              <w:rPr>
                <w:color w:val="000000" w:themeColor="text1"/>
                <w:lang w:val="lt"/>
              </w:rPr>
              <w:t xml:space="preserve">Eksportuoti duomenis į pdf formatą. Įgyvendinus veiklas galutiniai visų pacientų duomenys turi būti pateikti xslx formatu. </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506DFA1" w14:textId="63BFE768" w:rsidR="001D5364" w:rsidRDefault="001D5364" w:rsidP="2251A9F2">
            <w:pPr>
              <w:jc w:val="both"/>
            </w:pPr>
            <w:r w:rsidRPr="2251A9F2">
              <w:rPr>
                <w:color w:val="000000" w:themeColor="text1"/>
                <w:lang w:val="lt"/>
              </w:rPr>
              <w:t>Būtina</w:t>
            </w:r>
          </w:p>
        </w:tc>
      </w:tr>
      <w:tr w:rsidR="001D5364" w14:paraId="45A66D73"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90AA5C6" w14:textId="6E09A01F" w:rsidR="001D5364" w:rsidRDefault="001D5364" w:rsidP="2251A9F2">
            <w:pPr>
              <w:pStyle w:val="Sraopastraipa"/>
              <w:ind w:left="1004" w:hanging="720"/>
              <w:jc w:val="both"/>
              <w:rPr>
                <w:color w:val="000000" w:themeColor="text1"/>
                <w:lang w:val="lt"/>
              </w:rPr>
            </w:pPr>
            <w:r w:rsidRPr="2251A9F2">
              <w:rPr>
                <w:color w:val="000000" w:themeColor="text1"/>
                <w:lang w:val="lt"/>
              </w:rPr>
              <w:lastRenderedPageBreak/>
              <w:t xml:space="preserve">4.10.9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77E1CA04" w14:textId="2AD87919" w:rsidR="001D5364" w:rsidRDefault="001D5364" w:rsidP="2251A9F2">
            <w:pPr>
              <w:jc w:val="both"/>
              <w:rPr>
                <w:color w:val="000000" w:themeColor="text1"/>
                <w:lang w:val="lt"/>
              </w:rPr>
            </w:pPr>
            <w:r w:rsidRPr="2251A9F2">
              <w:rPr>
                <w:color w:val="000000" w:themeColor="text1"/>
                <w:lang w:val="lt"/>
              </w:rPr>
              <w:t xml:space="preserve">Tiekėjas turi parengti sveikatos priežiūros ataskaitų formas atitinkančias </w:t>
            </w:r>
            <w:r>
              <w:rPr>
                <w:color w:val="000000" w:themeColor="text1"/>
                <w:lang w:val="lt"/>
              </w:rPr>
              <w:t>Pirkėjo</w:t>
            </w:r>
            <w:r w:rsidRPr="2251A9F2">
              <w:rPr>
                <w:color w:val="000000" w:themeColor="text1"/>
                <w:lang w:val="lt"/>
              </w:rPr>
              <w:t xml:space="preserve"> poreikius ir pritaikyti prekinio ženklo stilistiką.</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78D63FEB" w14:textId="4850AE62" w:rsidR="001D5364" w:rsidRDefault="001D5364" w:rsidP="2251A9F2">
            <w:pPr>
              <w:jc w:val="both"/>
            </w:pPr>
            <w:r w:rsidRPr="2251A9F2">
              <w:rPr>
                <w:color w:val="000000" w:themeColor="text1"/>
                <w:lang w:val="lt"/>
              </w:rPr>
              <w:t>Būtina</w:t>
            </w:r>
          </w:p>
        </w:tc>
      </w:tr>
      <w:tr w:rsidR="001D5364" w14:paraId="7529DB3B"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0DF7ABE" w14:textId="6296FC84"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4.10.10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4E124B9B" w14:textId="1F03A338" w:rsidR="001D5364" w:rsidRDefault="001D5364" w:rsidP="2251A9F2">
            <w:pPr>
              <w:jc w:val="both"/>
              <w:rPr>
                <w:color w:val="000000" w:themeColor="text1"/>
                <w:lang w:val="lt"/>
              </w:rPr>
            </w:pPr>
            <w:r w:rsidRPr="2251A9F2">
              <w:rPr>
                <w:color w:val="000000" w:themeColor="text1"/>
                <w:lang w:val="lt"/>
              </w:rPr>
              <w:t xml:space="preserve">Tiekėjas suderinta su </w:t>
            </w:r>
            <w:r>
              <w:rPr>
                <w:color w:val="000000" w:themeColor="text1"/>
                <w:lang w:val="lt"/>
              </w:rPr>
              <w:t>Pirkėjų</w:t>
            </w:r>
            <w:r w:rsidRPr="2251A9F2">
              <w:rPr>
                <w:color w:val="000000" w:themeColor="text1"/>
                <w:lang w:val="lt"/>
              </w:rPr>
              <w:t xml:space="preserve"> ataskaitose reikalingų laukų bei duomenų turinį.</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76C84D7" w14:textId="5EE96DF4" w:rsidR="001D5364" w:rsidRDefault="001D5364" w:rsidP="2251A9F2">
            <w:pPr>
              <w:jc w:val="both"/>
            </w:pPr>
            <w:r w:rsidRPr="2251A9F2">
              <w:rPr>
                <w:color w:val="000000" w:themeColor="text1"/>
                <w:lang w:val="lt"/>
              </w:rPr>
              <w:t>Būtina</w:t>
            </w:r>
          </w:p>
        </w:tc>
      </w:tr>
      <w:tr w:rsidR="001D5364" w14:paraId="183A5E52"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75989FE" w14:textId="4E1D0CED"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4.10.11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127E7F5" w14:textId="0E530F22" w:rsidR="001D5364" w:rsidRDefault="001D5364" w:rsidP="2251A9F2">
            <w:pPr>
              <w:jc w:val="both"/>
              <w:rPr>
                <w:color w:val="000000" w:themeColor="text1"/>
                <w:lang w:val="lt"/>
              </w:rPr>
            </w:pPr>
            <w:r w:rsidRPr="2251A9F2">
              <w:rPr>
                <w:color w:val="000000" w:themeColor="text1"/>
                <w:lang w:val="lt"/>
              </w:rPr>
              <w:t xml:space="preserve">Tiekėjas turi parengti ir suderinti sveikatos priežiūros plano struktūrą atitinkančią </w:t>
            </w:r>
            <w:r>
              <w:rPr>
                <w:color w:val="000000" w:themeColor="text1"/>
                <w:lang w:val="lt"/>
              </w:rPr>
              <w:t>Pirkėjo</w:t>
            </w:r>
            <w:r w:rsidRPr="2251A9F2">
              <w:rPr>
                <w:color w:val="000000" w:themeColor="text1"/>
                <w:lang w:val="lt"/>
              </w:rPr>
              <w:t xml:space="preserve"> poreikius.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4AA38416" w14:textId="63284193" w:rsidR="001D5364" w:rsidRDefault="001D5364" w:rsidP="2251A9F2">
            <w:pPr>
              <w:jc w:val="both"/>
            </w:pPr>
            <w:r w:rsidRPr="2251A9F2">
              <w:rPr>
                <w:color w:val="000000" w:themeColor="text1"/>
                <w:lang w:val="lt"/>
              </w:rPr>
              <w:t>Būtina</w:t>
            </w:r>
          </w:p>
        </w:tc>
      </w:tr>
      <w:tr w:rsidR="001D5364" w14:paraId="504A3243"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E49B575" w14:textId="2ADC3C7E"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4.10.12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79F0257A" w14:textId="62BF855D" w:rsidR="001D5364" w:rsidRDefault="001D5364" w:rsidP="2251A9F2">
            <w:pPr>
              <w:jc w:val="both"/>
            </w:pPr>
            <w:r w:rsidRPr="2251A9F2">
              <w:rPr>
                <w:color w:val="000000" w:themeColor="text1"/>
                <w:lang w:val="lt"/>
              </w:rPr>
              <w:t>Tiekėjas turi adaptuoti sistemą pagal perkančiosios organizacijos pateiktus reikalavimus pasirinktų ligų priežiūrai.</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BDED960" w14:textId="3EC19C0A" w:rsidR="001D5364" w:rsidRDefault="001D5364" w:rsidP="2251A9F2">
            <w:pPr>
              <w:jc w:val="both"/>
            </w:pPr>
            <w:r w:rsidRPr="2251A9F2">
              <w:rPr>
                <w:color w:val="000000" w:themeColor="text1"/>
                <w:lang w:val="lt"/>
              </w:rPr>
              <w:t>Būtina</w:t>
            </w:r>
          </w:p>
        </w:tc>
      </w:tr>
      <w:tr w:rsidR="001D5364" w14:paraId="6B7C36A5"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AE59635" w14:textId="6A875E48"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 4.10.13</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5ADC5A8" w14:textId="23C38ACC" w:rsidR="001D5364" w:rsidRDefault="001D5364" w:rsidP="2251A9F2">
            <w:pPr>
              <w:jc w:val="both"/>
            </w:pPr>
            <w:r w:rsidRPr="2251A9F2">
              <w:rPr>
                <w:color w:val="000000" w:themeColor="text1"/>
                <w:lang w:val="lt"/>
              </w:rPr>
              <w:t>organizuoti sveikatos priežiūrą pagal</w:t>
            </w:r>
            <w:r>
              <w:rPr>
                <w:color w:val="000000" w:themeColor="text1"/>
                <w:lang w:val="lt"/>
              </w:rPr>
              <w:t xml:space="preserve"> Pirkėjo</w:t>
            </w:r>
            <w:r w:rsidRPr="2251A9F2">
              <w:rPr>
                <w:color w:val="000000" w:themeColor="text1"/>
                <w:lang w:val="lt"/>
              </w:rPr>
              <w:t xml:space="preserve"> pateiktus reikalavimus pasirinktų ligų priežiūrai.</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5586C753" w14:textId="7CCF0B87" w:rsidR="001D5364" w:rsidRDefault="001D5364" w:rsidP="2251A9F2">
            <w:pPr>
              <w:jc w:val="both"/>
            </w:pPr>
            <w:r w:rsidRPr="2251A9F2">
              <w:rPr>
                <w:color w:val="000000" w:themeColor="text1"/>
                <w:lang w:val="lt"/>
              </w:rPr>
              <w:t>Būtina</w:t>
            </w:r>
          </w:p>
        </w:tc>
      </w:tr>
      <w:tr w:rsidR="001D5364" w14:paraId="6837AAA6"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F7784FD" w14:textId="65B85B2C" w:rsidR="001D5364" w:rsidRDefault="001D5364" w:rsidP="2251A9F2">
            <w:pPr>
              <w:pStyle w:val="Sraopastraipa"/>
              <w:ind w:left="1004" w:hanging="720"/>
              <w:jc w:val="both"/>
              <w:rPr>
                <w:color w:val="000000" w:themeColor="text1"/>
                <w:lang w:val="lt"/>
              </w:rPr>
            </w:pPr>
            <w:r w:rsidRPr="2251A9F2">
              <w:rPr>
                <w:color w:val="000000" w:themeColor="text1"/>
                <w:lang w:val="lt"/>
              </w:rPr>
              <w:t xml:space="preserve">4.10.14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80618BF" w14:textId="4D6E3236" w:rsidR="001D5364" w:rsidRDefault="001D5364" w:rsidP="2251A9F2">
            <w:pPr>
              <w:jc w:val="both"/>
            </w:pPr>
            <w:r w:rsidRPr="2251A9F2">
              <w:rPr>
                <w:lang w:val="lt"/>
              </w:rPr>
              <w:t>Pacientui skirta mobili programėlė turi būti suderinta su ne žemesnės kaip 10.0 Android versijos ir ne žemesnės kaip 10.0 iOS versijos.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08E70B2" w14:textId="29690794" w:rsidR="001D5364" w:rsidRDefault="001D5364" w:rsidP="2251A9F2">
            <w:pPr>
              <w:jc w:val="both"/>
            </w:pPr>
            <w:r w:rsidRPr="2251A9F2">
              <w:rPr>
                <w:color w:val="000000" w:themeColor="text1"/>
                <w:lang w:val="lt"/>
              </w:rPr>
              <w:t>Būtina</w:t>
            </w:r>
          </w:p>
        </w:tc>
      </w:tr>
      <w:tr w:rsidR="001D5364" w14:paraId="0D08DD1D"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9F5E6C0" w14:textId="06BD8E20" w:rsidR="001D5364" w:rsidRDefault="001D5364" w:rsidP="2251A9F2">
            <w:pPr>
              <w:jc w:val="both"/>
              <w:rPr>
                <w:color w:val="000000" w:themeColor="text1"/>
                <w:lang w:val="lt"/>
              </w:rPr>
            </w:pPr>
            <w:r w:rsidRPr="2251A9F2">
              <w:rPr>
                <w:color w:val="000000" w:themeColor="text1"/>
                <w:lang w:val="lt"/>
              </w:rPr>
              <w:t xml:space="preserve"> 4.10.15</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3F03689" w14:textId="7A111E18" w:rsidR="001D5364" w:rsidRDefault="001D5364" w:rsidP="2251A9F2">
            <w:pPr>
              <w:jc w:val="both"/>
              <w:rPr>
                <w:color w:val="000000" w:themeColor="text1"/>
                <w:sz w:val="24"/>
                <w:szCs w:val="24"/>
                <w:lang w:val="lt"/>
              </w:rPr>
            </w:pPr>
            <w:r w:rsidRPr="2251A9F2">
              <w:rPr>
                <w:color w:val="000000" w:themeColor="text1"/>
                <w:lang w:val="lt"/>
              </w:rPr>
              <w:t>Sistema turi palaikyti ne mažiau 170  vienu metu veikiančių pacientų paskyrų su aktyviu sveikatos priežiūros planu.</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087B9CA" w14:textId="30FBDC6E" w:rsidR="001D5364" w:rsidRDefault="001D5364" w:rsidP="2251A9F2">
            <w:pPr>
              <w:jc w:val="both"/>
              <w:rPr>
                <w:color w:val="000000" w:themeColor="text1"/>
                <w:sz w:val="24"/>
                <w:szCs w:val="24"/>
                <w:lang w:val="lt"/>
              </w:rPr>
            </w:pPr>
            <w:r w:rsidRPr="2251A9F2">
              <w:rPr>
                <w:color w:val="000000" w:themeColor="text1"/>
                <w:lang w:val="lt"/>
              </w:rPr>
              <w:t>Būtina</w:t>
            </w:r>
          </w:p>
        </w:tc>
      </w:tr>
      <w:tr w:rsidR="001D5364" w14:paraId="5BE2247E"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3F96DAB" w14:textId="347B9716" w:rsidR="001D5364" w:rsidRDefault="001D5364" w:rsidP="2251A9F2">
            <w:pPr>
              <w:jc w:val="both"/>
              <w:rPr>
                <w:color w:val="000000" w:themeColor="text1"/>
                <w:lang w:val="lt"/>
              </w:rPr>
            </w:pPr>
            <w:r w:rsidRPr="2251A9F2">
              <w:rPr>
                <w:color w:val="000000" w:themeColor="text1"/>
                <w:lang w:val="lt"/>
              </w:rPr>
              <w:t xml:space="preserve"> 4.10.16</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E8EC393" w14:textId="75358DB2" w:rsidR="001D5364" w:rsidRDefault="001D5364" w:rsidP="2251A9F2">
            <w:pPr>
              <w:jc w:val="both"/>
              <w:rPr>
                <w:sz w:val="24"/>
                <w:szCs w:val="24"/>
                <w:lang w:val="lt"/>
              </w:rPr>
            </w:pPr>
            <w:r w:rsidRPr="2251A9F2">
              <w:rPr>
                <w:lang w:val="lt"/>
              </w:rPr>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2251A9F2">
              <w:rPr>
                <w:i/>
                <w:iCs/>
                <w:lang w:val="lt"/>
              </w:rPr>
              <w:t>GDPR general data protection regulation</w:t>
            </w:r>
            <w:r w:rsidRPr="2251A9F2">
              <w:rPr>
                <w:lang w:val="lt"/>
              </w:rPr>
              <w:t>) ar kitus asmens duomenų apsaugą užtikrinančius teisės aktus.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6CDAAE1" w14:textId="2812EA8A" w:rsidR="001D5364" w:rsidRDefault="001D5364" w:rsidP="2251A9F2">
            <w:pPr>
              <w:jc w:val="both"/>
              <w:rPr>
                <w:color w:val="000000" w:themeColor="text1"/>
                <w:sz w:val="24"/>
                <w:szCs w:val="24"/>
                <w:lang w:val="lt"/>
              </w:rPr>
            </w:pPr>
            <w:r w:rsidRPr="2251A9F2">
              <w:rPr>
                <w:color w:val="000000" w:themeColor="text1"/>
                <w:lang w:val="lt"/>
              </w:rPr>
              <w:t>Būtina</w:t>
            </w:r>
          </w:p>
        </w:tc>
      </w:tr>
      <w:tr w:rsidR="001D5364" w14:paraId="3810F7DE"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FE62040" w14:textId="6F5EC70F" w:rsidR="001D5364" w:rsidRDefault="001D5364" w:rsidP="2251A9F2">
            <w:pPr>
              <w:jc w:val="both"/>
              <w:rPr>
                <w:color w:val="000000" w:themeColor="text1"/>
                <w:lang w:val="lt"/>
              </w:rPr>
            </w:pPr>
            <w:r w:rsidRPr="2251A9F2">
              <w:rPr>
                <w:color w:val="000000" w:themeColor="text1"/>
                <w:lang w:val="lt"/>
              </w:rPr>
              <w:t xml:space="preserve"> 4.10.17</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FB7A2E3" w14:textId="01252C38" w:rsidR="001D5364" w:rsidRDefault="001D5364" w:rsidP="2251A9F2">
            <w:pPr>
              <w:jc w:val="both"/>
              <w:rPr>
                <w:sz w:val="24"/>
                <w:szCs w:val="24"/>
                <w:lang w:val="lt"/>
              </w:rPr>
            </w:pPr>
            <w:r w:rsidRPr="2251A9F2">
              <w:rPr>
                <w:lang w:val="lt"/>
              </w:rPr>
              <w:t>Sistemoje turi būti užtikrintas saugus prisijungimas prie internetinės programos, t.</w:t>
            </w:r>
            <w:r>
              <w:rPr>
                <w:lang w:val="lt"/>
              </w:rPr>
              <w:t xml:space="preserve"> </w:t>
            </w:r>
            <w:r w:rsidRPr="2251A9F2">
              <w:rPr>
                <w:lang w:val="lt"/>
              </w:rPr>
              <w:t>y. naudojamas šifruotas HTTPS ryšio SSL/TLS protokolus.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0175DB1" w14:textId="0C4D7CAE" w:rsidR="001D5364" w:rsidRDefault="001D5364" w:rsidP="2251A9F2">
            <w:pPr>
              <w:jc w:val="both"/>
              <w:rPr>
                <w:color w:val="000000" w:themeColor="text1"/>
                <w:sz w:val="24"/>
                <w:szCs w:val="24"/>
                <w:lang w:val="lt"/>
              </w:rPr>
            </w:pPr>
            <w:r w:rsidRPr="2251A9F2">
              <w:rPr>
                <w:color w:val="000000" w:themeColor="text1"/>
                <w:lang w:val="lt"/>
              </w:rPr>
              <w:t>Būtina</w:t>
            </w:r>
          </w:p>
        </w:tc>
      </w:tr>
      <w:tr w:rsidR="001D5364" w14:paraId="10808DE7"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63A5E57" w14:textId="66D50BFD" w:rsidR="001D5364" w:rsidRDefault="001D5364" w:rsidP="2251A9F2">
            <w:pPr>
              <w:jc w:val="both"/>
              <w:rPr>
                <w:color w:val="000000" w:themeColor="text1"/>
                <w:lang w:val="lt"/>
              </w:rPr>
            </w:pPr>
            <w:r w:rsidRPr="2251A9F2">
              <w:rPr>
                <w:color w:val="000000" w:themeColor="text1"/>
                <w:lang w:val="lt"/>
              </w:rPr>
              <w:t xml:space="preserve"> 4.10.18</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2913303" w14:textId="2C94CA35" w:rsidR="001D5364" w:rsidRDefault="001D5364" w:rsidP="2251A9F2">
            <w:pPr>
              <w:jc w:val="both"/>
              <w:rPr>
                <w:color w:val="000000" w:themeColor="text1"/>
                <w:sz w:val="24"/>
                <w:szCs w:val="24"/>
                <w:lang w:val="lt"/>
              </w:rPr>
            </w:pPr>
            <w:r w:rsidRPr="57FEBCC0">
              <w:rPr>
                <w:color w:val="000000" w:themeColor="text1"/>
                <w:lang w:val="lt"/>
              </w:rPr>
              <w:t>Sistema turi būti apmokyti naudotis ne mažiau kaip 10 darbuotojų. Mokymai turi būti atlikti pademonstruojant Sistemoje realizuotas vartotojų roles, t.y. šeimos gydytojas, atvejo vadybininkas ir kitos su Pirkėju suderintos rolės.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94E2903" w14:textId="402C1994" w:rsidR="001D5364" w:rsidRDefault="001D5364" w:rsidP="2251A9F2">
            <w:pPr>
              <w:jc w:val="both"/>
              <w:rPr>
                <w:color w:val="000000" w:themeColor="text1"/>
                <w:sz w:val="24"/>
                <w:szCs w:val="24"/>
                <w:lang w:val="lt"/>
              </w:rPr>
            </w:pPr>
            <w:r w:rsidRPr="2251A9F2">
              <w:rPr>
                <w:color w:val="000000" w:themeColor="text1"/>
                <w:lang w:val="lt"/>
              </w:rPr>
              <w:t>Būtina</w:t>
            </w:r>
          </w:p>
        </w:tc>
      </w:tr>
      <w:tr w:rsidR="001D5364" w14:paraId="753528CD"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439069F" w14:textId="2CD54617" w:rsidR="001D5364" w:rsidRDefault="001D5364" w:rsidP="2251A9F2">
            <w:pPr>
              <w:jc w:val="both"/>
              <w:rPr>
                <w:color w:val="000000" w:themeColor="text1"/>
                <w:lang w:val="lt"/>
              </w:rPr>
            </w:pPr>
            <w:r w:rsidRPr="2251A9F2">
              <w:rPr>
                <w:color w:val="000000" w:themeColor="text1"/>
                <w:lang w:val="lt"/>
              </w:rPr>
              <w:t>4.10.19</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1114AEB" w14:textId="26F615AC" w:rsidR="001D5364" w:rsidRDefault="001D5364" w:rsidP="2251A9F2">
            <w:pPr>
              <w:widowControl w:val="0"/>
              <w:spacing w:line="276" w:lineRule="auto"/>
              <w:jc w:val="both"/>
            </w:pPr>
            <w:r w:rsidRPr="2251A9F2">
              <w:rPr>
                <w:color w:val="000000" w:themeColor="text1"/>
              </w:rPr>
              <w:t>Sistemoje duomenys turi būti saugomi MS SQL ar analogiškoje duomenų bazių valdymo sistemoje.</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67F422F" w14:textId="1DE9C212" w:rsidR="001D5364" w:rsidRDefault="001D5364" w:rsidP="2251A9F2">
            <w:pPr>
              <w:jc w:val="both"/>
              <w:rPr>
                <w:color w:val="000000" w:themeColor="text1"/>
                <w:lang w:val="lt"/>
              </w:rPr>
            </w:pPr>
          </w:p>
        </w:tc>
      </w:tr>
      <w:tr w:rsidR="001D5364" w14:paraId="2B217593"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A45F158" w14:textId="774AE314" w:rsidR="001D5364" w:rsidRDefault="001D5364" w:rsidP="2251A9F2">
            <w:pPr>
              <w:jc w:val="both"/>
              <w:rPr>
                <w:color w:val="000000" w:themeColor="text1"/>
                <w:lang w:val="lt"/>
              </w:rPr>
            </w:pPr>
            <w:r w:rsidRPr="2251A9F2">
              <w:rPr>
                <w:color w:val="000000" w:themeColor="text1"/>
                <w:lang w:val="lt"/>
              </w:rPr>
              <w:t>4.10.20</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40A123D" w14:textId="3C4EAD58" w:rsidR="001D5364" w:rsidRDefault="001D5364" w:rsidP="2251A9F2">
            <w:pPr>
              <w:widowControl w:val="0"/>
              <w:spacing w:line="276" w:lineRule="auto"/>
              <w:jc w:val="both"/>
            </w:pPr>
            <w:r w:rsidRPr="2251A9F2">
              <w:rPr>
                <w:color w:val="000000" w:themeColor="text1"/>
              </w:rPr>
              <w:t>Sistemoje turi būti integruotas TLK diagnozių kodų klasifikatorius.</w:t>
            </w:r>
          </w:p>
          <w:p w14:paraId="5B8A5128" w14:textId="188B1C8F" w:rsidR="001D5364" w:rsidRDefault="001D5364" w:rsidP="2251A9F2">
            <w:pPr>
              <w:spacing w:line="276" w:lineRule="auto"/>
              <w:jc w:val="both"/>
              <w:rPr>
                <w:color w:val="000000" w:themeColor="text1"/>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776CD6AA" w14:textId="2E6E305C" w:rsidR="001D5364" w:rsidRDefault="001D5364" w:rsidP="2251A9F2">
            <w:pPr>
              <w:jc w:val="both"/>
              <w:rPr>
                <w:color w:val="000000" w:themeColor="text1"/>
                <w:lang w:val="lt"/>
              </w:rPr>
            </w:pPr>
          </w:p>
        </w:tc>
      </w:tr>
      <w:tr w:rsidR="001D5364" w14:paraId="47DDA271" w14:textId="77777777" w:rsidTr="001D5364">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298EADE" w14:textId="0A06584D" w:rsidR="001D5364" w:rsidRDefault="001D5364" w:rsidP="2251A9F2">
            <w:pPr>
              <w:jc w:val="both"/>
              <w:rPr>
                <w:color w:val="000000" w:themeColor="text1"/>
                <w:lang w:val="lt"/>
              </w:rPr>
            </w:pPr>
            <w:r w:rsidRPr="2251A9F2">
              <w:rPr>
                <w:color w:val="000000" w:themeColor="text1"/>
                <w:lang w:val="lt"/>
              </w:rPr>
              <w:t>4.10.21</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B1D2915" w14:textId="23E8B9D5" w:rsidR="001D5364" w:rsidRDefault="001D5364" w:rsidP="2251A9F2">
            <w:pPr>
              <w:widowControl w:val="0"/>
              <w:spacing w:line="276" w:lineRule="auto"/>
              <w:jc w:val="both"/>
            </w:pPr>
            <w:r w:rsidRPr="2251A9F2">
              <w:rPr>
                <w:color w:val="000000" w:themeColor="text1"/>
              </w:rPr>
              <w:t>Sistemoje turi būti realizuota REST tipo programavimo sąsaja</w:t>
            </w:r>
          </w:p>
          <w:p w14:paraId="4D197D5E" w14:textId="4D3F599C" w:rsidR="001D5364" w:rsidRDefault="001D5364" w:rsidP="2251A9F2">
            <w:pPr>
              <w:widowControl w:val="0"/>
              <w:spacing w:line="276" w:lineRule="auto"/>
              <w:jc w:val="both"/>
            </w:pPr>
            <w:r w:rsidRPr="2251A9F2">
              <w:rPr>
                <w:color w:val="000000" w:themeColor="text1"/>
              </w:rPr>
              <w:t xml:space="preserve">Sistemoje turi būti realizuota integracinė sąsaja </w:t>
            </w:r>
            <w:r w:rsidRPr="2251A9F2">
              <w:rPr>
                <w:lang w:eastAsia="en-GB"/>
              </w:rPr>
              <w:t xml:space="preserve">naudojantis įrangos kūrimo rinkiniu (angl. </w:t>
            </w:r>
            <w:r w:rsidRPr="2251A9F2">
              <w:rPr>
                <w:i/>
                <w:iCs/>
                <w:lang w:eastAsia="en-GB"/>
              </w:rPr>
              <w:t>SDK</w:t>
            </w:r>
            <w:r w:rsidRPr="2251A9F2">
              <w:rPr>
                <w:lang w:eastAsia="en-GB"/>
              </w:rPr>
              <w:t xml:space="preserve">) arba programinės įrangos kūrimo sąsaja (angl. </w:t>
            </w:r>
            <w:r w:rsidRPr="2251A9F2">
              <w:rPr>
                <w:i/>
                <w:iCs/>
                <w:lang w:eastAsia="en-GB"/>
              </w:rPr>
              <w:t>API</w:t>
            </w:r>
            <w:r w:rsidRPr="2251A9F2">
              <w:rPr>
                <w:lang w:eastAsia="en-GB"/>
              </w:rPr>
              <w:t xml:space="preserve">) </w:t>
            </w:r>
            <w:r w:rsidRPr="2251A9F2">
              <w:rPr>
                <w:color w:val="000000" w:themeColor="text1"/>
              </w:rPr>
              <w:t>automatiniam duomenų gavimui iš medicininio prietaiso (kraujospūdžio matuoklio).</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22699D4D" w14:textId="638FB07F" w:rsidR="001D5364" w:rsidRDefault="001D5364" w:rsidP="2251A9F2">
            <w:pPr>
              <w:jc w:val="both"/>
              <w:rPr>
                <w:color w:val="000000" w:themeColor="text1"/>
                <w:sz w:val="24"/>
                <w:szCs w:val="24"/>
                <w:lang w:val="lt"/>
              </w:rPr>
            </w:pPr>
          </w:p>
        </w:tc>
      </w:tr>
    </w:tbl>
    <w:p w14:paraId="52A0F943" w14:textId="3FAC33B9" w:rsidR="25C16173" w:rsidRDefault="25C16173" w:rsidP="2251A9F2">
      <w:pPr>
        <w:spacing w:before="240"/>
      </w:pPr>
      <w:r w:rsidRPr="2251A9F2">
        <w:rPr>
          <w:rFonts w:ascii="Times New Roman" w:eastAsia="Times New Roman" w:hAnsi="Times New Roman" w:cs="Times New Roman"/>
          <w:b/>
          <w:bCs/>
          <w:sz w:val="22"/>
          <w:szCs w:val="22"/>
          <w:lang w:val="lt"/>
        </w:rPr>
        <w:t xml:space="preserve"> </w:t>
      </w:r>
    </w:p>
    <w:p w14:paraId="65D16567" w14:textId="42B277AF" w:rsidR="3BB4BEC9" w:rsidRDefault="3BB4BEC9" w:rsidP="2251A9F2">
      <w:pPr>
        <w:pStyle w:val="Sraopastraipa"/>
        <w:spacing w:after="0"/>
        <w:ind w:left="1992" w:hanging="432"/>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lastRenderedPageBreak/>
        <w:t xml:space="preserve">4.11 </w:t>
      </w:r>
      <w:r w:rsidR="25C16173" w:rsidRPr="2251A9F2">
        <w:rPr>
          <w:rFonts w:ascii="Times New Roman" w:eastAsia="Times New Roman" w:hAnsi="Times New Roman" w:cs="Times New Roman"/>
          <w:b/>
          <w:bCs/>
          <w:sz w:val="22"/>
          <w:szCs w:val="22"/>
          <w:lang w:val="lt"/>
        </w:rPr>
        <w:t xml:space="preserve">Reikalavimai Analitikos servisui ir jo komponentams </w:t>
      </w:r>
    </w:p>
    <w:tbl>
      <w:tblPr>
        <w:tblStyle w:val="Lentelstinklelis"/>
        <w:tblW w:w="9629" w:type="dxa"/>
        <w:tblLayout w:type="fixed"/>
        <w:tblLook w:val="04A0" w:firstRow="1" w:lastRow="0" w:firstColumn="1" w:lastColumn="0" w:noHBand="0" w:noVBand="1"/>
      </w:tblPr>
      <w:tblGrid>
        <w:gridCol w:w="1060"/>
        <w:gridCol w:w="4920"/>
        <w:gridCol w:w="3649"/>
      </w:tblGrid>
      <w:tr w:rsidR="001D5364" w14:paraId="7ED94A11"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06F522" w14:textId="24551573" w:rsidR="001D5364" w:rsidRDefault="001D5364" w:rsidP="2251A9F2">
            <w:pPr>
              <w:jc w:val="center"/>
            </w:pPr>
            <w:r w:rsidRPr="2251A9F2">
              <w:rPr>
                <w:b/>
                <w:bCs/>
                <w:color w:val="000000" w:themeColor="text1"/>
                <w:sz w:val="24"/>
                <w:szCs w:val="24"/>
                <w:lang w:val="lt"/>
              </w:rPr>
              <w:t>Eilės Nr.</w:t>
            </w:r>
          </w:p>
        </w:tc>
        <w:tc>
          <w:tcPr>
            <w:tcW w:w="4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1EAB81" w14:textId="1215405F" w:rsidR="001D5364" w:rsidRDefault="001D5364" w:rsidP="2251A9F2">
            <w:pPr>
              <w:jc w:val="center"/>
            </w:pPr>
            <w:r w:rsidRPr="2251A9F2">
              <w:rPr>
                <w:b/>
                <w:bCs/>
                <w:color w:val="000000" w:themeColor="text1"/>
                <w:sz w:val="24"/>
                <w:szCs w:val="24"/>
                <w:lang w:val="lt"/>
              </w:rPr>
              <w:t>Reikalavimo aprašymas</w:t>
            </w:r>
          </w:p>
        </w:tc>
        <w:tc>
          <w:tcPr>
            <w:tcW w:w="3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88EFF7" w14:textId="2A8EDCE9" w:rsidR="001D5364" w:rsidRDefault="001D5364" w:rsidP="2251A9F2">
            <w:pPr>
              <w:jc w:val="center"/>
            </w:pPr>
            <w:r w:rsidRPr="2251A9F2">
              <w:rPr>
                <w:b/>
                <w:bCs/>
                <w:color w:val="000000" w:themeColor="text1"/>
                <w:lang w:val="lt"/>
              </w:rPr>
              <w:t>Reikalavimas</w:t>
            </w:r>
          </w:p>
        </w:tc>
      </w:tr>
      <w:tr w:rsidR="001D5364" w14:paraId="5FB20900"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20C719" w14:textId="440FFD3D" w:rsidR="001D5364" w:rsidRDefault="001D5364" w:rsidP="2251A9F2">
            <w:pPr>
              <w:jc w:val="center"/>
              <w:rPr>
                <w:b/>
                <w:bCs/>
                <w:color w:val="000000" w:themeColor="text1"/>
                <w:lang w:val="lt"/>
              </w:rPr>
            </w:pPr>
            <w:r w:rsidRPr="2251A9F2">
              <w:rPr>
                <w:b/>
                <w:bCs/>
                <w:color w:val="000000" w:themeColor="text1"/>
                <w:lang w:val="lt"/>
              </w:rPr>
              <w:t>4.11</w:t>
            </w:r>
          </w:p>
        </w:tc>
        <w:tc>
          <w:tcPr>
            <w:tcW w:w="4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93C9F6" w14:textId="768C6270" w:rsidR="001D5364" w:rsidRDefault="001D5364" w:rsidP="2251A9F2">
            <w:r w:rsidRPr="2251A9F2">
              <w:rPr>
                <w:b/>
                <w:bCs/>
                <w:color w:val="000000" w:themeColor="text1"/>
                <w:lang w:val="lt"/>
              </w:rPr>
              <w:t>Reikalavimai Analitikos servisui ir jo komponentams</w:t>
            </w:r>
          </w:p>
        </w:tc>
        <w:tc>
          <w:tcPr>
            <w:tcW w:w="3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2F2358" w14:textId="374124C4" w:rsidR="001D5364" w:rsidRDefault="001D5364" w:rsidP="2251A9F2">
            <w:pPr>
              <w:jc w:val="center"/>
            </w:pPr>
            <w:r w:rsidRPr="2251A9F2">
              <w:rPr>
                <w:b/>
                <w:bCs/>
                <w:lang w:val="lt"/>
              </w:rPr>
              <w:t xml:space="preserve"> </w:t>
            </w:r>
          </w:p>
        </w:tc>
      </w:tr>
      <w:tr w:rsidR="001D5364" w14:paraId="39C93F31"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BC52E9D" w14:textId="7CD96399" w:rsidR="001D5364" w:rsidRDefault="001D5364" w:rsidP="2251A9F2">
            <w:pPr>
              <w:spacing w:after="160" w:line="257" w:lineRule="auto"/>
              <w:ind w:left="6"/>
              <w:jc w:val="center"/>
            </w:pPr>
            <w:r w:rsidRPr="2251A9F2">
              <w:t>4.11.1</w:t>
            </w:r>
          </w:p>
          <w:p w14:paraId="4FAE8576" w14:textId="72B14D77" w:rsidR="001D5364" w:rsidRDefault="001D5364" w:rsidP="2251A9F2">
            <w:pPr>
              <w:jc w:val="center"/>
              <w:rPr>
                <w:lang w:val="lt"/>
              </w:rPr>
            </w:pPr>
            <w:r w:rsidRPr="2251A9F2">
              <w:rPr>
                <w:lang w:val="lt"/>
              </w:rPr>
              <w:t xml:space="preserve"> </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29D743E" w14:textId="68F35B2F" w:rsidR="001D5364" w:rsidRDefault="001D5364" w:rsidP="2251A9F2">
            <w:pPr>
              <w:spacing w:line="276" w:lineRule="auto"/>
              <w:jc w:val="both"/>
            </w:pPr>
            <w:r w:rsidRPr="2251A9F2">
              <w:rPr>
                <w:color w:val="000000" w:themeColor="text1"/>
                <w:lang w:val="lt"/>
              </w:rPr>
              <w:t>Sistema turi automatiškai apdoroti iš nešiojamųjų įrenginių gautus sveikatos rodiklius, pacientų įvestus per mobilią programėlę rodiklius.</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7535A574" w14:textId="1F59C9F3" w:rsidR="001D5364" w:rsidRDefault="001D5364" w:rsidP="2251A9F2">
            <w:pPr>
              <w:jc w:val="both"/>
            </w:pPr>
            <w:r w:rsidRPr="2251A9F2">
              <w:rPr>
                <w:color w:val="000000" w:themeColor="text1"/>
                <w:lang w:val="lt"/>
              </w:rPr>
              <w:t>Būtina</w:t>
            </w:r>
          </w:p>
        </w:tc>
      </w:tr>
      <w:tr w:rsidR="001D5364" w14:paraId="6445E804"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848E73A" w14:textId="26175B33" w:rsidR="001D5364" w:rsidRDefault="001D5364" w:rsidP="2251A9F2">
            <w:pPr>
              <w:jc w:val="center"/>
              <w:rPr>
                <w:lang w:val="lt"/>
              </w:rPr>
            </w:pPr>
            <w:r w:rsidRPr="2251A9F2">
              <w:rPr>
                <w:lang w:val="lt"/>
              </w:rPr>
              <w:t>4.11.2</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E6BA756" w14:textId="76861809" w:rsidR="001D5364" w:rsidRDefault="001D5364" w:rsidP="2251A9F2">
            <w:pPr>
              <w:spacing w:line="276" w:lineRule="auto"/>
              <w:jc w:val="both"/>
            </w:pPr>
            <w:r w:rsidRPr="2251A9F2">
              <w:rPr>
                <w:lang w:val="lt"/>
              </w:rPr>
              <w:t>Sistema turi automatiškai įvertinti sveikatos rodiklius pagal integruotą fizinio aktyvumo vertinimo metodiką ir nustatyti pacientui tinkamą fizinį krūvį bei teikti kas savaitines rekomendacijas krūvio didinimui.</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58B21462" w14:textId="213511CD" w:rsidR="001D5364" w:rsidRDefault="001D5364" w:rsidP="2251A9F2">
            <w:pPr>
              <w:jc w:val="both"/>
            </w:pPr>
            <w:r w:rsidRPr="2251A9F2">
              <w:rPr>
                <w:color w:val="000000" w:themeColor="text1"/>
                <w:lang w:val="lt"/>
              </w:rPr>
              <w:t>Būtina</w:t>
            </w:r>
          </w:p>
        </w:tc>
      </w:tr>
      <w:tr w:rsidR="001D5364" w14:paraId="20081FFB"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900EF8B" w14:textId="19D5FB84" w:rsidR="001D5364" w:rsidRDefault="001D5364" w:rsidP="2251A9F2">
            <w:pPr>
              <w:jc w:val="center"/>
              <w:rPr>
                <w:lang w:val="lt"/>
              </w:rPr>
            </w:pPr>
            <w:r w:rsidRPr="2251A9F2">
              <w:rPr>
                <w:lang w:val="lt"/>
              </w:rPr>
              <w:t>4.11.3</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D67B66F" w14:textId="01B7624D" w:rsidR="001D5364" w:rsidRDefault="001D5364" w:rsidP="2251A9F2">
            <w:pPr>
              <w:spacing w:line="276" w:lineRule="auto"/>
              <w:jc w:val="both"/>
            </w:pPr>
            <w:r w:rsidRPr="2251A9F2">
              <w:rPr>
                <w:lang w:val="lt"/>
              </w:rPr>
              <w:t xml:space="preserve">Sistema turi automatiškai siųsti pranešimus </w:t>
            </w:r>
            <w:r w:rsidRPr="2251A9F2">
              <w:rPr>
                <w:color w:val="000000" w:themeColor="text1"/>
                <w:lang w:val="lt"/>
              </w:rPr>
              <w:t>sveikatos priežiūros specialist</w:t>
            </w:r>
            <w:r w:rsidRPr="2251A9F2">
              <w:rPr>
                <w:lang w:val="lt"/>
              </w:rPr>
              <w:t>ui, kai pasiektos kritinės paciento sveikatos rodiklių ribos.</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7DFD7812" w14:textId="1E98DC7B" w:rsidR="001D5364" w:rsidRDefault="001D5364" w:rsidP="2251A9F2">
            <w:pPr>
              <w:jc w:val="both"/>
            </w:pPr>
            <w:r w:rsidRPr="2251A9F2">
              <w:rPr>
                <w:color w:val="000000" w:themeColor="text1"/>
                <w:lang w:val="lt"/>
              </w:rPr>
              <w:t>Būtina</w:t>
            </w:r>
          </w:p>
        </w:tc>
      </w:tr>
      <w:tr w:rsidR="001D5364" w14:paraId="6B63E95E"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7E606C7" w14:textId="0EF938D9" w:rsidR="001D5364" w:rsidRDefault="001D5364" w:rsidP="2251A9F2">
            <w:pPr>
              <w:jc w:val="center"/>
              <w:rPr>
                <w:lang w:val="lt"/>
              </w:rPr>
            </w:pPr>
            <w:r w:rsidRPr="2251A9F2">
              <w:rPr>
                <w:lang w:val="lt"/>
              </w:rPr>
              <w:t>4.11.4</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A6D0236" w14:textId="2E1AEBDE" w:rsidR="001D5364" w:rsidRDefault="001D5364" w:rsidP="2251A9F2">
            <w:pPr>
              <w:spacing w:line="276" w:lineRule="auto"/>
              <w:jc w:val="both"/>
            </w:pPr>
            <w:r w:rsidRPr="2251A9F2">
              <w:rPr>
                <w:lang w:val="lt"/>
              </w:rPr>
              <w:t>konfigūruoti sveikatos rodiklių ribas, pagal kurias turės būti vertinama paciento sveikatos būklė.</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59A26B11" w14:textId="2203126E" w:rsidR="001D5364" w:rsidRDefault="001D5364" w:rsidP="2251A9F2">
            <w:pPr>
              <w:jc w:val="both"/>
            </w:pPr>
            <w:r w:rsidRPr="2251A9F2">
              <w:rPr>
                <w:color w:val="000000" w:themeColor="text1"/>
                <w:lang w:val="lt"/>
              </w:rPr>
              <w:t>Būtina</w:t>
            </w:r>
          </w:p>
        </w:tc>
      </w:tr>
      <w:tr w:rsidR="001D5364" w14:paraId="586BD626"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CD84C90" w14:textId="2F93639F" w:rsidR="001D5364" w:rsidRDefault="001D5364" w:rsidP="2251A9F2">
            <w:pPr>
              <w:jc w:val="center"/>
              <w:rPr>
                <w:lang w:val="lt"/>
              </w:rPr>
            </w:pPr>
            <w:r w:rsidRPr="2251A9F2">
              <w:rPr>
                <w:lang w:val="lt"/>
              </w:rPr>
              <w:t>4.11.5</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41061F8" w14:textId="328243F4" w:rsidR="001D5364" w:rsidRDefault="001D5364" w:rsidP="2251A9F2">
            <w:pPr>
              <w:spacing w:line="276" w:lineRule="auto"/>
              <w:jc w:val="both"/>
            </w:pPr>
            <w:r w:rsidRPr="2251A9F2">
              <w:rPr>
                <w:lang w:val="lt"/>
              </w:rPr>
              <w:t xml:space="preserve">automatiškai informuoti </w:t>
            </w:r>
            <w:r w:rsidRPr="2251A9F2">
              <w:rPr>
                <w:color w:val="000000" w:themeColor="text1"/>
                <w:lang w:val="lt"/>
              </w:rPr>
              <w:t>sveikatos priežiūros specialist</w:t>
            </w:r>
            <w:r w:rsidRPr="2251A9F2">
              <w:rPr>
                <w:lang w:val="lt"/>
              </w:rPr>
              <w:t>ą apie paciento sveikatos pokyčius pagal nuolat stebimus paciento sveikatos rodiklius.</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3F01214C" w14:textId="3DC4000B" w:rsidR="001D5364" w:rsidRDefault="001D5364" w:rsidP="2251A9F2">
            <w:pPr>
              <w:jc w:val="both"/>
            </w:pPr>
            <w:r w:rsidRPr="2251A9F2">
              <w:rPr>
                <w:color w:val="000000" w:themeColor="text1"/>
                <w:lang w:val="lt"/>
              </w:rPr>
              <w:t>Būtina</w:t>
            </w:r>
          </w:p>
        </w:tc>
      </w:tr>
      <w:tr w:rsidR="001D5364" w14:paraId="3F2E9F18"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198F07E" w14:textId="40C3F89F" w:rsidR="001D5364" w:rsidRDefault="001D5364" w:rsidP="2251A9F2">
            <w:pPr>
              <w:jc w:val="center"/>
              <w:rPr>
                <w:lang w:val="lt"/>
              </w:rPr>
            </w:pPr>
            <w:r w:rsidRPr="2251A9F2">
              <w:rPr>
                <w:lang w:val="lt"/>
              </w:rPr>
              <w:t>4.11.6</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5AD91D6" w14:textId="5255860F" w:rsidR="001D5364" w:rsidRDefault="001D5364" w:rsidP="2251A9F2">
            <w:pPr>
              <w:tabs>
                <w:tab w:val="left" w:pos="990"/>
              </w:tabs>
              <w:spacing w:line="276" w:lineRule="auto"/>
              <w:jc w:val="both"/>
            </w:pPr>
            <w:r w:rsidRPr="2251A9F2">
              <w:rPr>
                <w:lang w:val="lt"/>
              </w:rPr>
              <w:t>Sistemoje turi būti integruoti fizinio krūvio intensyvumo vertinimo algoritmai paciento stebėsenai.</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3F9DE973" w14:textId="09A37B6D" w:rsidR="001D5364" w:rsidRDefault="001D5364" w:rsidP="2251A9F2">
            <w:pPr>
              <w:tabs>
                <w:tab w:val="left" w:pos="990"/>
              </w:tabs>
              <w:jc w:val="both"/>
            </w:pPr>
            <w:r w:rsidRPr="2251A9F2">
              <w:rPr>
                <w:color w:val="000000" w:themeColor="text1"/>
                <w:lang w:val="lt"/>
              </w:rPr>
              <w:t>Būtina</w:t>
            </w:r>
          </w:p>
        </w:tc>
      </w:tr>
      <w:tr w:rsidR="001D5364" w14:paraId="5710B160"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69F2408" w14:textId="34059D3B" w:rsidR="001D5364" w:rsidRDefault="001D5364" w:rsidP="2251A9F2">
            <w:pPr>
              <w:jc w:val="center"/>
            </w:pPr>
            <w:r w:rsidRPr="2251A9F2">
              <w:rPr>
                <w:lang w:val="lt"/>
              </w:rPr>
              <w:t>4.11.7</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5631B80" w14:textId="586B0F56" w:rsidR="001D5364" w:rsidRDefault="001D5364" w:rsidP="2251A9F2">
            <w:pPr>
              <w:tabs>
                <w:tab w:val="left" w:pos="990"/>
              </w:tabs>
              <w:spacing w:line="276" w:lineRule="auto"/>
              <w:jc w:val="both"/>
            </w:pPr>
            <w:r w:rsidRPr="2251A9F2">
              <w:rPr>
                <w:lang w:val="lt"/>
              </w:rPr>
              <w:t>Sistemoje turi būti vykdoma fizinio krūvio intensyvumo analizė bei jos rezultatų pateikimas į mobiliąją programėlę.</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4A3AA355" w14:textId="7BDCFF1A" w:rsidR="001D5364" w:rsidRDefault="001D5364" w:rsidP="2251A9F2">
            <w:pPr>
              <w:tabs>
                <w:tab w:val="left" w:pos="990"/>
              </w:tabs>
              <w:jc w:val="both"/>
            </w:pPr>
            <w:r w:rsidRPr="2251A9F2">
              <w:rPr>
                <w:color w:val="000000" w:themeColor="text1"/>
                <w:lang w:val="lt"/>
              </w:rPr>
              <w:t>Būtina</w:t>
            </w:r>
          </w:p>
        </w:tc>
      </w:tr>
      <w:tr w:rsidR="001D5364" w14:paraId="021922D5"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D53037A" w14:textId="4027354D" w:rsidR="001D5364" w:rsidRDefault="001D5364" w:rsidP="2251A9F2">
            <w:pPr>
              <w:jc w:val="center"/>
            </w:pPr>
            <w:r w:rsidRPr="2251A9F2">
              <w:rPr>
                <w:lang w:val="lt"/>
              </w:rPr>
              <w:t>4.11.8</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BC4892B" w14:textId="407AF56F" w:rsidR="001D5364" w:rsidRDefault="001D5364" w:rsidP="2251A9F2">
            <w:pPr>
              <w:tabs>
                <w:tab w:val="left" w:pos="990"/>
              </w:tabs>
              <w:spacing w:line="276" w:lineRule="auto"/>
              <w:jc w:val="both"/>
            </w:pPr>
            <w:r w:rsidRPr="2251A9F2">
              <w:rPr>
                <w:lang w:val="lt"/>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0A065AB2" w14:textId="507841FF" w:rsidR="001D5364" w:rsidRDefault="001D5364" w:rsidP="2251A9F2">
            <w:pPr>
              <w:tabs>
                <w:tab w:val="left" w:pos="990"/>
              </w:tabs>
              <w:jc w:val="both"/>
            </w:pPr>
            <w:r w:rsidRPr="2251A9F2">
              <w:rPr>
                <w:color w:val="000000" w:themeColor="text1"/>
                <w:lang w:val="lt"/>
              </w:rPr>
              <w:t>Būtina</w:t>
            </w:r>
          </w:p>
        </w:tc>
      </w:tr>
      <w:tr w:rsidR="001D5364" w14:paraId="5D0CC210"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1E13BC68" w14:textId="55655C0E" w:rsidR="001D5364" w:rsidRDefault="001D5364" w:rsidP="2251A9F2">
            <w:pPr>
              <w:jc w:val="center"/>
            </w:pPr>
            <w:r w:rsidRPr="2251A9F2">
              <w:rPr>
                <w:lang w:val="lt"/>
              </w:rPr>
              <w:t>4.11.9</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ED3E5A4" w14:textId="3DFDA0A3" w:rsidR="001D5364" w:rsidRDefault="001D5364" w:rsidP="2251A9F2">
            <w:pPr>
              <w:tabs>
                <w:tab w:val="left" w:pos="990"/>
              </w:tabs>
              <w:spacing w:line="276" w:lineRule="auto"/>
              <w:jc w:val="both"/>
            </w:pPr>
            <w:r w:rsidRPr="2251A9F2">
              <w:rPr>
                <w:lang w:val="lt"/>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8EB4AC1" w14:textId="2A487823" w:rsidR="001D5364" w:rsidRDefault="001D5364" w:rsidP="2251A9F2">
            <w:pPr>
              <w:tabs>
                <w:tab w:val="left" w:pos="990"/>
              </w:tabs>
              <w:jc w:val="both"/>
            </w:pPr>
            <w:r w:rsidRPr="2251A9F2">
              <w:rPr>
                <w:color w:val="000000" w:themeColor="text1"/>
                <w:lang w:val="lt"/>
              </w:rPr>
              <w:t>Būtina</w:t>
            </w:r>
          </w:p>
        </w:tc>
      </w:tr>
      <w:tr w:rsidR="001D5364" w14:paraId="2D8C22E5"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A85A009" w14:textId="423A0FF8" w:rsidR="001D5364" w:rsidRDefault="001D5364" w:rsidP="2251A9F2">
            <w:pPr>
              <w:jc w:val="center"/>
            </w:pPr>
            <w:r w:rsidRPr="2251A9F2">
              <w:rPr>
                <w:lang w:val="lt"/>
              </w:rPr>
              <w:t>4.11.10</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DE7AB6B" w14:textId="68788BE5" w:rsidR="001D5364" w:rsidRDefault="001D5364" w:rsidP="2251A9F2">
            <w:pPr>
              <w:tabs>
                <w:tab w:val="left" w:pos="990"/>
              </w:tabs>
              <w:spacing w:line="276" w:lineRule="auto"/>
              <w:jc w:val="both"/>
            </w:pPr>
            <w:r w:rsidRPr="2251A9F2">
              <w:rPr>
                <w:lang w:val="lt"/>
              </w:rPr>
              <w:t>Paciento vertinimui ir stebėsenai turi būti naudojami duomenys gauti iš nešiojamų įrenginių ar įvestų paciento per mobilią programėlę.</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2063F5D3" w14:textId="1C03F3E4" w:rsidR="001D5364" w:rsidRDefault="001D5364" w:rsidP="2251A9F2">
            <w:pPr>
              <w:tabs>
                <w:tab w:val="left" w:pos="990"/>
              </w:tabs>
              <w:jc w:val="both"/>
            </w:pPr>
            <w:r w:rsidRPr="2251A9F2">
              <w:rPr>
                <w:color w:val="000000" w:themeColor="text1"/>
                <w:lang w:val="lt"/>
              </w:rPr>
              <w:t>Būtina</w:t>
            </w:r>
          </w:p>
        </w:tc>
      </w:tr>
      <w:tr w:rsidR="001D5364" w14:paraId="093485F4" w14:textId="77777777" w:rsidTr="001D5364">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E707B63" w14:textId="4401DB95" w:rsidR="001D5364" w:rsidRDefault="001D5364" w:rsidP="2251A9F2">
            <w:pPr>
              <w:jc w:val="center"/>
            </w:pPr>
            <w:r w:rsidRPr="2251A9F2">
              <w:rPr>
                <w:lang w:val="lt"/>
              </w:rPr>
              <w:t>4.11.11</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0624C31" w14:textId="680C19FB" w:rsidR="001D5364" w:rsidRDefault="001D5364" w:rsidP="2251A9F2">
            <w:pPr>
              <w:tabs>
                <w:tab w:val="left" w:pos="990"/>
              </w:tabs>
              <w:jc w:val="both"/>
            </w:pPr>
            <w:r w:rsidRPr="2251A9F2">
              <w:rPr>
                <w:lang w:val="lt"/>
              </w:rPr>
              <w:t xml:space="preserve">Sistema turi automatiškai teikti rekomendacijas/formuoti užduotis </w:t>
            </w:r>
            <w:r w:rsidRPr="2251A9F2">
              <w:rPr>
                <w:color w:val="000000" w:themeColor="text1"/>
                <w:lang w:val="lt"/>
              </w:rPr>
              <w:t>sveikatos priežiūros specialist</w:t>
            </w:r>
            <w:r w:rsidRPr="2251A9F2">
              <w:rPr>
                <w:lang w:val="lt"/>
              </w:rPr>
              <w:t>ui susijusias su paciento sveikatos stebėsena, t.</w:t>
            </w:r>
            <w:r>
              <w:rPr>
                <w:lang w:val="lt"/>
              </w:rPr>
              <w:t xml:space="preserve"> </w:t>
            </w:r>
            <w:r w:rsidRPr="2251A9F2">
              <w:rPr>
                <w:lang w:val="lt"/>
              </w:rPr>
              <w:t>y., keičiantis stebėsenos rodiklių reikšmėms, pacientui nevykdant užduočių ir t.t.</w:t>
            </w:r>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07112191" w14:textId="3E0E8E52" w:rsidR="001D5364" w:rsidRDefault="001D5364" w:rsidP="2251A9F2">
            <w:pPr>
              <w:tabs>
                <w:tab w:val="left" w:pos="990"/>
              </w:tabs>
              <w:jc w:val="both"/>
            </w:pPr>
            <w:r w:rsidRPr="2251A9F2">
              <w:rPr>
                <w:color w:val="000000" w:themeColor="text1"/>
                <w:lang w:val="lt"/>
              </w:rPr>
              <w:t>Būtina</w:t>
            </w:r>
          </w:p>
        </w:tc>
      </w:tr>
    </w:tbl>
    <w:p w14:paraId="16D1FC57" w14:textId="49D75ADA" w:rsidR="2251A9F2" w:rsidRDefault="2251A9F2" w:rsidP="001575B7">
      <w:pPr>
        <w:jc w:val="both"/>
        <w:rPr>
          <w:rFonts w:ascii="Times New Roman" w:hAnsi="Times New Roman" w:cs="Times New Roman"/>
        </w:rPr>
      </w:pPr>
    </w:p>
    <w:sectPr w:rsidR="2251A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2A2"/>
    <w:multiLevelType w:val="multilevel"/>
    <w:tmpl w:val="FE102E1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2" w15:restartNumberingAfterBreak="0">
    <w:nsid w:val="210804B8"/>
    <w:multiLevelType w:val="hybridMultilevel"/>
    <w:tmpl w:val="3F16C00E"/>
    <w:lvl w:ilvl="0" w:tplc="7EECA38A">
      <w:start w:val="1"/>
      <w:numFmt w:val="bullet"/>
      <w:lvlText w:val="·"/>
      <w:lvlJc w:val="left"/>
      <w:pPr>
        <w:ind w:left="720" w:hanging="360"/>
      </w:pPr>
      <w:rPr>
        <w:rFonts w:ascii="Symbol" w:hAnsi="Symbol" w:hint="default"/>
      </w:rPr>
    </w:lvl>
    <w:lvl w:ilvl="1" w:tplc="8FD20710">
      <w:start w:val="1"/>
      <w:numFmt w:val="bullet"/>
      <w:lvlText w:val="o"/>
      <w:lvlJc w:val="left"/>
      <w:pPr>
        <w:ind w:left="1440" w:hanging="360"/>
      </w:pPr>
      <w:rPr>
        <w:rFonts w:ascii="Symbol" w:hAnsi="Symbol" w:hint="default"/>
      </w:rPr>
    </w:lvl>
    <w:lvl w:ilvl="2" w:tplc="6418835C">
      <w:start w:val="1"/>
      <w:numFmt w:val="bullet"/>
      <w:lvlText w:val=""/>
      <w:lvlJc w:val="left"/>
      <w:pPr>
        <w:ind w:left="2160" w:hanging="360"/>
      </w:pPr>
      <w:rPr>
        <w:rFonts w:ascii="Wingdings" w:hAnsi="Wingdings" w:hint="default"/>
      </w:rPr>
    </w:lvl>
    <w:lvl w:ilvl="3" w:tplc="03985A24">
      <w:start w:val="1"/>
      <w:numFmt w:val="bullet"/>
      <w:lvlText w:val=""/>
      <w:lvlJc w:val="left"/>
      <w:pPr>
        <w:ind w:left="2880" w:hanging="360"/>
      </w:pPr>
      <w:rPr>
        <w:rFonts w:ascii="Symbol" w:hAnsi="Symbol" w:hint="default"/>
      </w:rPr>
    </w:lvl>
    <w:lvl w:ilvl="4" w:tplc="6D84FA08">
      <w:start w:val="1"/>
      <w:numFmt w:val="bullet"/>
      <w:lvlText w:val="o"/>
      <w:lvlJc w:val="left"/>
      <w:pPr>
        <w:ind w:left="3600" w:hanging="360"/>
      </w:pPr>
      <w:rPr>
        <w:rFonts w:ascii="Courier New" w:hAnsi="Courier New" w:hint="default"/>
      </w:rPr>
    </w:lvl>
    <w:lvl w:ilvl="5" w:tplc="A128E5D0">
      <w:start w:val="1"/>
      <w:numFmt w:val="bullet"/>
      <w:lvlText w:val=""/>
      <w:lvlJc w:val="left"/>
      <w:pPr>
        <w:ind w:left="4320" w:hanging="360"/>
      </w:pPr>
      <w:rPr>
        <w:rFonts w:ascii="Wingdings" w:hAnsi="Wingdings" w:hint="default"/>
      </w:rPr>
    </w:lvl>
    <w:lvl w:ilvl="6" w:tplc="133AE508">
      <w:start w:val="1"/>
      <w:numFmt w:val="bullet"/>
      <w:lvlText w:val=""/>
      <w:lvlJc w:val="left"/>
      <w:pPr>
        <w:ind w:left="5040" w:hanging="360"/>
      </w:pPr>
      <w:rPr>
        <w:rFonts w:ascii="Symbol" w:hAnsi="Symbol" w:hint="default"/>
      </w:rPr>
    </w:lvl>
    <w:lvl w:ilvl="7" w:tplc="F98868B2">
      <w:start w:val="1"/>
      <w:numFmt w:val="bullet"/>
      <w:lvlText w:val="o"/>
      <w:lvlJc w:val="left"/>
      <w:pPr>
        <w:ind w:left="5760" w:hanging="360"/>
      </w:pPr>
      <w:rPr>
        <w:rFonts w:ascii="Courier New" w:hAnsi="Courier New" w:hint="default"/>
      </w:rPr>
    </w:lvl>
    <w:lvl w:ilvl="8" w:tplc="CAF8404E">
      <w:start w:val="1"/>
      <w:numFmt w:val="bullet"/>
      <w:lvlText w:val=""/>
      <w:lvlJc w:val="left"/>
      <w:pPr>
        <w:ind w:left="6480" w:hanging="360"/>
      </w:pPr>
      <w:rPr>
        <w:rFonts w:ascii="Wingdings" w:hAnsi="Wingdings" w:hint="default"/>
      </w:rPr>
    </w:lvl>
  </w:abstractNum>
  <w:abstractNum w:abstractNumId="3"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4" w15:restartNumberingAfterBreak="0">
    <w:nsid w:val="2A433B04"/>
    <w:multiLevelType w:val="multilevel"/>
    <w:tmpl w:val="8CB219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CC5B79"/>
    <w:multiLevelType w:val="multilevel"/>
    <w:tmpl w:val="F1AC07EE"/>
    <w:lvl w:ilvl="0">
      <w:start w:val="1"/>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40C5ED07"/>
    <w:multiLevelType w:val="hybridMultilevel"/>
    <w:tmpl w:val="DF0094D6"/>
    <w:lvl w:ilvl="0" w:tplc="707A6510">
      <w:start w:val="1"/>
      <w:numFmt w:val="decimal"/>
      <w:lvlText w:val="%1."/>
      <w:lvlJc w:val="left"/>
      <w:pPr>
        <w:ind w:left="720" w:hanging="360"/>
      </w:pPr>
    </w:lvl>
    <w:lvl w:ilvl="1" w:tplc="B38EC368">
      <w:start w:val="1"/>
      <w:numFmt w:val="lowerLetter"/>
      <w:lvlText w:val="%2."/>
      <w:lvlJc w:val="left"/>
      <w:pPr>
        <w:ind w:left="1440" w:hanging="360"/>
      </w:pPr>
    </w:lvl>
    <w:lvl w:ilvl="2" w:tplc="0890F83A">
      <w:start w:val="1"/>
      <w:numFmt w:val="lowerRoman"/>
      <w:lvlText w:val="%3."/>
      <w:lvlJc w:val="right"/>
      <w:pPr>
        <w:ind w:left="2160" w:hanging="180"/>
      </w:pPr>
    </w:lvl>
    <w:lvl w:ilvl="3" w:tplc="5C406B34">
      <w:start w:val="1"/>
      <w:numFmt w:val="decimal"/>
      <w:lvlText w:val="%4."/>
      <w:lvlJc w:val="left"/>
      <w:pPr>
        <w:ind w:left="2880" w:hanging="360"/>
      </w:pPr>
    </w:lvl>
    <w:lvl w:ilvl="4" w:tplc="18422066">
      <w:start w:val="1"/>
      <w:numFmt w:val="lowerLetter"/>
      <w:lvlText w:val="%5."/>
      <w:lvlJc w:val="left"/>
      <w:pPr>
        <w:ind w:left="3600" w:hanging="360"/>
      </w:pPr>
    </w:lvl>
    <w:lvl w:ilvl="5" w:tplc="7422A056">
      <w:start w:val="1"/>
      <w:numFmt w:val="lowerRoman"/>
      <w:lvlText w:val="%6."/>
      <w:lvlJc w:val="right"/>
      <w:pPr>
        <w:ind w:left="4320" w:hanging="180"/>
      </w:pPr>
    </w:lvl>
    <w:lvl w:ilvl="6" w:tplc="B09A7FD2">
      <w:start w:val="1"/>
      <w:numFmt w:val="decimal"/>
      <w:lvlText w:val="%7."/>
      <w:lvlJc w:val="left"/>
      <w:pPr>
        <w:ind w:left="5040" w:hanging="360"/>
      </w:pPr>
    </w:lvl>
    <w:lvl w:ilvl="7" w:tplc="25C2D47C">
      <w:start w:val="1"/>
      <w:numFmt w:val="lowerLetter"/>
      <w:lvlText w:val="%8."/>
      <w:lvlJc w:val="left"/>
      <w:pPr>
        <w:ind w:left="5760" w:hanging="360"/>
      </w:pPr>
    </w:lvl>
    <w:lvl w:ilvl="8" w:tplc="243C7788">
      <w:start w:val="1"/>
      <w:numFmt w:val="lowerRoman"/>
      <w:lvlText w:val="%9."/>
      <w:lvlJc w:val="right"/>
      <w:pPr>
        <w:ind w:left="6480" w:hanging="180"/>
      </w:pPr>
    </w:lvl>
  </w:abstractNum>
  <w:abstractNum w:abstractNumId="7" w15:restartNumberingAfterBreak="0">
    <w:nsid w:val="42625DDC"/>
    <w:multiLevelType w:val="multilevel"/>
    <w:tmpl w:val="3760C5B8"/>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6"/>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9" w15:restartNumberingAfterBreak="0">
    <w:nsid w:val="442BBDCB"/>
    <w:multiLevelType w:val="hybridMultilevel"/>
    <w:tmpl w:val="C27A3DF0"/>
    <w:lvl w:ilvl="0" w:tplc="B13A83A2">
      <w:start w:val="1"/>
      <w:numFmt w:val="bullet"/>
      <w:lvlText w:val="·"/>
      <w:lvlJc w:val="left"/>
      <w:pPr>
        <w:ind w:left="720" w:hanging="360"/>
      </w:pPr>
      <w:rPr>
        <w:rFonts w:ascii="Symbol" w:hAnsi="Symbol" w:hint="default"/>
      </w:rPr>
    </w:lvl>
    <w:lvl w:ilvl="1" w:tplc="4CB6340A">
      <w:start w:val="1"/>
      <w:numFmt w:val="bullet"/>
      <w:lvlText w:val="o"/>
      <w:lvlJc w:val="left"/>
      <w:pPr>
        <w:ind w:left="1440" w:hanging="360"/>
      </w:pPr>
      <w:rPr>
        <w:rFonts w:ascii="Courier New" w:hAnsi="Courier New" w:hint="default"/>
      </w:rPr>
    </w:lvl>
    <w:lvl w:ilvl="2" w:tplc="DD50FE70">
      <w:start w:val="1"/>
      <w:numFmt w:val="bullet"/>
      <w:lvlText w:val=""/>
      <w:lvlJc w:val="left"/>
      <w:pPr>
        <w:ind w:left="2160" w:hanging="360"/>
      </w:pPr>
      <w:rPr>
        <w:rFonts w:ascii="Wingdings" w:hAnsi="Wingdings" w:hint="default"/>
      </w:rPr>
    </w:lvl>
    <w:lvl w:ilvl="3" w:tplc="D09EC97E">
      <w:start w:val="1"/>
      <w:numFmt w:val="bullet"/>
      <w:lvlText w:val=""/>
      <w:lvlJc w:val="left"/>
      <w:pPr>
        <w:ind w:left="2880" w:hanging="360"/>
      </w:pPr>
      <w:rPr>
        <w:rFonts w:ascii="Symbol" w:hAnsi="Symbol" w:hint="default"/>
      </w:rPr>
    </w:lvl>
    <w:lvl w:ilvl="4" w:tplc="81B6BE04">
      <w:start w:val="1"/>
      <w:numFmt w:val="bullet"/>
      <w:lvlText w:val="o"/>
      <w:lvlJc w:val="left"/>
      <w:pPr>
        <w:ind w:left="3600" w:hanging="360"/>
      </w:pPr>
      <w:rPr>
        <w:rFonts w:ascii="Courier New" w:hAnsi="Courier New" w:hint="default"/>
      </w:rPr>
    </w:lvl>
    <w:lvl w:ilvl="5" w:tplc="4C5E2D2E">
      <w:start w:val="1"/>
      <w:numFmt w:val="bullet"/>
      <w:lvlText w:val=""/>
      <w:lvlJc w:val="left"/>
      <w:pPr>
        <w:ind w:left="4320" w:hanging="360"/>
      </w:pPr>
      <w:rPr>
        <w:rFonts w:ascii="Wingdings" w:hAnsi="Wingdings" w:hint="default"/>
      </w:rPr>
    </w:lvl>
    <w:lvl w:ilvl="6" w:tplc="9A342FCA">
      <w:start w:val="1"/>
      <w:numFmt w:val="bullet"/>
      <w:lvlText w:val=""/>
      <w:lvlJc w:val="left"/>
      <w:pPr>
        <w:ind w:left="5040" w:hanging="360"/>
      </w:pPr>
      <w:rPr>
        <w:rFonts w:ascii="Symbol" w:hAnsi="Symbol" w:hint="default"/>
      </w:rPr>
    </w:lvl>
    <w:lvl w:ilvl="7" w:tplc="CE16DD4E">
      <w:start w:val="1"/>
      <w:numFmt w:val="bullet"/>
      <w:lvlText w:val="o"/>
      <w:lvlJc w:val="left"/>
      <w:pPr>
        <w:ind w:left="5760" w:hanging="360"/>
      </w:pPr>
      <w:rPr>
        <w:rFonts w:ascii="Courier New" w:hAnsi="Courier New" w:hint="default"/>
      </w:rPr>
    </w:lvl>
    <w:lvl w:ilvl="8" w:tplc="88AEE3E0">
      <w:start w:val="1"/>
      <w:numFmt w:val="bullet"/>
      <w:lvlText w:val=""/>
      <w:lvlJc w:val="left"/>
      <w:pPr>
        <w:ind w:left="6480" w:hanging="360"/>
      </w:pPr>
      <w:rPr>
        <w:rFonts w:ascii="Wingdings" w:hAnsi="Wingdings" w:hint="default"/>
      </w:rPr>
    </w:lvl>
  </w:abstractNum>
  <w:abstractNum w:abstractNumId="10"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5888"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 w15:restartNumberingAfterBreak="0">
    <w:nsid w:val="4872FF73"/>
    <w:multiLevelType w:val="hybridMultilevel"/>
    <w:tmpl w:val="D4EE35DE"/>
    <w:lvl w:ilvl="0" w:tplc="027C9584">
      <w:start w:val="1"/>
      <w:numFmt w:val="bullet"/>
      <w:lvlText w:val="·"/>
      <w:lvlJc w:val="left"/>
      <w:pPr>
        <w:ind w:left="720" w:hanging="360"/>
      </w:pPr>
      <w:rPr>
        <w:rFonts w:ascii="Symbol" w:hAnsi="Symbol" w:hint="default"/>
      </w:rPr>
    </w:lvl>
    <w:lvl w:ilvl="1" w:tplc="5EF666BC">
      <w:start w:val="1"/>
      <w:numFmt w:val="bullet"/>
      <w:lvlText w:val="o"/>
      <w:lvlJc w:val="left"/>
      <w:pPr>
        <w:ind w:left="1440" w:hanging="360"/>
      </w:pPr>
      <w:rPr>
        <w:rFonts w:ascii="Courier New" w:hAnsi="Courier New" w:hint="default"/>
      </w:rPr>
    </w:lvl>
    <w:lvl w:ilvl="2" w:tplc="9692FBB8">
      <w:start w:val="1"/>
      <w:numFmt w:val="bullet"/>
      <w:lvlText w:val=""/>
      <w:lvlJc w:val="left"/>
      <w:pPr>
        <w:ind w:left="2160" w:hanging="360"/>
      </w:pPr>
      <w:rPr>
        <w:rFonts w:ascii="Wingdings" w:hAnsi="Wingdings" w:hint="default"/>
      </w:rPr>
    </w:lvl>
    <w:lvl w:ilvl="3" w:tplc="7BACFE84">
      <w:start w:val="1"/>
      <w:numFmt w:val="bullet"/>
      <w:lvlText w:val=""/>
      <w:lvlJc w:val="left"/>
      <w:pPr>
        <w:ind w:left="2880" w:hanging="360"/>
      </w:pPr>
      <w:rPr>
        <w:rFonts w:ascii="Symbol" w:hAnsi="Symbol" w:hint="default"/>
      </w:rPr>
    </w:lvl>
    <w:lvl w:ilvl="4" w:tplc="999C6526">
      <w:start w:val="1"/>
      <w:numFmt w:val="bullet"/>
      <w:lvlText w:val="o"/>
      <w:lvlJc w:val="left"/>
      <w:pPr>
        <w:ind w:left="3600" w:hanging="360"/>
      </w:pPr>
      <w:rPr>
        <w:rFonts w:ascii="Courier New" w:hAnsi="Courier New" w:hint="default"/>
      </w:rPr>
    </w:lvl>
    <w:lvl w:ilvl="5" w:tplc="EB384A1E">
      <w:start w:val="1"/>
      <w:numFmt w:val="bullet"/>
      <w:lvlText w:val=""/>
      <w:lvlJc w:val="left"/>
      <w:pPr>
        <w:ind w:left="4320" w:hanging="360"/>
      </w:pPr>
      <w:rPr>
        <w:rFonts w:ascii="Wingdings" w:hAnsi="Wingdings" w:hint="default"/>
      </w:rPr>
    </w:lvl>
    <w:lvl w:ilvl="6" w:tplc="B0CE5D8A">
      <w:start w:val="1"/>
      <w:numFmt w:val="bullet"/>
      <w:lvlText w:val=""/>
      <w:lvlJc w:val="left"/>
      <w:pPr>
        <w:ind w:left="5040" w:hanging="360"/>
      </w:pPr>
      <w:rPr>
        <w:rFonts w:ascii="Symbol" w:hAnsi="Symbol" w:hint="default"/>
      </w:rPr>
    </w:lvl>
    <w:lvl w:ilvl="7" w:tplc="F2D20486">
      <w:start w:val="1"/>
      <w:numFmt w:val="bullet"/>
      <w:lvlText w:val="o"/>
      <w:lvlJc w:val="left"/>
      <w:pPr>
        <w:ind w:left="5760" w:hanging="360"/>
      </w:pPr>
      <w:rPr>
        <w:rFonts w:ascii="Courier New" w:hAnsi="Courier New" w:hint="default"/>
      </w:rPr>
    </w:lvl>
    <w:lvl w:ilvl="8" w:tplc="F78C5BFC">
      <w:start w:val="1"/>
      <w:numFmt w:val="bullet"/>
      <w:lvlText w:val=""/>
      <w:lvlJc w:val="left"/>
      <w:pPr>
        <w:ind w:left="6480" w:hanging="360"/>
      </w:pPr>
      <w:rPr>
        <w:rFonts w:ascii="Wingdings" w:hAnsi="Wingdings" w:hint="default"/>
      </w:rPr>
    </w:lvl>
  </w:abstractNum>
  <w:abstractNum w:abstractNumId="12" w15:restartNumberingAfterBreak="0">
    <w:nsid w:val="4BC5A2F2"/>
    <w:multiLevelType w:val="hybridMultilevel"/>
    <w:tmpl w:val="CDEEB060"/>
    <w:lvl w:ilvl="0" w:tplc="D99A785A">
      <w:start w:val="1"/>
      <w:numFmt w:val="bullet"/>
      <w:lvlText w:val="·"/>
      <w:lvlJc w:val="left"/>
      <w:pPr>
        <w:ind w:left="720" w:hanging="360"/>
      </w:pPr>
      <w:rPr>
        <w:rFonts w:ascii="Symbol" w:hAnsi="Symbol" w:hint="default"/>
      </w:rPr>
    </w:lvl>
    <w:lvl w:ilvl="1" w:tplc="9DD0CBEC">
      <w:start w:val="1"/>
      <w:numFmt w:val="bullet"/>
      <w:lvlText w:val="o"/>
      <w:lvlJc w:val="left"/>
      <w:pPr>
        <w:ind w:left="1440" w:hanging="360"/>
      </w:pPr>
      <w:rPr>
        <w:rFonts w:ascii="Courier New" w:hAnsi="Courier New" w:hint="default"/>
      </w:rPr>
    </w:lvl>
    <w:lvl w:ilvl="2" w:tplc="C5CE04BE">
      <w:start w:val="1"/>
      <w:numFmt w:val="bullet"/>
      <w:lvlText w:val=""/>
      <w:lvlJc w:val="left"/>
      <w:pPr>
        <w:ind w:left="2160" w:hanging="360"/>
      </w:pPr>
      <w:rPr>
        <w:rFonts w:ascii="Wingdings" w:hAnsi="Wingdings" w:hint="default"/>
      </w:rPr>
    </w:lvl>
    <w:lvl w:ilvl="3" w:tplc="6E8A1A8A">
      <w:start w:val="1"/>
      <w:numFmt w:val="bullet"/>
      <w:lvlText w:val=""/>
      <w:lvlJc w:val="left"/>
      <w:pPr>
        <w:ind w:left="2880" w:hanging="360"/>
      </w:pPr>
      <w:rPr>
        <w:rFonts w:ascii="Symbol" w:hAnsi="Symbol" w:hint="default"/>
      </w:rPr>
    </w:lvl>
    <w:lvl w:ilvl="4" w:tplc="607A7F64">
      <w:start w:val="1"/>
      <w:numFmt w:val="bullet"/>
      <w:lvlText w:val="o"/>
      <w:lvlJc w:val="left"/>
      <w:pPr>
        <w:ind w:left="3600" w:hanging="360"/>
      </w:pPr>
      <w:rPr>
        <w:rFonts w:ascii="Courier New" w:hAnsi="Courier New" w:hint="default"/>
      </w:rPr>
    </w:lvl>
    <w:lvl w:ilvl="5" w:tplc="C5EA1BCA">
      <w:start w:val="1"/>
      <w:numFmt w:val="bullet"/>
      <w:lvlText w:val=""/>
      <w:lvlJc w:val="left"/>
      <w:pPr>
        <w:ind w:left="4320" w:hanging="360"/>
      </w:pPr>
      <w:rPr>
        <w:rFonts w:ascii="Wingdings" w:hAnsi="Wingdings" w:hint="default"/>
      </w:rPr>
    </w:lvl>
    <w:lvl w:ilvl="6" w:tplc="642A2122">
      <w:start w:val="1"/>
      <w:numFmt w:val="bullet"/>
      <w:lvlText w:val=""/>
      <w:lvlJc w:val="left"/>
      <w:pPr>
        <w:ind w:left="5040" w:hanging="360"/>
      </w:pPr>
      <w:rPr>
        <w:rFonts w:ascii="Symbol" w:hAnsi="Symbol" w:hint="default"/>
      </w:rPr>
    </w:lvl>
    <w:lvl w:ilvl="7" w:tplc="6CF423C8">
      <w:start w:val="1"/>
      <w:numFmt w:val="bullet"/>
      <w:lvlText w:val="o"/>
      <w:lvlJc w:val="left"/>
      <w:pPr>
        <w:ind w:left="5760" w:hanging="360"/>
      </w:pPr>
      <w:rPr>
        <w:rFonts w:ascii="Courier New" w:hAnsi="Courier New" w:hint="default"/>
      </w:rPr>
    </w:lvl>
    <w:lvl w:ilvl="8" w:tplc="067E63F6">
      <w:start w:val="1"/>
      <w:numFmt w:val="bullet"/>
      <w:lvlText w:val=""/>
      <w:lvlJc w:val="left"/>
      <w:pPr>
        <w:ind w:left="6480" w:hanging="360"/>
      </w:pPr>
      <w:rPr>
        <w:rFonts w:ascii="Wingdings" w:hAnsi="Wingdings" w:hint="default"/>
      </w:rPr>
    </w:lvl>
  </w:abstractNum>
  <w:abstractNum w:abstractNumId="13" w15:restartNumberingAfterBreak="0">
    <w:nsid w:val="545FEE5F"/>
    <w:multiLevelType w:val="hybridMultilevel"/>
    <w:tmpl w:val="C94CF46E"/>
    <w:lvl w:ilvl="0" w:tplc="EA9E641C">
      <w:start w:val="1"/>
      <w:numFmt w:val="bullet"/>
      <w:lvlText w:val="·"/>
      <w:lvlJc w:val="left"/>
      <w:pPr>
        <w:ind w:left="720" w:hanging="360"/>
      </w:pPr>
      <w:rPr>
        <w:rFonts w:ascii="Symbol" w:hAnsi="Symbol" w:hint="default"/>
      </w:rPr>
    </w:lvl>
    <w:lvl w:ilvl="1" w:tplc="E97A9F66">
      <w:start w:val="1"/>
      <w:numFmt w:val="bullet"/>
      <w:lvlText w:val="o"/>
      <w:lvlJc w:val="left"/>
      <w:pPr>
        <w:ind w:left="1440" w:hanging="360"/>
      </w:pPr>
      <w:rPr>
        <w:rFonts w:ascii="Courier New" w:hAnsi="Courier New" w:hint="default"/>
      </w:rPr>
    </w:lvl>
    <w:lvl w:ilvl="2" w:tplc="9F5C27F2">
      <w:start w:val="1"/>
      <w:numFmt w:val="bullet"/>
      <w:lvlText w:val=""/>
      <w:lvlJc w:val="left"/>
      <w:pPr>
        <w:ind w:left="2160" w:hanging="360"/>
      </w:pPr>
      <w:rPr>
        <w:rFonts w:ascii="Wingdings" w:hAnsi="Wingdings" w:hint="default"/>
      </w:rPr>
    </w:lvl>
    <w:lvl w:ilvl="3" w:tplc="DB422762">
      <w:start w:val="1"/>
      <w:numFmt w:val="bullet"/>
      <w:lvlText w:val=""/>
      <w:lvlJc w:val="left"/>
      <w:pPr>
        <w:ind w:left="2880" w:hanging="360"/>
      </w:pPr>
      <w:rPr>
        <w:rFonts w:ascii="Symbol" w:hAnsi="Symbol" w:hint="default"/>
      </w:rPr>
    </w:lvl>
    <w:lvl w:ilvl="4" w:tplc="32288A48">
      <w:start w:val="1"/>
      <w:numFmt w:val="bullet"/>
      <w:lvlText w:val="o"/>
      <w:lvlJc w:val="left"/>
      <w:pPr>
        <w:ind w:left="3600" w:hanging="360"/>
      </w:pPr>
      <w:rPr>
        <w:rFonts w:ascii="Courier New" w:hAnsi="Courier New" w:hint="default"/>
      </w:rPr>
    </w:lvl>
    <w:lvl w:ilvl="5" w:tplc="68C2382A">
      <w:start w:val="1"/>
      <w:numFmt w:val="bullet"/>
      <w:lvlText w:val=""/>
      <w:lvlJc w:val="left"/>
      <w:pPr>
        <w:ind w:left="4320" w:hanging="360"/>
      </w:pPr>
      <w:rPr>
        <w:rFonts w:ascii="Wingdings" w:hAnsi="Wingdings" w:hint="default"/>
      </w:rPr>
    </w:lvl>
    <w:lvl w:ilvl="6" w:tplc="2D069AAC">
      <w:start w:val="1"/>
      <w:numFmt w:val="bullet"/>
      <w:lvlText w:val=""/>
      <w:lvlJc w:val="left"/>
      <w:pPr>
        <w:ind w:left="5040" w:hanging="360"/>
      </w:pPr>
      <w:rPr>
        <w:rFonts w:ascii="Symbol" w:hAnsi="Symbol" w:hint="default"/>
      </w:rPr>
    </w:lvl>
    <w:lvl w:ilvl="7" w:tplc="6864649E">
      <w:start w:val="1"/>
      <w:numFmt w:val="bullet"/>
      <w:lvlText w:val="o"/>
      <w:lvlJc w:val="left"/>
      <w:pPr>
        <w:ind w:left="5760" w:hanging="360"/>
      </w:pPr>
      <w:rPr>
        <w:rFonts w:ascii="Courier New" w:hAnsi="Courier New" w:hint="default"/>
      </w:rPr>
    </w:lvl>
    <w:lvl w:ilvl="8" w:tplc="5C687F2A">
      <w:start w:val="1"/>
      <w:numFmt w:val="bullet"/>
      <w:lvlText w:val=""/>
      <w:lvlJc w:val="left"/>
      <w:pPr>
        <w:ind w:left="6480" w:hanging="360"/>
      </w:pPr>
      <w:rPr>
        <w:rFonts w:ascii="Wingdings" w:hAnsi="Wingdings" w:hint="default"/>
      </w:rPr>
    </w:lvl>
  </w:abstractNum>
  <w:abstractNum w:abstractNumId="14" w15:restartNumberingAfterBreak="0">
    <w:nsid w:val="5B3F57D8"/>
    <w:multiLevelType w:val="hybridMultilevel"/>
    <w:tmpl w:val="486A8E12"/>
    <w:lvl w:ilvl="0" w:tplc="DA2C516C">
      <w:start w:val="1"/>
      <w:numFmt w:val="bullet"/>
      <w:lvlText w:val=""/>
      <w:lvlJc w:val="left"/>
      <w:pPr>
        <w:ind w:left="720" w:hanging="360"/>
      </w:pPr>
      <w:rPr>
        <w:rFonts w:ascii="Symbol" w:hAnsi="Symbol" w:hint="default"/>
      </w:rPr>
    </w:lvl>
    <w:lvl w:ilvl="1" w:tplc="F0CAFF28">
      <w:start w:val="1"/>
      <w:numFmt w:val="bullet"/>
      <w:lvlText w:val="o"/>
      <w:lvlJc w:val="left"/>
      <w:pPr>
        <w:ind w:left="1440" w:hanging="360"/>
      </w:pPr>
      <w:rPr>
        <w:rFonts w:ascii="&quot;Courier New&quot;" w:hAnsi="&quot;Courier New&quot;" w:hint="default"/>
      </w:rPr>
    </w:lvl>
    <w:lvl w:ilvl="2" w:tplc="61C8A30E">
      <w:start w:val="1"/>
      <w:numFmt w:val="bullet"/>
      <w:lvlText w:val=""/>
      <w:lvlJc w:val="left"/>
      <w:pPr>
        <w:ind w:left="2160" w:hanging="360"/>
      </w:pPr>
      <w:rPr>
        <w:rFonts w:ascii="Wingdings" w:hAnsi="Wingdings" w:hint="default"/>
      </w:rPr>
    </w:lvl>
    <w:lvl w:ilvl="3" w:tplc="DA1CF0F6">
      <w:start w:val="1"/>
      <w:numFmt w:val="bullet"/>
      <w:lvlText w:val=""/>
      <w:lvlJc w:val="left"/>
      <w:pPr>
        <w:ind w:left="2880" w:hanging="360"/>
      </w:pPr>
      <w:rPr>
        <w:rFonts w:ascii="Symbol" w:hAnsi="Symbol" w:hint="default"/>
      </w:rPr>
    </w:lvl>
    <w:lvl w:ilvl="4" w:tplc="C1BE0F86">
      <w:start w:val="1"/>
      <w:numFmt w:val="bullet"/>
      <w:lvlText w:val="o"/>
      <w:lvlJc w:val="left"/>
      <w:pPr>
        <w:ind w:left="3600" w:hanging="360"/>
      </w:pPr>
      <w:rPr>
        <w:rFonts w:ascii="Courier New" w:hAnsi="Courier New" w:hint="default"/>
      </w:rPr>
    </w:lvl>
    <w:lvl w:ilvl="5" w:tplc="C446387A">
      <w:start w:val="1"/>
      <w:numFmt w:val="bullet"/>
      <w:lvlText w:val=""/>
      <w:lvlJc w:val="left"/>
      <w:pPr>
        <w:ind w:left="4320" w:hanging="360"/>
      </w:pPr>
      <w:rPr>
        <w:rFonts w:ascii="Wingdings" w:hAnsi="Wingdings" w:hint="default"/>
      </w:rPr>
    </w:lvl>
    <w:lvl w:ilvl="6" w:tplc="18C47A06">
      <w:start w:val="1"/>
      <w:numFmt w:val="bullet"/>
      <w:lvlText w:val=""/>
      <w:lvlJc w:val="left"/>
      <w:pPr>
        <w:ind w:left="5040" w:hanging="360"/>
      </w:pPr>
      <w:rPr>
        <w:rFonts w:ascii="Symbol" w:hAnsi="Symbol" w:hint="default"/>
      </w:rPr>
    </w:lvl>
    <w:lvl w:ilvl="7" w:tplc="9ABE0234">
      <w:start w:val="1"/>
      <w:numFmt w:val="bullet"/>
      <w:lvlText w:val="o"/>
      <w:lvlJc w:val="left"/>
      <w:pPr>
        <w:ind w:left="5760" w:hanging="360"/>
      </w:pPr>
      <w:rPr>
        <w:rFonts w:ascii="Courier New" w:hAnsi="Courier New" w:hint="default"/>
      </w:rPr>
    </w:lvl>
    <w:lvl w:ilvl="8" w:tplc="EDFA25AC">
      <w:start w:val="1"/>
      <w:numFmt w:val="bullet"/>
      <w:lvlText w:val=""/>
      <w:lvlJc w:val="left"/>
      <w:pPr>
        <w:ind w:left="6480" w:hanging="360"/>
      </w:pPr>
      <w:rPr>
        <w:rFonts w:ascii="Wingdings" w:hAnsi="Wingdings" w:hint="default"/>
      </w:rPr>
    </w:lvl>
  </w:abstractNum>
  <w:abstractNum w:abstractNumId="15" w15:restartNumberingAfterBreak="0">
    <w:nsid w:val="70EC2A9B"/>
    <w:multiLevelType w:val="hybridMultilevel"/>
    <w:tmpl w:val="ECD40CA6"/>
    <w:lvl w:ilvl="0" w:tplc="77D0E33E">
      <w:start w:val="1"/>
      <w:numFmt w:val="bullet"/>
      <w:lvlText w:val=""/>
      <w:lvlJc w:val="left"/>
      <w:pPr>
        <w:ind w:left="720" w:hanging="360"/>
      </w:pPr>
      <w:rPr>
        <w:rFonts w:ascii="Symbol" w:hAnsi="Symbol" w:hint="default"/>
      </w:rPr>
    </w:lvl>
    <w:lvl w:ilvl="1" w:tplc="4ECC754A">
      <w:start w:val="1"/>
      <w:numFmt w:val="bullet"/>
      <w:lvlText w:val="o"/>
      <w:lvlJc w:val="left"/>
      <w:pPr>
        <w:ind w:left="1440" w:hanging="360"/>
      </w:pPr>
      <w:rPr>
        <w:rFonts w:ascii="Courier New" w:hAnsi="Courier New" w:hint="default"/>
      </w:rPr>
    </w:lvl>
    <w:lvl w:ilvl="2" w:tplc="2DC40296">
      <w:start w:val="1"/>
      <w:numFmt w:val="bullet"/>
      <w:lvlText w:val=""/>
      <w:lvlJc w:val="left"/>
      <w:pPr>
        <w:ind w:left="2160" w:hanging="360"/>
      </w:pPr>
      <w:rPr>
        <w:rFonts w:ascii="Wingdings" w:hAnsi="Wingdings" w:hint="default"/>
      </w:rPr>
    </w:lvl>
    <w:lvl w:ilvl="3" w:tplc="AA307620">
      <w:start w:val="1"/>
      <w:numFmt w:val="bullet"/>
      <w:lvlText w:val=""/>
      <w:lvlJc w:val="left"/>
      <w:pPr>
        <w:ind w:left="2880" w:hanging="360"/>
      </w:pPr>
      <w:rPr>
        <w:rFonts w:ascii="Symbol" w:hAnsi="Symbol" w:hint="default"/>
      </w:rPr>
    </w:lvl>
    <w:lvl w:ilvl="4" w:tplc="4C2213A4">
      <w:start w:val="1"/>
      <w:numFmt w:val="bullet"/>
      <w:lvlText w:val="o"/>
      <w:lvlJc w:val="left"/>
      <w:pPr>
        <w:ind w:left="3600" w:hanging="360"/>
      </w:pPr>
      <w:rPr>
        <w:rFonts w:ascii="Courier New" w:hAnsi="Courier New" w:hint="default"/>
      </w:rPr>
    </w:lvl>
    <w:lvl w:ilvl="5" w:tplc="D8F85590">
      <w:start w:val="1"/>
      <w:numFmt w:val="bullet"/>
      <w:lvlText w:val=""/>
      <w:lvlJc w:val="left"/>
      <w:pPr>
        <w:ind w:left="4320" w:hanging="360"/>
      </w:pPr>
      <w:rPr>
        <w:rFonts w:ascii="Wingdings" w:hAnsi="Wingdings" w:hint="default"/>
      </w:rPr>
    </w:lvl>
    <w:lvl w:ilvl="6" w:tplc="C518B544">
      <w:start w:val="1"/>
      <w:numFmt w:val="bullet"/>
      <w:lvlText w:val=""/>
      <w:lvlJc w:val="left"/>
      <w:pPr>
        <w:ind w:left="5040" w:hanging="360"/>
      </w:pPr>
      <w:rPr>
        <w:rFonts w:ascii="Symbol" w:hAnsi="Symbol" w:hint="default"/>
      </w:rPr>
    </w:lvl>
    <w:lvl w:ilvl="7" w:tplc="8EEA1364">
      <w:start w:val="1"/>
      <w:numFmt w:val="bullet"/>
      <w:lvlText w:val="o"/>
      <w:lvlJc w:val="left"/>
      <w:pPr>
        <w:ind w:left="5760" w:hanging="360"/>
      </w:pPr>
      <w:rPr>
        <w:rFonts w:ascii="Courier New" w:hAnsi="Courier New" w:hint="default"/>
      </w:rPr>
    </w:lvl>
    <w:lvl w:ilvl="8" w:tplc="3C60B0A2">
      <w:start w:val="1"/>
      <w:numFmt w:val="bullet"/>
      <w:lvlText w:val=""/>
      <w:lvlJc w:val="left"/>
      <w:pPr>
        <w:ind w:left="6480" w:hanging="360"/>
      </w:pPr>
      <w:rPr>
        <w:rFonts w:ascii="Wingdings" w:hAnsi="Wingdings" w:hint="default"/>
      </w:rPr>
    </w:lvl>
  </w:abstractNum>
  <w:num w:numId="1" w16cid:durableId="1928421663">
    <w:abstractNumId w:val="6"/>
  </w:num>
  <w:num w:numId="2" w16cid:durableId="858205581">
    <w:abstractNumId w:val="2"/>
  </w:num>
  <w:num w:numId="3" w16cid:durableId="1959752435">
    <w:abstractNumId w:val="13"/>
  </w:num>
  <w:num w:numId="4" w16cid:durableId="205223562">
    <w:abstractNumId w:val="11"/>
  </w:num>
  <w:num w:numId="5" w16cid:durableId="431366662">
    <w:abstractNumId w:val="9"/>
  </w:num>
  <w:num w:numId="6" w16cid:durableId="625044530">
    <w:abstractNumId w:val="12"/>
  </w:num>
  <w:num w:numId="7" w16cid:durableId="966273323">
    <w:abstractNumId w:val="4"/>
  </w:num>
  <w:num w:numId="8" w16cid:durableId="1174108002">
    <w:abstractNumId w:val="14"/>
  </w:num>
  <w:num w:numId="9" w16cid:durableId="1435250868">
    <w:abstractNumId w:val="15"/>
  </w:num>
  <w:num w:numId="10" w16cid:durableId="1089159423">
    <w:abstractNumId w:val="3"/>
  </w:num>
  <w:num w:numId="11" w16cid:durableId="361170779">
    <w:abstractNumId w:val="1"/>
  </w:num>
  <w:num w:numId="12" w16cid:durableId="659965251">
    <w:abstractNumId w:val="8"/>
  </w:num>
  <w:num w:numId="13" w16cid:durableId="162355472">
    <w:abstractNumId w:val="5"/>
  </w:num>
  <w:num w:numId="14" w16cid:durableId="1500533655">
    <w:abstractNumId w:val="7"/>
  </w:num>
  <w:num w:numId="15" w16cid:durableId="867907639">
    <w:abstractNumId w:val="10"/>
  </w:num>
  <w:num w:numId="16" w16cid:durableId="201394917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30"/>
    <w:rsid w:val="000835FF"/>
    <w:rsid w:val="00084F3D"/>
    <w:rsid w:val="000B0612"/>
    <w:rsid w:val="000B7FEB"/>
    <w:rsid w:val="000C6B05"/>
    <w:rsid w:val="000E4012"/>
    <w:rsid w:val="001575B7"/>
    <w:rsid w:val="001720BC"/>
    <w:rsid w:val="0017656D"/>
    <w:rsid w:val="001A6C9B"/>
    <w:rsid w:val="001B6BF2"/>
    <w:rsid w:val="001D2FED"/>
    <w:rsid w:val="001D5364"/>
    <w:rsid w:val="001E2A6B"/>
    <w:rsid w:val="001E6FFC"/>
    <w:rsid w:val="001F2EFB"/>
    <w:rsid w:val="0020564D"/>
    <w:rsid w:val="00232605"/>
    <w:rsid w:val="00272FC6"/>
    <w:rsid w:val="0029263E"/>
    <w:rsid w:val="00334FCB"/>
    <w:rsid w:val="003714DF"/>
    <w:rsid w:val="00381CAC"/>
    <w:rsid w:val="003A15A8"/>
    <w:rsid w:val="003C3B67"/>
    <w:rsid w:val="003D2FA7"/>
    <w:rsid w:val="003E53BB"/>
    <w:rsid w:val="003E7CF6"/>
    <w:rsid w:val="004749C4"/>
    <w:rsid w:val="0048929E"/>
    <w:rsid w:val="004A0A26"/>
    <w:rsid w:val="004F2F31"/>
    <w:rsid w:val="0054572E"/>
    <w:rsid w:val="0054744A"/>
    <w:rsid w:val="0058E8A7"/>
    <w:rsid w:val="005A1827"/>
    <w:rsid w:val="005D7BF5"/>
    <w:rsid w:val="00620CE4"/>
    <w:rsid w:val="00631D30"/>
    <w:rsid w:val="00633467"/>
    <w:rsid w:val="00635EBE"/>
    <w:rsid w:val="006E5508"/>
    <w:rsid w:val="006F6D5D"/>
    <w:rsid w:val="00712EDF"/>
    <w:rsid w:val="0076032A"/>
    <w:rsid w:val="007B1BFD"/>
    <w:rsid w:val="00834CC3"/>
    <w:rsid w:val="008367FB"/>
    <w:rsid w:val="00857DAF"/>
    <w:rsid w:val="00895A1D"/>
    <w:rsid w:val="00926EF0"/>
    <w:rsid w:val="00983222"/>
    <w:rsid w:val="009A1F5B"/>
    <w:rsid w:val="009B6DE6"/>
    <w:rsid w:val="00A15BAB"/>
    <w:rsid w:val="00A1CDB2"/>
    <w:rsid w:val="00A4878F"/>
    <w:rsid w:val="00A5BC11"/>
    <w:rsid w:val="00AA23C6"/>
    <w:rsid w:val="00AE0B79"/>
    <w:rsid w:val="00B6463E"/>
    <w:rsid w:val="00BB1543"/>
    <w:rsid w:val="00BF3EED"/>
    <w:rsid w:val="00CB2224"/>
    <w:rsid w:val="00CB76B7"/>
    <w:rsid w:val="00CC28B4"/>
    <w:rsid w:val="00D3694D"/>
    <w:rsid w:val="00D7372F"/>
    <w:rsid w:val="00D74ED5"/>
    <w:rsid w:val="00D85676"/>
    <w:rsid w:val="00D959E2"/>
    <w:rsid w:val="00DE7A25"/>
    <w:rsid w:val="00E30B22"/>
    <w:rsid w:val="00ED48BB"/>
    <w:rsid w:val="00EE3B8D"/>
    <w:rsid w:val="00EF213F"/>
    <w:rsid w:val="00F14490"/>
    <w:rsid w:val="00F25BA6"/>
    <w:rsid w:val="00F4209E"/>
    <w:rsid w:val="00F50559"/>
    <w:rsid w:val="00F97AE2"/>
    <w:rsid w:val="010F847C"/>
    <w:rsid w:val="0133A2D9"/>
    <w:rsid w:val="01509AE9"/>
    <w:rsid w:val="01780140"/>
    <w:rsid w:val="01838219"/>
    <w:rsid w:val="01CA67F7"/>
    <w:rsid w:val="0223AA03"/>
    <w:rsid w:val="02280E15"/>
    <w:rsid w:val="0233A5CB"/>
    <w:rsid w:val="0235E397"/>
    <w:rsid w:val="02E00500"/>
    <w:rsid w:val="02E30931"/>
    <w:rsid w:val="03DB9248"/>
    <w:rsid w:val="03F471FF"/>
    <w:rsid w:val="040F00A3"/>
    <w:rsid w:val="04749251"/>
    <w:rsid w:val="04F6498D"/>
    <w:rsid w:val="04FB6908"/>
    <w:rsid w:val="058C77E7"/>
    <w:rsid w:val="05B1D375"/>
    <w:rsid w:val="05E20C1C"/>
    <w:rsid w:val="06351991"/>
    <w:rsid w:val="065D1B9A"/>
    <w:rsid w:val="06815678"/>
    <w:rsid w:val="06B81C58"/>
    <w:rsid w:val="06FA0AAA"/>
    <w:rsid w:val="0776ED7A"/>
    <w:rsid w:val="0795FFDD"/>
    <w:rsid w:val="079C802C"/>
    <w:rsid w:val="080D8CCC"/>
    <w:rsid w:val="08484D47"/>
    <w:rsid w:val="08901B37"/>
    <w:rsid w:val="093A4ECC"/>
    <w:rsid w:val="09A4B895"/>
    <w:rsid w:val="09F13846"/>
    <w:rsid w:val="0A0CFE6B"/>
    <w:rsid w:val="0A3A113F"/>
    <w:rsid w:val="0A66762E"/>
    <w:rsid w:val="0AF04D92"/>
    <w:rsid w:val="0B1C8F3D"/>
    <w:rsid w:val="0B92BD0D"/>
    <w:rsid w:val="0B9E5D44"/>
    <w:rsid w:val="0BF2E0F4"/>
    <w:rsid w:val="0C142A18"/>
    <w:rsid w:val="0C176CD1"/>
    <w:rsid w:val="0C36D879"/>
    <w:rsid w:val="0C3EF346"/>
    <w:rsid w:val="0C5F2779"/>
    <w:rsid w:val="0C636B99"/>
    <w:rsid w:val="0CFC9323"/>
    <w:rsid w:val="0D2592A9"/>
    <w:rsid w:val="0D2A0DDD"/>
    <w:rsid w:val="0D719772"/>
    <w:rsid w:val="0DBD8F6B"/>
    <w:rsid w:val="0DCE9556"/>
    <w:rsid w:val="0E076B34"/>
    <w:rsid w:val="0E189780"/>
    <w:rsid w:val="0E4452FD"/>
    <w:rsid w:val="0E52C224"/>
    <w:rsid w:val="0E63C629"/>
    <w:rsid w:val="0E728CAD"/>
    <w:rsid w:val="0ED1D78D"/>
    <w:rsid w:val="0F154516"/>
    <w:rsid w:val="0F8B4FD2"/>
    <w:rsid w:val="0F91EEE2"/>
    <w:rsid w:val="0FF77BB7"/>
    <w:rsid w:val="1003BCCF"/>
    <w:rsid w:val="10349C6E"/>
    <w:rsid w:val="1051357A"/>
    <w:rsid w:val="1074FE00"/>
    <w:rsid w:val="10D49D38"/>
    <w:rsid w:val="10F92326"/>
    <w:rsid w:val="10FD9942"/>
    <w:rsid w:val="1164FEC2"/>
    <w:rsid w:val="11699D18"/>
    <w:rsid w:val="1170D9A6"/>
    <w:rsid w:val="118CEB97"/>
    <w:rsid w:val="11BCD25E"/>
    <w:rsid w:val="11D3F7DC"/>
    <w:rsid w:val="12023871"/>
    <w:rsid w:val="1204CE65"/>
    <w:rsid w:val="12E6F534"/>
    <w:rsid w:val="12FF78B8"/>
    <w:rsid w:val="139C9F8E"/>
    <w:rsid w:val="140DFD5B"/>
    <w:rsid w:val="14148C23"/>
    <w:rsid w:val="1424B51F"/>
    <w:rsid w:val="14BEA78B"/>
    <w:rsid w:val="15117627"/>
    <w:rsid w:val="15250328"/>
    <w:rsid w:val="1558B375"/>
    <w:rsid w:val="15B091B7"/>
    <w:rsid w:val="15BEBF65"/>
    <w:rsid w:val="15DA90C7"/>
    <w:rsid w:val="15EB83A6"/>
    <w:rsid w:val="162710DD"/>
    <w:rsid w:val="163C4C02"/>
    <w:rsid w:val="17011260"/>
    <w:rsid w:val="17A80E32"/>
    <w:rsid w:val="17C476CF"/>
    <w:rsid w:val="17CCE245"/>
    <w:rsid w:val="1809B10D"/>
    <w:rsid w:val="18991B74"/>
    <w:rsid w:val="18DA2A83"/>
    <w:rsid w:val="1921903F"/>
    <w:rsid w:val="194FB1D0"/>
    <w:rsid w:val="196EE49D"/>
    <w:rsid w:val="19D793CC"/>
    <w:rsid w:val="1A47CC51"/>
    <w:rsid w:val="1AAF1EF8"/>
    <w:rsid w:val="1B1CFED0"/>
    <w:rsid w:val="1B4985E4"/>
    <w:rsid w:val="1B892473"/>
    <w:rsid w:val="1CA7D780"/>
    <w:rsid w:val="1CB02591"/>
    <w:rsid w:val="1D20329A"/>
    <w:rsid w:val="1D2221DE"/>
    <w:rsid w:val="1D2BE558"/>
    <w:rsid w:val="1D3E4DF6"/>
    <w:rsid w:val="1D447551"/>
    <w:rsid w:val="1D7C259F"/>
    <w:rsid w:val="1DEA3E45"/>
    <w:rsid w:val="1E3F7EDC"/>
    <w:rsid w:val="1E466A69"/>
    <w:rsid w:val="1E99C850"/>
    <w:rsid w:val="1EAFB935"/>
    <w:rsid w:val="1ECD89E2"/>
    <w:rsid w:val="1ECDD13E"/>
    <w:rsid w:val="1F28DC60"/>
    <w:rsid w:val="1F56B1FD"/>
    <w:rsid w:val="1F56F41A"/>
    <w:rsid w:val="1F91C7D2"/>
    <w:rsid w:val="202FF60F"/>
    <w:rsid w:val="203F5320"/>
    <w:rsid w:val="20CB4651"/>
    <w:rsid w:val="20D335FB"/>
    <w:rsid w:val="20EEC961"/>
    <w:rsid w:val="20FC256F"/>
    <w:rsid w:val="21A3A6A5"/>
    <w:rsid w:val="21C6FD6A"/>
    <w:rsid w:val="2251A9F2"/>
    <w:rsid w:val="22829905"/>
    <w:rsid w:val="22CEF7B9"/>
    <w:rsid w:val="22D1D779"/>
    <w:rsid w:val="22E6F7A4"/>
    <w:rsid w:val="22EC7F5E"/>
    <w:rsid w:val="2319FEAC"/>
    <w:rsid w:val="2332231F"/>
    <w:rsid w:val="234F15CB"/>
    <w:rsid w:val="2399C67A"/>
    <w:rsid w:val="23C2F9C0"/>
    <w:rsid w:val="23C6819D"/>
    <w:rsid w:val="23D064E0"/>
    <w:rsid w:val="241F2490"/>
    <w:rsid w:val="24440551"/>
    <w:rsid w:val="24504CA5"/>
    <w:rsid w:val="24823439"/>
    <w:rsid w:val="248CADEC"/>
    <w:rsid w:val="25189D78"/>
    <w:rsid w:val="252C759E"/>
    <w:rsid w:val="25311F8F"/>
    <w:rsid w:val="253E5DDF"/>
    <w:rsid w:val="254100EA"/>
    <w:rsid w:val="25A14443"/>
    <w:rsid w:val="25C16173"/>
    <w:rsid w:val="25C70C6E"/>
    <w:rsid w:val="25CC4830"/>
    <w:rsid w:val="25D156B5"/>
    <w:rsid w:val="25D839A8"/>
    <w:rsid w:val="25E14557"/>
    <w:rsid w:val="25F07BC3"/>
    <w:rsid w:val="261394BF"/>
    <w:rsid w:val="26437578"/>
    <w:rsid w:val="267F6030"/>
    <w:rsid w:val="268F52F4"/>
    <w:rsid w:val="26BDE23F"/>
    <w:rsid w:val="27052299"/>
    <w:rsid w:val="2763B940"/>
    <w:rsid w:val="278B8319"/>
    <w:rsid w:val="27A08EAC"/>
    <w:rsid w:val="27C154D3"/>
    <w:rsid w:val="27E22D63"/>
    <w:rsid w:val="281FDA64"/>
    <w:rsid w:val="287A5936"/>
    <w:rsid w:val="28AB036D"/>
    <w:rsid w:val="2946BC18"/>
    <w:rsid w:val="295F4492"/>
    <w:rsid w:val="296451D8"/>
    <w:rsid w:val="297B617A"/>
    <w:rsid w:val="29B7A6DD"/>
    <w:rsid w:val="29CCD4EE"/>
    <w:rsid w:val="29EB7D3B"/>
    <w:rsid w:val="2A6C2197"/>
    <w:rsid w:val="2A80C2D4"/>
    <w:rsid w:val="2AD28068"/>
    <w:rsid w:val="2ADE0734"/>
    <w:rsid w:val="2AF60BB8"/>
    <w:rsid w:val="2B02B83F"/>
    <w:rsid w:val="2B079E66"/>
    <w:rsid w:val="2B22B97A"/>
    <w:rsid w:val="2B2CD130"/>
    <w:rsid w:val="2BC6CD34"/>
    <w:rsid w:val="2C42284D"/>
    <w:rsid w:val="2C77DED9"/>
    <w:rsid w:val="2C959C0E"/>
    <w:rsid w:val="2CA4695C"/>
    <w:rsid w:val="2CD142C7"/>
    <w:rsid w:val="2D50DDCA"/>
    <w:rsid w:val="2DCA7E0E"/>
    <w:rsid w:val="2E23822C"/>
    <w:rsid w:val="2EA38121"/>
    <w:rsid w:val="2EFA3271"/>
    <w:rsid w:val="2EFCCA18"/>
    <w:rsid w:val="2F1C9D3D"/>
    <w:rsid w:val="2F2F7FB8"/>
    <w:rsid w:val="2F304D98"/>
    <w:rsid w:val="2F397810"/>
    <w:rsid w:val="2F3A389A"/>
    <w:rsid w:val="2F636DC3"/>
    <w:rsid w:val="2F84D180"/>
    <w:rsid w:val="2FB6CD6D"/>
    <w:rsid w:val="2FE8D70C"/>
    <w:rsid w:val="3044C6F7"/>
    <w:rsid w:val="307291F5"/>
    <w:rsid w:val="307D0965"/>
    <w:rsid w:val="307E0D88"/>
    <w:rsid w:val="308E8648"/>
    <w:rsid w:val="3099100D"/>
    <w:rsid w:val="309FE65F"/>
    <w:rsid w:val="30A98310"/>
    <w:rsid w:val="30BB143C"/>
    <w:rsid w:val="31036A45"/>
    <w:rsid w:val="311FB4B8"/>
    <w:rsid w:val="31CA85BA"/>
    <w:rsid w:val="31EF1C07"/>
    <w:rsid w:val="324B151D"/>
    <w:rsid w:val="3298D27F"/>
    <w:rsid w:val="32AD6864"/>
    <w:rsid w:val="32E0245D"/>
    <w:rsid w:val="32F19241"/>
    <w:rsid w:val="330D8AE6"/>
    <w:rsid w:val="333466C8"/>
    <w:rsid w:val="3340C414"/>
    <w:rsid w:val="33452038"/>
    <w:rsid w:val="334D9BEA"/>
    <w:rsid w:val="336800D9"/>
    <w:rsid w:val="3396E8C7"/>
    <w:rsid w:val="33F58A94"/>
    <w:rsid w:val="34057EFE"/>
    <w:rsid w:val="3433C988"/>
    <w:rsid w:val="346788FB"/>
    <w:rsid w:val="347AF6F8"/>
    <w:rsid w:val="34A83737"/>
    <w:rsid w:val="34A840C8"/>
    <w:rsid w:val="34CE9139"/>
    <w:rsid w:val="352E0281"/>
    <w:rsid w:val="357678D0"/>
    <w:rsid w:val="3578579C"/>
    <w:rsid w:val="35D84AA3"/>
    <w:rsid w:val="35DFB87A"/>
    <w:rsid w:val="35E11D30"/>
    <w:rsid w:val="3641B9DB"/>
    <w:rsid w:val="36715980"/>
    <w:rsid w:val="36E5ABE6"/>
    <w:rsid w:val="3702241A"/>
    <w:rsid w:val="37533805"/>
    <w:rsid w:val="375A2EBD"/>
    <w:rsid w:val="377747B8"/>
    <w:rsid w:val="377E80B4"/>
    <w:rsid w:val="37BE6842"/>
    <w:rsid w:val="37C66878"/>
    <w:rsid w:val="37DDAB1F"/>
    <w:rsid w:val="386E6547"/>
    <w:rsid w:val="38E2B125"/>
    <w:rsid w:val="38F220DD"/>
    <w:rsid w:val="390DC479"/>
    <w:rsid w:val="39518515"/>
    <w:rsid w:val="398EA948"/>
    <w:rsid w:val="399D56E7"/>
    <w:rsid w:val="39B35CD6"/>
    <w:rsid w:val="39CCDA3B"/>
    <w:rsid w:val="3A3F8561"/>
    <w:rsid w:val="3A4AAA8C"/>
    <w:rsid w:val="3A4E2A10"/>
    <w:rsid w:val="3A7B0C83"/>
    <w:rsid w:val="3AB05CC4"/>
    <w:rsid w:val="3AE04E24"/>
    <w:rsid w:val="3AF58B5E"/>
    <w:rsid w:val="3B422E61"/>
    <w:rsid w:val="3B4CC493"/>
    <w:rsid w:val="3B6FB64C"/>
    <w:rsid w:val="3BB4BEC9"/>
    <w:rsid w:val="3BC054E6"/>
    <w:rsid w:val="3BDF6253"/>
    <w:rsid w:val="3BEEF28E"/>
    <w:rsid w:val="3C2DBD14"/>
    <w:rsid w:val="3C9D18EB"/>
    <w:rsid w:val="3CA65423"/>
    <w:rsid w:val="3D006329"/>
    <w:rsid w:val="3D3A3BFB"/>
    <w:rsid w:val="3D3BC54E"/>
    <w:rsid w:val="3D4EA4AC"/>
    <w:rsid w:val="3D550DF3"/>
    <w:rsid w:val="3D7ECD00"/>
    <w:rsid w:val="3E1721E6"/>
    <w:rsid w:val="3E29541F"/>
    <w:rsid w:val="3E34C81A"/>
    <w:rsid w:val="3E5582F7"/>
    <w:rsid w:val="3ECA89D6"/>
    <w:rsid w:val="3EE35D0F"/>
    <w:rsid w:val="3F2443E1"/>
    <w:rsid w:val="3F40B07A"/>
    <w:rsid w:val="3F5C3EBA"/>
    <w:rsid w:val="3F87F040"/>
    <w:rsid w:val="3F996580"/>
    <w:rsid w:val="3F9F21AA"/>
    <w:rsid w:val="407F9920"/>
    <w:rsid w:val="40879901"/>
    <w:rsid w:val="40946601"/>
    <w:rsid w:val="41527F49"/>
    <w:rsid w:val="41691C8E"/>
    <w:rsid w:val="41AAA32E"/>
    <w:rsid w:val="41EA59EE"/>
    <w:rsid w:val="421066EF"/>
    <w:rsid w:val="4215246E"/>
    <w:rsid w:val="4216BFFF"/>
    <w:rsid w:val="426E7B25"/>
    <w:rsid w:val="42CCFB19"/>
    <w:rsid w:val="42DFF7DE"/>
    <w:rsid w:val="4354B4F5"/>
    <w:rsid w:val="4355DB9B"/>
    <w:rsid w:val="435E70CF"/>
    <w:rsid w:val="4433328C"/>
    <w:rsid w:val="443DD116"/>
    <w:rsid w:val="448FCC2E"/>
    <w:rsid w:val="44956A2E"/>
    <w:rsid w:val="44A99524"/>
    <w:rsid w:val="44B67431"/>
    <w:rsid w:val="44DDC917"/>
    <w:rsid w:val="451AC98F"/>
    <w:rsid w:val="453BF6E7"/>
    <w:rsid w:val="462E2846"/>
    <w:rsid w:val="46E0E24C"/>
    <w:rsid w:val="4712422D"/>
    <w:rsid w:val="471D3CFB"/>
    <w:rsid w:val="472D2BCA"/>
    <w:rsid w:val="475A3927"/>
    <w:rsid w:val="4775630B"/>
    <w:rsid w:val="47758D3F"/>
    <w:rsid w:val="477CE666"/>
    <w:rsid w:val="47EF5B0E"/>
    <w:rsid w:val="47FE7F29"/>
    <w:rsid w:val="4810FEBB"/>
    <w:rsid w:val="48484642"/>
    <w:rsid w:val="489F667E"/>
    <w:rsid w:val="48F200E9"/>
    <w:rsid w:val="49197130"/>
    <w:rsid w:val="49392B7F"/>
    <w:rsid w:val="494CDDF7"/>
    <w:rsid w:val="49925220"/>
    <w:rsid w:val="49A5C886"/>
    <w:rsid w:val="4A09B381"/>
    <w:rsid w:val="4A2C7BC0"/>
    <w:rsid w:val="4A3AAE29"/>
    <w:rsid w:val="4A3E02E5"/>
    <w:rsid w:val="4A64A86A"/>
    <w:rsid w:val="4A75B2F1"/>
    <w:rsid w:val="4B40BECB"/>
    <w:rsid w:val="4B7FB65F"/>
    <w:rsid w:val="4C02F2C5"/>
    <w:rsid w:val="4D4B5636"/>
    <w:rsid w:val="4D516BF2"/>
    <w:rsid w:val="4D79CA36"/>
    <w:rsid w:val="4E0D0281"/>
    <w:rsid w:val="4E41668A"/>
    <w:rsid w:val="4E4A35F0"/>
    <w:rsid w:val="4E4ACD4E"/>
    <w:rsid w:val="4E66ACBF"/>
    <w:rsid w:val="4EA62626"/>
    <w:rsid w:val="4F70063E"/>
    <w:rsid w:val="4F8788D5"/>
    <w:rsid w:val="4FFCC92F"/>
    <w:rsid w:val="501DB8D6"/>
    <w:rsid w:val="505BA949"/>
    <w:rsid w:val="5060CE95"/>
    <w:rsid w:val="512AA2BA"/>
    <w:rsid w:val="51C8C7BA"/>
    <w:rsid w:val="51FBA741"/>
    <w:rsid w:val="51FDD22A"/>
    <w:rsid w:val="5206BCD1"/>
    <w:rsid w:val="5228F536"/>
    <w:rsid w:val="523A91B3"/>
    <w:rsid w:val="52451381"/>
    <w:rsid w:val="524520BD"/>
    <w:rsid w:val="5292566B"/>
    <w:rsid w:val="52C6BB01"/>
    <w:rsid w:val="53308E53"/>
    <w:rsid w:val="5334B235"/>
    <w:rsid w:val="5374E36E"/>
    <w:rsid w:val="5394DCA1"/>
    <w:rsid w:val="53BD8AAA"/>
    <w:rsid w:val="53F93FD1"/>
    <w:rsid w:val="5405FB20"/>
    <w:rsid w:val="541D2C02"/>
    <w:rsid w:val="5456C358"/>
    <w:rsid w:val="54BD7286"/>
    <w:rsid w:val="54D825CE"/>
    <w:rsid w:val="54DAE0AD"/>
    <w:rsid w:val="54F2E44D"/>
    <w:rsid w:val="54FB3CD6"/>
    <w:rsid w:val="54FCC8D1"/>
    <w:rsid w:val="553532BC"/>
    <w:rsid w:val="5556C1E8"/>
    <w:rsid w:val="55615A7F"/>
    <w:rsid w:val="557F06E3"/>
    <w:rsid w:val="558F7524"/>
    <w:rsid w:val="55B4A4D1"/>
    <w:rsid w:val="55CFCC58"/>
    <w:rsid w:val="563EB838"/>
    <w:rsid w:val="5649C884"/>
    <w:rsid w:val="56543215"/>
    <w:rsid w:val="5656E219"/>
    <w:rsid w:val="567BD198"/>
    <w:rsid w:val="56F37C74"/>
    <w:rsid w:val="573B98CE"/>
    <w:rsid w:val="57493806"/>
    <w:rsid w:val="574C5FDC"/>
    <w:rsid w:val="576F0468"/>
    <w:rsid w:val="57BA947E"/>
    <w:rsid w:val="57E4B23B"/>
    <w:rsid w:val="57FEBCC0"/>
    <w:rsid w:val="583064AC"/>
    <w:rsid w:val="58A8C4F3"/>
    <w:rsid w:val="58BE632A"/>
    <w:rsid w:val="58FF12BF"/>
    <w:rsid w:val="59001A06"/>
    <w:rsid w:val="59E04462"/>
    <w:rsid w:val="5A1B6749"/>
    <w:rsid w:val="5A6EB389"/>
    <w:rsid w:val="5A9D8873"/>
    <w:rsid w:val="5B3F103B"/>
    <w:rsid w:val="5B613676"/>
    <w:rsid w:val="5B9B19AF"/>
    <w:rsid w:val="5BE0914A"/>
    <w:rsid w:val="5C06EDE1"/>
    <w:rsid w:val="5C56623F"/>
    <w:rsid w:val="5C6F6B8B"/>
    <w:rsid w:val="5CEF91B5"/>
    <w:rsid w:val="5CFEBAD7"/>
    <w:rsid w:val="5D441EB4"/>
    <w:rsid w:val="5D6D1E4B"/>
    <w:rsid w:val="5DA4CC9F"/>
    <w:rsid w:val="5DAD7265"/>
    <w:rsid w:val="5DE0D150"/>
    <w:rsid w:val="5E6EE472"/>
    <w:rsid w:val="5E82F659"/>
    <w:rsid w:val="5EAF7CEF"/>
    <w:rsid w:val="5EF459E8"/>
    <w:rsid w:val="5F2428CE"/>
    <w:rsid w:val="5F357D3E"/>
    <w:rsid w:val="5F9A76CB"/>
    <w:rsid w:val="5FC49377"/>
    <w:rsid w:val="5FE40F94"/>
    <w:rsid w:val="5FE715C5"/>
    <w:rsid w:val="60086384"/>
    <w:rsid w:val="601A32D7"/>
    <w:rsid w:val="6035F62B"/>
    <w:rsid w:val="60A3EE8B"/>
    <w:rsid w:val="60F34797"/>
    <w:rsid w:val="614F03B6"/>
    <w:rsid w:val="6154788D"/>
    <w:rsid w:val="61FC7EBB"/>
    <w:rsid w:val="62246F71"/>
    <w:rsid w:val="6282C17A"/>
    <w:rsid w:val="62CB56FE"/>
    <w:rsid w:val="62FFBDAB"/>
    <w:rsid w:val="63190962"/>
    <w:rsid w:val="631AF5FB"/>
    <w:rsid w:val="63517F60"/>
    <w:rsid w:val="63650384"/>
    <w:rsid w:val="636CB89C"/>
    <w:rsid w:val="63B40D3F"/>
    <w:rsid w:val="63EF5174"/>
    <w:rsid w:val="642D7E76"/>
    <w:rsid w:val="64B2A319"/>
    <w:rsid w:val="64B7ACE7"/>
    <w:rsid w:val="64C8097B"/>
    <w:rsid w:val="64EDA863"/>
    <w:rsid w:val="65170207"/>
    <w:rsid w:val="6518FE3C"/>
    <w:rsid w:val="65888EBB"/>
    <w:rsid w:val="65BE6574"/>
    <w:rsid w:val="65D0E3C2"/>
    <w:rsid w:val="664B6134"/>
    <w:rsid w:val="66BB17DE"/>
    <w:rsid w:val="66BC01B5"/>
    <w:rsid w:val="66F36220"/>
    <w:rsid w:val="66FEC4B9"/>
    <w:rsid w:val="676F0AB0"/>
    <w:rsid w:val="678ECB81"/>
    <w:rsid w:val="67E64782"/>
    <w:rsid w:val="680DB99C"/>
    <w:rsid w:val="689FB6CA"/>
    <w:rsid w:val="68A3B792"/>
    <w:rsid w:val="694BF0C1"/>
    <w:rsid w:val="69E11FD9"/>
    <w:rsid w:val="6A0661F2"/>
    <w:rsid w:val="6A1D594D"/>
    <w:rsid w:val="6A401864"/>
    <w:rsid w:val="6A58CA78"/>
    <w:rsid w:val="6A767F4C"/>
    <w:rsid w:val="6AA80CFC"/>
    <w:rsid w:val="6AE608DB"/>
    <w:rsid w:val="6AFB7669"/>
    <w:rsid w:val="6B30DF0C"/>
    <w:rsid w:val="6B43AC4A"/>
    <w:rsid w:val="6B4EA857"/>
    <w:rsid w:val="6B7FCA01"/>
    <w:rsid w:val="6BD6B2D2"/>
    <w:rsid w:val="6BD868FB"/>
    <w:rsid w:val="6BFB968B"/>
    <w:rsid w:val="6C638E2B"/>
    <w:rsid w:val="6C9A2821"/>
    <w:rsid w:val="6CBAF0AC"/>
    <w:rsid w:val="6CC687D0"/>
    <w:rsid w:val="6CCCE47E"/>
    <w:rsid w:val="6D34A04E"/>
    <w:rsid w:val="6D3ED557"/>
    <w:rsid w:val="6D5B7C25"/>
    <w:rsid w:val="6D9D737B"/>
    <w:rsid w:val="6DFB72F9"/>
    <w:rsid w:val="6DFFE228"/>
    <w:rsid w:val="6E2494AE"/>
    <w:rsid w:val="6E3A26D8"/>
    <w:rsid w:val="6E3BA2BD"/>
    <w:rsid w:val="6E3D7A9A"/>
    <w:rsid w:val="6E3F93EC"/>
    <w:rsid w:val="6E422571"/>
    <w:rsid w:val="6E52522B"/>
    <w:rsid w:val="6E8091E2"/>
    <w:rsid w:val="6E8FC95D"/>
    <w:rsid w:val="6EA6B08D"/>
    <w:rsid w:val="6EBDA3EF"/>
    <w:rsid w:val="6ED2BCB2"/>
    <w:rsid w:val="6EEC718B"/>
    <w:rsid w:val="6F32B157"/>
    <w:rsid w:val="6F7F7100"/>
    <w:rsid w:val="6F9D7D18"/>
    <w:rsid w:val="6F9EA5D8"/>
    <w:rsid w:val="6FEA62E9"/>
    <w:rsid w:val="70867D85"/>
    <w:rsid w:val="70C7CBF1"/>
    <w:rsid w:val="711505F4"/>
    <w:rsid w:val="718A8CB8"/>
    <w:rsid w:val="71C635DF"/>
    <w:rsid w:val="720B1F06"/>
    <w:rsid w:val="720D5141"/>
    <w:rsid w:val="722AA52A"/>
    <w:rsid w:val="7232EA6F"/>
    <w:rsid w:val="72677C16"/>
    <w:rsid w:val="72E7B83C"/>
    <w:rsid w:val="72EFCF87"/>
    <w:rsid w:val="72F0ADEE"/>
    <w:rsid w:val="7327432A"/>
    <w:rsid w:val="738AF1EA"/>
    <w:rsid w:val="739293CC"/>
    <w:rsid w:val="73F85D58"/>
    <w:rsid w:val="74A265B7"/>
    <w:rsid w:val="74DAA8F3"/>
    <w:rsid w:val="74F2DDBB"/>
    <w:rsid w:val="75269B51"/>
    <w:rsid w:val="756BB9BA"/>
    <w:rsid w:val="75855128"/>
    <w:rsid w:val="75BE0E29"/>
    <w:rsid w:val="7602688C"/>
    <w:rsid w:val="761E038E"/>
    <w:rsid w:val="76289C6E"/>
    <w:rsid w:val="762A6B5D"/>
    <w:rsid w:val="7662D7C4"/>
    <w:rsid w:val="7672C7BA"/>
    <w:rsid w:val="769F5EAE"/>
    <w:rsid w:val="7744ADF9"/>
    <w:rsid w:val="774770A0"/>
    <w:rsid w:val="77666610"/>
    <w:rsid w:val="77A8699E"/>
    <w:rsid w:val="77B86C4F"/>
    <w:rsid w:val="78052A23"/>
    <w:rsid w:val="78086F9E"/>
    <w:rsid w:val="780FBCEE"/>
    <w:rsid w:val="78FA765D"/>
    <w:rsid w:val="791E3EFF"/>
    <w:rsid w:val="79CFCF55"/>
    <w:rsid w:val="79EA24A2"/>
    <w:rsid w:val="7A1CEF64"/>
    <w:rsid w:val="7A21078C"/>
    <w:rsid w:val="7B89CAC6"/>
    <w:rsid w:val="7B9E9540"/>
    <w:rsid w:val="7BA32C00"/>
    <w:rsid w:val="7BA60972"/>
    <w:rsid w:val="7BD9E458"/>
    <w:rsid w:val="7BDE37DB"/>
    <w:rsid w:val="7BE8DD19"/>
    <w:rsid w:val="7C5A8DAC"/>
    <w:rsid w:val="7C78D7A1"/>
    <w:rsid w:val="7C85B829"/>
    <w:rsid w:val="7CD7E1F7"/>
    <w:rsid w:val="7CDD36C5"/>
    <w:rsid w:val="7D0DDB16"/>
    <w:rsid w:val="7DA3E37C"/>
    <w:rsid w:val="7DCB7C4A"/>
    <w:rsid w:val="7DE9B9F4"/>
    <w:rsid w:val="7E5CD25F"/>
    <w:rsid w:val="7E7D7380"/>
    <w:rsid w:val="7EB85753"/>
    <w:rsid w:val="7EBA3A0B"/>
    <w:rsid w:val="7F5F30CE"/>
    <w:rsid w:val="7F9E0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CD1D"/>
  <w15:chartTrackingRefBased/>
  <w15:docId w15:val="{58438CA2-8F08-4D70-A695-F25D707F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3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1D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1D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1D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1D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1D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1D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1D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D3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31D3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31D3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31D3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31D3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31D3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31D3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31D3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31D3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3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1D3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31D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1D3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31D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1D30"/>
    <w:rPr>
      <w:i/>
      <w:iCs/>
      <w:color w:val="404040" w:themeColor="text1" w:themeTint="BF"/>
      <w:lang w:val="lt-LT"/>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631D30"/>
    <w:pPr>
      <w:ind w:left="720"/>
      <w:contextualSpacing/>
    </w:pPr>
  </w:style>
  <w:style w:type="character" w:styleId="Rykuspabraukimas">
    <w:name w:val="Intense Emphasis"/>
    <w:basedOn w:val="Numatytasispastraiposriftas"/>
    <w:uiPriority w:val="21"/>
    <w:qFormat/>
    <w:rsid w:val="00631D30"/>
    <w:rPr>
      <w:i/>
      <w:iCs/>
      <w:color w:val="0F4761" w:themeColor="accent1" w:themeShade="BF"/>
    </w:rPr>
  </w:style>
  <w:style w:type="paragraph" w:styleId="Iskirtacitata">
    <w:name w:val="Intense Quote"/>
    <w:basedOn w:val="prastasis"/>
    <w:next w:val="prastasis"/>
    <w:link w:val="IskirtacitataDiagrama"/>
    <w:uiPriority w:val="30"/>
    <w:qFormat/>
    <w:rsid w:val="0063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1D30"/>
    <w:rPr>
      <w:i/>
      <w:iCs/>
      <w:color w:val="0F4761" w:themeColor="accent1" w:themeShade="BF"/>
      <w:lang w:val="lt-LT"/>
    </w:rPr>
  </w:style>
  <w:style w:type="character" w:styleId="Rykinuoroda">
    <w:name w:val="Intense Reference"/>
    <w:basedOn w:val="Numatytasispastraiposriftas"/>
    <w:uiPriority w:val="32"/>
    <w:qFormat/>
    <w:rsid w:val="00631D30"/>
    <w:rPr>
      <w:b/>
      <w:bCs/>
      <w:smallCaps/>
      <w:color w:val="0F4761" w:themeColor="accent1" w:themeShade="BF"/>
      <w:spacing w:val="5"/>
    </w:r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631D30"/>
    <w:rPr>
      <w:lang w:val="lt-LT"/>
    </w:rPr>
  </w:style>
  <w:style w:type="table" w:styleId="Lentelstinklelis">
    <w:name w:val="Table Grid"/>
    <w:basedOn w:val="prastojilentel"/>
    <w:uiPriority w:val="39"/>
    <w:rsid w:val="00CB76B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assunumeriais41">
    <w:name w:val="Sąrašas su numeriais 41"/>
    <w:basedOn w:val="prastasis"/>
    <w:rsid w:val="00F25BA6"/>
    <w:pPr>
      <w:numPr>
        <w:numId w:val="10"/>
      </w:numPr>
      <w:suppressAutoHyphens/>
      <w:spacing w:line="259" w:lineRule="auto"/>
      <w:ind w:left="0" w:firstLine="0"/>
      <w:textDirection w:val="btLr"/>
      <w:textAlignment w:val="top"/>
      <w:outlineLvl w:val="0"/>
    </w:pPr>
    <w:rPr>
      <w:rFonts w:ascii="SEB SansSerif" w:eastAsia="SEB SansSerif" w:hAnsi="SEB SansSerif" w:cs="Times New Roman"/>
      <w:kern w:val="0"/>
      <w:position w:val="-1"/>
      <w:sz w:val="22"/>
      <w:szCs w:val="22"/>
      <w:lang w:val="en-US"/>
      <w14:ligatures w14:val="none"/>
    </w:rPr>
  </w:style>
  <w:style w:type="paragraph" w:customStyle="1" w:styleId="Antrat11">
    <w:name w:val="Antraštė 11"/>
    <w:basedOn w:val="prastasis"/>
    <w:next w:val="prastasis"/>
    <w:rsid w:val="00CC28B4"/>
    <w:pPr>
      <w:keepNext/>
      <w:numPr>
        <w:numId w:val="11"/>
      </w:numPr>
      <w:suppressAutoHyphens/>
      <w:spacing w:before="360" w:after="360" w:line="1" w:lineRule="atLeast"/>
      <w:ind w:left="0" w:firstLine="0"/>
      <w:jc w:val="center"/>
      <w:textDirection w:val="btLr"/>
      <w:textAlignment w:val="top"/>
      <w:outlineLvl w:val="0"/>
    </w:pPr>
    <w:rPr>
      <w:rFonts w:ascii="Times New Roman" w:eastAsia="Times New Roman" w:hAnsi="Times New Roman" w:cs="Times New Roman"/>
      <w:b/>
      <w:kern w:val="0"/>
      <w:position w:val="-1"/>
      <w:sz w:val="28"/>
      <w:szCs w:val="22"/>
      <w:lang w:eastAsia="lt-LT"/>
      <w14:ligatures w14:val="none"/>
    </w:rPr>
  </w:style>
  <w:style w:type="paragraph" w:customStyle="1" w:styleId="Antrat21">
    <w:name w:val="Antraštė 21"/>
    <w:basedOn w:val="prastasis"/>
    <w:next w:val="prastasis"/>
    <w:rsid w:val="00CC28B4"/>
    <w:pPr>
      <w:numPr>
        <w:ilvl w:val="1"/>
        <w:numId w:val="11"/>
      </w:numPr>
      <w:suppressAutoHyphens/>
      <w:spacing w:after="0" w:line="1" w:lineRule="atLeast"/>
      <w:ind w:left="0" w:firstLine="0"/>
      <w:jc w:val="both"/>
      <w:textDirection w:val="btLr"/>
      <w:textAlignment w:val="top"/>
      <w:outlineLvl w:val="1"/>
    </w:pPr>
    <w:rPr>
      <w:rFonts w:ascii="Times New Roman" w:eastAsia="Times New Roman" w:hAnsi="Times New Roman" w:cs="Times New Roman"/>
      <w:kern w:val="0"/>
      <w:position w:val="-1"/>
      <w:szCs w:val="20"/>
      <w:lang w:eastAsia="lt-LT"/>
      <w14:ligatures w14:val="none"/>
    </w:rPr>
  </w:style>
  <w:style w:type="paragraph" w:customStyle="1" w:styleId="Antrat31">
    <w:name w:val="Antraštė 31"/>
    <w:basedOn w:val="prastasis"/>
    <w:next w:val="prastasis"/>
    <w:rsid w:val="00CC28B4"/>
    <w:pPr>
      <w:keepNext/>
      <w:numPr>
        <w:ilvl w:val="2"/>
        <w:numId w:val="11"/>
      </w:numPr>
      <w:suppressAutoHyphens/>
      <w:spacing w:after="0" w:line="1" w:lineRule="atLeast"/>
      <w:ind w:left="0" w:firstLine="0"/>
      <w:jc w:val="both"/>
      <w:textDirection w:val="btLr"/>
      <w:textAlignment w:val="top"/>
      <w:outlineLvl w:val="2"/>
    </w:pPr>
    <w:rPr>
      <w:rFonts w:ascii="Times New Roman" w:eastAsia="Times New Roman" w:hAnsi="Times New Roman" w:cs="Times New Roman"/>
      <w:kern w:val="0"/>
      <w:position w:val="-1"/>
      <w:szCs w:val="20"/>
      <w:lang w:eastAsia="lt-LT"/>
      <w14:ligatures w14:val="none"/>
    </w:rPr>
  </w:style>
  <w:style w:type="paragraph" w:customStyle="1" w:styleId="Antrat41">
    <w:name w:val="Antraštė 41"/>
    <w:basedOn w:val="prastasis"/>
    <w:next w:val="prastasis"/>
    <w:rsid w:val="00CC28B4"/>
    <w:pPr>
      <w:keepNext/>
      <w:numPr>
        <w:ilvl w:val="3"/>
        <w:numId w:val="11"/>
      </w:numPr>
      <w:suppressAutoHyphens/>
      <w:spacing w:after="0" w:line="1" w:lineRule="atLeast"/>
      <w:ind w:left="0" w:firstLine="0"/>
      <w:textDirection w:val="btLr"/>
      <w:textAlignment w:val="top"/>
      <w:outlineLvl w:val="3"/>
    </w:pPr>
    <w:rPr>
      <w:rFonts w:ascii="Times New Roman" w:eastAsia="Times New Roman" w:hAnsi="Times New Roman" w:cs="Times New Roman"/>
      <w:b/>
      <w:kern w:val="0"/>
      <w:position w:val="-1"/>
      <w:sz w:val="44"/>
      <w:szCs w:val="20"/>
      <w:lang w:eastAsia="lt-LT"/>
      <w14:ligatures w14:val="none"/>
    </w:rPr>
  </w:style>
  <w:style w:type="paragraph" w:customStyle="1" w:styleId="Antrat51">
    <w:name w:val="Antraštė 51"/>
    <w:basedOn w:val="prastasis"/>
    <w:next w:val="prastasis"/>
    <w:rsid w:val="00CC28B4"/>
    <w:pPr>
      <w:keepNext/>
      <w:numPr>
        <w:ilvl w:val="4"/>
        <w:numId w:val="11"/>
      </w:numPr>
      <w:suppressAutoHyphens/>
      <w:spacing w:after="0" w:line="1" w:lineRule="atLeast"/>
      <w:ind w:left="0" w:firstLine="0"/>
      <w:textDirection w:val="btLr"/>
      <w:textAlignment w:val="top"/>
      <w:outlineLvl w:val="4"/>
    </w:pPr>
    <w:rPr>
      <w:rFonts w:ascii="Times New Roman" w:eastAsia="Times New Roman" w:hAnsi="Times New Roman" w:cs="Times New Roman"/>
      <w:b/>
      <w:kern w:val="0"/>
      <w:position w:val="-1"/>
      <w:sz w:val="40"/>
      <w:szCs w:val="20"/>
      <w:lang w:eastAsia="lt-LT"/>
      <w14:ligatures w14:val="none"/>
    </w:rPr>
  </w:style>
  <w:style w:type="paragraph" w:customStyle="1" w:styleId="Antrat61">
    <w:name w:val="Antraštė 61"/>
    <w:basedOn w:val="prastasis"/>
    <w:next w:val="prastasis"/>
    <w:rsid w:val="00CC28B4"/>
    <w:pPr>
      <w:keepNext/>
      <w:numPr>
        <w:ilvl w:val="5"/>
        <w:numId w:val="11"/>
      </w:numPr>
      <w:suppressAutoHyphens/>
      <w:spacing w:after="0" w:line="1" w:lineRule="atLeast"/>
      <w:ind w:left="0" w:firstLine="0"/>
      <w:textDirection w:val="btLr"/>
      <w:textAlignment w:val="top"/>
      <w:outlineLvl w:val="5"/>
    </w:pPr>
    <w:rPr>
      <w:rFonts w:ascii="Times New Roman" w:eastAsia="Times New Roman" w:hAnsi="Times New Roman" w:cs="Times New Roman"/>
      <w:b/>
      <w:kern w:val="0"/>
      <w:position w:val="-1"/>
      <w:sz w:val="36"/>
      <w:szCs w:val="20"/>
      <w:lang w:eastAsia="lt-LT"/>
      <w14:ligatures w14:val="none"/>
    </w:rPr>
  </w:style>
  <w:style w:type="paragraph" w:customStyle="1" w:styleId="Antrat71">
    <w:name w:val="Antraštė 71"/>
    <w:basedOn w:val="prastasis"/>
    <w:next w:val="prastasis"/>
    <w:rsid w:val="00CC28B4"/>
    <w:pPr>
      <w:keepNext/>
      <w:numPr>
        <w:ilvl w:val="6"/>
        <w:numId w:val="11"/>
      </w:numPr>
      <w:suppressAutoHyphens/>
      <w:spacing w:after="0" w:line="1" w:lineRule="atLeast"/>
      <w:ind w:left="0" w:firstLine="0"/>
      <w:textDirection w:val="btLr"/>
      <w:textAlignment w:val="top"/>
      <w:outlineLvl w:val="6"/>
    </w:pPr>
    <w:rPr>
      <w:rFonts w:ascii="Times New Roman" w:eastAsia="Times New Roman" w:hAnsi="Times New Roman" w:cs="Times New Roman"/>
      <w:kern w:val="0"/>
      <w:position w:val="-1"/>
      <w:sz w:val="48"/>
      <w:szCs w:val="20"/>
      <w:lang w:eastAsia="lt-LT"/>
      <w14:ligatures w14:val="none"/>
    </w:rPr>
  </w:style>
  <w:style w:type="paragraph" w:customStyle="1" w:styleId="Antrat81">
    <w:name w:val="Antraštė 81"/>
    <w:basedOn w:val="prastasis"/>
    <w:next w:val="prastasis"/>
    <w:rsid w:val="00CC28B4"/>
    <w:pPr>
      <w:keepNext/>
      <w:numPr>
        <w:ilvl w:val="7"/>
        <w:numId w:val="11"/>
      </w:numPr>
      <w:suppressAutoHyphens/>
      <w:spacing w:after="0" w:line="1" w:lineRule="atLeast"/>
      <w:ind w:left="0" w:firstLine="0"/>
      <w:textDirection w:val="btLr"/>
      <w:textAlignment w:val="top"/>
      <w:outlineLvl w:val="7"/>
    </w:pPr>
    <w:rPr>
      <w:rFonts w:ascii="Times New Roman" w:eastAsia="Times New Roman" w:hAnsi="Times New Roman" w:cs="Times New Roman"/>
      <w:b/>
      <w:kern w:val="0"/>
      <w:position w:val="-1"/>
      <w:sz w:val="18"/>
      <w:szCs w:val="20"/>
      <w:lang w:eastAsia="lt-LT"/>
      <w14:ligatures w14:val="none"/>
    </w:rPr>
  </w:style>
  <w:style w:type="paragraph" w:customStyle="1" w:styleId="Antrat91">
    <w:name w:val="Antraštė 91"/>
    <w:basedOn w:val="prastasis"/>
    <w:next w:val="prastasis"/>
    <w:rsid w:val="00CC28B4"/>
    <w:pPr>
      <w:keepNext/>
      <w:numPr>
        <w:ilvl w:val="8"/>
        <w:numId w:val="11"/>
      </w:numPr>
      <w:suppressAutoHyphens/>
      <w:spacing w:after="0" w:line="1" w:lineRule="atLeast"/>
      <w:ind w:left="0" w:firstLine="0"/>
      <w:textDirection w:val="btLr"/>
      <w:textAlignment w:val="top"/>
      <w:outlineLvl w:val="8"/>
    </w:pPr>
    <w:rPr>
      <w:rFonts w:ascii="Times New Roman" w:eastAsia="Times New Roman" w:hAnsi="Times New Roman" w:cs="Times New Roman"/>
      <w:kern w:val="0"/>
      <w:position w:val="-1"/>
      <w:sz w:val="40"/>
      <w:szCs w:val="20"/>
      <w:lang w:eastAsia="lt-LT"/>
      <w14:ligatures w14:val="none"/>
    </w:rPr>
  </w:style>
  <w:style w:type="paragraph" w:customStyle="1" w:styleId="Normal-Numbering">
    <w:name w:val="Normal - Numbering"/>
    <w:basedOn w:val="prastasis"/>
    <w:rsid w:val="008367FB"/>
    <w:pPr>
      <w:numPr>
        <w:numId w:val="12"/>
      </w:numPr>
      <w:tabs>
        <w:tab w:val="num" w:pos="360"/>
      </w:tabs>
      <w:suppressAutoHyphens/>
      <w:spacing w:line="259" w:lineRule="auto"/>
      <w:ind w:leftChars="-1" w:left="0" w:hangingChars="1" w:hanging="1"/>
      <w:textDirection w:val="btLr"/>
      <w:textAlignment w:val="top"/>
      <w:outlineLvl w:val="0"/>
    </w:pPr>
    <w:rPr>
      <w:rFonts w:ascii="SEB SansSerif" w:eastAsia="SEB SansSerif" w:hAnsi="SEB SansSerif" w:cs="Times New Roman"/>
      <w:kern w:val="0"/>
      <w:position w:val="-1"/>
      <w:sz w:val="22"/>
      <w:szCs w:val="22"/>
      <w:lang w:val="en-US"/>
      <w14:ligatures w14:val="none"/>
    </w:rPr>
  </w:style>
  <w:style w:type="character" w:styleId="Komentaronuoroda">
    <w:name w:val="annotation reference"/>
    <w:basedOn w:val="Numatytasispastraiposriftas"/>
    <w:uiPriority w:val="99"/>
    <w:semiHidden/>
    <w:unhideWhenUsed/>
    <w:rsid w:val="00857DAF"/>
    <w:rPr>
      <w:sz w:val="16"/>
      <w:szCs w:val="16"/>
    </w:rPr>
  </w:style>
  <w:style w:type="paragraph" w:styleId="Komentarotekstas">
    <w:name w:val="annotation text"/>
    <w:basedOn w:val="prastasis"/>
    <w:link w:val="KomentarotekstasDiagrama"/>
    <w:uiPriority w:val="99"/>
    <w:unhideWhenUsed/>
    <w:rsid w:val="00857D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7DAF"/>
    <w:rPr>
      <w:sz w:val="20"/>
      <w:szCs w:val="20"/>
      <w:lang w:val="lt-LT"/>
    </w:rPr>
  </w:style>
  <w:style w:type="paragraph" w:styleId="Komentarotema">
    <w:name w:val="annotation subject"/>
    <w:basedOn w:val="Komentarotekstas"/>
    <w:next w:val="Komentarotekstas"/>
    <w:link w:val="KomentarotemaDiagrama"/>
    <w:uiPriority w:val="99"/>
    <w:semiHidden/>
    <w:unhideWhenUsed/>
    <w:rsid w:val="00857DAF"/>
    <w:rPr>
      <w:b/>
      <w:bCs/>
    </w:rPr>
  </w:style>
  <w:style w:type="character" w:customStyle="1" w:styleId="KomentarotemaDiagrama">
    <w:name w:val="Komentaro tema Diagrama"/>
    <w:basedOn w:val="KomentarotekstasDiagrama"/>
    <w:link w:val="Komentarotema"/>
    <w:uiPriority w:val="99"/>
    <w:semiHidden/>
    <w:rsid w:val="00857DAF"/>
    <w:rPr>
      <w:b/>
      <w:bCs/>
      <w:sz w:val="20"/>
      <w:szCs w:val="20"/>
      <w:lang w:val="lt-LT"/>
    </w:rPr>
  </w:style>
  <w:style w:type="paragraph" w:styleId="Pataisymai">
    <w:name w:val="Revision"/>
    <w:hidden/>
    <w:uiPriority w:val="99"/>
    <w:semiHidden/>
    <w:rsid w:val="003E53BB"/>
    <w:pPr>
      <w:spacing w:after="0" w:line="240" w:lineRule="auto"/>
    </w:pPr>
    <w:rPr>
      <w:lang w:val="lt-LT"/>
    </w:rPr>
  </w:style>
  <w:style w:type="character" w:customStyle="1" w:styleId="fadeinm1hgl8">
    <w:name w:val="_fadein_m1hgl_8"/>
    <w:basedOn w:val="Numatytasispastraiposriftas"/>
    <w:rsid w:val="001E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A2BC6-86BB-4422-8E07-E15A433FBEFF}">
  <ds:schemaRefs>
    <ds:schemaRef ds:uri="http://schemas.openxmlformats.org/officeDocument/2006/bibliography"/>
  </ds:schemaRefs>
</ds:datastoreItem>
</file>

<file path=customXml/itemProps2.xml><?xml version="1.0" encoding="utf-8"?>
<ds:datastoreItem xmlns:ds="http://schemas.openxmlformats.org/officeDocument/2006/customXml" ds:itemID="{368146EC-520E-49BD-890B-BA364ED5FE0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ED49E3-2467-4603-A360-E1C1C7AFB2DE}">
  <ds:schemaRefs>
    <ds:schemaRef ds:uri="http://schemas.microsoft.com/sharepoint/v3/contenttype/forms"/>
  </ds:schemaRefs>
</ds:datastoreItem>
</file>

<file path=customXml/itemProps4.xml><?xml version="1.0" encoding="utf-8"?>
<ds:datastoreItem xmlns:ds="http://schemas.openxmlformats.org/officeDocument/2006/customXml" ds:itemID="{73BD46DF-65AB-4CF3-8B37-23F1C5024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32754</Words>
  <Characters>18671</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Prašmuntienė</dc:creator>
  <cp:lastModifiedBy>Eglė Vita Baniulytė</cp:lastModifiedBy>
  <cp:revision>2</cp:revision>
  <dcterms:created xsi:type="dcterms:W3CDTF">2025-10-15T09:04:00Z</dcterms:created>
  <dcterms:modified xsi:type="dcterms:W3CDTF">2025-10-15T09:04:00Z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