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E0299" w14:textId="75B70954" w:rsidR="001B12F9" w:rsidRDefault="009911E0" w:rsidP="009911E0">
      <w:pPr>
        <w:rPr>
          <w:b/>
          <w:bCs/>
        </w:rPr>
      </w:pPr>
      <w:r>
        <w:rPr>
          <w:b/>
          <w:bCs/>
        </w:rPr>
        <w:t>Pirkimų sąlygų 2 priedas</w:t>
      </w:r>
    </w:p>
    <w:p w14:paraId="398E029A" w14:textId="77777777" w:rsidR="001B12F9" w:rsidRDefault="001B12F9" w:rsidP="00733A9B">
      <w:pPr>
        <w:jc w:val="center"/>
        <w:rPr>
          <w:b/>
          <w:bCs/>
        </w:rPr>
      </w:pPr>
    </w:p>
    <w:p w14:paraId="398E029B" w14:textId="77777777" w:rsidR="00733A9B" w:rsidRDefault="00733A9B" w:rsidP="00733A9B">
      <w:pPr>
        <w:jc w:val="center"/>
        <w:rPr>
          <w:b/>
          <w:bCs/>
        </w:rPr>
      </w:pPr>
      <w:r>
        <w:rPr>
          <w:b/>
          <w:bCs/>
        </w:rPr>
        <w:t>GENEROLO JONO ŽEMAIČIO LIETUVOS KARO AKADEMIJA</w:t>
      </w:r>
    </w:p>
    <w:p w14:paraId="11B8360A" w14:textId="77777777" w:rsidR="009911E0" w:rsidRDefault="009911E0" w:rsidP="00733A9B">
      <w:pPr>
        <w:jc w:val="center"/>
        <w:outlineLvl w:val="0"/>
        <w:rPr>
          <w:bCs/>
        </w:rPr>
      </w:pPr>
    </w:p>
    <w:p w14:paraId="6E65965D" w14:textId="77777777" w:rsidR="009911E0" w:rsidRDefault="009911E0" w:rsidP="009911E0">
      <w:pPr>
        <w:ind w:firstLine="567"/>
        <w:jc w:val="center"/>
        <w:rPr>
          <w:b/>
          <w:bCs/>
          <w:spacing w:val="-4"/>
        </w:rPr>
      </w:pPr>
      <w:r w:rsidRPr="00556148">
        <w:rPr>
          <w:b/>
          <w:bCs/>
          <w:spacing w:val="-4"/>
        </w:rPr>
        <w:t xml:space="preserve">BIOTUALETŲ SU PRAUSYKLOMIS NUOMOS </w:t>
      </w:r>
    </w:p>
    <w:p w14:paraId="4A465197" w14:textId="77777777" w:rsidR="009911E0" w:rsidRDefault="009911E0" w:rsidP="009911E0">
      <w:pPr>
        <w:ind w:firstLine="567"/>
        <w:jc w:val="center"/>
        <w:rPr>
          <w:b/>
          <w:bCs/>
          <w:spacing w:val="-4"/>
        </w:rPr>
      </w:pPr>
      <w:r w:rsidRPr="00556148">
        <w:rPr>
          <w:b/>
          <w:bCs/>
          <w:spacing w:val="-4"/>
        </w:rPr>
        <w:t>TECHNINĖ SPECIFIKACIJA</w:t>
      </w:r>
    </w:p>
    <w:p w14:paraId="06B4E59A" w14:textId="77777777" w:rsidR="009911E0" w:rsidRPr="00556148" w:rsidRDefault="009911E0" w:rsidP="009911E0">
      <w:pPr>
        <w:ind w:firstLine="567"/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86"/>
        <w:gridCol w:w="6095"/>
      </w:tblGrid>
      <w:tr w:rsidR="009911E0" w:rsidRPr="009911E0" w14:paraId="28E686B0" w14:textId="77777777" w:rsidTr="009911E0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ECF5" w14:textId="77777777" w:rsidR="009911E0" w:rsidRPr="009911E0" w:rsidRDefault="009911E0" w:rsidP="00947BA5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9911E0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4CB1" w14:textId="77777777" w:rsidR="009911E0" w:rsidRPr="009911E0" w:rsidRDefault="009911E0" w:rsidP="00947BA5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9911E0">
              <w:rPr>
                <w:b/>
                <w:bCs/>
                <w:lang w:eastAsia="en-US"/>
              </w:rPr>
              <w:t>Pirkimo objekto pavadinimas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0C66" w14:textId="77777777" w:rsidR="009911E0" w:rsidRPr="009911E0" w:rsidRDefault="009911E0" w:rsidP="00947BA5">
            <w:pPr>
              <w:jc w:val="center"/>
            </w:pPr>
            <w:r w:rsidRPr="009911E0">
              <w:rPr>
                <w:b/>
                <w:bCs/>
                <w:lang w:eastAsia="en-US"/>
              </w:rPr>
              <w:t>Pirkimo objekto techniniai reikalavimai</w:t>
            </w:r>
            <w:r w:rsidRPr="009911E0">
              <w:rPr>
                <w:b/>
                <w:bCs/>
                <w:lang w:eastAsia="en-US"/>
              </w:rPr>
              <w:br/>
              <w:t xml:space="preserve"> </w:t>
            </w:r>
            <w:r w:rsidRPr="009911E0">
              <w:rPr>
                <w:bCs/>
                <w:lang w:eastAsia="en-US"/>
              </w:rPr>
              <w:t>(</w:t>
            </w:r>
            <w:r w:rsidRPr="009911E0">
              <w:t>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atvežimas, jos montavimas  ir kt.</w:t>
            </w:r>
            <w:r w:rsidRPr="009911E0">
              <w:rPr>
                <w:bCs/>
                <w:lang w:eastAsia="en-US"/>
              </w:rPr>
              <w:t>)</w:t>
            </w:r>
          </w:p>
        </w:tc>
      </w:tr>
      <w:tr w:rsidR="009911E0" w:rsidRPr="009911E0" w14:paraId="573877C0" w14:textId="77777777" w:rsidTr="009911E0">
        <w:trPr>
          <w:trHeight w:val="11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DB6A" w14:textId="77777777" w:rsidR="009911E0" w:rsidRPr="009911E0" w:rsidRDefault="009911E0" w:rsidP="00947BA5">
            <w:pPr>
              <w:spacing w:line="276" w:lineRule="auto"/>
              <w:ind w:firstLine="32"/>
              <w:jc w:val="center"/>
              <w:rPr>
                <w:bCs/>
                <w:lang w:eastAsia="en-US"/>
              </w:rPr>
            </w:pPr>
            <w:r w:rsidRPr="009911E0">
              <w:rPr>
                <w:bCs/>
                <w:lang w:eastAsia="en-US"/>
              </w:rPr>
              <w:t>1.</w:t>
            </w:r>
          </w:p>
          <w:p w14:paraId="10F3444F" w14:textId="77777777" w:rsidR="009911E0" w:rsidRPr="009911E0" w:rsidRDefault="009911E0" w:rsidP="00947BA5">
            <w:pPr>
              <w:spacing w:line="276" w:lineRule="auto"/>
              <w:ind w:firstLine="32"/>
              <w:jc w:val="center"/>
              <w:rPr>
                <w:bCs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3329" w14:textId="77777777" w:rsidR="009911E0" w:rsidRPr="009911E0" w:rsidRDefault="009911E0" w:rsidP="00947BA5">
            <w:pPr>
              <w:spacing w:line="276" w:lineRule="auto"/>
              <w:ind w:firstLine="32"/>
            </w:pPr>
            <w:r w:rsidRPr="009911E0">
              <w:t>Biotualetų su prausyklomis nuoma</w:t>
            </w:r>
          </w:p>
          <w:p w14:paraId="3A078908" w14:textId="77777777" w:rsidR="009911E0" w:rsidRPr="009911E0" w:rsidRDefault="009911E0" w:rsidP="00947BA5">
            <w:pPr>
              <w:spacing w:line="276" w:lineRule="auto"/>
              <w:ind w:firstLine="32"/>
              <w:rPr>
                <w:b/>
                <w:bCs/>
                <w:lang w:eastAsia="en-US"/>
              </w:rPr>
            </w:pPr>
            <w:r w:rsidRPr="009911E0">
              <w:rPr>
                <w:lang w:eastAsia="en-US"/>
              </w:rPr>
              <w:t>(su pristatymo ir aptarnavimo paslauga)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C947" w14:textId="77777777" w:rsidR="009911E0" w:rsidRPr="009911E0" w:rsidRDefault="009911E0" w:rsidP="00947BA5">
            <w:pPr>
              <w:pStyle w:val="ListParagraph"/>
              <w:autoSpaceDE w:val="0"/>
              <w:autoSpaceDN w:val="0"/>
              <w:ind w:left="-105" w:right="108" w:firstLine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E0">
              <w:rPr>
                <w:rFonts w:ascii="Times New Roman" w:hAnsi="Times New Roman" w:cs="Times New Roman"/>
                <w:sz w:val="24"/>
                <w:szCs w:val="24"/>
              </w:rPr>
              <w:t>Biotualetų su prausyklomis (toliau – biotualetai) nuomos laikotarpis - 24 mėnesiai.</w:t>
            </w:r>
          </w:p>
          <w:p w14:paraId="5AD68CAC" w14:textId="77777777" w:rsidR="009911E0" w:rsidRPr="009911E0" w:rsidRDefault="009911E0" w:rsidP="00947BA5">
            <w:pPr>
              <w:pStyle w:val="ListParagraph"/>
              <w:autoSpaceDE w:val="0"/>
              <w:autoSpaceDN w:val="0"/>
              <w:ind w:left="-105" w:right="108" w:firstLine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E0">
              <w:rPr>
                <w:rFonts w:ascii="Times New Roman" w:hAnsi="Times New Roman" w:cs="Times New Roman"/>
                <w:sz w:val="24"/>
                <w:szCs w:val="24"/>
              </w:rPr>
              <w:t>Potencialiai gali būti daugiausiai 10 vnt. nuomojama vieno užsakymo metu.</w:t>
            </w:r>
          </w:p>
          <w:p w14:paraId="73DF8131" w14:textId="77777777" w:rsidR="009911E0" w:rsidRPr="009911E0" w:rsidRDefault="009911E0" w:rsidP="00947BA5">
            <w:pPr>
              <w:pStyle w:val="ListParagraph"/>
              <w:autoSpaceDE w:val="0"/>
              <w:autoSpaceDN w:val="0"/>
              <w:ind w:left="-105" w:right="108" w:firstLine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E0">
              <w:rPr>
                <w:rFonts w:ascii="Times New Roman" w:hAnsi="Times New Roman" w:cs="Times New Roman"/>
                <w:sz w:val="24"/>
                <w:szCs w:val="24"/>
              </w:rPr>
              <w:t xml:space="preserve">Biotualetai reikalingi šiais adresais: </w:t>
            </w:r>
          </w:p>
          <w:p w14:paraId="606C256B" w14:textId="11CCA712" w:rsidR="009911E0" w:rsidRPr="009911E0" w:rsidRDefault="009911E0" w:rsidP="00947BA5">
            <w:pPr>
              <w:pStyle w:val="ListParagraph"/>
              <w:autoSpaceDE w:val="0"/>
              <w:autoSpaceDN w:val="0"/>
              <w:ind w:left="-105" w:right="108" w:firstLine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E0">
              <w:rPr>
                <w:rFonts w:ascii="Times New Roman" w:hAnsi="Times New Roman" w:cs="Times New Roman"/>
                <w:sz w:val="24"/>
                <w:szCs w:val="24"/>
              </w:rPr>
              <w:t xml:space="preserve">1. Pabradės poligonas, </w:t>
            </w:r>
            <w:proofErr w:type="spellStart"/>
            <w:r w:rsidRPr="009911E0">
              <w:rPr>
                <w:rFonts w:ascii="Times New Roman" w:hAnsi="Times New Roman" w:cs="Times New Roman"/>
                <w:sz w:val="24"/>
                <w:szCs w:val="24"/>
              </w:rPr>
              <w:t>Meškerinė</w:t>
            </w:r>
            <w:proofErr w:type="spellEnd"/>
            <w:r w:rsidRPr="00991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11E0">
              <w:rPr>
                <w:rFonts w:ascii="Times New Roman" w:hAnsi="Times New Roman" w:cs="Times New Roman"/>
                <w:sz w:val="24"/>
                <w:szCs w:val="24"/>
              </w:rPr>
              <w:t>Pabradė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E45403" w14:textId="77777777" w:rsidR="009911E0" w:rsidRPr="009911E0" w:rsidRDefault="009911E0" w:rsidP="00947BA5">
            <w:pPr>
              <w:pStyle w:val="ListParagraph"/>
              <w:autoSpaceDE w:val="0"/>
              <w:autoSpaceDN w:val="0"/>
              <w:ind w:left="-105" w:right="108" w:firstLine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E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911E0">
              <w:rPr>
                <w:rFonts w:ascii="Times New Roman" w:hAnsi="Times New Roman" w:cs="Times New Roman"/>
                <w:sz w:val="24"/>
                <w:szCs w:val="24"/>
              </w:rPr>
              <w:t>Brg</w:t>
            </w:r>
            <w:proofErr w:type="spellEnd"/>
            <w:r w:rsidRPr="009911E0">
              <w:rPr>
                <w:rFonts w:ascii="Times New Roman" w:hAnsi="Times New Roman" w:cs="Times New Roman"/>
                <w:sz w:val="24"/>
                <w:szCs w:val="24"/>
              </w:rPr>
              <w:t xml:space="preserve">. gen. Kazio </w:t>
            </w:r>
            <w:proofErr w:type="spellStart"/>
            <w:r w:rsidRPr="009911E0">
              <w:rPr>
                <w:rFonts w:ascii="Times New Roman" w:hAnsi="Times New Roman" w:cs="Times New Roman"/>
                <w:sz w:val="24"/>
                <w:szCs w:val="24"/>
              </w:rPr>
              <w:t>Veverskio</w:t>
            </w:r>
            <w:proofErr w:type="spellEnd"/>
            <w:r w:rsidRPr="009911E0">
              <w:rPr>
                <w:rFonts w:ascii="Times New Roman" w:hAnsi="Times New Roman" w:cs="Times New Roman"/>
                <w:sz w:val="24"/>
                <w:szCs w:val="24"/>
              </w:rPr>
              <w:t xml:space="preserve"> poligonas, </w:t>
            </w:r>
            <w:proofErr w:type="spellStart"/>
            <w:r w:rsidRPr="009911E0">
              <w:rPr>
                <w:rFonts w:ascii="Times New Roman" w:hAnsi="Times New Roman" w:cs="Times New Roman"/>
                <w:sz w:val="24"/>
                <w:szCs w:val="24"/>
              </w:rPr>
              <w:t>Gulioniškės</w:t>
            </w:r>
            <w:proofErr w:type="spellEnd"/>
            <w:r w:rsidRPr="009911E0">
              <w:rPr>
                <w:rFonts w:ascii="Times New Roman" w:hAnsi="Times New Roman" w:cs="Times New Roman"/>
                <w:sz w:val="24"/>
                <w:szCs w:val="24"/>
              </w:rPr>
              <w:t xml:space="preserve"> k., Kazlų Rūdos sav.</w:t>
            </w:r>
          </w:p>
          <w:p w14:paraId="6577BE45" w14:textId="77777777" w:rsidR="009911E0" w:rsidRPr="009911E0" w:rsidRDefault="009911E0" w:rsidP="00947BA5">
            <w:pPr>
              <w:pStyle w:val="ListParagraph"/>
              <w:autoSpaceDE w:val="0"/>
              <w:autoSpaceDN w:val="0"/>
              <w:ind w:left="-105" w:right="108" w:firstLine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E0">
              <w:rPr>
                <w:rFonts w:ascii="Times New Roman" w:hAnsi="Times New Roman" w:cs="Times New Roman"/>
                <w:sz w:val="24"/>
                <w:szCs w:val="24"/>
              </w:rPr>
              <w:t>3. Jankai, Jankų kaimas, Kazlų Rūdos sav.</w:t>
            </w:r>
          </w:p>
          <w:p w14:paraId="3DCB4C56" w14:textId="77777777" w:rsidR="009911E0" w:rsidRPr="009911E0" w:rsidRDefault="009911E0" w:rsidP="00947BA5">
            <w:pPr>
              <w:pStyle w:val="ListParagraph"/>
              <w:autoSpaceDE w:val="0"/>
              <w:autoSpaceDN w:val="0"/>
              <w:ind w:left="-105" w:right="108" w:firstLine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E0">
              <w:rPr>
                <w:rFonts w:ascii="Times New Roman" w:hAnsi="Times New Roman" w:cs="Times New Roman"/>
                <w:sz w:val="24"/>
                <w:szCs w:val="24"/>
              </w:rPr>
              <w:t xml:space="preserve">4. Taip pat biotualetai būtų nuomojami Vilniaus mieste, kituose miestuose ir vietovėse LKA organizuojamiems renginiams pagal poreikį. </w:t>
            </w:r>
          </w:p>
          <w:p w14:paraId="3B3C4EF7" w14:textId="77777777" w:rsidR="009911E0" w:rsidRPr="009911E0" w:rsidRDefault="009911E0" w:rsidP="00947BA5">
            <w:pPr>
              <w:pStyle w:val="ListParagraph"/>
              <w:autoSpaceDE w:val="0"/>
              <w:autoSpaceDN w:val="0"/>
              <w:ind w:left="-105" w:right="108" w:firstLine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E0">
              <w:rPr>
                <w:rFonts w:ascii="Times New Roman" w:hAnsi="Times New Roman" w:cs="Times New Roman"/>
                <w:sz w:val="24"/>
                <w:szCs w:val="24"/>
              </w:rPr>
              <w:t xml:space="preserve">5. Biotualete turi būti – pisuaras, rankų praustuvė su įmontuotu vandens rezervuaru, kabliukas drabužiams, muilo dozatorius, tualetinio popieriaus rulonų ir popierinių rankšluosčių laikikliai, biotualetas turi turėti ventiliacijos sistemą, neslidžias grindis, vidaus užraktą, ženklinimą „laisva/užimta“, rezervuaro talpą ne mažesnę kaip 250 l.  </w:t>
            </w:r>
          </w:p>
          <w:p w14:paraId="13AE3DC3" w14:textId="77777777" w:rsidR="009911E0" w:rsidRPr="009911E0" w:rsidRDefault="009911E0" w:rsidP="00947BA5">
            <w:pPr>
              <w:pStyle w:val="ListParagraph"/>
              <w:autoSpaceDE w:val="0"/>
              <w:autoSpaceDN w:val="0"/>
              <w:ind w:left="-105" w:right="108" w:firstLine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E0">
              <w:rPr>
                <w:rFonts w:ascii="Times New Roman" w:hAnsi="Times New Roman" w:cs="Times New Roman"/>
                <w:sz w:val="24"/>
                <w:szCs w:val="24"/>
              </w:rPr>
              <w:t>6. Biotualetai pristatomi/pašalinami į/iš nurodytos vietos Paslaugos teikėjo transportu.</w:t>
            </w:r>
          </w:p>
          <w:p w14:paraId="1E842820" w14:textId="77777777" w:rsidR="009911E0" w:rsidRPr="009911E0" w:rsidRDefault="009911E0" w:rsidP="00947BA5">
            <w:pPr>
              <w:pStyle w:val="ListParagraph"/>
              <w:autoSpaceDE w:val="0"/>
              <w:autoSpaceDN w:val="0"/>
              <w:ind w:left="-105" w:right="108" w:firstLine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E0">
              <w:rPr>
                <w:rFonts w:ascii="Times New Roman" w:hAnsi="Times New Roman" w:cs="Times New Roman"/>
                <w:sz w:val="24"/>
                <w:szCs w:val="24"/>
              </w:rPr>
              <w:t>7. Pirminis paruošimas – nuomojamas biotualetas turi būti visiškai paruoštas naudoti  – kabina išvalyta ir pripildyta eksploatacinėmis medžiagomis.</w:t>
            </w:r>
          </w:p>
          <w:p w14:paraId="4F0415A3" w14:textId="77777777" w:rsidR="009911E0" w:rsidRPr="009911E0" w:rsidRDefault="009911E0" w:rsidP="00947BA5">
            <w:pPr>
              <w:pStyle w:val="ListParagraph"/>
              <w:autoSpaceDE w:val="0"/>
              <w:autoSpaceDN w:val="0"/>
              <w:ind w:left="-105" w:right="108" w:firstLine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E0">
              <w:rPr>
                <w:rFonts w:ascii="Times New Roman" w:hAnsi="Times New Roman" w:cs="Times New Roman"/>
                <w:sz w:val="24"/>
                <w:szCs w:val="24"/>
              </w:rPr>
              <w:t>8. Tarpinio aptarnavimo paslaugas sudaro – tualeto turinio išsiurbimas ir išvežimas, kabinos išvalymas ir užpildymas eksploatacinėmis medžiagomis, paslaugos teikimo vietos sutvarkymas – šiukšlių surinkimas 2 metrų spinduliu aplink biotualetą, aprūpinimas tualetiniu popieriumi – ne mažiau kaip 2 rulonėliai, skystu muilu, kiekvieno aptarnavimo metu.</w:t>
            </w:r>
          </w:p>
          <w:p w14:paraId="6ABEE907" w14:textId="77777777" w:rsidR="009911E0" w:rsidRPr="009911E0" w:rsidRDefault="009911E0" w:rsidP="00947BA5">
            <w:pPr>
              <w:pStyle w:val="ListParagraph"/>
              <w:autoSpaceDE w:val="0"/>
              <w:autoSpaceDN w:val="0"/>
              <w:ind w:left="-105" w:right="108" w:firstLine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E0">
              <w:rPr>
                <w:rFonts w:ascii="Times New Roman" w:hAnsi="Times New Roman" w:cs="Times New Roman"/>
                <w:sz w:val="24"/>
                <w:szCs w:val="24"/>
              </w:rPr>
              <w:t>9. Biotualetas turi atitikti LR teisės aktuose nustatytus sanitarinius, higienos ir techninius reikalavimus. Jie turi stovėti stabiliai, jų durys turi užsirakinti.</w:t>
            </w:r>
          </w:p>
          <w:p w14:paraId="38FE9114" w14:textId="77777777" w:rsidR="009911E0" w:rsidRPr="009911E0" w:rsidRDefault="009911E0" w:rsidP="00947BA5">
            <w:pPr>
              <w:pStyle w:val="ListParagraph"/>
              <w:autoSpaceDE w:val="0"/>
              <w:autoSpaceDN w:val="0"/>
              <w:ind w:left="-105" w:right="108" w:firstLine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E0">
              <w:rPr>
                <w:rFonts w:ascii="Times New Roman" w:hAnsi="Times New Roman" w:cs="Times New Roman"/>
                <w:sz w:val="24"/>
                <w:szCs w:val="24"/>
              </w:rPr>
              <w:t>10. Paslaugos teikėjas esant biotualeto gedimui per 24 val. turi pakeisti nauju.</w:t>
            </w:r>
          </w:p>
          <w:p w14:paraId="19107673" w14:textId="77777777" w:rsidR="009911E0" w:rsidRPr="009911E0" w:rsidRDefault="009911E0" w:rsidP="00947BA5">
            <w:pPr>
              <w:pStyle w:val="ListParagraph"/>
              <w:autoSpaceDE w:val="0"/>
              <w:autoSpaceDN w:val="0"/>
              <w:ind w:left="-105" w:right="108" w:firstLine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Paslaugos turi būti atliekamos savo transportu ir personalu, paslaugos teikėjas savo darbuotojus aprūpina darbo įrankiais ir saugos priemonėmis, užtikrina darbuotojų saugą ir sveikatą. </w:t>
            </w:r>
          </w:p>
          <w:p w14:paraId="279CC683" w14:textId="77777777" w:rsidR="009911E0" w:rsidRPr="009911E0" w:rsidRDefault="009911E0" w:rsidP="00947BA5">
            <w:pPr>
              <w:pStyle w:val="ListParagraph"/>
              <w:autoSpaceDE w:val="0"/>
              <w:autoSpaceDN w:val="0"/>
              <w:ind w:left="-105" w:right="108" w:firstLine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E0">
              <w:rPr>
                <w:rFonts w:ascii="Times New Roman" w:hAnsi="Times New Roman" w:cs="Times New Roman"/>
                <w:sz w:val="24"/>
                <w:szCs w:val="24"/>
              </w:rPr>
              <w:t>12. Paslaugos užsakomos elektroniniu paštu ne vėliau kaip prieš 4 (keturias) darbo dienas iki renginio. Gavęs užsakymą paslaugų teikėjas ne vėliau nei per 1 (vieną) darbo dieną, elektroniniu paštu turi patvirtinti apie gautą užsakymą. Esant poreikiui, informacija gali būti patikslinta prieš 24 (dvidešimt keturias) valandas iki renginio.</w:t>
            </w:r>
          </w:p>
          <w:p w14:paraId="447853ED" w14:textId="77777777" w:rsidR="009911E0" w:rsidRPr="009911E0" w:rsidRDefault="009911E0" w:rsidP="00947BA5">
            <w:pPr>
              <w:pStyle w:val="ListParagraph"/>
              <w:autoSpaceDE w:val="0"/>
              <w:autoSpaceDN w:val="0"/>
              <w:ind w:left="-105" w:right="108" w:firstLine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E0">
              <w:rPr>
                <w:rFonts w:ascii="Times New Roman" w:hAnsi="Times New Roman" w:cs="Times New Roman"/>
                <w:sz w:val="24"/>
                <w:szCs w:val="24"/>
              </w:rPr>
              <w:t>13. Paslaugos teikėjas</w:t>
            </w:r>
            <w:r w:rsidRPr="0099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11E0">
              <w:rPr>
                <w:rFonts w:ascii="Times New Roman" w:hAnsi="Times New Roman" w:cs="Times New Roman"/>
                <w:sz w:val="24"/>
                <w:szCs w:val="24"/>
              </w:rPr>
              <w:t>gavęs užsakymą, biotualetus privalo pristatyti į nurodytą vietą ne vėliau kaip 1 dieną iki užsakymo paraiškoje nurodytos dienos ir juos perduoti atsakingam asmeniui, pasirašant nuomos priėmimo-perdavimo aktą.</w:t>
            </w:r>
          </w:p>
        </w:tc>
      </w:tr>
    </w:tbl>
    <w:p w14:paraId="4017DC27" w14:textId="77777777" w:rsidR="009911E0" w:rsidRDefault="009911E0" w:rsidP="00733A9B">
      <w:pPr>
        <w:jc w:val="center"/>
        <w:outlineLvl w:val="0"/>
        <w:rPr>
          <w:bCs/>
        </w:rPr>
      </w:pPr>
    </w:p>
    <w:p w14:paraId="398E02A2" w14:textId="77777777" w:rsidR="00733A9B" w:rsidRDefault="00733A9B" w:rsidP="00733A9B">
      <w:pPr>
        <w:jc w:val="center"/>
        <w:outlineLvl w:val="0"/>
        <w:rPr>
          <w:bCs/>
        </w:rPr>
      </w:pPr>
    </w:p>
    <w:sectPr w:rsidR="00733A9B" w:rsidSect="001D1A38">
      <w:headerReference w:type="default" r:id="rId8"/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D15A" w14:textId="77777777" w:rsidR="00240644" w:rsidRDefault="00240644" w:rsidP="00453509">
      <w:r>
        <w:separator/>
      </w:r>
    </w:p>
  </w:endnote>
  <w:endnote w:type="continuationSeparator" w:id="0">
    <w:p w14:paraId="327C8700" w14:textId="77777777" w:rsidR="00240644" w:rsidRDefault="00240644" w:rsidP="0045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93F1" w14:textId="77777777" w:rsidR="00240644" w:rsidRDefault="00240644" w:rsidP="00453509">
      <w:r>
        <w:separator/>
      </w:r>
    </w:p>
  </w:footnote>
  <w:footnote w:type="continuationSeparator" w:id="0">
    <w:p w14:paraId="5BEDD2F7" w14:textId="77777777" w:rsidR="00240644" w:rsidRDefault="00240644" w:rsidP="0045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02C7" w14:textId="5331194D" w:rsidR="00453509" w:rsidRPr="00453509" w:rsidRDefault="00453509" w:rsidP="00453509">
    <w:pPr>
      <w:pStyle w:val="Header"/>
      <w:jc w:val="right"/>
    </w:pPr>
    <w:r w:rsidRPr="001B12F9">
      <w:rPr>
        <w:bCs/>
      </w:rPr>
      <w:t>Forma Nr. 12-</w:t>
    </w:r>
    <w:r>
      <w:rPr>
        <w:bCs/>
      </w:rPr>
      <w:t>0</w:t>
    </w:r>
    <w:r w:rsidR="00014860">
      <w:rPr>
        <w:bCs/>
      </w:rPr>
      <w:t>0-02-002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D389B"/>
    <w:multiLevelType w:val="hybridMultilevel"/>
    <w:tmpl w:val="A22AD67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43AF2"/>
    <w:multiLevelType w:val="hybridMultilevel"/>
    <w:tmpl w:val="202CBA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E34A6"/>
    <w:multiLevelType w:val="hybridMultilevel"/>
    <w:tmpl w:val="F47E36E8"/>
    <w:lvl w:ilvl="0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075A91"/>
    <w:multiLevelType w:val="hybridMultilevel"/>
    <w:tmpl w:val="2FFA07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D7365"/>
    <w:multiLevelType w:val="hybridMultilevel"/>
    <w:tmpl w:val="992CAF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65101">
    <w:abstractNumId w:val="2"/>
  </w:num>
  <w:num w:numId="2" w16cid:durableId="1767535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924915">
    <w:abstractNumId w:val="4"/>
  </w:num>
  <w:num w:numId="4" w16cid:durableId="555705567">
    <w:abstractNumId w:val="0"/>
  </w:num>
  <w:num w:numId="5" w16cid:durableId="485557662">
    <w:abstractNumId w:val="3"/>
  </w:num>
  <w:num w:numId="6" w16cid:durableId="202285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AB2"/>
    <w:rsid w:val="00011F3F"/>
    <w:rsid w:val="00014860"/>
    <w:rsid w:val="000314D7"/>
    <w:rsid w:val="00046B2D"/>
    <w:rsid w:val="00056542"/>
    <w:rsid w:val="000A0E19"/>
    <w:rsid w:val="000B4898"/>
    <w:rsid w:val="000E7A90"/>
    <w:rsid w:val="00102EA6"/>
    <w:rsid w:val="00111478"/>
    <w:rsid w:val="0014758F"/>
    <w:rsid w:val="001B12F9"/>
    <w:rsid w:val="001C200A"/>
    <w:rsid w:val="001D1A38"/>
    <w:rsid w:val="001E6AB2"/>
    <w:rsid w:val="00223836"/>
    <w:rsid w:val="00240644"/>
    <w:rsid w:val="002A2E66"/>
    <w:rsid w:val="002F2130"/>
    <w:rsid w:val="002F7D0C"/>
    <w:rsid w:val="00384151"/>
    <w:rsid w:val="00390BF3"/>
    <w:rsid w:val="003B16C5"/>
    <w:rsid w:val="003B51A5"/>
    <w:rsid w:val="00453509"/>
    <w:rsid w:val="004B4510"/>
    <w:rsid w:val="00507307"/>
    <w:rsid w:val="005115CC"/>
    <w:rsid w:val="00512215"/>
    <w:rsid w:val="005344F6"/>
    <w:rsid w:val="00540A53"/>
    <w:rsid w:val="00564480"/>
    <w:rsid w:val="00585355"/>
    <w:rsid w:val="00590CC1"/>
    <w:rsid w:val="005C5CE4"/>
    <w:rsid w:val="005C603E"/>
    <w:rsid w:val="005F2402"/>
    <w:rsid w:val="00602F83"/>
    <w:rsid w:val="00651698"/>
    <w:rsid w:val="0067105A"/>
    <w:rsid w:val="006730E3"/>
    <w:rsid w:val="00697FDA"/>
    <w:rsid w:val="006B5ACF"/>
    <w:rsid w:val="00733A9B"/>
    <w:rsid w:val="00763E61"/>
    <w:rsid w:val="00790A09"/>
    <w:rsid w:val="007A542E"/>
    <w:rsid w:val="007F36F7"/>
    <w:rsid w:val="007F522C"/>
    <w:rsid w:val="008A2B02"/>
    <w:rsid w:val="008C210D"/>
    <w:rsid w:val="008E17D6"/>
    <w:rsid w:val="00920084"/>
    <w:rsid w:val="00945E33"/>
    <w:rsid w:val="00985CD4"/>
    <w:rsid w:val="009911E0"/>
    <w:rsid w:val="009E1D1E"/>
    <w:rsid w:val="00A02989"/>
    <w:rsid w:val="00AF06A0"/>
    <w:rsid w:val="00B93146"/>
    <w:rsid w:val="00BA47DC"/>
    <w:rsid w:val="00BC2287"/>
    <w:rsid w:val="00C560B0"/>
    <w:rsid w:val="00C60C67"/>
    <w:rsid w:val="00CB1E6A"/>
    <w:rsid w:val="00D04636"/>
    <w:rsid w:val="00D45F18"/>
    <w:rsid w:val="00D55DA8"/>
    <w:rsid w:val="00D73647"/>
    <w:rsid w:val="00E20001"/>
    <w:rsid w:val="00E838BC"/>
    <w:rsid w:val="00E87343"/>
    <w:rsid w:val="00E961A4"/>
    <w:rsid w:val="00EC010F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299"/>
  <w15:chartTrackingRefBased/>
  <w15:docId w15:val="{DB2CB13E-42ED-4A84-B697-568B67D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0314D7"/>
    <w:pPr>
      <w:keepNext/>
      <w:spacing w:line="360" w:lineRule="auto"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3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90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535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314D7"/>
    <w:rPr>
      <w:rFonts w:ascii="Times New Roman" w:eastAsia="Times New Roman" w:hAnsi="Times New Roman" w:cs="Times New Roman"/>
      <w:b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831F-E5F5-4158-9B96-F7E714A9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Aurika Duobienė</dc:creator>
  <cp:lastModifiedBy>Jolanta Palduniene</cp:lastModifiedBy>
  <cp:revision>3</cp:revision>
  <cp:lastPrinted>2021-12-21T14:25:00Z</cp:lastPrinted>
  <dcterms:created xsi:type="dcterms:W3CDTF">2025-09-10T13:52:00Z</dcterms:created>
  <dcterms:modified xsi:type="dcterms:W3CDTF">2026-03-26T14:40:00Z</dcterms:modified>
</cp:coreProperties>
</file>