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D95ABD" w:rsidRDefault="003A0C76" w:rsidP="00D95ABD">
      <w:pPr>
        <w:pStyle w:val="Antrat3"/>
        <w:jc w:val="right"/>
        <w:rPr>
          <w:rFonts w:ascii="Arial" w:hAnsi="Arial" w:cs="Arial"/>
          <w:color w:val="auto"/>
        </w:rPr>
      </w:pPr>
      <w:r w:rsidRPr="00D95ABD">
        <w:rPr>
          <w:rFonts w:ascii="Arial" w:hAnsi="Arial" w:cs="Arial"/>
          <w:color w:val="auto"/>
        </w:rPr>
        <w:t>Pirkimo sąlygų 8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2F655B6F" w14:textId="77777777" w:rsidR="003E56E1" w:rsidRDefault="003E56E1" w:rsidP="00C10577">
      <w:pPr>
        <w:spacing w:after="0"/>
        <w:jc w:val="center"/>
        <w:rPr>
          <w:rFonts w:ascii="Arial" w:eastAsia="Times New Roman" w:hAnsi="Arial" w:cs="Arial"/>
          <w:b/>
          <w:bCs/>
          <w:sz w:val="24"/>
          <w:szCs w:val="24"/>
        </w:rPr>
      </w:pP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7B102AF9" w14:textId="62DB8010" w:rsidR="00D95ABD" w:rsidRPr="00D95ABD" w:rsidRDefault="00D95ABD" w:rsidP="00D95ABD">
      <w:pPr>
        <w:spacing w:after="0"/>
        <w:jc w:val="center"/>
        <w:rPr>
          <w:rFonts w:ascii="Arial" w:eastAsia="Times New Roman" w:hAnsi="Arial" w:cs="Arial"/>
          <w:caps/>
          <w:sz w:val="24"/>
          <w:szCs w:val="24"/>
        </w:rPr>
      </w:pPr>
      <w:r w:rsidRPr="00D95ABD">
        <w:rPr>
          <w:rFonts w:ascii="Arial" w:eastAsia="Times New Roman" w:hAnsi="Arial" w:cs="Arial"/>
          <w:b/>
          <w:bCs/>
          <w:caps/>
          <w:sz w:val="24"/>
          <w:szCs w:val="24"/>
        </w:rPr>
        <w:t>PIRKIMO NR. .......</w:t>
      </w:r>
    </w:p>
    <w:p w14:paraId="5181A07D" w14:textId="364D90A3" w:rsidR="007B5E5C" w:rsidRPr="00F05E4C" w:rsidRDefault="007B5E5C" w:rsidP="00D95ABD">
      <w:pPr>
        <w:tabs>
          <w:tab w:val="center" w:pos="4819"/>
          <w:tab w:val="left" w:pos="5484"/>
        </w:tabs>
        <w:spacing w:after="0"/>
        <w:rPr>
          <w:rFonts w:ascii="Arial" w:eastAsia="Times New Roman" w:hAnsi="Arial" w:cs="Arial"/>
          <w:sz w:val="24"/>
          <w:szCs w:val="24"/>
        </w:rPr>
      </w:pP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78338C" w14:textId="2017C80A" w:rsidR="00E353F2" w:rsidRPr="00E353F2" w:rsidRDefault="00E353F2" w:rsidP="00E353F2">
            <w:pPr>
              <w:shd w:val="clear" w:color="auto" w:fill="FFFFFF"/>
              <w:spacing w:before="150" w:after="150" w:line="240" w:lineRule="auto"/>
              <w:outlineLvl w:val="0"/>
              <w:rPr>
                <w:rFonts w:ascii="Arial" w:eastAsia="Times New Roman" w:hAnsi="Arial" w:cs="Arial"/>
                <w:b/>
                <w:bCs/>
                <w:color w:val="000000" w:themeColor="text1"/>
                <w:kern w:val="36"/>
                <w:sz w:val="24"/>
                <w:szCs w:val="24"/>
                <w:lang w:eastAsia="lt-LT"/>
              </w:rPr>
            </w:pPr>
            <w:r w:rsidRPr="00E353F2">
              <w:rPr>
                <w:rFonts w:ascii="Arial" w:eastAsia="Times New Roman" w:hAnsi="Arial" w:cs="Arial"/>
                <w:b/>
                <w:bCs/>
                <w:color w:val="000000" w:themeColor="text1"/>
                <w:kern w:val="36"/>
                <w:sz w:val="24"/>
                <w:szCs w:val="24"/>
                <w:lang w:eastAsia="lt-LT"/>
              </w:rPr>
              <w:t>Klaipėdos rajono savivaldybės susisiekimo ir inžinerinės infrastruktūros įregistravimas</w:t>
            </w:r>
          </w:p>
          <w:p w14:paraId="2B87E9E8" w14:textId="39AB94CC" w:rsidR="007B5E5C" w:rsidRPr="003E56E1" w:rsidRDefault="007B5E5C" w:rsidP="003E56E1">
            <w:pPr>
              <w:pStyle w:val="Betarp"/>
              <w:tabs>
                <w:tab w:val="left" w:pos="993"/>
              </w:tabs>
              <w:spacing w:line="276" w:lineRule="auto"/>
              <w:contextualSpacing/>
              <w:jc w:val="both"/>
              <w:rPr>
                <w:rFonts w:ascii="Arial" w:hAnsi="Arial" w:cs="Arial"/>
                <w:sz w:val="24"/>
                <w:szCs w:val="24"/>
                <w:shd w:val="clear" w:color="auto" w:fill="FFFFFF"/>
              </w:rPr>
            </w:pP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7B5E5C" w:rsidRPr="00F05E4C" w14:paraId="254C500A" w14:textId="77777777" w:rsidTr="00DB708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F05E4C" w:rsidRDefault="007B5E5C" w:rsidP="00F05E4C">
            <w:pPr>
              <w:spacing w:after="0"/>
              <w:rPr>
                <w:rFonts w:ascii="Arial" w:eastAsia="Times New Roman" w:hAnsi="Arial" w:cs="Arial"/>
                <w:sz w:val="24"/>
                <w:szCs w:val="24"/>
              </w:rPr>
            </w:pPr>
          </w:p>
          <w:p w14:paraId="31AF1A2F" w14:textId="29BC23C6" w:rsidR="007B5E5C" w:rsidRPr="00F05E4C" w:rsidRDefault="007B5E5C" w:rsidP="00F05E4C">
            <w:pPr>
              <w:spacing w:after="0"/>
              <w:rPr>
                <w:rFonts w:ascii="Arial" w:eastAsia="Times New Roman" w:hAnsi="Arial" w:cs="Arial"/>
                <w:sz w:val="24"/>
                <w:szCs w:val="24"/>
              </w:rPr>
            </w:pPr>
          </w:p>
          <w:p w14:paraId="258C436F" w14:textId="31B53C65" w:rsidR="007B5E5C" w:rsidRPr="00F05E4C" w:rsidRDefault="007B5E5C" w:rsidP="00F05E4C">
            <w:pPr>
              <w:spacing w:after="0"/>
              <w:rPr>
                <w:rFonts w:ascii="Arial" w:eastAsia="Times New Roman" w:hAnsi="Arial" w:cs="Arial"/>
                <w:sz w:val="24"/>
                <w:szCs w:val="24"/>
              </w:rPr>
            </w:pPr>
          </w:p>
          <w:p w14:paraId="1103C24F" w14:textId="10DAC3E3" w:rsidR="007B5E5C" w:rsidRPr="00F05E4C" w:rsidRDefault="007B5E5C" w:rsidP="00F05E4C">
            <w:pPr>
              <w:spacing w:after="0"/>
              <w:rPr>
                <w:rFonts w:ascii="Arial" w:eastAsia="Times New Roman" w:hAnsi="Arial" w:cs="Arial"/>
                <w:sz w:val="24"/>
                <w:szCs w:val="24"/>
              </w:rPr>
            </w:pPr>
          </w:p>
          <w:p w14:paraId="5842010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5F37CEF7" w:rsidR="007B5E5C" w:rsidRPr="00DB7081" w:rsidRDefault="00F05E4C"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rajono savivaldybės administracija</w:t>
            </w:r>
          </w:p>
        </w:tc>
      </w:tr>
      <w:tr w:rsidR="007B5E5C" w:rsidRPr="00F05E4C" w14:paraId="7835C09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7B0BC660"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188773688</w:t>
            </w:r>
          </w:p>
        </w:tc>
      </w:tr>
      <w:tr w:rsidR="007B5E5C" w:rsidRPr="00F05E4C" w14:paraId="6F0BB01F"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0DC63941"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g. 2, Gargždai</w:t>
            </w:r>
          </w:p>
        </w:tc>
      </w:tr>
      <w:tr w:rsidR="007B5E5C" w:rsidRPr="00F05E4C" w14:paraId="31B71ADA"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76DD5037"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nėra PVM mokėtoja</w:t>
            </w:r>
          </w:p>
        </w:tc>
      </w:tr>
      <w:tr w:rsidR="007B5E5C" w:rsidRPr="00F05E4C" w14:paraId="2ABC49C8"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DDC54F6"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LT14 4010 0402 0031 4539</w:t>
            </w:r>
          </w:p>
        </w:tc>
      </w:tr>
      <w:tr w:rsidR="007B5E5C" w:rsidRPr="00F05E4C" w14:paraId="748FA02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08B44F84"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 xml:space="preserve">AB </w:t>
            </w:r>
            <w:proofErr w:type="spellStart"/>
            <w:r w:rsidRPr="00DB7081">
              <w:rPr>
                <w:rFonts w:ascii="Arial" w:eastAsia="Times New Roman" w:hAnsi="Arial" w:cs="Arial"/>
                <w:sz w:val="24"/>
                <w:szCs w:val="24"/>
              </w:rPr>
              <w:t>Luminor</w:t>
            </w:r>
            <w:proofErr w:type="spellEnd"/>
            <w:r w:rsidRPr="00DB7081">
              <w:rPr>
                <w:rFonts w:ascii="Arial" w:eastAsia="Times New Roman" w:hAnsi="Arial" w:cs="Arial"/>
                <w:sz w:val="24"/>
                <w:szCs w:val="24"/>
              </w:rPr>
              <w:t xml:space="preserve"> bank, 40100</w:t>
            </w:r>
          </w:p>
        </w:tc>
      </w:tr>
      <w:tr w:rsidR="007B5E5C" w:rsidRPr="00F05E4C" w14:paraId="61F5306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7C0460EE" w:rsidR="007B5E5C" w:rsidRPr="00DB7081" w:rsidRDefault="00A579FF" w:rsidP="00DB7081">
            <w:pPr>
              <w:spacing w:after="0"/>
              <w:jc w:val="center"/>
              <w:rPr>
                <w:rFonts w:ascii="Arial" w:eastAsia="Times New Roman" w:hAnsi="Arial" w:cs="Arial"/>
                <w:sz w:val="24"/>
                <w:szCs w:val="24"/>
              </w:rPr>
            </w:pPr>
            <w:r w:rsidRPr="00A579FF">
              <w:rPr>
                <w:rFonts w:ascii="Arial" w:eastAsia="Times New Roman" w:hAnsi="Arial" w:cs="Arial"/>
                <w:sz w:val="24"/>
                <w:szCs w:val="24"/>
              </w:rPr>
              <w:t>+370 618 45035</w:t>
            </w:r>
          </w:p>
        </w:tc>
      </w:tr>
      <w:tr w:rsidR="007B5E5C" w:rsidRPr="00F05E4C" w14:paraId="406E90C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2F8865D" w:rsidR="007B5E5C" w:rsidRPr="00EC3D9E" w:rsidRDefault="00DB7081" w:rsidP="00DB7081">
            <w:pPr>
              <w:spacing w:after="0"/>
              <w:jc w:val="center"/>
              <w:rPr>
                <w:rFonts w:ascii="Arial" w:eastAsia="Times New Roman" w:hAnsi="Arial" w:cs="Arial"/>
                <w:sz w:val="24"/>
                <w:szCs w:val="24"/>
              </w:rPr>
            </w:pPr>
            <w:hyperlink r:id="rId11" w:history="1">
              <w:r w:rsidRPr="00EC3D9E">
                <w:rPr>
                  <w:rStyle w:val="Hipersaitas"/>
                  <w:rFonts w:ascii="Arial" w:eastAsia="Times New Roman" w:hAnsi="Arial" w:cs="Arial"/>
                  <w:color w:val="000000" w:themeColor="text1"/>
                  <w:sz w:val="24"/>
                  <w:szCs w:val="24"/>
                  <w:u w:val="none"/>
                </w:rPr>
                <w:t>savivaldybe@klaipedos-r.lt</w:t>
              </w:r>
            </w:hyperlink>
          </w:p>
        </w:tc>
      </w:tr>
      <w:tr w:rsidR="007B5E5C"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DB7081" w:rsidRDefault="007B5E5C" w:rsidP="00F05E4C">
            <w:pPr>
              <w:spacing w:after="0"/>
              <w:jc w:val="center"/>
              <w:rPr>
                <w:rFonts w:ascii="Arial" w:eastAsia="Times New Roman" w:hAnsi="Arial" w:cs="Arial"/>
                <w:sz w:val="24"/>
                <w:szCs w:val="24"/>
              </w:rPr>
            </w:pPr>
            <w:r w:rsidRPr="00DB7081">
              <w:rPr>
                <w:rFonts w:ascii="Arial" w:eastAsia="Times New Roman" w:hAnsi="Arial" w:cs="Arial"/>
                <w:sz w:val="24"/>
                <w:szCs w:val="24"/>
              </w:rPr>
              <w:t> </w:t>
            </w: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E353F2">
        <w:trPr>
          <w:trHeight w:val="300"/>
        </w:trPr>
        <w:tc>
          <w:tcPr>
            <w:tcW w:w="9535" w:type="dxa"/>
            <w:gridSpan w:val="4"/>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ATSAKINGI ASMENYS</w:t>
            </w:r>
          </w:p>
        </w:tc>
      </w:tr>
      <w:tr w:rsidR="007B5E5C" w:rsidRPr="00F05E4C" w14:paraId="7852D9F6" w14:textId="77777777" w:rsidTr="00E353F2">
        <w:trPr>
          <w:trHeight w:val="300"/>
        </w:trPr>
        <w:tc>
          <w:tcPr>
            <w:tcW w:w="32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2.1. Pirkėjo kontaktiniai asmenys, atsakingi už Sutarties vykdymą, Paslaugų priėmimą, Sąskaitų per informacinę sistemą SABIS priėmimą</w:t>
            </w:r>
          </w:p>
        </w:tc>
        <w:tc>
          <w:tcPr>
            <w:tcW w:w="63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FDD1" w14:textId="77777777" w:rsidR="00E353F2" w:rsidRPr="00E353F2" w:rsidRDefault="00E353F2" w:rsidP="00E353F2">
            <w:pPr>
              <w:tabs>
                <w:tab w:val="left" w:pos="993"/>
              </w:tabs>
              <w:spacing w:beforeLines="30" w:before="72" w:afterLines="30" w:after="72" w:line="240" w:lineRule="auto"/>
              <w:contextualSpacing/>
              <w:jc w:val="both"/>
              <w:rPr>
                <w:rFonts w:ascii="Arial" w:eastAsia="Calibri" w:hAnsi="Arial" w:cs="Arial"/>
                <w:sz w:val="24"/>
                <w:szCs w:val="24"/>
                <w:lang w:eastAsia="lt-LT"/>
              </w:rPr>
            </w:pPr>
            <w:r w:rsidRPr="00E353F2">
              <w:rPr>
                <w:rFonts w:ascii="Arial" w:eastAsia="Calibri" w:hAnsi="Arial" w:cs="Arial"/>
                <w:sz w:val="24"/>
                <w:szCs w:val="24"/>
                <w:lang w:eastAsia="lt-LT"/>
              </w:rPr>
              <w:t xml:space="preserve">Feliksas Žemgulys, Statybos ir kelių priežiūros skyriaus vyr. specialistas, tel.: +370 610 40 895, el. paštas: </w:t>
            </w:r>
            <w:proofErr w:type="spellStart"/>
            <w:r w:rsidRPr="00E353F2">
              <w:rPr>
                <w:rFonts w:ascii="Arial" w:eastAsia="Calibri" w:hAnsi="Arial" w:cs="Arial"/>
                <w:sz w:val="24"/>
                <w:szCs w:val="24"/>
                <w:lang w:eastAsia="lt-LT"/>
              </w:rPr>
              <w:t>feliksas.zemgulys@klaipedos-r.lt</w:t>
            </w:r>
            <w:proofErr w:type="spellEnd"/>
            <w:r w:rsidRPr="00E353F2">
              <w:rPr>
                <w:rFonts w:ascii="Arial" w:eastAsia="Calibri" w:hAnsi="Arial" w:cs="Arial"/>
                <w:sz w:val="24"/>
                <w:szCs w:val="24"/>
                <w:lang w:eastAsia="lt-LT"/>
              </w:rPr>
              <w:t>.</w:t>
            </w:r>
          </w:p>
          <w:p w14:paraId="6F8513A3" w14:textId="77777777" w:rsidR="00E353F2" w:rsidRPr="00E353F2" w:rsidRDefault="00E353F2" w:rsidP="00E353F2">
            <w:pPr>
              <w:tabs>
                <w:tab w:val="left" w:pos="993"/>
              </w:tabs>
              <w:spacing w:after="0"/>
              <w:ind w:left="567"/>
              <w:contextualSpacing/>
              <w:jc w:val="both"/>
              <w:rPr>
                <w:rFonts w:ascii="Arial" w:eastAsia="Calibri" w:hAnsi="Arial" w:cs="Arial"/>
                <w:sz w:val="24"/>
                <w:szCs w:val="24"/>
                <w:lang w:eastAsia="lt-LT"/>
              </w:rPr>
            </w:pPr>
          </w:p>
          <w:p w14:paraId="5715BF25" w14:textId="6C8695FD" w:rsidR="003E56E1" w:rsidRPr="00F05E4C" w:rsidRDefault="003E56E1" w:rsidP="00AF2225">
            <w:pPr>
              <w:pStyle w:val="Sraopastraipa"/>
              <w:tabs>
                <w:tab w:val="left" w:pos="993"/>
              </w:tabs>
              <w:spacing w:line="276" w:lineRule="auto"/>
              <w:ind w:left="0"/>
              <w:rPr>
                <w:rFonts w:ascii="Arial" w:hAnsi="Arial" w:cs="Arial"/>
                <w:szCs w:val="24"/>
              </w:rPr>
            </w:pPr>
          </w:p>
        </w:tc>
      </w:tr>
      <w:tr w:rsidR="007B5E5C" w:rsidRPr="00F05E4C" w14:paraId="59FB1499" w14:textId="77777777" w:rsidTr="00E353F2">
        <w:trPr>
          <w:trHeight w:val="300"/>
        </w:trPr>
        <w:tc>
          <w:tcPr>
            <w:tcW w:w="322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F05E4C" w:rsidRDefault="00F05E4C" w:rsidP="00EC3D9E">
            <w:pPr>
              <w:spacing w:after="0"/>
              <w:rPr>
                <w:rFonts w:ascii="Arial" w:eastAsia="Times New Roman" w:hAnsi="Arial" w:cs="Arial"/>
                <w:sz w:val="24"/>
                <w:szCs w:val="24"/>
              </w:rPr>
            </w:pPr>
            <w:r w:rsidRPr="00EC3D9E">
              <w:rPr>
                <w:rFonts w:ascii="Arial" w:eastAsia="Times New Roman" w:hAnsi="Arial" w:cs="Arial"/>
                <w:color w:val="000000" w:themeColor="text1"/>
                <w:sz w:val="24"/>
                <w:szCs w:val="24"/>
              </w:rPr>
              <w:t>(nurodyti pareigas, vardą, pavardę, tel., el. paštą)</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947D2A" w14:textId="5250AC98" w:rsidR="00E353F2" w:rsidRPr="00E353F2" w:rsidRDefault="007B5E5C" w:rsidP="007D0A7A">
            <w:pPr>
              <w:shd w:val="clear" w:color="auto" w:fill="FFFFFF"/>
              <w:spacing w:before="150" w:after="150" w:line="240" w:lineRule="auto"/>
              <w:jc w:val="both"/>
              <w:outlineLvl w:val="0"/>
              <w:rPr>
                <w:rFonts w:ascii="Arial" w:eastAsia="Times New Roman" w:hAnsi="Arial" w:cs="Arial"/>
                <w:b/>
                <w:bCs/>
                <w:color w:val="000000" w:themeColor="text1"/>
                <w:kern w:val="36"/>
                <w:sz w:val="24"/>
                <w:szCs w:val="24"/>
                <w:lang w:eastAsia="lt-LT"/>
              </w:rPr>
            </w:pPr>
            <w:r w:rsidRPr="00F05E4C">
              <w:rPr>
                <w:rFonts w:ascii="Arial" w:eastAsia="Times New Roman" w:hAnsi="Arial" w:cs="Arial"/>
                <w:sz w:val="24"/>
                <w:szCs w:val="24"/>
              </w:rPr>
              <w:t xml:space="preserve">Tiekėjas įsipareigoja Sutartyje numatytomis sąlygomis suteikti Pirkėjui </w:t>
            </w:r>
            <w:r w:rsidR="00E353F2" w:rsidRPr="00E353F2">
              <w:rPr>
                <w:rFonts w:ascii="Arial" w:eastAsia="Times New Roman" w:hAnsi="Arial" w:cs="Arial"/>
                <w:b/>
                <w:bCs/>
                <w:color w:val="000000" w:themeColor="text1"/>
                <w:kern w:val="36"/>
                <w:sz w:val="24"/>
                <w:szCs w:val="24"/>
                <w:lang w:eastAsia="lt-LT"/>
              </w:rPr>
              <w:t>Klaipėdos rajono savivaldybės susisiekimo ir inžinerinės infrastruktūros įregistravim</w:t>
            </w:r>
            <w:r w:rsidR="00E353F2">
              <w:rPr>
                <w:rFonts w:ascii="Arial" w:eastAsia="Times New Roman" w:hAnsi="Arial" w:cs="Arial"/>
                <w:b/>
                <w:bCs/>
                <w:color w:val="000000" w:themeColor="text1"/>
                <w:kern w:val="36"/>
                <w:sz w:val="24"/>
                <w:szCs w:val="24"/>
                <w:lang w:eastAsia="lt-LT"/>
              </w:rPr>
              <w:t>o paslaugas</w:t>
            </w:r>
            <w:r w:rsidR="00E353F2" w:rsidRPr="00600129">
              <w:rPr>
                <w:rFonts w:ascii="Arial" w:eastAsia="Times New Roman" w:hAnsi="Arial" w:cs="Arial"/>
                <w:sz w:val="24"/>
                <w:szCs w:val="24"/>
              </w:rPr>
              <w:t>(toliau – Paslaugos).</w:t>
            </w:r>
          </w:p>
          <w:p w14:paraId="452E810A" w14:textId="6E1983E8" w:rsidR="007B5E5C" w:rsidRPr="003E56E1" w:rsidRDefault="00E353F2" w:rsidP="003E56E1">
            <w:pPr>
              <w:pStyle w:val="Betarp"/>
              <w:tabs>
                <w:tab w:val="left" w:pos="993"/>
              </w:tabs>
              <w:spacing w:line="276" w:lineRule="auto"/>
              <w:contextualSpacing/>
              <w:jc w:val="both"/>
              <w:rPr>
                <w:rFonts w:ascii="Arial" w:hAnsi="Arial" w:cs="Arial"/>
                <w:sz w:val="24"/>
                <w:szCs w:val="24"/>
                <w:shd w:val="clear" w:color="auto" w:fill="FFFFFF"/>
              </w:rPr>
            </w:pPr>
            <w:r w:rsidRPr="00600129">
              <w:rPr>
                <w:rFonts w:ascii="Arial" w:eastAsia="Times New Roman" w:hAnsi="Arial" w:cs="Arial"/>
                <w:sz w:val="24"/>
                <w:szCs w:val="24"/>
              </w:rPr>
              <w:t>Išsamus Paslaugų aprašymas ir kiti reikalavimai teikiamoms Paslaugoms nustatyti Sutarties priede „Techninė specifikacija“ (toliau – Techninė specifikacija) ir Sutarties priede „Pasiūlymas“.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1A40CAA3"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w:t>
            </w:r>
            <w:r w:rsidR="00E353F2" w:rsidRPr="00E353F2">
              <w:rPr>
                <w:rFonts w:ascii="Arial" w:eastAsia="DengXian" w:hAnsi="Arial" w:cs="Times New Roman"/>
                <w:caps/>
                <w:sz w:val="24"/>
                <w:szCs w:val="24"/>
              </w:rPr>
              <w:t xml:space="preserve">P-2026/14447, </w:t>
            </w:r>
            <w:r w:rsidR="00E353F2" w:rsidRPr="00E353F2">
              <w:rPr>
                <w:rFonts w:ascii="Arial" w:eastAsia="Times New Roman" w:hAnsi="Arial" w:cs="Arial"/>
                <w:color w:val="000000" w:themeColor="text1"/>
                <w:kern w:val="36"/>
                <w:sz w:val="24"/>
                <w:szCs w:val="24"/>
                <w:lang w:eastAsia="lt-LT"/>
              </w:rPr>
              <w:t>Klaipėdos rajono savivaldybės susisiekimo ir inžinerinės infrastruktūros įregistravimas</w:t>
            </w: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 xml:space="preserve">, </w:t>
            </w:r>
            <w:r w:rsidR="00864395" w:rsidRPr="00864395">
              <w:rPr>
                <w:rFonts w:ascii="Arial" w:hAnsi="Arial" w:cs="Arial"/>
                <w:sz w:val="24"/>
                <w:szCs w:val="24"/>
              </w:rPr>
              <w:t>Pirkimo numeris</w:t>
            </w:r>
            <w:r w:rsidR="00864395" w:rsidRPr="00864395">
              <w:rPr>
                <w:rFonts w:ascii="Arial" w:hAnsi="Arial" w:cs="Arial"/>
                <w:i/>
                <w:iCs/>
                <w:sz w:val="24"/>
                <w:szCs w:val="24"/>
                <w:highlight w:val="lightGray"/>
              </w:rPr>
              <w:t>..........įrašyti</w:t>
            </w:r>
            <w:r w:rsidRPr="00864395">
              <w:rPr>
                <w:rFonts w:ascii="Arial" w:eastAsia="Calibri" w:hAnsi="Arial" w:cs="Arial"/>
                <w:color w:val="000000" w:themeColor="text1"/>
                <w:sz w:val="24"/>
                <w:szCs w:val="24"/>
              </w:rPr>
              <w:t>.</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03F1C8A4" w:rsidR="007B5E5C" w:rsidRPr="00F05E4C" w:rsidRDefault="00AF2225" w:rsidP="000D4A65">
            <w:pPr>
              <w:spacing w:after="0"/>
              <w:jc w:val="both"/>
              <w:rPr>
                <w:rFonts w:ascii="Arial" w:eastAsia="Times New Roman" w:hAnsi="Arial" w:cs="Arial"/>
                <w:sz w:val="24"/>
                <w:szCs w:val="24"/>
              </w:rPr>
            </w:pPr>
            <w:r w:rsidRPr="00AF2225">
              <w:rPr>
                <w:rFonts w:ascii="Arial" w:eastAsia="Times New Roman"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F3263E">
        <w:trPr>
          <w:trHeight w:val="300"/>
        </w:trPr>
        <w:tc>
          <w:tcPr>
            <w:tcW w:w="322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3C2B4D4F" w14:textId="6668989C"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w:t>
            </w:r>
            <w:r w:rsidR="00AF2225" w:rsidRPr="00AF2225">
              <w:rPr>
                <w:rFonts w:ascii="Arial" w:eastAsia="Times New Roman" w:hAnsi="Arial" w:cs="Arial"/>
                <w:b/>
                <w:bCs/>
                <w:sz w:val="24"/>
                <w:szCs w:val="24"/>
              </w:rPr>
              <w:t>Paslaugų suteikimo terminas, kai Paslaugos yra vienkartinio pobūdžio, teikiamos periodiškai arba pagal Pirkėjo Užsakymą</w:t>
            </w:r>
          </w:p>
        </w:tc>
        <w:tc>
          <w:tcPr>
            <w:tcW w:w="6307"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71EC1483" w14:textId="77777777" w:rsidR="00F3263E" w:rsidRPr="00D860CE" w:rsidRDefault="00F3263E" w:rsidP="00F3263E">
            <w:pPr>
              <w:spacing w:after="0" w:line="240" w:lineRule="auto"/>
              <w:jc w:val="both"/>
              <w:rPr>
                <w:rFonts w:ascii="Arial" w:eastAsia="Times New Roman" w:hAnsi="Arial" w:cs="Arial"/>
                <w:sz w:val="24"/>
                <w:szCs w:val="24"/>
              </w:rPr>
            </w:pPr>
            <w:r w:rsidRPr="00D860CE">
              <w:rPr>
                <w:rFonts w:ascii="Arial" w:eastAsia="Times New Roman" w:hAnsi="Arial" w:cs="Arial"/>
                <w:sz w:val="24"/>
                <w:szCs w:val="24"/>
              </w:rPr>
              <w:t>Kiekvienam konkrečiam užsakymo vykdymui bus taikomas</w:t>
            </w:r>
            <w:r>
              <w:rPr>
                <w:rFonts w:ascii="Arial" w:eastAsia="Times New Roman" w:hAnsi="Arial" w:cs="Arial"/>
                <w:sz w:val="24"/>
                <w:szCs w:val="24"/>
              </w:rPr>
              <w:t xml:space="preserve"> </w:t>
            </w:r>
            <w:r w:rsidRPr="00D860CE">
              <w:rPr>
                <w:rFonts w:ascii="Arial" w:eastAsia="Times New Roman" w:hAnsi="Arial" w:cs="Arial"/>
                <w:sz w:val="24"/>
                <w:szCs w:val="24"/>
              </w:rPr>
              <w:t>konkretus įvykdymo terminas:</w:t>
            </w:r>
          </w:p>
          <w:p w14:paraId="08DBE891" w14:textId="77777777" w:rsidR="00F3263E" w:rsidRPr="00D860CE" w:rsidRDefault="00F3263E" w:rsidP="00F3263E">
            <w:pPr>
              <w:spacing w:after="0" w:line="240" w:lineRule="auto"/>
              <w:jc w:val="both"/>
              <w:rPr>
                <w:rFonts w:ascii="Arial" w:eastAsia="Times New Roman" w:hAnsi="Arial" w:cs="Arial"/>
                <w:sz w:val="24"/>
                <w:szCs w:val="24"/>
              </w:rPr>
            </w:pPr>
          </w:p>
          <w:p w14:paraId="7775C9A1" w14:textId="77777777" w:rsidR="00F3263E" w:rsidRPr="00D860CE" w:rsidRDefault="00F3263E" w:rsidP="00F3263E">
            <w:pPr>
              <w:spacing w:after="0" w:line="240" w:lineRule="auto"/>
              <w:jc w:val="both"/>
              <w:rPr>
                <w:rFonts w:ascii="Arial" w:eastAsia="Times New Roman" w:hAnsi="Arial" w:cs="Arial"/>
                <w:sz w:val="24"/>
                <w:szCs w:val="24"/>
              </w:rPr>
            </w:pPr>
            <w:r w:rsidRPr="00D860CE">
              <w:rPr>
                <w:rFonts w:ascii="Arial" w:eastAsia="Times New Roman" w:hAnsi="Arial" w:cs="Arial"/>
                <w:sz w:val="24"/>
                <w:szCs w:val="24"/>
              </w:rPr>
              <w:t>1 ir 2 letenėlių paslaugos žymimos Eil. Nr. 1 ir 2 turi būti atliktos</w:t>
            </w:r>
            <w:r>
              <w:rPr>
                <w:rFonts w:ascii="Arial" w:eastAsia="Times New Roman" w:hAnsi="Arial" w:cs="Arial"/>
                <w:sz w:val="24"/>
                <w:szCs w:val="24"/>
              </w:rPr>
              <w:t xml:space="preserve"> </w:t>
            </w:r>
            <w:r w:rsidRPr="00D860CE">
              <w:rPr>
                <w:rFonts w:ascii="Arial" w:eastAsia="Times New Roman" w:hAnsi="Arial" w:cs="Arial"/>
                <w:sz w:val="24"/>
                <w:szCs w:val="24"/>
              </w:rPr>
              <w:t>per neilgesnį kaip 3 mėn. terminą nuo konkrečių paslaugų užsakymo moment</w:t>
            </w:r>
            <w:r>
              <w:rPr>
                <w:rFonts w:ascii="Arial" w:eastAsia="Times New Roman" w:hAnsi="Arial" w:cs="Arial"/>
                <w:sz w:val="24"/>
                <w:szCs w:val="24"/>
              </w:rPr>
              <w:t>o.</w:t>
            </w:r>
          </w:p>
          <w:p w14:paraId="7CC52636" w14:textId="77777777" w:rsidR="00F3263E" w:rsidRPr="00D860CE" w:rsidRDefault="00F3263E" w:rsidP="00F3263E">
            <w:pPr>
              <w:spacing w:after="0" w:line="240" w:lineRule="auto"/>
              <w:jc w:val="both"/>
              <w:rPr>
                <w:rFonts w:ascii="Arial" w:eastAsia="Times New Roman" w:hAnsi="Arial" w:cs="Arial"/>
                <w:sz w:val="24"/>
                <w:szCs w:val="24"/>
              </w:rPr>
            </w:pPr>
          </w:p>
          <w:p w14:paraId="3257E838" w14:textId="77777777" w:rsidR="00F3263E" w:rsidRDefault="00F3263E" w:rsidP="00F3263E">
            <w:pPr>
              <w:spacing w:after="0" w:line="240" w:lineRule="auto"/>
              <w:jc w:val="both"/>
              <w:rPr>
                <w:rFonts w:ascii="Arial" w:eastAsia="Times New Roman" w:hAnsi="Arial" w:cs="Arial"/>
                <w:sz w:val="24"/>
                <w:szCs w:val="24"/>
              </w:rPr>
            </w:pPr>
            <w:r w:rsidRPr="00D860CE">
              <w:rPr>
                <w:rFonts w:ascii="Arial" w:eastAsia="Times New Roman" w:hAnsi="Arial" w:cs="Arial"/>
                <w:sz w:val="24"/>
                <w:szCs w:val="24"/>
              </w:rPr>
              <w:t>1 ir 2</w:t>
            </w:r>
            <w:r>
              <w:rPr>
                <w:rFonts w:ascii="Arial" w:eastAsia="Times New Roman" w:hAnsi="Arial" w:cs="Arial"/>
                <w:sz w:val="24"/>
                <w:szCs w:val="24"/>
              </w:rPr>
              <w:t xml:space="preserve"> </w:t>
            </w:r>
            <w:r w:rsidRPr="00D860CE">
              <w:rPr>
                <w:rFonts w:ascii="Arial" w:eastAsia="Times New Roman" w:hAnsi="Arial" w:cs="Arial"/>
                <w:sz w:val="24"/>
                <w:szCs w:val="24"/>
              </w:rPr>
              <w:t>letenėlių paslaugos žymimos Eil. Nr. 3 ir 4 turi būti atliktos per neilgesnį kaip 6 mėn.</w:t>
            </w:r>
            <w:r>
              <w:rPr>
                <w:rFonts w:ascii="Arial" w:eastAsia="Times New Roman" w:hAnsi="Arial" w:cs="Arial"/>
                <w:sz w:val="24"/>
                <w:szCs w:val="24"/>
              </w:rPr>
              <w:t xml:space="preserve"> </w:t>
            </w:r>
            <w:r w:rsidRPr="00D860CE">
              <w:rPr>
                <w:rFonts w:ascii="Arial" w:eastAsia="Times New Roman" w:hAnsi="Arial" w:cs="Arial"/>
                <w:sz w:val="24"/>
                <w:szCs w:val="24"/>
              </w:rPr>
              <w:t>terminą nuo konkrečių paslaugų užsakymo momento.</w:t>
            </w:r>
          </w:p>
          <w:p w14:paraId="717476E5" w14:textId="77777777" w:rsidR="00F3263E" w:rsidRDefault="00F3263E" w:rsidP="00F3263E">
            <w:pPr>
              <w:spacing w:after="0" w:line="240" w:lineRule="auto"/>
              <w:jc w:val="both"/>
              <w:rPr>
                <w:rFonts w:ascii="Arial" w:eastAsia="Times New Roman" w:hAnsi="Arial" w:cs="Arial"/>
                <w:sz w:val="24"/>
                <w:szCs w:val="24"/>
              </w:rPr>
            </w:pPr>
          </w:p>
          <w:p w14:paraId="1C022522" w14:textId="77777777" w:rsidR="00F3263E" w:rsidRPr="00D860CE" w:rsidRDefault="00F3263E" w:rsidP="00F3263E">
            <w:pPr>
              <w:spacing w:after="0" w:line="240" w:lineRule="auto"/>
              <w:jc w:val="both"/>
              <w:rPr>
                <w:rFonts w:ascii="Arial" w:eastAsia="Times New Roman" w:hAnsi="Arial" w:cs="Arial"/>
                <w:sz w:val="24"/>
                <w:szCs w:val="24"/>
              </w:rPr>
            </w:pPr>
          </w:p>
          <w:p w14:paraId="1957393C" w14:textId="03703D71" w:rsidR="00F3263E" w:rsidRPr="00D860CE" w:rsidRDefault="00F3263E" w:rsidP="00F3263E">
            <w:pPr>
              <w:spacing w:after="0" w:line="240" w:lineRule="auto"/>
              <w:jc w:val="both"/>
              <w:rPr>
                <w:rFonts w:ascii="Arial" w:eastAsia="Times New Roman" w:hAnsi="Arial" w:cs="Arial"/>
                <w:sz w:val="24"/>
                <w:szCs w:val="24"/>
              </w:rPr>
            </w:pPr>
            <w:r w:rsidRPr="00D860CE">
              <w:rPr>
                <w:rFonts w:ascii="Arial" w:eastAsia="Times New Roman" w:hAnsi="Arial" w:cs="Arial"/>
                <w:sz w:val="24"/>
                <w:szCs w:val="24"/>
              </w:rPr>
              <w:t xml:space="preserve">Bendras terminas per kurį Pirkėjas galės įsigyti iš Tiekėjo </w:t>
            </w:r>
            <w:r>
              <w:rPr>
                <w:rFonts w:ascii="Arial" w:eastAsia="Times New Roman" w:hAnsi="Arial" w:cs="Arial"/>
                <w:sz w:val="24"/>
                <w:szCs w:val="24"/>
              </w:rPr>
              <w:t>paslaugas</w:t>
            </w:r>
            <w:r w:rsidRPr="00D860CE">
              <w:rPr>
                <w:rFonts w:ascii="Arial" w:eastAsia="Times New Roman" w:hAnsi="Arial" w:cs="Arial"/>
                <w:sz w:val="24"/>
                <w:szCs w:val="24"/>
              </w:rPr>
              <w:t xml:space="preserve"> – </w:t>
            </w:r>
            <w:r w:rsidRPr="00D860CE">
              <w:rPr>
                <w:rFonts w:ascii="Arial" w:eastAsia="Times New Roman" w:hAnsi="Arial" w:cs="Arial"/>
                <w:b/>
                <w:bCs/>
                <w:sz w:val="24"/>
                <w:szCs w:val="24"/>
              </w:rPr>
              <w:t>3</w:t>
            </w:r>
            <w:r w:rsidR="00D00F72">
              <w:rPr>
                <w:rFonts w:ascii="Arial" w:eastAsia="Times New Roman" w:hAnsi="Arial" w:cs="Arial"/>
                <w:b/>
                <w:bCs/>
                <w:sz w:val="24"/>
                <w:szCs w:val="24"/>
              </w:rPr>
              <w:t>5</w:t>
            </w:r>
            <w:r w:rsidRPr="00D860CE">
              <w:rPr>
                <w:rFonts w:ascii="Arial" w:eastAsia="Times New Roman" w:hAnsi="Arial" w:cs="Arial"/>
                <w:b/>
                <w:bCs/>
                <w:sz w:val="24"/>
                <w:szCs w:val="24"/>
              </w:rPr>
              <w:t xml:space="preserve"> mėn.</w:t>
            </w:r>
            <w:r w:rsidRPr="00D860CE">
              <w:rPr>
                <w:rFonts w:ascii="Arial" w:eastAsia="Times New Roman" w:hAnsi="Arial" w:cs="Arial"/>
                <w:sz w:val="24"/>
                <w:szCs w:val="24"/>
              </w:rPr>
              <w:t xml:space="preserve"> nuo Sutarties įsigaliojimo dienos. </w:t>
            </w:r>
          </w:p>
          <w:p w14:paraId="423B68E5" w14:textId="77777777" w:rsidR="00F3263E" w:rsidRPr="00D860CE" w:rsidRDefault="00F3263E" w:rsidP="00F3263E">
            <w:pPr>
              <w:spacing w:after="0" w:line="240" w:lineRule="auto"/>
              <w:jc w:val="both"/>
              <w:rPr>
                <w:rFonts w:ascii="Arial" w:eastAsia="Times New Roman" w:hAnsi="Arial" w:cs="Arial"/>
                <w:sz w:val="24"/>
                <w:szCs w:val="24"/>
              </w:rPr>
            </w:pPr>
          </w:p>
          <w:p w14:paraId="692DEA65" w14:textId="3D4B930B" w:rsidR="007B5E5C" w:rsidRPr="00BA2514" w:rsidRDefault="007B5E5C" w:rsidP="00FE17C6">
            <w:pPr>
              <w:spacing w:after="0"/>
              <w:jc w:val="both"/>
              <w:rPr>
                <w:rFonts w:ascii="Arial" w:eastAsia="Times New Roman" w:hAnsi="Arial" w:cs="Arial"/>
                <w:sz w:val="24"/>
                <w:szCs w:val="24"/>
              </w:rPr>
            </w:pPr>
          </w:p>
        </w:tc>
      </w:tr>
      <w:tr w:rsidR="007B5E5C" w:rsidRPr="00F05E4C" w14:paraId="30CD24F1" w14:textId="77777777" w:rsidTr="00F3263E">
        <w:trPr>
          <w:trHeight w:val="300"/>
        </w:trPr>
        <w:tc>
          <w:tcPr>
            <w:tcW w:w="32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4.2. Paslaugų / jų dalies / etapo / periodo suteikimo termino pratęsimas</w:t>
            </w:r>
          </w:p>
        </w:tc>
        <w:tc>
          <w:tcPr>
            <w:tcW w:w="63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105BDB" w14:textId="77777777" w:rsidR="007B5E5C" w:rsidRPr="00F05E4C" w:rsidRDefault="007B5E5C" w:rsidP="00F3263E">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3263E">
            <w:pPr>
              <w:spacing w:after="0"/>
              <w:rPr>
                <w:rFonts w:ascii="Arial" w:eastAsia="Times New Roman" w:hAnsi="Arial" w:cs="Arial"/>
                <w:sz w:val="24"/>
                <w:szCs w:val="24"/>
              </w:rPr>
            </w:pPr>
          </w:p>
        </w:tc>
      </w:tr>
      <w:tr w:rsidR="007B5E5C" w:rsidRPr="00F05E4C" w14:paraId="7BB0DF37" w14:textId="77777777" w:rsidTr="00F3263E">
        <w:trPr>
          <w:trHeight w:val="300"/>
        </w:trPr>
        <w:tc>
          <w:tcPr>
            <w:tcW w:w="322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24B57A" w14:textId="2FD73AFC" w:rsidR="00F3263E" w:rsidRPr="00600129" w:rsidRDefault="00F3263E" w:rsidP="00F3263E">
            <w:pPr>
              <w:spacing w:after="0" w:line="240" w:lineRule="auto"/>
              <w:rPr>
                <w:rFonts w:ascii="Arial" w:eastAsia="Times New Roman" w:hAnsi="Arial" w:cs="Arial"/>
                <w:sz w:val="24"/>
                <w:szCs w:val="24"/>
              </w:rPr>
            </w:pPr>
            <w:r w:rsidRPr="00600129">
              <w:rPr>
                <w:rFonts w:ascii="Arial" w:eastAsia="Times New Roman" w:hAnsi="Arial" w:cs="Arial"/>
                <w:sz w:val="24"/>
                <w:szCs w:val="24"/>
              </w:rPr>
              <w:t>Netaikoma</w:t>
            </w:r>
          </w:p>
          <w:p w14:paraId="0F925418" w14:textId="4E52DAFE" w:rsidR="007B5E5C" w:rsidRPr="00F05E4C" w:rsidRDefault="007B5E5C" w:rsidP="00F3263E">
            <w:pPr>
              <w:spacing w:after="0"/>
              <w:rPr>
                <w:rFonts w:ascii="Arial" w:eastAsia="Times New Roman" w:hAnsi="Arial" w:cs="Arial"/>
                <w:sz w:val="24"/>
                <w:szCs w:val="24"/>
              </w:rPr>
            </w:pP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F3263E">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3263E">
            <w:pPr>
              <w:spacing w:after="0"/>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0D037" w14:textId="0B69936E" w:rsidR="00475280" w:rsidRPr="00F05E4C" w:rsidRDefault="00F3263E" w:rsidP="003A0C76">
            <w:pPr>
              <w:spacing w:after="0"/>
              <w:jc w:val="both"/>
              <w:rPr>
                <w:rFonts w:ascii="Arial" w:eastAsia="Times New Roman" w:hAnsi="Arial" w:cs="Arial"/>
                <w:sz w:val="24"/>
                <w:szCs w:val="24"/>
              </w:rPr>
            </w:pPr>
            <w:r w:rsidRPr="00600129">
              <w:rPr>
                <w:rFonts w:ascii="Arial" w:eastAsia="Times New Roman" w:hAnsi="Arial" w:cs="Arial"/>
                <w:sz w:val="24"/>
                <w:szCs w:val="24"/>
              </w:rPr>
              <w:t xml:space="preserve">Turi būti pateikiami šie dokumentai:  Paslaugų perdavimo-priėmimo aktas ir </w:t>
            </w:r>
            <w:r w:rsidRPr="00600129">
              <w:rPr>
                <w:rFonts w:ascii="Arial" w:hAnsi="Arial" w:cs="Arial"/>
                <w:sz w:val="24"/>
                <w:szCs w:val="24"/>
              </w:rPr>
              <w:t>PVM sąskaita faktūra arba lygiavertis dokumentas</w:t>
            </w:r>
            <w:r w:rsidRPr="00600129">
              <w:rPr>
                <w:rFonts w:ascii="Arial" w:eastAsia="Times New Roman" w:hAnsi="Arial" w:cs="Arial"/>
                <w:sz w:val="24"/>
                <w:szCs w:val="24"/>
              </w:rPr>
              <w:t>. Tiekėjui nepateikus nurodytų dokumentų, 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102E35" w14:textId="77777777" w:rsidR="008E2EDB" w:rsidRPr="008E2EDB" w:rsidRDefault="008E2EDB" w:rsidP="008E2EDB">
            <w:pPr>
              <w:spacing w:after="0"/>
              <w:rPr>
                <w:rFonts w:ascii="Arial" w:eastAsia="Times New Roman" w:hAnsi="Arial" w:cs="Arial"/>
                <w:sz w:val="24"/>
                <w:szCs w:val="24"/>
              </w:rPr>
            </w:pPr>
            <w:r w:rsidRPr="008E2EDB">
              <w:rPr>
                <w:rFonts w:ascii="Arial" w:eastAsia="Times New Roman" w:hAnsi="Arial" w:cs="Arial"/>
                <w:sz w:val="24"/>
                <w:szCs w:val="24"/>
              </w:rPr>
              <w:t>Fiksuoto įkainio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0A042EA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008E2EDB" w:rsidRPr="008E2EDB">
              <w:rPr>
                <w:rFonts w:ascii="Arial" w:eastAsia="Times New Roman" w:hAnsi="Arial" w:cs="Arial"/>
                <w:b/>
                <w:bCs/>
                <w:sz w:val="24"/>
                <w:szCs w:val="24"/>
                <w:u w:val="single"/>
              </w:rPr>
              <w:t>fiksuoto įkainio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5CB34" w14:textId="0BEBE265" w:rsidR="007B5E5C" w:rsidRPr="00F05E4C" w:rsidRDefault="007B5E5C" w:rsidP="003A3C15">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00D00F72" w:rsidRPr="00D00F72">
              <w:rPr>
                <w:rFonts w:ascii="Arial" w:eastAsia="Times New Roman" w:hAnsi="Arial" w:cs="Arial"/>
                <w:b/>
                <w:bCs/>
                <w:sz w:val="24"/>
                <w:szCs w:val="24"/>
              </w:rPr>
              <w:t>49 586, 78</w:t>
            </w:r>
            <w:r w:rsidR="00D00F72">
              <w:rPr>
                <w:rFonts w:ascii="Arial" w:eastAsia="Times New Roman" w:hAnsi="Arial" w:cs="Arial"/>
                <w:b/>
                <w:bCs/>
                <w:sz w:val="24"/>
                <w:szCs w:val="24"/>
              </w:rPr>
              <w:t xml:space="preserve"> </w:t>
            </w:r>
            <w:r w:rsidRPr="00F05E4C">
              <w:rPr>
                <w:rFonts w:ascii="Arial" w:eastAsia="Times New Roman" w:hAnsi="Arial" w:cs="Arial"/>
                <w:sz w:val="24"/>
                <w:szCs w:val="24"/>
              </w:rPr>
              <w:t>Eur</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w:t>
            </w:r>
            <w:r w:rsidR="00D00F72" w:rsidRPr="00D00F72">
              <w:rPr>
                <w:rFonts w:ascii="Arial" w:eastAsia="Times New Roman" w:hAnsi="Arial" w:cs="Arial"/>
                <w:i/>
                <w:iCs/>
                <w:sz w:val="24"/>
                <w:szCs w:val="24"/>
              </w:rPr>
              <w:t>keturiasdešimt devyni tūkstančiai penki šimtai aštuoniasdešimt šeši eurai, 78 ct</w:t>
            </w:r>
            <w:r w:rsidRPr="00F05E4C">
              <w:rPr>
                <w:rFonts w:ascii="Arial" w:eastAsia="Times New Roman" w:hAnsi="Arial" w:cs="Arial"/>
                <w:i/>
                <w:iCs/>
                <w:sz w:val="24"/>
                <w:szCs w:val="24"/>
              </w:rPr>
              <w:t>)</w:t>
            </w:r>
            <w:r w:rsidRPr="00F05E4C">
              <w:rPr>
                <w:rFonts w:ascii="Arial" w:eastAsia="Times New Roman" w:hAnsi="Arial" w:cs="Arial"/>
                <w:sz w:val="24"/>
                <w:szCs w:val="24"/>
              </w:rPr>
              <w:t> be PVM.</w:t>
            </w:r>
          </w:p>
          <w:p w14:paraId="39915A97" w14:textId="5C239425" w:rsidR="007B5E5C" w:rsidRPr="00F05E4C" w:rsidRDefault="007B5E5C" w:rsidP="003A3C15">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00D00F72" w:rsidRPr="00EC3D9E">
              <w:rPr>
                <w:rFonts w:ascii="Arial" w:eastAsia="Times New Roman" w:hAnsi="Arial" w:cs="Arial"/>
                <w:b/>
                <w:bCs/>
                <w:sz w:val="24"/>
                <w:szCs w:val="24"/>
              </w:rPr>
              <w:t>10</w:t>
            </w:r>
            <w:r w:rsidR="00EC3D9E">
              <w:rPr>
                <w:rFonts w:ascii="Arial" w:eastAsia="Times New Roman" w:hAnsi="Arial" w:cs="Arial"/>
                <w:b/>
                <w:bCs/>
                <w:sz w:val="24"/>
                <w:szCs w:val="24"/>
              </w:rPr>
              <w:t xml:space="preserve"> </w:t>
            </w:r>
            <w:r w:rsidR="00D00F72" w:rsidRPr="00EC3D9E">
              <w:rPr>
                <w:rFonts w:ascii="Arial" w:eastAsia="Times New Roman" w:hAnsi="Arial" w:cs="Arial"/>
                <w:b/>
                <w:bCs/>
                <w:sz w:val="24"/>
                <w:szCs w:val="24"/>
              </w:rPr>
              <w:t>413, 22</w:t>
            </w:r>
            <w:r w:rsidRPr="00F05E4C">
              <w:rPr>
                <w:rFonts w:ascii="Arial" w:eastAsia="Times New Roman" w:hAnsi="Arial" w:cs="Arial"/>
                <w:sz w:val="24"/>
                <w:szCs w:val="24"/>
              </w:rPr>
              <w:t> Eur (</w:t>
            </w:r>
            <w:r w:rsidR="00D00F72" w:rsidRPr="00D00F72">
              <w:rPr>
                <w:rFonts w:ascii="Arial" w:hAnsi="Arial" w:cs="Arial"/>
                <w:i/>
                <w:iCs/>
                <w:color w:val="111827"/>
                <w:sz w:val="24"/>
                <w:szCs w:val="24"/>
                <w:shd w:val="clear" w:color="auto" w:fill="FFFFFF"/>
              </w:rPr>
              <w:t>dešimt tūkstančių keturi šimtai trylika eurų, 22 ct</w:t>
            </w:r>
            <w:r w:rsidRPr="00F05E4C">
              <w:rPr>
                <w:rFonts w:ascii="Arial" w:eastAsia="Times New Roman" w:hAnsi="Arial" w:cs="Arial"/>
                <w:i/>
                <w:iCs/>
                <w:sz w:val="24"/>
                <w:szCs w:val="24"/>
              </w:rPr>
              <w:t>).</w:t>
            </w:r>
          </w:p>
          <w:p w14:paraId="184D1E63" w14:textId="46BDA040" w:rsidR="007B5E5C" w:rsidRDefault="007B5E5C" w:rsidP="003A3C15">
            <w:pPr>
              <w:spacing w:after="0"/>
              <w:jc w:val="both"/>
              <w:rPr>
                <w:rFonts w:ascii="Arial" w:eastAsia="Times New Roman" w:hAnsi="Arial" w:cs="Arial"/>
                <w:sz w:val="24"/>
                <w:szCs w:val="24"/>
              </w:rPr>
            </w:pPr>
            <w:r w:rsidRPr="00F05E4C">
              <w:rPr>
                <w:rFonts w:ascii="Arial" w:eastAsia="Times New Roman" w:hAnsi="Arial" w:cs="Arial"/>
                <w:sz w:val="24"/>
                <w:szCs w:val="24"/>
              </w:rPr>
              <w:t>Sutarties kaina</w:t>
            </w:r>
            <w:r w:rsidR="00D00F72">
              <w:rPr>
                <w:rFonts w:ascii="Arial" w:eastAsia="Times New Roman" w:hAnsi="Arial" w:cs="Arial"/>
                <w:sz w:val="24"/>
                <w:szCs w:val="24"/>
              </w:rPr>
              <w:t xml:space="preserve"> </w:t>
            </w:r>
            <w:r w:rsidRPr="00F05E4C">
              <w:rPr>
                <w:rFonts w:ascii="Arial" w:eastAsia="Times New Roman" w:hAnsi="Arial" w:cs="Arial"/>
                <w:sz w:val="24"/>
                <w:szCs w:val="24"/>
              </w:rPr>
              <w:t>yra </w:t>
            </w:r>
            <w:r w:rsidR="00D00F72" w:rsidRPr="00D00F72">
              <w:rPr>
                <w:rFonts w:ascii="Arial" w:eastAsia="Times New Roman" w:hAnsi="Arial" w:cs="Arial"/>
                <w:b/>
                <w:bCs/>
                <w:sz w:val="24"/>
                <w:szCs w:val="24"/>
              </w:rPr>
              <w:t>60 000,00</w:t>
            </w:r>
            <w:r w:rsidRPr="00D00F72">
              <w:rPr>
                <w:rFonts w:ascii="Arial" w:eastAsia="Times New Roman" w:hAnsi="Arial" w:cs="Arial"/>
                <w:b/>
                <w:bCs/>
                <w:sz w:val="24"/>
                <w:szCs w:val="24"/>
              </w:rPr>
              <w:t> Eur</w:t>
            </w:r>
            <w:r w:rsidRPr="00F05E4C">
              <w:rPr>
                <w:rFonts w:ascii="Arial" w:eastAsia="Times New Roman" w:hAnsi="Arial" w:cs="Arial"/>
                <w:sz w:val="24"/>
                <w:szCs w:val="24"/>
              </w:rPr>
              <w:t> (</w:t>
            </w:r>
            <w:r w:rsidR="00D00F72" w:rsidRPr="00D00F72">
              <w:rPr>
                <w:rFonts w:ascii="Arial" w:eastAsia="Times New Roman" w:hAnsi="Arial" w:cs="Arial"/>
                <w:i/>
                <w:iCs/>
                <w:sz w:val="24"/>
                <w:szCs w:val="24"/>
              </w:rPr>
              <w:t>šešiasdešimt tūkstanči</w:t>
            </w:r>
            <w:r w:rsidR="00D00F72">
              <w:rPr>
                <w:rFonts w:ascii="Arial" w:eastAsia="Times New Roman" w:hAnsi="Arial" w:cs="Arial"/>
                <w:i/>
                <w:iCs/>
                <w:sz w:val="24"/>
                <w:szCs w:val="24"/>
              </w:rPr>
              <w:t xml:space="preserve">ų </w:t>
            </w:r>
            <w:r w:rsidR="00D00F72" w:rsidRPr="00D00F72">
              <w:rPr>
                <w:rFonts w:ascii="Arial" w:eastAsia="Times New Roman" w:hAnsi="Arial" w:cs="Arial"/>
                <w:i/>
                <w:iCs/>
                <w:sz w:val="24"/>
                <w:szCs w:val="24"/>
              </w:rPr>
              <w:t>eurų</w:t>
            </w:r>
            <w:r w:rsidR="00D00F72">
              <w:rPr>
                <w:rFonts w:ascii="Arial" w:eastAsia="Times New Roman" w:hAnsi="Arial" w:cs="Arial"/>
                <w:i/>
                <w:iCs/>
                <w:sz w:val="24"/>
                <w:szCs w:val="24"/>
              </w:rPr>
              <w:t>, 00 ct</w:t>
            </w:r>
            <w:r w:rsidRPr="00F05E4C">
              <w:rPr>
                <w:rFonts w:ascii="Arial" w:eastAsia="Times New Roman" w:hAnsi="Arial" w:cs="Arial"/>
                <w:sz w:val="24"/>
                <w:szCs w:val="24"/>
              </w:rPr>
              <w:t>) su PVM.</w:t>
            </w:r>
          </w:p>
          <w:p w14:paraId="131007E6" w14:textId="77777777" w:rsidR="008E2EDB" w:rsidRDefault="008E2EDB" w:rsidP="003A3C15">
            <w:pPr>
              <w:spacing w:after="0"/>
              <w:jc w:val="both"/>
              <w:rPr>
                <w:rFonts w:ascii="Arial" w:eastAsia="Times New Roman" w:hAnsi="Arial" w:cs="Arial"/>
                <w:sz w:val="24"/>
                <w:szCs w:val="24"/>
              </w:rPr>
            </w:pPr>
          </w:p>
          <w:p w14:paraId="61937309" w14:textId="2F29BC6D" w:rsidR="007B5E5C" w:rsidRPr="00F05E4C" w:rsidRDefault="003A3C15" w:rsidP="003A3C15">
            <w:pPr>
              <w:spacing w:after="0"/>
              <w:jc w:val="both"/>
              <w:rPr>
                <w:rFonts w:ascii="Arial" w:eastAsia="Times New Roman" w:hAnsi="Arial" w:cs="Arial"/>
                <w:sz w:val="24"/>
                <w:szCs w:val="24"/>
              </w:rPr>
            </w:pPr>
            <w:r w:rsidRPr="003A3C15">
              <w:rPr>
                <w:rFonts w:ascii="Arial" w:eastAsia="Times New Roman" w:hAnsi="Arial" w:cs="Arial"/>
                <w:sz w:val="24"/>
                <w:szCs w:val="24"/>
              </w:rPr>
              <w:t>Šioje Sutartyje Pradinės Sutarties vertė yra lygi maksimaliai pirkimui skirtai lėšų sumai be PVM pirkimo dokumentuose ir Sutartyje nurodytų Paslaugų įsigijimui Tiekėjo pasiūlyme nurodytais įkainiais be PVM. Pirkėjas perka Paslaugas pagal poreikį Sutart</w:t>
            </w:r>
            <w:r>
              <w:rPr>
                <w:rFonts w:ascii="Arial" w:eastAsia="Times New Roman" w:hAnsi="Arial" w:cs="Arial"/>
                <w:sz w:val="24"/>
                <w:szCs w:val="24"/>
              </w:rPr>
              <w:t xml:space="preserve">ies </w:t>
            </w:r>
            <w:r w:rsidRPr="003A3C15">
              <w:rPr>
                <w:rFonts w:ascii="Arial" w:eastAsia="Times New Roman" w:hAnsi="Arial" w:cs="Arial"/>
                <w:sz w:val="24"/>
                <w:szCs w:val="24"/>
              </w:rPr>
              <w:t xml:space="preserve">priede Nr. </w:t>
            </w:r>
            <w:r>
              <w:rPr>
                <w:rFonts w:ascii="Arial" w:eastAsia="Times New Roman" w:hAnsi="Arial" w:cs="Arial"/>
                <w:sz w:val="24"/>
                <w:szCs w:val="24"/>
              </w:rPr>
              <w:t xml:space="preserve">2 </w:t>
            </w:r>
            <w:r w:rsidRPr="003A3C15">
              <w:rPr>
                <w:rFonts w:ascii="Arial" w:eastAsia="Times New Roman" w:hAnsi="Arial" w:cs="Arial"/>
                <w:sz w:val="24"/>
                <w:szCs w:val="24"/>
              </w:rPr>
              <w:t xml:space="preserve"> nurodytais įkainiais, neviršijant Sutarties kainos. </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3218C8A9"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 Sutarties </w:t>
            </w:r>
            <w:r w:rsidR="003A3C15">
              <w:rPr>
                <w:rFonts w:ascii="Arial" w:eastAsia="Times New Roman" w:hAnsi="Arial" w:cs="Arial"/>
                <w:b/>
                <w:bCs/>
                <w:sz w:val="24"/>
                <w:szCs w:val="24"/>
              </w:rPr>
              <w:t>įkainio</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19F88A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w:t>
            </w:r>
            <w:r w:rsidR="003A3C15">
              <w:rPr>
                <w:rFonts w:ascii="Arial" w:eastAsia="Times New Roman" w:hAnsi="Arial" w:cs="Arial"/>
                <w:sz w:val="24"/>
                <w:szCs w:val="24"/>
              </w:rPr>
              <w:t>įkainiai</w:t>
            </w:r>
            <w:r w:rsidRPr="00F05E4C">
              <w:rPr>
                <w:rFonts w:ascii="Arial" w:eastAsia="Times New Roman" w:hAnsi="Arial" w:cs="Arial"/>
                <w:sz w:val="24"/>
                <w:szCs w:val="24"/>
              </w:rPr>
              <w:t xml:space="preserve"> bus perskaičiuojam</w:t>
            </w:r>
            <w:r w:rsidR="003A3C15">
              <w:rPr>
                <w:rFonts w:ascii="Arial" w:eastAsia="Times New Roman" w:hAnsi="Arial" w:cs="Arial"/>
                <w:sz w:val="24"/>
                <w:szCs w:val="24"/>
              </w:rPr>
              <w:t>i</w:t>
            </w:r>
            <w:r w:rsidRPr="00F05E4C">
              <w:rPr>
                <w:rFonts w:ascii="Arial" w:eastAsia="Times New Roman" w:hAnsi="Arial" w:cs="Arial"/>
                <w:sz w:val="24"/>
                <w:szCs w:val="24"/>
              </w:rPr>
              <w:t>:</w:t>
            </w:r>
          </w:p>
          <w:p w14:paraId="7BEA509C" w14:textId="4156A87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A3D61A0"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5.3.1. Sutarties </w:t>
            </w:r>
            <w:r w:rsidR="003A3C15">
              <w:rPr>
                <w:rFonts w:ascii="Arial" w:eastAsia="Times New Roman" w:hAnsi="Arial" w:cs="Arial"/>
                <w:b/>
                <w:bCs/>
                <w:sz w:val="24"/>
                <w:szCs w:val="24"/>
              </w:rPr>
              <w:t xml:space="preserve">įkainio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F14E48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w:t>
            </w:r>
            <w:r w:rsidR="008F219D">
              <w:rPr>
                <w:rFonts w:ascii="Arial" w:eastAsia="Times New Roman" w:hAnsi="Arial" w:cs="Arial"/>
                <w:sz w:val="24"/>
                <w:szCs w:val="24"/>
              </w:rPr>
              <w:t>iems įkainiams</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įkainiai perskaičiuojami</w:t>
            </w:r>
            <w:r w:rsidRPr="00F05E4C">
              <w:rPr>
                <w:rFonts w:ascii="Arial" w:eastAsia="Times New Roman" w:hAnsi="Arial" w:cs="Arial"/>
                <w:sz w:val="24"/>
                <w:szCs w:val="24"/>
              </w:rPr>
              <w:t xml:space="preserve"> nekeičiant Paslaugų </w:t>
            </w:r>
            <w:r w:rsidR="008F219D">
              <w:rPr>
                <w:rFonts w:ascii="Arial" w:eastAsia="Times New Roman" w:hAnsi="Arial" w:cs="Arial"/>
                <w:sz w:val="24"/>
                <w:szCs w:val="24"/>
              </w:rPr>
              <w:t>įkainio</w:t>
            </w:r>
            <w:r w:rsidRPr="00F05E4C">
              <w:rPr>
                <w:rFonts w:ascii="Arial" w:eastAsia="Times New Roman" w:hAnsi="Arial" w:cs="Arial"/>
                <w:sz w:val="24"/>
                <w:szCs w:val="24"/>
              </w:rPr>
              <w:t xml:space="preserve">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D2B7153" w14:textId="6F90E9BA" w:rsidR="007B5E5C" w:rsidRDefault="007B5E5C" w:rsidP="00EF3475">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 </w:t>
            </w:r>
            <w:r w:rsidR="00C74944" w:rsidRPr="00C74944">
              <w:rPr>
                <w:rFonts w:ascii="Arial" w:eastAsia="Times New Roman" w:hAnsi="Arial" w:cs="Arial"/>
                <w:sz w:val="24"/>
                <w:szCs w:val="24"/>
              </w:rPr>
              <w:t xml:space="preserve"> 5 (penki</w:t>
            </w:r>
            <w:r w:rsidR="00C74944">
              <w:rPr>
                <w:rFonts w:ascii="Arial" w:eastAsia="Times New Roman" w:hAnsi="Arial" w:cs="Arial"/>
                <w:sz w:val="24"/>
                <w:szCs w:val="24"/>
              </w:rPr>
              <w:t>a</w:t>
            </w:r>
            <w:r w:rsidR="00C74944" w:rsidRPr="00C74944">
              <w:rPr>
                <w:rFonts w:ascii="Arial" w:eastAsia="Times New Roman" w:hAnsi="Arial" w:cs="Arial"/>
                <w:sz w:val="24"/>
                <w:szCs w:val="24"/>
              </w:rPr>
              <w:t>s) darbo dienas</w:t>
            </w:r>
            <w:r w:rsidRPr="00F05E4C">
              <w:rPr>
                <w:rFonts w:ascii="Arial" w:eastAsia="Times New Roman" w:hAnsi="Arial" w:cs="Arial"/>
                <w:sz w:val="24"/>
                <w:szCs w:val="24"/>
              </w:rPr>
              <w:t> nuo PVM mokėjimą reglamentuojančių teisės aktų pasikeitimo, kuris tampa neatskiriama Sutarties dalimi. Perskaičiuot</w:t>
            </w:r>
            <w:r w:rsidR="008F219D">
              <w:rPr>
                <w:rFonts w:ascii="Arial" w:eastAsia="Times New Roman" w:hAnsi="Arial" w:cs="Arial"/>
                <w:sz w:val="24"/>
                <w:szCs w:val="24"/>
              </w:rPr>
              <w:t>i</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lastRenderedPageBreak/>
              <w:t>įkainiai</w:t>
            </w:r>
            <w:r w:rsidRPr="00F05E4C">
              <w:rPr>
                <w:rFonts w:ascii="Arial" w:eastAsia="Times New Roman" w:hAnsi="Arial" w:cs="Arial"/>
                <w:sz w:val="24"/>
                <w:szCs w:val="24"/>
              </w:rPr>
              <w:t xml:space="preserve"> taikom</w:t>
            </w:r>
            <w:r w:rsidR="008F219D">
              <w:rPr>
                <w:rFonts w:ascii="Arial" w:eastAsia="Times New Roman" w:hAnsi="Arial" w:cs="Arial"/>
                <w:sz w:val="24"/>
                <w:szCs w:val="24"/>
              </w:rPr>
              <w:t>i</w:t>
            </w:r>
            <w:r w:rsidRPr="00F05E4C">
              <w:rPr>
                <w:rFonts w:ascii="Arial" w:eastAsia="Times New Roman" w:hAnsi="Arial" w:cs="Arial"/>
                <w:sz w:val="24"/>
                <w:szCs w:val="24"/>
              </w:rPr>
              <w:t xml:space="preserve">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988C2F0" w:rsidR="00EF3475" w:rsidRPr="00F05E4C" w:rsidRDefault="00EF3475" w:rsidP="00EF3475">
            <w:pPr>
              <w:spacing w:after="0"/>
              <w:jc w:val="both"/>
              <w:rPr>
                <w:rFonts w:ascii="Arial" w:eastAsia="Times New Roman" w:hAnsi="Arial" w:cs="Arial"/>
                <w:sz w:val="24"/>
                <w:szCs w:val="24"/>
              </w:rPr>
            </w:pPr>
            <w:r w:rsidRPr="00EF3475">
              <w:rPr>
                <w:rFonts w:ascii="Arial" w:eastAsia="Times New Roman" w:hAnsi="Arial" w:cs="Arial"/>
                <w:sz w:val="24"/>
                <w:szCs w:val="24"/>
              </w:rPr>
              <w:t>Perskaičiuot</w:t>
            </w:r>
            <w:r w:rsidR="008F219D">
              <w:rPr>
                <w:rFonts w:ascii="Arial" w:eastAsia="Times New Roman" w:hAnsi="Arial" w:cs="Arial"/>
                <w:sz w:val="24"/>
                <w:szCs w:val="24"/>
              </w:rPr>
              <w:t xml:space="preserve">i </w:t>
            </w:r>
            <w:r w:rsidRPr="00EF3475">
              <w:rPr>
                <w:rFonts w:ascii="Arial" w:eastAsia="Times New Roman" w:hAnsi="Arial" w:cs="Arial"/>
                <w:sz w:val="24"/>
                <w:szCs w:val="24"/>
              </w:rPr>
              <w:t xml:space="preserve">Sutarties </w:t>
            </w:r>
            <w:r w:rsidR="008F219D">
              <w:rPr>
                <w:rFonts w:ascii="Arial" w:eastAsia="Times New Roman" w:hAnsi="Arial" w:cs="Arial"/>
                <w:sz w:val="24"/>
                <w:szCs w:val="24"/>
              </w:rPr>
              <w:t>į</w:t>
            </w:r>
            <w:r w:rsidRPr="00EF3475">
              <w:rPr>
                <w:rFonts w:ascii="Arial" w:eastAsia="Times New Roman" w:hAnsi="Arial" w:cs="Arial"/>
                <w:sz w:val="24"/>
                <w:szCs w:val="24"/>
              </w:rPr>
              <w:t>kain</w:t>
            </w:r>
            <w:r w:rsidR="008F219D">
              <w:rPr>
                <w:rFonts w:ascii="Arial" w:eastAsia="Times New Roman" w:hAnsi="Arial" w:cs="Arial"/>
                <w:sz w:val="24"/>
                <w:szCs w:val="24"/>
              </w:rPr>
              <w:t>iai</w:t>
            </w:r>
            <w:r w:rsidRPr="00EF3475">
              <w:rPr>
                <w:rFonts w:ascii="Arial" w:eastAsia="Times New Roman" w:hAnsi="Arial" w:cs="Arial"/>
                <w:sz w:val="24"/>
                <w:szCs w:val="24"/>
              </w:rPr>
              <w:t xml:space="preserve"> įforminam</w:t>
            </w:r>
            <w:r w:rsidR="008F219D">
              <w:rPr>
                <w:rFonts w:ascii="Arial" w:eastAsia="Times New Roman" w:hAnsi="Arial" w:cs="Arial"/>
                <w:sz w:val="24"/>
                <w:szCs w:val="24"/>
              </w:rPr>
              <w:t>i</w:t>
            </w:r>
            <w:r w:rsidRPr="00EF3475">
              <w:rPr>
                <w:rFonts w:ascii="Arial" w:eastAsia="Times New Roman" w:hAnsi="Arial" w:cs="Arial"/>
                <w:sz w:val="24"/>
                <w:szCs w:val="24"/>
              </w:rPr>
              <w:t xml:space="preserve"> Susitarimu ir turi būti taikom</w:t>
            </w:r>
            <w:r w:rsidR="008F219D">
              <w:rPr>
                <w:rFonts w:ascii="Arial" w:eastAsia="Times New Roman" w:hAnsi="Arial" w:cs="Arial"/>
                <w:sz w:val="24"/>
                <w:szCs w:val="24"/>
              </w:rPr>
              <w:t xml:space="preserve">i </w:t>
            </w:r>
            <w:r w:rsidRPr="00EF3475">
              <w:rPr>
                <w:rFonts w:ascii="Arial" w:eastAsia="Times New Roman" w:hAnsi="Arial" w:cs="Arial"/>
                <w:sz w:val="24"/>
                <w:szCs w:val="24"/>
              </w:rPr>
              <w:t>nuo naujo PVM įvedimo datos (nepriklausomai nuo to, kada pasirašytas Susitarimas).</w:t>
            </w: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43DB981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5.3.2.</w:t>
            </w:r>
            <w:r w:rsidRPr="00F05E4C">
              <w:rPr>
                <w:rFonts w:ascii="Arial" w:eastAsia="Times New Roman" w:hAnsi="Arial" w:cs="Arial"/>
                <w:sz w:val="24"/>
                <w:szCs w:val="24"/>
              </w:rPr>
              <w:t> </w:t>
            </w:r>
            <w:r w:rsidRPr="00F05E4C">
              <w:rPr>
                <w:rFonts w:ascii="Arial" w:eastAsia="Times New Roman" w:hAnsi="Arial" w:cs="Arial"/>
                <w:b/>
                <w:bCs/>
                <w:sz w:val="24"/>
                <w:szCs w:val="24"/>
              </w:rPr>
              <w:t xml:space="preserve">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 xml:space="preserve">peržiūra dėl kitų mokesčių, lemiančių Paslaugų </w:t>
            </w:r>
            <w:r w:rsidR="008F219D">
              <w:rPr>
                <w:rFonts w:ascii="Arial" w:eastAsia="Times New Roman" w:hAnsi="Arial" w:cs="Arial"/>
                <w:b/>
                <w:bCs/>
                <w:sz w:val="24"/>
                <w:szCs w:val="24"/>
              </w:rPr>
              <w:t>įkainių</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D00F72">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17B4FE7A"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5.3.3. 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021EBE" w14:textId="6D4C7A3E" w:rsidR="007B5E5C" w:rsidRPr="002F0FE0"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 Bet kuri Sutarties Šalis Sutarties galiojimo metu turi teisę inicijuoti Sutarties </w:t>
            </w:r>
            <w:r w:rsidR="008F219D">
              <w:rPr>
                <w:rFonts w:ascii="Arial" w:eastAsia="Times New Roman" w:hAnsi="Arial" w:cs="Arial"/>
                <w:sz w:val="24"/>
                <w:szCs w:val="24"/>
              </w:rPr>
              <w:t>įkainių</w:t>
            </w:r>
            <w:r w:rsidR="0059578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peržiūrą (keitimą) ne anksčiau kaip </w:t>
            </w:r>
            <w:r w:rsidRPr="00F05E4C">
              <w:rPr>
                <w:rFonts w:ascii="Arial" w:eastAsia="Times New Roman" w:hAnsi="Arial" w:cs="Arial"/>
                <w:b/>
                <w:bCs/>
                <w:sz w:val="24"/>
                <w:szCs w:val="24"/>
              </w:rPr>
              <w:t>po </w:t>
            </w:r>
            <w:r w:rsidR="008F219D">
              <w:rPr>
                <w:rFonts w:ascii="Arial" w:eastAsia="Times New Roman" w:hAnsi="Arial" w:cs="Arial"/>
                <w:b/>
                <w:bCs/>
                <w:sz w:val="24"/>
                <w:szCs w:val="24"/>
              </w:rPr>
              <w:t>12</w:t>
            </w:r>
            <w:r w:rsidR="0002745A" w:rsidRPr="00F05E4C">
              <w:rPr>
                <w:rFonts w:ascii="Arial" w:eastAsia="Times New Roman" w:hAnsi="Arial" w:cs="Arial"/>
                <w:b/>
                <w:bCs/>
                <w:sz w:val="24"/>
                <w:szCs w:val="24"/>
              </w:rPr>
              <w:t xml:space="preserve"> </w:t>
            </w:r>
            <w:r w:rsidR="001563C5">
              <w:rPr>
                <w:rFonts w:ascii="Arial" w:eastAsia="Times New Roman" w:hAnsi="Arial" w:cs="Arial"/>
                <w:b/>
                <w:bCs/>
                <w:sz w:val="24"/>
                <w:szCs w:val="24"/>
              </w:rPr>
              <w:t>(</w:t>
            </w:r>
            <w:r w:rsidR="008F219D">
              <w:rPr>
                <w:rFonts w:ascii="Arial" w:eastAsia="Times New Roman" w:hAnsi="Arial" w:cs="Arial"/>
                <w:b/>
                <w:bCs/>
                <w:sz w:val="24"/>
                <w:szCs w:val="24"/>
              </w:rPr>
              <w:t>dvylikos</w:t>
            </w:r>
            <w:r w:rsidR="0002745A" w:rsidRPr="00F05E4C">
              <w:rPr>
                <w:rFonts w:ascii="Arial" w:eastAsia="Times New Roman" w:hAnsi="Arial" w:cs="Arial"/>
                <w:b/>
                <w:bCs/>
                <w:sz w:val="24"/>
                <w:szCs w:val="24"/>
              </w:rPr>
              <w:t>) mėnesių</w:t>
            </w:r>
            <w:r w:rsidRPr="00F05E4C">
              <w:rPr>
                <w:rFonts w:ascii="Arial" w:eastAsia="Times New Roman" w:hAnsi="Arial" w:cs="Arial"/>
                <w:sz w:val="24"/>
                <w:szCs w:val="24"/>
              </w:rPr>
              <w:t> nuo Sutarties įsigaliojimo</w:t>
            </w:r>
            <w:r w:rsidR="0002745A" w:rsidRPr="00F05E4C">
              <w:rPr>
                <w:rFonts w:ascii="Arial" w:eastAsia="Times New Roman" w:hAnsi="Arial" w:cs="Arial"/>
                <w:sz w:val="24"/>
                <w:szCs w:val="24"/>
              </w:rPr>
              <w:t xml:space="preserve"> </w:t>
            </w:r>
            <w:r w:rsidRPr="00F05E4C">
              <w:rPr>
                <w:rFonts w:ascii="Arial" w:eastAsia="Times New Roman" w:hAnsi="Arial" w:cs="Arial"/>
                <w:sz w:val="24"/>
                <w:szCs w:val="24"/>
              </w:rPr>
              <w:t>dienos </w:t>
            </w:r>
            <w:r w:rsidR="00CF3BF8" w:rsidRPr="00F05E4C">
              <w:rPr>
                <w:rFonts w:ascii="Arial" w:eastAsia="Times New Roman" w:hAnsi="Arial" w:cs="Arial"/>
                <w:sz w:val="24"/>
                <w:szCs w:val="24"/>
              </w:rPr>
              <w:t xml:space="preserve"> </w:t>
            </w:r>
            <w:r w:rsidRPr="00F05E4C">
              <w:rPr>
                <w:rFonts w:ascii="Arial" w:eastAsia="Times New Roman" w:hAnsi="Arial" w:cs="Arial"/>
                <w:sz w:val="24"/>
                <w:szCs w:val="24"/>
              </w:rPr>
              <w:t>(jeigu peržiūra jau buvo atlikta – nuo Susitarimo dėl paskutinio perskaičiavimo pagal šį Specialiųjų sąlygų punktą įsigaliojimo dienos), jeigu Vartojimo prekių ir paslaugų kainų pokytis (k),</w:t>
            </w:r>
            <w:r w:rsidR="002F0FE0">
              <w:rPr>
                <w:rFonts w:ascii="Arial" w:eastAsia="Times New Roman" w:hAnsi="Arial" w:cs="Arial"/>
                <w:sz w:val="24"/>
                <w:szCs w:val="24"/>
              </w:rPr>
              <w:t xml:space="preserve"> </w:t>
            </w:r>
            <w:r w:rsidRPr="00F05E4C">
              <w:rPr>
                <w:rFonts w:ascii="Arial" w:eastAsia="Times New Roman" w:hAnsi="Arial" w:cs="Arial"/>
                <w:sz w:val="24"/>
                <w:szCs w:val="24"/>
              </w:rPr>
              <w:t>apskaičiuotas</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kaip</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nustatyta</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5.3.3.6</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punkte,</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viršija 5 procentus. Sutarties kainos</w:t>
            </w:r>
            <w:r w:rsidR="00E34BFB"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peržiūra atliekama ne rečiau kaip </w:t>
            </w:r>
            <w:r w:rsidRPr="00F05E4C">
              <w:rPr>
                <w:rFonts w:ascii="Arial" w:eastAsia="Times New Roman" w:hAnsi="Arial" w:cs="Arial"/>
                <w:b/>
                <w:bCs/>
                <w:sz w:val="24"/>
                <w:szCs w:val="24"/>
              </w:rPr>
              <w:t>kas </w:t>
            </w:r>
            <w:r w:rsidR="001563C5">
              <w:rPr>
                <w:rFonts w:ascii="Arial" w:eastAsia="Times New Roman" w:hAnsi="Arial" w:cs="Arial"/>
                <w:b/>
                <w:bCs/>
                <w:sz w:val="24"/>
                <w:szCs w:val="24"/>
              </w:rPr>
              <w:t>12</w:t>
            </w:r>
            <w:r w:rsidR="00E34BFB" w:rsidRPr="00F05E4C">
              <w:rPr>
                <w:rFonts w:ascii="Arial" w:eastAsia="Times New Roman" w:hAnsi="Arial" w:cs="Arial"/>
                <w:b/>
                <w:bCs/>
                <w:sz w:val="24"/>
                <w:szCs w:val="24"/>
              </w:rPr>
              <w:t xml:space="preserve"> (</w:t>
            </w:r>
            <w:r w:rsidR="001563C5">
              <w:rPr>
                <w:rFonts w:ascii="Arial" w:eastAsia="Times New Roman" w:hAnsi="Arial" w:cs="Arial"/>
                <w:b/>
                <w:bCs/>
                <w:sz w:val="24"/>
                <w:szCs w:val="24"/>
              </w:rPr>
              <w:t>dvylika</w:t>
            </w:r>
            <w:r w:rsidR="00E34BFB" w:rsidRPr="00F05E4C">
              <w:rPr>
                <w:rFonts w:ascii="Arial" w:eastAsia="Times New Roman" w:hAnsi="Arial" w:cs="Arial"/>
                <w:b/>
                <w:bCs/>
                <w:sz w:val="24"/>
                <w:szCs w:val="24"/>
              </w:rPr>
              <w:t>) m</w:t>
            </w:r>
            <w:r w:rsidRPr="00F05E4C">
              <w:rPr>
                <w:rFonts w:ascii="Arial" w:eastAsia="Times New Roman" w:hAnsi="Arial" w:cs="Arial"/>
                <w:b/>
                <w:bCs/>
                <w:sz w:val="24"/>
                <w:szCs w:val="24"/>
              </w:rPr>
              <w:t>ėnes</w:t>
            </w:r>
            <w:r w:rsidR="001563C5">
              <w:rPr>
                <w:rFonts w:ascii="Arial" w:eastAsia="Times New Roman" w:hAnsi="Arial" w:cs="Arial"/>
                <w:b/>
                <w:bCs/>
                <w:sz w:val="24"/>
                <w:szCs w:val="24"/>
              </w:rPr>
              <w:t>ių</w:t>
            </w:r>
            <w:r w:rsidRPr="00F05E4C">
              <w:rPr>
                <w:rFonts w:ascii="Arial" w:eastAsia="Times New Roman" w:hAnsi="Arial" w:cs="Arial"/>
                <w:b/>
                <w:bCs/>
                <w:sz w:val="24"/>
                <w:szCs w:val="24"/>
              </w:rPr>
              <w:t>.</w:t>
            </w:r>
          </w:p>
          <w:p w14:paraId="336255F0" w14:textId="4681897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5.3.3.2. Sutarties </w:t>
            </w:r>
            <w:r w:rsidR="008F219D">
              <w:rPr>
                <w:rFonts w:ascii="Arial" w:eastAsia="Times New Roman" w:hAnsi="Arial" w:cs="Arial"/>
                <w:sz w:val="24"/>
                <w:szCs w:val="24"/>
              </w:rPr>
              <w:t>įkainiai peržiūrimi</w:t>
            </w:r>
            <w:r w:rsidRPr="00F05E4C">
              <w:rPr>
                <w:rFonts w:ascii="Arial" w:eastAsia="Times New Roman" w:hAnsi="Arial" w:cs="Arial"/>
                <w:sz w:val="24"/>
                <w:szCs w:val="24"/>
              </w:rPr>
              <w:t xml:space="preserve"> tik tai Sutarties daliai, kuri nėra išpirkta, t. y. Paslaugoms, kurios nėra priimtos ir apmokėtos. Vėlesnė Sutarties </w:t>
            </w:r>
            <w:r w:rsidR="008F219D">
              <w:rPr>
                <w:rFonts w:ascii="Arial" w:eastAsia="Times New Roman" w:hAnsi="Arial" w:cs="Arial"/>
                <w:sz w:val="24"/>
                <w:szCs w:val="24"/>
              </w:rPr>
              <w:t>įkainių</w:t>
            </w:r>
            <w:r w:rsidR="00490943" w:rsidRPr="00F05E4C">
              <w:rPr>
                <w:rFonts w:ascii="Arial" w:eastAsia="Times New Roman" w:hAnsi="Arial" w:cs="Arial"/>
                <w:sz w:val="24"/>
                <w:szCs w:val="24"/>
              </w:rPr>
              <w:t xml:space="preserve"> </w:t>
            </w:r>
            <w:r w:rsidRPr="00F05E4C">
              <w:rPr>
                <w:rFonts w:ascii="Arial" w:eastAsia="Times New Roman" w:hAnsi="Arial" w:cs="Arial"/>
                <w:sz w:val="24"/>
                <w:szCs w:val="24"/>
              </w:rPr>
              <w:t>peržiūra negali apimti laikotarpio, už kurį jau buvo atlikta peržiūra.</w:t>
            </w:r>
          </w:p>
          <w:p w14:paraId="5E8795DA" w14:textId="2CAABD3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5.3.3.3. Jeigu Paslaugų teikimas vėluoja dėl Tiekėjo kaltės, uždelstų suteikti Paslaugų </w:t>
            </w:r>
            <w:r w:rsidR="008F219D">
              <w:rPr>
                <w:rFonts w:ascii="Arial" w:eastAsia="Times New Roman" w:hAnsi="Arial" w:cs="Arial"/>
                <w:sz w:val="24"/>
                <w:szCs w:val="24"/>
              </w:rPr>
              <w:t>įkainiai</w:t>
            </w:r>
            <w:r w:rsidRPr="00F05E4C">
              <w:rPr>
                <w:rFonts w:ascii="Arial" w:eastAsia="Times New Roman" w:hAnsi="Arial" w:cs="Arial"/>
                <w:sz w:val="24"/>
                <w:szCs w:val="24"/>
              </w:rPr>
              <w:t xml:space="preserve"> nėra perskaičiuojami dėl kainų lygio kilimo (gali būti mažinami, tačiau negali būti didinami).</w:t>
            </w:r>
          </w:p>
          <w:p w14:paraId="128CB8D8" w14:textId="2661BFD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5.3.3.4. Atlikdamos Sutarties</w:t>
            </w:r>
            <w:r w:rsidR="008F219D">
              <w:rPr>
                <w:rFonts w:ascii="Arial" w:eastAsia="Times New Roman" w:hAnsi="Arial" w:cs="Arial"/>
                <w:sz w:val="24"/>
                <w:szCs w:val="24"/>
              </w:rPr>
              <w:t xml:space="preserve"> įkainių</w:t>
            </w:r>
            <w:r w:rsidR="005254E8" w:rsidRPr="00F05E4C">
              <w:rPr>
                <w:rFonts w:ascii="Arial" w:eastAsia="Times New Roman" w:hAnsi="Arial" w:cs="Arial"/>
                <w:sz w:val="24"/>
                <w:szCs w:val="24"/>
              </w:rPr>
              <w:t xml:space="preserve"> </w:t>
            </w:r>
            <w:r w:rsidRPr="00F05E4C">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F05E4C">
              <w:rPr>
                <w:rFonts w:ascii="Arial" w:eastAsia="Times New Roman" w:hAnsi="Arial" w:cs="Arial"/>
                <w:sz w:val="24"/>
                <w:szCs w:val="24"/>
              </w:rPr>
              <w:t>.</w:t>
            </w:r>
          </w:p>
          <w:p w14:paraId="3B9BF87B" w14:textId="0F2CD02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w:t>
            </w:r>
            <w:r w:rsidR="008F219D">
              <w:rPr>
                <w:rFonts w:ascii="Arial" w:eastAsia="Times New Roman" w:hAnsi="Arial" w:cs="Arial"/>
                <w:sz w:val="24"/>
                <w:szCs w:val="24"/>
              </w:rPr>
              <w:t>us</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įkainius</w:t>
            </w:r>
            <w:r w:rsidRPr="00F05E4C">
              <w:rPr>
                <w:rFonts w:ascii="Arial" w:eastAsia="Times New Roman" w:hAnsi="Arial" w:cs="Arial"/>
                <w:sz w:val="24"/>
                <w:szCs w:val="24"/>
              </w:rPr>
              <w:t>, perskaičiuotą Pradinės Sutarties vertę.</w:t>
            </w:r>
          </w:p>
          <w:p w14:paraId="6998617F" w14:textId="6D153CE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5.3.3.6. Nauj</w:t>
            </w:r>
            <w:r w:rsidR="008F219D">
              <w:rPr>
                <w:rFonts w:ascii="Arial" w:eastAsia="Times New Roman" w:hAnsi="Arial" w:cs="Arial"/>
                <w:sz w:val="24"/>
                <w:szCs w:val="24"/>
              </w:rPr>
              <w:t>i</w:t>
            </w:r>
            <w:r w:rsidRPr="00F05E4C">
              <w:rPr>
                <w:rFonts w:ascii="Arial" w:eastAsia="Times New Roman" w:hAnsi="Arial" w:cs="Arial"/>
                <w:sz w:val="24"/>
                <w:szCs w:val="24"/>
              </w:rPr>
              <w:t xml:space="preserve"> Sutarties </w:t>
            </w:r>
            <w:r w:rsidR="008F219D">
              <w:rPr>
                <w:rFonts w:ascii="Arial" w:eastAsia="Times New Roman" w:hAnsi="Arial" w:cs="Arial"/>
                <w:sz w:val="24"/>
                <w:szCs w:val="24"/>
              </w:rPr>
              <w:t>įkainiai</w:t>
            </w:r>
            <w:r w:rsidRPr="00F05E4C">
              <w:rPr>
                <w:rFonts w:ascii="Arial" w:eastAsia="Times New Roman" w:hAnsi="Arial" w:cs="Arial"/>
                <w:sz w:val="24"/>
                <w:szCs w:val="24"/>
              </w:rPr>
              <w:t xml:space="preserve"> apskaičiuojam</w:t>
            </w:r>
            <w:r w:rsidR="008F219D">
              <w:rPr>
                <w:rFonts w:ascii="Arial" w:eastAsia="Times New Roman" w:hAnsi="Arial" w:cs="Arial"/>
                <w:sz w:val="24"/>
                <w:szCs w:val="24"/>
              </w:rPr>
              <w:t>i</w:t>
            </w:r>
            <w:r w:rsidRPr="00F05E4C">
              <w:rPr>
                <w:rFonts w:ascii="Arial" w:eastAsia="Times New Roman" w:hAnsi="Arial" w:cs="Arial"/>
                <w:sz w:val="24"/>
                <w:szCs w:val="24"/>
              </w:rPr>
              <w:t xml:space="preserve"> pagal žemiau pateiktą formulę</w:t>
            </w:r>
            <w:r w:rsidR="00542299" w:rsidRPr="00F05E4C">
              <w:rPr>
                <w:rFonts w:ascii="Arial" w:eastAsia="Times New Roman" w:hAnsi="Arial" w:cs="Arial"/>
                <w:sz w:val="24"/>
                <w:szCs w:val="24"/>
              </w:rPr>
              <w:t>:</w:t>
            </w:r>
          </w:p>
          <w:p w14:paraId="15E124A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34410DB" w14:textId="2312C922"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05E4C">
              <w:rPr>
                <w:rFonts w:ascii="Arial" w:eastAsia="Times New Roman" w:hAnsi="Arial" w:cs="Arial"/>
                <w:sz w:val="24"/>
                <w:szCs w:val="24"/>
              </w:rPr>
              <w:t>,</w:t>
            </w:r>
          </w:p>
          <w:p w14:paraId="7948A4A9" w14:textId="386EB9D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kur a – </w:t>
            </w:r>
            <w:r w:rsidR="008F219D">
              <w:rPr>
                <w:rFonts w:ascii="Arial" w:eastAsia="Times New Roman" w:hAnsi="Arial" w:cs="Arial"/>
                <w:sz w:val="24"/>
                <w:szCs w:val="24"/>
              </w:rPr>
              <w:t>įkainis</w:t>
            </w:r>
            <w:r w:rsidRPr="00F05E4C">
              <w:rPr>
                <w:rFonts w:ascii="Arial" w:eastAsia="Times New Roman" w:hAnsi="Arial" w:cs="Arial"/>
                <w:sz w:val="24"/>
                <w:szCs w:val="24"/>
              </w:rPr>
              <w:t xml:space="preserve"> (Eur be PVM) (jei peržiūra jau buvo atlikta, tai po paskutinio perskaičiavimo)</w:t>
            </w:r>
          </w:p>
          <w:p w14:paraId="72E1E0DA" w14:textId="6A56E58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 perskaičiuota</w:t>
            </w:r>
            <w:r w:rsidR="008F219D">
              <w:rPr>
                <w:rFonts w:ascii="Arial" w:eastAsia="Times New Roman" w:hAnsi="Arial" w:cs="Arial"/>
                <w:sz w:val="24"/>
                <w:szCs w:val="24"/>
              </w:rPr>
              <w:t>s</w:t>
            </w:r>
            <w:r w:rsidRPr="00F05E4C">
              <w:rPr>
                <w:rFonts w:ascii="Arial" w:eastAsia="Times New Roman" w:hAnsi="Arial" w:cs="Arial"/>
                <w:sz w:val="24"/>
                <w:szCs w:val="24"/>
              </w:rPr>
              <w:t xml:space="preserve"> (pakeista</w:t>
            </w:r>
            <w:r w:rsidR="008F219D">
              <w:rPr>
                <w:rFonts w:ascii="Arial" w:eastAsia="Times New Roman" w:hAnsi="Arial" w:cs="Arial"/>
                <w:sz w:val="24"/>
                <w:szCs w:val="24"/>
              </w:rPr>
              <w:t>s</w:t>
            </w:r>
            <w:r w:rsidRPr="00F05E4C">
              <w:rPr>
                <w:rFonts w:ascii="Arial" w:eastAsia="Times New Roman" w:hAnsi="Arial" w:cs="Arial"/>
                <w:sz w:val="24"/>
                <w:szCs w:val="24"/>
              </w:rPr>
              <w:t>) </w:t>
            </w:r>
            <w:r w:rsidR="008F219D">
              <w:rPr>
                <w:rFonts w:ascii="Arial" w:eastAsia="Times New Roman" w:hAnsi="Arial" w:cs="Arial"/>
                <w:sz w:val="24"/>
                <w:szCs w:val="24"/>
              </w:rPr>
              <w:t>įkainis</w:t>
            </w:r>
            <w:r w:rsidRPr="00F05E4C">
              <w:rPr>
                <w:rFonts w:ascii="Arial" w:eastAsia="Times New Roman" w:hAnsi="Arial" w:cs="Arial"/>
                <w:sz w:val="24"/>
                <w:szCs w:val="24"/>
              </w:rPr>
              <w:t xml:space="preserve"> (Eur be PVM)</w:t>
            </w:r>
          </w:p>
          <w:p w14:paraId="5E7BF5F7" w14:textId="0B4C9C7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05E4C">
              <w:rPr>
                <w:rFonts w:ascii="Arial" w:eastAsia="Times New Roman" w:hAnsi="Arial" w:cs="Arial"/>
                <w:sz w:val="24"/>
                <w:szCs w:val="24"/>
              </w:rPr>
              <w:t>, (proc.)</w:t>
            </w:r>
          </w:p>
          <w:p w14:paraId="66166119" w14:textId="4F23A55F"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kur</w:t>
            </w:r>
            <w:r w:rsidR="001D07BA"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naujausias</w:t>
            </w:r>
            <w:proofErr w:type="spellEnd"/>
            <w:r w:rsidRPr="00F05E4C">
              <w:rPr>
                <w:rFonts w:ascii="Arial" w:eastAsia="Times New Roman" w:hAnsi="Arial" w:cs="Arial"/>
                <w:sz w:val="24"/>
                <w:szCs w:val="24"/>
              </w:rPr>
              <w:t> – kreipimosi dėl </w:t>
            </w:r>
            <w:r w:rsidR="008F219D">
              <w:rPr>
                <w:rFonts w:ascii="Arial" w:eastAsia="Times New Roman" w:hAnsi="Arial" w:cs="Arial"/>
                <w:sz w:val="24"/>
                <w:szCs w:val="24"/>
              </w:rPr>
              <w:t>įkainių</w:t>
            </w:r>
            <w:r w:rsidRPr="00F05E4C">
              <w:rPr>
                <w:rFonts w:ascii="Arial" w:eastAsia="Times New Roman" w:hAnsi="Arial" w:cs="Arial"/>
                <w:sz w:val="24"/>
                <w:szCs w:val="24"/>
              </w:rPr>
              <w:t xml:space="preserve"> peržiūros išsiuntimo kitai Šaliai dieną paskelbtas naujausias vartojimo prekių ir paslaugų indeksas.</w:t>
            </w:r>
          </w:p>
          <w:p w14:paraId="0397F47F" w14:textId="2A6F0031" w:rsidR="007B5E5C" w:rsidRPr="00F05E4C" w:rsidRDefault="007B5E5C" w:rsidP="00F05E4C">
            <w:pPr>
              <w:spacing w:after="0"/>
              <w:jc w:val="both"/>
              <w:rPr>
                <w:rFonts w:ascii="Arial" w:eastAsia="Times New Roman" w:hAnsi="Arial" w:cs="Arial"/>
                <w:sz w:val="24"/>
                <w:szCs w:val="24"/>
              </w:rPr>
            </w:pP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pradžia</w:t>
            </w:r>
            <w:proofErr w:type="spellEnd"/>
            <w:r w:rsidRPr="00F05E4C">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5.3.3.7. Skaičiavimams indeksų reikšmės imamos </w:t>
            </w:r>
            <w:r w:rsidRPr="00F05E4C">
              <w:rPr>
                <w:rFonts w:ascii="Arial" w:eastAsia="Times New Roman" w:hAnsi="Arial" w:cs="Arial"/>
                <w:b/>
                <w:bCs/>
                <w:sz w:val="24"/>
                <w:szCs w:val="24"/>
              </w:rPr>
              <w:t>keturių</w:t>
            </w:r>
            <w:r w:rsidRPr="00F05E4C">
              <w:rPr>
                <w:rFonts w:ascii="Arial" w:eastAsia="Times New Roman" w:hAnsi="Arial" w:cs="Arial"/>
                <w:sz w:val="24"/>
                <w:szCs w:val="24"/>
              </w:rPr>
              <w:t> skaitmenų po kablelio tikslumu. Apskaičiuotas pokytis (k) tolimesniems skaičiavimams naudojamas suapvalinus iki </w:t>
            </w:r>
            <w:r w:rsidRPr="00F05E4C">
              <w:rPr>
                <w:rFonts w:ascii="Arial" w:eastAsia="Times New Roman" w:hAnsi="Arial" w:cs="Arial"/>
                <w:b/>
                <w:bCs/>
                <w:sz w:val="24"/>
                <w:szCs w:val="24"/>
              </w:rPr>
              <w:t>vieno</w:t>
            </w:r>
            <w:r w:rsidRPr="00F05E4C">
              <w:rPr>
                <w:rFonts w:ascii="Arial" w:eastAsia="Times New Roman" w:hAnsi="Arial" w:cs="Arial"/>
                <w:sz w:val="24"/>
                <w:szCs w:val="24"/>
              </w:rPr>
              <w:t> skaitmens po kablelio, o apskaičiuotas įkainis „a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suapvalinamas iki </w:t>
            </w:r>
            <w:r w:rsidRPr="00F05E4C">
              <w:rPr>
                <w:rFonts w:ascii="Arial" w:eastAsia="Times New Roman" w:hAnsi="Arial" w:cs="Arial"/>
                <w:b/>
                <w:bCs/>
                <w:sz w:val="24"/>
                <w:szCs w:val="24"/>
              </w:rPr>
              <w:t>dviejų </w:t>
            </w:r>
            <w:r w:rsidRPr="00F05E4C">
              <w:rPr>
                <w:rFonts w:ascii="Arial" w:eastAsia="Times New Roman" w:hAnsi="Arial" w:cs="Arial"/>
                <w:sz w:val="24"/>
                <w:szCs w:val="24"/>
              </w:rPr>
              <w:t>skaitmenų po kablelio.</w:t>
            </w:r>
          </w:p>
          <w:p w14:paraId="38478290" w14:textId="1A928FF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5.3.3.8. Šalis, siekianti Sutarties </w:t>
            </w:r>
            <w:r w:rsidR="008F219D">
              <w:rPr>
                <w:rFonts w:ascii="Arial" w:eastAsia="Times New Roman" w:hAnsi="Arial" w:cs="Arial"/>
                <w:sz w:val="24"/>
                <w:szCs w:val="24"/>
              </w:rPr>
              <w:t>įkainių</w:t>
            </w:r>
            <w:r w:rsidR="00744A1E" w:rsidRPr="00F05E4C">
              <w:rPr>
                <w:rFonts w:ascii="Arial" w:eastAsia="Times New Roman" w:hAnsi="Arial" w:cs="Arial"/>
                <w:sz w:val="24"/>
                <w:szCs w:val="24"/>
              </w:rPr>
              <w:t xml:space="preserve"> </w:t>
            </w:r>
            <w:r w:rsidRPr="00F05E4C">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4FFCDBF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5.3.3.9. Susitarimas turi būti sudarytas per </w:t>
            </w:r>
            <w:r w:rsidR="002E5E81" w:rsidRPr="00F05E4C">
              <w:rPr>
                <w:rFonts w:ascii="Arial" w:eastAsia="Times New Roman" w:hAnsi="Arial" w:cs="Arial"/>
                <w:sz w:val="24"/>
                <w:szCs w:val="24"/>
              </w:rPr>
              <w:t xml:space="preserve">10 darbo dienų </w:t>
            </w:r>
            <w:r w:rsidRPr="00F05E4C">
              <w:rPr>
                <w:rFonts w:ascii="Arial" w:eastAsia="Times New Roman" w:hAnsi="Arial" w:cs="Arial"/>
                <w:sz w:val="24"/>
                <w:szCs w:val="24"/>
              </w:rPr>
              <w:t>nuo Šalies pateikto tinkamo prašymo perskaičiuoti Sutarties </w:t>
            </w:r>
            <w:r w:rsidR="008F219D">
              <w:rPr>
                <w:rFonts w:ascii="Arial" w:eastAsia="Times New Roman" w:hAnsi="Arial" w:cs="Arial"/>
                <w:sz w:val="24"/>
                <w:szCs w:val="24"/>
              </w:rPr>
              <w:t>įkainius</w:t>
            </w:r>
            <w:r w:rsidRPr="00F05E4C">
              <w:rPr>
                <w:rFonts w:ascii="Arial" w:eastAsia="Times New Roman" w:hAnsi="Arial" w:cs="Arial"/>
                <w:sz w:val="24"/>
                <w:szCs w:val="24"/>
              </w:rPr>
              <w:t xml:space="preserve"> gavimo dienos.</w:t>
            </w:r>
          </w:p>
          <w:p w14:paraId="5C87EE44" w14:textId="6317820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5696C7B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 xml:space="preserve">5.3.4. Sutarties </w:t>
            </w:r>
            <w:r w:rsidR="008F219D">
              <w:rPr>
                <w:rFonts w:ascii="Arial" w:eastAsia="Times New Roman" w:hAnsi="Arial" w:cs="Arial"/>
                <w:b/>
                <w:bCs/>
                <w:sz w:val="24"/>
                <w:szCs w:val="24"/>
              </w:rPr>
              <w:t xml:space="preserve">įkainių </w:t>
            </w:r>
            <w:r w:rsidRPr="00F05E4C">
              <w:rPr>
                <w:rFonts w:ascii="Arial" w:eastAsia="Times New Roman" w:hAnsi="Arial" w:cs="Arial"/>
                <w:b/>
                <w:bCs/>
                <w:sz w:val="24"/>
                <w:szCs w:val="24"/>
              </w:rPr>
              <w:t>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D00F72">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D00F72">
            <w:pPr>
              <w:spacing w:after="0"/>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D00F72">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162925F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 xml:space="preserve">5.4. Sutarties </w:t>
            </w:r>
            <w:r w:rsidR="008F219D">
              <w:rPr>
                <w:rFonts w:ascii="Arial" w:eastAsia="Times New Roman" w:hAnsi="Arial" w:cs="Arial"/>
                <w:b/>
                <w:bCs/>
                <w:sz w:val="24"/>
                <w:szCs w:val="24"/>
              </w:rPr>
              <w:t>įkainių</w:t>
            </w:r>
            <w:r w:rsidRPr="00F05E4C">
              <w:rPr>
                <w:rFonts w:ascii="Arial" w:eastAsia="Times New Roman" w:hAnsi="Arial" w:cs="Arial"/>
                <w:b/>
                <w:bCs/>
                <w:sz w:val="24"/>
                <w:szCs w:val="24"/>
              </w:rPr>
              <w:t xml:space="preserve">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D00F72">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D00F72">
            <w:pPr>
              <w:spacing w:after="0"/>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bookmarkStart w:id="0" w:name="_Hlk201048320"/>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6B8B02" w14:textId="77777777" w:rsidR="00D00F72" w:rsidRPr="00600129" w:rsidRDefault="00D00F72" w:rsidP="00D00F72">
            <w:pPr>
              <w:spacing w:after="0" w:line="240" w:lineRule="auto"/>
              <w:jc w:val="both"/>
              <w:rPr>
                <w:rFonts w:ascii="Arial" w:eastAsia="Times New Roman" w:hAnsi="Arial" w:cs="Arial"/>
                <w:sz w:val="24"/>
                <w:szCs w:val="24"/>
              </w:rPr>
            </w:pPr>
            <w:r w:rsidRPr="00600129">
              <w:rPr>
                <w:rFonts w:ascii="Arial" w:eastAsia="Times New Roman" w:hAnsi="Arial" w:cs="Arial"/>
                <w:sz w:val="24"/>
                <w:szCs w:val="24"/>
              </w:rPr>
              <w:t>Pirkėjas atsiskaito su Tiekėju ne vėliau kaip per </w:t>
            </w:r>
            <w:r w:rsidRPr="00600129">
              <w:rPr>
                <w:rFonts w:ascii="Arial" w:hAnsi="Arial" w:cs="Arial"/>
                <w:sz w:val="24"/>
                <w:szCs w:val="24"/>
              </w:rPr>
              <w:t xml:space="preserve">30 (trisdešimt) kalendorinių dienų </w:t>
            </w:r>
            <w:r w:rsidRPr="00600129">
              <w:rPr>
                <w:rFonts w:ascii="Arial" w:eastAsia="Times New Roman" w:hAnsi="Arial" w:cs="Arial"/>
                <w:sz w:val="24"/>
                <w:szCs w:val="24"/>
              </w:rPr>
              <w:t>nuo Sąskaitos gavimo dienos.</w:t>
            </w:r>
          </w:p>
          <w:p w14:paraId="54C0B154" w14:textId="77777777" w:rsidR="00D00F72" w:rsidRPr="00600129" w:rsidRDefault="00D00F72" w:rsidP="00D00F72">
            <w:pPr>
              <w:spacing w:after="0" w:line="240" w:lineRule="auto"/>
              <w:jc w:val="both"/>
              <w:rPr>
                <w:rFonts w:ascii="Arial" w:eastAsia="Times New Roman" w:hAnsi="Arial" w:cs="Arial"/>
                <w:sz w:val="24"/>
                <w:szCs w:val="24"/>
              </w:rPr>
            </w:pPr>
          </w:p>
          <w:p w14:paraId="30021DFA" w14:textId="77777777" w:rsidR="00864395" w:rsidRPr="00864395" w:rsidRDefault="00864395" w:rsidP="00864395">
            <w:pPr>
              <w:spacing w:after="0" w:line="240" w:lineRule="auto"/>
              <w:jc w:val="both"/>
              <w:rPr>
                <w:rFonts w:ascii="Arial" w:eastAsia="Times New Roman" w:hAnsi="Arial" w:cs="Arial"/>
                <w:sz w:val="24"/>
                <w:szCs w:val="24"/>
              </w:rPr>
            </w:pPr>
            <w:r w:rsidRPr="00864395">
              <w:rPr>
                <w:rFonts w:ascii="Arial" w:eastAsia="Times New Roman" w:hAnsi="Arial" w:cs="Arial"/>
                <w:sz w:val="24"/>
                <w:szCs w:val="24"/>
              </w:rPr>
              <w:t>Apmokėjimo sąlygos:</w:t>
            </w:r>
          </w:p>
          <w:p w14:paraId="54400987" w14:textId="340C0304" w:rsidR="00864395" w:rsidRPr="00864395" w:rsidRDefault="003F4E1D" w:rsidP="00864395">
            <w:pPr>
              <w:spacing w:after="0" w:line="240" w:lineRule="auto"/>
              <w:rPr>
                <w:rFonts w:ascii="Arial" w:eastAsia="Times New Roman" w:hAnsi="Arial" w:cs="Arial"/>
                <w:kern w:val="2"/>
                <w:sz w:val="24"/>
                <w:szCs w:val="24"/>
                <w:shd w:val="clear" w:color="auto" w:fill="FFFFFF"/>
                <w:lang w:eastAsia="en-US"/>
              </w:rPr>
            </w:pPr>
            <w:r>
              <w:rPr>
                <w:rFonts w:ascii="Arial" w:eastAsia="Times New Roman" w:hAnsi="Arial" w:cs="Arial"/>
                <w:kern w:val="2"/>
                <w:sz w:val="24"/>
                <w:szCs w:val="24"/>
                <w:shd w:val="clear" w:color="auto" w:fill="FFFFFF"/>
                <w:lang w:eastAsia="en-US"/>
              </w:rPr>
              <w:t xml:space="preserve">1) </w:t>
            </w:r>
            <w:r w:rsidR="00864395" w:rsidRPr="00864395">
              <w:rPr>
                <w:rFonts w:ascii="Arial" w:eastAsia="Times New Roman" w:hAnsi="Arial" w:cs="Arial"/>
                <w:kern w:val="2"/>
                <w:sz w:val="24"/>
                <w:szCs w:val="24"/>
                <w:shd w:val="clear" w:color="auto" w:fill="FFFFFF"/>
                <w:lang w:eastAsia="en-US"/>
              </w:rPr>
              <w:t>įvykdžius Užsakymą, mokama už konkretų kiekį / apimtį pagal nustatytus įkainius.</w:t>
            </w:r>
          </w:p>
          <w:p w14:paraId="1BC72FC8" w14:textId="2FF10578" w:rsidR="005B265A" w:rsidRPr="005B265A" w:rsidRDefault="005B265A" w:rsidP="00C74944">
            <w:pPr>
              <w:spacing w:after="0"/>
              <w:jc w:val="both"/>
              <w:rPr>
                <w:rFonts w:ascii="Arial" w:eastAsia="Times New Roman" w:hAnsi="Arial" w:cs="Arial"/>
                <w:sz w:val="24"/>
                <w:szCs w:val="24"/>
              </w:rPr>
            </w:pPr>
          </w:p>
        </w:tc>
      </w:tr>
      <w:bookmarkEnd w:id="0"/>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D00F72">
            <w:pPr>
              <w:spacing w:after="0"/>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D00F72">
            <w:pPr>
              <w:spacing w:after="0"/>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D00F72">
            <w:pPr>
              <w:spacing w:after="0"/>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D00F72">
            <w:pPr>
              <w:spacing w:after="0"/>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D00F72">
            <w:pPr>
              <w:spacing w:after="0"/>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D70744" w14:textId="30A828AC" w:rsidR="007B5E5C" w:rsidRPr="00F05E4C" w:rsidRDefault="004233D2" w:rsidP="00D00F72">
            <w:pPr>
              <w:spacing w:after="0"/>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D00F72">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D00F72">
            <w:pPr>
              <w:spacing w:after="0"/>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26991">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0AF02B" w14:textId="77777777" w:rsidR="00864395" w:rsidRPr="00864395" w:rsidRDefault="00864395" w:rsidP="00864395">
            <w:pPr>
              <w:spacing w:after="0" w:line="240" w:lineRule="auto"/>
              <w:jc w:val="both"/>
              <w:rPr>
                <w:rFonts w:ascii="Arial" w:eastAsia="Times New Roman" w:hAnsi="Arial" w:cs="Arial"/>
                <w:sz w:val="24"/>
                <w:szCs w:val="24"/>
              </w:rPr>
            </w:pPr>
            <w:r w:rsidRPr="00864395">
              <w:rPr>
                <w:rFonts w:ascii="Arial" w:eastAsia="Times New Roman" w:hAnsi="Arial" w:cs="Arial"/>
                <w:sz w:val="24"/>
                <w:szCs w:val="24"/>
              </w:rPr>
              <w:t xml:space="preserve">Sutarties vykdymui subtiekėjai ir (ar) specialistai </w:t>
            </w:r>
            <w:r w:rsidRPr="00864395">
              <w:rPr>
                <w:rFonts w:ascii="Arial" w:eastAsia="Times New Roman" w:hAnsi="Arial" w:cs="Arial"/>
                <w:i/>
                <w:iCs/>
                <w:sz w:val="24"/>
                <w:szCs w:val="24"/>
              </w:rPr>
              <w:t>nepasitelkiami.</w:t>
            </w:r>
          </w:p>
          <w:p w14:paraId="57AC9622" w14:textId="77777777" w:rsidR="00864395" w:rsidRPr="00864395" w:rsidRDefault="00864395" w:rsidP="00864395">
            <w:pPr>
              <w:spacing w:after="0" w:line="240" w:lineRule="auto"/>
              <w:jc w:val="both"/>
              <w:rPr>
                <w:rFonts w:ascii="Arial" w:eastAsia="Times New Roman" w:hAnsi="Arial" w:cs="Arial"/>
                <w:sz w:val="24"/>
                <w:szCs w:val="24"/>
              </w:rPr>
            </w:pPr>
            <w:r w:rsidRPr="00864395">
              <w:rPr>
                <w:rFonts w:ascii="Arial" w:eastAsia="Times New Roman" w:hAnsi="Arial" w:cs="Arial"/>
                <w:sz w:val="24"/>
                <w:szCs w:val="24"/>
              </w:rPr>
              <w:t> </w:t>
            </w:r>
          </w:p>
          <w:p w14:paraId="13088194" w14:textId="77777777" w:rsidR="00864395" w:rsidRPr="00864395" w:rsidRDefault="00864395" w:rsidP="00864395">
            <w:pPr>
              <w:spacing w:after="0" w:line="240" w:lineRule="auto"/>
              <w:jc w:val="center"/>
              <w:rPr>
                <w:rFonts w:ascii="Arial" w:eastAsia="Times New Roman" w:hAnsi="Arial" w:cs="Arial"/>
                <w:sz w:val="24"/>
                <w:szCs w:val="24"/>
              </w:rPr>
            </w:pPr>
            <w:r w:rsidRPr="00864395">
              <w:rPr>
                <w:rFonts w:ascii="Arial" w:eastAsia="Times New Roman" w:hAnsi="Arial" w:cs="Arial"/>
                <w:sz w:val="24"/>
                <w:szCs w:val="24"/>
              </w:rPr>
              <w:t>arba</w:t>
            </w:r>
          </w:p>
          <w:p w14:paraId="485FBB78" w14:textId="77777777" w:rsidR="00864395" w:rsidRPr="00864395" w:rsidRDefault="00864395" w:rsidP="00864395">
            <w:pPr>
              <w:spacing w:after="0" w:line="240" w:lineRule="auto"/>
              <w:jc w:val="both"/>
              <w:rPr>
                <w:rFonts w:ascii="Arial" w:eastAsia="Times New Roman" w:hAnsi="Arial" w:cs="Arial"/>
                <w:sz w:val="24"/>
                <w:szCs w:val="24"/>
              </w:rPr>
            </w:pPr>
            <w:r w:rsidRPr="00864395">
              <w:rPr>
                <w:rFonts w:ascii="Arial" w:eastAsia="Times New Roman" w:hAnsi="Arial" w:cs="Arial"/>
                <w:sz w:val="24"/>
                <w:szCs w:val="24"/>
              </w:rPr>
              <w:t> </w:t>
            </w:r>
          </w:p>
          <w:p w14:paraId="1BA7C6FC" w14:textId="77777777" w:rsidR="00864395" w:rsidRPr="00864395" w:rsidRDefault="00864395" w:rsidP="00864395">
            <w:pPr>
              <w:spacing w:after="0" w:line="240" w:lineRule="auto"/>
              <w:jc w:val="both"/>
              <w:rPr>
                <w:rFonts w:ascii="Arial" w:eastAsia="Times New Roman" w:hAnsi="Arial" w:cs="Arial"/>
                <w:sz w:val="24"/>
                <w:szCs w:val="24"/>
              </w:rPr>
            </w:pPr>
            <w:r w:rsidRPr="00864395">
              <w:rPr>
                <w:rFonts w:ascii="Arial" w:eastAsia="Times New Roman" w:hAnsi="Arial" w:cs="Arial"/>
                <w:sz w:val="24"/>
                <w:szCs w:val="24"/>
              </w:rPr>
              <w:t xml:space="preserve">Sutarties vykdymui </w:t>
            </w:r>
            <w:r w:rsidRPr="00864395">
              <w:rPr>
                <w:rFonts w:ascii="Arial" w:eastAsia="Times New Roman" w:hAnsi="Arial" w:cs="Arial"/>
                <w:i/>
                <w:iCs/>
                <w:sz w:val="24"/>
                <w:szCs w:val="24"/>
              </w:rPr>
              <w:t>pasitelkiami</w:t>
            </w:r>
            <w:r w:rsidRPr="00864395">
              <w:rPr>
                <w:rFonts w:ascii="Arial" w:eastAsia="Times New Roman" w:hAnsi="Arial" w:cs="Arial"/>
                <w:sz w:val="24"/>
                <w:szCs w:val="24"/>
              </w:rPr>
              <w:t xml:space="preserve"> subtiekėjai ir (ar) specialistai yra nurodyti Sutarties priede </w:t>
            </w:r>
            <w:r w:rsidRPr="00864395">
              <w:rPr>
                <w:rFonts w:ascii="Arial" w:eastAsia="Times New Roman" w:hAnsi="Arial" w:cs="Arial"/>
                <w:i/>
                <w:iCs/>
                <w:sz w:val="24"/>
                <w:szCs w:val="24"/>
              </w:rPr>
              <w:t>Nr. [...]</w:t>
            </w:r>
            <w:r w:rsidRPr="00864395">
              <w:rPr>
                <w:rFonts w:ascii="Arial" w:eastAsia="Times New Roman" w:hAnsi="Arial" w:cs="Arial"/>
                <w:sz w:val="24"/>
                <w:szCs w:val="24"/>
              </w:rPr>
              <w:t> „Sutarties vykdymui pasitelkiami subtiekėjai ir (ar) specialistai“</w:t>
            </w:r>
          </w:p>
          <w:p w14:paraId="6F13D91A" w14:textId="648D5FFE" w:rsidR="00D00F72" w:rsidRPr="00864395" w:rsidRDefault="007B5E5C" w:rsidP="00D00F72">
            <w:pPr>
              <w:spacing w:after="0"/>
              <w:jc w:val="both"/>
              <w:rPr>
                <w:rFonts w:ascii="Arial" w:eastAsia="Times New Roman" w:hAnsi="Arial" w:cs="Arial"/>
                <w:sz w:val="24"/>
                <w:szCs w:val="24"/>
              </w:rPr>
            </w:pPr>
            <w:r w:rsidRPr="00864395">
              <w:rPr>
                <w:rFonts w:ascii="Arial" w:eastAsia="Times New Roman" w:hAnsi="Arial" w:cs="Arial"/>
                <w:sz w:val="24"/>
                <w:szCs w:val="24"/>
              </w:rPr>
              <w:t> </w:t>
            </w:r>
          </w:p>
          <w:p w14:paraId="00FD936B" w14:textId="49699ACB" w:rsidR="007B5E5C" w:rsidRPr="00F05E4C" w:rsidRDefault="007B5E5C" w:rsidP="00F05E4C">
            <w:pPr>
              <w:spacing w:after="0"/>
              <w:jc w:val="both"/>
              <w:rPr>
                <w:rFonts w:ascii="Arial" w:eastAsia="Times New Roman" w:hAnsi="Arial" w:cs="Arial"/>
                <w:sz w:val="24"/>
                <w:szCs w:val="24"/>
              </w:rPr>
            </w:pP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CE7430">
        <w:trPr>
          <w:trHeight w:val="300"/>
        </w:trPr>
        <w:tc>
          <w:tcPr>
            <w:tcW w:w="3228"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Jei Pirkėjas, gavęs tinkamai pateiktą ir užpildytą Sąskaitą, uždelsia atsiskaityti už tinkamai Tiekėjo suteiktas kokybiškas Paslaugas per Sutartyje nurodytą terminą, </w:t>
            </w:r>
            <w:r w:rsidRPr="00F05E4C">
              <w:rPr>
                <w:rFonts w:ascii="Arial" w:eastAsia="Times New Roman" w:hAnsi="Arial" w:cs="Arial"/>
                <w:sz w:val="24"/>
                <w:szCs w:val="24"/>
              </w:rPr>
              <w:lastRenderedPageBreak/>
              <w:t>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CE7430">
        <w:trPr>
          <w:trHeight w:val="300"/>
        </w:trPr>
        <w:tc>
          <w:tcPr>
            <w:tcW w:w="32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9.2. Tiekėjui taikomos netesybos</w:t>
            </w:r>
          </w:p>
        </w:tc>
        <w:tc>
          <w:tcPr>
            <w:tcW w:w="630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597DC" w14:textId="77777777" w:rsidR="00864395" w:rsidRPr="00864395" w:rsidRDefault="00864395" w:rsidP="00864395">
            <w:pPr>
              <w:spacing w:after="0" w:line="240" w:lineRule="auto"/>
              <w:jc w:val="both"/>
              <w:rPr>
                <w:rFonts w:ascii="Arial" w:eastAsia="Times New Roman" w:hAnsi="Arial" w:cs="Arial"/>
                <w:sz w:val="24"/>
                <w:szCs w:val="24"/>
              </w:rPr>
            </w:pPr>
            <w:r w:rsidRPr="00864395">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50E72EA" w14:textId="1CAF79D0" w:rsidR="007B5E5C" w:rsidRPr="00F05E4C" w:rsidRDefault="00864395" w:rsidP="00864395">
            <w:pPr>
              <w:spacing w:after="0"/>
              <w:jc w:val="both"/>
              <w:rPr>
                <w:rFonts w:ascii="Arial" w:eastAsia="Times New Roman" w:hAnsi="Arial" w:cs="Arial"/>
                <w:sz w:val="24"/>
                <w:szCs w:val="24"/>
              </w:rPr>
            </w:pPr>
            <w:r w:rsidRPr="00864395">
              <w:rPr>
                <w:rFonts w:ascii="Arial" w:eastAsia="Times New Roman" w:hAnsi="Arial" w:cs="Arial"/>
                <w:sz w:val="24"/>
                <w:szCs w:val="24"/>
              </w:rPr>
              <w:t>9.2.2. Tiekėjas privalo sumokėti Pirkėjui netesybas per 10 (dešimt) darbo dienų nuo Pirkėjo pareikalavimo, jeigu netesybų suma nėra išskaitoma iš Tiekėjui mokėtinos sumos.</w:t>
            </w:r>
          </w:p>
        </w:tc>
      </w:tr>
      <w:tr w:rsidR="007B5E5C" w:rsidRPr="00F05E4C" w14:paraId="2CF46BCF" w14:textId="77777777" w:rsidTr="00CE7430">
        <w:trPr>
          <w:trHeight w:val="300"/>
        </w:trPr>
        <w:tc>
          <w:tcPr>
            <w:tcW w:w="3228"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0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668C22" w14:textId="3603D197" w:rsidR="007B5E5C" w:rsidRPr="003F4E1D"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w:t>
            </w:r>
            <w:r w:rsidRPr="003F4E1D">
              <w:rPr>
                <w:rFonts w:ascii="Arial" w:eastAsia="Times New Roman" w:hAnsi="Arial" w:cs="Arial"/>
                <w:sz w:val="24"/>
                <w:szCs w:val="24"/>
              </w:rPr>
              <w:t>.3.1. Nutraukus Sutartį dėl esminio Sutarties pažeidimo, nustatyto Sutarties Specialiosiose sąlygose, mokama </w:t>
            </w:r>
            <w:r w:rsidR="004C37D3" w:rsidRPr="003F4E1D">
              <w:rPr>
                <w:rFonts w:ascii="Arial" w:hAnsi="Arial" w:cs="Arial"/>
                <w:color w:val="000000" w:themeColor="text1"/>
                <w:sz w:val="24"/>
                <w:szCs w:val="24"/>
              </w:rPr>
              <w:t>5 (penki</w:t>
            </w:r>
            <w:r w:rsidR="003F4E1D" w:rsidRPr="003F4E1D">
              <w:rPr>
                <w:rFonts w:ascii="Arial" w:hAnsi="Arial" w:cs="Arial"/>
                <w:color w:val="000000" w:themeColor="text1"/>
                <w:sz w:val="24"/>
                <w:szCs w:val="24"/>
              </w:rPr>
              <w:t>ų</w:t>
            </w:r>
            <w:r w:rsidR="004C37D3" w:rsidRPr="003F4E1D">
              <w:rPr>
                <w:rFonts w:ascii="Arial" w:hAnsi="Arial" w:cs="Arial"/>
                <w:color w:val="000000" w:themeColor="text1"/>
                <w:sz w:val="24"/>
                <w:szCs w:val="24"/>
              </w:rPr>
              <w:t>) proc</w:t>
            </w:r>
            <w:r w:rsidR="003F4E1D" w:rsidRPr="003F4E1D">
              <w:rPr>
                <w:rFonts w:ascii="Arial" w:hAnsi="Arial" w:cs="Arial"/>
                <w:color w:val="000000" w:themeColor="text1"/>
                <w:sz w:val="24"/>
                <w:szCs w:val="24"/>
              </w:rPr>
              <w:t>entų</w:t>
            </w:r>
            <w:r w:rsidR="003F4E1D" w:rsidRPr="003F4E1D">
              <w:rPr>
                <w:rFonts w:ascii="Arial" w:hAnsi="Arial" w:cs="Arial"/>
                <w:color w:val="EE0000"/>
                <w:sz w:val="24"/>
                <w:szCs w:val="24"/>
              </w:rPr>
              <w:t xml:space="preserve"> </w:t>
            </w:r>
            <w:r w:rsidRPr="003F4E1D">
              <w:rPr>
                <w:rFonts w:ascii="Arial" w:eastAsia="Times New Roman" w:hAnsi="Arial" w:cs="Arial"/>
                <w:sz w:val="24"/>
                <w:szCs w:val="24"/>
              </w:rPr>
              <w:t>dydžio bauda nuo Pradinės Sutarties vertės, nurodytos Specialiųjų sąlygų 5.2 punkte. </w:t>
            </w:r>
          </w:p>
          <w:p w14:paraId="7293D8E3" w14:textId="039D05B2" w:rsidR="007B5E5C" w:rsidRPr="00F05E4C" w:rsidRDefault="007B5E5C" w:rsidP="00F05E4C">
            <w:pPr>
              <w:spacing w:after="0"/>
              <w:jc w:val="both"/>
              <w:rPr>
                <w:rFonts w:ascii="Arial" w:eastAsia="Times New Roman" w:hAnsi="Arial" w:cs="Arial"/>
                <w:sz w:val="24"/>
                <w:szCs w:val="24"/>
              </w:rPr>
            </w:pPr>
            <w:r w:rsidRPr="003F4E1D">
              <w:rPr>
                <w:rFonts w:ascii="Arial" w:eastAsia="Times New Roman" w:hAnsi="Arial" w:cs="Arial"/>
                <w:sz w:val="24"/>
                <w:szCs w:val="24"/>
              </w:rPr>
              <w:t>9.3.2. Nepagrįstai nutraukus Sutarties vykdymą ne Sutartyje nustatyta tvarka, mokama </w:t>
            </w:r>
            <w:r w:rsidR="004C37D3" w:rsidRPr="003F4E1D">
              <w:rPr>
                <w:rFonts w:ascii="Arial" w:hAnsi="Arial" w:cs="Arial"/>
                <w:color w:val="000000" w:themeColor="text1"/>
                <w:sz w:val="24"/>
                <w:szCs w:val="24"/>
              </w:rPr>
              <w:t>5 (penki</w:t>
            </w:r>
            <w:r w:rsidR="003F4E1D" w:rsidRPr="003F4E1D">
              <w:rPr>
                <w:rFonts w:ascii="Arial" w:hAnsi="Arial" w:cs="Arial"/>
                <w:color w:val="000000" w:themeColor="text1"/>
                <w:sz w:val="24"/>
                <w:szCs w:val="24"/>
              </w:rPr>
              <w:t>ų</w:t>
            </w:r>
            <w:r w:rsidR="004C37D3" w:rsidRPr="003F4E1D">
              <w:rPr>
                <w:rFonts w:ascii="Arial" w:hAnsi="Arial" w:cs="Arial"/>
                <w:color w:val="000000" w:themeColor="text1"/>
                <w:sz w:val="24"/>
                <w:szCs w:val="24"/>
              </w:rPr>
              <w:t xml:space="preserve">) </w:t>
            </w:r>
            <w:r w:rsidR="003F4E1D" w:rsidRPr="003F4E1D">
              <w:rPr>
                <w:rFonts w:ascii="Arial" w:hAnsi="Arial" w:cs="Arial"/>
                <w:color w:val="000000" w:themeColor="text1"/>
                <w:sz w:val="24"/>
                <w:szCs w:val="24"/>
              </w:rPr>
              <w:t>procentų</w:t>
            </w:r>
            <w:r w:rsidRPr="003F4E1D">
              <w:rPr>
                <w:rFonts w:ascii="Arial" w:eastAsia="Times New Roman" w:hAnsi="Arial" w:cs="Arial"/>
                <w:color w:val="000000" w:themeColor="text1"/>
                <w:sz w:val="24"/>
                <w:szCs w:val="24"/>
              </w:rPr>
              <w:t xml:space="preserve"> </w:t>
            </w:r>
            <w:r w:rsidRPr="003F4E1D">
              <w:rPr>
                <w:rFonts w:ascii="Arial" w:eastAsia="Times New Roman" w:hAnsi="Arial" w:cs="Arial"/>
                <w:sz w:val="24"/>
                <w:szCs w:val="24"/>
              </w:rPr>
              <w:t>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9.7. Tiekėjui taikomos netesybos dėl pirkimo dokumentuose nustatytų kokybinių kriterijų </w:t>
            </w:r>
            <w:proofErr w:type="spellStart"/>
            <w:r w:rsidRPr="00F05E4C">
              <w:rPr>
                <w:rFonts w:ascii="Arial" w:eastAsia="Times New Roman" w:hAnsi="Arial" w:cs="Arial"/>
                <w:b/>
                <w:bCs/>
                <w:sz w:val="24"/>
                <w:szCs w:val="24"/>
              </w:rPr>
              <w:lastRenderedPageBreak/>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CE7430">
            <w:pPr>
              <w:spacing w:after="0"/>
              <w:rPr>
                <w:rFonts w:ascii="Arial" w:eastAsia="Times New Roman" w:hAnsi="Arial" w:cs="Arial"/>
                <w:sz w:val="24"/>
                <w:szCs w:val="24"/>
              </w:rPr>
            </w:pPr>
            <w:r w:rsidRPr="00F05E4C">
              <w:rPr>
                <w:rFonts w:ascii="Arial" w:eastAsia="Times New Roman" w:hAnsi="Arial" w:cs="Arial"/>
                <w:sz w:val="24"/>
                <w:szCs w:val="24"/>
              </w:rPr>
              <w:lastRenderedPageBreak/>
              <w:t>Netaikoma</w:t>
            </w:r>
          </w:p>
          <w:p w14:paraId="1ACDE4A8" w14:textId="39E0FA2D" w:rsidR="007B5E5C" w:rsidRPr="00F05E4C" w:rsidRDefault="007B5E5C" w:rsidP="00CE7430">
            <w:pPr>
              <w:spacing w:after="0"/>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CE7430">
            <w:pPr>
              <w:spacing w:after="0"/>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CE7430">
            <w:pPr>
              <w:spacing w:after="0"/>
              <w:rPr>
                <w:rFonts w:ascii="Arial" w:eastAsia="Times New Roman" w:hAnsi="Arial" w:cs="Arial"/>
                <w:sz w:val="24"/>
                <w:szCs w:val="24"/>
              </w:rPr>
            </w:pPr>
            <w:r>
              <w:rPr>
                <w:rFonts w:ascii="Arial" w:eastAsia="Times New Roman" w:hAnsi="Arial" w:cs="Arial"/>
                <w:sz w:val="24"/>
                <w:szCs w:val="24"/>
              </w:rPr>
              <w:t>Netaikoma</w:t>
            </w:r>
          </w:p>
        </w:tc>
      </w:tr>
      <w:tr w:rsidR="003A49C8" w:rsidRPr="00F05E4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CE7430">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CE7430">
            <w:pPr>
              <w:spacing w:after="0"/>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CE7430">
            <w:pPr>
              <w:spacing w:after="0"/>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A0B99" w14:textId="768A6693" w:rsidR="001563C5" w:rsidRPr="001563C5" w:rsidRDefault="007D0A7A" w:rsidP="00327990">
            <w:pPr>
              <w:spacing w:after="0"/>
              <w:jc w:val="both"/>
              <w:rPr>
                <w:rFonts w:ascii="Arial" w:eastAsia="Times New Roman" w:hAnsi="Arial" w:cs="Arial"/>
                <w:sz w:val="24"/>
                <w:szCs w:val="24"/>
              </w:rPr>
            </w:pPr>
            <w:r w:rsidRPr="007D0A7A">
              <w:rPr>
                <w:rFonts w:ascii="Arial" w:eastAsia="Times New Roman" w:hAnsi="Arial" w:cs="Arial"/>
                <w:color w:val="000000"/>
                <w:sz w:val="24"/>
                <w:szCs w:val="24"/>
                <w:lang w:eastAsia="en-US"/>
              </w:rPr>
              <w:t xml:space="preserve">Sutarties galiojimo terminas: </w:t>
            </w:r>
            <w:r w:rsidRPr="007D0A7A">
              <w:rPr>
                <w:rFonts w:ascii="Arial" w:eastAsia="Times New Roman" w:hAnsi="Arial" w:cs="Arial"/>
                <w:b/>
                <w:bCs/>
                <w:color w:val="000000"/>
                <w:sz w:val="24"/>
                <w:szCs w:val="24"/>
                <w:lang w:eastAsia="en-US"/>
              </w:rPr>
              <w:t>36 mėn</w:t>
            </w:r>
            <w:r w:rsidRPr="007D0A7A">
              <w:rPr>
                <w:rFonts w:ascii="Arial" w:eastAsia="Times New Roman" w:hAnsi="Arial" w:cs="Arial"/>
                <w:color w:val="000000"/>
                <w:sz w:val="24"/>
                <w:szCs w:val="24"/>
                <w:lang w:eastAsia="en-US"/>
              </w:rPr>
              <w:t>. nuo Sutarties įsigaliojimo dienos.</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7D0A7A">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7D0A7A">
            <w:pPr>
              <w:spacing w:after="0"/>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8C3F5E3" w14:textId="77777777" w:rsidR="00864395" w:rsidRPr="00864395" w:rsidRDefault="00864395" w:rsidP="00864395">
            <w:pPr>
              <w:spacing w:after="0" w:line="240" w:lineRule="auto"/>
              <w:jc w:val="both"/>
              <w:rPr>
                <w:rFonts w:ascii="Arial" w:eastAsia="Times New Roman" w:hAnsi="Arial" w:cs="Arial"/>
                <w:sz w:val="24"/>
                <w:szCs w:val="24"/>
              </w:rPr>
            </w:pPr>
            <w:r w:rsidRPr="00864395">
              <w:rPr>
                <w:rFonts w:ascii="Arial" w:eastAsia="Times New Roman" w:hAnsi="Arial" w:cs="Arial"/>
                <w:sz w:val="24"/>
                <w:szCs w:val="24"/>
              </w:rPr>
              <w:t>12.2.1. jeigu Tiekėjas nevykdo prisiimtų įsipareigojimų už Sutartyje nustatytą Sutarties kainą;</w:t>
            </w:r>
          </w:p>
          <w:p w14:paraId="50BCEAC4" w14:textId="77777777" w:rsidR="00864395" w:rsidRPr="00864395" w:rsidRDefault="00864395" w:rsidP="00864395">
            <w:pPr>
              <w:spacing w:after="0" w:line="240" w:lineRule="auto"/>
              <w:jc w:val="both"/>
              <w:rPr>
                <w:rFonts w:ascii="Arial" w:eastAsia="Times New Roman" w:hAnsi="Arial" w:cs="Arial"/>
                <w:color w:val="000000"/>
                <w:sz w:val="24"/>
                <w:szCs w:val="24"/>
                <w:lang w:eastAsia="en-US"/>
              </w:rPr>
            </w:pPr>
            <w:r w:rsidRPr="00864395">
              <w:rPr>
                <w:rFonts w:ascii="Arial" w:eastAsia="Times New Roman" w:hAnsi="Arial" w:cs="Arial"/>
                <w:color w:val="000000"/>
                <w:sz w:val="24"/>
                <w:szCs w:val="24"/>
                <w:lang w:eastAsia="en-US"/>
              </w:rPr>
              <w:t xml:space="preserve">12.2.2. </w:t>
            </w:r>
            <w:r w:rsidRPr="00864395">
              <w:rPr>
                <w:rFonts w:ascii="Arial" w:eastAsia="Arial" w:hAnsi="Arial" w:cs="Arial"/>
                <w:color w:val="000000"/>
                <w:kern w:val="2"/>
                <w:sz w:val="24"/>
                <w:szCs w:val="24"/>
                <w:lang w:eastAsia="en-US"/>
              </w:rPr>
              <w:t>jeigu Tiekėjas nesilaiko Sutartyje nustatytų Paslaugų teikimo terminų arba vėluoja suteikti Paslaugas daugiau nei 10 (dešimt) darbo dienas nuo Sutartyje nustatyto Paslaugų suteikimo termino;</w:t>
            </w:r>
          </w:p>
          <w:p w14:paraId="7A875138" w14:textId="447A930F" w:rsidR="00864395" w:rsidRPr="00864395" w:rsidRDefault="00864395" w:rsidP="00864395">
            <w:pPr>
              <w:spacing w:after="0" w:line="240" w:lineRule="auto"/>
              <w:jc w:val="both"/>
              <w:rPr>
                <w:rFonts w:ascii="Arial" w:eastAsia="Times New Roman" w:hAnsi="Arial" w:cs="Arial"/>
                <w:sz w:val="24"/>
                <w:szCs w:val="24"/>
              </w:rPr>
            </w:pPr>
            <w:r w:rsidRPr="00864395">
              <w:rPr>
                <w:rFonts w:ascii="Arial" w:eastAsia="Times New Roman" w:hAnsi="Arial" w:cs="Arial"/>
                <w:sz w:val="24"/>
                <w:szCs w:val="24"/>
              </w:rPr>
              <w:t xml:space="preserve">12.2.3. jeigu Tiekėjas pažeidžia </w:t>
            </w:r>
            <w:r w:rsidR="004C37D3" w:rsidRPr="003F4E1D">
              <w:rPr>
                <w:rFonts w:ascii="Arial" w:eastAsia="Times New Roman" w:hAnsi="Arial" w:cs="Arial"/>
                <w:color w:val="000000" w:themeColor="text1"/>
                <w:sz w:val="24"/>
                <w:szCs w:val="24"/>
              </w:rPr>
              <w:t xml:space="preserve">konkrečių </w:t>
            </w:r>
            <w:r w:rsidRPr="003F4E1D">
              <w:rPr>
                <w:rFonts w:ascii="Arial" w:eastAsia="Times New Roman" w:hAnsi="Arial" w:cs="Arial"/>
                <w:color w:val="000000" w:themeColor="text1"/>
                <w:sz w:val="24"/>
                <w:szCs w:val="24"/>
              </w:rPr>
              <w:t xml:space="preserve">Paslaugų suteikimo terminus </w:t>
            </w:r>
            <w:r w:rsidR="004C37D3" w:rsidRPr="003F4E1D">
              <w:rPr>
                <w:rFonts w:ascii="Arial" w:eastAsia="Times New Roman" w:hAnsi="Arial" w:cs="Arial"/>
                <w:color w:val="000000" w:themeColor="text1"/>
                <w:sz w:val="24"/>
                <w:szCs w:val="24"/>
              </w:rPr>
              <w:t xml:space="preserve">daugiau nei </w:t>
            </w:r>
            <w:r w:rsidR="004C37D3">
              <w:rPr>
                <w:rFonts w:ascii="Arial" w:eastAsia="Times New Roman" w:hAnsi="Arial" w:cs="Arial"/>
                <w:sz w:val="24"/>
                <w:szCs w:val="24"/>
              </w:rPr>
              <w:t>30 dienų</w:t>
            </w:r>
            <w:r w:rsidRPr="00864395">
              <w:rPr>
                <w:rFonts w:ascii="Arial" w:eastAsia="Times New Roman" w:hAnsi="Arial" w:cs="Arial"/>
                <w:sz w:val="24"/>
                <w:szCs w:val="24"/>
              </w:rPr>
              <w:t>;</w:t>
            </w:r>
          </w:p>
          <w:p w14:paraId="3443C063" w14:textId="77777777" w:rsidR="00864395" w:rsidRPr="00864395" w:rsidRDefault="00864395" w:rsidP="00864395">
            <w:pPr>
              <w:spacing w:after="0" w:line="240" w:lineRule="auto"/>
              <w:jc w:val="both"/>
              <w:rPr>
                <w:rFonts w:ascii="Arial" w:eastAsia="Times New Roman" w:hAnsi="Arial" w:cs="Arial"/>
                <w:sz w:val="24"/>
                <w:szCs w:val="24"/>
              </w:rPr>
            </w:pPr>
            <w:r w:rsidRPr="00864395">
              <w:rPr>
                <w:rFonts w:ascii="Arial" w:eastAsia="Times New Roman" w:hAnsi="Arial" w:cs="Arial"/>
                <w:sz w:val="24"/>
                <w:szCs w:val="24"/>
              </w:rPr>
              <w:lastRenderedPageBreak/>
              <w:t>12.2.4. Tiekėjas pažeidžia Paslaugų suteikimo terminus ir dėl Paslaugų suteikimo vėlavimo Paslaugos tampa nebereikalingos;</w:t>
            </w:r>
          </w:p>
          <w:p w14:paraId="2638774C" w14:textId="77777777" w:rsidR="00864395" w:rsidRPr="00864395" w:rsidRDefault="00864395" w:rsidP="00864395">
            <w:pPr>
              <w:spacing w:after="0" w:line="240" w:lineRule="auto"/>
              <w:jc w:val="both"/>
              <w:rPr>
                <w:rFonts w:ascii="Arial" w:eastAsia="Times New Roman" w:hAnsi="Arial" w:cs="Arial"/>
                <w:sz w:val="24"/>
                <w:szCs w:val="24"/>
              </w:rPr>
            </w:pPr>
            <w:r w:rsidRPr="00864395">
              <w:rPr>
                <w:rFonts w:ascii="Arial" w:eastAsia="Times New Roman" w:hAnsi="Arial" w:cs="Arial"/>
                <w:sz w:val="24"/>
                <w:szCs w:val="24"/>
              </w:rPr>
              <w:t>12.2.5. Tiekėjas daugiau kaip 2 (du) kartus suteikia Paslaugas, kurios neatitinka Sutartyje ir (ar) įstatymuose nustatytų reikalavimų Paslaugoms;</w:t>
            </w:r>
          </w:p>
          <w:p w14:paraId="5F457693" w14:textId="77777777" w:rsidR="00864395" w:rsidRPr="00864395" w:rsidRDefault="00864395" w:rsidP="00864395">
            <w:pPr>
              <w:spacing w:after="0" w:line="240" w:lineRule="auto"/>
              <w:jc w:val="both"/>
              <w:rPr>
                <w:rFonts w:ascii="Arial" w:eastAsia="Times New Roman" w:hAnsi="Arial" w:cs="Arial"/>
                <w:sz w:val="24"/>
                <w:szCs w:val="24"/>
              </w:rPr>
            </w:pPr>
            <w:r w:rsidRPr="00864395">
              <w:rPr>
                <w:rFonts w:ascii="Arial" w:eastAsia="Times New Roman" w:hAnsi="Arial" w:cs="Arial"/>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6E2C8B0" w14:textId="77777777" w:rsidR="00864395" w:rsidRPr="00864395" w:rsidRDefault="00864395" w:rsidP="00864395">
            <w:pPr>
              <w:spacing w:after="0" w:line="240" w:lineRule="auto"/>
              <w:jc w:val="both"/>
              <w:rPr>
                <w:rFonts w:ascii="Arial" w:eastAsia="Times New Roman" w:hAnsi="Arial" w:cs="Arial"/>
                <w:sz w:val="24"/>
                <w:szCs w:val="24"/>
              </w:rPr>
            </w:pPr>
            <w:r w:rsidRPr="00864395">
              <w:rPr>
                <w:rFonts w:ascii="Arial" w:eastAsia="Times New Roman" w:hAnsi="Arial" w:cs="Arial"/>
                <w:sz w:val="24"/>
                <w:szCs w:val="24"/>
              </w:rPr>
              <w:t>12.2.7. Tiekėjas pažeidžia šios Sutarties nuostatas, reglamentuojančias konkurenciją, intelektinės nuosavybės ar konfidencialios informacijos valdymą;</w:t>
            </w:r>
          </w:p>
          <w:p w14:paraId="4539AEE6" w14:textId="77777777" w:rsidR="00864395" w:rsidRPr="00864395" w:rsidRDefault="00864395" w:rsidP="00864395">
            <w:pPr>
              <w:spacing w:after="0" w:line="240" w:lineRule="auto"/>
              <w:jc w:val="both"/>
              <w:rPr>
                <w:rFonts w:ascii="Arial" w:eastAsia="Times New Roman" w:hAnsi="Arial" w:cs="Arial"/>
                <w:sz w:val="24"/>
                <w:szCs w:val="24"/>
              </w:rPr>
            </w:pPr>
            <w:r w:rsidRPr="00864395">
              <w:rPr>
                <w:rFonts w:ascii="Arial" w:eastAsia="Times New Roman" w:hAnsi="Arial" w:cs="Arial"/>
                <w:sz w:val="24"/>
                <w:szCs w:val="24"/>
              </w:rPr>
              <w:t>12.2.8. Tiekėjas pažeidžia Bendrųjų sąlygų nuostatas dėl Sutarties vykdymui pasitelkiamų naujų subtiekėjų ir (ar) specialistų / esamų subtiekėjų ir (ar) specialistų keitimo;</w:t>
            </w:r>
          </w:p>
          <w:p w14:paraId="50F798C7" w14:textId="77777777" w:rsidR="00864395" w:rsidRPr="00864395" w:rsidRDefault="00864395" w:rsidP="00864395">
            <w:pPr>
              <w:spacing w:after="0" w:line="240" w:lineRule="auto"/>
              <w:jc w:val="both"/>
              <w:rPr>
                <w:rFonts w:ascii="Arial" w:eastAsia="Times New Roman" w:hAnsi="Arial" w:cs="Arial"/>
                <w:sz w:val="24"/>
                <w:szCs w:val="24"/>
              </w:rPr>
            </w:pPr>
            <w:r w:rsidRPr="00864395">
              <w:rPr>
                <w:rFonts w:ascii="Arial" w:eastAsia="Times New Roman" w:hAnsi="Arial" w:cs="Arial"/>
                <w:sz w:val="24"/>
                <w:szCs w:val="24"/>
              </w:rPr>
              <w:t>12.2.9. Tiekėjas 2 (du) kartus pažeidžia esminę Sutarties sąlygą.</w:t>
            </w:r>
          </w:p>
          <w:p w14:paraId="7DC94657" w14:textId="77777777" w:rsidR="005B265A" w:rsidRDefault="00864395" w:rsidP="00864395">
            <w:pPr>
              <w:spacing w:after="0"/>
              <w:jc w:val="both"/>
              <w:rPr>
                <w:rFonts w:ascii="Arial" w:eastAsia="Times New Roman" w:hAnsi="Arial" w:cs="Arial"/>
                <w:sz w:val="24"/>
                <w:szCs w:val="24"/>
              </w:rPr>
            </w:pPr>
            <w:r w:rsidRPr="00864395">
              <w:rPr>
                <w:rFonts w:ascii="Arial" w:eastAsia="Times New Roman" w:hAnsi="Arial" w:cs="Arial"/>
                <w:sz w:val="24"/>
                <w:szCs w:val="24"/>
              </w:rPr>
              <w:t>12.2.10. Tiekėjas pažeidžia Aplinkos apsaugos reikalavimus.</w:t>
            </w:r>
          </w:p>
          <w:p w14:paraId="6895BBF5" w14:textId="77777777" w:rsidR="006D1238" w:rsidRDefault="006D1238" w:rsidP="00864395">
            <w:pPr>
              <w:spacing w:after="0"/>
              <w:jc w:val="both"/>
              <w:rPr>
                <w:rFonts w:ascii="Arial" w:eastAsia="Times New Roman" w:hAnsi="Arial" w:cs="Arial"/>
                <w:sz w:val="24"/>
                <w:szCs w:val="24"/>
              </w:rPr>
            </w:pPr>
          </w:p>
          <w:p w14:paraId="0A8A4939" w14:textId="2D6891E6" w:rsidR="006D1238" w:rsidRPr="006D1238" w:rsidRDefault="006D1238" w:rsidP="00864395">
            <w:pPr>
              <w:spacing w:after="0"/>
              <w:jc w:val="both"/>
              <w:rPr>
                <w:rFonts w:ascii="Arial" w:eastAsia="Times New Roman" w:hAnsi="Arial" w:cs="Arial"/>
                <w:color w:val="EE0000"/>
                <w:sz w:val="24"/>
                <w:szCs w:val="24"/>
              </w:rPr>
            </w:pP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616D84A2"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6E05AA6" w14:textId="77777777" w:rsidR="00CE7430" w:rsidRDefault="00BE74DD" w:rsidP="00CE7430">
            <w:pPr>
              <w:suppressAutoHyphens/>
              <w:autoSpaceDN w:val="0"/>
              <w:spacing w:after="0" w:line="240" w:lineRule="auto"/>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CE7430" w:rsidRPr="00600129">
              <w:rPr>
                <w:rFonts w:ascii="Arial" w:eastAsia="Times New Roman" w:hAnsi="Arial" w:cs="Arial"/>
                <w:sz w:val="24"/>
                <w:szCs w:val="24"/>
                <w:lang w:eastAsia="en-US"/>
              </w:rPr>
              <w:t>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5F127424" w14:textId="77777777" w:rsidR="00CE7430" w:rsidRPr="00600129" w:rsidRDefault="00CE7430" w:rsidP="00CE7430">
            <w:pPr>
              <w:suppressAutoHyphens/>
              <w:autoSpaceDN w:val="0"/>
              <w:spacing w:after="0" w:line="240" w:lineRule="auto"/>
              <w:jc w:val="both"/>
              <w:textAlignment w:val="baseline"/>
              <w:rPr>
                <w:rFonts w:ascii="Arial" w:eastAsia="Times New Roman" w:hAnsi="Arial" w:cs="Arial"/>
                <w:sz w:val="24"/>
                <w:szCs w:val="24"/>
                <w:lang w:eastAsia="en-US"/>
              </w:rPr>
            </w:pPr>
          </w:p>
          <w:p w14:paraId="1BDC1173" w14:textId="18027CDB" w:rsidR="007B5E5C" w:rsidRPr="00F05E4C" w:rsidRDefault="007B5E5C"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F6D4B3D" w:rsidR="00D95ABD" w:rsidRPr="00F05E4C" w:rsidRDefault="00327990" w:rsidP="00F05E4C">
            <w:pPr>
              <w:spacing w:after="0"/>
              <w:jc w:val="both"/>
              <w:rPr>
                <w:rFonts w:ascii="Arial" w:eastAsia="Times New Roman" w:hAnsi="Arial" w:cs="Arial"/>
                <w:sz w:val="24"/>
                <w:szCs w:val="24"/>
              </w:rPr>
            </w:pPr>
            <w:r w:rsidRPr="00327990">
              <w:rPr>
                <w:rFonts w:ascii="Arial" w:eastAsia="Times New Roman" w:hAnsi="Arial" w:cs="Arial"/>
                <w:sz w:val="24"/>
                <w:szCs w:val="24"/>
              </w:rPr>
              <w:t>Šalys susitaria pakeisti nurodytą Sutarties Bendrųjų sąlygų punktą ir išdėstyti jį nauja redakcija: ____.</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026B50BF" w:rsidR="007B5E5C" w:rsidRPr="00F05E4C" w:rsidRDefault="00327990" w:rsidP="00D95ABD">
            <w:pPr>
              <w:spacing w:after="0"/>
              <w:jc w:val="both"/>
              <w:rPr>
                <w:rFonts w:ascii="Arial" w:eastAsia="Times New Roman" w:hAnsi="Arial" w:cs="Arial"/>
                <w:sz w:val="24"/>
                <w:szCs w:val="24"/>
              </w:rPr>
            </w:pPr>
            <w:r w:rsidRPr="00327990">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t>______________</w:t>
      </w:r>
    </w:p>
    <w:p w14:paraId="3C2D7258" w14:textId="05C8C5AC" w:rsidR="00DB7081" w:rsidRDefault="00DB7081">
      <w:pPr>
        <w:rPr>
          <w:rFonts w:ascii="Arial" w:hAnsi="Arial" w:cs="Arial"/>
          <w:sz w:val="24"/>
          <w:szCs w:val="24"/>
        </w:rPr>
      </w:pPr>
      <w:r>
        <w:rPr>
          <w:rFonts w:ascii="Arial" w:hAnsi="Arial" w:cs="Arial"/>
          <w:sz w:val="24"/>
          <w:szCs w:val="24"/>
        </w:rPr>
        <w:br w:type="page"/>
      </w:r>
    </w:p>
    <w:p w14:paraId="6F46393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053A5380"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4"/>
      <w:footerReference w:type="first" r:id="rId15"/>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D7144" w14:textId="77777777" w:rsidR="00A61C0B" w:rsidRDefault="00A61C0B" w:rsidP="00191CC4">
      <w:pPr>
        <w:spacing w:after="0" w:line="240" w:lineRule="auto"/>
      </w:pPr>
      <w:r>
        <w:separator/>
      </w:r>
    </w:p>
  </w:endnote>
  <w:endnote w:type="continuationSeparator" w:id="0">
    <w:p w14:paraId="649DE52D" w14:textId="77777777" w:rsidR="00A61C0B" w:rsidRDefault="00A61C0B"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5D4B" w14:textId="77777777" w:rsidR="00A61C0B" w:rsidRDefault="00A61C0B" w:rsidP="00191CC4">
      <w:pPr>
        <w:spacing w:after="0" w:line="240" w:lineRule="auto"/>
      </w:pPr>
      <w:r>
        <w:separator/>
      </w:r>
    </w:p>
  </w:footnote>
  <w:footnote w:type="continuationSeparator" w:id="0">
    <w:p w14:paraId="73A6B799" w14:textId="77777777" w:rsidR="00A61C0B" w:rsidRDefault="00A61C0B"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96C0974"/>
    <w:multiLevelType w:val="hybridMultilevel"/>
    <w:tmpl w:val="1C64765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3"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4"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4B71CA7"/>
    <w:multiLevelType w:val="hybridMultilevel"/>
    <w:tmpl w:val="B2ECB2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3"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4"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7"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8"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9"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1"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8"/>
  </w:num>
  <w:num w:numId="3" w16cid:durableId="673338322">
    <w:abstractNumId w:val="39"/>
  </w:num>
  <w:num w:numId="4" w16cid:durableId="608203338">
    <w:abstractNumId w:val="14"/>
  </w:num>
  <w:num w:numId="5" w16cid:durableId="163982112">
    <w:abstractNumId w:val="35"/>
  </w:num>
  <w:num w:numId="6" w16cid:durableId="1378625567">
    <w:abstractNumId w:val="43"/>
  </w:num>
  <w:num w:numId="7" w16cid:durableId="834492313">
    <w:abstractNumId w:val="31"/>
  </w:num>
  <w:num w:numId="8" w16cid:durableId="1531456885">
    <w:abstractNumId w:val="8"/>
  </w:num>
  <w:num w:numId="9" w16cid:durableId="621426382">
    <w:abstractNumId w:val="23"/>
  </w:num>
  <w:num w:numId="10" w16cid:durableId="1082529734">
    <w:abstractNumId w:val="50"/>
  </w:num>
  <w:num w:numId="11" w16cid:durableId="1117287861">
    <w:abstractNumId w:val="5"/>
  </w:num>
  <w:num w:numId="12" w16cid:durableId="1107698830">
    <w:abstractNumId w:val="47"/>
  </w:num>
  <w:num w:numId="13" w16cid:durableId="1280990878">
    <w:abstractNumId w:val="46"/>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51"/>
  </w:num>
  <w:num w:numId="20" w16cid:durableId="126706843">
    <w:abstractNumId w:val="34"/>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4"/>
  </w:num>
  <w:num w:numId="26" w16cid:durableId="1035891559">
    <w:abstractNumId w:val="3"/>
  </w:num>
  <w:num w:numId="27" w16cid:durableId="240213578">
    <w:abstractNumId w:val="49"/>
  </w:num>
  <w:num w:numId="28" w16cid:durableId="1443038145">
    <w:abstractNumId w:val="49"/>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7"/>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40"/>
  </w:num>
  <w:num w:numId="39" w16cid:durableId="478960034">
    <w:abstractNumId w:val="17"/>
  </w:num>
  <w:num w:numId="40" w16cid:durableId="858589618">
    <w:abstractNumId w:val="36"/>
  </w:num>
  <w:num w:numId="41" w16cid:durableId="842403481">
    <w:abstractNumId w:val="33"/>
  </w:num>
  <w:num w:numId="42" w16cid:durableId="1215963712">
    <w:abstractNumId w:val="42"/>
  </w:num>
  <w:num w:numId="43" w16cid:durableId="1103572395">
    <w:abstractNumId w:val="48"/>
  </w:num>
  <w:num w:numId="44" w16cid:durableId="1788229995">
    <w:abstractNumId w:val="32"/>
  </w:num>
  <w:num w:numId="45" w16cid:durableId="256258387">
    <w:abstractNumId w:val="16"/>
  </w:num>
  <w:num w:numId="46" w16cid:durableId="393092061">
    <w:abstractNumId w:val="6"/>
  </w:num>
  <w:num w:numId="47" w16cid:durableId="1939866010">
    <w:abstractNumId w:val="29"/>
  </w:num>
  <w:num w:numId="48" w16cid:durableId="1541622296">
    <w:abstractNumId w:val="42"/>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5"/>
  </w:num>
  <w:num w:numId="53" w16cid:durableId="1044790431">
    <w:abstractNumId w:val="41"/>
  </w:num>
  <w:num w:numId="54" w16cid:durableId="10802489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4A6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2C40"/>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63C5"/>
    <w:rsid w:val="00157B19"/>
    <w:rsid w:val="00157B41"/>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2545"/>
    <w:rsid w:val="001D259A"/>
    <w:rsid w:val="001D345E"/>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1157"/>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884"/>
    <w:rsid w:val="002A6D14"/>
    <w:rsid w:val="002B053C"/>
    <w:rsid w:val="002B0A66"/>
    <w:rsid w:val="002B0C0A"/>
    <w:rsid w:val="002B1A06"/>
    <w:rsid w:val="002B380E"/>
    <w:rsid w:val="002B4541"/>
    <w:rsid w:val="002B526A"/>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955"/>
    <w:rsid w:val="002D7CEF"/>
    <w:rsid w:val="002D7FA7"/>
    <w:rsid w:val="002E150A"/>
    <w:rsid w:val="002E29FB"/>
    <w:rsid w:val="002E3B30"/>
    <w:rsid w:val="002E5E81"/>
    <w:rsid w:val="002E6452"/>
    <w:rsid w:val="002E69F1"/>
    <w:rsid w:val="002E7C38"/>
    <w:rsid w:val="002F0125"/>
    <w:rsid w:val="002F076A"/>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44F0"/>
    <w:rsid w:val="00305211"/>
    <w:rsid w:val="00305740"/>
    <w:rsid w:val="00306338"/>
    <w:rsid w:val="003063A3"/>
    <w:rsid w:val="003066C6"/>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27990"/>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3AE"/>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3C15"/>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CC1"/>
    <w:rsid w:val="003D3DF4"/>
    <w:rsid w:val="003D4274"/>
    <w:rsid w:val="003D6267"/>
    <w:rsid w:val="003D7CB6"/>
    <w:rsid w:val="003E223F"/>
    <w:rsid w:val="003E2ECF"/>
    <w:rsid w:val="003E56E1"/>
    <w:rsid w:val="003E5AB2"/>
    <w:rsid w:val="003E5BC2"/>
    <w:rsid w:val="003F1732"/>
    <w:rsid w:val="003F2143"/>
    <w:rsid w:val="003F26B1"/>
    <w:rsid w:val="003F3DAC"/>
    <w:rsid w:val="003F403B"/>
    <w:rsid w:val="003F4E1D"/>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33D2"/>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280"/>
    <w:rsid w:val="0047591B"/>
    <w:rsid w:val="00476677"/>
    <w:rsid w:val="004772CD"/>
    <w:rsid w:val="00477912"/>
    <w:rsid w:val="00485616"/>
    <w:rsid w:val="00486139"/>
    <w:rsid w:val="00486B99"/>
    <w:rsid w:val="00486FEA"/>
    <w:rsid w:val="00490605"/>
    <w:rsid w:val="00490943"/>
    <w:rsid w:val="00496B67"/>
    <w:rsid w:val="0049769A"/>
    <w:rsid w:val="00497C91"/>
    <w:rsid w:val="004A0235"/>
    <w:rsid w:val="004A0AF3"/>
    <w:rsid w:val="004A1326"/>
    <w:rsid w:val="004A1393"/>
    <w:rsid w:val="004A1E90"/>
    <w:rsid w:val="004A2038"/>
    <w:rsid w:val="004A2123"/>
    <w:rsid w:val="004A275F"/>
    <w:rsid w:val="004A517D"/>
    <w:rsid w:val="004A6867"/>
    <w:rsid w:val="004A792D"/>
    <w:rsid w:val="004B0FC4"/>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7D3"/>
    <w:rsid w:val="004C3AC3"/>
    <w:rsid w:val="004C6EDE"/>
    <w:rsid w:val="004D0F1B"/>
    <w:rsid w:val="004D2E0A"/>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65A"/>
    <w:rsid w:val="005B27E1"/>
    <w:rsid w:val="005B2FD5"/>
    <w:rsid w:val="005B32CF"/>
    <w:rsid w:val="005B44FF"/>
    <w:rsid w:val="005B6BC1"/>
    <w:rsid w:val="005B6F90"/>
    <w:rsid w:val="005B7029"/>
    <w:rsid w:val="005B725F"/>
    <w:rsid w:val="005B78E3"/>
    <w:rsid w:val="005C153F"/>
    <w:rsid w:val="005C30B1"/>
    <w:rsid w:val="005C46F7"/>
    <w:rsid w:val="005C5CD3"/>
    <w:rsid w:val="005D1D89"/>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3F5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004"/>
    <w:rsid w:val="00660B45"/>
    <w:rsid w:val="006624CD"/>
    <w:rsid w:val="00666AAC"/>
    <w:rsid w:val="00667A9C"/>
    <w:rsid w:val="00673EED"/>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238"/>
    <w:rsid w:val="006D1689"/>
    <w:rsid w:val="006D59C0"/>
    <w:rsid w:val="006D66E7"/>
    <w:rsid w:val="006D6DA2"/>
    <w:rsid w:val="006D7F08"/>
    <w:rsid w:val="006E02A9"/>
    <w:rsid w:val="006E3A8F"/>
    <w:rsid w:val="006F0387"/>
    <w:rsid w:val="006F0470"/>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6313"/>
    <w:rsid w:val="00757B29"/>
    <w:rsid w:val="00763856"/>
    <w:rsid w:val="00763947"/>
    <w:rsid w:val="007662B7"/>
    <w:rsid w:val="007668C9"/>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A7A"/>
    <w:rsid w:val="007D0EF9"/>
    <w:rsid w:val="007D3288"/>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3A85"/>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1D5"/>
    <w:rsid w:val="008422A0"/>
    <w:rsid w:val="008442F6"/>
    <w:rsid w:val="00844356"/>
    <w:rsid w:val="00845DBF"/>
    <w:rsid w:val="0084601F"/>
    <w:rsid w:val="008464F9"/>
    <w:rsid w:val="008509D6"/>
    <w:rsid w:val="00850DC9"/>
    <w:rsid w:val="00851495"/>
    <w:rsid w:val="00853C8A"/>
    <w:rsid w:val="00854D4A"/>
    <w:rsid w:val="00855557"/>
    <w:rsid w:val="00861A40"/>
    <w:rsid w:val="00863A0C"/>
    <w:rsid w:val="00863C53"/>
    <w:rsid w:val="00864395"/>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1F08"/>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2EDB"/>
    <w:rsid w:val="008E3906"/>
    <w:rsid w:val="008E56FA"/>
    <w:rsid w:val="008E5F5F"/>
    <w:rsid w:val="008E7A29"/>
    <w:rsid w:val="008F054C"/>
    <w:rsid w:val="008F066A"/>
    <w:rsid w:val="008F1723"/>
    <w:rsid w:val="008F219D"/>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3F83"/>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0A0B"/>
    <w:rsid w:val="00971CC6"/>
    <w:rsid w:val="00972FB6"/>
    <w:rsid w:val="0097560A"/>
    <w:rsid w:val="009770D0"/>
    <w:rsid w:val="009809F5"/>
    <w:rsid w:val="009811A6"/>
    <w:rsid w:val="00981492"/>
    <w:rsid w:val="00982D59"/>
    <w:rsid w:val="00986F62"/>
    <w:rsid w:val="0098730F"/>
    <w:rsid w:val="00987714"/>
    <w:rsid w:val="00987AEC"/>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3A6"/>
    <w:rsid w:val="00A579FF"/>
    <w:rsid w:val="00A57A38"/>
    <w:rsid w:val="00A57F48"/>
    <w:rsid w:val="00A60C24"/>
    <w:rsid w:val="00A61BA9"/>
    <w:rsid w:val="00A61C0B"/>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1E21"/>
    <w:rsid w:val="00AA263C"/>
    <w:rsid w:val="00AA3FA2"/>
    <w:rsid w:val="00AA426F"/>
    <w:rsid w:val="00AA6AE7"/>
    <w:rsid w:val="00AA733E"/>
    <w:rsid w:val="00AA7E4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225"/>
    <w:rsid w:val="00AF24D3"/>
    <w:rsid w:val="00AF4040"/>
    <w:rsid w:val="00AF5F63"/>
    <w:rsid w:val="00AF6928"/>
    <w:rsid w:val="00AF76A7"/>
    <w:rsid w:val="00B00829"/>
    <w:rsid w:val="00B00B1C"/>
    <w:rsid w:val="00B019E3"/>
    <w:rsid w:val="00B0713C"/>
    <w:rsid w:val="00B12C45"/>
    <w:rsid w:val="00B13E3F"/>
    <w:rsid w:val="00B14016"/>
    <w:rsid w:val="00B14B43"/>
    <w:rsid w:val="00B14DB6"/>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6D1"/>
    <w:rsid w:val="00B52803"/>
    <w:rsid w:val="00B53A27"/>
    <w:rsid w:val="00B53F6B"/>
    <w:rsid w:val="00B54BE9"/>
    <w:rsid w:val="00B5507D"/>
    <w:rsid w:val="00B57CFB"/>
    <w:rsid w:val="00B61073"/>
    <w:rsid w:val="00B61E32"/>
    <w:rsid w:val="00B63958"/>
    <w:rsid w:val="00B63B0D"/>
    <w:rsid w:val="00B6414E"/>
    <w:rsid w:val="00B646FC"/>
    <w:rsid w:val="00B64A48"/>
    <w:rsid w:val="00B64F42"/>
    <w:rsid w:val="00B653F2"/>
    <w:rsid w:val="00B65DEA"/>
    <w:rsid w:val="00B669C0"/>
    <w:rsid w:val="00B66C43"/>
    <w:rsid w:val="00B72E48"/>
    <w:rsid w:val="00B73083"/>
    <w:rsid w:val="00B73E64"/>
    <w:rsid w:val="00B744E5"/>
    <w:rsid w:val="00B74E5E"/>
    <w:rsid w:val="00B75B65"/>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6D"/>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2D8"/>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4C87"/>
    <w:rsid w:val="00C250B7"/>
    <w:rsid w:val="00C255ED"/>
    <w:rsid w:val="00C261A3"/>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29B"/>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4944"/>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153C"/>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E7430"/>
    <w:rsid w:val="00CF1DA6"/>
    <w:rsid w:val="00CF26E5"/>
    <w:rsid w:val="00CF3035"/>
    <w:rsid w:val="00CF3BF8"/>
    <w:rsid w:val="00CF44AF"/>
    <w:rsid w:val="00CF54DD"/>
    <w:rsid w:val="00CF5585"/>
    <w:rsid w:val="00CF5E57"/>
    <w:rsid w:val="00D0019C"/>
    <w:rsid w:val="00D00F72"/>
    <w:rsid w:val="00D0232B"/>
    <w:rsid w:val="00D02F86"/>
    <w:rsid w:val="00D0320D"/>
    <w:rsid w:val="00D03444"/>
    <w:rsid w:val="00D03FEA"/>
    <w:rsid w:val="00D06D4C"/>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5ABD"/>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279"/>
    <w:rsid w:val="00DB2677"/>
    <w:rsid w:val="00DB2BEE"/>
    <w:rsid w:val="00DB35C3"/>
    <w:rsid w:val="00DB3C09"/>
    <w:rsid w:val="00DB41A2"/>
    <w:rsid w:val="00DB4B6A"/>
    <w:rsid w:val="00DB4D9E"/>
    <w:rsid w:val="00DB7081"/>
    <w:rsid w:val="00DB7B6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27A58"/>
    <w:rsid w:val="00E27DB7"/>
    <w:rsid w:val="00E300EC"/>
    <w:rsid w:val="00E3012D"/>
    <w:rsid w:val="00E302D6"/>
    <w:rsid w:val="00E30427"/>
    <w:rsid w:val="00E30A23"/>
    <w:rsid w:val="00E31202"/>
    <w:rsid w:val="00E313A6"/>
    <w:rsid w:val="00E3310A"/>
    <w:rsid w:val="00E33385"/>
    <w:rsid w:val="00E337F5"/>
    <w:rsid w:val="00E33BEA"/>
    <w:rsid w:val="00E34BFB"/>
    <w:rsid w:val="00E34FDE"/>
    <w:rsid w:val="00E353F2"/>
    <w:rsid w:val="00E363AC"/>
    <w:rsid w:val="00E36E28"/>
    <w:rsid w:val="00E378AE"/>
    <w:rsid w:val="00E408D1"/>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7F6A"/>
    <w:rsid w:val="00E8045E"/>
    <w:rsid w:val="00E80B4B"/>
    <w:rsid w:val="00E80DEC"/>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068"/>
    <w:rsid w:val="00EB0188"/>
    <w:rsid w:val="00EB1160"/>
    <w:rsid w:val="00EB163E"/>
    <w:rsid w:val="00EB1CA1"/>
    <w:rsid w:val="00EB2331"/>
    <w:rsid w:val="00EB7B09"/>
    <w:rsid w:val="00EC00C1"/>
    <w:rsid w:val="00EC0EF0"/>
    <w:rsid w:val="00EC29B5"/>
    <w:rsid w:val="00EC3D9E"/>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3475"/>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63E"/>
    <w:rsid w:val="00F32A59"/>
    <w:rsid w:val="00F32C2D"/>
    <w:rsid w:val="00F333DD"/>
    <w:rsid w:val="00F33FDB"/>
    <w:rsid w:val="00F3407F"/>
    <w:rsid w:val="00F352D7"/>
    <w:rsid w:val="00F379A2"/>
    <w:rsid w:val="00F404C3"/>
    <w:rsid w:val="00F424CB"/>
    <w:rsid w:val="00F42AF1"/>
    <w:rsid w:val="00F42C6A"/>
    <w:rsid w:val="00F431C0"/>
    <w:rsid w:val="00F43963"/>
    <w:rsid w:val="00F44A2D"/>
    <w:rsid w:val="00F46C9E"/>
    <w:rsid w:val="00F46E39"/>
    <w:rsid w:val="00F500D3"/>
    <w:rsid w:val="00F50958"/>
    <w:rsid w:val="00F50E56"/>
    <w:rsid w:val="00F51ADB"/>
    <w:rsid w:val="00F52872"/>
    <w:rsid w:val="00F53096"/>
    <w:rsid w:val="00F53A7F"/>
    <w:rsid w:val="00F544FE"/>
    <w:rsid w:val="00F54FBC"/>
    <w:rsid w:val="00F55083"/>
    <w:rsid w:val="00F55880"/>
    <w:rsid w:val="00F6065D"/>
    <w:rsid w:val="00F61A53"/>
    <w:rsid w:val="00F62235"/>
    <w:rsid w:val="00F62D9F"/>
    <w:rsid w:val="00F62E55"/>
    <w:rsid w:val="00F64CCA"/>
    <w:rsid w:val="00F65385"/>
    <w:rsid w:val="00F6667D"/>
    <w:rsid w:val="00F667EB"/>
    <w:rsid w:val="00F67374"/>
    <w:rsid w:val="00F6791C"/>
    <w:rsid w:val="00F70222"/>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A23"/>
    <w:rsid w:val="00FC3CCA"/>
    <w:rsid w:val="00FC3F49"/>
    <w:rsid w:val="00FC4B2B"/>
    <w:rsid w:val="00FC5950"/>
    <w:rsid w:val="00FD3215"/>
    <w:rsid w:val="00FD492F"/>
    <w:rsid w:val="00FD7F75"/>
    <w:rsid w:val="00FE0B90"/>
    <w:rsid w:val="00FE14FD"/>
    <w:rsid w:val="00FE17C6"/>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86477340">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81107116">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67914</Words>
  <Characters>38712</Characters>
  <Application>Microsoft Office Word</Application>
  <DocSecurity>0</DocSecurity>
  <Lines>322</Lines>
  <Paragraphs>212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Monika Petkė</cp:lastModifiedBy>
  <cp:revision>2</cp:revision>
  <cp:lastPrinted>2024-03-05T14:06:00Z</cp:lastPrinted>
  <dcterms:created xsi:type="dcterms:W3CDTF">2026-03-26T12:22:00Z</dcterms:created>
  <dcterms:modified xsi:type="dcterms:W3CDTF">2026-03-26T12:22:00Z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