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4"/>
        <w:gridCol w:w="40"/>
        <w:gridCol w:w="7477"/>
      </w:tblGrid>
      <w:tr w:rsidR="00601790" w:rsidRPr="00B25A3B" w14:paraId="297780D1" w14:textId="77777777" w:rsidTr="00B25A3B">
        <w:tc>
          <w:tcPr>
            <w:tcW w:w="146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03D" w14:textId="77777777" w:rsidR="00325607" w:rsidRPr="00B25A3B" w:rsidRDefault="00325607" w:rsidP="0032560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KLAUSIMYNAS TIEKĖJAMS</w:t>
            </w:r>
          </w:p>
          <w:p w14:paraId="74743739" w14:textId="1A018FE9" w:rsidR="00325607" w:rsidRPr="00B25A3B" w:rsidRDefault="00325607" w:rsidP="0032560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601790" w:rsidRPr="00B25A3B" w14:paraId="4DAF751F" w14:textId="77777777" w:rsidTr="00B25A3B">
        <w:tc>
          <w:tcPr>
            <w:tcW w:w="1460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62F" w14:textId="5A38AE5E" w:rsidR="00325607" w:rsidRPr="00B25A3B" w:rsidRDefault="00325607" w:rsidP="00325607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40" w:hanging="270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Informacija apie tiekėją</w:t>
            </w:r>
          </w:p>
        </w:tc>
      </w:tr>
      <w:tr w:rsidR="00601790" w:rsidRPr="00B25A3B" w14:paraId="72964503" w14:textId="77777777" w:rsidTr="00B25A3B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FD40" w14:textId="40D986FF" w:rsidR="00325607" w:rsidRPr="00B25A3B" w:rsidRDefault="00325607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Tiekėjo pavadinimas/ Ūkio subjektų grupės Tiekėjų pavadinimai</w:t>
            </w:r>
          </w:p>
          <w:p w14:paraId="5BFC7C08" w14:textId="76F8C63A" w:rsidR="00325607" w:rsidRPr="00B25A3B" w:rsidRDefault="00325607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F1B72" w14:textId="77777777" w:rsidR="00325607" w:rsidRPr="00B25A3B" w:rsidRDefault="00325607" w:rsidP="005736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  <w:p w14:paraId="2A3CA468" w14:textId="77777777" w:rsidR="00325607" w:rsidRPr="00B25A3B" w:rsidRDefault="00325607" w:rsidP="005736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E1E7" w14:textId="77777777" w:rsidR="00325607" w:rsidRPr="00B25A3B" w:rsidRDefault="00325607" w:rsidP="005736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601790" w:rsidRPr="00B25A3B" w14:paraId="41004B82" w14:textId="77777777" w:rsidTr="00B25A3B">
        <w:tc>
          <w:tcPr>
            <w:tcW w:w="7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F58B" w14:textId="7EC731D4" w:rsidR="00325607" w:rsidRPr="00B25A3B" w:rsidRDefault="00325607" w:rsidP="0032560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Tiekėjo / Ūkio subjektų grupės atsakingų asmenų</w:t>
            </w:r>
            <w:r w:rsidR="00D30219" w:rsidRPr="00B25A3B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 xml:space="preserve">, dalyvaujančių rinkos konsultacijoje, </w:t>
            </w: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vardas, pavardė, telefono numeris, elektroninis paštas</w:t>
            </w:r>
            <w:r w:rsidRPr="00B25A3B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CAF43" w14:textId="77777777" w:rsidR="00325607" w:rsidRPr="00B25A3B" w:rsidRDefault="00325607" w:rsidP="005736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C680B" w14:textId="77777777" w:rsidR="00325607" w:rsidRPr="00B25A3B" w:rsidRDefault="00325607" w:rsidP="005736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601790" w:rsidRPr="00B25A3B" w14:paraId="763A3689" w14:textId="77777777" w:rsidTr="00B25A3B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814" w14:textId="77777777" w:rsidR="00325607" w:rsidRPr="00B25A3B" w:rsidRDefault="00325607" w:rsidP="005736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601790" w:rsidRPr="00B25A3B" w14:paraId="08FF4791" w14:textId="77777777" w:rsidTr="00B25A3B">
        <w:tc>
          <w:tcPr>
            <w:tcW w:w="146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2CB7" w14:textId="521115F7" w:rsidR="00325607" w:rsidRPr="00B25A3B" w:rsidRDefault="00325607" w:rsidP="00325607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250" w:hanging="180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 xml:space="preserve"> Tiekėjo komentarai, siūlymai</w:t>
            </w:r>
          </w:p>
        </w:tc>
      </w:tr>
    </w:tbl>
    <w:tbl>
      <w:tblPr>
        <w:tblStyle w:val="Lentelstinklelis"/>
        <w:tblW w:w="14574" w:type="dxa"/>
        <w:tblInd w:w="-289" w:type="dxa"/>
        <w:tblLook w:val="04A0" w:firstRow="1" w:lastRow="0" w:firstColumn="1" w:lastColumn="0" w:noHBand="0" w:noVBand="1"/>
      </w:tblPr>
      <w:tblGrid>
        <w:gridCol w:w="1853"/>
        <w:gridCol w:w="7797"/>
        <w:gridCol w:w="3149"/>
        <w:gridCol w:w="1775"/>
      </w:tblGrid>
      <w:tr w:rsidR="008849ED" w:rsidRPr="00B25A3B" w14:paraId="7216AAF9" w14:textId="5F6FD1B9" w:rsidTr="0256983D">
        <w:tc>
          <w:tcPr>
            <w:tcW w:w="1853" w:type="dxa"/>
            <w:vAlign w:val="center"/>
          </w:tcPr>
          <w:p w14:paraId="2BBF9550" w14:textId="6BCF6F5D" w:rsidR="008849ED" w:rsidRPr="00B25A3B" w:rsidRDefault="008849ED" w:rsidP="003F3E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Tema</w:t>
            </w:r>
          </w:p>
        </w:tc>
        <w:tc>
          <w:tcPr>
            <w:tcW w:w="7797" w:type="dxa"/>
            <w:vAlign w:val="center"/>
          </w:tcPr>
          <w:p w14:paraId="6FCFD68E" w14:textId="0FF039ED" w:rsidR="008849ED" w:rsidRPr="00B25A3B" w:rsidRDefault="008849ED" w:rsidP="003F3E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Klausimas</w:t>
            </w:r>
          </w:p>
        </w:tc>
        <w:tc>
          <w:tcPr>
            <w:tcW w:w="3149" w:type="dxa"/>
            <w:vAlign w:val="center"/>
          </w:tcPr>
          <w:p w14:paraId="13670425" w14:textId="21347519" w:rsidR="008849ED" w:rsidRPr="00B25A3B" w:rsidRDefault="008849ED" w:rsidP="003F3E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Teikiamas komentaras / siūlymas (siūloma redakcija)</w:t>
            </w:r>
          </w:p>
        </w:tc>
        <w:tc>
          <w:tcPr>
            <w:tcW w:w="1775" w:type="dxa"/>
          </w:tcPr>
          <w:p w14:paraId="5FCD99F8" w14:textId="4DC82378" w:rsidR="008849ED" w:rsidRPr="00B25A3B" w:rsidRDefault="009939E9" w:rsidP="003F3EB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Ar atsakymas konfidencialus?</w:t>
            </w:r>
          </w:p>
        </w:tc>
      </w:tr>
      <w:tr w:rsidR="008849ED" w:rsidRPr="00B25A3B" w14:paraId="3B05DCD6" w14:textId="50428211" w:rsidTr="0256983D">
        <w:tc>
          <w:tcPr>
            <w:tcW w:w="1853" w:type="dxa"/>
            <w:vAlign w:val="center"/>
          </w:tcPr>
          <w:p w14:paraId="6A7E1CB2" w14:textId="18DB8962" w:rsidR="008849ED" w:rsidRPr="00B25A3B" w:rsidRDefault="008849ED" w:rsidP="003A17E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Bendrai pradinė pirkimo dokumentacija</w:t>
            </w:r>
          </w:p>
        </w:tc>
        <w:tc>
          <w:tcPr>
            <w:tcW w:w="7797" w:type="dxa"/>
          </w:tcPr>
          <w:p w14:paraId="7426787A" w14:textId="4C68066B" w:rsidR="008849ED" w:rsidRPr="00B25A3B" w:rsidRDefault="00F921B0" w:rsidP="003A17E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sz w:val="24"/>
                <w:lang w:val="lt-LT"/>
              </w:rPr>
              <w:t xml:space="preserve">Ar dalyvautumėte pirkime kuris planuojamas vykdyti pagal pateiktus pirkimo </w:t>
            </w:r>
            <w:r w:rsidR="003A17E0" w:rsidRPr="00B25A3B">
              <w:rPr>
                <w:rFonts w:asciiTheme="minorHAnsi" w:hAnsiTheme="minorHAnsi" w:cstheme="minorHAnsi"/>
                <w:sz w:val="24"/>
                <w:lang w:val="lt-LT"/>
              </w:rPr>
              <w:t>dokumentus?</w:t>
            </w:r>
          </w:p>
        </w:tc>
        <w:tc>
          <w:tcPr>
            <w:tcW w:w="3149" w:type="dxa"/>
          </w:tcPr>
          <w:p w14:paraId="02E8E0D4" w14:textId="77777777" w:rsidR="008849ED" w:rsidRPr="00B25A3B" w:rsidRDefault="008849ED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vAlign w:val="center"/>
          </w:tcPr>
          <w:p w14:paraId="6C7266CD" w14:textId="77777777" w:rsidR="0083096E" w:rsidRPr="00B25A3B" w:rsidRDefault="00FB64B5" w:rsidP="00F921B0">
            <w:pPr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83096E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2284A20A" w14:textId="7BDEC852" w:rsidR="008849ED" w:rsidRPr="00B25A3B" w:rsidRDefault="00FB64B5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83096E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8849ED" w:rsidRPr="00B25A3B" w14:paraId="7636A276" w14:textId="0C1FF128" w:rsidTr="0256983D">
        <w:tc>
          <w:tcPr>
            <w:tcW w:w="12799" w:type="dxa"/>
            <w:gridSpan w:val="3"/>
            <w:shd w:val="clear" w:color="auto" w:fill="A2697A"/>
          </w:tcPr>
          <w:p w14:paraId="6AF5E3F2" w14:textId="77777777" w:rsidR="008849ED" w:rsidRPr="00B25A3B" w:rsidRDefault="008849ED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shd w:val="clear" w:color="auto" w:fill="A2697A"/>
            <w:vAlign w:val="center"/>
          </w:tcPr>
          <w:p w14:paraId="40734500" w14:textId="77777777" w:rsidR="008849ED" w:rsidRPr="00B25A3B" w:rsidRDefault="008849ED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</w:tr>
      <w:tr w:rsidR="00D90213" w:rsidRPr="00B25A3B" w14:paraId="659688CE" w14:textId="302616DD" w:rsidTr="0256983D">
        <w:tc>
          <w:tcPr>
            <w:tcW w:w="1853" w:type="dxa"/>
            <w:vMerge w:val="restart"/>
            <w:vAlign w:val="center"/>
          </w:tcPr>
          <w:p w14:paraId="29038A45" w14:textId="72AC6F74" w:rsidR="00D90213" w:rsidRPr="0014041D" w:rsidRDefault="00D90213" w:rsidP="003A17E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1404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Aplinkos apsaugos kriterijų taikymas, vykdant žaliuosius pirkimus</w:t>
            </w:r>
          </w:p>
        </w:tc>
        <w:tc>
          <w:tcPr>
            <w:tcW w:w="7797" w:type="dxa"/>
            <w:vAlign w:val="center"/>
          </w:tcPr>
          <w:p w14:paraId="29B3116E" w14:textId="77777777" w:rsidR="007F22A0" w:rsidRPr="0014041D" w:rsidRDefault="007F22A0" w:rsidP="00C76084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14041D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Vadovaujantis Lietuvos Respublikos alternatyviųjų degalų įstatymo (toliau – Įstatymas) perkančiosios organizacijos, atlikdamos viešuosius pirkimus, privalo laikytis Įstatyme numatytų reikalavimų: nuo 2026 m. sausio 1 d. iki 2030 m. gruodžio 31 d. perkančiosios organizacijos privalo pirkti netaršias M1, M2 arba N1 kategorijos kelių transporto priemones.</w:t>
            </w:r>
          </w:p>
          <w:p w14:paraId="55B07C35" w14:textId="0323B529" w:rsidR="007F22A0" w:rsidRPr="0014041D" w:rsidRDefault="007F22A0" w:rsidP="00C76084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14041D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 xml:space="preserve">Įstatyme </w:t>
            </w:r>
            <w:r w:rsidR="00C4274B" w:rsidRPr="0014041D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apibrėžiama</w:t>
            </w:r>
            <w:r w:rsidRPr="0014041D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, kad „</w:t>
            </w:r>
            <w:r w:rsidR="00C4274B" w:rsidRPr="0014041D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n</w:t>
            </w:r>
            <w:r w:rsidRPr="0014041D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etarši transporto priemonė – M1, M2 arba N1 kategorijos transporto priemonė, kurios išmetamo anglies dioksido (CO2) kiekis yra lygus 0 g/km &lt;...&gt;“.</w:t>
            </w:r>
          </w:p>
          <w:p w14:paraId="7C619C82" w14:textId="64BC8106" w:rsidR="00D90213" w:rsidRPr="0014041D" w:rsidRDefault="1E56E101" w:rsidP="0256983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lang w:val="lt-LT"/>
              </w:rPr>
            </w:pPr>
            <w:r w:rsidRPr="0014041D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lang w:val="lt-LT"/>
              </w:rPr>
              <w:t>Ar Tiekėjai gali pateikti techninės specifikacijos reikalavimus atitinkančias transporto priemones, kurių išmetamo anglies dioksido (CO2) kiekis yra lygus 0 g/km?</w:t>
            </w:r>
            <w:r w:rsidR="3395652F" w:rsidRPr="0014041D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lang w:val="lt-LT"/>
              </w:rPr>
              <w:t xml:space="preserve"> </w:t>
            </w:r>
          </w:p>
          <w:p w14:paraId="378C188B" w14:textId="2D7B41E6" w:rsidR="00D90213" w:rsidRPr="0014041D" w:rsidRDefault="3395652F" w:rsidP="0256983D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lang w:val="lt-LT"/>
              </w:rPr>
            </w:pPr>
            <w:r w:rsidRPr="0014041D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lang w:val="lt-LT"/>
              </w:rPr>
              <w:t>Kokį tokių automobilių kiekį vienu metu galėtumėte išnuomoti?</w:t>
            </w:r>
            <w:r w:rsidR="21492A90" w:rsidRPr="0014041D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lang w:val="lt-LT"/>
              </w:rPr>
              <w:t xml:space="preserve"> </w:t>
            </w:r>
          </w:p>
        </w:tc>
        <w:tc>
          <w:tcPr>
            <w:tcW w:w="3149" w:type="dxa"/>
          </w:tcPr>
          <w:p w14:paraId="14965062" w14:textId="77777777" w:rsidR="00D90213" w:rsidRPr="00B25A3B" w:rsidRDefault="00D90213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5FA147D2" w14:textId="77777777" w:rsidR="00D90213" w:rsidRPr="00B25A3B" w:rsidRDefault="00FB64B5" w:rsidP="00F921B0">
            <w:pPr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-6479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13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D90213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4047DADA" w14:textId="494D32A2" w:rsidR="00D90213" w:rsidRPr="00B25A3B" w:rsidRDefault="00FB64B5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6901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13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D90213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D90213" w:rsidRPr="00B25A3B" w14:paraId="6B30C456" w14:textId="77777777" w:rsidTr="0256983D">
        <w:tc>
          <w:tcPr>
            <w:tcW w:w="1853" w:type="dxa"/>
            <w:vMerge/>
            <w:vAlign w:val="center"/>
          </w:tcPr>
          <w:p w14:paraId="659B46A3" w14:textId="77777777" w:rsidR="00D90213" w:rsidRPr="00B25A3B" w:rsidRDefault="00D90213" w:rsidP="003A17E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7797" w:type="dxa"/>
            <w:vAlign w:val="center"/>
          </w:tcPr>
          <w:p w14:paraId="10F1CC82" w14:textId="3D0BDA38" w:rsidR="00D90213" w:rsidRPr="00B25A3B" w:rsidRDefault="008E5B57" w:rsidP="00C76084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Jeigu į praeitą klausimą atsakėte neigiama</w:t>
            </w:r>
            <w:r w:rsidR="000427D8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, gal galite nurodyti, k</w:t>
            </w:r>
            <w:r w:rsidR="00D90213" w:rsidRPr="00BB0603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okius aplinkos apsaugos kriterijus siūlote taikyti? Pagrįskite.</w:t>
            </w:r>
            <w:r w:rsidR="00D90213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 xml:space="preserve"> </w:t>
            </w:r>
          </w:p>
        </w:tc>
        <w:tc>
          <w:tcPr>
            <w:tcW w:w="3149" w:type="dxa"/>
          </w:tcPr>
          <w:p w14:paraId="273F6348" w14:textId="77777777" w:rsidR="00D90213" w:rsidRPr="00B25A3B" w:rsidRDefault="00D90213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vMerge/>
            <w:vAlign w:val="center"/>
          </w:tcPr>
          <w:p w14:paraId="45D082A5" w14:textId="77777777" w:rsidR="00D90213" w:rsidRPr="00B25A3B" w:rsidRDefault="00D90213" w:rsidP="00F921B0">
            <w:pPr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</w:pPr>
          </w:p>
        </w:tc>
      </w:tr>
      <w:tr w:rsidR="008849ED" w:rsidRPr="00B25A3B" w14:paraId="579A9FDE" w14:textId="38CAA7C9" w:rsidTr="0256983D">
        <w:tc>
          <w:tcPr>
            <w:tcW w:w="12799" w:type="dxa"/>
            <w:gridSpan w:val="3"/>
            <w:shd w:val="clear" w:color="auto" w:fill="A2697A"/>
          </w:tcPr>
          <w:p w14:paraId="5B0B326E" w14:textId="77777777" w:rsidR="008849ED" w:rsidRPr="00B25A3B" w:rsidRDefault="008849ED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shd w:val="clear" w:color="auto" w:fill="A2697A"/>
            <w:vAlign w:val="center"/>
          </w:tcPr>
          <w:p w14:paraId="51938A3B" w14:textId="77777777" w:rsidR="008849ED" w:rsidRPr="00B25A3B" w:rsidRDefault="008849ED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</w:tr>
      <w:tr w:rsidR="008849ED" w:rsidRPr="00B25A3B" w14:paraId="620C23CD" w14:textId="21063B73" w:rsidTr="0256983D">
        <w:tc>
          <w:tcPr>
            <w:tcW w:w="1853" w:type="dxa"/>
            <w:vAlign w:val="center"/>
          </w:tcPr>
          <w:p w14:paraId="550B3EC7" w14:textId="77777777" w:rsidR="008849ED" w:rsidRPr="00B25A3B" w:rsidRDefault="008849ED" w:rsidP="00230113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lastRenderedPageBreak/>
              <w:t>Techninė specifikacija</w:t>
            </w:r>
          </w:p>
        </w:tc>
        <w:tc>
          <w:tcPr>
            <w:tcW w:w="7797" w:type="dxa"/>
          </w:tcPr>
          <w:p w14:paraId="0FEC059F" w14:textId="4DBA9BEF" w:rsidR="008849ED" w:rsidRPr="00B25A3B" w:rsidRDefault="003373CA" w:rsidP="00230113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3373CA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pastabas ir pasiūlymus techninei specifikacijai.</w:t>
            </w:r>
          </w:p>
        </w:tc>
        <w:tc>
          <w:tcPr>
            <w:tcW w:w="3149" w:type="dxa"/>
          </w:tcPr>
          <w:p w14:paraId="6CA07096" w14:textId="77777777" w:rsidR="008849ED" w:rsidRPr="00B25A3B" w:rsidRDefault="008849ED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vAlign w:val="center"/>
          </w:tcPr>
          <w:p w14:paraId="7C0D715A" w14:textId="77777777" w:rsidR="0083096E" w:rsidRPr="00B25A3B" w:rsidRDefault="00FB64B5" w:rsidP="00F921B0">
            <w:pPr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-5779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83096E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7236992" w14:textId="2AC2766B" w:rsidR="008849ED" w:rsidRPr="00B25A3B" w:rsidRDefault="00FB64B5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-3535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83096E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8849ED" w:rsidRPr="00B25A3B" w14:paraId="196D9E41" w14:textId="4917297D" w:rsidTr="0256983D">
        <w:tc>
          <w:tcPr>
            <w:tcW w:w="12799" w:type="dxa"/>
            <w:gridSpan w:val="3"/>
            <w:shd w:val="clear" w:color="auto" w:fill="A2697A"/>
          </w:tcPr>
          <w:p w14:paraId="08720670" w14:textId="77777777" w:rsidR="008849ED" w:rsidRPr="00B25A3B" w:rsidRDefault="008849ED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shd w:val="clear" w:color="auto" w:fill="A2697A"/>
            <w:vAlign w:val="center"/>
          </w:tcPr>
          <w:p w14:paraId="189F717C" w14:textId="77777777" w:rsidR="008849ED" w:rsidRPr="00B25A3B" w:rsidRDefault="008849ED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</w:tr>
      <w:tr w:rsidR="008849ED" w:rsidRPr="00B25A3B" w14:paraId="122FB247" w14:textId="29ABF721" w:rsidTr="0256983D">
        <w:tc>
          <w:tcPr>
            <w:tcW w:w="1853" w:type="dxa"/>
            <w:vAlign w:val="center"/>
          </w:tcPr>
          <w:p w14:paraId="06C64C50" w14:textId="77777777" w:rsidR="008849ED" w:rsidRPr="00B25A3B" w:rsidRDefault="008849ED" w:rsidP="0023011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</w:pPr>
            <w:r w:rsidRPr="00B25A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lt-LT"/>
              </w:rPr>
              <w:t>Kiti komentarai</w:t>
            </w:r>
          </w:p>
        </w:tc>
        <w:tc>
          <w:tcPr>
            <w:tcW w:w="7797" w:type="dxa"/>
          </w:tcPr>
          <w:p w14:paraId="006A4E91" w14:textId="08B96CAF" w:rsidR="008849ED" w:rsidRPr="00B25A3B" w:rsidRDefault="00F56F76" w:rsidP="00230113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r w:rsidRPr="00F56F76"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  <w:t>Bet kokie kiti pasiūlymai, komentarai ar kita Jūsų nuomone reikšminga informacija.</w:t>
            </w:r>
          </w:p>
        </w:tc>
        <w:tc>
          <w:tcPr>
            <w:tcW w:w="3149" w:type="dxa"/>
          </w:tcPr>
          <w:p w14:paraId="0954B851" w14:textId="77777777" w:rsidR="008849ED" w:rsidRPr="00B25A3B" w:rsidRDefault="008849ED" w:rsidP="005736E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</w:p>
        </w:tc>
        <w:tc>
          <w:tcPr>
            <w:tcW w:w="1775" w:type="dxa"/>
            <w:vAlign w:val="center"/>
          </w:tcPr>
          <w:p w14:paraId="7F5241B5" w14:textId="77777777" w:rsidR="0083096E" w:rsidRPr="00B25A3B" w:rsidRDefault="00FB64B5" w:rsidP="00F921B0">
            <w:pPr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6532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83096E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45346EDA" w14:textId="11AFA86E" w:rsidR="008849ED" w:rsidRPr="00B25A3B" w:rsidRDefault="00FB64B5" w:rsidP="00F921B0">
            <w:pPr>
              <w:rPr>
                <w:rFonts w:asciiTheme="minorHAnsi" w:hAnsiTheme="minorHAnsi" w:cstheme="minorHAnsi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 w:val="24"/>
                  <w:lang w:val="lt-LT"/>
                </w:rPr>
                <w:id w:val="-105423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6E" w:rsidRPr="00B25A3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83096E" w:rsidRPr="00B25A3B">
              <w:rPr>
                <w:rFonts w:asciiTheme="minorHAnsi" w:eastAsia="MS Gothic" w:hAnsiTheme="minorHAnsi" w:cstheme="minorHAnsi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</w:tbl>
    <w:p w14:paraId="4AD70B45" w14:textId="77777777" w:rsidR="00325607" w:rsidRPr="00B25A3B" w:rsidRDefault="00325607" w:rsidP="00325607">
      <w:pPr>
        <w:rPr>
          <w:rFonts w:asciiTheme="minorHAnsi" w:hAnsiTheme="minorHAnsi" w:cstheme="minorHAnsi"/>
          <w:color w:val="000000" w:themeColor="text1"/>
          <w:sz w:val="24"/>
          <w:lang w:val="lt-LT"/>
        </w:rPr>
      </w:pPr>
    </w:p>
    <w:p w14:paraId="0B7BEB70" w14:textId="77777777" w:rsidR="0010138F" w:rsidRPr="00B25A3B" w:rsidRDefault="0010138F">
      <w:pPr>
        <w:rPr>
          <w:rFonts w:asciiTheme="minorHAnsi" w:hAnsiTheme="minorHAnsi" w:cstheme="minorHAnsi"/>
          <w:color w:val="000000" w:themeColor="text1"/>
          <w:sz w:val="24"/>
          <w:lang w:val="lt-LT"/>
        </w:rPr>
      </w:pPr>
    </w:p>
    <w:sectPr w:rsidR="0010138F" w:rsidRPr="00B25A3B" w:rsidSect="000306B8">
      <w:headerReference w:type="default" r:id="rId10"/>
      <w:footerReference w:type="default" r:id="rId11"/>
      <w:pgSz w:w="16840" w:h="11900" w:orient="landscape"/>
      <w:pgMar w:top="1800" w:right="1105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F81D" w14:textId="77777777" w:rsidR="00FB64B5" w:rsidRDefault="00FB64B5">
      <w:r>
        <w:separator/>
      </w:r>
    </w:p>
  </w:endnote>
  <w:endnote w:type="continuationSeparator" w:id="0">
    <w:p w14:paraId="66D6E2B4" w14:textId="77777777" w:rsidR="00FB64B5" w:rsidRDefault="00FB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35D9" w14:textId="77777777" w:rsidR="008F769B" w:rsidRDefault="008F769B" w:rsidP="005D0435">
    <w:pPr>
      <w:pStyle w:val="Porat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80C2" w14:textId="77777777" w:rsidR="00FB64B5" w:rsidRDefault="00FB64B5">
      <w:r>
        <w:separator/>
      </w:r>
    </w:p>
  </w:footnote>
  <w:footnote w:type="continuationSeparator" w:id="0">
    <w:p w14:paraId="1BC9A102" w14:textId="77777777" w:rsidR="00FB64B5" w:rsidRDefault="00FB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EndPr/>
    <w:sdtContent>
      <w:p w14:paraId="36D84479" w14:textId="77777777" w:rsidR="008F769B" w:rsidRDefault="00B26C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1C7B56B" w14:textId="77777777" w:rsidR="008F769B" w:rsidRDefault="008F769B" w:rsidP="00791A3C">
    <w:pPr>
      <w:pStyle w:val="Antrats"/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A89"/>
    <w:multiLevelType w:val="hybridMultilevel"/>
    <w:tmpl w:val="E15C206E"/>
    <w:lvl w:ilvl="0" w:tplc="7CB6CB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7AD"/>
    <w:multiLevelType w:val="multilevel"/>
    <w:tmpl w:val="BE10E9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8C0F8"/>
    <w:multiLevelType w:val="hybridMultilevel"/>
    <w:tmpl w:val="8AC4056A"/>
    <w:lvl w:ilvl="0" w:tplc="FF58858E">
      <w:start w:val="1"/>
      <w:numFmt w:val="decimal"/>
      <w:lvlText w:val="%1."/>
      <w:lvlJc w:val="left"/>
      <w:pPr>
        <w:ind w:left="720" w:hanging="360"/>
      </w:pPr>
    </w:lvl>
    <w:lvl w:ilvl="1" w:tplc="05D04242">
      <w:start w:val="1"/>
      <w:numFmt w:val="lowerLetter"/>
      <w:lvlText w:val="%2."/>
      <w:lvlJc w:val="left"/>
      <w:pPr>
        <w:ind w:left="1440" w:hanging="360"/>
      </w:pPr>
    </w:lvl>
    <w:lvl w:ilvl="2" w:tplc="451A7CF8">
      <w:start w:val="1"/>
      <w:numFmt w:val="lowerRoman"/>
      <w:lvlText w:val="%3."/>
      <w:lvlJc w:val="right"/>
      <w:pPr>
        <w:ind w:left="2160" w:hanging="180"/>
      </w:pPr>
    </w:lvl>
    <w:lvl w:ilvl="3" w:tplc="BAAAB13C">
      <w:start w:val="1"/>
      <w:numFmt w:val="decimal"/>
      <w:lvlText w:val="%4."/>
      <w:lvlJc w:val="left"/>
      <w:pPr>
        <w:ind w:left="2880" w:hanging="360"/>
      </w:pPr>
    </w:lvl>
    <w:lvl w:ilvl="4" w:tplc="C0FC107C">
      <w:start w:val="1"/>
      <w:numFmt w:val="lowerLetter"/>
      <w:lvlText w:val="%5."/>
      <w:lvlJc w:val="left"/>
      <w:pPr>
        <w:ind w:left="3600" w:hanging="360"/>
      </w:pPr>
    </w:lvl>
    <w:lvl w:ilvl="5" w:tplc="D0724CBE">
      <w:start w:val="1"/>
      <w:numFmt w:val="lowerRoman"/>
      <w:lvlText w:val="%6."/>
      <w:lvlJc w:val="right"/>
      <w:pPr>
        <w:ind w:left="4320" w:hanging="180"/>
      </w:pPr>
    </w:lvl>
    <w:lvl w:ilvl="6" w:tplc="6DB2DA80">
      <w:start w:val="1"/>
      <w:numFmt w:val="decimal"/>
      <w:lvlText w:val="%7."/>
      <w:lvlJc w:val="left"/>
      <w:pPr>
        <w:ind w:left="5040" w:hanging="360"/>
      </w:pPr>
    </w:lvl>
    <w:lvl w:ilvl="7" w:tplc="22CA2546">
      <w:start w:val="1"/>
      <w:numFmt w:val="lowerLetter"/>
      <w:lvlText w:val="%8."/>
      <w:lvlJc w:val="left"/>
      <w:pPr>
        <w:ind w:left="5760" w:hanging="360"/>
      </w:pPr>
    </w:lvl>
    <w:lvl w:ilvl="8" w:tplc="329E1D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72776250">
    <w:abstractNumId w:val="7"/>
  </w:num>
  <w:num w:numId="2" w16cid:durableId="1189875650">
    <w:abstractNumId w:val="5"/>
  </w:num>
  <w:num w:numId="3" w16cid:durableId="1035615895">
    <w:abstractNumId w:val="8"/>
  </w:num>
  <w:num w:numId="4" w16cid:durableId="1016467138">
    <w:abstractNumId w:val="1"/>
  </w:num>
  <w:num w:numId="5" w16cid:durableId="1923567199">
    <w:abstractNumId w:val="0"/>
  </w:num>
  <w:num w:numId="6" w16cid:durableId="2062552183">
    <w:abstractNumId w:val="3"/>
  </w:num>
  <w:num w:numId="7" w16cid:durableId="17202585">
    <w:abstractNumId w:val="4"/>
  </w:num>
  <w:num w:numId="8" w16cid:durableId="164174827">
    <w:abstractNumId w:val="6"/>
  </w:num>
  <w:num w:numId="9" w16cid:durableId="213471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5"/>
    <w:rsid w:val="00000590"/>
    <w:rsid w:val="000306B8"/>
    <w:rsid w:val="000427D8"/>
    <w:rsid w:val="000D1A75"/>
    <w:rsid w:val="00100CD4"/>
    <w:rsid w:val="0010138F"/>
    <w:rsid w:val="0014041D"/>
    <w:rsid w:val="00230113"/>
    <w:rsid w:val="002637D0"/>
    <w:rsid w:val="00296EE7"/>
    <w:rsid w:val="00297105"/>
    <w:rsid w:val="002C0ECE"/>
    <w:rsid w:val="003225D7"/>
    <w:rsid w:val="00325607"/>
    <w:rsid w:val="003373CA"/>
    <w:rsid w:val="0036389D"/>
    <w:rsid w:val="00365E4B"/>
    <w:rsid w:val="003757BA"/>
    <w:rsid w:val="003A17E0"/>
    <w:rsid w:val="003B7642"/>
    <w:rsid w:val="003F3EB2"/>
    <w:rsid w:val="00551597"/>
    <w:rsid w:val="005A13C8"/>
    <w:rsid w:val="005D37E7"/>
    <w:rsid w:val="00601790"/>
    <w:rsid w:val="00613D3E"/>
    <w:rsid w:val="00635B75"/>
    <w:rsid w:val="0065689E"/>
    <w:rsid w:val="006A3213"/>
    <w:rsid w:val="006A3CC0"/>
    <w:rsid w:val="00775A99"/>
    <w:rsid w:val="007F22A0"/>
    <w:rsid w:val="00811AC4"/>
    <w:rsid w:val="0083096E"/>
    <w:rsid w:val="008836E8"/>
    <w:rsid w:val="008849ED"/>
    <w:rsid w:val="008A08E8"/>
    <w:rsid w:val="008C3FC1"/>
    <w:rsid w:val="008E5B57"/>
    <w:rsid w:val="008F769B"/>
    <w:rsid w:val="00987782"/>
    <w:rsid w:val="009939E9"/>
    <w:rsid w:val="009B64A8"/>
    <w:rsid w:val="00A3557C"/>
    <w:rsid w:val="00AB51A7"/>
    <w:rsid w:val="00B1446E"/>
    <w:rsid w:val="00B25A3B"/>
    <w:rsid w:val="00B26C4D"/>
    <w:rsid w:val="00B275F7"/>
    <w:rsid w:val="00B66C17"/>
    <w:rsid w:val="00B86729"/>
    <w:rsid w:val="00BB0603"/>
    <w:rsid w:val="00BE3910"/>
    <w:rsid w:val="00BF0942"/>
    <w:rsid w:val="00C4274B"/>
    <w:rsid w:val="00C50E26"/>
    <w:rsid w:val="00C743B8"/>
    <w:rsid w:val="00C76084"/>
    <w:rsid w:val="00C834E3"/>
    <w:rsid w:val="00CE32C3"/>
    <w:rsid w:val="00D30219"/>
    <w:rsid w:val="00D90213"/>
    <w:rsid w:val="00E1144D"/>
    <w:rsid w:val="00F52356"/>
    <w:rsid w:val="00F56F76"/>
    <w:rsid w:val="00F60615"/>
    <w:rsid w:val="00F921B0"/>
    <w:rsid w:val="00FB64B5"/>
    <w:rsid w:val="00FD31AC"/>
    <w:rsid w:val="0256983D"/>
    <w:rsid w:val="1E56E101"/>
    <w:rsid w:val="21492A90"/>
    <w:rsid w:val="2AD4DAC5"/>
    <w:rsid w:val="31B595C0"/>
    <w:rsid w:val="3395652F"/>
    <w:rsid w:val="34EC90A1"/>
    <w:rsid w:val="3880458F"/>
    <w:rsid w:val="6208E8F2"/>
    <w:rsid w:val="6893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4A6A"/>
  <w15:chartTrackingRefBased/>
  <w15:docId w15:val="{C1E09CFB-F3DD-4037-9FCD-2574C6B9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32560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607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607"/>
    <w:rPr>
      <w:rFonts w:ascii="Tahoma" w:eastAsia="MS Mincho" w:hAnsi="Tahoma" w:cs="Times New Roman"/>
      <w:sz w:val="20"/>
      <w:szCs w:val="24"/>
    </w:rPr>
  </w:style>
  <w:style w:type="table" w:styleId="Lentelstinklelis">
    <w:name w:val="Table Grid"/>
    <w:basedOn w:val="prastojilentel"/>
    <w:uiPriority w:val="59"/>
    <w:rsid w:val="00325607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qFormat/>
    <w:rsid w:val="00325607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325607"/>
    <w:rPr>
      <w:rFonts w:ascii="Tahoma" w:eastAsia="MS Mincho" w:hAnsi="Tahoma" w:cs="Times New Roman"/>
      <w:sz w:val="20"/>
      <w:szCs w:val="24"/>
    </w:rPr>
  </w:style>
  <w:style w:type="paragraph" w:styleId="Pataisymai">
    <w:name w:val="Revision"/>
    <w:hidden/>
    <w:uiPriority w:val="99"/>
    <w:semiHidden/>
    <w:rsid w:val="00296EE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styleId="Hipersaitas">
    <w:name w:val="Hyperlink"/>
    <w:basedOn w:val="Numatytasispastraiposriftas"/>
    <w:uiPriority w:val="99"/>
    <w:unhideWhenUsed/>
    <w:rsid w:val="00BB06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060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F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9deb9df631c1f131f80cffb1dab21b07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490ae87193eb4792f483a8f3270eb4e2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CB4F2-556A-4EC2-B4E8-0C4173D03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E5ED3-7B83-4557-8BFE-61098A69FA41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8B4FAA98-AE77-4759-8DCB-992214B87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GURSKIJ, Pavel | Turto bankas</cp:lastModifiedBy>
  <cp:revision>37</cp:revision>
  <dcterms:created xsi:type="dcterms:W3CDTF">2024-08-13T13:10:00Z</dcterms:created>
  <dcterms:modified xsi:type="dcterms:W3CDTF">2026-03-27T12:10:00Z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2024-02-14T05:36:30Z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74d8a219-a0ba-4711-aa36-197aab73d389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0x010100C8B7501000104543883446FCA9B97B07</vt:lpwstr>
  </property>
  <property fmtid="{D5CDD505-2E9C-101B-9397-08002B2CF9AE}" pid="10" name="MediaServiceImageTags">
    <vt:lpwstr/>
  </property>
</Properties>
</file>