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7A01" w14:textId="574C4CB1" w:rsidR="00E16E27" w:rsidRPr="00553CD8" w:rsidRDefault="00E16E27" w:rsidP="00E16E27">
      <w:pPr>
        <w:jc w:val="right"/>
        <w:textAlignment w:val="baseline"/>
        <w:rPr>
          <w:szCs w:val="24"/>
        </w:rPr>
      </w:pPr>
      <w:r>
        <w:rPr>
          <w:szCs w:val="24"/>
        </w:rPr>
        <w:t>Konkurso sąlygų aprašo</w:t>
      </w:r>
      <w:r>
        <w:rPr>
          <w:szCs w:val="24"/>
        </w:rPr>
        <w:br/>
      </w:r>
      <w:r w:rsidR="00792211">
        <w:rPr>
          <w:szCs w:val="24"/>
        </w:rPr>
        <w:t>3</w:t>
      </w:r>
      <w:r w:rsidRPr="00553CD8">
        <w:rPr>
          <w:szCs w:val="24"/>
        </w:rPr>
        <w:t xml:space="preserve"> </w:t>
      </w:r>
      <w:r>
        <w:rPr>
          <w:szCs w:val="24"/>
        </w:rPr>
        <w:t>priedas</w:t>
      </w:r>
    </w:p>
    <w:p w14:paraId="62FC18E1" w14:textId="77777777" w:rsidR="00E16E27" w:rsidRDefault="00E16E27" w:rsidP="00E16E27">
      <w:pPr>
        <w:ind w:firstLine="4820"/>
        <w:textAlignment w:val="center"/>
        <w:rPr>
          <w:color w:val="000000"/>
          <w:szCs w:val="24"/>
        </w:rPr>
      </w:pPr>
    </w:p>
    <w:p w14:paraId="7629397F" w14:textId="77777777" w:rsidR="00E16E27" w:rsidRDefault="00E16E27" w:rsidP="00E16E27">
      <w:pPr>
        <w:ind w:firstLine="4820"/>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795FA200"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F10D445" w:rsidR="00B767F3" w:rsidRPr="00705CC9" w:rsidRDefault="00042AA7">
            <w:pPr>
              <w:jc w:val="both"/>
              <w:rPr>
                <w:kern w:val="2"/>
                <w:szCs w:val="24"/>
              </w:rPr>
            </w:pPr>
            <w:r w:rsidRPr="00042AA7">
              <w:rPr>
                <w:rFonts w:eastAsia="TimesNewRomanPS-BoldMT"/>
              </w:rPr>
              <w:t xml:space="preserve">Laikino tilto per </w:t>
            </w:r>
            <w:r>
              <w:rPr>
                <w:rFonts w:eastAsia="TimesNewRomanPS-BoldMT"/>
              </w:rPr>
              <w:t>D</w:t>
            </w:r>
            <w:r w:rsidRPr="00042AA7">
              <w:rPr>
                <w:rFonts w:eastAsia="TimesNewRomanPS-BoldMT"/>
              </w:rPr>
              <w:t>anės upę (su montavimu) pirkimo</w:t>
            </w:r>
            <w:r>
              <w:rPr>
                <w:rFonts w:eastAsia="TimesNewRomanPS-BoldMT"/>
              </w:rPr>
              <w:t xml:space="preserve">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5BF079E" w:rsidR="00B767F3" w:rsidRPr="005C5F4F" w:rsidRDefault="005C5F4F">
            <w:pPr>
              <w:jc w:val="both"/>
              <w:rPr>
                <w:i/>
                <w:iCs/>
                <w:kern w:val="2"/>
                <w:szCs w:val="24"/>
              </w:rPr>
            </w:pPr>
            <w:r w:rsidRPr="005C5F4F">
              <w:rPr>
                <w:i/>
                <w:iCs/>
                <w:color w:val="5B9BD5" w:themeColor="accent1"/>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100A54F9" w:rsidR="00B767F3" w:rsidRPr="005C5F4F" w:rsidRDefault="005C5F4F">
            <w:pPr>
              <w:jc w:val="both"/>
              <w:rPr>
                <w:i/>
                <w:iCs/>
                <w:kern w:val="2"/>
                <w:szCs w:val="24"/>
              </w:rPr>
            </w:pPr>
            <w:r w:rsidRPr="005C5F4F">
              <w:rPr>
                <w:i/>
                <w:iCs/>
                <w:color w:val="5B9BD5" w:themeColor="accent1"/>
                <w:kern w:val="2"/>
                <w:szCs w:val="24"/>
              </w:rPr>
              <w:t xml:space="preserve">Įrašyti </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6"/>
      </w:tblGrid>
      <w:tr w:rsidR="00B767F3" w14:paraId="6C5DC4DA" w14:textId="77777777" w:rsidTr="009E6BBA">
        <w:tc>
          <w:tcPr>
            <w:tcW w:w="9634"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rsidTr="009E6BBA">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86" w:type="dxa"/>
          </w:tcPr>
          <w:p w14:paraId="1A86750A" w14:textId="389F281D" w:rsidR="00B767F3" w:rsidRDefault="00C8484C" w:rsidP="00042AA7">
            <w:pPr>
              <w:rPr>
                <w:kern w:val="2"/>
                <w:szCs w:val="24"/>
              </w:rPr>
            </w:pPr>
            <w:r>
              <w:rPr>
                <w:kern w:val="2"/>
                <w:szCs w:val="24"/>
              </w:rPr>
              <w:t>BĮ Klaipėdos kultūros centras „Žvejų rūmai“</w:t>
            </w:r>
          </w:p>
        </w:tc>
      </w:tr>
      <w:tr w:rsidR="00B767F3" w14:paraId="3C548A23" w14:textId="77777777" w:rsidTr="009E6BBA">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86" w:type="dxa"/>
          </w:tcPr>
          <w:p w14:paraId="79A7FAFC" w14:textId="6B7B3573" w:rsidR="00B767F3" w:rsidRDefault="00C8484C" w:rsidP="00042AA7">
            <w:pPr>
              <w:rPr>
                <w:kern w:val="2"/>
                <w:szCs w:val="24"/>
              </w:rPr>
            </w:pPr>
            <w:r w:rsidRPr="008C0F13">
              <w:rPr>
                <w:rFonts w:eastAsia="TimesNewRomanPS-BoldMT"/>
              </w:rPr>
              <w:t>300101454</w:t>
            </w:r>
          </w:p>
        </w:tc>
      </w:tr>
      <w:tr w:rsidR="00B767F3" w14:paraId="7E406A40" w14:textId="77777777" w:rsidTr="009E6BBA">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86" w:type="dxa"/>
          </w:tcPr>
          <w:p w14:paraId="06DD98ED" w14:textId="76A36338" w:rsidR="00B767F3" w:rsidRDefault="00C8484C" w:rsidP="00042AA7">
            <w:pPr>
              <w:rPr>
                <w:kern w:val="2"/>
                <w:szCs w:val="24"/>
              </w:rPr>
            </w:pPr>
            <w:r w:rsidRPr="008C0F13">
              <w:rPr>
                <w:rFonts w:eastAsia="TimesNewRomanPS-BoldMT"/>
              </w:rPr>
              <w:t>Taikos pr. 70, LT-93202 Klaipėda</w:t>
            </w:r>
          </w:p>
        </w:tc>
      </w:tr>
      <w:tr w:rsidR="00B767F3" w14:paraId="3B5E3967" w14:textId="77777777" w:rsidTr="009E6BBA">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86" w:type="dxa"/>
          </w:tcPr>
          <w:p w14:paraId="149BE2F3" w14:textId="5BF8A4B0" w:rsidR="00B767F3" w:rsidRDefault="00C8484C" w:rsidP="00042AA7">
            <w:pPr>
              <w:rPr>
                <w:kern w:val="2"/>
                <w:szCs w:val="24"/>
              </w:rPr>
            </w:pPr>
            <w:r>
              <w:rPr>
                <w:kern w:val="2"/>
                <w:szCs w:val="24"/>
              </w:rPr>
              <w:t>Ne PVM mokėtojas</w:t>
            </w:r>
          </w:p>
        </w:tc>
      </w:tr>
      <w:tr w:rsidR="00B767F3" w14:paraId="0320FC63" w14:textId="77777777" w:rsidTr="009E6BBA">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86" w:type="dxa"/>
          </w:tcPr>
          <w:p w14:paraId="6334FED4" w14:textId="10B3CA2C" w:rsidR="00B767F3" w:rsidRPr="00C8484C" w:rsidRDefault="00914277" w:rsidP="00042AA7">
            <w:pPr>
              <w:rPr>
                <w:kern w:val="2"/>
                <w:szCs w:val="24"/>
                <w:highlight w:val="yellow"/>
              </w:rPr>
            </w:pPr>
            <w:r w:rsidRPr="007216CC">
              <w:rPr>
                <w:color w:val="000000"/>
                <w:szCs w:val="24"/>
              </w:rPr>
              <w:t>LT97 7300 0100 9334 9364</w:t>
            </w:r>
          </w:p>
        </w:tc>
      </w:tr>
      <w:tr w:rsidR="00B767F3" w14:paraId="1FDDE4A8" w14:textId="77777777" w:rsidTr="009E6BBA">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86" w:type="dxa"/>
          </w:tcPr>
          <w:p w14:paraId="08B8428E" w14:textId="2E8A8703" w:rsidR="00B767F3" w:rsidRPr="00C8484C" w:rsidRDefault="00914277" w:rsidP="00042AA7">
            <w:pPr>
              <w:rPr>
                <w:kern w:val="2"/>
                <w:szCs w:val="24"/>
                <w:highlight w:val="yellow"/>
              </w:rPr>
            </w:pPr>
            <w:r w:rsidRPr="007216CC">
              <w:rPr>
                <w:kern w:val="2"/>
                <w:szCs w:val="24"/>
              </w:rPr>
              <w:t>AB „Swedbank“ kodas 73000</w:t>
            </w:r>
          </w:p>
        </w:tc>
      </w:tr>
      <w:tr w:rsidR="00B767F3" w14:paraId="708A92F3" w14:textId="77777777" w:rsidTr="009E6BBA">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86" w:type="dxa"/>
          </w:tcPr>
          <w:p w14:paraId="46DEE882" w14:textId="21E2AFAA" w:rsidR="00B767F3" w:rsidRDefault="00C8484C" w:rsidP="00042AA7">
            <w:pPr>
              <w:rPr>
                <w:kern w:val="2"/>
                <w:szCs w:val="24"/>
              </w:rPr>
            </w:pPr>
            <w:r w:rsidRPr="00C8484C">
              <w:rPr>
                <w:kern w:val="2"/>
                <w:szCs w:val="24"/>
              </w:rPr>
              <w:t>+370 46 410565</w:t>
            </w:r>
          </w:p>
        </w:tc>
      </w:tr>
      <w:tr w:rsidR="00B767F3" w14:paraId="78C537A6" w14:textId="77777777" w:rsidTr="009E6BBA">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86" w:type="dxa"/>
          </w:tcPr>
          <w:p w14:paraId="575F296E" w14:textId="7BD69708" w:rsidR="00B767F3" w:rsidRDefault="00C8484C" w:rsidP="00042AA7">
            <w:pPr>
              <w:rPr>
                <w:kern w:val="2"/>
                <w:szCs w:val="24"/>
              </w:rPr>
            </w:pPr>
            <w:r w:rsidRPr="00C8484C">
              <w:rPr>
                <w:kern w:val="2"/>
                <w:szCs w:val="24"/>
              </w:rPr>
              <w:t>info@zvejurumai.lt</w:t>
            </w:r>
          </w:p>
        </w:tc>
      </w:tr>
      <w:tr w:rsidR="00B767F3" w14:paraId="75BE758F" w14:textId="77777777" w:rsidTr="009E6BBA">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86" w:type="dxa"/>
          </w:tcPr>
          <w:p w14:paraId="50696116" w14:textId="58D6875A" w:rsidR="00B767F3" w:rsidRDefault="00C8484C" w:rsidP="00042AA7">
            <w:pPr>
              <w:rPr>
                <w:kern w:val="2"/>
                <w:szCs w:val="24"/>
              </w:rPr>
            </w:pPr>
            <w:r>
              <w:rPr>
                <w:kern w:val="2"/>
                <w:szCs w:val="24"/>
              </w:rPr>
              <w:t>Direktorė Kristina Jakštė</w:t>
            </w:r>
          </w:p>
        </w:tc>
      </w:tr>
      <w:tr w:rsidR="00B767F3" w14:paraId="10B903FF" w14:textId="77777777" w:rsidTr="009E6BBA">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86" w:type="dxa"/>
          </w:tcPr>
          <w:p w14:paraId="0A30E475" w14:textId="4B9F6379" w:rsidR="00B767F3" w:rsidRDefault="00914277" w:rsidP="00042AA7">
            <w:pPr>
              <w:rPr>
                <w:kern w:val="2"/>
                <w:szCs w:val="24"/>
              </w:rPr>
            </w:pPr>
            <w:r w:rsidRPr="00807D82">
              <w:rPr>
                <w:color w:val="000000" w:themeColor="text1"/>
                <w:kern w:val="2"/>
                <w:szCs w:val="24"/>
              </w:rPr>
              <w:t>Veikia pagal įstaigos nuostatus</w:t>
            </w:r>
          </w:p>
        </w:tc>
      </w:tr>
      <w:tr w:rsidR="00B767F3" w14:paraId="297540DE" w14:textId="77777777" w:rsidTr="009E6BBA">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86" w:type="dxa"/>
          </w:tcPr>
          <w:p w14:paraId="4CA678CD" w14:textId="77777777" w:rsidR="00B767F3" w:rsidRDefault="00B767F3">
            <w:pPr>
              <w:jc w:val="center"/>
              <w:rPr>
                <w:kern w:val="2"/>
                <w:szCs w:val="24"/>
              </w:rPr>
            </w:pPr>
          </w:p>
        </w:tc>
      </w:tr>
      <w:tr w:rsidR="00B767F3" w14:paraId="5A1F4414" w14:textId="77777777" w:rsidTr="009E6BBA">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86" w:type="dxa"/>
          </w:tcPr>
          <w:p w14:paraId="2F2FDC32" w14:textId="77777777" w:rsidR="00B767F3" w:rsidRDefault="00B767F3">
            <w:pPr>
              <w:jc w:val="center"/>
              <w:rPr>
                <w:kern w:val="2"/>
                <w:szCs w:val="24"/>
              </w:rPr>
            </w:pPr>
          </w:p>
        </w:tc>
      </w:tr>
      <w:tr w:rsidR="00B767F3" w14:paraId="677DD19F" w14:textId="77777777" w:rsidTr="009E6BBA">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86" w:type="dxa"/>
          </w:tcPr>
          <w:p w14:paraId="2209A7F9" w14:textId="77777777" w:rsidR="00B767F3" w:rsidRDefault="00B767F3">
            <w:pPr>
              <w:jc w:val="center"/>
              <w:rPr>
                <w:kern w:val="2"/>
                <w:szCs w:val="24"/>
              </w:rPr>
            </w:pPr>
          </w:p>
        </w:tc>
      </w:tr>
      <w:tr w:rsidR="00B767F3" w14:paraId="6997CCAA" w14:textId="77777777" w:rsidTr="009E6BBA">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86" w:type="dxa"/>
          </w:tcPr>
          <w:p w14:paraId="664E6C26" w14:textId="77777777" w:rsidR="00B767F3" w:rsidRDefault="00B767F3">
            <w:pPr>
              <w:jc w:val="center"/>
              <w:rPr>
                <w:kern w:val="2"/>
                <w:szCs w:val="24"/>
              </w:rPr>
            </w:pPr>
          </w:p>
        </w:tc>
      </w:tr>
      <w:tr w:rsidR="00B767F3" w14:paraId="56511B3F" w14:textId="77777777" w:rsidTr="009E6BBA">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86" w:type="dxa"/>
          </w:tcPr>
          <w:p w14:paraId="5E8603EA" w14:textId="77777777" w:rsidR="00B767F3" w:rsidRDefault="00B767F3">
            <w:pPr>
              <w:jc w:val="center"/>
              <w:rPr>
                <w:kern w:val="2"/>
                <w:szCs w:val="24"/>
              </w:rPr>
            </w:pPr>
          </w:p>
        </w:tc>
      </w:tr>
      <w:tr w:rsidR="00B767F3" w14:paraId="76D25D72" w14:textId="77777777" w:rsidTr="009E6BBA">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86" w:type="dxa"/>
          </w:tcPr>
          <w:p w14:paraId="5F1D0193" w14:textId="77777777" w:rsidR="00B767F3" w:rsidRDefault="00B767F3">
            <w:pPr>
              <w:jc w:val="center"/>
              <w:rPr>
                <w:kern w:val="2"/>
                <w:szCs w:val="24"/>
              </w:rPr>
            </w:pPr>
          </w:p>
        </w:tc>
      </w:tr>
      <w:tr w:rsidR="00B767F3" w14:paraId="76CF2E45" w14:textId="77777777" w:rsidTr="009E6BBA">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86" w:type="dxa"/>
          </w:tcPr>
          <w:p w14:paraId="04882A66" w14:textId="77777777" w:rsidR="00B767F3" w:rsidRDefault="00B767F3">
            <w:pPr>
              <w:jc w:val="center"/>
              <w:rPr>
                <w:kern w:val="2"/>
                <w:szCs w:val="24"/>
              </w:rPr>
            </w:pPr>
          </w:p>
        </w:tc>
      </w:tr>
      <w:tr w:rsidR="00B767F3" w14:paraId="269EEE8D" w14:textId="77777777" w:rsidTr="009E6BBA">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86" w:type="dxa"/>
          </w:tcPr>
          <w:p w14:paraId="2F7E9821" w14:textId="77777777" w:rsidR="00B767F3" w:rsidRDefault="00B767F3">
            <w:pPr>
              <w:jc w:val="center"/>
              <w:rPr>
                <w:kern w:val="2"/>
                <w:szCs w:val="24"/>
              </w:rPr>
            </w:pPr>
          </w:p>
        </w:tc>
      </w:tr>
      <w:tr w:rsidR="00B767F3" w14:paraId="0CC1CDFC" w14:textId="77777777" w:rsidTr="009E6BBA">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86" w:type="dxa"/>
          </w:tcPr>
          <w:p w14:paraId="4158F528" w14:textId="77777777" w:rsidR="00B767F3" w:rsidRDefault="00B767F3">
            <w:pPr>
              <w:jc w:val="center"/>
              <w:rPr>
                <w:kern w:val="2"/>
                <w:szCs w:val="24"/>
              </w:rPr>
            </w:pPr>
          </w:p>
        </w:tc>
      </w:tr>
      <w:tr w:rsidR="00B767F3" w14:paraId="5CEC3529" w14:textId="77777777" w:rsidTr="009E6BBA">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86"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61F9B250" w14:textId="7BE49FAF" w:rsidR="00B767F3" w:rsidRDefault="00C8484C" w:rsidP="00792211">
            <w:pPr>
              <w:jc w:val="both"/>
              <w:rPr>
                <w:color w:val="4472C4"/>
                <w:kern w:val="2"/>
                <w:szCs w:val="24"/>
              </w:rPr>
            </w:pPr>
            <w:r>
              <w:rPr>
                <w:kern w:val="2"/>
                <w:szCs w:val="24"/>
              </w:rPr>
              <w:t>BĮ Klaipėdos kultūros centras „Žvejų rūmai“</w:t>
            </w:r>
            <w:r w:rsidR="001153C2">
              <w:rPr>
                <w:kern w:val="2"/>
                <w:szCs w:val="24"/>
              </w:rPr>
              <w:t xml:space="preserve"> viešųjų pirkimų specialistė </w:t>
            </w:r>
            <w:r w:rsidR="003802F1">
              <w:rPr>
                <w:kern w:val="2"/>
                <w:szCs w:val="24"/>
              </w:rPr>
              <w:t>Sonata Gedgaudienė</w:t>
            </w:r>
            <w:r w:rsidR="001153C2">
              <w:rPr>
                <w:kern w:val="2"/>
                <w:szCs w:val="24"/>
              </w:rPr>
              <w:t>, tel</w:t>
            </w:r>
            <w:r w:rsidR="003802F1">
              <w:rPr>
                <w:kern w:val="2"/>
                <w:szCs w:val="24"/>
              </w:rPr>
              <w:t>.</w:t>
            </w:r>
            <w:r w:rsidR="003802F1">
              <w:t xml:space="preserve"> </w:t>
            </w:r>
            <w:r w:rsidR="003802F1" w:rsidRPr="003802F1">
              <w:rPr>
                <w:kern w:val="2"/>
                <w:szCs w:val="24"/>
              </w:rPr>
              <w:t>+37068518113</w:t>
            </w:r>
            <w:r w:rsidR="001153C2">
              <w:rPr>
                <w:kern w:val="2"/>
                <w:szCs w:val="24"/>
              </w:rPr>
              <w:t xml:space="preserve">, el. p.: </w:t>
            </w:r>
            <w:hyperlink r:id="rId11" w:history="1">
              <w:r w:rsidR="003802F1" w:rsidRPr="0092001E">
                <w:rPr>
                  <w:rStyle w:val="Hipersaitas"/>
                  <w:kern w:val="2"/>
                  <w:szCs w:val="24"/>
                </w:rPr>
                <w:t>viesieji.pirkimai@zvejurumai.lt</w:t>
              </w:r>
            </w:hyperlink>
            <w:r w:rsidR="003802F1">
              <w:rPr>
                <w:kern w:val="2"/>
                <w:szCs w:val="24"/>
              </w:rPr>
              <w:t xml:space="preserve"> </w:t>
            </w:r>
          </w:p>
        </w:tc>
      </w:tr>
      <w:tr w:rsidR="00B767F3"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3.</w:t>
            </w:r>
            <w:r w:rsidRPr="009D6915">
              <w:rPr>
                <w:b/>
                <w:bCs/>
                <w:kern w:val="2"/>
                <w:szCs w:val="24"/>
              </w:rPr>
              <w:t>1. Sutarties dalykas</w:t>
            </w:r>
            <w:r>
              <w:rPr>
                <w:b/>
                <w:bCs/>
                <w:kern w:val="2"/>
                <w:szCs w:val="24"/>
              </w:rPr>
              <w:t xml:space="preserve"> </w:t>
            </w:r>
          </w:p>
        </w:tc>
        <w:tc>
          <w:tcPr>
            <w:tcW w:w="6765" w:type="dxa"/>
            <w:gridSpan w:val="2"/>
            <w:tcBorders>
              <w:top w:val="single" w:sz="4" w:space="0" w:color="auto"/>
              <w:left w:val="single" w:sz="4" w:space="0" w:color="auto"/>
              <w:bottom w:val="single" w:sz="4" w:space="0" w:color="auto"/>
              <w:right w:val="single" w:sz="4" w:space="0" w:color="auto"/>
            </w:tcBorders>
          </w:tcPr>
          <w:p w14:paraId="5EA17B35" w14:textId="56836CBF" w:rsidR="00B767F3" w:rsidRPr="001153C2" w:rsidRDefault="00DD7479" w:rsidP="00792211">
            <w:pPr>
              <w:jc w:val="both"/>
              <w:rPr>
                <w:kern w:val="2"/>
                <w:szCs w:val="24"/>
              </w:rPr>
            </w:pPr>
            <w:r w:rsidRPr="001153C2">
              <w:rPr>
                <w:kern w:val="2"/>
                <w:szCs w:val="24"/>
              </w:rPr>
              <w:t xml:space="preserve">Tiekėjas įsipareigoja Sutartyje numatytomis sąlygomis perduoti Pirkėjui </w:t>
            </w:r>
            <w:r w:rsidRPr="00AD0254">
              <w:rPr>
                <w:color w:val="000000" w:themeColor="text1"/>
                <w:kern w:val="2"/>
                <w:szCs w:val="24"/>
              </w:rPr>
              <w:t xml:space="preserve">Prekes </w:t>
            </w:r>
            <w:r w:rsidR="001153C2" w:rsidRPr="00AD0254">
              <w:rPr>
                <w:color w:val="000000" w:themeColor="text1"/>
                <w:kern w:val="2"/>
                <w:szCs w:val="24"/>
              </w:rPr>
              <w:t xml:space="preserve">– </w:t>
            </w:r>
            <w:r w:rsidR="005C5F4F">
              <w:rPr>
                <w:color w:val="000000" w:themeColor="text1"/>
                <w:kern w:val="2"/>
                <w:szCs w:val="24"/>
              </w:rPr>
              <w:t>l</w:t>
            </w:r>
            <w:r w:rsidR="005C5F4F" w:rsidRPr="00042AA7">
              <w:rPr>
                <w:rFonts w:eastAsia="TimesNewRomanPS-BoldMT"/>
              </w:rPr>
              <w:t>aikin</w:t>
            </w:r>
            <w:r w:rsidR="005C5F4F">
              <w:rPr>
                <w:rFonts w:eastAsia="TimesNewRomanPS-BoldMT"/>
              </w:rPr>
              <w:t>ą</w:t>
            </w:r>
            <w:r w:rsidR="005C5F4F" w:rsidRPr="00042AA7">
              <w:rPr>
                <w:rFonts w:eastAsia="TimesNewRomanPS-BoldMT"/>
              </w:rPr>
              <w:t xml:space="preserve"> tilt</w:t>
            </w:r>
            <w:r w:rsidR="005C5F4F">
              <w:rPr>
                <w:rFonts w:eastAsia="TimesNewRomanPS-BoldMT"/>
              </w:rPr>
              <w:t>ą</w:t>
            </w:r>
            <w:r w:rsidR="005C5F4F" w:rsidRPr="00042AA7">
              <w:rPr>
                <w:rFonts w:eastAsia="TimesNewRomanPS-BoldMT"/>
              </w:rPr>
              <w:t xml:space="preserve"> per </w:t>
            </w:r>
            <w:r w:rsidR="005C5F4F">
              <w:rPr>
                <w:rFonts w:eastAsia="TimesNewRomanPS-BoldMT"/>
              </w:rPr>
              <w:t>D</w:t>
            </w:r>
            <w:r w:rsidR="005C5F4F" w:rsidRPr="00042AA7">
              <w:rPr>
                <w:rFonts w:eastAsia="TimesNewRomanPS-BoldMT"/>
              </w:rPr>
              <w:t xml:space="preserve">anės upę </w:t>
            </w:r>
            <w:r w:rsidR="001153C2" w:rsidRPr="00AD0254">
              <w:rPr>
                <w:color w:val="000000" w:themeColor="text1"/>
                <w:kern w:val="2"/>
                <w:szCs w:val="24"/>
              </w:rPr>
              <w:t>bei susijusias paslaugas –</w:t>
            </w:r>
            <w:r w:rsidR="005C5F4F">
              <w:rPr>
                <w:szCs w:val="24"/>
              </w:rPr>
              <w:t xml:space="preserve"> </w:t>
            </w:r>
            <w:r w:rsidR="005C5F4F" w:rsidRPr="00EA0CF3">
              <w:rPr>
                <w:szCs w:val="24"/>
              </w:rPr>
              <w:t xml:space="preserve">konstrukcijos </w:t>
            </w:r>
            <w:r w:rsidR="005C5F4F" w:rsidRPr="005C5F4F">
              <w:rPr>
                <w:szCs w:val="24"/>
              </w:rPr>
              <w:t>brėžinio</w:t>
            </w:r>
            <w:r w:rsidR="005C5F4F" w:rsidRPr="005C5F4F">
              <w:rPr>
                <w:szCs w:val="24"/>
              </w:rPr>
              <w:t xml:space="preserve"> ir </w:t>
            </w:r>
            <w:r w:rsidR="005C5F4F" w:rsidRPr="005C5F4F">
              <w:rPr>
                <w:szCs w:val="24"/>
              </w:rPr>
              <w:t>statini</w:t>
            </w:r>
            <w:r w:rsidR="005C5F4F" w:rsidRPr="005C5F4F">
              <w:rPr>
                <w:szCs w:val="24"/>
              </w:rPr>
              <w:t>ų</w:t>
            </w:r>
            <w:r w:rsidR="005C5F4F" w:rsidRPr="005C5F4F">
              <w:rPr>
                <w:szCs w:val="24"/>
              </w:rPr>
              <w:t xml:space="preserve"> skaičiavim</w:t>
            </w:r>
            <w:r w:rsidR="005C5F4F" w:rsidRPr="005C5F4F">
              <w:rPr>
                <w:szCs w:val="24"/>
              </w:rPr>
              <w:t>ų</w:t>
            </w:r>
            <w:r w:rsidR="005C5F4F">
              <w:rPr>
                <w:szCs w:val="24"/>
              </w:rPr>
              <w:t xml:space="preserve"> parengimą, </w:t>
            </w:r>
            <w:r w:rsidR="005C5F4F" w:rsidRPr="00EA0CF3">
              <w:rPr>
                <w:szCs w:val="24"/>
              </w:rPr>
              <w:t>elementų tiekimą, transportavimą, montavimą, eksploatacinę priežiūrą visą sutarties laikotarpį ir demontavimą</w:t>
            </w:r>
            <w:r w:rsidR="005C5F4F" w:rsidRPr="00AD0254">
              <w:rPr>
                <w:color w:val="000000" w:themeColor="text1"/>
                <w:kern w:val="2"/>
                <w:szCs w:val="24"/>
              </w:rPr>
              <w:t xml:space="preserve"> </w:t>
            </w:r>
            <w:r w:rsidRPr="00AD0254">
              <w:rPr>
                <w:color w:val="000000" w:themeColor="text1"/>
                <w:kern w:val="2"/>
                <w:szCs w:val="24"/>
              </w:rPr>
              <w:t>(toliau – Prekės).</w:t>
            </w:r>
          </w:p>
          <w:p w14:paraId="74009C55" w14:textId="6E290B4D" w:rsidR="00B767F3" w:rsidRDefault="00DD7479" w:rsidP="00792211">
            <w:pPr>
              <w:jc w:val="both"/>
              <w:rPr>
                <w:color w:val="000000"/>
                <w:kern w:val="2"/>
                <w:szCs w:val="24"/>
              </w:rPr>
            </w:pPr>
            <w:r>
              <w:rPr>
                <w:color w:val="000000"/>
                <w:kern w:val="2"/>
                <w:szCs w:val="24"/>
              </w:rPr>
              <w:t xml:space="preserve">Išsamus Prekių aprašymas ir kiti reikalavimai tiekiamoms Prekėms nustatyti Sutarties priede Nr. </w:t>
            </w:r>
            <w:r w:rsidR="00936116">
              <w:rPr>
                <w:color w:val="000000"/>
                <w:kern w:val="2"/>
                <w:szCs w:val="24"/>
              </w:rPr>
              <w:t>2</w:t>
            </w:r>
            <w:r>
              <w:rPr>
                <w:color w:val="000000"/>
                <w:kern w:val="2"/>
                <w:szCs w:val="24"/>
              </w:rPr>
              <w:t xml:space="preserve"> „Techninė specifikacija“ (toliau – Techninė specifikacija) ir Sutarties priede Nr. </w:t>
            </w:r>
            <w:r w:rsidR="00936116">
              <w:rPr>
                <w:color w:val="000000"/>
                <w:kern w:val="2"/>
                <w:szCs w:val="24"/>
              </w:rPr>
              <w:t>1</w:t>
            </w:r>
            <w:r>
              <w:rPr>
                <w:color w:val="000000"/>
                <w:kern w:val="2"/>
                <w:szCs w:val="24"/>
              </w:rPr>
              <w:t xml:space="preserve"> „Pasiūlymas“.</w:t>
            </w:r>
          </w:p>
        </w:tc>
      </w:tr>
      <w:tr w:rsidR="00B767F3"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5EE65262" w:rsidR="00B767F3" w:rsidRPr="00696AD4" w:rsidRDefault="00696AD4" w:rsidP="00696AD4">
            <w:pPr>
              <w:widowControl w:val="0"/>
              <w:tabs>
                <w:tab w:val="left" w:pos="993"/>
              </w:tabs>
              <w:jc w:val="both"/>
            </w:pPr>
            <w:r>
              <w:rPr>
                <w:rFonts w:eastAsiaTheme="minorHAnsi"/>
                <w:b/>
                <w:bCs/>
                <w:color w:val="000000" w:themeColor="text1"/>
              </w:rPr>
              <w:t>L</w:t>
            </w:r>
            <w:r w:rsidRPr="00015144">
              <w:rPr>
                <w:rFonts w:eastAsiaTheme="minorHAnsi"/>
                <w:b/>
                <w:bCs/>
                <w:color w:val="000000" w:themeColor="text1"/>
              </w:rPr>
              <w:t>aikin</w:t>
            </w:r>
            <w:r>
              <w:rPr>
                <w:rFonts w:eastAsiaTheme="minorHAnsi"/>
                <w:b/>
                <w:bCs/>
                <w:color w:val="000000" w:themeColor="text1"/>
              </w:rPr>
              <w:t>o</w:t>
            </w:r>
            <w:r w:rsidRPr="00015144">
              <w:rPr>
                <w:rFonts w:eastAsiaTheme="minorHAnsi"/>
                <w:b/>
                <w:bCs/>
                <w:color w:val="000000" w:themeColor="text1"/>
              </w:rPr>
              <w:t xml:space="preserve"> tilt</w:t>
            </w:r>
            <w:r>
              <w:rPr>
                <w:rFonts w:eastAsiaTheme="minorHAnsi"/>
                <w:b/>
                <w:bCs/>
                <w:color w:val="000000" w:themeColor="text1"/>
              </w:rPr>
              <w:t xml:space="preserve">o </w:t>
            </w:r>
            <w:r w:rsidRPr="00015144">
              <w:rPr>
                <w:rFonts w:eastAsiaTheme="minorHAnsi"/>
                <w:b/>
                <w:bCs/>
                <w:color w:val="000000" w:themeColor="text1"/>
              </w:rPr>
              <w:t>per Danės upę (su montavimu)</w:t>
            </w:r>
            <w:r>
              <w:rPr>
                <w:rFonts w:eastAsia="TimesNewRomanPS-BoldMT"/>
                <w:b/>
                <w:bCs/>
              </w:rPr>
              <w:t xml:space="preserve"> </w:t>
            </w:r>
            <w:r>
              <w:rPr>
                <w:rFonts w:eastAsia="TimesNewRomanPS-BoldMT"/>
                <w:b/>
                <w:bCs/>
              </w:rPr>
              <w:t xml:space="preserve">pirkimas </w:t>
            </w:r>
            <w:r>
              <w:rPr>
                <w:rFonts w:eastAsia="TimesNewRomanPS-BoldMT"/>
                <w:b/>
                <w:bCs/>
              </w:rPr>
              <w:t>supaprastinto atviro</w:t>
            </w:r>
            <w:r w:rsidRPr="008C0F13">
              <w:rPr>
                <w:b/>
                <w:bCs/>
              </w:rPr>
              <w:t xml:space="preserve"> konkurso būdu</w:t>
            </w:r>
            <w:r>
              <w:rPr>
                <w:b/>
                <w:bCs/>
              </w:rPr>
              <w:t xml:space="preserve">, </w:t>
            </w:r>
            <w:r w:rsidRPr="00696AD4">
              <w:t xml:space="preserve">PVS </w:t>
            </w:r>
            <w:proofErr w:type="spellStart"/>
            <w:r w:rsidRPr="00696AD4">
              <w:t>Ecocost</w:t>
            </w:r>
            <w:proofErr w:type="spellEnd"/>
            <w:r w:rsidRPr="00696AD4">
              <w:t xml:space="preserve"> Nr.: 63628,</w:t>
            </w:r>
            <w:r w:rsidR="00E565A9" w:rsidRPr="00033879">
              <w:rPr>
                <w:iCs/>
                <w:color w:val="000000" w:themeColor="text1"/>
                <w:kern w:val="2"/>
                <w:szCs w:val="24"/>
              </w:rPr>
              <w:t xml:space="preserve"> (CVP IS ID</w:t>
            </w:r>
            <w:r>
              <w:rPr>
                <w:iCs/>
                <w:color w:val="000000" w:themeColor="text1"/>
                <w:kern w:val="2"/>
                <w:szCs w:val="24"/>
              </w:rPr>
              <w:t>:</w:t>
            </w:r>
            <w:r w:rsidR="00E565A9" w:rsidRPr="00033879">
              <w:rPr>
                <w:i/>
                <w:iCs/>
                <w:color w:val="000000" w:themeColor="text1"/>
                <w:kern w:val="2"/>
                <w:szCs w:val="24"/>
              </w:rPr>
              <w:t xml:space="preserve"> </w:t>
            </w:r>
            <w:r w:rsidR="00E565A9">
              <w:rPr>
                <w:i/>
                <w:iCs/>
                <w:color w:val="4472C4"/>
                <w:kern w:val="2"/>
                <w:szCs w:val="24"/>
              </w:rPr>
              <w:t>(</w:t>
            </w:r>
            <w:r w:rsidR="00936116" w:rsidRPr="00936116">
              <w:rPr>
                <w:i/>
                <w:iCs/>
                <w:color w:val="4472C4"/>
                <w:kern w:val="2"/>
                <w:szCs w:val="24"/>
              </w:rPr>
              <w:t>įrašyti</w:t>
            </w:r>
            <w:r w:rsidR="00E565A9">
              <w:rPr>
                <w:i/>
                <w:iCs/>
                <w:color w:val="4472C4"/>
                <w:kern w:val="2"/>
                <w:szCs w:val="24"/>
              </w:rPr>
              <w:t>)</w:t>
            </w:r>
            <w:r w:rsidR="00E565A9" w:rsidRPr="00033879">
              <w:rPr>
                <w:i/>
                <w:iCs/>
                <w:color w:val="000000" w:themeColor="text1"/>
                <w:kern w:val="2"/>
                <w:szCs w:val="24"/>
              </w:rPr>
              <w:t>)</w:t>
            </w:r>
          </w:p>
        </w:tc>
      </w:tr>
      <w:tr w:rsidR="00B767F3" w14:paraId="44A6369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tcPr>
          <w:p w14:paraId="4FF35239" w14:textId="58565195"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9D6915" w:rsidRDefault="00DD7479">
            <w:pPr>
              <w:rPr>
                <w:b/>
                <w:bCs/>
                <w:kern w:val="2"/>
                <w:szCs w:val="24"/>
              </w:rPr>
            </w:pPr>
            <w:r w:rsidRPr="009D6915">
              <w:rPr>
                <w:b/>
                <w:bCs/>
                <w:kern w:val="2"/>
                <w:szCs w:val="24"/>
              </w:rPr>
              <w:t>4.1. Prekių pristatymo terminas, kai Prekės pristatomos vienu kartu</w:t>
            </w:r>
          </w:p>
          <w:p w14:paraId="57A63A12" w14:textId="743BDA39" w:rsidR="00B767F3" w:rsidRPr="009D6915" w:rsidRDefault="00B767F3">
            <w:pPr>
              <w:rPr>
                <w:b/>
                <w:bCs/>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4715B4D4" w14:textId="7CC0DA82" w:rsidR="009073AF" w:rsidRDefault="00D72A0F" w:rsidP="009073AF">
            <w:pPr>
              <w:rPr>
                <w:kern w:val="2"/>
                <w:szCs w:val="24"/>
              </w:rPr>
            </w:pPr>
            <w:r>
              <w:rPr>
                <w:kern w:val="2"/>
                <w:szCs w:val="24"/>
              </w:rPr>
              <w:t xml:space="preserve">4.1.1. </w:t>
            </w:r>
            <w:r w:rsidR="009073AF">
              <w:rPr>
                <w:kern w:val="2"/>
                <w:szCs w:val="24"/>
              </w:rPr>
              <w:t xml:space="preserve">Tiekėjas Prekes (visą Prekių kiekį) įsipareigoja pristatyti </w:t>
            </w:r>
            <w:r w:rsidR="005E6782">
              <w:rPr>
                <w:kern w:val="2"/>
                <w:szCs w:val="24"/>
              </w:rPr>
              <w:t xml:space="preserve">ir sumontuoti </w:t>
            </w:r>
            <w:r w:rsidR="009073AF">
              <w:rPr>
                <w:b/>
                <w:bCs/>
                <w:kern w:val="2"/>
                <w:szCs w:val="24"/>
              </w:rPr>
              <w:t>ne vėliau kaip per</w:t>
            </w:r>
            <w:r w:rsidR="009073AF">
              <w:rPr>
                <w:kern w:val="2"/>
                <w:szCs w:val="24"/>
              </w:rPr>
              <w:t xml:space="preserve"> </w:t>
            </w:r>
            <w:r w:rsidR="009073AF">
              <w:rPr>
                <w:color w:val="4472C4"/>
                <w:kern w:val="2"/>
                <w:szCs w:val="24"/>
              </w:rPr>
              <w:t>2 (dvi)</w:t>
            </w:r>
            <w:r w:rsidR="009073AF">
              <w:rPr>
                <w:color w:val="4472C4"/>
                <w:kern w:val="2"/>
                <w:szCs w:val="24"/>
              </w:rPr>
              <w:t xml:space="preserve"> </w:t>
            </w:r>
            <w:r w:rsidR="009073AF">
              <w:rPr>
                <w:color w:val="4472C4"/>
                <w:kern w:val="2"/>
                <w:szCs w:val="24"/>
              </w:rPr>
              <w:t>savaites</w:t>
            </w:r>
            <w:r w:rsidR="00994E86">
              <w:rPr>
                <w:color w:val="4472C4"/>
                <w:kern w:val="2"/>
                <w:szCs w:val="24"/>
              </w:rPr>
              <w:t xml:space="preserve"> </w:t>
            </w:r>
            <w:r w:rsidR="00994E86" w:rsidRPr="00994E86">
              <w:rPr>
                <w:kern w:val="2"/>
                <w:szCs w:val="24"/>
              </w:rPr>
              <w:t>(</w:t>
            </w:r>
            <w:r w:rsidR="0025584A" w:rsidRPr="009073AF">
              <w:rPr>
                <w:rFonts w:eastAsia="Calibri"/>
                <w:szCs w:val="24"/>
              </w:rPr>
              <w:t>iki 2026 m. balandžio 27 d.</w:t>
            </w:r>
            <w:r w:rsidR="00994E86" w:rsidRPr="00994E86">
              <w:rPr>
                <w:rFonts w:eastAsia="Calibri"/>
                <w:szCs w:val="24"/>
              </w:rPr>
              <w:t>)</w:t>
            </w:r>
            <w:r w:rsidR="0025584A">
              <w:rPr>
                <w:rFonts w:eastAsia="Calibri"/>
                <w:szCs w:val="24"/>
              </w:rPr>
              <w:t xml:space="preserve"> </w:t>
            </w:r>
            <w:r w:rsidR="009073AF">
              <w:rPr>
                <w:kern w:val="2"/>
                <w:szCs w:val="24"/>
              </w:rPr>
              <w:t xml:space="preserve">nuo užsakymo pateikimo dienos šiuo adresu: </w:t>
            </w:r>
            <w:r w:rsidR="009073AF" w:rsidRPr="009073AF">
              <w:rPr>
                <w:kern w:val="2"/>
                <w:szCs w:val="24"/>
              </w:rPr>
              <w:t>Klaipėd</w:t>
            </w:r>
            <w:r w:rsidR="009073AF">
              <w:rPr>
                <w:kern w:val="2"/>
                <w:szCs w:val="24"/>
              </w:rPr>
              <w:t>os miestas</w:t>
            </w:r>
            <w:r w:rsidR="007708C1">
              <w:rPr>
                <w:kern w:val="2"/>
                <w:szCs w:val="24"/>
              </w:rPr>
              <w:t>,</w:t>
            </w:r>
            <w:r w:rsidR="009073AF">
              <w:rPr>
                <w:kern w:val="2"/>
                <w:szCs w:val="24"/>
              </w:rPr>
              <w:t xml:space="preserve"> Danės upė</w:t>
            </w:r>
            <w:r w:rsidR="009073AF" w:rsidRPr="009073AF">
              <w:rPr>
                <w:kern w:val="2"/>
                <w:szCs w:val="24"/>
              </w:rPr>
              <w:t xml:space="preserve"> tarp Bastionų komplekso ir Jono kalnelio.</w:t>
            </w:r>
          </w:p>
          <w:p w14:paraId="5FC472F6" w14:textId="5878E356" w:rsidR="009073AF" w:rsidRPr="009073AF" w:rsidRDefault="00365631" w:rsidP="0025584A">
            <w:pPr>
              <w:rPr>
                <w:color w:val="4472C4"/>
                <w:kern w:val="2"/>
                <w:szCs w:val="24"/>
              </w:rPr>
            </w:pPr>
            <w:r>
              <w:rPr>
                <w:kern w:val="2"/>
                <w:szCs w:val="24"/>
              </w:rPr>
              <w:t>4.1.</w:t>
            </w:r>
            <w:r w:rsidR="00D72A0F">
              <w:rPr>
                <w:kern w:val="2"/>
                <w:szCs w:val="24"/>
              </w:rPr>
              <w:t>2</w:t>
            </w:r>
            <w:r>
              <w:rPr>
                <w:kern w:val="2"/>
                <w:szCs w:val="24"/>
              </w:rPr>
              <w:t>. Prekių</w:t>
            </w:r>
            <w:r w:rsidRPr="00365631">
              <w:rPr>
                <w:kern w:val="2"/>
                <w:szCs w:val="24"/>
              </w:rPr>
              <w:t xml:space="preserve"> konstrukcijos statinius skaičiavimus</w:t>
            </w:r>
            <w:r>
              <w:rPr>
                <w:kern w:val="2"/>
                <w:szCs w:val="24"/>
              </w:rPr>
              <w:t xml:space="preserve"> pirkėjui pateikti per 5 darbo dienas nuo Sutarties pasirašymo dienos;</w:t>
            </w:r>
          </w:p>
          <w:p w14:paraId="0E7B41CE" w14:textId="3A316ED3" w:rsidR="009073AF" w:rsidRDefault="009073AF" w:rsidP="009073AF">
            <w:pPr>
              <w:tabs>
                <w:tab w:val="left" w:pos="993"/>
              </w:tabs>
              <w:spacing w:after="160" w:line="276" w:lineRule="auto"/>
              <w:contextualSpacing/>
              <w:jc w:val="both"/>
              <w:rPr>
                <w:rFonts w:eastAsia="Calibri"/>
                <w:szCs w:val="24"/>
              </w:rPr>
            </w:pPr>
            <w:r>
              <w:rPr>
                <w:rFonts w:eastAsia="Calibri"/>
                <w:szCs w:val="24"/>
              </w:rPr>
              <w:t>4.1.</w:t>
            </w:r>
            <w:r w:rsidR="0025584A">
              <w:rPr>
                <w:rFonts w:eastAsia="Calibri"/>
                <w:szCs w:val="24"/>
              </w:rPr>
              <w:t>3</w:t>
            </w:r>
            <w:r>
              <w:rPr>
                <w:rFonts w:eastAsia="Calibri"/>
                <w:szCs w:val="24"/>
              </w:rPr>
              <w:t>.</w:t>
            </w:r>
            <w:r w:rsidR="00D72A0F">
              <w:rPr>
                <w:rFonts w:eastAsia="Calibri"/>
                <w:szCs w:val="24"/>
              </w:rPr>
              <w:t xml:space="preserve"> </w:t>
            </w:r>
            <w:r w:rsidR="00365631">
              <w:rPr>
                <w:rFonts w:eastAsia="Calibri"/>
                <w:szCs w:val="24"/>
              </w:rPr>
              <w:t>Prekės</w:t>
            </w:r>
            <w:r w:rsidRPr="009073AF">
              <w:rPr>
                <w:rFonts w:eastAsia="Calibri"/>
                <w:szCs w:val="24"/>
              </w:rPr>
              <w:t xml:space="preserve"> turi būt demontuot</w:t>
            </w:r>
            <w:r w:rsidR="00365631">
              <w:rPr>
                <w:rFonts w:eastAsia="Calibri"/>
                <w:szCs w:val="24"/>
              </w:rPr>
              <w:t>o</w:t>
            </w:r>
            <w:r w:rsidRPr="009073AF">
              <w:rPr>
                <w:rFonts w:eastAsia="Calibri"/>
                <w:szCs w:val="24"/>
              </w:rPr>
              <w:t>s iki 2026 m. lapkričio 10 d.</w:t>
            </w:r>
          </w:p>
          <w:p w14:paraId="692B09C4" w14:textId="52EF0289" w:rsidR="00B767F3" w:rsidRPr="00D72A0F" w:rsidRDefault="00365631" w:rsidP="00D72A0F">
            <w:pPr>
              <w:tabs>
                <w:tab w:val="left" w:pos="993"/>
              </w:tabs>
              <w:spacing w:after="160" w:line="276" w:lineRule="auto"/>
              <w:contextualSpacing/>
              <w:jc w:val="both"/>
              <w:rPr>
                <w:rFonts w:eastAsia="Calibri"/>
                <w:szCs w:val="24"/>
              </w:rPr>
            </w:pPr>
            <w:r>
              <w:rPr>
                <w:rFonts w:eastAsia="Calibri"/>
                <w:szCs w:val="24"/>
              </w:rPr>
              <w:t>4.1.</w:t>
            </w:r>
            <w:r w:rsidR="0025584A">
              <w:rPr>
                <w:rFonts w:eastAsia="Calibri"/>
                <w:szCs w:val="24"/>
              </w:rPr>
              <w:t>4</w:t>
            </w:r>
            <w:r>
              <w:rPr>
                <w:rFonts w:eastAsia="Calibri"/>
                <w:szCs w:val="24"/>
              </w:rPr>
              <w:t xml:space="preserve">. </w:t>
            </w:r>
            <w:r w:rsidR="00D72A0F">
              <w:rPr>
                <w:rFonts w:eastAsia="Calibri"/>
                <w:szCs w:val="24"/>
              </w:rPr>
              <w:t xml:space="preserve">Tiekėjas turi vykdyti įrengto laikino tilto </w:t>
            </w:r>
            <w:r w:rsidR="00D72A0F" w:rsidRPr="00D72A0F">
              <w:rPr>
                <w:rFonts w:eastAsia="Calibri"/>
                <w:szCs w:val="24"/>
              </w:rPr>
              <w:t xml:space="preserve">techninę priežiūrą ir būklės stebėseną visą </w:t>
            </w:r>
            <w:r w:rsidR="00D72A0F">
              <w:rPr>
                <w:rFonts w:eastAsia="Calibri"/>
                <w:szCs w:val="24"/>
              </w:rPr>
              <w:t xml:space="preserve">Sutarties (laikino tilto </w:t>
            </w:r>
            <w:r w:rsidR="00D72A0F" w:rsidRPr="00D72A0F">
              <w:rPr>
                <w:rFonts w:eastAsia="Calibri"/>
                <w:szCs w:val="24"/>
              </w:rPr>
              <w:t>eksploatacijos</w:t>
            </w:r>
            <w:r w:rsidR="00D72A0F">
              <w:rPr>
                <w:rFonts w:eastAsia="Calibri"/>
                <w:szCs w:val="24"/>
              </w:rPr>
              <w:t>)</w:t>
            </w:r>
            <w:r w:rsidR="00D72A0F" w:rsidRPr="00D72A0F">
              <w:rPr>
                <w:rFonts w:eastAsia="Calibri"/>
                <w:szCs w:val="24"/>
              </w:rPr>
              <w:t xml:space="preserve"> laikotarpį</w:t>
            </w:r>
            <w:r w:rsidR="00D72A0F">
              <w:rPr>
                <w:rFonts w:eastAsia="Calibri"/>
                <w:szCs w:val="24"/>
              </w:rPr>
              <w:t>.</w:t>
            </w:r>
          </w:p>
        </w:tc>
      </w:tr>
      <w:tr w:rsidR="00B767F3"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D6915" w:rsidRDefault="00DD7479">
            <w:pPr>
              <w:rPr>
                <w:b/>
                <w:bCs/>
                <w:kern w:val="2"/>
                <w:szCs w:val="24"/>
              </w:rPr>
            </w:pPr>
            <w:r w:rsidRPr="009D6915">
              <w:rPr>
                <w:b/>
                <w:bCs/>
                <w:kern w:val="2"/>
                <w:szCs w:val="24"/>
              </w:rPr>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13A5AE4A" w14:textId="6E01BF47" w:rsidR="00B767F3" w:rsidRDefault="001F47E4" w:rsidP="00033879">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DF40BD">
              <w:rPr>
                <w:kern w:val="2"/>
                <w:szCs w:val="24"/>
              </w:rPr>
              <w:t xml:space="preserve">per </w:t>
            </w:r>
            <w:r w:rsidR="003B29D1" w:rsidRPr="003B29D1">
              <w:rPr>
                <w:b/>
                <w:bCs/>
                <w:kern w:val="2"/>
                <w:szCs w:val="24"/>
              </w:rPr>
              <w:t>2</w:t>
            </w:r>
            <w:r w:rsidR="00033879">
              <w:rPr>
                <w:b/>
                <w:kern w:val="2"/>
                <w:szCs w:val="24"/>
              </w:rPr>
              <w:t xml:space="preserve"> (</w:t>
            </w:r>
            <w:r w:rsidR="003B29D1">
              <w:rPr>
                <w:b/>
                <w:kern w:val="2"/>
                <w:szCs w:val="24"/>
              </w:rPr>
              <w:t>dvi</w:t>
            </w:r>
            <w:r w:rsidR="00033879">
              <w:rPr>
                <w:b/>
                <w:kern w:val="2"/>
                <w:szCs w:val="24"/>
              </w:rPr>
              <w:t xml:space="preserve">) darbo dienas, </w:t>
            </w:r>
            <w:r w:rsidRPr="00DF40BD">
              <w:rPr>
                <w:kern w:val="2"/>
                <w:szCs w:val="24"/>
              </w:rPr>
              <w:t xml:space="preserve">apie tai praneša Pirkėjui, pateikdamas minėtų aplinkybių egzistavimo </w:t>
            </w:r>
            <w:r>
              <w:rPr>
                <w:kern w:val="2"/>
                <w:szCs w:val="24"/>
              </w:rPr>
              <w:t xml:space="preserve">įrodymus. Nurodytas aplinkybes vertina Pirkėjas. Pirkėjui sutikus, Prekių pristatymo terminas gali būti pratęsiamas tik minėtų aplinkybių egzistavimo laikotarpiui, bet ne ilgiau nei </w:t>
            </w:r>
            <w:r w:rsidR="008E2F0A" w:rsidRPr="00E565A9">
              <w:rPr>
                <w:b/>
                <w:kern w:val="2"/>
                <w:szCs w:val="24"/>
              </w:rPr>
              <w:t>5</w:t>
            </w:r>
            <w:r w:rsidR="008E2F0A">
              <w:rPr>
                <w:b/>
                <w:kern w:val="2"/>
                <w:szCs w:val="24"/>
              </w:rPr>
              <w:t xml:space="preserve"> (penki</w:t>
            </w:r>
            <w:r w:rsidR="008E2F0A">
              <w:rPr>
                <w:b/>
                <w:kern w:val="2"/>
                <w:szCs w:val="24"/>
              </w:rPr>
              <w:t>ų</w:t>
            </w:r>
            <w:r w:rsidR="008E2F0A">
              <w:rPr>
                <w:b/>
                <w:kern w:val="2"/>
                <w:szCs w:val="24"/>
              </w:rPr>
              <w:t>) darbo dien</w:t>
            </w:r>
            <w:r w:rsidR="008E2F0A">
              <w:rPr>
                <w:b/>
                <w:kern w:val="2"/>
                <w:szCs w:val="24"/>
              </w:rPr>
              <w:t>ų</w:t>
            </w:r>
            <w:r w:rsidR="008E2F0A">
              <w:rPr>
                <w:kern w:val="2"/>
                <w:szCs w:val="24"/>
              </w:rPr>
              <w:t xml:space="preserve"> </w:t>
            </w:r>
            <w:r>
              <w:rPr>
                <w:kern w:val="2"/>
                <w:szCs w:val="24"/>
              </w:rPr>
              <w:t>laikotarpiui.</w:t>
            </w:r>
          </w:p>
        </w:tc>
      </w:tr>
      <w:tr w:rsidR="00B767F3"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78100843" w:rsidR="00B767F3" w:rsidRDefault="00DD7479">
            <w:pPr>
              <w:rPr>
                <w:kern w:val="2"/>
                <w:szCs w:val="24"/>
              </w:rPr>
            </w:pPr>
            <w:r>
              <w:rPr>
                <w:kern w:val="2"/>
                <w:szCs w:val="24"/>
              </w:rPr>
              <w:t>Netaikoma</w:t>
            </w:r>
          </w:p>
        </w:tc>
      </w:tr>
      <w:tr w:rsidR="00B767F3"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B767F3" w:rsidRDefault="00DD7479" w:rsidP="00792211">
            <w:pPr>
              <w:jc w:val="both"/>
              <w:rPr>
                <w:kern w:val="2"/>
                <w:szCs w:val="24"/>
              </w:rPr>
            </w:pPr>
            <w:r>
              <w:rPr>
                <w:kern w:val="2"/>
                <w:szCs w:val="24"/>
              </w:rPr>
              <w:t>Netaikoma</w:t>
            </w:r>
          </w:p>
        </w:tc>
      </w:tr>
      <w:tr w:rsidR="00B767F3"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52E752A2" w14:textId="77777777" w:rsidR="00E3035F" w:rsidRPr="007023AC" w:rsidRDefault="00DD7479" w:rsidP="00792211">
            <w:pPr>
              <w:jc w:val="both"/>
              <w:rPr>
                <w:kern w:val="2"/>
                <w:szCs w:val="24"/>
              </w:rPr>
            </w:pPr>
            <w:r w:rsidRPr="007023AC">
              <w:rPr>
                <w:kern w:val="2"/>
                <w:szCs w:val="24"/>
              </w:rPr>
              <w:t>Kartu su Prekėmis pateikiami šie dokumentai:</w:t>
            </w:r>
          </w:p>
          <w:p w14:paraId="4F933D7B" w14:textId="223FC75A" w:rsidR="00B45B9F" w:rsidRPr="007023AC" w:rsidRDefault="00E3035F" w:rsidP="00792211">
            <w:pPr>
              <w:jc w:val="both"/>
            </w:pPr>
            <w:r w:rsidRPr="007023AC">
              <w:rPr>
                <w:kern w:val="2"/>
                <w:szCs w:val="24"/>
              </w:rPr>
              <w:t xml:space="preserve">- </w:t>
            </w:r>
            <w:r w:rsidRPr="007023AC">
              <w:t xml:space="preserve">Prekių </w:t>
            </w:r>
            <w:r w:rsidR="00B45B9F" w:rsidRPr="007023AC">
              <w:rPr>
                <w:kern w:val="2"/>
                <w:szCs w:val="24"/>
              </w:rPr>
              <w:t>konstrukcijos statini</w:t>
            </w:r>
            <w:r w:rsidR="00B45B9F" w:rsidRPr="007023AC">
              <w:rPr>
                <w:kern w:val="2"/>
                <w:szCs w:val="24"/>
              </w:rPr>
              <w:t>ai</w:t>
            </w:r>
            <w:r w:rsidR="00B45B9F" w:rsidRPr="007023AC">
              <w:rPr>
                <w:kern w:val="2"/>
                <w:szCs w:val="24"/>
              </w:rPr>
              <w:t xml:space="preserve"> skaičiavim</w:t>
            </w:r>
            <w:r w:rsidR="00B45B9F" w:rsidRPr="007023AC">
              <w:rPr>
                <w:kern w:val="2"/>
                <w:szCs w:val="24"/>
              </w:rPr>
              <w:t>ai</w:t>
            </w:r>
            <w:r w:rsidR="00BC6342" w:rsidRPr="007023AC">
              <w:t>;</w:t>
            </w:r>
          </w:p>
          <w:p w14:paraId="2CEF713A" w14:textId="77777777" w:rsidR="007023AC" w:rsidRDefault="00B45B9F" w:rsidP="00792211">
            <w:pPr>
              <w:jc w:val="both"/>
              <w:rPr>
                <w:kern w:val="2"/>
                <w:szCs w:val="24"/>
              </w:rPr>
            </w:pPr>
            <w:r w:rsidRPr="007023AC">
              <w:rPr>
                <w:kern w:val="2"/>
                <w:szCs w:val="24"/>
              </w:rPr>
              <w:t xml:space="preserve">- </w:t>
            </w:r>
            <w:r w:rsidRPr="007023AC">
              <w:t xml:space="preserve">Prekių </w:t>
            </w:r>
            <w:r w:rsidRPr="007023AC">
              <w:rPr>
                <w:kern w:val="2"/>
                <w:szCs w:val="24"/>
              </w:rPr>
              <w:t>konstrukcijos</w:t>
            </w:r>
            <w:r w:rsidRPr="007023AC">
              <w:rPr>
                <w:kern w:val="2"/>
                <w:szCs w:val="24"/>
              </w:rPr>
              <w:t xml:space="preserve"> brėžiniai;</w:t>
            </w:r>
          </w:p>
          <w:p w14:paraId="5CCE5A94" w14:textId="00402D78" w:rsidR="007023AC" w:rsidRPr="007023AC" w:rsidRDefault="007023AC" w:rsidP="00792211">
            <w:pPr>
              <w:jc w:val="both"/>
              <w:rPr>
                <w:kern w:val="2"/>
                <w:szCs w:val="24"/>
              </w:rPr>
            </w:pPr>
            <w:r w:rsidRPr="007023AC">
              <w:rPr>
                <w:kern w:val="2"/>
                <w:szCs w:val="24"/>
              </w:rPr>
              <w:t>-gamintojo technin</w:t>
            </w:r>
            <w:r>
              <w:rPr>
                <w:kern w:val="2"/>
                <w:szCs w:val="24"/>
              </w:rPr>
              <w:t>ė</w:t>
            </w:r>
            <w:r w:rsidRPr="007023AC">
              <w:rPr>
                <w:kern w:val="2"/>
                <w:szCs w:val="24"/>
              </w:rPr>
              <w:t xml:space="preserve"> dokumentacij</w:t>
            </w:r>
            <w:r>
              <w:rPr>
                <w:kern w:val="2"/>
                <w:szCs w:val="24"/>
              </w:rPr>
              <w:t>a</w:t>
            </w:r>
            <w:r w:rsidRPr="007023AC">
              <w:rPr>
                <w:kern w:val="2"/>
                <w:szCs w:val="24"/>
              </w:rPr>
              <w:t>, deklaracij</w:t>
            </w:r>
            <w:r>
              <w:rPr>
                <w:kern w:val="2"/>
                <w:szCs w:val="24"/>
              </w:rPr>
              <w:t>os</w:t>
            </w:r>
            <w:r w:rsidRPr="007023AC">
              <w:rPr>
                <w:kern w:val="2"/>
                <w:szCs w:val="24"/>
              </w:rPr>
              <w:t xml:space="preserve"> ar kit</w:t>
            </w:r>
            <w:r>
              <w:rPr>
                <w:kern w:val="2"/>
                <w:szCs w:val="24"/>
              </w:rPr>
              <w:t>i</w:t>
            </w:r>
            <w:r w:rsidRPr="007023AC">
              <w:rPr>
                <w:kern w:val="2"/>
                <w:szCs w:val="24"/>
              </w:rPr>
              <w:t xml:space="preserve"> lygiaverči</w:t>
            </w:r>
            <w:r>
              <w:rPr>
                <w:kern w:val="2"/>
                <w:szCs w:val="24"/>
              </w:rPr>
              <w:t>ai</w:t>
            </w:r>
            <w:r w:rsidRPr="007023AC">
              <w:rPr>
                <w:kern w:val="2"/>
                <w:szCs w:val="24"/>
              </w:rPr>
              <w:t xml:space="preserve"> dokument</w:t>
            </w:r>
            <w:r>
              <w:rPr>
                <w:kern w:val="2"/>
                <w:szCs w:val="24"/>
              </w:rPr>
              <w:t>ai</w:t>
            </w:r>
            <w:r w:rsidRPr="007023AC">
              <w:rPr>
                <w:kern w:val="2"/>
                <w:szCs w:val="24"/>
              </w:rPr>
              <w:t>, įrodan</w:t>
            </w:r>
            <w:r>
              <w:rPr>
                <w:kern w:val="2"/>
                <w:szCs w:val="24"/>
              </w:rPr>
              <w:t>tys</w:t>
            </w:r>
            <w:r w:rsidRPr="007023AC">
              <w:rPr>
                <w:kern w:val="2"/>
                <w:szCs w:val="24"/>
              </w:rPr>
              <w:t>, kad konstrukciniai elementai atitinka nurodytus pritaikomumo ir saugumo parametrus</w:t>
            </w:r>
            <w:r w:rsidRPr="007023AC">
              <w:rPr>
                <w:kern w:val="2"/>
                <w:szCs w:val="24"/>
              </w:rPr>
              <w:t>;</w:t>
            </w:r>
          </w:p>
          <w:p w14:paraId="600AAEA5" w14:textId="7251A3EF" w:rsidR="00EE4497" w:rsidRPr="007023AC" w:rsidRDefault="00E3035F" w:rsidP="00B45B9F">
            <w:pPr>
              <w:jc w:val="both"/>
            </w:pPr>
            <w:r w:rsidRPr="007023AC">
              <w:t xml:space="preserve">- </w:t>
            </w:r>
            <w:r w:rsidR="00B45B9F" w:rsidRPr="007023AC">
              <w:t>AAK reikalavimą pagrindžian</w:t>
            </w:r>
            <w:r w:rsidR="00C42D4C" w:rsidRPr="007023AC">
              <w:t>tys</w:t>
            </w:r>
            <w:r w:rsidR="00B45B9F" w:rsidRPr="007023AC">
              <w:t xml:space="preserve"> dokument</w:t>
            </w:r>
            <w:r w:rsidR="00C42D4C" w:rsidRPr="007023AC">
              <w:t>ai</w:t>
            </w:r>
            <w:r w:rsidR="007023AC" w:rsidRPr="007023AC">
              <w:t>;</w:t>
            </w:r>
          </w:p>
          <w:p w14:paraId="75089EB3" w14:textId="3FDB668F" w:rsidR="00936116" w:rsidRPr="007023AC" w:rsidRDefault="00C42D4C" w:rsidP="00792211">
            <w:pPr>
              <w:jc w:val="both"/>
              <w:rPr>
                <w:kern w:val="2"/>
                <w:szCs w:val="24"/>
              </w:rPr>
            </w:pPr>
            <w:r w:rsidRPr="007023AC">
              <w:rPr>
                <w:kern w:val="2"/>
                <w:szCs w:val="24"/>
              </w:rPr>
              <w:t xml:space="preserve">- </w:t>
            </w:r>
            <w:r w:rsidRPr="007023AC">
              <w:t>Prekių perdavimo-priėmimo aktas</w:t>
            </w:r>
            <w:r w:rsidRPr="007023AC">
              <w:t xml:space="preserve"> pateikiamas po Sutarties </w:t>
            </w:r>
            <w:r w:rsidRPr="007023AC">
              <w:rPr>
                <w:rFonts w:eastAsia="Calibri"/>
                <w:szCs w:val="24"/>
              </w:rPr>
              <w:t>4.1.4.</w:t>
            </w:r>
            <w:r w:rsidRPr="007023AC">
              <w:rPr>
                <w:rFonts w:eastAsia="Calibri"/>
                <w:szCs w:val="24"/>
              </w:rPr>
              <w:t xml:space="preserve"> p. nurodyto termino</w:t>
            </w:r>
            <w:r w:rsidRPr="007023AC">
              <w:t>;</w:t>
            </w:r>
            <w:r w:rsidRPr="007023AC">
              <w:rPr>
                <w:kern w:val="2"/>
                <w:szCs w:val="24"/>
              </w:rPr>
              <w:t xml:space="preserve"> </w:t>
            </w:r>
          </w:p>
          <w:p w14:paraId="73FFA04B" w14:textId="5DB7F396" w:rsidR="00B767F3" w:rsidRPr="007023AC" w:rsidRDefault="00DD7479" w:rsidP="00792211">
            <w:pPr>
              <w:jc w:val="both"/>
              <w:rPr>
                <w:kern w:val="2"/>
                <w:szCs w:val="24"/>
              </w:rPr>
            </w:pPr>
            <w:r w:rsidRPr="007023AC">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B767F3" w:rsidRPr="00AF555B" w:rsidRDefault="00DD7479" w:rsidP="00792211">
            <w:pPr>
              <w:jc w:val="both"/>
              <w:rPr>
                <w:kern w:val="2"/>
                <w:szCs w:val="24"/>
              </w:rPr>
            </w:pPr>
            <w:r>
              <w:rPr>
                <w:kern w:val="2"/>
                <w:szCs w:val="24"/>
              </w:rPr>
              <w:t>Fiksuotos kainos kainodara</w:t>
            </w:r>
          </w:p>
        </w:tc>
      </w:tr>
      <w:tr w:rsidR="00B767F3"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B767F3" w:rsidRPr="00AF555B" w:rsidRDefault="00DD7479" w:rsidP="00AF555B">
            <w:pPr>
              <w:rPr>
                <w:b/>
                <w:bCs/>
                <w:kern w:val="2"/>
                <w:szCs w:val="24"/>
              </w:rPr>
            </w:pPr>
            <w:r>
              <w:rPr>
                <w:b/>
                <w:bCs/>
                <w:kern w:val="2"/>
                <w:szCs w:val="24"/>
              </w:rPr>
              <w:t xml:space="preserve">5.2. Pradinės Sutarties vertė ir Sutarties kaina, 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792211">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79221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79221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79221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9D5AFF9" w14:textId="6BAC0D62" w:rsidR="00B767F3" w:rsidRDefault="00DD7479">
            <w:pPr>
              <w:rPr>
                <w:b/>
                <w:bCs/>
                <w:kern w:val="2"/>
                <w:szCs w:val="24"/>
              </w:rPr>
            </w:pPr>
            <w:r>
              <w:rPr>
                <w:b/>
                <w:bCs/>
                <w:kern w:val="2"/>
                <w:szCs w:val="24"/>
              </w:rPr>
              <w:t>5.3</w:t>
            </w:r>
            <w:r w:rsidRPr="004B069B">
              <w:rPr>
                <w:b/>
                <w:bCs/>
                <w:kern w:val="2"/>
                <w:szCs w:val="24"/>
              </w:rPr>
              <w:t xml:space="preserve">. Sutarties kainos  perskaičiavimas taikant </w:t>
            </w:r>
            <w:r w:rsidRPr="004B069B">
              <w:rPr>
                <w:b/>
                <w:bCs/>
                <w:kern w:val="2"/>
                <w:szCs w:val="24"/>
                <w:u w:val="single"/>
              </w:rPr>
              <w:t>peržiūros</w:t>
            </w:r>
            <w:r w:rsidRPr="004B069B">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608A2251" w14:textId="2BF0983F" w:rsidR="00B45B9F" w:rsidRPr="00B45B9F" w:rsidRDefault="00B45B9F" w:rsidP="00B45B9F">
            <w:pPr>
              <w:rPr>
                <w:kern w:val="2"/>
                <w:szCs w:val="24"/>
              </w:rPr>
            </w:pPr>
            <w:r w:rsidRPr="00B45B9F">
              <w:rPr>
                <w:kern w:val="2"/>
                <w:szCs w:val="24"/>
              </w:rPr>
              <w:t>Sutarties kaina bus perskaičiuojami:</w:t>
            </w:r>
          </w:p>
          <w:p w14:paraId="2E53565E" w14:textId="77777777" w:rsidR="00B45B9F" w:rsidRPr="00B45B9F" w:rsidRDefault="00B45B9F" w:rsidP="00B45B9F">
            <w:pPr>
              <w:rPr>
                <w:kern w:val="2"/>
                <w:szCs w:val="24"/>
              </w:rPr>
            </w:pPr>
            <w:r w:rsidRPr="00B45B9F">
              <w:rPr>
                <w:kern w:val="2"/>
                <w:szCs w:val="24"/>
              </w:rPr>
              <w:t>5.3.1. dėl PVM tarifo pasikeitimo;</w:t>
            </w:r>
          </w:p>
          <w:p w14:paraId="4E251EED" w14:textId="20EBBB19" w:rsidR="00B45B9F" w:rsidRPr="00B45B9F" w:rsidRDefault="00B45B9F" w:rsidP="00B45B9F">
            <w:pPr>
              <w:rPr>
                <w:kern w:val="2"/>
                <w:szCs w:val="24"/>
              </w:rPr>
            </w:pPr>
            <w:r w:rsidRPr="00B45B9F">
              <w:rPr>
                <w:kern w:val="2"/>
                <w:szCs w:val="24"/>
              </w:rPr>
              <w:t xml:space="preserve">5.3.2. </w:t>
            </w:r>
            <w:r w:rsidRPr="00B45B9F">
              <w:rPr>
                <w:kern w:val="2"/>
                <w:szCs w:val="24"/>
              </w:rPr>
              <w:t>netaikoma</w:t>
            </w:r>
            <w:r w:rsidRPr="00B45B9F">
              <w:rPr>
                <w:kern w:val="2"/>
                <w:szCs w:val="24"/>
              </w:rPr>
              <w:t>;</w:t>
            </w:r>
          </w:p>
          <w:p w14:paraId="01204E95" w14:textId="77777777" w:rsidR="00B45B9F" w:rsidRPr="00B45B9F" w:rsidRDefault="00B45B9F" w:rsidP="00B45B9F">
            <w:pPr>
              <w:rPr>
                <w:kern w:val="2"/>
                <w:szCs w:val="24"/>
              </w:rPr>
            </w:pPr>
            <w:r w:rsidRPr="00B45B9F">
              <w:rPr>
                <w:kern w:val="2"/>
                <w:szCs w:val="24"/>
              </w:rPr>
              <w:t>5.3.3. dėl kainų lygio pokyčio;</w:t>
            </w:r>
          </w:p>
          <w:p w14:paraId="7CE73E9A" w14:textId="66308EB4" w:rsidR="00B767F3" w:rsidRDefault="00B45B9F" w:rsidP="00B45B9F">
            <w:pPr>
              <w:jc w:val="both"/>
              <w:rPr>
                <w:color w:val="FF0000"/>
                <w:kern w:val="2"/>
              </w:rPr>
            </w:pPr>
            <w:r w:rsidRPr="00B45B9F">
              <w:rPr>
                <w:kern w:val="2"/>
              </w:rPr>
              <w:t xml:space="preserve">5.3.4. </w:t>
            </w:r>
            <w:r w:rsidRPr="00B45B9F">
              <w:rPr>
                <w:kern w:val="2"/>
              </w:rPr>
              <w:t>netaikoma</w:t>
            </w:r>
            <w:r w:rsidRPr="00B45B9F">
              <w:rPr>
                <w:kern w:val="2"/>
              </w:rPr>
              <w:t>.</w:t>
            </w:r>
          </w:p>
        </w:tc>
      </w:tr>
      <w:tr w:rsidR="00B767F3"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58AB1F81" w:rsidR="00B767F3" w:rsidRDefault="00DD7479" w:rsidP="00792211">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BC6342">
              <w:rPr>
                <w:kern w:val="2"/>
                <w:szCs w:val="24"/>
              </w:rPr>
              <w:t>a</w:t>
            </w:r>
            <w:r>
              <w:rPr>
                <w:kern w:val="2"/>
                <w:szCs w:val="24"/>
              </w:rPr>
              <w:t xml:space="preserve"> nekeičiant Prekių kainos be PVM. </w:t>
            </w:r>
          </w:p>
          <w:p w14:paraId="06800A2F" w14:textId="77777777" w:rsidR="00B767F3" w:rsidRDefault="00B767F3" w:rsidP="00792211">
            <w:pPr>
              <w:jc w:val="both"/>
              <w:rPr>
                <w:kern w:val="2"/>
                <w:szCs w:val="24"/>
              </w:rPr>
            </w:pPr>
          </w:p>
          <w:p w14:paraId="449693C2" w14:textId="67DD9E08" w:rsidR="00B767F3" w:rsidRPr="00DA09F0" w:rsidRDefault="00DD7479" w:rsidP="00792211">
            <w:pPr>
              <w:jc w:val="both"/>
              <w:rPr>
                <w:color w:val="FF0000"/>
                <w:kern w:val="2"/>
              </w:rPr>
            </w:pPr>
            <w:r>
              <w:rPr>
                <w:kern w:val="2"/>
              </w:rPr>
              <w:t xml:space="preserve">Perskaičiavimas įforminamas Susitarimu ne vėliau kaip per </w:t>
            </w:r>
            <w:r w:rsidR="00DA09F0">
              <w:rPr>
                <w:kern w:val="2"/>
              </w:rPr>
              <w:t xml:space="preserve">10 (dešimt) darbo dienų </w:t>
            </w:r>
            <w:r>
              <w:rPr>
                <w:kern w:val="2"/>
              </w:rPr>
              <w:t xml:space="preserve">nuo PVM mokėjimą reglamentuojančių teisės aktų pasikeitimo, kuris tampa neatskiriama Sutarties dalimi. Perskaičiuota Sutarties kaina taikoma už tą Prekių dalį, </w:t>
            </w:r>
            <w:r w:rsidRPr="00DA09F0">
              <w:rPr>
                <w:kern w:val="2"/>
              </w:rPr>
              <w:t>kurios bus tiekiamos nuo Šalių pasirašyto Susitarimo įsigaliojimo dienos</w:t>
            </w:r>
            <w:r w:rsidR="00BC6342">
              <w:rPr>
                <w:kern w:val="2"/>
              </w:rPr>
              <w:t>.</w:t>
            </w:r>
          </w:p>
        </w:tc>
      </w:tr>
      <w:tr w:rsidR="00B767F3"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B767F3" w:rsidRPr="00E3035F" w:rsidRDefault="00DD7479" w:rsidP="00792211">
            <w:pPr>
              <w:jc w:val="both"/>
              <w:rPr>
                <w:kern w:val="2"/>
                <w:szCs w:val="24"/>
              </w:rPr>
            </w:pPr>
            <w:r>
              <w:rPr>
                <w:kern w:val="2"/>
                <w:szCs w:val="24"/>
              </w:rPr>
              <w:t>Netaikoma</w:t>
            </w:r>
          </w:p>
        </w:tc>
      </w:tr>
      <w:tr w:rsidR="00003C71" w14:paraId="6C0C5CB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003C71" w:rsidRDefault="00003C71" w:rsidP="00003C71">
            <w:pPr>
              <w:rPr>
                <w:b/>
                <w:bCs/>
                <w:kern w:val="2"/>
                <w:szCs w:val="24"/>
              </w:rPr>
            </w:pPr>
            <w:r>
              <w:rPr>
                <w:b/>
                <w:bCs/>
                <w:kern w:val="2"/>
                <w:szCs w:val="24"/>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419D7AF3" w14:textId="7FF3E3FF" w:rsidR="00003C71" w:rsidRPr="005F4433" w:rsidRDefault="00003C71" w:rsidP="00003C71">
            <w:pPr>
              <w:jc w:val="both"/>
              <w:rPr>
                <w:kern w:val="2"/>
                <w:szCs w:val="24"/>
              </w:rPr>
            </w:pPr>
            <w:r>
              <w:rPr>
                <w:color w:val="000000"/>
                <w:szCs w:val="24"/>
              </w:rPr>
              <w:t>5.3.3.1. Bet</w:t>
            </w:r>
            <w:r>
              <w:rPr>
                <w:szCs w:val="24"/>
              </w:rPr>
              <w:t xml:space="preserve"> kuri Sutarties Šalis Sutarties galiojimo metu turi teisę inicijuoti </w:t>
            </w:r>
            <w:r w:rsidRPr="005F4433">
              <w:rPr>
                <w:szCs w:val="24"/>
              </w:rPr>
              <w:t xml:space="preserve">Sutarties kainos  peržiūrą (keitimą) ne anksčiau kaip po </w:t>
            </w:r>
            <w:r w:rsidRPr="005F4433">
              <w:rPr>
                <w:kern w:val="2"/>
                <w:szCs w:val="24"/>
              </w:rPr>
              <w:t xml:space="preserve">6 (šešių) mėnesių </w:t>
            </w:r>
            <w:r w:rsidRPr="005F4433">
              <w:rPr>
                <w:szCs w:val="24"/>
              </w:rPr>
              <w:t xml:space="preserve"> nuo Sutarties įsigaliojimo dienos  (jeigu peržiūra jau buvo atlikta – nuo Susitarimo </w:t>
            </w:r>
            <w:r>
              <w:rPr>
                <w:szCs w:val="24"/>
              </w:rPr>
              <w:t xml:space="preserve">dėl paskutinio perskaičiavimo pagal šį </w:t>
            </w:r>
            <w:r>
              <w:rPr>
                <w:szCs w:val="24"/>
              </w:rPr>
              <w:lastRenderedPageBreak/>
              <w:t xml:space="preserve">Specialiųjų sąlygų punktą įsigaliojimo dienos), jeigu Vartojimo prekių ir paslaugų kainų pokytis (k), apskaičiuotas kaip nustatyta 5.3.3.6 punkte, viršija </w:t>
            </w:r>
            <w:r>
              <w:rPr>
                <w:szCs w:val="24"/>
              </w:rPr>
              <w:t>9</w:t>
            </w:r>
            <w:r w:rsidRPr="005F4433">
              <w:rPr>
                <w:b/>
                <w:bCs/>
                <w:color w:val="4472C4"/>
                <w:szCs w:val="24"/>
              </w:rPr>
              <w:t xml:space="preserve"> </w:t>
            </w:r>
            <w:r w:rsidRPr="005F4433">
              <w:rPr>
                <w:b/>
                <w:bCs/>
                <w:szCs w:val="24"/>
              </w:rPr>
              <w:t>procentus</w:t>
            </w:r>
            <w:r>
              <w:rPr>
                <w:szCs w:val="24"/>
              </w:rPr>
              <w:t xml:space="preserve">. </w:t>
            </w:r>
            <w:r w:rsidRPr="00F3766F">
              <w:rPr>
                <w:color w:val="000000" w:themeColor="text1"/>
                <w:kern w:val="2"/>
                <w:szCs w:val="24"/>
              </w:rPr>
              <w:t>Pirmosios peržiūros terminas netaikomas ir peržiūros dažnumas nėra ribojamas.</w:t>
            </w:r>
          </w:p>
          <w:p w14:paraId="51828508" w14:textId="11D5830D" w:rsidR="00003C71" w:rsidRPr="005F4433" w:rsidRDefault="00003C71" w:rsidP="00003C71">
            <w:pPr>
              <w:jc w:val="both"/>
              <w:rPr>
                <w:kern w:val="2"/>
                <w:szCs w:val="24"/>
                <w:shd w:val="clear" w:color="auto" w:fill="FFFFFF"/>
              </w:rPr>
            </w:pPr>
            <w:r w:rsidRPr="005F4433">
              <w:rPr>
                <w:kern w:val="2"/>
                <w:szCs w:val="24"/>
              </w:rPr>
              <w:t>5.3.3.2. Sutarties k</w:t>
            </w:r>
            <w:r w:rsidRPr="005F4433">
              <w:rPr>
                <w:kern w:val="2"/>
                <w:szCs w:val="24"/>
                <w:shd w:val="clear" w:color="auto" w:fill="FFFFFF"/>
              </w:rPr>
              <w:t>aina peržiūrima tik tai Sutarties daliai, kuri nėra išpirkta, t. y. P</w:t>
            </w:r>
            <w:r>
              <w:rPr>
                <w:kern w:val="2"/>
                <w:szCs w:val="24"/>
                <w:shd w:val="clear" w:color="auto" w:fill="FFFFFF"/>
              </w:rPr>
              <w:t>rekėms</w:t>
            </w:r>
            <w:r w:rsidRPr="005F4433">
              <w:rPr>
                <w:kern w:val="2"/>
                <w:szCs w:val="24"/>
                <w:shd w:val="clear" w:color="auto" w:fill="FFFFFF"/>
              </w:rPr>
              <w:t>, kurios nėra priimtos ir apmokėtos. Vėlesnė Sutarties kainos peržiūra negali apimti laikotarpio, už kurį jau buvo atlikta peržiūra.</w:t>
            </w:r>
          </w:p>
          <w:p w14:paraId="17366C0F" w14:textId="20C35E3A" w:rsidR="00003C71" w:rsidRPr="005F4433" w:rsidRDefault="00003C71" w:rsidP="00003C71">
            <w:pPr>
              <w:jc w:val="both"/>
              <w:rPr>
                <w:kern w:val="2"/>
                <w:szCs w:val="24"/>
                <w:shd w:val="clear" w:color="auto" w:fill="FFFFFF"/>
              </w:rPr>
            </w:pPr>
            <w:r w:rsidRPr="005F4433">
              <w:rPr>
                <w:kern w:val="2"/>
                <w:szCs w:val="24"/>
              </w:rPr>
              <w:t xml:space="preserve">5.3.3.3. </w:t>
            </w:r>
            <w:r w:rsidRPr="005F4433">
              <w:rPr>
                <w:kern w:val="2"/>
                <w:szCs w:val="24"/>
                <w:shd w:val="clear" w:color="auto" w:fill="FFFFFF"/>
              </w:rPr>
              <w:t>Jeigu P</w:t>
            </w:r>
            <w:r>
              <w:rPr>
                <w:szCs w:val="24"/>
              </w:rPr>
              <w:t>rekių</w:t>
            </w:r>
            <w:r w:rsidRPr="005F4433">
              <w:rPr>
                <w:szCs w:val="24"/>
              </w:rPr>
              <w:t xml:space="preserve"> ti</w:t>
            </w:r>
            <w:r>
              <w:rPr>
                <w:szCs w:val="24"/>
              </w:rPr>
              <w:t>e</w:t>
            </w:r>
            <w:r w:rsidRPr="005F4433">
              <w:rPr>
                <w:szCs w:val="24"/>
              </w:rPr>
              <w:t>kimas</w:t>
            </w:r>
            <w:r w:rsidRPr="005F4433">
              <w:rPr>
                <w:kern w:val="2"/>
                <w:szCs w:val="24"/>
                <w:shd w:val="clear" w:color="auto" w:fill="FFFFFF"/>
              </w:rPr>
              <w:t xml:space="preserve"> vėluoja dėl Tiekėjo kaltės, uždelstų </w:t>
            </w:r>
            <w:r>
              <w:rPr>
                <w:kern w:val="2"/>
                <w:szCs w:val="24"/>
                <w:shd w:val="clear" w:color="auto" w:fill="FFFFFF"/>
              </w:rPr>
              <w:t>patiekti Prekių</w:t>
            </w:r>
            <w:r w:rsidRPr="005F4433">
              <w:rPr>
                <w:kern w:val="2"/>
                <w:szCs w:val="24"/>
                <w:shd w:val="clear" w:color="auto" w:fill="FFFFFF"/>
              </w:rPr>
              <w:t xml:space="preserve"> kaina nėra perskaičiuojama dėl kainų lygio kilimo (gali būti mažinami, tačiau negali būti didinami).</w:t>
            </w:r>
          </w:p>
          <w:p w14:paraId="1DDC415C" w14:textId="77777777" w:rsidR="00003C71" w:rsidRDefault="00003C71" w:rsidP="00003C71">
            <w:pPr>
              <w:jc w:val="both"/>
              <w:rPr>
                <w:color w:val="000000"/>
                <w:kern w:val="2"/>
                <w:szCs w:val="24"/>
                <w:shd w:val="clear" w:color="auto" w:fill="FFFFFF"/>
              </w:rPr>
            </w:pPr>
            <w:r w:rsidRPr="005F4433">
              <w:rPr>
                <w:kern w:val="2"/>
                <w:szCs w:val="24"/>
              </w:rPr>
              <w:t xml:space="preserve">5.3.3.4. Atlikdamos Sutarties kainos peržiūrą </w:t>
            </w:r>
            <w:r w:rsidRPr="005F4433">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FF0000"/>
                <w:kern w:val="2"/>
                <w:szCs w:val="24"/>
                <w:shd w:val="clear" w:color="auto" w:fill="FFFFFF"/>
              </w:rPr>
              <w:t xml:space="preserve">. </w:t>
            </w:r>
            <w:r w:rsidRPr="00827FC5">
              <w:rPr>
                <w:color w:val="000000" w:themeColor="text1"/>
                <w:kern w:val="2"/>
                <w:szCs w:val="24"/>
              </w:rPr>
              <w:t xml:space="preserve">Šiuos indeksus galima rasti (žingsniai): </w:t>
            </w:r>
            <w:hyperlink r:id="rId12" w:anchor="/" w:history="1">
              <w:r w:rsidRPr="00827FC5">
                <w:rPr>
                  <w:color w:val="0000FF"/>
                  <w:u w:val="single"/>
                </w:rPr>
                <w:t>https://osp.stat.gov.lt/statistiniu-rodikliu-analize#/</w:t>
              </w:r>
            </w:hyperlink>
            <w:r w:rsidRPr="00827FC5">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w:t>
            </w:r>
            <w:r w:rsidRPr="005F4433">
              <w:rPr>
                <w:b/>
                <w:bCs/>
              </w:rPr>
              <w:t>12 Įvairios prekės ir paslaugos</w:t>
            </w:r>
            <w:r w:rsidRPr="00827FC5">
              <w:t>\Nurodomas laikotarpis</w:t>
            </w:r>
            <w:r>
              <w:rPr>
                <w:color w:val="000000"/>
                <w:kern w:val="2"/>
                <w:szCs w:val="24"/>
                <w:shd w:val="clear" w:color="auto" w:fill="FFFFFF"/>
              </w:rPr>
              <w:t>. Iš kitos Ša</w:t>
            </w:r>
            <w:r w:rsidRPr="005F4433">
              <w:rPr>
                <w:kern w:val="2"/>
                <w:szCs w:val="24"/>
                <w:shd w:val="clear" w:color="auto" w:fill="FFFFFF"/>
              </w:rPr>
              <w:t xml:space="preserve">lies nereikalaujama </w:t>
            </w:r>
            <w:r>
              <w:rPr>
                <w:color w:val="000000"/>
                <w:kern w:val="2"/>
                <w:szCs w:val="24"/>
                <w:shd w:val="clear" w:color="auto" w:fill="FFFFFF"/>
              </w:rPr>
              <w:t>pateikti oficialaus Valstybės duomenų agentūros ar kitos institucijos išduoto dokumento ar patvirtinimo.</w:t>
            </w:r>
          </w:p>
          <w:p w14:paraId="25C42BF5" w14:textId="77777777" w:rsidR="00003C71" w:rsidRDefault="00003C71" w:rsidP="00003C7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F771B9">
              <w:rPr>
                <w:kern w:val="2"/>
                <w:szCs w:val="24"/>
                <w:shd w:val="clear" w:color="auto" w:fill="FFFFFF"/>
              </w:rPr>
              <w:t>Sutarties kainą</w:t>
            </w:r>
            <w:r>
              <w:rPr>
                <w:color w:val="000000"/>
                <w:kern w:val="2"/>
                <w:szCs w:val="24"/>
                <w:shd w:val="clear" w:color="auto" w:fill="FFFFFF"/>
              </w:rPr>
              <w:t>, perskaičiuotą Pradinės Sutarties vertę.</w:t>
            </w:r>
          </w:p>
          <w:p w14:paraId="71D71F0E" w14:textId="77777777" w:rsidR="00003C71" w:rsidRDefault="00003C71" w:rsidP="00003C71">
            <w:pPr>
              <w:jc w:val="both"/>
              <w:rPr>
                <w:color w:val="000000"/>
                <w:szCs w:val="24"/>
              </w:rPr>
            </w:pPr>
            <w:r>
              <w:rPr>
                <w:color w:val="000000"/>
                <w:kern w:val="2"/>
                <w:szCs w:val="24"/>
                <w:shd w:val="clear" w:color="auto" w:fill="FFFFFF"/>
              </w:rPr>
              <w:t>5.3.3.6. Nauja Sutarties</w:t>
            </w:r>
            <w:r w:rsidRPr="00F771B9">
              <w:rPr>
                <w:kern w:val="2"/>
                <w:szCs w:val="24"/>
                <w:shd w:val="clear" w:color="auto" w:fill="FFFFFF"/>
              </w:rPr>
              <w:t xml:space="preserve"> kaina </w:t>
            </w:r>
            <w:r>
              <w:rPr>
                <w:color w:val="000000"/>
                <w:kern w:val="2"/>
                <w:szCs w:val="24"/>
                <w:shd w:val="clear" w:color="auto" w:fill="FFFFFF"/>
              </w:rPr>
              <w:t>apskaičiuojama pagal žemiau pateiktą formulę:</w:t>
            </w:r>
          </w:p>
          <w:p w14:paraId="64CF601C" w14:textId="77777777" w:rsidR="00003C71" w:rsidRDefault="00003C71" w:rsidP="00003C7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Pr>
                <w:kern w:val="2"/>
                <w:szCs w:val="24"/>
              </w:rPr>
              <w:t>, kur a –</w:t>
            </w:r>
            <w:r w:rsidRPr="00F771B9">
              <w:rPr>
                <w:kern w:val="2"/>
                <w:szCs w:val="24"/>
              </w:rPr>
              <w:t xml:space="preserve"> kaina </w:t>
            </w:r>
            <w:r>
              <w:rPr>
                <w:kern w:val="2"/>
                <w:szCs w:val="24"/>
              </w:rPr>
              <w:t>(Eur be PVM) (jei peržiūra jau buvo atlikta, tai po paskutinio perskaičiavimo)</w:t>
            </w:r>
          </w:p>
          <w:p w14:paraId="02A6EE1D" w14:textId="77777777" w:rsidR="00003C71" w:rsidRDefault="00003C71" w:rsidP="00003C71">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F771B9">
              <w:rPr>
                <w:kern w:val="2"/>
                <w:szCs w:val="24"/>
              </w:rPr>
              <w:t>kaina</w:t>
            </w:r>
            <w:r>
              <w:rPr>
                <w:color w:val="FF0000"/>
                <w:kern w:val="2"/>
                <w:szCs w:val="24"/>
              </w:rPr>
              <w:t xml:space="preserve"> </w:t>
            </w:r>
            <w:r>
              <w:rPr>
                <w:kern w:val="2"/>
                <w:szCs w:val="24"/>
              </w:rPr>
              <w:t>(Eur be PVM)</w:t>
            </w:r>
          </w:p>
          <w:p w14:paraId="59097D24" w14:textId="77777777" w:rsidR="00003C71" w:rsidRDefault="00003C71" w:rsidP="00003C71">
            <w:pPr>
              <w:jc w:val="both"/>
              <w:textAlignment w:val="baseline"/>
              <w:rPr>
                <w:szCs w:val="24"/>
              </w:rPr>
            </w:pPr>
            <w:r>
              <w:rPr>
                <w:kern w:val="2"/>
                <w:szCs w:val="24"/>
              </w:rPr>
              <w:t xml:space="preserve">k – pagal vartotojų kainų indeksą </w:t>
            </w:r>
            <w:r>
              <w:rPr>
                <w:color w:val="4472C4"/>
                <w:kern w:val="2"/>
                <w:szCs w:val="24"/>
              </w:rPr>
              <w:t xml:space="preserve"> </w:t>
            </w:r>
            <w:r w:rsidRPr="00F771B9">
              <w:rPr>
                <w:kern w:val="2"/>
                <w:szCs w:val="24"/>
              </w:rPr>
              <w:t>„</w:t>
            </w:r>
            <w:r w:rsidRPr="00F771B9">
              <w:rPr>
                <w:b/>
                <w:bCs/>
              </w:rPr>
              <w:t>12 Įvairios prekės ir paslaugos</w:t>
            </w:r>
            <w:r w:rsidRPr="00F771B9">
              <w:rPr>
                <w:kern w:val="2"/>
                <w:szCs w:val="24"/>
              </w:rPr>
              <w:t xml:space="preserve">“ </w:t>
            </w:r>
            <w:r>
              <w:rPr>
                <w:kern w:val="2"/>
                <w:szCs w:val="24"/>
              </w:rPr>
              <w:t>apskaičiuotas Vartojimo prekių ir paslaugų kainų pokytis (padidėjimas arba sumažėjimas) (%). „k“ reikšmė skaičiuojama pagal formulę:</w:t>
            </w:r>
          </w:p>
          <w:p w14:paraId="5C12A72B" w14:textId="77777777" w:rsidR="00003C71" w:rsidRDefault="00003C71" w:rsidP="00003C7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2A40C57" w14:textId="77777777" w:rsidR="00003C71" w:rsidRDefault="00003C71" w:rsidP="00003C71">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F771B9">
              <w:rPr>
                <w:kern w:val="2"/>
              </w:rPr>
              <w:t>kainos</w:t>
            </w:r>
            <w:r>
              <w:rPr>
                <w:color w:val="FF0000"/>
                <w:kern w:val="2"/>
              </w:rPr>
              <w:t xml:space="preserve"> </w:t>
            </w:r>
            <w:r>
              <w:rPr>
                <w:kern w:val="2"/>
              </w:rPr>
              <w:t xml:space="preserve">peržiūros išsiuntimo kitai Šaliai dieną paskelbtas naujausias vartojimo prekių ir paslaugų indeksas </w:t>
            </w:r>
            <w:r w:rsidRPr="00F771B9">
              <w:rPr>
                <w:kern w:val="2"/>
              </w:rPr>
              <w:t>„</w:t>
            </w:r>
            <w:r w:rsidRPr="00F771B9">
              <w:rPr>
                <w:b/>
                <w:bCs/>
              </w:rPr>
              <w:t>12 Įvairios prekės ir paslaugos</w:t>
            </w:r>
            <w:r w:rsidRPr="00F771B9">
              <w:rPr>
                <w:kern w:val="2"/>
              </w:rPr>
              <w:t>“</w:t>
            </w:r>
            <w:r>
              <w:rPr>
                <w:kern w:val="2"/>
              </w:rPr>
              <w:t>.</w:t>
            </w:r>
          </w:p>
          <w:p w14:paraId="7A7A38C6" w14:textId="77777777" w:rsidR="00003C71" w:rsidRDefault="00003C71" w:rsidP="00003C71">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 xml:space="preserve"> </w:t>
            </w:r>
            <w:r w:rsidRPr="00F771B9">
              <w:rPr>
                <w:kern w:val="2"/>
              </w:rPr>
              <w:t>„</w:t>
            </w:r>
            <w:r w:rsidRPr="00F771B9">
              <w:rPr>
                <w:b/>
                <w:bCs/>
              </w:rPr>
              <w:t>12 Įvairios prekės ir paslaugos</w:t>
            </w:r>
            <w:r w:rsidRPr="00F771B9">
              <w:rPr>
                <w:kern w:val="2"/>
              </w:rPr>
              <w:t xml:space="preserve">“. </w:t>
            </w:r>
            <w:r>
              <w:rPr>
                <w:kern w:val="2"/>
              </w:rPr>
              <w:t>Pirmojo perskaičiavimo atveju laikotarpio pradžia (mėnuo) yra</w:t>
            </w:r>
            <w:r>
              <w:t xml:space="preserve"> </w:t>
            </w:r>
            <w:r w:rsidRPr="00F771B9">
              <w:t xml:space="preserve">Sutarties įsigaliojimo dienos mėnuo </w:t>
            </w:r>
            <w:r>
              <w:rPr>
                <w:color w:val="4472C4"/>
                <w:kern w:val="2"/>
                <w:szCs w:val="24"/>
                <w:shd w:val="clear" w:color="auto" w:fill="FFFFFF"/>
              </w:rPr>
              <w:t>.</w:t>
            </w:r>
            <w:r>
              <w:rPr>
                <w:kern w:val="2"/>
              </w:rPr>
              <w:t xml:space="preserve"> Antrojo ir vėlesnių perskaičiavimų </w:t>
            </w:r>
            <w:r>
              <w:rPr>
                <w:kern w:val="2"/>
              </w:rPr>
              <w:lastRenderedPageBreak/>
              <w:t>atveju laikotarpio pradžia (mėnuo) yra paskutinio perskaičiavimo metu naudotos paskelbto atitinkamo indekso reikšmės mėnuo.</w:t>
            </w:r>
          </w:p>
          <w:p w14:paraId="3DE0F599" w14:textId="77777777" w:rsidR="00003C71" w:rsidRPr="00F771B9" w:rsidRDefault="00003C71" w:rsidP="00003C71">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F771B9">
              <w:rPr>
                <w:b/>
                <w:kern w:val="2"/>
                <w:szCs w:val="24"/>
                <w:shd w:val="clear" w:color="auto" w:fill="FFFFFF"/>
              </w:rPr>
              <w:t>keturių</w:t>
            </w:r>
            <w:r w:rsidRPr="00F771B9">
              <w:rPr>
                <w:kern w:val="2"/>
                <w:szCs w:val="24"/>
                <w:shd w:val="clear" w:color="auto" w:fill="FFFFFF"/>
              </w:rPr>
              <w:t xml:space="preserve"> skaitmenų po kablelio tikslumu. Apskaičiuotas pokytis (k) tolimesniems skaičiavimams naudojamas suapvalinus iki </w:t>
            </w:r>
            <w:r w:rsidRPr="00F771B9">
              <w:rPr>
                <w:b/>
                <w:kern w:val="2"/>
                <w:szCs w:val="24"/>
                <w:shd w:val="clear" w:color="auto" w:fill="FFFFFF"/>
              </w:rPr>
              <w:t>vieno</w:t>
            </w:r>
            <w:r w:rsidRPr="00F771B9">
              <w:rPr>
                <w:kern w:val="2"/>
                <w:szCs w:val="24"/>
                <w:shd w:val="clear" w:color="auto" w:fill="FFFFFF"/>
              </w:rPr>
              <w:t xml:space="preserve"> skaitmens po kablelio, o apskaičiuotas įkainis „a</w:t>
            </w:r>
            <w:r w:rsidRPr="00F771B9">
              <w:rPr>
                <w:kern w:val="2"/>
                <w:szCs w:val="24"/>
                <w:shd w:val="clear" w:color="auto" w:fill="FFFFFF"/>
                <w:vertAlign w:val="subscript"/>
              </w:rPr>
              <w:t>1</w:t>
            </w:r>
            <w:r w:rsidRPr="00F771B9">
              <w:rPr>
                <w:kern w:val="2"/>
                <w:szCs w:val="24"/>
                <w:shd w:val="clear" w:color="auto" w:fill="FFFFFF"/>
              </w:rPr>
              <w:t xml:space="preserve">“ suapvalinamas iki </w:t>
            </w:r>
            <w:r w:rsidRPr="00F771B9">
              <w:rPr>
                <w:b/>
                <w:kern w:val="2"/>
                <w:szCs w:val="24"/>
                <w:shd w:val="clear" w:color="auto" w:fill="FFFFFF"/>
              </w:rPr>
              <w:t xml:space="preserve">dviejų </w:t>
            </w:r>
            <w:r w:rsidRPr="00F771B9">
              <w:rPr>
                <w:kern w:val="2"/>
                <w:szCs w:val="24"/>
                <w:shd w:val="clear" w:color="auto" w:fill="FFFFFF"/>
              </w:rPr>
              <w:t>skaitmenų po kablelio.</w:t>
            </w:r>
          </w:p>
          <w:p w14:paraId="7A3AB72F" w14:textId="77777777" w:rsidR="00003C71" w:rsidRDefault="00003C71" w:rsidP="00003C71">
            <w:pPr>
              <w:jc w:val="both"/>
              <w:rPr>
                <w:color w:val="000000"/>
                <w:kern w:val="2"/>
                <w:szCs w:val="24"/>
                <w:shd w:val="clear" w:color="auto" w:fill="FFFFFF"/>
              </w:rPr>
            </w:pPr>
            <w:r w:rsidRPr="00F771B9">
              <w:rPr>
                <w:kern w:val="2"/>
                <w:szCs w:val="24"/>
                <w:shd w:val="clear" w:color="auto" w:fill="FFFFFF"/>
              </w:rPr>
              <w:t xml:space="preserve">5.3.3.8. Šalis, siekianti Sutarties kainos peržiūros, privalo raštu </w:t>
            </w:r>
            <w:r>
              <w:rPr>
                <w:color w:val="000000"/>
                <w:kern w:val="2"/>
                <w:szCs w:val="24"/>
                <w:shd w:val="clear" w:color="auto" w:fill="FFFFFF"/>
              </w:rPr>
              <w:t xml:space="preserve">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99286A7" w14:textId="77777777" w:rsidR="00003C71" w:rsidRDefault="00003C71" w:rsidP="00003C7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922ABD">
              <w:rPr>
                <w:color w:val="000000" w:themeColor="text1"/>
                <w:kern w:val="2"/>
                <w:szCs w:val="24"/>
              </w:rPr>
              <w:t xml:space="preserve">10 (dešimt) darbo </w:t>
            </w:r>
            <w:r>
              <w:rPr>
                <w:color w:val="000000" w:themeColor="text1"/>
                <w:kern w:val="2"/>
                <w:szCs w:val="24"/>
              </w:rPr>
              <w:t xml:space="preserve">dienų </w:t>
            </w:r>
            <w:r>
              <w:rPr>
                <w:color w:val="000000"/>
                <w:kern w:val="2"/>
                <w:szCs w:val="24"/>
                <w:shd w:val="clear" w:color="auto" w:fill="FFFFFF"/>
              </w:rPr>
              <w:t>nuo Šalies pateikto tinkamo prašymo perskaičiuoti S</w:t>
            </w:r>
            <w:r>
              <w:rPr>
                <w:kern w:val="2"/>
                <w:szCs w:val="24"/>
              </w:rPr>
              <w:t xml:space="preserve">utarties </w:t>
            </w:r>
            <w:r w:rsidRPr="00F771B9">
              <w:rPr>
                <w:kern w:val="2"/>
                <w:szCs w:val="24"/>
                <w:shd w:val="clear" w:color="auto" w:fill="FFFFFF"/>
              </w:rPr>
              <w:t xml:space="preserve">kainą gavimo </w:t>
            </w:r>
            <w:r>
              <w:rPr>
                <w:color w:val="000000"/>
                <w:kern w:val="2"/>
                <w:szCs w:val="24"/>
                <w:shd w:val="clear" w:color="auto" w:fill="FFFFFF"/>
              </w:rPr>
              <w:t>dienos.</w:t>
            </w:r>
          </w:p>
          <w:p w14:paraId="3E0BF6EB" w14:textId="454482D1" w:rsidR="00003C71" w:rsidRDefault="00003C71" w:rsidP="00003C71">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03C71"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003C71" w:rsidRDefault="00003C71" w:rsidP="00003C71">
            <w:pPr>
              <w:rPr>
                <w:b/>
                <w:bCs/>
                <w:kern w:val="2"/>
                <w:szCs w:val="24"/>
              </w:rPr>
            </w:pPr>
            <w:r>
              <w:rPr>
                <w:b/>
                <w:bCs/>
                <w:kern w:val="2"/>
                <w:szCs w:val="24"/>
              </w:rPr>
              <w:lastRenderedPageBreak/>
              <w:t>5.3.4. Sutarties kainos / įkainių peržiūra dėl 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003C71" w:rsidRDefault="00003C71" w:rsidP="00003C71">
            <w:pPr>
              <w:jc w:val="both"/>
              <w:rPr>
                <w:kern w:val="2"/>
                <w:szCs w:val="24"/>
              </w:rPr>
            </w:pPr>
            <w:r>
              <w:rPr>
                <w:kern w:val="2"/>
                <w:szCs w:val="24"/>
              </w:rPr>
              <w:t>Netaikoma</w:t>
            </w:r>
          </w:p>
        </w:tc>
      </w:tr>
      <w:tr w:rsidR="00003C71"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003C71" w:rsidRDefault="00003C71" w:rsidP="00003C7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003C71" w:rsidRDefault="00003C71" w:rsidP="00003C71">
            <w:pPr>
              <w:jc w:val="both"/>
              <w:rPr>
                <w:kern w:val="2"/>
                <w:szCs w:val="24"/>
              </w:rPr>
            </w:pPr>
            <w:r>
              <w:rPr>
                <w:kern w:val="2"/>
                <w:szCs w:val="24"/>
              </w:rPr>
              <w:t>Netaikoma</w:t>
            </w:r>
          </w:p>
        </w:tc>
      </w:tr>
      <w:tr w:rsidR="00003C71"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003C71" w:rsidRDefault="00003C71" w:rsidP="00003C71">
            <w:pPr>
              <w:rPr>
                <w:b/>
                <w:bCs/>
                <w:kern w:val="2"/>
                <w:szCs w:val="24"/>
              </w:rPr>
            </w:pPr>
            <w:r w:rsidRPr="004324B2">
              <w:rPr>
                <w:b/>
                <w:bCs/>
                <w:kern w:val="2"/>
                <w:szCs w:val="24"/>
              </w:rPr>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2D8ED721" w14:textId="0B478D2E" w:rsidR="00003C71" w:rsidRDefault="00003C71" w:rsidP="00003C71">
            <w:pPr>
              <w:jc w:val="both"/>
              <w:rPr>
                <w:kern w:val="2"/>
                <w:szCs w:val="24"/>
              </w:rPr>
            </w:pPr>
            <w:r>
              <w:rPr>
                <w:kern w:val="2"/>
                <w:szCs w:val="24"/>
              </w:rPr>
              <w:t>Pirkėjas atsiskaito su Tiekėju ne vėliau kaip per 30 (trisdešimt) kalendorinių dienų nuo Sąskaitos gavimo dienos.</w:t>
            </w:r>
          </w:p>
          <w:p w14:paraId="04C22127" w14:textId="6F5DD1AB" w:rsidR="00003C71" w:rsidRPr="00454797" w:rsidRDefault="00003C71" w:rsidP="00003C71">
            <w:pPr>
              <w:jc w:val="both"/>
              <w:rPr>
                <w:color w:val="000000"/>
                <w:kern w:val="2"/>
                <w:szCs w:val="24"/>
                <w:shd w:val="clear" w:color="auto" w:fill="FFFFFF"/>
              </w:rPr>
            </w:pPr>
            <w:r w:rsidRPr="00454797">
              <w:rPr>
                <w:kern w:val="2"/>
                <w:szCs w:val="24"/>
                <w:shd w:val="clear" w:color="auto" w:fill="FFFFFF"/>
              </w:rPr>
              <w:t>Apmokėjimo sąlygos: įvykdžius visus sutartinius įsipareigojimus, sumokama</w:t>
            </w:r>
            <w:r>
              <w:rPr>
                <w:kern w:val="2"/>
                <w:szCs w:val="24"/>
                <w:shd w:val="clear" w:color="auto" w:fill="FFFFFF"/>
              </w:rPr>
              <w:t xml:space="preserve"> visa Sutarties kaina</w:t>
            </w:r>
          </w:p>
        </w:tc>
      </w:tr>
      <w:tr w:rsidR="00003C71"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003C71" w:rsidRPr="004324B2" w:rsidRDefault="00003C71" w:rsidP="00003C71">
            <w:pPr>
              <w:rPr>
                <w:b/>
                <w:bCs/>
                <w:kern w:val="2"/>
                <w:szCs w:val="24"/>
              </w:rPr>
            </w:pPr>
            <w:r w:rsidRPr="004324B2">
              <w:rPr>
                <w:b/>
                <w:bCs/>
                <w:kern w:val="2"/>
                <w:szCs w:val="24"/>
              </w:rPr>
              <w:t>5.6.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538D40DE" w:rsidR="00003C71" w:rsidRDefault="00003C71" w:rsidP="00003C71">
            <w:pPr>
              <w:spacing w:line="259" w:lineRule="auto"/>
              <w:rPr>
                <w:color w:val="000000"/>
                <w:kern w:val="2"/>
                <w:szCs w:val="24"/>
                <w:shd w:val="clear" w:color="auto" w:fill="FFFFFF"/>
              </w:rPr>
            </w:pPr>
            <w:r>
              <w:rPr>
                <w:kern w:val="2"/>
                <w:szCs w:val="24"/>
              </w:rPr>
              <w:t>Netaikoma</w:t>
            </w:r>
          </w:p>
        </w:tc>
      </w:tr>
      <w:tr w:rsidR="00003C71"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003C71" w:rsidRDefault="00003C71" w:rsidP="00003C71">
            <w:pPr>
              <w:rPr>
                <w:b/>
                <w:bCs/>
                <w:kern w:val="2"/>
                <w:szCs w:val="24"/>
              </w:rPr>
            </w:pPr>
            <w:r>
              <w:rPr>
                <w:b/>
                <w:bCs/>
                <w:kern w:val="2"/>
                <w:szCs w:val="24"/>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003C71" w:rsidRDefault="00003C71" w:rsidP="00003C71">
            <w:pPr>
              <w:rPr>
                <w:kern w:val="2"/>
                <w:szCs w:val="24"/>
              </w:rPr>
            </w:pPr>
            <w:r>
              <w:rPr>
                <w:kern w:val="2"/>
                <w:szCs w:val="24"/>
              </w:rPr>
              <w:t>Netaikoma</w:t>
            </w:r>
            <w:r>
              <w:rPr>
                <w:color w:val="000000"/>
                <w:kern w:val="2"/>
                <w:szCs w:val="24"/>
                <w:shd w:val="clear" w:color="auto" w:fill="FFFFFF"/>
              </w:rPr>
              <w:t xml:space="preserve"> </w:t>
            </w:r>
          </w:p>
        </w:tc>
      </w:tr>
      <w:tr w:rsidR="00003C71" w14:paraId="397E6A62" w14:textId="77777777">
        <w:trPr>
          <w:trHeight w:val="300"/>
        </w:trPr>
        <w:tc>
          <w:tcPr>
            <w:tcW w:w="9535" w:type="dxa"/>
            <w:gridSpan w:val="5"/>
          </w:tcPr>
          <w:p w14:paraId="1AB554AE" w14:textId="77777777" w:rsidR="00003C71" w:rsidRDefault="00003C71" w:rsidP="00003C71">
            <w:pPr>
              <w:jc w:val="center"/>
              <w:rPr>
                <w:b/>
                <w:bCs/>
                <w:kern w:val="2"/>
                <w:szCs w:val="24"/>
              </w:rPr>
            </w:pPr>
            <w:r>
              <w:rPr>
                <w:b/>
                <w:bCs/>
                <w:kern w:val="2"/>
                <w:szCs w:val="24"/>
              </w:rPr>
              <w:t>6. PREKIŲ KOKYBĖ IR GARANTINIAI ĮSIPAREIGOJIMAI</w:t>
            </w:r>
          </w:p>
        </w:tc>
      </w:tr>
      <w:tr w:rsidR="00003C71" w14:paraId="193F6F5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003C71" w:rsidRPr="009D6915" w:rsidRDefault="00003C71" w:rsidP="00003C71">
            <w:pPr>
              <w:rPr>
                <w:b/>
                <w:bCs/>
                <w:kern w:val="2"/>
                <w:szCs w:val="24"/>
              </w:rPr>
            </w:pPr>
            <w:r w:rsidRPr="009D6915">
              <w:rPr>
                <w:b/>
                <w:bCs/>
                <w:kern w:val="2"/>
                <w:szCs w:val="24"/>
              </w:rPr>
              <w:t>6.1. Garantinis terminas</w:t>
            </w:r>
          </w:p>
        </w:tc>
        <w:tc>
          <w:tcPr>
            <w:tcW w:w="6765" w:type="dxa"/>
            <w:gridSpan w:val="2"/>
            <w:tcBorders>
              <w:top w:val="single" w:sz="4" w:space="0" w:color="auto"/>
              <w:left w:val="single" w:sz="4" w:space="0" w:color="auto"/>
              <w:bottom w:val="single" w:sz="4" w:space="0" w:color="auto"/>
              <w:right w:val="single" w:sz="4" w:space="0" w:color="auto"/>
            </w:tcBorders>
          </w:tcPr>
          <w:p w14:paraId="5290D4C5" w14:textId="1096AB09" w:rsidR="00003C71" w:rsidRDefault="00EB1840" w:rsidP="00003C71">
            <w:pPr>
              <w:jc w:val="both"/>
              <w:rPr>
                <w:kern w:val="2"/>
                <w:szCs w:val="24"/>
              </w:rPr>
            </w:pPr>
            <w:r>
              <w:rPr>
                <w:kern w:val="2"/>
                <w:szCs w:val="24"/>
              </w:rPr>
              <w:t>Netaikoma</w:t>
            </w:r>
          </w:p>
        </w:tc>
      </w:tr>
      <w:tr w:rsidR="00003C71"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003C71" w:rsidRPr="009D6915" w:rsidRDefault="00003C71" w:rsidP="00003C71">
            <w:pPr>
              <w:rPr>
                <w:b/>
                <w:bCs/>
                <w:kern w:val="2"/>
                <w:szCs w:val="24"/>
              </w:rPr>
            </w:pPr>
            <w:r w:rsidRPr="009D6915">
              <w:rPr>
                <w:b/>
                <w:bCs/>
                <w:kern w:val="2"/>
                <w:szCs w:val="24"/>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7B1E75FE" w14:textId="5DC2F155" w:rsidR="000108F7" w:rsidRDefault="000108F7" w:rsidP="000108F7">
            <w:r>
              <w:rPr>
                <w:rFonts w:eastAsia="Calibri"/>
                <w:szCs w:val="24"/>
              </w:rPr>
              <w:t>Netaikoma</w:t>
            </w:r>
          </w:p>
          <w:p w14:paraId="19A8D037" w14:textId="5AA17FB7" w:rsidR="00003C71" w:rsidRDefault="00003C71" w:rsidP="00003C71">
            <w:pPr>
              <w:jc w:val="both"/>
              <w:rPr>
                <w:kern w:val="2"/>
                <w:szCs w:val="24"/>
              </w:rPr>
            </w:pPr>
          </w:p>
        </w:tc>
      </w:tr>
      <w:tr w:rsidR="00003C71"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003C71" w:rsidRDefault="00003C71" w:rsidP="00003C71">
            <w:pPr>
              <w:rPr>
                <w:b/>
                <w:bCs/>
                <w:kern w:val="2"/>
                <w:szCs w:val="24"/>
              </w:rPr>
            </w:pPr>
            <w:r>
              <w:rPr>
                <w:b/>
                <w:bCs/>
                <w:kern w:val="2"/>
                <w:szCs w:val="24"/>
              </w:rPr>
              <w:t>6.3. </w:t>
            </w:r>
            <w:r w:rsidRPr="009D6915">
              <w:rPr>
                <w:b/>
                <w:bCs/>
                <w:kern w:val="2"/>
                <w:szCs w:val="24"/>
              </w:rPr>
              <w:t>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4D580A95" w14:textId="54536663" w:rsidR="00003C71" w:rsidRDefault="00003C71" w:rsidP="00003C71">
            <w:pPr>
              <w:jc w:val="both"/>
              <w:rPr>
                <w:kern w:val="2"/>
                <w:szCs w:val="24"/>
              </w:rPr>
            </w:pPr>
            <w:r>
              <w:rPr>
                <w:kern w:val="2"/>
                <w:szCs w:val="24"/>
              </w:rPr>
              <w:t>Netaikoma</w:t>
            </w:r>
          </w:p>
        </w:tc>
      </w:tr>
      <w:tr w:rsidR="00003C71" w14:paraId="5D562E8D" w14:textId="77777777">
        <w:trPr>
          <w:trHeight w:val="300"/>
        </w:trPr>
        <w:tc>
          <w:tcPr>
            <w:tcW w:w="9535" w:type="dxa"/>
            <w:gridSpan w:val="5"/>
          </w:tcPr>
          <w:p w14:paraId="6103796D" w14:textId="77777777" w:rsidR="00003C71" w:rsidRDefault="00003C71" w:rsidP="00003C71">
            <w:pPr>
              <w:jc w:val="center"/>
              <w:rPr>
                <w:b/>
                <w:bCs/>
                <w:kern w:val="2"/>
                <w:szCs w:val="24"/>
              </w:rPr>
            </w:pPr>
            <w:r>
              <w:rPr>
                <w:b/>
                <w:bCs/>
                <w:kern w:val="2"/>
                <w:szCs w:val="24"/>
              </w:rPr>
              <w:t>7. SUTARTIES VYKDYMUI PASITELKIAMI SUBTIEKĖJAI</w:t>
            </w:r>
          </w:p>
        </w:tc>
      </w:tr>
      <w:tr w:rsidR="00003C71"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003C71" w:rsidRDefault="00003C71" w:rsidP="00003C71">
            <w:pPr>
              <w:rPr>
                <w:b/>
                <w:bCs/>
                <w:kern w:val="2"/>
                <w:szCs w:val="24"/>
              </w:rPr>
            </w:pPr>
            <w:r>
              <w:rPr>
                <w:b/>
                <w:bCs/>
                <w:kern w:val="2"/>
                <w:szCs w:val="24"/>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003C71" w:rsidRPr="00E64803" w:rsidRDefault="00003C71" w:rsidP="00003C71">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003C71" w:rsidRDefault="00003C71" w:rsidP="00003C71">
            <w:pPr>
              <w:rPr>
                <w:kern w:val="2"/>
                <w:szCs w:val="24"/>
              </w:rPr>
            </w:pPr>
          </w:p>
          <w:p w14:paraId="4122B0F3" w14:textId="77777777" w:rsidR="00003C71" w:rsidRDefault="00003C71" w:rsidP="00003C71">
            <w:pPr>
              <w:rPr>
                <w:color w:val="FF0000"/>
                <w:kern w:val="2"/>
                <w:szCs w:val="24"/>
              </w:rPr>
            </w:pPr>
            <w:r>
              <w:rPr>
                <w:color w:val="FF0000"/>
                <w:kern w:val="2"/>
                <w:szCs w:val="24"/>
              </w:rPr>
              <w:t>arba</w:t>
            </w:r>
          </w:p>
          <w:p w14:paraId="6AEB3936" w14:textId="77777777" w:rsidR="00003C71" w:rsidRDefault="00003C71" w:rsidP="00003C71">
            <w:pPr>
              <w:rPr>
                <w:kern w:val="2"/>
                <w:szCs w:val="24"/>
              </w:rPr>
            </w:pPr>
          </w:p>
          <w:p w14:paraId="5CFEABC6" w14:textId="77777777" w:rsidR="00003C71" w:rsidRDefault="00003C71" w:rsidP="00003C71">
            <w:pPr>
              <w:rPr>
                <w:b/>
                <w:bCs/>
                <w:kern w:val="2"/>
                <w:szCs w:val="24"/>
              </w:rPr>
            </w:pPr>
            <w:r w:rsidRPr="00E64803">
              <w:rPr>
                <w:color w:val="2E74B5" w:themeColor="accent1" w:themeShade="BF"/>
                <w:kern w:val="2"/>
                <w:szCs w:val="24"/>
              </w:rPr>
              <w:t xml:space="preserve">Sutarties vykdymui pasitelkiami subtiekėjai ir (ar) specialistai yra nurodyti Sutarties priede Nr. </w:t>
            </w:r>
            <w:r w:rsidRPr="00AA44F9">
              <w:rPr>
                <w:color w:val="2E74B5" w:themeColor="accent1" w:themeShade="BF"/>
                <w:kern w:val="2"/>
                <w:szCs w:val="24"/>
              </w:rPr>
              <w:t>[...]</w:t>
            </w:r>
            <w:r w:rsidRPr="00E64803">
              <w:rPr>
                <w:color w:val="2E74B5" w:themeColor="accent1" w:themeShade="BF"/>
                <w:kern w:val="2"/>
                <w:szCs w:val="24"/>
              </w:rPr>
              <w:t xml:space="preserve"> „Sutarties vykdymui pasitelkiami subtiekėjai ir (ar) specialistai“.</w:t>
            </w:r>
          </w:p>
        </w:tc>
      </w:tr>
      <w:tr w:rsidR="00003C71" w14:paraId="0E57F611" w14:textId="77777777">
        <w:trPr>
          <w:trHeight w:val="300"/>
        </w:trPr>
        <w:tc>
          <w:tcPr>
            <w:tcW w:w="9535" w:type="dxa"/>
            <w:gridSpan w:val="5"/>
          </w:tcPr>
          <w:p w14:paraId="6A81BDB7" w14:textId="77777777" w:rsidR="00003C71" w:rsidRDefault="00003C71" w:rsidP="00003C71">
            <w:pPr>
              <w:jc w:val="center"/>
              <w:rPr>
                <w:b/>
                <w:bCs/>
                <w:kern w:val="2"/>
                <w:szCs w:val="24"/>
              </w:rPr>
            </w:pPr>
            <w:r>
              <w:rPr>
                <w:b/>
                <w:bCs/>
                <w:kern w:val="2"/>
                <w:szCs w:val="24"/>
              </w:rPr>
              <w:lastRenderedPageBreak/>
              <w:t>8. PRIEVOLIŲ PAGAL SUTARTĮ ĮVYKDYMO UŽTIKRINIMAS</w:t>
            </w:r>
          </w:p>
        </w:tc>
      </w:tr>
      <w:tr w:rsidR="00003C71"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003C71" w:rsidRDefault="00003C71" w:rsidP="00003C71">
            <w:pPr>
              <w:rPr>
                <w:b/>
                <w:bCs/>
                <w:kern w:val="2"/>
                <w:szCs w:val="24"/>
              </w:rPr>
            </w:pPr>
            <w:r>
              <w:rPr>
                <w:b/>
                <w:bCs/>
                <w:kern w:val="2"/>
                <w:szCs w:val="24"/>
              </w:rPr>
              <w:t>8.1. </w:t>
            </w:r>
            <w:r w:rsidRPr="004B069B">
              <w:rPr>
                <w:b/>
                <w:bCs/>
                <w:kern w:val="2"/>
                <w:szCs w:val="24"/>
              </w:rPr>
              <w:t>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17E386A" w14:textId="309C5D05" w:rsidR="00003C71" w:rsidRDefault="00003C71" w:rsidP="00003C71">
            <w:pPr>
              <w:rPr>
                <w:kern w:val="2"/>
                <w:szCs w:val="24"/>
              </w:rPr>
            </w:pPr>
            <w:r>
              <w:rPr>
                <w:kern w:val="2"/>
                <w:szCs w:val="24"/>
              </w:rPr>
              <w:t>Prievolių pagal Sutartį įvykdymas užtikrinamas:</w:t>
            </w:r>
          </w:p>
          <w:p w14:paraId="544E68EF" w14:textId="7BEABB6A" w:rsidR="00003C71" w:rsidRDefault="00003C71" w:rsidP="00003C71">
            <w:pPr>
              <w:rPr>
                <w:kern w:val="2"/>
                <w:szCs w:val="24"/>
              </w:rPr>
            </w:pPr>
            <w:r>
              <w:rPr>
                <w:kern w:val="2"/>
                <w:szCs w:val="24"/>
              </w:rPr>
              <w:t>Netesybomis (delspinigiais, bauda)</w:t>
            </w:r>
          </w:p>
        </w:tc>
      </w:tr>
      <w:tr w:rsidR="00003C71"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003C71" w:rsidRDefault="00003C71" w:rsidP="00003C71">
            <w:pPr>
              <w:rPr>
                <w:b/>
                <w:bCs/>
                <w:kern w:val="2"/>
                <w:szCs w:val="24"/>
              </w:rPr>
            </w:pPr>
            <w:r>
              <w:rPr>
                <w:b/>
                <w:bCs/>
                <w:kern w:val="2"/>
                <w:szCs w:val="24"/>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003C71" w:rsidRDefault="00003C71" w:rsidP="00003C71">
            <w:pPr>
              <w:rPr>
                <w:kern w:val="2"/>
                <w:szCs w:val="24"/>
              </w:rPr>
            </w:pPr>
            <w:r>
              <w:rPr>
                <w:kern w:val="2"/>
                <w:szCs w:val="24"/>
              </w:rPr>
              <w:t>Netaikoma</w:t>
            </w:r>
          </w:p>
        </w:tc>
      </w:tr>
      <w:tr w:rsidR="00003C71"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003C71" w:rsidRDefault="00003C71" w:rsidP="00003C71">
            <w:pPr>
              <w:rPr>
                <w:b/>
                <w:bCs/>
                <w:kern w:val="2"/>
                <w:szCs w:val="24"/>
              </w:rPr>
            </w:pPr>
            <w:r>
              <w:rPr>
                <w:b/>
                <w:bCs/>
                <w:kern w:val="2"/>
                <w:szCs w:val="24"/>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003C71" w:rsidRDefault="00003C71" w:rsidP="00003C71">
            <w:pPr>
              <w:rPr>
                <w:kern w:val="2"/>
                <w:szCs w:val="24"/>
              </w:rPr>
            </w:pPr>
            <w:r>
              <w:rPr>
                <w:kern w:val="2"/>
                <w:szCs w:val="24"/>
              </w:rPr>
              <w:t>Netaikoma</w:t>
            </w:r>
          </w:p>
        </w:tc>
      </w:tr>
      <w:tr w:rsidR="00003C71" w14:paraId="198AFEE0" w14:textId="77777777">
        <w:trPr>
          <w:trHeight w:val="300"/>
        </w:trPr>
        <w:tc>
          <w:tcPr>
            <w:tcW w:w="9535" w:type="dxa"/>
            <w:gridSpan w:val="5"/>
          </w:tcPr>
          <w:p w14:paraId="53C07666" w14:textId="77777777" w:rsidR="00003C71" w:rsidRDefault="00003C71" w:rsidP="00003C71">
            <w:pPr>
              <w:jc w:val="center"/>
              <w:rPr>
                <w:b/>
                <w:bCs/>
                <w:kern w:val="2"/>
                <w:szCs w:val="24"/>
              </w:rPr>
            </w:pPr>
            <w:r>
              <w:rPr>
                <w:b/>
                <w:bCs/>
                <w:kern w:val="2"/>
                <w:szCs w:val="24"/>
              </w:rPr>
              <w:t>9. ŠALIŲ ATSAKOMYBĖ</w:t>
            </w:r>
            <w:r>
              <w:rPr>
                <w:b/>
                <w:bCs/>
                <w:kern w:val="2"/>
                <w:szCs w:val="24"/>
              </w:rPr>
              <w:tab/>
            </w:r>
          </w:p>
        </w:tc>
      </w:tr>
      <w:tr w:rsidR="00003C71"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003C71" w:rsidRDefault="00003C71" w:rsidP="00003C71">
            <w:pPr>
              <w:rPr>
                <w:b/>
                <w:bCs/>
                <w:kern w:val="2"/>
                <w:szCs w:val="24"/>
              </w:rPr>
            </w:pPr>
            <w:r>
              <w:rPr>
                <w:b/>
                <w:bCs/>
                <w:kern w:val="2"/>
                <w:szCs w:val="24"/>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44E11678" w:rsidR="00003C71" w:rsidRPr="00C75043" w:rsidRDefault="00003C71" w:rsidP="00003C71">
            <w:pPr>
              <w:jc w:val="both"/>
              <w:rPr>
                <w:kern w:val="2"/>
                <w:szCs w:val="24"/>
              </w:rPr>
            </w:pPr>
            <w:r w:rsidRPr="00C7504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003C71"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003C71" w:rsidRDefault="00003C71" w:rsidP="00003C71">
            <w:pPr>
              <w:rPr>
                <w:b/>
                <w:bCs/>
                <w:kern w:val="2"/>
                <w:szCs w:val="24"/>
              </w:rPr>
            </w:pPr>
            <w:r>
              <w:rPr>
                <w:b/>
                <w:bCs/>
                <w:kern w:val="2"/>
                <w:szCs w:val="24"/>
              </w:rPr>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19E918C6" w:rsidR="00003C71" w:rsidRPr="00C75043" w:rsidRDefault="00003C71" w:rsidP="00003C71">
            <w:pPr>
              <w:jc w:val="both"/>
              <w:rPr>
                <w:kern w:val="2"/>
              </w:rPr>
            </w:pPr>
            <w:r w:rsidRPr="00C75043">
              <w:rPr>
                <w:kern w:val="2"/>
              </w:rPr>
              <w:t>9.2.1. Jeigu Tiekėjas vėluoja vykdyti užsakymą, tiekti Prekes ar ištaisyti jų trūkumus</w:t>
            </w:r>
            <w:r w:rsidRPr="00C75043">
              <w:t xml:space="preserve"> </w:t>
            </w:r>
            <w:r w:rsidRPr="00C75043">
              <w:rPr>
                <w:kern w:val="2"/>
              </w:rPr>
              <w:t xml:space="preserve">arba nevykdo kitų sutartinių įsipareigojimų, Pirkėjas nuo kitos nei nustatytas terminas dienos Tiekėjui skaičiuoja </w:t>
            </w:r>
            <w:r w:rsidRPr="004324B2">
              <w:rPr>
                <w:szCs w:val="24"/>
                <w:lang w:val="lt"/>
              </w:rPr>
              <w:t>0,02</w:t>
            </w:r>
            <w:r w:rsidRPr="00C75043">
              <w:rPr>
                <w:szCs w:val="24"/>
                <w:lang w:val="lt"/>
              </w:rPr>
              <w:t xml:space="preserve"> (</w:t>
            </w:r>
            <w:r w:rsidRPr="004324B2">
              <w:rPr>
                <w:szCs w:val="24"/>
                <w:lang w:val="lt"/>
              </w:rPr>
              <w:t>dvi šimtosios</w:t>
            </w:r>
            <w:r w:rsidRPr="00C75043">
              <w:rPr>
                <w:szCs w:val="24"/>
                <w:lang w:val="lt"/>
              </w:rPr>
              <w:t xml:space="preserve">) </w:t>
            </w:r>
            <w:bookmarkStart w:id="0" w:name="_Hlk207801384"/>
            <w:r w:rsidRPr="00C75043">
              <w:rPr>
                <w:kern w:val="2"/>
              </w:rPr>
              <w:t xml:space="preserve">dydžio delspinigius </w:t>
            </w:r>
            <w:bookmarkStart w:id="1" w:name="_Hlk207801371"/>
            <w:r w:rsidRPr="00C75043">
              <w:rPr>
                <w:kern w:val="2"/>
              </w:rPr>
              <w:t xml:space="preserve">už kiekvieną uždelstą dieną nuo laiku neperduotų Prekių ar Prekių, turinčių trūkumų, kainos be PVM.  </w:t>
            </w:r>
            <w:bookmarkEnd w:id="0"/>
          </w:p>
          <w:bookmarkEnd w:id="1"/>
          <w:p w14:paraId="610DA498" w14:textId="12545775" w:rsidR="00003C71" w:rsidRPr="00C75043" w:rsidRDefault="00003C71" w:rsidP="00003C71">
            <w:pPr>
              <w:jc w:val="both"/>
              <w:rPr>
                <w:kern w:val="2"/>
                <w:szCs w:val="24"/>
              </w:rPr>
            </w:pPr>
            <w:r w:rsidRPr="00C75043">
              <w:rPr>
                <w:szCs w:val="24"/>
                <w:lang w:val="lt"/>
              </w:rPr>
              <w:t xml:space="preserve">9.2.2. Jeigu Tiekėjas vėluoja grąžinti dėl Tiekėjui mokėtinos sumos sumažinimo susidariusią permoką pagal Bendrųjų sąlygų 7.4.1.2 punktą, Pirkėjas nuo kitos nei nustatytas terminas dienos Tiekėjui skaičiuoja 0,02 </w:t>
            </w:r>
            <w:bookmarkStart w:id="2" w:name="_Hlk207801361"/>
            <w:r w:rsidRPr="00C75043">
              <w:rPr>
                <w:szCs w:val="24"/>
                <w:lang w:val="lt"/>
              </w:rPr>
              <w:t xml:space="preserve">(dvi šimtosios) procento dydžio delspinigius </w:t>
            </w:r>
            <w:bookmarkEnd w:id="2"/>
            <w:r w:rsidRPr="00C75043">
              <w:rPr>
                <w:szCs w:val="24"/>
                <w:lang w:val="lt"/>
              </w:rPr>
              <w:t>už kiekvieną uždelstą dieną nuo laiku negrąžintos permokos, kainos be PVM.</w:t>
            </w:r>
          </w:p>
          <w:p w14:paraId="63704FE1" w14:textId="3B977B1D" w:rsidR="00003C71" w:rsidRPr="00C75043" w:rsidRDefault="00003C71" w:rsidP="00003C71">
            <w:pPr>
              <w:jc w:val="both"/>
              <w:rPr>
                <w:b/>
                <w:kern w:val="2"/>
              </w:rPr>
            </w:pPr>
            <w:r w:rsidRPr="00C75043">
              <w:rPr>
                <w:kern w:val="2"/>
              </w:rPr>
              <w:t>9.2.3. Tiekėjas priva</w:t>
            </w:r>
            <w:r w:rsidRPr="00475016">
              <w:rPr>
                <w:color w:val="000000" w:themeColor="text1"/>
                <w:kern w:val="2"/>
              </w:rPr>
              <w:t xml:space="preserve">lo sumokėti Pirkėjui netesybas per 10 (dešimt) kalendorinių dienų nuo </w:t>
            </w:r>
            <w:r w:rsidRPr="00C75043">
              <w:rPr>
                <w:kern w:val="2"/>
              </w:rPr>
              <w:t xml:space="preserve">Pirkėjo pareikalavimo, jeigu netesybų suma nėra </w:t>
            </w:r>
            <w:r w:rsidRPr="00C75043">
              <w:t>išskaitoma iš Tiekėjui mokėtinos sumos.</w:t>
            </w:r>
            <w:r w:rsidRPr="00C75043">
              <w:rPr>
                <w:kern w:val="2"/>
              </w:rPr>
              <w:t xml:space="preserve"> </w:t>
            </w:r>
          </w:p>
        </w:tc>
      </w:tr>
      <w:tr w:rsidR="00003C71"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003C71" w:rsidRDefault="00003C71" w:rsidP="00003C7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56974CF4" w14:textId="2F6816A3" w:rsidR="00003C71" w:rsidRPr="00475016" w:rsidRDefault="00003C71" w:rsidP="00003C71">
            <w:pPr>
              <w:jc w:val="both"/>
              <w:rPr>
                <w:color w:val="000000" w:themeColor="text1"/>
                <w:kern w:val="2"/>
                <w:szCs w:val="24"/>
              </w:rPr>
            </w:pPr>
            <w:r w:rsidRPr="00475016">
              <w:rPr>
                <w:color w:val="000000" w:themeColor="text1"/>
                <w:kern w:val="2"/>
                <w:szCs w:val="24"/>
              </w:rPr>
              <w:t xml:space="preserve">9.3.1. Nutraukus Sutartį dėl esminio Sutarties pažeidimo, nustatyto Sutarties Specialiosiose sąlygose, mokama </w:t>
            </w:r>
            <w:r w:rsidR="00A10B78" w:rsidRPr="00A10B78">
              <w:rPr>
                <w:b/>
                <w:bCs/>
                <w:color w:val="000000" w:themeColor="text1"/>
                <w:kern w:val="2"/>
                <w:szCs w:val="24"/>
              </w:rPr>
              <w:t>3</w:t>
            </w:r>
            <w:r w:rsidRPr="00A10B78">
              <w:rPr>
                <w:b/>
                <w:bCs/>
                <w:color w:val="000000" w:themeColor="text1"/>
                <w:kern w:val="2"/>
                <w:szCs w:val="24"/>
              </w:rPr>
              <w:t>0</w:t>
            </w:r>
            <w:r w:rsidRPr="00475016">
              <w:rPr>
                <w:b/>
                <w:color w:val="000000" w:themeColor="text1"/>
                <w:kern w:val="2"/>
                <w:szCs w:val="24"/>
              </w:rPr>
              <w:t xml:space="preserve"> (</w:t>
            </w:r>
            <w:r w:rsidR="00A10B78">
              <w:rPr>
                <w:b/>
                <w:color w:val="000000" w:themeColor="text1"/>
                <w:kern w:val="2"/>
                <w:szCs w:val="24"/>
              </w:rPr>
              <w:t>tris</w:t>
            </w:r>
            <w:r w:rsidRPr="00475016">
              <w:rPr>
                <w:b/>
                <w:color w:val="000000" w:themeColor="text1"/>
                <w:kern w:val="2"/>
                <w:szCs w:val="24"/>
              </w:rPr>
              <w:t>dešimties) procentų dydžio bauda</w:t>
            </w:r>
            <w:r w:rsidRPr="00475016">
              <w:rPr>
                <w:color w:val="000000" w:themeColor="text1"/>
                <w:kern w:val="2"/>
                <w:szCs w:val="24"/>
              </w:rPr>
              <w:t xml:space="preserve"> nuo Pradinės Sutarties vertės be PVM, nurodytos Specialiųjų sąlygų 5.2 punkte. </w:t>
            </w:r>
          </w:p>
          <w:p w14:paraId="48292084" w14:textId="0C5A6618" w:rsidR="00003C71" w:rsidRDefault="00003C71" w:rsidP="00003C71">
            <w:pPr>
              <w:jc w:val="both"/>
              <w:rPr>
                <w:kern w:val="2"/>
                <w:szCs w:val="24"/>
              </w:rPr>
            </w:pPr>
            <w:r w:rsidRPr="00475016">
              <w:rPr>
                <w:color w:val="000000" w:themeColor="text1"/>
                <w:kern w:val="2"/>
                <w:szCs w:val="24"/>
              </w:rPr>
              <w:t>9.3.2. </w:t>
            </w:r>
            <w:r w:rsidRPr="00475016">
              <w:rPr>
                <w:color w:val="000000" w:themeColor="text1"/>
                <w:szCs w:val="24"/>
              </w:rPr>
              <w:t>Nepagrįstai nutraukus Sutarties vykdymą ne Sutartyje nustatyta tvarka, mokama</w:t>
            </w:r>
            <w:r w:rsidRPr="00475016">
              <w:rPr>
                <w:color w:val="000000" w:themeColor="text1"/>
                <w:kern w:val="2"/>
                <w:szCs w:val="24"/>
              </w:rPr>
              <w:t xml:space="preserve"> </w:t>
            </w:r>
            <w:r w:rsidR="00A10B78" w:rsidRPr="00A10B78">
              <w:rPr>
                <w:b/>
                <w:bCs/>
                <w:color w:val="000000" w:themeColor="text1"/>
                <w:kern w:val="2"/>
                <w:szCs w:val="24"/>
              </w:rPr>
              <w:t>2</w:t>
            </w:r>
            <w:r w:rsidRPr="00A10B78">
              <w:rPr>
                <w:b/>
                <w:bCs/>
                <w:color w:val="000000" w:themeColor="text1"/>
                <w:kern w:val="2"/>
                <w:szCs w:val="24"/>
              </w:rPr>
              <w:t>0</w:t>
            </w:r>
            <w:r w:rsidRPr="00475016">
              <w:rPr>
                <w:b/>
                <w:color w:val="000000" w:themeColor="text1"/>
                <w:kern w:val="2"/>
                <w:szCs w:val="24"/>
              </w:rPr>
              <w:t xml:space="preserve"> (</w:t>
            </w:r>
            <w:r w:rsidR="00A10B78">
              <w:rPr>
                <w:b/>
                <w:color w:val="000000" w:themeColor="text1"/>
                <w:kern w:val="2"/>
                <w:szCs w:val="24"/>
              </w:rPr>
              <w:t>dvi</w:t>
            </w:r>
            <w:r w:rsidRPr="00475016">
              <w:rPr>
                <w:b/>
                <w:color w:val="000000" w:themeColor="text1"/>
                <w:kern w:val="2"/>
                <w:szCs w:val="24"/>
              </w:rPr>
              <w:t>dešimties) procentų dydžio bauda</w:t>
            </w:r>
            <w:r w:rsidRPr="00475016">
              <w:rPr>
                <w:color w:val="000000" w:themeColor="text1"/>
                <w:kern w:val="2"/>
                <w:szCs w:val="24"/>
              </w:rPr>
              <w:t xml:space="preserve"> nuo Pradinės Sutarties vertės be PVM, nurodytos Specialiųjų sąlygų 5.2 punkte.</w:t>
            </w:r>
          </w:p>
        </w:tc>
      </w:tr>
      <w:tr w:rsidR="00003C71"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003C71" w:rsidRDefault="00003C71" w:rsidP="00003C71">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01953191" w14:textId="0AAC32DF" w:rsidR="00003C71" w:rsidRDefault="00003C71" w:rsidP="00003C71">
            <w:pPr>
              <w:jc w:val="both"/>
              <w:rPr>
                <w:kern w:val="2"/>
                <w:szCs w:val="24"/>
              </w:rPr>
            </w:pPr>
            <w:r>
              <w:rPr>
                <w:bCs/>
                <w:color w:val="000000"/>
                <w:kern w:val="2"/>
                <w:szCs w:val="24"/>
              </w:rPr>
              <w:lastRenderedPageBreak/>
              <w:t>500</w:t>
            </w:r>
            <w:r w:rsidRPr="000C709B">
              <w:rPr>
                <w:bCs/>
                <w:color w:val="000000"/>
                <w:kern w:val="2"/>
                <w:szCs w:val="24"/>
              </w:rPr>
              <w:t xml:space="preserve"> (</w:t>
            </w:r>
            <w:r>
              <w:rPr>
                <w:bCs/>
                <w:color w:val="000000"/>
                <w:kern w:val="2"/>
                <w:szCs w:val="24"/>
              </w:rPr>
              <w:t>penki šimtai</w:t>
            </w:r>
            <w:r w:rsidRPr="000C709B">
              <w:rPr>
                <w:bCs/>
                <w:color w:val="000000"/>
                <w:kern w:val="2"/>
                <w:szCs w:val="24"/>
              </w:rPr>
              <w:t>) Eur už kiekvieną nustatytą pažeidimo atvejį.</w:t>
            </w:r>
          </w:p>
        </w:tc>
      </w:tr>
      <w:tr w:rsidR="00003C71"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003C71" w:rsidRDefault="00003C71" w:rsidP="00003C71">
            <w:pPr>
              <w:rPr>
                <w:b/>
                <w:bCs/>
                <w:kern w:val="2"/>
                <w:szCs w:val="24"/>
              </w:rPr>
            </w:pPr>
            <w:r>
              <w:rPr>
                <w:b/>
                <w:bCs/>
                <w:kern w:val="2"/>
                <w:szCs w:val="24"/>
              </w:rPr>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69B3C483" w14:textId="5559DB4E" w:rsidR="00003C71" w:rsidRPr="009A4206" w:rsidRDefault="00003C71" w:rsidP="00003C71">
            <w:pPr>
              <w:jc w:val="both"/>
              <w:rPr>
                <w:kern w:val="2"/>
                <w:szCs w:val="24"/>
              </w:rPr>
            </w:pPr>
            <w:r>
              <w:rPr>
                <w:color w:val="000000" w:themeColor="text1"/>
                <w:kern w:val="2"/>
                <w:szCs w:val="24"/>
              </w:rPr>
              <w:t>Už kriterijų, nurodytų Specialiųjų sąlygų</w:t>
            </w:r>
            <w:r w:rsidRPr="00EA1D67">
              <w:rPr>
                <w:color w:val="000000" w:themeColor="text1"/>
                <w:kern w:val="2"/>
                <w:szCs w:val="24"/>
              </w:rPr>
              <w:t xml:space="preserve"> </w:t>
            </w:r>
            <w:r>
              <w:rPr>
                <w:color w:val="000000" w:themeColor="text1"/>
                <w:kern w:val="2"/>
                <w:szCs w:val="24"/>
              </w:rPr>
              <w:t>13.1 p. nesilaikymą, bus taikoma bauda 300 (trys šimtai) Eur už kiekvieną nustatytą atvejį.</w:t>
            </w:r>
          </w:p>
        </w:tc>
      </w:tr>
      <w:tr w:rsidR="00003C71"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003C71" w:rsidRDefault="00003C71" w:rsidP="00003C71">
            <w:pPr>
              <w:rPr>
                <w:b/>
                <w:bCs/>
                <w:kern w:val="2"/>
                <w:szCs w:val="24"/>
              </w:rPr>
            </w:pPr>
            <w:r>
              <w:rPr>
                <w:b/>
                <w:bCs/>
                <w:kern w:val="2"/>
                <w:szCs w:val="24"/>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003C71" w:rsidRPr="00E25594" w:rsidRDefault="00003C71" w:rsidP="00003C71">
            <w:pPr>
              <w:rPr>
                <w:kern w:val="2"/>
                <w:szCs w:val="24"/>
              </w:rPr>
            </w:pPr>
            <w:r>
              <w:rPr>
                <w:kern w:val="2"/>
                <w:szCs w:val="24"/>
              </w:rPr>
              <w:t>Netaikoma</w:t>
            </w:r>
          </w:p>
        </w:tc>
      </w:tr>
      <w:tr w:rsidR="00003C71" w14:paraId="614E463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003C71" w:rsidRDefault="00003C71" w:rsidP="00003C7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14591328" w14:textId="74E2A56D" w:rsidR="00003C71" w:rsidRPr="00F51E11" w:rsidRDefault="00003C71" w:rsidP="00003C71">
            <w:pPr>
              <w:rPr>
                <w:color w:val="4472C4"/>
                <w:kern w:val="2"/>
                <w:szCs w:val="24"/>
              </w:rPr>
            </w:pPr>
            <w:r>
              <w:rPr>
                <w:kern w:val="2"/>
                <w:szCs w:val="24"/>
              </w:rPr>
              <w:t>Netaikoma</w:t>
            </w:r>
          </w:p>
          <w:p w14:paraId="5C591A2E" w14:textId="636B064D" w:rsidR="00003C71" w:rsidRDefault="00003C71" w:rsidP="00003C71">
            <w:pPr>
              <w:rPr>
                <w:color w:val="4472C4"/>
                <w:kern w:val="2"/>
                <w:szCs w:val="24"/>
              </w:rPr>
            </w:pPr>
          </w:p>
        </w:tc>
      </w:tr>
      <w:tr w:rsidR="00003C71"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003C71" w:rsidRDefault="00003C71" w:rsidP="00003C71">
            <w:pPr>
              <w:rPr>
                <w:b/>
                <w:bCs/>
                <w:kern w:val="2"/>
                <w:szCs w:val="24"/>
              </w:rPr>
            </w:pPr>
            <w:r>
              <w:rPr>
                <w:b/>
                <w:bCs/>
                <w:kern w:val="2"/>
                <w:szCs w:val="24"/>
              </w:rPr>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003C71" w:rsidRDefault="00003C71" w:rsidP="00003C71">
            <w:pPr>
              <w:rPr>
                <w:kern w:val="2"/>
                <w:szCs w:val="24"/>
              </w:rPr>
            </w:pPr>
            <w:r>
              <w:rPr>
                <w:kern w:val="2"/>
                <w:szCs w:val="24"/>
              </w:rPr>
              <w:t>Netaikoma</w:t>
            </w:r>
          </w:p>
          <w:p w14:paraId="29DCAC8C" w14:textId="44766AFA" w:rsidR="00003C71" w:rsidRDefault="00003C71" w:rsidP="00003C71">
            <w:pPr>
              <w:rPr>
                <w:color w:val="4472C4"/>
                <w:kern w:val="2"/>
                <w:szCs w:val="24"/>
              </w:rPr>
            </w:pPr>
          </w:p>
        </w:tc>
      </w:tr>
      <w:tr w:rsidR="00003C71"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003C71" w:rsidRDefault="00003C71" w:rsidP="00003C7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003C71" w:rsidRPr="00E25594" w:rsidRDefault="00003C71" w:rsidP="00003C71">
            <w:pPr>
              <w:spacing w:line="259" w:lineRule="auto"/>
              <w:rPr>
                <w:kern w:val="2"/>
                <w:szCs w:val="24"/>
              </w:rPr>
            </w:pPr>
            <w:r>
              <w:rPr>
                <w:kern w:val="2"/>
                <w:szCs w:val="24"/>
              </w:rPr>
              <w:t>Netaikoma</w:t>
            </w:r>
          </w:p>
          <w:p w14:paraId="3BD32F43" w14:textId="77777777" w:rsidR="00003C71" w:rsidRDefault="00003C71" w:rsidP="00003C71">
            <w:pPr>
              <w:spacing w:line="259" w:lineRule="auto"/>
              <w:rPr>
                <w:kern w:val="2"/>
                <w:sz w:val="22"/>
                <w:szCs w:val="24"/>
              </w:rPr>
            </w:pPr>
          </w:p>
          <w:p w14:paraId="2FC8EB7E" w14:textId="77777777" w:rsidR="00003C71" w:rsidRDefault="00003C71" w:rsidP="00003C71">
            <w:pPr>
              <w:rPr>
                <w:sz w:val="14"/>
                <w:szCs w:val="14"/>
              </w:rPr>
            </w:pPr>
          </w:p>
          <w:p w14:paraId="49FF058F" w14:textId="77777777" w:rsidR="00003C71" w:rsidRDefault="00003C71" w:rsidP="00003C71">
            <w:pPr>
              <w:rPr>
                <w:color w:val="4472C4"/>
                <w:kern w:val="2"/>
                <w:szCs w:val="24"/>
              </w:rPr>
            </w:pPr>
          </w:p>
        </w:tc>
      </w:tr>
      <w:tr w:rsidR="00003C71" w14:paraId="40E1CD3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003C71" w:rsidRDefault="00003C71" w:rsidP="00003C71">
            <w:pPr>
              <w:rPr>
                <w:b/>
                <w:bCs/>
                <w:kern w:val="2"/>
                <w:szCs w:val="24"/>
              </w:rPr>
            </w:pPr>
            <w:r>
              <w:rPr>
                <w:b/>
                <w:bCs/>
                <w:kern w:val="2"/>
                <w:szCs w:val="24"/>
              </w:rPr>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1965FB0" w14:textId="5B320BA9" w:rsidR="00003C71" w:rsidRDefault="00003C71" w:rsidP="00003C71">
            <w:pPr>
              <w:jc w:val="both"/>
              <w:rPr>
                <w:color w:val="4472C4"/>
                <w:kern w:val="2"/>
                <w:szCs w:val="24"/>
              </w:rPr>
            </w:pPr>
            <w:r w:rsidRPr="0027588E">
              <w:rPr>
                <w:kern w:val="2"/>
                <w:szCs w:val="24"/>
              </w:rPr>
              <w:t>Tiekėjui nustatoma 300 (trys šimtai) Eur vertės bauda už nekokybiškas Prekes bei kitus Sutarties pažeidimus, nesusijusius su Specialiųjų sąlygų 9.2.1 p.,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p>
        </w:tc>
      </w:tr>
      <w:tr w:rsidR="00003C71" w14:paraId="0126462E" w14:textId="77777777">
        <w:trPr>
          <w:trHeight w:val="300"/>
        </w:trPr>
        <w:tc>
          <w:tcPr>
            <w:tcW w:w="9535" w:type="dxa"/>
            <w:gridSpan w:val="5"/>
          </w:tcPr>
          <w:p w14:paraId="318973A5" w14:textId="77777777" w:rsidR="00003C71" w:rsidRDefault="00003C71" w:rsidP="00003C71">
            <w:pPr>
              <w:jc w:val="center"/>
              <w:rPr>
                <w:b/>
                <w:bCs/>
                <w:kern w:val="2"/>
                <w:szCs w:val="24"/>
              </w:rPr>
            </w:pPr>
            <w:r>
              <w:rPr>
                <w:b/>
                <w:kern w:val="2"/>
                <w:szCs w:val="24"/>
              </w:rPr>
              <w:t>10. ESMINĖS SUTARTIES SĄLYGOS</w:t>
            </w:r>
          </w:p>
        </w:tc>
      </w:tr>
      <w:tr w:rsidR="00003C71" w14:paraId="4D59E15A" w14:textId="77777777" w:rsidTr="002056FD">
        <w:trPr>
          <w:trHeight w:val="300"/>
        </w:trPr>
        <w:tc>
          <w:tcPr>
            <w:tcW w:w="2770" w:type="dxa"/>
            <w:gridSpan w:val="3"/>
          </w:tcPr>
          <w:p w14:paraId="345EFFE5" w14:textId="77777777" w:rsidR="00003C71" w:rsidRDefault="00003C71" w:rsidP="00003C71">
            <w:pPr>
              <w:rPr>
                <w:b/>
                <w:bCs/>
                <w:kern w:val="2"/>
              </w:rPr>
            </w:pPr>
            <w:r>
              <w:rPr>
                <w:b/>
                <w:bCs/>
              </w:rPr>
              <w:t>10.1. Esminės Sutarties sąlygos</w:t>
            </w:r>
          </w:p>
        </w:tc>
        <w:tc>
          <w:tcPr>
            <w:tcW w:w="6765" w:type="dxa"/>
            <w:gridSpan w:val="2"/>
          </w:tcPr>
          <w:p w14:paraId="3B8BBBF9" w14:textId="77777777" w:rsidR="00003C71" w:rsidRDefault="00003C71" w:rsidP="00003C71">
            <w:pPr>
              <w:rPr>
                <w:kern w:val="2"/>
                <w:szCs w:val="24"/>
              </w:rPr>
            </w:pPr>
            <w:r>
              <w:rPr>
                <w:kern w:val="2"/>
                <w:szCs w:val="24"/>
              </w:rPr>
              <w:t>Netaikoma</w:t>
            </w:r>
          </w:p>
          <w:p w14:paraId="3657475F" w14:textId="37E26BD6" w:rsidR="00003C71" w:rsidRDefault="00003C71" w:rsidP="00003C71">
            <w:pPr>
              <w:rPr>
                <w:b/>
                <w:bCs/>
                <w:color w:val="4472C4"/>
                <w:kern w:val="2"/>
                <w:szCs w:val="24"/>
              </w:rPr>
            </w:pPr>
          </w:p>
        </w:tc>
      </w:tr>
      <w:tr w:rsidR="00003C71" w14:paraId="0F5458CF" w14:textId="77777777" w:rsidTr="002056FD">
        <w:trPr>
          <w:trHeight w:val="300"/>
        </w:trPr>
        <w:tc>
          <w:tcPr>
            <w:tcW w:w="2763" w:type="dxa"/>
            <w:gridSpan w:val="2"/>
          </w:tcPr>
          <w:p w14:paraId="0C270B5F" w14:textId="77777777" w:rsidR="00003C71" w:rsidRDefault="00003C71" w:rsidP="00003C71">
            <w:pPr>
              <w:rPr>
                <w:b/>
                <w:bCs/>
                <w:kern w:val="2"/>
                <w:szCs w:val="24"/>
              </w:rPr>
            </w:pPr>
            <w:r>
              <w:rPr>
                <w:b/>
                <w:bCs/>
                <w:kern w:val="2"/>
                <w:szCs w:val="24"/>
              </w:rPr>
              <w:lastRenderedPageBreak/>
              <w:t>10.2. Dideli arba nuolatiniai esminės Sutarties sąlygos vykdymo trūkumai</w:t>
            </w:r>
          </w:p>
        </w:tc>
        <w:tc>
          <w:tcPr>
            <w:tcW w:w="6772" w:type="dxa"/>
            <w:gridSpan w:val="3"/>
          </w:tcPr>
          <w:p w14:paraId="50EBEE8A" w14:textId="74734B72" w:rsidR="00003C71" w:rsidRDefault="00003C71" w:rsidP="00003C71">
            <w:pPr>
              <w:rPr>
                <w:kern w:val="2"/>
                <w:szCs w:val="24"/>
              </w:rPr>
            </w:pPr>
            <w:r>
              <w:rPr>
                <w:kern w:val="2"/>
                <w:szCs w:val="24"/>
              </w:rPr>
              <w:t xml:space="preserve">Netaikoma </w:t>
            </w:r>
          </w:p>
          <w:p w14:paraId="27FF7C68" w14:textId="044FBDD9" w:rsidR="00003C71" w:rsidRDefault="00003C71" w:rsidP="00003C71">
            <w:pPr>
              <w:rPr>
                <w:kern w:val="2"/>
                <w:szCs w:val="24"/>
              </w:rPr>
            </w:pPr>
          </w:p>
        </w:tc>
      </w:tr>
      <w:tr w:rsidR="00003C71" w14:paraId="70836C3F" w14:textId="77777777">
        <w:trPr>
          <w:trHeight w:val="300"/>
        </w:trPr>
        <w:tc>
          <w:tcPr>
            <w:tcW w:w="9535" w:type="dxa"/>
            <w:gridSpan w:val="5"/>
          </w:tcPr>
          <w:p w14:paraId="31DFC488" w14:textId="77777777" w:rsidR="00003C71" w:rsidRDefault="00003C71" w:rsidP="00003C71">
            <w:pPr>
              <w:jc w:val="center"/>
              <w:rPr>
                <w:b/>
                <w:bCs/>
                <w:kern w:val="2"/>
                <w:szCs w:val="24"/>
              </w:rPr>
            </w:pPr>
            <w:r>
              <w:rPr>
                <w:b/>
                <w:bCs/>
                <w:kern w:val="2"/>
                <w:szCs w:val="24"/>
              </w:rPr>
              <w:t>11. SUTARTIES GALIOJIMAS IR KEITIMAS</w:t>
            </w:r>
          </w:p>
        </w:tc>
      </w:tr>
      <w:tr w:rsidR="00003C71"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003C71" w:rsidRDefault="00003C71" w:rsidP="00003C71">
            <w:pPr>
              <w:rPr>
                <w:b/>
                <w:bCs/>
                <w:kern w:val="2"/>
                <w:szCs w:val="24"/>
              </w:rPr>
            </w:pPr>
            <w:r>
              <w:rPr>
                <w:b/>
                <w:bCs/>
                <w:kern w:val="2"/>
                <w:szCs w:val="24"/>
              </w:rPr>
              <w:t>11.1</w:t>
            </w:r>
            <w:r w:rsidRPr="004B069B">
              <w:rPr>
                <w:b/>
                <w:bCs/>
                <w:kern w:val="2"/>
                <w:szCs w:val="24"/>
              </w:rPr>
              <w:t>. </w:t>
            </w:r>
            <w:r w:rsidRPr="004324B2">
              <w:rPr>
                <w:b/>
                <w:bCs/>
                <w:kern w:val="2"/>
                <w:szCs w:val="24"/>
              </w:rPr>
              <w:t>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3E8FEC59" w14:textId="210D3636" w:rsidR="00A10B78" w:rsidRDefault="00A10B78" w:rsidP="00A10B78">
            <w:pPr>
              <w:rPr>
                <w:kern w:val="2"/>
                <w:szCs w:val="24"/>
              </w:rPr>
            </w:pPr>
            <w:r>
              <w:rPr>
                <w:kern w:val="2"/>
                <w:szCs w:val="24"/>
              </w:rPr>
              <w:t xml:space="preserve">Ši Sutartis laikoma sudaryta, kai (pirma) ją pasirašo abi Šalys, ir (antra) </w:t>
            </w:r>
            <w:r w:rsidR="006E6AC3">
              <w:rPr>
                <w:kern w:val="2"/>
                <w:szCs w:val="24"/>
              </w:rPr>
              <w:t xml:space="preserve">kai Tiekėjas pateikia Pirkėjui </w:t>
            </w:r>
            <w:r w:rsidR="006E6AC3">
              <w:rPr>
                <w:kern w:val="2"/>
                <w:szCs w:val="24"/>
              </w:rPr>
              <w:t>Prekių</w:t>
            </w:r>
            <w:r w:rsidR="006E6AC3" w:rsidRPr="00365631">
              <w:rPr>
                <w:kern w:val="2"/>
                <w:szCs w:val="24"/>
              </w:rPr>
              <w:t xml:space="preserve"> konstrukcijos statinius skaičiavimus</w:t>
            </w:r>
            <w:r>
              <w:rPr>
                <w:kern w:val="2"/>
                <w:szCs w:val="24"/>
              </w:rPr>
              <w:t xml:space="preserve">. </w:t>
            </w:r>
          </w:p>
          <w:p w14:paraId="0DC01EF2" w14:textId="458F3699" w:rsidR="00003C71" w:rsidRPr="006E6AC3" w:rsidRDefault="00A10B78" w:rsidP="00003C71">
            <w:pPr>
              <w:jc w:val="both"/>
              <w:rPr>
                <w:kern w:val="2"/>
                <w:szCs w:val="24"/>
              </w:rPr>
            </w:pPr>
            <w:r>
              <w:rPr>
                <w:kern w:val="2"/>
                <w:szCs w:val="24"/>
              </w:rPr>
              <w:t>Sutartis galioja iki visiško prievolių įvykdymo (kol bus išnaudota Pradinės Sutarties vertė, bet jos terminas negali būti ilgesnis kaip</w:t>
            </w:r>
            <w:r w:rsidR="006E6AC3" w:rsidRPr="007325D3">
              <w:rPr>
                <w:b/>
                <w:bCs/>
                <w:color w:val="4472C4"/>
                <w:kern w:val="2"/>
                <w:szCs w:val="24"/>
              </w:rPr>
              <w:t xml:space="preserve"> </w:t>
            </w:r>
            <w:r w:rsidR="006E6AC3" w:rsidRPr="00CF7529">
              <w:rPr>
                <w:kern w:val="2"/>
                <w:szCs w:val="24"/>
              </w:rPr>
              <w:t>8 (aštuoni) mėnesiai</w:t>
            </w:r>
            <w:r w:rsidRPr="00CF7529">
              <w:rPr>
                <w:kern w:val="2"/>
                <w:szCs w:val="24"/>
              </w:rPr>
              <w:t>.</w:t>
            </w:r>
          </w:p>
        </w:tc>
      </w:tr>
      <w:tr w:rsidR="00003C71"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003C71" w:rsidRDefault="00003C71" w:rsidP="00003C71">
            <w:pPr>
              <w:rPr>
                <w:b/>
                <w:bCs/>
                <w:kern w:val="2"/>
                <w:szCs w:val="24"/>
              </w:rPr>
            </w:pPr>
            <w:r>
              <w:rPr>
                <w:b/>
                <w:bCs/>
                <w:kern w:val="2"/>
                <w:szCs w:val="24"/>
              </w:rPr>
              <w:t>11.2. </w:t>
            </w:r>
            <w:r w:rsidRPr="004324B2">
              <w:rPr>
                <w:b/>
                <w:bCs/>
                <w:kern w:val="2"/>
                <w:szCs w:val="24"/>
              </w:rPr>
              <w:t>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5BFF1F84" w14:textId="2F0975FE" w:rsidR="00003C71" w:rsidRDefault="006F363E" w:rsidP="00003C71">
            <w:pPr>
              <w:jc w:val="both"/>
              <w:rPr>
                <w:kern w:val="2"/>
                <w:szCs w:val="24"/>
              </w:rPr>
            </w:pPr>
            <w:r>
              <w:rPr>
                <w:kern w:val="2"/>
                <w:szCs w:val="24"/>
              </w:rPr>
              <w:t>Netaikoma</w:t>
            </w:r>
            <w:r w:rsidR="00003C71" w:rsidRPr="00A23F4B">
              <w:rPr>
                <w:kern w:val="2"/>
                <w:szCs w:val="24"/>
              </w:rPr>
              <w:t xml:space="preserve"> </w:t>
            </w:r>
          </w:p>
        </w:tc>
      </w:tr>
      <w:tr w:rsidR="00003C71" w14:paraId="0284242D" w14:textId="77777777">
        <w:trPr>
          <w:trHeight w:val="300"/>
        </w:trPr>
        <w:tc>
          <w:tcPr>
            <w:tcW w:w="9535" w:type="dxa"/>
            <w:gridSpan w:val="5"/>
          </w:tcPr>
          <w:p w14:paraId="05AABF93" w14:textId="77777777" w:rsidR="00003C71" w:rsidRDefault="00003C71" w:rsidP="00003C71">
            <w:pPr>
              <w:jc w:val="center"/>
              <w:rPr>
                <w:b/>
                <w:bCs/>
                <w:kern w:val="2"/>
                <w:szCs w:val="24"/>
              </w:rPr>
            </w:pPr>
            <w:r>
              <w:rPr>
                <w:b/>
                <w:bCs/>
                <w:kern w:val="2"/>
                <w:szCs w:val="24"/>
              </w:rPr>
              <w:t>12. SUTARTIES NUTRAUKIMAS</w:t>
            </w:r>
          </w:p>
        </w:tc>
      </w:tr>
      <w:tr w:rsidR="00003C71" w14:paraId="02CDEAC4" w14:textId="77777777" w:rsidTr="002056FD">
        <w:trPr>
          <w:trHeight w:val="300"/>
        </w:trPr>
        <w:tc>
          <w:tcPr>
            <w:tcW w:w="2598" w:type="dxa"/>
          </w:tcPr>
          <w:p w14:paraId="226C878D" w14:textId="77777777" w:rsidR="00003C71" w:rsidRDefault="00003C71" w:rsidP="00003C71">
            <w:pPr>
              <w:rPr>
                <w:b/>
                <w:bCs/>
                <w:kern w:val="2"/>
                <w:szCs w:val="24"/>
              </w:rPr>
            </w:pPr>
            <w:r>
              <w:rPr>
                <w:b/>
                <w:bCs/>
                <w:kern w:val="2"/>
                <w:szCs w:val="24"/>
              </w:rPr>
              <w:t>12.1. Sutarties nutraukimo pagrindai</w:t>
            </w:r>
          </w:p>
        </w:tc>
        <w:tc>
          <w:tcPr>
            <w:tcW w:w="6937" w:type="dxa"/>
            <w:gridSpan w:val="4"/>
          </w:tcPr>
          <w:p w14:paraId="3898DE5A" w14:textId="77777777" w:rsidR="00003C71" w:rsidRDefault="00003C71" w:rsidP="00003C71">
            <w:pPr>
              <w:jc w:val="both"/>
              <w:rPr>
                <w:kern w:val="2"/>
                <w:szCs w:val="24"/>
              </w:rPr>
            </w:pPr>
            <w:r>
              <w:rPr>
                <w:kern w:val="2"/>
                <w:szCs w:val="24"/>
              </w:rPr>
              <w:t>Sutartis gali būti nutraukiama rašytiniu Šalių susitarimu arba vienašališkai, Bendrosiose sąlygose nustatyta tvarka.</w:t>
            </w:r>
          </w:p>
          <w:p w14:paraId="6FAE0A4C" w14:textId="6B1F1BBF" w:rsidR="00003C71" w:rsidRDefault="00003C71" w:rsidP="00003C71">
            <w:pPr>
              <w:rPr>
                <w:color w:val="4472C4"/>
                <w:kern w:val="2"/>
                <w:szCs w:val="24"/>
              </w:rPr>
            </w:pPr>
          </w:p>
        </w:tc>
      </w:tr>
      <w:tr w:rsidR="00003C71" w14:paraId="69CB11D9" w14:textId="77777777" w:rsidTr="002056FD">
        <w:trPr>
          <w:trHeight w:val="300"/>
        </w:trPr>
        <w:tc>
          <w:tcPr>
            <w:tcW w:w="2598" w:type="dxa"/>
          </w:tcPr>
          <w:p w14:paraId="30B41D12" w14:textId="77777777" w:rsidR="00003C71" w:rsidRDefault="00003C71" w:rsidP="00003C71">
            <w:pPr>
              <w:rPr>
                <w:b/>
                <w:bCs/>
                <w:kern w:val="2"/>
                <w:szCs w:val="24"/>
              </w:rPr>
            </w:pPr>
            <w:r>
              <w:rPr>
                <w:b/>
                <w:bCs/>
                <w:kern w:val="2"/>
                <w:szCs w:val="24"/>
              </w:rPr>
              <w:t>12.2. Esminiai Sutarties pažeidimai</w:t>
            </w:r>
          </w:p>
          <w:p w14:paraId="08CC1A68" w14:textId="77777777" w:rsidR="00003C71" w:rsidRDefault="00003C71" w:rsidP="00003C71">
            <w:pPr>
              <w:rPr>
                <w:b/>
                <w:bCs/>
                <w:kern w:val="2"/>
                <w:szCs w:val="24"/>
              </w:rPr>
            </w:pPr>
          </w:p>
        </w:tc>
        <w:tc>
          <w:tcPr>
            <w:tcW w:w="6937" w:type="dxa"/>
            <w:gridSpan w:val="4"/>
          </w:tcPr>
          <w:p w14:paraId="3485F3B3" w14:textId="77777777" w:rsidR="00003C71" w:rsidRPr="002D3ECE" w:rsidRDefault="00003C71" w:rsidP="00003C71">
            <w:pPr>
              <w:jc w:val="both"/>
              <w:rPr>
                <w:kern w:val="2"/>
                <w:szCs w:val="24"/>
              </w:rPr>
            </w:pPr>
            <w:r w:rsidRPr="00D41C2B">
              <w:rPr>
                <w:kern w:val="2"/>
                <w:szCs w:val="24"/>
              </w:rPr>
              <w:t xml:space="preserve">12.2.1. jeigu </w:t>
            </w:r>
            <w:r w:rsidRPr="002D3ECE">
              <w:rPr>
                <w:kern w:val="2"/>
                <w:szCs w:val="24"/>
              </w:rPr>
              <w:t>Tiekėjas nevykdo prisiimtų įsipareigojimų už Sutartyje nustatytą Sutarties kainą;</w:t>
            </w:r>
          </w:p>
          <w:p w14:paraId="11E2EEA0" w14:textId="77777777" w:rsidR="00003C71" w:rsidRPr="002D3ECE" w:rsidRDefault="00003C71" w:rsidP="00003C71">
            <w:pPr>
              <w:jc w:val="both"/>
              <w:rPr>
                <w:kern w:val="2"/>
                <w:szCs w:val="24"/>
              </w:rPr>
            </w:pPr>
            <w:r w:rsidRPr="002D3ECE">
              <w:rPr>
                <w:kern w:val="2"/>
                <w:szCs w:val="24"/>
              </w:rPr>
              <w:t xml:space="preserve">12.2.2. </w:t>
            </w:r>
            <w:r w:rsidRPr="002D3ECE">
              <w:t>jeigu Tiekėjas nesilaiko Sutartyje nustatytų Prekės tiekimo termino ir vėluoja pristatyti Prekę daugiau nei 15 (penkiolika) kalendorinių dienų;</w:t>
            </w:r>
          </w:p>
          <w:p w14:paraId="429894E5" w14:textId="77777777" w:rsidR="00003C71" w:rsidRDefault="00003C71" w:rsidP="00531AEA">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sidRPr="002D3ECE">
              <w:rPr>
                <w:rFonts w:eastAsia="Arial"/>
                <w:kern w:val="2"/>
                <w:szCs w:val="24"/>
              </w:rPr>
              <w:t>12.2.3. jeigu Tiekėjas pažeidžia Prekių pristatymo terminus ir priskaičiuotų netesybų už vėlavimą suma viršija 20 (dvidešimt) proc. Pradinės sutarties vertės</w:t>
            </w:r>
            <w:r>
              <w:rPr>
                <w:rFonts w:eastAsia="Arial"/>
                <w:kern w:val="2"/>
                <w:szCs w:val="24"/>
              </w:rPr>
              <w:t>.</w:t>
            </w:r>
          </w:p>
          <w:p w14:paraId="49E9265F" w14:textId="3E0D849B" w:rsidR="00003C71" w:rsidRPr="002D3ECE" w:rsidRDefault="00003C71" w:rsidP="00531AEA">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Pr>
                <w:rFonts w:eastAsia="Arial"/>
                <w:kern w:val="2"/>
                <w:szCs w:val="24"/>
              </w:rPr>
              <w:t>12.2.4.</w:t>
            </w:r>
            <w:r w:rsidRPr="002D3ECE">
              <w:rPr>
                <w:rFonts w:eastAsia="Arial"/>
                <w:kern w:val="2"/>
                <w:szCs w:val="24"/>
              </w:rPr>
              <w:t xml:space="preserve"> </w:t>
            </w:r>
            <w:r>
              <w:rPr>
                <w:rFonts w:eastAsia="Arial"/>
                <w:kern w:val="2"/>
                <w:szCs w:val="24"/>
              </w:rPr>
              <w:t>jeigu Tiekėjas</w:t>
            </w:r>
            <w:r w:rsidRPr="002D3ECE">
              <w:rPr>
                <w:rFonts w:eastAsia="Arial"/>
                <w:kern w:val="2"/>
                <w:szCs w:val="24"/>
              </w:rPr>
              <w:t xml:space="preserve"> pažeidžia Prekių pristatymo terminus ir dėl Prekių pristatymo vėlavimo Prekės tampa nebereikalingos; </w:t>
            </w:r>
          </w:p>
          <w:p w14:paraId="5D7B97C8" w14:textId="77777777" w:rsidR="00003C71" w:rsidRDefault="00003C71" w:rsidP="00531AEA">
            <w:pPr>
              <w:jc w:val="both"/>
            </w:pPr>
            <w:r w:rsidRPr="002D3ECE">
              <w:rPr>
                <w:rFonts w:eastAsia="Arial"/>
                <w:kern w:val="2"/>
                <w:szCs w:val="24"/>
              </w:rPr>
              <w:t>12.2.</w:t>
            </w:r>
            <w:r>
              <w:rPr>
                <w:rFonts w:eastAsia="Arial"/>
                <w:kern w:val="2"/>
                <w:szCs w:val="24"/>
              </w:rPr>
              <w:t>5</w:t>
            </w:r>
            <w:r w:rsidRPr="002D3ECE">
              <w:rPr>
                <w:rFonts w:eastAsia="Arial"/>
                <w:kern w:val="2"/>
                <w:szCs w:val="24"/>
              </w:rPr>
              <w:t xml:space="preserve">. </w:t>
            </w:r>
            <w:r w:rsidRPr="002D3ECE">
              <w:t>Tiekėjas pristato Prekę, kuri neatitinka Sutartyje, Techninėje specifikacijoje ir (ar) Įstatymuose nustatytų reikalavimų Prekėms.</w:t>
            </w:r>
          </w:p>
          <w:p w14:paraId="03DDA9E3" w14:textId="2F0374BA" w:rsidR="0044422D" w:rsidRPr="00E36E47" w:rsidRDefault="0044422D" w:rsidP="00531AEA">
            <w:pPr>
              <w:jc w:val="both"/>
              <w:rPr>
                <w:kern w:val="2"/>
                <w:szCs w:val="24"/>
              </w:rPr>
            </w:pPr>
            <w:r>
              <w:t>12.2.6.</w:t>
            </w:r>
            <w:r w:rsidR="00531AEA">
              <w:t xml:space="preserve"> jei Tiekėjas neužtikrina Sutarties 13.2.</w:t>
            </w:r>
            <w:r w:rsidR="00300BF0">
              <w:t>2.</w:t>
            </w:r>
            <w:r w:rsidR="00531AEA">
              <w:t xml:space="preserve"> p</w:t>
            </w:r>
            <w:r w:rsidR="004056B3">
              <w:t>.</w:t>
            </w:r>
            <w:r w:rsidR="00531AEA">
              <w:t xml:space="preserve"> nurodyt</w:t>
            </w:r>
            <w:r w:rsidR="00300BF0">
              <w:t>as</w:t>
            </w:r>
            <w:r w:rsidR="00531AEA">
              <w:t xml:space="preserve"> </w:t>
            </w:r>
            <w:r w:rsidR="00531AEA" w:rsidRPr="00B75370">
              <w:rPr>
                <w:color w:val="000000"/>
                <w:kern w:val="2"/>
                <w:szCs w:val="24"/>
                <w:shd w:val="clear" w:color="auto" w:fill="FFFFFF"/>
              </w:rPr>
              <w:t xml:space="preserve">universalaus dizaino </w:t>
            </w:r>
            <w:r w:rsidR="00300BF0">
              <w:rPr>
                <w:color w:val="000000"/>
                <w:kern w:val="2"/>
                <w:szCs w:val="24"/>
                <w:shd w:val="clear" w:color="auto" w:fill="FFFFFF"/>
              </w:rPr>
              <w:t>pritaikomumo savybes</w:t>
            </w:r>
            <w:r w:rsidR="006F363E">
              <w:rPr>
                <w:color w:val="000000"/>
                <w:kern w:val="2"/>
                <w:szCs w:val="24"/>
                <w:shd w:val="clear" w:color="auto" w:fill="FFFFFF"/>
              </w:rPr>
              <w:t>.</w:t>
            </w:r>
            <w:r w:rsidR="00BD0684">
              <w:rPr>
                <w:color w:val="000000"/>
                <w:kern w:val="2"/>
                <w:szCs w:val="24"/>
                <w:shd w:val="clear" w:color="auto" w:fill="FFFFFF"/>
              </w:rPr>
              <w:t xml:space="preserve"> </w:t>
            </w:r>
          </w:p>
        </w:tc>
      </w:tr>
      <w:tr w:rsidR="00003C71" w14:paraId="66C5FB47" w14:textId="77777777">
        <w:trPr>
          <w:trHeight w:val="300"/>
        </w:trPr>
        <w:tc>
          <w:tcPr>
            <w:tcW w:w="9535" w:type="dxa"/>
            <w:gridSpan w:val="5"/>
          </w:tcPr>
          <w:p w14:paraId="2E78AE5D" w14:textId="6848F264" w:rsidR="00003C71" w:rsidRDefault="00003C71" w:rsidP="00003C71">
            <w:pPr>
              <w:jc w:val="center"/>
              <w:rPr>
                <w:kern w:val="2"/>
                <w:szCs w:val="24"/>
              </w:rPr>
            </w:pPr>
            <w:r>
              <w:rPr>
                <w:b/>
                <w:bCs/>
                <w:kern w:val="2"/>
                <w:szCs w:val="24"/>
              </w:rPr>
              <w:t>13. APLINKOSAUGINIAI IR SOCIALINIAI KRITERIJAI</w:t>
            </w:r>
          </w:p>
        </w:tc>
      </w:tr>
      <w:tr w:rsidR="00003C71" w14:paraId="2A940830" w14:textId="77777777" w:rsidTr="002056FD">
        <w:trPr>
          <w:trHeight w:val="300"/>
        </w:trPr>
        <w:tc>
          <w:tcPr>
            <w:tcW w:w="2598" w:type="dxa"/>
          </w:tcPr>
          <w:p w14:paraId="5445B64C" w14:textId="77777777" w:rsidR="00003C71" w:rsidRDefault="00003C71" w:rsidP="00003C71">
            <w:pPr>
              <w:rPr>
                <w:b/>
                <w:bCs/>
                <w:kern w:val="2"/>
                <w:szCs w:val="24"/>
              </w:rPr>
            </w:pPr>
            <w:r>
              <w:rPr>
                <w:b/>
                <w:bCs/>
                <w:kern w:val="2"/>
                <w:szCs w:val="24"/>
              </w:rPr>
              <w:t>13.1. Aplinkosauginių kriterijų nustatymo teisinis pagrindas</w:t>
            </w:r>
          </w:p>
        </w:tc>
        <w:tc>
          <w:tcPr>
            <w:tcW w:w="6937" w:type="dxa"/>
            <w:gridSpan w:val="4"/>
          </w:tcPr>
          <w:p w14:paraId="108A2091" w14:textId="304F3A87" w:rsidR="00003C71" w:rsidRPr="00015D62" w:rsidRDefault="00003C71" w:rsidP="00003C71">
            <w:pPr>
              <w:jc w:val="both"/>
              <w:rPr>
                <w:color w:val="000000" w:themeColor="text1"/>
                <w:kern w:val="2"/>
                <w:szCs w:val="24"/>
                <w:shd w:val="clear" w:color="auto" w:fill="FFFFFF"/>
              </w:rPr>
            </w:pPr>
            <w:r w:rsidRPr="00015D62">
              <w:rPr>
                <w:color w:val="000000" w:themeColor="text1"/>
                <w:kern w:val="2"/>
                <w:szCs w:val="24"/>
                <w:shd w:val="clear" w:color="auto" w:fill="FFFFFF"/>
              </w:rPr>
              <w:t>Aplinkosauginiai kriterijai Prekėms nustatomi vadovaujantis Lietuvos Respublikos aplinkos ministro 2011 m. birželio 28 d. įsakymu Nr. D1-508 „Dėl Aplinkos apsaugos kriterijų taikymo, vykdant žaliuosius pirkimus, tvarkos aprašo patvirtinimo“ (toliau – Tvarkos aprašas) 4.4.4.</w:t>
            </w:r>
            <w:r w:rsidR="00287CC0">
              <w:rPr>
                <w:color w:val="000000" w:themeColor="text1"/>
                <w:kern w:val="2"/>
                <w:szCs w:val="24"/>
                <w:shd w:val="clear" w:color="auto" w:fill="FFFFFF"/>
              </w:rPr>
              <w:t>3</w:t>
            </w:r>
            <w:r w:rsidRPr="00015D62">
              <w:rPr>
                <w:color w:val="000000" w:themeColor="text1"/>
                <w:kern w:val="2"/>
                <w:szCs w:val="24"/>
                <w:shd w:val="clear" w:color="auto" w:fill="FFFFFF"/>
              </w:rPr>
              <w:t xml:space="preserve"> p. </w:t>
            </w:r>
          </w:p>
          <w:p w14:paraId="1E1018DE" w14:textId="77777777" w:rsidR="00003C71" w:rsidRDefault="00003C71" w:rsidP="00003C71">
            <w:pPr>
              <w:jc w:val="both"/>
              <w:rPr>
                <w:color w:val="000000"/>
                <w:kern w:val="2"/>
                <w:szCs w:val="24"/>
                <w:shd w:val="clear" w:color="auto" w:fill="FFFFFF"/>
              </w:rPr>
            </w:pPr>
          </w:p>
          <w:p w14:paraId="4B6631DF" w14:textId="6A96CD58" w:rsidR="00003C71" w:rsidRPr="00974A28" w:rsidRDefault="00003C71" w:rsidP="00003C71">
            <w:pPr>
              <w:jc w:val="both"/>
              <w:rPr>
                <w:color w:val="000000"/>
                <w:kern w:val="2"/>
                <w:szCs w:val="24"/>
                <w:shd w:val="clear" w:color="auto" w:fill="FFFFFF"/>
              </w:rPr>
            </w:pPr>
            <w:r w:rsidRPr="00EF425B">
              <w:rPr>
                <w:color w:val="000000"/>
                <w:kern w:val="2"/>
                <w:szCs w:val="24"/>
                <w:shd w:val="clear" w:color="auto" w:fill="FFFFFF"/>
              </w:rPr>
              <w:t>Nustačius, kad Tiekėjas šiame papunktyje nustatyto kriterijaus (-jų) nesilaiko, Tiekėjui taikoma Specialiųjų sąlygų 9.5 punkte nurodyto dydžio bauda.</w:t>
            </w:r>
          </w:p>
        </w:tc>
      </w:tr>
      <w:tr w:rsidR="00003C71" w14:paraId="032072CC" w14:textId="77777777" w:rsidTr="002056FD">
        <w:trPr>
          <w:trHeight w:val="300"/>
        </w:trPr>
        <w:tc>
          <w:tcPr>
            <w:tcW w:w="2598" w:type="dxa"/>
          </w:tcPr>
          <w:p w14:paraId="0C0ADA8E" w14:textId="77777777" w:rsidR="00003C71" w:rsidRDefault="00003C71" w:rsidP="00003C71">
            <w:pPr>
              <w:rPr>
                <w:b/>
                <w:bCs/>
                <w:kern w:val="2"/>
                <w:szCs w:val="24"/>
              </w:rPr>
            </w:pPr>
            <w:r>
              <w:rPr>
                <w:b/>
                <w:bCs/>
                <w:kern w:val="2"/>
                <w:szCs w:val="24"/>
              </w:rPr>
              <w:t>13.2.  Su perkamomis Prekėmis susiję socialiniai kriterijai</w:t>
            </w:r>
          </w:p>
        </w:tc>
        <w:tc>
          <w:tcPr>
            <w:tcW w:w="6937" w:type="dxa"/>
            <w:gridSpan w:val="4"/>
          </w:tcPr>
          <w:p w14:paraId="3C0A60AD" w14:textId="4AB23DC4" w:rsidR="00A348C1" w:rsidRPr="00B75370" w:rsidRDefault="000D757A" w:rsidP="003D5FB9">
            <w:pPr>
              <w:jc w:val="both"/>
              <w:rPr>
                <w:color w:val="000000"/>
                <w:kern w:val="2"/>
                <w:szCs w:val="24"/>
                <w:shd w:val="clear" w:color="auto" w:fill="FFFFFF"/>
              </w:rPr>
            </w:pPr>
            <w:r w:rsidRPr="00B75370">
              <w:rPr>
                <w:color w:val="000000"/>
                <w:kern w:val="2"/>
                <w:szCs w:val="24"/>
                <w:shd w:val="clear" w:color="auto" w:fill="FFFFFF"/>
              </w:rPr>
              <w:t xml:space="preserve">13.2.1. </w:t>
            </w:r>
            <w:r w:rsidR="00A348C1" w:rsidRPr="00B75370">
              <w:rPr>
                <w:color w:val="000000"/>
                <w:kern w:val="2"/>
                <w:szCs w:val="24"/>
                <w:shd w:val="clear" w:color="auto" w:fill="FFFFFF"/>
              </w:rPr>
              <w:t>Tiekėjas visą Sutarties vykdymo laikotarpį privalo užtikrinti, kad pristatomas ir montuojamas laikinas Tiltas atitiktų universalaus dizaino principus</w:t>
            </w:r>
            <w:r w:rsidR="00A348C1" w:rsidRPr="00B75370">
              <w:rPr>
                <w:color w:val="000000"/>
                <w:kern w:val="2"/>
                <w:szCs w:val="24"/>
                <w:shd w:val="clear" w:color="auto" w:fill="FFFFFF"/>
              </w:rPr>
              <w:t xml:space="preserve">. </w:t>
            </w:r>
          </w:p>
          <w:p w14:paraId="429C5667" w14:textId="34E70F85" w:rsidR="000D757A" w:rsidRPr="00B75370" w:rsidRDefault="000D757A" w:rsidP="00F5347B">
            <w:pPr>
              <w:jc w:val="both"/>
              <w:rPr>
                <w:szCs w:val="24"/>
                <w:lang w:eastAsia="lt-LT"/>
              </w:rPr>
            </w:pPr>
            <w:r w:rsidRPr="00B75370">
              <w:rPr>
                <w:szCs w:val="24"/>
                <w:lang w:eastAsia="lt-LT"/>
              </w:rPr>
              <w:t xml:space="preserve">13.2.2. </w:t>
            </w:r>
            <w:r w:rsidR="00E23147" w:rsidRPr="00E23147">
              <w:rPr>
                <w:szCs w:val="24"/>
                <w:lang w:eastAsia="lt-LT"/>
              </w:rPr>
              <w:t>Tiekėjas įsipareigoja užtikrinti šias specifines pritaikomumo ir saugumo savybes:</w:t>
            </w:r>
          </w:p>
          <w:p w14:paraId="6CBD50EF" w14:textId="0A5C3C50" w:rsidR="000D757A" w:rsidRPr="00B75370" w:rsidRDefault="000D757A" w:rsidP="00F5347B">
            <w:pPr>
              <w:jc w:val="both"/>
              <w:rPr>
                <w:color w:val="303030"/>
                <w:szCs w:val="24"/>
                <w:lang w:eastAsia="lt-LT"/>
              </w:rPr>
            </w:pPr>
            <w:r w:rsidRPr="00B75370">
              <w:rPr>
                <w:color w:val="303030"/>
                <w:szCs w:val="24"/>
                <w:lang w:eastAsia="lt-LT"/>
              </w:rPr>
              <w:lastRenderedPageBreak/>
              <w:t xml:space="preserve">13.2.2.1. </w:t>
            </w:r>
            <w:r w:rsidR="00E23147" w:rsidRPr="00E23147">
              <w:rPr>
                <w:color w:val="303030"/>
                <w:szCs w:val="24"/>
                <w:lang w:eastAsia="lt-LT"/>
              </w:rPr>
              <w:t>Prieinamumas: Tilto konstrukcija turi būti įrengta taip, kad būtų pritaikyta asmenims su negalia, o jos išilginis nuolydis jokioje vietoje neturi viršyti 12 %.</w:t>
            </w:r>
          </w:p>
          <w:p w14:paraId="52B3182B" w14:textId="57BFFAF9" w:rsidR="000D757A" w:rsidRPr="00B75370" w:rsidRDefault="000D757A" w:rsidP="00F5347B">
            <w:pPr>
              <w:jc w:val="both"/>
              <w:rPr>
                <w:color w:val="303030"/>
                <w:szCs w:val="24"/>
                <w:lang w:eastAsia="lt-LT"/>
              </w:rPr>
            </w:pPr>
            <w:r w:rsidRPr="00B75370">
              <w:rPr>
                <w:color w:val="303030"/>
                <w:szCs w:val="24"/>
                <w:lang w:eastAsia="lt-LT"/>
              </w:rPr>
              <w:t>13.2.2.</w:t>
            </w:r>
            <w:r w:rsidRPr="00B75370">
              <w:rPr>
                <w:color w:val="303030"/>
                <w:szCs w:val="24"/>
                <w:lang w:eastAsia="lt-LT"/>
              </w:rPr>
              <w:t>2</w:t>
            </w:r>
            <w:r w:rsidRPr="00B75370">
              <w:rPr>
                <w:color w:val="303030"/>
                <w:szCs w:val="24"/>
                <w:lang w:eastAsia="lt-LT"/>
              </w:rPr>
              <w:t xml:space="preserve">. </w:t>
            </w:r>
            <w:r w:rsidR="00E23147" w:rsidRPr="00E23147">
              <w:rPr>
                <w:color w:val="303030"/>
                <w:szCs w:val="24"/>
                <w:lang w:eastAsia="lt-LT"/>
              </w:rPr>
              <w:t>Judėjimo saugumas: Tilto pėsčiųjų tako danga privalo būti neslidi, atspari atmosferos poveikiui (pvz., perforuotos metalinės grotelės), užtikrinanti saugų pėsčiųjų judėjimą bet kokiomis oro sąlygomis.</w:t>
            </w:r>
          </w:p>
          <w:p w14:paraId="5214059F" w14:textId="77777777" w:rsidR="000D757A" w:rsidRPr="00B75370" w:rsidRDefault="000D757A" w:rsidP="00F5347B">
            <w:pPr>
              <w:jc w:val="both"/>
              <w:rPr>
                <w:color w:val="303030"/>
                <w:szCs w:val="24"/>
                <w:lang w:eastAsia="lt-LT"/>
              </w:rPr>
            </w:pPr>
            <w:r w:rsidRPr="00B75370">
              <w:rPr>
                <w:color w:val="303030"/>
                <w:szCs w:val="24"/>
                <w:lang w:eastAsia="lt-LT"/>
              </w:rPr>
              <w:t>13.2.2.</w:t>
            </w:r>
            <w:r w:rsidRPr="00B75370">
              <w:rPr>
                <w:color w:val="303030"/>
                <w:szCs w:val="24"/>
                <w:lang w:eastAsia="lt-LT"/>
              </w:rPr>
              <w:t>3</w:t>
            </w:r>
            <w:r w:rsidRPr="00B75370">
              <w:rPr>
                <w:color w:val="303030"/>
                <w:szCs w:val="24"/>
                <w:lang w:eastAsia="lt-LT"/>
              </w:rPr>
              <w:t xml:space="preserve">. </w:t>
            </w:r>
            <w:r w:rsidR="00E23147" w:rsidRPr="00E23147">
              <w:rPr>
                <w:color w:val="303030"/>
                <w:szCs w:val="24"/>
                <w:lang w:eastAsia="lt-LT"/>
              </w:rPr>
              <w:t>Apsauginiai elementai: Abiejose Tilto pusėse turi būti sumontuoti apsauginiai turėklai, kurių aukštis yra ne mažesnis kaip 1,20 m.</w:t>
            </w:r>
          </w:p>
          <w:p w14:paraId="2201D178" w14:textId="77777777" w:rsidR="000D757A" w:rsidRPr="00B75370" w:rsidRDefault="000D757A" w:rsidP="00F5347B">
            <w:pPr>
              <w:jc w:val="both"/>
              <w:rPr>
                <w:color w:val="303030"/>
                <w:szCs w:val="24"/>
                <w:lang w:eastAsia="lt-LT"/>
              </w:rPr>
            </w:pPr>
            <w:r w:rsidRPr="00B75370">
              <w:rPr>
                <w:color w:val="303030"/>
                <w:szCs w:val="24"/>
                <w:lang w:eastAsia="lt-LT"/>
              </w:rPr>
              <w:t>13.2.2.</w:t>
            </w:r>
            <w:r w:rsidRPr="00B75370">
              <w:rPr>
                <w:color w:val="303030"/>
                <w:szCs w:val="24"/>
                <w:lang w:eastAsia="lt-LT"/>
              </w:rPr>
              <w:t>4</w:t>
            </w:r>
            <w:r w:rsidRPr="00B75370">
              <w:rPr>
                <w:color w:val="303030"/>
                <w:szCs w:val="24"/>
                <w:lang w:eastAsia="lt-LT"/>
              </w:rPr>
              <w:t xml:space="preserve">. </w:t>
            </w:r>
            <w:r w:rsidR="00E23147" w:rsidRPr="00E23147">
              <w:rPr>
                <w:color w:val="303030"/>
                <w:szCs w:val="24"/>
                <w:lang w:eastAsia="lt-LT"/>
              </w:rPr>
              <w:t>Saugos stebėsena: Siekiant užtikrinti viešąją tvarką ir asmenų su negalia saugumą, Tilto konstrukcijoje turi būti įrengta veikianti vaizdo stebėjimo sistema (ne mažiau kaip 6 kameros), apimanti visą Tilto ilgį ir prieigas.</w:t>
            </w:r>
          </w:p>
          <w:p w14:paraId="1A999594" w14:textId="538E9550" w:rsidR="00E23147" w:rsidRPr="00B75370" w:rsidRDefault="000D757A" w:rsidP="00F5347B">
            <w:pPr>
              <w:jc w:val="both"/>
              <w:rPr>
                <w:szCs w:val="24"/>
                <w:lang w:eastAsia="lt-LT"/>
              </w:rPr>
            </w:pPr>
            <w:r w:rsidRPr="00B75370">
              <w:rPr>
                <w:color w:val="303030"/>
                <w:szCs w:val="24"/>
                <w:lang w:eastAsia="lt-LT"/>
              </w:rPr>
              <w:t>13.2.2.</w:t>
            </w:r>
            <w:r w:rsidRPr="00B75370">
              <w:rPr>
                <w:color w:val="303030"/>
                <w:szCs w:val="24"/>
                <w:lang w:eastAsia="lt-LT"/>
              </w:rPr>
              <w:t>5</w:t>
            </w:r>
            <w:r w:rsidRPr="00B75370">
              <w:rPr>
                <w:color w:val="303030"/>
                <w:szCs w:val="24"/>
                <w:lang w:eastAsia="lt-LT"/>
              </w:rPr>
              <w:t xml:space="preserve">. </w:t>
            </w:r>
            <w:r w:rsidR="00E23147" w:rsidRPr="00E23147">
              <w:rPr>
                <w:color w:val="303030"/>
                <w:szCs w:val="24"/>
                <w:lang w:eastAsia="lt-LT"/>
              </w:rPr>
              <w:t>Apšvietimas: Visą eksploatavimo laikotarpį turi veikti dekoratyvinė LED apšvietimo sistema, užtikrinanti pakankamą matomumą tamsiuoju paros metu</w:t>
            </w:r>
            <w:r w:rsidR="00E23147" w:rsidRPr="00B75370">
              <w:rPr>
                <w:color w:val="303030"/>
                <w:szCs w:val="24"/>
                <w:lang w:eastAsia="lt-LT"/>
              </w:rPr>
              <w:t>.</w:t>
            </w:r>
          </w:p>
          <w:p w14:paraId="7834229A" w14:textId="0D18F6FA" w:rsidR="00003C71" w:rsidRPr="00B75370" w:rsidRDefault="00A348C1" w:rsidP="00F5347B">
            <w:pPr>
              <w:jc w:val="both"/>
              <w:rPr>
                <w:color w:val="000000"/>
                <w:kern w:val="2"/>
                <w:szCs w:val="24"/>
                <w:shd w:val="clear" w:color="auto" w:fill="FFFFFF"/>
              </w:rPr>
            </w:pPr>
            <w:r w:rsidRPr="00B75370">
              <w:rPr>
                <w:color w:val="000000"/>
                <w:kern w:val="2"/>
                <w:szCs w:val="24"/>
                <w:shd w:val="clear" w:color="auto" w:fill="FFFFFF"/>
              </w:rPr>
              <w:t>Nustačius, kad Tiekėjas šiame punkte nustatyto kriterijaus nesilaiko, Tiekėjui taikoma Specialiųjų sąlygų 9.5 punkte nurodyto dydžio bauda.</w:t>
            </w:r>
          </w:p>
        </w:tc>
      </w:tr>
      <w:tr w:rsidR="00003C71" w14:paraId="07F0FFD0" w14:textId="77777777">
        <w:trPr>
          <w:trHeight w:val="300"/>
        </w:trPr>
        <w:tc>
          <w:tcPr>
            <w:tcW w:w="9535" w:type="dxa"/>
            <w:gridSpan w:val="5"/>
          </w:tcPr>
          <w:p w14:paraId="0EE0B189" w14:textId="77777777" w:rsidR="00003C71" w:rsidRDefault="00003C71" w:rsidP="00003C71">
            <w:pPr>
              <w:jc w:val="center"/>
              <w:rPr>
                <w:b/>
                <w:bCs/>
                <w:kern w:val="2"/>
                <w:szCs w:val="24"/>
              </w:rPr>
            </w:pPr>
            <w:r>
              <w:rPr>
                <w:b/>
                <w:bCs/>
                <w:kern w:val="2"/>
                <w:szCs w:val="24"/>
              </w:rPr>
              <w:lastRenderedPageBreak/>
              <w:t xml:space="preserve">14. BENDRŲJŲ SĄLYGŲ PAKEITIMAI IR PAPILDYMAI </w:t>
            </w:r>
          </w:p>
          <w:p w14:paraId="5D079BCD" w14:textId="77777777" w:rsidR="00003C71" w:rsidRDefault="00003C71" w:rsidP="00003C71">
            <w:pPr>
              <w:jc w:val="center"/>
              <w:rPr>
                <w:kern w:val="2"/>
                <w:szCs w:val="24"/>
              </w:rPr>
            </w:pPr>
            <w:r>
              <w:rPr>
                <w:kern w:val="2"/>
                <w:szCs w:val="24"/>
              </w:rPr>
              <w:t xml:space="preserve">(jeigu būtina dėl konkretaus Sutarties dalyko specifikos) </w:t>
            </w:r>
          </w:p>
        </w:tc>
      </w:tr>
      <w:tr w:rsidR="00003C71" w14:paraId="6259D831" w14:textId="77777777" w:rsidTr="002056FD">
        <w:trPr>
          <w:trHeight w:val="300"/>
        </w:trPr>
        <w:tc>
          <w:tcPr>
            <w:tcW w:w="2598" w:type="dxa"/>
          </w:tcPr>
          <w:p w14:paraId="43927719" w14:textId="77777777" w:rsidR="00003C71" w:rsidRDefault="00003C71" w:rsidP="00003C71">
            <w:pPr>
              <w:rPr>
                <w:b/>
                <w:bCs/>
                <w:kern w:val="2"/>
                <w:szCs w:val="24"/>
              </w:rPr>
            </w:pPr>
            <w:r>
              <w:rPr>
                <w:b/>
                <w:bCs/>
                <w:kern w:val="2"/>
                <w:szCs w:val="24"/>
              </w:rPr>
              <w:t xml:space="preserve">14.1. </w:t>
            </w:r>
          </w:p>
        </w:tc>
        <w:tc>
          <w:tcPr>
            <w:tcW w:w="6937" w:type="dxa"/>
            <w:gridSpan w:val="4"/>
          </w:tcPr>
          <w:p w14:paraId="612BA4B0" w14:textId="0FBA4F9A" w:rsidR="00003C71" w:rsidRPr="005D24E0" w:rsidRDefault="00003C71" w:rsidP="00003C71">
            <w:pPr>
              <w:rPr>
                <w:kern w:val="2"/>
                <w:szCs w:val="24"/>
                <w:highlight w:val="yellow"/>
              </w:rPr>
            </w:pPr>
          </w:p>
        </w:tc>
      </w:tr>
      <w:tr w:rsidR="00003C71" w14:paraId="6B254F73" w14:textId="77777777" w:rsidTr="002056FD">
        <w:trPr>
          <w:trHeight w:val="300"/>
        </w:trPr>
        <w:tc>
          <w:tcPr>
            <w:tcW w:w="2598" w:type="dxa"/>
          </w:tcPr>
          <w:p w14:paraId="2BC7AAFD" w14:textId="77777777" w:rsidR="00003C71" w:rsidRDefault="00003C71" w:rsidP="00003C71">
            <w:pPr>
              <w:rPr>
                <w:b/>
                <w:bCs/>
                <w:kern w:val="2"/>
                <w:szCs w:val="24"/>
              </w:rPr>
            </w:pPr>
            <w:r>
              <w:rPr>
                <w:b/>
                <w:bCs/>
                <w:kern w:val="2"/>
                <w:szCs w:val="24"/>
              </w:rPr>
              <w:t>14.2.</w:t>
            </w:r>
          </w:p>
        </w:tc>
        <w:tc>
          <w:tcPr>
            <w:tcW w:w="6937" w:type="dxa"/>
            <w:gridSpan w:val="4"/>
          </w:tcPr>
          <w:p w14:paraId="242644AC" w14:textId="4256EE7C" w:rsidR="00003C71" w:rsidRDefault="00003C71" w:rsidP="00003C71">
            <w:pPr>
              <w:rPr>
                <w:kern w:val="2"/>
                <w:szCs w:val="24"/>
              </w:rPr>
            </w:pPr>
          </w:p>
        </w:tc>
      </w:tr>
      <w:tr w:rsidR="00003C71" w14:paraId="063A7063" w14:textId="77777777">
        <w:trPr>
          <w:trHeight w:val="300"/>
        </w:trPr>
        <w:tc>
          <w:tcPr>
            <w:tcW w:w="9535" w:type="dxa"/>
            <w:gridSpan w:val="5"/>
          </w:tcPr>
          <w:p w14:paraId="1EC1A743" w14:textId="77777777" w:rsidR="00003C71" w:rsidRDefault="00003C71" w:rsidP="00003C71">
            <w:pPr>
              <w:jc w:val="center"/>
              <w:rPr>
                <w:b/>
                <w:bCs/>
                <w:kern w:val="2"/>
                <w:szCs w:val="24"/>
              </w:rPr>
            </w:pPr>
            <w:r>
              <w:rPr>
                <w:b/>
                <w:bCs/>
                <w:kern w:val="2"/>
                <w:szCs w:val="24"/>
              </w:rPr>
              <w:t>15. SUTARTIES PRIEDAI</w:t>
            </w:r>
          </w:p>
        </w:tc>
      </w:tr>
      <w:tr w:rsidR="00003C71" w14:paraId="1493342A" w14:textId="77777777" w:rsidTr="002056FD">
        <w:trPr>
          <w:trHeight w:val="300"/>
        </w:trPr>
        <w:tc>
          <w:tcPr>
            <w:tcW w:w="2598" w:type="dxa"/>
          </w:tcPr>
          <w:p w14:paraId="0AF63E8A" w14:textId="77777777" w:rsidR="00003C71" w:rsidRDefault="00003C71" w:rsidP="00003C71">
            <w:pPr>
              <w:jc w:val="center"/>
              <w:rPr>
                <w:b/>
                <w:bCs/>
                <w:kern w:val="2"/>
                <w:szCs w:val="24"/>
              </w:rPr>
            </w:pPr>
            <w:r>
              <w:rPr>
                <w:b/>
                <w:bCs/>
                <w:kern w:val="2"/>
                <w:szCs w:val="24"/>
              </w:rPr>
              <w:t>15.1. Priedas Nr. 1</w:t>
            </w:r>
          </w:p>
        </w:tc>
        <w:tc>
          <w:tcPr>
            <w:tcW w:w="6937" w:type="dxa"/>
            <w:gridSpan w:val="4"/>
          </w:tcPr>
          <w:p w14:paraId="23C9ECEE" w14:textId="0153CF78" w:rsidR="00003C71" w:rsidRPr="00936116" w:rsidRDefault="00003C71" w:rsidP="00003C71">
            <w:pPr>
              <w:rPr>
                <w:kern w:val="2"/>
                <w:szCs w:val="24"/>
              </w:rPr>
            </w:pPr>
            <w:r w:rsidRPr="00936116">
              <w:rPr>
                <w:kern w:val="2"/>
                <w:szCs w:val="24"/>
              </w:rPr>
              <w:t>Pasiūlymas</w:t>
            </w:r>
          </w:p>
        </w:tc>
      </w:tr>
      <w:tr w:rsidR="00003C71" w14:paraId="4C75E455" w14:textId="77777777" w:rsidTr="002056FD">
        <w:trPr>
          <w:trHeight w:val="300"/>
        </w:trPr>
        <w:tc>
          <w:tcPr>
            <w:tcW w:w="2598" w:type="dxa"/>
          </w:tcPr>
          <w:p w14:paraId="6E44F098" w14:textId="77777777" w:rsidR="00003C71" w:rsidRDefault="00003C71" w:rsidP="00003C71">
            <w:pPr>
              <w:jc w:val="center"/>
              <w:rPr>
                <w:b/>
                <w:bCs/>
                <w:kern w:val="2"/>
                <w:szCs w:val="24"/>
              </w:rPr>
            </w:pPr>
            <w:r>
              <w:rPr>
                <w:b/>
                <w:bCs/>
                <w:kern w:val="2"/>
                <w:szCs w:val="24"/>
              </w:rPr>
              <w:t>15.2. Priedas Nr. 2</w:t>
            </w:r>
          </w:p>
        </w:tc>
        <w:tc>
          <w:tcPr>
            <w:tcW w:w="6937" w:type="dxa"/>
            <w:gridSpan w:val="4"/>
          </w:tcPr>
          <w:p w14:paraId="65CEE00B" w14:textId="51AD8878" w:rsidR="00003C71" w:rsidRPr="00936116" w:rsidRDefault="00003C71" w:rsidP="00003C71">
            <w:pPr>
              <w:rPr>
                <w:kern w:val="2"/>
                <w:szCs w:val="24"/>
              </w:rPr>
            </w:pPr>
            <w:r w:rsidRPr="00936116">
              <w:rPr>
                <w:kern w:val="2"/>
                <w:szCs w:val="24"/>
              </w:rPr>
              <w:t>Techninė specifikacija</w:t>
            </w:r>
          </w:p>
        </w:tc>
      </w:tr>
      <w:tr w:rsidR="00003C71" w14:paraId="29AA4422" w14:textId="77777777">
        <w:tc>
          <w:tcPr>
            <w:tcW w:w="9535" w:type="dxa"/>
            <w:gridSpan w:val="5"/>
          </w:tcPr>
          <w:p w14:paraId="3ACEC6B8" w14:textId="77777777" w:rsidR="00003C71" w:rsidRDefault="00003C71" w:rsidP="00003C71">
            <w:pPr>
              <w:jc w:val="center"/>
              <w:rPr>
                <w:b/>
                <w:bCs/>
                <w:kern w:val="2"/>
                <w:szCs w:val="24"/>
              </w:rPr>
            </w:pPr>
            <w:r>
              <w:rPr>
                <w:b/>
                <w:bCs/>
                <w:kern w:val="2"/>
                <w:szCs w:val="24"/>
              </w:rPr>
              <w:t>16. ŠALIŲ ATSTOVŲ PARAŠAI</w:t>
            </w:r>
          </w:p>
        </w:tc>
      </w:tr>
      <w:tr w:rsidR="00003C71"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003C71" w:rsidRDefault="00003C71" w:rsidP="00003C71">
            <w:pPr>
              <w:jc w:val="center"/>
              <w:rPr>
                <w:b/>
                <w:bCs/>
                <w:kern w:val="2"/>
                <w:szCs w:val="24"/>
              </w:rPr>
            </w:pPr>
            <w:r>
              <w:rPr>
                <w:b/>
                <w:bCs/>
                <w:kern w:val="2"/>
                <w:szCs w:val="24"/>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003C71" w:rsidRDefault="00003C71" w:rsidP="00003C71">
            <w:pPr>
              <w:jc w:val="center"/>
              <w:rPr>
                <w:b/>
                <w:bCs/>
                <w:kern w:val="2"/>
                <w:szCs w:val="24"/>
              </w:rPr>
            </w:pPr>
            <w:r>
              <w:rPr>
                <w:b/>
                <w:bCs/>
                <w:kern w:val="2"/>
                <w:szCs w:val="24"/>
              </w:rPr>
              <w:t>TIEKĖJAS</w:t>
            </w:r>
          </w:p>
        </w:tc>
      </w:tr>
      <w:tr w:rsidR="00003C71"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2F066D0D" w14:textId="77777777" w:rsidR="00003C71" w:rsidRDefault="00003C71" w:rsidP="00003C71">
            <w:pPr>
              <w:jc w:val="center"/>
              <w:rPr>
                <w:kern w:val="2"/>
                <w:szCs w:val="24"/>
              </w:rPr>
            </w:pPr>
            <w:r>
              <w:rPr>
                <w:kern w:val="2"/>
                <w:szCs w:val="24"/>
              </w:rPr>
              <w:t xml:space="preserve">Direktorė </w:t>
            </w:r>
          </w:p>
          <w:p w14:paraId="79278680" w14:textId="533B8FBF" w:rsidR="00003C71" w:rsidRDefault="00003C71" w:rsidP="00003C71">
            <w:pPr>
              <w:jc w:val="center"/>
              <w:rPr>
                <w:color w:val="4472C4"/>
                <w:kern w:val="2"/>
                <w:szCs w:val="24"/>
              </w:rPr>
            </w:pPr>
            <w:r>
              <w:rPr>
                <w:kern w:val="2"/>
                <w:szCs w:val="24"/>
              </w:rPr>
              <w:t xml:space="preserve">Kristina </w:t>
            </w:r>
            <w:proofErr w:type="spellStart"/>
            <w:r>
              <w:rPr>
                <w:kern w:val="2"/>
                <w:szCs w:val="24"/>
              </w:rPr>
              <w:t>Jakštė</w:t>
            </w:r>
            <w:proofErr w:type="spellEnd"/>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003C71" w:rsidRDefault="00003C71" w:rsidP="00003C71">
            <w:pPr>
              <w:jc w:val="center"/>
              <w:rPr>
                <w:b/>
                <w:bCs/>
                <w:kern w:val="2"/>
                <w:szCs w:val="24"/>
              </w:rPr>
            </w:pPr>
            <w:r>
              <w:rPr>
                <w:color w:val="4472C4"/>
                <w:kern w:val="2"/>
                <w:szCs w:val="24"/>
              </w:rPr>
              <w:t>(nurodomos atstovo pareigos, vardas, pavardė)</w:t>
            </w:r>
          </w:p>
        </w:tc>
      </w:tr>
      <w:tr w:rsidR="00003C71"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003C71" w:rsidRDefault="00003C71" w:rsidP="00003C71">
            <w:pPr>
              <w:jc w:val="center"/>
              <w:rPr>
                <w:b/>
                <w:bCs/>
                <w:color w:val="4472C4"/>
                <w:kern w:val="2"/>
                <w:szCs w:val="24"/>
              </w:rPr>
            </w:pPr>
          </w:p>
          <w:p w14:paraId="5F978D19" w14:textId="77777777" w:rsidR="00003C71" w:rsidRDefault="00003C71" w:rsidP="00003C71">
            <w:pPr>
              <w:jc w:val="center"/>
              <w:rPr>
                <w:b/>
                <w:bCs/>
                <w:color w:val="4472C4"/>
                <w:kern w:val="2"/>
                <w:szCs w:val="24"/>
              </w:rPr>
            </w:pPr>
            <w:r>
              <w:rPr>
                <w:b/>
                <w:bCs/>
                <w:color w:val="4472C4"/>
                <w:kern w:val="2"/>
                <w:szCs w:val="24"/>
              </w:rPr>
              <w:t>(parašas)</w:t>
            </w:r>
          </w:p>
          <w:p w14:paraId="540CDEA8" w14:textId="77777777" w:rsidR="00003C71" w:rsidRDefault="00003C71" w:rsidP="00003C71">
            <w:pPr>
              <w:jc w:val="center"/>
              <w:rPr>
                <w:b/>
                <w:bCs/>
                <w:color w:val="4472C4"/>
                <w:kern w:val="2"/>
                <w:szCs w:val="24"/>
              </w:rPr>
            </w:pPr>
          </w:p>
          <w:p w14:paraId="0CC6C66D" w14:textId="77777777" w:rsidR="00003C71" w:rsidRDefault="00003C71" w:rsidP="00003C71">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003C71" w:rsidRDefault="00003C71" w:rsidP="00003C71">
            <w:pPr>
              <w:jc w:val="center"/>
              <w:rPr>
                <w:b/>
                <w:bCs/>
                <w:color w:val="4472C4"/>
                <w:kern w:val="2"/>
                <w:szCs w:val="24"/>
              </w:rPr>
            </w:pPr>
          </w:p>
          <w:p w14:paraId="449EF7AE" w14:textId="77777777" w:rsidR="00003C71" w:rsidRDefault="00003C71" w:rsidP="00003C71">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EE4497" w:rsidRDefault="00EE4497">
      <w:r>
        <w:separator/>
      </w:r>
    </w:p>
  </w:endnote>
  <w:endnote w:type="continuationSeparator" w:id="0">
    <w:p w14:paraId="78C17AB7" w14:textId="77777777" w:rsidR="00EE4497" w:rsidRDefault="00EE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EE4497" w:rsidRDefault="00EE449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EE4497" w:rsidRDefault="00EE449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EE4497" w:rsidRDefault="00EE449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EE4497" w:rsidRDefault="00EE4497">
      <w:r>
        <w:separator/>
      </w:r>
    </w:p>
  </w:footnote>
  <w:footnote w:type="continuationSeparator" w:id="0">
    <w:p w14:paraId="5420AC00" w14:textId="77777777" w:rsidR="00EE4497" w:rsidRDefault="00EE4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EE4497" w:rsidRDefault="00EE449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EE4497" w:rsidRDefault="00EE449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EE4497" w:rsidRDefault="00EE449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27B5B88"/>
    <w:multiLevelType w:val="multilevel"/>
    <w:tmpl w:val="5470CD06"/>
    <w:lvl w:ilvl="0">
      <w:start w:val="17"/>
      <w:numFmt w:val="decimal"/>
      <w:lvlText w:val="%1."/>
      <w:lvlJc w:val="left"/>
      <w:pPr>
        <w:ind w:left="480" w:hanging="480"/>
      </w:pPr>
      <w:rPr>
        <w:rFonts w:hint="default"/>
      </w:rPr>
    </w:lvl>
    <w:lvl w:ilvl="1">
      <w:start w:val="1"/>
      <w:numFmt w:val="decimal"/>
      <w:lvlText w:val="%1.%2."/>
      <w:lvlJc w:val="left"/>
      <w:pPr>
        <w:ind w:left="1767" w:hanging="480"/>
      </w:pPr>
      <w:rPr>
        <w:rFonts w:ascii="Times New Roman" w:hAnsi="Times New Roman" w:cs="Times New Roman"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449253CF"/>
    <w:multiLevelType w:val="multilevel"/>
    <w:tmpl w:val="C5D4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C71"/>
    <w:rsid w:val="000108F7"/>
    <w:rsid w:val="00015D62"/>
    <w:rsid w:val="00033879"/>
    <w:rsid w:val="000338BE"/>
    <w:rsid w:val="00036871"/>
    <w:rsid w:val="00041773"/>
    <w:rsid w:val="00042AA7"/>
    <w:rsid w:val="00057190"/>
    <w:rsid w:val="000961FB"/>
    <w:rsid w:val="000C5FB7"/>
    <w:rsid w:val="000D757A"/>
    <w:rsid w:val="001153C2"/>
    <w:rsid w:val="00125E94"/>
    <w:rsid w:val="00170787"/>
    <w:rsid w:val="00182D15"/>
    <w:rsid w:val="0019554E"/>
    <w:rsid w:val="001B13CE"/>
    <w:rsid w:val="001B2EB7"/>
    <w:rsid w:val="001D4329"/>
    <w:rsid w:val="001E60E1"/>
    <w:rsid w:val="001F47E4"/>
    <w:rsid w:val="00201136"/>
    <w:rsid w:val="00201517"/>
    <w:rsid w:val="00202E5E"/>
    <w:rsid w:val="002056FD"/>
    <w:rsid w:val="002113F2"/>
    <w:rsid w:val="00220E83"/>
    <w:rsid w:val="0025584A"/>
    <w:rsid w:val="00261457"/>
    <w:rsid w:val="002833F2"/>
    <w:rsid w:val="00287CC0"/>
    <w:rsid w:val="00291A45"/>
    <w:rsid w:val="002A16E0"/>
    <w:rsid w:val="002B3E53"/>
    <w:rsid w:val="002D5CA6"/>
    <w:rsid w:val="002F0B5F"/>
    <w:rsid w:val="002F316A"/>
    <w:rsid w:val="00300BF0"/>
    <w:rsid w:val="00365631"/>
    <w:rsid w:val="003802F1"/>
    <w:rsid w:val="003B2818"/>
    <w:rsid w:val="003B29D1"/>
    <w:rsid w:val="003B331D"/>
    <w:rsid w:val="003C50CE"/>
    <w:rsid w:val="003D5FB9"/>
    <w:rsid w:val="003E51B0"/>
    <w:rsid w:val="003E5D1D"/>
    <w:rsid w:val="004056B3"/>
    <w:rsid w:val="004121AC"/>
    <w:rsid w:val="004324B2"/>
    <w:rsid w:val="0044422D"/>
    <w:rsid w:val="00454797"/>
    <w:rsid w:val="00475016"/>
    <w:rsid w:val="004B069B"/>
    <w:rsid w:val="004C0B67"/>
    <w:rsid w:val="00531AEA"/>
    <w:rsid w:val="00535771"/>
    <w:rsid w:val="00541386"/>
    <w:rsid w:val="00572277"/>
    <w:rsid w:val="005828DD"/>
    <w:rsid w:val="00587E3C"/>
    <w:rsid w:val="005C5F4F"/>
    <w:rsid w:val="005D24E0"/>
    <w:rsid w:val="005E6782"/>
    <w:rsid w:val="006234AA"/>
    <w:rsid w:val="006452A0"/>
    <w:rsid w:val="00695EA3"/>
    <w:rsid w:val="00696AD4"/>
    <w:rsid w:val="006E6AC3"/>
    <w:rsid w:val="006F363E"/>
    <w:rsid w:val="007023AC"/>
    <w:rsid w:val="007038DE"/>
    <w:rsid w:val="00705CC9"/>
    <w:rsid w:val="007325D3"/>
    <w:rsid w:val="00752DA8"/>
    <w:rsid w:val="007677BF"/>
    <w:rsid w:val="007708C1"/>
    <w:rsid w:val="007751AF"/>
    <w:rsid w:val="007919E1"/>
    <w:rsid w:val="00792211"/>
    <w:rsid w:val="008007FB"/>
    <w:rsid w:val="0085276E"/>
    <w:rsid w:val="008B5831"/>
    <w:rsid w:val="008E2F0A"/>
    <w:rsid w:val="009073AF"/>
    <w:rsid w:val="00914277"/>
    <w:rsid w:val="00914BB9"/>
    <w:rsid w:val="00932029"/>
    <w:rsid w:val="00936116"/>
    <w:rsid w:val="00974A28"/>
    <w:rsid w:val="00994E86"/>
    <w:rsid w:val="009A0815"/>
    <w:rsid w:val="009A4206"/>
    <w:rsid w:val="009D6915"/>
    <w:rsid w:val="009E6BBA"/>
    <w:rsid w:val="009F2612"/>
    <w:rsid w:val="00A10B78"/>
    <w:rsid w:val="00A11D39"/>
    <w:rsid w:val="00A348C1"/>
    <w:rsid w:val="00AA44F9"/>
    <w:rsid w:val="00AD0254"/>
    <w:rsid w:val="00AE6744"/>
    <w:rsid w:val="00AF555B"/>
    <w:rsid w:val="00B07049"/>
    <w:rsid w:val="00B23B35"/>
    <w:rsid w:val="00B44D97"/>
    <w:rsid w:val="00B45B9F"/>
    <w:rsid w:val="00B53B6C"/>
    <w:rsid w:val="00B6779F"/>
    <w:rsid w:val="00B75370"/>
    <w:rsid w:val="00B767F3"/>
    <w:rsid w:val="00B93A66"/>
    <w:rsid w:val="00B93EA4"/>
    <w:rsid w:val="00BC6342"/>
    <w:rsid w:val="00BD0684"/>
    <w:rsid w:val="00BF2420"/>
    <w:rsid w:val="00BF5577"/>
    <w:rsid w:val="00C13F2D"/>
    <w:rsid w:val="00C258D7"/>
    <w:rsid w:val="00C42D4C"/>
    <w:rsid w:val="00C75043"/>
    <w:rsid w:val="00C8484C"/>
    <w:rsid w:val="00C91C0B"/>
    <w:rsid w:val="00CF7529"/>
    <w:rsid w:val="00D35E45"/>
    <w:rsid w:val="00D41C2B"/>
    <w:rsid w:val="00D72A0F"/>
    <w:rsid w:val="00D90C16"/>
    <w:rsid w:val="00DA09F0"/>
    <w:rsid w:val="00DC1CDE"/>
    <w:rsid w:val="00DD7479"/>
    <w:rsid w:val="00DF0BB0"/>
    <w:rsid w:val="00DF40BD"/>
    <w:rsid w:val="00DF61B1"/>
    <w:rsid w:val="00E16E27"/>
    <w:rsid w:val="00E23147"/>
    <w:rsid w:val="00E25594"/>
    <w:rsid w:val="00E3035F"/>
    <w:rsid w:val="00E36837"/>
    <w:rsid w:val="00E36E47"/>
    <w:rsid w:val="00E565A9"/>
    <w:rsid w:val="00E64803"/>
    <w:rsid w:val="00EA1D67"/>
    <w:rsid w:val="00EA25FB"/>
    <w:rsid w:val="00EB1840"/>
    <w:rsid w:val="00EE4497"/>
    <w:rsid w:val="00F45638"/>
    <w:rsid w:val="00F5347B"/>
    <w:rsid w:val="00F80E58"/>
    <w:rsid w:val="00F960B6"/>
    <w:rsid w:val="00FA1F2A"/>
    <w:rsid w:val="00FA686B"/>
    <w:rsid w:val="00FA7754"/>
    <w:rsid w:val="00FC7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EA25F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A25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58480">
      <w:bodyDiv w:val="1"/>
      <w:marLeft w:val="0"/>
      <w:marRight w:val="0"/>
      <w:marTop w:val="0"/>
      <w:marBottom w:val="0"/>
      <w:divBdr>
        <w:top w:val="none" w:sz="0" w:space="0" w:color="auto"/>
        <w:left w:val="none" w:sz="0" w:space="0" w:color="auto"/>
        <w:bottom w:val="none" w:sz="0" w:space="0" w:color="auto"/>
        <w:right w:val="none" w:sz="0" w:space="0" w:color="auto"/>
      </w:divBdr>
      <w:divsChild>
        <w:div w:id="199051074">
          <w:marLeft w:val="0"/>
          <w:marRight w:val="0"/>
          <w:marTop w:val="0"/>
          <w:marBottom w:val="0"/>
          <w:divBdr>
            <w:top w:val="none" w:sz="0" w:space="0" w:color="auto"/>
            <w:left w:val="none" w:sz="0" w:space="0" w:color="auto"/>
            <w:bottom w:val="none" w:sz="0" w:space="0" w:color="auto"/>
            <w:right w:val="none" w:sz="0" w:space="0" w:color="auto"/>
          </w:divBdr>
        </w:div>
      </w:divsChild>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esieji.pirkimai@zvejuru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2C84C-232C-4E60-BD6D-2ECF670F01BC}">
  <ds:schemaRefs>
    <ds:schemaRef ds:uri="http://schemas.openxmlformats.org/officeDocument/2006/bibliography"/>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66149</Words>
  <Characters>37706</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2026-03-23T09:34:00Z</dcterms:created>
  <dcterms:modified xsi:type="dcterms:W3CDTF">2026-03-25T21:08:00Z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