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50635EE"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b/>
              <w:bCs/>
              <w:noProof/>
              <w:color w:val="000000" w:themeColor="text1"/>
              <w:sz w:val="24"/>
              <w:szCs w:val="24"/>
            </w:rPr>
            <w:t>LIETUVOS RESPUBLIKOS APLINKOS MINISTERIJA</w:t>
          </w:r>
        </w:p>
        <w:p w14:paraId="2A4F9652"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noProof/>
              <w:color w:val="000000" w:themeColor="text1"/>
              <w:sz w:val="24"/>
              <w:szCs w:val="24"/>
            </w:rPr>
            <w:t>tel. +370 626 22252, el. p. info@am.lt, https://am.lrv.lt.</w:t>
          </w:r>
        </w:p>
        <w:p w14:paraId="4A469DBB"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noProof/>
              <w:color w:val="000000" w:themeColor="text1"/>
              <w:sz w:val="24"/>
              <w:szCs w:val="24"/>
            </w:rPr>
            <w:t>Duomenys kaupiami ir saugomi Juridinių asmenų registre, kodas 188602370</w:t>
          </w:r>
        </w:p>
        <w:p w14:paraId="47B8E29B" w14:textId="1ADA2B87" w:rsidR="00D526C8" w:rsidRPr="00DB2FE6"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B2FE6" w:rsidRDefault="00D526C8" w:rsidP="004E4612">
          <w:pPr>
            <w:spacing w:after="120" w:line="20" w:lineRule="atLeast"/>
            <w:ind w:left="5245"/>
            <w:contextualSpacing/>
            <w:rPr>
              <w:rFonts w:ascii="Times New Roman" w:hAnsi="Times New Roman" w:cs="Times New Roman"/>
              <w:sz w:val="24"/>
              <w:szCs w:val="24"/>
            </w:rPr>
          </w:pPr>
          <w:r w:rsidRPr="00DB2FE6">
            <w:rPr>
              <w:rFonts w:ascii="Times New Roman" w:hAnsi="Times New Roman" w:cs="Times New Roman"/>
              <w:sz w:val="24"/>
              <w:szCs w:val="24"/>
            </w:rPr>
            <w:t xml:space="preserve">PATVIRTINTA </w:t>
          </w:r>
        </w:p>
        <w:p w14:paraId="7F87753E" w14:textId="77777777" w:rsidR="001921DC" w:rsidRDefault="005635A9" w:rsidP="001921DC">
          <w:pPr>
            <w:spacing w:after="0" w:line="240" w:lineRule="auto"/>
            <w:ind w:left="5245"/>
            <w:contextualSpacing/>
            <w:rPr>
              <w:rFonts w:ascii="Times New Roman" w:hAnsi="Times New Roman" w:cs="Times New Roman"/>
              <w:noProof/>
              <w:sz w:val="24"/>
              <w:szCs w:val="24"/>
            </w:rPr>
          </w:pPr>
          <w:r w:rsidRPr="00DB2FE6">
            <w:rPr>
              <w:rFonts w:ascii="Times New Roman" w:hAnsi="Times New Roman" w:cs="Times New Roman"/>
              <w:noProof/>
              <w:sz w:val="24"/>
              <w:szCs w:val="24"/>
            </w:rPr>
            <w:t xml:space="preserve">Lietuvos Respublikos aplinkos ministerijos Viešųjų pirkimų </w:t>
          </w:r>
          <w:r w:rsidRPr="008E7821">
            <w:rPr>
              <w:rFonts w:ascii="Times New Roman" w:hAnsi="Times New Roman" w:cs="Times New Roman"/>
              <w:noProof/>
              <w:sz w:val="24"/>
              <w:szCs w:val="24"/>
            </w:rPr>
            <w:t>komisijos 2026-03-</w:t>
          </w:r>
          <w:r w:rsidR="001921DC" w:rsidRPr="008E7821">
            <w:rPr>
              <w:rFonts w:ascii="Times New Roman" w:hAnsi="Times New Roman" w:cs="Times New Roman"/>
              <w:noProof/>
              <w:sz w:val="24"/>
              <w:szCs w:val="24"/>
            </w:rPr>
            <w:t>27</w:t>
          </w:r>
        </w:p>
        <w:p w14:paraId="47EF0C37" w14:textId="14E064CB" w:rsidR="00D526C8" w:rsidRPr="00DB2FE6" w:rsidRDefault="005635A9" w:rsidP="001921DC">
          <w:pPr>
            <w:spacing w:after="0" w:line="240" w:lineRule="auto"/>
            <w:ind w:left="5245"/>
            <w:contextualSpacing/>
            <w:rPr>
              <w:rFonts w:ascii="Times New Roman" w:hAnsi="Times New Roman" w:cs="Times New Roman"/>
              <w:sz w:val="24"/>
              <w:szCs w:val="24"/>
            </w:rPr>
          </w:pPr>
          <w:r w:rsidRPr="00DB2FE6">
            <w:rPr>
              <w:rFonts w:ascii="Times New Roman" w:hAnsi="Times New Roman" w:cs="Times New Roman"/>
              <w:noProof/>
              <w:sz w:val="24"/>
              <w:szCs w:val="24"/>
            </w:rPr>
            <w:t xml:space="preserve">protokolu Nr. </w:t>
          </w:r>
          <w:r w:rsidR="00105189">
            <w:rPr>
              <w:rFonts w:ascii="Times New Roman" w:hAnsi="Times New Roman" w:cs="Times New Roman"/>
              <w:noProof/>
              <w:sz w:val="24"/>
              <w:szCs w:val="24"/>
            </w:rPr>
            <w:t>ATI</w:t>
          </w:r>
          <w:r w:rsidRPr="00DB2FE6">
            <w:rPr>
              <w:rFonts w:ascii="Times New Roman" w:hAnsi="Times New Roman" w:cs="Times New Roman"/>
              <w:noProof/>
              <w:sz w:val="24"/>
              <w:szCs w:val="24"/>
            </w:rPr>
            <w:t>2026-2</w:t>
          </w:r>
        </w:p>
        <w:p w14:paraId="7350A7E2" w14:textId="78457EBC" w:rsidR="00D526C8" w:rsidRPr="00DB2FE6" w:rsidRDefault="00D526C8" w:rsidP="004E4612">
          <w:pPr>
            <w:spacing w:after="120" w:line="20" w:lineRule="atLeast"/>
            <w:contextualSpacing/>
            <w:jc w:val="center"/>
            <w:rPr>
              <w:rFonts w:ascii="Times New Roman" w:hAnsi="Times New Roman" w:cs="Times New Roman"/>
              <w:sz w:val="24"/>
              <w:szCs w:val="24"/>
            </w:rPr>
          </w:pPr>
        </w:p>
        <w:p w14:paraId="6ABCA515" w14:textId="77777777" w:rsidR="005635A9" w:rsidRPr="00DB2FE6" w:rsidRDefault="005635A9" w:rsidP="004E4612">
          <w:pPr>
            <w:spacing w:after="120" w:line="20" w:lineRule="atLeast"/>
            <w:contextualSpacing/>
            <w:jc w:val="center"/>
            <w:rPr>
              <w:rFonts w:ascii="Times New Roman" w:hAnsi="Times New Roman" w:cs="Times New Roman"/>
              <w:sz w:val="24"/>
              <w:szCs w:val="24"/>
            </w:rPr>
          </w:pPr>
        </w:p>
        <w:p w14:paraId="7DCE6B23"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26019E89"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529E9F7C"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3CDB4C1E"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7CF09262" w14:textId="77777777" w:rsidR="009F1B2C" w:rsidRDefault="006D3519" w:rsidP="004E4612">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SUPAPRASTINTO</w:t>
          </w:r>
          <w:r w:rsidR="007A130B" w:rsidRPr="00DB2FE6">
            <w:rPr>
              <w:rFonts w:ascii="Times New Roman" w:hAnsi="Times New Roman" w:cs="Times New Roman"/>
              <w:b/>
              <w:bCs/>
              <w:color w:val="000000" w:themeColor="text1"/>
              <w:sz w:val="24"/>
              <w:szCs w:val="24"/>
            </w:rPr>
            <w:t xml:space="preserve"> </w:t>
          </w:r>
          <w:r w:rsidR="00D526C8" w:rsidRPr="00DB2FE6">
            <w:rPr>
              <w:rFonts w:ascii="Times New Roman" w:hAnsi="Times New Roman" w:cs="Times New Roman"/>
              <w:b/>
              <w:bCs/>
              <w:color w:val="000000" w:themeColor="text1"/>
              <w:sz w:val="24"/>
              <w:szCs w:val="24"/>
            </w:rPr>
            <w:t xml:space="preserve">VIEŠOJO PIRKIMO </w:t>
          </w:r>
        </w:p>
        <w:p w14:paraId="33651FA3" w14:textId="77777777" w:rsidR="009F1B2C" w:rsidRDefault="009F1B2C" w:rsidP="004E4612">
          <w:pPr>
            <w:spacing w:after="120" w:line="20" w:lineRule="atLeast"/>
            <w:contextualSpacing/>
            <w:jc w:val="center"/>
            <w:rPr>
              <w:rFonts w:ascii="Times New Roman" w:hAnsi="Times New Roman" w:cs="Times New Roman"/>
              <w:b/>
              <w:bCs/>
              <w:color w:val="000000" w:themeColor="text1"/>
              <w:sz w:val="24"/>
              <w:szCs w:val="24"/>
            </w:rPr>
          </w:pPr>
        </w:p>
        <w:p w14:paraId="1D1BF965" w14:textId="26B15AAE" w:rsidR="00D526C8" w:rsidRPr="00DB2FE6" w:rsidRDefault="00D526C8"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w:t>
          </w:r>
          <w:r w:rsidR="009F1B2C" w:rsidRPr="009F1B2C">
            <w:rPr>
              <w:rFonts w:ascii="Times New Roman" w:hAnsi="Times New Roman" w:cs="Times New Roman"/>
              <w:b/>
              <w:bCs/>
              <w:color w:val="000000" w:themeColor="text1"/>
              <w:sz w:val="24"/>
              <w:szCs w:val="24"/>
            </w:rPr>
            <w:t xml:space="preserve">APLINKOS TVARKYMO INICIATYVŲ ORGANIZAVIMO </w:t>
          </w:r>
          <w:r w:rsidR="009F1B2C">
            <w:rPr>
              <w:rFonts w:ascii="Times New Roman" w:hAnsi="Times New Roman" w:cs="Times New Roman"/>
              <w:b/>
              <w:bCs/>
              <w:color w:val="000000" w:themeColor="text1"/>
              <w:sz w:val="24"/>
              <w:szCs w:val="24"/>
            </w:rPr>
            <w:t>PASLAUGOS</w:t>
          </w:r>
          <w:r w:rsidRPr="00DB2FE6">
            <w:rPr>
              <w:rFonts w:ascii="Times New Roman" w:hAnsi="Times New Roman" w:cs="Times New Roman"/>
              <w:b/>
              <w:bCs/>
              <w:color w:val="000000" w:themeColor="text1"/>
              <w:sz w:val="24"/>
              <w:szCs w:val="24"/>
            </w:rPr>
            <w:t>“</w:t>
          </w:r>
        </w:p>
        <w:p w14:paraId="1EFC9FD8" w14:textId="77777777" w:rsidR="009F1B2C" w:rsidRDefault="009F1B2C" w:rsidP="004E4612">
          <w:pPr>
            <w:spacing w:after="120" w:line="20" w:lineRule="atLeast"/>
            <w:contextualSpacing/>
            <w:jc w:val="center"/>
            <w:rPr>
              <w:rFonts w:ascii="Times New Roman" w:hAnsi="Times New Roman" w:cs="Times New Roman"/>
              <w:b/>
              <w:bCs/>
              <w:color w:val="000000" w:themeColor="text1"/>
              <w:sz w:val="24"/>
              <w:szCs w:val="24"/>
            </w:rPr>
          </w:pPr>
        </w:p>
        <w:p w14:paraId="18ACC6AD" w14:textId="497B6C75" w:rsidR="00D526C8" w:rsidRPr="00DB2FE6" w:rsidRDefault="00D526C8"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 xml:space="preserve">ATVIRO KONKURSO </w:t>
          </w:r>
          <w:r w:rsidR="00EB164F" w:rsidRPr="00DB2FE6">
            <w:rPr>
              <w:rFonts w:ascii="Times New Roman" w:hAnsi="Times New Roman" w:cs="Times New Roman"/>
              <w:b/>
              <w:bCs/>
              <w:color w:val="000000" w:themeColor="text1"/>
              <w:sz w:val="24"/>
              <w:szCs w:val="24"/>
            </w:rPr>
            <w:t xml:space="preserve">SPECIALIOSIOS </w:t>
          </w:r>
          <w:r w:rsidRPr="00DB2FE6">
            <w:rPr>
              <w:rFonts w:ascii="Times New Roman" w:hAnsi="Times New Roman" w:cs="Times New Roman"/>
              <w:b/>
              <w:bCs/>
              <w:color w:val="000000" w:themeColor="text1"/>
              <w:sz w:val="24"/>
              <w:szCs w:val="24"/>
            </w:rPr>
            <w:t>SĄLYGOS</w:t>
          </w:r>
          <w:r w:rsidR="00EC4CB7" w:rsidRPr="00DB2FE6">
            <w:rPr>
              <w:rFonts w:ascii="Times New Roman" w:hAnsi="Times New Roman" w:cs="Times New Roman"/>
              <w:b/>
              <w:bCs/>
              <w:color w:val="000000" w:themeColor="text1"/>
              <w:sz w:val="24"/>
              <w:szCs w:val="24"/>
            </w:rPr>
            <w:t xml:space="preserve"> </w:t>
          </w:r>
        </w:p>
        <w:p w14:paraId="67D34D7E" w14:textId="29B672E1" w:rsidR="00D53BF4" w:rsidRPr="00DB2FE6"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V</w:t>
          </w:r>
          <w:r w:rsidR="00755F3B" w:rsidRPr="00DB2FE6">
            <w:rPr>
              <w:rFonts w:ascii="Times New Roman" w:hAnsi="Times New Roman" w:cs="Times New Roman"/>
              <w:b/>
              <w:bCs/>
              <w:color w:val="000000" w:themeColor="text1"/>
              <w:sz w:val="24"/>
              <w:szCs w:val="24"/>
            </w:rPr>
            <w:t>ersija</w:t>
          </w:r>
          <w:r w:rsidRPr="00DB2FE6">
            <w:rPr>
              <w:rFonts w:ascii="Times New Roman" w:hAnsi="Times New Roman" w:cs="Times New Roman"/>
              <w:b/>
              <w:bCs/>
              <w:color w:val="000000" w:themeColor="text1"/>
              <w:sz w:val="24"/>
              <w:szCs w:val="24"/>
            </w:rPr>
            <w:t xml:space="preserve"> Nr. </w:t>
          </w:r>
          <w:r w:rsidR="005635A9" w:rsidRPr="00DB2FE6">
            <w:rPr>
              <w:rFonts w:ascii="Times New Roman" w:hAnsi="Times New Roman" w:cs="Times New Roman"/>
              <w:b/>
              <w:bCs/>
              <w:color w:val="000000" w:themeColor="text1"/>
              <w:sz w:val="24"/>
              <w:szCs w:val="24"/>
            </w:rPr>
            <w:t>1</w:t>
          </w:r>
        </w:p>
        <w:p w14:paraId="0FC90D8B" w14:textId="77777777" w:rsidR="00D526C8" w:rsidRPr="00DB2FE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B2FE6" w:rsidRDefault="005F13F0" w:rsidP="004E4612">
          <w:pPr>
            <w:spacing w:after="120" w:line="20" w:lineRule="atLeast"/>
            <w:contextualSpacing/>
            <w:rPr>
              <w:rFonts w:ascii="Times New Roman" w:hAnsi="Times New Roman" w:cs="Times New Roman"/>
              <w:sz w:val="24"/>
              <w:szCs w:val="24"/>
            </w:rPr>
          </w:pPr>
          <w:r w:rsidRPr="00DB2FE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B2FE6" w:rsidRDefault="001C24BC" w:rsidP="004E4612">
              <w:pPr>
                <w:pStyle w:val="TOCHeading"/>
                <w:spacing w:before="0" w:line="20" w:lineRule="atLeast"/>
                <w:ind w:left="432" w:hanging="432"/>
                <w:contextualSpacing/>
                <w:rPr>
                  <w:rFonts w:ascii="Times New Roman" w:hAnsi="Times New Roman" w:cs="Times New Roman"/>
                  <w:sz w:val="24"/>
                  <w:szCs w:val="24"/>
                </w:rPr>
              </w:pPr>
              <w:r w:rsidRPr="00DB2FE6">
                <w:rPr>
                  <w:rFonts w:ascii="Times New Roman" w:hAnsi="Times New Roman" w:cs="Times New Roman"/>
                  <w:sz w:val="24"/>
                  <w:szCs w:val="24"/>
                </w:rPr>
                <w:t>TURINYS</w:t>
              </w:r>
            </w:p>
            <w:p w14:paraId="5C884616" w14:textId="205FD1D2" w:rsidR="0074475B" w:rsidRPr="00DB2FE6" w:rsidRDefault="001C24BC" w:rsidP="007E0A9D">
              <w:pPr>
                <w:pStyle w:val="TOC1"/>
                <w:rPr>
                  <w:rFonts w:ascii="Times New Roman" w:hAnsi="Times New Roman" w:cs="Times New Roman"/>
                  <w:noProof/>
                  <w:sz w:val="24"/>
                  <w:szCs w:val="24"/>
                  <w:lang w:val="en-US" w:eastAsia="en-US"/>
                </w:rPr>
              </w:pPr>
              <w:r w:rsidRPr="00DB2FE6">
                <w:rPr>
                  <w:rFonts w:ascii="Times New Roman" w:hAnsi="Times New Roman" w:cs="Times New Roman"/>
                  <w:color w:val="2B579A"/>
                  <w:sz w:val="24"/>
                  <w:szCs w:val="24"/>
                  <w:shd w:val="clear" w:color="auto" w:fill="E6E6E6"/>
                </w:rPr>
                <w:fldChar w:fldCharType="begin"/>
              </w:r>
              <w:r w:rsidRPr="00DB2FE6">
                <w:rPr>
                  <w:rFonts w:ascii="Times New Roman" w:hAnsi="Times New Roman" w:cs="Times New Roman"/>
                  <w:sz w:val="24"/>
                  <w:szCs w:val="24"/>
                </w:rPr>
                <w:instrText xml:space="preserve"> TOC \o "1-3" \h \z \u </w:instrText>
              </w:r>
              <w:r w:rsidRPr="00DB2FE6">
                <w:rPr>
                  <w:rFonts w:ascii="Times New Roman" w:hAnsi="Times New Roman" w:cs="Times New Roman"/>
                  <w:color w:val="2B579A"/>
                  <w:sz w:val="24"/>
                  <w:szCs w:val="24"/>
                  <w:shd w:val="clear" w:color="auto" w:fill="E6E6E6"/>
                </w:rPr>
                <w:fldChar w:fldCharType="separate"/>
              </w:r>
              <w:hyperlink w:anchor="_Toc126333928" w:history="1">
                <w:r w:rsidR="0074475B" w:rsidRPr="00DB2FE6">
                  <w:rPr>
                    <w:rStyle w:val="Hyperlink"/>
                    <w:rFonts w:ascii="Times New Roman" w:hAnsi="Times New Roman" w:cs="Times New Roman"/>
                    <w:noProof/>
                    <w:sz w:val="24"/>
                    <w:szCs w:val="24"/>
                  </w:rPr>
                  <w:t>1.</w:t>
                </w:r>
                <w:r w:rsidR="0074475B" w:rsidRPr="00DB2FE6">
                  <w:rPr>
                    <w:rFonts w:ascii="Times New Roman" w:hAnsi="Times New Roman" w:cs="Times New Roman"/>
                    <w:noProof/>
                    <w:sz w:val="24"/>
                    <w:szCs w:val="24"/>
                    <w:lang w:val="en-US" w:eastAsia="en-US"/>
                  </w:rPr>
                  <w:tab/>
                </w:r>
                <w:r w:rsidR="0074475B" w:rsidRPr="00DB2FE6">
                  <w:rPr>
                    <w:rStyle w:val="Hyperlink"/>
                    <w:rFonts w:ascii="Times New Roman" w:hAnsi="Times New Roman" w:cs="Times New Roman"/>
                    <w:noProof/>
                    <w:sz w:val="24"/>
                    <w:szCs w:val="24"/>
                  </w:rPr>
                  <w:t>Bendra informacija</w:t>
                </w:r>
                <w:r w:rsidR="0074475B" w:rsidRPr="00DB2FE6">
                  <w:rPr>
                    <w:rFonts w:ascii="Times New Roman" w:hAnsi="Times New Roman" w:cs="Times New Roman"/>
                    <w:noProof/>
                    <w:webHidden/>
                    <w:sz w:val="24"/>
                    <w:szCs w:val="24"/>
                  </w:rPr>
                  <w:tab/>
                </w:r>
                <w:r w:rsidR="0074475B" w:rsidRPr="00DB2FE6">
                  <w:rPr>
                    <w:rFonts w:ascii="Times New Roman" w:hAnsi="Times New Roman" w:cs="Times New Roman"/>
                    <w:noProof/>
                    <w:webHidden/>
                    <w:sz w:val="24"/>
                    <w:szCs w:val="24"/>
                  </w:rPr>
                  <w:fldChar w:fldCharType="begin"/>
                </w:r>
                <w:r w:rsidR="0074475B" w:rsidRPr="00DB2FE6">
                  <w:rPr>
                    <w:rFonts w:ascii="Times New Roman" w:hAnsi="Times New Roman" w:cs="Times New Roman"/>
                    <w:noProof/>
                    <w:webHidden/>
                    <w:sz w:val="24"/>
                    <w:szCs w:val="24"/>
                  </w:rPr>
                  <w:instrText xml:space="preserve"> PAGEREF _Toc126333928 \h </w:instrText>
                </w:r>
                <w:r w:rsidR="0074475B" w:rsidRPr="00DB2FE6">
                  <w:rPr>
                    <w:rFonts w:ascii="Times New Roman" w:hAnsi="Times New Roman" w:cs="Times New Roman"/>
                    <w:noProof/>
                    <w:webHidden/>
                    <w:sz w:val="24"/>
                    <w:szCs w:val="24"/>
                  </w:rPr>
                </w:r>
                <w:r w:rsidR="0074475B"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2</w:t>
                </w:r>
                <w:r w:rsidR="0074475B" w:rsidRPr="00DB2FE6">
                  <w:rPr>
                    <w:rFonts w:ascii="Times New Roman" w:hAnsi="Times New Roman" w:cs="Times New Roman"/>
                    <w:noProof/>
                    <w:webHidden/>
                    <w:sz w:val="24"/>
                    <w:szCs w:val="24"/>
                  </w:rPr>
                  <w:fldChar w:fldCharType="end"/>
                </w:r>
              </w:hyperlink>
            </w:p>
            <w:p w14:paraId="72F5B133" w14:textId="11CC1C51" w:rsidR="0074475B" w:rsidRPr="00DB2FE6" w:rsidRDefault="0074475B" w:rsidP="007E0A9D">
              <w:pPr>
                <w:pStyle w:val="TOC1"/>
                <w:rPr>
                  <w:rFonts w:ascii="Times New Roman" w:hAnsi="Times New Roman" w:cs="Times New Roman"/>
                  <w:noProof/>
                  <w:sz w:val="24"/>
                  <w:szCs w:val="24"/>
                  <w:lang w:val="en-US" w:eastAsia="en-US"/>
                </w:rPr>
              </w:pPr>
              <w:hyperlink w:anchor="_Toc126333929" w:history="1">
                <w:r w:rsidRPr="00DB2FE6">
                  <w:rPr>
                    <w:rStyle w:val="Hyperlink"/>
                    <w:rFonts w:ascii="Times New Roman" w:hAnsi="Times New Roman" w:cs="Times New Roman"/>
                    <w:noProof/>
                    <w:sz w:val="24"/>
                    <w:szCs w:val="24"/>
                  </w:rPr>
                  <w:t xml:space="preserve">2.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Pirkimo objektas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_Toc126333929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2</w:t>
                </w:r>
                <w:r w:rsidRPr="00DB2FE6">
                  <w:rPr>
                    <w:rFonts w:ascii="Times New Roman" w:hAnsi="Times New Roman" w:cs="Times New Roman"/>
                    <w:noProof/>
                    <w:webHidden/>
                    <w:sz w:val="24"/>
                    <w:szCs w:val="24"/>
                  </w:rPr>
                  <w:fldChar w:fldCharType="end"/>
                </w:r>
              </w:hyperlink>
            </w:p>
            <w:p w14:paraId="569BF15B" w14:textId="0CFA4491" w:rsidR="0074475B" w:rsidRPr="00DB2FE6" w:rsidRDefault="0074475B" w:rsidP="007E0A9D">
              <w:pPr>
                <w:pStyle w:val="TOC1"/>
                <w:rPr>
                  <w:rFonts w:ascii="Times New Roman" w:hAnsi="Times New Roman" w:cs="Times New Roman"/>
                  <w:noProof/>
                  <w:sz w:val="24"/>
                  <w:szCs w:val="24"/>
                  <w:lang w:val="en-US" w:eastAsia="en-US"/>
                </w:rPr>
              </w:pPr>
              <w:hyperlink w:anchor="_Toc126333930" w:history="1">
                <w:r w:rsidRPr="00DB2FE6">
                  <w:rPr>
                    <w:rStyle w:val="Hyperlink"/>
                    <w:rFonts w:ascii="Times New Roman" w:hAnsi="Times New Roman" w:cs="Times New Roman"/>
                    <w:noProof/>
                    <w:sz w:val="24"/>
                    <w:szCs w:val="24"/>
                  </w:rPr>
                  <w:t xml:space="preserve">3.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Susitikimai su tiekėjais ir objekto apžiūra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_Toc126333930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37870567" w14:textId="035E0B3B" w:rsidR="0074475B" w:rsidRPr="00DB2FE6" w:rsidRDefault="0074475B" w:rsidP="007E0A9D">
              <w:pPr>
                <w:pStyle w:val="TOC1"/>
                <w:rPr>
                  <w:rFonts w:ascii="Times New Roman" w:hAnsi="Times New Roman" w:cs="Times New Roman"/>
                  <w:noProof/>
                  <w:sz w:val="24"/>
                  <w:szCs w:val="24"/>
                  <w:lang w:val="en-US" w:eastAsia="en-US"/>
                </w:rPr>
              </w:pPr>
              <w:hyperlink w:anchor="_Toc126333931" w:history="1">
                <w:r w:rsidRPr="00DB2FE6">
                  <w:rPr>
                    <w:rStyle w:val="Hyperlink"/>
                    <w:rFonts w:ascii="Times New Roman" w:hAnsi="Times New Roman" w:cs="Times New Roman"/>
                    <w:noProof/>
                    <w:sz w:val="24"/>
                    <w:szCs w:val="24"/>
                  </w:rPr>
                  <w:t xml:space="preserve">4.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Tiekėjų pašalinimo pagrindai ir kvalifikacijos reikalavimai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_Toc126333931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51E715FC" w14:textId="332DDE97" w:rsidR="0074475B" w:rsidRPr="00DB2FE6" w:rsidRDefault="0074475B" w:rsidP="007E0A9D">
              <w:pPr>
                <w:pStyle w:val="TOC1"/>
                <w:rPr>
                  <w:rFonts w:ascii="Times New Roman" w:hAnsi="Times New Roman" w:cs="Times New Roman"/>
                  <w:noProof/>
                  <w:sz w:val="24"/>
                  <w:szCs w:val="24"/>
                  <w:lang w:val="en-US" w:eastAsia="en-US"/>
                </w:rPr>
              </w:pPr>
              <w:hyperlink w:anchor="_Toc126333932" w:history="1">
                <w:r w:rsidRPr="00DB2FE6">
                  <w:rPr>
                    <w:rStyle w:val="Hyperlink"/>
                    <w:rFonts w:ascii="Times New Roman" w:hAnsi="Times New Roman" w:cs="Times New Roman"/>
                    <w:noProof/>
                    <w:sz w:val="24"/>
                    <w:szCs w:val="24"/>
                  </w:rPr>
                  <w:t>5.  Reikalavimai, susiję su nacionaliniu saugumu</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_Toc126333932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29434F06" w14:textId="1F9E1F35" w:rsidR="0074475B" w:rsidRPr="00DB2FE6" w:rsidRDefault="0074475B" w:rsidP="007E0A9D">
              <w:pPr>
                <w:pStyle w:val="TOC1"/>
                <w:rPr>
                  <w:rFonts w:ascii="Times New Roman" w:hAnsi="Times New Roman" w:cs="Times New Roman"/>
                  <w:noProof/>
                  <w:sz w:val="24"/>
                  <w:szCs w:val="24"/>
                  <w:lang w:val="en-US" w:eastAsia="en-US"/>
                </w:rPr>
              </w:pPr>
              <w:hyperlink w:anchor="_Toc126333933" w:history="1">
                <w:r w:rsidRPr="00DB2FE6">
                  <w:rPr>
                    <w:rStyle w:val="Hyperlink"/>
                    <w:rFonts w:ascii="Times New Roman" w:hAnsi="Times New Roman" w:cs="Times New Roman"/>
                    <w:noProof/>
                    <w:sz w:val="24"/>
                    <w:szCs w:val="24"/>
                  </w:rPr>
                  <w:t>6.  Specialieji reikalavimai pasiūlymų rengimui ir pateikimui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_Toc126333933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163B50EE" w14:textId="178275D5" w:rsidR="0074475B" w:rsidRPr="00DB2FE6" w:rsidRDefault="0074475B" w:rsidP="007E0A9D">
              <w:pPr>
                <w:pStyle w:val="TOC1"/>
                <w:rPr>
                  <w:rFonts w:ascii="Times New Roman" w:hAnsi="Times New Roman" w:cs="Times New Roman"/>
                  <w:noProof/>
                  <w:sz w:val="24"/>
                  <w:szCs w:val="24"/>
                  <w:lang w:val="en-US" w:eastAsia="en-US"/>
                </w:rPr>
              </w:pPr>
              <w:hyperlink w:anchor="_Toc126333934" w:history="1">
                <w:r w:rsidRPr="00DB2FE6">
                  <w:rPr>
                    <w:rStyle w:val="Hyperlink"/>
                    <w:rFonts w:ascii="Times New Roman" w:eastAsia="Calibri" w:hAnsi="Times New Roman" w:cs="Times New Roman"/>
                    <w:noProof/>
                    <w:sz w:val="24"/>
                    <w:szCs w:val="24"/>
                  </w:rPr>
                  <w:t>7.</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Pasiūlymo galiojimo užtikrinimas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_Toc126333934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4</w:t>
                </w:r>
                <w:r w:rsidRPr="00DB2FE6">
                  <w:rPr>
                    <w:rFonts w:ascii="Times New Roman" w:hAnsi="Times New Roman" w:cs="Times New Roman"/>
                    <w:noProof/>
                    <w:webHidden/>
                    <w:sz w:val="24"/>
                    <w:szCs w:val="24"/>
                  </w:rPr>
                  <w:fldChar w:fldCharType="end"/>
                </w:r>
              </w:hyperlink>
            </w:p>
            <w:p w14:paraId="7C9C7354" w14:textId="35E4D94B" w:rsidR="0074475B" w:rsidRPr="00DB2FE6" w:rsidRDefault="0074475B" w:rsidP="007E0A9D">
              <w:pPr>
                <w:pStyle w:val="TOC1"/>
                <w:rPr>
                  <w:rFonts w:ascii="Times New Roman" w:hAnsi="Times New Roman" w:cs="Times New Roman"/>
                  <w:noProof/>
                  <w:sz w:val="24"/>
                  <w:szCs w:val="24"/>
                  <w:lang w:val="en-US" w:eastAsia="en-US"/>
                </w:rPr>
              </w:pPr>
              <w:hyperlink w:anchor="_Toc126333935" w:history="1">
                <w:r w:rsidRPr="00DB2FE6">
                  <w:rPr>
                    <w:rStyle w:val="Hyperlink"/>
                    <w:rFonts w:ascii="Times New Roman" w:eastAsia="Calibri" w:hAnsi="Times New Roman" w:cs="Times New Roman"/>
                    <w:noProof/>
                    <w:sz w:val="24"/>
                    <w:szCs w:val="24"/>
                  </w:rPr>
                  <w:t>8.</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Elektroninis aukcionas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_Toc126333935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4</w:t>
                </w:r>
                <w:r w:rsidRPr="00DB2FE6">
                  <w:rPr>
                    <w:rFonts w:ascii="Times New Roman" w:hAnsi="Times New Roman" w:cs="Times New Roman"/>
                    <w:noProof/>
                    <w:webHidden/>
                    <w:sz w:val="24"/>
                    <w:szCs w:val="24"/>
                  </w:rPr>
                  <w:fldChar w:fldCharType="end"/>
                </w:r>
              </w:hyperlink>
            </w:p>
            <w:p w14:paraId="1901588D" w14:textId="21B84C03" w:rsidR="0074475B" w:rsidRPr="00DB2FE6" w:rsidRDefault="0074475B" w:rsidP="007E0A9D">
              <w:pPr>
                <w:pStyle w:val="TOC1"/>
                <w:rPr>
                  <w:rFonts w:ascii="Times New Roman" w:hAnsi="Times New Roman" w:cs="Times New Roman"/>
                  <w:noProof/>
                  <w:sz w:val="24"/>
                  <w:szCs w:val="24"/>
                  <w:lang w:val="en-US" w:eastAsia="en-US"/>
                </w:rPr>
              </w:pPr>
              <w:hyperlink w:anchor="_Toc126333936" w:history="1">
                <w:r w:rsidRPr="00DB2FE6">
                  <w:rPr>
                    <w:rStyle w:val="Hyperlink"/>
                    <w:rFonts w:ascii="Times New Roman" w:eastAsia="Calibri" w:hAnsi="Times New Roman" w:cs="Times New Roman"/>
                    <w:noProof/>
                    <w:sz w:val="24"/>
                    <w:szCs w:val="24"/>
                  </w:rPr>
                  <w:t>9.</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Pasiūlymų vertinimas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_Toc126333936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4</w:t>
                </w:r>
                <w:r w:rsidRPr="00DB2FE6">
                  <w:rPr>
                    <w:rFonts w:ascii="Times New Roman" w:hAnsi="Times New Roman" w:cs="Times New Roman"/>
                    <w:noProof/>
                    <w:webHidden/>
                    <w:sz w:val="24"/>
                    <w:szCs w:val="24"/>
                  </w:rPr>
                  <w:fldChar w:fldCharType="end"/>
                </w:r>
              </w:hyperlink>
            </w:p>
            <w:p w14:paraId="63AED696" w14:textId="35EE63F9" w:rsidR="0074475B" w:rsidRPr="00DB2FE6" w:rsidRDefault="0074475B" w:rsidP="007E0A9D">
              <w:pPr>
                <w:pStyle w:val="TOC1"/>
                <w:rPr>
                  <w:rFonts w:ascii="Times New Roman" w:hAnsi="Times New Roman" w:cs="Times New Roman"/>
                  <w:noProof/>
                  <w:sz w:val="24"/>
                  <w:szCs w:val="24"/>
                  <w:lang w:val="en-US" w:eastAsia="en-US"/>
                </w:rPr>
              </w:pPr>
              <w:hyperlink w:anchor="_Toc126333937" w:history="1">
                <w:r w:rsidRPr="00DB2FE6">
                  <w:rPr>
                    <w:rStyle w:val="Hyperlink"/>
                    <w:rFonts w:ascii="Times New Roman" w:eastAsia="Calibri" w:hAnsi="Times New Roman" w:cs="Times New Roman"/>
                    <w:noProof/>
                    <w:sz w:val="24"/>
                    <w:szCs w:val="24"/>
                  </w:rPr>
                  <w:t>10.</w:t>
                </w:r>
                <w:r w:rsidRPr="00DB2FE6">
                  <w:rPr>
                    <w:rStyle w:val="Hyperlink"/>
                    <w:rFonts w:ascii="Times New Roman" w:hAnsi="Times New Roman" w:cs="Times New Roman"/>
                    <w:noProof/>
                    <w:sz w:val="24"/>
                    <w:szCs w:val="24"/>
                  </w:rPr>
                  <w:t>Sutarties sudarymas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_Toc126333937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4</w:t>
                </w:r>
                <w:r w:rsidRPr="00DB2FE6">
                  <w:rPr>
                    <w:rFonts w:ascii="Times New Roman" w:hAnsi="Times New Roman" w:cs="Times New Roman"/>
                    <w:noProof/>
                    <w:webHidden/>
                    <w:sz w:val="24"/>
                    <w:szCs w:val="24"/>
                  </w:rPr>
                  <w:fldChar w:fldCharType="end"/>
                </w:r>
              </w:hyperlink>
            </w:p>
            <w:p w14:paraId="456B2FA1" w14:textId="10AD2E9F" w:rsidR="0074475B" w:rsidRPr="00DB2FE6" w:rsidRDefault="0074475B" w:rsidP="007E0A9D">
              <w:pPr>
                <w:pStyle w:val="TOC1"/>
                <w:rPr>
                  <w:rFonts w:ascii="Times New Roman" w:hAnsi="Times New Roman" w:cs="Times New Roman"/>
                  <w:noProof/>
                  <w:sz w:val="24"/>
                  <w:szCs w:val="24"/>
                  <w:lang w:val="en-US" w:eastAsia="en-US"/>
                </w:rPr>
              </w:pPr>
              <w:hyperlink w:anchor="_Toc126333938" w:history="1">
                <w:r w:rsidRPr="00DB2FE6">
                  <w:rPr>
                    <w:rStyle w:val="Hyperlink"/>
                    <w:rFonts w:ascii="Times New Roman" w:hAnsi="Times New Roman" w:cs="Times New Roman"/>
                    <w:noProof/>
                    <w:sz w:val="24"/>
                    <w:szCs w:val="24"/>
                  </w:rPr>
                  <w:t>11.</w:t>
                </w:r>
                <w:r w:rsidRPr="00DB2FE6">
                  <w:rPr>
                    <w:rFonts w:ascii="Times New Roman" w:hAnsi="Times New Roman" w:cs="Times New Roman"/>
                    <w:noProof/>
                    <w:sz w:val="24"/>
                    <w:szCs w:val="24"/>
                    <w:lang w:val="en-US" w:eastAsia="en-US"/>
                  </w:rPr>
                  <w:t xml:space="preserve"> </w:t>
                </w:r>
                <w:r w:rsidRPr="00DB2FE6">
                  <w:rPr>
                    <w:rStyle w:val="Hyperlink"/>
                    <w:rFonts w:ascii="Times New Roman" w:hAnsi="Times New Roman" w:cs="Times New Roman"/>
                    <w:noProof/>
                    <w:sz w:val="24"/>
                    <w:szCs w:val="24"/>
                  </w:rPr>
                  <w:t>Kitos sąlygos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_Toc126333938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5</w:t>
                </w:r>
                <w:r w:rsidRPr="00DB2FE6">
                  <w:rPr>
                    <w:rFonts w:ascii="Times New Roman" w:hAnsi="Times New Roman" w:cs="Times New Roman"/>
                    <w:noProof/>
                    <w:webHidden/>
                    <w:sz w:val="24"/>
                    <w:szCs w:val="24"/>
                  </w:rPr>
                  <w:fldChar w:fldCharType="end"/>
                </w:r>
              </w:hyperlink>
            </w:p>
            <w:p w14:paraId="3C0F05FC" w14:textId="35AE8406" w:rsidR="0074475B" w:rsidRPr="00DB2FE6" w:rsidRDefault="0074475B" w:rsidP="007E0A9D">
              <w:pPr>
                <w:pStyle w:val="TOC1"/>
                <w:rPr>
                  <w:rFonts w:ascii="Times New Roman" w:hAnsi="Times New Roman" w:cs="Times New Roman"/>
                  <w:noProof/>
                  <w:sz w:val="24"/>
                  <w:szCs w:val="24"/>
                  <w:lang w:val="en-US" w:eastAsia="en-US"/>
                </w:rPr>
              </w:pPr>
              <w:r w:rsidRPr="00DB2FE6">
                <w:rPr>
                  <w:rStyle w:val="Hyperlink"/>
                  <w:rFonts w:ascii="Times New Roman" w:hAnsi="Times New Roman" w:cs="Times New Roman"/>
                  <w:noProof/>
                  <w:sz w:val="24"/>
                  <w:szCs w:val="24"/>
                </w:rPr>
                <w:t xml:space="preserve">  </w:t>
              </w:r>
              <w:hyperlink w:anchor="_Toc126333939" w:history="1">
                <w:r w:rsidRPr="00DB2FE6">
                  <w:rPr>
                    <w:rStyle w:val="Hyperlink"/>
                    <w:rFonts w:ascii="Times New Roman" w:hAnsi="Times New Roman" w:cs="Times New Roman"/>
                    <w:noProof/>
                    <w:sz w:val="24"/>
                    <w:szCs w:val="24"/>
                  </w:rPr>
                  <w:t>Pirkimo sąlygų 1 priedas „Terminai“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_Toc126333939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6</w:t>
                </w:r>
                <w:r w:rsidRPr="00DB2FE6">
                  <w:rPr>
                    <w:rFonts w:ascii="Times New Roman" w:hAnsi="Times New Roman" w:cs="Times New Roman"/>
                    <w:noProof/>
                    <w:webHidden/>
                    <w:sz w:val="24"/>
                    <w:szCs w:val="24"/>
                  </w:rPr>
                  <w:fldChar w:fldCharType="end"/>
                </w:r>
              </w:hyperlink>
            </w:p>
            <w:p w14:paraId="27656DDD" w14:textId="30DB1FE2" w:rsidR="0074475B" w:rsidRPr="00DB2FE6" w:rsidRDefault="0074475B">
              <w:pPr>
                <w:pStyle w:val="TOC2"/>
                <w:rPr>
                  <w:rFonts w:ascii="Times New Roman" w:hAnsi="Times New Roman" w:cs="Times New Roman"/>
                  <w:noProof/>
                  <w:sz w:val="24"/>
                  <w:szCs w:val="24"/>
                  <w:lang w:val="en-US" w:eastAsia="en-US"/>
                </w:rPr>
              </w:pPr>
              <w:hyperlink w:anchor="_Toc126333940" w:history="1">
                <w:r w:rsidRPr="00DB2FE6">
                  <w:rPr>
                    <w:rStyle w:val="Hyperlink"/>
                    <w:rFonts w:ascii="Times New Roman" w:eastAsia="Calibri" w:hAnsi="Times New Roman" w:cs="Times New Roman"/>
                    <w:noProof/>
                    <w:sz w:val="24"/>
                    <w:szCs w:val="24"/>
                  </w:rPr>
                  <w:t>Pirkimo sąlygų 2 priedas „Techninė specifikacija“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_Toc126333940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9</w:t>
                </w:r>
                <w:r w:rsidRPr="00DB2FE6">
                  <w:rPr>
                    <w:rFonts w:ascii="Times New Roman" w:hAnsi="Times New Roman" w:cs="Times New Roman"/>
                    <w:noProof/>
                    <w:webHidden/>
                    <w:sz w:val="24"/>
                    <w:szCs w:val="24"/>
                  </w:rPr>
                  <w:fldChar w:fldCharType="end"/>
                </w:r>
              </w:hyperlink>
            </w:p>
            <w:p w14:paraId="79347E8A" w14:textId="678716C9" w:rsidR="0074475B" w:rsidRPr="00DB2FE6" w:rsidRDefault="0074475B">
              <w:pPr>
                <w:pStyle w:val="TOC2"/>
                <w:rPr>
                  <w:rFonts w:ascii="Times New Roman" w:hAnsi="Times New Roman" w:cs="Times New Roman"/>
                  <w:noProof/>
                  <w:sz w:val="24"/>
                  <w:szCs w:val="24"/>
                  <w:lang w:val="en-US" w:eastAsia="en-US"/>
                </w:rPr>
              </w:pPr>
              <w:hyperlink w:anchor="_Toc126333941" w:history="1">
                <w:r w:rsidRPr="00DB2FE6">
                  <w:rPr>
                    <w:rStyle w:val="Hyperlink"/>
                    <w:rFonts w:ascii="Times New Roman" w:eastAsia="Calibri" w:hAnsi="Times New Roman" w:cs="Times New Roman"/>
                    <w:noProof/>
                    <w:sz w:val="24"/>
                    <w:szCs w:val="24"/>
                  </w:rPr>
                  <w:t>Pirkimo sąlygų 3 priedas „Tiekėjų pašalinimo pagrindai“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_Toc126333941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13</w:t>
                </w:r>
                <w:r w:rsidRPr="00DB2FE6">
                  <w:rPr>
                    <w:rFonts w:ascii="Times New Roman" w:hAnsi="Times New Roman" w:cs="Times New Roman"/>
                    <w:noProof/>
                    <w:webHidden/>
                    <w:sz w:val="24"/>
                    <w:szCs w:val="24"/>
                  </w:rPr>
                  <w:fldChar w:fldCharType="end"/>
                </w:r>
              </w:hyperlink>
            </w:p>
            <w:p w14:paraId="6DE76A5E" w14:textId="509B32C8" w:rsidR="0074475B" w:rsidRPr="00DB2FE6" w:rsidRDefault="0074475B">
              <w:pPr>
                <w:pStyle w:val="TOC2"/>
                <w:rPr>
                  <w:rFonts w:ascii="Times New Roman" w:hAnsi="Times New Roman" w:cs="Times New Roman"/>
                  <w:noProof/>
                  <w:sz w:val="24"/>
                  <w:szCs w:val="24"/>
                  <w:lang w:val="en-US" w:eastAsia="en-US"/>
                </w:rPr>
              </w:pPr>
              <w:hyperlink w:anchor="_Toc126333942" w:history="1">
                <w:r w:rsidRPr="00DB2FE6">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_Toc126333942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23</w:t>
                </w:r>
                <w:r w:rsidRPr="00DB2FE6">
                  <w:rPr>
                    <w:rFonts w:ascii="Times New Roman" w:hAnsi="Times New Roman" w:cs="Times New Roman"/>
                    <w:noProof/>
                    <w:webHidden/>
                    <w:sz w:val="24"/>
                    <w:szCs w:val="24"/>
                  </w:rPr>
                  <w:fldChar w:fldCharType="end"/>
                </w:r>
              </w:hyperlink>
            </w:p>
            <w:p w14:paraId="61E88A43" w14:textId="7467F47A" w:rsidR="0074475B" w:rsidRPr="00DB2FE6" w:rsidRDefault="0074475B">
              <w:pPr>
                <w:pStyle w:val="TOC2"/>
                <w:rPr>
                  <w:rFonts w:ascii="Times New Roman" w:hAnsi="Times New Roman" w:cs="Times New Roman"/>
                  <w:noProof/>
                  <w:sz w:val="24"/>
                  <w:szCs w:val="24"/>
                  <w:lang w:val="en-US" w:eastAsia="en-US"/>
                </w:rPr>
              </w:pPr>
              <w:hyperlink w:anchor="_Toc126333943" w:history="1">
                <w:r w:rsidRPr="00DB2FE6">
                  <w:rPr>
                    <w:rStyle w:val="Hyperlink"/>
                    <w:rFonts w:ascii="Times New Roman" w:eastAsia="Calibri" w:hAnsi="Times New Roman" w:cs="Times New Roman"/>
                    <w:noProof/>
                    <w:sz w:val="24"/>
                    <w:szCs w:val="24"/>
                  </w:rPr>
                  <w:t xml:space="preserve">Pirkimo sąlygų 5 priedas „EBVPD“ </w:t>
                </w:r>
                <w:r w:rsidRPr="00DB2FE6">
                  <w:rPr>
                    <w:rStyle w:val="Hyperlink"/>
                    <w:rFonts w:ascii="Times New Roman" w:hAnsi="Times New Roman" w:cs="Times New Roman"/>
                    <w:noProof/>
                    <w:sz w:val="24"/>
                    <w:szCs w:val="24"/>
                  </w:rPr>
                  <w:t>(XML formatu)</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_Toc126333943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28</w:t>
                </w:r>
                <w:r w:rsidRPr="00DB2FE6">
                  <w:rPr>
                    <w:rFonts w:ascii="Times New Roman" w:hAnsi="Times New Roman" w:cs="Times New Roman"/>
                    <w:noProof/>
                    <w:webHidden/>
                    <w:sz w:val="24"/>
                    <w:szCs w:val="24"/>
                  </w:rPr>
                  <w:fldChar w:fldCharType="end"/>
                </w:r>
              </w:hyperlink>
            </w:p>
            <w:p w14:paraId="310D1EC2" w14:textId="5C5068AD" w:rsidR="0074475B" w:rsidRPr="00DB2FE6" w:rsidRDefault="0074475B">
              <w:pPr>
                <w:pStyle w:val="TOC2"/>
                <w:rPr>
                  <w:rFonts w:ascii="Times New Roman" w:hAnsi="Times New Roman" w:cs="Times New Roman"/>
                  <w:noProof/>
                  <w:sz w:val="24"/>
                  <w:szCs w:val="24"/>
                  <w:lang w:val="en-US" w:eastAsia="en-US"/>
                </w:rPr>
              </w:pPr>
              <w:hyperlink w:anchor="_Toc126333944" w:history="1">
                <w:r w:rsidRPr="00DB2FE6">
                  <w:rPr>
                    <w:rStyle w:val="Hyperlink"/>
                    <w:rFonts w:ascii="Times New Roman" w:eastAsia="Calibri" w:hAnsi="Times New Roman" w:cs="Times New Roman"/>
                    <w:noProof/>
                    <w:sz w:val="24"/>
                    <w:szCs w:val="24"/>
                  </w:rPr>
                  <w:t>Pirkimo sąlygų 6 priedas „Pasiūlymo forma“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_Toc126333944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29</w:t>
                </w:r>
                <w:r w:rsidRPr="00DB2FE6">
                  <w:rPr>
                    <w:rFonts w:ascii="Times New Roman" w:hAnsi="Times New Roman" w:cs="Times New Roman"/>
                    <w:noProof/>
                    <w:webHidden/>
                    <w:sz w:val="24"/>
                    <w:szCs w:val="24"/>
                  </w:rPr>
                  <w:fldChar w:fldCharType="end"/>
                </w:r>
              </w:hyperlink>
            </w:p>
            <w:p w14:paraId="5F61B9F6" w14:textId="1B706729" w:rsidR="0074475B" w:rsidRPr="00DB2FE6" w:rsidRDefault="0074475B">
              <w:pPr>
                <w:pStyle w:val="TOC2"/>
                <w:rPr>
                  <w:rFonts w:ascii="Times New Roman" w:hAnsi="Times New Roman" w:cs="Times New Roman"/>
                  <w:noProof/>
                  <w:sz w:val="24"/>
                  <w:szCs w:val="24"/>
                  <w:lang w:val="en-US" w:eastAsia="en-US"/>
                </w:rPr>
              </w:pPr>
              <w:hyperlink w:anchor="_Toc126333945" w:history="1">
                <w:r w:rsidRPr="00DB2FE6">
                  <w:rPr>
                    <w:rStyle w:val="Hyperlink"/>
                    <w:rFonts w:ascii="Times New Roman" w:eastAsia="Calibri" w:hAnsi="Times New Roman" w:cs="Times New Roman"/>
                    <w:noProof/>
                    <w:sz w:val="24"/>
                    <w:szCs w:val="24"/>
                  </w:rPr>
                  <w:t>Pirkimo sąlygų 7 priedas „Pasiūlymų vertinimo kriterijai ir sąlygos“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_Toc126333945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33</w:t>
                </w:r>
                <w:r w:rsidRPr="00DB2FE6">
                  <w:rPr>
                    <w:rFonts w:ascii="Times New Roman" w:hAnsi="Times New Roman" w:cs="Times New Roman"/>
                    <w:noProof/>
                    <w:webHidden/>
                    <w:sz w:val="24"/>
                    <w:szCs w:val="24"/>
                  </w:rPr>
                  <w:fldChar w:fldCharType="end"/>
                </w:r>
              </w:hyperlink>
            </w:p>
            <w:p w14:paraId="1446CD49" w14:textId="618CC3B3" w:rsidR="0074475B" w:rsidRPr="00DB2FE6" w:rsidRDefault="0074475B">
              <w:pPr>
                <w:pStyle w:val="TOC2"/>
                <w:rPr>
                  <w:rFonts w:ascii="Times New Roman" w:hAnsi="Times New Roman" w:cs="Times New Roman"/>
                  <w:noProof/>
                  <w:sz w:val="24"/>
                  <w:szCs w:val="24"/>
                  <w:lang w:val="en-US" w:eastAsia="en-US"/>
                </w:rPr>
              </w:pPr>
              <w:hyperlink w:anchor="_Toc126333948" w:history="1">
                <w:r w:rsidRPr="00DB2FE6">
                  <w:rPr>
                    <w:rStyle w:val="Hyperlink"/>
                    <w:rFonts w:ascii="Times New Roman" w:hAnsi="Times New Roman" w:cs="Times New Roman"/>
                    <w:noProof/>
                    <w:sz w:val="24"/>
                    <w:szCs w:val="24"/>
                  </w:rPr>
                  <w:t xml:space="preserve">Pirkimo sąlygų </w:t>
                </w:r>
                <w:r w:rsidR="00AA78BC">
                  <w:rPr>
                    <w:rStyle w:val="Hyperlink"/>
                    <w:rFonts w:ascii="Times New Roman" w:hAnsi="Times New Roman" w:cs="Times New Roman"/>
                    <w:noProof/>
                    <w:sz w:val="24"/>
                    <w:szCs w:val="24"/>
                  </w:rPr>
                  <w:t>8</w:t>
                </w:r>
                <w:r w:rsidRPr="00DB2FE6">
                  <w:rPr>
                    <w:rStyle w:val="Hyperlink"/>
                    <w:rFonts w:ascii="Times New Roman" w:hAnsi="Times New Roman" w:cs="Times New Roman"/>
                    <w:noProof/>
                    <w:sz w:val="24"/>
                    <w:szCs w:val="24"/>
                  </w:rPr>
                  <w:t xml:space="preserve"> priedas „Sutarties projektas“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_Toc126333948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5F5E9B">
                  <w:rPr>
                    <w:rFonts w:ascii="Times New Roman" w:hAnsi="Times New Roman" w:cs="Times New Roman"/>
                    <w:noProof/>
                    <w:webHidden/>
                    <w:sz w:val="24"/>
                    <w:szCs w:val="24"/>
                  </w:rPr>
                  <w:t>38</w:t>
                </w:r>
                <w:r w:rsidRPr="00DB2FE6">
                  <w:rPr>
                    <w:rFonts w:ascii="Times New Roman" w:hAnsi="Times New Roman" w:cs="Times New Roman"/>
                    <w:noProof/>
                    <w:webHidden/>
                    <w:sz w:val="24"/>
                    <w:szCs w:val="24"/>
                  </w:rPr>
                  <w:fldChar w:fldCharType="end"/>
                </w:r>
              </w:hyperlink>
            </w:p>
            <w:p w14:paraId="20D0A24B" w14:textId="625289B7" w:rsidR="006B3976" w:rsidRPr="00DB2FE6" w:rsidRDefault="001C24BC" w:rsidP="006E3A8A">
              <w:pPr>
                <w:spacing w:after="120" w:line="20" w:lineRule="atLeast"/>
                <w:contextualSpacing/>
                <w:rPr>
                  <w:rFonts w:ascii="Times New Roman" w:hAnsi="Times New Roman" w:cs="Times New Roman"/>
                  <w:sz w:val="24"/>
                  <w:szCs w:val="24"/>
                </w:rPr>
              </w:pPr>
              <w:r w:rsidRPr="00DB2FE6">
                <w:rPr>
                  <w:rFonts w:ascii="Times New Roman" w:hAnsi="Times New Roman" w:cs="Times New Roman"/>
                  <w:b/>
                  <w:bCs/>
                  <w:color w:val="2B579A"/>
                  <w:sz w:val="24"/>
                  <w:szCs w:val="24"/>
                  <w:shd w:val="clear" w:color="auto" w:fill="E6E6E6"/>
                </w:rPr>
                <w:fldChar w:fldCharType="end"/>
              </w:r>
            </w:p>
          </w:sdtContent>
        </w:sdt>
        <w:p w14:paraId="73CCB438" w14:textId="60D4964C" w:rsidR="005F13F0" w:rsidRPr="00DB2FE6" w:rsidRDefault="001C24BC" w:rsidP="006B3976">
          <w:pPr>
            <w:tabs>
              <w:tab w:val="left" w:pos="4380"/>
            </w:tabs>
            <w:spacing w:after="120" w:line="20" w:lineRule="atLeast"/>
            <w:contextualSpacing/>
            <w:rPr>
              <w:rFonts w:ascii="Times New Roman" w:hAnsi="Times New Roman" w:cs="Times New Roman"/>
              <w:sz w:val="24"/>
              <w:szCs w:val="24"/>
            </w:rPr>
          </w:pPr>
          <w:r w:rsidRPr="00DB2FE6">
            <w:rPr>
              <w:rFonts w:ascii="Times New Roman" w:hAnsi="Times New Roman" w:cs="Times New Roman"/>
              <w:sz w:val="24"/>
              <w:szCs w:val="24"/>
            </w:rPr>
            <w:br w:type="page"/>
          </w:r>
        </w:p>
      </w:sdtContent>
    </w:sdt>
    <w:p w14:paraId="7DBFF88B" w14:textId="0FE73970" w:rsidR="002415C7" w:rsidRPr="00DB2FE6"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DB2FE6">
        <w:rPr>
          <w:rFonts w:ascii="Times New Roman" w:hAnsi="Times New Roman" w:cs="Times New Roman"/>
          <w:sz w:val="24"/>
          <w:szCs w:val="24"/>
        </w:rPr>
        <w:t>Bendra informacija</w:t>
      </w:r>
      <w:bookmarkEnd w:id="0"/>
    </w:p>
    <w:p w14:paraId="064D9154" w14:textId="25B34BB3" w:rsidR="005B5ED5" w:rsidRPr="00DB2FE6" w:rsidRDefault="00F06542" w:rsidP="000D2991">
      <w:pPr>
        <w:pStyle w:val="ListParagraph"/>
        <w:numPr>
          <w:ilvl w:val="1"/>
          <w:numId w:val="1"/>
        </w:numPr>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P</w:t>
      </w:r>
      <w:r w:rsidR="00E05E2D" w:rsidRPr="00DB2FE6">
        <w:rPr>
          <w:rFonts w:ascii="Times New Roman" w:hAnsi="Times New Roman" w:cs="Times New Roman"/>
          <w:sz w:val="24"/>
          <w:szCs w:val="24"/>
        </w:rPr>
        <w:t xml:space="preserve">erkančioji organizacija – </w:t>
      </w:r>
      <w:r w:rsidRPr="00DB2FE6">
        <w:rPr>
          <w:rFonts w:ascii="Times New Roman" w:eastAsia="Calibri" w:hAnsi="Times New Roman" w:cs="Times New Roman"/>
          <w:color w:val="000000" w:themeColor="text1"/>
          <w:sz w:val="24"/>
          <w:szCs w:val="24"/>
        </w:rPr>
        <w:t>Lietuvos Respublikos aplinkos ministerija</w:t>
      </w:r>
      <w:r w:rsidR="00E56BA8" w:rsidRPr="00DB2FE6">
        <w:rPr>
          <w:rFonts w:ascii="Times New Roman" w:eastAsia="Calibri" w:hAnsi="Times New Roman" w:cs="Times New Roman"/>
          <w:sz w:val="24"/>
          <w:szCs w:val="24"/>
        </w:rPr>
        <w:t>,</w:t>
      </w:r>
      <w:r w:rsidR="00E56BA8" w:rsidRPr="00DB2FE6">
        <w:rPr>
          <w:rFonts w:ascii="Times New Roman" w:eastAsia="Calibri" w:hAnsi="Times New Roman" w:cs="Times New Roman"/>
          <w:color w:val="00B050"/>
          <w:sz w:val="24"/>
          <w:szCs w:val="24"/>
        </w:rPr>
        <w:t xml:space="preserve"> </w:t>
      </w:r>
      <w:r w:rsidR="00E56BA8" w:rsidRPr="00DB2FE6">
        <w:rPr>
          <w:rFonts w:ascii="Times New Roman" w:eastAsia="Calibri" w:hAnsi="Times New Roman" w:cs="Times New Roman"/>
          <w:sz w:val="24"/>
          <w:szCs w:val="24"/>
        </w:rPr>
        <w:t xml:space="preserve">juridinio asmens kodas </w:t>
      </w:r>
      <w:r w:rsidRPr="00DB2FE6">
        <w:rPr>
          <w:rFonts w:ascii="Times New Roman" w:eastAsia="Calibri" w:hAnsi="Times New Roman" w:cs="Times New Roman"/>
          <w:color w:val="000000" w:themeColor="text1"/>
          <w:sz w:val="24"/>
          <w:szCs w:val="24"/>
        </w:rPr>
        <w:t>188602370</w:t>
      </w:r>
      <w:r w:rsidR="00E56BA8" w:rsidRPr="00DB2FE6">
        <w:rPr>
          <w:rFonts w:ascii="Times New Roman" w:eastAsia="Calibri" w:hAnsi="Times New Roman" w:cs="Times New Roman"/>
          <w:sz w:val="24"/>
          <w:szCs w:val="24"/>
        </w:rPr>
        <w:t xml:space="preserve">, adresas </w:t>
      </w:r>
      <w:r w:rsidRPr="00DB2FE6">
        <w:rPr>
          <w:rFonts w:ascii="Times New Roman" w:eastAsia="Calibri" w:hAnsi="Times New Roman" w:cs="Times New Roman"/>
          <w:color w:val="000000" w:themeColor="text1"/>
          <w:sz w:val="24"/>
          <w:szCs w:val="24"/>
        </w:rPr>
        <w:t>A. Jakšto g. 4, 01105 Vilnius</w:t>
      </w:r>
      <w:r w:rsidR="00E56BA8" w:rsidRPr="00DB2FE6">
        <w:rPr>
          <w:rFonts w:ascii="Times New Roman" w:eastAsia="Calibri" w:hAnsi="Times New Roman" w:cs="Times New Roman"/>
          <w:sz w:val="24"/>
          <w:szCs w:val="24"/>
        </w:rPr>
        <w:t xml:space="preserve">, darbo laikas </w:t>
      </w:r>
      <w:r w:rsidRPr="00DB2FE6">
        <w:rPr>
          <w:rFonts w:ascii="Times New Roman" w:eastAsia="Calibri" w:hAnsi="Times New Roman" w:cs="Times New Roman"/>
          <w:color w:val="000000" w:themeColor="text1"/>
          <w:sz w:val="24"/>
          <w:szCs w:val="24"/>
        </w:rPr>
        <w:t>pirmadieniais – ketvirtadieniais 8.00 – 17.00 val., penktadieniais 8.00 – 15.45 val</w:t>
      </w:r>
      <w:r w:rsidR="00E56BA8" w:rsidRPr="00DB2FE6">
        <w:rPr>
          <w:rFonts w:ascii="Times New Roman" w:eastAsia="Calibri" w:hAnsi="Times New Roman" w:cs="Times New Roman"/>
          <w:sz w:val="24"/>
          <w:szCs w:val="24"/>
        </w:rPr>
        <w:t xml:space="preserve">. </w:t>
      </w:r>
      <w:r w:rsidR="00E05E2D" w:rsidRPr="00DB2FE6">
        <w:rPr>
          <w:rFonts w:ascii="Times New Roman" w:eastAsiaTheme="minorHAnsi" w:hAnsi="Times New Roman" w:cs="Times New Roman"/>
          <w:sz w:val="24"/>
          <w:szCs w:val="24"/>
          <w:lang w:eastAsia="en-US"/>
        </w:rPr>
        <w:t>Perkančioji organizacija nėra PVM mokėtoja</w:t>
      </w:r>
      <w:r w:rsidR="00E05E2D" w:rsidRPr="00DB2FE6">
        <w:rPr>
          <w:rFonts w:ascii="Times New Roman" w:eastAsia="Calibri" w:hAnsi="Times New Roman" w:cs="Times New Roman"/>
          <w:sz w:val="24"/>
          <w:szCs w:val="24"/>
        </w:rPr>
        <w:t>.</w:t>
      </w:r>
    </w:p>
    <w:p w14:paraId="2239DD1B" w14:textId="08CA8CCD" w:rsidR="002F5F8E" w:rsidRPr="00DB2FE6" w:rsidRDefault="007D6857"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hAnsi="Times New Roman" w:cs="Times New Roman"/>
          <w:color w:val="000000" w:themeColor="text1"/>
          <w:sz w:val="24"/>
          <w:szCs w:val="24"/>
        </w:rPr>
        <w:t>Pirkimas</w:t>
      </w:r>
      <w:r w:rsidR="00B37854" w:rsidRPr="00DB2FE6">
        <w:rPr>
          <w:rFonts w:ascii="Times New Roman" w:hAnsi="Times New Roman" w:cs="Times New Roman"/>
          <w:color w:val="000000" w:themeColor="text1"/>
          <w:sz w:val="24"/>
          <w:szCs w:val="24"/>
        </w:rPr>
        <w:t xml:space="preserve"> neatlieka</w:t>
      </w:r>
      <w:r w:rsidRPr="00DB2FE6">
        <w:rPr>
          <w:rFonts w:ascii="Times New Roman" w:hAnsi="Times New Roman" w:cs="Times New Roman"/>
          <w:color w:val="000000" w:themeColor="text1"/>
          <w:sz w:val="24"/>
          <w:szCs w:val="24"/>
        </w:rPr>
        <w:t>mas</w:t>
      </w:r>
      <w:r w:rsidR="00B37854" w:rsidRPr="00DB2FE6">
        <w:rPr>
          <w:rFonts w:ascii="Times New Roman" w:hAnsi="Times New Roman" w:cs="Times New Roman"/>
          <w:color w:val="000000" w:themeColor="text1"/>
          <w:sz w:val="24"/>
          <w:szCs w:val="24"/>
        </w:rPr>
        <w:t xml:space="preserve"> </w:t>
      </w:r>
      <w:r w:rsidR="002F5F8E" w:rsidRPr="00DB2FE6">
        <w:rPr>
          <w:rFonts w:ascii="Times New Roman" w:hAnsi="Times New Roman" w:cs="Times New Roman"/>
          <w:color w:val="000000" w:themeColor="text1"/>
          <w:sz w:val="24"/>
          <w:szCs w:val="24"/>
        </w:rPr>
        <w:t>naudojantis centralizuotų pirkimų katalogu</w:t>
      </w:r>
      <w:r w:rsidRPr="00DB2FE6">
        <w:rPr>
          <w:rFonts w:ascii="Times New Roman" w:hAnsi="Times New Roman" w:cs="Times New Roman"/>
          <w:color w:val="000000" w:themeColor="text1"/>
          <w:sz w:val="24"/>
          <w:szCs w:val="24"/>
        </w:rPr>
        <w:t xml:space="preserve">, nes </w:t>
      </w:r>
      <w:r w:rsidR="00BA4A15" w:rsidRPr="00DB2FE6">
        <w:rPr>
          <w:rFonts w:ascii="Times New Roman" w:hAnsi="Times New Roman" w:cs="Times New Roman"/>
          <w:color w:val="000000" w:themeColor="text1"/>
          <w:sz w:val="24"/>
          <w:szCs w:val="24"/>
        </w:rPr>
        <w:t>centralizuotų viešųjų pirkimų elektroninis katalogas tokio tipo paslaugų nesiūlo.</w:t>
      </w:r>
    </w:p>
    <w:p w14:paraId="62DF64D0" w14:textId="36145CBA" w:rsidR="00AA23FB" w:rsidRPr="00DB2FE6" w:rsidRDefault="00AA23FB"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eastAsia="Times New Roman" w:hAnsi="Times New Roman" w:cs="Times New Roman"/>
          <w:sz w:val="24"/>
          <w:szCs w:val="24"/>
        </w:rPr>
        <w:t>Perkančioji organizacija nerezervuoja teisės dalyvauti pirkime.</w:t>
      </w:r>
    </w:p>
    <w:p w14:paraId="573233DF" w14:textId="379AF007"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hAnsi="Times New Roman" w:cs="Times New Roman"/>
          <w:sz w:val="24"/>
          <w:szCs w:val="24"/>
        </w:rPr>
        <w:t xml:space="preserve">Stebėtojai dalyvauti </w:t>
      </w:r>
      <w:r w:rsidR="008A3C98" w:rsidRPr="00DB2FE6">
        <w:rPr>
          <w:rFonts w:ascii="Times New Roman" w:hAnsi="Times New Roman" w:cs="Times New Roman"/>
          <w:sz w:val="24"/>
          <w:szCs w:val="24"/>
        </w:rPr>
        <w:t>K</w:t>
      </w:r>
      <w:r w:rsidRPr="00DB2FE6">
        <w:rPr>
          <w:rFonts w:ascii="Times New Roman" w:hAnsi="Times New Roman" w:cs="Times New Roman"/>
          <w:sz w:val="24"/>
          <w:szCs w:val="24"/>
        </w:rPr>
        <w:t>omisijos posėdžiuose nėra kviečiami.</w:t>
      </w:r>
    </w:p>
    <w:p w14:paraId="3113B67C" w14:textId="04C68539" w:rsidR="00BA4A15" w:rsidRPr="001A20BA" w:rsidRDefault="00BA4A15"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1A20BA">
        <w:rPr>
          <w:rFonts w:ascii="Times New Roman" w:hAnsi="Times New Roman" w:cs="Times New Roman"/>
          <w:sz w:val="24"/>
          <w:szCs w:val="24"/>
        </w:rPr>
        <w:t xml:space="preserve">Atliekamas </w:t>
      </w:r>
      <w:r w:rsidR="003A502A" w:rsidRPr="001A20BA">
        <w:rPr>
          <w:rFonts w:ascii="Times New Roman" w:hAnsi="Times New Roman" w:cs="Times New Roman"/>
          <w:sz w:val="24"/>
          <w:szCs w:val="24"/>
        </w:rPr>
        <w:t>žaliasis pirkimas. Pirkimas vykdomas vadovaujantis Lietuvos Respublikos aplinkos ministro 2011 m. birželio 28 d. įsakymo Nr. D1-508 „</w:t>
      </w:r>
      <w:hyperlink r:id="rId11" w:history="1">
        <w:r w:rsidR="003A502A" w:rsidRPr="001A20BA">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A20BA">
        <w:rPr>
          <w:rFonts w:ascii="Times New Roman" w:hAnsi="Times New Roman" w:cs="Times New Roman"/>
          <w:sz w:val="24"/>
          <w:szCs w:val="24"/>
        </w:rPr>
        <w:t xml:space="preserve">“ </w:t>
      </w:r>
      <w:r w:rsidRPr="001A20BA">
        <w:rPr>
          <w:rFonts w:ascii="Times New Roman" w:hAnsi="Times New Roman" w:cs="Times New Roman"/>
          <w:color w:val="000000" w:themeColor="text1"/>
          <w:sz w:val="24"/>
          <w:szCs w:val="24"/>
        </w:rPr>
        <w:t xml:space="preserve">4.4.3 ir 4.4.4.1 </w:t>
      </w:r>
      <w:r w:rsidR="003A502A" w:rsidRPr="001A20BA">
        <w:rPr>
          <w:rFonts w:ascii="Times New Roman" w:hAnsi="Times New Roman" w:cs="Times New Roman"/>
          <w:sz w:val="24"/>
          <w:szCs w:val="24"/>
        </w:rPr>
        <w:t>punktais. Aplinkos ap</w:t>
      </w:r>
      <w:r w:rsidR="00097992" w:rsidRPr="001A20BA">
        <w:rPr>
          <w:rFonts w:ascii="Times New Roman" w:hAnsi="Times New Roman" w:cs="Times New Roman"/>
          <w:sz w:val="24"/>
          <w:szCs w:val="24"/>
        </w:rPr>
        <w:t>s</w:t>
      </w:r>
      <w:r w:rsidR="003A502A" w:rsidRPr="001A20BA">
        <w:rPr>
          <w:rFonts w:ascii="Times New Roman" w:hAnsi="Times New Roman" w:cs="Times New Roman"/>
          <w:sz w:val="24"/>
          <w:szCs w:val="24"/>
        </w:rPr>
        <w:t xml:space="preserve">augos kriterijai nustatyti </w:t>
      </w:r>
      <w:r w:rsidRPr="001A20BA">
        <w:rPr>
          <w:rFonts w:ascii="Times New Roman" w:hAnsi="Times New Roman" w:cs="Times New Roman"/>
          <w:sz w:val="24"/>
          <w:szCs w:val="24"/>
        </w:rPr>
        <w:t xml:space="preserve">specialiųjų pirkimo sąlygų </w:t>
      </w:r>
      <w:r w:rsidR="00B675B9">
        <w:rPr>
          <w:rFonts w:ascii="Times New Roman" w:hAnsi="Times New Roman" w:cs="Times New Roman"/>
          <w:sz w:val="24"/>
          <w:szCs w:val="24"/>
        </w:rPr>
        <w:t xml:space="preserve">2 priede „Techninė specifikacija“ III skyriuje ir </w:t>
      </w:r>
      <w:r w:rsidR="00B675B9" w:rsidRPr="00B675B9">
        <w:rPr>
          <w:rFonts w:ascii="Times New Roman" w:hAnsi="Times New Roman" w:cs="Times New Roman"/>
          <w:sz w:val="24"/>
          <w:szCs w:val="24"/>
        </w:rPr>
        <w:t xml:space="preserve">specialiųjų pirkimo sąlygų </w:t>
      </w:r>
      <w:r w:rsidR="004D5FDF" w:rsidRPr="001A20BA">
        <w:rPr>
          <w:rFonts w:ascii="Times New Roman" w:hAnsi="Times New Roman" w:cs="Times New Roman"/>
          <w:sz w:val="24"/>
          <w:szCs w:val="24"/>
        </w:rPr>
        <w:t>8</w:t>
      </w:r>
      <w:r w:rsidRPr="001A20BA">
        <w:rPr>
          <w:rFonts w:ascii="Times New Roman" w:hAnsi="Times New Roman" w:cs="Times New Roman"/>
          <w:sz w:val="24"/>
          <w:szCs w:val="24"/>
        </w:rPr>
        <w:t xml:space="preserve"> priede </w:t>
      </w:r>
      <w:r w:rsidR="00032504" w:rsidRPr="001A20BA">
        <w:rPr>
          <w:rFonts w:ascii="Times New Roman" w:hAnsi="Times New Roman" w:cs="Times New Roman"/>
          <w:sz w:val="24"/>
          <w:szCs w:val="24"/>
        </w:rPr>
        <w:t>„S</w:t>
      </w:r>
      <w:r w:rsidRPr="001A20BA">
        <w:rPr>
          <w:rFonts w:ascii="Times New Roman" w:hAnsi="Times New Roman" w:cs="Times New Roman"/>
          <w:sz w:val="24"/>
          <w:szCs w:val="24"/>
        </w:rPr>
        <w:t xml:space="preserve">utarties </w:t>
      </w:r>
      <w:r w:rsidR="00032504" w:rsidRPr="001A20BA">
        <w:rPr>
          <w:rFonts w:ascii="Times New Roman" w:hAnsi="Times New Roman" w:cs="Times New Roman"/>
          <w:sz w:val="24"/>
          <w:szCs w:val="24"/>
        </w:rPr>
        <w:t>projektas“</w:t>
      </w:r>
      <w:r w:rsidRPr="001A20BA">
        <w:rPr>
          <w:rFonts w:ascii="Times New Roman" w:hAnsi="Times New Roman" w:cs="Times New Roman"/>
          <w:color w:val="000000" w:themeColor="text1"/>
          <w:sz w:val="24"/>
          <w:szCs w:val="24"/>
        </w:rPr>
        <w:t>.</w:t>
      </w:r>
    </w:p>
    <w:p w14:paraId="14EF0C2E" w14:textId="6E575B77" w:rsidR="00E35E7C" w:rsidRPr="00DB2FE6" w:rsidRDefault="00E35E7C"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Šiame pirkime </w:t>
      </w:r>
      <w:r w:rsidR="00BA4A15" w:rsidRPr="00DB2FE6">
        <w:rPr>
          <w:rFonts w:ascii="Times New Roman" w:hAnsi="Times New Roman" w:cs="Times New Roman"/>
          <w:color w:val="000000" w:themeColor="text1"/>
          <w:sz w:val="24"/>
          <w:szCs w:val="24"/>
        </w:rPr>
        <w:t>ne</w:t>
      </w:r>
      <w:r w:rsidRPr="00DB2FE6">
        <w:rPr>
          <w:rFonts w:ascii="Times New Roman" w:hAnsi="Times New Roman" w:cs="Times New Roman"/>
          <w:color w:val="000000" w:themeColor="text1"/>
          <w:sz w:val="24"/>
          <w:szCs w:val="24"/>
        </w:rPr>
        <w:t>taikomi socialiniai kriterijai</w:t>
      </w:r>
      <w:r w:rsidR="00BA4A15" w:rsidRPr="00DB2FE6">
        <w:rPr>
          <w:rFonts w:ascii="Times New Roman" w:hAnsi="Times New Roman" w:cs="Times New Roman"/>
          <w:color w:val="000000" w:themeColor="text1"/>
          <w:sz w:val="24"/>
          <w:szCs w:val="24"/>
        </w:rPr>
        <w:t>.</w:t>
      </w:r>
    </w:p>
    <w:p w14:paraId="2413C02D" w14:textId="0CFA74A1"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eastAsia="Arial" w:hAnsi="Times New Roman" w:cs="Times New Roman"/>
          <w:color w:val="000000" w:themeColor="text1"/>
          <w:sz w:val="24"/>
          <w:szCs w:val="24"/>
        </w:rPr>
        <w:t xml:space="preserve">Išankstinis skelbimas apie </w:t>
      </w:r>
      <w:r w:rsidR="007A68AD" w:rsidRPr="00DB2FE6">
        <w:rPr>
          <w:rFonts w:ascii="Times New Roman" w:eastAsia="Arial" w:hAnsi="Times New Roman" w:cs="Times New Roman"/>
          <w:color w:val="000000" w:themeColor="text1"/>
          <w:sz w:val="24"/>
          <w:szCs w:val="24"/>
        </w:rPr>
        <w:t>p</w:t>
      </w:r>
      <w:r w:rsidRPr="00DB2FE6">
        <w:rPr>
          <w:rFonts w:ascii="Times New Roman" w:eastAsia="Arial" w:hAnsi="Times New Roman" w:cs="Times New Roman"/>
          <w:color w:val="000000" w:themeColor="text1"/>
          <w:sz w:val="24"/>
          <w:szCs w:val="24"/>
        </w:rPr>
        <w:t>irkimą nebuvo paskelbtas</w:t>
      </w:r>
      <w:r w:rsidR="00BA4A15" w:rsidRPr="00DB2FE6">
        <w:rPr>
          <w:rFonts w:ascii="Times New Roman" w:eastAsia="Arial" w:hAnsi="Times New Roman" w:cs="Times New Roman"/>
          <w:color w:val="000000" w:themeColor="text1"/>
          <w:sz w:val="24"/>
          <w:szCs w:val="24"/>
        </w:rPr>
        <w:t>.</w:t>
      </w:r>
    </w:p>
    <w:p w14:paraId="72EF28E7" w14:textId="483EF2BF" w:rsidR="00AF1430" w:rsidRPr="00DB2FE6" w:rsidRDefault="00015FC9"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lang w:eastAsia="en-US"/>
        </w:rPr>
        <w:t>P</w:t>
      </w:r>
      <w:r w:rsidR="00E32C8E" w:rsidRPr="00DB2FE6">
        <w:rPr>
          <w:rFonts w:ascii="Times New Roman" w:hAnsi="Times New Roman" w:cs="Times New Roman"/>
          <w:color w:val="000000" w:themeColor="text1"/>
          <w:sz w:val="24"/>
          <w:szCs w:val="24"/>
          <w:lang w:eastAsia="en-US"/>
        </w:rPr>
        <w:t xml:space="preserve">irkime </w:t>
      </w:r>
      <w:r w:rsidR="007A68AD" w:rsidRPr="00DB2FE6">
        <w:rPr>
          <w:rFonts w:ascii="Times New Roman" w:hAnsi="Times New Roman" w:cs="Times New Roman"/>
          <w:color w:val="000000" w:themeColor="text1"/>
          <w:sz w:val="24"/>
          <w:szCs w:val="24"/>
        </w:rPr>
        <w:t>perkančioji organizacija</w:t>
      </w:r>
      <w:r w:rsidR="00E32C8E" w:rsidRPr="00DB2FE6">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DB2FE6">
        <w:rPr>
          <w:rFonts w:ascii="Times New Roman" w:hAnsi="Times New Roman" w:cs="Times New Roman"/>
          <w:i/>
          <w:iCs/>
          <w:color w:val="000000" w:themeColor="text1"/>
          <w:sz w:val="24"/>
          <w:szCs w:val="24"/>
          <w:lang w:eastAsia="en-US"/>
        </w:rPr>
        <w:t>ex</w:t>
      </w:r>
      <w:proofErr w:type="spellEnd"/>
      <w:r w:rsidR="00E32C8E" w:rsidRPr="00DB2FE6">
        <w:rPr>
          <w:rFonts w:ascii="Times New Roman" w:hAnsi="Times New Roman" w:cs="Times New Roman"/>
          <w:i/>
          <w:iCs/>
          <w:color w:val="000000" w:themeColor="text1"/>
          <w:sz w:val="24"/>
          <w:szCs w:val="24"/>
          <w:lang w:eastAsia="en-US"/>
        </w:rPr>
        <w:t xml:space="preserve"> ante</w:t>
      </w:r>
      <w:r w:rsidR="00E32C8E" w:rsidRPr="00DB2FE6">
        <w:rPr>
          <w:rFonts w:ascii="Times New Roman" w:hAnsi="Times New Roman" w:cs="Times New Roman"/>
          <w:color w:val="000000" w:themeColor="text1"/>
          <w:sz w:val="24"/>
          <w:szCs w:val="24"/>
          <w:lang w:eastAsia="en-US"/>
        </w:rPr>
        <w:t xml:space="preserve"> skaidrumo.</w:t>
      </w:r>
    </w:p>
    <w:p w14:paraId="5984572F" w14:textId="77777777" w:rsidR="00BA4A15" w:rsidRPr="00DB2FE6" w:rsidRDefault="007466F8"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Pirkime neleidžia</w:t>
      </w:r>
      <w:r w:rsidR="00216820" w:rsidRPr="00DB2FE6">
        <w:rPr>
          <w:rFonts w:ascii="Times New Roman" w:hAnsi="Times New Roman" w:cs="Times New Roman"/>
          <w:color w:val="000000" w:themeColor="text1"/>
          <w:sz w:val="24"/>
          <w:szCs w:val="24"/>
        </w:rPr>
        <w:t>ma</w:t>
      </w:r>
      <w:r w:rsidRPr="00DB2FE6">
        <w:rPr>
          <w:rFonts w:ascii="Times New Roman" w:hAnsi="Times New Roman" w:cs="Times New Roman"/>
          <w:color w:val="000000" w:themeColor="text1"/>
          <w:sz w:val="24"/>
          <w:szCs w:val="24"/>
        </w:rPr>
        <w:t xml:space="preserve"> pateikti alternatyvių </w:t>
      </w:r>
      <w:r w:rsidR="00D27E7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asiūlymų.</w:t>
      </w:r>
    </w:p>
    <w:p w14:paraId="0C002F05" w14:textId="59DB9F8A"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eastAsia="Arial" w:hAnsi="Times New Roman" w:cs="Times New Roman"/>
          <w:color w:val="000000" w:themeColor="text1"/>
          <w:sz w:val="24"/>
          <w:szCs w:val="24"/>
        </w:rPr>
        <w:t xml:space="preserve">Bendrosios </w:t>
      </w:r>
      <w:r w:rsidR="007E5F55" w:rsidRPr="00DB2FE6">
        <w:rPr>
          <w:rFonts w:ascii="Times New Roman" w:eastAsia="Arial" w:hAnsi="Times New Roman" w:cs="Times New Roman"/>
          <w:color w:val="000000" w:themeColor="text1"/>
          <w:sz w:val="24"/>
          <w:szCs w:val="24"/>
        </w:rPr>
        <w:t xml:space="preserve">pirkimo </w:t>
      </w:r>
      <w:r w:rsidRPr="00DB2FE6">
        <w:rPr>
          <w:rFonts w:ascii="Times New Roman" w:eastAsia="Arial" w:hAnsi="Times New Roman" w:cs="Times New Roman"/>
          <w:color w:val="000000" w:themeColor="text1"/>
          <w:sz w:val="24"/>
          <w:szCs w:val="24"/>
        </w:rPr>
        <w:t>sąlygos yra neatskiriama ši</w:t>
      </w:r>
      <w:r w:rsidR="00C07F25" w:rsidRPr="00DB2FE6">
        <w:rPr>
          <w:rFonts w:ascii="Times New Roman" w:eastAsia="Arial" w:hAnsi="Times New Roman" w:cs="Times New Roman"/>
          <w:color w:val="000000" w:themeColor="text1"/>
          <w:sz w:val="24"/>
          <w:szCs w:val="24"/>
        </w:rPr>
        <w:t>ų</w:t>
      </w:r>
      <w:r w:rsidRPr="00DB2FE6">
        <w:rPr>
          <w:rFonts w:ascii="Times New Roman" w:eastAsia="Arial" w:hAnsi="Times New Roman" w:cs="Times New Roman"/>
          <w:color w:val="000000" w:themeColor="text1"/>
          <w:sz w:val="24"/>
          <w:szCs w:val="24"/>
        </w:rPr>
        <w:t xml:space="preserve"> </w:t>
      </w:r>
      <w:r w:rsidR="00F4541C" w:rsidRPr="00DB2FE6">
        <w:rPr>
          <w:rFonts w:ascii="Times New Roman" w:eastAsia="Arial" w:hAnsi="Times New Roman" w:cs="Times New Roman"/>
          <w:color w:val="000000" w:themeColor="text1"/>
          <w:sz w:val="24"/>
          <w:szCs w:val="24"/>
        </w:rPr>
        <w:t>p</w:t>
      </w:r>
      <w:r w:rsidRPr="00DB2FE6">
        <w:rPr>
          <w:rFonts w:ascii="Times New Roman" w:eastAsia="Arial" w:hAnsi="Times New Roman" w:cs="Times New Roman"/>
          <w:color w:val="000000" w:themeColor="text1"/>
          <w:sz w:val="24"/>
          <w:szCs w:val="24"/>
        </w:rPr>
        <w:t>irkimo sąlygų dalis.</w:t>
      </w:r>
    </w:p>
    <w:p w14:paraId="5DEDEBC7" w14:textId="1ED44FB6" w:rsidR="00B41C66" w:rsidRPr="00DB2FE6"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DB2FE6">
        <w:rPr>
          <w:rFonts w:ascii="Times New Roman" w:hAnsi="Times New Roman" w:cs="Times New Roman"/>
          <w:sz w:val="24"/>
          <w:szCs w:val="24"/>
        </w:rPr>
        <w:t xml:space="preserve">2. </w:t>
      </w:r>
      <w:r w:rsidR="00B41C66" w:rsidRPr="00DB2FE6">
        <w:rPr>
          <w:rFonts w:ascii="Times New Roman" w:hAnsi="Times New Roman" w:cs="Times New Roman"/>
          <w:sz w:val="24"/>
          <w:szCs w:val="24"/>
        </w:rPr>
        <w:t>Pirkimo objektas</w:t>
      </w:r>
      <w:bookmarkEnd w:id="3"/>
      <w:bookmarkEnd w:id="4"/>
      <w:bookmarkEnd w:id="5"/>
    </w:p>
    <w:p w14:paraId="0B7B0A50" w14:textId="1B8059EC" w:rsidR="00B41C66" w:rsidRDefault="00B41C66"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8E7821">
        <w:rPr>
          <w:rFonts w:ascii="Times New Roman" w:eastAsia="Calibri" w:hAnsi="Times New Roman" w:cs="Times New Roman"/>
          <w:color w:val="000000" w:themeColor="text1"/>
          <w:sz w:val="24"/>
          <w:szCs w:val="24"/>
        </w:rPr>
        <w:t xml:space="preserve">Perkančioji organizacija numato įsigyti </w:t>
      </w:r>
      <w:r w:rsidR="009F1B2C" w:rsidRPr="008E7821">
        <w:rPr>
          <w:rFonts w:ascii="Times New Roman" w:eastAsia="Calibri" w:hAnsi="Times New Roman" w:cs="Times New Roman"/>
          <w:b/>
          <w:bCs/>
          <w:color w:val="000000" w:themeColor="text1"/>
          <w:sz w:val="24"/>
          <w:szCs w:val="24"/>
        </w:rPr>
        <w:t xml:space="preserve">Aplinkos tvarkymo iniciatyvų organizavimo </w:t>
      </w:r>
      <w:r w:rsidR="00875EB4" w:rsidRPr="008E7821">
        <w:rPr>
          <w:rFonts w:ascii="Times New Roman" w:eastAsia="Calibri" w:hAnsi="Times New Roman" w:cs="Times New Roman"/>
          <w:b/>
          <w:bCs/>
          <w:color w:val="000000" w:themeColor="text1"/>
          <w:sz w:val="24"/>
          <w:szCs w:val="24"/>
        </w:rPr>
        <w:t>paslaugas</w:t>
      </w:r>
      <w:r w:rsidR="00274341" w:rsidRPr="008E7821">
        <w:rPr>
          <w:rFonts w:ascii="Times New Roman" w:eastAsia="Calibri" w:hAnsi="Times New Roman" w:cs="Times New Roman"/>
          <w:color w:val="000000" w:themeColor="text1"/>
          <w:sz w:val="24"/>
          <w:szCs w:val="24"/>
        </w:rPr>
        <w:t>.</w:t>
      </w:r>
      <w:r w:rsidR="00875EB4" w:rsidRPr="008E7821">
        <w:rPr>
          <w:rFonts w:ascii="Times New Roman" w:eastAsia="Calibri" w:hAnsi="Times New Roman" w:cs="Times New Roman"/>
          <w:color w:val="000000" w:themeColor="text1"/>
          <w:sz w:val="24"/>
          <w:szCs w:val="24"/>
        </w:rPr>
        <w:t xml:space="preserve"> </w:t>
      </w:r>
      <w:r w:rsidRPr="008E7821">
        <w:rPr>
          <w:rFonts w:ascii="Times New Roman" w:hAnsi="Times New Roman" w:cs="Times New Roman"/>
          <w:sz w:val="24"/>
          <w:szCs w:val="24"/>
        </w:rPr>
        <w:t xml:space="preserve">Reikalavimai pirkimo objektui nustatyti </w:t>
      </w:r>
      <w:r w:rsidR="00704310" w:rsidRPr="008E7821">
        <w:rPr>
          <w:rFonts w:ascii="Times New Roman" w:hAnsi="Times New Roman" w:cs="Times New Roman"/>
          <w:sz w:val="24"/>
          <w:szCs w:val="24"/>
        </w:rPr>
        <w:t>s</w:t>
      </w:r>
      <w:r w:rsidR="00444CAF" w:rsidRPr="008E7821">
        <w:rPr>
          <w:rFonts w:ascii="Times New Roman" w:hAnsi="Times New Roman" w:cs="Times New Roman"/>
          <w:sz w:val="24"/>
          <w:szCs w:val="24"/>
        </w:rPr>
        <w:t xml:space="preserve">pecialiųjų </w:t>
      </w:r>
      <w:r w:rsidR="00CE7209" w:rsidRPr="008E7821">
        <w:rPr>
          <w:rFonts w:ascii="Times New Roman" w:hAnsi="Times New Roman" w:cs="Times New Roman"/>
          <w:color w:val="000000" w:themeColor="text1"/>
          <w:sz w:val="24"/>
          <w:szCs w:val="24"/>
        </w:rPr>
        <w:t xml:space="preserve">pirkimo </w:t>
      </w:r>
      <w:r w:rsidR="00444CAF" w:rsidRPr="008E7821">
        <w:rPr>
          <w:rFonts w:ascii="Times New Roman" w:hAnsi="Times New Roman" w:cs="Times New Roman"/>
          <w:color w:val="000000" w:themeColor="text1"/>
          <w:sz w:val="24"/>
          <w:szCs w:val="24"/>
        </w:rPr>
        <w:t xml:space="preserve">sąlygų </w:t>
      </w:r>
      <w:r w:rsidR="00274341" w:rsidRPr="008E7821">
        <w:rPr>
          <w:rFonts w:ascii="Times New Roman" w:hAnsi="Times New Roman" w:cs="Times New Roman"/>
          <w:color w:val="000000" w:themeColor="text1"/>
          <w:sz w:val="24"/>
          <w:szCs w:val="24"/>
        </w:rPr>
        <w:t xml:space="preserve">2 </w:t>
      </w:r>
      <w:r w:rsidR="00444CAF" w:rsidRPr="008E7821">
        <w:rPr>
          <w:rFonts w:ascii="Times New Roman" w:hAnsi="Times New Roman" w:cs="Times New Roman"/>
          <w:color w:val="000000" w:themeColor="text1"/>
          <w:sz w:val="24"/>
          <w:szCs w:val="24"/>
        </w:rPr>
        <w:t>priede</w:t>
      </w:r>
      <w:r w:rsidRPr="008E7821">
        <w:rPr>
          <w:rFonts w:ascii="Times New Roman" w:hAnsi="Times New Roman" w:cs="Times New Roman"/>
          <w:color w:val="000000" w:themeColor="text1"/>
          <w:sz w:val="24"/>
          <w:szCs w:val="24"/>
        </w:rPr>
        <w:t>.</w:t>
      </w:r>
    </w:p>
    <w:p w14:paraId="6D253D6B" w14:textId="74CF98A6" w:rsidR="009D54AF" w:rsidRPr="00CC133B" w:rsidRDefault="00B41C66"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CC133B">
        <w:rPr>
          <w:rFonts w:ascii="Times New Roman" w:hAnsi="Times New Roman" w:cs="Times New Roman"/>
          <w:color w:val="000000" w:themeColor="text1"/>
          <w:sz w:val="24"/>
          <w:szCs w:val="24"/>
        </w:rPr>
        <w:t xml:space="preserve">Pirkimo objektas į dalis neskaidomas. </w:t>
      </w:r>
      <w:r w:rsidR="007554D6" w:rsidRPr="00CC133B">
        <w:rPr>
          <w:rFonts w:ascii="Times New Roman" w:hAnsi="Times New Roman" w:cs="Times New Roman"/>
          <w:color w:val="000000" w:themeColor="text1"/>
          <w:sz w:val="24"/>
          <w:szCs w:val="24"/>
        </w:rPr>
        <w:t xml:space="preserve">Pirkimo apimtys, reikalavimai ir techninė specifikacija apibrėžti </w:t>
      </w:r>
      <w:r w:rsidR="007204DB" w:rsidRPr="00CC133B">
        <w:rPr>
          <w:rFonts w:ascii="Times New Roman" w:hAnsi="Times New Roman" w:cs="Times New Roman"/>
          <w:color w:val="000000" w:themeColor="text1"/>
          <w:sz w:val="24"/>
          <w:szCs w:val="24"/>
        </w:rPr>
        <w:t xml:space="preserve">specialiųjų </w:t>
      </w:r>
      <w:r w:rsidR="007554D6" w:rsidRPr="00CC133B">
        <w:rPr>
          <w:rFonts w:ascii="Times New Roman" w:hAnsi="Times New Roman" w:cs="Times New Roman"/>
          <w:color w:val="000000" w:themeColor="text1"/>
          <w:sz w:val="24"/>
          <w:szCs w:val="24"/>
        </w:rPr>
        <w:t xml:space="preserve">pirkimo sąlygų </w:t>
      </w:r>
      <w:r w:rsidR="00274341" w:rsidRPr="00CC133B">
        <w:rPr>
          <w:rFonts w:ascii="Times New Roman" w:hAnsi="Times New Roman" w:cs="Times New Roman"/>
          <w:color w:val="000000" w:themeColor="text1"/>
          <w:sz w:val="24"/>
          <w:szCs w:val="24"/>
        </w:rPr>
        <w:t xml:space="preserve">2 </w:t>
      </w:r>
      <w:r w:rsidR="007554D6" w:rsidRPr="00CC133B">
        <w:rPr>
          <w:rFonts w:ascii="Times New Roman" w:hAnsi="Times New Roman" w:cs="Times New Roman"/>
          <w:color w:val="000000" w:themeColor="text1"/>
          <w:sz w:val="24"/>
          <w:szCs w:val="24"/>
        </w:rPr>
        <w:t xml:space="preserve">priede. </w:t>
      </w:r>
      <w:r w:rsidR="00274341" w:rsidRPr="00CC133B">
        <w:rPr>
          <w:rFonts w:ascii="Times New Roman" w:hAnsi="Times New Roman" w:cs="Times New Roman"/>
          <w:color w:val="000000" w:themeColor="text1"/>
          <w:sz w:val="24"/>
          <w:szCs w:val="24"/>
        </w:rPr>
        <w:t>Pirkimo objekto neskaidymo į dalis argumentai:</w:t>
      </w:r>
      <w:r w:rsidR="00105189" w:rsidRPr="00CC133B">
        <w:rPr>
          <w:rFonts w:ascii="Times New Roman" w:hAnsi="Times New Roman" w:cs="Times New Roman"/>
          <w:color w:val="000000" w:themeColor="text1"/>
          <w:sz w:val="24"/>
          <w:szCs w:val="24"/>
        </w:rPr>
        <w:t xml:space="preserve"> </w:t>
      </w:r>
    </w:p>
    <w:p w14:paraId="74151928" w14:textId="447309B7" w:rsidR="008E7821" w:rsidRDefault="008E7821" w:rsidP="00CC133B">
      <w:pPr>
        <w:pStyle w:val="NoSpacing"/>
        <w:spacing w:after="120"/>
        <w:ind w:firstLine="567"/>
        <w:contextualSpacing/>
        <w:jc w:val="both"/>
        <w:rPr>
          <w:rFonts w:ascii="Times New Roman" w:hAnsi="Times New Roman" w:cs="Times New Roman"/>
          <w:color w:val="000000" w:themeColor="text1"/>
          <w:sz w:val="24"/>
          <w:szCs w:val="24"/>
        </w:rPr>
      </w:pPr>
      <w:r w:rsidRPr="008E7821">
        <w:rPr>
          <w:rFonts w:ascii="Times New Roman" w:hAnsi="Times New Roman" w:cs="Times New Roman"/>
          <w:color w:val="000000" w:themeColor="text1"/>
          <w:sz w:val="24"/>
          <w:szCs w:val="24"/>
        </w:rPr>
        <w:t>2.2.1. Vientisos komunikacijos ir veiklų tarpusavio integralumo užtikrinimas. Siekiama, kad visa kampanija būtų įgyvendinama pagal vieningą strategiją, kūrybinę koncepciją, stilistiką ir pagrindinę žinutę, užtikrinant nuoseklų ir kryptingą poveikį tikslinėms auditorijoms.</w:t>
      </w:r>
    </w:p>
    <w:p w14:paraId="58BEDBCF" w14:textId="02CC3882" w:rsidR="008E7821" w:rsidRPr="009F1B2C" w:rsidRDefault="008E7821" w:rsidP="00CC133B">
      <w:pPr>
        <w:pStyle w:val="NoSpacing"/>
        <w:spacing w:after="120"/>
        <w:ind w:firstLine="567"/>
        <w:contextualSpacing/>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2.2.2. </w:t>
      </w:r>
      <w:r w:rsidRPr="008E7821">
        <w:rPr>
          <w:rFonts w:ascii="Times New Roman" w:hAnsi="Times New Roman" w:cs="Times New Roman"/>
          <w:color w:val="000000" w:themeColor="text1"/>
          <w:sz w:val="24"/>
          <w:szCs w:val="24"/>
        </w:rPr>
        <w:t>Atsakomybės aiškumo ir efektyvaus valdymo užtikrinimas. Vieno tiekėjo pasirinkimas leidžia aiškiai apibrėžti atsakomybę už visos kampanijos rezultatą ir užtikrina sklandesnį veiklų koordinavimą, operatyvesnį sprendimų priėmimą bei mažesnę administracinę naštą, kartu mažinant rizikas, susijusias su skirtingų tiekėjų veiksmų derinimu ir atsakomybės pasidalijimu.</w:t>
      </w:r>
    </w:p>
    <w:p w14:paraId="0CA81FB8" w14:textId="401D3C24" w:rsidR="00325243" w:rsidRPr="00DB2FE6" w:rsidRDefault="00E53E12" w:rsidP="00CC133B">
      <w:pPr>
        <w:pStyle w:val="NoSpacing"/>
        <w:numPr>
          <w:ilvl w:val="1"/>
          <w:numId w:val="36"/>
        </w:numPr>
        <w:tabs>
          <w:tab w:val="left" w:pos="567"/>
        </w:tabs>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2FE6">
        <w:rPr>
          <w:rFonts w:ascii="Times New Roman" w:hAnsi="Times New Roman" w:cs="Times New Roman"/>
          <w:sz w:val="24"/>
          <w:szCs w:val="24"/>
        </w:rPr>
        <w:t xml:space="preserve">turi būti </w:t>
      </w:r>
      <w:r w:rsidR="00AE7624" w:rsidRPr="00DB2FE6">
        <w:rPr>
          <w:rFonts w:ascii="Times New Roman" w:hAnsi="Times New Roman" w:cs="Times New Roman"/>
          <w:sz w:val="24"/>
          <w:szCs w:val="24"/>
        </w:rPr>
        <w:t>laikoma, kad kiekviena tokia nuoroda yra pateikta su žodžiais „arba lygiavertis“.</w:t>
      </w:r>
    </w:p>
    <w:p w14:paraId="3031DC86" w14:textId="404048D4" w:rsidR="00004521" w:rsidRPr="00DB2FE6" w:rsidRDefault="00004521" w:rsidP="00CC133B">
      <w:pPr>
        <w:pStyle w:val="NoSpacing"/>
        <w:numPr>
          <w:ilvl w:val="1"/>
          <w:numId w:val="36"/>
        </w:numPr>
        <w:tabs>
          <w:tab w:val="left" w:pos="851"/>
        </w:tabs>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Jeigu apibūdinant pirkimo objektą techninėje specifikacijoje nurodytas standartas</w:t>
      </w:r>
      <w:r w:rsidR="00245655" w:rsidRPr="00DB2FE6">
        <w:rPr>
          <w:rFonts w:ascii="Times New Roman" w:hAnsi="Times New Roman" w:cs="Times New Roman"/>
          <w:sz w:val="24"/>
          <w:szCs w:val="24"/>
        </w:rPr>
        <w:t xml:space="preserve">, </w:t>
      </w:r>
      <w:r w:rsidR="00245655" w:rsidRPr="00DB2FE6">
        <w:rPr>
          <w:rFonts w:ascii="Times New Roman" w:hAnsi="Times New Roman" w:cs="Times New Roman"/>
          <w:color w:val="000000"/>
          <w:sz w:val="24"/>
          <w:szCs w:val="24"/>
        </w:rPr>
        <w:t>techninis liudijimas ar bendrosios techninės specifikacijos</w:t>
      </w:r>
      <w:r w:rsidR="00046522" w:rsidRPr="00DB2FE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2FE6">
        <w:rPr>
          <w:rFonts w:ascii="Times New Roman" w:hAnsi="Times New Roman" w:cs="Times New Roman"/>
          <w:color w:val="000000"/>
          <w:sz w:val="24"/>
          <w:szCs w:val="24"/>
        </w:rPr>
        <w:t xml:space="preserve">, </w:t>
      </w:r>
      <w:r w:rsidR="00245655" w:rsidRPr="00DB2FE6">
        <w:rPr>
          <w:rFonts w:ascii="Times New Roman" w:hAnsi="Times New Roman" w:cs="Times New Roman"/>
          <w:sz w:val="24"/>
          <w:szCs w:val="24"/>
        </w:rPr>
        <w:t>turi būti laikoma, kad kiekviena tokia nuoroda yra pateikta su žodžiais „arba lygiavertis“.</w:t>
      </w:r>
    </w:p>
    <w:p w14:paraId="7B478B03" w14:textId="61CA0F5A" w:rsidR="00D22226" w:rsidRPr="00DB2FE6" w:rsidRDefault="00202323" w:rsidP="00202323">
      <w:pPr>
        <w:pStyle w:val="Heading1"/>
        <w:spacing w:line="20" w:lineRule="atLeast"/>
        <w:contextualSpacing/>
        <w:rPr>
          <w:rFonts w:ascii="Times New Roman" w:hAnsi="Times New Roman" w:cs="Times New Roman"/>
          <w:sz w:val="24"/>
          <w:szCs w:val="24"/>
        </w:rPr>
      </w:pPr>
      <w:bookmarkStart w:id="6" w:name="_Toc126333930"/>
      <w:r w:rsidRPr="00DB2FE6">
        <w:rPr>
          <w:rFonts w:ascii="Times New Roman" w:hAnsi="Times New Roman" w:cs="Times New Roman"/>
          <w:sz w:val="24"/>
          <w:szCs w:val="24"/>
        </w:rPr>
        <w:t>3.</w:t>
      </w:r>
      <w:r w:rsidR="00D24970" w:rsidRPr="00DB2FE6">
        <w:rPr>
          <w:rFonts w:ascii="Times New Roman" w:hAnsi="Times New Roman" w:cs="Times New Roman"/>
          <w:sz w:val="24"/>
          <w:szCs w:val="24"/>
        </w:rPr>
        <w:t xml:space="preserve"> </w:t>
      </w:r>
      <w:bookmarkStart w:id="7" w:name="_Ref39427921"/>
      <w:bookmarkStart w:id="8" w:name="_Ref39427927"/>
      <w:bookmarkStart w:id="9" w:name="_Ref39740354"/>
      <w:r w:rsidR="00D22226" w:rsidRPr="00DB2FE6">
        <w:rPr>
          <w:rFonts w:ascii="Times New Roman" w:hAnsi="Times New Roman" w:cs="Times New Roman"/>
          <w:sz w:val="24"/>
          <w:szCs w:val="24"/>
        </w:rPr>
        <w:t>Susitikimai su tiekėjais</w:t>
      </w:r>
      <w:bookmarkEnd w:id="7"/>
      <w:bookmarkEnd w:id="8"/>
      <w:r w:rsidR="003B6924" w:rsidRPr="00DB2FE6">
        <w:rPr>
          <w:rFonts w:ascii="Times New Roman" w:hAnsi="Times New Roman" w:cs="Times New Roman"/>
          <w:sz w:val="24"/>
          <w:szCs w:val="24"/>
        </w:rPr>
        <w:t xml:space="preserve"> ir objekto apžiūra</w:t>
      </w:r>
      <w:bookmarkEnd w:id="6"/>
      <w:bookmarkEnd w:id="9"/>
    </w:p>
    <w:p w14:paraId="3A422005" w14:textId="6F8A24C8" w:rsidR="00B176FD" w:rsidRPr="00DB2FE6" w:rsidRDefault="00B176FD" w:rsidP="00C12BDC">
      <w:pPr>
        <w:pStyle w:val="ListParagraph"/>
        <w:numPr>
          <w:ilvl w:val="1"/>
          <w:numId w:val="11"/>
        </w:numPr>
        <w:spacing w:after="0"/>
        <w:ind w:firstLine="20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Perkančioji organizacija nerengs susitikimo su tiekėjais dėl pirkimo </w:t>
      </w:r>
      <w:r w:rsidR="004257A5" w:rsidRPr="00DB2FE6">
        <w:rPr>
          <w:rFonts w:ascii="Times New Roman" w:hAnsi="Times New Roman" w:cs="Times New Roman"/>
          <w:color w:val="000000" w:themeColor="text1"/>
          <w:sz w:val="24"/>
          <w:szCs w:val="24"/>
        </w:rPr>
        <w:t>sąlyg</w:t>
      </w:r>
      <w:r w:rsidRPr="00DB2FE6">
        <w:rPr>
          <w:rFonts w:ascii="Times New Roman" w:hAnsi="Times New Roman" w:cs="Times New Roman"/>
          <w:color w:val="000000" w:themeColor="text1"/>
          <w:sz w:val="24"/>
          <w:szCs w:val="24"/>
        </w:rPr>
        <w:t>ų</w:t>
      </w:r>
      <w:r w:rsidR="00946722" w:rsidRPr="00DB2FE6">
        <w:rPr>
          <w:rFonts w:ascii="Times New Roman" w:hAnsi="Times New Roman" w:cs="Times New Roman"/>
          <w:color w:val="000000" w:themeColor="text1"/>
          <w:sz w:val="24"/>
          <w:szCs w:val="24"/>
        </w:rPr>
        <w:t xml:space="preserve"> paaiškinimo</w:t>
      </w:r>
      <w:r w:rsidRPr="00DB2FE6">
        <w:rPr>
          <w:rFonts w:ascii="Times New Roman" w:hAnsi="Times New Roman" w:cs="Times New Roman"/>
          <w:color w:val="000000" w:themeColor="text1"/>
          <w:sz w:val="24"/>
          <w:szCs w:val="24"/>
        </w:rPr>
        <w:t>.</w:t>
      </w:r>
    </w:p>
    <w:p w14:paraId="24A7FE06" w14:textId="274F24BB" w:rsidR="00BE0587" w:rsidRPr="00DB2FE6" w:rsidRDefault="00C12BDC" w:rsidP="00C12BDC">
      <w:pPr>
        <w:pStyle w:val="ListParagraph"/>
        <w:numPr>
          <w:ilvl w:val="1"/>
          <w:numId w:val="11"/>
        </w:numPr>
        <w:spacing w:after="0"/>
        <w:ind w:firstLine="20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Perkančioji </w:t>
      </w:r>
      <w:r w:rsidR="00BE0587" w:rsidRPr="00DB2FE6">
        <w:rPr>
          <w:rFonts w:ascii="Times New Roman" w:hAnsi="Times New Roman" w:cs="Times New Roman"/>
          <w:color w:val="000000" w:themeColor="text1"/>
          <w:sz w:val="24"/>
          <w:szCs w:val="24"/>
        </w:rPr>
        <w:t>organizacija nerengs objekto apžiūros.</w:t>
      </w:r>
    </w:p>
    <w:p w14:paraId="6443D2FF" w14:textId="040A41C9" w:rsidR="00C94B9F" w:rsidRPr="00DB2FE6" w:rsidRDefault="00AD57B1" w:rsidP="00AD57B1">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DB2FE6">
        <w:rPr>
          <w:rFonts w:ascii="Times New Roman" w:hAnsi="Times New Roman" w:cs="Times New Roman"/>
          <w:sz w:val="24"/>
          <w:szCs w:val="24"/>
        </w:rPr>
        <w:t xml:space="preserve">4. </w:t>
      </w:r>
      <w:r w:rsidR="00173ACB" w:rsidRPr="00DB2FE6">
        <w:rPr>
          <w:rFonts w:ascii="Times New Roman" w:hAnsi="Times New Roman" w:cs="Times New Roman"/>
          <w:sz w:val="24"/>
          <w:szCs w:val="24"/>
        </w:rPr>
        <w:t>Tiekėjų pašalinimo pagrindai</w:t>
      </w:r>
      <w:bookmarkEnd w:id="10"/>
      <w:bookmarkEnd w:id="11"/>
      <w:bookmarkEnd w:id="12"/>
      <w:r w:rsidR="00975F1F" w:rsidRPr="00DB2FE6">
        <w:rPr>
          <w:rFonts w:ascii="Times New Roman" w:hAnsi="Times New Roman" w:cs="Times New Roman"/>
          <w:sz w:val="24"/>
          <w:szCs w:val="24"/>
        </w:rPr>
        <w:t xml:space="preserve"> ir kvalifikacijos reikalavimai</w:t>
      </w:r>
      <w:bookmarkEnd w:id="13"/>
    </w:p>
    <w:p w14:paraId="23B058CE" w14:textId="76A3DD11" w:rsidR="002C5249" w:rsidRPr="00DB2FE6" w:rsidRDefault="009D2F13" w:rsidP="008D3E03">
      <w:pPr>
        <w:spacing w:after="12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4.1. </w:t>
      </w:r>
      <w:r w:rsidR="002C5249" w:rsidRPr="00DB2FE6">
        <w:rPr>
          <w:rFonts w:ascii="Times New Roman" w:hAnsi="Times New Roman" w:cs="Times New Roman"/>
          <w:color w:val="000000" w:themeColor="text1"/>
          <w:sz w:val="24"/>
          <w:szCs w:val="24"/>
        </w:rPr>
        <w:t>Reikalavimai dėl tiekėjo ir</w:t>
      </w:r>
      <w:bookmarkStart w:id="14" w:name="_Hlk41039660"/>
      <w:r w:rsidR="00942379" w:rsidRPr="00DB2FE6">
        <w:rPr>
          <w:rFonts w:ascii="Times New Roman" w:hAnsi="Times New Roman" w:cs="Times New Roman"/>
          <w:color w:val="000000" w:themeColor="text1"/>
          <w:sz w:val="24"/>
          <w:szCs w:val="24"/>
        </w:rPr>
        <w:t xml:space="preserve"> </w:t>
      </w:r>
      <w:r w:rsidR="002C5249" w:rsidRPr="00DB2FE6">
        <w:rPr>
          <w:rFonts w:ascii="Times New Roman" w:hAnsi="Times New Roman" w:cs="Times New Roman"/>
          <w:color w:val="000000" w:themeColor="text1"/>
          <w:sz w:val="24"/>
          <w:szCs w:val="24"/>
        </w:rPr>
        <w:t>subtiekėjų</w:t>
      </w:r>
      <w:r w:rsidR="00942379" w:rsidRPr="00DB2FE6">
        <w:rPr>
          <w:rFonts w:ascii="Times New Roman" w:hAnsi="Times New Roman" w:cs="Times New Roman"/>
          <w:color w:val="000000" w:themeColor="text1"/>
          <w:sz w:val="24"/>
          <w:szCs w:val="24"/>
        </w:rPr>
        <w:t xml:space="preserve"> (jei taikoma)</w:t>
      </w:r>
      <w:r w:rsidR="00953F2B" w:rsidRPr="00DB2FE6">
        <w:rPr>
          <w:rFonts w:ascii="Times New Roman" w:hAnsi="Times New Roman" w:cs="Times New Roman"/>
          <w:color w:val="000000" w:themeColor="text1"/>
          <w:sz w:val="24"/>
          <w:szCs w:val="24"/>
        </w:rPr>
        <w:t xml:space="preserve">, </w:t>
      </w:r>
      <w:r w:rsidR="007F34C7" w:rsidRPr="00DB2FE6">
        <w:rPr>
          <w:rFonts w:ascii="Times New Roman" w:hAnsi="Times New Roman" w:cs="Times New Roman"/>
          <w:color w:val="000000" w:themeColor="text1"/>
          <w:sz w:val="24"/>
          <w:szCs w:val="24"/>
        </w:rPr>
        <w:t>ūkio subjektų, kurių pajėgumais tiekėjas remiasi,</w:t>
      </w:r>
      <w:r w:rsidR="002C5249" w:rsidRPr="00DB2FE6">
        <w:rPr>
          <w:rFonts w:ascii="Times New Roman" w:hAnsi="Times New Roman" w:cs="Times New Roman"/>
          <w:color w:val="000000" w:themeColor="text1"/>
          <w:sz w:val="24"/>
          <w:szCs w:val="24"/>
        </w:rPr>
        <w:t xml:space="preserve"> </w:t>
      </w:r>
      <w:bookmarkEnd w:id="14"/>
      <w:r w:rsidR="002C5249" w:rsidRPr="00DB2FE6">
        <w:rPr>
          <w:rFonts w:ascii="Times New Roman" w:hAnsi="Times New Roman" w:cs="Times New Roman"/>
          <w:color w:val="000000" w:themeColor="text1"/>
          <w:sz w:val="24"/>
          <w:szCs w:val="24"/>
        </w:rPr>
        <w:t xml:space="preserve">pašalinimo pagrindų nebuvimo bei jų nebuvimą patvirtinantys dokumentai nurodyti </w:t>
      </w:r>
      <w:r w:rsidR="006A737F" w:rsidRPr="00DB2FE6">
        <w:rPr>
          <w:rFonts w:ascii="Times New Roman" w:hAnsi="Times New Roman" w:cs="Times New Roman"/>
          <w:color w:val="000000" w:themeColor="text1"/>
          <w:sz w:val="24"/>
          <w:szCs w:val="24"/>
        </w:rPr>
        <w:t xml:space="preserve">specialiųjų </w:t>
      </w:r>
      <w:r w:rsidR="006A737F" w:rsidRPr="00DB2FE6">
        <w:rPr>
          <w:rFonts w:ascii="Times New Roman" w:eastAsia="Calibri" w:hAnsi="Times New Roman" w:cs="Times New Roman"/>
          <w:color w:val="000000" w:themeColor="text1"/>
          <w:sz w:val="24"/>
          <w:szCs w:val="24"/>
        </w:rPr>
        <w:t>p</w:t>
      </w:r>
      <w:r w:rsidR="00551FA7" w:rsidRPr="00DB2FE6">
        <w:rPr>
          <w:rFonts w:ascii="Times New Roman" w:eastAsia="Calibri" w:hAnsi="Times New Roman" w:cs="Times New Roman"/>
          <w:color w:val="000000" w:themeColor="text1"/>
          <w:sz w:val="24"/>
          <w:szCs w:val="24"/>
        </w:rPr>
        <w:t xml:space="preserve">irkimo </w:t>
      </w:r>
      <w:r w:rsidR="006773B6" w:rsidRPr="00DB2FE6">
        <w:rPr>
          <w:rFonts w:ascii="Times New Roman" w:eastAsia="Calibri" w:hAnsi="Times New Roman" w:cs="Times New Roman"/>
          <w:color w:val="000000" w:themeColor="text1"/>
          <w:sz w:val="24"/>
          <w:szCs w:val="24"/>
        </w:rPr>
        <w:t xml:space="preserve">sąlygų </w:t>
      </w:r>
      <w:r w:rsidR="008D3E03" w:rsidRPr="00DB2FE6">
        <w:rPr>
          <w:rFonts w:ascii="Times New Roman" w:hAnsi="Times New Roman" w:cs="Times New Roman"/>
          <w:color w:val="000000" w:themeColor="text1"/>
          <w:sz w:val="24"/>
          <w:szCs w:val="24"/>
        </w:rPr>
        <w:t>3</w:t>
      </w:r>
      <w:r w:rsidR="00984B02" w:rsidRPr="00DB2FE6">
        <w:rPr>
          <w:rFonts w:ascii="Times New Roman" w:hAnsi="Times New Roman" w:cs="Times New Roman"/>
          <w:color w:val="000000" w:themeColor="text1"/>
          <w:sz w:val="24"/>
          <w:szCs w:val="24"/>
        </w:rPr>
        <w:t xml:space="preserve"> </w:t>
      </w:r>
      <w:r w:rsidR="006773B6" w:rsidRPr="00DB2FE6">
        <w:rPr>
          <w:rFonts w:ascii="Times New Roman" w:eastAsia="Calibri" w:hAnsi="Times New Roman" w:cs="Times New Roman"/>
          <w:color w:val="000000" w:themeColor="text1"/>
          <w:sz w:val="24"/>
          <w:szCs w:val="24"/>
        </w:rPr>
        <w:t>priede</w:t>
      </w:r>
      <w:r w:rsidR="002C5249" w:rsidRPr="00DB2FE6">
        <w:rPr>
          <w:rFonts w:ascii="Times New Roman" w:hAnsi="Times New Roman" w:cs="Times New Roman"/>
          <w:color w:val="000000" w:themeColor="text1"/>
          <w:sz w:val="24"/>
          <w:szCs w:val="24"/>
        </w:rPr>
        <w:t>.</w:t>
      </w:r>
    </w:p>
    <w:p w14:paraId="34E32D48" w14:textId="5367CB01" w:rsidR="007B6F6D" w:rsidRPr="00DB2FE6" w:rsidRDefault="00970624" w:rsidP="008D3E03">
      <w:pPr>
        <w:tabs>
          <w:tab w:val="left" w:pos="851"/>
        </w:tabs>
        <w:spacing w:after="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4.2.</w:t>
      </w:r>
      <w:r w:rsidR="00990E9B" w:rsidRPr="00DB2FE6">
        <w:rPr>
          <w:rFonts w:ascii="Times New Roman" w:hAnsi="Times New Roman" w:cs="Times New Roman"/>
          <w:color w:val="000000" w:themeColor="text1"/>
          <w:sz w:val="24"/>
          <w:szCs w:val="24"/>
        </w:rPr>
        <w:t xml:space="preserve"> </w:t>
      </w:r>
      <w:r w:rsidR="00A6625B" w:rsidRPr="00DB2FE6">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A6625B" w:rsidRPr="00DB2FE6">
        <w:rPr>
          <w:rFonts w:ascii="Times New Roman" w:hAnsi="Times New Roman" w:cs="Times New Roman"/>
          <w:color w:val="000000" w:themeColor="text1"/>
          <w:sz w:val="24"/>
          <w:szCs w:val="24"/>
        </w:rPr>
        <w:t xml:space="preserve">sąlygų </w:t>
      </w:r>
      <w:r w:rsidR="008D3E03" w:rsidRPr="00DB2FE6">
        <w:rPr>
          <w:rFonts w:ascii="Times New Roman" w:hAnsi="Times New Roman" w:cs="Times New Roman"/>
          <w:color w:val="000000" w:themeColor="text1"/>
          <w:sz w:val="24"/>
          <w:szCs w:val="24"/>
        </w:rPr>
        <w:t>4</w:t>
      </w:r>
      <w:r w:rsidR="00A6625B" w:rsidRPr="00DB2FE6">
        <w:rPr>
          <w:rFonts w:ascii="Times New Roman" w:hAnsi="Times New Roman" w:cs="Times New Roman"/>
          <w:color w:val="000000" w:themeColor="text1"/>
          <w:sz w:val="24"/>
          <w:szCs w:val="24"/>
        </w:rPr>
        <w:t xml:space="preserve"> priede.</w:t>
      </w:r>
    </w:p>
    <w:p w14:paraId="69D62E2B" w14:textId="7F94BB77" w:rsidR="00A000BE" w:rsidRPr="00DB2FE6" w:rsidRDefault="00D24970" w:rsidP="0037632B">
      <w:pPr>
        <w:pStyle w:val="Heading1"/>
        <w:tabs>
          <w:tab w:val="left" w:pos="567"/>
        </w:tabs>
        <w:spacing w:after="0"/>
        <w:contextualSpacing/>
        <w:jc w:val="both"/>
        <w:rPr>
          <w:rFonts w:ascii="Times New Roman" w:hAnsi="Times New Roman" w:cs="Times New Roman"/>
          <w:sz w:val="24"/>
          <w:szCs w:val="24"/>
        </w:rPr>
      </w:pPr>
      <w:bookmarkStart w:id="15" w:name="_Toc126333932"/>
      <w:r w:rsidRPr="00DB2FE6">
        <w:rPr>
          <w:rFonts w:ascii="Times New Roman" w:hAnsi="Times New Roman" w:cs="Times New Roman"/>
          <w:sz w:val="24"/>
          <w:szCs w:val="24"/>
        </w:rPr>
        <w:t>5</w:t>
      </w:r>
      <w:r w:rsidR="001E3D5A" w:rsidRPr="00DB2FE6">
        <w:rPr>
          <w:rFonts w:ascii="Times New Roman" w:hAnsi="Times New Roman" w:cs="Times New Roman"/>
          <w:sz w:val="24"/>
          <w:szCs w:val="24"/>
        </w:rPr>
        <w:t>.</w:t>
      </w:r>
      <w:r w:rsidR="009743D3" w:rsidRPr="00DB2FE6">
        <w:rPr>
          <w:rFonts w:ascii="Times New Roman" w:hAnsi="Times New Roman" w:cs="Times New Roman"/>
          <w:sz w:val="24"/>
          <w:szCs w:val="24"/>
        </w:rPr>
        <w:t>Reikalavimai, susiję su nacionaliniu saugumu</w:t>
      </w:r>
      <w:bookmarkEnd w:id="15"/>
      <w:r w:rsidR="009743D3" w:rsidRPr="00DB2FE6">
        <w:rPr>
          <w:rFonts w:ascii="Times New Roman" w:hAnsi="Times New Roman" w:cs="Times New Roman"/>
          <w:sz w:val="24"/>
          <w:szCs w:val="24"/>
        </w:rPr>
        <w:t xml:space="preserve"> </w:t>
      </w:r>
    </w:p>
    <w:p w14:paraId="05E7CB20" w14:textId="1C84B767" w:rsidR="002A637A" w:rsidRPr="00DB2FE6" w:rsidRDefault="00D24970" w:rsidP="009F1B2C">
      <w:pPr>
        <w:spacing w:after="0" w:line="240" w:lineRule="auto"/>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5</w:t>
      </w:r>
      <w:r w:rsidR="0037632B" w:rsidRPr="00DB2FE6">
        <w:rPr>
          <w:rFonts w:ascii="Times New Roman" w:hAnsi="Times New Roman" w:cs="Times New Roman"/>
          <w:color w:val="000000" w:themeColor="text1"/>
          <w:sz w:val="24"/>
          <w:szCs w:val="24"/>
        </w:rPr>
        <w:t xml:space="preserve">.1. </w:t>
      </w:r>
      <w:r w:rsidR="009F1B2C" w:rsidRPr="009F1B2C">
        <w:rPr>
          <w:rFonts w:ascii="Times New Roman" w:hAnsi="Times New Roman" w:cs="Times New Roman"/>
          <w:color w:val="000000" w:themeColor="text1"/>
          <w:sz w:val="24"/>
          <w:szCs w:val="24"/>
        </w:rPr>
        <w:t>Vykdomas supaprastintas pirkimas, todėl Reglamento nuostatos nėra taikomos.</w:t>
      </w:r>
    </w:p>
    <w:p w14:paraId="4BEDE7AF" w14:textId="457E0FAE" w:rsidR="00AF62E6" w:rsidRPr="00DB2FE6" w:rsidRDefault="00245E8F" w:rsidP="00142AB7">
      <w:pPr>
        <w:pStyle w:val="Heading1"/>
        <w:spacing w:line="20" w:lineRule="atLeast"/>
        <w:contextualSpacing/>
        <w:rPr>
          <w:rFonts w:ascii="Times New Roman" w:hAnsi="Times New Roman" w:cs="Times New Roman"/>
          <w:sz w:val="24"/>
          <w:szCs w:val="24"/>
        </w:rPr>
      </w:pPr>
      <w:bookmarkStart w:id="16" w:name="_Ref39666794"/>
      <w:bookmarkStart w:id="17" w:name="_Ref39666796"/>
      <w:bookmarkStart w:id="18" w:name="_Toc126333933"/>
      <w:r w:rsidRPr="00DB2FE6">
        <w:rPr>
          <w:rFonts w:ascii="Times New Roman" w:hAnsi="Times New Roman" w:cs="Times New Roman"/>
          <w:sz w:val="24"/>
          <w:szCs w:val="24"/>
        </w:rPr>
        <w:t>6</w:t>
      </w:r>
      <w:r w:rsidR="0005396D" w:rsidRPr="00DB2FE6">
        <w:rPr>
          <w:rFonts w:ascii="Times New Roman" w:hAnsi="Times New Roman" w:cs="Times New Roman"/>
          <w:sz w:val="24"/>
          <w:szCs w:val="24"/>
        </w:rPr>
        <w:t xml:space="preserve">. </w:t>
      </w:r>
      <w:r w:rsidR="00220588" w:rsidRPr="00DB2FE6">
        <w:rPr>
          <w:rFonts w:ascii="Times New Roman" w:hAnsi="Times New Roman" w:cs="Times New Roman"/>
          <w:sz w:val="24"/>
          <w:szCs w:val="24"/>
        </w:rPr>
        <w:t>Specialieji r</w:t>
      </w:r>
      <w:r w:rsidR="00DF58E2" w:rsidRPr="00DB2FE6">
        <w:rPr>
          <w:rFonts w:ascii="Times New Roman" w:hAnsi="Times New Roman" w:cs="Times New Roman"/>
          <w:sz w:val="24"/>
          <w:szCs w:val="24"/>
        </w:rPr>
        <w:t>eikalavimai pasiūlymų rengimui ir pateikimui</w:t>
      </w:r>
      <w:bookmarkEnd w:id="16"/>
      <w:bookmarkEnd w:id="17"/>
      <w:bookmarkEnd w:id="18"/>
    </w:p>
    <w:p w14:paraId="3D47F821" w14:textId="2F93D89B" w:rsidR="00EF5623" w:rsidRPr="00DB2FE6" w:rsidRDefault="00192AF9" w:rsidP="001032F8">
      <w:pPr>
        <w:spacing w:after="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6.1. </w:t>
      </w:r>
      <w:r w:rsidR="00EF5623" w:rsidRPr="00DB2FE6">
        <w:rPr>
          <w:rFonts w:ascii="Times New Roman" w:hAnsi="Times New Roman" w:cs="Times New Roman"/>
          <w:color w:val="000000" w:themeColor="text1"/>
          <w:sz w:val="24"/>
          <w:szCs w:val="24"/>
        </w:rPr>
        <w:t xml:space="preserve">Tiekėjo </w:t>
      </w:r>
      <w:r w:rsidR="0058726C" w:rsidRPr="00DB2FE6">
        <w:rPr>
          <w:rFonts w:ascii="Times New Roman" w:hAnsi="Times New Roman" w:cs="Times New Roman"/>
          <w:color w:val="000000" w:themeColor="text1"/>
          <w:sz w:val="24"/>
          <w:szCs w:val="24"/>
        </w:rPr>
        <w:t>p</w:t>
      </w:r>
      <w:r w:rsidR="00EF5623" w:rsidRPr="00DB2FE6">
        <w:rPr>
          <w:rFonts w:ascii="Times New Roman" w:hAnsi="Times New Roman" w:cs="Times New Roman"/>
          <w:color w:val="000000" w:themeColor="text1"/>
          <w:sz w:val="24"/>
          <w:szCs w:val="24"/>
        </w:rPr>
        <w:t>asiūlymą sudaro CVP IS pateikiamų ir žemiau nurodytų dokumentų visuma</w:t>
      </w:r>
      <w:r w:rsidR="00FD53CF" w:rsidRPr="00DB2FE6">
        <w:rPr>
          <w:rFonts w:ascii="Times New Roman" w:hAnsi="Times New Roman" w:cs="Times New Roman"/>
          <w:color w:val="000000" w:themeColor="text1"/>
          <w:sz w:val="24"/>
          <w:szCs w:val="24"/>
        </w:rPr>
        <w:t>:</w:t>
      </w:r>
    </w:p>
    <w:p w14:paraId="0B17BEF7" w14:textId="6493AD08" w:rsidR="00FF12F1" w:rsidRPr="00DB2FE6" w:rsidRDefault="003F0DA7"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color w:val="000000" w:themeColor="text1"/>
          <w:sz w:val="24"/>
          <w:szCs w:val="24"/>
        </w:rPr>
        <w:t xml:space="preserve">tiekėjo pasirašytas </w:t>
      </w:r>
      <w:r w:rsidR="00595CD6" w:rsidRPr="00DB2FE6">
        <w:rPr>
          <w:rFonts w:ascii="Times New Roman" w:hAnsi="Times New Roman" w:cs="Times New Roman"/>
          <w:color w:val="000000" w:themeColor="text1"/>
          <w:sz w:val="24"/>
          <w:szCs w:val="24"/>
        </w:rPr>
        <w:t xml:space="preserve">fiziniu ar </w:t>
      </w:r>
      <w:r w:rsidR="0008659E" w:rsidRPr="00DB2FE6">
        <w:rPr>
          <w:rFonts w:ascii="Times New Roman" w:hAnsi="Times New Roman" w:cs="Times New Roman"/>
          <w:color w:val="000000" w:themeColor="text1"/>
          <w:sz w:val="24"/>
          <w:szCs w:val="24"/>
        </w:rPr>
        <w:t xml:space="preserve">elektroniniu parašu </w:t>
      </w:r>
      <w:r w:rsidR="005A195F"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 xml:space="preserve">asiūlymas, parengtas pagal </w:t>
      </w:r>
      <w:r w:rsidR="007C1C57"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476F8C" w:rsidRPr="00DB2FE6">
        <w:rPr>
          <w:rFonts w:ascii="Times New Roman" w:hAnsi="Times New Roman" w:cs="Times New Roman"/>
          <w:color w:val="000000" w:themeColor="text1"/>
          <w:sz w:val="24"/>
          <w:szCs w:val="24"/>
        </w:rPr>
        <w:t>sąlygų</w:t>
      </w:r>
      <w:r w:rsidR="00DE5F20" w:rsidRPr="00DB2FE6">
        <w:rPr>
          <w:rFonts w:ascii="Times New Roman" w:hAnsi="Times New Roman" w:cs="Times New Roman"/>
          <w:color w:val="000000" w:themeColor="text1"/>
          <w:sz w:val="24"/>
          <w:szCs w:val="24"/>
        </w:rPr>
        <w:t xml:space="preserve"> </w:t>
      </w:r>
      <w:r w:rsidR="00F33485" w:rsidRPr="00DB2FE6">
        <w:rPr>
          <w:rFonts w:ascii="Times New Roman" w:hAnsi="Times New Roman" w:cs="Times New Roman"/>
          <w:color w:val="000000" w:themeColor="text1"/>
          <w:sz w:val="24"/>
          <w:szCs w:val="24"/>
          <w:shd w:val="clear" w:color="auto" w:fill="FFFFFF"/>
        </w:rPr>
        <w:t>6</w:t>
      </w:r>
      <w:r w:rsidR="00DE5F20" w:rsidRPr="00DB2FE6">
        <w:rPr>
          <w:rFonts w:ascii="Times New Roman" w:hAnsi="Times New Roman" w:cs="Times New Roman"/>
          <w:color w:val="000000" w:themeColor="text1"/>
          <w:sz w:val="24"/>
          <w:szCs w:val="24"/>
          <w:shd w:val="clear" w:color="auto" w:fill="FFFFFF"/>
        </w:rPr>
        <w:t xml:space="preserve"> </w:t>
      </w:r>
      <w:r w:rsidR="00476F8C" w:rsidRPr="00DB2FE6">
        <w:rPr>
          <w:rFonts w:ascii="Times New Roman" w:hAnsi="Times New Roman" w:cs="Times New Roman"/>
          <w:color w:val="000000" w:themeColor="text1"/>
          <w:sz w:val="24"/>
          <w:szCs w:val="24"/>
        </w:rPr>
        <w:t xml:space="preserve">priede </w:t>
      </w:r>
      <w:r w:rsidRPr="00DB2FE6">
        <w:rPr>
          <w:rFonts w:ascii="Times New Roman" w:hAnsi="Times New Roman" w:cs="Times New Roman"/>
          <w:color w:val="000000" w:themeColor="text1"/>
          <w:sz w:val="24"/>
          <w:szCs w:val="24"/>
        </w:rPr>
        <w:t xml:space="preserve">pateiktą </w:t>
      </w:r>
      <w:r w:rsidR="00C35C2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asiūlymo formą</w:t>
      </w:r>
      <w:r w:rsidR="00F33485" w:rsidRPr="00DB2FE6">
        <w:rPr>
          <w:rFonts w:ascii="Times New Roman" w:hAnsi="Times New Roman" w:cs="Times New Roman"/>
          <w:color w:val="000000" w:themeColor="text1"/>
          <w:sz w:val="24"/>
          <w:szCs w:val="24"/>
        </w:rPr>
        <w:t>;</w:t>
      </w:r>
    </w:p>
    <w:p w14:paraId="3459FD0B" w14:textId="7F620EDC" w:rsidR="009C1155" w:rsidRPr="00A516FC" w:rsidRDefault="009C1155"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sz w:val="24"/>
          <w:szCs w:val="24"/>
        </w:rPr>
        <w:t xml:space="preserve">užpildytas EBVPD (specialiųjų pirkimo </w:t>
      </w:r>
      <w:r w:rsidRPr="00DB2FE6">
        <w:rPr>
          <w:rFonts w:ascii="Times New Roman" w:hAnsi="Times New Roman" w:cs="Times New Roman"/>
          <w:color w:val="000000" w:themeColor="text1"/>
          <w:sz w:val="24"/>
          <w:szCs w:val="24"/>
        </w:rPr>
        <w:t xml:space="preserve">sąlygų </w:t>
      </w:r>
      <w:r w:rsidR="00F33485" w:rsidRPr="00DB2FE6">
        <w:rPr>
          <w:rFonts w:ascii="Times New Roman" w:hAnsi="Times New Roman" w:cs="Times New Roman"/>
          <w:color w:val="000000" w:themeColor="text1"/>
          <w:sz w:val="24"/>
          <w:szCs w:val="24"/>
        </w:rPr>
        <w:t>5</w:t>
      </w:r>
      <w:r w:rsidRPr="00DB2FE6">
        <w:rPr>
          <w:rFonts w:ascii="Times New Roman" w:hAnsi="Times New Roman" w:cs="Times New Roman"/>
          <w:color w:val="000000" w:themeColor="text1"/>
          <w:sz w:val="24"/>
          <w:szCs w:val="24"/>
        </w:rPr>
        <w:t xml:space="preserve"> priedas</w:t>
      </w:r>
      <w:r w:rsidRPr="00DB2FE6">
        <w:rPr>
          <w:rFonts w:ascii="Times New Roman" w:hAnsi="Times New Roman" w:cs="Times New Roman"/>
          <w:sz w:val="24"/>
          <w:szCs w:val="24"/>
        </w:rPr>
        <w:t>)</w:t>
      </w:r>
      <w:r w:rsidR="00F33485" w:rsidRPr="00DB2FE6">
        <w:rPr>
          <w:rFonts w:ascii="Times New Roman" w:hAnsi="Times New Roman" w:cs="Times New Roman"/>
          <w:noProof/>
          <w:sz w:val="24"/>
          <w:szCs w:val="24"/>
        </w:rPr>
        <w:t xml:space="preserve">. </w:t>
      </w:r>
      <w:r w:rsidR="0008659E" w:rsidRPr="00DB2FE6">
        <w:rPr>
          <w:rFonts w:ascii="Times New Roman" w:hAnsi="Times New Roman" w:cs="Times New Roman"/>
          <w:color w:val="000000" w:themeColor="text1"/>
          <w:sz w:val="24"/>
          <w:szCs w:val="24"/>
        </w:rPr>
        <w:t>Pateikdamas ir p</w:t>
      </w:r>
      <w:r w:rsidRPr="00DB2FE6">
        <w:rPr>
          <w:rFonts w:ascii="Times New Roman" w:hAnsi="Times New Roman" w:cs="Times New Roman"/>
          <w:color w:val="000000" w:themeColor="text1"/>
          <w:sz w:val="24"/>
          <w:szCs w:val="24"/>
        </w:rPr>
        <w:t xml:space="preserve">asirašydamas </w:t>
      </w:r>
      <w:r w:rsidR="00C35C2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asiūlymą, tiekėjas patvirtina ir EBVPD tikrumą;</w:t>
      </w:r>
    </w:p>
    <w:p w14:paraId="73499A17" w14:textId="640E0366" w:rsidR="00A516FC" w:rsidRPr="00A516FC" w:rsidRDefault="00A516FC" w:rsidP="00A516FC">
      <w:pPr>
        <w:pStyle w:val="ListParagraph"/>
        <w:numPr>
          <w:ilvl w:val="2"/>
          <w:numId w:val="8"/>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516FC">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iš galimo laimėtojo tik turėdama pagrįstų abejonių dėl tiekėjo patikimumo;</w:t>
      </w:r>
    </w:p>
    <w:p w14:paraId="021CA68F" w14:textId="346D8E49" w:rsidR="007C1C57" w:rsidRPr="00A516FC" w:rsidRDefault="000C55D6" w:rsidP="00A516FC">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rPr>
      </w:pPr>
      <w:r w:rsidRPr="00A516FC">
        <w:rPr>
          <w:rFonts w:ascii="Times New Roman" w:hAnsi="Times New Roman" w:cs="Times New Roman"/>
          <w:sz w:val="24"/>
          <w:szCs w:val="24"/>
        </w:rPr>
        <w:t xml:space="preserve">jungtinės veiklos sutarties kopija (jeigu </w:t>
      </w:r>
      <w:r w:rsidR="00C35C26" w:rsidRPr="00A516FC">
        <w:rPr>
          <w:rFonts w:ascii="Times New Roman" w:hAnsi="Times New Roman" w:cs="Times New Roman"/>
          <w:sz w:val="24"/>
          <w:szCs w:val="24"/>
        </w:rPr>
        <w:t>p</w:t>
      </w:r>
      <w:r w:rsidRPr="00A516FC">
        <w:rPr>
          <w:rFonts w:ascii="Times New Roman" w:hAnsi="Times New Roman" w:cs="Times New Roman"/>
          <w:sz w:val="24"/>
          <w:szCs w:val="24"/>
        </w:rPr>
        <w:t>irkime dalyvauja ūkio subjektų grupė jungtinės veiklos sutarties pagrindu)</w:t>
      </w:r>
      <w:r w:rsidR="007C1C57" w:rsidRPr="00A516FC">
        <w:rPr>
          <w:rFonts w:ascii="Times New Roman" w:hAnsi="Times New Roman" w:cs="Times New Roman"/>
          <w:sz w:val="24"/>
          <w:szCs w:val="24"/>
        </w:rPr>
        <w:t>;</w:t>
      </w:r>
    </w:p>
    <w:p w14:paraId="50A0B33A" w14:textId="5DAAFF49" w:rsidR="006D0EC0" w:rsidRPr="00DB2FE6" w:rsidRDefault="006D0EC0"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color w:val="000000" w:themeColor="text1"/>
          <w:sz w:val="24"/>
          <w:szCs w:val="24"/>
        </w:rPr>
        <w:t xml:space="preserve">dokumentas, patvirtinantis, kad asmuo, kuris </w:t>
      </w:r>
      <w:r w:rsidR="0008659E" w:rsidRPr="00DB2FE6">
        <w:rPr>
          <w:rFonts w:ascii="Times New Roman" w:hAnsi="Times New Roman" w:cs="Times New Roman"/>
          <w:color w:val="000000" w:themeColor="text1"/>
          <w:sz w:val="24"/>
          <w:szCs w:val="24"/>
        </w:rPr>
        <w:t xml:space="preserve">pateikė ir </w:t>
      </w:r>
      <w:r w:rsidRPr="00DB2FE6">
        <w:rPr>
          <w:rFonts w:ascii="Times New Roman" w:hAnsi="Times New Roman" w:cs="Times New Roman"/>
          <w:color w:val="000000" w:themeColor="text1"/>
          <w:sz w:val="24"/>
          <w:szCs w:val="24"/>
        </w:rPr>
        <w:t>pasirašė</w:t>
      </w:r>
      <w:r w:rsidR="0008659E" w:rsidRPr="00DB2FE6">
        <w:rPr>
          <w:rFonts w:ascii="Times New Roman" w:hAnsi="Times New Roman" w:cs="Times New Roman"/>
          <w:color w:val="000000" w:themeColor="text1"/>
          <w:sz w:val="24"/>
          <w:szCs w:val="24"/>
        </w:rPr>
        <w:t xml:space="preserve"> </w:t>
      </w:r>
      <w:r w:rsidR="00212F68"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 xml:space="preserve">asiūlymą (jei jis ne tiekėjo vadovas), turėjo teisę jį </w:t>
      </w:r>
      <w:r w:rsidR="0008659E" w:rsidRPr="00DB2FE6">
        <w:rPr>
          <w:rFonts w:ascii="Times New Roman" w:hAnsi="Times New Roman" w:cs="Times New Roman"/>
          <w:color w:val="000000" w:themeColor="text1"/>
          <w:sz w:val="24"/>
          <w:szCs w:val="24"/>
        </w:rPr>
        <w:t xml:space="preserve">pateikti ir </w:t>
      </w:r>
      <w:r w:rsidRPr="00DB2FE6">
        <w:rPr>
          <w:rFonts w:ascii="Times New Roman" w:hAnsi="Times New Roman" w:cs="Times New Roman"/>
          <w:color w:val="000000" w:themeColor="text1"/>
          <w:sz w:val="24"/>
          <w:szCs w:val="24"/>
        </w:rPr>
        <w:t>pasirašyti;</w:t>
      </w:r>
    </w:p>
    <w:p w14:paraId="0997451A" w14:textId="14C5D167" w:rsidR="006D0EC0" w:rsidRPr="00DB2FE6" w:rsidRDefault="00212F68" w:rsidP="00FE7FEB">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p</w:t>
      </w:r>
      <w:r w:rsidR="006D0EC0" w:rsidRPr="00DB2FE6">
        <w:rPr>
          <w:rFonts w:ascii="Times New Roman" w:hAnsi="Times New Roman" w:cs="Times New Roman"/>
          <w:sz w:val="24"/>
          <w:szCs w:val="24"/>
        </w:rPr>
        <w:t>asiūlymo galiojimą užtikrinantis dokumentas (jeigu reikalaujama);</w:t>
      </w:r>
    </w:p>
    <w:p w14:paraId="53A8B5A3" w14:textId="109B0BB3"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4F3446D"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B2FE6">
        <w:rPr>
          <w:rFonts w:ascii="Times New Roman" w:hAnsi="Times New Roman" w:cs="Times New Roman"/>
          <w:sz w:val="24"/>
          <w:szCs w:val="24"/>
        </w:rPr>
        <w:t>p</w:t>
      </w:r>
      <w:r w:rsidRPr="00DB2FE6">
        <w:rPr>
          <w:rFonts w:ascii="Times New Roman" w:hAnsi="Times New Roman" w:cs="Times New Roman"/>
          <w:sz w:val="24"/>
          <w:szCs w:val="24"/>
        </w:rPr>
        <w:t>irkime;</w:t>
      </w:r>
    </w:p>
    <w:p w14:paraId="054A3B95" w14:textId="3055BC0C" w:rsidR="00450415" w:rsidRPr="00DF600D"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dokumentai, patvirtinantys, kad ūkio subjektas, kurio pajėgumais tiekėjas remiasi, atsižvelgdamas į specialiųjų pirkimo </w:t>
      </w:r>
      <w:r w:rsidRPr="00DB2FE6">
        <w:rPr>
          <w:rFonts w:ascii="Times New Roman" w:hAnsi="Times New Roman" w:cs="Times New Roman"/>
          <w:color w:val="000000" w:themeColor="text1"/>
          <w:sz w:val="24"/>
          <w:szCs w:val="24"/>
        </w:rPr>
        <w:t xml:space="preserve">sąlygų </w:t>
      </w:r>
      <w:r w:rsidR="00F33485" w:rsidRPr="00DB2FE6">
        <w:rPr>
          <w:rFonts w:ascii="Times New Roman" w:hAnsi="Times New Roman" w:cs="Times New Roman"/>
          <w:color w:val="000000" w:themeColor="text1"/>
          <w:sz w:val="24"/>
          <w:szCs w:val="24"/>
        </w:rPr>
        <w:t xml:space="preserve">4 </w:t>
      </w:r>
      <w:r w:rsidRPr="00DB2FE6">
        <w:rPr>
          <w:rFonts w:ascii="Times New Roman" w:hAnsi="Times New Roman" w:cs="Times New Roman"/>
          <w:color w:val="000000" w:themeColor="text1"/>
          <w:sz w:val="24"/>
          <w:szCs w:val="24"/>
        </w:rPr>
        <w:t xml:space="preserve">priede nustatytus </w:t>
      </w:r>
      <w:r w:rsidRPr="00DB2FE6">
        <w:rPr>
          <w:rFonts w:ascii="Times New Roman" w:hAnsi="Times New Roman" w:cs="Times New Roman"/>
          <w:sz w:val="24"/>
          <w:szCs w:val="24"/>
        </w:rPr>
        <w:t xml:space="preserve">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DF600D">
        <w:rPr>
          <w:rFonts w:ascii="Times New Roman" w:hAnsi="Times New Roman" w:cs="Times New Roman"/>
          <w:sz w:val="24"/>
          <w:szCs w:val="24"/>
        </w:rPr>
        <w:t>solidarią atsakomybę);</w:t>
      </w:r>
    </w:p>
    <w:p w14:paraId="3D8B3B6F" w14:textId="75F99284" w:rsidR="00540739" w:rsidRPr="00DF600D" w:rsidRDefault="00540739" w:rsidP="00A516FC">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F600D">
        <w:rPr>
          <w:rFonts w:ascii="Times New Roman" w:hAnsi="Times New Roman" w:cs="Times New Roman"/>
          <w:sz w:val="24"/>
          <w:szCs w:val="24"/>
        </w:rPr>
        <w:t>t</w:t>
      </w:r>
      <w:r w:rsidR="00F33485" w:rsidRPr="00DF600D">
        <w:rPr>
          <w:rFonts w:ascii="Times New Roman" w:hAnsi="Times New Roman" w:cs="Times New Roman"/>
          <w:sz w:val="24"/>
          <w:szCs w:val="24"/>
        </w:rPr>
        <w:t>iekėjo pasirašytas užpildytas specialiųjų pirkimo sąlygų 7 priedo „Pasiūlymų vertinimo kriterijai ir sąlygos“ pried</w:t>
      </w:r>
      <w:r w:rsidR="008A047F">
        <w:rPr>
          <w:rFonts w:ascii="Times New Roman" w:hAnsi="Times New Roman" w:cs="Times New Roman"/>
          <w:sz w:val="24"/>
          <w:szCs w:val="24"/>
        </w:rPr>
        <w:t>ėlis</w:t>
      </w:r>
      <w:r w:rsidR="00F33485" w:rsidRPr="00DF600D">
        <w:rPr>
          <w:rFonts w:ascii="Times New Roman" w:hAnsi="Times New Roman" w:cs="Times New Roman"/>
          <w:sz w:val="24"/>
          <w:szCs w:val="24"/>
        </w:rPr>
        <w:t xml:space="preserve"> </w:t>
      </w:r>
      <w:r w:rsidRPr="00DF600D">
        <w:rPr>
          <w:rFonts w:ascii="Times New Roman" w:hAnsi="Times New Roman" w:cs="Times New Roman"/>
          <w:sz w:val="24"/>
          <w:szCs w:val="24"/>
        </w:rPr>
        <w:t>„</w:t>
      </w:r>
      <w:r w:rsidR="00F33485" w:rsidRPr="00DF600D">
        <w:rPr>
          <w:rFonts w:ascii="Times New Roman" w:hAnsi="Times New Roman" w:cs="Times New Roman"/>
          <w:sz w:val="24"/>
          <w:szCs w:val="24"/>
        </w:rPr>
        <w:t xml:space="preserve">Duomenys pasiūlymo Kokybės (T) kriterijų vertinimui“ </w:t>
      </w:r>
      <w:r w:rsidR="008A047F">
        <w:rPr>
          <w:rFonts w:ascii="Times New Roman" w:hAnsi="Times New Roman" w:cs="Times New Roman"/>
          <w:sz w:val="24"/>
          <w:szCs w:val="24"/>
        </w:rPr>
        <w:t>(</w:t>
      </w:r>
      <w:r w:rsidR="00F33485" w:rsidRPr="00DF600D">
        <w:rPr>
          <w:rFonts w:ascii="Times New Roman" w:hAnsi="Times New Roman" w:cs="Times New Roman"/>
          <w:sz w:val="24"/>
          <w:szCs w:val="24"/>
        </w:rPr>
        <w:t xml:space="preserve">1 ir 2 lentelės su informacija, duomenimis ir </w:t>
      </w:r>
      <w:r w:rsidR="008A047F">
        <w:rPr>
          <w:rFonts w:ascii="Times New Roman" w:hAnsi="Times New Roman" w:cs="Times New Roman"/>
          <w:sz w:val="24"/>
          <w:szCs w:val="24"/>
        </w:rPr>
        <w:t xml:space="preserve">pridedamais </w:t>
      </w:r>
      <w:r w:rsidR="00F33485" w:rsidRPr="00DF600D">
        <w:rPr>
          <w:rFonts w:ascii="Times New Roman" w:hAnsi="Times New Roman" w:cs="Times New Roman"/>
          <w:sz w:val="24"/>
          <w:szCs w:val="24"/>
        </w:rPr>
        <w:t xml:space="preserve">dokumentais, patvirtinančiais atitikimą Kokybės (T) kriterijų </w:t>
      </w:r>
      <w:bookmarkStart w:id="19" w:name="_Hlk189834629"/>
      <w:r w:rsidRPr="00DF600D">
        <w:rPr>
          <w:rFonts w:ascii="Times New Roman" w:eastAsia="Times New Roman" w:hAnsi="Times New Roman" w:cs="Times New Roman"/>
          <w:sz w:val="24"/>
          <w:szCs w:val="24"/>
        </w:rPr>
        <w:t>T</w:t>
      </w:r>
      <w:r w:rsidRPr="00DF600D">
        <w:rPr>
          <w:rFonts w:ascii="Times New Roman" w:eastAsia="Times New Roman" w:hAnsi="Times New Roman" w:cs="Times New Roman"/>
          <w:sz w:val="24"/>
          <w:szCs w:val="24"/>
          <w:vertAlign w:val="subscript"/>
        </w:rPr>
        <w:t>1</w:t>
      </w:r>
      <w:r w:rsidRPr="00DF600D">
        <w:rPr>
          <w:rFonts w:ascii="Times New Roman" w:eastAsia="Times New Roman" w:hAnsi="Times New Roman" w:cs="Times New Roman"/>
          <w:sz w:val="24"/>
          <w:szCs w:val="24"/>
        </w:rPr>
        <w:t xml:space="preserve"> ir T</w:t>
      </w:r>
      <w:r w:rsidRPr="00DF600D">
        <w:rPr>
          <w:rFonts w:ascii="Times New Roman" w:eastAsia="Times New Roman" w:hAnsi="Times New Roman" w:cs="Times New Roman"/>
          <w:sz w:val="24"/>
          <w:szCs w:val="24"/>
          <w:vertAlign w:val="subscript"/>
        </w:rPr>
        <w:t>2</w:t>
      </w:r>
      <w:bookmarkEnd w:id="19"/>
      <w:r w:rsidRPr="00DF600D">
        <w:rPr>
          <w:rFonts w:ascii="Times New Roman" w:eastAsia="Aptos" w:hAnsi="Times New Roman" w:cs="Times New Roman"/>
          <w:sz w:val="24"/>
          <w:szCs w:val="24"/>
          <w:lang w:eastAsia="en-US"/>
          <w14:ligatures w14:val="standardContextual"/>
        </w:rPr>
        <w:t xml:space="preserve"> </w:t>
      </w:r>
      <w:r w:rsidR="00F33485" w:rsidRPr="00DF600D">
        <w:rPr>
          <w:rFonts w:ascii="Times New Roman" w:hAnsi="Times New Roman" w:cs="Times New Roman"/>
          <w:sz w:val="24"/>
          <w:szCs w:val="24"/>
        </w:rPr>
        <w:t>reikalavimams</w:t>
      </w:r>
      <w:r w:rsidR="008A047F">
        <w:rPr>
          <w:rFonts w:ascii="Times New Roman" w:hAnsi="Times New Roman" w:cs="Times New Roman"/>
          <w:sz w:val="24"/>
          <w:szCs w:val="24"/>
        </w:rPr>
        <w:t>)</w:t>
      </w:r>
      <w:r w:rsidR="00F33485" w:rsidRPr="00DF600D">
        <w:rPr>
          <w:rFonts w:ascii="Times New Roman" w:hAnsi="Times New Roman" w:cs="Times New Roman"/>
          <w:sz w:val="24"/>
          <w:szCs w:val="24"/>
        </w:rPr>
        <w:t>;</w:t>
      </w:r>
    </w:p>
    <w:p w14:paraId="76AA8174" w14:textId="5A99380B" w:rsidR="00E266C4" w:rsidRPr="00DB2FE6" w:rsidRDefault="00540739" w:rsidP="00A516FC">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aktualūs dokumentai, patvirtinantys tiekėjo (ir kitų ūkio subjektų grupės dalyvių, kurių pajėgumais tiekėjas remiasi) atitiktį kvalifikacijos reikalavimams, nurodytiems specialiųjų pirkimo sąlygų 4 priede. </w:t>
      </w:r>
      <w:r w:rsidRPr="00DB2FE6">
        <w:rPr>
          <w:rFonts w:ascii="Times New Roman" w:hAnsi="Times New Roman" w:cs="Times New Roman"/>
          <w:b/>
          <w:bCs/>
          <w:sz w:val="24"/>
          <w:szCs w:val="24"/>
        </w:rPr>
        <w:t>Šiuos dokumentus perkančioji organizacija prašys pateikti tik iš galimai ekonomiškai naudingiausią pasiūlymą pateikusio tiekėjo, kai bus vertinama tiekėjo kvalifikacija pagal tiekėjo EBVPD pateiktą informaciją</w:t>
      </w:r>
      <w:r w:rsidRPr="00DB2FE6">
        <w:rPr>
          <w:rFonts w:ascii="Times New Roman" w:hAnsi="Times New Roman" w:cs="Times New Roman"/>
          <w:sz w:val="24"/>
          <w:szCs w:val="24"/>
        </w:rPr>
        <w:t>.</w:t>
      </w:r>
    </w:p>
    <w:p w14:paraId="479B3B42" w14:textId="1F3ABB0E" w:rsidR="00FD03FA" w:rsidRPr="00DB2FE6" w:rsidRDefault="00BD41D7" w:rsidP="00FD1804">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DB2FE6">
        <w:rPr>
          <w:rFonts w:ascii="Times New Roman" w:eastAsia="Calibri" w:hAnsi="Times New Roman" w:cs="Times New Roman"/>
          <w:sz w:val="24"/>
          <w:szCs w:val="24"/>
        </w:rPr>
        <w:t>P</w:t>
      </w:r>
      <w:r w:rsidR="00FD03FA" w:rsidRPr="00DB2FE6">
        <w:rPr>
          <w:rFonts w:ascii="Times New Roman" w:eastAsia="Calibri" w:hAnsi="Times New Roman" w:cs="Times New Roman"/>
          <w:sz w:val="24"/>
          <w:szCs w:val="24"/>
        </w:rPr>
        <w:t xml:space="preserve">asiūlymas </w:t>
      </w:r>
      <w:r w:rsidR="00071366" w:rsidRPr="00DB2FE6">
        <w:rPr>
          <w:rFonts w:ascii="Times New Roman" w:eastAsia="Calibri" w:hAnsi="Times New Roman" w:cs="Times New Roman"/>
          <w:sz w:val="24"/>
          <w:szCs w:val="24"/>
        </w:rPr>
        <w:t>turi</w:t>
      </w:r>
      <w:r w:rsidR="00FD03FA" w:rsidRPr="00DB2FE6">
        <w:rPr>
          <w:rFonts w:ascii="Times New Roman" w:eastAsia="Calibri" w:hAnsi="Times New Roman" w:cs="Times New Roman"/>
          <w:sz w:val="24"/>
          <w:szCs w:val="24"/>
        </w:rPr>
        <w:t xml:space="preserve"> būti pasirašytas </w:t>
      </w:r>
      <w:r w:rsidR="00DD138F" w:rsidRPr="00DB2FE6">
        <w:rPr>
          <w:rFonts w:ascii="Times New Roman" w:eastAsia="Calibri" w:hAnsi="Times New Roman" w:cs="Times New Roman"/>
          <w:sz w:val="24"/>
          <w:szCs w:val="24"/>
        </w:rPr>
        <w:t xml:space="preserve">fiziniu parašu arba </w:t>
      </w:r>
      <w:r w:rsidR="00FD03FA" w:rsidRPr="00DB2FE6">
        <w:rPr>
          <w:rFonts w:ascii="Times New Roman" w:eastAsia="Calibri" w:hAnsi="Times New Roman" w:cs="Times New Roman"/>
          <w:sz w:val="24"/>
          <w:szCs w:val="24"/>
        </w:rPr>
        <w:t xml:space="preserve">kvalifikuotu elektroniniu parašu. Jeigu </w:t>
      </w:r>
      <w:r w:rsidR="00A516FC">
        <w:rPr>
          <w:rFonts w:ascii="Times New Roman" w:eastAsia="Calibri" w:hAnsi="Times New Roman" w:cs="Times New Roman"/>
          <w:sz w:val="24"/>
          <w:szCs w:val="24"/>
        </w:rPr>
        <w:t>t</w:t>
      </w:r>
      <w:r w:rsidR="00FD03FA" w:rsidRPr="00DB2FE6">
        <w:rPr>
          <w:rFonts w:ascii="Times New Roman" w:eastAsia="Calibri" w:hAnsi="Times New Roman" w:cs="Times New Roman"/>
          <w:sz w:val="24"/>
          <w:szCs w:val="24"/>
        </w:rPr>
        <w:t xml:space="preserve">iekėjas dokumentus tvirtina naudodamas elektroninį, o ne fizinį parašą, elektroninis parašas turi atitikti VPĮ 22 straipsnio 11 dalies 2 ir 3 punktuose nustatytus reikalavimus. </w:t>
      </w:r>
      <w:r w:rsidR="00FD03FA" w:rsidRPr="00DB2FE6">
        <w:rPr>
          <w:rFonts w:ascii="Times New Roman" w:hAnsi="Times New Roman" w:cs="Times New Roman"/>
          <w:sz w:val="24"/>
          <w:szCs w:val="24"/>
        </w:rPr>
        <w:t>Perkančiajai organizacijai kilus abejonių dėl dokumentų tikrumo, ji turi teisę reikalauti pateikti dokumentų originalus.</w:t>
      </w:r>
      <w:r w:rsidR="00FD03FA" w:rsidRPr="00DB2FE6">
        <w:rPr>
          <w:rFonts w:ascii="Times New Roman" w:eastAsia="Calibri" w:hAnsi="Times New Roman" w:cs="Times New Roman"/>
          <w:sz w:val="24"/>
          <w:szCs w:val="24"/>
        </w:rPr>
        <w:t xml:space="preserve"> Gali būti:</w:t>
      </w:r>
    </w:p>
    <w:p w14:paraId="293D3908" w14:textId="11137441" w:rsidR="00FD03FA" w:rsidRPr="00DB2FE6" w:rsidRDefault="00C7179F" w:rsidP="00922C44">
      <w:pPr>
        <w:pStyle w:val="ListParagraph"/>
        <w:spacing w:after="0" w:line="240" w:lineRule="auto"/>
        <w:ind w:left="0" w:firstLine="567"/>
        <w:jc w:val="both"/>
        <w:rPr>
          <w:rFonts w:ascii="Times New Roman" w:hAnsi="Times New Roman" w:cs="Times New Roman"/>
          <w:bCs/>
          <w:iCs/>
          <w:sz w:val="24"/>
          <w:szCs w:val="24"/>
          <w:u w:val="single"/>
        </w:rPr>
      </w:pPr>
      <w:r w:rsidRPr="00DB2FE6">
        <w:rPr>
          <w:rFonts w:ascii="Times New Roman" w:eastAsia="Calibri" w:hAnsi="Times New Roman" w:cs="Times New Roman"/>
          <w:bCs/>
          <w:iCs/>
          <w:sz w:val="24"/>
          <w:szCs w:val="24"/>
        </w:rPr>
        <w:t>6</w:t>
      </w:r>
      <w:r w:rsidR="00390B20" w:rsidRPr="00DB2FE6">
        <w:rPr>
          <w:rFonts w:ascii="Times New Roman" w:eastAsia="Calibri" w:hAnsi="Times New Roman" w:cs="Times New Roman"/>
          <w:bCs/>
          <w:iCs/>
          <w:sz w:val="24"/>
          <w:szCs w:val="24"/>
        </w:rPr>
        <w:t>.</w:t>
      </w:r>
      <w:r w:rsidRPr="00DB2FE6">
        <w:rPr>
          <w:rFonts w:ascii="Times New Roman" w:eastAsia="Calibri" w:hAnsi="Times New Roman" w:cs="Times New Roman"/>
          <w:bCs/>
          <w:iCs/>
          <w:sz w:val="24"/>
          <w:szCs w:val="24"/>
        </w:rPr>
        <w:t>2</w:t>
      </w:r>
      <w:r w:rsidR="00390B20" w:rsidRPr="00DB2FE6">
        <w:rPr>
          <w:rFonts w:ascii="Times New Roman" w:eastAsia="Calibri" w:hAnsi="Times New Roman" w:cs="Times New Roman"/>
          <w:bCs/>
          <w:iCs/>
          <w:sz w:val="24"/>
          <w:szCs w:val="24"/>
        </w:rPr>
        <w:t>.</w:t>
      </w:r>
      <w:r w:rsidR="00EE3480" w:rsidRPr="00DB2FE6">
        <w:rPr>
          <w:rFonts w:ascii="Times New Roman" w:eastAsia="Calibri" w:hAnsi="Times New Roman" w:cs="Times New Roman"/>
          <w:bCs/>
          <w:iCs/>
          <w:sz w:val="24"/>
          <w:szCs w:val="24"/>
        </w:rPr>
        <w:t>1</w:t>
      </w:r>
      <w:r w:rsidR="00ED20C3" w:rsidRPr="00DB2FE6">
        <w:rPr>
          <w:rFonts w:ascii="Times New Roman" w:eastAsia="Calibri" w:hAnsi="Times New Roman" w:cs="Times New Roman"/>
          <w:bCs/>
          <w:iCs/>
          <w:sz w:val="24"/>
          <w:szCs w:val="24"/>
        </w:rPr>
        <w:t>.</w:t>
      </w:r>
      <w:r w:rsidR="00FD03FA" w:rsidRPr="00DB2FE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11D42C8" w14:textId="2FF28862" w:rsidR="00197943" w:rsidRPr="00DB2FE6" w:rsidRDefault="00FD03FA" w:rsidP="00105189">
      <w:pPr>
        <w:pStyle w:val="ListParagraph"/>
        <w:numPr>
          <w:ilvl w:val="2"/>
          <w:numId w:val="13"/>
        </w:numPr>
        <w:tabs>
          <w:tab w:val="left" w:pos="851"/>
          <w:tab w:val="left" w:pos="1276"/>
          <w:tab w:val="left" w:pos="1418"/>
        </w:tabs>
        <w:spacing w:after="0" w:line="240" w:lineRule="auto"/>
        <w:ind w:left="0" w:firstLine="567"/>
        <w:jc w:val="both"/>
        <w:rPr>
          <w:rFonts w:ascii="Times New Roman" w:hAnsi="Times New Roman" w:cs="Times New Roman"/>
          <w:bCs/>
          <w:iCs/>
          <w:sz w:val="24"/>
          <w:szCs w:val="24"/>
        </w:rPr>
      </w:pPr>
      <w:r w:rsidRPr="00DB2FE6">
        <w:rPr>
          <w:rFonts w:ascii="Times New Roman" w:eastAsia="Calibri" w:hAnsi="Times New Roman" w:cs="Times New Roman"/>
          <w:bCs/>
          <w:iCs/>
          <w:sz w:val="24"/>
          <w:szCs w:val="24"/>
        </w:rPr>
        <w:t>skaitmeninės dokumentų kopijos (</w:t>
      </w:r>
      <w:r w:rsidRPr="00DB2FE6">
        <w:rPr>
          <w:rFonts w:ascii="Times New Roman" w:eastAsia="Calibri" w:hAnsi="Times New Roman" w:cs="Times New Roman"/>
          <w:iCs/>
          <w:sz w:val="24"/>
          <w:szCs w:val="24"/>
        </w:rPr>
        <w:t>fiziniu parašu tvirtinami dokumentai turi būti pateikiami pasirašyti ir nuskenuoti)</w:t>
      </w:r>
      <w:r w:rsidRPr="00DB2FE6">
        <w:rPr>
          <w:rFonts w:ascii="Times New Roman" w:eastAsia="Calibri" w:hAnsi="Times New Roman" w:cs="Times New Roman"/>
          <w:bCs/>
          <w:iCs/>
          <w:sz w:val="24"/>
          <w:szCs w:val="24"/>
        </w:rPr>
        <w:t>.</w:t>
      </w:r>
    </w:p>
    <w:p w14:paraId="6602056D" w14:textId="55EDC1BE" w:rsidR="0096678C" w:rsidRPr="00DB2FE6" w:rsidRDefault="0099696F" w:rsidP="00540739">
      <w:pPr>
        <w:pStyle w:val="ListParagraph"/>
        <w:numPr>
          <w:ilvl w:val="1"/>
          <w:numId w:val="13"/>
        </w:numPr>
        <w:spacing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P</w:t>
      </w:r>
      <w:r w:rsidR="0048587E" w:rsidRPr="00DB2FE6">
        <w:rPr>
          <w:rFonts w:ascii="Times New Roman" w:hAnsi="Times New Roman" w:cs="Times New Roman"/>
          <w:color w:val="000000" w:themeColor="text1"/>
          <w:sz w:val="24"/>
          <w:szCs w:val="24"/>
        </w:rPr>
        <w:t>asiūlymas turi būti parengtas</w:t>
      </w:r>
      <w:r w:rsidR="00EE44B0" w:rsidRPr="00DB2FE6">
        <w:rPr>
          <w:rFonts w:ascii="Times New Roman" w:hAnsi="Times New Roman" w:cs="Times New Roman"/>
          <w:color w:val="000000" w:themeColor="text1"/>
          <w:sz w:val="24"/>
          <w:szCs w:val="24"/>
        </w:rPr>
        <w:t xml:space="preserve">, </w:t>
      </w:r>
      <w:r w:rsidR="0048587E" w:rsidRPr="00DB2FE6">
        <w:rPr>
          <w:rFonts w:ascii="Times New Roman" w:hAnsi="Times New Roman" w:cs="Times New Roman"/>
          <w:color w:val="000000" w:themeColor="text1"/>
          <w:sz w:val="24"/>
          <w:szCs w:val="24"/>
        </w:rPr>
        <w:t>lietuvių</w:t>
      </w:r>
      <w:r w:rsidR="00540739" w:rsidRPr="00DB2FE6">
        <w:rPr>
          <w:rFonts w:ascii="Times New Roman" w:hAnsi="Times New Roman" w:cs="Times New Roman"/>
          <w:color w:val="000000" w:themeColor="text1"/>
          <w:sz w:val="24"/>
          <w:szCs w:val="24"/>
        </w:rPr>
        <w:t xml:space="preserve"> kalba. </w:t>
      </w:r>
      <w:r w:rsidR="00F17A1F" w:rsidRPr="00DB2FE6">
        <w:rPr>
          <w:rFonts w:ascii="Times New Roman" w:eastAsia="Arial" w:hAnsi="Times New Roman" w:cs="Times New Roman"/>
          <w:color w:val="000000" w:themeColor="text1"/>
          <w:sz w:val="24"/>
          <w:szCs w:val="24"/>
        </w:rPr>
        <w:t>Jei kurie nors su pasiūlymu teikiami dokumentai parengti ne</w:t>
      </w:r>
      <w:r w:rsidR="001427AB" w:rsidRPr="00DB2FE6">
        <w:rPr>
          <w:rFonts w:ascii="Times New Roman" w:eastAsia="Arial" w:hAnsi="Times New Roman" w:cs="Times New Roman"/>
          <w:color w:val="000000" w:themeColor="text1"/>
          <w:sz w:val="24"/>
          <w:szCs w:val="24"/>
        </w:rPr>
        <w:t xml:space="preserve"> ta kalba, kuria</w:t>
      </w:r>
      <w:r w:rsidR="00F17A1F" w:rsidRPr="00DB2FE6">
        <w:rPr>
          <w:rFonts w:ascii="Times New Roman" w:eastAsia="Arial" w:hAnsi="Times New Roman" w:cs="Times New Roman"/>
          <w:color w:val="000000" w:themeColor="text1"/>
          <w:sz w:val="24"/>
          <w:szCs w:val="24"/>
        </w:rPr>
        <w:t xml:space="preserve"> </w:t>
      </w:r>
      <w:r w:rsidR="0BCA4ED4" w:rsidRPr="00DB2FE6">
        <w:rPr>
          <w:rFonts w:ascii="Times New Roman" w:eastAsia="Arial" w:hAnsi="Times New Roman" w:cs="Times New Roman"/>
          <w:color w:val="000000" w:themeColor="text1"/>
          <w:sz w:val="24"/>
          <w:szCs w:val="24"/>
        </w:rPr>
        <w:t>reikalaujama</w:t>
      </w:r>
      <w:r w:rsidR="001427AB" w:rsidRPr="00DB2FE6">
        <w:rPr>
          <w:rFonts w:ascii="Times New Roman" w:eastAsia="Arial" w:hAnsi="Times New Roman" w:cs="Times New Roman"/>
          <w:color w:val="000000" w:themeColor="text1"/>
          <w:sz w:val="24"/>
          <w:szCs w:val="24"/>
        </w:rPr>
        <w:t xml:space="preserve">, </w:t>
      </w:r>
      <w:r w:rsidR="003F1D78" w:rsidRPr="00DB2FE6">
        <w:rPr>
          <w:rFonts w:ascii="Times New Roman" w:eastAsia="Arial" w:hAnsi="Times New Roman" w:cs="Times New Roman"/>
          <w:color w:val="000000" w:themeColor="text1"/>
          <w:sz w:val="24"/>
          <w:szCs w:val="24"/>
        </w:rPr>
        <w:t xml:space="preserve">turi būti pateiktas tikslus vertimas į </w:t>
      </w:r>
      <w:r w:rsidR="40DC6EFC" w:rsidRPr="00DB2FE6">
        <w:rPr>
          <w:rFonts w:ascii="Times New Roman" w:eastAsia="Arial" w:hAnsi="Times New Roman" w:cs="Times New Roman"/>
          <w:color w:val="000000" w:themeColor="text1"/>
          <w:sz w:val="24"/>
          <w:szCs w:val="24"/>
        </w:rPr>
        <w:t>reikalaujamą</w:t>
      </w:r>
      <w:r w:rsidR="001427AB" w:rsidRPr="00DB2FE6">
        <w:rPr>
          <w:rFonts w:ascii="Times New Roman" w:eastAsia="Arial" w:hAnsi="Times New Roman" w:cs="Times New Roman"/>
          <w:color w:val="000000" w:themeColor="text1"/>
          <w:sz w:val="24"/>
          <w:szCs w:val="24"/>
        </w:rPr>
        <w:t xml:space="preserve"> </w:t>
      </w:r>
      <w:r w:rsidR="00141BF1" w:rsidRPr="00DB2FE6">
        <w:rPr>
          <w:rFonts w:ascii="Times New Roman" w:eastAsia="Arial" w:hAnsi="Times New Roman" w:cs="Times New Roman"/>
          <w:color w:val="000000" w:themeColor="text1"/>
          <w:sz w:val="24"/>
          <w:szCs w:val="24"/>
        </w:rPr>
        <w:t>kalbą</w:t>
      </w:r>
      <w:r w:rsidR="00F17A1F" w:rsidRPr="00DB2FE6">
        <w:rPr>
          <w:rFonts w:ascii="Times New Roman" w:eastAsia="Arial" w:hAnsi="Times New Roman" w:cs="Times New Roman"/>
          <w:color w:val="000000" w:themeColor="text1"/>
          <w:sz w:val="24"/>
          <w:szCs w:val="24"/>
        </w:rPr>
        <w:t xml:space="preserve">. </w:t>
      </w:r>
      <w:r w:rsidR="0085364E" w:rsidRPr="00DB2FE6">
        <w:rPr>
          <w:rFonts w:ascii="Times New Roman" w:hAnsi="Times New Roman" w:cs="Times New Roman"/>
          <w:color w:val="000000" w:themeColor="text1"/>
          <w:sz w:val="24"/>
          <w:szCs w:val="24"/>
        </w:rPr>
        <w:t>Perkančiajai organizacijai turint įtarimų</w:t>
      </w:r>
      <w:r w:rsidR="0048587E" w:rsidRPr="00DB2FE6">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31C0B3EF" w:rsidR="00380B99" w:rsidRPr="00DB2FE6" w:rsidRDefault="008D03B2" w:rsidP="00105189">
      <w:pPr>
        <w:pStyle w:val="ListParagraph"/>
        <w:numPr>
          <w:ilvl w:val="1"/>
          <w:numId w:val="13"/>
        </w:numPr>
        <w:tabs>
          <w:tab w:val="left" w:pos="851"/>
        </w:tabs>
        <w:spacing w:line="240" w:lineRule="auto"/>
        <w:ind w:left="0" w:firstLine="567"/>
        <w:jc w:val="both"/>
        <w:rPr>
          <w:rFonts w:ascii="Times New Roman" w:hAnsi="Times New Roman" w:cs="Times New Roman"/>
          <w:sz w:val="24"/>
          <w:szCs w:val="24"/>
        </w:rPr>
      </w:pPr>
      <w:r w:rsidRPr="00DB2FE6">
        <w:rPr>
          <w:rFonts w:ascii="Times New Roman" w:eastAsia="Arial" w:hAnsi="Times New Roman" w:cs="Times New Roman"/>
          <w:sz w:val="24"/>
          <w:szCs w:val="24"/>
        </w:rPr>
        <w:t xml:space="preserve">Bendra </w:t>
      </w:r>
      <w:r w:rsidR="00BA6AB3" w:rsidRPr="00DB2FE6">
        <w:rPr>
          <w:rFonts w:ascii="Times New Roman" w:eastAsia="Arial" w:hAnsi="Times New Roman" w:cs="Times New Roman"/>
          <w:sz w:val="24"/>
          <w:szCs w:val="24"/>
        </w:rPr>
        <w:t>p</w:t>
      </w:r>
      <w:r w:rsidRPr="00DB2FE6">
        <w:rPr>
          <w:rFonts w:ascii="Times New Roman" w:eastAsia="Arial" w:hAnsi="Times New Roman" w:cs="Times New Roman"/>
          <w:sz w:val="24"/>
          <w:szCs w:val="24"/>
        </w:rPr>
        <w:t>asiūlymo kaina</w:t>
      </w:r>
      <w:r w:rsidR="00D247A7" w:rsidRPr="00DB2FE6">
        <w:rPr>
          <w:rFonts w:ascii="Times New Roman" w:eastAsia="Arial" w:hAnsi="Times New Roman" w:cs="Times New Roman"/>
          <w:sz w:val="24"/>
          <w:szCs w:val="24"/>
        </w:rPr>
        <w:t xml:space="preserve"> </w:t>
      </w:r>
      <w:r w:rsidR="008D3752" w:rsidRPr="00DB2FE6">
        <w:rPr>
          <w:rFonts w:ascii="Times New Roman" w:eastAsia="Arial" w:hAnsi="Times New Roman" w:cs="Times New Roman"/>
          <w:sz w:val="24"/>
          <w:szCs w:val="24"/>
        </w:rPr>
        <w:t>(</w:t>
      </w:r>
      <w:r w:rsidR="00D247A7" w:rsidRPr="00DB2FE6">
        <w:rPr>
          <w:rFonts w:ascii="Times New Roman" w:eastAsia="Arial" w:hAnsi="Times New Roman" w:cs="Times New Roman"/>
          <w:sz w:val="24"/>
          <w:szCs w:val="24"/>
        </w:rPr>
        <w:t>sąnaudos</w:t>
      </w:r>
      <w:r w:rsidR="008D3752" w:rsidRPr="00DB2FE6">
        <w:rPr>
          <w:rFonts w:ascii="Times New Roman" w:eastAsia="Arial" w:hAnsi="Times New Roman" w:cs="Times New Roman"/>
          <w:sz w:val="24"/>
          <w:szCs w:val="24"/>
        </w:rPr>
        <w:t>)</w:t>
      </w:r>
      <w:r w:rsidR="00D247A7" w:rsidRPr="00DB2FE6">
        <w:rPr>
          <w:rFonts w:ascii="Times New Roman" w:eastAsia="Arial" w:hAnsi="Times New Roman" w:cs="Times New Roman"/>
          <w:sz w:val="24"/>
          <w:szCs w:val="24"/>
        </w:rPr>
        <w:t xml:space="preserve"> </w:t>
      </w:r>
      <w:r w:rsidR="000B049C" w:rsidRPr="00DB2FE6">
        <w:rPr>
          <w:rFonts w:ascii="Times New Roman" w:eastAsia="Arial" w:hAnsi="Times New Roman" w:cs="Times New Roman"/>
          <w:sz w:val="24"/>
          <w:szCs w:val="24"/>
        </w:rPr>
        <w:t xml:space="preserve">turi būti nurodoma </w:t>
      </w:r>
      <w:r w:rsidR="00D247A7" w:rsidRPr="00DB2FE6">
        <w:rPr>
          <w:rFonts w:ascii="Times New Roman" w:eastAsia="Arial" w:hAnsi="Times New Roman" w:cs="Times New Roman"/>
          <w:sz w:val="24"/>
          <w:szCs w:val="24"/>
        </w:rPr>
        <w:t>dviejų skaičių po kablelio tikslumu</w:t>
      </w:r>
      <w:r w:rsidR="00032504" w:rsidRPr="00DB2FE6">
        <w:rPr>
          <w:rFonts w:ascii="Times New Roman" w:eastAsia="Arial" w:hAnsi="Times New Roman" w:cs="Times New Roman"/>
          <w:sz w:val="24"/>
          <w:szCs w:val="24"/>
        </w:rPr>
        <w:t>.</w:t>
      </w:r>
    </w:p>
    <w:p w14:paraId="22059CDA" w14:textId="0CD22E69" w:rsidR="003A0EC0" w:rsidRPr="00423537" w:rsidRDefault="003A0EC0" w:rsidP="00105189">
      <w:pPr>
        <w:pStyle w:val="ListParagraph"/>
        <w:numPr>
          <w:ilvl w:val="1"/>
          <w:numId w:val="13"/>
        </w:numPr>
        <w:tabs>
          <w:tab w:val="left" w:pos="709"/>
          <w:tab w:val="left" w:pos="851"/>
          <w:tab w:val="left" w:pos="1134"/>
        </w:tabs>
        <w:spacing w:line="240" w:lineRule="auto"/>
        <w:ind w:left="0" w:firstLine="567"/>
        <w:jc w:val="both"/>
        <w:rPr>
          <w:rFonts w:ascii="Times New Roman" w:eastAsia="Arial" w:hAnsi="Times New Roman" w:cs="Times New Roman"/>
          <w:sz w:val="24"/>
          <w:szCs w:val="24"/>
        </w:rPr>
      </w:pPr>
      <w:r w:rsidRPr="00DB2FE6">
        <w:rPr>
          <w:rFonts w:ascii="Times New Roman" w:eastAsia="Arial" w:hAnsi="Times New Roman" w:cs="Times New Roman"/>
          <w:sz w:val="24"/>
          <w:szCs w:val="24"/>
        </w:rPr>
        <w:t xml:space="preserve">Tiekėjų </w:t>
      </w:r>
      <w:r w:rsidR="00A217B2" w:rsidRPr="00DB2FE6">
        <w:rPr>
          <w:rFonts w:ascii="Times New Roman" w:eastAsia="Arial" w:hAnsi="Times New Roman" w:cs="Times New Roman"/>
          <w:sz w:val="24"/>
          <w:szCs w:val="24"/>
        </w:rPr>
        <w:t>p</w:t>
      </w:r>
      <w:r w:rsidRPr="00DB2FE6">
        <w:rPr>
          <w:rFonts w:ascii="Times New Roman" w:eastAsia="Arial" w:hAnsi="Times New Roman" w:cs="Times New Roman"/>
          <w:sz w:val="24"/>
          <w:szCs w:val="24"/>
        </w:rPr>
        <w:t xml:space="preserve">asiūlymuose nurodytos kainos bus vertinamos </w:t>
      </w:r>
      <w:r w:rsidRPr="00DB2FE6">
        <w:rPr>
          <w:rFonts w:ascii="Times New Roman" w:hAnsi="Times New Roman" w:cs="Times New Roman"/>
          <w:sz w:val="24"/>
          <w:szCs w:val="24"/>
        </w:rPr>
        <w:t xml:space="preserve">ir lyginamos su visais mokesčiais, </w:t>
      </w:r>
      <w:r w:rsidRPr="00423537">
        <w:rPr>
          <w:rFonts w:ascii="Times New Roman" w:eastAsia="Arial" w:hAnsi="Times New Roman" w:cs="Times New Roman"/>
          <w:sz w:val="24"/>
          <w:szCs w:val="24"/>
        </w:rPr>
        <w:t>įskaitant PVM</w:t>
      </w:r>
      <w:r w:rsidR="006E3394" w:rsidRPr="00423537">
        <w:rPr>
          <w:rFonts w:ascii="Times New Roman" w:eastAsia="Arial" w:hAnsi="Times New Roman" w:cs="Times New Roman"/>
          <w:sz w:val="24"/>
          <w:szCs w:val="24"/>
        </w:rPr>
        <w:t>.</w:t>
      </w:r>
    </w:p>
    <w:p w14:paraId="08EC111B" w14:textId="2461999B" w:rsidR="00423537" w:rsidRPr="00E700B6" w:rsidRDefault="00423537" w:rsidP="00423537">
      <w:pPr>
        <w:pStyle w:val="ListParagraph"/>
        <w:numPr>
          <w:ilvl w:val="1"/>
          <w:numId w:val="13"/>
        </w:numPr>
        <w:tabs>
          <w:tab w:val="left" w:pos="851"/>
          <w:tab w:val="left" w:pos="993"/>
          <w:tab w:val="left" w:pos="1701"/>
        </w:tabs>
        <w:spacing w:line="240" w:lineRule="auto"/>
        <w:ind w:left="0" w:firstLine="567"/>
        <w:jc w:val="both"/>
        <w:rPr>
          <w:rFonts w:ascii="Times New Roman" w:eastAsia="Arial"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23537">
        <w:rPr>
          <w:rFonts w:ascii="Times New Roman" w:eastAsia="Arial" w:hAnsi="Times New Roman" w:cs="Times New Roman"/>
          <w:b/>
          <w:bCs/>
          <w:sz w:val="24"/>
          <w:szCs w:val="24"/>
        </w:rPr>
        <w:t xml:space="preserve">Tiekėjo pasiūlyme nurodyta kaina negali viršyti </w:t>
      </w:r>
      <w:r w:rsidRPr="00E700B6">
        <w:rPr>
          <w:rFonts w:ascii="Times New Roman" w:eastAsia="Arial" w:hAnsi="Times New Roman" w:cs="Times New Roman"/>
          <w:b/>
          <w:bCs/>
          <w:sz w:val="24"/>
          <w:szCs w:val="24"/>
        </w:rPr>
        <w:t>perkančiosios organizacijos numatyto finansavimo – 60 500,00 Eur (šešiasdešimt tūkstanči</w:t>
      </w:r>
      <w:r w:rsidR="00105189" w:rsidRPr="00E700B6">
        <w:rPr>
          <w:rFonts w:ascii="Times New Roman" w:eastAsia="Arial" w:hAnsi="Times New Roman" w:cs="Times New Roman"/>
          <w:b/>
          <w:bCs/>
          <w:sz w:val="24"/>
          <w:szCs w:val="24"/>
        </w:rPr>
        <w:t>ų</w:t>
      </w:r>
      <w:r w:rsidRPr="00E700B6">
        <w:rPr>
          <w:rFonts w:ascii="Times New Roman" w:eastAsia="Arial" w:hAnsi="Times New Roman" w:cs="Times New Roman"/>
          <w:b/>
          <w:bCs/>
          <w:sz w:val="24"/>
          <w:szCs w:val="24"/>
        </w:rPr>
        <w:t xml:space="preserve"> penki šimtai eurų 00 ct) su PVM</w:t>
      </w:r>
      <w:r w:rsidR="00E700B6" w:rsidRPr="00E700B6">
        <w:rPr>
          <w:rFonts w:ascii="Times New Roman" w:eastAsia="Arial" w:hAnsi="Times New Roman" w:cs="Times New Roman"/>
          <w:b/>
          <w:bCs/>
          <w:sz w:val="24"/>
          <w:szCs w:val="24"/>
        </w:rPr>
        <w:t xml:space="preserve"> (50 000,00 Eur (penkiasde</w:t>
      </w:r>
      <w:r w:rsidR="003C096C">
        <w:rPr>
          <w:rFonts w:ascii="Times New Roman" w:eastAsia="Arial" w:hAnsi="Times New Roman" w:cs="Times New Roman"/>
          <w:b/>
          <w:bCs/>
          <w:sz w:val="24"/>
          <w:szCs w:val="24"/>
        </w:rPr>
        <w:t>š</w:t>
      </w:r>
      <w:r w:rsidR="00E700B6" w:rsidRPr="00E700B6">
        <w:rPr>
          <w:rFonts w:ascii="Times New Roman" w:eastAsia="Arial" w:hAnsi="Times New Roman" w:cs="Times New Roman"/>
          <w:b/>
          <w:bCs/>
          <w:sz w:val="24"/>
          <w:szCs w:val="24"/>
        </w:rPr>
        <w:t>imt t</w:t>
      </w:r>
      <w:r w:rsidR="003C096C">
        <w:rPr>
          <w:rFonts w:ascii="Times New Roman" w:eastAsia="Arial" w:hAnsi="Times New Roman" w:cs="Times New Roman"/>
          <w:b/>
          <w:bCs/>
          <w:sz w:val="24"/>
          <w:szCs w:val="24"/>
        </w:rPr>
        <w:t>ū</w:t>
      </w:r>
      <w:r w:rsidR="00E700B6" w:rsidRPr="00E700B6">
        <w:rPr>
          <w:rFonts w:ascii="Times New Roman" w:eastAsia="Arial" w:hAnsi="Times New Roman" w:cs="Times New Roman"/>
          <w:b/>
          <w:bCs/>
          <w:sz w:val="24"/>
          <w:szCs w:val="24"/>
        </w:rPr>
        <w:t>kstan</w:t>
      </w:r>
      <w:r w:rsidR="003C096C">
        <w:rPr>
          <w:rFonts w:ascii="Times New Roman" w:eastAsia="Arial" w:hAnsi="Times New Roman" w:cs="Times New Roman"/>
          <w:b/>
          <w:bCs/>
          <w:sz w:val="24"/>
          <w:szCs w:val="24"/>
        </w:rPr>
        <w:t>čių</w:t>
      </w:r>
      <w:r w:rsidR="00E700B6" w:rsidRPr="00E700B6">
        <w:rPr>
          <w:rFonts w:ascii="Times New Roman" w:eastAsia="Arial" w:hAnsi="Times New Roman" w:cs="Times New Roman"/>
          <w:b/>
          <w:bCs/>
          <w:sz w:val="24"/>
          <w:szCs w:val="24"/>
        </w:rPr>
        <w:t xml:space="preserve"> eur</w:t>
      </w:r>
      <w:r w:rsidR="003C096C">
        <w:rPr>
          <w:rFonts w:ascii="Times New Roman" w:eastAsia="Arial" w:hAnsi="Times New Roman" w:cs="Times New Roman"/>
          <w:b/>
          <w:bCs/>
          <w:sz w:val="24"/>
          <w:szCs w:val="24"/>
        </w:rPr>
        <w:t>ų</w:t>
      </w:r>
      <w:r w:rsidR="00E700B6" w:rsidRPr="00E700B6">
        <w:rPr>
          <w:rFonts w:ascii="Times New Roman" w:eastAsia="Arial" w:hAnsi="Times New Roman" w:cs="Times New Roman"/>
          <w:b/>
          <w:bCs/>
          <w:sz w:val="24"/>
          <w:szCs w:val="24"/>
        </w:rPr>
        <w:t xml:space="preserve"> 00 ct) be PVM).</w:t>
      </w:r>
    </w:p>
    <w:p w14:paraId="7A15AE0A" w14:textId="70E9AA9F" w:rsidR="00EE1C85" w:rsidRPr="00DB2FE6" w:rsidRDefault="00EE1C85" w:rsidP="00540739">
      <w:pPr>
        <w:pStyle w:val="Heading1"/>
        <w:numPr>
          <w:ilvl w:val="0"/>
          <w:numId w:val="13"/>
        </w:numPr>
        <w:tabs>
          <w:tab w:val="left" w:pos="709"/>
        </w:tabs>
        <w:rPr>
          <w:rFonts w:ascii="Times New Roman" w:hAnsi="Times New Roman" w:cs="Times New Roman"/>
          <w:sz w:val="24"/>
          <w:szCs w:val="24"/>
        </w:rPr>
      </w:pPr>
      <w:r w:rsidRPr="00DB2FE6">
        <w:rPr>
          <w:rFonts w:ascii="Times New Roman" w:hAnsi="Times New Roman" w:cs="Times New Roman"/>
          <w:sz w:val="24"/>
          <w:szCs w:val="24"/>
        </w:rPr>
        <w:t>Pasiūlymo galiojimo užtikrinimas</w:t>
      </w:r>
      <w:bookmarkEnd w:id="25"/>
      <w:bookmarkEnd w:id="26"/>
      <w:bookmarkEnd w:id="27"/>
    </w:p>
    <w:p w14:paraId="2B38CB47" w14:textId="40C94AAF" w:rsidR="00B3551C" w:rsidRPr="00DB2FE6" w:rsidRDefault="00655F17" w:rsidP="000967CA">
      <w:pPr>
        <w:pStyle w:val="ListParagraph"/>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7.1. </w:t>
      </w:r>
      <w:r w:rsidR="00B3551C" w:rsidRPr="00DB2FE6">
        <w:rPr>
          <w:rFonts w:ascii="Times New Roman" w:eastAsia="Calibri" w:hAnsi="Times New Roman" w:cs="Times New Roman"/>
          <w:sz w:val="24"/>
          <w:szCs w:val="24"/>
        </w:rPr>
        <w:t xml:space="preserve">Perkančioji organizacija nereikalauja užtikrinti </w:t>
      </w:r>
      <w:r w:rsidR="00110481" w:rsidRPr="00DB2FE6">
        <w:rPr>
          <w:rFonts w:ascii="Times New Roman" w:eastAsia="Calibri" w:hAnsi="Times New Roman" w:cs="Times New Roman"/>
          <w:sz w:val="24"/>
          <w:szCs w:val="24"/>
        </w:rPr>
        <w:t>p</w:t>
      </w:r>
      <w:r w:rsidR="00B3551C" w:rsidRPr="00DB2FE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B2FE6" w:rsidRDefault="00040C0F" w:rsidP="00540739">
      <w:pPr>
        <w:pStyle w:val="Heading1"/>
        <w:numPr>
          <w:ilvl w:val="0"/>
          <w:numId w:val="13"/>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B2FE6">
        <w:rPr>
          <w:rFonts w:ascii="Times New Roman" w:hAnsi="Times New Roman" w:cs="Times New Roman"/>
          <w:sz w:val="24"/>
          <w:szCs w:val="24"/>
        </w:rPr>
        <w:t>Elektroninis aukcionas</w:t>
      </w:r>
      <w:bookmarkEnd w:id="28"/>
      <w:bookmarkEnd w:id="29"/>
      <w:bookmarkEnd w:id="30"/>
      <w:bookmarkEnd w:id="31"/>
      <w:bookmarkEnd w:id="32"/>
    </w:p>
    <w:p w14:paraId="0BFDB7B0" w14:textId="3BA74036" w:rsidR="00040C0F" w:rsidRPr="00DB2FE6" w:rsidRDefault="002827E4" w:rsidP="000967CA">
      <w:pPr>
        <w:spacing w:after="0" w:line="240" w:lineRule="auto"/>
        <w:ind w:firstLine="567"/>
        <w:rPr>
          <w:rFonts w:ascii="Times New Roman" w:hAnsi="Times New Roman" w:cs="Times New Roman"/>
          <w:sz w:val="24"/>
          <w:szCs w:val="24"/>
        </w:rPr>
      </w:pPr>
      <w:r w:rsidRPr="00DB2FE6">
        <w:rPr>
          <w:rFonts w:ascii="Times New Roman" w:hAnsi="Times New Roman" w:cs="Times New Roman"/>
          <w:sz w:val="24"/>
          <w:szCs w:val="24"/>
        </w:rPr>
        <w:t xml:space="preserve">8.1. </w:t>
      </w:r>
      <w:r w:rsidR="00040C0F" w:rsidRPr="00DB2FE6">
        <w:rPr>
          <w:rFonts w:ascii="Times New Roman" w:hAnsi="Times New Roman" w:cs="Times New Roman"/>
          <w:sz w:val="24"/>
          <w:szCs w:val="24"/>
        </w:rPr>
        <w:t>Perkančioji organizacija pirkime netaikys elektroninio aukciono.</w:t>
      </w:r>
    </w:p>
    <w:p w14:paraId="14CBD3AD" w14:textId="23B8A7AF" w:rsidR="009D0DC5" w:rsidRPr="00DB2FE6" w:rsidRDefault="00EA001C" w:rsidP="00540739">
      <w:pPr>
        <w:pStyle w:val="Heading1"/>
        <w:numPr>
          <w:ilvl w:val="0"/>
          <w:numId w:val="13"/>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126333936"/>
      <w:r w:rsidRPr="00DB2FE6">
        <w:rPr>
          <w:rFonts w:ascii="Times New Roman" w:hAnsi="Times New Roman" w:cs="Times New Roman"/>
          <w:sz w:val="24"/>
          <w:szCs w:val="24"/>
        </w:rPr>
        <w:t>P</w:t>
      </w:r>
      <w:r w:rsidR="00014A61" w:rsidRPr="00DB2FE6">
        <w:rPr>
          <w:rFonts w:ascii="Times New Roman" w:hAnsi="Times New Roman" w:cs="Times New Roman"/>
          <w:sz w:val="24"/>
          <w:szCs w:val="24"/>
        </w:rPr>
        <w:t>asiūlymų vertinimas</w:t>
      </w:r>
      <w:bookmarkEnd w:id="33"/>
      <w:bookmarkEnd w:id="34"/>
      <w:bookmarkEnd w:id="35"/>
      <w:bookmarkEnd w:id="36"/>
      <w:bookmarkEnd w:id="37"/>
    </w:p>
    <w:p w14:paraId="50BC7989" w14:textId="12162C42" w:rsidR="00003A3F" w:rsidRPr="00DB2FE6" w:rsidRDefault="002D470F" w:rsidP="000967CA">
      <w:pPr>
        <w:spacing w:after="0" w:line="240" w:lineRule="auto"/>
        <w:ind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9.1. </w:t>
      </w:r>
      <w:r w:rsidR="004E71CB" w:rsidRPr="00DB2FE6">
        <w:rPr>
          <w:rFonts w:ascii="Times New Roman" w:eastAsia="Calibri" w:hAnsi="Times New Roman" w:cs="Times New Roman"/>
          <w:sz w:val="24"/>
          <w:szCs w:val="24"/>
        </w:rPr>
        <w:t xml:space="preserve">Perkančioji organizacija ekonomiškai naudingiausią pasiūlymą išrenka pagal </w:t>
      </w:r>
      <w:r w:rsidR="00003A3F" w:rsidRPr="00DB2FE6">
        <w:rPr>
          <w:rFonts w:ascii="Times New Roman" w:eastAsia="Calibri" w:hAnsi="Times New Roman" w:cs="Times New Roman"/>
          <w:sz w:val="24"/>
          <w:szCs w:val="24"/>
        </w:rPr>
        <w:t>kainos ir kokybės santykį. Duomenys, kuriuos savo pasiūlyme turi pateikti tiekėjas, vertinimo kriterijai ir tvarka, pagal kuri</w:t>
      </w:r>
      <w:r w:rsidR="000967CA" w:rsidRPr="00DB2FE6">
        <w:rPr>
          <w:rFonts w:ascii="Times New Roman" w:eastAsia="Calibri" w:hAnsi="Times New Roman" w:cs="Times New Roman"/>
          <w:sz w:val="24"/>
          <w:szCs w:val="24"/>
        </w:rPr>
        <w:t>ą</w:t>
      </w:r>
      <w:r w:rsidR="00003A3F" w:rsidRPr="00DB2FE6">
        <w:rPr>
          <w:rFonts w:ascii="Times New Roman" w:eastAsia="Calibri" w:hAnsi="Times New Roman" w:cs="Times New Roman"/>
          <w:sz w:val="24"/>
          <w:szCs w:val="24"/>
        </w:rPr>
        <w:t xml:space="preserve"> vertinami tiekėjo pateikti duomenys, pateikiama</w:t>
      </w:r>
      <w:r w:rsidR="004E71CB" w:rsidRPr="00DB2FE6">
        <w:rPr>
          <w:rFonts w:ascii="Times New Roman" w:eastAsia="Calibri" w:hAnsi="Times New Roman" w:cs="Times New Roman"/>
          <w:sz w:val="24"/>
          <w:szCs w:val="24"/>
        </w:rPr>
        <w:t xml:space="preserve"> </w:t>
      </w:r>
      <w:r w:rsidR="00CE14DF" w:rsidRPr="00DB2FE6">
        <w:rPr>
          <w:rFonts w:ascii="Times New Roman" w:eastAsia="Calibri" w:hAnsi="Times New Roman" w:cs="Times New Roman"/>
          <w:sz w:val="24"/>
          <w:szCs w:val="24"/>
        </w:rPr>
        <w:t>specialiųjų p</w:t>
      </w:r>
      <w:r w:rsidR="00551FA7" w:rsidRPr="00DB2FE6">
        <w:rPr>
          <w:rFonts w:ascii="Times New Roman" w:eastAsia="Calibri" w:hAnsi="Times New Roman" w:cs="Times New Roman"/>
          <w:sz w:val="24"/>
          <w:szCs w:val="24"/>
        </w:rPr>
        <w:t xml:space="preserve">irkimo </w:t>
      </w:r>
      <w:r w:rsidR="00913029" w:rsidRPr="00DB2FE6">
        <w:rPr>
          <w:rFonts w:ascii="Times New Roman" w:eastAsia="Calibri" w:hAnsi="Times New Roman" w:cs="Times New Roman"/>
          <w:sz w:val="24"/>
          <w:szCs w:val="24"/>
        </w:rPr>
        <w:t>sąlygų</w:t>
      </w:r>
      <w:r w:rsidR="00090235" w:rsidRPr="00DB2FE6">
        <w:rPr>
          <w:rFonts w:ascii="Times New Roman" w:eastAsia="Calibri" w:hAnsi="Times New Roman" w:cs="Times New Roman"/>
          <w:sz w:val="24"/>
          <w:szCs w:val="24"/>
        </w:rPr>
        <w:t xml:space="preserve"> </w:t>
      </w:r>
      <w:r w:rsidR="000967CA" w:rsidRPr="00DB2FE6">
        <w:rPr>
          <w:rFonts w:ascii="Times New Roman" w:hAnsi="Times New Roman" w:cs="Times New Roman"/>
          <w:color w:val="000000" w:themeColor="text1"/>
          <w:sz w:val="24"/>
          <w:szCs w:val="24"/>
          <w:shd w:val="clear" w:color="auto" w:fill="FFFFFF"/>
        </w:rPr>
        <w:t>7</w:t>
      </w:r>
      <w:r w:rsidR="00913029" w:rsidRPr="00DB2FE6">
        <w:rPr>
          <w:rFonts w:ascii="Times New Roman" w:eastAsia="Calibri" w:hAnsi="Times New Roman" w:cs="Times New Roman"/>
          <w:color w:val="000000" w:themeColor="text1"/>
          <w:sz w:val="24"/>
          <w:szCs w:val="24"/>
        </w:rPr>
        <w:t xml:space="preserve"> priede</w:t>
      </w:r>
      <w:r w:rsidR="00090235" w:rsidRPr="00DB2FE6">
        <w:rPr>
          <w:rFonts w:ascii="Times New Roman" w:eastAsia="Calibri" w:hAnsi="Times New Roman" w:cs="Times New Roman"/>
          <w:color w:val="000000" w:themeColor="text1"/>
          <w:sz w:val="24"/>
          <w:szCs w:val="24"/>
        </w:rPr>
        <w:t>.</w:t>
      </w:r>
    </w:p>
    <w:p w14:paraId="102136D3" w14:textId="0E6A2636" w:rsidR="00D734C6" w:rsidRPr="00DB2FE6" w:rsidRDefault="00D734C6" w:rsidP="000967CA">
      <w:pPr>
        <w:pStyle w:val="ListParagraph"/>
        <w:numPr>
          <w:ilvl w:val="1"/>
          <w:numId w:val="13"/>
        </w:numPr>
        <w:spacing w:after="0" w:line="20" w:lineRule="atLeast"/>
        <w:ind w:left="0" w:firstLine="567"/>
        <w:jc w:val="both"/>
        <w:rPr>
          <w:rFonts w:ascii="Times New Roman" w:eastAsiaTheme="minorHAnsi" w:hAnsi="Times New Roman" w:cs="Times New Roman"/>
          <w:bCs/>
          <w:iCs/>
          <w:sz w:val="24"/>
          <w:szCs w:val="24"/>
        </w:rPr>
      </w:pPr>
      <w:r w:rsidRPr="00DB2FE6">
        <w:rPr>
          <w:rFonts w:ascii="Times New Roman" w:hAnsi="Times New Roman" w:cs="Times New Roman"/>
          <w:color w:val="000000" w:themeColor="text1"/>
          <w:sz w:val="24"/>
          <w:szCs w:val="24"/>
        </w:rPr>
        <w:t xml:space="preserve">Laimėjusiu </w:t>
      </w:r>
      <w:r w:rsidR="005D7D8C" w:rsidRPr="00DB2FE6">
        <w:rPr>
          <w:rFonts w:ascii="Times New Roman" w:hAnsi="Times New Roman" w:cs="Times New Roman"/>
          <w:color w:val="000000" w:themeColor="text1"/>
          <w:sz w:val="24"/>
          <w:szCs w:val="24"/>
        </w:rPr>
        <w:t>pasiūlymu</w:t>
      </w:r>
      <w:r w:rsidRPr="00DB2FE6">
        <w:rPr>
          <w:rFonts w:ascii="Times New Roman" w:hAnsi="Times New Roman" w:cs="Times New Roman"/>
          <w:color w:val="000000" w:themeColor="text1"/>
          <w:sz w:val="24"/>
          <w:szCs w:val="24"/>
        </w:rPr>
        <w:t xml:space="preserve"> galės būti pripažintas tik 1 (vienas) </w:t>
      </w:r>
      <w:r w:rsidR="005D7D8C" w:rsidRPr="00DB2FE6">
        <w:rPr>
          <w:rFonts w:ascii="Times New Roman" w:hAnsi="Times New Roman" w:cs="Times New Roman"/>
          <w:color w:val="000000" w:themeColor="text1"/>
          <w:sz w:val="24"/>
          <w:szCs w:val="24"/>
        </w:rPr>
        <w:t>ekonomiškai naudingiausias pasiūlymas, esantis pasiūlymų eilės pirmojoje vietoje</w:t>
      </w:r>
      <w:r w:rsidRPr="00DB2FE6">
        <w:rPr>
          <w:rFonts w:ascii="Times New Roman" w:hAnsi="Times New Roman" w:cs="Times New Roman"/>
          <w:color w:val="000000" w:themeColor="text1"/>
          <w:sz w:val="24"/>
          <w:szCs w:val="24"/>
        </w:rPr>
        <w:t>.</w:t>
      </w:r>
    </w:p>
    <w:p w14:paraId="678C44CA" w14:textId="6EB53055" w:rsidR="00FE7908" w:rsidRPr="00DB2FE6" w:rsidRDefault="00FE7908" w:rsidP="00540739">
      <w:pPr>
        <w:pStyle w:val="Heading1"/>
        <w:numPr>
          <w:ilvl w:val="0"/>
          <w:numId w:val="13"/>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26333937"/>
      <w:r w:rsidRPr="00DB2FE6">
        <w:rPr>
          <w:rFonts w:ascii="Times New Roman" w:hAnsi="Times New Roman" w:cs="Times New Roman"/>
          <w:sz w:val="24"/>
          <w:szCs w:val="24"/>
        </w:rPr>
        <w:t>S</w:t>
      </w:r>
      <w:r w:rsidR="00281735" w:rsidRPr="00DB2FE6">
        <w:rPr>
          <w:rFonts w:ascii="Times New Roman" w:hAnsi="Times New Roman" w:cs="Times New Roman"/>
          <w:sz w:val="24"/>
          <w:szCs w:val="24"/>
        </w:rPr>
        <w:t>utarties sudarymas</w:t>
      </w:r>
      <w:bookmarkEnd w:id="38"/>
      <w:bookmarkEnd w:id="39"/>
      <w:bookmarkEnd w:id="40"/>
    </w:p>
    <w:p w14:paraId="27CAEFF7" w14:textId="460ED09C" w:rsidR="00F57665" w:rsidRPr="00DB2FE6" w:rsidRDefault="00F57665" w:rsidP="000967CA">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Ši pirkimo procedūra atliekama siekiant sudaryti sutartį</w:t>
      </w:r>
      <w:r w:rsidR="009A7D11" w:rsidRPr="00DB2FE6">
        <w:rPr>
          <w:rFonts w:ascii="Times New Roman" w:hAnsi="Times New Roman" w:cs="Times New Roman"/>
          <w:color w:val="000000" w:themeColor="text1"/>
          <w:sz w:val="24"/>
          <w:szCs w:val="24"/>
        </w:rPr>
        <w:t xml:space="preserve"> su tiekėju, kurio pasiūlymas</w:t>
      </w:r>
      <w:r w:rsidR="007B12FF" w:rsidRPr="00DB2FE6">
        <w:rPr>
          <w:rFonts w:ascii="Times New Roman" w:hAnsi="Times New Roman" w:cs="Times New Roman"/>
          <w:color w:val="000000" w:themeColor="text1"/>
          <w:sz w:val="24"/>
          <w:szCs w:val="24"/>
        </w:rPr>
        <w:t xml:space="preserve">, vadovaujantis </w:t>
      </w:r>
      <w:r w:rsidR="008F4194" w:rsidRPr="00DB2FE6">
        <w:rPr>
          <w:rFonts w:ascii="Times New Roman" w:hAnsi="Times New Roman" w:cs="Times New Roman"/>
          <w:color w:val="000000" w:themeColor="text1"/>
          <w:sz w:val="24"/>
          <w:szCs w:val="24"/>
        </w:rPr>
        <w:t>p</w:t>
      </w:r>
      <w:r w:rsidR="007B12FF" w:rsidRPr="00DB2FE6">
        <w:rPr>
          <w:rFonts w:ascii="Times New Roman" w:hAnsi="Times New Roman" w:cs="Times New Roman"/>
          <w:color w:val="000000" w:themeColor="text1"/>
          <w:sz w:val="24"/>
          <w:szCs w:val="24"/>
        </w:rPr>
        <w:t xml:space="preserve">irkimo </w:t>
      </w:r>
      <w:r w:rsidR="00207E40" w:rsidRPr="00DB2FE6">
        <w:rPr>
          <w:rFonts w:ascii="Times New Roman" w:hAnsi="Times New Roman" w:cs="Times New Roman"/>
          <w:color w:val="000000" w:themeColor="text1"/>
          <w:sz w:val="24"/>
          <w:szCs w:val="24"/>
        </w:rPr>
        <w:t>sąlygose</w:t>
      </w:r>
      <w:r w:rsidR="007B12FF" w:rsidRPr="00DB2FE6">
        <w:rPr>
          <w:rFonts w:ascii="Times New Roman" w:hAnsi="Times New Roman" w:cs="Times New Roman"/>
          <w:color w:val="000000" w:themeColor="text1"/>
          <w:sz w:val="24"/>
          <w:szCs w:val="24"/>
        </w:rPr>
        <w:t xml:space="preserve"> nustatyta tvarka</w:t>
      </w:r>
      <w:r w:rsidR="0023505D" w:rsidRPr="00DB2FE6">
        <w:rPr>
          <w:rFonts w:ascii="Times New Roman" w:hAnsi="Times New Roman" w:cs="Times New Roman"/>
          <w:color w:val="000000" w:themeColor="text1"/>
          <w:sz w:val="24"/>
          <w:szCs w:val="24"/>
        </w:rPr>
        <w:t>,</w:t>
      </w:r>
      <w:r w:rsidR="009A7D11" w:rsidRPr="00DB2FE6">
        <w:rPr>
          <w:rFonts w:ascii="Times New Roman" w:hAnsi="Times New Roman" w:cs="Times New Roman"/>
          <w:color w:val="000000" w:themeColor="text1"/>
          <w:sz w:val="24"/>
          <w:szCs w:val="24"/>
        </w:rPr>
        <w:t xml:space="preserve"> bus pripažintas laimėjęs</w:t>
      </w:r>
      <w:r w:rsidR="00F065D6" w:rsidRPr="00DB2FE6">
        <w:rPr>
          <w:rFonts w:ascii="Times New Roman" w:hAnsi="Times New Roman" w:cs="Times New Roman"/>
          <w:color w:val="000000" w:themeColor="text1"/>
          <w:sz w:val="24"/>
          <w:szCs w:val="24"/>
        </w:rPr>
        <w:t xml:space="preserve">. </w:t>
      </w:r>
      <w:r w:rsidR="004B2DE4" w:rsidRPr="00DB2FE6">
        <w:rPr>
          <w:rFonts w:ascii="Times New Roman" w:hAnsi="Times New Roman" w:cs="Times New Roman"/>
          <w:color w:val="000000" w:themeColor="text1"/>
          <w:sz w:val="24"/>
          <w:szCs w:val="24"/>
        </w:rPr>
        <w:t xml:space="preserve">Sutarties sąlygos pateikiamos </w:t>
      </w:r>
      <w:r w:rsidR="000967CA"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D86901" w:rsidRPr="00F24DF5">
        <w:rPr>
          <w:rFonts w:ascii="Times New Roman" w:hAnsi="Times New Roman" w:cs="Times New Roman"/>
          <w:color w:val="000000" w:themeColor="text1"/>
          <w:sz w:val="24"/>
          <w:szCs w:val="24"/>
        </w:rPr>
        <w:t xml:space="preserve">sąlygų </w:t>
      </w:r>
      <w:r w:rsidR="00F24DF5" w:rsidRPr="00F24DF5">
        <w:rPr>
          <w:rFonts w:ascii="Times New Roman" w:hAnsi="Times New Roman" w:cs="Times New Roman"/>
          <w:color w:val="000000" w:themeColor="text1"/>
          <w:sz w:val="24"/>
          <w:szCs w:val="24"/>
        </w:rPr>
        <w:t>8</w:t>
      </w:r>
      <w:r w:rsidR="000967CA" w:rsidRPr="00F24DF5">
        <w:rPr>
          <w:rFonts w:ascii="Times New Roman" w:hAnsi="Times New Roman" w:cs="Times New Roman"/>
          <w:color w:val="000000" w:themeColor="text1"/>
          <w:sz w:val="24"/>
          <w:szCs w:val="24"/>
        </w:rPr>
        <w:t xml:space="preserve"> </w:t>
      </w:r>
      <w:r w:rsidR="00D86901" w:rsidRPr="00F24DF5">
        <w:rPr>
          <w:rFonts w:ascii="Times New Roman" w:hAnsi="Times New Roman" w:cs="Times New Roman"/>
          <w:color w:val="000000" w:themeColor="text1"/>
          <w:sz w:val="24"/>
          <w:szCs w:val="24"/>
        </w:rPr>
        <w:t>priede „Sutarties projektas“</w:t>
      </w:r>
      <w:r w:rsidR="000967CA" w:rsidRPr="00F24DF5">
        <w:rPr>
          <w:rFonts w:ascii="Times New Roman" w:hAnsi="Times New Roman" w:cs="Times New Roman"/>
          <w:color w:val="000000" w:themeColor="text1"/>
          <w:sz w:val="24"/>
          <w:szCs w:val="24"/>
        </w:rPr>
        <w:t xml:space="preserve"> (</w:t>
      </w:r>
      <w:r w:rsidR="00A314AE" w:rsidRPr="00F24DF5">
        <w:rPr>
          <w:rFonts w:ascii="Times New Roman" w:hAnsi="Times New Roman" w:cs="Times New Roman"/>
          <w:color w:val="000000" w:themeColor="text1"/>
          <w:sz w:val="24"/>
          <w:szCs w:val="24"/>
        </w:rPr>
        <w:t>pateikiama</w:t>
      </w:r>
      <w:r w:rsidR="00A314AE" w:rsidRPr="00DB2FE6">
        <w:rPr>
          <w:rFonts w:ascii="Times New Roman" w:hAnsi="Times New Roman" w:cs="Times New Roman"/>
          <w:color w:val="000000" w:themeColor="text1"/>
          <w:sz w:val="24"/>
          <w:szCs w:val="24"/>
        </w:rPr>
        <w:t xml:space="preserve"> </w:t>
      </w:r>
      <w:r w:rsidR="000967CA" w:rsidRPr="00DB2FE6">
        <w:rPr>
          <w:rFonts w:ascii="Times New Roman" w:hAnsi="Times New Roman" w:cs="Times New Roman"/>
          <w:color w:val="000000" w:themeColor="text1"/>
          <w:sz w:val="24"/>
          <w:szCs w:val="24"/>
        </w:rPr>
        <w:t>atskiras dokumentas)</w:t>
      </w:r>
      <w:r w:rsidR="004B2DE4" w:rsidRPr="00DB2FE6">
        <w:rPr>
          <w:rFonts w:ascii="Times New Roman" w:hAnsi="Times New Roman" w:cs="Times New Roman"/>
          <w:color w:val="000000" w:themeColor="text1"/>
          <w:sz w:val="24"/>
          <w:szCs w:val="24"/>
        </w:rPr>
        <w:t>.</w:t>
      </w:r>
    </w:p>
    <w:p w14:paraId="1640F94B" w14:textId="1B994232" w:rsidR="00640DBD" w:rsidRPr="00DB2FE6"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bookmarkEnd w:id="2"/>
      <w:r w:rsidRPr="00DB2FE6">
        <w:rPr>
          <w:rFonts w:ascii="Times New Roman" w:hAnsi="Times New Roman" w:cs="Times New Roman"/>
          <w:sz w:val="24"/>
          <w:szCs w:val="24"/>
        </w:rPr>
        <w:t>Kitos sąlygos</w:t>
      </w:r>
      <w:bookmarkEnd w:id="41"/>
    </w:p>
    <w:p w14:paraId="28DF579A" w14:textId="0FFED768" w:rsidR="00D43E2A" w:rsidRPr="00DB2FE6" w:rsidRDefault="00EC47CC" w:rsidP="004D33E9">
      <w:pPr>
        <w:pStyle w:val="ListParagraph"/>
        <w:numPr>
          <w:ilvl w:val="1"/>
          <w:numId w:val="14"/>
        </w:numPr>
        <w:shd w:val="clear" w:color="auto" w:fill="FFFFFF"/>
        <w:spacing w:after="0" w:line="240" w:lineRule="auto"/>
        <w:ind w:firstLine="123"/>
        <w:jc w:val="both"/>
        <w:rPr>
          <w:rFonts w:ascii="Times New Roman" w:eastAsia="Times New Roman" w:hAnsi="Times New Roman" w:cs="Times New Roman"/>
          <w:sz w:val="24"/>
          <w:szCs w:val="24"/>
        </w:rPr>
      </w:pPr>
      <w:r w:rsidRPr="00EC47CC">
        <w:rPr>
          <w:rFonts w:ascii="Times New Roman" w:eastAsia="Times New Roman" w:hAnsi="Times New Roman" w:cs="Times New Roman"/>
          <w:sz w:val="24"/>
          <w:szCs w:val="24"/>
        </w:rPr>
        <w:t>Šio pirkimo procedūros terminai nurodyti specialiųjų pirkimo sąlygų 1 priede.</w:t>
      </w:r>
    </w:p>
    <w:p w14:paraId="7881FCAE" w14:textId="5D293D89" w:rsidR="00C87AB8" w:rsidRPr="00DB2FE6" w:rsidRDefault="00A314AE" w:rsidP="00C87AB8">
      <w:pPr>
        <w:shd w:val="clear" w:color="auto" w:fill="FFFFFF"/>
        <w:spacing w:after="0" w:line="240" w:lineRule="auto"/>
        <w:jc w:val="center"/>
        <w:rPr>
          <w:rFonts w:ascii="Times New Roman" w:eastAsia="Calibri" w:hAnsi="Times New Roman" w:cs="Times New Roman"/>
          <w:sz w:val="24"/>
          <w:szCs w:val="24"/>
        </w:rPr>
        <w:sectPr w:rsidR="00C87AB8" w:rsidRPr="00DB2FE6" w:rsidSect="00A918F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DB2FE6">
        <w:rPr>
          <w:rFonts w:ascii="Times New Roman" w:eastAsia="Calibri" w:hAnsi="Times New Roman" w:cs="Times New Roman"/>
          <w:sz w:val="24"/>
          <w:szCs w:val="24"/>
        </w:rPr>
        <w:t>___________</w:t>
      </w:r>
      <w:r w:rsidR="008D704D" w:rsidRPr="00DB2FE6">
        <w:rPr>
          <w:rFonts w:ascii="Times New Roman" w:eastAsia="Calibri" w:hAnsi="Times New Roman" w:cs="Times New Roman"/>
          <w:sz w:val="24"/>
          <w:szCs w:val="24"/>
        </w:rPr>
        <w:t>__________</w:t>
      </w:r>
    </w:p>
    <w:p w14:paraId="1DF37652" w14:textId="5990D9FC" w:rsidR="00774AA5" w:rsidRPr="00DB2FE6" w:rsidRDefault="005A0004" w:rsidP="005C1E12">
      <w:pPr>
        <w:pStyle w:val="Heading1"/>
        <w:jc w:val="right"/>
        <w:rPr>
          <w:rFonts w:ascii="Times New Roman" w:hAnsi="Times New Roman" w:cs="Times New Roman"/>
          <w:color w:val="000000" w:themeColor="text1"/>
          <w:sz w:val="24"/>
          <w:szCs w:val="24"/>
        </w:rPr>
      </w:pPr>
      <w:bookmarkStart w:id="42" w:name="_Toc126333939"/>
      <w:r w:rsidRPr="00DB2FE6">
        <w:rPr>
          <w:rFonts w:ascii="Times New Roman" w:hAnsi="Times New Roman" w:cs="Times New Roman"/>
          <w:color w:val="000000" w:themeColor="text1"/>
          <w:sz w:val="24"/>
          <w:szCs w:val="24"/>
        </w:rPr>
        <w:t>Specialiųjų p</w:t>
      </w:r>
      <w:r w:rsidR="008F59C5" w:rsidRPr="00DB2FE6">
        <w:rPr>
          <w:rFonts w:ascii="Times New Roman" w:hAnsi="Times New Roman" w:cs="Times New Roman"/>
          <w:color w:val="000000" w:themeColor="text1"/>
          <w:sz w:val="24"/>
          <w:szCs w:val="24"/>
        </w:rPr>
        <w:t>irkimo sąlygų 1 priedas „Terminai“</w:t>
      </w:r>
      <w:bookmarkEnd w:id="42"/>
    </w:p>
    <w:p w14:paraId="5369DEF7" w14:textId="77777777" w:rsidR="00A53BAE" w:rsidRPr="00CF71E5"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4"/>
        <w:gridCol w:w="2474"/>
        <w:gridCol w:w="3497"/>
        <w:gridCol w:w="2835"/>
      </w:tblGrid>
      <w:tr w:rsidR="00774AA5" w:rsidRPr="00DB2FE6" w14:paraId="730836B8" w14:textId="77777777" w:rsidTr="009D54AF">
        <w:trPr>
          <w:trHeight w:val="20"/>
        </w:trPr>
        <w:tc>
          <w:tcPr>
            <w:tcW w:w="726" w:type="dxa"/>
            <w:tcMar>
              <w:top w:w="0" w:type="dxa"/>
              <w:left w:w="108" w:type="dxa"/>
              <w:bottom w:w="0" w:type="dxa"/>
              <w:right w:w="108" w:type="dxa"/>
            </w:tcMar>
          </w:tcPr>
          <w:p w14:paraId="200EEC47" w14:textId="47A4CFB0" w:rsidR="00774AA5" w:rsidRPr="00DB2FE6" w:rsidRDefault="009F4FBE" w:rsidP="004B3551">
            <w:pPr>
              <w:jc w:val="center"/>
              <w:rPr>
                <w:rFonts w:ascii="Times New Roman" w:hAnsi="Times New Roman" w:cs="Times New Roman"/>
                <w:b/>
                <w:bCs/>
                <w:sz w:val="24"/>
                <w:szCs w:val="24"/>
              </w:rPr>
            </w:pPr>
            <w:r w:rsidRPr="00DB2FE6">
              <w:rPr>
                <w:rFonts w:ascii="Times New Roman" w:hAnsi="Times New Roman" w:cs="Times New Roman"/>
                <w:b/>
                <w:bCs/>
                <w:sz w:val="24"/>
                <w:szCs w:val="24"/>
              </w:rPr>
              <w:t>Eil.</w:t>
            </w:r>
            <w:r w:rsidR="009D54AF" w:rsidRPr="00DB2FE6">
              <w:rPr>
                <w:rFonts w:ascii="Times New Roman" w:hAnsi="Times New Roman" w:cs="Times New Roman"/>
                <w:b/>
                <w:bCs/>
                <w:sz w:val="24"/>
                <w:szCs w:val="24"/>
              </w:rPr>
              <w:t xml:space="preserve"> </w:t>
            </w:r>
            <w:r w:rsidRPr="00DB2FE6">
              <w:rPr>
                <w:rFonts w:ascii="Times New Roman" w:hAnsi="Times New Roman" w:cs="Times New Roman"/>
                <w:b/>
                <w:bCs/>
                <w:sz w:val="24"/>
                <w:szCs w:val="24"/>
              </w:rPr>
              <w:t>Nr.</w:t>
            </w:r>
          </w:p>
        </w:tc>
        <w:tc>
          <w:tcPr>
            <w:tcW w:w="2531" w:type="dxa"/>
            <w:tcMar>
              <w:top w:w="0" w:type="dxa"/>
              <w:left w:w="108" w:type="dxa"/>
              <w:bottom w:w="0" w:type="dxa"/>
              <w:right w:w="108" w:type="dxa"/>
            </w:tcMar>
          </w:tcPr>
          <w:p w14:paraId="778B1404" w14:textId="0B137751" w:rsidR="00774AA5" w:rsidRPr="00DB2FE6" w:rsidRDefault="004B3551" w:rsidP="004B3551">
            <w:pPr>
              <w:jc w:val="center"/>
              <w:rPr>
                <w:rFonts w:ascii="Times New Roman" w:hAnsi="Times New Roman" w:cs="Times New Roman"/>
                <w:b/>
                <w:bCs/>
                <w:sz w:val="24"/>
                <w:szCs w:val="24"/>
              </w:rPr>
            </w:pPr>
            <w:r w:rsidRPr="00DB2FE6">
              <w:rPr>
                <w:rFonts w:ascii="Times New Roman" w:hAnsi="Times New Roman" w:cs="Times New Roman"/>
                <w:b/>
                <w:bCs/>
                <w:sz w:val="24"/>
                <w:szCs w:val="24"/>
              </w:rPr>
              <w:t>VEIKSMAS</w:t>
            </w:r>
          </w:p>
        </w:tc>
        <w:tc>
          <w:tcPr>
            <w:tcW w:w="3643" w:type="dxa"/>
            <w:tcMar>
              <w:top w:w="0" w:type="dxa"/>
              <w:left w:w="108" w:type="dxa"/>
              <w:bottom w:w="0" w:type="dxa"/>
              <w:right w:w="108" w:type="dxa"/>
            </w:tcMar>
          </w:tcPr>
          <w:p w14:paraId="2D8BCE72" w14:textId="77777777" w:rsidR="00774AA5" w:rsidRPr="00DB2FE6" w:rsidRDefault="00774AA5" w:rsidP="004B3551">
            <w:pPr>
              <w:spacing w:after="0"/>
              <w:jc w:val="center"/>
              <w:rPr>
                <w:rFonts w:ascii="Times New Roman" w:hAnsi="Times New Roman" w:cs="Times New Roman"/>
                <w:b/>
                <w:sz w:val="24"/>
                <w:szCs w:val="24"/>
              </w:rPr>
            </w:pPr>
            <w:r w:rsidRPr="00DB2FE6">
              <w:rPr>
                <w:rFonts w:ascii="Times New Roman" w:hAnsi="Times New Roman" w:cs="Times New Roman"/>
                <w:b/>
                <w:sz w:val="24"/>
                <w:szCs w:val="24"/>
              </w:rPr>
              <w:t>DATA/DIENŲ SKAIČIUS/ LAIKAS</w:t>
            </w:r>
          </w:p>
          <w:p w14:paraId="677BC1F4" w14:textId="77777777" w:rsidR="00774AA5" w:rsidRPr="00DB2FE6" w:rsidRDefault="00774AA5" w:rsidP="004B3551">
            <w:pPr>
              <w:spacing w:after="0"/>
              <w:jc w:val="center"/>
              <w:rPr>
                <w:rFonts w:ascii="Times New Roman" w:hAnsi="Times New Roman" w:cs="Times New Roman"/>
                <w:sz w:val="24"/>
                <w:szCs w:val="24"/>
              </w:rPr>
            </w:pPr>
            <w:r w:rsidRPr="00DB2FE6">
              <w:rPr>
                <w:rFonts w:ascii="Times New Roman" w:hAnsi="Times New Roman" w:cs="Times New Roman"/>
                <w:sz w:val="24"/>
                <w:szCs w:val="24"/>
              </w:rPr>
              <w:t>(Lietuvos laiku)</w:t>
            </w:r>
          </w:p>
        </w:tc>
        <w:tc>
          <w:tcPr>
            <w:tcW w:w="2954" w:type="dxa"/>
            <w:tcMar>
              <w:top w:w="0" w:type="dxa"/>
              <w:left w:w="108" w:type="dxa"/>
              <w:bottom w:w="0" w:type="dxa"/>
              <w:right w:w="108" w:type="dxa"/>
            </w:tcMar>
          </w:tcPr>
          <w:p w14:paraId="11CCA5FB" w14:textId="77777777" w:rsidR="00774AA5" w:rsidRPr="00DB2FE6" w:rsidRDefault="00774AA5" w:rsidP="004B3551">
            <w:pPr>
              <w:jc w:val="center"/>
              <w:rPr>
                <w:rFonts w:ascii="Times New Roman" w:hAnsi="Times New Roman" w:cs="Times New Roman"/>
                <w:b/>
                <w:sz w:val="24"/>
                <w:szCs w:val="24"/>
              </w:rPr>
            </w:pPr>
            <w:r w:rsidRPr="00DB2FE6">
              <w:rPr>
                <w:rFonts w:ascii="Times New Roman" w:hAnsi="Times New Roman" w:cs="Times New Roman"/>
                <w:b/>
                <w:sz w:val="24"/>
                <w:szCs w:val="24"/>
              </w:rPr>
              <w:t>PASTABOS</w:t>
            </w:r>
          </w:p>
        </w:tc>
      </w:tr>
      <w:tr w:rsidR="00774AA5" w:rsidRPr="00DB2FE6" w14:paraId="33F22B33" w14:textId="77777777" w:rsidTr="127DD6E8">
        <w:trPr>
          <w:trHeight w:val="20"/>
        </w:trPr>
        <w:tc>
          <w:tcPr>
            <w:tcW w:w="726" w:type="dxa"/>
            <w:tcMar>
              <w:top w:w="0" w:type="dxa"/>
              <w:left w:w="108" w:type="dxa"/>
              <w:bottom w:w="0" w:type="dxa"/>
              <w:right w:w="108" w:type="dxa"/>
            </w:tcMar>
          </w:tcPr>
          <w:p w14:paraId="1D2814F3" w14:textId="2D8BEDEE"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B2FE6" w:rsidRDefault="00774AA5" w:rsidP="0003169B">
            <w:pPr>
              <w:keepNext/>
              <w:spacing w:after="0" w:line="240" w:lineRule="auto"/>
              <w:rPr>
                <w:rFonts w:ascii="Times New Roman" w:hAnsi="Times New Roman" w:cs="Times New Roman"/>
                <w:sz w:val="24"/>
                <w:szCs w:val="24"/>
              </w:rPr>
            </w:pPr>
            <w:r w:rsidRPr="00DB2F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4EDFE46F" w:rsidR="00774AA5" w:rsidRPr="00DB2FE6" w:rsidRDefault="005A0004"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N</w:t>
            </w:r>
            <w:r w:rsidR="00774AA5" w:rsidRPr="00DB2FE6">
              <w:rPr>
                <w:rFonts w:ascii="Times New Roman" w:hAnsi="Times New Roman" w:cs="Times New Roman"/>
                <w:sz w:val="24"/>
                <w:szCs w:val="24"/>
              </w:rPr>
              <w:t xml:space="preserve">urodytas </w:t>
            </w:r>
            <w:r w:rsidR="00C47599" w:rsidRPr="00DB2FE6">
              <w:rPr>
                <w:rFonts w:ascii="Times New Roman" w:hAnsi="Times New Roman" w:cs="Times New Roman"/>
                <w:sz w:val="24"/>
                <w:szCs w:val="24"/>
              </w:rPr>
              <w:t>s</w:t>
            </w:r>
            <w:r w:rsidR="00774AA5" w:rsidRPr="00DB2FE6">
              <w:rPr>
                <w:rFonts w:ascii="Times New Roman" w:hAnsi="Times New Roman" w:cs="Times New Roman"/>
                <w:sz w:val="24"/>
                <w:szCs w:val="24"/>
              </w:rPr>
              <w:t>kelbime</w:t>
            </w:r>
          </w:p>
        </w:tc>
        <w:tc>
          <w:tcPr>
            <w:tcW w:w="2954" w:type="dxa"/>
            <w:tcMar>
              <w:top w:w="0" w:type="dxa"/>
              <w:left w:w="108" w:type="dxa"/>
              <w:bottom w:w="0" w:type="dxa"/>
              <w:right w:w="108" w:type="dxa"/>
            </w:tcMar>
          </w:tcPr>
          <w:p w14:paraId="2BC4B21F" w14:textId="0CE68D8A" w:rsidR="00774AA5" w:rsidRPr="00DB2FE6" w:rsidRDefault="00774AA5" w:rsidP="00EC47CC">
            <w:pPr>
              <w:spacing w:after="0" w:line="240" w:lineRule="auto"/>
              <w:jc w:val="both"/>
              <w:rPr>
                <w:rFonts w:ascii="Times New Roman" w:hAnsi="Times New Roman" w:cs="Times New Roman"/>
                <w:iCs/>
                <w:sz w:val="24"/>
                <w:szCs w:val="24"/>
              </w:rPr>
            </w:pPr>
            <w:r w:rsidRPr="00DB2FE6">
              <w:rPr>
                <w:rFonts w:ascii="Times New Roman" w:hAnsi="Times New Roman" w:cs="Times New Roman"/>
                <w:sz w:val="24"/>
                <w:szCs w:val="24"/>
              </w:rPr>
              <w:t>Perkančioji organizacija turi teisę pratęsti pasiūlymų pateikimo terminą.</w:t>
            </w:r>
          </w:p>
        </w:tc>
      </w:tr>
      <w:tr w:rsidR="00774AA5" w:rsidRPr="00DB2FE6" w14:paraId="2DDCD559" w14:textId="77777777" w:rsidTr="127DD6E8">
        <w:trPr>
          <w:trHeight w:val="20"/>
        </w:trPr>
        <w:tc>
          <w:tcPr>
            <w:tcW w:w="726" w:type="dxa"/>
            <w:tcMar>
              <w:top w:w="0" w:type="dxa"/>
              <w:left w:w="108" w:type="dxa"/>
              <w:bottom w:w="0" w:type="dxa"/>
              <w:right w:w="108" w:type="dxa"/>
            </w:tcMar>
          </w:tcPr>
          <w:p w14:paraId="6C70187E" w14:textId="7D03D63A"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B2FE6" w:rsidRDefault="00774AA5" w:rsidP="0003169B">
            <w:pPr>
              <w:keepNext/>
              <w:spacing w:after="0" w:line="240" w:lineRule="auto"/>
              <w:rPr>
                <w:rFonts w:ascii="Times New Roman" w:hAnsi="Times New Roman" w:cs="Times New Roman"/>
                <w:sz w:val="24"/>
                <w:szCs w:val="24"/>
              </w:rPr>
            </w:pPr>
            <w:r w:rsidRPr="00DB2F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B2FE6" w:rsidRDefault="00774AA5" w:rsidP="00EC47CC">
            <w:pPr>
              <w:spacing w:after="0" w:line="240" w:lineRule="auto"/>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Pradedamas ne anksčiau nei po </w:t>
            </w:r>
            <w:r w:rsidR="006B0247" w:rsidRPr="00DB2FE6">
              <w:rPr>
                <w:rFonts w:ascii="Times New Roman" w:hAnsi="Times New Roman" w:cs="Times New Roman"/>
                <w:b/>
                <w:bCs/>
                <w:color w:val="000000" w:themeColor="text1"/>
                <w:sz w:val="24"/>
                <w:szCs w:val="24"/>
              </w:rPr>
              <w:t>30</w:t>
            </w:r>
            <w:r w:rsidRPr="00DB2FE6">
              <w:rPr>
                <w:rFonts w:ascii="Times New Roman" w:hAnsi="Times New Roman" w:cs="Times New Roman"/>
                <w:b/>
                <w:bCs/>
                <w:color w:val="000000" w:themeColor="text1"/>
                <w:sz w:val="24"/>
                <w:szCs w:val="24"/>
              </w:rPr>
              <w:t xml:space="preserve"> minučių</w:t>
            </w:r>
            <w:r w:rsidRPr="00DB2FE6">
              <w:rPr>
                <w:rFonts w:ascii="Times New Roman" w:hAnsi="Times New Roman" w:cs="Times New Roman"/>
                <w:color w:val="000000" w:themeColor="text1"/>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B2FE6" w:rsidRDefault="00774AA5" w:rsidP="0003169B">
            <w:pPr>
              <w:spacing w:after="0" w:line="240" w:lineRule="auto"/>
              <w:rPr>
                <w:rFonts w:ascii="Times New Roman" w:hAnsi="Times New Roman" w:cs="Times New Roman"/>
                <w:iCs/>
                <w:sz w:val="24"/>
                <w:szCs w:val="24"/>
              </w:rPr>
            </w:pPr>
          </w:p>
        </w:tc>
      </w:tr>
      <w:tr w:rsidR="00774AA5" w:rsidRPr="00DB2FE6" w14:paraId="0E1517C9" w14:textId="77777777" w:rsidTr="127DD6E8">
        <w:trPr>
          <w:trHeight w:val="20"/>
        </w:trPr>
        <w:tc>
          <w:tcPr>
            <w:tcW w:w="726" w:type="dxa"/>
            <w:tcMar>
              <w:top w:w="0" w:type="dxa"/>
              <w:left w:w="108" w:type="dxa"/>
              <w:bottom w:w="0" w:type="dxa"/>
              <w:right w:w="108" w:type="dxa"/>
            </w:tcMar>
          </w:tcPr>
          <w:p w14:paraId="0BF18051" w14:textId="03A0C935"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B2FE6" w:rsidRDefault="00774AA5" w:rsidP="0003169B">
            <w:pPr>
              <w:keepNext/>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 xml:space="preserve">Prašymą paaiškinti, patikslinti pirkimo </w:t>
            </w:r>
            <w:r w:rsidR="00EF5E21" w:rsidRPr="00DB2FE6">
              <w:rPr>
                <w:rFonts w:ascii="Times New Roman" w:hAnsi="Times New Roman" w:cs="Times New Roman"/>
                <w:sz w:val="24"/>
                <w:szCs w:val="24"/>
              </w:rPr>
              <w:t>sąlygas</w:t>
            </w:r>
            <w:r w:rsidRPr="00DB2F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6E5B54B7" w:rsidR="00774AA5" w:rsidRPr="00DB2FE6" w:rsidRDefault="00EC47CC" w:rsidP="00EC47C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 dienos</w:t>
            </w:r>
            <w:r w:rsidR="005F17E7" w:rsidRPr="00DB2FE6">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6B3FEA86" w14:textId="4F426669" w:rsidR="00774AA5" w:rsidRPr="00DB2FE6" w:rsidRDefault="00774AA5" w:rsidP="00424668">
            <w:pPr>
              <w:spacing w:after="0" w:line="240" w:lineRule="auto"/>
              <w:rPr>
                <w:rFonts w:ascii="Times New Roman" w:hAnsi="Times New Roman" w:cs="Times New Roman"/>
                <w:iCs/>
                <w:color w:val="7030A0"/>
                <w:sz w:val="24"/>
                <w:szCs w:val="24"/>
              </w:rPr>
            </w:pPr>
          </w:p>
        </w:tc>
      </w:tr>
      <w:tr w:rsidR="00774AA5" w:rsidRPr="00DB2FE6" w14:paraId="6E37868A" w14:textId="77777777" w:rsidTr="127DD6E8">
        <w:trPr>
          <w:trHeight w:val="20"/>
        </w:trPr>
        <w:tc>
          <w:tcPr>
            <w:tcW w:w="726" w:type="dxa"/>
            <w:tcMar>
              <w:top w:w="0" w:type="dxa"/>
              <w:left w:w="108" w:type="dxa"/>
              <w:bottom w:w="0" w:type="dxa"/>
              <w:right w:w="108" w:type="dxa"/>
            </w:tcMar>
          </w:tcPr>
          <w:p w14:paraId="5A3E2C4C" w14:textId="0F6A0B0F"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w:t>
            </w:r>
            <w:r w:rsidR="009B3AF8" w:rsidRPr="00DB2FE6">
              <w:rPr>
                <w:rFonts w:ascii="Times New Roman" w:hAnsi="Times New Roman" w:cs="Times New Roman"/>
                <w:sz w:val="24"/>
                <w:szCs w:val="24"/>
              </w:rPr>
              <w:t>p</w:t>
            </w:r>
            <w:r w:rsidRPr="00DB2FE6">
              <w:rPr>
                <w:rFonts w:ascii="Times New Roman" w:hAnsi="Times New Roman" w:cs="Times New Roman"/>
                <w:sz w:val="24"/>
                <w:szCs w:val="24"/>
              </w:rPr>
              <w:t xml:space="preserve">irkimo </w:t>
            </w:r>
            <w:r w:rsidR="00EF5E21" w:rsidRPr="00DB2FE6">
              <w:rPr>
                <w:rFonts w:ascii="Times New Roman" w:hAnsi="Times New Roman" w:cs="Times New Roman"/>
                <w:sz w:val="24"/>
                <w:szCs w:val="24"/>
              </w:rPr>
              <w:t>sąlygų</w:t>
            </w:r>
            <w:r w:rsidRPr="00DB2F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3168F42" w:rsidR="00774AA5" w:rsidRPr="00DB2FE6" w:rsidRDefault="00EC47CC" w:rsidP="00EC47C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w:t>
            </w:r>
            <w:r w:rsidR="00CE1F13" w:rsidRPr="00DB2FE6">
              <w:rPr>
                <w:rFonts w:ascii="Times New Roman" w:hAnsi="Times New Roman" w:cs="Times New Roman"/>
                <w:b/>
                <w:bCs/>
                <w:color w:val="000000" w:themeColor="text1"/>
                <w:sz w:val="24"/>
                <w:szCs w:val="24"/>
              </w:rPr>
              <w:t xml:space="preserve"> dien</w:t>
            </w:r>
            <w:r w:rsidR="005A0004" w:rsidRPr="00DB2FE6">
              <w:rPr>
                <w:rFonts w:ascii="Times New Roman" w:hAnsi="Times New Roman" w:cs="Times New Roman"/>
                <w:b/>
                <w:bCs/>
                <w:color w:val="000000" w:themeColor="text1"/>
                <w:sz w:val="24"/>
                <w:szCs w:val="24"/>
              </w:rPr>
              <w:t>os</w:t>
            </w:r>
            <w:r w:rsidR="00CE1F13" w:rsidRPr="00DB2FE6">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2E898EC9" w14:textId="415FAB2D" w:rsidR="00774AA5" w:rsidRPr="00DB2FE6" w:rsidRDefault="00774AA5" w:rsidP="00CE1F13">
            <w:pPr>
              <w:spacing w:after="0" w:line="240" w:lineRule="auto"/>
              <w:rPr>
                <w:rFonts w:ascii="Times New Roman" w:hAnsi="Times New Roman" w:cs="Times New Roman"/>
                <w:sz w:val="24"/>
                <w:szCs w:val="24"/>
              </w:rPr>
            </w:pPr>
          </w:p>
        </w:tc>
      </w:tr>
      <w:tr w:rsidR="00774AA5" w:rsidRPr="00DB2FE6" w14:paraId="7621DE63" w14:textId="77777777" w:rsidTr="127DD6E8">
        <w:trPr>
          <w:trHeight w:val="20"/>
        </w:trPr>
        <w:tc>
          <w:tcPr>
            <w:tcW w:w="726" w:type="dxa"/>
            <w:tcMar>
              <w:top w:w="0" w:type="dxa"/>
              <w:left w:w="108" w:type="dxa"/>
              <w:bottom w:w="0" w:type="dxa"/>
              <w:right w:w="108" w:type="dxa"/>
            </w:tcMar>
          </w:tcPr>
          <w:p w14:paraId="63314DF2" w14:textId="241740CA"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B2FE6" w:rsidRDefault="00455131"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O</w:t>
            </w:r>
            <w:r w:rsidR="00774AA5" w:rsidRPr="00DB2F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5187F94E" w:rsidR="00774AA5" w:rsidRPr="00DB2FE6" w:rsidRDefault="005A0004" w:rsidP="0003169B">
            <w:pPr>
              <w:spacing w:after="0" w:line="240" w:lineRule="auto"/>
              <w:rPr>
                <w:rFonts w:ascii="Times New Roman" w:hAnsi="Times New Roman" w:cs="Times New Roman"/>
                <w:iCs/>
                <w:color w:val="000000" w:themeColor="text1"/>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01D3CD26"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3AA572DF" w14:textId="77777777" w:rsidTr="127DD6E8">
        <w:trPr>
          <w:trHeight w:val="20"/>
        </w:trPr>
        <w:tc>
          <w:tcPr>
            <w:tcW w:w="726" w:type="dxa"/>
            <w:tcMar>
              <w:top w:w="0" w:type="dxa"/>
              <w:left w:w="108" w:type="dxa"/>
              <w:bottom w:w="0" w:type="dxa"/>
              <w:right w:w="108" w:type="dxa"/>
            </w:tcMar>
          </w:tcPr>
          <w:p w14:paraId="0C5D727C" w14:textId="1C82716E"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rengs susitikimus su tiekėjais dėl pirkimo </w:t>
            </w:r>
            <w:r w:rsidR="006932C2" w:rsidRPr="00DB2FE6">
              <w:rPr>
                <w:rFonts w:ascii="Times New Roman" w:hAnsi="Times New Roman" w:cs="Times New Roman"/>
                <w:sz w:val="24"/>
                <w:szCs w:val="24"/>
              </w:rPr>
              <w:t>sąlygų</w:t>
            </w:r>
            <w:r w:rsidRPr="00DB2F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B2FE6" w:rsidRDefault="00774AA5" w:rsidP="0003169B">
            <w:pPr>
              <w:spacing w:after="0" w:line="240" w:lineRule="auto"/>
              <w:rPr>
                <w:rFonts w:ascii="Times New Roman" w:hAnsi="Times New Roman" w:cs="Times New Roman"/>
                <w:iCs/>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3571DC55"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595801DB" w14:textId="77777777" w:rsidTr="127DD6E8">
        <w:trPr>
          <w:trHeight w:val="20"/>
        </w:trPr>
        <w:tc>
          <w:tcPr>
            <w:tcW w:w="726" w:type="dxa"/>
            <w:tcMar>
              <w:top w:w="0" w:type="dxa"/>
              <w:left w:w="108" w:type="dxa"/>
              <w:bottom w:w="0" w:type="dxa"/>
              <w:right w:w="108" w:type="dxa"/>
            </w:tcMar>
          </w:tcPr>
          <w:p w14:paraId="7834A329" w14:textId="35418218"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33D6905" w:rsidR="00774AA5" w:rsidRPr="00DB2FE6" w:rsidRDefault="00774AA5" w:rsidP="005A0004">
            <w:pPr>
              <w:pStyle w:val="Body2"/>
              <w:spacing w:after="0"/>
              <w:rPr>
                <w:rFonts w:cs="Times New Roman"/>
                <w:color w:val="auto"/>
                <w:sz w:val="24"/>
                <w:szCs w:val="24"/>
                <w:lang w:val="lt-LT"/>
              </w:rPr>
            </w:pPr>
            <w:r w:rsidRPr="00DB2FE6">
              <w:rPr>
                <w:rFonts w:cs="Times New Roman"/>
                <w:color w:val="auto"/>
                <w:sz w:val="24"/>
                <w:szCs w:val="24"/>
                <w:lang w:val="lt-LT"/>
              </w:rPr>
              <w:t>NETAIKOMA</w:t>
            </w:r>
          </w:p>
        </w:tc>
        <w:tc>
          <w:tcPr>
            <w:tcW w:w="2954" w:type="dxa"/>
            <w:tcMar>
              <w:top w:w="0" w:type="dxa"/>
              <w:left w:w="108" w:type="dxa"/>
              <w:bottom w:w="0" w:type="dxa"/>
              <w:right w:w="108" w:type="dxa"/>
            </w:tcMar>
          </w:tcPr>
          <w:p w14:paraId="49C9AF54" w14:textId="060712A8"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712AAA1F" w14:textId="77777777" w:rsidTr="127DD6E8">
        <w:trPr>
          <w:trHeight w:val="20"/>
        </w:trPr>
        <w:tc>
          <w:tcPr>
            <w:tcW w:w="726" w:type="dxa"/>
            <w:tcMar>
              <w:top w:w="0" w:type="dxa"/>
              <w:left w:w="108" w:type="dxa"/>
              <w:bottom w:w="0" w:type="dxa"/>
              <w:right w:w="108" w:type="dxa"/>
            </w:tcMar>
          </w:tcPr>
          <w:p w14:paraId="204C0E52" w14:textId="7143B456"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FFB547D" w:rsidR="00774AA5" w:rsidRPr="00DB2FE6" w:rsidRDefault="00774AA5" w:rsidP="00EC47CC">
            <w:pPr>
              <w:spacing w:after="0" w:line="240" w:lineRule="auto"/>
              <w:jc w:val="both"/>
              <w:rPr>
                <w:rFonts w:ascii="Times New Roman" w:hAnsi="Times New Roman" w:cs="Times New Roman"/>
                <w:iCs/>
                <w:sz w:val="24"/>
                <w:szCs w:val="24"/>
              </w:rPr>
            </w:pPr>
            <w:r w:rsidRPr="00DB2FE6">
              <w:rPr>
                <w:rFonts w:ascii="Times New Roman" w:hAnsi="Times New Roman" w:cs="Times New Roman"/>
                <w:b/>
                <w:bCs/>
                <w:iCs/>
                <w:color w:val="000000" w:themeColor="text1"/>
                <w:sz w:val="24"/>
                <w:szCs w:val="24"/>
              </w:rPr>
              <w:t>90 dienų</w:t>
            </w:r>
            <w:r w:rsidRPr="00DB2FE6">
              <w:rPr>
                <w:rFonts w:ascii="Times New Roman" w:hAnsi="Times New Roman" w:cs="Times New Roman"/>
                <w:iCs/>
                <w:color w:val="000000" w:themeColor="text1"/>
                <w:sz w:val="24"/>
                <w:szCs w:val="24"/>
              </w:rPr>
              <w:t xml:space="preserve"> </w:t>
            </w:r>
            <w:r w:rsidRPr="00DB2FE6">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046FE48C" w14:textId="77777777" w:rsidTr="127DD6E8">
        <w:trPr>
          <w:trHeight w:val="20"/>
        </w:trPr>
        <w:tc>
          <w:tcPr>
            <w:tcW w:w="726" w:type="dxa"/>
            <w:tcMar>
              <w:top w:w="0" w:type="dxa"/>
              <w:left w:w="108" w:type="dxa"/>
              <w:bottom w:w="0" w:type="dxa"/>
              <w:right w:w="108" w:type="dxa"/>
            </w:tcMar>
          </w:tcPr>
          <w:p w14:paraId="0CCD490C" w14:textId="447BD97D" w:rsidR="00774AA5" w:rsidRPr="00DB2FE6" w:rsidRDefault="00EC47CC" w:rsidP="005A0C86">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A0C86"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3A78067C"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1540E" w:rsidR="00774AA5" w:rsidRPr="00DB2FE6" w:rsidRDefault="005A0C86" w:rsidP="0003169B">
            <w:pPr>
              <w:spacing w:after="0" w:line="240" w:lineRule="auto"/>
              <w:rPr>
                <w:rFonts w:ascii="Times New Roman" w:hAnsi="Times New Roman" w:cs="Times New Roman"/>
                <w:iCs/>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43570F" w14:textId="39F2AB27" w:rsidR="00774AA5" w:rsidRPr="00DB2FE6" w:rsidRDefault="00774AA5" w:rsidP="127DD6E8">
            <w:pPr>
              <w:spacing w:after="0" w:line="240" w:lineRule="auto"/>
              <w:rPr>
                <w:rFonts w:ascii="Times New Roman" w:hAnsi="Times New Roman" w:cs="Times New Roman"/>
                <w:sz w:val="24"/>
                <w:szCs w:val="24"/>
              </w:rPr>
            </w:pPr>
          </w:p>
        </w:tc>
      </w:tr>
      <w:tr w:rsidR="00774AA5" w:rsidRPr="00DB2FE6" w14:paraId="1F2EA374" w14:textId="77777777" w:rsidTr="127DD6E8">
        <w:trPr>
          <w:trHeight w:val="20"/>
        </w:trPr>
        <w:tc>
          <w:tcPr>
            <w:tcW w:w="726" w:type="dxa"/>
            <w:tcMar>
              <w:top w:w="0" w:type="dxa"/>
              <w:left w:w="108" w:type="dxa"/>
              <w:bottom w:w="0" w:type="dxa"/>
              <w:right w:w="108" w:type="dxa"/>
            </w:tcMar>
          </w:tcPr>
          <w:p w14:paraId="539F7958" w14:textId="43C92C46" w:rsidR="00774AA5" w:rsidRPr="00DB2FE6" w:rsidRDefault="005A0C86" w:rsidP="005A0C86">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0</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27FEFE6F"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A67E502" w:rsidR="00774AA5" w:rsidRPr="00DB2FE6" w:rsidRDefault="005A0C86" w:rsidP="0003169B">
            <w:pPr>
              <w:spacing w:after="0" w:line="240" w:lineRule="auto"/>
              <w:jc w:val="both"/>
              <w:rPr>
                <w:rFonts w:ascii="Times New Roman" w:hAnsi="Times New Roman" w:cs="Times New Roman"/>
                <w:color w:val="000000" w:themeColor="text1"/>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D43700D" w14:textId="2D9CB9A1"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6D55395E" w14:textId="77777777" w:rsidTr="127DD6E8">
        <w:trPr>
          <w:trHeight w:val="20"/>
        </w:trPr>
        <w:tc>
          <w:tcPr>
            <w:tcW w:w="726" w:type="dxa"/>
            <w:tcMar>
              <w:top w:w="0" w:type="dxa"/>
              <w:left w:w="108" w:type="dxa"/>
              <w:bottom w:w="0" w:type="dxa"/>
              <w:right w:w="108" w:type="dxa"/>
            </w:tcMar>
          </w:tcPr>
          <w:p w14:paraId="5B414F03" w14:textId="79368EE7" w:rsidR="00774AA5" w:rsidRPr="00DB2FE6" w:rsidRDefault="005A0C86" w:rsidP="005A0C86">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1</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738116EE"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4DA518D" w:rsidR="00774AA5" w:rsidRPr="00DB2FE6" w:rsidRDefault="00774AA5"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3 darbo dienas</w:t>
            </w:r>
            <w:r w:rsidRPr="00DB2FE6">
              <w:rPr>
                <w:rFonts w:ascii="Times New Roman" w:hAnsi="Times New Roman" w:cs="Times New Roman"/>
                <w:bCs/>
                <w:sz w:val="24"/>
                <w:szCs w:val="24"/>
              </w:rPr>
              <w:t xml:space="preserve"> nuo sprendimo priėmimo dienos</w:t>
            </w:r>
          </w:p>
        </w:tc>
        <w:tc>
          <w:tcPr>
            <w:tcW w:w="2954" w:type="dxa"/>
            <w:tcMar>
              <w:top w:w="0" w:type="dxa"/>
              <w:left w:w="108" w:type="dxa"/>
              <w:bottom w:w="0" w:type="dxa"/>
              <w:right w:w="108" w:type="dxa"/>
            </w:tcMar>
          </w:tcPr>
          <w:p w14:paraId="1A133141" w14:textId="16262ED2" w:rsidR="00774AA5" w:rsidRPr="00DB2FE6" w:rsidRDefault="00774AA5" w:rsidP="0003169B">
            <w:pPr>
              <w:spacing w:after="0" w:line="240" w:lineRule="auto"/>
              <w:rPr>
                <w:rFonts w:ascii="Times New Roman" w:hAnsi="Times New Roman" w:cs="Times New Roman"/>
                <w:bCs/>
                <w:sz w:val="24"/>
                <w:szCs w:val="24"/>
              </w:rPr>
            </w:pPr>
          </w:p>
        </w:tc>
      </w:tr>
      <w:tr w:rsidR="00774AA5" w:rsidRPr="00DB2FE6" w14:paraId="59E99749" w14:textId="77777777" w:rsidTr="127DD6E8">
        <w:trPr>
          <w:trHeight w:val="20"/>
        </w:trPr>
        <w:tc>
          <w:tcPr>
            <w:tcW w:w="726" w:type="dxa"/>
            <w:tcMar>
              <w:top w:w="0" w:type="dxa"/>
              <w:left w:w="108" w:type="dxa"/>
              <w:bottom w:w="0" w:type="dxa"/>
              <w:right w:w="108" w:type="dxa"/>
            </w:tcMar>
          </w:tcPr>
          <w:p w14:paraId="7986B22C" w14:textId="70C84314"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2</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3F6E38E5"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 xml:space="preserve">Perkančioji organizacija pirkimo dalyviams praneša apie priimtą sprendimą nustatyti laimėjusį pasiūlymą, </w:t>
            </w:r>
            <w:r w:rsidRPr="00DB2FE6">
              <w:rPr>
                <w:rFonts w:ascii="Times New Roman" w:hAnsi="Times New Roman" w:cs="Times New Roman"/>
                <w:sz w:val="24"/>
                <w:szCs w:val="24"/>
              </w:rPr>
              <w:t>dėl kurio bus sudaroma</w:t>
            </w:r>
            <w:r w:rsidRPr="00DB2F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5B2180EB" w:rsidR="00774AA5" w:rsidRPr="00DB2FE6" w:rsidRDefault="00CC70B1"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3</w:t>
            </w:r>
            <w:r w:rsidR="00774AA5" w:rsidRPr="00DB2FE6">
              <w:rPr>
                <w:rFonts w:ascii="Times New Roman" w:hAnsi="Times New Roman" w:cs="Times New Roman"/>
                <w:b/>
                <w:sz w:val="24"/>
                <w:szCs w:val="24"/>
              </w:rPr>
              <w:t xml:space="preserve"> darbo dienas</w:t>
            </w:r>
            <w:r w:rsidR="00774AA5" w:rsidRPr="00DB2FE6">
              <w:rPr>
                <w:rFonts w:ascii="Times New Roman" w:hAnsi="Times New Roman" w:cs="Times New Roman"/>
                <w:bCs/>
                <w:sz w:val="24"/>
                <w:szCs w:val="24"/>
              </w:rPr>
              <w:t xml:space="preserve"> nuo sprendimo priėmimo dienos</w:t>
            </w:r>
          </w:p>
        </w:tc>
        <w:tc>
          <w:tcPr>
            <w:tcW w:w="2954" w:type="dxa"/>
            <w:tcMar>
              <w:top w:w="0" w:type="dxa"/>
              <w:left w:w="108" w:type="dxa"/>
              <w:bottom w:w="0" w:type="dxa"/>
              <w:right w:w="108" w:type="dxa"/>
            </w:tcMar>
          </w:tcPr>
          <w:p w14:paraId="71FB89FD" w14:textId="2A118ABE"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5D779D75" w14:textId="77777777" w:rsidTr="127DD6E8">
        <w:trPr>
          <w:trHeight w:val="20"/>
        </w:trPr>
        <w:tc>
          <w:tcPr>
            <w:tcW w:w="726" w:type="dxa"/>
            <w:tcMar>
              <w:top w:w="0" w:type="dxa"/>
              <w:left w:w="108" w:type="dxa"/>
              <w:bottom w:w="0" w:type="dxa"/>
              <w:right w:w="108" w:type="dxa"/>
            </w:tcMar>
          </w:tcPr>
          <w:p w14:paraId="715DBD55" w14:textId="3214BB95"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3</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343562B6"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0B3DC9E8" w:rsidR="00774AA5" w:rsidRPr="00DB2FE6" w:rsidRDefault="00774AA5" w:rsidP="00EC47CC">
            <w:pPr>
              <w:spacing w:after="0" w:line="240" w:lineRule="auto"/>
              <w:jc w:val="both"/>
              <w:rPr>
                <w:rFonts w:ascii="Times New Roman" w:hAnsi="Times New Roman" w:cs="Times New Roman"/>
                <w:bCs/>
                <w:sz w:val="24"/>
                <w:szCs w:val="24"/>
              </w:rPr>
            </w:pPr>
            <w:r w:rsidRPr="00DB2FE6">
              <w:rPr>
                <w:rFonts w:ascii="Times New Roman" w:hAnsi="Times New Roman" w:cs="Times New Roman"/>
                <w:b/>
                <w:sz w:val="24"/>
                <w:szCs w:val="24"/>
              </w:rPr>
              <w:t>15 dienų</w:t>
            </w:r>
            <w:r w:rsidRPr="00DB2FE6">
              <w:rPr>
                <w:rFonts w:ascii="Times New Roman" w:hAnsi="Times New Roman" w:cs="Times New Roman"/>
                <w:bCs/>
                <w:sz w:val="24"/>
                <w:szCs w:val="24"/>
              </w:rPr>
              <w:t xml:space="preserve"> nuo pirkimo dalyvio raštu pateikto prašymo gavimo dienos</w:t>
            </w:r>
          </w:p>
        </w:tc>
        <w:tc>
          <w:tcPr>
            <w:tcW w:w="2954" w:type="dxa"/>
            <w:tcMar>
              <w:top w:w="0" w:type="dxa"/>
              <w:left w:w="108" w:type="dxa"/>
              <w:bottom w:w="0" w:type="dxa"/>
              <w:right w:w="108" w:type="dxa"/>
            </w:tcMar>
          </w:tcPr>
          <w:p w14:paraId="7A6A5CD0" w14:textId="36C4D3EC" w:rsidR="00774AA5" w:rsidRPr="00DB2FE6" w:rsidRDefault="00774AA5" w:rsidP="0003169B">
            <w:pPr>
              <w:pStyle w:val="tajtip"/>
              <w:shd w:val="clear" w:color="auto" w:fill="FFFFFF"/>
              <w:spacing w:before="0" w:beforeAutospacing="0" w:after="0" w:afterAutospacing="0"/>
              <w:ind w:firstLine="313"/>
            </w:pPr>
          </w:p>
        </w:tc>
      </w:tr>
      <w:tr w:rsidR="00774AA5" w:rsidRPr="00DB2FE6" w14:paraId="3739CF2C" w14:textId="77777777" w:rsidTr="127DD6E8">
        <w:trPr>
          <w:trHeight w:val="20"/>
        </w:trPr>
        <w:tc>
          <w:tcPr>
            <w:tcW w:w="726" w:type="dxa"/>
            <w:tcMar>
              <w:top w:w="0" w:type="dxa"/>
              <w:left w:w="108" w:type="dxa"/>
              <w:bottom w:w="0" w:type="dxa"/>
              <w:right w:w="108" w:type="dxa"/>
            </w:tcMar>
          </w:tcPr>
          <w:p w14:paraId="50E0821F" w14:textId="53B85661"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4</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4FECB953"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B2F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5BBDF4BF" w14:textId="5E507108" w:rsidR="003066B0" w:rsidRPr="00DB2FE6" w:rsidRDefault="00EC47CC" w:rsidP="00EC47C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5 </w:t>
            </w:r>
            <w:r w:rsidR="00C35B4C">
              <w:rPr>
                <w:rFonts w:ascii="Times New Roman" w:hAnsi="Times New Roman" w:cs="Times New Roman"/>
                <w:b/>
                <w:bCs/>
                <w:sz w:val="24"/>
                <w:szCs w:val="24"/>
              </w:rPr>
              <w:t xml:space="preserve">darbo </w:t>
            </w:r>
            <w:r>
              <w:rPr>
                <w:rFonts w:ascii="Times New Roman" w:hAnsi="Times New Roman" w:cs="Times New Roman"/>
                <w:b/>
                <w:bCs/>
                <w:sz w:val="24"/>
                <w:szCs w:val="24"/>
              </w:rPr>
              <w:t>dienos</w:t>
            </w:r>
            <w:r w:rsidR="003066B0" w:rsidRPr="00DB2FE6">
              <w:rPr>
                <w:rFonts w:ascii="Times New Roman" w:hAnsi="Times New Roman" w:cs="Times New Roman"/>
                <w:sz w:val="24"/>
                <w:szCs w:val="24"/>
              </w:rPr>
              <w:t xml:space="preserve"> nuo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pranešimo raštu apie jos priimtą sprendimą išsiuntimo tiekėjams dienos arba nuo paskelbimo apie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priimtus sprendimus dienos, jei VPĮ nenumato reikalavimo raštu informuoti tiekėjus apie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priimtus sprendimus;</w:t>
            </w:r>
          </w:p>
          <w:p w14:paraId="24167C40" w14:textId="601F2403" w:rsidR="00774AA5" w:rsidRPr="00DB2FE6" w:rsidRDefault="003066B0"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15 dienų</w:t>
            </w:r>
            <w:r w:rsidRPr="00DB2FE6">
              <w:rPr>
                <w:rFonts w:ascii="Times New Roman" w:hAnsi="Times New Roman" w:cs="Times New Roman"/>
                <w:sz w:val="24"/>
                <w:szCs w:val="24"/>
              </w:rPr>
              <w:t xml:space="preserve">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B2FE6" w:rsidRDefault="00774AA5" w:rsidP="0003169B">
            <w:pPr>
              <w:spacing w:after="0" w:line="240" w:lineRule="auto"/>
              <w:rPr>
                <w:rFonts w:ascii="Times New Roman" w:hAnsi="Times New Roman" w:cs="Times New Roman"/>
                <w:bCs/>
                <w:sz w:val="24"/>
                <w:szCs w:val="24"/>
              </w:rPr>
            </w:pPr>
          </w:p>
        </w:tc>
      </w:tr>
      <w:tr w:rsidR="00774AA5" w:rsidRPr="00DB2FE6" w14:paraId="1A8FC6DE" w14:textId="77777777" w:rsidTr="127DD6E8">
        <w:trPr>
          <w:trHeight w:val="20"/>
        </w:trPr>
        <w:tc>
          <w:tcPr>
            <w:tcW w:w="726" w:type="dxa"/>
            <w:tcMar>
              <w:top w:w="0" w:type="dxa"/>
              <w:left w:w="108" w:type="dxa"/>
              <w:bottom w:w="0" w:type="dxa"/>
              <w:right w:w="108" w:type="dxa"/>
            </w:tcMar>
          </w:tcPr>
          <w:p w14:paraId="3FCD8BCC" w14:textId="7EC3A3C3"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5</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4B78EF85" w14:textId="7777777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5EB85198" w:rsidR="00774AA5" w:rsidRPr="00DB2FE6" w:rsidRDefault="00774AA5"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6 darbo dienas</w:t>
            </w:r>
            <w:r w:rsidRPr="00DB2FE6">
              <w:rPr>
                <w:rFonts w:ascii="Times New Roman" w:hAnsi="Times New Roman" w:cs="Times New Roman"/>
                <w:sz w:val="24"/>
                <w:szCs w:val="24"/>
              </w:rPr>
              <w:t xml:space="preserve"> nuo pretenzijos gavimo dienos</w:t>
            </w:r>
          </w:p>
        </w:tc>
        <w:tc>
          <w:tcPr>
            <w:tcW w:w="2954" w:type="dxa"/>
            <w:tcMar>
              <w:top w:w="0" w:type="dxa"/>
              <w:left w:w="108" w:type="dxa"/>
              <w:bottom w:w="0" w:type="dxa"/>
              <w:right w:w="108" w:type="dxa"/>
            </w:tcMar>
          </w:tcPr>
          <w:p w14:paraId="2E4EA800" w14:textId="424A9933"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65BDD6BA" w14:textId="77777777" w:rsidTr="127DD6E8">
        <w:trPr>
          <w:trHeight w:val="20"/>
        </w:trPr>
        <w:tc>
          <w:tcPr>
            <w:tcW w:w="726" w:type="dxa"/>
            <w:tcMar>
              <w:top w:w="0" w:type="dxa"/>
              <w:left w:w="108" w:type="dxa"/>
              <w:bottom w:w="0" w:type="dxa"/>
              <w:right w:w="108" w:type="dxa"/>
            </w:tcMar>
          </w:tcPr>
          <w:p w14:paraId="18CCF556" w14:textId="4EDC09A0"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r w:rsidR="00EC47CC">
              <w:rPr>
                <w:rFonts w:ascii="Times New Roman" w:hAnsi="Times New Roman" w:cs="Times New Roman"/>
                <w:bCs/>
                <w:sz w:val="24"/>
                <w:szCs w:val="24"/>
              </w:rPr>
              <w:t>6</w:t>
            </w:r>
            <w:r w:rsidRPr="00DB2FE6">
              <w:rPr>
                <w:rFonts w:ascii="Times New Roman" w:hAnsi="Times New Roman" w:cs="Times New Roman"/>
                <w:bCs/>
                <w:sz w:val="24"/>
                <w:szCs w:val="24"/>
              </w:rPr>
              <w:t>.</w:t>
            </w:r>
          </w:p>
        </w:tc>
        <w:tc>
          <w:tcPr>
            <w:tcW w:w="2531" w:type="dxa"/>
            <w:tcMar>
              <w:top w:w="0" w:type="dxa"/>
              <w:left w:w="108" w:type="dxa"/>
              <w:bottom w:w="0" w:type="dxa"/>
              <w:right w:w="108" w:type="dxa"/>
            </w:tcMar>
          </w:tcPr>
          <w:p w14:paraId="09ECB10C" w14:textId="731235D2"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B2FE6">
              <w:rPr>
                <w:rFonts w:ascii="Times New Roman" w:hAnsi="Times New Roman" w:cs="Times New Roman"/>
                <w:bCs/>
                <w:sz w:val="24"/>
                <w:szCs w:val="24"/>
              </w:rPr>
              <w:t xml:space="preserve"> (išskyrus ieškinį dėl sutarties pripažinimo negaliojančia)</w:t>
            </w:r>
          </w:p>
        </w:tc>
        <w:tc>
          <w:tcPr>
            <w:tcW w:w="3643" w:type="dxa"/>
            <w:tcMar>
              <w:top w:w="0" w:type="dxa"/>
              <w:left w:w="108" w:type="dxa"/>
              <w:bottom w:w="0" w:type="dxa"/>
              <w:right w:w="108" w:type="dxa"/>
            </w:tcMar>
          </w:tcPr>
          <w:p w14:paraId="5850D3CD" w14:textId="49207C38" w:rsidR="00774AA5" w:rsidRPr="00DB2FE6" w:rsidRDefault="00774AA5" w:rsidP="00EC47CC">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per 15 dienų</w:t>
            </w:r>
            <w:r w:rsidRPr="00DB2FE6">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1EEDC62F" w14:textId="77777777" w:rsidTr="127DD6E8">
        <w:trPr>
          <w:trHeight w:val="20"/>
        </w:trPr>
        <w:tc>
          <w:tcPr>
            <w:tcW w:w="726" w:type="dxa"/>
            <w:tcMar>
              <w:top w:w="0" w:type="dxa"/>
              <w:left w:w="108" w:type="dxa"/>
              <w:bottom w:w="0" w:type="dxa"/>
              <w:right w:w="108" w:type="dxa"/>
            </w:tcMar>
          </w:tcPr>
          <w:p w14:paraId="3EE38EA3" w14:textId="051B5896"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7</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3AE3E0BA" w14:textId="7777777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2E432EFF" w:rsidR="00774AA5" w:rsidRPr="00DB2FE6" w:rsidRDefault="00EC47CC" w:rsidP="00EC47C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774AA5" w:rsidRPr="00DB2FE6">
              <w:rPr>
                <w:rFonts w:ascii="Times New Roman" w:hAnsi="Times New Roman" w:cs="Times New Roman"/>
                <w:b/>
                <w:sz w:val="24"/>
                <w:szCs w:val="24"/>
              </w:rPr>
              <w:t xml:space="preserve"> </w:t>
            </w:r>
            <w:r>
              <w:rPr>
                <w:rFonts w:ascii="Times New Roman" w:hAnsi="Times New Roman" w:cs="Times New Roman"/>
                <w:b/>
                <w:sz w:val="24"/>
                <w:szCs w:val="24"/>
              </w:rPr>
              <w:t xml:space="preserve">darbo </w:t>
            </w:r>
            <w:r w:rsidR="00774AA5" w:rsidRPr="00DB2FE6">
              <w:rPr>
                <w:rFonts w:ascii="Times New Roman" w:hAnsi="Times New Roman" w:cs="Times New Roman"/>
                <w:b/>
                <w:sz w:val="24"/>
                <w:szCs w:val="24"/>
              </w:rPr>
              <w:t>dienų</w:t>
            </w:r>
            <w:r w:rsidR="00774AA5" w:rsidRPr="00DB2FE6">
              <w:rPr>
                <w:rFonts w:ascii="Times New Roman" w:hAnsi="Times New Roman" w:cs="Times New Roman"/>
                <w:bCs/>
                <w:sz w:val="24"/>
                <w:szCs w:val="24"/>
              </w:rPr>
              <w:t>,</w:t>
            </w:r>
            <w:r w:rsidR="00774AA5" w:rsidRPr="00DB2FE6">
              <w:rPr>
                <w:rFonts w:ascii="Times New Roman" w:hAnsi="Times New Roman" w:cs="Times New Roman"/>
                <w:sz w:val="24"/>
                <w:szCs w:val="24"/>
              </w:rPr>
              <w:t xml:space="preserve"> nuo pranešimo apie sprendimą sudaryti sutartį (o jei buv</w:t>
            </w:r>
            <w:r w:rsidR="00087211" w:rsidRPr="00DB2FE6">
              <w:rPr>
                <w:rFonts w:ascii="Times New Roman" w:hAnsi="Times New Roman" w:cs="Times New Roman"/>
                <w:sz w:val="24"/>
                <w:szCs w:val="24"/>
              </w:rPr>
              <w:t>o</w:t>
            </w:r>
            <w:r w:rsidR="00774AA5" w:rsidRPr="00DB2F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00774AA5" w:rsidRPr="00DB2FE6">
              <w:rPr>
                <w:rFonts w:ascii="Times New Roman" w:hAnsi="Times New Roman" w:cs="Times New Roman"/>
                <w:b/>
                <w:bCs/>
                <w:sz w:val="24"/>
                <w:szCs w:val="24"/>
              </w:rPr>
              <w:t>15 dienų</w:t>
            </w:r>
            <w:r w:rsidR="00774AA5" w:rsidRPr="00DB2FE6">
              <w:rPr>
                <w:rFonts w:ascii="Times New Roman" w:hAnsi="Times New Roman" w:cs="Times New Roman"/>
                <w:sz w:val="24"/>
                <w:szCs w:val="24"/>
              </w:rPr>
              <w:t>.</w:t>
            </w:r>
          </w:p>
        </w:tc>
        <w:tc>
          <w:tcPr>
            <w:tcW w:w="2954" w:type="dxa"/>
            <w:tcMar>
              <w:top w:w="0" w:type="dxa"/>
              <w:left w:w="108" w:type="dxa"/>
              <w:bottom w:w="0" w:type="dxa"/>
              <w:right w:w="108" w:type="dxa"/>
            </w:tcMar>
          </w:tcPr>
          <w:p w14:paraId="61BCB161" w14:textId="39873F9D" w:rsidR="00774AA5" w:rsidRPr="00DB2FE6" w:rsidRDefault="00774AA5" w:rsidP="0003169B">
            <w:pPr>
              <w:spacing w:after="0" w:line="240" w:lineRule="auto"/>
              <w:rPr>
                <w:rFonts w:ascii="Times New Roman" w:hAnsi="Times New Roman" w:cs="Times New Roman"/>
                <w:sz w:val="24"/>
                <w:szCs w:val="24"/>
              </w:rPr>
            </w:pPr>
          </w:p>
        </w:tc>
      </w:tr>
      <w:tr w:rsidR="00451AF7" w:rsidRPr="00DB2FE6" w14:paraId="74B4ACF3" w14:textId="77777777" w:rsidTr="54A44937">
        <w:trPr>
          <w:trHeight w:val="20"/>
        </w:trPr>
        <w:tc>
          <w:tcPr>
            <w:tcW w:w="726" w:type="dxa"/>
            <w:tcMar>
              <w:top w:w="0" w:type="dxa"/>
              <w:left w:w="108" w:type="dxa"/>
              <w:bottom w:w="0" w:type="dxa"/>
              <w:right w:w="108" w:type="dxa"/>
            </w:tcMar>
          </w:tcPr>
          <w:p w14:paraId="5A1CA8A8" w14:textId="4D933592" w:rsidR="00F50C57"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w:t>
            </w:r>
            <w:r w:rsidR="00EC47CC">
              <w:rPr>
                <w:rFonts w:ascii="Times New Roman" w:hAnsi="Times New Roman" w:cs="Times New Roman"/>
                <w:sz w:val="24"/>
                <w:szCs w:val="24"/>
              </w:rPr>
              <w:t>8</w:t>
            </w:r>
            <w:r w:rsidRPr="00DB2FE6">
              <w:rPr>
                <w:rFonts w:ascii="Times New Roman" w:hAnsi="Times New Roman" w:cs="Times New Roman"/>
                <w:sz w:val="24"/>
                <w:szCs w:val="24"/>
              </w:rPr>
              <w:t>.</w:t>
            </w:r>
          </w:p>
        </w:tc>
        <w:tc>
          <w:tcPr>
            <w:tcW w:w="2531" w:type="dxa"/>
            <w:tcMar>
              <w:top w:w="0" w:type="dxa"/>
              <w:left w:w="108" w:type="dxa"/>
              <w:bottom w:w="0" w:type="dxa"/>
              <w:right w:w="108" w:type="dxa"/>
            </w:tcMar>
          </w:tcPr>
          <w:p w14:paraId="187F2A99" w14:textId="787AA8A5" w:rsidR="00F50C57" w:rsidRPr="00DB2FE6" w:rsidRDefault="00F50C57"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Jeigu </w:t>
            </w:r>
            <w:r w:rsidR="00F46E88" w:rsidRPr="00DB2F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04573318" w:rsidR="00ED5B78" w:rsidRPr="00DB2FE6" w:rsidRDefault="000B4E01" w:rsidP="00EC47CC">
            <w:pPr>
              <w:spacing w:after="0" w:line="240" w:lineRule="auto"/>
              <w:jc w:val="both"/>
              <w:rPr>
                <w:rFonts w:ascii="Times New Roman" w:hAnsi="Times New Roman" w:cs="Times New Roman"/>
                <w:i/>
                <w:iCs/>
                <w:color w:val="000000" w:themeColor="text1"/>
                <w:sz w:val="24"/>
                <w:szCs w:val="24"/>
              </w:rPr>
            </w:pPr>
            <w:r w:rsidRPr="00DB2FE6">
              <w:rPr>
                <w:rFonts w:ascii="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DB2FE6" w:rsidRDefault="00F50C57" w:rsidP="0003169B">
            <w:pPr>
              <w:spacing w:after="0" w:line="240" w:lineRule="auto"/>
              <w:rPr>
                <w:rFonts w:ascii="Times New Roman" w:hAnsi="Times New Roman" w:cs="Times New Roman"/>
                <w:sz w:val="24"/>
                <w:szCs w:val="24"/>
              </w:rPr>
            </w:pPr>
          </w:p>
        </w:tc>
      </w:tr>
    </w:tbl>
    <w:p w14:paraId="7300D3EE" w14:textId="51B4DB00" w:rsidR="008F59C5" w:rsidRPr="00DB2FE6" w:rsidRDefault="003066B0" w:rsidP="008D704D">
      <w:pPr>
        <w:tabs>
          <w:tab w:val="left" w:pos="2977"/>
        </w:tabs>
        <w:spacing w:after="120" w:line="20" w:lineRule="atLeast"/>
        <w:jc w:val="center"/>
        <w:rPr>
          <w:rFonts w:ascii="Times New Roman" w:eastAsia="Calibri" w:hAnsi="Times New Roman" w:cs="Times New Roman"/>
          <w:sz w:val="24"/>
          <w:szCs w:val="24"/>
        </w:rPr>
      </w:pPr>
      <w:r w:rsidRPr="00DB2FE6">
        <w:rPr>
          <w:rFonts w:ascii="Times New Roman" w:eastAsia="Calibri" w:hAnsi="Times New Roman" w:cs="Times New Roman"/>
          <w:sz w:val="24"/>
          <w:szCs w:val="24"/>
        </w:rPr>
        <w:t>_______________________</w:t>
      </w:r>
    </w:p>
    <w:p w14:paraId="4D10CC3E" w14:textId="4EFD242F" w:rsidR="00A4599F" w:rsidRPr="00DB2FE6" w:rsidRDefault="008F59C5" w:rsidP="009F0698">
      <w:pPr>
        <w:rPr>
          <w:rFonts w:ascii="Times New Roman" w:eastAsia="Calibri" w:hAnsi="Times New Roman" w:cs="Times New Roman"/>
          <w:sz w:val="24"/>
          <w:szCs w:val="24"/>
        </w:rPr>
      </w:pPr>
      <w:r w:rsidRPr="00DB2FE6">
        <w:rPr>
          <w:rFonts w:ascii="Times New Roman" w:eastAsia="Calibri" w:hAnsi="Times New Roman" w:cs="Times New Roman"/>
          <w:sz w:val="24"/>
          <w:szCs w:val="24"/>
        </w:rPr>
        <w:br w:type="page"/>
      </w:r>
    </w:p>
    <w:p w14:paraId="01D56E47" w14:textId="17CE214B" w:rsidR="008D704D" w:rsidRPr="00DB2FE6" w:rsidRDefault="003279C9" w:rsidP="00572508">
      <w:pPr>
        <w:pStyle w:val="Heading2"/>
        <w:ind w:left="4962"/>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5F0B78" w:rsidRPr="00DB2FE6">
        <w:rPr>
          <w:rFonts w:ascii="Times New Roman" w:eastAsia="Calibri" w:hAnsi="Times New Roman" w:cs="Times New Roman"/>
          <w:color w:val="000000" w:themeColor="text1"/>
          <w:sz w:val="24"/>
          <w:szCs w:val="24"/>
        </w:rPr>
        <w:t>2</w:t>
      </w:r>
      <w:r w:rsidR="008D704D" w:rsidRPr="00DB2FE6">
        <w:rPr>
          <w:rFonts w:ascii="Times New Roman" w:eastAsia="Calibri" w:hAnsi="Times New Roman" w:cs="Times New Roman"/>
          <w:color w:val="000000" w:themeColor="text1"/>
          <w:sz w:val="24"/>
          <w:szCs w:val="24"/>
        </w:rPr>
        <w:t xml:space="preserve"> priedas „Techninė specifikacija“</w:t>
      </w:r>
      <w:bookmarkEnd w:id="43"/>
      <w:bookmarkEnd w:id="44"/>
      <w:bookmarkEnd w:id="45"/>
      <w:bookmarkEnd w:id="46"/>
      <w:bookmarkEnd w:id="47"/>
    </w:p>
    <w:p w14:paraId="251A9256" w14:textId="77777777" w:rsidR="00281735" w:rsidRDefault="00281735" w:rsidP="00A87636">
      <w:pPr>
        <w:jc w:val="both"/>
        <w:rPr>
          <w:rFonts w:ascii="Times New Roman" w:hAnsi="Times New Roman" w:cs="Times New Roman"/>
          <w:sz w:val="24"/>
          <w:szCs w:val="24"/>
        </w:rPr>
      </w:pPr>
    </w:p>
    <w:p w14:paraId="0137AC25" w14:textId="77777777" w:rsidR="00112461" w:rsidRPr="00112461" w:rsidRDefault="00112461" w:rsidP="00112461">
      <w:pPr>
        <w:spacing w:after="0" w:line="257" w:lineRule="auto"/>
        <w:jc w:val="center"/>
        <w:rPr>
          <w:rFonts w:ascii="Times New Roman" w:eastAsia="Aptos" w:hAnsi="Times New Roman" w:cs="Times New Roman"/>
          <w:sz w:val="24"/>
          <w:szCs w:val="24"/>
          <w:lang w:eastAsia="en-US"/>
        </w:rPr>
      </w:pPr>
      <w:r w:rsidRPr="00112461">
        <w:rPr>
          <w:rFonts w:ascii="Times New Roman" w:eastAsia="Times New Roman" w:hAnsi="Times New Roman" w:cs="Times New Roman"/>
          <w:b/>
          <w:bCs/>
          <w:sz w:val="24"/>
          <w:szCs w:val="24"/>
          <w:lang w:val="lt" w:eastAsia="en-US"/>
        </w:rPr>
        <w:t>APLINKOS TVARKYMO INICIATYVŲ ORGANIZAVIMO PASLAUGŲ PIRKIMO TECHNINĖ SPECIFIKACIJA</w:t>
      </w:r>
    </w:p>
    <w:p w14:paraId="4FD3C3E8" w14:textId="77777777" w:rsidR="00112461" w:rsidRPr="00112461" w:rsidRDefault="00112461" w:rsidP="00112461">
      <w:pPr>
        <w:spacing w:after="0" w:line="257" w:lineRule="auto"/>
        <w:jc w:val="both"/>
        <w:rPr>
          <w:rFonts w:ascii="Times New Roman" w:eastAsia="Aptos" w:hAnsi="Times New Roman" w:cs="Times New Roman"/>
          <w:sz w:val="24"/>
          <w:szCs w:val="24"/>
          <w:lang w:eastAsia="en-US"/>
        </w:rPr>
      </w:pPr>
    </w:p>
    <w:p w14:paraId="0A0F8B87" w14:textId="1313EAAF"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b/>
          <w:bCs/>
          <w:sz w:val="24"/>
          <w:szCs w:val="24"/>
          <w:lang w:val="lt" w:eastAsia="en-US"/>
        </w:rPr>
        <w:t>I. Informacija apie pirkimo objektą</w:t>
      </w:r>
    </w:p>
    <w:p w14:paraId="11687CBB"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1.1. Pirkimo objektas – aplinkos tvarkymo akcijų, aplinkosauginių festivalių organizavimo ir informacinės kampanijos įgyvendinimo paslaugos</w:t>
      </w:r>
      <w:r w:rsidRPr="00112461">
        <w:rPr>
          <w:rFonts w:ascii="Times New Roman" w:eastAsia="Times New Roman" w:hAnsi="Times New Roman" w:cs="Times New Roman"/>
          <w:b/>
          <w:bCs/>
          <w:sz w:val="24"/>
          <w:szCs w:val="24"/>
          <w:lang w:val="lt" w:eastAsia="en-US"/>
        </w:rPr>
        <w:t xml:space="preserve"> </w:t>
      </w:r>
      <w:r w:rsidRPr="00112461">
        <w:rPr>
          <w:rFonts w:ascii="Times New Roman" w:eastAsia="Times New Roman" w:hAnsi="Times New Roman" w:cs="Times New Roman"/>
          <w:sz w:val="24"/>
          <w:szCs w:val="24"/>
          <w:lang w:val="lt" w:eastAsia="en-US"/>
        </w:rPr>
        <w:t>(toliau – Paslaugos).</w:t>
      </w:r>
    </w:p>
    <w:p w14:paraId="7085DEBC"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1.2. Paslaugų tikslas – užtikrinti aplinkosauginių iniciatyvų įgyvendinimą nacionaliniu mastu, visuomenės įtraukimą bei informacinės kampanijos įgyvendinimą, siekiant skatinti atsakingą atliekų tvarkymą, rūšiavimą ir atliekų prevenciją.</w:t>
      </w:r>
    </w:p>
    <w:p w14:paraId="5ABEB31A" w14:textId="77777777"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1.3. Paslaugų apimtis (kiekiai):</w:t>
      </w:r>
    </w:p>
    <w:p w14:paraId="60E9E05C"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1.3.1. ne mažiau kaip 10 (dešimt) aplinkos tvarkymo akcijų;</w:t>
      </w:r>
    </w:p>
    <w:p w14:paraId="07510331"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1.3.2. ne mažiau kaip 2 (du) aplinkosauginiai festivaliai;</w:t>
      </w:r>
    </w:p>
    <w:p w14:paraId="49F41324"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1.3.3. informacinė kampanija, skirta organizuojamų aplinkos tvarkymo akcijų viešinimui bei gyventojų atsakingo atliekų tvarkymo, rūšiavimo ir atliekų prevencijos skatinimui.</w:t>
      </w:r>
    </w:p>
    <w:p w14:paraId="338F2997"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1.4. Paslaugos turi būti teikiamos visoje Lietuvos teritorijoje.</w:t>
      </w:r>
    </w:p>
    <w:p w14:paraId="163B53B5" w14:textId="33F6FE7B"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 xml:space="preserve">1.5. Paslaugų teikimo </w:t>
      </w:r>
      <w:r w:rsidR="00D039F7">
        <w:rPr>
          <w:rFonts w:ascii="Times New Roman" w:eastAsia="Times New Roman" w:hAnsi="Times New Roman" w:cs="Times New Roman"/>
          <w:sz w:val="24"/>
          <w:szCs w:val="24"/>
          <w:lang w:val="lt" w:eastAsia="en-US"/>
        </w:rPr>
        <w:t>terminas</w:t>
      </w:r>
      <w:r w:rsidRPr="00112461">
        <w:rPr>
          <w:rFonts w:ascii="Times New Roman" w:eastAsia="Times New Roman" w:hAnsi="Times New Roman" w:cs="Times New Roman"/>
          <w:sz w:val="24"/>
          <w:szCs w:val="24"/>
          <w:lang w:val="lt" w:eastAsia="en-US"/>
        </w:rPr>
        <w:t xml:space="preserve"> – nuo pirkimo sutarties įsigaliojimo dienos iki 2026 m. gruodžio 15 d.</w:t>
      </w:r>
    </w:p>
    <w:p w14:paraId="13E4EB21" w14:textId="52943685" w:rsidR="00112461" w:rsidRPr="00112461" w:rsidRDefault="00112461" w:rsidP="00112461">
      <w:pPr>
        <w:tabs>
          <w:tab w:val="left" w:pos="720"/>
          <w:tab w:val="left" w:pos="993"/>
        </w:tabs>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1.</w:t>
      </w:r>
      <w:r w:rsidR="005871E6">
        <w:rPr>
          <w:rFonts w:ascii="Times New Roman" w:eastAsia="Times New Roman" w:hAnsi="Times New Roman" w:cs="Times New Roman"/>
          <w:sz w:val="24"/>
          <w:szCs w:val="24"/>
          <w:lang w:val="lt" w:eastAsia="en-US"/>
        </w:rPr>
        <w:t>6</w:t>
      </w:r>
      <w:r w:rsidRPr="00112461">
        <w:rPr>
          <w:rFonts w:ascii="Times New Roman" w:eastAsia="Times New Roman" w:hAnsi="Times New Roman" w:cs="Times New Roman"/>
          <w:sz w:val="24"/>
          <w:szCs w:val="24"/>
          <w:lang w:val="lt" w:eastAsia="en-US"/>
        </w:rPr>
        <w:t>. Tiekėjas visose vykdomose aplinkos tvarkymo akcijose, aplinkosauginiuose festivaliuose, informacinės kampanijos priemonėse privalo naudoti perkančiosios organizacijos logotipą. Logotipas turi būti pateikiamas matomai ir laikantis perkančiosios organizacijos pateiktų naudojimo gairių bei vizualinės tapatybės reikalavimų.</w:t>
      </w:r>
    </w:p>
    <w:p w14:paraId="501D09B5" w14:textId="77777777" w:rsidR="00112461" w:rsidRPr="00112461" w:rsidRDefault="00112461" w:rsidP="00112461">
      <w:pPr>
        <w:tabs>
          <w:tab w:val="left" w:pos="720"/>
          <w:tab w:val="left" w:pos="993"/>
        </w:tabs>
        <w:spacing w:after="0" w:line="257" w:lineRule="auto"/>
        <w:ind w:firstLine="567"/>
        <w:jc w:val="both"/>
        <w:rPr>
          <w:rFonts w:ascii="Times New Roman" w:eastAsia="Aptos" w:hAnsi="Times New Roman" w:cs="Times New Roman"/>
          <w:sz w:val="24"/>
          <w:szCs w:val="24"/>
          <w:lang w:eastAsia="en-US"/>
        </w:rPr>
      </w:pPr>
    </w:p>
    <w:p w14:paraId="050A51DA" w14:textId="77777777" w:rsidR="00112461" w:rsidRPr="00112461" w:rsidRDefault="00112461" w:rsidP="00112461">
      <w:pPr>
        <w:spacing w:after="0" w:line="257" w:lineRule="auto"/>
        <w:ind w:firstLine="567"/>
        <w:jc w:val="both"/>
        <w:rPr>
          <w:rFonts w:ascii="Times New Roman" w:eastAsia="Times New Roman" w:hAnsi="Times New Roman" w:cs="Times New Roman"/>
          <w:b/>
          <w:bCs/>
          <w:sz w:val="24"/>
          <w:szCs w:val="24"/>
          <w:lang w:val="lt" w:eastAsia="en-US"/>
        </w:rPr>
      </w:pPr>
      <w:r w:rsidRPr="00112461">
        <w:rPr>
          <w:rFonts w:ascii="Times New Roman" w:eastAsia="Times New Roman" w:hAnsi="Times New Roman" w:cs="Times New Roman"/>
          <w:b/>
          <w:bCs/>
          <w:sz w:val="24"/>
          <w:szCs w:val="24"/>
          <w:lang w:val="lt" w:eastAsia="en-US"/>
        </w:rPr>
        <w:t>II. Reikalavimai Paslaugoms</w:t>
      </w:r>
    </w:p>
    <w:p w14:paraId="77F2DDA7" w14:textId="77777777" w:rsidR="00112461" w:rsidRPr="00112461" w:rsidRDefault="00112461" w:rsidP="00112461">
      <w:pPr>
        <w:spacing w:after="0" w:line="257" w:lineRule="auto"/>
        <w:ind w:firstLine="567"/>
        <w:jc w:val="both"/>
        <w:rPr>
          <w:rFonts w:ascii="Times New Roman" w:eastAsia="Times New Roman" w:hAnsi="Times New Roman" w:cs="Times New Roman"/>
          <w:b/>
          <w:bCs/>
          <w:sz w:val="24"/>
          <w:szCs w:val="24"/>
          <w:lang w:val="lt" w:eastAsia="en-US"/>
        </w:rPr>
      </w:pPr>
      <w:r w:rsidRPr="00112461">
        <w:rPr>
          <w:rFonts w:ascii="Times New Roman" w:eastAsia="Times New Roman" w:hAnsi="Times New Roman" w:cs="Times New Roman"/>
          <w:b/>
          <w:bCs/>
          <w:sz w:val="24"/>
          <w:szCs w:val="24"/>
          <w:lang w:val="lt" w:eastAsia="en-US"/>
        </w:rPr>
        <w:t>2.1. Nacionalinės ir regioninės aplinkos tvarkymo iniciatyvos:</w:t>
      </w:r>
    </w:p>
    <w:p w14:paraId="3B2E381E" w14:textId="77777777" w:rsidR="00112461" w:rsidRPr="00112461" w:rsidRDefault="00112461" w:rsidP="00112461">
      <w:pPr>
        <w:spacing w:after="0" w:line="257" w:lineRule="auto"/>
        <w:ind w:firstLine="567"/>
        <w:jc w:val="both"/>
        <w:rPr>
          <w:rFonts w:ascii="Times New Roman" w:eastAsia="Times New Roman" w:hAnsi="Times New Roman" w:cs="Times New Roman"/>
          <w:b/>
          <w:bCs/>
          <w:sz w:val="24"/>
          <w:szCs w:val="24"/>
          <w:lang w:val="lt" w:eastAsia="en-US"/>
        </w:rPr>
      </w:pPr>
      <w:r w:rsidRPr="00112461">
        <w:rPr>
          <w:rFonts w:ascii="Times New Roman" w:eastAsia="Times New Roman" w:hAnsi="Times New Roman" w:cs="Times New Roman"/>
          <w:sz w:val="24"/>
          <w:szCs w:val="24"/>
          <w:lang w:val="lt" w:eastAsia="en-US"/>
        </w:rPr>
        <w:t>2.1.1. Per pirkimo sutarties galiojimo laikotarpį Tiekėjas turi įgyvendinti ne mažiau kaip 10 (dešimt) aplinkos tvarkymo akcijų, skatinančių atsakingą atliekų tvarkymą, rūšiavimą ir atliekų prevenciją.</w:t>
      </w:r>
    </w:p>
    <w:p w14:paraId="772BB8D4" w14:textId="77777777"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 xml:space="preserve">2.1.2. Tiekėjas įsipareigoja suorganizuoti aplinkos tvarkymo akcijas ne mažiau kaip 5 (penkiose) skirtingose Lietuvos apskrityse. Kiekvienoje akcijoje turi dalyvauti ne mažiau kaip po 200 (du šimtai) dalyvių. </w:t>
      </w:r>
      <w:r w:rsidRPr="00112461">
        <w:rPr>
          <w:rFonts w:ascii="Times New Roman" w:eastAsia="Times New Roman" w:hAnsi="Times New Roman" w:cs="Times New Roman"/>
          <w:sz w:val="24"/>
          <w:szCs w:val="24"/>
          <w:lang w:eastAsia="en-US"/>
        </w:rPr>
        <w:t>Dalyvių skaičius turi būti fiksuojamas išankstinėse registracijos formose arba kitomis patikimomis organizacinėmis priemonėmis.</w:t>
      </w:r>
    </w:p>
    <w:p w14:paraId="3C55869C" w14:textId="61DEE792" w:rsidR="00112461" w:rsidRPr="00112461" w:rsidRDefault="00112461" w:rsidP="00112461">
      <w:pPr>
        <w:tabs>
          <w:tab w:val="left" w:pos="1134"/>
          <w:tab w:val="left" w:pos="1560"/>
        </w:tabs>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2.1.</w:t>
      </w:r>
      <w:r w:rsidR="005871E6">
        <w:rPr>
          <w:rFonts w:ascii="Times New Roman" w:eastAsia="Times New Roman" w:hAnsi="Times New Roman" w:cs="Times New Roman"/>
          <w:sz w:val="24"/>
          <w:szCs w:val="24"/>
          <w:lang w:val="lt" w:eastAsia="en-US"/>
        </w:rPr>
        <w:t>3</w:t>
      </w:r>
      <w:r w:rsidRPr="00112461">
        <w:rPr>
          <w:rFonts w:ascii="Times New Roman" w:eastAsia="Times New Roman" w:hAnsi="Times New Roman" w:cs="Times New Roman"/>
          <w:sz w:val="24"/>
          <w:szCs w:val="24"/>
          <w:lang w:val="lt" w:eastAsia="en-US"/>
        </w:rPr>
        <w:t>. Aplinkos tvarkymo akcijos organizuojamos į jas įtraukiant pramoginius/edukacinius elementus, tokius kaip: gamtininko pasakojimas, viktorina ar kita veikla susijusi su atsakingu atliekų tvarkymu, rūšiavimu ar gamtos saugojimu.</w:t>
      </w:r>
    </w:p>
    <w:p w14:paraId="3819ECEF" w14:textId="610D4DDD"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2.1.</w:t>
      </w:r>
      <w:r w:rsidR="005871E6">
        <w:rPr>
          <w:rFonts w:ascii="Times New Roman" w:eastAsia="Times New Roman" w:hAnsi="Times New Roman" w:cs="Times New Roman"/>
          <w:sz w:val="24"/>
          <w:szCs w:val="24"/>
          <w:lang w:val="lt" w:eastAsia="en-US"/>
        </w:rPr>
        <w:t>4</w:t>
      </w:r>
      <w:r w:rsidRPr="00112461">
        <w:rPr>
          <w:rFonts w:ascii="Times New Roman" w:eastAsia="Times New Roman" w:hAnsi="Times New Roman" w:cs="Times New Roman"/>
          <w:sz w:val="24"/>
          <w:szCs w:val="24"/>
          <w:lang w:val="lt" w:eastAsia="en-US"/>
        </w:rPr>
        <w:t>. Kiekvienai aplinkos tvarkymo akcijai Tiekėjas privalo:</w:t>
      </w:r>
    </w:p>
    <w:p w14:paraId="55A353A1" w14:textId="4923A4AA" w:rsidR="00112461" w:rsidRPr="00112461" w:rsidRDefault="00112461" w:rsidP="00112461">
      <w:pPr>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2.1.</w:t>
      </w:r>
      <w:r w:rsidR="005871E6">
        <w:rPr>
          <w:rFonts w:ascii="Times New Roman" w:eastAsia="Times New Roman" w:hAnsi="Times New Roman" w:cs="Times New Roman"/>
          <w:sz w:val="24"/>
          <w:szCs w:val="24"/>
          <w:lang w:val="lt" w:eastAsia="en-US"/>
        </w:rPr>
        <w:t>4</w:t>
      </w:r>
      <w:r w:rsidRPr="00112461">
        <w:rPr>
          <w:rFonts w:ascii="Times New Roman" w:eastAsia="Times New Roman" w:hAnsi="Times New Roman" w:cs="Times New Roman"/>
          <w:sz w:val="24"/>
          <w:szCs w:val="24"/>
          <w:lang w:val="lt" w:eastAsia="en-US"/>
        </w:rPr>
        <w:t>.1. parinkti vietą ir suderinti leidimus(jei taikoma);</w:t>
      </w:r>
    </w:p>
    <w:p w14:paraId="75CC3A47" w14:textId="3FE21C3B" w:rsidR="00112461" w:rsidRPr="00112461" w:rsidRDefault="00112461" w:rsidP="00112461">
      <w:pPr>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2.1.</w:t>
      </w:r>
      <w:r w:rsidR="005871E6">
        <w:rPr>
          <w:rFonts w:ascii="Times New Roman" w:eastAsia="Times New Roman" w:hAnsi="Times New Roman" w:cs="Times New Roman"/>
          <w:sz w:val="24"/>
          <w:szCs w:val="24"/>
          <w:lang w:val="lt" w:eastAsia="en-US"/>
        </w:rPr>
        <w:t>4</w:t>
      </w:r>
      <w:r w:rsidRPr="00112461">
        <w:rPr>
          <w:rFonts w:ascii="Times New Roman" w:eastAsia="Times New Roman" w:hAnsi="Times New Roman" w:cs="Times New Roman"/>
          <w:sz w:val="24"/>
          <w:szCs w:val="24"/>
          <w:lang w:val="lt" w:eastAsia="en-US"/>
        </w:rPr>
        <w:t>.2. organizuoti atliekų surinkimą, rūšiavimą ir išvežimą;</w:t>
      </w:r>
    </w:p>
    <w:p w14:paraId="36E49A1F" w14:textId="24FF9D47" w:rsidR="00112461" w:rsidRPr="00112461" w:rsidRDefault="00112461" w:rsidP="00112461">
      <w:pPr>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2.1.</w:t>
      </w:r>
      <w:r w:rsidR="005871E6">
        <w:rPr>
          <w:rFonts w:ascii="Times New Roman" w:eastAsia="Times New Roman" w:hAnsi="Times New Roman" w:cs="Times New Roman"/>
          <w:sz w:val="24"/>
          <w:szCs w:val="24"/>
          <w:lang w:val="lt" w:eastAsia="en-US"/>
        </w:rPr>
        <w:t>4</w:t>
      </w:r>
      <w:r w:rsidRPr="00112461">
        <w:rPr>
          <w:rFonts w:ascii="Times New Roman" w:eastAsia="Times New Roman" w:hAnsi="Times New Roman" w:cs="Times New Roman"/>
          <w:sz w:val="24"/>
          <w:szCs w:val="24"/>
          <w:lang w:val="lt" w:eastAsia="en-US"/>
        </w:rPr>
        <w:t>.3. aprūpinti tvarkymo priemonėmis (atliekų maišai, pirštinės ir kt.);</w:t>
      </w:r>
    </w:p>
    <w:p w14:paraId="7AF9797D" w14:textId="51BAB5DB" w:rsidR="00112461" w:rsidRPr="00112461" w:rsidRDefault="00112461" w:rsidP="00112461">
      <w:pPr>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2.1.</w:t>
      </w:r>
      <w:r w:rsidR="005871E6">
        <w:rPr>
          <w:rFonts w:ascii="Times New Roman" w:eastAsia="Times New Roman" w:hAnsi="Times New Roman" w:cs="Times New Roman"/>
          <w:sz w:val="24"/>
          <w:szCs w:val="24"/>
          <w:lang w:val="lt" w:eastAsia="en-US"/>
        </w:rPr>
        <w:t>4</w:t>
      </w:r>
      <w:r w:rsidRPr="00112461">
        <w:rPr>
          <w:rFonts w:ascii="Times New Roman" w:eastAsia="Times New Roman" w:hAnsi="Times New Roman" w:cs="Times New Roman"/>
          <w:sz w:val="24"/>
          <w:szCs w:val="24"/>
          <w:lang w:val="lt" w:eastAsia="en-US"/>
        </w:rPr>
        <w:t>.4. išsiųsti kvietimus mokykloms ir (ar) bendruomenėms, siekiant pritraukti kuo daugiau dalyvių;</w:t>
      </w:r>
    </w:p>
    <w:p w14:paraId="4FB6B5A2" w14:textId="520EC28D" w:rsidR="00112461" w:rsidRPr="00112461" w:rsidRDefault="00112461" w:rsidP="00112461">
      <w:pPr>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2.1.</w:t>
      </w:r>
      <w:r w:rsidR="005871E6">
        <w:rPr>
          <w:rFonts w:ascii="Times New Roman" w:eastAsia="Times New Roman" w:hAnsi="Times New Roman" w:cs="Times New Roman"/>
          <w:sz w:val="24"/>
          <w:szCs w:val="24"/>
          <w:lang w:val="lt" w:eastAsia="en-US"/>
        </w:rPr>
        <w:t>4</w:t>
      </w:r>
      <w:r w:rsidRPr="00112461">
        <w:rPr>
          <w:rFonts w:ascii="Times New Roman" w:eastAsia="Times New Roman" w:hAnsi="Times New Roman" w:cs="Times New Roman"/>
          <w:sz w:val="24"/>
          <w:szCs w:val="24"/>
          <w:lang w:val="lt" w:eastAsia="en-US"/>
        </w:rPr>
        <w:t>.5. vykdyti dalyvių/savanorių registraciją ir instruktavimą;</w:t>
      </w:r>
    </w:p>
    <w:p w14:paraId="2F62E031" w14:textId="13CD003B" w:rsidR="00112461" w:rsidRPr="00112461" w:rsidRDefault="00112461" w:rsidP="00112461">
      <w:pPr>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2.1.</w:t>
      </w:r>
      <w:r w:rsidR="005871E6">
        <w:rPr>
          <w:rFonts w:ascii="Times New Roman" w:eastAsia="Times New Roman" w:hAnsi="Times New Roman" w:cs="Times New Roman"/>
          <w:sz w:val="24"/>
          <w:szCs w:val="24"/>
          <w:lang w:val="lt" w:eastAsia="en-US"/>
        </w:rPr>
        <w:t>4</w:t>
      </w:r>
      <w:r w:rsidRPr="00112461">
        <w:rPr>
          <w:rFonts w:ascii="Times New Roman" w:eastAsia="Times New Roman" w:hAnsi="Times New Roman" w:cs="Times New Roman"/>
          <w:sz w:val="24"/>
          <w:szCs w:val="24"/>
          <w:lang w:val="lt" w:eastAsia="en-US"/>
        </w:rPr>
        <w:t>.6. užtikrinti fotofiksaciją;</w:t>
      </w:r>
    </w:p>
    <w:p w14:paraId="7F3F978E" w14:textId="09E3F94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Aptos" w:hAnsi="Times New Roman" w:cs="Times New Roman"/>
          <w:sz w:val="24"/>
          <w:szCs w:val="24"/>
          <w:lang w:eastAsia="en-US"/>
        </w:rPr>
        <w:t>2.1.</w:t>
      </w:r>
      <w:r w:rsidR="005871E6">
        <w:rPr>
          <w:rFonts w:ascii="Times New Roman" w:eastAsia="Aptos" w:hAnsi="Times New Roman" w:cs="Times New Roman"/>
          <w:sz w:val="24"/>
          <w:szCs w:val="24"/>
          <w:lang w:eastAsia="en-US"/>
        </w:rPr>
        <w:t>4</w:t>
      </w:r>
      <w:r w:rsidRPr="00112461">
        <w:rPr>
          <w:rFonts w:ascii="Times New Roman" w:eastAsia="Aptos" w:hAnsi="Times New Roman" w:cs="Times New Roman"/>
          <w:sz w:val="24"/>
          <w:szCs w:val="24"/>
          <w:lang w:eastAsia="en-US"/>
        </w:rPr>
        <w:t>.7. užtikrinti rezultatų sklaidą.</w:t>
      </w:r>
    </w:p>
    <w:p w14:paraId="45A62809" w14:textId="77777777" w:rsidR="00112461" w:rsidRPr="00112461" w:rsidRDefault="00112461" w:rsidP="00112461">
      <w:pPr>
        <w:spacing w:after="0" w:line="257" w:lineRule="auto"/>
        <w:ind w:firstLine="567"/>
        <w:jc w:val="both"/>
        <w:rPr>
          <w:rFonts w:ascii="Times New Roman" w:eastAsia="Aptos" w:hAnsi="Times New Roman" w:cs="Times New Roman"/>
          <w:b/>
          <w:bCs/>
          <w:sz w:val="24"/>
          <w:szCs w:val="24"/>
          <w:lang w:eastAsia="en-US"/>
        </w:rPr>
      </w:pPr>
      <w:r w:rsidRPr="00112461">
        <w:rPr>
          <w:rFonts w:ascii="Times New Roman" w:eastAsia="Aptos" w:hAnsi="Times New Roman" w:cs="Times New Roman"/>
          <w:b/>
          <w:bCs/>
          <w:sz w:val="24"/>
          <w:szCs w:val="24"/>
          <w:lang w:eastAsia="en-US"/>
        </w:rPr>
        <w:t>2.2. Aplinkosauginiai festivaliai:</w:t>
      </w:r>
    </w:p>
    <w:p w14:paraId="125AA814"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 xml:space="preserve">2.2.1. Tiekėjas turi suorganizuoti 2 (du) aplinkosauginius festivalius, kuriuose vykdomos edukacinės veiklos, skatinančios atsakingą atliekų tvarkymą, rūšiavimą ir atliekų prevenciją bei kitos aplinkosauginės iniciatyvos (toliau – festivaliai). Festivaliai turi vykti 2 (dvejose) skirtingose Lietuvos apskrityse. Renginių vietos turi būti pritaikytos ne mažiau kaip 1000 lankytojų priėmimui vienu metu. </w:t>
      </w:r>
      <w:r w:rsidRPr="00112461">
        <w:rPr>
          <w:rFonts w:ascii="Times New Roman" w:eastAsia="Aptos" w:hAnsi="Times New Roman" w:cs="Times New Roman"/>
          <w:sz w:val="24"/>
          <w:szCs w:val="24"/>
          <w:lang w:eastAsia="en-US"/>
        </w:rPr>
        <w:t>Vienas festivalis turi būti skirtas jūros aplinkos apsaugai ir jūrinės taršos prevencijai, o kitas – vidaus vandenų (ežerų ir (ar) upių) apsaugai bei taršos prevencijai. Renginių vietos turi būti parinktos taip, kad atitiktų festivalio temą ir sudarytų galimybes vykdyti veiklas, susijusias su atliekų prevencija ir tvarkymu (pvz., Klaipėdos ir Utenos apskrityse).</w:t>
      </w:r>
    </w:p>
    <w:p w14:paraId="3AEED3B1" w14:textId="0AD9C7B8"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2.2.2. Kiekvieno festivalio trukmė – ne mažiau kaip 2 (dvi) dienos</w:t>
      </w:r>
      <w:r w:rsidR="005871E6">
        <w:rPr>
          <w:rFonts w:ascii="Times New Roman" w:eastAsia="Times New Roman" w:hAnsi="Times New Roman" w:cs="Times New Roman"/>
          <w:sz w:val="24"/>
          <w:szCs w:val="24"/>
          <w:lang w:val="lt" w:eastAsia="en-US"/>
        </w:rPr>
        <w:t>,</w:t>
      </w:r>
      <w:r w:rsidR="008C03EA">
        <w:rPr>
          <w:rFonts w:ascii="Times New Roman" w:eastAsia="Times New Roman" w:hAnsi="Times New Roman" w:cs="Times New Roman"/>
          <w:sz w:val="24"/>
          <w:szCs w:val="24"/>
          <w:lang w:val="lt" w:eastAsia="en-US"/>
        </w:rPr>
        <w:t xml:space="preserve"> </w:t>
      </w:r>
      <w:r w:rsidR="005871E6">
        <w:rPr>
          <w:rFonts w:ascii="Times New Roman" w:eastAsia="Times New Roman" w:hAnsi="Times New Roman" w:cs="Times New Roman"/>
          <w:sz w:val="24"/>
          <w:szCs w:val="24"/>
          <w:lang w:val="lt" w:eastAsia="en-US"/>
        </w:rPr>
        <w:t>t.</w:t>
      </w:r>
      <w:r w:rsidRPr="00112461">
        <w:rPr>
          <w:rFonts w:ascii="Times New Roman" w:eastAsia="Times New Roman" w:hAnsi="Times New Roman" w:cs="Times New Roman"/>
          <w:sz w:val="24"/>
          <w:szCs w:val="24"/>
          <w:lang w:val="lt" w:eastAsia="en-US"/>
        </w:rPr>
        <w:t xml:space="preserve"> y. kiekvieno festivalio programa turi būti sudaryta iš dieninių veiklų (kiekvieną dieną) ir vienos vakarinės programos (koncerto).</w:t>
      </w:r>
    </w:p>
    <w:p w14:paraId="773C11A0" w14:textId="77777777"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 xml:space="preserve">2.2.3. </w:t>
      </w:r>
      <w:r w:rsidRPr="00112461">
        <w:rPr>
          <w:rFonts w:ascii="Times New Roman" w:eastAsia="Aptos" w:hAnsi="Times New Roman" w:cs="Times New Roman"/>
          <w:sz w:val="24"/>
          <w:szCs w:val="24"/>
          <w:lang w:eastAsia="en-US"/>
        </w:rPr>
        <w:t>Bendras abiejų festivalių dalyvių skaičius turi būti ne mažesnis kaip 2000 (du tūkstančiai). Dalyvių skaičius gali būti pagrindžiamas nuotraukomis, renginio viešaisiais įrašais ar kitais viešais patikimais įrodymais, leidžiančiais įvertinti renginio mastą.</w:t>
      </w:r>
    </w:p>
    <w:p w14:paraId="567D2FA5" w14:textId="77777777"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2.2.4. Festivaliai turi būti organizuojami vietovėse, turinčiose išvystytą susisiekimo infrastruktūrą (galimybę patogiai atvykti viešuoju ir (ar) individualiu transportu iš skirtingų Lietuvos regionų) bei galinčiose užtikrinti ne mažesnio kaip 1000 (vienas tūkstantis) dalyvių skaičiaus priėmimą vienu metu. Renginio vieta turi turėti pakankamą erdvę sceninei programai, edukacinėms zonoms ir lankytojų srautų valdymui.</w:t>
      </w:r>
    </w:p>
    <w:p w14:paraId="1B99A4FC" w14:textId="77777777"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2.2.5. Kiekvienas festivalis privalo apimti:</w:t>
      </w:r>
    </w:p>
    <w:p w14:paraId="705B1B6E" w14:textId="77777777"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2.2.5.1. ne mažiau kaip 3 (tris) valandas trunkančią aplinkos tvarkymo veiklą;</w:t>
      </w:r>
    </w:p>
    <w:p w14:paraId="72383A87" w14:textId="77777777"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2.2.5.2. sceninę programą. Per abu festivalius bendrai turi pasirodyti ne mažiau kaip 5 (penki) skirtingi Lietuvoje žinomi populiariosios muzikos žanro atlikėjai;</w:t>
      </w:r>
    </w:p>
    <w:p w14:paraId="722A38B6" w14:textId="77777777"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2.2.5.3. ne mažiau kaip 5 (penkias) edukacines veiklas (viktorina, dirbtuvės, diskusijos, praktinės demonstracijos ar kt.);</w:t>
      </w:r>
    </w:p>
    <w:p w14:paraId="58CE9F11" w14:textId="77777777" w:rsidR="00112461" w:rsidRPr="00112461" w:rsidRDefault="00112461" w:rsidP="00112461">
      <w:pPr>
        <w:spacing w:after="0" w:line="257" w:lineRule="auto"/>
        <w:ind w:firstLine="567"/>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2.2.5.4. ne mažiau kaip 3 (tris) interaktyvias veiklas šeimoms ar vaikams;</w:t>
      </w:r>
    </w:p>
    <w:p w14:paraId="09B9403F" w14:textId="69BDF730" w:rsidR="00112461" w:rsidRPr="00112461" w:rsidRDefault="005871E6" w:rsidP="00112461">
      <w:pPr>
        <w:numPr>
          <w:ilvl w:val="3"/>
          <w:numId w:val="33"/>
        </w:numPr>
        <w:tabs>
          <w:tab w:val="left" w:pos="851"/>
          <w:tab w:val="left" w:pos="993"/>
        </w:tabs>
        <w:spacing w:after="0" w:line="257" w:lineRule="auto"/>
        <w:ind w:left="0" w:firstLine="567"/>
        <w:contextualSpacing/>
        <w:jc w:val="both"/>
        <w:rPr>
          <w:rFonts w:ascii="Times New Roman" w:eastAsia="Times New Roman" w:hAnsi="Times New Roman" w:cs="Times New Roman"/>
          <w:sz w:val="24"/>
          <w:szCs w:val="24"/>
          <w:lang w:val="lt" w:eastAsia="en-US"/>
        </w:rPr>
      </w:pPr>
      <w:r>
        <w:rPr>
          <w:rFonts w:ascii="Times New Roman" w:eastAsia="Times New Roman" w:hAnsi="Times New Roman" w:cs="Times New Roman"/>
          <w:sz w:val="24"/>
          <w:szCs w:val="24"/>
          <w:lang w:val="lt" w:eastAsia="en-US"/>
        </w:rPr>
        <w:t xml:space="preserve"> </w:t>
      </w:r>
      <w:r w:rsidR="00112461" w:rsidRPr="00112461">
        <w:rPr>
          <w:rFonts w:ascii="Times New Roman" w:eastAsia="Times New Roman" w:hAnsi="Times New Roman" w:cs="Times New Roman"/>
          <w:sz w:val="24"/>
          <w:szCs w:val="24"/>
          <w:lang w:val="lt" w:eastAsia="en-US"/>
        </w:rPr>
        <w:t>atskirą atliekų prevencijai ir rūšiavimui skirtą edukacinę zoną.</w:t>
      </w:r>
    </w:p>
    <w:p w14:paraId="22E26809" w14:textId="360D390F"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 Tiekėjas prisiima atsakomybę už pilną festivalio (renginio) organizavimo procesą nuo renginio koncepcijos parengimo iki jo įgyvendinimo. Tiekėjas privalo užtikrinti visų su festivalio organizavimu susijusių veiklų įgyvendinimą, įskaitant, bet neapsiribojant:</w:t>
      </w:r>
    </w:p>
    <w:p w14:paraId="62BDEF1E"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2.2.6.1. renginio koncepcijos ir programos parengimą bei įgyvendinimą;</w:t>
      </w:r>
    </w:p>
    <w:p w14:paraId="2B8B478A"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2.2.6.2. renginio vietos parinkimą ir nuomą (jei taikoma);</w:t>
      </w:r>
    </w:p>
    <w:p w14:paraId="1944335B"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2.2.6.3. reikalingų leidimų ir suderinimų gavimą;</w:t>
      </w:r>
    </w:p>
    <w:p w14:paraId="6872E2B4"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eastAsia="en-US"/>
        </w:rPr>
        <w:t>2.2.6.4.</w:t>
      </w:r>
      <w:r w:rsidRPr="00112461">
        <w:rPr>
          <w:rFonts w:ascii="Times New Roman" w:eastAsia="Times New Roman" w:hAnsi="Times New Roman" w:cs="Times New Roman"/>
          <w:sz w:val="24"/>
          <w:szCs w:val="24"/>
          <w:lang w:val="lt" w:eastAsia="en-US"/>
        </w:rPr>
        <w:t xml:space="preserve"> techninės įrangos (scenos, garso, apšvietimo, elektros įvado, ekranų ir kt.) parinkimą ir nuomą;</w:t>
      </w:r>
    </w:p>
    <w:p w14:paraId="1A6FF985" w14:textId="58EA7812"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2.2.6.5. reikalingų paslaugų teikėjų (techninio aptarnavimo, apsaugos, medicinos pagalbos, valymo, atliekų tvarkymo ir kt.) parinkimą</w:t>
      </w:r>
      <w:r w:rsidR="005871E6">
        <w:rPr>
          <w:rFonts w:ascii="Times New Roman" w:eastAsia="Times New Roman" w:hAnsi="Times New Roman" w:cs="Times New Roman"/>
          <w:sz w:val="24"/>
          <w:szCs w:val="24"/>
          <w:lang w:val="lt" w:eastAsia="en-US"/>
        </w:rPr>
        <w:t>, užsakymą</w:t>
      </w:r>
      <w:r w:rsidRPr="00112461">
        <w:rPr>
          <w:rFonts w:ascii="Times New Roman" w:eastAsia="Times New Roman" w:hAnsi="Times New Roman" w:cs="Times New Roman"/>
          <w:sz w:val="24"/>
          <w:szCs w:val="24"/>
          <w:lang w:val="lt" w:eastAsia="en-US"/>
        </w:rPr>
        <w:t xml:space="preserve"> ir koordinavimą;</w:t>
      </w:r>
    </w:p>
    <w:p w14:paraId="54C42CE5"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2.2.6.6. atlikėjų ir edukacinių veiklų vykdytojų parinkimą, užsakymą ir koordinavimą;</w:t>
      </w:r>
    </w:p>
    <w:p w14:paraId="04FB3545"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2.2.6.7. partnerių veiklų koordinavimą;</w:t>
      </w:r>
    </w:p>
    <w:p w14:paraId="34375702"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2.2.6.8. dalyvių ir lankytojų pritraukimą bei informavimą;</w:t>
      </w:r>
    </w:p>
    <w:p w14:paraId="4A11B161"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2.2.6.9. registracijos organizavimą (jei taikoma);</w:t>
      </w:r>
    </w:p>
    <w:p w14:paraId="23CEC549"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2.2.6.10. lankytojų ir srautų valdymą renginio metu;</w:t>
      </w:r>
    </w:p>
    <w:p w14:paraId="4E733C56"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2.2.6.11. saugos ir viešosios tvarkos užtikrinimą;</w:t>
      </w:r>
    </w:p>
    <w:p w14:paraId="35DE9FA3"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2.2.6.12. atliekų surinkimo ir rūšiavimo organizavimą renginio metu;</w:t>
      </w:r>
    </w:p>
    <w:p w14:paraId="389EF560"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2.2.6.13. renginio įgyvendinimo administravimą.</w:t>
      </w:r>
    </w:p>
    <w:p w14:paraId="45383074"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Aptos" w:hAnsi="Times New Roman" w:cs="Times New Roman"/>
          <w:sz w:val="24"/>
          <w:szCs w:val="24"/>
          <w:lang w:eastAsia="en-US"/>
        </w:rPr>
        <w:t>2</w:t>
      </w:r>
      <w:r w:rsidRPr="00112461">
        <w:rPr>
          <w:rFonts w:ascii="Times New Roman" w:eastAsia="Times New Roman" w:hAnsi="Times New Roman" w:cs="Times New Roman"/>
          <w:sz w:val="24"/>
          <w:szCs w:val="24"/>
          <w:lang w:val="lt" w:eastAsia="en-US"/>
        </w:rPr>
        <w:t>.2.7. Tiekėjas prisiima visą atsakomybę už pasitelktų subtiekėjų veiklą ir tinkamą sutartinių įsipareigojimų įvykdymą.</w:t>
      </w:r>
    </w:p>
    <w:p w14:paraId="17A79E0C"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2.2.8. Tiekėjas privalo pritraukti ne mažiau kaip 15 (penkiolika) partnerių (skaičiuojant bendrai per abu festivalius), kurie prisidės prie festivalių organizavimo. Partneriais laikomos organizacijos ar institucijos, prisidedančios prie festivalių turinio kūrimo, veiklų organizavimo ar informacijos sklaidos, įskaitant, bet neapsiribojant: verslo įmones, nevyriausybines organizacijas, švietimo ir mokslo institucijas, kultūros ir bendruomenines organizacijas, savivaldybių ar valstybės institucijas, žiniasklaidos priemones, taip pat organizacijas, veikiančias aplinkosaugos, tvarumo, žiedinės ekonomikos ar klimato kaitos srityse.</w:t>
      </w:r>
    </w:p>
    <w:p w14:paraId="1466E5EA" w14:textId="7E1EE54E" w:rsidR="00112461" w:rsidRPr="00112461" w:rsidRDefault="00112461" w:rsidP="00112461">
      <w:pPr>
        <w:tabs>
          <w:tab w:val="left" w:pos="851"/>
          <w:tab w:val="left" w:pos="993"/>
        </w:tabs>
        <w:spacing w:after="0" w:line="257" w:lineRule="auto"/>
        <w:ind w:firstLine="567"/>
        <w:contextualSpacing/>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b/>
          <w:bCs/>
          <w:sz w:val="24"/>
          <w:szCs w:val="24"/>
          <w:lang w:val="lt" w:eastAsia="en-US"/>
        </w:rPr>
        <w:t xml:space="preserve">2.3. Informacinė kampanija skirtinguose </w:t>
      </w:r>
      <w:proofErr w:type="spellStart"/>
      <w:r w:rsidRPr="00112461">
        <w:rPr>
          <w:rFonts w:ascii="Times New Roman" w:eastAsia="Times New Roman" w:hAnsi="Times New Roman" w:cs="Times New Roman"/>
          <w:b/>
          <w:bCs/>
          <w:sz w:val="24"/>
          <w:szCs w:val="24"/>
          <w:lang w:val="lt" w:eastAsia="en-US"/>
        </w:rPr>
        <w:t>media</w:t>
      </w:r>
      <w:proofErr w:type="spellEnd"/>
      <w:r w:rsidRPr="00112461">
        <w:rPr>
          <w:rFonts w:ascii="Times New Roman" w:eastAsia="Times New Roman" w:hAnsi="Times New Roman" w:cs="Times New Roman"/>
          <w:b/>
          <w:bCs/>
          <w:sz w:val="24"/>
          <w:szCs w:val="24"/>
          <w:lang w:val="lt" w:eastAsia="en-US"/>
        </w:rPr>
        <w:t xml:space="preserve"> kanaluose</w:t>
      </w:r>
      <w:r>
        <w:rPr>
          <w:rFonts w:ascii="Times New Roman" w:eastAsia="Times New Roman" w:hAnsi="Times New Roman" w:cs="Times New Roman"/>
          <w:b/>
          <w:bCs/>
          <w:sz w:val="24"/>
          <w:szCs w:val="24"/>
          <w:lang w:val="lt" w:eastAsia="en-US"/>
        </w:rPr>
        <w:t>:</w:t>
      </w:r>
    </w:p>
    <w:p w14:paraId="4A8EF449"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2.3.1. Tiekėjas privalo parengti ir įgyvendinti nacionalinio masto integruotą informacinę kampaniją, skirtą organizuojamų aplinkos tvarkymo akcijų, aplinkosauginių festivalių viešinimui bei gyventojų atsakingo atliekų tvarkymo, rūšiavimo ir atliekų prevencijos skatinimui. Kampanija turi apimti televiziją, radiją, skaitmeninę žiniasklaidą (įskaitant naujienų portalus, socialinius tinklus ir kitus skaitmeninius komunikacijos kanalus).</w:t>
      </w:r>
    </w:p>
    <w:p w14:paraId="693E69C9"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Aptos" w:hAnsi="Times New Roman" w:cs="Times New Roman"/>
          <w:sz w:val="24"/>
          <w:szCs w:val="24"/>
          <w:lang w:eastAsia="en-US"/>
        </w:rPr>
        <w:t>2</w:t>
      </w:r>
      <w:r w:rsidRPr="00112461">
        <w:rPr>
          <w:rFonts w:ascii="Times New Roman" w:eastAsia="Times New Roman" w:hAnsi="Times New Roman" w:cs="Times New Roman"/>
          <w:sz w:val="24"/>
          <w:szCs w:val="24"/>
          <w:lang w:val="lt" w:eastAsia="en-US"/>
        </w:rPr>
        <w:t xml:space="preserve">.3.2. Tiekėjas privalo parengti kampanijos koncepciją ir </w:t>
      </w:r>
      <w:proofErr w:type="spellStart"/>
      <w:r w:rsidRPr="00112461">
        <w:rPr>
          <w:rFonts w:ascii="Times New Roman" w:eastAsia="Times New Roman" w:hAnsi="Times New Roman" w:cs="Times New Roman"/>
          <w:sz w:val="24"/>
          <w:szCs w:val="24"/>
          <w:lang w:val="lt" w:eastAsia="en-US"/>
        </w:rPr>
        <w:t>media</w:t>
      </w:r>
      <w:proofErr w:type="spellEnd"/>
      <w:r w:rsidRPr="00112461">
        <w:rPr>
          <w:rFonts w:ascii="Times New Roman" w:eastAsia="Times New Roman" w:hAnsi="Times New Roman" w:cs="Times New Roman"/>
          <w:sz w:val="24"/>
          <w:szCs w:val="24"/>
          <w:lang w:val="lt" w:eastAsia="en-US"/>
        </w:rPr>
        <w:t xml:space="preserve"> planą, kuriame būtų nurodyti:</w:t>
      </w:r>
    </w:p>
    <w:p w14:paraId="1A6D38FC"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2.3.2.1. kampanijos tikslinė auditorija;</w:t>
      </w:r>
    </w:p>
    <w:p w14:paraId="6B2FE3C7"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eastAsia="en-US"/>
        </w:rPr>
        <w:t xml:space="preserve">2.3.2.2. </w:t>
      </w:r>
      <w:r w:rsidRPr="00112461">
        <w:rPr>
          <w:rFonts w:ascii="Times New Roman" w:eastAsia="Times New Roman" w:hAnsi="Times New Roman" w:cs="Times New Roman"/>
          <w:sz w:val="24"/>
          <w:szCs w:val="24"/>
          <w:lang w:val="lt" w:eastAsia="en-US"/>
        </w:rPr>
        <w:t>pagrindinės komunikacinės žinutės;</w:t>
      </w:r>
    </w:p>
    <w:p w14:paraId="27422708"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2.3.2.3. naudojami kanalai ir formatai;</w:t>
      </w:r>
    </w:p>
    <w:p w14:paraId="2FE01A60"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2.3.2.4. kampanijos įgyvendinimo laikotarpis;</w:t>
      </w:r>
    </w:p>
    <w:p w14:paraId="43609EC1"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2.3.2.5. planuojami pasiekiamumo rodikliai.</w:t>
      </w:r>
    </w:p>
    <w:p w14:paraId="6CB72FB2"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 xml:space="preserve">2.3.3. Tiekėjas privalo pilnai įgyvendinti informacinę kampaniją pagal patvirtintą kampanijos koncepciją ir </w:t>
      </w:r>
      <w:proofErr w:type="spellStart"/>
      <w:r w:rsidRPr="00112461">
        <w:rPr>
          <w:rFonts w:ascii="Times New Roman" w:eastAsia="Times New Roman" w:hAnsi="Times New Roman" w:cs="Times New Roman"/>
          <w:sz w:val="24"/>
          <w:szCs w:val="24"/>
          <w:lang w:val="lt" w:eastAsia="en-US"/>
        </w:rPr>
        <w:t>media</w:t>
      </w:r>
      <w:proofErr w:type="spellEnd"/>
      <w:r w:rsidRPr="00112461">
        <w:rPr>
          <w:rFonts w:ascii="Times New Roman" w:eastAsia="Times New Roman" w:hAnsi="Times New Roman" w:cs="Times New Roman"/>
          <w:sz w:val="24"/>
          <w:szCs w:val="24"/>
          <w:lang w:val="lt" w:eastAsia="en-US"/>
        </w:rPr>
        <w:t xml:space="preserve"> planą, užtikrindamas visų suplanuotų komunikacijos veiklų, turinio ir sklaidos priemonių įgyvendinimą.</w:t>
      </w:r>
    </w:p>
    <w:p w14:paraId="4AADBAD9"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2.3.4. Informacinės kampanijos trukmė ne trumpesnė kaip 16 (šešiolika) savaičių bendrai visoms veikloms, o TV ir radijo kanalais komunikacija turi būti vykdoma ne trumpiau kaip 12 (dvylika) savaičių.</w:t>
      </w:r>
    </w:p>
    <w:p w14:paraId="05E5E1FD" w14:textId="77777777" w:rsidR="00112461" w:rsidRPr="00112461" w:rsidRDefault="00112461" w:rsidP="00112461">
      <w:pPr>
        <w:tabs>
          <w:tab w:val="left" w:pos="851"/>
          <w:tab w:val="left" w:pos="993"/>
        </w:tabs>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 xml:space="preserve">2.3.5. Informacinės kampanijos apimtis: </w:t>
      </w:r>
    </w:p>
    <w:p w14:paraId="5F1B6181" w14:textId="77777777" w:rsidR="00112461" w:rsidRPr="00112461" w:rsidRDefault="00112461" w:rsidP="00112461">
      <w:pPr>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2.3.5.1. ne mažiau kaip 300 (trys šimtai) klipų radijuje, kurių trukmė 15-20 sekundžių;</w:t>
      </w:r>
    </w:p>
    <w:p w14:paraId="38786D5A" w14:textId="77777777" w:rsidR="00112461" w:rsidRPr="00112461" w:rsidRDefault="00112461" w:rsidP="00112461">
      <w:pPr>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2.3.5.2. ne mažiau kaip 2000 sekundžių reklamos parodymų TV kanale (-</w:t>
      </w:r>
      <w:proofErr w:type="spellStart"/>
      <w:r w:rsidRPr="00112461">
        <w:rPr>
          <w:rFonts w:ascii="Times New Roman" w:eastAsia="Times New Roman" w:hAnsi="Times New Roman" w:cs="Times New Roman"/>
          <w:sz w:val="24"/>
          <w:szCs w:val="24"/>
          <w:lang w:val="lt" w:eastAsia="en-US"/>
        </w:rPr>
        <w:t>uose</w:t>
      </w:r>
      <w:proofErr w:type="spellEnd"/>
      <w:r w:rsidRPr="00112461">
        <w:rPr>
          <w:rFonts w:ascii="Times New Roman" w:eastAsia="Times New Roman" w:hAnsi="Times New Roman" w:cs="Times New Roman"/>
          <w:sz w:val="24"/>
          <w:szCs w:val="24"/>
          <w:lang w:val="lt" w:eastAsia="en-US"/>
        </w:rPr>
        <w:t>);</w:t>
      </w:r>
    </w:p>
    <w:p w14:paraId="7F07E737" w14:textId="77777777" w:rsidR="00112461" w:rsidRPr="00112461" w:rsidRDefault="00112461" w:rsidP="00112461">
      <w:pPr>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2.3.5.3. Tiekėjas turi parengti ir išplatinti ne mažiau kaip 20 (dvidešimt) skirtingų pranešimų žiniasklaidai, kurie būtų publikuojami TOP5 nacionaliniuose naujienų portaluose (</w:t>
      </w:r>
      <w:hyperlink r:id="rId18" w:history="1">
        <w:r w:rsidRPr="00112461">
          <w:rPr>
            <w:rFonts w:ascii="Times New Roman" w:eastAsia="Aptos" w:hAnsi="Times New Roman" w:cs="Times New Roman"/>
            <w:color w:val="467886"/>
            <w:sz w:val="24"/>
            <w:szCs w:val="24"/>
            <w:u w:val="single"/>
            <w:lang w:eastAsia="en-US"/>
          </w:rPr>
          <w:t>https://e-public.gemius.com/lt/rankings/9790</w:t>
        </w:r>
      </w:hyperlink>
      <w:r w:rsidRPr="00112461">
        <w:rPr>
          <w:rFonts w:ascii="Times New Roman" w:eastAsia="Aptos" w:hAnsi="Times New Roman" w:cs="Times New Roman"/>
          <w:color w:val="0000FF"/>
          <w:sz w:val="24"/>
          <w:szCs w:val="24"/>
          <w:u w:val="single"/>
          <w:lang w:eastAsia="en-US"/>
        </w:rPr>
        <w:t>)</w:t>
      </w:r>
      <w:r w:rsidRPr="00112461">
        <w:rPr>
          <w:rFonts w:ascii="Times New Roman" w:eastAsia="Times New Roman" w:hAnsi="Times New Roman" w:cs="Times New Roman"/>
          <w:sz w:val="24"/>
          <w:szCs w:val="24"/>
          <w:lang w:val="lt" w:eastAsia="en-US"/>
        </w:rPr>
        <w:t>;</w:t>
      </w:r>
    </w:p>
    <w:p w14:paraId="6D3E1ACB" w14:textId="77777777" w:rsidR="00112461" w:rsidRPr="00112461" w:rsidRDefault="00112461" w:rsidP="00112461">
      <w:pPr>
        <w:spacing w:after="0" w:line="257" w:lineRule="auto"/>
        <w:ind w:firstLine="567"/>
        <w:contextualSpacing/>
        <w:jc w:val="both"/>
        <w:rPr>
          <w:rFonts w:ascii="Times New Roman" w:eastAsia="Times New Roman" w:hAnsi="Times New Roman" w:cs="Times New Roman"/>
          <w:sz w:val="24"/>
          <w:szCs w:val="24"/>
          <w:lang w:val="lt" w:eastAsia="en-US"/>
        </w:rPr>
      </w:pPr>
      <w:r w:rsidRPr="00112461">
        <w:rPr>
          <w:rFonts w:ascii="Times New Roman" w:eastAsia="Times New Roman" w:hAnsi="Times New Roman" w:cs="Times New Roman"/>
          <w:sz w:val="24"/>
          <w:szCs w:val="24"/>
          <w:lang w:val="lt" w:eastAsia="en-US"/>
        </w:rPr>
        <w:t>2.3.5.4. Tiekėjas turi parengti ir išplatinti ne mažiau kaip 30 (trisdešimt) skirtingų įrašų socialiniuose tinkluose (Facebook ir (ar) Instagram), kurių bendras pasiekiamumas ne mažesnis kaip 30 000 (trisdešimt tūkstančių) parodymų.</w:t>
      </w:r>
    </w:p>
    <w:p w14:paraId="0296DAA8"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2.3.6. Tiekėjas privalo parengti kampanijos komunikacijos turinį (tekstus, vizualinę medžiagą, audiovizualinį turinį, socialinių tinklų įrašus ir kitą kampanijai reikalingą medžiagą).</w:t>
      </w:r>
    </w:p>
    <w:p w14:paraId="704F0AB6"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2.3.7. TV kanalas (-ai), kuriuose įgyvendinama kampanija, turi turėti ne mažesnį kaip 20 % vidutinį dienos auditorijos pasiekimą pagal oficialius auditorijos tyrimus.</w:t>
      </w:r>
    </w:p>
    <w:p w14:paraId="235AE45A"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2.3.8. Pasirinkta (-</w:t>
      </w:r>
      <w:proofErr w:type="spellStart"/>
      <w:r w:rsidRPr="00112461">
        <w:rPr>
          <w:rFonts w:ascii="Times New Roman" w:eastAsia="Times New Roman" w:hAnsi="Times New Roman" w:cs="Times New Roman"/>
          <w:sz w:val="24"/>
          <w:szCs w:val="24"/>
          <w:lang w:val="lt" w:eastAsia="en-US"/>
        </w:rPr>
        <w:t>os</w:t>
      </w:r>
      <w:proofErr w:type="spellEnd"/>
      <w:r w:rsidRPr="00112461">
        <w:rPr>
          <w:rFonts w:ascii="Times New Roman" w:eastAsia="Times New Roman" w:hAnsi="Times New Roman" w:cs="Times New Roman"/>
          <w:sz w:val="24"/>
          <w:szCs w:val="24"/>
          <w:lang w:val="lt" w:eastAsia="en-US"/>
        </w:rPr>
        <w:t>) radijo stotis (-</w:t>
      </w:r>
      <w:proofErr w:type="spellStart"/>
      <w:r w:rsidRPr="00112461">
        <w:rPr>
          <w:rFonts w:ascii="Times New Roman" w:eastAsia="Times New Roman" w:hAnsi="Times New Roman" w:cs="Times New Roman"/>
          <w:sz w:val="24"/>
          <w:szCs w:val="24"/>
          <w:lang w:val="lt" w:eastAsia="en-US"/>
        </w:rPr>
        <w:t>ys</w:t>
      </w:r>
      <w:proofErr w:type="spellEnd"/>
      <w:r w:rsidRPr="00112461">
        <w:rPr>
          <w:rFonts w:ascii="Times New Roman" w:eastAsia="Times New Roman" w:hAnsi="Times New Roman" w:cs="Times New Roman"/>
          <w:sz w:val="24"/>
          <w:szCs w:val="24"/>
          <w:lang w:val="lt" w:eastAsia="en-US"/>
        </w:rPr>
        <w:t>) turi turėti ne mažesnę kaip 5 % vidutinę dienos auditoriją pagal oficialius auditorijos tyrimus.</w:t>
      </w:r>
    </w:p>
    <w:p w14:paraId="70F72164"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2.3.9. Tiekėjas turi sukurti šios techninės specifikacijos 2.1 ir 2.2 punktuose nurodytoms veikloms internetinį puslapį ar jau veikiančio projekto tematiką atitinkančio puslapio (turi būti atskirai suderinta su perkančiąja organizacija) polapius, kuriuose aiškiai komunikuojama aktuali informacija, įskaitant, bet neapsiribojant: registracijos formos, renginių programos, informacija kaip patekti į renginius, kita aktuali informacija.</w:t>
      </w:r>
    </w:p>
    <w:p w14:paraId="53C8EB38" w14:textId="77777777" w:rsidR="00112461" w:rsidRPr="00112461" w:rsidRDefault="00112461" w:rsidP="00112461">
      <w:pPr>
        <w:spacing w:after="0" w:line="257" w:lineRule="auto"/>
        <w:ind w:firstLine="567"/>
        <w:jc w:val="both"/>
        <w:rPr>
          <w:rFonts w:ascii="Times New Roman" w:eastAsia="Aptos" w:hAnsi="Times New Roman" w:cs="Times New Roman"/>
          <w:sz w:val="24"/>
          <w:szCs w:val="24"/>
          <w:lang w:eastAsia="en-US"/>
        </w:rPr>
      </w:pPr>
      <w:r w:rsidRPr="00112461">
        <w:rPr>
          <w:rFonts w:ascii="Times New Roman" w:eastAsia="Times New Roman" w:hAnsi="Times New Roman" w:cs="Times New Roman"/>
          <w:sz w:val="24"/>
          <w:szCs w:val="24"/>
          <w:lang w:val="lt" w:eastAsia="en-US"/>
        </w:rPr>
        <w:t>2.3.10. Pasibaigus informacinei kampanijai, Tiekėjas turi pateikti perkančiajai organizacijai kampanijos įgyvendinimo ataskaitą, kurioje nurodyti įgyvendinti komunikacijos veiksmai, pasiekti auditorijos rodikliai ir pateikti sklaidos įrodymai.</w:t>
      </w:r>
    </w:p>
    <w:p w14:paraId="5DF4A0C7" w14:textId="77777777" w:rsidR="00112461" w:rsidRDefault="00112461" w:rsidP="00112461">
      <w:pPr>
        <w:spacing w:after="0" w:line="257" w:lineRule="auto"/>
        <w:ind w:firstLine="567"/>
        <w:contextualSpacing/>
        <w:jc w:val="both"/>
        <w:rPr>
          <w:rFonts w:ascii="Times New Roman" w:eastAsia="Times New Roman" w:hAnsi="Times New Roman" w:cs="Times New Roman"/>
          <w:color w:val="000000"/>
          <w:sz w:val="24"/>
          <w:szCs w:val="24"/>
          <w:lang w:val="lt" w:eastAsia="en-US"/>
        </w:rPr>
      </w:pPr>
      <w:r w:rsidRPr="00112461">
        <w:rPr>
          <w:rFonts w:ascii="Times New Roman" w:eastAsia="Times New Roman" w:hAnsi="Times New Roman" w:cs="Times New Roman"/>
          <w:color w:val="000000"/>
          <w:sz w:val="24"/>
          <w:szCs w:val="24"/>
          <w:lang w:val="lt" w:eastAsia="en-US"/>
        </w:rPr>
        <w:t>3. Siekiant geriausių paslaugų atlikimo rezultatų, Tiekėjas derina visus paslaugų atlikimo sprendinių projektus su perkančiąja organizacija tiek kartų, kiek perkančiajai organizacijai yra reikalinga. Paslaugos, atliktos Tiekėjo iniciatyva ir su perkančiąja organizacija nesuderintos, nelaikomos pirkimo sutarties objektu, nebus apmokamos ir tai nebus laikoma pirkimo sutarties pažeidimu.</w:t>
      </w:r>
    </w:p>
    <w:p w14:paraId="1A146138" w14:textId="77777777" w:rsidR="001A20BA" w:rsidRDefault="001A20BA" w:rsidP="00112461">
      <w:pPr>
        <w:spacing w:after="0" w:line="257" w:lineRule="auto"/>
        <w:ind w:firstLine="567"/>
        <w:contextualSpacing/>
        <w:jc w:val="both"/>
        <w:rPr>
          <w:rFonts w:ascii="Times New Roman" w:eastAsia="Times New Roman" w:hAnsi="Times New Roman" w:cs="Times New Roman"/>
          <w:color w:val="000000"/>
          <w:sz w:val="24"/>
          <w:szCs w:val="24"/>
          <w:lang w:val="lt" w:eastAsia="en-US"/>
        </w:rPr>
      </w:pPr>
    </w:p>
    <w:p w14:paraId="2DBB2A29" w14:textId="7335490E" w:rsidR="001A20BA" w:rsidRPr="001A20BA" w:rsidRDefault="001A20BA" w:rsidP="00112461">
      <w:pPr>
        <w:spacing w:after="0" w:line="257" w:lineRule="auto"/>
        <w:ind w:firstLine="567"/>
        <w:contextualSpacing/>
        <w:jc w:val="both"/>
        <w:rPr>
          <w:rFonts w:ascii="Times New Roman" w:eastAsia="Times New Roman" w:hAnsi="Times New Roman" w:cs="Times New Roman"/>
          <w:b/>
          <w:bCs/>
          <w:color w:val="000000"/>
          <w:sz w:val="24"/>
          <w:szCs w:val="24"/>
          <w:lang w:val="lt" w:eastAsia="en-US"/>
        </w:rPr>
      </w:pPr>
      <w:r w:rsidRPr="001A20BA">
        <w:rPr>
          <w:rFonts w:ascii="Times New Roman" w:eastAsia="Times New Roman" w:hAnsi="Times New Roman" w:cs="Times New Roman"/>
          <w:b/>
          <w:bCs/>
          <w:color w:val="000000"/>
          <w:sz w:val="24"/>
          <w:szCs w:val="24"/>
          <w:lang w:val="lt" w:eastAsia="en-US"/>
        </w:rPr>
        <w:t xml:space="preserve">III. </w:t>
      </w:r>
      <w:r w:rsidR="00F8085D">
        <w:rPr>
          <w:rFonts w:ascii="Times New Roman" w:eastAsia="Times New Roman" w:hAnsi="Times New Roman" w:cs="Times New Roman"/>
          <w:b/>
          <w:bCs/>
          <w:color w:val="000000"/>
          <w:sz w:val="24"/>
          <w:szCs w:val="24"/>
          <w:lang w:val="lt" w:eastAsia="en-US"/>
        </w:rPr>
        <w:t>APLINKOS APSAUGOS (</w:t>
      </w:r>
      <w:r w:rsidRPr="001A20BA">
        <w:rPr>
          <w:rFonts w:ascii="Times New Roman" w:eastAsia="Times New Roman" w:hAnsi="Times New Roman" w:cs="Times New Roman"/>
          <w:b/>
          <w:bCs/>
          <w:color w:val="000000"/>
          <w:sz w:val="24"/>
          <w:szCs w:val="24"/>
          <w:lang w:val="lt" w:eastAsia="en-US"/>
        </w:rPr>
        <w:t>ŽALIEJI</w:t>
      </w:r>
      <w:r w:rsidR="00F8085D">
        <w:rPr>
          <w:rFonts w:ascii="Times New Roman" w:eastAsia="Times New Roman" w:hAnsi="Times New Roman" w:cs="Times New Roman"/>
          <w:b/>
          <w:bCs/>
          <w:color w:val="000000"/>
          <w:sz w:val="24"/>
          <w:szCs w:val="24"/>
          <w:lang w:val="lt" w:eastAsia="en-US"/>
        </w:rPr>
        <w:t>)</w:t>
      </w:r>
      <w:r w:rsidRPr="001A20BA">
        <w:rPr>
          <w:rFonts w:ascii="Times New Roman" w:eastAsia="Times New Roman" w:hAnsi="Times New Roman" w:cs="Times New Roman"/>
          <w:b/>
          <w:bCs/>
          <w:color w:val="000000"/>
          <w:sz w:val="24"/>
          <w:szCs w:val="24"/>
          <w:lang w:val="lt" w:eastAsia="en-US"/>
        </w:rPr>
        <w:t xml:space="preserve"> REIKALAVIMAI</w:t>
      </w:r>
    </w:p>
    <w:p w14:paraId="4220E165" w14:textId="510B9AF4" w:rsidR="00C43462" w:rsidRPr="00C43462" w:rsidRDefault="00C43462" w:rsidP="00C43462">
      <w:pPr>
        <w:spacing w:after="0" w:line="257" w:lineRule="auto"/>
        <w:ind w:firstLine="567"/>
        <w:contextualSpacing/>
        <w:jc w:val="both"/>
        <w:rPr>
          <w:rFonts w:ascii="Times New Roman" w:eastAsia="Times New Roman" w:hAnsi="Times New Roman" w:cs="Times New Roman"/>
          <w:color w:val="000000"/>
          <w:sz w:val="24"/>
          <w:szCs w:val="24"/>
          <w:lang w:val="lt" w:eastAsia="en-US"/>
        </w:rPr>
      </w:pPr>
      <w:r>
        <w:rPr>
          <w:rFonts w:ascii="Times New Roman" w:eastAsia="Times New Roman" w:hAnsi="Times New Roman" w:cs="Times New Roman"/>
          <w:color w:val="000000"/>
          <w:sz w:val="24"/>
          <w:szCs w:val="24"/>
          <w:lang w:val="lt" w:eastAsia="en-US"/>
        </w:rPr>
        <w:t xml:space="preserve">3.1. </w:t>
      </w:r>
      <w:r w:rsidRPr="00C43462">
        <w:rPr>
          <w:rFonts w:ascii="Times New Roman" w:eastAsia="Times New Roman" w:hAnsi="Times New Roman" w:cs="Times New Roman"/>
          <w:color w:val="000000"/>
          <w:sz w:val="24"/>
          <w:szCs w:val="24"/>
          <w:lang w:val="lt" w:eastAsia="en-US"/>
        </w:rPr>
        <w:t>Aplinkos apsaugos kriterijai Paslaugoms nustatomi vadovaujantis Lietuvos Respublikos aplinkos ministro 2011 m. birželio 28 d. įsakymo Nr. D1-508 „Dėl Aplinkos apsaugos kriterijų taikymo, vykdant žaliuosius pirkimus, tvarkos aprašo patvirtinimo“ 4.4.3 ir 4.4.4.1 punktais</w:t>
      </w:r>
      <w:r>
        <w:rPr>
          <w:rFonts w:ascii="Times New Roman" w:eastAsia="Times New Roman" w:hAnsi="Times New Roman" w:cs="Times New Roman"/>
          <w:color w:val="000000"/>
          <w:sz w:val="24"/>
          <w:szCs w:val="24"/>
          <w:lang w:val="lt" w:eastAsia="en-US"/>
        </w:rPr>
        <w:t>:</w:t>
      </w:r>
    </w:p>
    <w:p w14:paraId="0273B45D" w14:textId="380F5C4A" w:rsidR="00C43462" w:rsidRPr="00C43462" w:rsidRDefault="00C43462" w:rsidP="00C43462">
      <w:pPr>
        <w:spacing w:after="0" w:line="257" w:lineRule="auto"/>
        <w:ind w:firstLine="567"/>
        <w:contextualSpacing/>
        <w:jc w:val="both"/>
        <w:rPr>
          <w:rFonts w:ascii="Times New Roman" w:eastAsia="Times New Roman" w:hAnsi="Times New Roman" w:cs="Times New Roman"/>
          <w:color w:val="000000"/>
          <w:sz w:val="24"/>
          <w:szCs w:val="24"/>
          <w:lang w:val="lt" w:eastAsia="en-US"/>
        </w:rPr>
      </w:pPr>
      <w:r w:rsidRPr="00C43462">
        <w:rPr>
          <w:rFonts w:ascii="Times New Roman" w:eastAsia="Times New Roman" w:hAnsi="Times New Roman" w:cs="Times New Roman"/>
          <w:color w:val="000000"/>
          <w:sz w:val="24"/>
          <w:szCs w:val="24"/>
          <w:lang w:val="lt" w:eastAsia="en-US"/>
        </w:rPr>
        <w:t>3.1.</w:t>
      </w:r>
      <w:r>
        <w:rPr>
          <w:rFonts w:ascii="Times New Roman" w:eastAsia="Times New Roman" w:hAnsi="Times New Roman" w:cs="Times New Roman"/>
          <w:color w:val="000000"/>
          <w:sz w:val="24"/>
          <w:szCs w:val="24"/>
          <w:lang w:val="lt" w:eastAsia="en-US"/>
        </w:rPr>
        <w:t>1</w:t>
      </w:r>
      <w:r w:rsidRPr="00C43462">
        <w:rPr>
          <w:rFonts w:ascii="Times New Roman" w:eastAsia="Times New Roman" w:hAnsi="Times New Roman" w:cs="Times New Roman"/>
          <w:color w:val="000000"/>
          <w:sz w:val="24"/>
          <w:szCs w:val="24"/>
          <w:lang w:val="lt" w:eastAsia="en-US"/>
        </w:rPr>
        <w:t xml:space="preserve">. </w:t>
      </w:r>
      <w:r>
        <w:rPr>
          <w:rFonts w:ascii="Times New Roman" w:eastAsia="Times New Roman" w:hAnsi="Times New Roman" w:cs="Times New Roman"/>
          <w:color w:val="000000"/>
          <w:sz w:val="24"/>
          <w:szCs w:val="24"/>
          <w:lang w:val="lt" w:eastAsia="en-US"/>
        </w:rPr>
        <w:t>s</w:t>
      </w:r>
      <w:r w:rsidRPr="00C43462">
        <w:rPr>
          <w:rFonts w:ascii="Times New Roman" w:eastAsia="Times New Roman" w:hAnsi="Times New Roman" w:cs="Times New Roman"/>
          <w:color w:val="000000"/>
          <w:sz w:val="24"/>
          <w:szCs w:val="24"/>
          <w:lang w:val="lt" w:eastAsia="en-US"/>
        </w:rPr>
        <w:t xml:space="preserve">iekiant užtikrinti aplinkosauginių principų laikymąsi, kad Paslaugoms teikti būtų sunaudojama mažiau gamtos išteklių, </w:t>
      </w:r>
      <w:r>
        <w:rPr>
          <w:rFonts w:ascii="Times New Roman" w:eastAsia="Times New Roman" w:hAnsi="Times New Roman" w:cs="Times New Roman"/>
          <w:color w:val="000000"/>
          <w:sz w:val="24"/>
          <w:szCs w:val="24"/>
          <w:lang w:val="lt" w:eastAsia="en-US"/>
        </w:rPr>
        <w:t>t</w:t>
      </w:r>
      <w:r w:rsidRPr="00C43462">
        <w:rPr>
          <w:rFonts w:ascii="Times New Roman" w:eastAsia="Times New Roman" w:hAnsi="Times New Roman" w:cs="Times New Roman"/>
          <w:color w:val="000000"/>
          <w:sz w:val="24"/>
          <w:szCs w:val="24"/>
          <w:lang w:val="lt" w:eastAsia="en-US"/>
        </w:rPr>
        <w:t xml:space="preserve">iekėjas įsipareigoja nespausdinti popierinių dokumentų, susijusių su </w:t>
      </w:r>
      <w:r>
        <w:rPr>
          <w:rFonts w:ascii="Times New Roman" w:eastAsia="Times New Roman" w:hAnsi="Times New Roman" w:cs="Times New Roman"/>
          <w:color w:val="000000"/>
          <w:sz w:val="24"/>
          <w:szCs w:val="24"/>
          <w:lang w:val="lt" w:eastAsia="en-US"/>
        </w:rPr>
        <w:t>pirkimo s</w:t>
      </w:r>
      <w:r w:rsidRPr="00C43462">
        <w:rPr>
          <w:rFonts w:ascii="Times New Roman" w:eastAsia="Times New Roman" w:hAnsi="Times New Roman" w:cs="Times New Roman"/>
          <w:color w:val="000000"/>
          <w:sz w:val="24"/>
          <w:szCs w:val="24"/>
          <w:lang w:val="lt" w:eastAsia="en-US"/>
        </w:rPr>
        <w:t>utarties vykdymu (</w:t>
      </w:r>
      <w:r>
        <w:rPr>
          <w:rFonts w:ascii="Times New Roman" w:eastAsia="Times New Roman" w:hAnsi="Times New Roman" w:cs="Times New Roman"/>
          <w:color w:val="000000"/>
          <w:sz w:val="24"/>
          <w:szCs w:val="24"/>
          <w:lang w:val="lt" w:eastAsia="en-US"/>
        </w:rPr>
        <w:t>s</w:t>
      </w:r>
      <w:r w:rsidRPr="00C43462">
        <w:rPr>
          <w:rFonts w:ascii="Times New Roman" w:eastAsia="Times New Roman" w:hAnsi="Times New Roman" w:cs="Times New Roman"/>
          <w:color w:val="000000"/>
          <w:sz w:val="24"/>
          <w:szCs w:val="24"/>
          <w:lang w:val="lt" w:eastAsia="en-US"/>
        </w:rPr>
        <w:t>ąskaitos, kit</w:t>
      </w:r>
      <w:r>
        <w:rPr>
          <w:rFonts w:ascii="Times New Roman" w:eastAsia="Times New Roman" w:hAnsi="Times New Roman" w:cs="Times New Roman"/>
          <w:color w:val="000000"/>
          <w:sz w:val="24"/>
          <w:szCs w:val="24"/>
          <w:lang w:val="lt" w:eastAsia="en-US"/>
        </w:rPr>
        <w:t>os</w:t>
      </w:r>
      <w:r w:rsidRPr="00C43462">
        <w:rPr>
          <w:rFonts w:ascii="Times New Roman" w:eastAsia="Times New Roman" w:hAnsi="Times New Roman" w:cs="Times New Roman"/>
          <w:color w:val="000000"/>
          <w:sz w:val="24"/>
          <w:szCs w:val="24"/>
          <w:lang w:val="lt" w:eastAsia="en-US"/>
        </w:rPr>
        <w:t xml:space="preserve"> </w:t>
      </w:r>
      <w:r>
        <w:rPr>
          <w:rFonts w:ascii="Times New Roman" w:eastAsia="Times New Roman" w:hAnsi="Times New Roman" w:cs="Times New Roman"/>
          <w:color w:val="000000"/>
          <w:sz w:val="24"/>
          <w:szCs w:val="24"/>
          <w:lang w:val="lt" w:eastAsia="en-US"/>
        </w:rPr>
        <w:t>nebūtinos</w:t>
      </w:r>
      <w:r w:rsidRPr="00C43462">
        <w:rPr>
          <w:rFonts w:ascii="Times New Roman" w:eastAsia="Times New Roman" w:hAnsi="Times New Roman" w:cs="Times New Roman"/>
          <w:color w:val="000000"/>
          <w:sz w:val="24"/>
          <w:szCs w:val="24"/>
          <w:lang w:val="lt" w:eastAsia="en-US"/>
        </w:rPr>
        <w:t xml:space="preserve"> </w:t>
      </w:r>
      <w:r>
        <w:rPr>
          <w:rFonts w:ascii="Times New Roman" w:eastAsia="Times New Roman" w:hAnsi="Times New Roman" w:cs="Times New Roman"/>
          <w:color w:val="000000"/>
          <w:sz w:val="24"/>
          <w:szCs w:val="24"/>
          <w:lang w:val="lt" w:eastAsia="en-US"/>
        </w:rPr>
        <w:t>medžiagos</w:t>
      </w:r>
      <w:r w:rsidRPr="00C43462">
        <w:rPr>
          <w:rFonts w:ascii="Times New Roman" w:eastAsia="Times New Roman" w:hAnsi="Times New Roman" w:cs="Times New Roman"/>
          <w:color w:val="000000"/>
          <w:sz w:val="24"/>
          <w:szCs w:val="24"/>
          <w:lang w:val="lt" w:eastAsia="en-US"/>
        </w:rPr>
        <w:t xml:space="preserve">), teikti </w:t>
      </w:r>
      <w:r>
        <w:rPr>
          <w:rFonts w:ascii="Times New Roman" w:eastAsia="Times New Roman" w:hAnsi="Times New Roman" w:cs="Times New Roman"/>
          <w:color w:val="000000"/>
          <w:sz w:val="24"/>
          <w:szCs w:val="24"/>
          <w:lang w:val="lt" w:eastAsia="en-US"/>
        </w:rPr>
        <w:t>perkančiajai organizacijai</w:t>
      </w:r>
      <w:r w:rsidRPr="00C43462">
        <w:rPr>
          <w:rFonts w:ascii="Times New Roman" w:eastAsia="Times New Roman" w:hAnsi="Times New Roman" w:cs="Times New Roman"/>
          <w:color w:val="000000"/>
          <w:sz w:val="24"/>
          <w:szCs w:val="24"/>
          <w:lang w:val="lt" w:eastAsia="en-US"/>
        </w:rPr>
        <w:t xml:space="preserve"> tik elektroninius dokumentus</w:t>
      </w:r>
      <w:r>
        <w:rPr>
          <w:rFonts w:ascii="Times New Roman" w:eastAsia="Times New Roman" w:hAnsi="Times New Roman" w:cs="Times New Roman"/>
          <w:color w:val="000000"/>
          <w:sz w:val="24"/>
          <w:szCs w:val="24"/>
          <w:lang w:val="lt" w:eastAsia="en-US"/>
        </w:rPr>
        <w:t>;</w:t>
      </w:r>
    </w:p>
    <w:p w14:paraId="5E09ECC9" w14:textId="60DB0892" w:rsidR="00C43462" w:rsidRDefault="00F8085D" w:rsidP="00112461">
      <w:pPr>
        <w:spacing w:after="0" w:line="257" w:lineRule="auto"/>
        <w:ind w:firstLine="567"/>
        <w:contextualSpacing/>
        <w:jc w:val="both"/>
        <w:rPr>
          <w:rFonts w:ascii="Times New Roman" w:eastAsia="Times New Roman" w:hAnsi="Times New Roman" w:cs="Times New Roman"/>
          <w:color w:val="000000"/>
          <w:sz w:val="24"/>
          <w:szCs w:val="24"/>
          <w:lang w:val="lt" w:eastAsia="en-US"/>
        </w:rPr>
      </w:pPr>
      <w:r>
        <w:rPr>
          <w:rFonts w:ascii="Times New Roman" w:eastAsia="Times New Roman" w:hAnsi="Times New Roman" w:cs="Times New Roman"/>
          <w:color w:val="000000"/>
          <w:sz w:val="24"/>
          <w:szCs w:val="24"/>
          <w:lang w:val="lt" w:eastAsia="en-US"/>
        </w:rPr>
        <w:t>3.1.</w:t>
      </w:r>
      <w:r w:rsidR="00C43462">
        <w:rPr>
          <w:rFonts w:ascii="Times New Roman" w:eastAsia="Times New Roman" w:hAnsi="Times New Roman" w:cs="Times New Roman"/>
          <w:color w:val="000000"/>
          <w:sz w:val="24"/>
          <w:szCs w:val="24"/>
          <w:lang w:val="lt" w:eastAsia="en-US"/>
        </w:rPr>
        <w:t>2. a</w:t>
      </w:r>
      <w:r w:rsidR="00C43462" w:rsidRPr="00C43462">
        <w:rPr>
          <w:rFonts w:ascii="Times New Roman" w:eastAsia="Times New Roman" w:hAnsi="Times New Roman" w:cs="Times New Roman"/>
          <w:color w:val="000000"/>
          <w:sz w:val="24"/>
          <w:szCs w:val="24"/>
          <w:lang w:val="lt" w:eastAsia="en-US"/>
        </w:rPr>
        <w:t>tliekoms rinkti naudojami atliekų maišai tur</w:t>
      </w:r>
      <w:r w:rsidR="00C43462">
        <w:rPr>
          <w:rFonts w:ascii="Times New Roman" w:eastAsia="Times New Roman" w:hAnsi="Times New Roman" w:cs="Times New Roman"/>
          <w:color w:val="000000"/>
          <w:sz w:val="24"/>
          <w:szCs w:val="24"/>
          <w:lang w:val="lt" w:eastAsia="en-US"/>
        </w:rPr>
        <w:t>i</w:t>
      </w:r>
      <w:r w:rsidR="00C43462" w:rsidRPr="00C43462">
        <w:rPr>
          <w:rFonts w:ascii="Times New Roman" w:eastAsia="Times New Roman" w:hAnsi="Times New Roman" w:cs="Times New Roman"/>
          <w:color w:val="000000"/>
          <w:sz w:val="24"/>
          <w:szCs w:val="24"/>
          <w:lang w:val="lt" w:eastAsia="en-US"/>
        </w:rPr>
        <w:t xml:space="preserve"> būti biologiškai skaidūs (kompostuojami)</w:t>
      </w:r>
      <w:r w:rsidR="00C43462">
        <w:rPr>
          <w:rFonts w:ascii="Times New Roman" w:eastAsia="Times New Roman" w:hAnsi="Times New Roman" w:cs="Times New Roman"/>
          <w:color w:val="000000"/>
          <w:sz w:val="24"/>
          <w:szCs w:val="24"/>
          <w:lang w:val="lt" w:eastAsia="en-US"/>
        </w:rPr>
        <w:t xml:space="preserve">. </w:t>
      </w:r>
      <w:r w:rsidR="00245A2E">
        <w:rPr>
          <w:rFonts w:ascii="Times New Roman" w:eastAsia="Times New Roman" w:hAnsi="Times New Roman" w:cs="Times New Roman"/>
          <w:color w:val="000000"/>
          <w:sz w:val="24"/>
          <w:szCs w:val="24"/>
          <w:lang w:val="lt" w:eastAsia="en-US"/>
        </w:rPr>
        <w:t>Pirkimo s</w:t>
      </w:r>
      <w:r w:rsidR="00245A2E" w:rsidRPr="00245A2E">
        <w:rPr>
          <w:rFonts w:ascii="Times New Roman" w:eastAsia="Times New Roman" w:hAnsi="Times New Roman" w:cs="Times New Roman"/>
          <w:color w:val="000000"/>
          <w:sz w:val="24"/>
          <w:szCs w:val="24"/>
          <w:lang w:val="lt" w:eastAsia="en-US"/>
        </w:rPr>
        <w:t>utarties vykdymo metu perkančioji organizacija, esant poreikiui, turi teisę paprašyti tiekėjo pateikti atitiktį žaliojo pirkimo reikalavimams įrodančius dokumentus</w:t>
      </w:r>
      <w:r w:rsidR="00245A2E">
        <w:rPr>
          <w:rFonts w:ascii="Times New Roman" w:eastAsia="Times New Roman" w:hAnsi="Times New Roman" w:cs="Times New Roman"/>
          <w:color w:val="000000"/>
          <w:sz w:val="24"/>
          <w:szCs w:val="24"/>
          <w:lang w:val="lt" w:eastAsia="en-US"/>
        </w:rPr>
        <w:t>:</w:t>
      </w:r>
      <w:r w:rsidR="00C43462" w:rsidRPr="00C43462">
        <w:rPr>
          <w:rFonts w:ascii="Times New Roman" w:eastAsia="Times New Roman" w:hAnsi="Times New Roman" w:cs="Times New Roman"/>
          <w:color w:val="000000"/>
          <w:sz w:val="24"/>
          <w:szCs w:val="24"/>
          <w:lang w:val="lt" w:eastAsia="en-US"/>
        </w:rPr>
        <w:t xml:space="preserve"> galiojan</w:t>
      </w:r>
      <w:r w:rsidR="00245A2E">
        <w:rPr>
          <w:rFonts w:ascii="Times New Roman" w:eastAsia="Times New Roman" w:hAnsi="Times New Roman" w:cs="Times New Roman"/>
          <w:color w:val="000000"/>
          <w:sz w:val="24"/>
          <w:szCs w:val="24"/>
          <w:lang w:val="lt" w:eastAsia="en-US"/>
        </w:rPr>
        <w:t xml:space="preserve">čius </w:t>
      </w:r>
      <w:r w:rsidR="00C43462" w:rsidRPr="00C43462">
        <w:rPr>
          <w:rFonts w:ascii="Times New Roman" w:eastAsia="Times New Roman" w:hAnsi="Times New Roman" w:cs="Times New Roman"/>
          <w:color w:val="000000"/>
          <w:sz w:val="24"/>
          <w:szCs w:val="24"/>
          <w:lang w:val="lt" w:eastAsia="en-US"/>
        </w:rPr>
        <w:t>ekologinio ženklo sertifikat</w:t>
      </w:r>
      <w:r w:rsidR="00245A2E">
        <w:rPr>
          <w:rFonts w:ascii="Times New Roman" w:eastAsia="Times New Roman" w:hAnsi="Times New Roman" w:cs="Times New Roman"/>
          <w:color w:val="000000"/>
          <w:sz w:val="24"/>
          <w:szCs w:val="24"/>
          <w:lang w:val="lt" w:eastAsia="en-US"/>
        </w:rPr>
        <w:t>us</w:t>
      </w:r>
      <w:r w:rsidR="00C43462" w:rsidRPr="00C43462">
        <w:rPr>
          <w:rFonts w:ascii="Times New Roman" w:eastAsia="Times New Roman" w:hAnsi="Times New Roman" w:cs="Times New Roman"/>
          <w:color w:val="000000"/>
          <w:sz w:val="24"/>
          <w:szCs w:val="24"/>
          <w:lang w:val="lt" w:eastAsia="en-US"/>
        </w:rPr>
        <w:t>, gamintojo deklaracij</w:t>
      </w:r>
      <w:r w:rsidR="00245A2E">
        <w:rPr>
          <w:rFonts w:ascii="Times New Roman" w:eastAsia="Times New Roman" w:hAnsi="Times New Roman" w:cs="Times New Roman"/>
          <w:color w:val="000000"/>
          <w:sz w:val="24"/>
          <w:szCs w:val="24"/>
          <w:lang w:val="lt" w:eastAsia="en-US"/>
        </w:rPr>
        <w:t>as</w:t>
      </w:r>
      <w:r w:rsidR="00C43462" w:rsidRPr="00C43462">
        <w:rPr>
          <w:rFonts w:ascii="Times New Roman" w:eastAsia="Times New Roman" w:hAnsi="Times New Roman" w:cs="Times New Roman"/>
          <w:color w:val="000000"/>
          <w:sz w:val="24"/>
          <w:szCs w:val="24"/>
          <w:lang w:val="lt" w:eastAsia="en-US"/>
        </w:rPr>
        <w:t xml:space="preserve"> įrodanči</w:t>
      </w:r>
      <w:r w:rsidR="00245A2E">
        <w:rPr>
          <w:rFonts w:ascii="Times New Roman" w:eastAsia="Times New Roman" w:hAnsi="Times New Roman" w:cs="Times New Roman"/>
          <w:color w:val="000000"/>
          <w:sz w:val="24"/>
          <w:szCs w:val="24"/>
          <w:lang w:val="lt" w:eastAsia="en-US"/>
        </w:rPr>
        <w:t>a</w:t>
      </w:r>
      <w:r w:rsidR="00C43462" w:rsidRPr="00C43462">
        <w:rPr>
          <w:rFonts w:ascii="Times New Roman" w:eastAsia="Times New Roman" w:hAnsi="Times New Roman" w:cs="Times New Roman"/>
          <w:color w:val="000000"/>
          <w:sz w:val="24"/>
          <w:szCs w:val="24"/>
          <w:lang w:val="lt" w:eastAsia="en-US"/>
        </w:rPr>
        <w:t xml:space="preserve">s, kad produktai yra biologiškai skaidūs (kompostuojami). </w:t>
      </w:r>
      <w:r w:rsidR="00C43462">
        <w:rPr>
          <w:rFonts w:ascii="Times New Roman" w:eastAsia="Times New Roman" w:hAnsi="Times New Roman" w:cs="Times New Roman"/>
          <w:color w:val="000000"/>
          <w:sz w:val="24"/>
          <w:szCs w:val="24"/>
          <w:lang w:val="lt" w:eastAsia="en-US"/>
        </w:rPr>
        <w:t xml:space="preserve">Perkančioji organizacija </w:t>
      </w:r>
      <w:r w:rsidR="00C43462" w:rsidRPr="00C43462">
        <w:rPr>
          <w:rFonts w:ascii="Times New Roman" w:eastAsia="Times New Roman" w:hAnsi="Times New Roman" w:cs="Times New Roman"/>
          <w:color w:val="000000"/>
          <w:sz w:val="24"/>
          <w:szCs w:val="24"/>
          <w:lang w:val="lt" w:eastAsia="en-US"/>
        </w:rPr>
        <w:t>gali prašyti tiekėjo pateikti pažymą ar pasirašytą sutartį su atliekas tvarkančia, kompostuojančia ar kitaip naudojančia įmone</w:t>
      </w:r>
      <w:r w:rsidR="00245A2E">
        <w:rPr>
          <w:rFonts w:ascii="Times New Roman" w:eastAsia="Times New Roman" w:hAnsi="Times New Roman" w:cs="Times New Roman"/>
          <w:color w:val="000000"/>
          <w:sz w:val="24"/>
          <w:szCs w:val="24"/>
          <w:lang w:val="lt" w:eastAsia="en-US"/>
        </w:rPr>
        <w:t>;</w:t>
      </w:r>
    </w:p>
    <w:p w14:paraId="009CA884" w14:textId="2BB1CC08" w:rsidR="001A20BA" w:rsidRDefault="00C43462" w:rsidP="00112461">
      <w:pPr>
        <w:spacing w:after="0" w:line="257" w:lineRule="auto"/>
        <w:ind w:firstLine="567"/>
        <w:contextualSpacing/>
        <w:jc w:val="both"/>
        <w:rPr>
          <w:rFonts w:ascii="Times New Roman" w:eastAsia="Times New Roman" w:hAnsi="Times New Roman" w:cs="Times New Roman"/>
          <w:color w:val="000000"/>
          <w:sz w:val="24"/>
          <w:szCs w:val="24"/>
          <w:lang w:val="lt" w:eastAsia="en-US"/>
        </w:rPr>
      </w:pPr>
      <w:r>
        <w:rPr>
          <w:rFonts w:ascii="Times New Roman" w:eastAsia="Times New Roman" w:hAnsi="Times New Roman" w:cs="Times New Roman"/>
          <w:color w:val="000000"/>
          <w:sz w:val="24"/>
          <w:szCs w:val="24"/>
          <w:lang w:val="lt" w:eastAsia="en-US"/>
        </w:rPr>
        <w:t>3.</w:t>
      </w:r>
      <w:r w:rsidR="00245A2E">
        <w:rPr>
          <w:rFonts w:ascii="Times New Roman" w:eastAsia="Times New Roman" w:hAnsi="Times New Roman" w:cs="Times New Roman"/>
          <w:color w:val="000000"/>
          <w:sz w:val="24"/>
          <w:szCs w:val="24"/>
          <w:lang w:val="lt" w:eastAsia="en-US"/>
        </w:rPr>
        <w:t>1.3.</w:t>
      </w:r>
      <w:r>
        <w:rPr>
          <w:rFonts w:ascii="Times New Roman" w:eastAsia="Times New Roman" w:hAnsi="Times New Roman" w:cs="Times New Roman"/>
          <w:color w:val="000000"/>
          <w:sz w:val="24"/>
          <w:szCs w:val="24"/>
          <w:lang w:val="lt" w:eastAsia="en-US"/>
        </w:rPr>
        <w:t xml:space="preserve"> </w:t>
      </w:r>
      <w:r w:rsidR="00245A2E">
        <w:rPr>
          <w:rFonts w:ascii="Times New Roman" w:eastAsia="Times New Roman" w:hAnsi="Times New Roman" w:cs="Times New Roman"/>
          <w:color w:val="000000"/>
          <w:sz w:val="24"/>
          <w:szCs w:val="24"/>
          <w:lang w:val="lt" w:eastAsia="en-US"/>
        </w:rPr>
        <w:t>v</w:t>
      </w:r>
      <w:r w:rsidR="001A20BA" w:rsidRPr="001A20BA">
        <w:rPr>
          <w:rFonts w:ascii="Times New Roman" w:eastAsia="Times New Roman" w:hAnsi="Times New Roman" w:cs="Times New Roman"/>
          <w:color w:val="000000"/>
          <w:sz w:val="24"/>
          <w:szCs w:val="24"/>
          <w:lang w:val="lt" w:eastAsia="en-US"/>
        </w:rPr>
        <w:t xml:space="preserve">isos </w:t>
      </w:r>
      <w:r w:rsidR="00F8085D">
        <w:rPr>
          <w:rFonts w:ascii="Times New Roman" w:eastAsia="Times New Roman" w:hAnsi="Times New Roman" w:cs="Times New Roman"/>
          <w:color w:val="000000"/>
          <w:sz w:val="24"/>
          <w:szCs w:val="24"/>
          <w:lang w:val="lt" w:eastAsia="en-US"/>
        </w:rPr>
        <w:t>Paslaugų teikimo metu</w:t>
      </w:r>
      <w:r w:rsidR="001A20BA" w:rsidRPr="001A20BA">
        <w:rPr>
          <w:rFonts w:ascii="Times New Roman" w:eastAsia="Times New Roman" w:hAnsi="Times New Roman" w:cs="Times New Roman"/>
          <w:color w:val="000000"/>
          <w:sz w:val="24"/>
          <w:szCs w:val="24"/>
          <w:lang w:val="lt" w:eastAsia="en-US"/>
        </w:rPr>
        <w:t xml:space="preserve"> susidarančios atliekos (pvz., stiklas, popierius, plastikas, organinės atliekos ir kt.) turi būti rūšiuojamos jų susidarymo vietoje ir tinkamai sutvarkytos, t. y. perduodamos atliekas tvarkančioms ir (ar) atliekas kompostuojančioms ir (ar) kitaip naudojančioms įmonėms. </w:t>
      </w:r>
      <w:r w:rsidR="00F8085D">
        <w:rPr>
          <w:rFonts w:ascii="Times New Roman" w:eastAsia="Times New Roman" w:hAnsi="Times New Roman" w:cs="Times New Roman"/>
          <w:color w:val="000000"/>
          <w:sz w:val="24"/>
          <w:szCs w:val="24"/>
          <w:lang w:val="lt" w:eastAsia="en-US"/>
        </w:rPr>
        <w:t>Pirkimo s</w:t>
      </w:r>
      <w:r w:rsidR="001A20BA" w:rsidRPr="001A20BA">
        <w:rPr>
          <w:rFonts w:ascii="Times New Roman" w:eastAsia="Times New Roman" w:hAnsi="Times New Roman" w:cs="Times New Roman"/>
          <w:color w:val="000000"/>
          <w:sz w:val="24"/>
          <w:szCs w:val="24"/>
          <w:lang w:val="lt" w:eastAsia="en-US"/>
        </w:rPr>
        <w:t xml:space="preserve">utarties vykdymo metu perkančioji organizacija turi teisę prašyti </w:t>
      </w:r>
      <w:r w:rsidR="00F8085D">
        <w:rPr>
          <w:rFonts w:ascii="Times New Roman" w:eastAsia="Times New Roman" w:hAnsi="Times New Roman" w:cs="Times New Roman"/>
          <w:color w:val="000000"/>
          <w:sz w:val="24"/>
          <w:szCs w:val="24"/>
          <w:lang w:val="lt" w:eastAsia="en-US"/>
        </w:rPr>
        <w:t xml:space="preserve">tiekėjo pateikti </w:t>
      </w:r>
      <w:r w:rsidR="001A20BA" w:rsidRPr="001A20BA">
        <w:rPr>
          <w:rFonts w:ascii="Times New Roman" w:eastAsia="Times New Roman" w:hAnsi="Times New Roman" w:cs="Times New Roman"/>
          <w:color w:val="000000"/>
          <w:sz w:val="24"/>
          <w:szCs w:val="24"/>
          <w:lang w:val="lt" w:eastAsia="en-US"/>
        </w:rPr>
        <w:t xml:space="preserve">atitiktį </w:t>
      </w:r>
      <w:r w:rsidR="00245A2E" w:rsidRPr="00245A2E">
        <w:rPr>
          <w:rFonts w:ascii="Times New Roman" w:eastAsia="Times New Roman" w:hAnsi="Times New Roman" w:cs="Times New Roman"/>
          <w:color w:val="000000"/>
          <w:sz w:val="24"/>
          <w:szCs w:val="24"/>
          <w:lang w:val="lt" w:eastAsia="en-US"/>
        </w:rPr>
        <w:t xml:space="preserve">žaliojo pirkimo reikalavimams </w:t>
      </w:r>
      <w:r w:rsidR="001A20BA" w:rsidRPr="001A20BA">
        <w:rPr>
          <w:rFonts w:ascii="Times New Roman" w:eastAsia="Times New Roman" w:hAnsi="Times New Roman" w:cs="Times New Roman"/>
          <w:color w:val="000000"/>
          <w:sz w:val="24"/>
          <w:szCs w:val="24"/>
          <w:lang w:val="lt" w:eastAsia="en-US"/>
        </w:rPr>
        <w:t>įrodanči</w:t>
      </w:r>
      <w:r w:rsidR="00F8085D">
        <w:rPr>
          <w:rFonts w:ascii="Times New Roman" w:eastAsia="Times New Roman" w:hAnsi="Times New Roman" w:cs="Times New Roman"/>
          <w:color w:val="000000"/>
          <w:sz w:val="24"/>
          <w:szCs w:val="24"/>
          <w:lang w:val="lt" w:eastAsia="en-US"/>
        </w:rPr>
        <w:t>us</w:t>
      </w:r>
      <w:r w:rsidR="001A20BA" w:rsidRPr="001A20BA">
        <w:rPr>
          <w:rFonts w:ascii="Times New Roman" w:eastAsia="Times New Roman" w:hAnsi="Times New Roman" w:cs="Times New Roman"/>
          <w:color w:val="000000"/>
          <w:sz w:val="24"/>
          <w:szCs w:val="24"/>
          <w:lang w:val="lt" w:eastAsia="en-US"/>
        </w:rPr>
        <w:t xml:space="preserve"> dokument</w:t>
      </w:r>
      <w:r w:rsidR="00F8085D">
        <w:rPr>
          <w:rFonts w:ascii="Times New Roman" w:eastAsia="Times New Roman" w:hAnsi="Times New Roman" w:cs="Times New Roman"/>
          <w:color w:val="000000"/>
          <w:sz w:val="24"/>
          <w:szCs w:val="24"/>
          <w:lang w:val="lt" w:eastAsia="en-US"/>
        </w:rPr>
        <w:t>us</w:t>
      </w:r>
      <w:r w:rsidR="001A20BA" w:rsidRPr="001A20BA">
        <w:rPr>
          <w:rFonts w:ascii="Times New Roman" w:eastAsia="Times New Roman" w:hAnsi="Times New Roman" w:cs="Times New Roman"/>
          <w:color w:val="000000"/>
          <w:sz w:val="24"/>
          <w:szCs w:val="24"/>
          <w:lang w:val="lt" w:eastAsia="en-US"/>
        </w:rPr>
        <w:t>: sutarties kopiją</w:t>
      </w:r>
      <w:r w:rsidR="00F8085D">
        <w:rPr>
          <w:rFonts w:ascii="Times New Roman" w:eastAsia="Times New Roman" w:hAnsi="Times New Roman" w:cs="Times New Roman"/>
          <w:color w:val="000000"/>
          <w:sz w:val="24"/>
          <w:szCs w:val="24"/>
          <w:lang w:val="lt" w:eastAsia="en-US"/>
        </w:rPr>
        <w:t>,</w:t>
      </w:r>
      <w:r w:rsidR="001A20BA" w:rsidRPr="001A20BA">
        <w:rPr>
          <w:rFonts w:ascii="Times New Roman" w:eastAsia="Times New Roman" w:hAnsi="Times New Roman" w:cs="Times New Roman"/>
          <w:color w:val="000000"/>
          <w:sz w:val="24"/>
          <w:szCs w:val="24"/>
          <w:lang w:val="lt" w:eastAsia="en-US"/>
        </w:rPr>
        <w:t xml:space="preserve"> sudarytą tarp tiekėjo ir atestuoto atliekų tvarkytojo, išraš</w:t>
      </w:r>
      <w:r w:rsidR="00F8085D">
        <w:rPr>
          <w:rFonts w:ascii="Times New Roman" w:eastAsia="Times New Roman" w:hAnsi="Times New Roman" w:cs="Times New Roman"/>
          <w:color w:val="000000"/>
          <w:sz w:val="24"/>
          <w:szCs w:val="24"/>
          <w:lang w:val="lt" w:eastAsia="en-US"/>
        </w:rPr>
        <w:t>ą</w:t>
      </w:r>
      <w:r w:rsidR="001A20BA" w:rsidRPr="001A20BA">
        <w:rPr>
          <w:rFonts w:ascii="Times New Roman" w:eastAsia="Times New Roman" w:hAnsi="Times New Roman" w:cs="Times New Roman"/>
          <w:color w:val="000000"/>
          <w:sz w:val="24"/>
          <w:szCs w:val="24"/>
          <w:lang w:val="lt" w:eastAsia="en-US"/>
        </w:rPr>
        <w:t xml:space="preserve"> ar atliekų perdavimo akt</w:t>
      </w:r>
      <w:r w:rsidR="00F8085D">
        <w:rPr>
          <w:rFonts w:ascii="Times New Roman" w:eastAsia="Times New Roman" w:hAnsi="Times New Roman" w:cs="Times New Roman"/>
          <w:color w:val="000000"/>
          <w:sz w:val="24"/>
          <w:szCs w:val="24"/>
          <w:lang w:val="lt" w:eastAsia="en-US"/>
        </w:rPr>
        <w:t>ą</w:t>
      </w:r>
      <w:r w:rsidR="001A20BA" w:rsidRPr="001A20BA">
        <w:rPr>
          <w:rFonts w:ascii="Times New Roman" w:eastAsia="Times New Roman" w:hAnsi="Times New Roman" w:cs="Times New Roman"/>
          <w:color w:val="000000"/>
          <w:sz w:val="24"/>
          <w:szCs w:val="24"/>
          <w:lang w:val="lt" w:eastAsia="en-US"/>
        </w:rPr>
        <w:t>, ar kit</w:t>
      </w:r>
      <w:r w:rsidR="00F8085D">
        <w:rPr>
          <w:rFonts w:ascii="Times New Roman" w:eastAsia="Times New Roman" w:hAnsi="Times New Roman" w:cs="Times New Roman"/>
          <w:color w:val="000000"/>
          <w:sz w:val="24"/>
          <w:szCs w:val="24"/>
          <w:lang w:val="lt" w:eastAsia="en-US"/>
        </w:rPr>
        <w:t>us</w:t>
      </w:r>
      <w:r w:rsidR="001A20BA" w:rsidRPr="001A20BA">
        <w:rPr>
          <w:rFonts w:ascii="Times New Roman" w:eastAsia="Times New Roman" w:hAnsi="Times New Roman" w:cs="Times New Roman"/>
          <w:color w:val="000000"/>
          <w:sz w:val="24"/>
          <w:szCs w:val="24"/>
          <w:lang w:val="lt" w:eastAsia="en-US"/>
        </w:rPr>
        <w:t xml:space="preserve"> lygiaverči</w:t>
      </w:r>
      <w:r w:rsidR="00F8085D">
        <w:rPr>
          <w:rFonts w:ascii="Times New Roman" w:eastAsia="Times New Roman" w:hAnsi="Times New Roman" w:cs="Times New Roman"/>
          <w:color w:val="000000"/>
          <w:sz w:val="24"/>
          <w:szCs w:val="24"/>
          <w:lang w:val="lt" w:eastAsia="en-US"/>
        </w:rPr>
        <w:t>us</w:t>
      </w:r>
      <w:r w:rsidR="001A20BA" w:rsidRPr="001A20BA">
        <w:rPr>
          <w:rFonts w:ascii="Times New Roman" w:eastAsia="Times New Roman" w:hAnsi="Times New Roman" w:cs="Times New Roman"/>
          <w:color w:val="000000"/>
          <w:sz w:val="24"/>
          <w:szCs w:val="24"/>
          <w:lang w:val="lt" w:eastAsia="en-US"/>
        </w:rPr>
        <w:t xml:space="preserve"> įrodym</w:t>
      </w:r>
      <w:r w:rsidR="00F8085D">
        <w:rPr>
          <w:rFonts w:ascii="Times New Roman" w:eastAsia="Times New Roman" w:hAnsi="Times New Roman" w:cs="Times New Roman"/>
          <w:color w:val="000000"/>
          <w:sz w:val="24"/>
          <w:szCs w:val="24"/>
          <w:lang w:val="lt" w:eastAsia="en-US"/>
        </w:rPr>
        <w:t>us</w:t>
      </w:r>
      <w:r w:rsidR="001A20BA" w:rsidRPr="001A20BA">
        <w:rPr>
          <w:rFonts w:ascii="Times New Roman" w:eastAsia="Times New Roman" w:hAnsi="Times New Roman" w:cs="Times New Roman"/>
          <w:color w:val="000000"/>
          <w:sz w:val="24"/>
          <w:szCs w:val="24"/>
          <w:lang w:val="lt" w:eastAsia="en-US"/>
        </w:rPr>
        <w:t xml:space="preserve">, kad tiekėjas atliekas perdavė atliekų tvarkytojui </w:t>
      </w:r>
      <w:r w:rsidR="00F8085D">
        <w:rPr>
          <w:rFonts w:ascii="Times New Roman" w:eastAsia="Times New Roman" w:hAnsi="Times New Roman" w:cs="Times New Roman"/>
          <w:color w:val="000000"/>
          <w:sz w:val="24"/>
          <w:szCs w:val="24"/>
          <w:lang w:val="lt" w:eastAsia="en-US"/>
        </w:rPr>
        <w:t>(</w:t>
      </w:r>
      <w:r w:rsidR="004B71AA">
        <w:rPr>
          <w:rFonts w:ascii="Times New Roman" w:eastAsia="Times New Roman" w:hAnsi="Times New Roman" w:cs="Times New Roman"/>
          <w:color w:val="000000"/>
          <w:sz w:val="24"/>
          <w:szCs w:val="24"/>
          <w:lang w:val="lt" w:eastAsia="en-US"/>
        </w:rPr>
        <w:t xml:space="preserve">pvz. </w:t>
      </w:r>
      <w:r w:rsidR="001A20BA" w:rsidRPr="001A20BA">
        <w:rPr>
          <w:rFonts w:ascii="Times New Roman" w:eastAsia="Times New Roman" w:hAnsi="Times New Roman" w:cs="Times New Roman"/>
          <w:color w:val="000000"/>
          <w:sz w:val="24"/>
          <w:szCs w:val="24"/>
          <w:lang w:val="lt" w:eastAsia="en-US"/>
        </w:rPr>
        <w:t>tiekėjo deklaracij</w:t>
      </w:r>
      <w:r w:rsidR="00245A2E">
        <w:rPr>
          <w:rFonts w:ascii="Times New Roman" w:eastAsia="Times New Roman" w:hAnsi="Times New Roman" w:cs="Times New Roman"/>
          <w:color w:val="000000"/>
          <w:sz w:val="24"/>
          <w:szCs w:val="24"/>
          <w:lang w:val="lt" w:eastAsia="en-US"/>
        </w:rPr>
        <w:t>ą</w:t>
      </w:r>
      <w:r w:rsidR="001A20BA" w:rsidRPr="001A20BA">
        <w:rPr>
          <w:rFonts w:ascii="Times New Roman" w:eastAsia="Times New Roman" w:hAnsi="Times New Roman" w:cs="Times New Roman"/>
          <w:color w:val="000000"/>
          <w:sz w:val="24"/>
          <w:szCs w:val="24"/>
          <w:lang w:val="lt" w:eastAsia="en-US"/>
        </w:rPr>
        <w:t xml:space="preserve"> arba kit</w:t>
      </w:r>
      <w:r w:rsidR="00245A2E">
        <w:rPr>
          <w:rFonts w:ascii="Times New Roman" w:eastAsia="Times New Roman" w:hAnsi="Times New Roman" w:cs="Times New Roman"/>
          <w:color w:val="000000"/>
          <w:sz w:val="24"/>
          <w:szCs w:val="24"/>
          <w:lang w:val="lt" w:eastAsia="en-US"/>
        </w:rPr>
        <w:t>us</w:t>
      </w:r>
      <w:r w:rsidR="001A20BA" w:rsidRPr="001A20BA">
        <w:rPr>
          <w:rFonts w:ascii="Times New Roman" w:eastAsia="Times New Roman" w:hAnsi="Times New Roman" w:cs="Times New Roman"/>
          <w:color w:val="000000"/>
          <w:sz w:val="24"/>
          <w:szCs w:val="24"/>
          <w:lang w:val="lt" w:eastAsia="en-US"/>
        </w:rPr>
        <w:t xml:space="preserve"> lygiaverči</w:t>
      </w:r>
      <w:r w:rsidR="00245A2E">
        <w:rPr>
          <w:rFonts w:ascii="Times New Roman" w:eastAsia="Times New Roman" w:hAnsi="Times New Roman" w:cs="Times New Roman"/>
          <w:color w:val="000000"/>
          <w:sz w:val="24"/>
          <w:szCs w:val="24"/>
          <w:lang w:val="lt" w:eastAsia="en-US"/>
        </w:rPr>
        <w:t>us</w:t>
      </w:r>
      <w:r w:rsidR="001A20BA" w:rsidRPr="001A20BA">
        <w:rPr>
          <w:rFonts w:ascii="Times New Roman" w:eastAsia="Times New Roman" w:hAnsi="Times New Roman" w:cs="Times New Roman"/>
          <w:color w:val="000000"/>
          <w:sz w:val="24"/>
          <w:szCs w:val="24"/>
          <w:lang w:val="lt" w:eastAsia="en-US"/>
        </w:rPr>
        <w:t xml:space="preserve"> įrodym</w:t>
      </w:r>
      <w:r w:rsidR="00245A2E">
        <w:rPr>
          <w:rFonts w:ascii="Times New Roman" w:eastAsia="Times New Roman" w:hAnsi="Times New Roman" w:cs="Times New Roman"/>
          <w:color w:val="000000"/>
          <w:sz w:val="24"/>
          <w:szCs w:val="24"/>
          <w:lang w:val="lt" w:eastAsia="en-US"/>
        </w:rPr>
        <w:t>us</w:t>
      </w:r>
      <w:r w:rsidR="00F8085D">
        <w:rPr>
          <w:rFonts w:ascii="Times New Roman" w:eastAsia="Times New Roman" w:hAnsi="Times New Roman" w:cs="Times New Roman"/>
          <w:color w:val="000000"/>
          <w:sz w:val="24"/>
          <w:szCs w:val="24"/>
          <w:lang w:val="lt" w:eastAsia="en-US"/>
        </w:rPr>
        <w:t>)</w:t>
      </w:r>
      <w:r w:rsidR="001A20BA" w:rsidRPr="001A20BA">
        <w:rPr>
          <w:rFonts w:ascii="Times New Roman" w:eastAsia="Times New Roman" w:hAnsi="Times New Roman" w:cs="Times New Roman"/>
          <w:color w:val="000000"/>
          <w:sz w:val="24"/>
          <w:szCs w:val="24"/>
          <w:lang w:val="lt" w:eastAsia="en-US"/>
        </w:rPr>
        <w:t>.</w:t>
      </w:r>
    </w:p>
    <w:p w14:paraId="0D1B9622" w14:textId="63FAFABC" w:rsidR="00F8085D" w:rsidRDefault="00F8085D" w:rsidP="00112461">
      <w:pPr>
        <w:spacing w:after="0" w:line="257" w:lineRule="auto"/>
        <w:ind w:firstLine="567"/>
        <w:contextualSpacing/>
        <w:jc w:val="both"/>
        <w:rPr>
          <w:rFonts w:ascii="Times New Roman" w:eastAsia="Times New Roman" w:hAnsi="Times New Roman" w:cs="Times New Roman"/>
          <w:color w:val="000000"/>
          <w:sz w:val="24"/>
          <w:szCs w:val="24"/>
          <w:lang w:val="lt" w:eastAsia="en-US"/>
        </w:rPr>
      </w:pPr>
      <w:r>
        <w:rPr>
          <w:rFonts w:ascii="Times New Roman" w:eastAsia="Times New Roman" w:hAnsi="Times New Roman" w:cs="Times New Roman"/>
          <w:color w:val="000000"/>
          <w:sz w:val="24"/>
          <w:szCs w:val="24"/>
          <w:lang w:val="lt" w:eastAsia="en-US"/>
        </w:rPr>
        <w:t>3.</w:t>
      </w:r>
      <w:r w:rsidR="00245A2E">
        <w:rPr>
          <w:rFonts w:ascii="Times New Roman" w:eastAsia="Times New Roman" w:hAnsi="Times New Roman" w:cs="Times New Roman"/>
          <w:color w:val="000000"/>
          <w:sz w:val="24"/>
          <w:szCs w:val="24"/>
          <w:lang w:val="lt" w:eastAsia="en-US"/>
        </w:rPr>
        <w:t>2</w:t>
      </w:r>
      <w:r>
        <w:rPr>
          <w:rFonts w:ascii="Times New Roman" w:eastAsia="Times New Roman" w:hAnsi="Times New Roman" w:cs="Times New Roman"/>
          <w:color w:val="000000"/>
          <w:sz w:val="24"/>
          <w:szCs w:val="24"/>
          <w:lang w:val="lt" w:eastAsia="en-US"/>
        </w:rPr>
        <w:t>. Pirkimo s</w:t>
      </w:r>
      <w:r w:rsidRPr="00F8085D">
        <w:rPr>
          <w:rFonts w:ascii="Times New Roman" w:eastAsia="Times New Roman" w:hAnsi="Times New Roman" w:cs="Times New Roman"/>
          <w:color w:val="000000"/>
          <w:sz w:val="24"/>
          <w:szCs w:val="24"/>
          <w:lang w:val="lt" w:eastAsia="en-US"/>
        </w:rPr>
        <w:t>utarčiai taikomi aplinkos apsaugos (žalieji) reikalavimai</w:t>
      </w:r>
      <w:r>
        <w:rPr>
          <w:rFonts w:ascii="Times New Roman" w:eastAsia="Times New Roman" w:hAnsi="Times New Roman" w:cs="Times New Roman"/>
          <w:color w:val="000000"/>
          <w:sz w:val="24"/>
          <w:szCs w:val="24"/>
          <w:lang w:val="lt" w:eastAsia="en-US"/>
        </w:rPr>
        <w:t xml:space="preserve"> </w:t>
      </w:r>
      <w:r w:rsidRPr="00F8085D">
        <w:rPr>
          <w:rFonts w:ascii="Times New Roman" w:eastAsia="Times New Roman" w:hAnsi="Times New Roman" w:cs="Times New Roman"/>
          <w:color w:val="000000"/>
          <w:sz w:val="24"/>
          <w:szCs w:val="24"/>
          <w:lang w:val="lt" w:eastAsia="en-US"/>
        </w:rPr>
        <w:t>taikomi tik</w:t>
      </w:r>
      <w:r>
        <w:rPr>
          <w:rFonts w:ascii="Times New Roman" w:eastAsia="Times New Roman" w:hAnsi="Times New Roman" w:cs="Times New Roman"/>
          <w:color w:val="000000"/>
          <w:sz w:val="24"/>
          <w:szCs w:val="24"/>
          <w:lang w:val="lt" w:eastAsia="en-US"/>
        </w:rPr>
        <w:t xml:space="preserve"> pirkimo</w:t>
      </w:r>
      <w:r w:rsidRPr="00F8085D">
        <w:rPr>
          <w:rFonts w:ascii="Times New Roman" w:eastAsia="Times New Roman" w:hAnsi="Times New Roman" w:cs="Times New Roman"/>
          <w:color w:val="000000"/>
          <w:sz w:val="24"/>
          <w:szCs w:val="24"/>
          <w:lang w:val="lt" w:eastAsia="en-US"/>
        </w:rPr>
        <w:t xml:space="preserve"> sutarties vykdymui. </w:t>
      </w:r>
      <w:r w:rsidR="00245A2E">
        <w:rPr>
          <w:rFonts w:ascii="Times New Roman" w:eastAsia="Times New Roman" w:hAnsi="Times New Roman" w:cs="Times New Roman"/>
          <w:color w:val="000000"/>
          <w:sz w:val="24"/>
          <w:szCs w:val="24"/>
          <w:lang w:val="lt" w:eastAsia="en-US"/>
        </w:rPr>
        <w:t>Pirkimo s</w:t>
      </w:r>
      <w:r w:rsidRPr="00F8085D">
        <w:rPr>
          <w:rFonts w:ascii="Times New Roman" w:eastAsia="Times New Roman" w:hAnsi="Times New Roman" w:cs="Times New Roman"/>
          <w:color w:val="000000"/>
          <w:sz w:val="24"/>
          <w:szCs w:val="24"/>
          <w:lang w:val="lt" w:eastAsia="en-US"/>
        </w:rPr>
        <w:t>utarties vykdymo metu perkančioji organizacija, esant poreikiui, turi teisę paprašyti tiekėjo pateikti atitiktį žaliojo pirkimo reikalavimams įrodančius dokumentus.</w:t>
      </w:r>
    </w:p>
    <w:p w14:paraId="0CC8DF8B" w14:textId="77777777" w:rsidR="00112461" w:rsidRPr="00112461" w:rsidRDefault="00112461" w:rsidP="00112461">
      <w:pPr>
        <w:spacing w:after="0" w:line="257" w:lineRule="auto"/>
        <w:ind w:firstLine="567"/>
        <w:jc w:val="center"/>
        <w:rPr>
          <w:rFonts w:ascii="Times New Roman" w:eastAsia="Aptos" w:hAnsi="Times New Roman" w:cs="Times New Roman"/>
          <w:sz w:val="24"/>
          <w:szCs w:val="24"/>
          <w:lang w:eastAsia="en-US"/>
        </w:rPr>
      </w:pPr>
      <w:r w:rsidRPr="00112461">
        <w:rPr>
          <w:rFonts w:ascii="Times New Roman" w:eastAsia="Aptos" w:hAnsi="Times New Roman" w:cs="Times New Roman"/>
          <w:sz w:val="24"/>
          <w:szCs w:val="24"/>
          <w:lang w:eastAsia="en-US"/>
        </w:rPr>
        <w:t>________________</w:t>
      </w:r>
    </w:p>
    <w:p w14:paraId="31F6B522" w14:textId="77777777" w:rsidR="009B467C" w:rsidRPr="00112461" w:rsidRDefault="009B467C" w:rsidP="00112461">
      <w:pPr>
        <w:jc w:val="both"/>
        <w:rPr>
          <w:rFonts w:ascii="Times New Roman" w:hAnsi="Times New Roman" w:cs="Times New Roman"/>
          <w:sz w:val="24"/>
          <w:szCs w:val="24"/>
        </w:rPr>
      </w:pPr>
    </w:p>
    <w:p w14:paraId="7EC91839" w14:textId="77777777" w:rsidR="00A4599F" w:rsidRPr="00DB2FE6" w:rsidRDefault="00A4599F" w:rsidP="00DE290C">
      <w:pP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73F43DFB" w14:textId="155B9758" w:rsidR="008D704D" w:rsidRPr="00DB2FE6" w:rsidRDefault="003279C9" w:rsidP="00DF0F99">
      <w:pPr>
        <w:pStyle w:val="Heading2"/>
        <w:ind w:left="5103"/>
        <w:rPr>
          <w:rFonts w:ascii="Times New Roman" w:eastAsia="Calibri" w:hAnsi="Times New Roman" w:cs="Times New Roman"/>
          <w:color w:val="000000" w:themeColor="text1"/>
          <w:sz w:val="24"/>
          <w:szCs w:val="24"/>
        </w:rPr>
      </w:pPr>
      <w:bookmarkStart w:id="48" w:name="_Ref38285444"/>
      <w:bookmarkStart w:id="49" w:name="_Ref38291496"/>
      <w:bookmarkStart w:id="50" w:name="_Toc126333941"/>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3</w:t>
      </w:r>
      <w:r w:rsidR="008D704D" w:rsidRPr="00DB2FE6">
        <w:rPr>
          <w:rFonts w:ascii="Times New Roman" w:eastAsia="Calibri" w:hAnsi="Times New Roman" w:cs="Times New Roman"/>
          <w:color w:val="000000" w:themeColor="text1"/>
          <w:sz w:val="24"/>
          <w:szCs w:val="24"/>
        </w:rPr>
        <w:t xml:space="preserve"> priedas „Tiekėjų pašalinimo pagrindai“</w:t>
      </w:r>
      <w:bookmarkEnd w:id="48"/>
      <w:bookmarkEnd w:id="49"/>
      <w:bookmarkEnd w:id="50"/>
    </w:p>
    <w:p w14:paraId="11D35D3F" w14:textId="77777777" w:rsidR="000E6657" w:rsidRPr="00DB2FE6" w:rsidRDefault="000E6657" w:rsidP="000E6657">
      <w:pPr>
        <w:jc w:val="center"/>
        <w:rPr>
          <w:rFonts w:ascii="Times New Roman" w:hAnsi="Times New Roman" w:cs="Times New Roman"/>
          <w:b/>
          <w:bCs/>
          <w:smallCaps/>
          <w:sz w:val="24"/>
          <w:szCs w:val="24"/>
        </w:rPr>
      </w:pPr>
    </w:p>
    <w:p w14:paraId="21BD64B9" w14:textId="77777777" w:rsidR="00C83C01" w:rsidRPr="00DB2FE6" w:rsidRDefault="00C83C01" w:rsidP="00C83C01">
      <w:pPr>
        <w:spacing w:after="0"/>
        <w:jc w:val="center"/>
        <w:rPr>
          <w:rFonts w:ascii="Times New Roman" w:eastAsia="Times New Roman" w:hAnsi="Times New Roman" w:cs="Times New Roman"/>
          <w:b/>
          <w:bCs/>
          <w:caps/>
          <w:spacing w:val="20"/>
          <w:sz w:val="24"/>
          <w:szCs w:val="24"/>
        </w:rPr>
      </w:pPr>
      <w:r w:rsidRPr="00591F7E">
        <w:rPr>
          <w:rFonts w:ascii="Times New Roman" w:eastAsia="Times New Roman" w:hAnsi="Times New Roman" w:cs="Times New Roman"/>
          <w:b/>
          <w:bCs/>
          <w:caps/>
          <w:spacing w:val="20"/>
          <w:sz w:val="24"/>
          <w:szCs w:val="24"/>
        </w:rPr>
        <w:t>TIEKĖJŲ PAŠALINIMO PAGRINDAI</w:t>
      </w:r>
    </w:p>
    <w:p w14:paraId="79CDC5ED" w14:textId="77777777" w:rsidR="00C83C01" w:rsidRPr="00DB2FE6" w:rsidRDefault="00C83C01" w:rsidP="00C83C01">
      <w:pPr>
        <w:spacing w:after="0"/>
        <w:jc w:val="both"/>
        <w:rPr>
          <w:rFonts w:ascii="Times New Roman" w:eastAsia="Times New Roman" w:hAnsi="Times New Roman" w:cs="Times New Roman"/>
          <w:caps/>
          <w:spacing w:val="20"/>
          <w:sz w:val="24"/>
          <w:szCs w:val="24"/>
        </w:rPr>
      </w:pPr>
    </w:p>
    <w:tbl>
      <w:tblPr>
        <w:tblW w:w="5000" w:type="pct"/>
        <w:tblLayout w:type="fixed"/>
        <w:tblCellMar>
          <w:left w:w="10" w:type="dxa"/>
          <w:right w:w="10" w:type="dxa"/>
        </w:tblCellMar>
        <w:tblLook w:val="04A0" w:firstRow="1" w:lastRow="0" w:firstColumn="1" w:lastColumn="0" w:noHBand="0" w:noVBand="1"/>
      </w:tblPr>
      <w:tblGrid>
        <w:gridCol w:w="603"/>
        <w:gridCol w:w="2594"/>
        <w:gridCol w:w="1902"/>
        <w:gridCol w:w="4529"/>
      </w:tblGrid>
      <w:tr w:rsidR="008C2B1D" w:rsidRPr="00DB2FE6" w14:paraId="59550163"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CB5CB0" w14:textId="7EF7CB5D" w:rsidR="008C2B1D" w:rsidRPr="00DB2FE6" w:rsidRDefault="008C2B1D" w:rsidP="008C2B1D">
            <w:pPr>
              <w:spacing w:after="0" w:line="240" w:lineRule="auto"/>
              <w:ind w:left="32"/>
              <w:jc w:val="center"/>
              <w:rPr>
                <w:rFonts w:ascii="Times New Roman" w:hAnsi="Times New Roman" w:cs="Times New Roman"/>
                <w:b/>
                <w:bCs/>
                <w:sz w:val="24"/>
                <w:szCs w:val="24"/>
              </w:rPr>
            </w:pPr>
            <w:r w:rsidRPr="00DB2FE6">
              <w:rPr>
                <w:rFonts w:ascii="Times New Roman" w:hAnsi="Times New Roman" w:cs="Times New Roman"/>
                <w:b/>
                <w:bCs/>
                <w:sz w:val="24"/>
                <w:szCs w:val="24"/>
              </w:rPr>
              <w:t>Eil</w:t>
            </w:r>
            <w:r w:rsidR="00005254">
              <w:rPr>
                <w:rFonts w:ascii="Times New Roman" w:hAnsi="Times New Roman" w:cs="Times New Roman"/>
                <w:b/>
                <w:bCs/>
                <w:sz w:val="24"/>
                <w:szCs w:val="24"/>
              </w:rPr>
              <w:t xml:space="preserve">. </w:t>
            </w:r>
            <w:r w:rsidRPr="00DB2FE6">
              <w:rPr>
                <w:rFonts w:ascii="Times New Roman" w:hAnsi="Times New Roman" w:cs="Times New Roman"/>
                <w:b/>
                <w:bCs/>
                <w:sz w:val="24"/>
                <w:szCs w:val="24"/>
              </w:rPr>
              <w:t>Nr.</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AF82A3" w14:textId="77777777" w:rsidR="008C2B1D" w:rsidRPr="00DB2FE6" w:rsidRDefault="008C2B1D" w:rsidP="008C2B1D">
            <w:pPr>
              <w:spacing w:after="0" w:line="240" w:lineRule="auto"/>
              <w:jc w:val="center"/>
              <w:rPr>
                <w:rFonts w:ascii="Times New Roman" w:hAnsi="Times New Roman" w:cs="Times New Roman"/>
                <w:bCs/>
                <w:sz w:val="24"/>
                <w:szCs w:val="24"/>
                <w:lang w:eastAsia="en-US"/>
              </w:rPr>
            </w:pPr>
            <w:r w:rsidRPr="00DB2FE6">
              <w:rPr>
                <w:rFonts w:ascii="Times New Roman" w:hAnsi="Times New Roman" w:cs="Times New Roman"/>
                <w:b/>
                <w:sz w:val="24"/>
                <w:szCs w:val="24"/>
              </w:rPr>
              <w:t>Tiekėjo pašalinimo pagrindai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3719E" w14:textId="71FBC15C" w:rsidR="008C2B1D" w:rsidRPr="00DB2FE6" w:rsidRDefault="008C2B1D" w:rsidP="008C2B1D">
            <w:pPr>
              <w:spacing w:after="0" w:line="240" w:lineRule="auto"/>
              <w:jc w:val="center"/>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 xml:space="preserve">VPĮ straipsnis, dalis, punktas bei EBVPD formos dalis pildymui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9AA266" w14:textId="77777777" w:rsidR="008C2B1D" w:rsidRPr="00DB2FE6" w:rsidRDefault="008C2B1D" w:rsidP="008C2B1D">
            <w:pPr>
              <w:spacing w:after="0" w:line="240" w:lineRule="auto"/>
              <w:jc w:val="center"/>
              <w:rPr>
                <w:rFonts w:ascii="Times New Roman" w:hAnsi="Times New Roman" w:cs="Times New Roman"/>
                <w:bCs/>
                <w:iCs/>
                <w:sz w:val="24"/>
                <w:szCs w:val="24"/>
                <w:lang w:eastAsia="en-US"/>
              </w:rPr>
            </w:pPr>
            <w:r w:rsidRPr="00DB2FE6">
              <w:rPr>
                <w:rFonts w:ascii="Times New Roman" w:hAnsi="Times New Roman" w:cs="Times New Roman"/>
                <w:b/>
                <w:sz w:val="24"/>
                <w:szCs w:val="24"/>
              </w:rPr>
              <w:t>Pašalinimo pagrindų nebuvimą įrodantys dokumentai</w:t>
            </w:r>
          </w:p>
        </w:tc>
      </w:tr>
      <w:tr w:rsidR="008C2B1D" w:rsidRPr="00DB2FE6" w14:paraId="33A675ED"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AE03D"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962CB"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sz w:val="24"/>
                <w:szCs w:val="24"/>
                <w:lang w:eastAsia="en-US"/>
              </w:rPr>
              <w:t>Tiekėjas arba jo atsakingas asmuo, nurodytas VPĮ 46 straipsnio 2 dalies 2 punkte, nuteistas už šią nusikalstamą veiką:</w:t>
            </w:r>
          </w:p>
          <w:p w14:paraId="7B5FEF7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1) dalyvavimą nusikalstamame susivienijime, jo organizavimą ar vadovavimą jam;</w:t>
            </w:r>
          </w:p>
          <w:p w14:paraId="2A72B3C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2) kyšininkavimą, prekybą poveikiu, papirkimą;</w:t>
            </w:r>
          </w:p>
          <w:p w14:paraId="0D66889F"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3F442"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4) nusikalstamą bankrotą;</w:t>
            </w:r>
          </w:p>
          <w:p w14:paraId="140E602C"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5) teroristinį ir su teroristine veikla susijusį nusikaltimą;</w:t>
            </w:r>
          </w:p>
          <w:p w14:paraId="068C2372"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6) nusikalstamu būdu gauto turto legalizavimą;</w:t>
            </w:r>
          </w:p>
          <w:p w14:paraId="49388D6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7) prekybą žmonėmis, vaiko pirkimą arba pardavimą;</w:t>
            </w:r>
          </w:p>
          <w:p w14:paraId="19948839"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3ABF35"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p>
          <w:p w14:paraId="52C63F8D"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Laikoma, kad tiekėjas arba jo atsakingas asmuo nuteistas už aukščiau nurodytą nusikalstamą veiką, kai dėl:</w:t>
            </w:r>
          </w:p>
          <w:p w14:paraId="1A80E243" w14:textId="77777777"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1D1317" w14:textId="21E07115"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sz w:val="24"/>
                <w:szCs w:val="24"/>
              </w:rPr>
              <w:t>2</w:t>
            </w:r>
            <w:r w:rsidRPr="009572A2">
              <w:rPr>
                <w:rFonts w:ascii="Times New Roman" w:hAnsi="Times New Roman" w:cs="Times New Roman"/>
                <w:bCs/>
                <w:sz w:val="24"/>
                <w:szCs w:val="24"/>
                <w:lang w:eastAsia="en-US"/>
              </w:rPr>
              <w:t xml:space="preserve">) </w:t>
            </w:r>
            <w:r w:rsidR="009572A2" w:rsidRPr="009572A2">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5C1328"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3) tiekėjo, kuris yra juridinis asmuo, kita organizacija ar jos </w:t>
            </w:r>
            <w:r w:rsidRPr="00DB2FE6">
              <w:rPr>
                <w:rFonts w:ascii="Times New Roman" w:hAnsi="Times New Roman" w:cs="Times New Roman"/>
                <w:b/>
                <w:sz w:val="24"/>
                <w:szCs w:val="24"/>
                <w:lang w:eastAsia="en-US"/>
              </w:rPr>
              <w:t>struktūrinis</w:t>
            </w:r>
            <w:r w:rsidRPr="00DB2FE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8F0A" w14:textId="77777777" w:rsidR="008C2B1D" w:rsidRPr="00DB2FE6" w:rsidRDefault="008C2B1D" w:rsidP="008C2B1D">
            <w:pPr>
              <w:spacing w:after="0" w:line="240" w:lineRule="auto"/>
              <w:jc w:val="both"/>
              <w:rPr>
                <w:rFonts w:ascii="Times New Roman" w:eastAsia="Yu Mincho" w:hAnsi="Times New Roman" w:cs="Times New Roman"/>
                <w:b/>
                <w:bCs/>
                <w:sz w:val="24"/>
                <w:szCs w:val="24"/>
                <w:lang w:eastAsia="en-US"/>
              </w:rPr>
            </w:pPr>
            <w:r w:rsidRPr="00DB2FE6">
              <w:rPr>
                <w:rFonts w:ascii="Times New Roman" w:eastAsia="Yu Mincho" w:hAnsi="Times New Roman" w:cs="Times New Roman"/>
                <w:b/>
                <w:bCs/>
                <w:sz w:val="24"/>
                <w:szCs w:val="24"/>
                <w:lang w:eastAsia="en-US"/>
              </w:rPr>
              <w:t>VPĮ 46 straipsnio 1 dalis</w:t>
            </w:r>
          </w:p>
          <w:p w14:paraId="2317649A"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537B260F"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lang w:eastAsia="en-US"/>
              </w:rPr>
              <w:t>EBVPD III dalies A1-A6 punktai</w:t>
            </w:r>
          </w:p>
          <w:p w14:paraId="366FFD8B"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015E8D26"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lang w:eastAsia="en-US"/>
              </w:rPr>
              <w:t>EBVPD III dalies D1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9A181"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reikalaujama:</w:t>
            </w:r>
          </w:p>
          <w:p w14:paraId="40959C45" w14:textId="77777777" w:rsidR="008C2B1D" w:rsidRPr="00DB2FE6" w:rsidRDefault="008C2B1D" w:rsidP="003913B4">
            <w:pPr>
              <w:numPr>
                <w:ilvl w:val="0"/>
                <w:numId w:val="22"/>
              </w:numPr>
              <w:spacing w:after="0" w:line="240" w:lineRule="auto"/>
              <w:ind w:left="314" w:right="28"/>
              <w:jc w:val="both"/>
              <w:rPr>
                <w:rFonts w:ascii="Times New Roman" w:hAnsi="Times New Roman" w:cs="Times New Roman"/>
                <w:b/>
                <w:bCs/>
                <w:sz w:val="24"/>
                <w:szCs w:val="24"/>
              </w:rPr>
            </w:pPr>
            <w:r w:rsidRPr="00DB2FE6">
              <w:rPr>
                <w:rFonts w:ascii="Times New Roman" w:hAnsi="Times New Roman" w:cs="Times New Roman"/>
                <w:sz w:val="24"/>
                <w:szCs w:val="24"/>
              </w:rPr>
              <w:t>išrašo iš teismo sprendimo arba</w:t>
            </w:r>
          </w:p>
          <w:p w14:paraId="4698D034" w14:textId="77777777" w:rsidR="008C2B1D" w:rsidRPr="00DB2FE6" w:rsidRDefault="008C2B1D" w:rsidP="003913B4">
            <w:pPr>
              <w:numPr>
                <w:ilvl w:val="0"/>
                <w:numId w:val="22"/>
              </w:numPr>
              <w:tabs>
                <w:tab w:val="left" w:pos="45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Informatikos ir ryšių departamento prie Vidaus reikalų ministerijos pažymos, arba</w:t>
            </w:r>
          </w:p>
          <w:p w14:paraId="6F7847D5" w14:textId="77777777" w:rsidR="008C2B1D" w:rsidRPr="00DB2FE6" w:rsidRDefault="008C2B1D" w:rsidP="003913B4">
            <w:pPr>
              <w:numPr>
                <w:ilvl w:val="0"/>
                <w:numId w:val="22"/>
              </w:numPr>
              <w:tabs>
                <w:tab w:val="left" w:pos="57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68BAA0" w14:textId="77777777" w:rsidR="008C2B1D" w:rsidRPr="00DB2FE6" w:rsidRDefault="008C2B1D" w:rsidP="003913B4">
            <w:pPr>
              <w:spacing w:after="0" w:line="240" w:lineRule="auto"/>
              <w:ind w:right="28"/>
              <w:jc w:val="both"/>
              <w:rPr>
                <w:rFonts w:ascii="Times New Roman" w:hAnsi="Times New Roman" w:cs="Times New Roman"/>
                <w:sz w:val="24"/>
                <w:szCs w:val="24"/>
                <w:lang w:eastAsia="en-US"/>
              </w:rPr>
            </w:pPr>
          </w:p>
          <w:p w14:paraId="70CC7CE4"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6FE01EE7" w14:textId="77777777" w:rsidR="008C2B1D" w:rsidRPr="00DB2FE6" w:rsidRDefault="008C2B1D" w:rsidP="003913B4">
            <w:pPr>
              <w:numPr>
                <w:ilvl w:val="0"/>
                <w:numId w:val="22"/>
              </w:numPr>
              <w:tabs>
                <w:tab w:val="left" w:pos="45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institucijos dokumento</w:t>
            </w:r>
            <w:r w:rsidRPr="00DB2FE6">
              <w:rPr>
                <w:rFonts w:ascii="Times New Roman" w:hAnsi="Times New Roman" w:cs="Times New Roman"/>
                <w:sz w:val="24"/>
                <w:szCs w:val="24"/>
                <w:vertAlign w:val="superscript"/>
              </w:rPr>
              <w:footnoteReference w:id="2"/>
            </w:r>
            <w:r w:rsidRPr="00DB2FE6">
              <w:rPr>
                <w:rFonts w:ascii="Times New Roman" w:hAnsi="Times New Roman" w:cs="Times New Roman"/>
                <w:sz w:val="24"/>
                <w:szCs w:val="24"/>
              </w:rPr>
              <w:t>.</w:t>
            </w:r>
          </w:p>
          <w:p w14:paraId="040E694D" w14:textId="77777777" w:rsidR="008C2B1D" w:rsidRPr="00DB2FE6" w:rsidRDefault="008C2B1D" w:rsidP="003913B4">
            <w:pPr>
              <w:spacing w:after="0" w:line="240" w:lineRule="auto"/>
              <w:ind w:right="28"/>
              <w:jc w:val="both"/>
              <w:rPr>
                <w:rFonts w:ascii="Times New Roman" w:hAnsi="Times New Roman" w:cs="Times New Roman"/>
                <w:sz w:val="24"/>
                <w:szCs w:val="24"/>
              </w:rPr>
            </w:pPr>
          </w:p>
          <w:p w14:paraId="37EA594F" w14:textId="77777777" w:rsidR="008C2B1D" w:rsidRPr="00DB2FE6" w:rsidRDefault="008C2B1D" w:rsidP="003913B4">
            <w:pPr>
              <w:spacing w:after="0" w:line="240" w:lineRule="auto"/>
              <w:ind w:right="28"/>
              <w:jc w:val="both"/>
              <w:rPr>
                <w:rFonts w:ascii="Times New Roman" w:hAnsi="Times New Roman" w:cs="Times New Roman"/>
                <w:color w:val="7030A0"/>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180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470F73A"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48665CF8" w14:textId="77777777" w:rsidR="008C2B1D" w:rsidRDefault="008C2B1D" w:rsidP="003913B4">
            <w:pPr>
              <w:spacing w:after="0" w:line="240" w:lineRule="auto"/>
              <w:ind w:right="28"/>
              <w:jc w:val="both"/>
              <w:rPr>
                <w:rFonts w:ascii="Times New Roman" w:hAnsi="Times New Roman" w:cs="Times New Roman"/>
                <w:bCs/>
                <w:sz w:val="24"/>
                <w:szCs w:val="24"/>
              </w:rPr>
            </w:pPr>
            <w:r w:rsidRPr="00DB2FE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D4C7FA" w14:textId="77777777" w:rsidR="00AC6FCA" w:rsidRDefault="00AC6FCA" w:rsidP="003913B4">
            <w:pPr>
              <w:spacing w:after="0" w:line="240" w:lineRule="auto"/>
              <w:ind w:right="28"/>
              <w:jc w:val="both"/>
              <w:rPr>
                <w:rFonts w:ascii="Times New Roman" w:hAnsi="Times New Roman" w:cs="Times New Roman"/>
                <w:bCs/>
                <w:sz w:val="24"/>
                <w:szCs w:val="24"/>
              </w:rPr>
            </w:pPr>
          </w:p>
          <w:p w14:paraId="0043FACF" w14:textId="77777777" w:rsidR="00374E32" w:rsidRPr="00374E32" w:rsidRDefault="00374E32" w:rsidP="003913B4">
            <w:pPr>
              <w:spacing w:after="0" w:line="240" w:lineRule="auto"/>
              <w:ind w:right="28"/>
              <w:jc w:val="both"/>
              <w:rPr>
                <w:rFonts w:ascii="Times New Roman" w:hAnsi="Times New Roman" w:cs="Times New Roman"/>
                <w:b/>
                <w:sz w:val="24"/>
                <w:szCs w:val="24"/>
              </w:rPr>
            </w:pPr>
            <w:r w:rsidRPr="00374E32">
              <w:rPr>
                <w:rFonts w:ascii="Times New Roman" w:hAnsi="Times New Roman" w:cs="Times New Roman"/>
                <w:b/>
                <w:sz w:val="24"/>
                <w:szCs w:val="24"/>
              </w:rPr>
              <w:t>PASTABA</w:t>
            </w:r>
          </w:p>
          <w:p w14:paraId="4AF98461" w14:textId="77777777" w:rsidR="00374E32" w:rsidRPr="00EF488D" w:rsidRDefault="00374E32" w:rsidP="003913B4">
            <w:pPr>
              <w:spacing w:after="0" w:line="240" w:lineRule="auto"/>
              <w:ind w:right="28"/>
              <w:jc w:val="both"/>
              <w:rPr>
                <w:rFonts w:ascii="Times New Roman" w:hAnsi="Times New Roman" w:cs="Times New Roman"/>
                <w:b/>
                <w:sz w:val="24"/>
                <w:szCs w:val="24"/>
              </w:rPr>
            </w:pPr>
            <w:r w:rsidRPr="00EF488D">
              <w:rPr>
                <w:rFonts w:ascii="Times New Roman" w:hAnsi="Times New Roman" w:cs="Times New Roman"/>
                <w:b/>
                <w:sz w:val="24"/>
                <w:szCs w:val="24"/>
              </w:rPr>
              <w:t>Pažymų, patvirtinančių VPĮ 46 straipsnyje nurodytų tiekėjo pašalinimo pagrindų nebuvimą, pateikti nereikalaujama. Jų perkančioji organizacija reikalaus tik turėdama pagrįstų abejonių dėl tiekėjo patikimumo.</w:t>
            </w:r>
          </w:p>
          <w:p w14:paraId="331E7CCC" w14:textId="7F5AD194" w:rsidR="00374E32" w:rsidRPr="00DB2FE6" w:rsidRDefault="00374E32" w:rsidP="003913B4">
            <w:pPr>
              <w:spacing w:after="0" w:line="240" w:lineRule="auto"/>
              <w:ind w:right="28"/>
              <w:jc w:val="both"/>
              <w:rPr>
                <w:rFonts w:ascii="Times New Roman" w:hAnsi="Times New Roman" w:cs="Times New Roman"/>
                <w:b/>
                <w:bCs/>
                <w:sz w:val="24"/>
                <w:szCs w:val="24"/>
              </w:rPr>
            </w:pPr>
          </w:p>
        </w:tc>
      </w:tr>
      <w:tr w:rsidR="008C2B1D" w:rsidRPr="00DB2FE6" w14:paraId="2E247D70"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6DA72"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F5DF"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84A1F" w14:textId="77777777" w:rsidR="008C2B1D" w:rsidRPr="00DB2FE6" w:rsidRDefault="008C2B1D" w:rsidP="008C2B1D">
            <w:pPr>
              <w:spacing w:after="0" w:line="240" w:lineRule="auto"/>
              <w:jc w:val="both"/>
              <w:rPr>
                <w:rFonts w:ascii="Times New Roman" w:eastAsia="Yu Mincho" w:hAnsi="Times New Roman" w:cs="Times New Roman"/>
                <w:b/>
                <w:bCs/>
                <w:sz w:val="24"/>
                <w:szCs w:val="24"/>
                <w:lang w:eastAsia="en-US"/>
              </w:rPr>
            </w:pPr>
            <w:r w:rsidRPr="00DB2FE6">
              <w:rPr>
                <w:rFonts w:ascii="Times New Roman" w:eastAsia="Yu Mincho" w:hAnsi="Times New Roman" w:cs="Times New Roman"/>
                <w:b/>
                <w:bCs/>
                <w:sz w:val="24"/>
                <w:szCs w:val="24"/>
                <w:lang w:eastAsia="en-US"/>
              </w:rPr>
              <w:t>VPĮ 46 straipsnio 2¹ dalis</w:t>
            </w:r>
          </w:p>
          <w:p w14:paraId="05F0668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p>
          <w:p w14:paraId="7298EACE"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sz w:val="24"/>
                <w:szCs w:val="24"/>
                <w:lang w:eastAsia="en-US"/>
              </w:rPr>
              <w:t>EBVPD III dalies D2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FFFC8" w14:textId="0C0F0D04"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įrodančių dokumentų nereikalaujama. Užtenka pateikto EBVPD.</w:t>
            </w:r>
          </w:p>
        </w:tc>
      </w:tr>
      <w:tr w:rsidR="008C2B1D" w:rsidRPr="00DB2FE6" w14:paraId="24A6ABC7"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D0D2D"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bookmarkStart w:id="51" w:name="_Hlk90887843"/>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B5E77" w14:textId="49572EFD"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0A3D1B3"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Laikoma, kad tiekėjas nuteistas už aukščiau nurodytą nusikalstamą veiką, kai dėl:</w:t>
            </w:r>
          </w:p>
          <w:p w14:paraId="77B08B07" w14:textId="77777777"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5FD05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2) tiekėjo, kuris yra juridinis asmuo, kita organizacija ar jos </w:t>
            </w:r>
            <w:r w:rsidRPr="00DB2FE6">
              <w:rPr>
                <w:rFonts w:ascii="Times New Roman" w:hAnsi="Times New Roman" w:cs="Times New Roman"/>
                <w:b/>
                <w:sz w:val="24"/>
                <w:szCs w:val="24"/>
                <w:lang w:eastAsia="en-US"/>
              </w:rPr>
              <w:t>struktūrinis</w:t>
            </w:r>
            <w:r w:rsidRPr="00DB2FE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C88FD8"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Tačiau ši nuostata netaikoma, jeigu:</w:t>
            </w:r>
          </w:p>
          <w:p w14:paraId="3E431D39"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FC4DFB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2) įsiskolinimo suma neviršija 50 Eur (penkiasdešimt eurų);</w:t>
            </w:r>
          </w:p>
          <w:p w14:paraId="2EC61D75"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E607"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3 dalis</w:t>
            </w:r>
          </w:p>
          <w:p w14:paraId="16D949D3" w14:textId="77777777" w:rsidR="008C2B1D" w:rsidRPr="00DB2FE6" w:rsidRDefault="008C2B1D" w:rsidP="008C2B1D">
            <w:pPr>
              <w:spacing w:after="0" w:line="240" w:lineRule="auto"/>
              <w:jc w:val="both"/>
              <w:rPr>
                <w:rFonts w:ascii="Times New Roman" w:eastAsia="Arial" w:hAnsi="Times New Roman" w:cs="Times New Roman"/>
                <w:sz w:val="24"/>
                <w:szCs w:val="24"/>
              </w:rPr>
            </w:pPr>
          </w:p>
          <w:p w14:paraId="28F1EEBC"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Arial" w:hAnsi="Times New Roman" w:cs="Times New Roman"/>
                <w:sz w:val="24"/>
                <w:szCs w:val="24"/>
              </w:rPr>
              <w:t>EBVPD III dalies B1 ir B2 punktai</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0616C"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reikalaujama:</w:t>
            </w:r>
          </w:p>
          <w:p w14:paraId="60865A7D"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sz w:val="24"/>
                <w:szCs w:val="24"/>
              </w:rPr>
              <w:t>1) Dėl įsipareigojimų, susijusių su mokesčių mokėjimu, įvykdymo i</w:t>
            </w:r>
            <w:r w:rsidRPr="00DB2FE6">
              <w:rPr>
                <w:rFonts w:ascii="Times New Roman" w:hAnsi="Times New Roman" w:cs="Times New Roman"/>
                <w:sz w:val="24"/>
                <w:szCs w:val="24"/>
                <w:lang w:eastAsia="en-US"/>
              </w:rPr>
              <w:t xml:space="preserve">š Lietuvoje įsteigtų subjektų </w:t>
            </w:r>
            <w:r w:rsidRPr="00DB2FE6">
              <w:rPr>
                <w:rFonts w:ascii="Times New Roman" w:hAnsi="Times New Roman" w:cs="Times New Roman"/>
                <w:sz w:val="24"/>
                <w:szCs w:val="24"/>
              </w:rPr>
              <w:t>prašoma:</w:t>
            </w:r>
          </w:p>
          <w:p w14:paraId="1D4A654C"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4A1CE010" w14:textId="77777777" w:rsidR="008C2B1D" w:rsidRPr="00DB2FE6" w:rsidRDefault="008C2B1D" w:rsidP="003913B4">
            <w:pPr>
              <w:numPr>
                <w:ilvl w:val="0"/>
                <w:numId w:val="21"/>
              </w:numPr>
              <w:spacing w:after="0" w:line="240" w:lineRule="auto"/>
              <w:ind w:left="325" w:right="28" w:hanging="325"/>
              <w:jc w:val="both"/>
              <w:rPr>
                <w:rFonts w:ascii="Times New Roman" w:hAnsi="Times New Roman" w:cs="Times New Roman"/>
                <w:sz w:val="24"/>
                <w:szCs w:val="24"/>
              </w:rPr>
            </w:pPr>
            <w:r w:rsidRPr="00DB2FE6">
              <w:rPr>
                <w:rFonts w:ascii="Times New Roman" w:hAnsi="Times New Roman" w:cs="Times New Roman"/>
                <w:sz w:val="24"/>
                <w:szCs w:val="24"/>
              </w:rPr>
              <w:t xml:space="preserve">išrašo iš teismo sprendimo (jei toks yra) </w:t>
            </w:r>
          </w:p>
          <w:p w14:paraId="50CC9C47" w14:textId="77777777" w:rsidR="008C2B1D" w:rsidRPr="00DB2FE6" w:rsidRDefault="008C2B1D" w:rsidP="003913B4">
            <w:pPr>
              <w:numPr>
                <w:ilvl w:val="0"/>
                <w:numId w:val="21"/>
              </w:numPr>
              <w:tabs>
                <w:tab w:val="left" w:pos="466"/>
                <w:tab w:val="left" w:pos="706"/>
              </w:tabs>
              <w:spacing w:after="0" w:line="240" w:lineRule="auto"/>
              <w:ind w:left="0" w:right="28" w:firstLine="0"/>
              <w:jc w:val="both"/>
              <w:rPr>
                <w:rFonts w:ascii="Times New Roman" w:hAnsi="Times New Roman" w:cs="Times New Roman"/>
                <w:sz w:val="24"/>
                <w:szCs w:val="24"/>
              </w:rPr>
            </w:pPr>
            <w:r w:rsidRPr="00DB2FE6">
              <w:rPr>
                <w:rFonts w:ascii="Times New Roman" w:hAnsi="Times New Roman" w:cs="Times New Roman"/>
                <w:sz w:val="24"/>
                <w:szCs w:val="24"/>
              </w:rPr>
              <w:t>arba Valstybinės mokesčių inspekcijos prie Lietuvos Respublikos finansų ministerijos išduoto dokumento,</w:t>
            </w:r>
          </w:p>
          <w:p w14:paraId="54944129" w14:textId="77777777" w:rsidR="008C2B1D" w:rsidRPr="00DB2FE6" w:rsidRDefault="008C2B1D" w:rsidP="003913B4">
            <w:pPr>
              <w:numPr>
                <w:ilvl w:val="0"/>
                <w:numId w:val="20"/>
              </w:numPr>
              <w:tabs>
                <w:tab w:val="left" w:pos="421"/>
                <w:tab w:val="left" w:pos="721"/>
              </w:tabs>
              <w:spacing w:after="0" w:line="240" w:lineRule="auto"/>
              <w:ind w:left="0" w:right="28" w:firstLine="41"/>
              <w:jc w:val="both"/>
              <w:rPr>
                <w:rFonts w:ascii="Times New Roman" w:hAnsi="Times New Roman" w:cs="Times New Roman"/>
                <w:sz w:val="24"/>
                <w:szCs w:val="24"/>
              </w:rPr>
            </w:pPr>
            <w:r w:rsidRPr="00DB2FE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69494EA" w14:textId="77777777" w:rsidR="008C2B1D" w:rsidRPr="00DB2FE6" w:rsidRDefault="008C2B1D" w:rsidP="003913B4">
            <w:pPr>
              <w:spacing w:after="0" w:line="240" w:lineRule="auto"/>
              <w:ind w:right="28"/>
              <w:jc w:val="both"/>
              <w:rPr>
                <w:rFonts w:ascii="Times New Roman" w:hAnsi="Times New Roman" w:cs="Times New Roman"/>
                <w:sz w:val="24"/>
                <w:szCs w:val="24"/>
              </w:rPr>
            </w:pPr>
          </w:p>
          <w:p w14:paraId="1D21B8BD"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31B8FB6F" w14:textId="77777777" w:rsidR="008C2B1D" w:rsidRPr="00DB2FE6" w:rsidRDefault="008C2B1D" w:rsidP="00551F9D">
            <w:pPr>
              <w:numPr>
                <w:ilvl w:val="0"/>
                <w:numId w:val="22"/>
              </w:numPr>
              <w:tabs>
                <w:tab w:val="left" w:pos="376"/>
                <w:tab w:val="left" w:pos="631"/>
              </w:tabs>
              <w:spacing w:after="0" w:line="240" w:lineRule="auto"/>
              <w:ind w:left="0" w:right="28" w:hanging="46"/>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institucijos dokumento</w:t>
            </w:r>
            <w:r w:rsidRPr="00DB2FE6">
              <w:rPr>
                <w:rFonts w:ascii="Times New Roman" w:hAnsi="Times New Roman" w:cs="Times New Roman"/>
                <w:sz w:val="24"/>
                <w:szCs w:val="24"/>
                <w:vertAlign w:val="superscript"/>
              </w:rPr>
              <w:footnoteReference w:id="3"/>
            </w:r>
            <w:r w:rsidRPr="00DB2FE6">
              <w:rPr>
                <w:rFonts w:ascii="Times New Roman" w:hAnsi="Times New Roman" w:cs="Times New Roman"/>
                <w:sz w:val="24"/>
                <w:szCs w:val="24"/>
              </w:rPr>
              <w:t>.</w:t>
            </w:r>
          </w:p>
          <w:p w14:paraId="2092A3D3" w14:textId="77777777" w:rsidR="008C2B1D" w:rsidRPr="00DB2FE6" w:rsidRDefault="008C2B1D" w:rsidP="003913B4">
            <w:pPr>
              <w:spacing w:after="0" w:line="240" w:lineRule="auto"/>
              <w:ind w:right="28"/>
              <w:jc w:val="both"/>
              <w:rPr>
                <w:rFonts w:ascii="Times New Roman" w:eastAsia="Yu Mincho" w:hAnsi="Times New Roman" w:cs="Times New Roman"/>
                <w:sz w:val="24"/>
                <w:szCs w:val="24"/>
              </w:rPr>
            </w:pPr>
          </w:p>
          <w:p w14:paraId="34A3889B" w14:textId="5F87FD1B" w:rsidR="008C2B1D" w:rsidRPr="00DB2FE6" w:rsidRDefault="008C2B1D" w:rsidP="003913B4">
            <w:pPr>
              <w:spacing w:after="0" w:line="240" w:lineRule="auto"/>
              <w:ind w:right="28"/>
              <w:jc w:val="both"/>
              <w:rPr>
                <w:rFonts w:ascii="Times New Roman" w:hAnsi="Times New Roman" w:cs="Times New Roman"/>
                <w:i/>
                <w:iCs/>
                <w:color w:val="000000" w:themeColor="text1"/>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120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0BC6992" w14:textId="77777777" w:rsidR="008C2B1D" w:rsidRPr="00591F7E" w:rsidRDefault="008C2B1D" w:rsidP="003913B4">
            <w:pPr>
              <w:spacing w:after="0" w:line="240" w:lineRule="auto"/>
              <w:ind w:right="28"/>
              <w:jc w:val="both"/>
              <w:rPr>
                <w:rFonts w:ascii="Times New Roman" w:hAnsi="Times New Roman" w:cs="Times New Roman"/>
                <w:sz w:val="24"/>
                <w:szCs w:val="24"/>
              </w:rPr>
            </w:pPr>
          </w:p>
          <w:p w14:paraId="572AAF8C"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9D7FD4"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043DB186" w14:textId="77777777" w:rsidR="008C2B1D" w:rsidRPr="00DB2FE6" w:rsidRDefault="008C2B1D" w:rsidP="003913B4">
            <w:pPr>
              <w:spacing w:after="0" w:line="240" w:lineRule="auto"/>
              <w:ind w:right="28"/>
              <w:jc w:val="both"/>
              <w:rPr>
                <w:rFonts w:ascii="Times New Roman" w:hAnsi="Times New Roman" w:cs="Times New Roman"/>
                <w:b/>
                <w:bCs/>
                <w:sz w:val="24"/>
                <w:szCs w:val="24"/>
              </w:rPr>
            </w:pPr>
            <w:r w:rsidRPr="00DB2FE6">
              <w:rPr>
                <w:rFonts w:ascii="Times New Roman" w:hAnsi="Times New Roman" w:cs="Times New Roman"/>
                <w:bCs/>
                <w:sz w:val="24"/>
                <w:szCs w:val="24"/>
              </w:rPr>
              <w:t>2) Dėl įsipareigojimų, susijusių su socialinio draudimo įmokų mokėjimu, įvykdymo i</w:t>
            </w:r>
            <w:r w:rsidRPr="00DB2FE6">
              <w:rPr>
                <w:rFonts w:ascii="Times New Roman" w:hAnsi="Times New Roman" w:cs="Times New Roman"/>
                <w:sz w:val="24"/>
                <w:szCs w:val="24"/>
                <w:lang w:eastAsia="en-US"/>
              </w:rPr>
              <w:t xml:space="preserve">š Lietuvoje įsteigtų subjektų </w:t>
            </w:r>
            <w:r w:rsidRPr="00DB2FE6">
              <w:rPr>
                <w:rFonts w:ascii="Times New Roman" w:hAnsi="Times New Roman" w:cs="Times New Roman"/>
                <w:bCs/>
                <w:sz w:val="24"/>
                <w:szCs w:val="24"/>
              </w:rPr>
              <w:t>prašoma:</w:t>
            </w:r>
          </w:p>
          <w:p w14:paraId="4DD01C6C" w14:textId="77777777" w:rsidR="008C2B1D" w:rsidRPr="00DB2FE6" w:rsidRDefault="008C2B1D" w:rsidP="003913B4">
            <w:pPr>
              <w:spacing w:after="0" w:line="240" w:lineRule="auto"/>
              <w:ind w:right="28"/>
              <w:jc w:val="both"/>
              <w:rPr>
                <w:rFonts w:ascii="Times New Roman" w:hAnsi="Times New Roman" w:cs="Times New Roman"/>
                <w:bCs/>
                <w:sz w:val="24"/>
                <w:szCs w:val="24"/>
              </w:rPr>
            </w:pPr>
            <w:r w:rsidRPr="00DB2FE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B2FE6">
                <w:rPr>
                  <w:rFonts w:ascii="Times New Roman" w:hAnsi="Times New Roman" w:cs="Times New Roman"/>
                  <w:bCs/>
                  <w:sz w:val="24"/>
                  <w:szCs w:val="24"/>
                  <w:u w:val="single"/>
                </w:rPr>
                <w:t>http://draudejai.sodra.lt/draudeju_viesi_duomenys/</w:t>
              </w:r>
            </w:hyperlink>
            <w:r w:rsidRPr="00DB2FE6">
              <w:rPr>
                <w:rFonts w:ascii="Times New Roman" w:hAnsi="Times New Roman" w:cs="Times New Roman"/>
                <w:bCs/>
                <w:sz w:val="24"/>
                <w:szCs w:val="24"/>
              </w:rPr>
              <w:t>.</w:t>
            </w:r>
          </w:p>
          <w:p w14:paraId="43DF44A9"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6759D0AC"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AA4725"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7844F6"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56FA6822" w14:textId="77777777" w:rsidR="008C2B1D" w:rsidRPr="00DB2FE6"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5F79C73A" w14:textId="77777777" w:rsidR="008C2B1D" w:rsidRPr="00DB2FE6" w:rsidRDefault="008C2B1D" w:rsidP="003913B4">
            <w:pPr>
              <w:numPr>
                <w:ilvl w:val="0"/>
                <w:numId w:val="22"/>
              </w:numPr>
              <w:spacing w:after="0" w:line="240" w:lineRule="auto"/>
              <w:ind w:left="314" w:right="28"/>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kompetentingos institucijos dokumento</w:t>
            </w:r>
            <w:r w:rsidRPr="00DB2FE6">
              <w:rPr>
                <w:rFonts w:ascii="Times New Roman" w:hAnsi="Times New Roman" w:cs="Times New Roman"/>
                <w:sz w:val="24"/>
                <w:szCs w:val="24"/>
                <w:vertAlign w:val="superscript"/>
              </w:rPr>
              <w:footnoteReference w:id="4"/>
            </w:r>
            <w:r w:rsidRPr="00DB2FE6">
              <w:rPr>
                <w:rFonts w:ascii="Times New Roman" w:hAnsi="Times New Roman" w:cs="Times New Roman"/>
                <w:sz w:val="24"/>
                <w:szCs w:val="24"/>
              </w:rPr>
              <w:t>.</w:t>
            </w:r>
          </w:p>
          <w:p w14:paraId="5DDCE4F8"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7E48E352" w14:textId="77777777" w:rsidR="008C2B1D" w:rsidRPr="00DB2FE6" w:rsidRDefault="008C2B1D" w:rsidP="003913B4">
            <w:pPr>
              <w:spacing w:after="0" w:line="240" w:lineRule="auto"/>
              <w:ind w:right="28"/>
              <w:jc w:val="both"/>
              <w:rPr>
                <w:rFonts w:ascii="Times New Roman" w:hAnsi="Times New Roman" w:cs="Times New Roman"/>
                <w:i/>
                <w:iCs/>
                <w:color w:val="7030A0"/>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120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D45A9D7" w14:textId="77777777" w:rsidR="008C2B1D" w:rsidRPr="00DB2FE6" w:rsidRDefault="008C2B1D" w:rsidP="003913B4">
            <w:pPr>
              <w:spacing w:after="0" w:line="240" w:lineRule="auto"/>
              <w:ind w:right="28"/>
              <w:jc w:val="both"/>
              <w:rPr>
                <w:rFonts w:ascii="Times New Roman" w:hAnsi="Times New Roman" w:cs="Times New Roman"/>
                <w:b/>
                <w:bCs/>
                <w:sz w:val="24"/>
                <w:szCs w:val="24"/>
              </w:rPr>
            </w:pPr>
          </w:p>
          <w:p w14:paraId="28D91AA3" w14:textId="77777777" w:rsidR="008C2B1D" w:rsidRDefault="008C2B1D" w:rsidP="003913B4">
            <w:pPr>
              <w:spacing w:after="0" w:line="240" w:lineRule="auto"/>
              <w:ind w:right="28"/>
              <w:jc w:val="both"/>
              <w:rPr>
                <w:rFonts w:ascii="Times New Roman" w:hAnsi="Times New Roman" w:cs="Times New Roman"/>
                <w:sz w:val="24"/>
                <w:szCs w:val="24"/>
              </w:rPr>
            </w:pPr>
            <w:r w:rsidRPr="00DB2FE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72DD51" w14:textId="77777777" w:rsidR="009572A2" w:rsidRDefault="009572A2" w:rsidP="003913B4">
            <w:pPr>
              <w:spacing w:after="0" w:line="240" w:lineRule="auto"/>
              <w:ind w:right="28"/>
              <w:jc w:val="both"/>
              <w:rPr>
                <w:rFonts w:ascii="Times New Roman" w:hAnsi="Times New Roman" w:cs="Times New Roman"/>
                <w:b/>
                <w:bCs/>
                <w:sz w:val="24"/>
                <w:szCs w:val="24"/>
              </w:rPr>
            </w:pPr>
          </w:p>
          <w:p w14:paraId="627514B7" w14:textId="77777777" w:rsidR="009572A2" w:rsidRPr="009572A2" w:rsidRDefault="009572A2" w:rsidP="003913B4">
            <w:pPr>
              <w:spacing w:after="0" w:line="240" w:lineRule="auto"/>
              <w:ind w:right="28"/>
              <w:jc w:val="both"/>
              <w:rPr>
                <w:rFonts w:ascii="Times New Roman" w:hAnsi="Times New Roman" w:cs="Times New Roman"/>
                <w:b/>
                <w:bCs/>
                <w:sz w:val="24"/>
                <w:szCs w:val="24"/>
              </w:rPr>
            </w:pPr>
            <w:r w:rsidRPr="009572A2">
              <w:rPr>
                <w:rFonts w:ascii="Times New Roman" w:hAnsi="Times New Roman" w:cs="Times New Roman"/>
                <w:b/>
                <w:bCs/>
                <w:sz w:val="24"/>
                <w:szCs w:val="24"/>
              </w:rPr>
              <w:t>PASTABA</w:t>
            </w:r>
          </w:p>
          <w:p w14:paraId="6A965779" w14:textId="40A8A478" w:rsidR="009572A2" w:rsidRPr="00EF488D" w:rsidRDefault="009572A2" w:rsidP="003913B4">
            <w:pPr>
              <w:spacing w:after="0" w:line="240" w:lineRule="auto"/>
              <w:ind w:right="28"/>
              <w:jc w:val="both"/>
              <w:rPr>
                <w:rFonts w:ascii="Times New Roman" w:hAnsi="Times New Roman" w:cs="Times New Roman"/>
                <w:b/>
                <w:bCs/>
                <w:sz w:val="24"/>
                <w:szCs w:val="24"/>
              </w:rPr>
            </w:pPr>
            <w:r w:rsidRPr="00EF488D">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8C2B1D" w:rsidRPr="00DB2FE6" w14:paraId="352ABB7A"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8BD92"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D606F"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9465C"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1 punktas</w:t>
            </w:r>
          </w:p>
          <w:p w14:paraId="326D0E91"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1CD48DAB"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C10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BAD6B"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6F48A29B"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5093121D"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61DDD257"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70219"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85D8F"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EBA270A"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A0A6"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2 punktas</w:t>
            </w:r>
          </w:p>
          <w:p w14:paraId="7CB7B700"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EF46BC5"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 III dalies C12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2647"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65E45718"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03EE23BE"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7EF14838"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B34CA"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4F36A"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Pažeista konkurencija, kaip nustatyta VPĮ 27 straipsnio 3 ir 4 dalyse, ir atitinkamos padėties negalima ištaisyti.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AEEAB"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3 punktas</w:t>
            </w:r>
          </w:p>
          <w:p w14:paraId="0F22E2B3"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485FB8EE"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C13 punktas</w:t>
            </w:r>
            <w:r w:rsidRPr="00DB2FE6">
              <w:rPr>
                <w:rFonts w:ascii="Times New Roman" w:eastAsia="Yu Mincho" w:hAnsi="Times New Roman" w:cs="Times New Roman"/>
                <w:sz w:val="24"/>
                <w:szCs w:val="24"/>
                <w:lang w:eastAsia="en-US"/>
              </w:rPr>
              <w:t xml:space="preserve">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2A783" w14:textId="3BE154CC" w:rsidR="008C2B1D" w:rsidRPr="00DB2FE6" w:rsidRDefault="008C2B1D" w:rsidP="005A1B1B">
            <w:pPr>
              <w:spacing w:after="0" w:line="240" w:lineRule="auto"/>
              <w:jc w:val="both"/>
              <w:rPr>
                <w:rFonts w:ascii="Times New Roman" w:hAnsi="Times New Roman" w:cs="Times New Roman"/>
                <w:b/>
                <w:bCs/>
                <w:iCs/>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tc>
      </w:tr>
      <w:tr w:rsidR="008C2B1D" w:rsidRPr="00DB2FE6" w14:paraId="48D29B36"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C8176"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F3BC0"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3EAD9"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A56637"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F2E97"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4 punktas</w:t>
            </w:r>
          </w:p>
          <w:p w14:paraId="0CBB0BD5"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7EC1ADF6"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C15 punktas</w:t>
            </w:r>
            <w:r w:rsidRPr="00DB2FE6">
              <w:rPr>
                <w:rFonts w:ascii="Times New Roman" w:eastAsia="Yu Mincho" w:hAnsi="Times New Roman" w:cs="Times New Roman"/>
                <w:sz w:val="24"/>
                <w:szCs w:val="24"/>
                <w:lang w:eastAsia="en-US"/>
              </w:rPr>
              <w:t xml:space="preserve"> </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BB06C"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77EC1B63"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37E3A458"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332495B7"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D906DD7" w14:textId="77777777" w:rsidR="008C2B1D" w:rsidRPr="00DB2FE6" w:rsidRDefault="008C2B1D" w:rsidP="008C2B1D">
            <w:pPr>
              <w:spacing w:after="0" w:line="240" w:lineRule="auto"/>
              <w:jc w:val="both"/>
              <w:rPr>
                <w:rFonts w:ascii="Times New Roman" w:hAnsi="Times New Roman" w:cs="Times New Roman"/>
                <w:sz w:val="24"/>
                <w:szCs w:val="24"/>
              </w:rPr>
            </w:pPr>
            <w:hyperlink r:id="rId20" w:history="1">
              <w:r w:rsidRPr="00DB2FE6">
                <w:rPr>
                  <w:rFonts w:ascii="Times New Roman" w:hAnsi="Times New Roman" w:cs="Times New Roman"/>
                  <w:sz w:val="24"/>
                  <w:szCs w:val="24"/>
                </w:rPr>
                <w:t>https://vpt.lrv.lt/lt/nuorodos/kiti-duomenys/powerbi/melaginga-informacija-pateikusiu-tiekeju-sarasas-3/</w:t>
              </w:r>
            </w:hyperlink>
          </w:p>
        </w:tc>
      </w:tr>
      <w:tr w:rsidR="008C2B1D" w:rsidRPr="00DB2FE6" w14:paraId="08E2FAAE"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932BE"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C91D7"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3D7BE"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5 punktas</w:t>
            </w:r>
          </w:p>
          <w:p w14:paraId="6E6890C7"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C870CB1"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w:t>
            </w:r>
            <w:r w:rsidRPr="00DB2FE6">
              <w:rPr>
                <w:rFonts w:ascii="Times New Roman" w:eastAsia="Arial" w:hAnsi="Times New Roman" w:cs="Times New Roman"/>
                <w:sz w:val="24"/>
                <w:szCs w:val="24"/>
              </w:rPr>
              <w:t xml:space="preserve"> III dalies C15 punktas</w:t>
            </w:r>
          </w:p>
          <w:p w14:paraId="23FEB972"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7E1D0767"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F514"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5813C114"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330CAA9A"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79398"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5F267"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13E7F"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694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6 punktas</w:t>
            </w:r>
          </w:p>
          <w:p w14:paraId="25ED914C"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5EBCA4E"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w:t>
            </w:r>
            <w:r w:rsidRPr="00DB2FE6">
              <w:rPr>
                <w:rFonts w:ascii="Times New Roman" w:eastAsia="Arial" w:hAnsi="Times New Roman" w:cs="Times New Roman"/>
                <w:sz w:val="24"/>
                <w:szCs w:val="24"/>
              </w:rPr>
              <w:t xml:space="preserve"> III dalies C14 punktas</w:t>
            </w:r>
          </w:p>
          <w:p w14:paraId="61BCE6EE"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26F41513"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40DB"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359A1249"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72BC56C1"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E591AF5" w14:textId="77777777" w:rsidR="008C2B1D" w:rsidRPr="00DB2FE6" w:rsidRDefault="008C2B1D" w:rsidP="008C2B1D">
            <w:pPr>
              <w:spacing w:after="0" w:line="240" w:lineRule="auto"/>
              <w:jc w:val="both"/>
              <w:rPr>
                <w:rFonts w:ascii="Times New Roman" w:hAnsi="Times New Roman" w:cs="Times New Roman"/>
                <w:sz w:val="24"/>
                <w:szCs w:val="24"/>
              </w:rPr>
            </w:pPr>
          </w:p>
          <w:p w14:paraId="7B6BF1C2" w14:textId="77777777" w:rsidR="008C2B1D" w:rsidRPr="00DB2FE6" w:rsidRDefault="008C2B1D" w:rsidP="008C2B1D">
            <w:pPr>
              <w:spacing w:after="0" w:line="240" w:lineRule="auto"/>
              <w:jc w:val="both"/>
              <w:rPr>
                <w:rFonts w:ascii="Times New Roman" w:hAnsi="Times New Roman" w:cs="Times New Roman"/>
                <w:sz w:val="24"/>
                <w:szCs w:val="24"/>
              </w:rPr>
            </w:pPr>
            <w:hyperlink r:id="rId21" w:history="1">
              <w:r w:rsidRPr="00DB2FE6">
                <w:rPr>
                  <w:rFonts w:ascii="Times New Roman" w:hAnsi="Times New Roman" w:cs="Times New Roman"/>
                  <w:sz w:val="24"/>
                  <w:szCs w:val="24"/>
                </w:rPr>
                <w:t>https://vpt.lrv.lt/lt/nuorodos/kiti-duomenys/powerbi/nepatikimi-tiekejai-1/</w:t>
              </w:r>
            </w:hyperlink>
          </w:p>
          <w:p w14:paraId="772687A0" w14:textId="77777777" w:rsidR="008C2B1D" w:rsidRPr="00DB2FE6" w:rsidRDefault="008C2B1D" w:rsidP="008C2B1D">
            <w:pPr>
              <w:spacing w:after="0" w:line="240" w:lineRule="auto"/>
              <w:jc w:val="both"/>
              <w:rPr>
                <w:rFonts w:ascii="Times New Roman" w:hAnsi="Times New Roman" w:cs="Times New Roman"/>
                <w:sz w:val="24"/>
                <w:szCs w:val="24"/>
              </w:rPr>
            </w:pPr>
          </w:p>
          <w:p w14:paraId="1C2DF18C" w14:textId="77777777" w:rsidR="008C2B1D" w:rsidRPr="00DB2FE6" w:rsidRDefault="008C2B1D" w:rsidP="008C2B1D">
            <w:pPr>
              <w:spacing w:after="0" w:line="240" w:lineRule="auto"/>
              <w:jc w:val="both"/>
              <w:rPr>
                <w:rFonts w:ascii="Times New Roman" w:hAnsi="Times New Roman" w:cs="Times New Roman"/>
                <w:sz w:val="24"/>
                <w:szCs w:val="24"/>
              </w:rPr>
            </w:pPr>
            <w:hyperlink r:id="rId22" w:history="1">
              <w:r w:rsidRPr="00DB2FE6">
                <w:rPr>
                  <w:rFonts w:ascii="Times New Roman" w:hAnsi="Times New Roman" w:cs="Times New Roman"/>
                  <w:sz w:val="24"/>
                  <w:szCs w:val="24"/>
                </w:rPr>
                <w:t>https://vpt.lrv.lt/lt/pasalinimo-pagrindai-1/nepatikimu-koncesininku-sarasas-1/nepatikimu-koncesininku-sarasas/</w:t>
              </w:r>
            </w:hyperlink>
          </w:p>
          <w:p w14:paraId="54F76C90" w14:textId="77777777" w:rsidR="008C2B1D" w:rsidRPr="00DB2FE6" w:rsidRDefault="008C2B1D" w:rsidP="008C2B1D">
            <w:pPr>
              <w:spacing w:after="0" w:line="240" w:lineRule="auto"/>
              <w:jc w:val="both"/>
              <w:rPr>
                <w:rFonts w:ascii="Times New Roman" w:hAnsi="Times New Roman" w:cs="Times New Roman"/>
                <w:b/>
                <w:bCs/>
                <w:sz w:val="24"/>
                <w:szCs w:val="24"/>
              </w:rPr>
            </w:pPr>
          </w:p>
        </w:tc>
      </w:tr>
      <w:tr w:rsidR="008C2B1D" w:rsidRPr="00DB2FE6" w14:paraId="08DBD36B"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46BD8" w14:textId="00D0C0E2" w:rsidR="008C2B1D" w:rsidRPr="00DB2FE6" w:rsidRDefault="003D4338" w:rsidP="008C2B1D">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10.</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9E794"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45F5C1" w14:textId="77777777" w:rsidR="008C2B1D" w:rsidRPr="00DB2FE6" w:rsidRDefault="008C2B1D" w:rsidP="008C2B1D">
            <w:pPr>
              <w:spacing w:after="0" w:line="240" w:lineRule="auto"/>
              <w:jc w:val="both"/>
              <w:rPr>
                <w:rFonts w:ascii="Times New Roman" w:hAnsi="Times New Roman" w:cs="Times New Roman"/>
                <w:b/>
                <w:sz w:val="24"/>
                <w:szCs w:val="24"/>
              </w:rPr>
            </w:pP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B08D"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a papunktis</w:t>
            </w:r>
          </w:p>
          <w:p w14:paraId="4F0ED6FB"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075A3926"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11BD"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 xml:space="preserve">Iš Lietuvoje įsteigtų subjektų įrodančių dokumentų nereikalaujama. Užtenka pateikto EBVPD. </w:t>
            </w:r>
            <w:r w:rsidRPr="00DB2FE6">
              <w:rPr>
                <w:rFonts w:ascii="Times New Roman" w:hAnsi="Times New Roman" w:cs="Times New Roman"/>
                <w:sz w:val="24"/>
                <w:szCs w:val="24"/>
              </w:rPr>
              <w:t>Priimant sprendimus dėl tiekėjo pašalinimo iš pirkimo procedūros šiame punkte nurodytu pašalinimo pagrindu, be kita ko, atsižvelgiama į</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 xml:space="preserve">nacionalinėje duomenų bazėje adresu: </w:t>
            </w:r>
            <w:hyperlink r:id="rId23" w:history="1">
              <w:r w:rsidRPr="00DB2FE6">
                <w:rPr>
                  <w:rFonts w:ascii="Times New Roman" w:hAnsi="Times New Roman" w:cs="Times New Roman"/>
                  <w:sz w:val="24"/>
                  <w:szCs w:val="24"/>
                  <w:u w:val="single"/>
                </w:rPr>
                <w:t>https://www.registrucentras.lt/jar/p/index.php</w:t>
              </w:r>
            </w:hyperlink>
          </w:p>
          <w:p w14:paraId="13685C93"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paskelbtą informaciją, taip pat į šiame informaciniame pranešime pateiktą informaciją:</w:t>
            </w:r>
          </w:p>
          <w:p w14:paraId="25B42FDF" w14:textId="77777777" w:rsidR="008C2B1D" w:rsidRPr="00DB2FE6" w:rsidRDefault="008C2B1D" w:rsidP="008C2B1D">
            <w:pPr>
              <w:spacing w:after="0" w:line="240" w:lineRule="auto"/>
              <w:jc w:val="both"/>
              <w:rPr>
                <w:rFonts w:ascii="Times New Roman" w:hAnsi="Times New Roman" w:cs="Times New Roman"/>
                <w:sz w:val="24"/>
                <w:szCs w:val="24"/>
              </w:rPr>
            </w:pPr>
            <w:hyperlink r:id="rId24" w:history="1">
              <w:r w:rsidRPr="00DB2FE6">
                <w:rPr>
                  <w:rFonts w:ascii="Times New Roman" w:hAnsi="Times New Roman" w:cs="Times New Roman"/>
                  <w:sz w:val="24"/>
                  <w:szCs w:val="24"/>
                </w:rPr>
                <w:t>https://vpt.lrv.lt/lt/naujienos-3/finansiniu-ataskaitu-nepateikimas-gali-tapti-kliutimi-dalyvauti-viesuosiuose-pirkimuose/</w:t>
              </w:r>
            </w:hyperlink>
          </w:p>
          <w:p w14:paraId="0C9D47E5" w14:textId="77777777" w:rsidR="008C2B1D" w:rsidRPr="00DB2FE6" w:rsidRDefault="008C2B1D" w:rsidP="008C2B1D">
            <w:pPr>
              <w:spacing w:after="0" w:line="240" w:lineRule="auto"/>
              <w:jc w:val="both"/>
              <w:rPr>
                <w:rFonts w:ascii="Times New Roman" w:hAnsi="Times New Roman" w:cs="Times New Roman"/>
                <w:b/>
                <w:bCs/>
                <w:iCs/>
                <w:sz w:val="24"/>
                <w:szCs w:val="24"/>
              </w:rPr>
            </w:pPr>
          </w:p>
        </w:tc>
      </w:tr>
      <w:tr w:rsidR="008C2B1D" w:rsidRPr="00DB2FE6" w14:paraId="405BF319"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A5E53" w14:textId="0001E15B" w:rsidR="008C2B1D" w:rsidRPr="00DB2FE6" w:rsidRDefault="004A3B06" w:rsidP="004A3B0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11.</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187AB"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 xml:space="preserve">Tiekėjas yra padaręs rimtą profesinį pažeidimą, dėl kurio perkančioji organizacija abejoja tiekėjo sąžiningumu, </w:t>
            </w:r>
            <w:r w:rsidRPr="00DB2FE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B2FE6">
              <w:rPr>
                <w:rFonts w:ascii="Times New Roman" w:eastAsia="Times New Roman" w:hAnsi="Times New Roman" w:cs="Times New Roman"/>
                <w:sz w:val="24"/>
                <w:szCs w:val="24"/>
                <w:vertAlign w:val="superscript"/>
              </w:rPr>
              <w:t>1</w:t>
            </w:r>
            <w:r w:rsidRPr="00DB2FE6">
              <w:rPr>
                <w:rFonts w:ascii="Times New Roman" w:eastAsia="Times New Roman" w:hAnsi="Times New Roman" w:cs="Times New Roman"/>
                <w:sz w:val="24"/>
                <w:szCs w:val="24"/>
              </w:rPr>
              <w:t xml:space="preserve"> straipsnio 1 dalyje.</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E8C28"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b papunktis</w:t>
            </w:r>
          </w:p>
          <w:p w14:paraId="6AA3969F"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0D64587"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617DF"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513E98F5"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p w14:paraId="697ECBC3"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Priimant sprendimus dėl tiekėjo pašalinimo iš pirkimo procedūros šiame punkte nurodytu pašalinimo pagrindu, be kita ko, atsižvelgiama į</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 xml:space="preserve">nacionalinėje duomenų bazėje adresu </w:t>
            </w:r>
            <w:hyperlink r:id="rId25">
              <w:r w:rsidRPr="00DB2FE6">
                <w:rPr>
                  <w:rFonts w:ascii="Times New Roman" w:hAnsi="Times New Roman" w:cs="Times New Roman"/>
                  <w:sz w:val="24"/>
                  <w:szCs w:val="24"/>
                  <w:u w:val="single"/>
                </w:rPr>
                <w:t>https://www.vmi.lt/evmi/mokesciu-moketoju-informacija</w:t>
              </w:r>
            </w:hyperlink>
            <w:r w:rsidRPr="00DB2FE6">
              <w:rPr>
                <w:rFonts w:ascii="Times New Roman" w:hAnsi="Times New Roman" w:cs="Times New Roman"/>
                <w:sz w:val="24"/>
                <w:szCs w:val="24"/>
              </w:rPr>
              <w:t xml:space="preserve"> skelbiamą informaciją.</w:t>
            </w:r>
          </w:p>
        </w:tc>
      </w:tr>
      <w:tr w:rsidR="008C2B1D" w:rsidRPr="00DB2FE6" w14:paraId="171C65D1" w14:textId="77777777" w:rsidTr="003913B4">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9D835" w14:textId="21A59E8F" w:rsidR="008C2B1D" w:rsidRPr="00DB2FE6" w:rsidRDefault="004A3B06" w:rsidP="004A3B0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12.</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81FBB"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Tiekėjas yra padaręs rimtą profesinį pažeidimą, dėl kurio perkančioji organizacija abejoja tiekėjo sąžiningumu,</w:t>
            </w:r>
            <w:r w:rsidRPr="00DB2FE6">
              <w:rPr>
                <w:rFonts w:ascii="Times New Roman" w:eastAsia="Times New Roman" w:hAnsi="Times New Roman" w:cs="Times New Roman"/>
                <w:sz w:val="24"/>
                <w:szCs w:val="24"/>
              </w:rPr>
              <w:t xml:space="preserve"> kai jis </w:t>
            </w:r>
            <w:r w:rsidRPr="00DB2FE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5FE7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c papunktis</w:t>
            </w:r>
          </w:p>
          <w:p w14:paraId="059EB654"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4C56B5D"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C11 punktas</w:t>
            </w:r>
          </w:p>
        </w:tc>
        <w:tc>
          <w:tcPr>
            <w:tcW w:w="2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A721"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717C5661"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4A0ACCAF" w14:textId="77777777" w:rsidR="008C2B1D" w:rsidRPr="00DB2FE6" w:rsidRDefault="008C2B1D" w:rsidP="008C2B1D">
            <w:pPr>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B5B42BF" w14:textId="77777777" w:rsidR="008C2B1D" w:rsidRPr="00DB2FE6" w:rsidRDefault="008C2B1D" w:rsidP="008C2B1D">
            <w:pPr>
              <w:rPr>
                <w:rFonts w:ascii="Times New Roman" w:hAnsi="Times New Roman" w:cs="Times New Roman"/>
                <w:bCs/>
                <w:iCs/>
                <w:sz w:val="24"/>
                <w:szCs w:val="24"/>
                <w:lang w:eastAsia="en-US"/>
              </w:rPr>
            </w:pPr>
            <w:hyperlink r:id="rId26" w:history="1">
              <w:r w:rsidRPr="00DB2FE6">
                <w:rPr>
                  <w:rFonts w:ascii="Times New Roman" w:hAnsi="Times New Roman" w:cs="Times New Roman"/>
                  <w:sz w:val="24"/>
                  <w:szCs w:val="24"/>
                  <w:u w:val="single"/>
                </w:rPr>
                <w:t>https://kt.gov.lt/lt/atviri-duomenys/diskvalifikavimas-is-viesuju-pirkimu</w:t>
              </w:r>
            </w:hyperlink>
            <w:r w:rsidRPr="00DB2FE6">
              <w:rPr>
                <w:rFonts w:ascii="Times New Roman" w:hAnsi="Times New Roman" w:cs="Times New Roman"/>
                <w:sz w:val="24"/>
                <w:szCs w:val="24"/>
              </w:rPr>
              <w:t xml:space="preserve"> skelbiamą informaciją. </w:t>
            </w:r>
          </w:p>
        </w:tc>
      </w:tr>
    </w:tbl>
    <w:p w14:paraId="327B1AA3" w14:textId="15DB173E" w:rsidR="00A4599F" w:rsidRDefault="00A4599F" w:rsidP="00C6497D">
      <w:pPr>
        <w:jc w:val="cente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7BFABC1F" w14:textId="23C32771" w:rsidR="008D704D" w:rsidRPr="00DB2FE6" w:rsidRDefault="00E63BE5" w:rsidP="009C2357">
      <w:pPr>
        <w:pStyle w:val="Heading2"/>
        <w:ind w:left="5103"/>
        <w:rPr>
          <w:rFonts w:ascii="Times New Roman" w:eastAsia="Calibri" w:hAnsi="Times New Roman" w:cs="Times New Roman"/>
          <w:color w:val="000000" w:themeColor="text1"/>
          <w:sz w:val="24"/>
          <w:szCs w:val="24"/>
        </w:rPr>
      </w:pPr>
      <w:bookmarkStart w:id="52" w:name="_Ref38291223"/>
      <w:bookmarkStart w:id="53" w:name="_Ref38291334"/>
      <w:bookmarkStart w:id="54" w:name="_Ref38533412"/>
      <w:bookmarkStart w:id="55" w:name="_Toc126333942"/>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4</w:t>
      </w:r>
      <w:r w:rsidR="008D704D" w:rsidRPr="00DB2FE6">
        <w:rPr>
          <w:rFonts w:ascii="Times New Roman" w:eastAsia="Calibri" w:hAnsi="Times New Roman" w:cs="Times New Roman"/>
          <w:color w:val="000000" w:themeColor="text1"/>
          <w:sz w:val="24"/>
          <w:szCs w:val="24"/>
        </w:rPr>
        <w:t xml:space="preserve"> priedas „Tiekėjų kvalifikacijos reikalavimai</w:t>
      </w:r>
      <w:r w:rsidR="00283391" w:rsidRPr="00DB2FE6">
        <w:rPr>
          <w:rFonts w:ascii="Times New Roman" w:eastAsia="Calibri" w:hAnsi="Times New Roman" w:cs="Times New Roman"/>
          <w:color w:val="000000" w:themeColor="text1"/>
          <w:sz w:val="24"/>
          <w:szCs w:val="24"/>
        </w:rPr>
        <w:t xml:space="preserve"> ir reikalaujami kokybės bei aplinkos apsaugos vadybos sistemų standartai</w:t>
      </w:r>
      <w:r w:rsidR="008D704D" w:rsidRPr="00DB2FE6">
        <w:rPr>
          <w:rFonts w:ascii="Times New Roman" w:eastAsia="Calibri" w:hAnsi="Times New Roman" w:cs="Times New Roman"/>
          <w:color w:val="000000" w:themeColor="text1"/>
          <w:sz w:val="24"/>
          <w:szCs w:val="24"/>
        </w:rPr>
        <w:t>“</w:t>
      </w:r>
      <w:bookmarkEnd w:id="52"/>
      <w:bookmarkEnd w:id="53"/>
      <w:bookmarkEnd w:id="54"/>
      <w:bookmarkEnd w:id="55"/>
    </w:p>
    <w:p w14:paraId="70EF5423" w14:textId="77777777" w:rsidR="002F396F" w:rsidRPr="00DB2FE6" w:rsidRDefault="002F396F" w:rsidP="00DE290C">
      <w:pPr>
        <w:rPr>
          <w:rFonts w:ascii="Times New Roman" w:hAnsi="Times New Roman" w:cs="Times New Roman"/>
          <w:b/>
          <w:bCs/>
          <w:smallCaps/>
          <w:sz w:val="24"/>
          <w:szCs w:val="24"/>
        </w:rPr>
      </w:pPr>
    </w:p>
    <w:p w14:paraId="5040E89A" w14:textId="77777777" w:rsidR="00EA78EC" w:rsidRPr="00EA78EC" w:rsidRDefault="00EA78EC" w:rsidP="00EA78EC">
      <w:pPr>
        <w:numPr>
          <w:ilvl w:val="1"/>
          <w:numId w:val="0"/>
        </w:numPr>
        <w:spacing w:after="240" w:line="240" w:lineRule="auto"/>
        <w:jc w:val="center"/>
        <w:rPr>
          <w:rFonts w:ascii="Times New Roman" w:eastAsia="Times New Roman" w:hAnsi="Times New Roman" w:cs="Times New Roman"/>
          <w:b/>
          <w:bCs/>
          <w:caps/>
          <w:smallCaps/>
          <w:color w:val="404040"/>
          <w:spacing w:val="20"/>
          <w:sz w:val="24"/>
          <w:szCs w:val="24"/>
        </w:rPr>
      </w:pPr>
      <w:r w:rsidRPr="00EA78EC">
        <w:rPr>
          <w:rFonts w:ascii="Times New Roman" w:eastAsia="Times New Roman" w:hAnsi="Times New Roman" w:cs="Times New Roman"/>
          <w:b/>
          <w:bCs/>
          <w:caps/>
          <w:smallCaps/>
          <w:color w:val="404040"/>
          <w:spacing w:val="20"/>
          <w:sz w:val="24"/>
          <w:szCs w:val="24"/>
        </w:rPr>
        <w:t xml:space="preserve">TIEKĖJŲ KVALIFIKACIJOS REIKALAVIMAI IR REIKALAVIMAI LAIKYTIS </w:t>
      </w:r>
      <w:r w:rsidRPr="00EA78EC">
        <w:rPr>
          <w:rFonts w:ascii="Times New Roman" w:eastAsia="Times New Roman" w:hAnsi="Times New Roman" w:cs="Times New Roman"/>
          <w:b/>
          <w:bCs/>
          <w:caps/>
          <w:color w:val="404040"/>
          <w:spacing w:val="20"/>
          <w:sz w:val="24"/>
          <w:szCs w:val="24"/>
          <w:lang w:eastAsia="en-US"/>
        </w:rPr>
        <w:t>KOKYBĖS VADYBOS SISTEMOS IR (ARBA) APLINKOS APSAUGOS VADYBOS SISTEMOS STANDARTŲ</w:t>
      </w:r>
    </w:p>
    <w:p w14:paraId="652843DE"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lang w:eastAsia="en-US"/>
        </w:rPr>
        <w:t>Tiekėjo kvalifikacija turi atitikti šiame priede nustatytus reikalavimus kvalifikacijai.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3535"/>
        <w:gridCol w:w="3119"/>
        <w:gridCol w:w="2401"/>
      </w:tblGrid>
      <w:tr w:rsidR="00EA78EC" w:rsidRPr="00EA78EC" w14:paraId="4DCC7E7F" w14:textId="77777777" w:rsidTr="00EA78EC">
        <w:trPr>
          <w:trHeight w:val="549"/>
        </w:trPr>
        <w:tc>
          <w:tcPr>
            <w:tcW w:w="297" w:type="pct"/>
            <w:tcMar>
              <w:left w:w="108" w:type="dxa"/>
            </w:tcMar>
            <w:vAlign w:val="center"/>
          </w:tcPr>
          <w:p w14:paraId="54C09961"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Eil. Nr.</w:t>
            </w:r>
          </w:p>
        </w:tc>
        <w:tc>
          <w:tcPr>
            <w:tcW w:w="1836" w:type="pct"/>
            <w:tcMar>
              <w:left w:w="108" w:type="dxa"/>
            </w:tcMar>
            <w:vAlign w:val="center"/>
          </w:tcPr>
          <w:p w14:paraId="7BC8F022"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Kvalifikacijos reikalavimas</w:t>
            </w:r>
          </w:p>
        </w:tc>
        <w:tc>
          <w:tcPr>
            <w:tcW w:w="1620" w:type="pct"/>
            <w:tcMar>
              <w:left w:w="108" w:type="dxa"/>
            </w:tcMar>
            <w:vAlign w:val="center"/>
          </w:tcPr>
          <w:p w14:paraId="66B136A5"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Atitiktį kvalifikacijos reikalavimui įrodantys dokumentai</w:t>
            </w:r>
          </w:p>
        </w:tc>
        <w:tc>
          <w:tcPr>
            <w:tcW w:w="1248" w:type="pct"/>
          </w:tcPr>
          <w:p w14:paraId="378A402B"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b/>
                <w:bCs/>
                <w:sz w:val="24"/>
                <w:szCs w:val="24"/>
                <w:lang w:eastAsia="en-US"/>
              </w:rPr>
            </w:pPr>
            <w:r w:rsidRPr="00EA78EC">
              <w:rPr>
                <w:rFonts w:ascii="Times New Roman" w:eastAsia="Calibri" w:hAnsi="Times New Roman" w:cs="Times New Roman"/>
                <w:b/>
                <w:bCs/>
                <w:sz w:val="24"/>
                <w:szCs w:val="24"/>
                <w:lang w:eastAsia="en-US"/>
              </w:rPr>
              <w:t>Subjektas, kuris turi atitikti reikalavimą</w:t>
            </w:r>
          </w:p>
        </w:tc>
      </w:tr>
      <w:tr w:rsidR="00EA78EC" w:rsidRPr="00EA78EC" w14:paraId="40DC42E0" w14:textId="77777777" w:rsidTr="00EA78EC">
        <w:tc>
          <w:tcPr>
            <w:tcW w:w="297" w:type="pct"/>
            <w:tcMar>
              <w:left w:w="108" w:type="dxa"/>
            </w:tcMar>
          </w:tcPr>
          <w:p w14:paraId="391DB5EA"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sz w:val="24"/>
                <w:szCs w:val="24"/>
                <w:lang w:eastAsia="en-US"/>
              </w:rPr>
            </w:pPr>
            <w:r w:rsidRPr="00EA78EC">
              <w:rPr>
                <w:rFonts w:ascii="Times New Roman" w:eastAsia="Calibri" w:hAnsi="Times New Roman" w:cs="Times New Roman"/>
                <w:color w:val="000000"/>
                <w:sz w:val="24"/>
                <w:szCs w:val="24"/>
                <w:lang w:eastAsia="en-US"/>
              </w:rPr>
              <w:t>1.</w:t>
            </w:r>
          </w:p>
        </w:tc>
        <w:tc>
          <w:tcPr>
            <w:tcW w:w="1836" w:type="pct"/>
            <w:tcMar>
              <w:left w:w="108" w:type="dxa"/>
            </w:tcMar>
          </w:tcPr>
          <w:p w14:paraId="26DCB04D" w14:textId="5ED3E64E" w:rsidR="00FB1362"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r w:rsidRPr="00EA78EC">
              <w:rPr>
                <w:rFonts w:ascii="Times New Roman" w:eastAsia="Times New Roman" w:hAnsi="Times New Roman" w:cs="Times New Roman"/>
                <w:sz w:val="24"/>
                <w:szCs w:val="24"/>
                <w:lang w:eastAsia="en-US"/>
              </w:rPr>
              <w:t xml:space="preserve">Tiekėjas per paskutinius 3 (tris) metus arba per laiką nuo tiekėjo įregistravimo dienos (jeigu tiekėjas vykdė veiklą mažiau nei 3 (tris) metus) </w:t>
            </w:r>
            <w:r w:rsidR="00FB1362" w:rsidRPr="00FB1362">
              <w:rPr>
                <w:rFonts w:ascii="Times New Roman" w:eastAsia="Times New Roman" w:hAnsi="Times New Roman" w:cs="Times New Roman"/>
                <w:sz w:val="24"/>
                <w:szCs w:val="24"/>
                <w:lang w:eastAsia="en-US"/>
              </w:rPr>
              <w:t xml:space="preserve">pagal vieną ar daugiau sutarčių yra savo jėgomis </w:t>
            </w:r>
            <w:r w:rsidR="00FB1362" w:rsidRPr="00EA78EC">
              <w:rPr>
                <w:rFonts w:ascii="Times New Roman" w:eastAsia="Times New Roman" w:hAnsi="Times New Roman" w:cs="Times New Roman"/>
                <w:sz w:val="24"/>
                <w:szCs w:val="24"/>
                <w:lang w:eastAsia="en-US"/>
              </w:rPr>
              <w:t>tinkamai</w:t>
            </w:r>
            <w:r w:rsidR="00FB1362" w:rsidRPr="00EA78EC">
              <w:rPr>
                <w:rFonts w:ascii="Times New Roman" w:eastAsia="Times New Roman" w:hAnsi="Times New Roman" w:cs="Times New Roman"/>
                <w:sz w:val="24"/>
                <w:szCs w:val="24"/>
                <w:vertAlign w:val="superscript"/>
                <w:lang w:eastAsia="en-US"/>
              </w:rPr>
              <w:t>1</w:t>
            </w:r>
            <w:r w:rsidR="00FB1362">
              <w:rPr>
                <w:rFonts w:ascii="Times New Roman" w:eastAsia="Times New Roman" w:hAnsi="Times New Roman" w:cs="Times New Roman"/>
                <w:sz w:val="24"/>
                <w:szCs w:val="24"/>
                <w:vertAlign w:val="superscript"/>
                <w:lang w:eastAsia="en-US"/>
              </w:rPr>
              <w:t xml:space="preserve"> </w:t>
            </w:r>
            <w:r w:rsidR="00FB1362" w:rsidRPr="00FB1362">
              <w:rPr>
                <w:rFonts w:ascii="Times New Roman" w:eastAsia="Times New Roman" w:hAnsi="Times New Roman" w:cs="Times New Roman"/>
                <w:sz w:val="24"/>
                <w:szCs w:val="24"/>
                <w:lang w:eastAsia="en-US"/>
              </w:rPr>
              <w:t>suteikęs renginių organizavimo paslaugų</w:t>
            </w:r>
            <w:r w:rsidR="00FB1362">
              <w:rPr>
                <w:rFonts w:ascii="Times New Roman" w:eastAsia="Times New Roman" w:hAnsi="Times New Roman" w:cs="Times New Roman"/>
                <w:sz w:val="24"/>
                <w:szCs w:val="24"/>
                <w:lang w:eastAsia="en-US"/>
              </w:rPr>
              <w:t xml:space="preserve">, kurių bendra vertė </w:t>
            </w:r>
            <w:r w:rsidR="00FB1362" w:rsidRPr="00FB1362">
              <w:rPr>
                <w:rFonts w:ascii="Times New Roman" w:eastAsia="Times New Roman" w:hAnsi="Times New Roman" w:cs="Times New Roman"/>
                <w:sz w:val="24"/>
                <w:szCs w:val="24"/>
                <w:lang w:eastAsia="en-US"/>
              </w:rPr>
              <w:t>ne mažesnė kaip 15 000,00 Eur be PVM</w:t>
            </w:r>
            <w:r w:rsidR="00FB1362">
              <w:rPr>
                <w:rFonts w:ascii="Times New Roman" w:eastAsia="Times New Roman" w:hAnsi="Times New Roman" w:cs="Times New Roman"/>
                <w:sz w:val="24"/>
                <w:szCs w:val="24"/>
                <w:lang w:eastAsia="en-US"/>
              </w:rPr>
              <w:t xml:space="preserve">, ir kurių metu </w:t>
            </w:r>
            <w:r w:rsidR="003D310F">
              <w:rPr>
                <w:rFonts w:ascii="Times New Roman" w:eastAsia="Times New Roman" w:hAnsi="Times New Roman" w:cs="Times New Roman"/>
                <w:sz w:val="24"/>
                <w:szCs w:val="24"/>
                <w:lang w:eastAsia="en-US"/>
              </w:rPr>
              <w:t xml:space="preserve">buvo </w:t>
            </w:r>
            <w:r w:rsidR="00FB1362" w:rsidRPr="00FB1362">
              <w:rPr>
                <w:rFonts w:ascii="Times New Roman" w:eastAsia="Times New Roman" w:hAnsi="Times New Roman" w:cs="Times New Roman"/>
                <w:sz w:val="24"/>
                <w:szCs w:val="24"/>
                <w:lang w:eastAsia="en-US"/>
              </w:rPr>
              <w:t>suorganizuot</w:t>
            </w:r>
            <w:r w:rsidR="00FB1362">
              <w:rPr>
                <w:rFonts w:ascii="Times New Roman" w:eastAsia="Times New Roman" w:hAnsi="Times New Roman" w:cs="Times New Roman"/>
                <w:sz w:val="24"/>
                <w:szCs w:val="24"/>
                <w:lang w:eastAsia="en-US"/>
              </w:rPr>
              <w:t>i</w:t>
            </w:r>
            <w:r w:rsidR="00FB1362" w:rsidRPr="00FB1362">
              <w:rPr>
                <w:rFonts w:ascii="Times New Roman" w:eastAsia="Times New Roman" w:hAnsi="Times New Roman" w:cs="Times New Roman"/>
                <w:sz w:val="24"/>
                <w:szCs w:val="24"/>
                <w:lang w:eastAsia="en-US"/>
              </w:rPr>
              <w:t xml:space="preserve"> masin</w:t>
            </w:r>
            <w:r w:rsidR="00FB1362">
              <w:rPr>
                <w:rFonts w:ascii="Times New Roman" w:eastAsia="Times New Roman" w:hAnsi="Times New Roman" w:cs="Times New Roman"/>
                <w:sz w:val="24"/>
                <w:szCs w:val="24"/>
                <w:lang w:eastAsia="en-US"/>
              </w:rPr>
              <w:t>ia</w:t>
            </w:r>
            <w:r w:rsidR="00FB1362" w:rsidRPr="00FB1362">
              <w:rPr>
                <w:rFonts w:ascii="Times New Roman" w:eastAsia="Times New Roman" w:hAnsi="Times New Roman" w:cs="Times New Roman"/>
                <w:sz w:val="24"/>
                <w:szCs w:val="24"/>
                <w:lang w:eastAsia="en-US"/>
              </w:rPr>
              <w:t>i, kontaktini</w:t>
            </w:r>
            <w:r w:rsidR="00FB1362">
              <w:rPr>
                <w:rFonts w:ascii="Times New Roman" w:eastAsia="Times New Roman" w:hAnsi="Times New Roman" w:cs="Times New Roman"/>
                <w:sz w:val="24"/>
                <w:szCs w:val="24"/>
                <w:lang w:eastAsia="en-US"/>
              </w:rPr>
              <w:t>ai</w:t>
            </w:r>
            <w:r w:rsidR="00FB1362" w:rsidRPr="00FB1362">
              <w:rPr>
                <w:rFonts w:ascii="Times New Roman" w:eastAsia="Times New Roman" w:hAnsi="Times New Roman" w:cs="Times New Roman"/>
                <w:sz w:val="24"/>
                <w:szCs w:val="24"/>
                <w:lang w:eastAsia="en-US"/>
              </w:rPr>
              <w:t xml:space="preserve"> (gyv</w:t>
            </w:r>
            <w:r w:rsidR="00FB1362">
              <w:rPr>
                <w:rFonts w:ascii="Times New Roman" w:eastAsia="Times New Roman" w:hAnsi="Times New Roman" w:cs="Times New Roman"/>
                <w:sz w:val="24"/>
                <w:szCs w:val="24"/>
                <w:lang w:eastAsia="en-US"/>
              </w:rPr>
              <w:t>i</w:t>
            </w:r>
            <w:r w:rsidR="00FB1362" w:rsidRPr="00FB1362">
              <w:rPr>
                <w:rFonts w:ascii="Times New Roman" w:eastAsia="Times New Roman" w:hAnsi="Times New Roman" w:cs="Times New Roman"/>
                <w:sz w:val="24"/>
                <w:szCs w:val="24"/>
                <w:lang w:eastAsia="en-US"/>
              </w:rPr>
              <w:t>) rengin</w:t>
            </w:r>
            <w:r w:rsidR="00FB1362">
              <w:rPr>
                <w:rFonts w:ascii="Times New Roman" w:eastAsia="Times New Roman" w:hAnsi="Times New Roman" w:cs="Times New Roman"/>
                <w:sz w:val="24"/>
                <w:szCs w:val="24"/>
                <w:lang w:eastAsia="en-US"/>
              </w:rPr>
              <w:t>iai</w:t>
            </w:r>
            <w:r w:rsidR="00FB1362" w:rsidRPr="00FB1362">
              <w:rPr>
                <w:rFonts w:ascii="Times New Roman" w:eastAsia="Times New Roman" w:hAnsi="Times New Roman" w:cs="Times New Roman"/>
                <w:sz w:val="24"/>
                <w:szCs w:val="24"/>
                <w:lang w:eastAsia="en-US"/>
              </w:rPr>
              <w:t xml:space="preserve"> </w:t>
            </w:r>
            <w:r w:rsidR="003D310F" w:rsidRPr="003D310F">
              <w:rPr>
                <w:rFonts w:ascii="Times New Roman" w:eastAsia="Times New Roman" w:hAnsi="Times New Roman" w:cs="Times New Roman"/>
                <w:sz w:val="24"/>
                <w:szCs w:val="24"/>
                <w:lang w:eastAsia="en-US"/>
              </w:rPr>
              <w:t>atviroje (lauko) erdvėje arba visuomenei viešai prieinamoje vietoje</w:t>
            </w:r>
            <w:r w:rsidR="003D310F">
              <w:rPr>
                <w:rFonts w:ascii="Times New Roman" w:eastAsia="Times New Roman" w:hAnsi="Times New Roman" w:cs="Times New Roman"/>
                <w:sz w:val="24"/>
                <w:szCs w:val="24"/>
                <w:lang w:eastAsia="en-US"/>
              </w:rPr>
              <w:t xml:space="preserve"> ir </w:t>
            </w:r>
            <w:r w:rsidR="003D310F" w:rsidRPr="003D310F">
              <w:rPr>
                <w:rFonts w:ascii="Times New Roman" w:eastAsia="Times New Roman" w:hAnsi="Times New Roman" w:cs="Times New Roman"/>
                <w:sz w:val="24"/>
                <w:szCs w:val="24"/>
                <w:lang w:eastAsia="en-US"/>
              </w:rPr>
              <w:t xml:space="preserve">dalyvavo ne mažiau kaip 500 </w:t>
            </w:r>
            <w:r w:rsidR="004507F1">
              <w:rPr>
                <w:rFonts w:ascii="Times New Roman" w:eastAsia="Times New Roman" w:hAnsi="Times New Roman" w:cs="Times New Roman"/>
                <w:sz w:val="24"/>
                <w:szCs w:val="24"/>
                <w:lang w:eastAsia="en-US"/>
              </w:rPr>
              <w:t xml:space="preserve">(penki šimtai) </w:t>
            </w:r>
            <w:r w:rsidR="003D310F" w:rsidRPr="003D310F">
              <w:rPr>
                <w:rFonts w:ascii="Times New Roman" w:eastAsia="Times New Roman" w:hAnsi="Times New Roman" w:cs="Times New Roman"/>
                <w:sz w:val="24"/>
                <w:szCs w:val="24"/>
                <w:lang w:eastAsia="en-US"/>
              </w:rPr>
              <w:t>dalyvių</w:t>
            </w:r>
            <w:r w:rsidR="003D310F">
              <w:rPr>
                <w:rFonts w:ascii="Times New Roman" w:eastAsia="Times New Roman" w:hAnsi="Times New Roman" w:cs="Times New Roman"/>
                <w:sz w:val="24"/>
                <w:szCs w:val="24"/>
                <w:lang w:eastAsia="en-US"/>
              </w:rPr>
              <w:t>.</w:t>
            </w:r>
          </w:p>
          <w:p w14:paraId="67CFF1D3" w14:textId="77777777" w:rsidR="00EA78EC" w:rsidRPr="00FA059F" w:rsidRDefault="00EA78EC" w:rsidP="00EA78EC">
            <w:pPr>
              <w:tabs>
                <w:tab w:val="left" w:pos="321"/>
              </w:tabs>
              <w:autoSpaceDN w:val="0"/>
              <w:spacing w:after="0" w:line="240" w:lineRule="auto"/>
              <w:jc w:val="both"/>
              <w:rPr>
                <w:rFonts w:ascii="Times New Roman" w:eastAsia="Times New Roman" w:hAnsi="Times New Roman" w:cs="Times New Roman"/>
                <w:iCs/>
                <w:spacing w:val="2"/>
                <w:sz w:val="24"/>
                <w:szCs w:val="24"/>
              </w:rPr>
            </w:pPr>
          </w:p>
          <w:p w14:paraId="4DD0C1F2" w14:textId="570A5366" w:rsidR="00FA059F" w:rsidRDefault="00FA059F" w:rsidP="00EA78EC">
            <w:pPr>
              <w:tabs>
                <w:tab w:val="left" w:pos="321"/>
              </w:tabs>
              <w:autoSpaceDN w:val="0"/>
              <w:spacing w:after="0" w:line="240" w:lineRule="auto"/>
              <w:jc w:val="both"/>
              <w:rPr>
                <w:rFonts w:ascii="Times New Roman" w:eastAsia="Times New Roman" w:hAnsi="Times New Roman" w:cs="Times New Roman"/>
                <w:i/>
                <w:spacing w:val="2"/>
                <w:sz w:val="24"/>
                <w:szCs w:val="24"/>
              </w:rPr>
            </w:pPr>
            <w:r w:rsidRPr="00DB2FE6">
              <w:rPr>
                <w:rFonts w:ascii="Times New Roman" w:eastAsia="Times New Roman" w:hAnsi="Times New Roman" w:cs="Times New Roman"/>
                <w:iCs/>
                <w:sz w:val="24"/>
                <w:szCs w:val="24"/>
              </w:rPr>
              <w:t xml:space="preserve">Jei teikiama informacija apie vykdomą sutartį (vykdomas sutartis), laikoma, kad tiekėjo patirtis atitinka keliamą reikalavimą, jei vykdomoje sutartyje (vykdomose sutartyse) per paskutinius 3 (tris) metus arba per laiką nuo tiekėjo įregistravimo dienos (jeigu tiekėjas vykdė veiklą mažiau nei 3 (tris) metus) suteiktų paslaugų vykdomoje sutartyje (vykdomose sutartyse) dalies vertė yra ne mažesnė kaip </w:t>
            </w:r>
            <w:r>
              <w:rPr>
                <w:rFonts w:ascii="Times New Roman" w:eastAsia="Times New Roman" w:hAnsi="Times New Roman" w:cs="Times New Roman"/>
                <w:iCs/>
                <w:sz w:val="24"/>
                <w:szCs w:val="24"/>
              </w:rPr>
              <w:t>15</w:t>
            </w:r>
            <w:r w:rsidRPr="00DB2FE6">
              <w:rPr>
                <w:rFonts w:ascii="Times New Roman" w:eastAsia="Times New Roman" w:hAnsi="Times New Roman" w:cs="Times New Roman"/>
                <w:iCs/>
                <w:sz w:val="24"/>
                <w:szCs w:val="24"/>
              </w:rPr>
              <w:t xml:space="preserve"> 000,00 Eur be PVM.</w:t>
            </w:r>
          </w:p>
          <w:p w14:paraId="7FFB2A05" w14:textId="77777777" w:rsidR="00FA059F" w:rsidRPr="00FA059F" w:rsidRDefault="00FA059F" w:rsidP="00EA78EC">
            <w:pPr>
              <w:tabs>
                <w:tab w:val="left" w:pos="321"/>
              </w:tabs>
              <w:autoSpaceDN w:val="0"/>
              <w:spacing w:after="0" w:line="240" w:lineRule="auto"/>
              <w:jc w:val="both"/>
              <w:rPr>
                <w:rFonts w:ascii="Times New Roman" w:eastAsia="Times New Roman" w:hAnsi="Times New Roman" w:cs="Times New Roman"/>
                <w:iCs/>
                <w:spacing w:val="2"/>
                <w:sz w:val="24"/>
                <w:szCs w:val="24"/>
              </w:rPr>
            </w:pPr>
          </w:p>
          <w:p w14:paraId="2F7D1933" w14:textId="77777777" w:rsidR="00EA78EC" w:rsidRPr="00EA78EC" w:rsidRDefault="00EA78EC" w:rsidP="00EA78EC">
            <w:pPr>
              <w:pBdr>
                <w:top w:val="nil"/>
                <w:left w:val="nil"/>
                <w:bottom w:val="nil"/>
                <w:right w:val="nil"/>
                <w:between w:val="nil"/>
                <w:bar w:val="nil"/>
              </w:pBdr>
              <w:tabs>
                <w:tab w:val="left" w:pos="385"/>
              </w:tabs>
              <w:spacing w:after="0" w:line="240" w:lineRule="auto"/>
              <w:jc w:val="both"/>
              <w:rPr>
                <w:rFonts w:ascii="Times New Roman" w:eastAsia="Yu Mincho" w:hAnsi="Times New Roman" w:cs="Times New Roman"/>
                <w:noProof/>
                <w:sz w:val="24"/>
                <w:szCs w:val="24"/>
              </w:rPr>
            </w:pPr>
            <w:r w:rsidRPr="00EA78EC">
              <w:rPr>
                <w:rFonts w:ascii="Times New Roman" w:eastAsia="Yu Mincho" w:hAnsi="Times New Roman" w:cs="Times New Roman"/>
                <w:noProof/>
                <w:sz w:val="24"/>
                <w:szCs w:val="24"/>
                <w:vertAlign w:val="superscript"/>
              </w:rPr>
              <w:t>1</w:t>
            </w:r>
            <w:r w:rsidRPr="00EA78EC">
              <w:rPr>
                <w:rFonts w:ascii="Times New Roman" w:eastAsia="Yu Mincho" w:hAnsi="Times New Roman" w:cs="Times New Roman"/>
                <w:noProof/>
                <w:sz w:val="24"/>
                <w:szCs w:val="24"/>
              </w:rPr>
              <w:t>Tinkamai įvykdyta laikoma sutartis, kurios vykdymas gali būti pradėtas anksčiau, nei reikalaujamu laikotarpiu, tačiau sutartis turi būti įvykdyta per paskutinius 3 (tris) metus iki pasiūlymų pateikimo termino pabaigos (skaičiuojant („nuo – iki“ mėnesio tikslumu).</w:t>
            </w:r>
          </w:p>
          <w:p w14:paraId="4564AC0C" w14:textId="77777777" w:rsidR="00EA78EC" w:rsidRPr="00EA78EC" w:rsidRDefault="00EA78EC" w:rsidP="00EA78EC">
            <w:pPr>
              <w:tabs>
                <w:tab w:val="left" w:pos="321"/>
              </w:tabs>
              <w:autoSpaceDN w:val="0"/>
              <w:spacing w:after="0" w:line="240" w:lineRule="auto"/>
              <w:rPr>
                <w:rFonts w:ascii="Times New Roman" w:eastAsia="Times New Roman" w:hAnsi="Times New Roman" w:cs="Times New Roman"/>
                <w:b/>
                <w:bCs/>
                <w:iCs/>
                <w:spacing w:val="2"/>
                <w:sz w:val="24"/>
                <w:szCs w:val="24"/>
              </w:rPr>
            </w:pPr>
          </w:p>
        </w:tc>
        <w:tc>
          <w:tcPr>
            <w:tcW w:w="1620" w:type="pct"/>
            <w:tcBorders>
              <w:left w:val="single" w:sz="4" w:space="0" w:color="000001"/>
              <w:right w:val="single" w:sz="4" w:space="0" w:color="000001"/>
            </w:tcBorders>
            <w:tcMar>
              <w:left w:w="108" w:type="dxa"/>
            </w:tcMar>
          </w:tcPr>
          <w:p w14:paraId="42292C64"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b/>
                <w:bCs/>
                <w:iCs/>
                <w:noProof/>
                <w:sz w:val="24"/>
                <w:szCs w:val="24"/>
              </w:rPr>
            </w:pPr>
            <w:r w:rsidRPr="00EA78EC">
              <w:rPr>
                <w:rFonts w:ascii="Times New Roman" w:eastAsia="Times New Roman" w:hAnsi="Times New Roman" w:cs="Times New Roman"/>
                <w:b/>
                <w:bCs/>
                <w:iCs/>
                <w:noProof/>
                <w:sz w:val="24"/>
                <w:szCs w:val="24"/>
              </w:rPr>
              <w:t>Galimas laimėtojas perkančiosios organizacijos prašymu turės pateikti:</w:t>
            </w:r>
          </w:p>
          <w:p w14:paraId="4098BE9C" w14:textId="338686A0" w:rsidR="00EA78EC" w:rsidRPr="00EA78EC" w:rsidRDefault="00EA78EC" w:rsidP="00D84182">
            <w:pPr>
              <w:tabs>
                <w:tab w:val="left" w:pos="212"/>
              </w:tabs>
              <w:autoSpaceDN w:val="0"/>
              <w:spacing w:after="0" w:line="240" w:lineRule="auto"/>
              <w:jc w:val="both"/>
              <w:rPr>
                <w:rFonts w:ascii="Times New Roman" w:eastAsia="Times New Roman" w:hAnsi="Times New Roman" w:cs="Times New Roman"/>
                <w:iCs/>
                <w:noProof/>
                <w:sz w:val="24"/>
                <w:szCs w:val="24"/>
              </w:rPr>
            </w:pPr>
            <w:r w:rsidRPr="00EA78EC">
              <w:rPr>
                <w:rFonts w:ascii="Times New Roman" w:eastAsia="Times New Roman" w:hAnsi="Times New Roman" w:cs="Times New Roman"/>
                <w:iCs/>
                <w:noProof/>
                <w:sz w:val="24"/>
                <w:szCs w:val="24"/>
              </w:rPr>
              <w:t xml:space="preserve">1. Pasirašytą tiekėjo </w:t>
            </w:r>
            <w:r w:rsidRPr="00EA78EC">
              <w:rPr>
                <w:rFonts w:ascii="Times New Roman" w:eastAsia="Times New Roman" w:hAnsi="Times New Roman" w:cs="Times New Roman"/>
                <w:b/>
                <w:bCs/>
                <w:iCs/>
                <w:noProof/>
                <w:sz w:val="24"/>
                <w:szCs w:val="24"/>
              </w:rPr>
              <w:t>įvykdytų sutarčių sąrašą</w:t>
            </w:r>
            <w:r w:rsidR="00D84182" w:rsidRPr="00D84182">
              <w:rPr>
                <w:rFonts w:ascii="Times New Roman" w:eastAsia="Times New Roman" w:hAnsi="Times New Roman" w:cs="Times New Roman"/>
                <w:iCs/>
                <w:noProof/>
                <w:sz w:val="24"/>
                <w:szCs w:val="24"/>
              </w:rPr>
              <w:t xml:space="preserve"> </w:t>
            </w:r>
            <w:r w:rsidR="00D84182">
              <w:rPr>
                <w:rFonts w:ascii="Times New Roman" w:eastAsia="Times New Roman" w:hAnsi="Times New Roman" w:cs="Times New Roman"/>
                <w:iCs/>
                <w:noProof/>
                <w:sz w:val="24"/>
                <w:szCs w:val="24"/>
              </w:rPr>
              <w:t>(</w:t>
            </w:r>
            <w:r w:rsidR="00097992">
              <w:rPr>
                <w:rFonts w:ascii="Times New Roman" w:eastAsia="Times New Roman" w:hAnsi="Times New Roman" w:cs="Times New Roman"/>
                <w:iCs/>
                <w:noProof/>
                <w:sz w:val="24"/>
                <w:szCs w:val="24"/>
              </w:rPr>
              <w:t xml:space="preserve">užpildytą </w:t>
            </w:r>
            <w:r w:rsidR="00D84182">
              <w:rPr>
                <w:rFonts w:ascii="Times New Roman" w:eastAsia="Times New Roman" w:hAnsi="Times New Roman" w:cs="Times New Roman"/>
                <w:iCs/>
                <w:noProof/>
                <w:sz w:val="24"/>
                <w:szCs w:val="24"/>
              </w:rPr>
              <w:t>s</w:t>
            </w:r>
            <w:r w:rsidR="00D84182" w:rsidRPr="00D84182">
              <w:rPr>
                <w:rFonts w:ascii="Times New Roman" w:eastAsia="Times New Roman" w:hAnsi="Times New Roman" w:cs="Times New Roman"/>
                <w:iCs/>
                <w:noProof/>
                <w:sz w:val="24"/>
                <w:szCs w:val="24"/>
              </w:rPr>
              <w:t>pecialiųjų pirkimo sąlygų 4 priedo „Tiekėjų kvalifikacijos reikalavimai ir reikalaujami kokybės bei aplinkos apsaugos vadybos sistemų standartai“ priedėl</w:t>
            </w:r>
            <w:r w:rsidR="00097992">
              <w:rPr>
                <w:rFonts w:ascii="Times New Roman" w:eastAsia="Times New Roman" w:hAnsi="Times New Roman" w:cs="Times New Roman"/>
                <w:iCs/>
                <w:noProof/>
                <w:sz w:val="24"/>
                <w:szCs w:val="24"/>
              </w:rPr>
              <w:t>į</w:t>
            </w:r>
            <w:r w:rsidR="001D6140">
              <w:rPr>
                <w:rFonts w:ascii="Times New Roman" w:eastAsia="Times New Roman" w:hAnsi="Times New Roman" w:cs="Times New Roman"/>
                <w:iCs/>
                <w:noProof/>
                <w:sz w:val="24"/>
                <w:szCs w:val="24"/>
              </w:rPr>
              <w:t>)</w:t>
            </w:r>
            <w:r w:rsidRPr="00EA78EC">
              <w:rPr>
                <w:rFonts w:ascii="Times New Roman" w:eastAsia="Times New Roman" w:hAnsi="Times New Roman" w:cs="Times New Roman"/>
                <w:iCs/>
                <w:noProof/>
                <w:sz w:val="24"/>
                <w:szCs w:val="24"/>
              </w:rPr>
              <w:t>.</w:t>
            </w:r>
          </w:p>
          <w:p w14:paraId="3ED54F0C"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EA78EC">
              <w:rPr>
                <w:rFonts w:ascii="Times New Roman" w:eastAsia="Times New Roman" w:hAnsi="Times New Roman" w:cs="Times New Roman"/>
                <w:iCs/>
                <w:noProof/>
                <w:sz w:val="24"/>
                <w:szCs w:val="24"/>
              </w:rPr>
              <w:t>Perkančioji organizacija, norėdama įsitikinti ar siekdama pasitikslinti pateiktą informaciją, atskiru prašymu gali paprašyti pateikti įvykdytos sutarties kopiją arba išrašą iš sutarties bei sutarties objektą apibūdinančių dokumentų kopijas arba be išankstinio įspėjimo susisiekti su tiekėjo nurodytu užsakovo ar veiklą inicijavusios įmonės / įstaigos / organizacijos atstovu.</w:t>
            </w:r>
          </w:p>
          <w:p w14:paraId="18465A2D"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5DFE2984" w14:textId="77777777" w:rsidR="00EA78EC" w:rsidRPr="00EA78EC" w:rsidRDefault="00EA78EC" w:rsidP="00EA78EC">
            <w:pPr>
              <w:tabs>
                <w:tab w:val="left" w:pos="212"/>
              </w:tabs>
              <w:autoSpaceDN w:val="0"/>
              <w:spacing w:after="0" w:line="240" w:lineRule="auto"/>
              <w:rPr>
                <w:rFonts w:ascii="Times New Roman" w:eastAsia="Times New Roman" w:hAnsi="Times New Roman" w:cs="Times New Roman"/>
                <w:iCs/>
                <w:noProof/>
                <w:sz w:val="24"/>
                <w:szCs w:val="24"/>
              </w:rPr>
            </w:pPr>
            <w:r w:rsidRPr="00EA78EC">
              <w:rPr>
                <w:rFonts w:ascii="Times New Roman" w:eastAsia="Times New Roman" w:hAnsi="Times New Roman" w:cs="Times New Roman"/>
                <w:iCs/>
                <w:noProof/>
                <w:sz w:val="24"/>
                <w:szCs w:val="24"/>
              </w:rPr>
              <w:t>Pateikiami dokumentai elektroninėje formoje.</w:t>
            </w:r>
          </w:p>
        </w:tc>
        <w:tc>
          <w:tcPr>
            <w:tcW w:w="1248" w:type="pct"/>
          </w:tcPr>
          <w:p w14:paraId="7A8B9D7E" w14:textId="77777777" w:rsidR="00EA78EC" w:rsidRPr="00EA78EC" w:rsidRDefault="00EA78EC" w:rsidP="00EA78EC">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EA78EC">
              <w:rPr>
                <w:rFonts w:ascii="Times New Roman" w:eastAsia="Calibri" w:hAnsi="Times New Roman" w:cs="Times New Roman"/>
                <w:sz w:val="24"/>
                <w:szCs w:val="24"/>
                <w:lang w:eastAsia="en-US"/>
              </w:rPr>
              <w:t>Tiekėjas, visi tiekėjų grupės nariai kartu (tiekėjų grupės narių turima patirtis sumuojama), ūkio subjektas, kurio pajėgumais remiasi tiekėjas, pagal prisiimamus įsipareigojimus vykdant sutartį.</w:t>
            </w:r>
          </w:p>
          <w:p w14:paraId="5925E43B" w14:textId="77777777" w:rsidR="00EA78EC" w:rsidRPr="00EA78EC" w:rsidRDefault="00EA78EC" w:rsidP="00EA78EC">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p>
          <w:p w14:paraId="1DB19635" w14:textId="77777777" w:rsidR="00EA78EC" w:rsidRPr="00EA78EC" w:rsidRDefault="00EA78EC" w:rsidP="00EA78EC">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EA78EC">
              <w:rPr>
                <w:rFonts w:ascii="Times New Roman" w:eastAsia="Calibri" w:hAnsi="Times New Roman" w:cs="Times New Roman"/>
                <w:sz w:val="24"/>
                <w:szCs w:val="24"/>
                <w:lang w:eastAsia="en-US"/>
              </w:rPr>
              <w:t>Tiekėjui nedraudžiama remtis sutartimi, kurią tiekėjas vykdė ne vienas, bet kartu su kitais ūkio subjektais. Tačiau tokiu atveju turi būti vertinamos būtent konkretaus tiekėjo, dalyvaujančio viešajame pirkime, savo jėgomis suteiktos paslaugos, jų apimtis, vertė, o ne visas įvykdytos sutarties objektas.</w:t>
            </w:r>
          </w:p>
        </w:tc>
      </w:tr>
      <w:tr w:rsidR="00EA78EC" w:rsidRPr="00EA78EC" w14:paraId="25DC621C" w14:textId="77777777" w:rsidTr="00EA78EC">
        <w:tc>
          <w:tcPr>
            <w:tcW w:w="297" w:type="pct"/>
            <w:tcMar>
              <w:left w:w="108" w:type="dxa"/>
            </w:tcMar>
          </w:tcPr>
          <w:p w14:paraId="5CFE5A20" w14:textId="77777777" w:rsidR="00EA78EC" w:rsidRPr="00EA78EC" w:rsidRDefault="00EA78EC" w:rsidP="00EA78EC">
            <w:pPr>
              <w:widowControl w:val="0"/>
              <w:suppressAutoHyphens/>
              <w:spacing w:after="0" w:line="240" w:lineRule="auto"/>
              <w:jc w:val="center"/>
              <w:rPr>
                <w:rFonts w:ascii="Times New Roman" w:eastAsia="Calibri" w:hAnsi="Times New Roman" w:cs="Times New Roman"/>
                <w:color w:val="000000"/>
                <w:sz w:val="24"/>
                <w:szCs w:val="24"/>
                <w:lang w:eastAsia="en-US"/>
              </w:rPr>
            </w:pPr>
            <w:r w:rsidRPr="00EA78EC">
              <w:rPr>
                <w:rFonts w:ascii="Times New Roman" w:eastAsia="Calibri" w:hAnsi="Times New Roman" w:cs="Times New Roman"/>
                <w:color w:val="000000"/>
                <w:sz w:val="24"/>
                <w:szCs w:val="24"/>
                <w:lang w:eastAsia="en-US"/>
              </w:rPr>
              <w:t>2.</w:t>
            </w:r>
          </w:p>
        </w:tc>
        <w:tc>
          <w:tcPr>
            <w:tcW w:w="1836" w:type="pct"/>
            <w:tcMar>
              <w:left w:w="108" w:type="dxa"/>
            </w:tcMar>
          </w:tcPr>
          <w:p w14:paraId="24D453CB"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r w:rsidRPr="00EA78EC">
              <w:rPr>
                <w:rFonts w:ascii="Times New Roman" w:eastAsia="Times New Roman" w:hAnsi="Times New Roman" w:cs="Times New Roman"/>
                <w:sz w:val="24"/>
                <w:szCs w:val="24"/>
                <w:lang w:eastAsia="en-US"/>
              </w:rPr>
              <w:t>Tiekėjas pirkimo sutarties vykdymui turi pasiūlyti kvalifikuotus specialistus (siūlomas specialistas tam tikrai pozicijai gali užimti kito specialisto poziciją, jeigu tenkina tai specialisto pozicijai keliamus visus kvalifikacijos reikalavimus), atitinkančius žemiau nurodytus reikalavimus:</w:t>
            </w:r>
          </w:p>
          <w:p w14:paraId="009F683E"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p>
          <w:p w14:paraId="7E6ECFA9" w14:textId="09D1581E"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r w:rsidRPr="00EA78EC">
              <w:rPr>
                <w:rFonts w:ascii="Times New Roman" w:eastAsia="Times New Roman" w:hAnsi="Times New Roman" w:cs="Times New Roman"/>
                <w:sz w:val="24"/>
                <w:szCs w:val="24"/>
                <w:lang w:eastAsia="en-US"/>
              </w:rPr>
              <w:t xml:space="preserve">2.1. </w:t>
            </w:r>
            <w:r w:rsidRPr="00EA78EC">
              <w:rPr>
                <w:rFonts w:ascii="Times New Roman" w:eastAsia="Times New Roman" w:hAnsi="Times New Roman" w:cs="Times New Roman"/>
                <w:b/>
                <w:bCs/>
                <w:sz w:val="24"/>
                <w:szCs w:val="24"/>
                <w:lang w:eastAsia="en-US"/>
              </w:rPr>
              <w:t>Projekto vadovas</w:t>
            </w:r>
            <w:r w:rsidRPr="00EA78EC">
              <w:rPr>
                <w:rFonts w:ascii="Times New Roman" w:eastAsia="Times New Roman" w:hAnsi="Times New Roman" w:cs="Times New Roman"/>
                <w:sz w:val="24"/>
                <w:szCs w:val="24"/>
                <w:lang w:eastAsia="en-US"/>
              </w:rPr>
              <w:t xml:space="preserve">, kuris per paskutinius 3 (trejus) metus iki pasiūlymų pateikimo termino pabaigos yra vadovavęs bent </w:t>
            </w:r>
            <w:r w:rsidR="004507F1">
              <w:rPr>
                <w:rFonts w:ascii="Times New Roman" w:eastAsia="Times New Roman" w:hAnsi="Times New Roman" w:cs="Times New Roman"/>
                <w:sz w:val="24"/>
                <w:szCs w:val="24"/>
                <w:lang w:eastAsia="en-US"/>
              </w:rPr>
              <w:t>1 (</w:t>
            </w:r>
            <w:r w:rsidRPr="00EA78EC">
              <w:rPr>
                <w:rFonts w:ascii="Times New Roman" w:eastAsia="Times New Roman" w:hAnsi="Times New Roman" w:cs="Times New Roman"/>
                <w:sz w:val="24"/>
                <w:szCs w:val="24"/>
                <w:lang w:eastAsia="en-US"/>
              </w:rPr>
              <w:t>vienam</w:t>
            </w:r>
            <w:r w:rsidR="004507F1">
              <w:rPr>
                <w:rFonts w:ascii="Times New Roman" w:eastAsia="Times New Roman" w:hAnsi="Times New Roman" w:cs="Times New Roman"/>
                <w:sz w:val="24"/>
                <w:szCs w:val="24"/>
                <w:lang w:eastAsia="en-US"/>
              </w:rPr>
              <w:t>)</w:t>
            </w:r>
            <w:r w:rsidRPr="00EA78EC">
              <w:rPr>
                <w:rFonts w:ascii="Times New Roman" w:eastAsia="Times New Roman" w:hAnsi="Times New Roman" w:cs="Times New Roman"/>
                <w:sz w:val="24"/>
                <w:szCs w:val="24"/>
                <w:lang w:eastAsia="en-US"/>
              </w:rPr>
              <w:t xml:space="preserve"> projektui (sutarčiai), kuris (kuri) apėmė tiek informacinės kampanijos įgyvendinimą</w:t>
            </w:r>
            <w:r w:rsidR="004507F1">
              <w:rPr>
                <w:rFonts w:ascii="Times New Roman" w:eastAsia="Times New Roman" w:hAnsi="Times New Roman" w:cs="Times New Roman"/>
                <w:sz w:val="24"/>
                <w:szCs w:val="24"/>
                <w:lang w:eastAsia="en-US"/>
              </w:rPr>
              <w:t xml:space="preserve"> </w:t>
            </w:r>
            <w:r w:rsidR="004507F1" w:rsidRPr="004507F1">
              <w:rPr>
                <w:rFonts w:ascii="Times New Roman" w:eastAsia="Times New Roman" w:hAnsi="Times New Roman" w:cs="Times New Roman"/>
                <w:sz w:val="24"/>
                <w:szCs w:val="24"/>
                <w:lang w:eastAsia="en-US"/>
              </w:rPr>
              <w:t>nacionaliniu mastu (t. y. skirtos visos Lietuvos auditorijai ir vykdytos naudojant nacionalinius komunikacijos</w:t>
            </w:r>
            <w:r w:rsidR="004507F1">
              <w:rPr>
                <w:rFonts w:ascii="Times New Roman" w:eastAsia="Times New Roman" w:hAnsi="Times New Roman" w:cs="Times New Roman"/>
                <w:sz w:val="24"/>
                <w:szCs w:val="24"/>
                <w:lang w:eastAsia="en-US"/>
              </w:rPr>
              <w:t xml:space="preserve"> kanalus)</w:t>
            </w:r>
            <w:r w:rsidRPr="00EA78EC">
              <w:rPr>
                <w:rFonts w:ascii="Times New Roman" w:eastAsia="Times New Roman" w:hAnsi="Times New Roman" w:cs="Times New Roman"/>
                <w:sz w:val="24"/>
                <w:szCs w:val="24"/>
                <w:lang w:eastAsia="en-US"/>
              </w:rPr>
              <w:t>, tiek renginių organizavimą;</w:t>
            </w:r>
          </w:p>
          <w:p w14:paraId="7C218EFD"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p>
          <w:p w14:paraId="2E776A62" w14:textId="481BCC3B"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r w:rsidRPr="00EA78EC">
              <w:rPr>
                <w:rFonts w:ascii="Times New Roman" w:eastAsia="Times New Roman" w:hAnsi="Times New Roman" w:cs="Times New Roman"/>
                <w:sz w:val="24"/>
                <w:szCs w:val="24"/>
                <w:lang w:eastAsia="en-US"/>
              </w:rPr>
              <w:t xml:space="preserve">2.2. </w:t>
            </w:r>
            <w:r w:rsidRPr="00EA78EC">
              <w:rPr>
                <w:rFonts w:ascii="Times New Roman" w:eastAsia="Times New Roman" w:hAnsi="Times New Roman" w:cs="Times New Roman"/>
                <w:b/>
                <w:bCs/>
                <w:sz w:val="24"/>
                <w:szCs w:val="24"/>
                <w:lang w:eastAsia="en-US"/>
              </w:rPr>
              <w:t>Renginių koordinatorius</w:t>
            </w:r>
            <w:r w:rsidRPr="00EA78EC">
              <w:rPr>
                <w:rFonts w:ascii="Times New Roman" w:eastAsia="Times New Roman" w:hAnsi="Times New Roman" w:cs="Times New Roman"/>
                <w:sz w:val="24"/>
                <w:szCs w:val="24"/>
                <w:lang w:eastAsia="en-US"/>
              </w:rPr>
              <w:t xml:space="preserve">, kuris per paskutinius 3 (trejus) metus iki pasiūlymų pateikimo termino pabaigos yra suorganizavęs bent </w:t>
            </w:r>
            <w:r w:rsidR="004507F1">
              <w:rPr>
                <w:rFonts w:ascii="Times New Roman" w:eastAsia="Times New Roman" w:hAnsi="Times New Roman" w:cs="Times New Roman"/>
                <w:sz w:val="24"/>
                <w:szCs w:val="24"/>
                <w:lang w:eastAsia="en-US"/>
              </w:rPr>
              <w:t>1 (</w:t>
            </w:r>
            <w:r w:rsidRPr="00EA78EC">
              <w:rPr>
                <w:rFonts w:ascii="Times New Roman" w:eastAsia="Times New Roman" w:hAnsi="Times New Roman" w:cs="Times New Roman"/>
                <w:sz w:val="24"/>
                <w:szCs w:val="24"/>
                <w:lang w:eastAsia="en-US"/>
              </w:rPr>
              <w:t>vieną</w:t>
            </w:r>
            <w:r w:rsidR="004507F1">
              <w:rPr>
                <w:rFonts w:ascii="Times New Roman" w:eastAsia="Times New Roman" w:hAnsi="Times New Roman" w:cs="Times New Roman"/>
                <w:sz w:val="24"/>
                <w:szCs w:val="24"/>
                <w:lang w:eastAsia="en-US"/>
              </w:rPr>
              <w:t>)</w:t>
            </w:r>
            <w:r w:rsidRPr="00EA78EC">
              <w:rPr>
                <w:rFonts w:ascii="Times New Roman" w:eastAsia="Times New Roman" w:hAnsi="Times New Roman" w:cs="Times New Roman"/>
                <w:sz w:val="24"/>
                <w:szCs w:val="24"/>
                <w:lang w:eastAsia="en-US"/>
              </w:rPr>
              <w:t xml:space="preserve"> masinį renginį, kuriame dalyvavo ne mažiau kaip 500 </w:t>
            </w:r>
            <w:r w:rsidR="004507F1">
              <w:rPr>
                <w:rFonts w:ascii="Times New Roman" w:eastAsia="Times New Roman" w:hAnsi="Times New Roman" w:cs="Times New Roman"/>
                <w:sz w:val="24"/>
                <w:szCs w:val="24"/>
                <w:lang w:eastAsia="en-US"/>
              </w:rPr>
              <w:t xml:space="preserve">(penki šimtai) </w:t>
            </w:r>
            <w:r w:rsidRPr="00EA78EC">
              <w:rPr>
                <w:rFonts w:ascii="Times New Roman" w:eastAsia="Times New Roman" w:hAnsi="Times New Roman" w:cs="Times New Roman"/>
                <w:sz w:val="24"/>
                <w:szCs w:val="24"/>
                <w:lang w:eastAsia="en-US"/>
              </w:rPr>
              <w:t xml:space="preserve">dalyvių ir kuris vyko atviroje (lauko) erdvėje arba </w:t>
            </w:r>
            <w:r w:rsidR="004507F1">
              <w:rPr>
                <w:rFonts w:ascii="Times New Roman" w:eastAsia="Times New Roman" w:hAnsi="Times New Roman" w:cs="Times New Roman"/>
                <w:sz w:val="24"/>
                <w:szCs w:val="24"/>
                <w:lang w:eastAsia="en-US"/>
              </w:rPr>
              <w:t xml:space="preserve">visuomenei </w:t>
            </w:r>
            <w:r w:rsidRPr="00EA78EC">
              <w:rPr>
                <w:rFonts w:ascii="Times New Roman" w:eastAsia="Times New Roman" w:hAnsi="Times New Roman" w:cs="Times New Roman"/>
                <w:sz w:val="24"/>
                <w:szCs w:val="24"/>
                <w:lang w:eastAsia="en-US"/>
              </w:rPr>
              <w:t>vieš</w:t>
            </w:r>
            <w:r w:rsidR="004507F1">
              <w:rPr>
                <w:rFonts w:ascii="Times New Roman" w:eastAsia="Times New Roman" w:hAnsi="Times New Roman" w:cs="Times New Roman"/>
                <w:sz w:val="24"/>
                <w:szCs w:val="24"/>
                <w:lang w:eastAsia="en-US"/>
              </w:rPr>
              <w:t>ai prieinamoje</w:t>
            </w:r>
            <w:r w:rsidRPr="00EA78EC">
              <w:rPr>
                <w:rFonts w:ascii="Times New Roman" w:eastAsia="Times New Roman" w:hAnsi="Times New Roman" w:cs="Times New Roman"/>
                <w:sz w:val="24"/>
                <w:szCs w:val="24"/>
                <w:lang w:eastAsia="en-US"/>
              </w:rPr>
              <w:t xml:space="preserve"> vietoje.</w:t>
            </w:r>
          </w:p>
          <w:p w14:paraId="36390FCA"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p>
          <w:p w14:paraId="461F7839"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p>
          <w:p w14:paraId="4053F341"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r w:rsidRPr="00EA78EC">
              <w:rPr>
                <w:rFonts w:ascii="Times New Roman" w:eastAsia="Times New Roman" w:hAnsi="Times New Roman" w:cs="Times New Roman"/>
                <w:sz w:val="24"/>
                <w:szCs w:val="24"/>
                <w:lang w:eastAsia="en-US"/>
              </w:rPr>
              <w:t>Tiekėjas pirkimo sutarties vykdymui gali siūlyti ir daugiau specialistų, jeigu tai būtina tinkamam pirkimo sutarties įvykdymui užtikrinti.</w:t>
            </w:r>
          </w:p>
          <w:p w14:paraId="6FA7E891" w14:textId="77777777" w:rsidR="00EA78EC" w:rsidRPr="00EA78EC" w:rsidRDefault="00EA78EC" w:rsidP="00EA78EC">
            <w:pPr>
              <w:autoSpaceDN w:val="0"/>
              <w:spacing w:after="0" w:line="240" w:lineRule="auto"/>
              <w:jc w:val="both"/>
              <w:textAlignment w:val="baseline"/>
              <w:rPr>
                <w:rFonts w:ascii="Times New Roman" w:eastAsia="Times New Roman" w:hAnsi="Times New Roman" w:cs="Times New Roman"/>
                <w:sz w:val="24"/>
                <w:szCs w:val="24"/>
                <w:lang w:eastAsia="en-US"/>
              </w:rPr>
            </w:pPr>
          </w:p>
        </w:tc>
        <w:tc>
          <w:tcPr>
            <w:tcW w:w="1620" w:type="pct"/>
            <w:tcBorders>
              <w:left w:val="single" w:sz="4" w:space="0" w:color="000001"/>
              <w:right w:val="single" w:sz="4" w:space="0" w:color="000001"/>
            </w:tcBorders>
            <w:tcMar>
              <w:left w:w="108" w:type="dxa"/>
            </w:tcMar>
          </w:tcPr>
          <w:p w14:paraId="1791E85B"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b/>
                <w:bCs/>
                <w:iCs/>
                <w:noProof/>
                <w:sz w:val="24"/>
                <w:szCs w:val="24"/>
              </w:rPr>
            </w:pPr>
            <w:r w:rsidRPr="00EA78EC">
              <w:rPr>
                <w:rFonts w:ascii="Times New Roman" w:eastAsia="Times New Roman" w:hAnsi="Times New Roman" w:cs="Times New Roman"/>
                <w:b/>
                <w:bCs/>
                <w:iCs/>
                <w:noProof/>
                <w:sz w:val="24"/>
                <w:szCs w:val="24"/>
              </w:rPr>
              <w:t>Galimas laimėtojas perkančiosios organizacijos prašymu turės pateikti:</w:t>
            </w:r>
          </w:p>
          <w:p w14:paraId="538BB144"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EA78EC">
              <w:rPr>
                <w:rFonts w:ascii="Times New Roman" w:eastAsia="Times New Roman" w:hAnsi="Times New Roman" w:cs="Times New Roman"/>
                <w:iCs/>
                <w:noProof/>
                <w:sz w:val="24"/>
                <w:szCs w:val="24"/>
              </w:rPr>
              <w:t xml:space="preserve">1. Pasirašytą siūlomų atsakingų už pirkimo sutarties vykdymą </w:t>
            </w:r>
            <w:r w:rsidRPr="00EA78EC">
              <w:rPr>
                <w:rFonts w:ascii="Times New Roman" w:eastAsia="Times New Roman" w:hAnsi="Times New Roman" w:cs="Times New Roman"/>
                <w:b/>
                <w:bCs/>
                <w:iCs/>
                <w:noProof/>
                <w:sz w:val="24"/>
                <w:szCs w:val="24"/>
              </w:rPr>
              <w:t>specialistų sąrašą</w:t>
            </w:r>
            <w:r w:rsidRPr="00EA78EC">
              <w:rPr>
                <w:rFonts w:ascii="Times New Roman" w:eastAsia="Times New Roman" w:hAnsi="Times New Roman" w:cs="Times New Roman"/>
                <w:iCs/>
                <w:noProof/>
                <w:sz w:val="24"/>
                <w:szCs w:val="24"/>
              </w:rPr>
              <w:t xml:space="preserve">, kuriame nurodyta specialisto pozicija (projekto vadovas, renginių koordinatorius) specialisto vardas, pavardė, specialisto ir tiekėjo teisiniai santykiai (tiekėjo darbuotojas;  </w:t>
            </w:r>
            <w:r w:rsidRPr="00EA78EC">
              <w:rPr>
                <w:rFonts w:ascii="Times New Roman" w:eastAsia="Times New Roman" w:hAnsi="Times New Roman" w:cs="Times New Roman"/>
                <w:i/>
                <w:noProof/>
                <w:sz w:val="24"/>
                <w:szCs w:val="24"/>
              </w:rPr>
              <w:t>kvazisubtiekėjas</w:t>
            </w:r>
            <w:r w:rsidRPr="00EA78EC">
              <w:rPr>
                <w:rFonts w:ascii="Times New Roman" w:eastAsia="Times New Roman" w:hAnsi="Times New Roman" w:cs="Times New Roman"/>
                <w:iCs/>
                <w:noProof/>
                <w:sz w:val="24"/>
                <w:szCs w:val="24"/>
              </w:rPr>
              <w:t xml:space="preserve"> – pirkimo laimėjimo atveju tiekėjo planuojamas įdarbinti specialistas; ūkio subjektas, kurio pajėgumais tiekėjas remiasi, kad atitiktų kvalifikacijos reikalavimus. </w:t>
            </w:r>
          </w:p>
          <w:p w14:paraId="311C5F1C" w14:textId="68C27739"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EA78EC">
              <w:rPr>
                <w:rFonts w:ascii="Times New Roman" w:eastAsia="Times New Roman" w:hAnsi="Times New Roman" w:cs="Times New Roman"/>
                <w:iCs/>
                <w:noProof/>
                <w:sz w:val="24"/>
                <w:szCs w:val="24"/>
              </w:rPr>
              <w:t xml:space="preserve">2. </w:t>
            </w:r>
            <w:r w:rsidRPr="00426D75">
              <w:rPr>
                <w:rFonts w:ascii="Times New Roman" w:eastAsia="Times New Roman" w:hAnsi="Times New Roman" w:cs="Times New Roman"/>
                <w:b/>
                <w:bCs/>
                <w:iCs/>
                <w:noProof/>
                <w:sz w:val="24"/>
                <w:szCs w:val="24"/>
              </w:rPr>
              <w:t>Kartu su specialistų sąrašu turi būti pateikiamas siūlomo specialisto CV (gyvenimo aprašymas)</w:t>
            </w:r>
            <w:r w:rsidRPr="00EA78EC">
              <w:rPr>
                <w:rFonts w:ascii="Times New Roman" w:eastAsia="Times New Roman" w:hAnsi="Times New Roman" w:cs="Times New Roman"/>
                <w:iCs/>
                <w:noProof/>
                <w:sz w:val="24"/>
                <w:szCs w:val="24"/>
              </w:rPr>
              <w:t xml:space="preserve">, kuriame turi būti aiškiai nurodyta specialisto darbinė patirtis, susijusi su pozicija, į kurią specialistas siūlomas: </w:t>
            </w:r>
            <w:r w:rsidR="00DE5EF5">
              <w:rPr>
                <w:rFonts w:ascii="Times New Roman" w:eastAsia="Times New Roman" w:hAnsi="Times New Roman" w:cs="Times New Roman"/>
                <w:iCs/>
                <w:noProof/>
                <w:sz w:val="24"/>
                <w:szCs w:val="24"/>
              </w:rPr>
              <w:t>projekto (</w:t>
            </w:r>
            <w:r w:rsidRPr="00EA78EC">
              <w:rPr>
                <w:rFonts w:ascii="Times New Roman" w:eastAsia="Times New Roman" w:hAnsi="Times New Roman" w:cs="Times New Roman"/>
                <w:iCs/>
                <w:noProof/>
                <w:sz w:val="24"/>
                <w:szCs w:val="24"/>
              </w:rPr>
              <w:t>sutarties</w:t>
            </w:r>
            <w:r w:rsidR="00DE5EF5">
              <w:rPr>
                <w:rFonts w:ascii="Times New Roman" w:eastAsia="Times New Roman" w:hAnsi="Times New Roman" w:cs="Times New Roman"/>
                <w:iCs/>
                <w:noProof/>
                <w:sz w:val="24"/>
                <w:szCs w:val="24"/>
              </w:rPr>
              <w:t>)</w:t>
            </w:r>
            <w:r w:rsidRPr="00EA78EC">
              <w:rPr>
                <w:rFonts w:ascii="Times New Roman" w:eastAsia="Times New Roman" w:hAnsi="Times New Roman" w:cs="Times New Roman"/>
                <w:iCs/>
                <w:noProof/>
                <w:sz w:val="24"/>
                <w:szCs w:val="24"/>
              </w:rPr>
              <w:t xml:space="preserve"> ir renginio pavadinimas; trumpas specialisto veiklų / funkcijų aprašymas</w:t>
            </w:r>
            <w:r w:rsidR="00BF083D">
              <w:rPr>
                <w:rFonts w:ascii="Times New Roman" w:eastAsia="Times New Roman" w:hAnsi="Times New Roman" w:cs="Times New Roman"/>
                <w:iCs/>
                <w:noProof/>
                <w:sz w:val="24"/>
                <w:szCs w:val="24"/>
              </w:rPr>
              <w:t xml:space="preserve">, </w:t>
            </w:r>
            <w:r w:rsidR="00BF083D" w:rsidRPr="00BF083D">
              <w:rPr>
                <w:rFonts w:ascii="Times New Roman" w:eastAsia="Times New Roman" w:hAnsi="Times New Roman" w:cs="Times New Roman"/>
                <w:iCs/>
                <w:noProof/>
                <w:sz w:val="24"/>
                <w:szCs w:val="24"/>
              </w:rPr>
              <w:t xml:space="preserve">informacinės kampanijos aprėptis, naudoti nacionaliniai komunikacijos kanalai </w:t>
            </w:r>
            <w:r w:rsidRPr="00EA78EC">
              <w:rPr>
                <w:rFonts w:ascii="Times New Roman" w:eastAsia="Times New Roman" w:hAnsi="Times New Roman" w:cs="Times New Roman"/>
                <w:iCs/>
                <w:noProof/>
                <w:sz w:val="24"/>
                <w:szCs w:val="24"/>
              </w:rPr>
              <w:t xml:space="preserve">suorganizuotame renginyje; suorganizuoto renginio laikotarpis („nuo – iki“ mėnesio tikslumu); suorganizuotame renginyje dalyvavusių asmenų </w:t>
            </w:r>
            <w:r w:rsidR="006B262C">
              <w:rPr>
                <w:rFonts w:ascii="Times New Roman" w:eastAsia="Times New Roman" w:hAnsi="Times New Roman" w:cs="Times New Roman"/>
                <w:iCs/>
                <w:noProof/>
                <w:sz w:val="24"/>
                <w:szCs w:val="24"/>
              </w:rPr>
              <w:t xml:space="preserve">(dalyvių) </w:t>
            </w:r>
            <w:r w:rsidRPr="00EA78EC">
              <w:rPr>
                <w:rFonts w:ascii="Times New Roman" w:eastAsia="Times New Roman" w:hAnsi="Times New Roman" w:cs="Times New Roman"/>
                <w:iCs/>
                <w:noProof/>
                <w:sz w:val="24"/>
                <w:szCs w:val="24"/>
              </w:rPr>
              <w:t>skaičius (</w:t>
            </w:r>
            <w:r w:rsidR="006B262C">
              <w:rPr>
                <w:rFonts w:ascii="Times New Roman" w:eastAsia="Times New Roman" w:hAnsi="Times New Roman" w:cs="Times New Roman"/>
                <w:iCs/>
                <w:noProof/>
                <w:sz w:val="24"/>
                <w:szCs w:val="24"/>
              </w:rPr>
              <w:t xml:space="preserve">taikoma </w:t>
            </w:r>
            <w:r w:rsidRPr="00EA78EC">
              <w:rPr>
                <w:rFonts w:ascii="Times New Roman" w:eastAsia="Times New Roman" w:hAnsi="Times New Roman" w:cs="Times New Roman"/>
                <w:iCs/>
                <w:noProof/>
                <w:sz w:val="24"/>
                <w:szCs w:val="24"/>
              </w:rPr>
              <w:t>renginių koordinatoriui), užsakovas ir jo kontaktinė informacija pasiteiravimui (užsakovo pavadinimas, atsakingo specialisto pareigos, vardas, pavardė, tel. el. p.).</w:t>
            </w:r>
          </w:p>
          <w:p w14:paraId="2879941C"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5B33AEF7"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6B262C">
              <w:rPr>
                <w:rFonts w:ascii="Times New Roman" w:eastAsia="Times New Roman" w:hAnsi="Times New Roman" w:cs="Times New Roman"/>
                <w:b/>
                <w:bCs/>
                <w:iCs/>
                <w:noProof/>
                <w:sz w:val="24"/>
                <w:szCs w:val="24"/>
              </w:rPr>
              <w:t>Jeigu tiekėjo siūlomas specialistas nėra jo darbuotojas (kvazisubtiekėjas)</w:t>
            </w:r>
            <w:r w:rsidRPr="00EA78EC">
              <w:rPr>
                <w:rFonts w:ascii="Times New Roman" w:eastAsia="Times New Roman" w:hAnsi="Times New Roman" w:cs="Times New Roman"/>
                <w:iCs/>
                <w:noProof/>
                <w:sz w:val="24"/>
                <w:szCs w:val="24"/>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 </w:t>
            </w:r>
          </w:p>
          <w:p w14:paraId="68CC2DCB"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7C05AC72"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6B262C">
              <w:rPr>
                <w:rFonts w:ascii="Times New Roman" w:eastAsia="Times New Roman" w:hAnsi="Times New Roman" w:cs="Times New Roman"/>
                <w:b/>
                <w:bCs/>
                <w:iCs/>
                <w:noProof/>
                <w:sz w:val="24"/>
                <w:szCs w:val="24"/>
              </w:rPr>
              <w:t>Jeigu tiekėjo siūlomas specialistas nėra subtiekėjo / ūkio subjekto, kurio pajėgumais tiekėjas remiasi, darbuotojas (kvazisubtiekėjas)</w:t>
            </w:r>
            <w:r w:rsidRPr="00EA78EC">
              <w:rPr>
                <w:rFonts w:ascii="Times New Roman" w:eastAsia="Times New Roman" w:hAnsi="Times New Roman" w:cs="Times New Roman"/>
                <w:iCs/>
                <w:noProof/>
                <w:sz w:val="24"/>
                <w:szCs w:val="24"/>
              </w:rPr>
              <w:t xml:space="preserve">,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 </w:t>
            </w:r>
          </w:p>
          <w:p w14:paraId="00B57A3E"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4D1F547F"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r w:rsidRPr="006B262C">
              <w:rPr>
                <w:rFonts w:ascii="Times New Roman" w:eastAsia="Times New Roman" w:hAnsi="Times New Roman" w:cs="Times New Roman"/>
                <w:b/>
                <w:bCs/>
                <w:iCs/>
                <w:noProof/>
                <w:sz w:val="24"/>
                <w:szCs w:val="24"/>
              </w:rPr>
              <w:t>Jeigu tiekėjo siūlomas specialistas yra subtiekėjo / ūkio subjekto, kurio pajėgumais tiekėjas remiasi, darbuotojas</w:t>
            </w:r>
            <w:r w:rsidRPr="00EA78EC">
              <w:rPr>
                <w:rFonts w:ascii="Times New Roman" w:eastAsia="Times New Roman" w:hAnsi="Times New Roman" w:cs="Times New Roman"/>
                <w:iCs/>
                <w:noProof/>
                <w:sz w:val="24"/>
                <w:szCs w:val="24"/>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 </w:t>
            </w:r>
          </w:p>
          <w:p w14:paraId="45F959EA" w14:textId="77777777" w:rsidR="00EA78EC" w:rsidRPr="00EA78EC" w:rsidRDefault="00EA78EC" w:rsidP="00EA78EC">
            <w:pPr>
              <w:tabs>
                <w:tab w:val="left" w:pos="212"/>
              </w:tabs>
              <w:autoSpaceDN w:val="0"/>
              <w:spacing w:after="0" w:line="240" w:lineRule="auto"/>
              <w:jc w:val="both"/>
              <w:rPr>
                <w:rFonts w:ascii="Times New Roman" w:eastAsia="Times New Roman" w:hAnsi="Times New Roman" w:cs="Times New Roman"/>
                <w:iCs/>
                <w:noProof/>
                <w:sz w:val="24"/>
                <w:szCs w:val="24"/>
              </w:rPr>
            </w:pPr>
          </w:p>
          <w:p w14:paraId="09FB39C8" w14:textId="7DC2AB27" w:rsidR="00EA78EC" w:rsidRPr="00EA78EC" w:rsidRDefault="00EA78EC" w:rsidP="00EA78EC">
            <w:pPr>
              <w:tabs>
                <w:tab w:val="left" w:pos="212"/>
              </w:tabs>
              <w:autoSpaceDN w:val="0"/>
              <w:spacing w:after="0" w:line="240" w:lineRule="auto"/>
              <w:rPr>
                <w:rFonts w:ascii="Times New Roman" w:eastAsia="Times New Roman" w:hAnsi="Times New Roman" w:cs="Times New Roman"/>
                <w:iCs/>
                <w:noProof/>
                <w:sz w:val="24"/>
                <w:szCs w:val="24"/>
              </w:rPr>
            </w:pPr>
            <w:r w:rsidRPr="00EA78EC">
              <w:rPr>
                <w:rFonts w:ascii="Times New Roman" w:eastAsia="Times New Roman" w:hAnsi="Times New Roman" w:cs="Times New Roman"/>
                <w:iCs/>
                <w:noProof/>
                <w:sz w:val="24"/>
                <w:szCs w:val="24"/>
              </w:rPr>
              <w:t xml:space="preserve">Pateikiami dokumentai </w:t>
            </w:r>
            <w:r w:rsidR="006B262C">
              <w:rPr>
                <w:rFonts w:ascii="Times New Roman" w:eastAsia="Times New Roman" w:hAnsi="Times New Roman" w:cs="Times New Roman"/>
                <w:iCs/>
                <w:noProof/>
                <w:sz w:val="24"/>
                <w:szCs w:val="24"/>
              </w:rPr>
              <w:t>elektroninėje</w:t>
            </w:r>
            <w:r w:rsidRPr="00EA78EC">
              <w:rPr>
                <w:rFonts w:ascii="Times New Roman" w:eastAsia="Times New Roman" w:hAnsi="Times New Roman" w:cs="Times New Roman"/>
                <w:iCs/>
                <w:noProof/>
                <w:sz w:val="24"/>
                <w:szCs w:val="24"/>
              </w:rPr>
              <w:t xml:space="preserve"> formoje.</w:t>
            </w:r>
          </w:p>
        </w:tc>
        <w:tc>
          <w:tcPr>
            <w:tcW w:w="1248" w:type="pct"/>
          </w:tcPr>
          <w:p w14:paraId="05E463FC" w14:textId="77777777" w:rsidR="00EA78EC" w:rsidRPr="00EA78EC" w:rsidRDefault="00EA78EC" w:rsidP="00EA78EC">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EA78EC">
              <w:rPr>
                <w:rFonts w:ascii="Times New Roman" w:eastAsia="Calibri" w:hAnsi="Times New Roman" w:cs="Times New Roman"/>
                <w:sz w:val="24"/>
                <w:szCs w:val="24"/>
                <w:lang w:eastAsia="en-US"/>
              </w:rPr>
              <w:t>Tiekėjo arba, jeigu pasiūlymą teikia tiekėjų grupė – kvalifikacijos reikalavimą turi atitikti tiekėjų grupės nario (-ių) specialistai, atsižvelgiant į jų prisiimamus įsipareigojimus pirkimo sutarčiai vykdyti, arba kitas ūkio subjektas (jo darbuotojas), kurio pajėgumais remiasi tiekėjas, atsižvelgiant į jų prisiimamus įsipareigojimus pirkimo sutarčiai vykdyti.</w:t>
            </w:r>
          </w:p>
        </w:tc>
      </w:tr>
    </w:tbl>
    <w:p w14:paraId="12ACA26B" w14:textId="77777777" w:rsidR="00EA78EC" w:rsidRPr="00EA78EC" w:rsidRDefault="00EA78EC"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EA78EC">
        <w:rPr>
          <w:rFonts w:ascii="Times New Roman" w:eastAsia="Calibri" w:hAnsi="Times New Roman" w:cs="Times New Roman"/>
          <w:sz w:val="24"/>
          <w:szCs w:val="24"/>
          <w:lang w:eastAsia="en-US"/>
        </w:rPr>
        <w:t>.</w:t>
      </w:r>
    </w:p>
    <w:p w14:paraId="03DF98F9"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Times New Roman" w:hAnsi="Times New Roman" w:cs="Times New Roman"/>
          <w:sz w:val="24"/>
          <w:szCs w:val="24"/>
        </w:rPr>
        <w:t>Kai tiekėjas remiasi kitų ūkio subjektų pajėgumais, kad atitiktų nustatytus ekonominio ir finansinio pajėgumo reikalavimus</w:t>
      </w:r>
      <w:r w:rsidRPr="00EA78EC">
        <w:rPr>
          <w:rFonts w:ascii="Times New Roman" w:eastAsia="Calibri" w:hAnsi="Times New Roman" w:cs="Times New Roman"/>
          <w:i/>
          <w:iCs/>
          <w:sz w:val="24"/>
          <w:szCs w:val="24"/>
        </w:rPr>
        <w:t>,</w:t>
      </w:r>
      <w:r w:rsidRPr="00EA78EC">
        <w:rPr>
          <w:rFonts w:ascii="Times New Roman" w:eastAsia="Calibri" w:hAnsi="Times New Roman" w:cs="Times New Roman"/>
          <w:sz w:val="24"/>
          <w:szCs w:val="24"/>
        </w:rPr>
        <w:t xml:space="preserve"> jie </w:t>
      </w:r>
      <w:r w:rsidRPr="00EA78EC">
        <w:rPr>
          <w:rFonts w:ascii="Times New Roman" w:eastAsia="Times New Roman" w:hAnsi="Times New Roman" w:cs="Times New Roman"/>
          <w:sz w:val="24"/>
          <w:szCs w:val="24"/>
        </w:rPr>
        <w:t>privalo prisiimti solidarią atsakomybę už sutarties įvykdymą.</w:t>
      </w:r>
    </w:p>
    <w:p w14:paraId="33FC417B" w14:textId="77777777" w:rsidR="00EA78EC" w:rsidRPr="00EA78EC" w:rsidRDefault="00EA78EC"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rPr>
        <w:t>Tiekėjas pirkimo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6F68C7EC" w14:textId="77777777" w:rsidR="00EA78EC" w:rsidRPr="00EA78EC" w:rsidRDefault="00EA78EC" w:rsidP="00EA78EC">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21CAAA70" w14:textId="77777777" w:rsidR="00EA78EC" w:rsidRPr="00EA78EC" w:rsidRDefault="00EA78EC" w:rsidP="00EA78EC">
      <w:pPr>
        <w:numPr>
          <w:ilvl w:val="0"/>
          <w:numId w:val="3"/>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EA78EC">
        <w:rPr>
          <w:rFonts w:ascii="Times New Roman" w:eastAsia="Calibri" w:hAnsi="Times New Roman" w:cs="Times New Roman"/>
          <w:kern w:val="2"/>
          <w:sz w:val="24"/>
          <w:szCs w:val="24"/>
          <w:lang w:eastAsia="en-US"/>
          <w14:ligatures w14:val="standardContextual"/>
        </w:rPr>
        <w:t>Perkančioji organizacija nereikalauja, kad tiekėjai laikytųsi kokybės vadybos sistemos ir (arba) aplinkos apsaugos vadybos sistemos standartų.</w:t>
      </w:r>
    </w:p>
    <w:p w14:paraId="7B99B3D8" w14:textId="77777777" w:rsidR="009E7F0C" w:rsidRPr="00DB2FE6" w:rsidRDefault="009E7F0C" w:rsidP="00FF6AE5">
      <w:pPr>
        <w:spacing w:after="0" w:line="240" w:lineRule="auto"/>
        <w:jc w:val="center"/>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________________</w:t>
      </w:r>
    </w:p>
    <w:p w14:paraId="529551E4" w14:textId="77777777" w:rsidR="009E7F0C" w:rsidRPr="00DB2FE6" w:rsidRDefault="009E7F0C" w:rsidP="009E7F0C">
      <w:pPr>
        <w:spacing w:after="0" w:line="259" w:lineRule="auto"/>
        <w:jc w:val="center"/>
        <w:rPr>
          <w:rFonts w:ascii="Times New Roman" w:eastAsia="Calibri" w:hAnsi="Times New Roman" w:cs="Times New Roman"/>
          <w:kern w:val="2"/>
          <w:sz w:val="24"/>
          <w:szCs w:val="24"/>
          <w:lang w:eastAsia="en-US"/>
          <w14:ligatures w14:val="standardContextual"/>
        </w:rPr>
        <w:sectPr w:rsidR="009E7F0C" w:rsidRPr="00DB2FE6" w:rsidSect="00A918FC">
          <w:pgSz w:w="11906" w:h="16838"/>
          <w:pgMar w:top="1134" w:right="567" w:bottom="1134" w:left="1701" w:header="567" w:footer="567" w:gutter="0"/>
          <w:cols w:space="1296"/>
          <w:docGrid w:linePitch="360"/>
        </w:sectPr>
      </w:pPr>
    </w:p>
    <w:p w14:paraId="3A9EEDAB" w14:textId="41E7313C" w:rsidR="0069221D" w:rsidRPr="00DB2FE6" w:rsidRDefault="0069221D" w:rsidP="0069221D">
      <w:pPr>
        <w:pStyle w:val="Heading2"/>
        <w:tabs>
          <w:tab w:val="left" w:pos="8505"/>
        </w:tabs>
        <w:spacing w:before="0"/>
        <w:ind w:left="8505"/>
        <w:rPr>
          <w:rFonts w:ascii="Times New Roman" w:eastAsia="Calibri" w:hAnsi="Times New Roman" w:cs="Times New Roman"/>
          <w:color w:val="000000" w:themeColor="text1"/>
          <w:sz w:val="24"/>
          <w:szCs w:val="24"/>
        </w:rPr>
      </w:pPr>
      <w:r w:rsidRPr="00DB2FE6">
        <w:rPr>
          <w:rFonts w:ascii="Times New Roman" w:eastAsia="Calibri" w:hAnsi="Times New Roman" w:cs="Times New Roman"/>
          <w:color w:val="000000" w:themeColor="text1"/>
          <w:sz w:val="24"/>
          <w:szCs w:val="24"/>
        </w:rPr>
        <w:t>Specialiųjų pirkimo sąlygų 4 pried</w:t>
      </w:r>
      <w:r w:rsidR="00937AEE" w:rsidRPr="00DB2FE6">
        <w:rPr>
          <w:rFonts w:ascii="Times New Roman" w:eastAsia="Calibri" w:hAnsi="Times New Roman" w:cs="Times New Roman"/>
          <w:color w:val="000000" w:themeColor="text1"/>
          <w:sz w:val="24"/>
          <w:szCs w:val="24"/>
        </w:rPr>
        <w:t>o</w:t>
      </w:r>
      <w:r w:rsidRPr="00DB2FE6">
        <w:rPr>
          <w:rFonts w:ascii="Times New Roman" w:eastAsia="Calibri" w:hAnsi="Times New Roman" w:cs="Times New Roman"/>
          <w:color w:val="000000" w:themeColor="text1"/>
          <w:sz w:val="24"/>
          <w:szCs w:val="24"/>
        </w:rPr>
        <w:t xml:space="preserve"> „Tiekėjų kvalifikacijos reikalavimai ir reikalaujami kokybės bei aplinkos apsaugos vadybos sistemų standartai“</w:t>
      </w:r>
      <w:r w:rsidR="00D84182">
        <w:rPr>
          <w:rFonts w:ascii="Times New Roman" w:eastAsia="Calibri" w:hAnsi="Times New Roman" w:cs="Times New Roman"/>
          <w:color w:val="000000" w:themeColor="text1"/>
          <w:sz w:val="24"/>
          <w:szCs w:val="24"/>
        </w:rPr>
        <w:t xml:space="preserve"> </w:t>
      </w:r>
    </w:p>
    <w:p w14:paraId="77EB09A7" w14:textId="76B8C107" w:rsidR="009E7F0C" w:rsidRDefault="00707F8F" w:rsidP="00D84182">
      <w:pPr>
        <w:tabs>
          <w:tab w:val="center" w:pos="4513"/>
          <w:tab w:val="right" w:pos="9026"/>
        </w:tabs>
        <w:spacing w:after="0" w:line="240" w:lineRule="auto"/>
        <w:ind w:left="850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w:t>
      </w:r>
      <w:r w:rsidR="009E7F0C" w:rsidRPr="00DB2FE6">
        <w:rPr>
          <w:rFonts w:ascii="Times New Roman" w:eastAsia="Times New Roman" w:hAnsi="Times New Roman" w:cs="Times New Roman"/>
          <w:noProof/>
          <w:sz w:val="24"/>
          <w:szCs w:val="24"/>
        </w:rPr>
        <w:t>ried</w:t>
      </w:r>
      <w:r w:rsidR="00D84182">
        <w:rPr>
          <w:rFonts w:ascii="Times New Roman" w:eastAsia="Times New Roman" w:hAnsi="Times New Roman" w:cs="Times New Roman"/>
          <w:noProof/>
          <w:sz w:val="24"/>
          <w:szCs w:val="24"/>
        </w:rPr>
        <w:t>ėlis</w:t>
      </w:r>
    </w:p>
    <w:p w14:paraId="06F05C2E" w14:textId="77777777" w:rsidR="00135FDB" w:rsidRDefault="00135FDB" w:rsidP="00D84182">
      <w:pPr>
        <w:tabs>
          <w:tab w:val="center" w:pos="4513"/>
          <w:tab w:val="right" w:pos="9026"/>
        </w:tabs>
        <w:spacing w:after="0" w:line="240" w:lineRule="auto"/>
        <w:ind w:left="8505"/>
        <w:rPr>
          <w:rFonts w:ascii="Times New Roman" w:eastAsia="Times New Roman" w:hAnsi="Times New Roman" w:cs="Times New Roman"/>
          <w:noProof/>
          <w:sz w:val="24"/>
          <w:szCs w:val="24"/>
        </w:rPr>
      </w:pPr>
    </w:p>
    <w:p w14:paraId="0EDE4C53" w14:textId="36E58AB7" w:rsidR="009E7F0C" w:rsidRPr="00DB2FE6" w:rsidRDefault="00D84182" w:rsidP="009E7F0C">
      <w:pPr>
        <w:widowControl w:val="0"/>
        <w:autoSpaceDE w:val="0"/>
        <w:autoSpaceDN w:val="0"/>
        <w:adjustRightInd w:val="0"/>
        <w:spacing w:line="240" w:lineRule="auto"/>
        <w:ind w:firstLine="720"/>
        <w:jc w:val="center"/>
        <w:rPr>
          <w:rFonts w:ascii="Times New Roman" w:eastAsia="Times New Roman" w:hAnsi="Times New Roman" w:cs="Times New Roman"/>
          <w:b/>
          <w:noProof/>
          <w:sz w:val="24"/>
          <w:szCs w:val="24"/>
        </w:rPr>
      </w:pPr>
      <w:r w:rsidRPr="00135FDB">
        <w:rPr>
          <w:rFonts w:ascii="Times New Roman" w:eastAsia="Times New Roman" w:hAnsi="Times New Roman" w:cs="Times New Roman"/>
          <w:b/>
          <w:noProof/>
          <w:sz w:val="24"/>
          <w:szCs w:val="24"/>
        </w:rPr>
        <w:t xml:space="preserve">ĮVYKDYTŲ SUTARČIŲ </w:t>
      </w:r>
      <w:r w:rsidR="009E7F0C" w:rsidRPr="00135FDB">
        <w:rPr>
          <w:rFonts w:ascii="Times New Roman" w:eastAsia="Times New Roman" w:hAnsi="Times New Roman" w:cs="Times New Roman"/>
          <w:b/>
          <w:noProof/>
          <w:sz w:val="24"/>
          <w:szCs w:val="24"/>
        </w:rPr>
        <w:t>SĄRAŠAS</w:t>
      </w:r>
    </w:p>
    <w:p w14:paraId="0122BAFD" w14:textId="5F9CFDA6" w:rsidR="009E7F0C" w:rsidRPr="00DB2FE6" w:rsidRDefault="00AF2808" w:rsidP="005F3CB4">
      <w:pPr>
        <w:widowControl w:val="0"/>
        <w:autoSpaceDE w:val="0"/>
        <w:autoSpaceDN w:val="0"/>
        <w:adjustRightInd w:val="0"/>
        <w:spacing w:after="0" w:line="240" w:lineRule="auto"/>
        <w:ind w:right="-320"/>
        <w:jc w:val="both"/>
        <w:rPr>
          <w:rFonts w:ascii="Times New Roman" w:eastAsia="Times New Roman" w:hAnsi="Times New Roman" w:cs="Times New Roman"/>
          <w:noProof/>
          <w:color w:val="000000"/>
          <w:sz w:val="24"/>
          <w:szCs w:val="24"/>
        </w:rPr>
      </w:pPr>
      <w:r w:rsidRPr="00FB1362">
        <w:rPr>
          <w:rFonts w:ascii="Times New Roman" w:eastAsia="Times New Roman" w:hAnsi="Times New Roman" w:cs="Times New Roman"/>
          <w:iCs/>
          <w:noProof/>
          <w:sz w:val="24"/>
          <w:szCs w:val="24"/>
        </w:rPr>
        <w:t>Galim</w:t>
      </w:r>
      <w:r w:rsidR="00A36A5A" w:rsidRPr="00FB1362">
        <w:rPr>
          <w:rFonts w:ascii="Times New Roman" w:eastAsia="Times New Roman" w:hAnsi="Times New Roman" w:cs="Times New Roman"/>
          <w:iCs/>
          <w:noProof/>
          <w:sz w:val="24"/>
          <w:szCs w:val="24"/>
        </w:rPr>
        <w:t xml:space="preserve">as </w:t>
      </w:r>
      <w:r w:rsidRPr="00FB1362">
        <w:rPr>
          <w:rFonts w:ascii="Times New Roman" w:eastAsia="Times New Roman" w:hAnsi="Times New Roman" w:cs="Times New Roman"/>
          <w:iCs/>
          <w:noProof/>
          <w:sz w:val="24"/>
          <w:szCs w:val="24"/>
        </w:rPr>
        <w:t>laimėtojas</w:t>
      </w:r>
      <w:r w:rsidR="00A36A5A">
        <w:rPr>
          <w:rFonts w:ascii="Times New Roman" w:eastAsia="Times New Roman" w:hAnsi="Times New Roman" w:cs="Times New Roman"/>
          <w:b/>
          <w:bCs/>
          <w:iCs/>
          <w:noProof/>
          <w:sz w:val="24"/>
          <w:szCs w:val="24"/>
        </w:rPr>
        <w:t xml:space="preserve"> </w:t>
      </w:r>
      <w:r w:rsidRPr="00DB2FE6">
        <w:rPr>
          <w:rFonts w:ascii="Times New Roman" w:eastAsia="Times New Roman" w:hAnsi="Times New Roman" w:cs="Times New Roman"/>
          <w:iCs/>
          <w:noProof/>
          <w:sz w:val="24"/>
          <w:szCs w:val="24"/>
        </w:rPr>
        <w:t xml:space="preserve">perkančiosios organizacijos prašymu </w:t>
      </w:r>
      <w:r w:rsidR="00FB1362">
        <w:rPr>
          <w:rFonts w:ascii="Times New Roman" w:eastAsia="Times New Roman" w:hAnsi="Times New Roman" w:cs="Times New Roman"/>
          <w:iCs/>
          <w:noProof/>
          <w:sz w:val="24"/>
          <w:szCs w:val="24"/>
        </w:rPr>
        <w:t>teikia</w:t>
      </w:r>
      <w:r w:rsidRPr="00DB2FE6">
        <w:rPr>
          <w:rFonts w:ascii="Times New Roman" w:eastAsia="Times New Roman" w:hAnsi="Times New Roman" w:cs="Times New Roman"/>
          <w:noProof/>
          <w:color w:val="000000"/>
          <w:sz w:val="24"/>
          <w:szCs w:val="24"/>
        </w:rPr>
        <w:t xml:space="preserve"> </w:t>
      </w:r>
      <w:r w:rsidR="009E7F0C" w:rsidRPr="00DB2FE6">
        <w:rPr>
          <w:rFonts w:ascii="Times New Roman" w:eastAsia="Times New Roman" w:hAnsi="Times New Roman" w:cs="Times New Roman"/>
          <w:noProof/>
          <w:color w:val="000000"/>
          <w:sz w:val="24"/>
          <w:szCs w:val="24"/>
        </w:rPr>
        <w:t>informacij</w:t>
      </w:r>
      <w:r w:rsidRPr="00DB2FE6">
        <w:rPr>
          <w:rFonts w:ascii="Times New Roman" w:eastAsia="Times New Roman" w:hAnsi="Times New Roman" w:cs="Times New Roman"/>
          <w:noProof/>
          <w:color w:val="000000"/>
          <w:sz w:val="24"/>
          <w:szCs w:val="24"/>
        </w:rPr>
        <w:t>ą</w:t>
      </w:r>
      <w:r w:rsidR="009E7F0C" w:rsidRPr="00DB2FE6">
        <w:rPr>
          <w:rFonts w:ascii="Times New Roman" w:eastAsia="Times New Roman" w:hAnsi="Times New Roman" w:cs="Times New Roman"/>
          <w:noProof/>
          <w:color w:val="000000"/>
          <w:sz w:val="24"/>
          <w:szCs w:val="24"/>
        </w:rPr>
        <w:t xml:space="preserve"> apie </w:t>
      </w:r>
      <w:r w:rsidR="00FB1362">
        <w:rPr>
          <w:rFonts w:ascii="Times New Roman" w:eastAsia="Times New Roman" w:hAnsi="Times New Roman" w:cs="Times New Roman"/>
          <w:noProof/>
          <w:color w:val="000000"/>
          <w:sz w:val="24"/>
          <w:szCs w:val="24"/>
        </w:rPr>
        <w:t>........</w:t>
      </w:r>
      <w:r w:rsidR="009E7F0C" w:rsidRPr="00DB2FE6">
        <w:rPr>
          <w:rFonts w:ascii="Times New Roman" w:eastAsia="Times New Roman" w:hAnsi="Times New Roman" w:cs="Times New Roman"/>
          <w:noProof/>
          <w:color w:val="000000"/>
          <w:sz w:val="24"/>
          <w:szCs w:val="24"/>
        </w:rPr>
        <w:t xml:space="preserve"> </w:t>
      </w:r>
      <w:r w:rsidR="00FB1362">
        <w:rPr>
          <w:rFonts w:ascii="Times New Roman" w:eastAsia="Times New Roman" w:hAnsi="Times New Roman" w:cs="Times New Roman"/>
          <w:noProof/>
          <w:color w:val="000000"/>
          <w:sz w:val="24"/>
          <w:szCs w:val="24"/>
        </w:rPr>
        <w:t xml:space="preserve">(nurodomas tiekėjo pavadinimas) </w:t>
      </w:r>
      <w:r w:rsidR="009E7F0C" w:rsidRPr="00DB2FE6">
        <w:rPr>
          <w:rFonts w:ascii="Times New Roman" w:eastAsia="Times New Roman" w:hAnsi="Times New Roman" w:cs="Times New Roman"/>
          <w:noProof/>
          <w:color w:val="000000"/>
          <w:sz w:val="24"/>
          <w:szCs w:val="24"/>
        </w:rPr>
        <w:t xml:space="preserve">atitiktį </w:t>
      </w:r>
      <w:r w:rsidRPr="00DB2FE6">
        <w:rPr>
          <w:rFonts w:ascii="Times New Roman" w:eastAsia="Times New Roman" w:hAnsi="Times New Roman" w:cs="Times New Roman"/>
          <w:noProof/>
          <w:color w:val="000000"/>
          <w:sz w:val="24"/>
          <w:szCs w:val="24"/>
        </w:rPr>
        <w:t xml:space="preserve">specialiųjų pirkimo sąlygų </w:t>
      </w:r>
      <w:r w:rsidRPr="00DB2FE6">
        <w:rPr>
          <w:rFonts w:ascii="Times New Roman" w:eastAsia="Calibri" w:hAnsi="Times New Roman" w:cs="Times New Roman"/>
          <w:color w:val="000000" w:themeColor="text1"/>
          <w:sz w:val="24"/>
          <w:szCs w:val="24"/>
        </w:rPr>
        <w:t xml:space="preserve">4 priedo „Tiekėjų kvalifikacijos reikalavimai ir reikalaujami kokybės bei aplinkos apsaugos vadybos sistemų standartai“ </w:t>
      </w:r>
      <w:r w:rsidR="009E7F0C" w:rsidRPr="00DB2FE6">
        <w:rPr>
          <w:rFonts w:ascii="Times New Roman" w:eastAsia="Times New Roman" w:hAnsi="Times New Roman" w:cs="Times New Roman"/>
          <w:noProof/>
          <w:color w:val="000000"/>
          <w:sz w:val="24"/>
          <w:szCs w:val="24"/>
        </w:rPr>
        <w:t>lentelės 1 punkte nustatytam kvalifikacijos reikalavimui:</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0"/>
        <w:gridCol w:w="2755"/>
        <w:gridCol w:w="1455"/>
        <w:gridCol w:w="3855"/>
        <w:gridCol w:w="1535"/>
        <w:gridCol w:w="2108"/>
        <w:gridCol w:w="1893"/>
      </w:tblGrid>
      <w:tr w:rsidR="0069221D" w:rsidRPr="00DB2FE6" w14:paraId="140F2BAC" w14:textId="77777777" w:rsidTr="00135FDB">
        <w:tc>
          <w:tcPr>
            <w:tcW w:w="251" w:type="pct"/>
            <w:tcBorders>
              <w:top w:val="single" w:sz="4" w:space="0" w:color="000000"/>
              <w:left w:val="single" w:sz="4" w:space="0" w:color="000000"/>
              <w:bottom w:val="single" w:sz="4" w:space="0" w:color="000000"/>
              <w:right w:val="single" w:sz="4" w:space="0" w:color="000000"/>
            </w:tcBorders>
            <w:vAlign w:val="center"/>
          </w:tcPr>
          <w:p w14:paraId="2C6C1D2E"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Eil. Nr.</w:t>
            </w:r>
          </w:p>
        </w:tc>
        <w:tc>
          <w:tcPr>
            <w:tcW w:w="962" w:type="pct"/>
            <w:tcBorders>
              <w:top w:val="single" w:sz="4" w:space="0" w:color="000000"/>
              <w:left w:val="single" w:sz="4" w:space="0" w:color="000000"/>
              <w:bottom w:val="single" w:sz="4" w:space="0" w:color="000000"/>
              <w:right w:val="single" w:sz="4" w:space="0" w:color="000000"/>
            </w:tcBorders>
            <w:vAlign w:val="center"/>
          </w:tcPr>
          <w:p w14:paraId="4AA83A10" w14:textId="728E4373"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 xml:space="preserve">Sutarties </w:t>
            </w:r>
            <w:r w:rsidR="004507F1">
              <w:rPr>
                <w:rFonts w:ascii="Times New Roman" w:eastAsia="Times New Roman" w:hAnsi="Times New Roman" w:cs="Times New Roman"/>
                <w:noProof/>
                <w:sz w:val="24"/>
                <w:szCs w:val="24"/>
              </w:rPr>
              <w:t xml:space="preserve">(projekto) </w:t>
            </w:r>
            <w:r w:rsidRPr="00DB2FE6">
              <w:rPr>
                <w:rFonts w:ascii="Times New Roman" w:eastAsia="Times New Roman" w:hAnsi="Times New Roman" w:cs="Times New Roman"/>
                <w:noProof/>
                <w:sz w:val="24"/>
                <w:szCs w:val="24"/>
              </w:rPr>
              <w:t>pavadinimas, data, numeris</w:t>
            </w:r>
          </w:p>
        </w:tc>
        <w:tc>
          <w:tcPr>
            <w:tcW w:w="508" w:type="pct"/>
            <w:tcBorders>
              <w:top w:val="single" w:sz="4" w:space="0" w:color="000000"/>
              <w:left w:val="single" w:sz="4" w:space="0" w:color="000000"/>
              <w:bottom w:val="single" w:sz="4" w:space="0" w:color="000000"/>
              <w:right w:val="single" w:sz="4" w:space="0" w:color="000000"/>
            </w:tcBorders>
            <w:vAlign w:val="center"/>
          </w:tcPr>
          <w:p w14:paraId="32C860AD"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 xml:space="preserve">Paslaugų teikimo pradžia–pabaiga </w:t>
            </w:r>
            <w:r w:rsidRPr="00DB2FE6">
              <w:rPr>
                <w:rFonts w:ascii="Times New Roman" w:eastAsia="Times New Roman" w:hAnsi="Times New Roman" w:cs="Times New Roman"/>
                <w:i/>
                <w:iCs/>
                <w:noProof/>
                <w:sz w:val="24"/>
                <w:szCs w:val="24"/>
              </w:rPr>
              <w:t>(nurodoma „nuo – iki“ mėnesio tikslumu)</w:t>
            </w:r>
          </w:p>
        </w:tc>
        <w:tc>
          <w:tcPr>
            <w:tcW w:w="1346" w:type="pct"/>
            <w:tcBorders>
              <w:top w:val="single" w:sz="4" w:space="0" w:color="000000"/>
              <w:left w:val="single" w:sz="4" w:space="0" w:color="000000"/>
              <w:bottom w:val="single" w:sz="4" w:space="0" w:color="000000"/>
              <w:right w:val="single" w:sz="4" w:space="0" w:color="000000"/>
            </w:tcBorders>
            <w:vAlign w:val="center"/>
          </w:tcPr>
          <w:p w14:paraId="4C319B5F" w14:textId="34423691"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Trumpas</w:t>
            </w:r>
            <w:r w:rsidR="00135FDB">
              <w:rPr>
                <w:rFonts w:ascii="Times New Roman" w:eastAsia="Times New Roman" w:hAnsi="Times New Roman" w:cs="Times New Roman"/>
                <w:noProof/>
                <w:sz w:val="24"/>
                <w:szCs w:val="24"/>
              </w:rPr>
              <w:t xml:space="preserve"> tiekėjo </w:t>
            </w:r>
            <w:r w:rsidRPr="00DB2FE6">
              <w:rPr>
                <w:rFonts w:ascii="Times New Roman" w:eastAsia="Times New Roman" w:hAnsi="Times New Roman" w:cs="Times New Roman"/>
                <w:noProof/>
                <w:sz w:val="24"/>
                <w:szCs w:val="24"/>
              </w:rPr>
              <w:t xml:space="preserve">suteiktų paslaugų aprašymas, </w:t>
            </w:r>
            <w:r w:rsidR="00135FDB">
              <w:rPr>
                <w:rFonts w:ascii="Times New Roman" w:eastAsia="Times New Roman" w:hAnsi="Times New Roman" w:cs="Times New Roman"/>
                <w:noProof/>
                <w:sz w:val="24"/>
                <w:szCs w:val="24"/>
              </w:rPr>
              <w:t>dalyvių skaičius</w:t>
            </w:r>
          </w:p>
        </w:tc>
        <w:tc>
          <w:tcPr>
            <w:tcW w:w="536" w:type="pct"/>
            <w:tcBorders>
              <w:top w:val="single" w:sz="4" w:space="0" w:color="000000"/>
              <w:left w:val="single" w:sz="4" w:space="0" w:color="000000"/>
              <w:bottom w:val="single" w:sz="4" w:space="0" w:color="000000"/>
              <w:right w:val="single" w:sz="4" w:space="0" w:color="000000"/>
            </w:tcBorders>
            <w:vAlign w:val="center"/>
          </w:tcPr>
          <w:p w14:paraId="26227324"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Suteiktų paslaugų vertė, Eur be PVM</w:t>
            </w:r>
          </w:p>
        </w:tc>
        <w:tc>
          <w:tcPr>
            <w:tcW w:w="736" w:type="pct"/>
            <w:tcBorders>
              <w:top w:val="single" w:sz="4" w:space="0" w:color="000000"/>
              <w:left w:val="single" w:sz="4" w:space="0" w:color="000000"/>
              <w:bottom w:val="single" w:sz="4" w:space="0" w:color="000000"/>
              <w:right w:val="single" w:sz="4" w:space="0" w:color="000000"/>
            </w:tcBorders>
            <w:vAlign w:val="center"/>
          </w:tcPr>
          <w:p w14:paraId="12A7E793"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Užsakovas* (adresas, tel., el. p.) ir jo kontaktinis asmuo (vardas, pavardė, pareigos, tel.)**</w:t>
            </w:r>
          </w:p>
        </w:tc>
        <w:tc>
          <w:tcPr>
            <w:tcW w:w="661" w:type="pct"/>
            <w:tcBorders>
              <w:top w:val="single" w:sz="4" w:space="0" w:color="000000"/>
              <w:left w:val="single" w:sz="4" w:space="0" w:color="000000"/>
              <w:bottom w:val="single" w:sz="4" w:space="0" w:color="000000"/>
              <w:right w:val="single" w:sz="4" w:space="0" w:color="000000"/>
            </w:tcBorders>
            <w:vAlign w:val="center"/>
          </w:tcPr>
          <w:p w14:paraId="4E6BAE6B"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Pastabos (nurodyti, jei tiekėjas paslaugas suteikė kaip jungtinės veiklos sutarties partneris)</w:t>
            </w:r>
          </w:p>
        </w:tc>
      </w:tr>
      <w:tr w:rsidR="0069221D" w:rsidRPr="00DB2FE6" w14:paraId="7D77F9BC" w14:textId="77777777" w:rsidTr="00135FDB">
        <w:trPr>
          <w:trHeight w:val="279"/>
        </w:trPr>
        <w:tc>
          <w:tcPr>
            <w:tcW w:w="251" w:type="pct"/>
            <w:tcBorders>
              <w:top w:val="single" w:sz="4" w:space="0" w:color="000000"/>
              <w:left w:val="single" w:sz="4" w:space="0" w:color="000000"/>
              <w:bottom w:val="single" w:sz="4" w:space="0" w:color="000000"/>
              <w:right w:val="single" w:sz="4" w:space="0" w:color="000000"/>
            </w:tcBorders>
            <w:vAlign w:val="center"/>
          </w:tcPr>
          <w:p w14:paraId="250B0F12"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1</w:t>
            </w:r>
          </w:p>
        </w:tc>
        <w:tc>
          <w:tcPr>
            <w:tcW w:w="962" w:type="pct"/>
            <w:tcBorders>
              <w:top w:val="single" w:sz="4" w:space="0" w:color="000000"/>
              <w:left w:val="single" w:sz="4" w:space="0" w:color="000000"/>
              <w:bottom w:val="single" w:sz="4" w:space="0" w:color="000000"/>
              <w:right w:val="single" w:sz="4" w:space="0" w:color="000000"/>
            </w:tcBorders>
            <w:vAlign w:val="center"/>
          </w:tcPr>
          <w:p w14:paraId="344DF81C"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2</w:t>
            </w:r>
          </w:p>
        </w:tc>
        <w:tc>
          <w:tcPr>
            <w:tcW w:w="508" w:type="pct"/>
            <w:tcBorders>
              <w:top w:val="single" w:sz="4" w:space="0" w:color="000000"/>
              <w:left w:val="single" w:sz="4" w:space="0" w:color="000000"/>
              <w:bottom w:val="single" w:sz="4" w:space="0" w:color="000000"/>
              <w:right w:val="single" w:sz="4" w:space="0" w:color="000000"/>
            </w:tcBorders>
            <w:vAlign w:val="center"/>
          </w:tcPr>
          <w:p w14:paraId="2E342A75"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3</w:t>
            </w:r>
          </w:p>
        </w:tc>
        <w:tc>
          <w:tcPr>
            <w:tcW w:w="1346" w:type="pct"/>
            <w:tcBorders>
              <w:top w:val="single" w:sz="4" w:space="0" w:color="000000"/>
              <w:left w:val="single" w:sz="4" w:space="0" w:color="000000"/>
              <w:bottom w:val="single" w:sz="4" w:space="0" w:color="000000"/>
              <w:right w:val="single" w:sz="4" w:space="0" w:color="000000"/>
            </w:tcBorders>
          </w:tcPr>
          <w:p w14:paraId="224D8DA4"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4</w:t>
            </w:r>
          </w:p>
        </w:tc>
        <w:tc>
          <w:tcPr>
            <w:tcW w:w="536" w:type="pct"/>
            <w:tcBorders>
              <w:top w:val="single" w:sz="4" w:space="0" w:color="000000"/>
              <w:left w:val="single" w:sz="4" w:space="0" w:color="000000"/>
              <w:bottom w:val="single" w:sz="4" w:space="0" w:color="000000"/>
              <w:right w:val="single" w:sz="4" w:space="0" w:color="000000"/>
            </w:tcBorders>
            <w:vAlign w:val="center"/>
          </w:tcPr>
          <w:p w14:paraId="143F9CD4"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5</w:t>
            </w:r>
          </w:p>
        </w:tc>
        <w:tc>
          <w:tcPr>
            <w:tcW w:w="736" w:type="pct"/>
            <w:tcBorders>
              <w:top w:val="single" w:sz="4" w:space="0" w:color="000000"/>
              <w:left w:val="single" w:sz="4" w:space="0" w:color="000000"/>
              <w:bottom w:val="single" w:sz="4" w:space="0" w:color="000000"/>
              <w:right w:val="single" w:sz="4" w:space="0" w:color="000000"/>
            </w:tcBorders>
            <w:vAlign w:val="center"/>
          </w:tcPr>
          <w:p w14:paraId="67703918"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6</w:t>
            </w:r>
          </w:p>
        </w:tc>
        <w:tc>
          <w:tcPr>
            <w:tcW w:w="661" w:type="pct"/>
            <w:tcBorders>
              <w:top w:val="single" w:sz="4" w:space="0" w:color="000000"/>
              <w:left w:val="single" w:sz="4" w:space="0" w:color="000000"/>
              <w:bottom w:val="single" w:sz="4" w:space="0" w:color="000000"/>
              <w:right w:val="single" w:sz="4" w:space="0" w:color="000000"/>
            </w:tcBorders>
          </w:tcPr>
          <w:p w14:paraId="574B43E1"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7</w:t>
            </w:r>
          </w:p>
        </w:tc>
      </w:tr>
      <w:tr w:rsidR="0069221D" w:rsidRPr="00DB2FE6" w14:paraId="5F5D3381" w14:textId="77777777" w:rsidTr="00135FDB">
        <w:tc>
          <w:tcPr>
            <w:tcW w:w="251" w:type="pct"/>
            <w:tcBorders>
              <w:top w:val="single" w:sz="4" w:space="0" w:color="000000"/>
              <w:left w:val="single" w:sz="4" w:space="0" w:color="000000"/>
              <w:bottom w:val="single" w:sz="4" w:space="0" w:color="000000"/>
              <w:right w:val="single" w:sz="4" w:space="0" w:color="000000"/>
            </w:tcBorders>
          </w:tcPr>
          <w:p w14:paraId="7EB489D1" w14:textId="3DF28153" w:rsidR="009E7F0C" w:rsidRPr="00DB2FE6" w:rsidRDefault="009E7F0C" w:rsidP="00995DBE">
            <w:pPr>
              <w:spacing w:line="240" w:lineRule="auto"/>
              <w:ind w:firstLine="22"/>
              <w:jc w:val="center"/>
              <w:rPr>
                <w:rFonts w:ascii="Times New Roman" w:eastAsia="Tahoma" w:hAnsi="Times New Roman" w:cs="Times New Roman"/>
                <w:noProof/>
                <w:sz w:val="24"/>
                <w:szCs w:val="24"/>
              </w:rPr>
            </w:pPr>
            <w:r w:rsidRPr="00DB2FE6">
              <w:rPr>
                <w:rFonts w:ascii="Times New Roman" w:eastAsia="Tahoma" w:hAnsi="Times New Roman" w:cs="Times New Roman"/>
                <w:noProof/>
                <w:sz w:val="24"/>
                <w:szCs w:val="24"/>
              </w:rPr>
              <w:t>1.</w:t>
            </w:r>
          </w:p>
        </w:tc>
        <w:tc>
          <w:tcPr>
            <w:tcW w:w="962" w:type="pct"/>
            <w:tcBorders>
              <w:top w:val="single" w:sz="4" w:space="0" w:color="000000"/>
              <w:left w:val="single" w:sz="4" w:space="0" w:color="000000"/>
              <w:bottom w:val="single" w:sz="4" w:space="0" w:color="000000"/>
              <w:right w:val="single" w:sz="4" w:space="0" w:color="000000"/>
            </w:tcBorders>
          </w:tcPr>
          <w:p w14:paraId="6F18261C" w14:textId="77777777" w:rsidR="009E7F0C" w:rsidRPr="00DB2FE6" w:rsidRDefault="009E7F0C" w:rsidP="009E7F0C">
            <w:pPr>
              <w:spacing w:line="240" w:lineRule="auto"/>
              <w:ind w:firstLine="55"/>
              <w:rPr>
                <w:rFonts w:ascii="Times New Roman" w:eastAsia="Tahoma" w:hAnsi="Times New Roman" w:cs="Times New Roman"/>
                <w:noProof/>
                <w:sz w:val="24"/>
                <w:szCs w:val="24"/>
              </w:rPr>
            </w:pPr>
          </w:p>
        </w:tc>
        <w:tc>
          <w:tcPr>
            <w:tcW w:w="508" w:type="pct"/>
            <w:tcBorders>
              <w:top w:val="single" w:sz="4" w:space="0" w:color="000000"/>
              <w:left w:val="single" w:sz="4" w:space="0" w:color="000000"/>
              <w:bottom w:val="single" w:sz="4" w:space="0" w:color="000000"/>
              <w:right w:val="single" w:sz="4" w:space="0" w:color="000000"/>
            </w:tcBorders>
          </w:tcPr>
          <w:p w14:paraId="0C7B04E0"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c>
          <w:tcPr>
            <w:tcW w:w="1346" w:type="pct"/>
            <w:tcBorders>
              <w:top w:val="single" w:sz="4" w:space="0" w:color="000000"/>
              <w:left w:val="single" w:sz="4" w:space="0" w:color="000000"/>
              <w:bottom w:val="single" w:sz="4" w:space="0" w:color="000000"/>
              <w:right w:val="single" w:sz="4" w:space="0" w:color="000000"/>
            </w:tcBorders>
          </w:tcPr>
          <w:p w14:paraId="6676ACDC" w14:textId="77777777" w:rsidR="009E7F0C" w:rsidRPr="00DB2FE6" w:rsidRDefault="009E7F0C" w:rsidP="009E7F0C">
            <w:pPr>
              <w:spacing w:line="240" w:lineRule="auto"/>
              <w:ind w:left="-114" w:firstLine="142"/>
              <w:rPr>
                <w:rFonts w:ascii="Times New Roman" w:eastAsia="Tahoma" w:hAnsi="Times New Roman" w:cs="Times New Roman"/>
                <w:noProof/>
                <w:sz w:val="24"/>
                <w:szCs w:val="24"/>
              </w:rPr>
            </w:pPr>
          </w:p>
        </w:tc>
        <w:tc>
          <w:tcPr>
            <w:tcW w:w="536" w:type="pct"/>
            <w:tcBorders>
              <w:top w:val="single" w:sz="4" w:space="0" w:color="000000"/>
              <w:left w:val="single" w:sz="4" w:space="0" w:color="000000"/>
              <w:bottom w:val="single" w:sz="4" w:space="0" w:color="000000"/>
              <w:right w:val="single" w:sz="4" w:space="0" w:color="000000"/>
            </w:tcBorders>
          </w:tcPr>
          <w:p w14:paraId="71D2698E"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c>
          <w:tcPr>
            <w:tcW w:w="736" w:type="pct"/>
            <w:tcBorders>
              <w:top w:val="single" w:sz="4" w:space="0" w:color="000000"/>
              <w:left w:val="single" w:sz="4" w:space="0" w:color="000000"/>
              <w:bottom w:val="single" w:sz="4" w:space="0" w:color="000000"/>
              <w:right w:val="single" w:sz="4" w:space="0" w:color="000000"/>
            </w:tcBorders>
          </w:tcPr>
          <w:p w14:paraId="30287388" w14:textId="77777777" w:rsidR="009E7F0C" w:rsidRPr="00DB2FE6" w:rsidRDefault="009E7F0C" w:rsidP="009E7F0C">
            <w:pPr>
              <w:spacing w:line="240" w:lineRule="auto"/>
              <w:rPr>
                <w:rFonts w:ascii="Times New Roman" w:eastAsia="Tahoma" w:hAnsi="Times New Roman" w:cs="Times New Roman"/>
                <w:noProof/>
                <w:sz w:val="24"/>
                <w:szCs w:val="24"/>
              </w:rPr>
            </w:pPr>
          </w:p>
        </w:tc>
        <w:tc>
          <w:tcPr>
            <w:tcW w:w="661" w:type="pct"/>
            <w:tcBorders>
              <w:top w:val="single" w:sz="4" w:space="0" w:color="000000"/>
              <w:left w:val="single" w:sz="4" w:space="0" w:color="000000"/>
              <w:bottom w:val="single" w:sz="4" w:space="0" w:color="000000"/>
              <w:right w:val="single" w:sz="4" w:space="0" w:color="000000"/>
            </w:tcBorders>
          </w:tcPr>
          <w:p w14:paraId="1AE5077E"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r>
      <w:tr w:rsidR="0069221D" w:rsidRPr="00DB2FE6" w14:paraId="6CF59615" w14:textId="77777777" w:rsidTr="00135FDB">
        <w:tc>
          <w:tcPr>
            <w:tcW w:w="251" w:type="pct"/>
            <w:tcBorders>
              <w:top w:val="single" w:sz="4" w:space="0" w:color="000000"/>
              <w:left w:val="single" w:sz="4" w:space="0" w:color="000000"/>
              <w:bottom w:val="single" w:sz="4" w:space="0" w:color="000000"/>
              <w:right w:val="single" w:sz="4" w:space="0" w:color="000000"/>
            </w:tcBorders>
          </w:tcPr>
          <w:p w14:paraId="158DC7B0" w14:textId="77777777" w:rsidR="009E7F0C" w:rsidRPr="00DB2FE6" w:rsidRDefault="009E7F0C" w:rsidP="00995DBE">
            <w:pPr>
              <w:spacing w:line="240" w:lineRule="auto"/>
              <w:ind w:firstLine="22"/>
              <w:jc w:val="center"/>
              <w:rPr>
                <w:rFonts w:ascii="Times New Roman" w:eastAsia="Tahoma" w:hAnsi="Times New Roman" w:cs="Times New Roman"/>
                <w:noProof/>
                <w:sz w:val="24"/>
                <w:szCs w:val="24"/>
              </w:rPr>
            </w:pPr>
            <w:r w:rsidRPr="00DB2FE6">
              <w:rPr>
                <w:rFonts w:ascii="Times New Roman" w:eastAsia="Tahoma" w:hAnsi="Times New Roman" w:cs="Times New Roman"/>
                <w:noProof/>
                <w:sz w:val="24"/>
                <w:szCs w:val="24"/>
              </w:rPr>
              <w:t>....</w:t>
            </w:r>
          </w:p>
        </w:tc>
        <w:tc>
          <w:tcPr>
            <w:tcW w:w="962" w:type="pct"/>
            <w:tcBorders>
              <w:top w:val="single" w:sz="4" w:space="0" w:color="000000"/>
              <w:left w:val="single" w:sz="4" w:space="0" w:color="000000"/>
              <w:bottom w:val="single" w:sz="4" w:space="0" w:color="000000"/>
              <w:right w:val="single" w:sz="4" w:space="0" w:color="000000"/>
            </w:tcBorders>
          </w:tcPr>
          <w:p w14:paraId="7B326D05" w14:textId="77777777" w:rsidR="009E7F0C" w:rsidRPr="00DB2FE6" w:rsidRDefault="009E7F0C" w:rsidP="009E7F0C">
            <w:pPr>
              <w:spacing w:line="240" w:lineRule="auto"/>
              <w:ind w:firstLine="55"/>
              <w:rPr>
                <w:rFonts w:ascii="Times New Roman" w:eastAsia="Tahoma" w:hAnsi="Times New Roman" w:cs="Times New Roman"/>
                <w:noProof/>
                <w:sz w:val="24"/>
                <w:szCs w:val="24"/>
              </w:rPr>
            </w:pPr>
          </w:p>
        </w:tc>
        <w:tc>
          <w:tcPr>
            <w:tcW w:w="508" w:type="pct"/>
            <w:tcBorders>
              <w:top w:val="single" w:sz="4" w:space="0" w:color="000000"/>
              <w:left w:val="single" w:sz="4" w:space="0" w:color="000000"/>
              <w:bottom w:val="single" w:sz="4" w:space="0" w:color="000000"/>
              <w:right w:val="single" w:sz="4" w:space="0" w:color="000000"/>
            </w:tcBorders>
          </w:tcPr>
          <w:p w14:paraId="588D60F6"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c>
          <w:tcPr>
            <w:tcW w:w="1346" w:type="pct"/>
            <w:tcBorders>
              <w:top w:val="single" w:sz="4" w:space="0" w:color="000000"/>
              <w:left w:val="single" w:sz="4" w:space="0" w:color="000000"/>
              <w:bottom w:val="single" w:sz="4" w:space="0" w:color="000000"/>
              <w:right w:val="single" w:sz="4" w:space="0" w:color="000000"/>
            </w:tcBorders>
          </w:tcPr>
          <w:p w14:paraId="42CD98DB" w14:textId="77777777" w:rsidR="009E7F0C" w:rsidRPr="00DB2FE6" w:rsidRDefault="009E7F0C" w:rsidP="009E7F0C">
            <w:pPr>
              <w:spacing w:line="240" w:lineRule="auto"/>
              <w:ind w:left="-114" w:firstLine="142"/>
              <w:rPr>
                <w:rFonts w:ascii="Times New Roman" w:eastAsia="Tahoma" w:hAnsi="Times New Roman" w:cs="Times New Roman"/>
                <w:noProof/>
                <w:sz w:val="24"/>
                <w:szCs w:val="24"/>
              </w:rPr>
            </w:pPr>
          </w:p>
        </w:tc>
        <w:tc>
          <w:tcPr>
            <w:tcW w:w="536" w:type="pct"/>
            <w:tcBorders>
              <w:top w:val="single" w:sz="4" w:space="0" w:color="000000"/>
              <w:left w:val="single" w:sz="4" w:space="0" w:color="000000"/>
              <w:bottom w:val="single" w:sz="4" w:space="0" w:color="000000"/>
              <w:right w:val="single" w:sz="4" w:space="0" w:color="000000"/>
            </w:tcBorders>
          </w:tcPr>
          <w:p w14:paraId="646DDB14"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c>
          <w:tcPr>
            <w:tcW w:w="736" w:type="pct"/>
            <w:tcBorders>
              <w:top w:val="single" w:sz="4" w:space="0" w:color="000000"/>
              <w:left w:val="single" w:sz="4" w:space="0" w:color="000000"/>
              <w:bottom w:val="single" w:sz="4" w:space="0" w:color="000000"/>
              <w:right w:val="single" w:sz="4" w:space="0" w:color="000000"/>
            </w:tcBorders>
          </w:tcPr>
          <w:p w14:paraId="657A8014" w14:textId="77777777" w:rsidR="009E7F0C" w:rsidRPr="00DB2FE6" w:rsidRDefault="009E7F0C" w:rsidP="009E7F0C">
            <w:pPr>
              <w:spacing w:line="240" w:lineRule="auto"/>
              <w:rPr>
                <w:rFonts w:ascii="Times New Roman" w:eastAsia="Tahoma" w:hAnsi="Times New Roman" w:cs="Times New Roman"/>
                <w:noProof/>
                <w:sz w:val="24"/>
                <w:szCs w:val="24"/>
              </w:rPr>
            </w:pPr>
          </w:p>
        </w:tc>
        <w:tc>
          <w:tcPr>
            <w:tcW w:w="661" w:type="pct"/>
            <w:tcBorders>
              <w:top w:val="single" w:sz="4" w:space="0" w:color="000000"/>
              <w:left w:val="single" w:sz="4" w:space="0" w:color="000000"/>
              <w:bottom w:val="single" w:sz="4" w:space="0" w:color="000000"/>
              <w:right w:val="single" w:sz="4" w:space="0" w:color="000000"/>
            </w:tcBorders>
          </w:tcPr>
          <w:p w14:paraId="27907C19"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r>
    </w:tbl>
    <w:p w14:paraId="1B135FD2" w14:textId="63B66233" w:rsidR="009E7F0C" w:rsidRPr="00DB2FE6" w:rsidRDefault="009E7F0C" w:rsidP="0069221D">
      <w:pPr>
        <w:spacing w:after="0" w:line="240" w:lineRule="auto"/>
        <w:ind w:right="-462"/>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 xml:space="preserve">*Turi būti pateiktas užsakovo </w:t>
      </w:r>
      <w:r w:rsidR="00FA059F" w:rsidRPr="00FA059F">
        <w:rPr>
          <w:rFonts w:ascii="Times New Roman" w:eastAsia="Times New Roman" w:hAnsi="Times New Roman" w:cs="Times New Roman"/>
          <w:noProof/>
          <w:sz w:val="24"/>
          <w:szCs w:val="24"/>
        </w:rPr>
        <w:t>ar veiklą inicijavusi</w:t>
      </w:r>
      <w:r w:rsidR="00FA059F">
        <w:rPr>
          <w:rFonts w:ascii="Times New Roman" w:eastAsia="Times New Roman" w:hAnsi="Times New Roman" w:cs="Times New Roman"/>
          <w:noProof/>
          <w:sz w:val="24"/>
          <w:szCs w:val="24"/>
        </w:rPr>
        <w:t>os</w:t>
      </w:r>
      <w:r w:rsidR="00FA059F" w:rsidRPr="00FA059F">
        <w:rPr>
          <w:rFonts w:ascii="Times New Roman" w:eastAsia="Times New Roman" w:hAnsi="Times New Roman" w:cs="Times New Roman"/>
          <w:noProof/>
          <w:sz w:val="24"/>
          <w:szCs w:val="24"/>
        </w:rPr>
        <w:t xml:space="preserve"> įmon</w:t>
      </w:r>
      <w:r w:rsidR="00FA059F">
        <w:rPr>
          <w:rFonts w:ascii="Times New Roman" w:eastAsia="Times New Roman" w:hAnsi="Times New Roman" w:cs="Times New Roman"/>
          <w:noProof/>
          <w:sz w:val="24"/>
          <w:szCs w:val="24"/>
        </w:rPr>
        <w:t>ės</w:t>
      </w:r>
      <w:r w:rsidR="00FA059F" w:rsidRPr="00FA059F">
        <w:rPr>
          <w:rFonts w:ascii="Times New Roman" w:eastAsia="Times New Roman" w:hAnsi="Times New Roman" w:cs="Times New Roman"/>
          <w:noProof/>
          <w:sz w:val="24"/>
          <w:szCs w:val="24"/>
        </w:rPr>
        <w:t xml:space="preserve"> / įstaig</w:t>
      </w:r>
      <w:r w:rsidR="00FA059F">
        <w:rPr>
          <w:rFonts w:ascii="Times New Roman" w:eastAsia="Times New Roman" w:hAnsi="Times New Roman" w:cs="Times New Roman"/>
          <w:noProof/>
          <w:sz w:val="24"/>
          <w:szCs w:val="24"/>
        </w:rPr>
        <w:t>os</w:t>
      </w:r>
      <w:r w:rsidR="00FA059F" w:rsidRPr="00FA059F">
        <w:rPr>
          <w:rFonts w:ascii="Times New Roman" w:eastAsia="Times New Roman" w:hAnsi="Times New Roman" w:cs="Times New Roman"/>
          <w:noProof/>
          <w:sz w:val="24"/>
          <w:szCs w:val="24"/>
        </w:rPr>
        <w:t xml:space="preserve"> / organizacij</w:t>
      </w:r>
      <w:r w:rsidR="00FA059F">
        <w:rPr>
          <w:rFonts w:ascii="Times New Roman" w:eastAsia="Times New Roman" w:hAnsi="Times New Roman" w:cs="Times New Roman"/>
          <w:noProof/>
          <w:sz w:val="24"/>
          <w:szCs w:val="24"/>
        </w:rPr>
        <w:t>os</w:t>
      </w:r>
      <w:r w:rsidR="00FA059F" w:rsidRPr="00FA059F">
        <w:t xml:space="preserve"> </w:t>
      </w:r>
      <w:r w:rsidR="00FA059F" w:rsidRPr="00FA059F">
        <w:rPr>
          <w:rFonts w:ascii="Times New Roman" w:eastAsia="Times New Roman" w:hAnsi="Times New Roman" w:cs="Times New Roman"/>
          <w:noProof/>
          <w:sz w:val="24"/>
          <w:szCs w:val="24"/>
        </w:rPr>
        <w:t>atsiliepim</w:t>
      </w:r>
      <w:r w:rsidR="00FA059F">
        <w:rPr>
          <w:rFonts w:ascii="Times New Roman" w:eastAsia="Times New Roman" w:hAnsi="Times New Roman" w:cs="Times New Roman"/>
          <w:noProof/>
          <w:sz w:val="24"/>
          <w:szCs w:val="24"/>
        </w:rPr>
        <w:t>as / pažyma</w:t>
      </w:r>
      <w:r w:rsidR="00FA059F" w:rsidRPr="00FA059F">
        <w:rPr>
          <w:rFonts w:ascii="Times New Roman" w:eastAsia="Times New Roman" w:hAnsi="Times New Roman" w:cs="Times New Roman"/>
          <w:noProof/>
          <w:sz w:val="24"/>
          <w:szCs w:val="24"/>
        </w:rPr>
        <w:t xml:space="preserve"> ar kit</w:t>
      </w:r>
      <w:r w:rsidR="00FA059F">
        <w:rPr>
          <w:rFonts w:ascii="Times New Roman" w:eastAsia="Times New Roman" w:hAnsi="Times New Roman" w:cs="Times New Roman"/>
          <w:noProof/>
          <w:sz w:val="24"/>
          <w:szCs w:val="24"/>
        </w:rPr>
        <w:t>as</w:t>
      </w:r>
      <w:r w:rsidR="00FA059F" w:rsidRPr="00FA059F">
        <w:rPr>
          <w:rFonts w:ascii="Times New Roman" w:eastAsia="Times New Roman" w:hAnsi="Times New Roman" w:cs="Times New Roman"/>
          <w:noProof/>
          <w:sz w:val="24"/>
          <w:szCs w:val="24"/>
        </w:rPr>
        <w:t xml:space="preserve"> dokument</w:t>
      </w:r>
      <w:r w:rsidR="00FA059F">
        <w:rPr>
          <w:rFonts w:ascii="Times New Roman" w:eastAsia="Times New Roman" w:hAnsi="Times New Roman" w:cs="Times New Roman"/>
          <w:noProof/>
          <w:sz w:val="24"/>
          <w:szCs w:val="24"/>
        </w:rPr>
        <w:t>as</w:t>
      </w:r>
      <w:r w:rsidR="00FA059F" w:rsidRPr="00FA059F">
        <w:rPr>
          <w:rFonts w:ascii="Times New Roman" w:eastAsia="Times New Roman" w:hAnsi="Times New Roman" w:cs="Times New Roman"/>
          <w:noProof/>
          <w:sz w:val="24"/>
          <w:szCs w:val="24"/>
        </w:rPr>
        <w:t>, patvirtinant</w:t>
      </w:r>
      <w:r w:rsidR="00FA059F">
        <w:rPr>
          <w:rFonts w:ascii="Times New Roman" w:eastAsia="Times New Roman" w:hAnsi="Times New Roman" w:cs="Times New Roman"/>
          <w:noProof/>
          <w:sz w:val="24"/>
          <w:szCs w:val="24"/>
        </w:rPr>
        <w:t>is</w:t>
      </w:r>
      <w:r w:rsidR="00FA059F" w:rsidRPr="00FA059F">
        <w:rPr>
          <w:rFonts w:ascii="Times New Roman" w:eastAsia="Times New Roman" w:hAnsi="Times New Roman" w:cs="Times New Roman"/>
          <w:noProof/>
          <w:sz w:val="24"/>
          <w:szCs w:val="24"/>
        </w:rPr>
        <w:t>, kad kvalifikacijos reikalavime nurodytas paslaugas tiekėjas suteikė tinkamai</w:t>
      </w:r>
      <w:r w:rsidR="00FA059F">
        <w:rPr>
          <w:rFonts w:ascii="Times New Roman" w:eastAsia="Times New Roman" w:hAnsi="Times New Roman" w:cs="Times New Roman"/>
          <w:noProof/>
          <w:sz w:val="24"/>
          <w:szCs w:val="24"/>
        </w:rPr>
        <w:t>:</w:t>
      </w:r>
      <w:r w:rsidRPr="00DB2FE6">
        <w:rPr>
          <w:rFonts w:ascii="Times New Roman" w:eastAsia="Times New Roman" w:hAnsi="Times New Roman" w:cs="Times New Roman"/>
          <w:noProof/>
          <w:sz w:val="24"/>
          <w:szCs w:val="24"/>
        </w:rPr>
        <w:t xml:space="preserve"> turi būti nurodytas </w:t>
      </w:r>
      <w:r w:rsidR="004507F1">
        <w:rPr>
          <w:rFonts w:ascii="Times New Roman" w:eastAsia="Times New Roman" w:hAnsi="Times New Roman" w:cs="Times New Roman"/>
          <w:noProof/>
          <w:sz w:val="24"/>
          <w:szCs w:val="24"/>
        </w:rPr>
        <w:t xml:space="preserve">sutarties (projekto) pavadinimas, </w:t>
      </w:r>
      <w:r w:rsidRPr="00DB2FE6">
        <w:rPr>
          <w:rFonts w:ascii="Times New Roman" w:eastAsia="Times New Roman" w:hAnsi="Times New Roman" w:cs="Times New Roman"/>
          <w:noProof/>
          <w:sz w:val="24"/>
          <w:szCs w:val="24"/>
        </w:rPr>
        <w:t xml:space="preserve">paslaugų objektas ir (ar) trumpas </w:t>
      </w:r>
      <w:r w:rsidR="00FA059F">
        <w:rPr>
          <w:rFonts w:ascii="Times New Roman" w:eastAsia="Times New Roman" w:hAnsi="Times New Roman" w:cs="Times New Roman"/>
          <w:noProof/>
          <w:sz w:val="24"/>
          <w:szCs w:val="24"/>
        </w:rPr>
        <w:t xml:space="preserve">tiekėjo </w:t>
      </w:r>
      <w:r w:rsidRPr="00DB2FE6">
        <w:rPr>
          <w:rFonts w:ascii="Times New Roman" w:eastAsia="Times New Roman" w:hAnsi="Times New Roman" w:cs="Times New Roman"/>
          <w:noProof/>
          <w:sz w:val="24"/>
          <w:szCs w:val="24"/>
        </w:rPr>
        <w:t>suteiktų paslaugų aprašymas, suteiktų paslaugų bendra suma, paslaugų teikimo laikotarpis (pradžia</w:t>
      </w:r>
      <w:r w:rsidR="00942E88" w:rsidRPr="00DB2FE6">
        <w:rPr>
          <w:rFonts w:ascii="Times New Roman" w:eastAsia="Times New Roman" w:hAnsi="Times New Roman" w:cs="Times New Roman"/>
          <w:noProof/>
          <w:sz w:val="24"/>
          <w:szCs w:val="24"/>
        </w:rPr>
        <w:t xml:space="preserve"> </w:t>
      </w:r>
      <w:r w:rsidRPr="00DB2FE6">
        <w:rPr>
          <w:rFonts w:ascii="Times New Roman" w:eastAsia="Times New Roman" w:hAnsi="Times New Roman" w:cs="Times New Roman"/>
          <w:noProof/>
          <w:sz w:val="24"/>
          <w:szCs w:val="24"/>
        </w:rPr>
        <w:t>–</w:t>
      </w:r>
      <w:r w:rsidR="00942E88" w:rsidRPr="00DB2FE6">
        <w:rPr>
          <w:rFonts w:ascii="Times New Roman" w:eastAsia="Times New Roman" w:hAnsi="Times New Roman" w:cs="Times New Roman"/>
          <w:noProof/>
          <w:sz w:val="24"/>
          <w:szCs w:val="24"/>
        </w:rPr>
        <w:t xml:space="preserve"> </w:t>
      </w:r>
      <w:r w:rsidRPr="00DB2FE6">
        <w:rPr>
          <w:rFonts w:ascii="Times New Roman" w:eastAsia="Times New Roman" w:hAnsi="Times New Roman" w:cs="Times New Roman"/>
          <w:noProof/>
          <w:sz w:val="24"/>
          <w:szCs w:val="24"/>
        </w:rPr>
        <w:t>pabaiga „nuo – iki“ mėnesio tikslumu), užsakovas, ir informacija, ar paslaugos buvo suteiktos tinkamai.</w:t>
      </w:r>
      <w:r w:rsidR="00FA059F">
        <w:rPr>
          <w:rFonts w:ascii="Times New Roman" w:eastAsia="Times New Roman" w:hAnsi="Times New Roman" w:cs="Times New Roman"/>
          <w:noProof/>
          <w:sz w:val="24"/>
          <w:szCs w:val="24"/>
        </w:rPr>
        <w:t xml:space="preserve"> </w:t>
      </w:r>
      <w:r w:rsidRPr="00DB2FE6">
        <w:rPr>
          <w:rFonts w:ascii="Times New Roman" w:eastAsia="Times New Roman" w:hAnsi="Times New Roman" w:cs="Times New Roman"/>
          <w:noProof/>
          <w:sz w:val="24"/>
          <w:szCs w:val="24"/>
        </w:rPr>
        <w:t>Jeigu pateikiama informacija apie vykdomą sutartį, turi būti aiškiai nurodyta, kokios renginių organizavimo paslaugos buvo suteiktos.</w:t>
      </w:r>
    </w:p>
    <w:p w14:paraId="514FCC10" w14:textId="4211F765" w:rsidR="009E7F0C" w:rsidRPr="00DB2FE6" w:rsidRDefault="009E7F0C" w:rsidP="0018002D">
      <w:pPr>
        <w:spacing w:after="0" w:line="240" w:lineRule="auto"/>
        <w:ind w:right="-462"/>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p w14:paraId="7D54544E" w14:textId="77777777" w:rsidR="009E7F0C" w:rsidRPr="00DB2FE6" w:rsidRDefault="009E7F0C" w:rsidP="0018002D">
      <w:pPr>
        <w:spacing w:after="0" w:line="240" w:lineRule="auto"/>
        <w:ind w:right="-1023"/>
        <w:jc w:val="both"/>
        <w:rPr>
          <w:rFonts w:ascii="Times New Roman" w:eastAsia="Times New Roman" w:hAnsi="Times New Roman" w:cs="Times New Roman"/>
          <w:noProof/>
          <w:sz w:val="24"/>
          <w:szCs w:val="24"/>
        </w:rPr>
      </w:pPr>
    </w:p>
    <w:p w14:paraId="27333404" w14:textId="72ADB354" w:rsidR="009E7F0C" w:rsidRPr="00DB2FE6" w:rsidRDefault="009E7F0C" w:rsidP="0018002D">
      <w:pPr>
        <w:spacing w:after="0" w:line="240" w:lineRule="auto"/>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___________________________________________</w:t>
      </w:r>
      <w:r w:rsidRPr="00DB2FE6">
        <w:rPr>
          <w:rFonts w:ascii="Times New Roman" w:eastAsia="Times New Roman" w:hAnsi="Times New Roman" w:cs="Times New Roman"/>
          <w:noProof/>
          <w:sz w:val="24"/>
          <w:szCs w:val="24"/>
        </w:rPr>
        <w:tab/>
        <w:t>_______________</w:t>
      </w:r>
      <w:r w:rsidR="009B54DC" w:rsidRPr="00DB2FE6">
        <w:rPr>
          <w:rFonts w:ascii="Times New Roman" w:eastAsia="Times New Roman" w:hAnsi="Times New Roman" w:cs="Times New Roman"/>
          <w:noProof/>
          <w:sz w:val="24"/>
          <w:szCs w:val="24"/>
        </w:rPr>
        <w:t>_____</w:t>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0018002D" w:rsidRPr="00DB2FE6">
        <w:rPr>
          <w:rFonts w:ascii="Times New Roman" w:eastAsia="Times New Roman" w:hAnsi="Times New Roman" w:cs="Times New Roman"/>
          <w:noProof/>
          <w:sz w:val="24"/>
          <w:szCs w:val="24"/>
        </w:rPr>
        <w:t>_________________________</w:t>
      </w:r>
    </w:p>
    <w:p w14:paraId="725F44B5" w14:textId="297C01E7" w:rsidR="009E7F0C" w:rsidRDefault="009E7F0C" w:rsidP="0018002D">
      <w:pPr>
        <w:spacing w:after="0" w:line="240" w:lineRule="auto"/>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Tiekėjo vadovo arba jo įgalioto asmens pareigų pavadinimas, vardas, pavardė</w:t>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t>Parašas</w:t>
      </w:r>
    </w:p>
    <w:p w14:paraId="46A65D09" w14:textId="77777777" w:rsidR="00CB2448" w:rsidRDefault="00CB2448" w:rsidP="0018002D">
      <w:pPr>
        <w:spacing w:after="0" w:line="240" w:lineRule="auto"/>
        <w:jc w:val="both"/>
        <w:rPr>
          <w:rFonts w:ascii="Times New Roman" w:eastAsia="Times New Roman" w:hAnsi="Times New Roman" w:cs="Times New Roman"/>
          <w:noProof/>
          <w:sz w:val="24"/>
          <w:szCs w:val="24"/>
        </w:rPr>
      </w:pPr>
    </w:p>
    <w:p w14:paraId="38169B3A" w14:textId="77777777" w:rsidR="00CB2448" w:rsidRPr="00DB2FE6" w:rsidRDefault="00CB2448" w:rsidP="0018002D">
      <w:pPr>
        <w:spacing w:after="0" w:line="240" w:lineRule="auto"/>
        <w:jc w:val="both"/>
        <w:rPr>
          <w:rFonts w:ascii="Times New Roman" w:eastAsia="Times New Roman" w:hAnsi="Times New Roman" w:cs="Times New Roman"/>
          <w:noProof/>
          <w:sz w:val="24"/>
          <w:szCs w:val="24"/>
        </w:rPr>
      </w:pPr>
    </w:p>
    <w:p w14:paraId="18B1B0D9" w14:textId="77777777" w:rsidR="00135FDB" w:rsidRDefault="00135FDB" w:rsidP="009E7F0C">
      <w:pPr>
        <w:spacing w:line="259" w:lineRule="auto"/>
        <w:rPr>
          <w:rFonts w:ascii="Times New Roman" w:eastAsia="Calibri" w:hAnsi="Times New Roman" w:cs="Times New Roman"/>
          <w:kern w:val="2"/>
          <w:sz w:val="24"/>
          <w:szCs w:val="24"/>
          <w:lang w:eastAsia="en-US"/>
          <w14:ligatures w14:val="standardContextual"/>
        </w:rPr>
        <w:sectPr w:rsidR="00135FDB" w:rsidSect="007F714E">
          <w:footerReference w:type="first" r:id="rId27"/>
          <w:pgSz w:w="15840" w:h="12240" w:orient="landscape"/>
          <w:pgMar w:top="1134" w:right="1134" w:bottom="567" w:left="851" w:header="567" w:footer="567" w:gutter="0"/>
          <w:cols w:space="720"/>
          <w:titlePg/>
          <w:docGrid w:linePitch="360"/>
        </w:sectPr>
      </w:pPr>
    </w:p>
    <w:p w14:paraId="5D0FDE6E" w14:textId="61BFAFE0" w:rsidR="008D704D" w:rsidRPr="00DB2FE6" w:rsidRDefault="00E63BE5" w:rsidP="008D704D">
      <w:pPr>
        <w:pStyle w:val="Heading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26333943"/>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5</w:t>
      </w:r>
      <w:r w:rsidR="008D704D" w:rsidRPr="00DB2FE6">
        <w:rPr>
          <w:rFonts w:ascii="Times New Roman" w:eastAsia="Calibri" w:hAnsi="Times New Roman" w:cs="Times New Roman"/>
          <w:color w:val="000000" w:themeColor="text1"/>
          <w:sz w:val="24"/>
          <w:szCs w:val="24"/>
        </w:rPr>
        <w:t xml:space="preserve"> priedas „EBVPD“ </w:t>
      </w:r>
      <w:r w:rsidR="008D704D" w:rsidRPr="00DB2FE6">
        <w:rPr>
          <w:rFonts w:ascii="Times New Roman" w:hAnsi="Times New Roman" w:cs="Times New Roman"/>
          <w:color w:val="000000" w:themeColor="text1"/>
          <w:sz w:val="24"/>
          <w:szCs w:val="24"/>
        </w:rPr>
        <w:t>(XML formatu)</w:t>
      </w:r>
      <w:bookmarkEnd w:id="56"/>
      <w:bookmarkEnd w:id="57"/>
      <w:bookmarkEnd w:id="58"/>
      <w:bookmarkEnd w:id="59"/>
    </w:p>
    <w:p w14:paraId="1E33CF75" w14:textId="0E2F80D8" w:rsidR="002F396F" w:rsidRPr="00DB2FE6" w:rsidRDefault="002F396F" w:rsidP="00DE290C">
      <w:pPr>
        <w:rPr>
          <w:rFonts w:ascii="Times New Roman" w:hAnsi="Times New Roman" w:cs="Times New Roman"/>
          <w:b/>
          <w:bCs/>
          <w:smallCaps/>
          <w:sz w:val="24"/>
          <w:szCs w:val="24"/>
        </w:rPr>
      </w:pPr>
    </w:p>
    <w:p w14:paraId="4F6E9F95" w14:textId="40122A3B" w:rsidR="00B970B0" w:rsidRPr="00DB2FE6" w:rsidRDefault="00B970B0" w:rsidP="00BE1858">
      <w:pPr>
        <w:pStyle w:val="Subtitle"/>
        <w:jc w:val="center"/>
        <w:rPr>
          <w:rFonts w:ascii="Times New Roman" w:hAnsi="Times New Roman" w:cs="Times New Roman"/>
          <w:b/>
          <w:bCs/>
          <w:smallCaps/>
          <w:sz w:val="24"/>
          <w:szCs w:val="24"/>
        </w:rPr>
      </w:pPr>
      <w:r w:rsidRPr="00DB2FE6">
        <w:rPr>
          <w:rFonts w:ascii="Times New Roman" w:hAnsi="Times New Roman" w:cs="Times New Roman"/>
          <w:b/>
          <w:bCs/>
          <w:sz w:val="24"/>
          <w:szCs w:val="24"/>
        </w:rPr>
        <w:t>EUROPOS BENDRASIS VIEŠŲJŲ PIRKIMŲ DOKUMENTAS</w:t>
      </w:r>
    </w:p>
    <w:p w14:paraId="3584D74E" w14:textId="77777777" w:rsidR="002F396F" w:rsidRPr="00DB2FE6" w:rsidRDefault="002F396F" w:rsidP="002F396F">
      <w:pPr>
        <w:jc w:val="both"/>
        <w:rPr>
          <w:rFonts w:ascii="Times New Roman" w:hAnsi="Times New Roman" w:cs="Times New Roman"/>
          <w:sz w:val="24"/>
          <w:szCs w:val="24"/>
        </w:rPr>
      </w:pPr>
      <w:r w:rsidRPr="00DB2FE6">
        <w:rPr>
          <w:rFonts w:ascii="Times New Roman" w:hAnsi="Times New Roman" w:cs="Times New Roman"/>
          <w:sz w:val="24"/>
          <w:szCs w:val="24"/>
        </w:rPr>
        <w:t>„Europos bendrasis viešųjų pirkimų dokumentas (EBVPD)“ pateikiamas .</w:t>
      </w:r>
      <w:proofErr w:type="spellStart"/>
      <w:r w:rsidRPr="00DB2FE6">
        <w:rPr>
          <w:rFonts w:ascii="Times New Roman" w:hAnsi="Times New Roman" w:cs="Times New Roman"/>
          <w:sz w:val="24"/>
          <w:szCs w:val="24"/>
        </w:rPr>
        <w:t>xml</w:t>
      </w:r>
      <w:proofErr w:type="spellEnd"/>
      <w:r w:rsidRPr="00DB2FE6">
        <w:rPr>
          <w:rFonts w:ascii="Times New Roman" w:hAnsi="Times New Roman" w:cs="Times New Roman"/>
          <w:sz w:val="24"/>
          <w:szCs w:val="24"/>
        </w:rPr>
        <w:t xml:space="preserve"> formatu.</w:t>
      </w:r>
    </w:p>
    <w:p w14:paraId="5D197AB2" w14:textId="2BACA58F" w:rsidR="002F396F" w:rsidRPr="00DB2FE6" w:rsidRDefault="0038643A" w:rsidP="00B970B0">
      <w:pPr>
        <w:jc w:val="center"/>
        <w:rPr>
          <w:rFonts w:ascii="Times New Roman" w:hAnsi="Times New Roman" w:cs="Times New Roman"/>
          <w:smallCaps/>
          <w:sz w:val="24"/>
          <w:szCs w:val="24"/>
        </w:rPr>
      </w:pPr>
      <w:r w:rsidRPr="00DB2FE6">
        <w:rPr>
          <w:rFonts w:ascii="Times New Roman" w:hAnsi="Times New Roman" w:cs="Times New Roman"/>
          <w:smallCaps/>
          <w:sz w:val="24"/>
          <w:szCs w:val="24"/>
        </w:rPr>
        <w:t>______________</w:t>
      </w:r>
      <w:r w:rsidR="00B970B0" w:rsidRPr="00DB2FE6">
        <w:rPr>
          <w:rFonts w:ascii="Times New Roman" w:hAnsi="Times New Roman" w:cs="Times New Roman"/>
          <w:smallCaps/>
          <w:sz w:val="24"/>
          <w:szCs w:val="24"/>
        </w:rPr>
        <w:t>__________</w:t>
      </w:r>
    </w:p>
    <w:p w14:paraId="403C297A" w14:textId="44AA8768" w:rsidR="00A4599F" w:rsidRPr="00DB2FE6" w:rsidRDefault="00A4599F" w:rsidP="00DE290C">
      <w:pP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44D514D3" w14:textId="0B49A3A3" w:rsidR="008D704D" w:rsidRPr="00DB2FE6" w:rsidRDefault="00457794" w:rsidP="0016421F">
      <w:pPr>
        <w:pStyle w:val="Heading2"/>
        <w:spacing w:before="0"/>
        <w:jc w:val="right"/>
        <w:rPr>
          <w:rFonts w:ascii="Times New Roman" w:eastAsia="Calibri" w:hAnsi="Times New Roman" w:cs="Times New Roman"/>
          <w:color w:val="000000" w:themeColor="text1"/>
          <w:sz w:val="24"/>
          <w:szCs w:val="24"/>
        </w:rPr>
      </w:pPr>
      <w:bookmarkStart w:id="60" w:name="_Ref38540913"/>
      <w:bookmarkStart w:id="61" w:name="_Ref38898051"/>
      <w:bookmarkStart w:id="62" w:name="_Ref38901392"/>
      <w:bookmarkStart w:id="63" w:name="_Toc126333944"/>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6</w:t>
      </w:r>
      <w:r w:rsidR="008D704D" w:rsidRPr="00DB2FE6">
        <w:rPr>
          <w:rFonts w:ascii="Times New Roman" w:eastAsia="Calibri" w:hAnsi="Times New Roman" w:cs="Times New Roman"/>
          <w:color w:val="000000" w:themeColor="text1"/>
          <w:sz w:val="24"/>
          <w:szCs w:val="24"/>
        </w:rPr>
        <w:t xml:space="preserve"> priedas „Pasiūlymo forma“</w:t>
      </w:r>
      <w:bookmarkEnd w:id="60"/>
      <w:bookmarkEnd w:id="61"/>
      <w:bookmarkEnd w:id="62"/>
      <w:bookmarkEnd w:id="63"/>
    </w:p>
    <w:p w14:paraId="2EDF208A" w14:textId="77777777" w:rsidR="00693D4F" w:rsidRPr="00DB2FE6" w:rsidRDefault="00693D4F" w:rsidP="0016421F">
      <w:pPr>
        <w:spacing w:after="0"/>
        <w:jc w:val="center"/>
        <w:rPr>
          <w:rFonts w:ascii="Times New Roman" w:hAnsi="Times New Roman" w:cs="Times New Roman"/>
          <w:sz w:val="24"/>
          <w:szCs w:val="24"/>
        </w:rPr>
      </w:pPr>
    </w:p>
    <w:p w14:paraId="1F72F19A" w14:textId="77777777" w:rsidR="003E500F" w:rsidRPr="00DB2FE6" w:rsidRDefault="003E500F" w:rsidP="0016421F">
      <w:pPr>
        <w:spacing w:after="0"/>
        <w:jc w:val="center"/>
        <w:rPr>
          <w:rFonts w:ascii="Times New Roman" w:hAnsi="Times New Roman" w:cs="Times New Roman"/>
          <w:sz w:val="24"/>
          <w:szCs w:val="24"/>
        </w:rPr>
      </w:pPr>
    </w:p>
    <w:p w14:paraId="5869CEF8" w14:textId="1BE63E31" w:rsidR="0016421F" w:rsidRPr="00DB2FE6" w:rsidRDefault="0016421F" w:rsidP="0016421F">
      <w:pPr>
        <w:spacing w:after="0"/>
        <w:jc w:val="center"/>
        <w:rPr>
          <w:rFonts w:ascii="Times New Roman" w:hAnsi="Times New Roman" w:cs="Times New Roman"/>
          <w:b/>
          <w:bCs/>
          <w:sz w:val="24"/>
          <w:szCs w:val="24"/>
        </w:rPr>
      </w:pPr>
      <w:r w:rsidRPr="00DB2FE6">
        <w:rPr>
          <w:rFonts w:ascii="Times New Roman" w:hAnsi="Times New Roman" w:cs="Times New Roman"/>
          <w:b/>
          <w:bCs/>
          <w:sz w:val="24"/>
          <w:szCs w:val="24"/>
        </w:rPr>
        <w:t>PASIŪLYMAS</w:t>
      </w:r>
    </w:p>
    <w:p w14:paraId="0067E2CE" w14:textId="09A43208" w:rsidR="0016421F" w:rsidRPr="00DB2FE6" w:rsidRDefault="0016421F" w:rsidP="0016421F">
      <w:pPr>
        <w:tabs>
          <w:tab w:val="left" w:pos="1134"/>
        </w:tabs>
        <w:suppressAutoHyphens/>
        <w:spacing w:after="0" w:line="240" w:lineRule="auto"/>
        <w:jc w:val="center"/>
        <w:rPr>
          <w:rFonts w:ascii="Times New Roman" w:eastAsia="Times New Roman" w:hAnsi="Times New Roman" w:cs="Times New Roman"/>
          <w:b/>
          <w:noProof/>
          <w:sz w:val="24"/>
          <w:szCs w:val="24"/>
          <w:lang w:eastAsia="en-US"/>
        </w:rPr>
      </w:pPr>
      <w:r w:rsidRPr="00DB2FE6">
        <w:rPr>
          <w:rFonts w:ascii="Times New Roman" w:eastAsia="Times New Roman" w:hAnsi="Times New Roman" w:cs="Times New Roman"/>
          <w:b/>
          <w:bCs/>
          <w:noProof/>
          <w:sz w:val="24"/>
          <w:szCs w:val="24"/>
          <w:lang w:eastAsia="ar-SA"/>
        </w:rPr>
        <w:t>DĖL</w:t>
      </w:r>
      <w:r w:rsidRPr="00DB2FE6">
        <w:rPr>
          <w:rFonts w:ascii="Times New Roman" w:eastAsia="Times New Roman" w:hAnsi="Times New Roman" w:cs="Times New Roman"/>
          <w:noProof/>
          <w:sz w:val="24"/>
          <w:szCs w:val="24"/>
          <w:lang w:eastAsia="ar-SA"/>
        </w:rPr>
        <w:t xml:space="preserve"> </w:t>
      </w:r>
      <w:r w:rsidR="00707F8F" w:rsidRPr="00707F8F">
        <w:rPr>
          <w:rFonts w:ascii="Times New Roman" w:eastAsia="Times New Roman" w:hAnsi="Times New Roman" w:cs="Times New Roman"/>
          <w:b/>
          <w:bCs/>
          <w:noProof/>
          <w:sz w:val="24"/>
          <w:szCs w:val="24"/>
          <w:lang w:eastAsia="ar-SA"/>
        </w:rPr>
        <w:t xml:space="preserve">APLINKOS TVARKYMO INICIATYVŲ ORGANIZAVIMO </w:t>
      </w:r>
      <w:r w:rsidRPr="00DB2FE6">
        <w:rPr>
          <w:rFonts w:ascii="Times New Roman" w:eastAsia="Times New Roman" w:hAnsi="Times New Roman" w:cs="Times New Roman"/>
          <w:b/>
          <w:noProof/>
          <w:sz w:val="24"/>
          <w:szCs w:val="24"/>
          <w:lang w:eastAsia="en-US"/>
        </w:rPr>
        <w:t>PASLAUGŲ PIRKIMO</w:t>
      </w:r>
    </w:p>
    <w:p w14:paraId="2C74B2AF" w14:textId="77777777" w:rsidR="0016421F" w:rsidRPr="00DB2FE6" w:rsidRDefault="0016421F" w:rsidP="0016421F">
      <w:pPr>
        <w:suppressAutoHyphens/>
        <w:spacing w:after="0" w:line="240" w:lineRule="auto"/>
        <w:jc w:val="center"/>
        <w:rPr>
          <w:rFonts w:ascii="Times New Roman" w:eastAsia="Times New Roman" w:hAnsi="Times New Roman" w:cs="Times New Roman"/>
          <w:b/>
          <w:bCs/>
          <w:caps/>
          <w:noProof/>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16421F" w:rsidRPr="00DB2FE6" w14:paraId="1DB81EC8" w14:textId="77777777" w:rsidTr="0016421F">
        <w:tc>
          <w:tcPr>
            <w:tcW w:w="9781" w:type="dxa"/>
          </w:tcPr>
          <w:p w14:paraId="13F79FBF"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2026 m.                                        Nr.</w:t>
            </w:r>
          </w:p>
        </w:tc>
      </w:tr>
      <w:tr w:rsidR="0016421F" w:rsidRPr="00DB2FE6" w14:paraId="77201961" w14:textId="77777777" w:rsidTr="0016421F">
        <w:tc>
          <w:tcPr>
            <w:tcW w:w="9781" w:type="dxa"/>
          </w:tcPr>
          <w:p w14:paraId="3B81A191"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(data)</w:t>
            </w:r>
          </w:p>
        </w:tc>
      </w:tr>
      <w:tr w:rsidR="0016421F" w:rsidRPr="00DB2FE6" w14:paraId="6B4E301B" w14:textId="77777777" w:rsidTr="0016421F">
        <w:tc>
          <w:tcPr>
            <w:tcW w:w="9781" w:type="dxa"/>
          </w:tcPr>
          <w:p w14:paraId="257A990C"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w:t>
            </w:r>
          </w:p>
        </w:tc>
      </w:tr>
      <w:tr w:rsidR="0016421F" w:rsidRPr="00DB2FE6" w14:paraId="414D7740" w14:textId="77777777" w:rsidTr="0016421F">
        <w:tc>
          <w:tcPr>
            <w:tcW w:w="9781" w:type="dxa"/>
          </w:tcPr>
          <w:p w14:paraId="31987857"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(vieta)</w:t>
            </w:r>
          </w:p>
        </w:tc>
      </w:tr>
    </w:tbl>
    <w:p w14:paraId="53E49D54"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color w:val="000000"/>
          <w:sz w:val="24"/>
          <w:szCs w:val="24"/>
          <w:lang w:eastAsia="ar-SA"/>
        </w:rPr>
      </w:pPr>
    </w:p>
    <w:tbl>
      <w:tblPr>
        <w:tblW w:w="5000" w:type="pct"/>
        <w:tblLook w:val="0000" w:firstRow="0" w:lastRow="0" w:firstColumn="0" w:lastColumn="0" w:noHBand="0" w:noVBand="0"/>
      </w:tblPr>
      <w:tblGrid>
        <w:gridCol w:w="6302"/>
        <w:gridCol w:w="3660"/>
      </w:tblGrid>
      <w:tr w:rsidR="0016421F" w:rsidRPr="00DB2FE6" w14:paraId="0151D81C" w14:textId="77777777" w:rsidTr="00DF0619">
        <w:tc>
          <w:tcPr>
            <w:tcW w:w="3163" w:type="pct"/>
            <w:tcBorders>
              <w:top w:val="single" w:sz="4" w:space="0" w:color="000000"/>
              <w:left w:val="single" w:sz="4" w:space="0" w:color="000000"/>
              <w:bottom w:val="single" w:sz="4" w:space="0" w:color="000000"/>
            </w:tcBorders>
          </w:tcPr>
          <w:p w14:paraId="04747982" w14:textId="25FF4C9B" w:rsidR="0016421F" w:rsidRPr="00DB2FE6" w:rsidRDefault="0016421F" w:rsidP="002775B5">
            <w:pPr>
              <w:suppressAutoHyphens/>
              <w:spacing w:after="0" w:line="240" w:lineRule="auto"/>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 xml:space="preserve">Tiekėjo </w:t>
            </w:r>
            <w:r w:rsidR="002775B5" w:rsidRPr="00DB2FE6">
              <w:rPr>
                <w:rFonts w:ascii="Times New Roman" w:eastAsia="Times New Roman" w:hAnsi="Times New Roman" w:cs="Times New Roman"/>
                <w:b/>
                <w:noProof/>
                <w:color w:val="000000"/>
                <w:sz w:val="24"/>
                <w:szCs w:val="24"/>
                <w:lang w:eastAsia="ar-SA"/>
              </w:rPr>
              <w:t xml:space="preserve">arba ūkio subjektų grupės </w:t>
            </w:r>
            <w:r w:rsidRPr="00DB2FE6">
              <w:rPr>
                <w:rFonts w:ascii="Times New Roman" w:eastAsia="Times New Roman" w:hAnsi="Times New Roman" w:cs="Times New Roman"/>
                <w:b/>
                <w:noProof/>
                <w:color w:val="000000"/>
                <w:sz w:val="24"/>
                <w:szCs w:val="24"/>
                <w:lang w:eastAsia="ar-SA"/>
              </w:rPr>
              <w:t>pavadinimas</w:t>
            </w:r>
            <w:r w:rsidR="002775B5" w:rsidRPr="00DB2FE6">
              <w:rPr>
                <w:rFonts w:ascii="Times New Roman" w:eastAsia="Times New Roman" w:hAnsi="Times New Roman" w:cs="Times New Roman"/>
                <w:b/>
                <w:noProof/>
                <w:color w:val="000000"/>
                <w:sz w:val="24"/>
                <w:szCs w:val="24"/>
                <w:lang w:eastAsia="ar-SA"/>
              </w:rPr>
              <w:t xml:space="preserve"> (-ai), juridinio asmens kodas (-ai), adresas (-ai)</w:t>
            </w:r>
            <w:r w:rsidRPr="00DB2FE6">
              <w:rPr>
                <w:rFonts w:ascii="Times New Roman" w:eastAsia="Times New Roman" w:hAnsi="Times New Roman" w:cs="Times New Roman"/>
                <w:noProof/>
                <w:color w:val="000000"/>
                <w:sz w:val="24"/>
                <w:szCs w:val="24"/>
                <w:lang w:eastAsia="ar-SA"/>
              </w:rPr>
              <w:t xml:space="preserve"> </w:t>
            </w:r>
            <w:r w:rsidR="002775B5" w:rsidRPr="00DB2FE6">
              <w:rPr>
                <w:rFonts w:ascii="Times New Roman" w:eastAsia="Times New Roman" w:hAnsi="Times New Roman" w:cs="Times New Roman"/>
                <w:noProof/>
                <w:color w:val="000000"/>
                <w:sz w:val="24"/>
                <w:szCs w:val="24"/>
                <w:lang w:eastAsia="ar-SA"/>
              </w:rPr>
              <w:t>(</w:t>
            </w:r>
            <w:r w:rsidR="002775B5" w:rsidRPr="00DB2FE6">
              <w:rPr>
                <w:rFonts w:ascii="Times New Roman" w:eastAsia="Times New Roman" w:hAnsi="Times New Roman" w:cs="Times New Roman"/>
                <w:i/>
                <w:noProof/>
                <w:color w:val="000000"/>
                <w:sz w:val="24"/>
                <w:szCs w:val="24"/>
                <w:lang w:eastAsia="ar-SA"/>
              </w:rPr>
              <w:t>jeigu pasiūlymą teikia fizinis asmuo nurodomas verslo ar individualios veiklos pažymėjimo Nr. ar pan.)</w:t>
            </w:r>
          </w:p>
        </w:tc>
        <w:tc>
          <w:tcPr>
            <w:tcW w:w="1837" w:type="pct"/>
            <w:tcBorders>
              <w:top w:val="single" w:sz="4" w:space="0" w:color="000000"/>
              <w:left w:val="single" w:sz="4" w:space="0" w:color="000000"/>
              <w:bottom w:val="single" w:sz="4" w:space="0" w:color="000000"/>
              <w:right w:val="single" w:sz="4" w:space="0" w:color="000000"/>
            </w:tcBorders>
          </w:tcPr>
          <w:p w14:paraId="0366297A"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2775B5" w:rsidRPr="00DB2FE6" w14:paraId="130709CB" w14:textId="77777777" w:rsidTr="00DF0619">
        <w:tc>
          <w:tcPr>
            <w:tcW w:w="3163" w:type="pct"/>
            <w:tcBorders>
              <w:left w:val="single" w:sz="4" w:space="0" w:color="000000"/>
              <w:bottom w:val="single" w:sz="4" w:space="0" w:color="000000"/>
            </w:tcBorders>
          </w:tcPr>
          <w:p w14:paraId="523A03E3" w14:textId="7AB49CDE" w:rsidR="002775B5" w:rsidRPr="00DB2FE6" w:rsidRDefault="002775B5" w:rsidP="002775B5">
            <w:pPr>
              <w:suppressAutoHyphens/>
              <w:spacing w:after="0" w:line="240" w:lineRule="auto"/>
              <w:jc w:val="both"/>
              <w:rPr>
                <w:rFonts w:ascii="Times New Roman" w:eastAsia="Times New Roman" w:hAnsi="Times New Roman" w:cs="Times New Roman"/>
                <w:bCs/>
                <w:noProof/>
                <w:color w:val="000000"/>
                <w:sz w:val="24"/>
                <w:szCs w:val="24"/>
                <w:lang w:eastAsia="ar-SA"/>
              </w:rPr>
            </w:pPr>
            <w:r w:rsidRPr="00DB2FE6">
              <w:rPr>
                <w:rFonts w:ascii="Times New Roman" w:eastAsia="Times New Roman" w:hAnsi="Times New Roman" w:cs="Times New Roman"/>
                <w:bCs/>
                <w:noProof/>
                <w:color w:val="000000"/>
                <w:sz w:val="24"/>
                <w:szCs w:val="24"/>
                <w:lang w:eastAsia="ar-SA"/>
              </w:rPr>
              <w:t>Ūkio subjektų grupės dalyvis, atstovaujantis arba vadovaujantis ūkio subjektų grupei (</w:t>
            </w:r>
            <w:r w:rsidRPr="00DB2FE6">
              <w:rPr>
                <w:rFonts w:ascii="Times New Roman" w:eastAsia="Times New Roman" w:hAnsi="Times New Roman" w:cs="Times New Roman"/>
                <w:bCs/>
                <w:i/>
                <w:iCs/>
                <w:noProof/>
                <w:color w:val="000000"/>
                <w:sz w:val="24"/>
                <w:szCs w:val="24"/>
                <w:lang w:eastAsia="ar-SA"/>
              </w:rPr>
              <w:t>pildoma, jei pasiūlymą teikia tiekėjų grupė</w:t>
            </w:r>
            <w:r w:rsidRPr="00DB2FE6">
              <w:rPr>
                <w:rFonts w:ascii="Times New Roman" w:eastAsia="Times New Roman" w:hAnsi="Times New Roman" w:cs="Times New Roman"/>
                <w:bCs/>
                <w:noProof/>
                <w:color w:val="000000"/>
                <w:sz w:val="24"/>
                <w:szCs w:val="24"/>
                <w:lang w:eastAsia="ar-SA"/>
              </w:rPr>
              <w:t>)</w:t>
            </w:r>
          </w:p>
        </w:tc>
        <w:tc>
          <w:tcPr>
            <w:tcW w:w="1837" w:type="pct"/>
            <w:tcBorders>
              <w:left w:val="single" w:sz="4" w:space="0" w:color="000000"/>
              <w:bottom w:val="single" w:sz="4" w:space="0" w:color="000000"/>
              <w:right w:val="single" w:sz="4" w:space="0" w:color="000000"/>
            </w:tcBorders>
          </w:tcPr>
          <w:p w14:paraId="16B403EB" w14:textId="77777777" w:rsidR="002775B5" w:rsidRPr="00DB2FE6" w:rsidRDefault="002775B5"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60A89946" w14:textId="77777777" w:rsidTr="00DF0619">
        <w:trPr>
          <w:trHeight w:hRule="exact" w:val="829"/>
        </w:trPr>
        <w:tc>
          <w:tcPr>
            <w:tcW w:w="3163" w:type="pct"/>
            <w:tcBorders>
              <w:left w:val="single" w:sz="4" w:space="0" w:color="000000"/>
              <w:bottom w:val="single" w:sz="4" w:space="0" w:color="000000"/>
            </w:tcBorders>
          </w:tcPr>
          <w:p w14:paraId="45F51EA8"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 xml:space="preserve">Už pasiūlymą atsakingo asmens </w:t>
            </w:r>
            <w:r w:rsidRPr="00DB2FE6">
              <w:rPr>
                <w:rFonts w:ascii="Times New Roman" w:eastAsia="Times New Roman" w:hAnsi="Times New Roman" w:cs="Times New Roman"/>
                <w:noProof/>
                <w:color w:val="000000"/>
                <w:sz w:val="24"/>
                <w:szCs w:val="24"/>
                <w:lang w:eastAsia="ar-SA"/>
              </w:rPr>
              <w:t xml:space="preserve">(tiekėjo įgalioto bendrauti su perkančiąja organizacija) </w:t>
            </w:r>
            <w:r w:rsidRPr="00DB2FE6">
              <w:rPr>
                <w:rFonts w:ascii="Times New Roman" w:eastAsia="Times New Roman" w:hAnsi="Times New Roman" w:cs="Times New Roman"/>
                <w:b/>
                <w:noProof/>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67A5D9FC"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6E2468C4" w14:textId="77777777" w:rsidTr="00DF0619">
        <w:tc>
          <w:tcPr>
            <w:tcW w:w="3163" w:type="pct"/>
            <w:tcBorders>
              <w:left w:val="single" w:sz="4" w:space="0" w:color="000000"/>
              <w:bottom w:val="single" w:sz="4" w:space="0" w:color="000000"/>
            </w:tcBorders>
          </w:tcPr>
          <w:p w14:paraId="3F0CEE84"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6E2720DB"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40007DD7" w14:textId="77777777" w:rsidTr="00DF0619">
        <w:tc>
          <w:tcPr>
            <w:tcW w:w="3163" w:type="pct"/>
            <w:tcBorders>
              <w:left w:val="single" w:sz="4" w:space="0" w:color="000000"/>
              <w:bottom w:val="single" w:sz="4" w:space="0" w:color="000000"/>
            </w:tcBorders>
          </w:tcPr>
          <w:p w14:paraId="05D4271C"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36ED130C"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bl>
    <w:p w14:paraId="6DE869B5"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noProof/>
          <w:color w:val="000000"/>
          <w:sz w:val="24"/>
          <w:szCs w:val="24"/>
          <w:lang w:eastAsia="ar-SA"/>
        </w:rPr>
      </w:pPr>
    </w:p>
    <w:p w14:paraId="082C4556"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Šiuo pasiūlymu pažymime, kad sutinkame su visomis pirkimo sąlygomis, nustatytomis:</w:t>
      </w:r>
    </w:p>
    <w:p w14:paraId="256C9C08" w14:textId="66E23463" w:rsidR="0016421F" w:rsidRPr="00DB2FE6" w:rsidRDefault="0016421F" w:rsidP="0016421F">
      <w:pPr>
        <w:suppressAutoHyphens/>
        <w:spacing w:after="0" w:line="240" w:lineRule="auto"/>
        <w:ind w:left="284" w:firstLine="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 skelbime, paskelbtame CVP IS;</w:t>
      </w:r>
    </w:p>
    <w:p w14:paraId="52AAA3B1"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2) bendrosiose ir specialiose pirkimo sąlygose;</w:t>
      </w:r>
    </w:p>
    <w:p w14:paraId="77568D65"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3) kituose pirkimo dokumentuose (jų paaiškinimuose, patikslinimuose), jei tokių bus.</w:t>
      </w:r>
    </w:p>
    <w:p w14:paraId="4E7B6290" w14:textId="2925F0C7" w:rsidR="0016421F" w:rsidRPr="00DB2FE6" w:rsidRDefault="0016421F"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Šioje pasiūlymo dalyje nurodome informaciją bei duomenis apie </w:t>
      </w:r>
      <w:r w:rsidR="00DB4E36" w:rsidRPr="00DB2FE6">
        <w:rPr>
          <w:rFonts w:ascii="Times New Roman" w:eastAsia="Times New Roman" w:hAnsi="Times New Roman" w:cs="Times New Roman"/>
          <w:noProof/>
          <w:color w:val="000000"/>
          <w:sz w:val="24"/>
          <w:szCs w:val="24"/>
          <w:lang w:eastAsia="ar-SA"/>
        </w:rPr>
        <w:t xml:space="preserve">mūsų </w:t>
      </w:r>
      <w:r w:rsidR="00B96BBB" w:rsidRPr="00DB2FE6">
        <w:rPr>
          <w:rFonts w:ascii="Times New Roman" w:eastAsia="Times New Roman" w:hAnsi="Times New Roman" w:cs="Times New Roman"/>
          <w:noProof/>
          <w:color w:val="000000"/>
          <w:sz w:val="24"/>
          <w:szCs w:val="24"/>
          <w:lang w:eastAsia="ar-SA"/>
        </w:rPr>
        <w:t xml:space="preserve">siūlomas paslaugas ir </w:t>
      </w:r>
      <w:r w:rsidRPr="00DB2FE6">
        <w:rPr>
          <w:rFonts w:ascii="Times New Roman" w:eastAsia="Times New Roman" w:hAnsi="Times New Roman" w:cs="Times New Roman"/>
          <w:noProof/>
          <w:color w:val="000000"/>
          <w:sz w:val="24"/>
          <w:szCs w:val="24"/>
          <w:lang w:eastAsia="ar-SA"/>
        </w:rPr>
        <w:t>pasirengimą įvykdyti numatomą sudaryti pirkimo sutartį.</w:t>
      </w:r>
    </w:p>
    <w:p w14:paraId="437993C8" w14:textId="77777777" w:rsidR="00B96BBB" w:rsidRPr="00DB2FE6" w:rsidRDefault="00B96BBB"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p>
    <w:p w14:paraId="2FFB183B" w14:textId="34727D62" w:rsidR="00462151" w:rsidRDefault="003412E2" w:rsidP="00CC35DD">
      <w:pPr>
        <w:pStyle w:val="ListParagraph"/>
        <w:suppressAutoHyphens/>
        <w:spacing w:after="0" w:line="240" w:lineRule="auto"/>
        <w:ind w:left="928" w:hanging="361"/>
        <w:jc w:val="both"/>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b/>
          <w:bCs/>
          <w:noProof/>
          <w:color w:val="000000"/>
          <w:sz w:val="24"/>
          <w:szCs w:val="24"/>
          <w:lang w:eastAsia="ar-SA"/>
        </w:rPr>
        <w:t xml:space="preserve">1 lentelė. </w:t>
      </w:r>
      <w:r w:rsidR="00393F07" w:rsidRPr="00DB2FE6">
        <w:rPr>
          <w:rFonts w:ascii="Times New Roman" w:eastAsia="Times New Roman" w:hAnsi="Times New Roman" w:cs="Times New Roman"/>
          <w:b/>
          <w:bCs/>
          <w:noProof/>
          <w:color w:val="000000"/>
          <w:sz w:val="24"/>
          <w:szCs w:val="24"/>
          <w:lang w:eastAsia="ar-SA"/>
        </w:rPr>
        <w:t>Pasiūlymo Kainos kriterijus C</w:t>
      </w:r>
      <w:r w:rsidR="00393F07" w:rsidRPr="00DB2FE6">
        <w:rPr>
          <w:rFonts w:ascii="Times New Roman" w:eastAsia="Times New Roman" w:hAnsi="Times New Roman" w:cs="Times New Roman"/>
          <w:noProof/>
          <w:color w:val="000000"/>
          <w:sz w:val="24"/>
          <w:szCs w:val="24"/>
          <w:lang w:eastAsia="ar-SA"/>
        </w:rPr>
        <w:t xml:space="preserve"> </w:t>
      </w:r>
      <w:r w:rsidR="00393F07" w:rsidRPr="00DB2FE6">
        <w:rPr>
          <w:rFonts w:ascii="Times New Roman" w:eastAsia="Times New Roman" w:hAnsi="Times New Roman" w:cs="Times New Roman"/>
          <w:noProof/>
          <w:sz w:val="24"/>
          <w:szCs w:val="24"/>
          <w:lang w:eastAsia="en-GB"/>
        </w:rPr>
        <w:t>(</w:t>
      </w:r>
      <w:r w:rsidR="00393F07" w:rsidRPr="00DB2FE6">
        <w:rPr>
          <w:rFonts w:ascii="Times New Roman" w:eastAsia="Times New Roman" w:hAnsi="Times New Roman" w:cs="Times New Roman"/>
          <w:i/>
          <w:iCs/>
          <w:noProof/>
          <w:sz w:val="24"/>
          <w:szCs w:val="24"/>
          <w:lang w:eastAsia="en-GB"/>
        </w:rPr>
        <w:t>užpildo tiekėjas</w:t>
      </w:r>
      <w:r w:rsidR="00393F07" w:rsidRPr="00DB2FE6">
        <w:rPr>
          <w:rFonts w:ascii="Times New Roman" w:eastAsia="Times New Roman" w:hAnsi="Times New Roman" w:cs="Times New Roman"/>
          <w:noProof/>
          <w:sz w:val="24"/>
          <w:szCs w:val="24"/>
          <w:lang w:eastAsia="en-GB"/>
        </w:rPr>
        <w:t>):</w:t>
      </w:r>
    </w:p>
    <w:tbl>
      <w:tblPr>
        <w:tblStyle w:val="SmartTextTable3"/>
        <w:tblW w:w="5000" w:type="pct"/>
        <w:tblLook w:val="04A0" w:firstRow="1" w:lastRow="0" w:firstColumn="1" w:lastColumn="0" w:noHBand="0" w:noVBand="1"/>
      </w:tblPr>
      <w:tblGrid>
        <w:gridCol w:w="6643"/>
        <w:gridCol w:w="3319"/>
      </w:tblGrid>
      <w:tr w:rsidR="00745C37" w:rsidRPr="00D45A09" w14:paraId="2E07A7A6" w14:textId="77777777" w:rsidTr="00751736">
        <w:tc>
          <w:tcPr>
            <w:tcW w:w="3334" w:type="pct"/>
            <w:tcBorders>
              <w:bottom w:val="single" w:sz="4" w:space="0" w:color="auto"/>
            </w:tcBorders>
          </w:tcPr>
          <w:p w14:paraId="6E47E0F9" w14:textId="77777777" w:rsidR="00745C37" w:rsidRPr="00D45A09" w:rsidRDefault="00745C37" w:rsidP="00751736">
            <w:pPr>
              <w:suppressAutoHyphens/>
              <w:jc w:val="center"/>
              <w:rPr>
                <w:rFonts w:eastAsia="Times New Roman"/>
                <w:b/>
                <w:sz w:val="24"/>
                <w:szCs w:val="24"/>
                <w:lang w:eastAsia="ar-SA"/>
              </w:rPr>
            </w:pPr>
            <w:r w:rsidRPr="00D45A09">
              <w:rPr>
                <w:rFonts w:eastAsia="Times New Roman"/>
                <w:b/>
                <w:iCs/>
                <w:color w:val="000000"/>
                <w:sz w:val="24"/>
                <w:szCs w:val="24"/>
                <w:lang w:eastAsia="ar-SA"/>
              </w:rPr>
              <w:t>Paslaugų pavadinimas</w:t>
            </w:r>
          </w:p>
        </w:tc>
        <w:tc>
          <w:tcPr>
            <w:tcW w:w="1666" w:type="pct"/>
            <w:tcBorders>
              <w:bottom w:val="single" w:sz="4" w:space="0" w:color="auto"/>
            </w:tcBorders>
          </w:tcPr>
          <w:p w14:paraId="568EA21F" w14:textId="77777777" w:rsidR="00745C37" w:rsidRPr="00D45A09" w:rsidRDefault="00745C37" w:rsidP="00751736">
            <w:pPr>
              <w:suppressAutoHyphens/>
              <w:jc w:val="center"/>
              <w:rPr>
                <w:rFonts w:eastAsia="Times New Roman"/>
                <w:b/>
                <w:bCs/>
                <w:color w:val="000000"/>
                <w:sz w:val="24"/>
                <w:szCs w:val="24"/>
                <w:lang w:eastAsia="ar-SA"/>
              </w:rPr>
            </w:pPr>
            <w:r w:rsidRPr="00D45A09">
              <w:rPr>
                <w:rFonts w:eastAsia="Times New Roman"/>
                <w:b/>
                <w:bCs/>
                <w:color w:val="000000"/>
                <w:sz w:val="24"/>
                <w:szCs w:val="24"/>
                <w:lang w:eastAsia="ar-SA"/>
              </w:rPr>
              <w:t>Paslaugų kaina,</w:t>
            </w:r>
          </w:p>
          <w:p w14:paraId="38EE6E3B" w14:textId="77777777" w:rsidR="00745C37" w:rsidRPr="00D45A09" w:rsidRDefault="00745C37" w:rsidP="00751736">
            <w:pPr>
              <w:suppressAutoHyphens/>
              <w:jc w:val="center"/>
              <w:rPr>
                <w:rFonts w:eastAsia="Times New Roman"/>
                <w:b/>
                <w:sz w:val="24"/>
                <w:szCs w:val="24"/>
                <w:lang w:eastAsia="ar-SA"/>
              </w:rPr>
            </w:pPr>
            <w:r w:rsidRPr="00D45A09">
              <w:rPr>
                <w:rFonts w:eastAsia="Times New Roman"/>
                <w:b/>
                <w:bCs/>
                <w:color w:val="000000"/>
                <w:sz w:val="24"/>
                <w:szCs w:val="24"/>
                <w:lang w:eastAsia="ar-SA"/>
              </w:rPr>
              <w:t xml:space="preserve">Eur </w:t>
            </w:r>
            <w:r>
              <w:rPr>
                <w:rFonts w:eastAsia="Times New Roman"/>
                <w:b/>
                <w:bCs/>
                <w:color w:val="000000"/>
                <w:sz w:val="24"/>
                <w:szCs w:val="24"/>
                <w:lang w:eastAsia="ar-SA"/>
              </w:rPr>
              <w:t>be</w:t>
            </w:r>
            <w:r w:rsidRPr="00D45A09">
              <w:rPr>
                <w:rFonts w:eastAsia="Times New Roman"/>
                <w:b/>
                <w:bCs/>
                <w:color w:val="000000"/>
                <w:sz w:val="24"/>
                <w:szCs w:val="24"/>
                <w:lang w:eastAsia="ar-SA"/>
              </w:rPr>
              <w:t xml:space="preserve"> PVM</w:t>
            </w:r>
          </w:p>
        </w:tc>
      </w:tr>
      <w:tr w:rsidR="00745C37" w:rsidRPr="00D45A09" w14:paraId="6E31C121" w14:textId="77777777" w:rsidTr="00751736">
        <w:tc>
          <w:tcPr>
            <w:tcW w:w="3334" w:type="pct"/>
            <w:tcBorders>
              <w:bottom w:val="single" w:sz="4" w:space="0" w:color="auto"/>
            </w:tcBorders>
          </w:tcPr>
          <w:p w14:paraId="76B75974" w14:textId="77777777" w:rsidR="00745C37" w:rsidRPr="00D45A09" w:rsidRDefault="00745C37" w:rsidP="00751736">
            <w:pPr>
              <w:suppressAutoHyphens/>
              <w:jc w:val="center"/>
              <w:rPr>
                <w:rFonts w:eastAsia="Times New Roman"/>
                <w:bCs/>
                <w:i/>
                <w:color w:val="000000"/>
                <w:sz w:val="24"/>
                <w:szCs w:val="24"/>
                <w:lang w:eastAsia="ar-SA"/>
              </w:rPr>
            </w:pPr>
            <w:r w:rsidRPr="00D45A09">
              <w:rPr>
                <w:rFonts w:eastAsia="Times New Roman"/>
                <w:bCs/>
                <w:i/>
                <w:color w:val="000000"/>
                <w:sz w:val="24"/>
                <w:szCs w:val="24"/>
                <w:lang w:eastAsia="ar-SA"/>
              </w:rPr>
              <w:t>1</w:t>
            </w:r>
          </w:p>
        </w:tc>
        <w:tc>
          <w:tcPr>
            <w:tcW w:w="1666" w:type="pct"/>
            <w:tcBorders>
              <w:bottom w:val="single" w:sz="4" w:space="0" w:color="auto"/>
            </w:tcBorders>
          </w:tcPr>
          <w:p w14:paraId="72EFA249" w14:textId="77777777" w:rsidR="00745C37" w:rsidRPr="00D45A09" w:rsidRDefault="00745C37" w:rsidP="00751736">
            <w:pPr>
              <w:suppressAutoHyphens/>
              <w:jc w:val="center"/>
              <w:rPr>
                <w:rFonts w:eastAsia="Times New Roman"/>
                <w:i/>
                <w:iCs/>
                <w:color w:val="000000"/>
                <w:sz w:val="24"/>
                <w:lang w:eastAsia="ar-SA"/>
              </w:rPr>
            </w:pPr>
            <w:r w:rsidRPr="00D45A09">
              <w:rPr>
                <w:rFonts w:eastAsia="Times New Roman"/>
                <w:i/>
                <w:iCs/>
                <w:color w:val="000000"/>
                <w:sz w:val="24"/>
                <w:lang w:eastAsia="ar-SA"/>
              </w:rPr>
              <w:t>2</w:t>
            </w:r>
          </w:p>
        </w:tc>
      </w:tr>
      <w:tr w:rsidR="00745C37" w:rsidRPr="00D45A09" w14:paraId="6E22E905" w14:textId="77777777" w:rsidTr="00751736">
        <w:trPr>
          <w:trHeight w:val="489"/>
        </w:trPr>
        <w:tc>
          <w:tcPr>
            <w:tcW w:w="3334" w:type="pct"/>
          </w:tcPr>
          <w:p w14:paraId="05CAFD83" w14:textId="55E09C90" w:rsidR="00745C37" w:rsidRPr="00D45A09" w:rsidRDefault="00745C37" w:rsidP="00027091">
            <w:pPr>
              <w:suppressAutoHyphens/>
              <w:jc w:val="center"/>
              <w:rPr>
                <w:rFonts w:eastAsia="Times New Roman"/>
                <w:b/>
                <w:bCs/>
                <w:sz w:val="24"/>
                <w:lang w:eastAsia="ar-SA"/>
              </w:rPr>
            </w:pPr>
            <w:r w:rsidRPr="00745C37">
              <w:rPr>
                <w:rFonts w:eastAsia="Times New Roman"/>
                <w:color w:val="000000"/>
                <w:sz w:val="24"/>
                <w:lang w:eastAsia="ar-SA"/>
              </w:rPr>
              <w:t xml:space="preserve">Aplinkos tvarkymo iniciatyvų organizavimo </w:t>
            </w:r>
            <w:r w:rsidRPr="00D45A09">
              <w:rPr>
                <w:rFonts w:eastAsia="Times New Roman"/>
                <w:color w:val="000000"/>
                <w:sz w:val="24"/>
                <w:lang w:eastAsia="ar-SA"/>
              </w:rPr>
              <w:t>paslaugos</w:t>
            </w:r>
          </w:p>
        </w:tc>
        <w:tc>
          <w:tcPr>
            <w:tcW w:w="1666" w:type="pct"/>
          </w:tcPr>
          <w:p w14:paraId="3A6A3B5D" w14:textId="77777777" w:rsidR="00CC1A7D" w:rsidRDefault="00CC1A7D" w:rsidP="00751736">
            <w:pPr>
              <w:suppressAutoHyphens/>
              <w:jc w:val="center"/>
              <w:rPr>
                <w:rFonts w:eastAsia="Times New Roman"/>
                <w:bCs/>
                <w:sz w:val="24"/>
                <w:szCs w:val="24"/>
                <w:lang w:eastAsia="ar-SA"/>
              </w:rPr>
            </w:pPr>
          </w:p>
          <w:p w14:paraId="576C3B11" w14:textId="33D2D60B" w:rsidR="00745C37" w:rsidRPr="00745C37" w:rsidRDefault="00745C37" w:rsidP="00751736">
            <w:pPr>
              <w:suppressAutoHyphens/>
              <w:jc w:val="center"/>
              <w:rPr>
                <w:rFonts w:eastAsia="Times New Roman"/>
                <w:bCs/>
                <w:sz w:val="24"/>
                <w:szCs w:val="24"/>
                <w:lang w:eastAsia="ar-SA"/>
              </w:rPr>
            </w:pPr>
            <w:r w:rsidRPr="00745C37">
              <w:rPr>
                <w:rFonts w:eastAsia="Times New Roman"/>
                <w:bCs/>
                <w:sz w:val="24"/>
                <w:szCs w:val="24"/>
                <w:lang w:eastAsia="ar-SA"/>
              </w:rPr>
              <w:t>(nurodo tiekėjas)</w:t>
            </w:r>
          </w:p>
        </w:tc>
      </w:tr>
      <w:tr w:rsidR="00745C37" w:rsidRPr="00D45A09" w14:paraId="662D0AB0" w14:textId="77777777" w:rsidTr="00751736">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4C524998" w14:textId="77777777" w:rsidR="00745C37" w:rsidRPr="00D45A09" w:rsidRDefault="00745C37" w:rsidP="00751736">
            <w:pPr>
              <w:suppressAutoHyphens/>
              <w:jc w:val="right"/>
              <w:rPr>
                <w:rFonts w:eastAsia="Times New Roman"/>
                <w:b/>
                <w:bCs/>
                <w:color w:val="000000"/>
                <w:sz w:val="24"/>
                <w:szCs w:val="24"/>
                <w:lang w:eastAsia="ar-SA"/>
              </w:rPr>
            </w:pPr>
            <w:r>
              <w:rPr>
                <w:rFonts w:eastAsia="Times New Roman"/>
                <w:b/>
                <w:bCs/>
                <w:color w:val="000000"/>
                <w:sz w:val="24"/>
                <w:szCs w:val="24"/>
                <w:lang w:eastAsia="ar-SA"/>
              </w:rPr>
              <w:t>PVM, Eur</w:t>
            </w:r>
          </w:p>
        </w:tc>
        <w:tc>
          <w:tcPr>
            <w:tcW w:w="1666" w:type="pct"/>
            <w:tcBorders>
              <w:top w:val="single" w:sz="4" w:space="0" w:color="auto"/>
              <w:left w:val="single" w:sz="4" w:space="0" w:color="auto"/>
              <w:bottom w:val="single" w:sz="4" w:space="0" w:color="auto"/>
              <w:right w:val="single" w:sz="4" w:space="0" w:color="auto"/>
            </w:tcBorders>
            <w:vAlign w:val="center"/>
          </w:tcPr>
          <w:p w14:paraId="165AC8B7" w14:textId="77777777" w:rsidR="00CC1A7D" w:rsidRDefault="00CC1A7D" w:rsidP="00751736">
            <w:pPr>
              <w:suppressAutoHyphens/>
              <w:jc w:val="center"/>
              <w:rPr>
                <w:rFonts w:eastAsia="Times New Roman"/>
                <w:bCs/>
                <w:color w:val="000000"/>
                <w:sz w:val="24"/>
                <w:szCs w:val="24"/>
                <w:lang w:eastAsia="ar-SA"/>
              </w:rPr>
            </w:pPr>
          </w:p>
          <w:p w14:paraId="357AE87B" w14:textId="5373A3AB" w:rsidR="00745C37" w:rsidRDefault="00745C37" w:rsidP="00751736">
            <w:pPr>
              <w:suppressAutoHyphens/>
              <w:jc w:val="center"/>
              <w:rPr>
                <w:rFonts w:eastAsia="Times New Roman"/>
                <w:bCs/>
                <w:color w:val="000000"/>
                <w:sz w:val="24"/>
                <w:szCs w:val="24"/>
                <w:lang w:eastAsia="ar-SA"/>
              </w:rPr>
            </w:pPr>
            <w:r w:rsidRPr="00745C37">
              <w:rPr>
                <w:rFonts w:eastAsia="Times New Roman"/>
                <w:bCs/>
                <w:color w:val="000000"/>
                <w:sz w:val="24"/>
                <w:szCs w:val="24"/>
                <w:lang w:eastAsia="ar-SA"/>
              </w:rPr>
              <w:t>(</w:t>
            </w:r>
            <w:r>
              <w:rPr>
                <w:rFonts w:eastAsia="Times New Roman"/>
                <w:bCs/>
                <w:color w:val="000000"/>
                <w:sz w:val="24"/>
                <w:szCs w:val="24"/>
                <w:lang w:eastAsia="ar-SA"/>
              </w:rPr>
              <w:t>nurodo</w:t>
            </w:r>
            <w:r w:rsidRPr="00745C37">
              <w:rPr>
                <w:rFonts w:eastAsia="Times New Roman"/>
                <w:bCs/>
                <w:color w:val="000000"/>
                <w:sz w:val="24"/>
                <w:szCs w:val="24"/>
                <w:lang w:eastAsia="ar-SA"/>
              </w:rPr>
              <w:t xml:space="preserve"> tiekėjas)</w:t>
            </w:r>
          </w:p>
          <w:p w14:paraId="0BDE31E6" w14:textId="59BA1991" w:rsidR="00CC1A7D" w:rsidRPr="00D45A09" w:rsidRDefault="00CC1A7D" w:rsidP="00751736">
            <w:pPr>
              <w:suppressAutoHyphens/>
              <w:jc w:val="center"/>
              <w:rPr>
                <w:rFonts w:eastAsia="Times New Roman"/>
                <w:bCs/>
                <w:color w:val="000000"/>
                <w:sz w:val="24"/>
                <w:szCs w:val="24"/>
                <w:lang w:eastAsia="ar-SA"/>
              </w:rPr>
            </w:pPr>
            <w:r w:rsidRPr="00CC1A7D">
              <w:rPr>
                <w:rFonts w:eastAsia="Times New Roman"/>
                <w:bCs/>
                <w:color w:val="000000"/>
                <w:sz w:val="24"/>
                <w:szCs w:val="24"/>
                <w:lang w:eastAsia="ar-SA"/>
              </w:rPr>
              <w:t>(skaičiais ir žodžiais)</w:t>
            </w:r>
          </w:p>
        </w:tc>
      </w:tr>
      <w:tr w:rsidR="00745C37" w:rsidRPr="00D45A09" w14:paraId="5A47801C" w14:textId="77777777" w:rsidTr="00751736">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68FFDC60" w14:textId="6FFC48C4" w:rsidR="00745C37" w:rsidRPr="00D45A09" w:rsidRDefault="00A16916" w:rsidP="00751736">
            <w:pPr>
              <w:suppressAutoHyphens/>
              <w:jc w:val="right"/>
              <w:rPr>
                <w:rFonts w:eastAsia="Times New Roman"/>
                <w:b/>
                <w:sz w:val="24"/>
                <w:szCs w:val="24"/>
                <w:lang w:eastAsia="ar-SA"/>
              </w:rPr>
            </w:pPr>
            <w:r>
              <w:rPr>
                <w:rFonts w:eastAsia="Times New Roman"/>
                <w:b/>
                <w:bCs/>
                <w:color w:val="000000"/>
                <w:sz w:val="24"/>
                <w:szCs w:val="24"/>
                <w:lang w:eastAsia="ar-SA"/>
              </w:rPr>
              <w:t>P</w:t>
            </w:r>
            <w:r w:rsidR="00745C37" w:rsidRPr="00D45A09">
              <w:rPr>
                <w:rFonts w:eastAsia="Times New Roman"/>
                <w:b/>
                <w:bCs/>
                <w:color w:val="000000"/>
                <w:sz w:val="24"/>
                <w:szCs w:val="24"/>
                <w:lang w:eastAsia="ar-SA"/>
              </w:rPr>
              <w:t>asiūlymo kaina, Eur su PVM (kriterijus C)</w:t>
            </w:r>
          </w:p>
        </w:tc>
        <w:tc>
          <w:tcPr>
            <w:tcW w:w="1666" w:type="pct"/>
            <w:tcBorders>
              <w:top w:val="single" w:sz="4" w:space="0" w:color="auto"/>
              <w:left w:val="single" w:sz="4" w:space="0" w:color="auto"/>
              <w:bottom w:val="single" w:sz="4" w:space="0" w:color="auto"/>
              <w:right w:val="single" w:sz="4" w:space="0" w:color="auto"/>
            </w:tcBorders>
            <w:vAlign w:val="center"/>
          </w:tcPr>
          <w:p w14:paraId="3C7C7182" w14:textId="77777777" w:rsidR="00CC1A7D" w:rsidRDefault="00CC1A7D" w:rsidP="00751736">
            <w:pPr>
              <w:suppressAutoHyphens/>
              <w:jc w:val="center"/>
              <w:rPr>
                <w:rFonts w:eastAsia="Times New Roman"/>
                <w:bCs/>
                <w:color w:val="000000"/>
                <w:sz w:val="24"/>
                <w:szCs w:val="24"/>
                <w:lang w:eastAsia="ar-SA"/>
              </w:rPr>
            </w:pPr>
          </w:p>
          <w:p w14:paraId="3AB631EE" w14:textId="187430AF" w:rsidR="00745C37" w:rsidRPr="00D45A09" w:rsidRDefault="00745C37" w:rsidP="00751736">
            <w:pPr>
              <w:suppressAutoHyphens/>
              <w:jc w:val="center"/>
              <w:rPr>
                <w:rFonts w:eastAsia="Times New Roman"/>
                <w:bCs/>
                <w:color w:val="000000"/>
                <w:sz w:val="24"/>
                <w:szCs w:val="24"/>
                <w:lang w:eastAsia="ar-SA"/>
              </w:rPr>
            </w:pPr>
            <w:r w:rsidRPr="00745C37">
              <w:rPr>
                <w:rFonts w:eastAsia="Times New Roman"/>
                <w:bCs/>
                <w:color w:val="000000"/>
                <w:sz w:val="24"/>
                <w:szCs w:val="24"/>
                <w:lang w:eastAsia="ar-SA"/>
              </w:rPr>
              <w:t>(nurodo tiekėjas)</w:t>
            </w:r>
          </w:p>
          <w:p w14:paraId="7AA6563E" w14:textId="77777777" w:rsidR="00745C37" w:rsidRPr="00D45A09" w:rsidRDefault="00745C37" w:rsidP="00751736">
            <w:pPr>
              <w:suppressAutoHyphens/>
              <w:jc w:val="center"/>
              <w:rPr>
                <w:rFonts w:eastAsia="Times New Roman"/>
                <w:b/>
                <w:sz w:val="24"/>
                <w:szCs w:val="24"/>
                <w:lang w:eastAsia="ar-SA"/>
              </w:rPr>
            </w:pPr>
            <w:r w:rsidRPr="00D45A09">
              <w:rPr>
                <w:rFonts w:eastAsia="Times New Roman"/>
                <w:bCs/>
                <w:color w:val="000000"/>
                <w:sz w:val="24"/>
                <w:szCs w:val="24"/>
                <w:lang w:eastAsia="ar-SA"/>
              </w:rPr>
              <w:t>(skaičiais ir žodžiais)</w:t>
            </w:r>
          </w:p>
        </w:tc>
      </w:tr>
    </w:tbl>
    <w:p w14:paraId="383703BE" w14:textId="1C65C18A" w:rsidR="003412E2" w:rsidRPr="00DB2FE6" w:rsidRDefault="00745C37" w:rsidP="003412E2">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Pr>
          <w:rFonts w:ascii="Times New Roman" w:eastAsia="Times New Roman" w:hAnsi="Times New Roman" w:cs="Times New Roman"/>
          <w:noProof/>
          <w:color w:val="000000"/>
          <w:sz w:val="24"/>
          <w:szCs w:val="24"/>
          <w:lang w:eastAsia="ar-SA"/>
        </w:rPr>
        <w:t>Paslaugų</w:t>
      </w:r>
      <w:r w:rsidR="003412E2" w:rsidRPr="00DB2FE6">
        <w:rPr>
          <w:rFonts w:ascii="Times New Roman" w:eastAsia="Times New Roman" w:hAnsi="Times New Roman" w:cs="Times New Roman"/>
          <w:noProof/>
          <w:color w:val="000000"/>
          <w:sz w:val="24"/>
          <w:szCs w:val="24"/>
          <w:lang w:eastAsia="ar-SA"/>
        </w:rPr>
        <w:t xml:space="preserve"> kaina nurodoma dviejų skaičių po kablelio tikslumu, antrą skaičių apvalinant į didžiąją pusę tik, kai trečias skaičius lygus ar didesnis už 5 (penkis).</w:t>
      </w:r>
    </w:p>
    <w:p w14:paraId="0D01B17D" w14:textId="0D1B4A18" w:rsidR="003412E2" w:rsidRPr="00DB2FE6" w:rsidRDefault="003412E2" w:rsidP="00A557EC">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Patvirtiname, kad apskaičiuojant pasiūlymo kainą, yra atsižvelgta į visą pirkimo dokumentuose nurodytą pirkimo objekto apimtį ir reikalavimus, kainos sudėtines dalis ir panašiai. Į šią sumą įeina visos išlaidos ir visi mokesčiai, taip pat ir PVM</w:t>
      </w:r>
      <w:r w:rsidR="00A557EC" w:rsidRPr="00DB2FE6">
        <w:rPr>
          <w:rFonts w:ascii="Times New Roman" w:eastAsia="Times New Roman" w:hAnsi="Times New Roman" w:cs="Times New Roman"/>
          <w:noProof/>
          <w:color w:val="000000"/>
          <w:sz w:val="24"/>
          <w:szCs w:val="24"/>
          <w:lang w:eastAsia="ar-SA"/>
        </w:rPr>
        <w:t>.</w:t>
      </w:r>
    </w:p>
    <w:p w14:paraId="1502D2E4" w14:textId="06711523" w:rsidR="003412E2" w:rsidRPr="00DB2FE6" w:rsidRDefault="003412E2" w:rsidP="003412E2">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Jeigu už paslaugas tiekėjas neapmokestinamas ar apmokestinamas mažesniu nei 21 proc</w:t>
      </w:r>
      <w:r w:rsidR="00A557EC" w:rsidRPr="00DB2FE6">
        <w:rPr>
          <w:rFonts w:ascii="Times New Roman" w:eastAsia="Times New Roman" w:hAnsi="Times New Roman" w:cs="Times New Roman"/>
          <w:noProof/>
          <w:color w:val="000000"/>
          <w:sz w:val="24"/>
          <w:szCs w:val="24"/>
          <w:lang w:eastAsia="ar-SA"/>
        </w:rPr>
        <w:t>.</w:t>
      </w:r>
      <w:r w:rsidRPr="00DB2FE6">
        <w:rPr>
          <w:rFonts w:ascii="Times New Roman" w:eastAsia="Times New Roman" w:hAnsi="Times New Roman" w:cs="Times New Roman"/>
          <w:noProof/>
          <w:color w:val="000000"/>
          <w:sz w:val="24"/>
          <w:szCs w:val="24"/>
          <w:lang w:eastAsia="ar-SA"/>
        </w:rPr>
        <w:t xml:space="preserve"> dydžio PVM, tiekėjas privalo nurodyti to priežastį. </w:t>
      </w:r>
    </w:p>
    <w:p w14:paraId="28613D6F" w14:textId="651427A5" w:rsidR="003412E2" w:rsidRPr="00DB2FE6" w:rsidRDefault="003412E2" w:rsidP="003412E2">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Priežastis: _________________________________________________________________________</w:t>
      </w:r>
      <w:r w:rsidR="00A557EC" w:rsidRPr="00DB2FE6">
        <w:rPr>
          <w:rFonts w:ascii="Times New Roman" w:eastAsia="Times New Roman" w:hAnsi="Times New Roman" w:cs="Times New Roman"/>
          <w:noProof/>
          <w:color w:val="000000"/>
          <w:sz w:val="24"/>
          <w:szCs w:val="24"/>
          <w:lang w:eastAsia="ar-SA"/>
        </w:rPr>
        <w:t>_________</w:t>
      </w:r>
      <w:r w:rsidRPr="00DB2FE6">
        <w:rPr>
          <w:rFonts w:ascii="Times New Roman" w:eastAsia="Times New Roman" w:hAnsi="Times New Roman" w:cs="Times New Roman"/>
          <w:noProof/>
          <w:color w:val="000000"/>
          <w:sz w:val="24"/>
          <w:szCs w:val="24"/>
          <w:lang w:eastAsia="ar-SA"/>
        </w:rPr>
        <w:t>.</w:t>
      </w:r>
    </w:p>
    <w:p w14:paraId="6B88BABD" w14:textId="77777777" w:rsidR="00462151" w:rsidRPr="00DB2FE6" w:rsidRDefault="00462151"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p>
    <w:p w14:paraId="3FCC4A77" w14:textId="62D6A17C" w:rsidR="0016421F" w:rsidRPr="00DB2FE6" w:rsidRDefault="00EE37FD" w:rsidP="00CC35DD">
      <w:pPr>
        <w:spacing w:after="0" w:line="240" w:lineRule="auto"/>
        <w:ind w:firstLine="567"/>
        <w:contextualSpacing/>
        <w:jc w:val="both"/>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b/>
          <w:bCs/>
          <w:noProof/>
          <w:sz w:val="24"/>
          <w:szCs w:val="24"/>
          <w:lang w:eastAsia="en-GB"/>
        </w:rPr>
        <w:t>2</w:t>
      </w:r>
      <w:r w:rsidR="0016421F" w:rsidRPr="00DB2FE6">
        <w:rPr>
          <w:rFonts w:ascii="Times New Roman" w:eastAsia="Times New Roman" w:hAnsi="Times New Roman" w:cs="Times New Roman"/>
          <w:b/>
          <w:bCs/>
          <w:noProof/>
          <w:sz w:val="24"/>
          <w:szCs w:val="24"/>
          <w:lang w:eastAsia="en-GB"/>
        </w:rPr>
        <w:t xml:space="preserve"> lentelė</w:t>
      </w:r>
      <w:r w:rsidR="0016421F" w:rsidRPr="00DB2FE6">
        <w:rPr>
          <w:rFonts w:ascii="Times New Roman" w:eastAsia="Times New Roman" w:hAnsi="Times New Roman" w:cs="Times New Roman"/>
          <w:noProof/>
          <w:sz w:val="24"/>
          <w:szCs w:val="24"/>
          <w:lang w:eastAsia="en-GB"/>
        </w:rPr>
        <w:t xml:space="preserve">. </w:t>
      </w:r>
      <w:r w:rsidR="00393F07" w:rsidRPr="00DB2FE6">
        <w:rPr>
          <w:rFonts w:ascii="Times New Roman" w:eastAsia="Times New Roman" w:hAnsi="Times New Roman" w:cs="Times New Roman"/>
          <w:b/>
          <w:bCs/>
          <w:noProof/>
          <w:sz w:val="24"/>
          <w:szCs w:val="24"/>
          <w:lang w:eastAsia="en-GB"/>
        </w:rPr>
        <w:t>P</w:t>
      </w:r>
      <w:r w:rsidR="0016421F" w:rsidRPr="00DB2FE6">
        <w:rPr>
          <w:rFonts w:ascii="Times New Roman" w:eastAsia="Times New Roman" w:hAnsi="Times New Roman" w:cs="Times New Roman"/>
          <w:b/>
          <w:bCs/>
          <w:noProof/>
          <w:sz w:val="24"/>
          <w:szCs w:val="24"/>
          <w:lang w:eastAsia="en-GB"/>
        </w:rPr>
        <w:t xml:space="preserve">asiūlymo </w:t>
      </w:r>
      <w:r w:rsidR="00B96BBB" w:rsidRPr="00DB2FE6">
        <w:rPr>
          <w:rFonts w:ascii="Times New Roman" w:eastAsia="Times New Roman" w:hAnsi="Times New Roman" w:cs="Times New Roman"/>
          <w:b/>
          <w:bCs/>
          <w:noProof/>
          <w:sz w:val="24"/>
          <w:szCs w:val="24"/>
          <w:lang w:eastAsia="en-GB"/>
        </w:rPr>
        <w:t>K</w:t>
      </w:r>
      <w:r w:rsidR="0016421F" w:rsidRPr="00DB2FE6">
        <w:rPr>
          <w:rFonts w:ascii="Times New Roman" w:eastAsia="Times New Roman" w:hAnsi="Times New Roman" w:cs="Times New Roman"/>
          <w:b/>
          <w:bCs/>
          <w:noProof/>
          <w:sz w:val="24"/>
          <w:szCs w:val="24"/>
          <w:lang w:eastAsia="en-GB"/>
        </w:rPr>
        <w:t>okybės (T) kriterijai</w:t>
      </w:r>
      <w:r w:rsidR="0016421F" w:rsidRPr="00DB2FE6">
        <w:rPr>
          <w:rFonts w:ascii="Times New Roman" w:eastAsia="Times New Roman" w:hAnsi="Times New Roman" w:cs="Times New Roman"/>
          <w:noProof/>
          <w:sz w:val="24"/>
          <w:szCs w:val="24"/>
          <w:lang w:eastAsia="en-GB"/>
        </w:rPr>
        <w:t xml:space="preserve"> (</w:t>
      </w:r>
      <w:r w:rsidR="0016421F" w:rsidRPr="00DB2FE6">
        <w:rPr>
          <w:rFonts w:ascii="Times New Roman" w:eastAsia="Times New Roman" w:hAnsi="Times New Roman" w:cs="Times New Roman"/>
          <w:i/>
          <w:iCs/>
          <w:noProof/>
          <w:sz w:val="24"/>
          <w:szCs w:val="24"/>
          <w:lang w:eastAsia="en-GB"/>
        </w:rPr>
        <w:t>užpildo tiekėjas</w:t>
      </w:r>
      <w:r w:rsidR="0016421F" w:rsidRPr="00DB2FE6">
        <w:rPr>
          <w:rFonts w:ascii="Times New Roman" w:eastAsia="Times New Roman" w:hAnsi="Times New Roman" w:cs="Times New Roman"/>
          <w:noProof/>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16421F" w:rsidRPr="00DB2FE6" w14:paraId="1F67A628"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1B517FC3"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209F2F16"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Kokybės (T)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15DE3144"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Kokybės (T) kriterijaus reikšmė</w:t>
            </w:r>
            <w:r w:rsidRPr="00DB2FE6">
              <w:rPr>
                <w:rFonts w:ascii="Times New Roman" w:eastAsia="Times New Roman" w:hAnsi="Times New Roman" w:cs="Times New Roman"/>
                <w:b/>
                <w:bCs/>
                <w:noProof/>
                <w:sz w:val="24"/>
                <w:szCs w:val="24"/>
                <w:vertAlign w:val="superscript"/>
                <w:lang w:eastAsia="en-GB"/>
              </w:rPr>
              <w:t>1</w:t>
            </w:r>
          </w:p>
          <w:p w14:paraId="0814C21E"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w:t>
            </w:r>
            <w:r w:rsidRPr="00DB2FE6">
              <w:rPr>
                <w:rFonts w:ascii="Times New Roman" w:eastAsia="Times New Roman" w:hAnsi="Times New Roman" w:cs="Times New Roman"/>
                <w:b/>
                <w:bCs/>
                <w:i/>
                <w:iCs/>
                <w:noProof/>
                <w:sz w:val="24"/>
                <w:szCs w:val="24"/>
                <w:lang w:eastAsia="en-GB"/>
              </w:rPr>
              <w:t>pildo tiekėjas</w:t>
            </w:r>
            <w:r w:rsidRPr="00DB2FE6">
              <w:rPr>
                <w:rFonts w:ascii="Times New Roman" w:eastAsia="Times New Roman" w:hAnsi="Times New Roman" w:cs="Times New Roman"/>
                <w:b/>
                <w:bCs/>
                <w:noProof/>
                <w:sz w:val="24"/>
                <w:szCs w:val="24"/>
                <w:lang w:eastAsia="en-GB"/>
              </w:rPr>
              <w:t>) </w:t>
            </w:r>
          </w:p>
        </w:tc>
      </w:tr>
      <w:tr w:rsidR="0016421F" w:rsidRPr="00DB2FE6" w14:paraId="102CD573"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665E1B47" w14:textId="77777777" w:rsidR="0016421F" w:rsidRPr="00DB2FE6" w:rsidRDefault="0016421F" w:rsidP="0016421F">
            <w:pPr>
              <w:suppressAutoHyphens/>
              <w:spacing w:after="0" w:line="240" w:lineRule="auto"/>
              <w:jc w:val="center"/>
              <w:rPr>
                <w:rFonts w:ascii="Times New Roman" w:eastAsia="Times New Roman" w:hAnsi="Times New Roman" w:cs="Times New Roman"/>
                <w:i/>
                <w:iCs/>
                <w:noProof/>
                <w:sz w:val="24"/>
                <w:szCs w:val="24"/>
                <w:lang w:eastAsia="en-GB"/>
              </w:rPr>
            </w:pPr>
            <w:r w:rsidRPr="00DB2FE6">
              <w:rPr>
                <w:rFonts w:ascii="Times New Roman" w:eastAsia="Times New Roman" w:hAnsi="Times New Roman" w:cs="Times New Roman"/>
                <w:i/>
                <w:iCs/>
                <w:noProof/>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43496F53" w14:textId="77777777" w:rsidR="0016421F" w:rsidRPr="00DB2FE6" w:rsidRDefault="0016421F" w:rsidP="0016421F">
            <w:pPr>
              <w:suppressAutoHyphens/>
              <w:spacing w:after="0" w:line="240" w:lineRule="auto"/>
              <w:jc w:val="center"/>
              <w:rPr>
                <w:rFonts w:ascii="Times New Roman" w:eastAsia="Times New Roman" w:hAnsi="Times New Roman" w:cs="Times New Roman"/>
                <w:i/>
                <w:iCs/>
                <w:noProof/>
                <w:sz w:val="24"/>
                <w:szCs w:val="24"/>
                <w:lang w:eastAsia="en-GB"/>
              </w:rPr>
            </w:pPr>
            <w:r w:rsidRPr="00DB2FE6">
              <w:rPr>
                <w:rFonts w:ascii="Times New Roman" w:eastAsia="Times New Roman" w:hAnsi="Times New Roman" w:cs="Times New Roman"/>
                <w:i/>
                <w:iCs/>
                <w:noProof/>
                <w:sz w:val="24"/>
                <w:szCs w:val="24"/>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734098A5" w14:textId="77777777" w:rsidR="0016421F" w:rsidRPr="00DB2FE6" w:rsidRDefault="0016421F" w:rsidP="0016421F">
            <w:pPr>
              <w:suppressAutoHyphens/>
              <w:spacing w:after="0" w:line="240" w:lineRule="auto"/>
              <w:jc w:val="center"/>
              <w:rPr>
                <w:rFonts w:ascii="Times New Roman" w:eastAsia="Times New Roman" w:hAnsi="Times New Roman" w:cs="Times New Roman"/>
                <w:i/>
                <w:iCs/>
                <w:noProof/>
                <w:sz w:val="24"/>
                <w:szCs w:val="24"/>
                <w:lang w:eastAsia="en-GB"/>
              </w:rPr>
            </w:pPr>
            <w:r w:rsidRPr="00DB2FE6">
              <w:rPr>
                <w:rFonts w:ascii="Times New Roman" w:eastAsia="Times New Roman" w:hAnsi="Times New Roman" w:cs="Times New Roman"/>
                <w:i/>
                <w:iCs/>
                <w:noProof/>
                <w:sz w:val="24"/>
                <w:szCs w:val="24"/>
                <w:lang w:eastAsia="en-GB"/>
              </w:rPr>
              <w:t>3</w:t>
            </w:r>
          </w:p>
        </w:tc>
      </w:tr>
      <w:tr w:rsidR="0016421F" w:rsidRPr="00DB2FE6" w14:paraId="01F33419"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230558A6"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20B4242D" w14:textId="77777777" w:rsidR="00027091" w:rsidRPr="00027091" w:rsidRDefault="00027091" w:rsidP="00027091">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027091">
              <w:rPr>
                <w:rFonts w:ascii="Times New Roman" w:eastAsia="Times New Roman" w:hAnsi="Times New Roman" w:cs="Times New Roman"/>
                <w:b/>
                <w:bCs/>
                <w:sz w:val="24"/>
                <w:szCs w:val="24"/>
                <w:lang w:eastAsia="ar-SA"/>
              </w:rPr>
              <w:t>Kriterijus T</w:t>
            </w:r>
            <w:r w:rsidRPr="00027091">
              <w:rPr>
                <w:rFonts w:ascii="Times New Roman" w:eastAsia="Times New Roman" w:hAnsi="Times New Roman" w:cs="Times New Roman"/>
                <w:b/>
                <w:bCs/>
                <w:sz w:val="24"/>
                <w:szCs w:val="24"/>
                <w:vertAlign w:val="subscript"/>
                <w:lang w:eastAsia="ar-SA"/>
              </w:rPr>
              <w:t>1</w:t>
            </w:r>
            <w:r w:rsidRPr="00027091">
              <w:rPr>
                <w:rFonts w:ascii="Times New Roman" w:eastAsia="Times New Roman" w:hAnsi="Times New Roman" w:cs="Times New Roman"/>
                <w:b/>
                <w:bCs/>
                <w:sz w:val="24"/>
                <w:szCs w:val="24"/>
                <w:lang w:eastAsia="ar-SA"/>
              </w:rPr>
              <w:t xml:space="preserve"> „Projekto vadovo papildoma patirtis*“</w:t>
            </w:r>
          </w:p>
          <w:p w14:paraId="1F2690CE" w14:textId="5E81184A" w:rsidR="0016421F" w:rsidRPr="00AA78BC" w:rsidRDefault="0016421F" w:rsidP="00027091">
            <w:pPr>
              <w:suppressAutoHyphens/>
              <w:spacing w:after="0" w:line="240" w:lineRule="auto"/>
              <w:jc w:val="both"/>
              <w:rPr>
                <w:rFonts w:ascii="Times New Roman" w:eastAsia="Times New Roman" w:hAnsi="Times New Roman" w:cs="Times New Roman"/>
                <w:noProof/>
                <w:sz w:val="24"/>
                <w:szCs w:val="24"/>
                <w:highlight w:val="yellow"/>
                <w:lang w:eastAsia="en-GB"/>
              </w:rPr>
            </w:pP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258DE0AA"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w:t>
            </w:r>
          </w:p>
          <w:p w14:paraId="4EF0AB94"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vnt.</w:t>
            </w:r>
          </w:p>
        </w:tc>
      </w:tr>
      <w:tr w:rsidR="0016421F" w:rsidRPr="00DB2FE6" w14:paraId="7A828E17" w14:textId="77777777" w:rsidTr="00EE37FD">
        <w:trPr>
          <w:trHeight w:val="747"/>
        </w:trPr>
        <w:tc>
          <w:tcPr>
            <w:tcW w:w="330" w:type="pct"/>
            <w:tcBorders>
              <w:top w:val="single" w:sz="6" w:space="0" w:color="auto"/>
              <w:left w:val="single" w:sz="6" w:space="0" w:color="000000" w:themeColor="text1"/>
              <w:bottom w:val="single" w:sz="6" w:space="0" w:color="auto"/>
              <w:right w:val="nil"/>
            </w:tcBorders>
            <w:vAlign w:val="center"/>
          </w:tcPr>
          <w:p w14:paraId="6A2242B3" w14:textId="537BF74D"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2.</w:t>
            </w:r>
          </w:p>
        </w:tc>
        <w:tc>
          <w:tcPr>
            <w:tcW w:w="3277" w:type="pct"/>
            <w:tcBorders>
              <w:top w:val="single" w:sz="6" w:space="0" w:color="auto"/>
              <w:left w:val="single" w:sz="6" w:space="0" w:color="000000" w:themeColor="text1"/>
              <w:bottom w:val="single" w:sz="6" w:space="0" w:color="auto"/>
              <w:right w:val="nil"/>
            </w:tcBorders>
            <w:vAlign w:val="center"/>
          </w:tcPr>
          <w:p w14:paraId="627C662C" w14:textId="77777777" w:rsidR="0016421F" w:rsidRDefault="00533576" w:rsidP="00DB4E36">
            <w:pPr>
              <w:suppressAutoHyphens/>
              <w:spacing w:after="0" w:line="240" w:lineRule="auto"/>
              <w:jc w:val="both"/>
              <w:rPr>
                <w:rFonts w:ascii="Times New Roman" w:eastAsia="Aptos" w:hAnsi="Times New Roman" w:cs="Times New Roman"/>
                <w:b/>
                <w:bCs/>
                <w:sz w:val="24"/>
                <w:szCs w:val="24"/>
                <w:lang w:eastAsia="en-US"/>
                <w14:ligatures w14:val="standardContextual"/>
              </w:rPr>
            </w:pPr>
            <w:r w:rsidRPr="00533576">
              <w:rPr>
                <w:rFonts w:ascii="Times New Roman" w:eastAsia="Aptos" w:hAnsi="Times New Roman" w:cs="Times New Roman"/>
                <w:b/>
                <w:bCs/>
                <w:sz w:val="24"/>
                <w:szCs w:val="24"/>
                <w:lang w:eastAsia="en-US"/>
                <w14:ligatures w14:val="standardContextual"/>
              </w:rPr>
              <w:t>Kriterijus T</w:t>
            </w:r>
            <w:r w:rsidRPr="00533576">
              <w:rPr>
                <w:rFonts w:ascii="Times New Roman" w:eastAsia="Aptos" w:hAnsi="Times New Roman" w:cs="Times New Roman"/>
                <w:b/>
                <w:bCs/>
                <w:sz w:val="24"/>
                <w:szCs w:val="24"/>
                <w:vertAlign w:val="subscript"/>
                <w:lang w:eastAsia="en-US"/>
                <w14:ligatures w14:val="standardContextual"/>
              </w:rPr>
              <w:t>2</w:t>
            </w:r>
            <w:r w:rsidRPr="00533576">
              <w:rPr>
                <w:rFonts w:ascii="Times New Roman" w:eastAsia="Aptos" w:hAnsi="Times New Roman" w:cs="Times New Roman"/>
                <w:b/>
                <w:bCs/>
                <w:sz w:val="24"/>
                <w:szCs w:val="24"/>
                <w:lang w:eastAsia="en-US"/>
                <w14:ligatures w14:val="standardContextual"/>
              </w:rPr>
              <w:t xml:space="preserve"> „Renginių koordinatoriaus papildoma patirtis*“</w:t>
            </w:r>
          </w:p>
          <w:p w14:paraId="3F65BFE5" w14:textId="58BFA9C7" w:rsidR="00533576" w:rsidRPr="00AA78BC" w:rsidRDefault="00533576" w:rsidP="00DB4E36">
            <w:pPr>
              <w:suppressAutoHyphens/>
              <w:spacing w:after="0" w:line="240" w:lineRule="auto"/>
              <w:jc w:val="both"/>
              <w:rPr>
                <w:rFonts w:ascii="Times New Roman" w:eastAsia="Times New Roman" w:hAnsi="Times New Roman" w:cs="Times New Roman"/>
                <w:noProof/>
                <w:sz w:val="24"/>
                <w:szCs w:val="24"/>
                <w:highlight w:val="yellow"/>
                <w:lang w:eastAsia="en-GB"/>
              </w:rPr>
            </w:pP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3D7F9021"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w:t>
            </w:r>
          </w:p>
          <w:p w14:paraId="61C916F5"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vnt.</w:t>
            </w:r>
          </w:p>
        </w:tc>
      </w:tr>
      <w:tr w:rsidR="0016421F" w:rsidRPr="00DB2FE6" w14:paraId="755FA3DD" w14:textId="77777777" w:rsidTr="00EE37FD">
        <w:tc>
          <w:tcPr>
            <w:tcW w:w="5000" w:type="pct"/>
            <w:gridSpan w:val="3"/>
            <w:tcBorders>
              <w:top w:val="single" w:sz="6" w:space="0" w:color="auto"/>
              <w:left w:val="nil"/>
              <w:bottom w:val="nil"/>
              <w:right w:val="nil"/>
            </w:tcBorders>
            <w:vAlign w:val="center"/>
          </w:tcPr>
          <w:p w14:paraId="6473C73F" w14:textId="62B3AEDD" w:rsidR="00027091" w:rsidRPr="00027091" w:rsidRDefault="00027091" w:rsidP="00027091">
            <w:pPr>
              <w:suppressAutoHyphens/>
              <w:spacing w:after="0" w:line="252" w:lineRule="auto"/>
              <w:ind w:firstLine="589"/>
              <w:jc w:val="both"/>
              <w:rPr>
                <w:rFonts w:ascii="Times New Roman" w:eastAsia="Times New Roman" w:hAnsi="Times New Roman" w:cs="Times New Roman"/>
                <w:i/>
                <w:iCs/>
                <w:color w:val="000000"/>
                <w:sz w:val="24"/>
                <w:szCs w:val="24"/>
                <w:shd w:val="clear" w:color="auto" w:fill="FFFFFF"/>
              </w:rPr>
            </w:pPr>
            <w:r w:rsidRPr="00027091">
              <w:rPr>
                <w:rFonts w:ascii="Times New Roman" w:eastAsia="Times New Roman" w:hAnsi="Times New Roman" w:cs="Times New Roman"/>
                <w:i/>
                <w:iCs/>
                <w:color w:val="000000"/>
                <w:sz w:val="24"/>
                <w:szCs w:val="24"/>
                <w:shd w:val="clear" w:color="auto" w:fill="FFFFFF"/>
              </w:rPr>
              <w:t xml:space="preserve">*Projekto vadovo ir Renginių koordinatoriaus papildomų patirčių vertinime dalyvauja iki pasiūlymo pateikimo dienos įvykdytos sutartys, kuriose specialistai įvykdė </w:t>
            </w:r>
            <w:r w:rsidRPr="00027091">
              <w:rPr>
                <w:rFonts w:ascii="Times New Roman" w:eastAsia="Times New Roman" w:hAnsi="Times New Roman" w:cs="Times New Roman"/>
                <w:i/>
                <w:iCs/>
                <w:sz w:val="24"/>
                <w:szCs w:val="24"/>
              </w:rPr>
              <w:t xml:space="preserve">kriterijuose </w:t>
            </w:r>
            <w:r w:rsidRPr="00027091">
              <w:rPr>
                <w:rFonts w:ascii="Times New Roman" w:eastAsia="Times New Roman" w:hAnsi="Times New Roman" w:cs="Times New Roman"/>
                <w:i/>
                <w:iCs/>
                <w:color w:val="000000"/>
                <w:sz w:val="24"/>
                <w:szCs w:val="24"/>
                <w:shd w:val="clear" w:color="auto" w:fill="FFFFFF"/>
              </w:rPr>
              <w:t>T</w:t>
            </w:r>
            <w:r w:rsidRPr="00027091">
              <w:rPr>
                <w:rFonts w:ascii="Times New Roman" w:eastAsia="Times New Roman" w:hAnsi="Times New Roman" w:cs="Times New Roman"/>
                <w:i/>
                <w:iCs/>
                <w:color w:val="000000"/>
                <w:sz w:val="24"/>
                <w:szCs w:val="24"/>
                <w:shd w:val="clear" w:color="auto" w:fill="FFFFFF"/>
                <w:vertAlign w:val="subscript"/>
              </w:rPr>
              <w:t>1</w:t>
            </w:r>
            <w:r w:rsidRPr="00027091">
              <w:rPr>
                <w:rFonts w:ascii="Times New Roman" w:eastAsia="Times New Roman" w:hAnsi="Times New Roman" w:cs="Times New Roman"/>
                <w:i/>
                <w:iCs/>
                <w:sz w:val="24"/>
                <w:szCs w:val="24"/>
              </w:rPr>
              <w:t xml:space="preserve"> ir </w:t>
            </w:r>
            <w:r w:rsidRPr="00027091">
              <w:rPr>
                <w:rFonts w:ascii="Times New Roman" w:eastAsia="Times New Roman" w:hAnsi="Times New Roman" w:cs="Times New Roman"/>
                <w:i/>
                <w:iCs/>
                <w:color w:val="000000"/>
                <w:sz w:val="24"/>
                <w:szCs w:val="24"/>
                <w:shd w:val="clear" w:color="auto" w:fill="FFFFFF"/>
              </w:rPr>
              <w:t>T</w:t>
            </w:r>
            <w:r w:rsidRPr="00027091">
              <w:rPr>
                <w:rFonts w:ascii="Times New Roman" w:eastAsia="Times New Roman" w:hAnsi="Times New Roman" w:cs="Times New Roman"/>
                <w:i/>
                <w:iCs/>
                <w:color w:val="000000"/>
                <w:sz w:val="24"/>
                <w:szCs w:val="24"/>
                <w:shd w:val="clear" w:color="auto" w:fill="FFFFFF"/>
                <w:vertAlign w:val="subscript"/>
              </w:rPr>
              <w:t xml:space="preserve">2 </w:t>
            </w:r>
            <w:r w:rsidRPr="00027091">
              <w:rPr>
                <w:rFonts w:ascii="Times New Roman" w:eastAsia="Times New Roman" w:hAnsi="Times New Roman" w:cs="Times New Roman"/>
                <w:i/>
                <w:iCs/>
                <w:color w:val="000000"/>
                <w:sz w:val="24"/>
                <w:szCs w:val="24"/>
                <w:shd w:val="clear" w:color="auto" w:fill="FFFFFF"/>
              </w:rPr>
              <w:t>reikalaujamas veiklas.</w:t>
            </w:r>
          </w:p>
          <w:p w14:paraId="7D92076E" w14:textId="1E638B3E" w:rsidR="0016421F" w:rsidRPr="00027091" w:rsidRDefault="00533576" w:rsidP="00CC35DD">
            <w:pPr>
              <w:suppressAutoHyphens/>
              <w:spacing w:after="0" w:line="240" w:lineRule="auto"/>
              <w:ind w:left="-120" w:firstLine="709"/>
              <w:jc w:val="both"/>
              <w:rPr>
                <w:rFonts w:ascii="Times New Roman" w:eastAsia="Times New Roman" w:hAnsi="Times New Roman" w:cs="Times New Roman"/>
                <w:i/>
                <w:iCs/>
                <w:noProof/>
                <w:sz w:val="24"/>
                <w:szCs w:val="24"/>
                <w:lang w:eastAsia="en-GB"/>
              </w:rPr>
            </w:pPr>
            <w:r w:rsidRPr="00533576">
              <w:rPr>
                <w:rFonts w:ascii="Times New Roman" w:eastAsia="Times New Roman" w:hAnsi="Times New Roman" w:cs="Times New Roman"/>
                <w:b/>
                <w:bCs/>
                <w:i/>
                <w:iCs/>
                <w:noProof/>
                <w:sz w:val="24"/>
                <w:szCs w:val="24"/>
                <w:u w:val="single"/>
                <w:vertAlign w:val="superscript"/>
                <w:lang w:eastAsia="en-GB"/>
              </w:rPr>
              <w:t>1</w:t>
            </w:r>
            <w:r w:rsidR="0016421F" w:rsidRPr="00027091">
              <w:rPr>
                <w:rFonts w:ascii="Times New Roman" w:eastAsia="Times New Roman" w:hAnsi="Times New Roman" w:cs="Times New Roman"/>
                <w:b/>
                <w:bCs/>
                <w:i/>
                <w:iCs/>
                <w:noProof/>
                <w:sz w:val="24"/>
                <w:szCs w:val="24"/>
                <w:u w:val="single"/>
                <w:lang w:eastAsia="en-GB"/>
              </w:rPr>
              <w:t>Kartu su pasiūlymu</w:t>
            </w:r>
            <w:r w:rsidR="0016421F" w:rsidRPr="00027091">
              <w:rPr>
                <w:rFonts w:ascii="Times New Roman" w:eastAsia="Times New Roman" w:hAnsi="Times New Roman" w:cs="Times New Roman"/>
                <w:b/>
                <w:bCs/>
                <w:i/>
                <w:iCs/>
                <w:noProof/>
                <w:sz w:val="24"/>
                <w:szCs w:val="24"/>
                <w:lang w:eastAsia="en-GB"/>
              </w:rPr>
              <w:t xml:space="preserve"> </w:t>
            </w:r>
            <w:r w:rsidR="0016421F" w:rsidRPr="00027091">
              <w:rPr>
                <w:rFonts w:ascii="Times New Roman" w:eastAsia="Times New Roman" w:hAnsi="Times New Roman" w:cs="Times New Roman"/>
                <w:i/>
                <w:iCs/>
                <w:noProof/>
                <w:sz w:val="24"/>
                <w:szCs w:val="24"/>
                <w:lang w:eastAsia="en-GB"/>
              </w:rPr>
              <w:t xml:space="preserve">pateikiamas užpildytas ir pasirašytas </w:t>
            </w:r>
            <w:r w:rsidR="00DB4E36" w:rsidRPr="00027091">
              <w:rPr>
                <w:rFonts w:ascii="Times New Roman" w:eastAsia="Times New Roman" w:hAnsi="Times New Roman" w:cs="Times New Roman"/>
                <w:i/>
                <w:iCs/>
                <w:noProof/>
                <w:sz w:val="24"/>
                <w:szCs w:val="24"/>
                <w:lang w:eastAsia="en-GB"/>
              </w:rPr>
              <w:t>s</w:t>
            </w:r>
            <w:r w:rsidR="0016421F" w:rsidRPr="00027091">
              <w:rPr>
                <w:rFonts w:ascii="Times New Roman" w:eastAsia="Times New Roman" w:hAnsi="Times New Roman" w:cs="Times New Roman"/>
                <w:i/>
                <w:iCs/>
                <w:noProof/>
                <w:sz w:val="24"/>
                <w:szCs w:val="24"/>
                <w:lang w:eastAsia="en-GB"/>
              </w:rPr>
              <w:t xml:space="preserve">pecialiųjų pirkimo sąlygų </w:t>
            </w:r>
            <w:r w:rsidR="00DB4E36" w:rsidRPr="00027091">
              <w:rPr>
                <w:rFonts w:ascii="Times New Roman" w:eastAsia="Times New Roman" w:hAnsi="Times New Roman" w:cs="Times New Roman"/>
                <w:i/>
                <w:iCs/>
                <w:noProof/>
                <w:sz w:val="24"/>
                <w:szCs w:val="24"/>
                <w:lang w:eastAsia="en-GB"/>
              </w:rPr>
              <w:t>7</w:t>
            </w:r>
            <w:r w:rsidR="0016421F" w:rsidRPr="00027091">
              <w:rPr>
                <w:rFonts w:ascii="Times New Roman" w:eastAsia="Times New Roman" w:hAnsi="Times New Roman" w:cs="Times New Roman"/>
                <w:i/>
                <w:iCs/>
                <w:noProof/>
                <w:sz w:val="24"/>
                <w:szCs w:val="24"/>
                <w:lang w:eastAsia="en-GB"/>
              </w:rPr>
              <w:t xml:space="preserve"> pried</w:t>
            </w:r>
            <w:r w:rsidR="00DB4E36" w:rsidRPr="00027091">
              <w:rPr>
                <w:rFonts w:ascii="Times New Roman" w:eastAsia="Times New Roman" w:hAnsi="Times New Roman" w:cs="Times New Roman"/>
                <w:i/>
                <w:iCs/>
                <w:noProof/>
                <w:sz w:val="24"/>
                <w:szCs w:val="24"/>
                <w:lang w:eastAsia="en-GB"/>
              </w:rPr>
              <w:t>o</w:t>
            </w:r>
            <w:r w:rsidR="0016421F" w:rsidRPr="00027091">
              <w:rPr>
                <w:rFonts w:ascii="Times New Roman" w:eastAsia="Times New Roman" w:hAnsi="Times New Roman" w:cs="Times New Roman"/>
                <w:i/>
                <w:iCs/>
                <w:noProof/>
                <w:sz w:val="24"/>
                <w:szCs w:val="24"/>
                <w:lang w:eastAsia="en-GB"/>
              </w:rPr>
              <w:t xml:space="preserve"> „</w:t>
            </w:r>
            <w:r w:rsidR="00DB4E36" w:rsidRPr="00027091">
              <w:rPr>
                <w:rFonts w:ascii="Times New Roman" w:eastAsia="Calibri" w:hAnsi="Times New Roman" w:cs="Times New Roman"/>
                <w:i/>
                <w:iCs/>
                <w:color w:val="000000" w:themeColor="text1"/>
                <w:sz w:val="24"/>
                <w:szCs w:val="24"/>
              </w:rPr>
              <w:t>Pasiūlymų vertinimo kriterijai ir sąlygos</w:t>
            </w:r>
            <w:r w:rsidR="0016421F" w:rsidRPr="00027091">
              <w:rPr>
                <w:rFonts w:ascii="Times New Roman" w:eastAsia="Times New Roman" w:hAnsi="Times New Roman" w:cs="Times New Roman"/>
                <w:i/>
                <w:iCs/>
                <w:noProof/>
                <w:sz w:val="24"/>
                <w:szCs w:val="24"/>
                <w:lang w:eastAsia="en-GB"/>
              </w:rPr>
              <w:t>“</w:t>
            </w:r>
            <w:r w:rsidR="00DB4E36" w:rsidRPr="00027091">
              <w:rPr>
                <w:rFonts w:ascii="Times New Roman" w:eastAsia="Times New Roman" w:hAnsi="Times New Roman" w:cs="Times New Roman"/>
                <w:i/>
                <w:iCs/>
                <w:noProof/>
                <w:sz w:val="24"/>
                <w:szCs w:val="24"/>
                <w:lang w:eastAsia="en-GB"/>
              </w:rPr>
              <w:t xml:space="preserve"> pried</w:t>
            </w:r>
            <w:r w:rsidR="00027091" w:rsidRPr="00027091">
              <w:rPr>
                <w:rFonts w:ascii="Times New Roman" w:eastAsia="Times New Roman" w:hAnsi="Times New Roman" w:cs="Times New Roman"/>
                <w:i/>
                <w:iCs/>
                <w:noProof/>
                <w:sz w:val="24"/>
                <w:szCs w:val="24"/>
                <w:lang w:eastAsia="en-GB"/>
              </w:rPr>
              <w:t>ėlis</w:t>
            </w:r>
            <w:r w:rsidR="0016421F" w:rsidRPr="00027091">
              <w:rPr>
                <w:rFonts w:ascii="Times New Roman" w:eastAsia="Times New Roman" w:hAnsi="Times New Roman" w:cs="Times New Roman"/>
                <w:i/>
                <w:iCs/>
                <w:noProof/>
                <w:sz w:val="24"/>
                <w:szCs w:val="24"/>
                <w:lang w:eastAsia="en-GB"/>
              </w:rPr>
              <w:t xml:space="preserve"> </w:t>
            </w:r>
            <w:r w:rsidR="00DB4E36" w:rsidRPr="00027091">
              <w:rPr>
                <w:rFonts w:ascii="Times New Roman" w:eastAsia="Times New Roman" w:hAnsi="Times New Roman" w:cs="Times New Roman"/>
                <w:i/>
                <w:iCs/>
                <w:noProof/>
                <w:sz w:val="24"/>
                <w:szCs w:val="24"/>
                <w:lang w:eastAsia="en-GB"/>
              </w:rPr>
              <w:t xml:space="preserve">„Duomenys pasiūlymo Kokybės (T) kriterijų vertinimui“, </w:t>
            </w:r>
            <w:r w:rsidR="0016421F" w:rsidRPr="00027091">
              <w:rPr>
                <w:rFonts w:ascii="Times New Roman" w:eastAsia="Times New Roman" w:hAnsi="Times New Roman" w:cs="Times New Roman"/>
                <w:i/>
                <w:iCs/>
                <w:noProof/>
                <w:sz w:val="24"/>
                <w:szCs w:val="24"/>
                <w:lang w:eastAsia="en-GB"/>
              </w:rPr>
              <w:t>kuri</w:t>
            </w:r>
            <w:r w:rsidR="00DB4E36" w:rsidRPr="00027091">
              <w:rPr>
                <w:rFonts w:ascii="Times New Roman" w:eastAsia="Times New Roman" w:hAnsi="Times New Roman" w:cs="Times New Roman"/>
                <w:i/>
                <w:iCs/>
                <w:noProof/>
                <w:sz w:val="24"/>
                <w:szCs w:val="24"/>
                <w:lang w:eastAsia="en-GB"/>
              </w:rPr>
              <w:t>o 1 ir 2 lentelėse</w:t>
            </w:r>
            <w:r w:rsidR="0016421F" w:rsidRPr="00027091">
              <w:rPr>
                <w:rFonts w:ascii="Times New Roman" w:eastAsia="Times New Roman" w:hAnsi="Times New Roman" w:cs="Times New Roman"/>
                <w:i/>
                <w:iCs/>
                <w:noProof/>
                <w:sz w:val="24"/>
                <w:szCs w:val="24"/>
                <w:lang w:eastAsia="en-GB"/>
              </w:rPr>
              <w:t xml:space="preserve"> pateikiama informacija</w:t>
            </w:r>
            <w:r w:rsidR="000E0044" w:rsidRPr="00027091">
              <w:rPr>
                <w:rFonts w:ascii="Times New Roman" w:eastAsia="Times New Roman" w:hAnsi="Times New Roman" w:cs="Times New Roman"/>
                <w:i/>
                <w:iCs/>
                <w:noProof/>
                <w:sz w:val="24"/>
                <w:szCs w:val="24"/>
                <w:lang w:eastAsia="en-GB"/>
              </w:rPr>
              <w:t>,</w:t>
            </w:r>
            <w:r w:rsidR="0016421F" w:rsidRPr="00027091">
              <w:rPr>
                <w:rFonts w:ascii="Times New Roman" w:eastAsia="Times New Roman" w:hAnsi="Times New Roman" w:cs="Times New Roman"/>
                <w:i/>
                <w:iCs/>
                <w:noProof/>
                <w:sz w:val="24"/>
                <w:szCs w:val="24"/>
                <w:lang w:eastAsia="en-GB"/>
              </w:rPr>
              <w:t xml:space="preserve"> duomenys</w:t>
            </w:r>
            <w:r w:rsidR="000E0044" w:rsidRPr="00027091">
              <w:rPr>
                <w:rFonts w:ascii="Times New Roman" w:eastAsia="Times New Roman" w:hAnsi="Times New Roman" w:cs="Times New Roman"/>
                <w:i/>
                <w:iCs/>
                <w:noProof/>
                <w:sz w:val="24"/>
                <w:szCs w:val="24"/>
                <w:lang w:eastAsia="en-GB"/>
              </w:rPr>
              <w:t xml:space="preserve"> ir dokumentai</w:t>
            </w:r>
            <w:r w:rsidR="00DB4E36" w:rsidRPr="00027091">
              <w:rPr>
                <w:rFonts w:ascii="Times New Roman" w:eastAsia="Times New Roman" w:hAnsi="Times New Roman" w:cs="Times New Roman"/>
                <w:i/>
                <w:iCs/>
                <w:noProof/>
                <w:sz w:val="24"/>
                <w:szCs w:val="24"/>
                <w:lang w:eastAsia="en-GB"/>
              </w:rPr>
              <w:t>,</w:t>
            </w:r>
            <w:r w:rsidR="0016421F" w:rsidRPr="00027091">
              <w:rPr>
                <w:rFonts w:ascii="Times New Roman" w:eastAsia="Times New Roman" w:hAnsi="Times New Roman" w:cs="Times New Roman"/>
                <w:i/>
                <w:iCs/>
                <w:noProof/>
                <w:sz w:val="24"/>
                <w:szCs w:val="24"/>
                <w:lang w:eastAsia="en-GB"/>
              </w:rPr>
              <w:t xml:space="preserve"> patvirtinantys </w:t>
            </w:r>
            <w:r w:rsidR="00027091" w:rsidRPr="00027091">
              <w:rPr>
                <w:rFonts w:ascii="Times New Roman" w:eastAsia="Times New Roman" w:hAnsi="Times New Roman" w:cs="Times New Roman"/>
                <w:i/>
                <w:iCs/>
                <w:color w:val="000000"/>
                <w:sz w:val="24"/>
                <w:szCs w:val="24"/>
                <w:shd w:val="clear" w:color="auto" w:fill="FFFFFF"/>
              </w:rPr>
              <w:t>Projekto vadovo ir Renginių koordinatoriaus</w:t>
            </w:r>
            <w:r w:rsidR="00027091" w:rsidRPr="00027091">
              <w:rPr>
                <w:rFonts w:ascii="Times New Roman" w:eastAsia="Times New Roman" w:hAnsi="Times New Roman" w:cs="Times New Roman"/>
                <w:i/>
                <w:iCs/>
                <w:noProof/>
                <w:sz w:val="24"/>
                <w:szCs w:val="24"/>
                <w:lang w:eastAsia="en-GB"/>
              </w:rPr>
              <w:t xml:space="preserve"> </w:t>
            </w:r>
            <w:r w:rsidR="0016421F" w:rsidRPr="00027091">
              <w:rPr>
                <w:rFonts w:ascii="Times New Roman" w:eastAsia="Times New Roman" w:hAnsi="Times New Roman" w:cs="Times New Roman"/>
                <w:i/>
                <w:iCs/>
                <w:noProof/>
                <w:sz w:val="24"/>
                <w:szCs w:val="24"/>
                <w:lang w:eastAsia="en-GB"/>
              </w:rPr>
              <w:t>atitik</w:t>
            </w:r>
            <w:r w:rsidR="000E0044" w:rsidRPr="00027091">
              <w:rPr>
                <w:rFonts w:ascii="Times New Roman" w:eastAsia="Times New Roman" w:hAnsi="Times New Roman" w:cs="Times New Roman"/>
                <w:i/>
                <w:iCs/>
                <w:noProof/>
                <w:sz w:val="24"/>
                <w:szCs w:val="24"/>
                <w:lang w:eastAsia="en-GB"/>
              </w:rPr>
              <w:t>tį</w:t>
            </w:r>
            <w:r w:rsidR="0016421F" w:rsidRPr="00027091">
              <w:rPr>
                <w:rFonts w:ascii="Times New Roman" w:eastAsia="Times New Roman" w:hAnsi="Times New Roman" w:cs="Times New Roman"/>
                <w:i/>
                <w:iCs/>
                <w:noProof/>
                <w:sz w:val="24"/>
                <w:szCs w:val="24"/>
                <w:lang w:eastAsia="en-GB"/>
              </w:rPr>
              <w:t xml:space="preserve"> </w:t>
            </w:r>
            <w:r w:rsidR="00DB4E36" w:rsidRPr="00027091">
              <w:rPr>
                <w:rFonts w:ascii="Times New Roman" w:eastAsia="Times New Roman" w:hAnsi="Times New Roman" w:cs="Times New Roman"/>
                <w:i/>
                <w:iCs/>
                <w:noProof/>
                <w:sz w:val="24"/>
                <w:szCs w:val="24"/>
                <w:lang w:eastAsia="en-GB"/>
              </w:rPr>
              <w:t>s</w:t>
            </w:r>
            <w:r w:rsidR="0016421F" w:rsidRPr="00027091">
              <w:rPr>
                <w:rFonts w:ascii="Times New Roman" w:eastAsia="Times New Roman" w:hAnsi="Times New Roman" w:cs="Times New Roman"/>
                <w:i/>
                <w:iCs/>
                <w:noProof/>
                <w:sz w:val="24"/>
                <w:szCs w:val="24"/>
                <w:lang w:eastAsia="en-GB"/>
              </w:rPr>
              <w:t xml:space="preserve">pecialiųjų pirkimo sąlygų </w:t>
            </w:r>
            <w:r w:rsidR="00DB4E36" w:rsidRPr="00027091">
              <w:rPr>
                <w:rFonts w:ascii="Times New Roman" w:eastAsia="Times New Roman" w:hAnsi="Times New Roman" w:cs="Times New Roman"/>
                <w:i/>
                <w:iCs/>
                <w:noProof/>
                <w:sz w:val="24"/>
                <w:szCs w:val="24"/>
                <w:lang w:eastAsia="en-GB"/>
              </w:rPr>
              <w:t>7</w:t>
            </w:r>
            <w:r w:rsidR="0016421F" w:rsidRPr="00027091">
              <w:rPr>
                <w:rFonts w:ascii="Times New Roman" w:eastAsia="Times New Roman" w:hAnsi="Times New Roman" w:cs="Times New Roman"/>
                <w:i/>
                <w:iCs/>
                <w:noProof/>
                <w:sz w:val="24"/>
                <w:szCs w:val="24"/>
                <w:lang w:eastAsia="en-GB"/>
              </w:rPr>
              <w:t xml:space="preserve"> priedo 2 </w:t>
            </w:r>
            <w:r w:rsidR="00DB4E36" w:rsidRPr="00027091">
              <w:rPr>
                <w:rFonts w:ascii="Times New Roman" w:eastAsia="Times New Roman" w:hAnsi="Times New Roman" w:cs="Times New Roman"/>
                <w:i/>
                <w:iCs/>
                <w:noProof/>
                <w:sz w:val="24"/>
                <w:szCs w:val="24"/>
                <w:lang w:eastAsia="en-GB"/>
              </w:rPr>
              <w:t xml:space="preserve">punkto </w:t>
            </w:r>
            <w:r w:rsidR="0016421F" w:rsidRPr="00027091">
              <w:rPr>
                <w:rFonts w:ascii="Times New Roman" w:eastAsia="Times New Roman" w:hAnsi="Times New Roman" w:cs="Times New Roman"/>
                <w:i/>
                <w:iCs/>
                <w:noProof/>
                <w:sz w:val="24"/>
                <w:szCs w:val="24"/>
                <w:lang w:eastAsia="en-GB"/>
              </w:rPr>
              <w:t>lentelėje nurodytiems reikalavimams.</w:t>
            </w:r>
          </w:p>
          <w:p w14:paraId="6634098F" w14:textId="389B0D63" w:rsidR="0016421F" w:rsidRPr="00DB2FE6" w:rsidRDefault="0016421F" w:rsidP="00CC35DD">
            <w:pPr>
              <w:suppressAutoHyphens/>
              <w:spacing w:after="0" w:line="240" w:lineRule="auto"/>
              <w:ind w:left="-120" w:firstLine="709"/>
              <w:jc w:val="both"/>
              <w:rPr>
                <w:rFonts w:ascii="Times New Roman" w:eastAsia="Times New Roman" w:hAnsi="Times New Roman" w:cs="Times New Roman"/>
                <w:b/>
                <w:bCs/>
                <w:noProof/>
                <w:sz w:val="24"/>
                <w:szCs w:val="24"/>
                <w:lang w:eastAsia="en-GB"/>
              </w:rPr>
            </w:pPr>
            <w:r w:rsidRPr="00027091">
              <w:rPr>
                <w:rFonts w:ascii="Times New Roman" w:eastAsia="Times New Roman" w:hAnsi="Times New Roman" w:cs="Times New Roman"/>
                <w:i/>
                <w:iCs/>
                <w:noProof/>
                <w:sz w:val="24"/>
                <w:szCs w:val="24"/>
                <w:lang w:eastAsia="ar-SA"/>
              </w:rPr>
              <w:t>Vertinama tik papildom</w:t>
            </w:r>
            <w:r w:rsidR="000E0044" w:rsidRPr="00027091">
              <w:rPr>
                <w:rFonts w:ascii="Times New Roman" w:eastAsia="Times New Roman" w:hAnsi="Times New Roman" w:cs="Times New Roman"/>
                <w:i/>
                <w:iCs/>
                <w:noProof/>
                <w:sz w:val="24"/>
                <w:szCs w:val="24"/>
                <w:lang w:eastAsia="ar-SA"/>
              </w:rPr>
              <w:t>a</w:t>
            </w:r>
            <w:r w:rsidRPr="00027091">
              <w:rPr>
                <w:rFonts w:ascii="Times New Roman" w:eastAsia="Times New Roman" w:hAnsi="Times New Roman" w:cs="Times New Roman"/>
                <w:i/>
                <w:iCs/>
                <w:noProof/>
                <w:sz w:val="24"/>
                <w:szCs w:val="24"/>
                <w:lang w:eastAsia="ar-SA"/>
              </w:rPr>
              <w:t xml:space="preserve"> </w:t>
            </w:r>
            <w:r w:rsidR="00027091" w:rsidRPr="00027091">
              <w:rPr>
                <w:rFonts w:ascii="Times New Roman" w:eastAsia="Times New Roman" w:hAnsi="Times New Roman" w:cs="Times New Roman"/>
                <w:i/>
                <w:iCs/>
                <w:color w:val="000000"/>
                <w:sz w:val="24"/>
                <w:szCs w:val="24"/>
                <w:shd w:val="clear" w:color="auto" w:fill="FFFFFF"/>
              </w:rPr>
              <w:t>Projekto vadovo ir Renginių koordinatoriaus</w:t>
            </w:r>
            <w:r w:rsidR="00027091" w:rsidRPr="00027091">
              <w:rPr>
                <w:rFonts w:ascii="Times New Roman" w:eastAsia="Times New Roman" w:hAnsi="Times New Roman" w:cs="Times New Roman"/>
                <w:i/>
                <w:iCs/>
                <w:color w:val="000000"/>
                <w:sz w:val="24"/>
                <w:szCs w:val="24"/>
                <w:lang w:eastAsia="ar-SA"/>
              </w:rPr>
              <w:t xml:space="preserve"> </w:t>
            </w:r>
            <w:r w:rsidR="000E0044" w:rsidRPr="00027091">
              <w:rPr>
                <w:rFonts w:ascii="Times New Roman" w:eastAsia="Times New Roman" w:hAnsi="Times New Roman" w:cs="Times New Roman"/>
                <w:i/>
                <w:iCs/>
                <w:color w:val="000000"/>
                <w:sz w:val="24"/>
                <w:szCs w:val="24"/>
                <w:lang w:eastAsia="ar-SA"/>
              </w:rPr>
              <w:t>patirtis</w:t>
            </w:r>
            <w:r w:rsidRPr="00027091">
              <w:rPr>
                <w:rFonts w:ascii="Times New Roman" w:eastAsia="Times New Roman" w:hAnsi="Times New Roman" w:cs="Times New Roman"/>
                <w:i/>
                <w:iCs/>
                <w:noProof/>
                <w:sz w:val="24"/>
                <w:szCs w:val="24"/>
                <w:lang w:eastAsia="ar-SA"/>
              </w:rPr>
              <w:t xml:space="preserve"> (pagal </w:t>
            </w:r>
            <w:r w:rsidR="00027091">
              <w:rPr>
                <w:rFonts w:ascii="Times New Roman" w:eastAsia="Times New Roman" w:hAnsi="Times New Roman" w:cs="Times New Roman"/>
                <w:i/>
                <w:iCs/>
                <w:noProof/>
                <w:sz w:val="24"/>
                <w:szCs w:val="24"/>
                <w:lang w:eastAsia="ar-SA"/>
              </w:rPr>
              <w:t xml:space="preserve">kriterijus </w:t>
            </w:r>
            <w:r w:rsidRPr="00027091">
              <w:rPr>
                <w:rFonts w:ascii="Times New Roman" w:eastAsia="Times New Roman" w:hAnsi="Times New Roman" w:cs="Times New Roman"/>
                <w:i/>
                <w:iCs/>
                <w:noProof/>
                <w:sz w:val="24"/>
                <w:szCs w:val="24"/>
                <w:lang w:eastAsia="ar-SA"/>
              </w:rPr>
              <w:t>T</w:t>
            </w:r>
            <w:r w:rsidRPr="00027091">
              <w:rPr>
                <w:rFonts w:ascii="Times New Roman" w:eastAsia="Times New Roman" w:hAnsi="Times New Roman" w:cs="Times New Roman"/>
                <w:i/>
                <w:iCs/>
                <w:noProof/>
                <w:sz w:val="24"/>
                <w:szCs w:val="24"/>
                <w:vertAlign w:val="subscript"/>
                <w:lang w:eastAsia="ar-SA"/>
              </w:rPr>
              <w:t>1</w:t>
            </w:r>
            <w:r w:rsidRPr="00027091">
              <w:rPr>
                <w:rFonts w:ascii="Times New Roman" w:eastAsia="Times New Roman" w:hAnsi="Times New Roman" w:cs="Times New Roman"/>
                <w:i/>
                <w:iCs/>
                <w:noProof/>
                <w:sz w:val="24"/>
                <w:szCs w:val="24"/>
                <w:lang w:eastAsia="ar-SA"/>
              </w:rPr>
              <w:t xml:space="preserve"> ir T</w:t>
            </w:r>
            <w:r w:rsidRPr="00027091">
              <w:rPr>
                <w:rFonts w:ascii="Times New Roman" w:eastAsia="Times New Roman" w:hAnsi="Times New Roman" w:cs="Times New Roman"/>
                <w:i/>
                <w:iCs/>
                <w:noProof/>
                <w:sz w:val="24"/>
                <w:szCs w:val="24"/>
                <w:vertAlign w:val="subscript"/>
                <w:lang w:eastAsia="ar-SA"/>
              </w:rPr>
              <w:t>2</w:t>
            </w:r>
            <w:r w:rsidRPr="00027091">
              <w:rPr>
                <w:rFonts w:ascii="Times New Roman" w:eastAsia="Times New Roman" w:hAnsi="Times New Roman" w:cs="Times New Roman"/>
                <w:i/>
                <w:iCs/>
                <w:noProof/>
                <w:sz w:val="24"/>
                <w:szCs w:val="24"/>
                <w:lang w:eastAsia="ar-SA"/>
              </w:rPr>
              <w:t>), kuri</w:t>
            </w:r>
            <w:r w:rsidR="000E0044" w:rsidRPr="00027091">
              <w:rPr>
                <w:rFonts w:ascii="Times New Roman" w:eastAsia="Times New Roman" w:hAnsi="Times New Roman" w:cs="Times New Roman"/>
                <w:i/>
                <w:iCs/>
                <w:noProof/>
                <w:sz w:val="24"/>
                <w:szCs w:val="24"/>
                <w:lang w:eastAsia="ar-SA"/>
              </w:rPr>
              <w:t>a</w:t>
            </w:r>
            <w:r w:rsidRPr="00027091">
              <w:rPr>
                <w:rFonts w:ascii="Times New Roman" w:eastAsia="Times New Roman" w:hAnsi="Times New Roman" w:cs="Times New Roman"/>
                <w:i/>
                <w:iCs/>
                <w:noProof/>
                <w:sz w:val="24"/>
                <w:szCs w:val="24"/>
                <w:lang w:eastAsia="ar-SA"/>
              </w:rPr>
              <w:t xml:space="preserve"> negrindžiama </w:t>
            </w:r>
            <w:r w:rsidR="00027091">
              <w:rPr>
                <w:rFonts w:ascii="Times New Roman" w:eastAsia="Times New Roman" w:hAnsi="Times New Roman" w:cs="Times New Roman"/>
                <w:i/>
                <w:iCs/>
                <w:noProof/>
                <w:sz w:val="24"/>
                <w:szCs w:val="24"/>
                <w:lang w:eastAsia="ar-SA"/>
              </w:rPr>
              <w:t>specialistų</w:t>
            </w:r>
            <w:r w:rsidR="00533576">
              <w:rPr>
                <w:rFonts w:ascii="Times New Roman" w:eastAsia="Times New Roman" w:hAnsi="Times New Roman" w:cs="Times New Roman"/>
                <w:i/>
                <w:iCs/>
                <w:noProof/>
                <w:sz w:val="24"/>
                <w:szCs w:val="24"/>
                <w:lang w:eastAsia="ar-SA"/>
              </w:rPr>
              <w:t>,</w:t>
            </w:r>
            <w:r w:rsidR="00027091">
              <w:rPr>
                <w:rFonts w:ascii="Times New Roman" w:eastAsia="Times New Roman" w:hAnsi="Times New Roman" w:cs="Times New Roman"/>
                <w:i/>
                <w:iCs/>
                <w:noProof/>
                <w:sz w:val="24"/>
                <w:szCs w:val="24"/>
                <w:lang w:eastAsia="ar-SA"/>
              </w:rPr>
              <w:t xml:space="preserve"> siūlomų į </w:t>
            </w:r>
            <w:r w:rsidR="00533576" w:rsidRPr="00533576">
              <w:rPr>
                <w:rFonts w:ascii="Times New Roman" w:eastAsia="Times New Roman" w:hAnsi="Times New Roman" w:cs="Times New Roman"/>
                <w:i/>
                <w:iCs/>
                <w:noProof/>
                <w:sz w:val="24"/>
                <w:szCs w:val="24"/>
                <w:lang w:eastAsia="ar-SA"/>
              </w:rPr>
              <w:t xml:space="preserve">Projekto vadovo ir Renginių koordinatoriaus </w:t>
            </w:r>
            <w:r w:rsidR="00533576">
              <w:rPr>
                <w:rFonts w:ascii="Times New Roman" w:eastAsia="Times New Roman" w:hAnsi="Times New Roman" w:cs="Times New Roman"/>
                <w:i/>
                <w:iCs/>
                <w:noProof/>
                <w:sz w:val="24"/>
                <w:szCs w:val="24"/>
                <w:lang w:eastAsia="ar-SA"/>
              </w:rPr>
              <w:t xml:space="preserve">pozicijas, </w:t>
            </w:r>
            <w:r w:rsidRPr="00027091">
              <w:rPr>
                <w:rFonts w:ascii="Times New Roman" w:eastAsia="Times New Roman" w:hAnsi="Times New Roman" w:cs="Times New Roman"/>
                <w:i/>
                <w:iCs/>
                <w:noProof/>
                <w:sz w:val="24"/>
                <w:szCs w:val="24"/>
                <w:lang w:eastAsia="ar-SA"/>
              </w:rPr>
              <w:t xml:space="preserve">atitiktis kvalifikacijos reikalavimams pagal </w:t>
            </w:r>
            <w:r w:rsidR="000E0044" w:rsidRPr="00027091">
              <w:rPr>
                <w:rFonts w:ascii="Times New Roman" w:eastAsia="Times New Roman" w:hAnsi="Times New Roman" w:cs="Times New Roman"/>
                <w:i/>
                <w:iCs/>
                <w:noProof/>
                <w:sz w:val="24"/>
                <w:szCs w:val="24"/>
                <w:lang w:eastAsia="ar-SA"/>
              </w:rPr>
              <w:t>s</w:t>
            </w:r>
            <w:r w:rsidRPr="00027091">
              <w:rPr>
                <w:rFonts w:ascii="Times New Roman" w:eastAsia="Times New Roman" w:hAnsi="Times New Roman" w:cs="Times New Roman"/>
                <w:i/>
                <w:iCs/>
                <w:noProof/>
                <w:sz w:val="24"/>
                <w:szCs w:val="24"/>
                <w:lang w:eastAsia="ar-SA"/>
              </w:rPr>
              <w:t xml:space="preserve">pecialiųjų pirkimo sąlygų </w:t>
            </w:r>
            <w:r w:rsidR="000E0044" w:rsidRPr="00027091">
              <w:rPr>
                <w:rFonts w:ascii="Times New Roman" w:eastAsia="Times New Roman" w:hAnsi="Times New Roman" w:cs="Times New Roman"/>
                <w:i/>
                <w:iCs/>
                <w:noProof/>
                <w:sz w:val="24"/>
                <w:szCs w:val="24"/>
                <w:lang w:eastAsia="ar-SA"/>
              </w:rPr>
              <w:t>4</w:t>
            </w:r>
            <w:r w:rsidRPr="00027091">
              <w:rPr>
                <w:rFonts w:ascii="Times New Roman" w:eastAsia="Times New Roman" w:hAnsi="Times New Roman" w:cs="Times New Roman"/>
                <w:i/>
                <w:iCs/>
                <w:noProof/>
                <w:sz w:val="24"/>
                <w:szCs w:val="24"/>
                <w:lang w:eastAsia="ar-SA"/>
              </w:rPr>
              <w:t xml:space="preserve"> priedo „Tiekėjų kvalifikacijos reikalavimai </w:t>
            </w:r>
            <w:r w:rsidRPr="00027091">
              <w:rPr>
                <w:rFonts w:ascii="Times New Roman" w:eastAsia="Times New Roman" w:hAnsi="Times New Roman" w:cs="Times New Roman"/>
                <w:i/>
                <w:iCs/>
                <w:noProof/>
                <w:sz w:val="24"/>
                <w:szCs w:val="24"/>
              </w:rPr>
              <w:t>ir reikalaujami kokybės bei aplinkos apsaugos vadybos sistemų standartai</w:t>
            </w:r>
            <w:r w:rsidRPr="00027091">
              <w:rPr>
                <w:rFonts w:ascii="Times New Roman" w:eastAsia="Times New Roman" w:hAnsi="Times New Roman" w:cs="Times New Roman"/>
                <w:i/>
                <w:iCs/>
                <w:noProof/>
                <w:sz w:val="24"/>
                <w:szCs w:val="24"/>
                <w:lang w:eastAsia="ar-SA"/>
              </w:rPr>
              <w:t>“ lentelė</w:t>
            </w:r>
            <w:r w:rsidR="000E0044" w:rsidRPr="00027091">
              <w:rPr>
                <w:rFonts w:ascii="Times New Roman" w:eastAsia="Times New Roman" w:hAnsi="Times New Roman" w:cs="Times New Roman"/>
                <w:i/>
                <w:iCs/>
                <w:noProof/>
                <w:sz w:val="24"/>
                <w:szCs w:val="24"/>
                <w:lang w:eastAsia="ar-SA"/>
              </w:rPr>
              <w:t>s 2 punkte</w:t>
            </w:r>
            <w:r w:rsidRPr="00027091">
              <w:rPr>
                <w:rFonts w:ascii="Times New Roman" w:eastAsia="Times New Roman" w:hAnsi="Times New Roman" w:cs="Times New Roman"/>
                <w:i/>
                <w:iCs/>
                <w:noProof/>
                <w:sz w:val="24"/>
                <w:szCs w:val="24"/>
                <w:lang w:eastAsia="ar-SA"/>
              </w:rPr>
              <w:t xml:space="preserve"> </w:t>
            </w:r>
            <w:r w:rsidR="000E0044" w:rsidRPr="00027091">
              <w:rPr>
                <w:rFonts w:ascii="Times New Roman" w:eastAsia="Times New Roman" w:hAnsi="Times New Roman" w:cs="Times New Roman"/>
                <w:i/>
                <w:iCs/>
                <w:noProof/>
                <w:sz w:val="24"/>
                <w:szCs w:val="24"/>
                <w:lang w:eastAsia="ar-SA"/>
              </w:rPr>
              <w:t>nustatytus</w:t>
            </w:r>
            <w:r w:rsidRPr="00027091">
              <w:rPr>
                <w:rFonts w:ascii="Times New Roman" w:eastAsia="Times New Roman" w:hAnsi="Times New Roman" w:cs="Times New Roman"/>
                <w:i/>
                <w:iCs/>
                <w:noProof/>
                <w:sz w:val="24"/>
                <w:szCs w:val="24"/>
                <w:lang w:eastAsia="ar-SA"/>
              </w:rPr>
              <w:t xml:space="preserve"> kvalifikacijos reikalavimus.</w:t>
            </w:r>
          </w:p>
        </w:tc>
      </w:tr>
    </w:tbl>
    <w:p w14:paraId="415D09D0" w14:textId="77777777" w:rsidR="0016421F" w:rsidRPr="00DB2FE6" w:rsidRDefault="0016421F" w:rsidP="0016421F">
      <w:pPr>
        <w:spacing w:after="0" w:line="240" w:lineRule="auto"/>
        <w:jc w:val="both"/>
        <w:rPr>
          <w:rFonts w:ascii="Times New Roman" w:eastAsia="Times New Roman" w:hAnsi="Times New Roman" w:cs="Times New Roman"/>
          <w:b/>
          <w:bCs/>
          <w:noProof/>
          <w:sz w:val="24"/>
          <w:szCs w:val="24"/>
          <w:u w:val="single"/>
          <w:lang w:eastAsia="ar-SA"/>
        </w:rPr>
      </w:pPr>
    </w:p>
    <w:p w14:paraId="294E56EB" w14:textId="4F6EA834" w:rsidR="0016421F" w:rsidRPr="00DB2FE6" w:rsidRDefault="00EE37FD" w:rsidP="00CC35DD">
      <w:pPr>
        <w:suppressAutoHyphens/>
        <w:spacing w:after="0" w:line="240" w:lineRule="auto"/>
        <w:ind w:firstLine="567"/>
        <w:contextualSpacing/>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3</w:t>
      </w:r>
      <w:r w:rsidR="0016421F" w:rsidRPr="00DB2FE6">
        <w:rPr>
          <w:rFonts w:ascii="Times New Roman" w:eastAsia="Times New Roman" w:hAnsi="Times New Roman" w:cs="Times New Roman"/>
          <w:b/>
          <w:noProof/>
          <w:color w:val="000000"/>
          <w:sz w:val="24"/>
          <w:szCs w:val="24"/>
          <w:lang w:eastAsia="ar-SA"/>
        </w:rPr>
        <w:t xml:space="preserve"> lentelė</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
          <w:bCs/>
          <w:noProof/>
          <w:color w:val="000000"/>
          <w:sz w:val="24"/>
          <w:szCs w:val="24"/>
          <w:lang w:eastAsia="ar-SA"/>
        </w:rPr>
        <w:t>Kartu su pasiūlymu pateikiami šie dokumentai</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Cs/>
          <w:i/>
          <w:iCs/>
          <w:noProof/>
          <w:sz w:val="24"/>
          <w:szCs w:val="24"/>
          <w:lang w:eastAsia="ar-SA"/>
        </w:rPr>
        <w:t>(</w:t>
      </w:r>
      <w:r w:rsidR="0016421F" w:rsidRPr="00DB2FE6">
        <w:rPr>
          <w:rFonts w:ascii="Times New Roman" w:eastAsia="Times New Roman" w:hAnsi="Times New Roman" w:cs="Times New Roman"/>
          <w:b/>
          <w:bCs/>
          <w:i/>
          <w:iCs/>
          <w:noProof/>
          <w:sz w:val="24"/>
          <w:szCs w:val="24"/>
          <w:lang w:eastAsia="ar-SA"/>
        </w:rPr>
        <w:t>nurodo tiekėjas</w:t>
      </w:r>
      <w:r w:rsidR="0016421F" w:rsidRPr="00DB2FE6">
        <w:rPr>
          <w:rFonts w:ascii="Times New Roman" w:eastAsia="Times New Roman" w:hAnsi="Times New Roman" w:cs="Times New Roman"/>
          <w:bCs/>
          <w:i/>
          <w:iCs/>
          <w:noProof/>
          <w:sz w:val="24"/>
          <w:szCs w:val="24"/>
          <w:lang w:eastAsia="ar-SA"/>
        </w:rPr>
        <w:t>)</w:t>
      </w:r>
      <w:r w:rsidR="0016421F" w:rsidRPr="00DB2FE6">
        <w:rPr>
          <w:rFonts w:ascii="Times New Roman" w:eastAsia="Times New Roman" w:hAnsi="Times New Roman" w:cs="Times New Roman"/>
          <w:noProof/>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16421F" w:rsidRPr="00DB2FE6" w14:paraId="547AFC69" w14:textId="77777777" w:rsidTr="00DF0619">
        <w:tc>
          <w:tcPr>
            <w:tcW w:w="305" w:type="pct"/>
            <w:tcBorders>
              <w:top w:val="single" w:sz="4" w:space="0" w:color="000000"/>
              <w:left w:val="single" w:sz="4" w:space="0" w:color="000000"/>
              <w:bottom w:val="single" w:sz="4" w:space="0" w:color="000000"/>
              <w:right w:val="nil"/>
            </w:tcBorders>
            <w:vAlign w:val="center"/>
            <w:hideMark/>
          </w:tcPr>
          <w:p w14:paraId="3D692D7E" w14:textId="77777777" w:rsidR="0016421F" w:rsidRPr="00DB2FE6" w:rsidRDefault="0016421F" w:rsidP="0016421F">
            <w:pPr>
              <w:suppressAutoHyphens/>
              <w:spacing w:after="0" w:line="240" w:lineRule="auto"/>
              <w:contextualSpacing/>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0703167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1C82797A"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Dokumento puslapių skaičius</w:t>
            </w:r>
          </w:p>
        </w:tc>
      </w:tr>
      <w:tr w:rsidR="0016421F" w:rsidRPr="00DB2FE6" w14:paraId="32775F71" w14:textId="77777777" w:rsidTr="00DF0619">
        <w:tc>
          <w:tcPr>
            <w:tcW w:w="305" w:type="pct"/>
            <w:tcBorders>
              <w:top w:val="nil"/>
              <w:left w:val="single" w:sz="4" w:space="0" w:color="000000"/>
              <w:bottom w:val="single" w:sz="4" w:space="0" w:color="auto"/>
              <w:right w:val="nil"/>
            </w:tcBorders>
          </w:tcPr>
          <w:p w14:paraId="0D321FB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1</w:t>
            </w:r>
          </w:p>
        </w:tc>
        <w:tc>
          <w:tcPr>
            <w:tcW w:w="3441" w:type="pct"/>
            <w:tcBorders>
              <w:top w:val="nil"/>
              <w:left w:val="single" w:sz="4" w:space="0" w:color="000000"/>
              <w:bottom w:val="single" w:sz="4" w:space="0" w:color="auto"/>
              <w:right w:val="nil"/>
            </w:tcBorders>
          </w:tcPr>
          <w:p w14:paraId="56F85619"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bCs/>
                <w:i/>
                <w:iCs/>
                <w:noProof/>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100BDF04"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3</w:t>
            </w:r>
          </w:p>
        </w:tc>
      </w:tr>
      <w:tr w:rsidR="0016421F" w:rsidRPr="00DB2FE6" w14:paraId="75B37775" w14:textId="77777777" w:rsidTr="00DF0619">
        <w:tc>
          <w:tcPr>
            <w:tcW w:w="305" w:type="pct"/>
            <w:tcBorders>
              <w:top w:val="nil"/>
              <w:left w:val="single" w:sz="4" w:space="0" w:color="000000"/>
              <w:bottom w:val="single" w:sz="4" w:space="0" w:color="auto"/>
              <w:right w:val="nil"/>
            </w:tcBorders>
          </w:tcPr>
          <w:p w14:paraId="2895345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3441" w:type="pct"/>
            <w:tcBorders>
              <w:top w:val="nil"/>
              <w:left w:val="single" w:sz="4" w:space="0" w:color="000000"/>
              <w:bottom w:val="single" w:sz="4" w:space="0" w:color="auto"/>
              <w:right w:val="nil"/>
            </w:tcBorders>
          </w:tcPr>
          <w:p w14:paraId="7F06A41B"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Cs/>
                <w:i/>
                <w:iCs/>
                <w:noProof/>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3CD29539"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r w:rsidR="0016421F" w:rsidRPr="00DB2FE6" w14:paraId="088E5FE9" w14:textId="77777777" w:rsidTr="00DF0619">
        <w:tc>
          <w:tcPr>
            <w:tcW w:w="305" w:type="pct"/>
            <w:tcBorders>
              <w:top w:val="single" w:sz="4" w:space="0" w:color="auto"/>
              <w:left w:val="single" w:sz="4" w:space="0" w:color="auto"/>
              <w:bottom w:val="single" w:sz="4" w:space="0" w:color="auto"/>
              <w:right w:val="single" w:sz="4" w:space="0" w:color="auto"/>
            </w:tcBorders>
          </w:tcPr>
          <w:p w14:paraId="00FAB5D9"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2D1F0081"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196310F6"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bl>
    <w:p w14:paraId="590221C2"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
          <w:noProof/>
          <w:color w:val="000000"/>
          <w:sz w:val="24"/>
          <w:szCs w:val="24"/>
          <w:lang w:eastAsia="ar-SA"/>
        </w:rPr>
      </w:pPr>
    </w:p>
    <w:p w14:paraId="41D5E2D6" w14:textId="6B54834F" w:rsidR="0016421F" w:rsidRPr="00DB2FE6" w:rsidRDefault="00EE37FD" w:rsidP="00CC35DD">
      <w:pPr>
        <w:suppressAutoHyphens/>
        <w:spacing w:after="0" w:line="240" w:lineRule="auto"/>
        <w:ind w:firstLine="567"/>
        <w:contextualSpacing/>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4</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b/>
          <w:bCs/>
          <w:noProof/>
          <w:color w:val="000000"/>
          <w:sz w:val="24"/>
          <w:szCs w:val="24"/>
          <w:lang w:eastAsia="ar-SA"/>
        </w:rPr>
        <w:t>Konfidencialią informaciją sudaro</w:t>
      </w:r>
      <w:r w:rsidR="0016421F" w:rsidRPr="00DB2FE6">
        <w:rPr>
          <w:rFonts w:ascii="Times New Roman" w:eastAsia="Times New Roman" w:hAnsi="Times New Roman" w:cs="Times New Roman"/>
          <w:noProof/>
          <w:color w:val="000000"/>
          <w:sz w:val="24"/>
          <w:szCs w:val="24"/>
          <w:lang w:eastAsia="ar-SA"/>
        </w:rPr>
        <w:t xml:space="preserve"> (jeigu tokia yra)</w:t>
      </w:r>
      <w:r w:rsidR="0016421F" w:rsidRPr="00DB2FE6">
        <w:rPr>
          <w:rFonts w:ascii="Times New Roman" w:eastAsia="Times New Roman" w:hAnsi="Times New Roman" w:cs="Times New Roman"/>
          <w:noProof/>
          <w:color w:val="000000"/>
          <w:sz w:val="24"/>
          <w:szCs w:val="24"/>
          <w:vertAlign w:val="superscript"/>
          <w:lang w:eastAsia="ar-SA"/>
        </w:rPr>
        <w:t xml:space="preserve">2 </w:t>
      </w:r>
      <w:r w:rsidR="0016421F" w:rsidRPr="00DB2FE6">
        <w:rPr>
          <w:rFonts w:ascii="Times New Roman" w:eastAsia="Times New Roman" w:hAnsi="Times New Roman" w:cs="Times New Roman"/>
          <w:i/>
          <w:noProof/>
          <w:color w:val="000000"/>
          <w:sz w:val="24"/>
          <w:szCs w:val="24"/>
          <w:lang w:eastAsia="ar-SA"/>
        </w:rPr>
        <w:t>(</w:t>
      </w:r>
      <w:r w:rsidR="0016421F" w:rsidRPr="00DB2FE6">
        <w:rPr>
          <w:rFonts w:ascii="Times New Roman" w:eastAsia="Times New Roman" w:hAnsi="Times New Roman" w:cs="Times New Roman"/>
          <w:b/>
          <w:i/>
          <w:noProof/>
          <w:color w:val="000000"/>
          <w:sz w:val="24"/>
          <w:szCs w:val="24"/>
          <w:lang w:eastAsia="ar-SA"/>
        </w:rPr>
        <w:t>nurodo tiekėjas</w:t>
      </w:r>
      <w:r w:rsidR="0016421F" w:rsidRPr="00DB2FE6">
        <w:rPr>
          <w:rFonts w:ascii="Times New Roman" w:eastAsia="Times New Roman" w:hAnsi="Times New Roman" w:cs="Times New Roman"/>
          <w:i/>
          <w:noProof/>
          <w:color w:val="000000"/>
          <w:sz w:val="24"/>
          <w:szCs w:val="24"/>
          <w:lang w:eastAsia="ar-SA"/>
        </w:rPr>
        <w:t>)</w:t>
      </w:r>
      <w:r w:rsidR="0016421F" w:rsidRPr="00DB2FE6">
        <w:rPr>
          <w:rFonts w:ascii="Times New Roman" w:eastAsia="Times New Roman" w:hAnsi="Times New Roman" w:cs="Times New Roman"/>
          <w:noProof/>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16421F" w:rsidRPr="00DB2FE6" w14:paraId="5FC4C382" w14:textId="77777777" w:rsidTr="00DF0619">
        <w:tc>
          <w:tcPr>
            <w:tcW w:w="305" w:type="pct"/>
            <w:tcBorders>
              <w:top w:val="single" w:sz="4" w:space="0" w:color="000000"/>
              <w:left w:val="single" w:sz="4" w:space="0" w:color="000000"/>
              <w:bottom w:val="single" w:sz="4" w:space="0" w:color="000000"/>
              <w:right w:val="nil"/>
            </w:tcBorders>
            <w:vAlign w:val="center"/>
            <w:hideMark/>
          </w:tcPr>
          <w:p w14:paraId="456BF552" w14:textId="77777777" w:rsidR="0016421F" w:rsidRPr="00DB2FE6" w:rsidRDefault="0016421F" w:rsidP="0016421F">
            <w:pPr>
              <w:suppressAutoHyphens/>
              <w:spacing w:after="0" w:line="240" w:lineRule="auto"/>
              <w:contextualSpacing/>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9AF32D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13F2D97"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Dokumento puslapių skaičius</w:t>
            </w:r>
          </w:p>
        </w:tc>
      </w:tr>
      <w:tr w:rsidR="0016421F" w:rsidRPr="00DB2FE6" w14:paraId="68BC0950" w14:textId="77777777" w:rsidTr="00DF0619">
        <w:tc>
          <w:tcPr>
            <w:tcW w:w="305" w:type="pct"/>
            <w:tcBorders>
              <w:top w:val="nil"/>
              <w:left w:val="single" w:sz="4" w:space="0" w:color="000000"/>
              <w:bottom w:val="single" w:sz="4" w:space="0" w:color="auto"/>
              <w:right w:val="nil"/>
            </w:tcBorders>
          </w:tcPr>
          <w:p w14:paraId="1A8D4146"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1</w:t>
            </w:r>
          </w:p>
        </w:tc>
        <w:tc>
          <w:tcPr>
            <w:tcW w:w="3441" w:type="pct"/>
            <w:tcBorders>
              <w:top w:val="nil"/>
              <w:left w:val="single" w:sz="4" w:space="0" w:color="000000"/>
              <w:bottom w:val="single" w:sz="4" w:space="0" w:color="auto"/>
              <w:right w:val="nil"/>
            </w:tcBorders>
          </w:tcPr>
          <w:p w14:paraId="380DD540"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bCs/>
                <w:i/>
                <w:iCs/>
                <w:noProof/>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05BAC248"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3</w:t>
            </w:r>
          </w:p>
        </w:tc>
      </w:tr>
      <w:tr w:rsidR="0016421F" w:rsidRPr="00DB2FE6" w14:paraId="53F2330A" w14:textId="77777777" w:rsidTr="00DF0619">
        <w:tc>
          <w:tcPr>
            <w:tcW w:w="305" w:type="pct"/>
            <w:tcBorders>
              <w:top w:val="nil"/>
              <w:left w:val="single" w:sz="4" w:space="0" w:color="000000"/>
              <w:bottom w:val="single" w:sz="4" w:space="0" w:color="auto"/>
              <w:right w:val="nil"/>
            </w:tcBorders>
          </w:tcPr>
          <w:p w14:paraId="10BE3501"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3441" w:type="pct"/>
            <w:tcBorders>
              <w:top w:val="nil"/>
              <w:left w:val="single" w:sz="4" w:space="0" w:color="000000"/>
              <w:bottom w:val="single" w:sz="4" w:space="0" w:color="auto"/>
              <w:right w:val="nil"/>
            </w:tcBorders>
          </w:tcPr>
          <w:p w14:paraId="6C043343"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Cs/>
                <w:i/>
                <w:iCs/>
                <w:noProof/>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782F919D"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r w:rsidR="0016421F" w:rsidRPr="00DB2FE6" w14:paraId="137459CD" w14:textId="77777777" w:rsidTr="00DF0619">
        <w:tc>
          <w:tcPr>
            <w:tcW w:w="305" w:type="pct"/>
            <w:tcBorders>
              <w:top w:val="single" w:sz="4" w:space="0" w:color="auto"/>
              <w:left w:val="single" w:sz="4" w:space="0" w:color="auto"/>
              <w:bottom w:val="single" w:sz="4" w:space="0" w:color="auto"/>
              <w:right w:val="single" w:sz="4" w:space="0" w:color="auto"/>
            </w:tcBorders>
          </w:tcPr>
          <w:p w14:paraId="0D9CDBFB"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5AFDB63"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6804F70"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bl>
    <w:p w14:paraId="71A5C657" w14:textId="77777777" w:rsidR="0016421F" w:rsidRPr="00DB2FE6" w:rsidRDefault="0016421F" w:rsidP="00CC35DD">
      <w:pPr>
        <w:suppressAutoHyphens/>
        <w:spacing w:after="0" w:line="240" w:lineRule="auto"/>
        <w:ind w:right="-2" w:firstLine="567"/>
        <w:jc w:val="both"/>
        <w:rPr>
          <w:rFonts w:ascii="Times New Roman" w:eastAsia="Times New Roman" w:hAnsi="Times New Roman" w:cs="Times New Roman"/>
          <w:bCs/>
          <w:noProof/>
          <w:color w:val="000000"/>
          <w:sz w:val="24"/>
          <w:szCs w:val="24"/>
          <w:lang w:eastAsia="ar-SA"/>
        </w:rPr>
      </w:pPr>
      <w:r w:rsidRPr="00DB2FE6">
        <w:rPr>
          <w:rFonts w:ascii="Times New Roman" w:eastAsia="Times New Roman" w:hAnsi="Times New Roman" w:cs="Times New Roman"/>
          <w:i/>
          <w:noProof/>
          <w:color w:val="000000"/>
          <w:sz w:val="24"/>
          <w:szCs w:val="24"/>
          <w:vertAlign w:val="superscript"/>
          <w:lang w:eastAsia="ar-SA"/>
        </w:rPr>
        <w:t>2</w:t>
      </w:r>
      <w:r w:rsidRPr="00DB2FE6">
        <w:rPr>
          <w:rFonts w:ascii="Times New Roman" w:eastAsia="Times New Roman" w:hAnsi="Times New Roman" w:cs="Times New Roman"/>
          <w:b/>
          <w:i/>
          <w:noProof/>
          <w:color w:val="000000"/>
          <w:sz w:val="24"/>
          <w:szCs w:val="24"/>
          <w:lang w:eastAsia="ar-SA"/>
        </w:rPr>
        <w:t>Tiekėjui nenurodžius, kokia informacija yra konfidenciali</w:t>
      </w:r>
      <w:r w:rsidRPr="00DB2FE6">
        <w:rPr>
          <w:rFonts w:ascii="Times New Roman" w:eastAsia="Times New Roman" w:hAnsi="Times New Roman" w:cs="Times New Roman"/>
          <w:i/>
          <w:noProof/>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7FB6F2A2" w14:textId="77777777" w:rsidR="0016421F" w:rsidRPr="00DB2FE6" w:rsidRDefault="0016421F" w:rsidP="00CC35DD">
      <w:pPr>
        <w:suppressAutoHyphens/>
        <w:spacing w:after="0" w:line="240" w:lineRule="auto"/>
        <w:ind w:right="-2" w:firstLine="567"/>
        <w:jc w:val="both"/>
        <w:rPr>
          <w:rFonts w:ascii="Times New Roman" w:eastAsia="Times New Roman" w:hAnsi="Times New Roman" w:cs="Times New Roman"/>
          <w:bCs/>
          <w:noProof/>
          <w:color w:val="000000"/>
          <w:sz w:val="24"/>
          <w:szCs w:val="24"/>
          <w:lang w:eastAsia="ar-SA"/>
        </w:rPr>
      </w:pPr>
    </w:p>
    <w:p w14:paraId="28873AF2" w14:textId="6B6BF7FC" w:rsidR="0016421F" w:rsidRPr="00DB2FE6" w:rsidRDefault="00EE37FD" w:rsidP="00CC35DD">
      <w:pPr>
        <w:suppressAutoHyphens/>
        <w:spacing w:after="0" w:line="240" w:lineRule="auto"/>
        <w:ind w:right="-2" w:firstLine="567"/>
        <w:jc w:val="both"/>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5</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 xml:space="preserve">Informacija </w:t>
      </w:r>
      <w:r w:rsidR="0016421F" w:rsidRPr="00DB2FE6">
        <w:rPr>
          <w:rFonts w:ascii="Times New Roman" w:eastAsia="Times New Roman" w:hAnsi="Times New Roman" w:cs="Times New Roman"/>
          <w:b/>
          <w:bCs/>
          <w:noProof/>
          <w:color w:val="000000"/>
          <w:sz w:val="24"/>
          <w:szCs w:val="24"/>
          <w:lang w:eastAsia="ar-SA"/>
        </w:rPr>
        <w:t>apie ūkio subjektus, kurių pajėgumais tiekėjas remiasi, kad atitiktų perkančiosios organizacijos keliamus kvalifikacijos reikalavimus</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Cs/>
          <w:i/>
          <w:noProof/>
          <w:color w:val="000000"/>
          <w:sz w:val="24"/>
          <w:szCs w:val="24"/>
          <w:lang w:eastAsia="ar-SA"/>
        </w:rPr>
        <w:t>nurodomi ir</w:t>
      </w:r>
      <w:r w:rsidR="0016421F" w:rsidRPr="00DB2FE6">
        <w:rPr>
          <w:rFonts w:ascii="Times New Roman" w:eastAsia="Times New Roman" w:hAnsi="Times New Roman" w:cs="Times New Roman"/>
          <w:b/>
          <w:i/>
          <w:noProof/>
          <w:color w:val="000000"/>
          <w:sz w:val="24"/>
          <w:szCs w:val="24"/>
          <w:lang w:eastAsia="ar-SA"/>
        </w:rPr>
        <w:t xml:space="preserve"> </w:t>
      </w:r>
      <w:r w:rsidR="0016421F" w:rsidRPr="00DB2FE6">
        <w:rPr>
          <w:rFonts w:ascii="Times New Roman" w:eastAsia="Times New Roman" w:hAnsi="Times New Roman" w:cs="Times New Roman"/>
          <w:b/>
          <w:i/>
          <w:noProof/>
          <w:color w:val="000000"/>
          <w:sz w:val="24"/>
          <w:szCs w:val="24"/>
          <w:u w:val="single"/>
          <w:lang w:eastAsia="ar-SA"/>
        </w:rPr>
        <w:t>kvazisubtiekėjai </w:t>
      </w:r>
      <w:r w:rsidR="0016421F" w:rsidRPr="00DB2FE6">
        <w:rPr>
          <w:rFonts w:ascii="Times New Roman" w:eastAsia="Calibri" w:hAnsi="Times New Roman" w:cs="Times New Roman"/>
          <w:b/>
          <w:bCs/>
          <w:i/>
          <w:iCs/>
          <w:noProof/>
          <w:sz w:val="24"/>
          <w:szCs w:val="24"/>
        </w:rPr>
        <w:t xml:space="preserve">– </w:t>
      </w:r>
      <w:r w:rsidR="0016421F" w:rsidRPr="00DB2FE6">
        <w:rPr>
          <w:rFonts w:ascii="Times New Roman" w:eastAsia="Times New Roman" w:hAnsi="Times New Roman" w:cs="Times New Roman"/>
          <w:b/>
          <w:i/>
          <w:noProof/>
          <w:color w:val="000000"/>
          <w:sz w:val="24"/>
          <w:szCs w:val="24"/>
          <w:u w:val="single"/>
          <w:lang w:eastAsia="ar-SA"/>
        </w:rPr>
        <w:t>fiziniai asmenys</w:t>
      </w:r>
      <w:r w:rsidR="0016421F" w:rsidRPr="00DB2FE6">
        <w:rPr>
          <w:rFonts w:ascii="Times New Roman" w:eastAsia="Times New Roman" w:hAnsi="Times New Roman" w:cs="Times New Roman"/>
          <w:b/>
          <w:i/>
          <w:noProof/>
          <w:color w:val="000000"/>
          <w:sz w:val="24"/>
          <w:szCs w:val="24"/>
          <w:lang w:eastAsia="ar-SA"/>
        </w:rPr>
        <w:t xml:space="preserve">, </w:t>
      </w:r>
      <w:r w:rsidR="0016421F" w:rsidRPr="00DB2FE6">
        <w:rPr>
          <w:rFonts w:ascii="Times New Roman" w:eastAsia="Times New Roman" w:hAnsi="Times New Roman" w:cs="Times New Roman"/>
          <w:b/>
          <w:bCs/>
          <w:i/>
          <w:iCs/>
          <w:noProof/>
          <w:color w:val="000000"/>
          <w:sz w:val="24"/>
          <w:szCs w:val="24"/>
          <w:lang w:eastAsia="ar-SA"/>
        </w:rPr>
        <w:t>kuriuos ketinama įdarbinti pirkimo laimėjimo atveju</w:t>
      </w:r>
      <w:r w:rsidR="0016421F" w:rsidRPr="00DB2FE6">
        <w:rPr>
          <w:rFonts w:ascii="Times New Roman" w:eastAsia="Times New Roman" w:hAnsi="Times New Roman" w:cs="Times New Roman"/>
          <w:bCs/>
          <w:i/>
          <w:iCs/>
          <w:noProof/>
          <w:color w:val="000000"/>
          <w:sz w:val="24"/>
          <w:szCs w:val="24"/>
          <w:lang w:eastAsia="ar-SA"/>
        </w:rPr>
        <w:t>) (</w:t>
      </w:r>
      <w:r w:rsidR="0016421F" w:rsidRPr="00DB2FE6">
        <w:rPr>
          <w:rFonts w:ascii="Times New Roman" w:eastAsia="Times New Roman" w:hAnsi="Times New Roman" w:cs="Times New Roman"/>
          <w:i/>
          <w:iCs/>
          <w:noProof/>
          <w:sz w:val="24"/>
          <w:szCs w:val="24"/>
          <w:lang w:eastAsia="ar-SA"/>
        </w:rPr>
        <w:t>pildoma, jei tiekėjas pasitelkia kitų ūkio subjektų pajėgumais pagal VPĮ 49 straipsnį)</w:t>
      </w:r>
      <w:r w:rsidR="0016421F" w:rsidRPr="00DB2FE6">
        <w:rPr>
          <w:rFonts w:ascii="Times New Roman" w:eastAsia="Times New Roman" w:hAnsi="Times New Roman" w:cs="Times New Roman"/>
          <w:bCs/>
          <w:i/>
          <w:iCs/>
          <w:noProof/>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16421F" w:rsidRPr="00DB2FE6" w14:paraId="234978EA"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6ED26C2"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2F4E04E"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Ūkio subjekto pavadinimas, juridinio asmens įmonės kodas, adresas /</w:t>
            </w:r>
          </w:p>
          <w:p w14:paraId="774DE587"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i/>
                <w:iCs/>
                <w:noProof/>
                <w:color w:val="000000"/>
                <w:sz w:val="24"/>
                <w:szCs w:val="24"/>
                <w:lang w:eastAsia="ar-SA"/>
              </w:rPr>
              <w:t xml:space="preserve">fizinio asmens </w:t>
            </w:r>
            <w:r w:rsidRPr="00DB2FE6">
              <w:rPr>
                <w:rFonts w:eastAsia="Times New Roman"/>
                <w:b/>
                <w:noProof/>
                <w:color w:val="000000"/>
                <w:sz w:val="24"/>
                <w:szCs w:val="24"/>
                <w:lang w:eastAsia="ar-SA"/>
              </w:rPr>
              <w:t xml:space="preserve">– </w:t>
            </w:r>
            <w:r w:rsidRPr="00DB2FE6">
              <w:rPr>
                <w:rFonts w:eastAsia="Times New Roman"/>
                <w:b/>
                <w:i/>
                <w:iCs/>
                <w:noProof/>
                <w:color w:val="000000"/>
                <w:sz w:val="24"/>
                <w:szCs w:val="24"/>
                <w:lang w:eastAsia="ar-SA"/>
              </w:rPr>
              <w:t>kvazisubtiekėjo</w:t>
            </w:r>
            <w:r w:rsidRPr="00DB2FE6">
              <w:rPr>
                <w:rFonts w:eastAsia="Times New Roman"/>
                <w:b/>
                <w:noProof/>
                <w:color w:val="000000"/>
                <w:sz w:val="24"/>
                <w:szCs w:val="24"/>
                <w:lang w:eastAsia="ar-SA"/>
              </w:rPr>
              <w:t xml:space="preserve"> vardas, pavardė</w:t>
            </w:r>
          </w:p>
          <w:p w14:paraId="026B5A0B" w14:textId="77777777" w:rsidR="0016421F" w:rsidRPr="00DB2FE6" w:rsidRDefault="0016421F" w:rsidP="0016421F">
            <w:pPr>
              <w:suppressAutoHyphens/>
              <w:ind w:right="-2"/>
              <w:jc w:val="center"/>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6B69FDFB" w14:textId="77777777" w:rsidR="0016421F" w:rsidRPr="00DB2FE6" w:rsidRDefault="0016421F" w:rsidP="0016421F">
            <w:pPr>
              <w:suppressAutoHyphens/>
              <w:ind w:right="-2"/>
              <w:jc w:val="center"/>
              <w:rPr>
                <w:rFonts w:eastAsia="Times New Roman"/>
                <w:b/>
                <w:iCs/>
                <w:noProof/>
                <w:color w:val="000000"/>
                <w:sz w:val="24"/>
                <w:szCs w:val="24"/>
                <w:lang w:eastAsia="ar-SA"/>
              </w:rPr>
            </w:pPr>
            <w:r w:rsidRPr="00DB2FE6">
              <w:rPr>
                <w:rFonts w:eastAsia="Times New Roman"/>
                <w:b/>
                <w:iCs/>
                <w:noProof/>
                <w:color w:val="000000"/>
                <w:sz w:val="24"/>
                <w:szCs w:val="24"/>
                <w:lang w:eastAsia="ar-SA"/>
              </w:rPr>
              <w:t xml:space="preserve">Ūkio subjektas / </w:t>
            </w:r>
            <w:r w:rsidRPr="00DB2FE6">
              <w:rPr>
                <w:rFonts w:eastAsia="Times New Roman"/>
                <w:b/>
                <w:i/>
                <w:noProof/>
                <w:color w:val="000000"/>
                <w:sz w:val="24"/>
                <w:szCs w:val="24"/>
                <w:lang w:eastAsia="ar-SA"/>
              </w:rPr>
              <w:t>kvazisubtiekėjas</w:t>
            </w:r>
            <w:r w:rsidRPr="00DB2FE6">
              <w:rPr>
                <w:rFonts w:eastAsia="Times New Roman"/>
                <w:b/>
                <w:iCs/>
                <w:noProof/>
                <w:color w:val="000000"/>
                <w:sz w:val="24"/>
                <w:szCs w:val="24"/>
                <w:lang w:eastAsia="ar-SA"/>
              </w:rPr>
              <w:t xml:space="preserve"> pasitelkiamas, siekiant atitikti kvalifikacijos reikalavimą</w:t>
            </w:r>
          </w:p>
          <w:p w14:paraId="5C4189E9" w14:textId="5640DA0E" w:rsidR="0016421F" w:rsidRPr="00DB2FE6" w:rsidRDefault="0016421F" w:rsidP="0016421F">
            <w:pPr>
              <w:suppressAutoHyphens/>
              <w:ind w:right="-2"/>
              <w:jc w:val="center"/>
              <w:rPr>
                <w:rFonts w:eastAsia="Times New Roman"/>
                <w:b/>
                <w:bCs/>
                <w:i/>
                <w:iCs/>
                <w:noProof/>
                <w:color w:val="000000"/>
                <w:sz w:val="24"/>
                <w:szCs w:val="24"/>
                <w:lang w:eastAsia="ar-SA"/>
              </w:rPr>
            </w:pPr>
            <w:r w:rsidRPr="00DB2FE6">
              <w:rPr>
                <w:rFonts w:eastAsia="Times New Roman"/>
                <w:b/>
                <w:bCs/>
                <w:i/>
                <w:iCs/>
                <w:noProof/>
                <w:color w:val="000000"/>
                <w:sz w:val="24"/>
                <w:szCs w:val="24"/>
                <w:lang w:eastAsia="ar-SA"/>
              </w:rPr>
              <w:t xml:space="preserve">(tiekėjas nurodo kvalifikacijos reikalavimą pagal </w:t>
            </w:r>
            <w:r w:rsidR="00B96BBB" w:rsidRPr="00435C9D">
              <w:rPr>
                <w:rFonts w:eastAsia="Times New Roman"/>
                <w:b/>
                <w:bCs/>
                <w:i/>
                <w:iCs/>
                <w:noProof/>
                <w:color w:val="000000"/>
                <w:sz w:val="24"/>
                <w:szCs w:val="24"/>
                <w:lang w:eastAsia="ar-SA"/>
              </w:rPr>
              <w:t>s</w:t>
            </w:r>
            <w:r w:rsidRPr="00435C9D">
              <w:rPr>
                <w:rFonts w:eastAsia="Times New Roman"/>
                <w:b/>
                <w:bCs/>
                <w:i/>
                <w:iCs/>
                <w:noProof/>
                <w:color w:val="000000"/>
                <w:sz w:val="24"/>
                <w:szCs w:val="24"/>
                <w:lang w:eastAsia="ar-SA"/>
              </w:rPr>
              <w:t xml:space="preserve">pecialiųjų pirkimo sąlygų </w:t>
            </w:r>
            <w:r w:rsidR="00B96BBB" w:rsidRPr="00435C9D">
              <w:rPr>
                <w:rFonts w:eastAsia="Times New Roman"/>
                <w:b/>
                <w:bCs/>
                <w:i/>
                <w:iCs/>
                <w:noProof/>
                <w:color w:val="000000"/>
                <w:sz w:val="24"/>
                <w:szCs w:val="24"/>
                <w:lang w:eastAsia="ar-SA"/>
              </w:rPr>
              <w:t>4</w:t>
            </w:r>
            <w:r w:rsidRPr="00435C9D">
              <w:rPr>
                <w:rFonts w:eastAsia="Times New Roman"/>
                <w:b/>
                <w:bCs/>
                <w:i/>
                <w:iCs/>
                <w:noProof/>
                <w:color w:val="000000"/>
                <w:sz w:val="24"/>
                <w:szCs w:val="24"/>
                <w:lang w:eastAsia="ar-SA"/>
              </w:rPr>
              <w:t xml:space="preserve"> pried</w:t>
            </w:r>
            <w:r w:rsidR="00CC35DD" w:rsidRPr="00435C9D">
              <w:rPr>
                <w:rFonts w:eastAsia="Times New Roman"/>
                <w:b/>
                <w:bCs/>
                <w:i/>
                <w:iCs/>
                <w:noProof/>
                <w:color w:val="000000"/>
                <w:sz w:val="24"/>
                <w:szCs w:val="24"/>
                <w:lang w:eastAsia="ar-SA"/>
              </w:rPr>
              <w:t>o 2 punktą</w:t>
            </w:r>
            <w:r w:rsidRPr="00435C9D">
              <w:rPr>
                <w:rFonts w:eastAsia="Times New Roman"/>
                <w:b/>
                <w:bCs/>
                <w:i/>
                <w:iCs/>
                <w:noProof/>
                <w:color w:val="000000"/>
                <w:sz w:val="24"/>
                <w:szCs w:val="24"/>
                <w:lang w:eastAsia="ar-SA"/>
              </w:rPr>
              <w:t>)</w:t>
            </w:r>
          </w:p>
        </w:tc>
        <w:tc>
          <w:tcPr>
            <w:tcW w:w="898" w:type="pct"/>
            <w:tcBorders>
              <w:top w:val="single" w:sz="4" w:space="0" w:color="auto"/>
              <w:left w:val="single" w:sz="4" w:space="0" w:color="auto"/>
              <w:bottom w:val="single" w:sz="4" w:space="0" w:color="auto"/>
              <w:right w:val="single" w:sz="4" w:space="0" w:color="auto"/>
            </w:tcBorders>
            <w:vAlign w:val="center"/>
            <w:hideMark/>
          </w:tcPr>
          <w:p w14:paraId="595486A3"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b/>
                <w:noProof/>
                <w:color w:val="000000"/>
                <w:sz w:val="24"/>
                <w:szCs w:val="24"/>
                <w:lang w:eastAsia="ar-SA"/>
              </w:rPr>
              <w:t xml:space="preserve">Pirkimo sutarties dalis pasiūlymo kainoje, kuriai ketinama pasitelkti subtiekėją / </w:t>
            </w:r>
            <w:r w:rsidRPr="00DB2FE6">
              <w:rPr>
                <w:rFonts w:eastAsia="Times New Roman"/>
                <w:b/>
                <w:i/>
                <w:iCs/>
                <w:noProof/>
                <w:color w:val="000000"/>
                <w:sz w:val="24"/>
                <w:szCs w:val="24"/>
                <w:lang w:eastAsia="ar-SA"/>
              </w:rPr>
              <w:t>kvazisubtiekėją</w:t>
            </w:r>
            <w:r w:rsidRPr="00DB2FE6">
              <w:rPr>
                <w:rFonts w:eastAsia="Times New Roman"/>
                <w:b/>
                <w:noProof/>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1ABDF0A3"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 xml:space="preserve">Pateikiamas įrodymas dėl ketinamo pasitelkti ūkio subjekto / </w:t>
            </w:r>
            <w:r w:rsidRPr="00DB2FE6">
              <w:rPr>
                <w:rFonts w:eastAsia="Times New Roman"/>
                <w:b/>
                <w:i/>
                <w:iCs/>
                <w:noProof/>
                <w:color w:val="000000"/>
                <w:sz w:val="24"/>
                <w:szCs w:val="24"/>
                <w:lang w:eastAsia="ar-SA"/>
              </w:rPr>
              <w:t>kvazisubtiekėjo</w:t>
            </w:r>
            <w:r w:rsidRPr="00DB2FE6">
              <w:rPr>
                <w:rFonts w:eastAsia="Times New Roman"/>
                <w:b/>
                <w:noProof/>
                <w:color w:val="000000"/>
                <w:sz w:val="24"/>
                <w:szCs w:val="24"/>
                <w:lang w:eastAsia="ar-SA"/>
              </w:rPr>
              <w:t xml:space="preserve"> išteklių prieinamumo</w:t>
            </w:r>
          </w:p>
          <w:p w14:paraId="03C55364"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w:t>
            </w:r>
            <w:r w:rsidRPr="00DB2FE6">
              <w:rPr>
                <w:rFonts w:eastAsia="Times New Roman"/>
                <w:b/>
                <w:i/>
                <w:noProof/>
                <w:color w:val="000000"/>
                <w:sz w:val="24"/>
                <w:szCs w:val="24"/>
                <w:lang w:eastAsia="ar-SA"/>
              </w:rPr>
              <w:t>nurodomas dokumento pavadinimas</w:t>
            </w:r>
            <w:r w:rsidRPr="00DB2FE6">
              <w:rPr>
                <w:rFonts w:eastAsia="Times New Roman"/>
                <w:b/>
                <w:noProof/>
                <w:color w:val="000000"/>
                <w:sz w:val="24"/>
                <w:szCs w:val="24"/>
                <w:lang w:eastAsia="ar-SA"/>
              </w:rPr>
              <w:t>)</w:t>
            </w:r>
            <w:r w:rsidRPr="00DB2FE6">
              <w:rPr>
                <w:rFonts w:eastAsia="Times New Roman"/>
                <w:b/>
                <w:noProof/>
                <w:color w:val="000000"/>
                <w:sz w:val="24"/>
                <w:szCs w:val="24"/>
                <w:vertAlign w:val="superscript"/>
                <w:lang w:eastAsia="ar-SA"/>
              </w:rPr>
              <w:t>3</w:t>
            </w:r>
          </w:p>
          <w:p w14:paraId="441CE351" w14:textId="77777777" w:rsidR="0016421F" w:rsidRPr="00DB2FE6" w:rsidRDefault="0016421F" w:rsidP="0016421F">
            <w:pPr>
              <w:suppressAutoHyphens/>
              <w:ind w:right="-2"/>
              <w:jc w:val="center"/>
              <w:rPr>
                <w:rFonts w:eastAsia="Times New Roman"/>
                <w:b/>
                <w:noProof/>
                <w:color w:val="000000"/>
                <w:sz w:val="24"/>
                <w:szCs w:val="24"/>
                <w:lang w:eastAsia="ar-SA"/>
              </w:rPr>
            </w:pPr>
          </w:p>
        </w:tc>
      </w:tr>
      <w:tr w:rsidR="0016421F" w:rsidRPr="00DB2FE6" w14:paraId="32D12C77"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4B05E5B" w14:textId="77777777" w:rsidR="0016421F" w:rsidRPr="00DB2FE6" w:rsidRDefault="0016421F" w:rsidP="0016421F">
            <w:pPr>
              <w:suppressAutoHyphens/>
              <w:ind w:left="360" w:right="-2" w:hanging="326"/>
              <w:jc w:val="center"/>
              <w:rPr>
                <w:rFonts w:eastAsia="Times New Roman"/>
                <w:i/>
                <w:noProof/>
                <w:color w:val="000000"/>
                <w:sz w:val="24"/>
                <w:szCs w:val="24"/>
                <w:lang w:eastAsia="ar-SA"/>
              </w:rPr>
            </w:pPr>
            <w:r w:rsidRPr="00DB2FE6">
              <w:rPr>
                <w:rFonts w:eastAsia="Times New Roman"/>
                <w:i/>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0D20AF7D"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39F90D80"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2287BF18"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4CBABC28"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5</w:t>
            </w:r>
          </w:p>
        </w:tc>
      </w:tr>
      <w:tr w:rsidR="0016421F" w:rsidRPr="00DB2FE6" w14:paraId="15E8D635"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DA39438"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779EAA8"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0B2BFF5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1F0151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2669ED9" w14:textId="77777777" w:rsidR="0016421F" w:rsidRPr="00DB2FE6" w:rsidRDefault="0016421F" w:rsidP="0016421F">
            <w:pPr>
              <w:suppressAutoHyphens/>
              <w:ind w:right="-2"/>
              <w:jc w:val="both"/>
              <w:rPr>
                <w:rFonts w:eastAsia="Times New Roman"/>
                <w:noProof/>
                <w:color w:val="000000"/>
                <w:sz w:val="24"/>
                <w:szCs w:val="24"/>
                <w:lang w:eastAsia="ar-SA"/>
              </w:rPr>
            </w:pPr>
          </w:p>
        </w:tc>
      </w:tr>
      <w:tr w:rsidR="0016421F" w:rsidRPr="00DB2FE6" w14:paraId="2DADA130"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206E6DE5"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77ABE56"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4AE4C268"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502EF77"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1CA98059" w14:textId="77777777" w:rsidR="0016421F" w:rsidRPr="00DB2FE6" w:rsidRDefault="0016421F" w:rsidP="0016421F">
            <w:pPr>
              <w:suppressAutoHyphens/>
              <w:ind w:right="-2"/>
              <w:jc w:val="both"/>
              <w:rPr>
                <w:rFonts w:eastAsia="Times New Roman"/>
                <w:noProof/>
                <w:color w:val="000000"/>
                <w:sz w:val="24"/>
                <w:szCs w:val="24"/>
                <w:lang w:eastAsia="ar-SA"/>
              </w:rPr>
            </w:pPr>
          </w:p>
        </w:tc>
      </w:tr>
      <w:tr w:rsidR="0016421F" w:rsidRPr="00DB2FE6" w14:paraId="32DF2DDB"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90D7385"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1415A14B"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CD963F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5ADD74B1"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7CD28257" w14:textId="77777777" w:rsidR="0016421F" w:rsidRPr="00DB2FE6" w:rsidRDefault="0016421F" w:rsidP="0016421F">
            <w:pPr>
              <w:suppressAutoHyphens/>
              <w:ind w:right="-2"/>
              <w:jc w:val="both"/>
              <w:rPr>
                <w:rFonts w:eastAsia="Times New Roman"/>
                <w:noProof/>
                <w:color w:val="000000"/>
                <w:sz w:val="24"/>
                <w:szCs w:val="24"/>
                <w:lang w:eastAsia="ar-SA"/>
              </w:rPr>
            </w:pPr>
          </w:p>
        </w:tc>
      </w:tr>
    </w:tbl>
    <w:p w14:paraId="36EEF3EA" w14:textId="77777777" w:rsidR="0016421F" w:rsidRPr="00DB2FE6" w:rsidRDefault="0016421F" w:rsidP="00CC35DD">
      <w:pPr>
        <w:suppressAutoHyphens/>
        <w:spacing w:after="0" w:line="240" w:lineRule="auto"/>
        <w:ind w:firstLine="567"/>
        <w:jc w:val="both"/>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i/>
          <w:noProof/>
          <w:color w:val="000000"/>
          <w:sz w:val="24"/>
          <w:szCs w:val="24"/>
          <w:vertAlign w:val="superscript"/>
          <w:lang w:eastAsia="ar-SA"/>
        </w:rPr>
        <w:t>3</w:t>
      </w:r>
      <w:r w:rsidRPr="00DB2FE6">
        <w:rPr>
          <w:rFonts w:ascii="Times New Roman" w:eastAsia="Times New Roman" w:hAnsi="Times New Roman" w:cs="Times New Roman"/>
          <w:bCs/>
          <w:i/>
          <w:iCs/>
          <w:noProof/>
          <w:color w:val="000000"/>
          <w:sz w:val="24"/>
          <w:szCs w:val="24"/>
          <w:lang w:eastAsia="ar-SA"/>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08102B2F" w14:textId="77777777" w:rsidR="0016421F" w:rsidRPr="00DB2FE6" w:rsidRDefault="0016421F" w:rsidP="0016421F">
      <w:pPr>
        <w:suppressAutoHyphens/>
        <w:spacing w:after="0" w:line="240" w:lineRule="auto"/>
        <w:ind w:right="-2"/>
        <w:jc w:val="both"/>
        <w:rPr>
          <w:rFonts w:ascii="Times New Roman" w:eastAsia="Times New Roman" w:hAnsi="Times New Roman" w:cs="Times New Roman"/>
          <w:b/>
          <w:noProof/>
          <w:color w:val="000000"/>
          <w:sz w:val="24"/>
          <w:szCs w:val="24"/>
          <w:lang w:eastAsia="ar-SA"/>
        </w:rPr>
      </w:pPr>
    </w:p>
    <w:p w14:paraId="6F554F03" w14:textId="58902165" w:rsidR="0016421F" w:rsidRPr="00DB2FE6" w:rsidRDefault="00EE37FD" w:rsidP="00D6036D">
      <w:pPr>
        <w:suppressAutoHyphens/>
        <w:spacing w:after="0" w:line="240" w:lineRule="auto"/>
        <w:ind w:right="-2"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6</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Informacija apie žinomus subtiekėjus, kurių pajėgumais tiekėjas nesiremia (</w:t>
      </w:r>
      <w:r w:rsidR="0016421F" w:rsidRPr="00DB2FE6">
        <w:rPr>
          <w:rFonts w:ascii="Times New Roman" w:eastAsia="Times New Roman" w:hAnsi="Times New Roman" w:cs="Times New Roman"/>
          <w:i/>
          <w:iCs/>
          <w:noProof/>
          <w:color w:val="000000"/>
          <w:sz w:val="24"/>
          <w:szCs w:val="24"/>
          <w:lang w:eastAsia="ar-SA"/>
        </w:rPr>
        <w:t>jeigu subtiekėjai žinomi</w:t>
      </w:r>
      <w:r w:rsidR="0016421F" w:rsidRPr="00DB2FE6">
        <w:rPr>
          <w:rFonts w:ascii="Times New Roman" w:eastAsia="Times New Roman" w:hAnsi="Times New Roman" w:cs="Times New Roman"/>
          <w:noProof/>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16421F" w:rsidRPr="00DB2FE6" w14:paraId="256E68C4" w14:textId="77777777" w:rsidTr="00DF0619">
        <w:trPr>
          <w:trHeight w:val="1114"/>
        </w:trPr>
        <w:tc>
          <w:tcPr>
            <w:tcW w:w="441" w:type="pct"/>
            <w:vAlign w:val="center"/>
          </w:tcPr>
          <w:p w14:paraId="36C514FC"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1428" w:type="pct"/>
            <w:vAlign w:val="center"/>
          </w:tcPr>
          <w:p w14:paraId="41C2DACB"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Subtiekėjo pavadinimas, juridinio asmens kodas, adresas</w:t>
            </w:r>
          </w:p>
        </w:tc>
        <w:tc>
          <w:tcPr>
            <w:tcW w:w="1968" w:type="pct"/>
            <w:vAlign w:val="center"/>
          </w:tcPr>
          <w:p w14:paraId="6B507004"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Subtiekėjo numatomos suteikti paslaugos</w:t>
            </w:r>
          </w:p>
        </w:tc>
        <w:tc>
          <w:tcPr>
            <w:tcW w:w="1163" w:type="pct"/>
            <w:vAlign w:val="center"/>
          </w:tcPr>
          <w:p w14:paraId="07E6343B"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Pirkimo sutarties dalis pasiūlymo kainoje, kuriai ketinama pasitelkti subtiekėjus, procentai</w:t>
            </w:r>
          </w:p>
        </w:tc>
      </w:tr>
      <w:tr w:rsidR="0016421F" w:rsidRPr="00DB2FE6" w14:paraId="78A85061" w14:textId="77777777" w:rsidTr="00DF0619">
        <w:tc>
          <w:tcPr>
            <w:tcW w:w="441" w:type="pct"/>
          </w:tcPr>
          <w:p w14:paraId="17B5FCED"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1</w:t>
            </w:r>
          </w:p>
        </w:tc>
        <w:tc>
          <w:tcPr>
            <w:tcW w:w="1428" w:type="pct"/>
          </w:tcPr>
          <w:p w14:paraId="3BB4BBC8"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2</w:t>
            </w:r>
          </w:p>
        </w:tc>
        <w:tc>
          <w:tcPr>
            <w:tcW w:w="1968" w:type="pct"/>
          </w:tcPr>
          <w:p w14:paraId="1F94BD87"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3</w:t>
            </w:r>
          </w:p>
        </w:tc>
        <w:tc>
          <w:tcPr>
            <w:tcW w:w="1163" w:type="pct"/>
          </w:tcPr>
          <w:p w14:paraId="28379DAA"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4</w:t>
            </w:r>
          </w:p>
        </w:tc>
      </w:tr>
      <w:tr w:rsidR="0016421F" w:rsidRPr="00DB2FE6" w14:paraId="56AE2AFE" w14:textId="77777777" w:rsidTr="00DF0619">
        <w:tc>
          <w:tcPr>
            <w:tcW w:w="441" w:type="pct"/>
          </w:tcPr>
          <w:p w14:paraId="6C20A055"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1428" w:type="pct"/>
          </w:tcPr>
          <w:p w14:paraId="3AB3C9E6"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968" w:type="pct"/>
          </w:tcPr>
          <w:p w14:paraId="1E55617C"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163" w:type="pct"/>
          </w:tcPr>
          <w:p w14:paraId="4C899F39"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r>
      <w:tr w:rsidR="0016421F" w:rsidRPr="00DB2FE6" w14:paraId="5F6FD133" w14:textId="77777777" w:rsidTr="00DF0619">
        <w:tc>
          <w:tcPr>
            <w:tcW w:w="441" w:type="pct"/>
          </w:tcPr>
          <w:p w14:paraId="72B43194"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1428" w:type="pct"/>
          </w:tcPr>
          <w:p w14:paraId="05DEFCC5"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968" w:type="pct"/>
          </w:tcPr>
          <w:p w14:paraId="5693CABC"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163" w:type="pct"/>
          </w:tcPr>
          <w:p w14:paraId="7ED57ED6" w14:textId="77777777" w:rsidR="0016421F" w:rsidRPr="00DB2FE6" w:rsidRDefault="0016421F" w:rsidP="0016421F">
            <w:pPr>
              <w:suppressAutoHyphens/>
              <w:spacing w:after="0" w:line="240" w:lineRule="auto"/>
              <w:ind w:left="284" w:right="601"/>
              <w:jc w:val="both"/>
              <w:rPr>
                <w:rFonts w:ascii="Times New Roman" w:eastAsia="Times New Roman" w:hAnsi="Times New Roman" w:cs="Times New Roman"/>
                <w:noProof/>
                <w:color w:val="000000"/>
                <w:sz w:val="24"/>
                <w:szCs w:val="24"/>
                <w:lang w:eastAsia="ar-SA"/>
              </w:rPr>
            </w:pPr>
          </w:p>
        </w:tc>
      </w:tr>
    </w:tbl>
    <w:p w14:paraId="5FB97C4C" w14:textId="77777777" w:rsidR="0016421F" w:rsidRPr="00DB2FE6" w:rsidRDefault="0016421F" w:rsidP="0016421F">
      <w:pPr>
        <w:suppressAutoHyphens/>
        <w:spacing w:after="0" w:line="240" w:lineRule="auto"/>
        <w:jc w:val="both"/>
        <w:rPr>
          <w:rFonts w:ascii="Times New Roman" w:eastAsia="Times New Roman" w:hAnsi="Times New Roman" w:cs="Times New Roman"/>
          <w:b/>
          <w:noProof/>
          <w:color w:val="000000"/>
          <w:sz w:val="24"/>
          <w:szCs w:val="24"/>
          <w:lang w:eastAsia="ar-SA"/>
        </w:rPr>
      </w:pPr>
    </w:p>
    <w:p w14:paraId="69E26997" w14:textId="2CD8C0F7" w:rsidR="0016421F" w:rsidRPr="00DB2FE6" w:rsidRDefault="00EE37FD" w:rsidP="00D6036D">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7</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 xml:space="preserve">Jei tiekėjas </w:t>
      </w:r>
      <w:r w:rsidR="0016421F" w:rsidRPr="00DB2FE6">
        <w:rPr>
          <w:rFonts w:ascii="Times New Roman" w:eastAsia="Times New Roman" w:hAnsi="Times New Roman" w:cs="Times New Roman"/>
          <w:b/>
          <w:bCs/>
          <w:noProof/>
          <w:color w:val="000000"/>
          <w:sz w:val="24"/>
          <w:szCs w:val="24"/>
          <w:lang w:eastAsia="ar-SA"/>
        </w:rPr>
        <w:t>naudojasi (naudosis) trečiųjų asmenų, kurie aktyviai neprisidės prie pirkimo sutarties vykdymo, priemonėmis</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i/>
          <w:noProof/>
          <w:color w:val="000000"/>
          <w:sz w:val="24"/>
          <w:szCs w:val="24"/>
          <w:lang w:eastAsia="ar-SA"/>
        </w:rPr>
        <w:t>tiekėjas pildo tuomet, jei pirkimo sutarties vykdymui naudosis trečiųjų asmenų priemonėmis</w:t>
      </w:r>
      <w:r w:rsidR="0016421F" w:rsidRPr="00DB2FE6">
        <w:rPr>
          <w:rFonts w:ascii="Times New Roman" w:eastAsia="Times New Roman" w:hAnsi="Times New Roman" w:cs="Times New Roman"/>
          <w:noProof/>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16421F" w:rsidRPr="00DB2FE6" w14:paraId="6D1EA6BC" w14:textId="77777777" w:rsidTr="00DF0619">
        <w:tc>
          <w:tcPr>
            <w:tcW w:w="405" w:type="pct"/>
            <w:vAlign w:val="center"/>
          </w:tcPr>
          <w:p w14:paraId="2DF9BAF8"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Eil.</w:t>
            </w:r>
          </w:p>
          <w:p w14:paraId="60869242"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Nr.</w:t>
            </w:r>
          </w:p>
        </w:tc>
        <w:tc>
          <w:tcPr>
            <w:tcW w:w="1671" w:type="pct"/>
            <w:vAlign w:val="center"/>
          </w:tcPr>
          <w:p w14:paraId="25A5E9D6"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Trečiųjų asmenų pavadinimai, juridinio asmens kodas, adresas</w:t>
            </w:r>
          </w:p>
        </w:tc>
        <w:tc>
          <w:tcPr>
            <w:tcW w:w="2923" w:type="pct"/>
            <w:vAlign w:val="center"/>
          </w:tcPr>
          <w:p w14:paraId="690873E2"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Pateikiamas įrodymas dėl trečiųjų asmenų priemonių prieinamumo</w:t>
            </w:r>
          </w:p>
          <w:p w14:paraId="04528756" w14:textId="77777777" w:rsidR="0016421F" w:rsidRPr="00DB2FE6" w:rsidRDefault="0016421F" w:rsidP="0016421F">
            <w:pPr>
              <w:suppressAutoHyphens/>
              <w:jc w:val="center"/>
              <w:rPr>
                <w:rFonts w:eastAsia="Times New Roman"/>
                <w:noProof/>
                <w:color w:val="000000"/>
                <w:sz w:val="24"/>
                <w:szCs w:val="24"/>
                <w:lang w:eastAsia="ar-SA"/>
              </w:rPr>
            </w:pPr>
            <w:r w:rsidRPr="00DB2FE6">
              <w:rPr>
                <w:rFonts w:eastAsia="Times New Roman"/>
                <w:noProof/>
                <w:color w:val="000000"/>
                <w:sz w:val="24"/>
                <w:szCs w:val="24"/>
                <w:lang w:eastAsia="ar-SA"/>
              </w:rPr>
              <w:t>(</w:t>
            </w:r>
            <w:r w:rsidRPr="00DB2FE6">
              <w:rPr>
                <w:rFonts w:eastAsia="Times New Roman"/>
                <w:i/>
                <w:noProof/>
                <w:color w:val="000000"/>
                <w:sz w:val="24"/>
                <w:szCs w:val="24"/>
                <w:lang w:eastAsia="ar-SA"/>
              </w:rPr>
              <w:t>tiekėjas nurodo dokumento pavadinimą</w:t>
            </w:r>
            <w:r w:rsidRPr="00DB2FE6">
              <w:rPr>
                <w:rFonts w:eastAsia="Times New Roman"/>
                <w:noProof/>
                <w:color w:val="000000"/>
                <w:sz w:val="24"/>
                <w:szCs w:val="24"/>
                <w:lang w:eastAsia="ar-SA"/>
              </w:rPr>
              <w:t>)</w:t>
            </w:r>
            <w:r w:rsidRPr="00DB2FE6">
              <w:rPr>
                <w:rFonts w:eastAsia="Times New Roman"/>
                <w:noProof/>
                <w:color w:val="000000"/>
                <w:sz w:val="24"/>
                <w:szCs w:val="24"/>
                <w:vertAlign w:val="superscript"/>
                <w:lang w:eastAsia="ar-SA"/>
              </w:rPr>
              <w:t>4</w:t>
            </w:r>
          </w:p>
        </w:tc>
      </w:tr>
      <w:tr w:rsidR="0016421F" w:rsidRPr="00DB2FE6" w14:paraId="06C62589" w14:textId="77777777" w:rsidTr="00DF0619">
        <w:tc>
          <w:tcPr>
            <w:tcW w:w="405" w:type="pct"/>
          </w:tcPr>
          <w:p w14:paraId="4BEF78DA" w14:textId="77777777" w:rsidR="0016421F" w:rsidRPr="00DB2FE6" w:rsidRDefault="0016421F" w:rsidP="0016421F">
            <w:pPr>
              <w:suppressAutoHyphens/>
              <w:jc w:val="center"/>
              <w:rPr>
                <w:rFonts w:eastAsia="Times New Roman"/>
                <w:i/>
                <w:noProof/>
                <w:color w:val="000000"/>
                <w:sz w:val="24"/>
                <w:szCs w:val="24"/>
                <w:lang w:eastAsia="ar-SA"/>
              </w:rPr>
            </w:pPr>
            <w:r w:rsidRPr="00DB2FE6">
              <w:rPr>
                <w:rFonts w:eastAsia="Times New Roman"/>
                <w:i/>
                <w:noProof/>
                <w:color w:val="000000"/>
                <w:sz w:val="24"/>
                <w:szCs w:val="24"/>
                <w:lang w:eastAsia="ar-SA"/>
              </w:rPr>
              <w:t>1</w:t>
            </w:r>
          </w:p>
        </w:tc>
        <w:tc>
          <w:tcPr>
            <w:tcW w:w="1671" w:type="pct"/>
          </w:tcPr>
          <w:p w14:paraId="3CFC1518" w14:textId="77777777" w:rsidR="0016421F" w:rsidRPr="00DB2FE6" w:rsidRDefault="0016421F" w:rsidP="0016421F">
            <w:pPr>
              <w:suppressAutoHyphens/>
              <w:jc w:val="center"/>
              <w:rPr>
                <w:rFonts w:eastAsia="Times New Roman"/>
                <w:i/>
                <w:noProof/>
                <w:color w:val="000000"/>
                <w:sz w:val="24"/>
                <w:szCs w:val="24"/>
                <w:lang w:eastAsia="ar-SA"/>
              </w:rPr>
            </w:pPr>
            <w:r w:rsidRPr="00DB2FE6">
              <w:rPr>
                <w:rFonts w:eastAsia="Times New Roman"/>
                <w:i/>
                <w:noProof/>
                <w:color w:val="000000"/>
                <w:sz w:val="24"/>
                <w:szCs w:val="24"/>
                <w:lang w:eastAsia="ar-SA"/>
              </w:rPr>
              <w:t>2</w:t>
            </w:r>
          </w:p>
        </w:tc>
        <w:tc>
          <w:tcPr>
            <w:tcW w:w="2923" w:type="pct"/>
          </w:tcPr>
          <w:p w14:paraId="2DC201A7" w14:textId="77777777" w:rsidR="0016421F" w:rsidRPr="00DB2FE6" w:rsidRDefault="0016421F" w:rsidP="0016421F">
            <w:pPr>
              <w:suppressAutoHyphens/>
              <w:jc w:val="center"/>
              <w:rPr>
                <w:rFonts w:eastAsia="Times New Roman"/>
                <w:i/>
                <w:noProof/>
                <w:color w:val="000000"/>
                <w:sz w:val="24"/>
                <w:szCs w:val="24"/>
                <w:lang w:eastAsia="ar-SA"/>
              </w:rPr>
            </w:pPr>
            <w:r w:rsidRPr="00DB2FE6">
              <w:rPr>
                <w:rFonts w:eastAsia="Times New Roman"/>
                <w:i/>
                <w:noProof/>
                <w:color w:val="000000"/>
                <w:sz w:val="24"/>
                <w:szCs w:val="24"/>
                <w:lang w:eastAsia="ar-SA"/>
              </w:rPr>
              <w:t>3</w:t>
            </w:r>
          </w:p>
        </w:tc>
      </w:tr>
      <w:tr w:rsidR="0016421F" w:rsidRPr="00DB2FE6" w14:paraId="43217D9F" w14:textId="77777777" w:rsidTr="00DF0619">
        <w:tc>
          <w:tcPr>
            <w:tcW w:w="405" w:type="pct"/>
          </w:tcPr>
          <w:p w14:paraId="7A9A9F48"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1.</w:t>
            </w:r>
          </w:p>
        </w:tc>
        <w:tc>
          <w:tcPr>
            <w:tcW w:w="1671" w:type="pct"/>
          </w:tcPr>
          <w:p w14:paraId="18DD74EF"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02DBBE55" w14:textId="77777777" w:rsidR="0016421F" w:rsidRPr="00DB2FE6" w:rsidRDefault="0016421F" w:rsidP="0016421F">
            <w:pPr>
              <w:suppressAutoHyphens/>
              <w:jc w:val="both"/>
              <w:rPr>
                <w:rFonts w:eastAsia="Times New Roman"/>
                <w:noProof/>
                <w:color w:val="000000"/>
                <w:sz w:val="24"/>
                <w:szCs w:val="24"/>
                <w:lang w:eastAsia="ar-SA"/>
              </w:rPr>
            </w:pPr>
          </w:p>
        </w:tc>
      </w:tr>
      <w:tr w:rsidR="0016421F" w:rsidRPr="00DB2FE6" w14:paraId="278A0317" w14:textId="77777777" w:rsidTr="00DF0619">
        <w:tc>
          <w:tcPr>
            <w:tcW w:w="405" w:type="pct"/>
          </w:tcPr>
          <w:p w14:paraId="76DD262F"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2.</w:t>
            </w:r>
          </w:p>
        </w:tc>
        <w:tc>
          <w:tcPr>
            <w:tcW w:w="1671" w:type="pct"/>
          </w:tcPr>
          <w:p w14:paraId="1D0EDFB9"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5EA97F6B" w14:textId="77777777" w:rsidR="0016421F" w:rsidRPr="00DB2FE6" w:rsidRDefault="0016421F" w:rsidP="0016421F">
            <w:pPr>
              <w:suppressAutoHyphens/>
              <w:jc w:val="both"/>
              <w:rPr>
                <w:rFonts w:eastAsia="Times New Roman"/>
                <w:noProof/>
                <w:color w:val="000000"/>
                <w:sz w:val="24"/>
                <w:szCs w:val="24"/>
                <w:lang w:eastAsia="ar-SA"/>
              </w:rPr>
            </w:pPr>
          </w:p>
        </w:tc>
      </w:tr>
      <w:tr w:rsidR="0016421F" w:rsidRPr="00DB2FE6" w14:paraId="2A17801D" w14:textId="77777777" w:rsidTr="00DF0619">
        <w:tc>
          <w:tcPr>
            <w:tcW w:w="405" w:type="pct"/>
          </w:tcPr>
          <w:p w14:paraId="74A54D50"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w:t>
            </w:r>
          </w:p>
        </w:tc>
        <w:tc>
          <w:tcPr>
            <w:tcW w:w="1671" w:type="pct"/>
          </w:tcPr>
          <w:p w14:paraId="0493EC9A"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39E89135" w14:textId="77777777" w:rsidR="0016421F" w:rsidRPr="00DB2FE6" w:rsidRDefault="0016421F" w:rsidP="0016421F">
            <w:pPr>
              <w:suppressAutoHyphens/>
              <w:jc w:val="both"/>
              <w:rPr>
                <w:rFonts w:eastAsia="Times New Roman"/>
                <w:noProof/>
                <w:color w:val="000000"/>
                <w:sz w:val="24"/>
                <w:szCs w:val="24"/>
                <w:lang w:eastAsia="ar-SA"/>
              </w:rPr>
            </w:pPr>
          </w:p>
        </w:tc>
      </w:tr>
    </w:tbl>
    <w:p w14:paraId="629A948D" w14:textId="61B0665C" w:rsidR="0016421F" w:rsidRPr="00DB2FE6" w:rsidRDefault="0016421F" w:rsidP="00D6036D">
      <w:pPr>
        <w:suppressAutoHyphens/>
        <w:spacing w:after="0" w:line="240" w:lineRule="auto"/>
        <w:ind w:firstLine="567"/>
        <w:jc w:val="both"/>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vertAlign w:val="superscript"/>
          <w:lang w:eastAsia="ar-SA"/>
        </w:rPr>
        <w:t>4</w:t>
      </w:r>
      <w:r w:rsidRPr="00DB2FE6">
        <w:rPr>
          <w:rFonts w:ascii="Times New Roman" w:eastAsia="Times New Roman" w:hAnsi="Times New Roman" w:cs="Times New Roman"/>
          <w:i/>
          <w:noProof/>
          <w:color w:val="000000"/>
          <w:sz w:val="24"/>
          <w:szCs w:val="24"/>
          <w:lang w:eastAsia="ar-SA"/>
        </w:rPr>
        <w:t>Tokiais įrodymais gali būti dvišaliai tiekėjo ir trečiųjų asmenų pasirašyti dokumentai: pasirašyta sutartis, ketinimo protokolas ir panašiai.</w:t>
      </w:r>
    </w:p>
    <w:p w14:paraId="5F41D204"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p w14:paraId="10663C19"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Pasiūlymas galioja </w:t>
      </w:r>
      <w:r w:rsidRPr="00DB2FE6">
        <w:rPr>
          <w:rFonts w:ascii="Times New Roman" w:eastAsia="Times New Roman" w:hAnsi="Times New Roman" w:cs="Times New Roman"/>
          <w:b/>
          <w:bCs/>
          <w:noProof/>
          <w:color w:val="000000"/>
          <w:sz w:val="24"/>
          <w:szCs w:val="24"/>
          <w:lang w:eastAsia="ar-SA"/>
        </w:rPr>
        <w:t>iki 2026 m. ___________________ d</w:t>
      </w:r>
      <w:r w:rsidRPr="00DB2FE6">
        <w:rPr>
          <w:rFonts w:ascii="Times New Roman" w:eastAsia="Times New Roman" w:hAnsi="Times New Roman" w:cs="Times New Roman"/>
          <w:noProof/>
          <w:color w:val="000000"/>
          <w:sz w:val="24"/>
          <w:szCs w:val="24"/>
          <w:lang w:eastAsia="ar-SA"/>
        </w:rPr>
        <w:t xml:space="preserve">. </w:t>
      </w:r>
      <w:r w:rsidRPr="00DB2FE6">
        <w:rPr>
          <w:rFonts w:ascii="Times New Roman" w:eastAsia="Times New Roman" w:hAnsi="Times New Roman" w:cs="Times New Roman"/>
          <w:noProof/>
          <w:color w:val="000000"/>
          <w:sz w:val="24"/>
          <w:szCs w:val="24"/>
          <w:u w:val="single"/>
          <w:lang w:eastAsia="ar-SA"/>
        </w:rPr>
        <w:t>(</w:t>
      </w:r>
      <w:r w:rsidRPr="00DB2FE6">
        <w:rPr>
          <w:rFonts w:ascii="Times New Roman" w:eastAsia="Times New Roman" w:hAnsi="Times New Roman" w:cs="Times New Roman"/>
          <w:i/>
          <w:noProof/>
          <w:color w:val="000000"/>
          <w:sz w:val="24"/>
          <w:szCs w:val="24"/>
          <w:u w:val="single"/>
          <w:lang w:eastAsia="ar-SA"/>
        </w:rPr>
        <w:t>nurodo tiekėjas</w:t>
      </w:r>
      <w:r w:rsidRPr="00DB2FE6">
        <w:rPr>
          <w:rFonts w:ascii="Times New Roman" w:eastAsia="Times New Roman" w:hAnsi="Times New Roman" w:cs="Times New Roman"/>
          <w:noProof/>
          <w:color w:val="000000"/>
          <w:sz w:val="24"/>
          <w:szCs w:val="24"/>
          <w:u w:val="single"/>
          <w:lang w:eastAsia="ar-SA"/>
        </w:rPr>
        <w:t>)</w:t>
      </w:r>
    </w:p>
    <w:p w14:paraId="3D1C4800" w14:textId="7671B8E3" w:rsidR="0016421F" w:rsidRPr="00DB2FE6" w:rsidRDefault="0016421F" w:rsidP="00EE37FD">
      <w:pPr>
        <w:suppressAutoHyphens/>
        <w:spacing w:after="0" w:line="240" w:lineRule="auto"/>
        <w:jc w:val="both"/>
        <w:rPr>
          <w:rFonts w:ascii="Times New Roman" w:eastAsia="Times New Roman" w:hAnsi="Times New Roman" w:cs="Times New Roman"/>
          <w:i/>
          <w:iCs/>
          <w:noProof/>
          <w:color w:val="000000"/>
          <w:sz w:val="24"/>
          <w:szCs w:val="24"/>
          <w:lang w:eastAsia="ar-SA"/>
        </w:rPr>
      </w:pPr>
      <w:r w:rsidRPr="00DB2FE6">
        <w:rPr>
          <w:rFonts w:ascii="Times New Roman" w:eastAsia="Times New Roman" w:hAnsi="Times New Roman" w:cs="Times New Roman"/>
          <w:i/>
          <w:iCs/>
          <w:noProof/>
          <w:color w:val="000000"/>
          <w:sz w:val="24"/>
          <w:szCs w:val="24"/>
          <w:lang w:eastAsia="ar-SA"/>
        </w:rPr>
        <w:t xml:space="preserve">Jeigu pasiūlyme tiekėjas nenurodo pasiūlymo galiojimo laiko, laikoma, kad pasiūlymas galioja tiek, kiek nustatyta </w:t>
      </w:r>
      <w:r w:rsidR="00B96BBB" w:rsidRPr="00DB2FE6">
        <w:rPr>
          <w:rFonts w:ascii="Times New Roman" w:eastAsia="Times New Roman" w:hAnsi="Times New Roman" w:cs="Times New Roman"/>
          <w:i/>
          <w:iCs/>
          <w:noProof/>
          <w:color w:val="000000"/>
          <w:sz w:val="24"/>
          <w:szCs w:val="24"/>
          <w:lang w:eastAsia="ar-SA"/>
        </w:rPr>
        <w:t>s</w:t>
      </w:r>
      <w:r w:rsidRPr="00DB2FE6">
        <w:rPr>
          <w:rFonts w:ascii="Times New Roman" w:eastAsia="Times New Roman" w:hAnsi="Times New Roman" w:cs="Times New Roman"/>
          <w:i/>
          <w:iCs/>
          <w:noProof/>
          <w:color w:val="000000"/>
          <w:sz w:val="24"/>
          <w:szCs w:val="24"/>
          <w:lang w:eastAsia="ar-SA"/>
        </w:rPr>
        <w:t xml:space="preserve">pecialiųjų pirkimo sąlygų 1 priedo </w:t>
      </w:r>
      <w:r w:rsidR="001C457D" w:rsidRPr="00DB2FE6">
        <w:rPr>
          <w:rFonts w:ascii="Times New Roman" w:eastAsia="Times New Roman" w:hAnsi="Times New Roman" w:cs="Times New Roman"/>
          <w:i/>
          <w:iCs/>
          <w:noProof/>
          <w:color w:val="000000"/>
          <w:sz w:val="24"/>
          <w:szCs w:val="24"/>
          <w:lang w:eastAsia="ar-SA"/>
        </w:rPr>
        <w:t>8</w:t>
      </w:r>
      <w:r w:rsidRPr="00DB2FE6">
        <w:rPr>
          <w:rFonts w:ascii="Times New Roman" w:eastAsia="Times New Roman" w:hAnsi="Times New Roman" w:cs="Times New Roman"/>
          <w:i/>
          <w:iCs/>
          <w:noProof/>
          <w:color w:val="000000"/>
          <w:sz w:val="24"/>
          <w:szCs w:val="24"/>
          <w:lang w:eastAsia="ar-SA"/>
        </w:rPr>
        <w:t xml:space="preserve"> punkte.</w:t>
      </w:r>
    </w:p>
    <w:p w14:paraId="0102F555"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p w14:paraId="698A5C5F"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Pasirašydamas pasiūlymą patvirtinu, kad:</w:t>
      </w:r>
    </w:p>
    <w:p w14:paraId="7C06A5F1"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2618F667"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pasiūlymo dokumentuose pateikti duomenys ir informacija yra teisinga ir apima viską, ko reikia tinkamam pirkimo sutarties įvykdymui;</w:t>
      </w:r>
    </w:p>
    <w:p w14:paraId="26B19DF8"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kartu su pasiūlymu pateikiamos dokumentų skaitmeninės kopijos yra tikros.</w:t>
      </w:r>
    </w:p>
    <w:p w14:paraId="0705F0B0" w14:textId="73979A6A" w:rsidR="0016421F" w:rsidRPr="00DB2FE6" w:rsidRDefault="0016421F" w:rsidP="0016421F">
      <w:pPr>
        <w:spacing w:after="0" w:line="240" w:lineRule="auto"/>
        <w:jc w:val="both"/>
        <w:rPr>
          <w:rFonts w:ascii="Times New Roman" w:eastAsia="Times New Roman" w:hAnsi="Times New Roman" w:cs="Times New Roman"/>
          <w:noProof/>
          <w:sz w:val="24"/>
          <w:szCs w:val="24"/>
          <w:lang w:eastAsia="ar-SA"/>
        </w:rPr>
      </w:pPr>
      <w:r w:rsidRPr="00DB2FE6">
        <w:rPr>
          <w:rFonts w:ascii="Times New Roman" w:eastAsia="Times New Roman" w:hAnsi="Times New Roman" w:cs="Times New Roman"/>
          <w:noProof/>
          <w:color w:val="000000" w:themeColor="text1"/>
          <w:sz w:val="24"/>
          <w:szCs w:val="24"/>
          <w:lang w:eastAsia="ar-SA"/>
        </w:rPr>
        <w:t>____________________________________________</w:t>
      </w:r>
      <w:r w:rsidR="00B03D05" w:rsidRPr="00DB2FE6">
        <w:rPr>
          <w:rFonts w:ascii="Times New Roman" w:eastAsia="Times New Roman" w:hAnsi="Times New Roman" w:cs="Times New Roman"/>
          <w:noProof/>
          <w:color w:val="000000" w:themeColor="text1"/>
          <w:sz w:val="24"/>
          <w:szCs w:val="24"/>
          <w:lang w:eastAsia="ar-SA"/>
        </w:rPr>
        <w:t>____________</w:t>
      </w:r>
      <w:r w:rsidR="00D6036D" w:rsidRPr="00DB2FE6">
        <w:rPr>
          <w:rFonts w:ascii="Times New Roman" w:eastAsia="Times New Roman" w:hAnsi="Times New Roman" w:cs="Times New Roman"/>
          <w:noProof/>
          <w:color w:val="000000" w:themeColor="text1"/>
          <w:sz w:val="24"/>
          <w:szCs w:val="24"/>
          <w:lang w:eastAsia="ar-SA"/>
        </w:rPr>
        <w:t>____</w:t>
      </w:r>
    </w:p>
    <w:p w14:paraId="09EF4F41" w14:textId="7DCCBAB4" w:rsidR="0016421F" w:rsidRPr="00DB2FE6" w:rsidRDefault="0016421F" w:rsidP="00D6036D">
      <w:pPr>
        <w:spacing w:after="0" w:line="240" w:lineRule="auto"/>
        <w:ind w:firstLine="567"/>
        <w:jc w:val="both"/>
        <w:rPr>
          <w:rFonts w:ascii="Times New Roman" w:eastAsia="Times New Roman" w:hAnsi="Times New Roman" w:cs="Times New Roman"/>
          <w:noProof/>
          <w:sz w:val="24"/>
          <w:szCs w:val="24"/>
          <w:vertAlign w:val="superscript"/>
          <w:lang w:eastAsia="ar-SA"/>
        </w:rPr>
      </w:pPr>
      <w:r w:rsidRPr="00DB2FE6">
        <w:rPr>
          <w:rFonts w:ascii="Times New Roman" w:eastAsia="Times New Roman" w:hAnsi="Times New Roman" w:cs="Times New Roman"/>
          <w:noProof/>
          <w:sz w:val="24"/>
          <w:szCs w:val="24"/>
          <w:lang w:eastAsia="ar-SA"/>
        </w:rPr>
        <w:t>Tiekėjo arba jo įgalioto asmens pareigos, vardas, pavardė</w:t>
      </w:r>
      <w:r w:rsidR="00B03D05" w:rsidRPr="00DB2FE6">
        <w:rPr>
          <w:rFonts w:ascii="Times New Roman" w:eastAsia="Times New Roman" w:hAnsi="Times New Roman" w:cs="Times New Roman"/>
          <w:noProof/>
          <w:sz w:val="24"/>
          <w:szCs w:val="24"/>
          <w:lang w:eastAsia="ar-SA"/>
        </w:rPr>
        <w:t>, parašas</w:t>
      </w:r>
      <w:r w:rsidR="00B03D05" w:rsidRPr="00DB2FE6">
        <w:rPr>
          <w:rFonts w:ascii="Times New Roman" w:eastAsia="Times New Roman" w:hAnsi="Times New Roman" w:cs="Times New Roman"/>
          <w:noProof/>
          <w:sz w:val="24"/>
          <w:szCs w:val="24"/>
          <w:vertAlign w:val="superscript"/>
          <w:lang w:eastAsia="ar-SA"/>
        </w:rPr>
        <w:t>5</w:t>
      </w:r>
    </w:p>
    <w:p w14:paraId="1764863A" w14:textId="77777777" w:rsidR="00D6036D" w:rsidRPr="00DB2FE6" w:rsidRDefault="00D6036D" w:rsidP="0016421F">
      <w:pPr>
        <w:spacing w:after="0" w:line="240" w:lineRule="auto"/>
        <w:jc w:val="both"/>
        <w:rPr>
          <w:rFonts w:ascii="Times New Roman" w:eastAsia="Times New Roman" w:hAnsi="Times New Roman" w:cs="Times New Roman"/>
          <w:noProof/>
          <w:sz w:val="24"/>
          <w:szCs w:val="24"/>
          <w:lang w:eastAsia="ar-SA"/>
        </w:rPr>
      </w:pPr>
    </w:p>
    <w:p w14:paraId="3F3793F8" w14:textId="2B43C384" w:rsidR="00976947" w:rsidRPr="00DB2FE6" w:rsidRDefault="00B03D05" w:rsidP="00D6036D">
      <w:pPr>
        <w:spacing w:after="0" w:line="240" w:lineRule="auto"/>
        <w:ind w:firstLine="567"/>
        <w:jc w:val="both"/>
        <w:rPr>
          <w:rFonts w:ascii="Times New Roman" w:eastAsia="Times New Roman" w:hAnsi="Times New Roman" w:cs="Times New Roman"/>
          <w:i/>
          <w:iCs/>
          <w:noProof/>
          <w:sz w:val="24"/>
          <w:szCs w:val="24"/>
          <w:lang w:eastAsia="ar-SA"/>
        </w:rPr>
      </w:pPr>
      <w:r w:rsidRPr="00DB2FE6">
        <w:rPr>
          <w:rFonts w:ascii="Times New Roman" w:eastAsia="Times New Roman" w:hAnsi="Times New Roman" w:cs="Times New Roman"/>
          <w:i/>
          <w:iCs/>
          <w:noProof/>
          <w:sz w:val="24"/>
          <w:szCs w:val="24"/>
          <w:vertAlign w:val="superscript"/>
          <w:lang w:eastAsia="ar-SA"/>
        </w:rPr>
        <w:t>5</w:t>
      </w:r>
      <w:r w:rsidR="00976947" w:rsidRPr="00DB2FE6">
        <w:rPr>
          <w:rFonts w:ascii="Times New Roman" w:eastAsia="Times New Roman" w:hAnsi="Times New Roman" w:cs="Times New Roman"/>
          <w:i/>
          <w:iCs/>
          <w:noProof/>
          <w:sz w:val="24"/>
          <w:szCs w:val="24"/>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5A12B57E" w14:textId="5B2CC6E5" w:rsidR="00693D4F" w:rsidRPr="00DB2FE6" w:rsidRDefault="00976947" w:rsidP="00982EE8">
      <w:pPr>
        <w:jc w:val="center"/>
        <w:rPr>
          <w:rFonts w:ascii="Times New Roman" w:hAnsi="Times New Roman" w:cs="Times New Roman"/>
          <w:color w:val="7030A0"/>
          <w:sz w:val="24"/>
          <w:szCs w:val="24"/>
        </w:rPr>
      </w:pPr>
      <w:r w:rsidRPr="00DB2FE6">
        <w:rPr>
          <w:rFonts w:ascii="Times New Roman" w:hAnsi="Times New Roman" w:cs="Times New Roman"/>
          <w:sz w:val="24"/>
          <w:szCs w:val="24"/>
        </w:rPr>
        <w:t>____________</w:t>
      </w:r>
      <w:r w:rsidR="00693D4F" w:rsidRPr="00DB2FE6">
        <w:rPr>
          <w:rFonts w:ascii="Times New Roman" w:hAnsi="Times New Roman" w:cs="Times New Roman"/>
          <w:sz w:val="24"/>
          <w:szCs w:val="24"/>
        </w:rPr>
        <w:t>__________</w:t>
      </w:r>
    </w:p>
    <w:p w14:paraId="29FB8606" w14:textId="77777777" w:rsidR="00AD0712" w:rsidRDefault="00AD0712">
      <w:pPr>
        <w:rPr>
          <w:rFonts w:ascii="Times New Roman" w:hAnsi="Times New Roman" w:cs="Times New Roman"/>
          <w:color w:val="7030A0"/>
          <w:sz w:val="24"/>
          <w:szCs w:val="24"/>
        </w:rPr>
        <w:sectPr w:rsidR="00AD0712" w:rsidSect="007F714E">
          <w:pgSz w:w="12240" w:h="15840"/>
          <w:pgMar w:top="1134" w:right="567" w:bottom="851" w:left="1701" w:header="720" w:footer="720" w:gutter="0"/>
          <w:pgNumType w:start="28"/>
          <w:cols w:space="720"/>
          <w:titlePg/>
          <w:docGrid w:linePitch="360"/>
        </w:sectPr>
      </w:pPr>
    </w:p>
    <w:p w14:paraId="3D8CCDF3" w14:textId="2DAC0352" w:rsidR="008D704D" w:rsidRPr="00DB2FE6" w:rsidRDefault="00A03DDD" w:rsidP="008D704D">
      <w:pPr>
        <w:pStyle w:val="Heading2"/>
        <w:ind w:left="5103"/>
        <w:rPr>
          <w:rFonts w:ascii="Times New Roman" w:eastAsia="Calibri" w:hAnsi="Times New Roman" w:cs="Times New Roman"/>
          <w:color w:val="000000" w:themeColor="text1"/>
          <w:sz w:val="24"/>
          <w:szCs w:val="24"/>
        </w:rPr>
      </w:pPr>
      <w:bookmarkStart w:id="64" w:name="_Ref39484039"/>
      <w:bookmarkStart w:id="65" w:name="_Ref40278562"/>
      <w:bookmarkStart w:id="66" w:name="_Toc126333945"/>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910C39" w:rsidRPr="00DB2FE6">
        <w:rPr>
          <w:rFonts w:ascii="Times New Roman" w:eastAsia="Calibri" w:hAnsi="Times New Roman" w:cs="Times New Roman"/>
          <w:color w:val="000000" w:themeColor="text1"/>
          <w:sz w:val="24"/>
          <w:szCs w:val="24"/>
        </w:rPr>
        <w:t>7</w:t>
      </w:r>
      <w:r w:rsidR="008D704D" w:rsidRPr="00DB2FE6">
        <w:rPr>
          <w:rFonts w:ascii="Times New Roman" w:eastAsia="Calibri" w:hAnsi="Times New Roman" w:cs="Times New Roman"/>
          <w:color w:val="000000" w:themeColor="text1"/>
          <w:sz w:val="24"/>
          <w:szCs w:val="24"/>
        </w:rPr>
        <w:t xml:space="preserve"> priedas „Pasiūlymų vertinimo kriterijai ir sąlygos“</w:t>
      </w:r>
      <w:bookmarkEnd w:id="64"/>
      <w:bookmarkEnd w:id="65"/>
      <w:bookmarkEnd w:id="66"/>
    </w:p>
    <w:p w14:paraId="6A0BFF9D" w14:textId="77777777" w:rsidR="00FE3D7C" w:rsidRPr="00DB2FE6" w:rsidRDefault="00FE3D7C" w:rsidP="00FE3D7C">
      <w:pPr>
        <w:jc w:val="center"/>
        <w:rPr>
          <w:rFonts w:ascii="Times New Roman" w:hAnsi="Times New Roman" w:cs="Times New Roman"/>
          <w:b/>
          <w:sz w:val="24"/>
          <w:szCs w:val="24"/>
        </w:rPr>
      </w:pPr>
    </w:p>
    <w:p w14:paraId="5D3ED609" w14:textId="627F213F" w:rsidR="00203725" w:rsidRPr="00DB2FE6" w:rsidRDefault="00FE3D7C" w:rsidP="002058A4">
      <w:pPr>
        <w:pStyle w:val="Subtitle"/>
        <w:jc w:val="center"/>
        <w:rPr>
          <w:rFonts w:ascii="Times New Roman" w:hAnsi="Times New Roman" w:cs="Times New Roman"/>
          <w:b/>
          <w:bCs/>
          <w:sz w:val="24"/>
          <w:szCs w:val="24"/>
        </w:rPr>
      </w:pPr>
      <w:r w:rsidRPr="00DB2FE6">
        <w:rPr>
          <w:rFonts w:ascii="Times New Roman" w:hAnsi="Times New Roman" w:cs="Times New Roman"/>
          <w:b/>
          <w:bCs/>
          <w:sz w:val="24"/>
          <w:szCs w:val="24"/>
        </w:rPr>
        <w:t>PASIŪLYMŲ VERTINIMO KRITERIJAI</w:t>
      </w:r>
      <w:r w:rsidR="00031A62" w:rsidRPr="00DB2FE6">
        <w:rPr>
          <w:rFonts w:ascii="Times New Roman" w:hAnsi="Times New Roman" w:cs="Times New Roman"/>
          <w:b/>
          <w:bCs/>
          <w:sz w:val="24"/>
          <w:szCs w:val="24"/>
        </w:rPr>
        <w:t xml:space="preserve"> ir Sąlygos</w:t>
      </w:r>
    </w:p>
    <w:p w14:paraId="488F72FA"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 xml:space="preserve">1. Perkančioji organizacija </w:t>
      </w:r>
      <w:r w:rsidRPr="00DB2FE6">
        <w:rPr>
          <w:rFonts w:ascii="Times New Roman" w:eastAsia="Times New Roman" w:hAnsi="Times New Roman" w:cs="Times New Roman"/>
          <w:b/>
          <w:bCs/>
          <w:sz w:val="24"/>
          <w:szCs w:val="24"/>
          <w:lang w:eastAsia="ar-SA"/>
        </w:rPr>
        <w:t>ekonomiškai naudingiausią pasiūlymą išrenka pagal kainos ir kokybės santykį</w:t>
      </w:r>
      <w:r w:rsidRPr="00DB2FE6">
        <w:rPr>
          <w:rFonts w:ascii="Times New Roman" w:eastAsia="Times New Roman" w:hAnsi="Times New Roman" w:cs="Times New Roman"/>
          <w:sz w:val="24"/>
          <w:szCs w:val="24"/>
          <w:lang w:eastAsia="ar-SA"/>
        </w:rPr>
        <w:t xml:space="preserve">. Ekonomiškai naudingiausiu pasiūlymu laikomas pasiūlymas, kurio ekonominis naudingumas didžiausias. </w:t>
      </w:r>
    </w:p>
    <w:p w14:paraId="423ABC9C"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2. Pasiūlymo vertinimo kriterijai ir ekonominio naudingumo balų apskaičiavimo tvarka:</w:t>
      </w:r>
    </w:p>
    <w:tbl>
      <w:tblPr>
        <w:tblW w:w="5000" w:type="pct"/>
        <w:tblLayout w:type="fixed"/>
        <w:tblLook w:val="06A0" w:firstRow="1" w:lastRow="0" w:firstColumn="1" w:lastColumn="0" w:noHBand="1" w:noVBand="1"/>
      </w:tblPr>
      <w:tblGrid>
        <w:gridCol w:w="555"/>
        <w:gridCol w:w="6666"/>
        <w:gridCol w:w="1417"/>
        <w:gridCol w:w="1314"/>
      </w:tblGrid>
      <w:tr w:rsidR="00F72E7D" w:rsidRPr="00DB2FE6" w14:paraId="0156916B" w14:textId="77777777" w:rsidTr="00DD66C4">
        <w:trPr>
          <w:trHeight w:val="300"/>
        </w:trPr>
        <w:tc>
          <w:tcPr>
            <w:tcW w:w="3628"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273B4" w14:textId="77777777" w:rsidR="00F72E7D" w:rsidRPr="00DB2FE6" w:rsidRDefault="00F72E7D" w:rsidP="00F72E7D">
            <w:pPr>
              <w:suppressAutoHyphens/>
              <w:spacing w:after="0" w:line="252" w:lineRule="auto"/>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 xml:space="preserve">Vertinimo kriterijai </w:t>
            </w:r>
          </w:p>
        </w:tc>
        <w:tc>
          <w:tcPr>
            <w:tcW w:w="712" w:type="pct"/>
            <w:tcBorders>
              <w:top w:val="single" w:sz="8" w:space="0" w:color="auto"/>
              <w:left w:val="nil"/>
              <w:bottom w:val="single" w:sz="8" w:space="0" w:color="auto"/>
              <w:right w:val="single" w:sz="8" w:space="0" w:color="auto"/>
            </w:tcBorders>
            <w:tcMar>
              <w:left w:w="108" w:type="dxa"/>
              <w:right w:w="108" w:type="dxa"/>
            </w:tcMar>
            <w:vAlign w:val="center"/>
          </w:tcPr>
          <w:p w14:paraId="75FDA1B8" w14:textId="77777777" w:rsidR="00F72E7D" w:rsidRPr="00DB2FE6" w:rsidRDefault="00F72E7D" w:rsidP="00F72E7D">
            <w:pPr>
              <w:suppressAutoHyphens/>
              <w:spacing w:after="0" w:line="252" w:lineRule="auto"/>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Maksimalus suteikiamas balų skaičius</w:t>
            </w:r>
          </w:p>
        </w:tc>
        <w:tc>
          <w:tcPr>
            <w:tcW w:w="66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20E2D" w14:textId="77777777" w:rsidR="00F72E7D" w:rsidRPr="00DB2FE6" w:rsidRDefault="00F72E7D" w:rsidP="00F72E7D">
            <w:pPr>
              <w:suppressAutoHyphens/>
              <w:spacing w:after="0" w:line="252" w:lineRule="auto"/>
              <w:ind w:left="41" w:hanging="41"/>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Lyginamasis svoris ekonominio naudingumo įvertinime</w:t>
            </w:r>
          </w:p>
        </w:tc>
      </w:tr>
      <w:tr w:rsidR="00F72E7D" w:rsidRPr="00DB2FE6" w14:paraId="740BE049" w14:textId="77777777" w:rsidTr="00DF0619">
        <w:trPr>
          <w:trHeight w:val="300"/>
        </w:trPr>
        <w:tc>
          <w:tcPr>
            <w:tcW w:w="434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56AC5" w14:textId="77777777" w:rsidR="00F72E7D" w:rsidRPr="00DB2FE6" w:rsidRDefault="00F72E7D" w:rsidP="00F72E7D">
            <w:pPr>
              <w:suppressAutoHyphens/>
              <w:spacing w:line="252" w:lineRule="auto"/>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Kaina (C)</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5DADEA8C" w14:textId="77777777" w:rsidR="00F72E7D" w:rsidRPr="00DB2FE6" w:rsidRDefault="00F72E7D" w:rsidP="00F72E7D">
            <w:pPr>
              <w:suppressAutoHyphens/>
              <w:spacing w:line="252" w:lineRule="auto"/>
              <w:ind w:firstLine="38"/>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X = 30</w:t>
            </w:r>
          </w:p>
        </w:tc>
      </w:tr>
      <w:tr w:rsidR="00F72E7D" w:rsidRPr="00DB2FE6" w14:paraId="59DB1ECA" w14:textId="77777777" w:rsidTr="00DF0619">
        <w:trPr>
          <w:trHeight w:val="300"/>
        </w:trPr>
        <w:tc>
          <w:tcPr>
            <w:tcW w:w="434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85226" w14:textId="77777777" w:rsidR="00F72E7D" w:rsidRPr="00DB2FE6" w:rsidRDefault="00F72E7D" w:rsidP="00F72E7D">
            <w:pPr>
              <w:suppressAutoHyphens/>
              <w:spacing w:line="252" w:lineRule="auto"/>
              <w:jc w:val="both"/>
              <w:rPr>
                <w:rFonts w:ascii="Times New Roman" w:eastAsia="Times New Roman" w:hAnsi="Times New Roman" w:cs="Times New Roman"/>
                <w:b/>
                <w:bCs/>
                <w:color w:val="000000"/>
                <w:sz w:val="24"/>
                <w:szCs w:val="24"/>
                <w:lang w:eastAsia="ar-SA"/>
              </w:rPr>
            </w:pPr>
            <w:r w:rsidRPr="00DB2FE6">
              <w:rPr>
                <w:rFonts w:ascii="Times New Roman" w:eastAsia="Times New Roman" w:hAnsi="Times New Roman" w:cs="Times New Roman"/>
                <w:b/>
                <w:bCs/>
                <w:color w:val="000000"/>
                <w:sz w:val="24"/>
                <w:szCs w:val="24"/>
                <w:lang w:eastAsia="ar-SA"/>
              </w:rPr>
              <w:t>Kokybė (T):</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02643893" w14:textId="77777777" w:rsidR="00F72E7D" w:rsidRPr="00DB2FE6" w:rsidRDefault="00F72E7D" w:rsidP="00F72E7D">
            <w:pPr>
              <w:suppressAutoHyphens/>
              <w:spacing w:line="252" w:lineRule="auto"/>
              <w:ind w:firstLine="38"/>
              <w:jc w:val="center"/>
              <w:rPr>
                <w:rFonts w:ascii="Times New Roman" w:eastAsia="Times New Roman" w:hAnsi="Times New Roman" w:cs="Times New Roman"/>
                <w:b/>
                <w:bCs/>
                <w:color w:val="000000"/>
                <w:sz w:val="24"/>
                <w:szCs w:val="24"/>
                <w:lang w:eastAsia="ar-SA"/>
              </w:rPr>
            </w:pPr>
            <w:r w:rsidRPr="00DB2FE6">
              <w:rPr>
                <w:rFonts w:ascii="Times New Roman" w:eastAsia="Aptos" w:hAnsi="Times New Roman" w:cs="Times New Roman"/>
                <w:b/>
                <w:bCs/>
                <w:color w:val="000000"/>
                <w:sz w:val="24"/>
                <w:szCs w:val="24"/>
                <w:lang w:eastAsia="en-US"/>
                <w14:ligatures w14:val="standardContextual"/>
              </w:rPr>
              <w:t>Y = 70</w:t>
            </w:r>
          </w:p>
        </w:tc>
      </w:tr>
      <w:tr w:rsidR="00F72E7D" w:rsidRPr="00AA78BC" w14:paraId="3E9ACBEA" w14:textId="77777777" w:rsidTr="00282610">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46391ED9" w14:textId="77777777" w:rsidR="00F72E7D" w:rsidRPr="00435C9D"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435C9D">
              <w:rPr>
                <w:rFonts w:ascii="Times New Roman" w:eastAsia="Times New Roman" w:hAnsi="Times New Roman" w:cs="Times New Roman"/>
                <w:color w:val="000000"/>
                <w:sz w:val="24"/>
                <w:szCs w:val="24"/>
                <w:lang w:eastAsia="ar-SA"/>
              </w:rPr>
              <w:t>1.</w:t>
            </w:r>
          </w:p>
        </w:tc>
        <w:tc>
          <w:tcPr>
            <w:tcW w:w="3349" w:type="pct"/>
            <w:tcBorders>
              <w:top w:val="nil"/>
              <w:left w:val="single" w:sz="8" w:space="0" w:color="auto"/>
              <w:bottom w:val="single" w:sz="8" w:space="0" w:color="000000"/>
              <w:right w:val="single" w:sz="8" w:space="0" w:color="000000"/>
            </w:tcBorders>
            <w:tcMar>
              <w:left w:w="108" w:type="dxa"/>
              <w:right w:w="108" w:type="dxa"/>
            </w:tcMar>
          </w:tcPr>
          <w:p w14:paraId="249C282C" w14:textId="1E623786" w:rsidR="00435C9D" w:rsidRPr="00435C9D" w:rsidRDefault="00435C9D" w:rsidP="00435C9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35C9D">
              <w:rPr>
                <w:rFonts w:ascii="Times New Roman" w:eastAsia="Times New Roman" w:hAnsi="Times New Roman" w:cs="Times New Roman"/>
                <w:b/>
                <w:bCs/>
                <w:sz w:val="24"/>
                <w:szCs w:val="24"/>
                <w:lang w:eastAsia="ar-SA"/>
              </w:rPr>
              <w:t>Kriterijus T</w:t>
            </w:r>
            <w:r w:rsidRPr="00435C9D">
              <w:rPr>
                <w:rFonts w:ascii="Times New Roman" w:eastAsia="Times New Roman" w:hAnsi="Times New Roman" w:cs="Times New Roman"/>
                <w:b/>
                <w:bCs/>
                <w:sz w:val="24"/>
                <w:szCs w:val="24"/>
                <w:vertAlign w:val="subscript"/>
                <w:lang w:eastAsia="ar-SA"/>
              </w:rPr>
              <w:t>1</w:t>
            </w:r>
            <w:r w:rsidRPr="00435C9D">
              <w:rPr>
                <w:rFonts w:ascii="Times New Roman" w:eastAsia="Times New Roman" w:hAnsi="Times New Roman" w:cs="Times New Roman"/>
                <w:b/>
                <w:bCs/>
                <w:sz w:val="24"/>
                <w:szCs w:val="24"/>
                <w:lang w:eastAsia="ar-SA"/>
              </w:rPr>
              <w:t xml:space="preserve"> „Projekto vadovo papildoma patirtis</w:t>
            </w:r>
            <w:r w:rsidR="00282610" w:rsidRPr="00282610">
              <w:rPr>
                <w:rFonts w:ascii="Times New Roman" w:eastAsia="Times New Roman" w:hAnsi="Times New Roman" w:cs="Times New Roman"/>
                <w:b/>
                <w:bCs/>
                <w:sz w:val="24"/>
                <w:szCs w:val="24"/>
                <w:vertAlign w:val="superscript"/>
                <w:lang w:eastAsia="ar-SA"/>
              </w:rPr>
              <w:t>1</w:t>
            </w:r>
            <w:r w:rsidR="00282610">
              <w:rPr>
                <w:rFonts w:ascii="Times New Roman" w:eastAsia="Times New Roman" w:hAnsi="Times New Roman" w:cs="Times New Roman"/>
                <w:b/>
                <w:bCs/>
                <w:sz w:val="24"/>
                <w:szCs w:val="24"/>
                <w:vertAlign w:val="superscript"/>
                <w:lang w:eastAsia="ar-SA"/>
              </w:rPr>
              <w:t>, 2</w:t>
            </w:r>
            <w:r w:rsidRPr="00435C9D">
              <w:rPr>
                <w:rFonts w:ascii="Times New Roman" w:eastAsia="Times New Roman" w:hAnsi="Times New Roman" w:cs="Times New Roman"/>
                <w:b/>
                <w:bCs/>
                <w:sz w:val="24"/>
                <w:szCs w:val="24"/>
                <w:lang w:eastAsia="ar-SA"/>
              </w:rPr>
              <w:t>“</w:t>
            </w:r>
          </w:p>
          <w:p w14:paraId="61BDFF7E" w14:textId="67E69891" w:rsidR="00F72E7D" w:rsidRPr="00435C9D" w:rsidRDefault="00435C9D" w:rsidP="00435C9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35C9D">
              <w:rPr>
                <w:rFonts w:ascii="Times New Roman" w:eastAsia="Times New Roman" w:hAnsi="Times New Roman" w:cs="Times New Roman"/>
                <w:sz w:val="24"/>
                <w:szCs w:val="24"/>
                <w:lang w:eastAsia="ar-SA"/>
              </w:rPr>
              <w:t>Per paskutinius 3 (trejus) metus iki pasiūlymų pateikimo termino pabaigos, projekto vadovo vadovautų projektų</w:t>
            </w:r>
            <w:r w:rsidR="00CB1594">
              <w:rPr>
                <w:rFonts w:ascii="Times New Roman" w:eastAsia="Times New Roman" w:hAnsi="Times New Roman" w:cs="Times New Roman"/>
                <w:sz w:val="24"/>
                <w:szCs w:val="24"/>
                <w:lang w:eastAsia="ar-SA"/>
              </w:rPr>
              <w:t xml:space="preserve"> (sutarčių)</w:t>
            </w:r>
            <w:r w:rsidRPr="00435C9D">
              <w:rPr>
                <w:rFonts w:ascii="Times New Roman" w:eastAsia="Times New Roman" w:hAnsi="Times New Roman" w:cs="Times New Roman"/>
                <w:sz w:val="24"/>
                <w:szCs w:val="24"/>
                <w:lang w:eastAsia="ar-SA"/>
              </w:rPr>
              <w:t>, kurie</w:t>
            </w:r>
            <w:r w:rsidR="00CB1594">
              <w:rPr>
                <w:rFonts w:ascii="Times New Roman" w:eastAsia="Times New Roman" w:hAnsi="Times New Roman" w:cs="Times New Roman"/>
                <w:sz w:val="24"/>
                <w:szCs w:val="24"/>
                <w:lang w:eastAsia="ar-SA"/>
              </w:rPr>
              <w:t xml:space="preserve"> (kurios)</w:t>
            </w:r>
            <w:r w:rsidRPr="00435C9D">
              <w:rPr>
                <w:rFonts w:ascii="Times New Roman" w:eastAsia="Times New Roman" w:hAnsi="Times New Roman" w:cs="Times New Roman"/>
                <w:sz w:val="24"/>
                <w:szCs w:val="24"/>
                <w:lang w:eastAsia="ar-SA"/>
              </w:rPr>
              <w:t xml:space="preserve"> apėmė tiek informacinės kampanijos įgyvendinimą</w:t>
            </w:r>
            <w:r w:rsidR="00CB1594" w:rsidRPr="00CB1594">
              <w:rPr>
                <w:rFonts w:ascii="Times New Roman" w:hAnsi="Times New Roman" w:cs="Times New Roman"/>
                <w:sz w:val="24"/>
                <w:szCs w:val="24"/>
              </w:rPr>
              <w:t xml:space="preserve"> </w:t>
            </w:r>
            <w:r w:rsidR="00CB1594" w:rsidRPr="00CB1594">
              <w:rPr>
                <w:rFonts w:ascii="Times New Roman" w:eastAsia="Times New Roman" w:hAnsi="Times New Roman" w:cs="Times New Roman"/>
                <w:sz w:val="24"/>
                <w:szCs w:val="24"/>
                <w:lang w:eastAsia="ar-SA"/>
              </w:rPr>
              <w:t>nacionaliniu mastu (t. y. skirtos visos Lietuvos auditorijai ir vykdytos naudojant nacionalinius komunikacijos kanalus)</w:t>
            </w:r>
            <w:r w:rsidRPr="00435C9D">
              <w:rPr>
                <w:rFonts w:ascii="Times New Roman" w:eastAsia="Times New Roman" w:hAnsi="Times New Roman" w:cs="Times New Roman"/>
                <w:sz w:val="24"/>
                <w:szCs w:val="24"/>
                <w:lang w:eastAsia="ar-SA"/>
              </w:rPr>
              <w:t>, tiek renginių organizavimą, skaičius (vnt.).</w:t>
            </w:r>
          </w:p>
        </w:tc>
        <w:tc>
          <w:tcPr>
            <w:tcW w:w="712" w:type="pct"/>
            <w:tcBorders>
              <w:top w:val="nil"/>
              <w:left w:val="single" w:sz="8" w:space="0" w:color="000000"/>
              <w:bottom w:val="single" w:sz="8" w:space="0" w:color="000000"/>
              <w:right w:val="single" w:sz="8" w:space="0" w:color="000000"/>
            </w:tcBorders>
            <w:tcMar>
              <w:left w:w="108" w:type="dxa"/>
              <w:right w:w="108" w:type="dxa"/>
            </w:tcMar>
          </w:tcPr>
          <w:p w14:paraId="50FF67AE" w14:textId="5BCDC936" w:rsidR="00F72E7D" w:rsidRPr="00435C9D" w:rsidRDefault="00435C9D" w:rsidP="00F72E7D">
            <w:pPr>
              <w:suppressAutoHyphens/>
              <w:spacing w:line="252" w:lineRule="auto"/>
              <w:ind w:firstLine="55"/>
              <w:jc w:val="center"/>
              <w:rPr>
                <w:rFonts w:ascii="Times New Roman" w:eastAsia="Times New Roman" w:hAnsi="Times New Roman" w:cs="Times New Roman"/>
                <w:b/>
                <w:bCs/>
                <w:sz w:val="24"/>
                <w:szCs w:val="24"/>
                <w:lang w:eastAsia="ar-SA"/>
              </w:rPr>
            </w:pPr>
            <w:r w:rsidRPr="00435C9D">
              <w:rPr>
                <w:rFonts w:ascii="Times New Roman" w:eastAsia="Times New Roman" w:hAnsi="Times New Roman" w:cs="Times New Roman"/>
                <w:b/>
                <w:bCs/>
                <w:sz w:val="24"/>
                <w:szCs w:val="24"/>
                <w:lang w:eastAsia="ar-SA"/>
              </w:rPr>
              <w:t>35</w:t>
            </w:r>
            <w:r w:rsidR="00F72E7D" w:rsidRPr="00435C9D">
              <w:rPr>
                <w:rFonts w:ascii="Times New Roman" w:eastAsia="Times New Roman" w:hAnsi="Times New Roman" w:cs="Times New Roman"/>
                <w:b/>
                <w:bCs/>
                <w:sz w:val="24"/>
                <w:szCs w:val="24"/>
                <w:lang w:eastAsia="ar-SA"/>
              </w:rPr>
              <w:t xml:space="preserve"> bal</w:t>
            </w:r>
            <w:r w:rsidRPr="00435C9D">
              <w:rPr>
                <w:rFonts w:ascii="Times New Roman" w:eastAsia="Times New Roman" w:hAnsi="Times New Roman" w:cs="Times New Roman"/>
                <w:b/>
                <w:bCs/>
                <w:sz w:val="24"/>
                <w:szCs w:val="24"/>
                <w:lang w:eastAsia="ar-SA"/>
              </w:rPr>
              <w:t>ai</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71394F0E" w14:textId="77777777" w:rsidR="00F72E7D" w:rsidRPr="00435C9D"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435C9D">
              <w:rPr>
                <w:rFonts w:ascii="Times New Roman" w:eastAsia="Times New Roman" w:hAnsi="Times New Roman" w:cs="Times New Roman"/>
                <w:color w:val="000000"/>
                <w:sz w:val="24"/>
                <w:szCs w:val="24"/>
                <w:lang w:eastAsia="ar-SA"/>
              </w:rPr>
              <w:t>–</w:t>
            </w:r>
          </w:p>
        </w:tc>
      </w:tr>
      <w:tr w:rsidR="00F72E7D" w:rsidRPr="00AA78BC" w14:paraId="42D5355F" w14:textId="77777777" w:rsidTr="00282610">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538DA55A" w14:textId="77777777" w:rsidR="00F72E7D" w:rsidRPr="00435C9D"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435C9D">
              <w:rPr>
                <w:rFonts w:ascii="Times New Roman" w:eastAsia="Times New Roman" w:hAnsi="Times New Roman" w:cs="Times New Roman"/>
                <w:color w:val="000000"/>
                <w:sz w:val="24"/>
                <w:szCs w:val="24"/>
                <w:lang w:eastAsia="ar-SA"/>
              </w:rPr>
              <w:t>2.</w:t>
            </w:r>
          </w:p>
        </w:tc>
        <w:tc>
          <w:tcPr>
            <w:tcW w:w="3349" w:type="pct"/>
            <w:tcBorders>
              <w:top w:val="single" w:sz="8" w:space="0" w:color="000000"/>
              <w:left w:val="single" w:sz="8" w:space="0" w:color="auto"/>
              <w:bottom w:val="single" w:sz="8" w:space="0" w:color="000000"/>
              <w:right w:val="single" w:sz="8" w:space="0" w:color="000000"/>
            </w:tcBorders>
            <w:tcMar>
              <w:left w:w="108" w:type="dxa"/>
              <w:right w:w="108" w:type="dxa"/>
            </w:tcMar>
          </w:tcPr>
          <w:p w14:paraId="2A5E0F44" w14:textId="448AD6C5" w:rsidR="00435C9D" w:rsidRPr="00435C9D" w:rsidRDefault="00435C9D" w:rsidP="00435C9D">
            <w:pPr>
              <w:spacing w:after="0" w:line="240" w:lineRule="auto"/>
              <w:jc w:val="both"/>
              <w:rPr>
                <w:rFonts w:ascii="Times New Roman" w:eastAsia="Aptos" w:hAnsi="Times New Roman" w:cs="Times New Roman"/>
                <w:b/>
                <w:bCs/>
                <w:sz w:val="24"/>
                <w:szCs w:val="24"/>
                <w:lang w:eastAsia="en-US"/>
                <w14:ligatures w14:val="standardContextual"/>
              </w:rPr>
            </w:pPr>
            <w:r w:rsidRPr="00435C9D">
              <w:rPr>
                <w:rFonts w:ascii="Times New Roman" w:eastAsia="Aptos" w:hAnsi="Times New Roman" w:cs="Times New Roman"/>
                <w:b/>
                <w:bCs/>
                <w:sz w:val="24"/>
                <w:szCs w:val="24"/>
                <w:lang w:eastAsia="en-US"/>
                <w14:ligatures w14:val="standardContextual"/>
              </w:rPr>
              <w:t>Kriterijus T</w:t>
            </w:r>
            <w:r w:rsidRPr="00435C9D">
              <w:rPr>
                <w:rFonts w:ascii="Times New Roman" w:eastAsia="Aptos" w:hAnsi="Times New Roman" w:cs="Times New Roman"/>
                <w:b/>
                <w:bCs/>
                <w:sz w:val="24"/>
                <w:szCs w:val="24"/>
                <w:vertAlign w:val="subscript"/>
                <w:lang w:eastAsia="en-US"/>
                <w14:ligatures w14:val="standardContextual"/>
              </w:rPr>
              <w:t>2</w:t>
            </w:r>
            <w:r w:rsidRPr="00435C9D">
              <w:rPr>
                <w:rFonts w:ascii="Times New Roman" w:eastAsia="Aptos" w:hAnsi="Times New Roman" w:cs="Times New Roman"/>
                <w:b/>
                <w:bCs/>
                <w:sz w:val="24"/>
                <w:szCs w:val="24"/>
                <w:lang w:eastAsia="en-US"/>
                <w14:ligatures w14:val="standardContextual"/>
              </w:rPr>
              <w:t xml:space="preserve"> „Renginių koordinatoriaus papildoma patirtis</w:t>
            </w:r>
            <w:r w:rsidR="00282610" w:rsidRPr="00282610">
              <w:rPr>
                <w:rFonts w:ascii="Times New Roman" w:eastAsia="Aptos" w:hAnsi="Times New Roman" w:cs="Times New Roman"/>
                <w:b/>
                <w:bCs/>
                <w:sz w:val="24"/>
                <w:szCs w:val="24"/>
                <w:vertAlign w:val="superscript"/>
                <w:lang w:eastAsia="en-US"/>
                <w14:ligatures w14:val="standardContextual"/>
              </w:rPr>
              <w:t>1,</w:t>
            </w:r>
            <w:r w:rsidR="00282610">
              <w:rPr>
                <w:rFonts w:ascii="Times New Roman" w:eastAsia="Aptos" w:hAnsi="Times New Roman" w:cs="Times New Roman"/>
                <w:b/>
                <w:bCs/>
                <w:sz w:val="24"/>
                <w:szCs w:val="24"/>
                <w:lang w:eastAsia="en-US"/>
                <w14:ligatures w14:val="standardContextual"/>
              </w:rPr>
              <w:t xml:space="preserve"> </w:t>
            </w:r>
            <w:r w:rsidR="00282610" w:rsidRPr="00282610">
              <w:rPr>
                <w:rFonts w:ascii="Times New Roman" w:eastAsia="Aptos" w:hAnsi="Times New Roman" w:cs="Times New Roman"/>
                <w:b/>
                <w:bCs/>
                <w:sz w:val="24"/>
                <w:szCs w:val="24"/>
                <w:vertAlign w:val="superscript"/>
                <w:lang w:eastAsia="en-US"/>
                <w14:ligatures w14:val="standardContextual"/>
              </w:rPr>
              <w:t>2</w:t>
            </w:r>
            <w:r w:rsidRPr="00435C9D">
              <w:rPr>
                <w:rFonts w:ascii="Times New Roman" w:eastAsia="Aptos" w:hAnsi="Times New Roman" w:cs="Times New Roman"/>
                <w:b/>
                <w:bCs/>
                <w:sz w:val="24"/>
                <w:szCs w:val="24"/>
                <w:lang w:eastAsia="en-US"/>
                <w14:ligatures w14:val="standardContextual"/>
              </w:rPr>
              <w:t>“</w:t>
            </w:r>
          </w:p>
          <w:p w14:paraId="089B48C0" w14:textId="03B5D4A3" w:rsidR="00F72E7D" w:rsidRPr="00435C9D" w:rsidRDefault="00435C9D" w:rsidP="00435C9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lang w:eastAsia="ar-SA"/>
              </w:rPr>
            </w:pPr>
            <w:r w:rsidRPr="00435C9D">
              <w:rPr>
                <w:rFonts w:ascii="Times New Roman" w:eastAsia="Aptos" w:hAnsi="Times New Roman" w:cs="Times New Roman"/>
                <w:sz w:val="24"/>
                <w:szCs w:val="24"/>
                <w:lang w:eastAsia="en-US"/>
                <w14:ligatures w14:val="standardContextual"/>
              </w:rPr>
              <w:t>Per pastaruosius trejus metus iki pasiūlymų pateikimo termino pabaigos, renginių koordinatoriaus organizuotų masinių</w:t>
            </w:r>
            <w:r w:rsidR="00FA3607">
              <w:rPr>
                <w:rFonts w:ascii="Times New Roman" w:eastAsia="Aptos" w:hAnsi="Times New Roman" w:cs="Times New Roman"/>
                <w:sz w:val="24"/>
                <w:szCs w:val="24"/>
                <w:lang w:eastAsia="en-US"/>
                <w14:ligatures w14:val="standardContextual"/>
              </w:rPr>
              <w:t xml:space="preserve"> renginių</w:t>
            </w:r>
            <w:r w:rsidRPr="00435C9D">
              <w:rPr>
                <w:rFonts w:ascii="Times New Roman" w:eastAsia="Aptos" w:hAnsi="Times New Roman" w:cs="Times New Roman"/>
                <w:sz w:val="24"/>
                <w:szCs w:val="24"/>
                <w:lang w:eastAsia="en-US"/>
                <w14:ligatures w14:val="standardContextual"/>
              </w:rPr>
              <w:t>, kuri</w:t>
            </w:r>
            <w:r w:rsidR="007D57CE">
              <w:rPr>
                <w:rFonts w:ascii="Times New Roman" w:eastAsia="Aptos" w:hAnsi="Times New Roman" w:cs="Times New Roman"/>
                <w:sz w:val="24"/>
                <w:szCs w:val="24"/>
                <w:lang w:eastAsia="en-US"/>
                <w14:ligatures w14:val="standardContextual"/>
              </w:rPr>
              <w:t>ų kiekviename</w:t>
            </w:r>
            <w:r w:rsidRPr="00435C9D">
              <w:rPr>
                <w:rFonts w:ascii="Times New Roman" w:eastAsia="Aptos" w:hAnsi="Times New Roman" w:cs="Times New Roman"/>
                <w:sz w:val="24"/>
                <w:szCs w:val="24"/>
                <w:lang w:eastAsia="en-US"/>
                <w14:ligatures w14:val="standardContextual"/>
              </w:rPr>
              <w:t xml:space="preserve"> dalyvavo ne mažiau kaip 500 </w:t>
            </w:r>
            <w:r w:rsidR="007D57CE">
              <w:rPr>
                <w:rFonts w:ascii="Times New Roman" w:eastAsia="Aptos" w:hAnsi="Times New Roman" w:cs="Times New Roman"/>
                <w:sz w:val="24"/>
                <w:szCs w:val="24"/>
                <w:lang w:eastAsia="en-US"/>
                <w14:ligatures w14:val="standardContextual"/>
              </w:rPr>
              <w:t xml:space="preserve">(penki šimtai) </w:t>
            </w:r>
            <w:r w:rsidRPr="00435C9D">
              <w:rPr>
                <w:rFonts w:ascii="Times New Roman" w:eastAsia="Aptos" w:hAnsi="Times New Roman" w:cs="Times New Roman"/>
                <w:sz w:val="24"/>
                <w:szCs w:val="24"/>
                <w:lang w:eastAsia="en-US"/>
                <w14:ligatures w14:val="standardContextual"/>
              </w:rPr>
              <w:t xml:space="preserve">dalyvių ir kurie vyko atviroje (lauko) erdvėje arba </w:t>
            </w:r>
            <w:r w:rsidR="007D57CE">
              <w:rPr>
                <w:rFonts w:ascii="Times New Roman" w:eastAsia="Aptos" w:hAnsi="Times New Roman" w:cs="Times New Roman"/>
                <w:sz w:val="24"/>
                <w:szCs w:val="24"/>
                <w:lang w:eastAsia="en-US"/>
                <w14:ligatures w14:val="standardContextual"/>
              </w:rPr>
              <w:t xml:space="preserve">visuomenei </w:t>
            </w:r>
            <w:r w:rsidRPr="00435C9D">
              <w:rPr>
                <w:rFonts w:ascii="Times New Roman" w:eastAsia="Aptos" w:hAnsi="Times New Roman" w:cs="Times New Roman"/>
                <w:sz w:val="24"/>
                <w:szCs w:val="24"/>
                <w:lang w:eastAsia="en-US"/>
                <w14:ligatures w14:val="standardContextual"/>
              </w:rPr>
              <w:t>vieš</w:t>
            </w:r>
            <w:r w:rsidR="007D57CE">
              <w:rPr>
                <w:rFonts w:ascii="Times New Roman" w:eastAsia="Aptos" w:hAnsi="Times New Roman" w:cs="Times New Roman"/>
                <w:sz w:val="24"/>
                <w:szCs w:val="24"/>
                <w:lang w:eastAsia="en-US"/>
                <w14:ligatures w14:val="standardContextual"/>
              </w:rPr>
              <w:t>ai</w:t>
            </w:r>
            <w:r w:rsidRPr="00435C9D">
              <w:rPr>
                <w:rFonts w:ascii="Times New Roman" w:eastAsia="Aptos" w:hAnsi="Times New Roman" w:cs="Times New Roman"/>
                <w:sz w:val="24"/>
                <w:szCs w:val="24"/>
                <w:lang w:eastAsia="en-US"/>
                <w14:ligatures w14:val="standardContextual"/>
              </w:rPr>
              <w:t xml:space="preserve"> </w:t>
            </w:r>
            <w:r w:rsidR="007D57CE">
              <w:rPr>
                <w:rFonts w:ascii="Times New Roman" w:eastAsia="Aptos" w:hAnsi="Times New Roman" w:cs="Times New Roman"/>
                <w:sz w:val="24"/>
                <w:szCs w:val="24"/>
                <w:lang w:eastAsia="en-US"/>
                <w14:ligatures w14:val="standardContextual"/>
              </w:rPr>
              <w:t xml:space="preserve">prieinamoje </w:t>
            </w:r>
            <w:r w:rsidRPr="00435C9D">
              <w:rPr>
                <w:rFonts w:ascii="Times New Roman" w:eastAsia="Aptos" w:hAnsi="Times New Roman" w:cs="Times New Roman"/>
                <w:sz w:val="24"/>
                <w:szCs w:val="24"/>
                <w:lang w:eastAsia="en-US"/>
                <w14:ligatures w14:val="standardContextual"/>
              </w:rPr>
              <w:t>vietoje, skaičius (vnt.).</w:t>
            </w:r>
          </w:p>
        </w:tc>
        <w:tc>
          <w:tcPr>
            <w:tcW w:w="712"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842AD97" w14:textId="33EC21C6" w:rsidR="00F72E7D" w:rsidRPr="00435C9D" w:rsidRDefault="00F72E7D" w:rsidP="00F72E7D">
            <w:pPr>
              <w:suppressAutoHyphens/>
              <w:spacing w:line="252" w:lineRule="auto"/>
              <w:ind w:firstLine="55"/>
              <w:jc w:val="center"/>
              <w:rPr>
                <w:rFonts w:ascii="Times New Roman" w:eastAsia="Times New Roman" w:hAnsi="Times New Roman" w:cs="Times New Roman"/>
                <w:b/>
                <w:bCs/>
                <w:sz w:val="24"/>
                <w:szCs w:val="24"/>
                <w:lang w:eastAsia="ar-SA"/>
              </w:rPr>
            </w:pPr>
            <w:r w:rsidRPr="00435C9D">
              <w:rPr>
                <w:rFonts w:ascii="Times New Roman" w:eastAsia="Times New Roman" w:hAnsi="Times New Roman" w:cs="Times New Roman"/>
                <w:b/>
                <w:bCs/>
                <w:sz w:val="24"/>
                <w:szCs w:val="24"/>
                <w:lang w:eastAsia="ar-SA"/>
              </w:rPr>
              <w:t>3</w:t>
            </w:r>
            <w:r w:rsidR="00435C9D">
              <w:rPr>
                <w:rFonts w:ascii="Times New Roman" w:eastAsia="Times New Roman" w:hAnsi="Times New Roman" w:cs="Times New Roman"/>
                <w:b/>
                <w:bCs/>
                <w:sz w:val="24"/>
                <w:szCs w:val="24"/>
                <w:lang w:eastAsia="ar-SA"/>
              </w:rPr>
              <w:t>5</w:t>
            </w:r>
            <w:r w:rsidRPr="00435C9D">
              <w:rPr>
                <w:rFonts w:ascii="Times New Roman" w:eastAsia="Times New Roman" w:hAnsi="Times New Roman" w:cs="Times New Roman"/>
                <w:b/>
                <w:bCs/>
                <w:sz w:val="24"/>
                <w:szCs w:val="24"/>
                <w:lang w:eastAsia="ar-SA"/>
              </w:rPr>
              <w:t xml:space="preserve"> bal</w:t>
            </w:r>
            <w:r w:rsidR="00435C9D" w:rsidRPr="00435C9D">
              <w:rPr>
                <w:rFonts w:ascii="Times New Roman" w:eastAsia="Times New Roman" w:hAnsi="Times New Roman" w:cs="Times New Roman"/>
                <w:b/>
                <w:bCs/>
                <w:sz w:val="24"/>
                <w:szCs w:val="24"/>
                <w:lang w:eastAsia="ar-SA"/>
              </w:rPr>
              <w:t>ai</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410A4A67" w14:textId="77777777" w:rsidR="00F72E7D" w:rsidRPr="00435C9D"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435C9D">
              <w:rPr>
                <w:rFonts w:ascii="Times New Roman" w:eastAsia="Times New Roman" w:hAnsi="Times New Roman" w:cs="Times New Roman"/>
                <w:color w:val="000000"/>
                <w:sz w:val="24"/>
                <w:szCs w:val="24"/>
                <w:lang w:eastAsia="ar-SA"/>
              </w:rPr>
              <w:t>–</w:t>
            </w:r>
          </w:p>
        </w:tc>
      </w:tr>
      <w:tr w:rsidR="00F72E7D" w:rsidRPr="00AA78BC" w14:paraId="4A227815" w14:textId="77777777" w:rsidTr="00DF0619">
        <w:trPr>
          <w:trHeight w:val="300"/>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37FFA" w14:textId="77777777" w:rsidR="00435C9D" w:rsidRPr="00435C9D" w:rsidRDefault="00435C9D" w:rsidP="00435C9D">
            <w:pPr>
              <w:spacing w:after="0" w:line="240" w:lineRule="auto"/>
              <w:ind w:firstLine="589"/>
              <w:jc w:val="both"/>
              <w:textAlignment w:val="baseline"/>
              <w:rPr>
                <w:rFonts w:ascii="Times New Roman" w:eastAsia="Times New Roman" w:hAnsi="Times New Roman" w:cs="Times New Roman"/>
                <w:b/>
                <w:bCs/>
                <w:i/>
                <w:iCs/>
                <w:sz w:val="24"/>
                <w:szCs w:val="24"/>
                <w:u w:val="single"/>
              </w:rPr>
            </w:pPr>
            <w:r w:rsidRPr="00435C9D">
              <w:rPr>
                <w:rFonts w:ascii="Times New Roman" w:eastAsia="Times New Roman" w:hAnsi="Times New Roman" w:cs="Times New Roman"/>
                <w:b/>
                <w:bCs/>
                <w:i/>
                <w:iCs/>
                <w:sz w:val="24"/>
                <w:szCs w:val="24"/>
                <w:u w:val="single"/>
              </w:rPr>
              <w:t>PASTABOS:</w:t>
            </w:r>
          </w:p>
          <w:p w14:paraId="0E6179BB" w14:textId="2A840AA6" w:rsidR="00435C9D" w:rsidRPr="00435C9D" w:rsidRDefault="00435C9D" w:rsidP="00435C9D">
            <w:pPr>
              <w:spacing w:after="0" w:line="240" w:lineRule="auto"/>
              <w:ind w:firstLine="589"/>
              <w:jc w:val="both"/>
              <w:textAlignment w:val="baseline"/>
              <w:rPr>
                <w:rFonts w:ascii="Times New Roman" w:eastAsia="Times New Roman" w:hAnsi="Times New Roman" w:cs="Times New Roman"/>
                <w:i/>
                <w:iCs/>
                <w:sz w:val="24"/>
                <w:szCs w:val="24"/>
              </w:rPr>
            </w:pPr>
            <w:r w:rsidRPr="00435C9D">
              <w:rPr>
                <w:rFonts w:ascii="Times New Roman" w:eastAsia="Times New Roman" w:hAnsi="Times New Roman" w:cs="Times New Roman"/>
                <w:i/>
                <w:iCs/>
                <w:sz w:val="24"/>
                <w:szCs w:val="24"/>
              </w:rPr>
              <w:t xml:space="preserve">¹ Kriterijų </w:t>
            </w:r>
            <w:r w:rsidRPr="00435C9D">
              <w:rPr>
                <w:rFonts w:ascii="Times New Roman" w:eastAsia="Times New Roman" w:hAnsi="Times New Roman" w:cs="Times New Roman"/>
                <w:i/>
                <w:iCs/>
                <w:color w:val="000000"/>
                <w:sz w:val="24"/>
                <w:szCs w:val="24"/>
                <w:shd w:val="clear" w:color="auto" w:fill="FFFFFF"/>
              </w:rPr>
              <w:t>T</w:t>
            </w:r>
            <w:r w:rsidRPr="00435C9D">
              <w:rPr>
                <w:rFonts w:ascii="Times New Roman" w:eastAsia="Times New Roman" w:hAnsi="Times New Roman" w:cs="Times New Roman"/>
                <w:i/>
                <w:iCs/>
                <w:color w:val="000000"/>
                <w:sz w:val="24"/>
                <w:szCs w:val="24"/>
                <w:shd w:val="clear" w:color="auto" w:fill="FFFFFF"/>
                <w:vertAlign w:val="subscript"/>
              </w:rPr>
              <w:t>1</w:t>
            </w:r>
            <w:r w:rsidRPr="00435C9D">
              <w:rPr>
                <w:rFonts w:ascii="Times New Roman" w:eastAsia="Times New Roman" w:hAnsi="Times New Roman" w:cs="Times New Roman"/>
                <w:i/>
                <w:iCs/>
                <w:sz w:val="24"/>
                <w:szCs w:val="24"/>
              </w:rPr>
              <w:t xml:space="preserve"> ir </w:t>
            </w:r>
            <w:r w:rsidRPr="00435C9D">
              <w:rPr>
                <w:rFonts w:ascii="Times New Roman" w:eastAsia="Times New Roman" w:hAnsi="Times New Roman" w:cs="Times New Roman"/>
                <w:i/>
                <w:iCs/>
                <w:color w:val="000000"/>
                <w:sz w:val="24"/>
                <w:szCs w:val="24"/>
                <w:shd w:val="clear" w:color="auto" w:fill="FFFFFF"/>
              </w:rPr>
              <w:t>T</w:t>
            </w:r>
            <w:r w:rsidRPr="00435C9D">
              <w:rPr>
                <w:rFonts w:ascii="Times New Roman" w:eastAsia="Times New Roman" w:hAnsi="Times New Roman" w:cs="Times New Roman"/>
                <w:i/>
                <w:iCs/>
                <w:color w:val="000000"/>
                <w:sz w:val="24"/>
                <w:szCs w:val="24"/>
                <w:shd w:val="clear" w:color="auto" w:fill="FFFFFF"/>
                <w:vertAlign w:val="subscript"/>
              </w:rPr>
              <w:t xml:space="preserve">2 </w:t>
            </w:r>
            <w:r w:rsidRPr="00435C9D">
              <w:rPr>
                <w:rFonts w:ascii="Times New Roman" w:eastAsia="Times New Roman" w:hAnsi="Times New Roman" w:cs="Times New Roman"/>
                <w:i/>
                <w:iCs/>
                <w:sz w:val="24"/>
                <w:szCs w:val="24"/>
              </w:rPr>
              <w:t>vertinime dalyvauja tik papildom</w:t>
            </w:r>
            <w:r w:rsidR="007D57CE">
              <w:rPr>
                <w:rFonts w:ascii="Times New Roman" w:eastAsia="Times New Roman" w:hAnsi="Times New Roman" w:cs="Times New Roman"/>
                <w:i/>
                <w:iCs/>
                <w:sz w:val="24"/>
                <w:szCs w:val="24"/>
              </w:rPr>
              <w:t xml:space="preserve">i projektai </w:t>
            </w:r>
            <w:r w:rsidR="007D57CE" w:rsidRPr="007D57CE">
              <w:rPr>
                <w:rFonts w:ascii="Times New Roman" w:eastAsia="Times New Roman" w:hAnsi="Times New Roman" w:cs="Times New Roman"/>
                <w:i/>
                <w:iCs/>
                <w:sz w:val="24"/>
                <w:szCs w:val="24"/>
              </w:rPr>
              <w:t>(</w:t>
            </w:r>
            <w:r w:rsidRPr="007D57CE">
              <w:rPr>
                <w:rFonts w:ascii="Times New Roman" w:eastAsia="Times New Roman" w:hAnsi="Times New Roman" w:cs="Times New Roman"/>
                <w:i/>
                <w:iCs/>
                <w:sz w:val="24"/>
                <w:szCs w:val="24"/>
              </w:rPr>
              <w:t>sutartys</w:t>
            </w:r>
            <w:r w:rsidR="007D57CE" w:rsidRPr="007D57CE">
              <w:rPr>
                <w:rFonts w:ascii="Times New Roman" w:eastAsia="Times New Roman" w:hAnsi="Times New Roman" w:cs="Times New Roman"/>
                <w:i/>
                <w:iCs/>
                <w:sz w:val="24"/>
                <w:szCs w:val="24"/>
              </w:rPr>
              <w:t>)</w:t>
            </w:r>
            <w:r w:rsidR="00BA6B69" w:rsidRPr="007D57CE">
              <w:rPr>
                <w:rFonts w:ascii="Times New Roman" w:eastAsia="Times New Roman" w:hAnsi="Times New Roman" w:cs="Times New Roman"/>
                <w:i/>
                <w:iCs/>
                <w:sz w:val="24"/>
                <w:szCs w:val="24"/>
              </w:rPr>
              <w:t xml:space="preserve"> ir renginiai</w:t>
            </w:r>
            <w:r w:rsidRPr="007D57CE">
              <w:rPr>
                <w:rFonts w:ascii="Times New Roman" w:eastAsia="Times New Roman" w:hAnsi="Times New Roman" w:cs="Times New Roman"/>
                <w:i/>
                <w:iCs/>
                <w:sz w:val="24"/>
                <w:szCs w:val="24"/>
              </w:rPr>
              <w:t>,</w:t>
            </w:r>
            <w:r w:rsidRPr="00435C9D">
              <w:rPr>
                <w:rFonts w:ascii="Times New Roman" w:eastAsia="Times New Roman" w:hAnsi="Times New Roman" w:cs="Times New Roman"/>
                <w:i/>
                <w:iCs/>
                <w:sz w:val="24"/>
                <w:szCs w:val="24"/>
              </w:rPr>
              <w:t xml:space="preserve"> kurių aprėptyje specialistas įvykdė minėtuose kriterijuose nurodytas veiklas.</w:t>
            </w:r>
          </w:p>
          <w:p w14:paraId="4C87C197" w14:textId="742624DC" w:rsidR="00435C9D" w:rsidRPr="00435C9D" w:rsidRDefault="00435C9D" w:rsidP="00435C9D">
            <w:pPr>
              <w:spacing w:after="0" w:line="240" w:lineRule="auto"/>
              <w:ind w:firstLine="589"/>
              <w:jc w:val="both"/>
              <w:textAlignment w:val="baseline"/>
              <w:rPr>
                <w:rFonts w:ascii="Times New Roman" w:eastAsia="Times New Roman" w:hAnsi="Times New Roman" w:cs="Times New Roman"/>
                <w:sz w:val="24"/>
                <w:szCs w:val="24"/>
              </w:rPr>
            </w:pPr>
            <w:r w:rsidRPr="00435C9D">
              <w:rPr>
                <w:rFonts w:ascii="Times New Roman" w:eastAsia="Times New Roman" w:hAnsi="Times New Roman" w:cs="Times New Roman"/>
                <w:i/>
                <w:iCs/>
                <w:sz w:val="24"/>
                <w:szCs w:val="24"/>
                <w:vertAlign w:val="superscript"/>
              </w:rPr>
              <w:t xml:space="preserve">2 </w:t>
            </w:r>
            <w:r w:rsidRPr="00435C9D">
              <w:rPr>
                <w:rFonts w:ascii="Times New Roman" w:eastAsia="Times New Roman" w:hAnsi="Times New Roman" w:cs="Times New Roman"/>
                <w:i/>
                <w:iCs/>
                <w:sz w:val="24"/>
                <w:szCs w:val="24"/>
              </w:rPr>
              <w:t xml:space="preserve">Siekiant pagrįsti </w:t>
            </w:r>
            <w:r w:rsidRPr="00435C9D">
              <w:rPr>
                <w:rFonts w:ascii="Times New Roman" w:eastAsia="Times New Roman" w:hAnsi="Times New Roman" w:cs="Times New Roman"/>
                <w:i/>
                <w:iCs/>
                <w:color w:val="000000"/>
                <w:sz w:val="24"/>
                <w:szCs w:val="24"/>
                <w:shd w:val="clear" w:color="auto" w:fill="FFFFFF"/>
              </w:rPr>
              <w:t xml:space="preserve">Projekto vadovo ir Renginių koordinatoriaus </w:t>
            </w:r>
            <w:r w:rsidRPr="00435C9D">
              <w:rPr>
                <w:rFonts w:ascii="Times New Roman" w:eastAsia="Times New Roman" w:hAnsi="Times New Roman" w:cs="Times New Roman"/>
                <w:i/>
                <w:iCs/>
                <w:sz w:val="24"/>
                <w:szCs w:val="24"/>
              </w:rPr>
              <w:t>papildomą patirtį, pateikiamos specialiųjų pirkimo sąlygų 7 priedo „Pasiūlymų vertinimo kriterijai ir sąlygos“ pried</w:t>
            </w:r>
            <w:r w:rsidR="007D57CE">
              <w:rPr>
                <w:rFonts w:ascii="Times New Roman" w:eastAsia="Times New Roman" w:hAnsi="Times New Roman" w:cs="Times New Roman"/>
                <w:i/>
                <w:iCs/>
                <w:sz w:val="24"/>
                <w:szCs w:val="24"/>
              </w:rPr>
              <w:t>ėlio</w:t>
            </w:r>
            <w:r w:rsidRPr="00435C9D">
              <w:rPr>
                <w:rFonts w:ascii="Times New Roman" w:eastAsia="Times New Roman" w:hAnsi="Times New Roman" w:cs="Times New Roman"/>
                <w:i/>
                <w:iCs/>
                <w:sz w:val="24"/>
                <w:szCs w:val="24"/>
              </w:rPr>
              <w:t xml:space="preserve"> „Duomenys pasiūlymo Kokybės (T) vertinimui“ užpildytos 1 – 2 lentelės .</w:t>
            </w:r>
          </w:p>
          <w:p w14:paraId="3389D7A4" w14:textId="3B0439D3" w:rsidR="00F72E7D" w:rsidRPr="00AA78BC" w:rsidRDefault="00435C9D" w:rsidP="00435C9D">
            <w:pPr>
              <w:spacing w:after="0" w:line="240" w:lineRule="auto"/>
              <w:ind w:firstLine="589"/>
              <w:jc w:val="both"/>
              <w:textAlignment w:val="baseline"/>
              <w:rPr>
                <w:rFonts w:ascii="Times New Roman" w:eastAsia="Times New Roman" w:hAnsi="Times New Roman" w:cs="Times New Roman"/>
                <w:i/>
                <w:iCs/>
                <w:sz w:val="24"/>
                <w:szCs w:val="24"/>
                <w:highlight w:val="yellow"/>
                <w:lang w:eastAsia="ar-SA"/>
              </w:rPr>
            </w:pPr>
            <w:r w:rsidRPr="00435C9D">
              <w:rPr>
                <w:rFonts w:ascii="Times New Roman" w:eastAsia="Times New Roman" w:hAnsi="Times New Roman" w:cs="Times New Roman"/>
                <w:b/>
                <w:bCs/>
                <w:i/>
                <w:iCs/>
                <w:color w:val="000000"/>
                <w:sz w:val="24"/>
                <w:szCs w:val="24"/>
                <w:u w:val="single"/>
              </w:rPr>
              <w:t>SVARBU</w:t>
            </w:r>
            <w:r w:rsidRPr="00435C9D">
              <w:rPr>
                <w:rFonts w:ascii="Times New Roman" w:eastAsia="Times New Roman" w:hAnsi="Times New Roman" w:cs="Times New Roman"/>
                <w:b/>
                <w:bCs/>
                <w:i/>
                <w:iCs/>
                <w:color w:val="000000"/>
                <w:sz w:val="24"/>
                <w:szCs w:val="24"/>
              </w:rPr>
              <w:t>:</w:t>
            </w:r>
            <w:r w:rsidRPr="00435C9D">
              <w:rPr>
                <w:rFonts w:ascii="Times New Roman" w:eastAsia="Times New Roman" w:hAnsi="Times New Roman" w:cs="Times New Roman"/>
                <w:i/>
                <w:iCs/>
                <w:color w:val="000000"/>
                <w:sz w:val="24"/>
                <w:szCs w:val="24"/>
              </w:rPr>
              <w:t> </w:t>
            </w:r>
            <w:r w:rsidRPr="00435C9D">
              <w:rPr>
                <w:rFonts w:ascii="Times New Roman" w:eastAsia="Times New Roman" w:hAnsi="Times New Roman" w:cs="Times New Roman"/>
                <w:i/>
                <w:iCs/>
                <w:color w:val="000000"/>
                <w:sz w:val="24"/>
                <w:szCs w:val="24"/>
                <w:shd w:val="clear" w:color="auto" w:fill="FFFFFF"/>
              </w:rPr>
              <w:t>Projekto vadovas ir Renginių koordinatorius</w:t>
            </w:r>
            <w:r w:rsidRPr="00435C9D">
              <w:rPr>
                <w:rFonts w:ascii="Times New Roman" w:eastAsia="Times New Roman" w:hAnsi="Times New Roman" w:cs="Times New Roman"/>
                <w:i/>
                <w:iCs/>
                <w:color w:val="000000"/>
                <w:sz w:val="24"/>
                <w:szCs w:val="24"/>
              </w:rPr>
              <w:t>, kuriems skiriami balai už papildomą patirtį, turi būti tie patys specialistai, kurie siūlomi atitikties nustatytiems kvalifikacijos reikalavimams pagrįsti</w:t>
            </w:r>
            <w:r>
              <w:rPr>
                <w:rFonts w:ascii="Times New Roman" w:eastAsia="Times New Roman" w:hAnsi="Times New Roman" w:cs="Times New Roman"/>
                <w:i/>
                <w:iCs/>
                <w:color w:val="000000"/>
                <w:sz w:val="24"/>
                <w:szCs w:val="24"/>
              </w:rPr>
              <w:t xml:space="preserve"> pagal </w:t>
            </w:r>
            <w:r w:rsidRPr="00027091">
              <w:rPr>
                <w:rFonts w:ascii="Times New Roman" w:eastAsia="Times New Roman" w:hAnsi="Times New Roman" w:cs="Times New Roman"/>
                <w:i/>
                <w:iCs/>
                <w:noProof/>
                <w:sz w:val="24"/>
                <w:szCs w:val="24"/>
                <w:lang w:eastAsia="ar-SA"/>
              </w:rPr>
              <w:t xml:space="preserve">specialiųjų pirkimo sąlygų 4 priedo „Tiekėjų kvalifikacijos reikalavimai </w:t>
            </w:r>
            <w:r w:rsidRPr="00027091">
              <w:rPr>
                <w:rFonts w:ascii="Times New Roman" w:eastAsia="Times New Roman" w:hAnsi="Times New Roman" w:cs="Times New Roman"/>
                <w:i/>
                <w:iCs/>
                <w:noProof/>
                <w:sz w:val="24"/>
                <w:szCs w:val="24"/>
              </w:rPr>
              <w:t>ir reikalaujami kokybės bei aplinkos apsaugos vadybos sistemų standartai</w:t>
            </w:r>
            <w:r w:rsidRPr="00027091">
              <w:rPr>
                <w:rFonts w:ascii="Times New Roman" w:eastAsia="Times New Roman" w:hAnsi="Times New Roman" w:cs="Times New Roman"/>
                <w:i/>
                <w:iCs/>
                <w:noProof/>
                <w:sz w:val="24"/>
                <w:szCs w:val="24"/>
                <w:lang w:eastAsia="ar-SA"/>
              </w:rPr>
              <w:t>“ lentelės 2 punkte nustatytus kvalifikacijos reikalavimus.</w:t>
            </w:r>
          </w:p>
        </w:tc>
      </w:tr>
    </w:tbl>
    <w:p w14:paraId="27659EBD"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3. Pasiūlymo ekonominis naudingumas (S) apskaičiuojamas sudedant tiekėjo pasiūlymo Kainos (C) ir Kokybės (T) duomenų vertinimo balus:</w:t>
      </w:r>
    </w:p>
    <w:p w14:paraId="00877BBA"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DB2FE6">
        <w:rPr>
          <w:rFonts w:ascii="Times New Roman" w:eastAsia="Times New Roman" w:hAnsi="Times New Roman" w:cs="Times New Roman"/>
          <w:b/>
          <w:i/>
          <w:iCs/>
          <w:color w:val="000000"/>
          <w:sz w:val="24"/>
          <w:szCs w:val="24"/>
          <w:lang w:eastAsia="ar-SA"/>
        </w:rPr>
        <w:t>S = C + T</w:t>
      </w:r>
      <w:r w:rsidRPr="00DB2FE6">
        <w:rPr>
          <w:rFonts w:ascii="Times New Roman" w:eastAsia="Times New Roman" w:hAnsi="Times New Roman" w:cs="Times New Roman"/>
          <w:i/>
          <w:iCs/>
          <w:color w:val="000000"/>
          <w:sz w:val="24"/>
          <w:szCs w:val="24"/>
          <w:lang w:eastAsia="ar-SA"/>
        </w:rPr>
        <w:t xml:space="preserve">     (1)</w:t>
      </w:r>
    </w:p>
    <w:p w14:paraId="68A2317C"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4. Pasiūlymo Kainos (C) balai apskaičiuojami mažiausios pasiūlytos kainos (</w:t>
      </w:r>
      <w:proofErr w:type="spellStart"/>
      <w:r w:rsidRPr="00DB2FE6">
        <w:rPr>
          <w:rFonts w:ascii="Times New Roman" w:eastAsia="Times New Roman" w:hAnsi="Times New Roman" w:cs="Times New Roman"/>
          <w:color w:val="000000"/>
          <w:sz w:val="24"/>
          <w:szCs w:val="24"/>
          <w:lang w:eastAsia="ar-SA"/>
        </w:rPr>
        <w:t>C</w:t>
      </w:r>
      <w:r w:rsidRPr="00DB2FE6">
        <w:rPr>
          <w:rFonts w:ascii="Times New Roman" w:eastAsia="Times New Roman" w:hAnsi="Times New Roman" w:cs="Times New Roman"/>
          <w:color w:val="000000"/>
          <w:sz w:val="24"/>
          <w:szCs w:val="24"/>
          <w:vertAlign w:val="subscript"/>
          <w:lang w:eastAsia="ar-SA"/>
        </w:rPr>
        <w:t>min</w:t>
      </w:r>
      <w:proofErr w:type="spellEnd"/>
      <w:r w:rsidRPr="00DB2FE6">
        <w:rPr>
          <w:rFonts w:ascii="Times New Roman" w:eastAsia="Times New Roman" w:hAnsi="Times New Roman" w:cs="Times New Roman"/>
          <w:color w:val="000000"/>
          <w:sz w:val="24"/>
          <w:szCs w:val="24"/>
          <w:lang w:eastAsia="ar-SA"/>
        </w:rPr>
        <w:t>) ir vertinamo pasiūlymo kainos (</w:t>
      </w:r>
      <w:proofErr w:type="spellStart"/>
      <w:r w:rsidRPr="00DB2FE6">
        <w:rPr>
          <w:rFonts w:ascii="Times New Roman" w:eastAsia="Times New Roman" w:hAnsi="Times New Roman" w:cs="Times New Roman"/>
          <w:color w:val="000000"/>
          <w:sz w:val="24"/>
          <w:szCs w:val="24"/>
          <w:lang w:eastAsia="ar-SA"/>
        </w:rPr>
        <w:t>C</w:t>
      </w:r>
      <w:r w:rsidRPr="00DB2FE6">
        <w:rPr>
          <w:rFonts w:ascii="Times New Roman" w:eastAsia="Times New Roman" w:hAnsi="Times New Roman" w:cs="Times New Roman"/>
          <w:color w:val="000000"/>
          <w:sz w:val="24"/>
          <w:szCs w:val="24"/>
          <w:vertAlign w:val="subscript"/>
          <w:lang w:eastAsia="ar-SA"/>
        </w:rPr>
        <w:t>p</w:t>
      </w:r>
      <w:proofErr w:type="spellEnd"/>
      <w:r w:rsidRPr="00DB2FE6">
        <w:rPr>
          <w:rFonts w:ascii="Times New Roman" w:eastAsia="Times New Roman" w:hAnsi="Times New Roman" w:cs="Times New Roman"/>
          <w:color w:val="000000"/>
          <w:sz w:val="24"/>
          <w:szCs w:val="24"/>
          <w:lang w:eastAsia="ar-SA"/>
        </w:rPr>
        <w:t>) santykį padauginant iš kainos lyginamojo svorio (X):</w:t>
      </w:r>
    </w:p>
    <w:p w14:paraId="3151549D" w14:textId="717CA2F7" w:rsidR="00F72E7D" w:rsidRPr="00DB2FE6" w:rsidRDefault="00174540" w:rsidP="00F72E7D">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DB2FE6">
        <w:rPr>
          <w:rFonts w:ascii="Times New Roman" w:eastAsia="Times New Roman" w:hAnsi="Times New Roman" w:cs="Times New Roman"/>
          <w:b/>
          <w:bCs/>
          <w:color w:val="000000"/>
          <w:sz w:val="24"/>
          <w:szCs w:val="24"/>
          <w:lang w:eastAsia="ar-SA"/>
        </w:rPr>
        <w:t>C = (</w:t>
      </w:r>
      <w:proofErr w:type="spellStart"/>
      <w:r w:rsidRPr="00DB2FE6">
        <w:rPr>
          <w:rFonts w:ascii="Times New Roman" w:eastAsia="Times New Roman" w:hAnsi="Times New Roman" w:cs="Times New Roman"/>
          <w:b/>
          <w:bCs/>
          <w:color w:val="000000"/>
          <w:sz w:val="24"/>
          <w:szCs w:val="24"/>
          <w:lang w:eastAsia="ar-SA"/>
        </w:rPr>
        <w:t>Cmin</w:t>
      </w:r>
      <w:proofErr w:type="spellEnd"/>
      <w:r w:rsidRPr="00DB2FE6">
        <w:rPr>
          <w:rFonts w:ascii="Times New Roman" w:eastAsia="Times New Roman" w:hAnsi="Times New Roman" w:cs="Times New Roman"/>
          <w:b/>
          <w:bCs/>
          <w:color w:val="000000"/>
          <w:sz w:val="24"/>
          <w:szCs w:val="24"/>
          <w:lang w:eastAsia="ar-SA"/>
        </w:rPr>
        <w:t xml:space="preserve"> / </w:t>
      </w:r>
      <w:proofErr w:type="spellStart"/>
      <w:r w:rsidRPr="00DB2FE6">
        <w:rPr>
          <w:rFonts w:ascii="Times New Roman" w:eastAsia="Times New Roman" w:hAnsi="Times New Roman" w:cs="Times New Roman"/>
          <w:b/>
          <w:bCs/>
          <w:color w:val="000000"/>
          <w:sz w:val="24"/>
          <w:szCs w:val="24"/>
          <w:lang w:eastAsia="ar-SA"/>
        </w:rPr>
        <w:t>Cp</w:t>
      </w:r>
      <w:proofErr w:type="spellEnd"/>
      <w:r w:rsidRPr="00DB2FE6">
        <w:rPr>
          <w:rFonts w:ascii="Times New Roman" w:eastAsia="Times New Roman" w:hAnsi="Times New Roman" w:cs="Times New Roman"/>
          <w:b/>
          <w:bCs/>
          <w:color w:val="000000"/>
          <w:sz w:val="24"/>
          <w:szCs w:val="24"/>
          <w:lang w:eastAsia="ar-SA"/>
        </w:rPr>
        <w:t xml:space="preserve">) x </w:t>
      </w:r>
      <w:proofErr w:type="spellStart"/>
      <w:r w:rsidRPr="00DB2FE6">
        <w:rPr>
          <w:rFonts w:ascii="Times New Roman" w:eastAsia="Times New Roman" w:hAnsi="Times New Roman" w:cs="Times New Roman"/>
          <w:b/>
          <w:bCs/>
          <w:color w:val="000000"/>
          <w:sz w:val="24"/>
          <w:szCs w:val="24"/>
          <w:lang w:eastAsia="ar-SA"/>
        </w:rPr>
        <w:t>X</w:t>
      </w:r>
      <w:proofErr w:type="spellEnd"/>
      <w:r w:rsidR="00F72E7D" w:rsidRPr="00DB2FE6">
        <w:rPr>
          <w:rFonts w:ascii="Times New Roman" w:eastAsia="Times New Roman" w:hAnsi="Times New Roman" w:cs="Times New Roman"/>
          <w:color w:val="000000"/>
          <w:sz w:val="24"/>
          <w:szCs w:val="24"/>
          <w:lang w:eastAsia="ar-SA"/>
        </w:rPr>
        <w:t xml:space="preserve">      </w:t>
      </w:r>
      <w:r w:rsidR="00F72E7D" w:rsidRPr="00DB2FE6">
        <w:rPr>
          <w:rFonts w:ascii="Times New Roman" w:eastAsia="Times New Roman" w:hAnsi="Times New Roman" w:cs="Times New Roman"/>
          <w:i/>
          <w:iCs/>
          <w:color w:val="000000"/>
          <w:sz w:val="24"/>
          <w:szCs w:val="24"/>
          <w:lang w:eastAsia="ar-SA"/>
        </w:rPr>
        <w:t>(2)</w:t>
      </w:r>
    </w:p>
    <w:p w14:paraId="1827E5ED" w14:textId="77777777" w:rsidR="00F72E7D" w:rsidRPr="00DB2FE6" w:rsidRDefault="00F72E7D" w:rsidP="00F72E7D">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B2FE6">
        <w:rPr>
          <w:rFonts w:ascii="Times New Roman" w:eastAsia="Times New Roman" w:hAnsi="Times New Roman" w:cs="Times New Roman"/>
          <w:sz w:val="24"/>
          <w:szCs w:val="24"/>
          <w:lang w:eastAsia="ar-SA"/>
        </w:rPr>
        <w:t xml:space="preserve">5. </w:t>
      </w:r>
      <w:r w:rsidRPr="00DB2FE6">
        <w:rPr>
          <w:rFonts w:ascii="Times New Roman" w:eastAsia="Aptos" w:hAnsi="Times New Roman" w:cs="Times New Roman"/>
          <w:sz w:val="24"/>
          <w:szCs w:val="24"/>
          <w:lang w:eastAsia="en-US"/>
          <w14:ligatures w14:val="standardContextual"/>
        </w:rPr>
        <w:t xml:space="preserve">Kokybės (T) vertinimo balai apskaičiuojami susumuojant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Aptos" w:hAnsi="Times New Roman" w:cs="Times New Roman"/>
          <w:sz w:val="24"/>
          <w:szCs w:val="24"/>
          <w:lang w:eastAsia="en-US"/>
          <w14:ligatures w14:val="standardContextual"/>
        </w:rPr>
        <w:t xml:space="preserve"> įvertinimą:</w:t>
      </w:r>
    </w:p>
    <w:p w14:paraId="4DAC753C" w14:textId="77777777" w:rsidR="00F72E7D" w:rsidRPr="00DB2FE6" w:rsidRDefault="00F72E7D" w:rsidP="00F72E7D">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DB2FE6">
        <w:rPr>
          <w:rFonts w:ascii="Times New Roman" w:eastAsia="Aptos" w:hAnsi="Times New Roman" w:cs="Times New Roman"/>
          <w:b/>
          <w:bCs/>
          <w:sz w:val="24"/>
          <w:szCs w:val="24"/>
          <w:lang w:eastAsia="en-US"/>
          <w14:ligatures w14:val="standardContextual"/>
        </w:rPr>
        <w:t xml:space="preserve">T = </w:t>
      </w:r>
      <w:r w:rsidRPr="00DB2FE6">
        <w:rPr>
          <w:rFonts w:ascii="Times New Roman" w:eastAsia="Symbol" w:hAnsi="Times New Roman" w:cs="Times New Roman"/>
          <w:b/>
          <w:bCs/>
          <w:sz w:val="24"/>
          <w:szCs w:val="24"/>
          <w:lang w:eastAsia="en-US"/>
          <w14:ligatures w14:val="standardContextual"/>
        </w:rPr>
        <w:t>T</w:t>
      </w:r>
      <w:r w:rsidRPr="00DB2FE6">
        <w:rPr>
          <w:rFonts w:ascii="Times New Roman" w:eastAsia="Symbol" w:hAnsi="Times New Roman" w:cs="Times New Roman"/>
          <w:b/>
          <w:bCs/>
          <w:sz w:val="24"/>
          <w:szCs w:val="24"/>
          <w:vertAlign w:val="subscript"/>
          <w:lang w:eastAsia="en-US"/>
          <w14:ligatures w14:val="standardContextual"/>
        </w:rPr>
        <w:t>1</w:t>
      </w:r>
      <w:r w:rsidRPr="00DB2FE6">
        <w:rPr>
          <w:rFonts w:ascii="Times New Roman" w:eastAsia="Symbol" w:hAnsi="Times New Roman" w:cs="Times New Roman"/>
          <w:b/>
          <w:bCs/>
          <w:sz w:val="24"/>
          <w:szCs w:val="24"/>
          <w:lang w:eastAsia="en-US"/>
          <w14:ligatures w14:val="standardContextual"/>
        </w:rPr>
        <w:t xml:space="preserve"> </w:t>
      </w:r>
      <w:bookmarkStart w:id="67" w:name="_Hlk189834554"/>
      <w:r w:rsidRPr="00DB2FE6">
        <w:rPr>
          <w:rFonts w:ascii="Times New Roman" w:eastAsia="Symbol" w:hAnsi="Times New Roman" w:cs="Times New Roman"/>
          <w:b/>
          <w:bCs/>
          <w:sz w:val="24"/>
          <w:szCs w:val="24"/>
          <w:lang w:eastAsia="en-US"/>
          <w14:ligatures w14:val="standardContextual"/>
        </w:rPr>
        <w:t>+ T</w:t>
      </w:r>
      <w:r w:rsidRPr="00DB2FE6">
        <w:rPr>
          <w:rFonts w:ascii="Times New Roman" w:eastAsia="Symbol" w:hAnsi="Times New Roman" w:cs="Times New Roman"/>
          <w:b/>
          <w:bCs/>
          <w:sz w:val="24"/>
          <w:szCs w:val="24"/>
          <w:vertAlign w:val="subscript"/>
          <w:lang w:eastAsia="en-US"/>
          <w14:ligatures w14:val="standardContextual"/>
        </w:rPr>
        <w:t>2</w:t>
      </w:r>
      <w:bookmarkEnd w:id="67"/>
      <w:r w:rsidRPr="00DB2FE6">
        <w:rPr>
          <w:rFonts w:ascii="Times New Roman" w:eastAsia="Aptos" w:hAnsi="Times New Roman" w:cs="Times New Roman"/>
          <w:sz w:val="24"/>
          <w:szCs w:val="24"/>
          <w:lang w:eastAsia="en-US"/>
          <w14:ligatures w14:val="standardContextual"/>
        </w:rPr>
        <w:t xml:space="preserve">    (3)</w:t>
      </w:r>
    </w:p>
    <w:p w14:paraId="6C1A6B37"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 xml:space="preserve">6. Pasiūlymo Kokybės (T)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Aptos" w:hAnsi="Times New Roman" w:cs="Times New Roman"/>
          <w:sz w:val="24"/>
          <w:szCs w:val="24"/>
          <w:lang w:eastAsia="en-US"/>
          <w14:ligatures w14:val="standardContextual"/>
        </w:rPr>
        <w:t xml:space="preserve"> </w:t>
      </w:r>
      <w:r w:rsidRPr="00DB2FE6">
        <w:rPr>
          <w:rFonts w:ascii="Times New Roman" w:eastAsia="Times New Roman" w:hAnsi="Times New Roman" w:cs="Times New Roman"/>
          <w:sz w:val="24"/>
          <w:szCs w:val="24"/>
          <w:lang w:eastAsia="ar-SA"/>
        </w:rPr>
        <w:t xml:space="preserve">vertinimą atlieka ekspertai, paskirti iš Komisijos narių (turinčių žinių ir kompetencijos perkamo objekto vertinamų kriterijų srityje). Ekspertiniam vertinimui gali būti papildomai pasitelkiami išorės ekspertai (kitų kompetentingų institucijų atstovai). Ekspertai, vertindami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Aptos" w:hAnsi="Times New Roman" w:cs="Times New Roman"/>
          <w:sz w:val="24"/>
          <w:szCs w:val="24"/>
          <w:lang w:eastAsia="en-US"/>
          <w14:ligatures w14:val="standardContextual"/>
        </w:rPr>
        <w:t xml:space="preserve"> </w:t>
      </w:r>
      <w:r w:rsidRPr="00DB2FE6">
        <w:rPr>
          <w:rFonts w:ascii="Times New Roman" w:eastAsia="Times New Roman" w:hAnsi="Times New Roman" w:cs="Times New Roman"/>
          <w:sz w:val="24"/>
          <w:szCs w:val="24"/>
          <w:lang w:eastAsia="ar-SA"/>
        </w:rPr>
        <w:t>duomenis, suteikia jiems vertinimo balus 7 punkte nustatytose ribose ir kartu su vertinimo balu vertinimo pažymoje pateikia pagrindimą (argumentaciją), kuriuo remiantis buvo suteiktas atitinkamas balas.</w:t>
      </w:r>
    </w:p>
    <w:p w14:paraId="4C9016D0" w14:textId="3473F72F" w:rsidR="00F72E7D" w:rsidRPr="00DB2FE6" w:rsidRDefault="00F72E7D" w:rsidP="00F72E7D">
      <w:pPr>
        <w:widowControl w:val="0"/>
        <w:tabs>
          <w:tab w:val="left" w:pos="1276"/>
        </w:tab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sz w:val="24"/>
          <w:szCs w:val="24"/>
          <w:lang w:eastAsia="ar-SA"/>
        </w:rPr>
        <w:t>7. Kokybės</w:t>
      </w:r>
      <w:r w:rsidRPr="00DB2FE6">
        <w:rPr>
          <w:rFonts w:ascii="Times New Roman" w:eastAsia="Times New Roman" w:hAnsi="Times New Roman" w:cs="Times New Roman"/>
          <w:color w:val="000000"/>
          <w:sz w:val="24"/>
          <w:szCs w:val="24"/>
          <w:lang w:eastAsia="ar-SA"/>
        </w:rPr>
        <w:t xml:space="preserve"> (T) kriterijai: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Times New Roman" w:hAnsi="Times New Roman" w:cs="Times New Roman"/>
          <w:color w:val="000000"/>
          <w:sz w:val="24"/>
          <w:szCs w:val="24"/>
          <w:lang w:eastAsia="ar-SA"/>
        </w:rPr>
        <w:t xml:space="preserve"> yra kiekybiniai, kuriems balai skiriami tiesiogiai už kiekvieną reikalaujamą patirtį įrodančią sutartį / </w:t>
      </w:r>
      <w:r w:rsidRPr="00DB2FE6">
        <w:rPr>
          <w:rFonts w:ascii="Times New Roman" w:eastAsia="Times New Roman" w:hAnsi="Times New Roman" w:cs="Times New Roman"/>
          <w:sz w:val="24"/>
          <w:szCs w:val="24"/>
          <w:lang w:eastAsia="ar-SA"/>
        </w:rPr>
        <w:t xml:space="preserve">projektą, </w:t>
      </w:r>
      <w:r w:rsidRPr="00DB2FE6">
        <w:rPr>
          <w:rFonts w:ascii="Times New Roman" w:eastAsia="Times New Roman" w:hAnsi="Times New Roman" w:cs="Times New Roman"/>
          <w:color w:val="000000"/>
          <w:sz w:val="24"/>
          <w:szCs w:val="24"/>
          <w:lang w:eastAsia="ar-SA"/>
        </w:rPr>
        <w:t xml:space="preserve">atitinkančius specialiųjų pirkimo sąlygų </w:t>
      </w:r>
      <w:r w:rsidR="007D57CE">
        <w:rPr>
          <w:rFonts w:ascii="Times New Roman" w:eastAsia="Times New Roman" w:hAnsi="Times New Roman" w:cs="Times New Roman"/>
          <w:color w:val="000000"/>
          <w:sz w:val="24"/>
          <w:szCs w:val="24"/>
          <w:lang w:eastAsia="ar-SA"/>
        </w:rPr>
        <w:t xml:space="preserve">7 priedo </w:t>
      </w:r>
      <w:r w:rsidRPr="00DB2FE6">
        <w:rPr>
          <w:rFonts w:ascii="Times New Roman" w:eastAsia="Times New Roman" w:hAnsi="Times New Roman" w:cs="Times New Roman"/>
          <w:color w:val="000000"/>
          <w:sz w:val="24"/>
          <w:szCs w:val="24"/>
          <w:lang w:eastAsia="ar-SA"/>
        </w:rPr>
        <w:t>2 punkte nustatytus reikalavimus, pagal šiame punkte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F72E7D" w:rsidRPr="00DB2FE6" w14:paraId="71BDB810" w14:textId="77777777" w:rsidTr="00DF0619">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4EC810E3"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DB2FE6">
              <w:rPr>
                <w:rFonts w:ascii="Times New Roman" w:eastAsia="Times New Roman" w:hAnsi="Times New Roman" w:cs="Times New Roman"/>
                <w:b/>
                <w:sz w:val="24"/>
                <w:szCs w:val="24"/>
                <w:lang w:eastAsia="ar-SA"/>
              </w:rPr>
              <w:t>Kokybės</w:t>
            </w:r>
            <w:r w:rsidRPr="00DB2FE6">
              <w:rPr>
                <w:rFonts w:ascii="Times New Roman" w:eastAsia="Times New Roman" w:hAnsi="Times New Roman" w:cs="Times New Roman"/>
                <w:b/>
                <w:iCs/>
                <w:color w:val="000000"/>
                <w:sz w:val="24"/>
                <w:szCs w:val="24"/>
                <w:lang w:eastAsia="ar-SA"/>
              </w:rPr>
              <w:t xml:space="preserve"> (T) 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6C3CC0CF"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DB2FE6">
              <w:rPr>
                <w:rFonts w:ascii="Times New Roman" w:eastAsia="Times New Roman" w:hAnsi="Times New Roman" w:cs="Times New Roman"/>
                <w:b/>
                <w:iCs/>
                <w:color w:val="000000"/>
                <w:sz w:val="24"/>
                <w:szCs w:val="24"/>
                <w:lang w:eastAsia="ar-SA"/>
              </w:rPr>
              <w:t>Balų skyrimo kiekvienam kriterijui tvarka (pagal šio priedo 2 punktą)</w:t>
            </w:r>
          </w:p>
        </w:tc>
      </w:tr>
      <w:tr w:rsidR="00F72E7D" w:rsidRPr="00DB2FE6" w14:paraId="7C391447" w14:textId="77777777" w:rsidTr="00DF0619">
        <w:trPr>
          <w:trHeight w:val="300"/>
        </w:trPr>
        <w:tc>
          <w:tcPr>
            <w:tcW w:w="2371" w:type="pct"/>
            <w:tcBorders>
              <w:top w:val="single" w:sz="4" w:space="0" w:color="auto"/>
              <w:left w:val="single" w:sz="4" w:space="0" w:color="auto"/>
              <w:bottom w:val="single" w:sz="4" w:space="0" w:color="auto"/>
              <w:right w:val="single" w:sz="4" w:space="0" w:color="auto"/>
            </w:tcBorders>
          </w:tcPr>
          <w:p w14:paraId="164B2930" w14:textId="77777777" w:rsidR="00F72E7D" w:rsidRPr="00DB2FE6" w:rsidRDefault="00F72E7D" w:rsidP="00F72E7D">
            <w:pPr>
              <w:tabs>
                <w:tab w:val="left" w:pos="567"/>
              </w:tabs>
              <w:suppressAutoHyphens/>
              <w:spacing w:after="0" w:line="240" w:lineRule="auto"/>
              <w:jc w:val="center"/>
              <w:rPr>
                <w:rFonts w:ascii="Times New Roman" w:eastAsia="Times New Roman" w:hAnsi="Times New Roman" w:cs="Times New Roman"/>
                <w:b/>
                <w:bCs/>
                <w:sz w:val="24"/>
                <w:szCs w:val="24"/>
                <w:lang w:eastAsia="en-US"/>
              </w:rPr>
            </w:pPr>
            <w:r w:rsidRPr="00DB2FE6">
              <w:rPr>
                <w:rFonts w:ascii="Times New Roman" w:eastAsia="Times New Roman" w:hAnsi="Times New Roman" w:cs="Times New Roman"/>
                <w:b/>
                <w:bCs/>
                <w:sz w:val="24"/>
                <w:szCs w:val="24"/>
                <w:lang w:eastAsia="en-US"/>
              </w:rPr>
              <w:t>1</w:t>
            </w:r>
          </w:p>
        </w:tc>
        <w:tc>
          <w:tcPr>
            <w:tcW w:w="2629" w:type="pct"/>
            <w:tcBorders>
              <w:top w:val="single" w:sz="4" w:space="0" w:color="auto"/>
              <w:left w:val="single" w:sz="4" w:space="0" w:color="auto"/>
              <w:bottom w:val="single" w:sz="4" w:space="0" w:color="auto"/>
              <w:right w:val="single" w:sz="4" w:space="0" w:color="auto"/>
            </w:tcBorders>
          </w:tcPr>
          <w:p w14:paraId="5C77D527"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bCs/>
                <w:iCs/>
                <w:color w:val="000000"/>
                <w:sz w:val="24"/>
                <w:szCs w:val="24"/>
                <w:lang w:eastAsia="ar-SA"/>
              </w:rPr>
            </w:pPr>
            <w:r w:rsidRPr="00DB2FE6">
              <w:rPr>
                <w:rFonts w:ascii="Times New Roman" w:eastAsia="Times New Roman" w:hAnsi="Times New Roman" w:cs="Times New Roman"/>
                <w:b/>
                <w:bCs/>
                <w:iCs/>
                <w:color w:val="000000"/>
                <w:sz w:val="24"/>
                <w:szCs w:val="24"/>
                <w:lang w:eastAsia="ar-SA"/>
              </w:rPr>
              <w:t>2</w:t>
            </w:r>
          </w:p>
        </w:tc>
      </w:tr>
      <w:tr w:rsidR="00F72E7D" w:rsidRPr="00DB2FE6" w14:paraId="70EA0B82" w14:textId="77777777" w:rsidTr="00DF0619">
        <w:trPr>
          <w:trHeight w:val="300"/>
        </w:trPr>
        <w:tc>
          <w:tcPr>
            <w:tcW w:w="2371" w:type="pct"/>
            <w:tcBorders>
              <w:top w:val="single" w:sz="4" w:space="0" w:color="auto"/>
              <w:left w:val="single" w:sz="4" w:space="0" w:color="auto"/>
              <w:bottom w:val="single" w:sz="4" w:space="0" w:color="auto"/>
              <w:right w:val="single" w:sz="4" w:space="0" w:color="auto"/>
            </w:tcBorders>
            <w:hideMark/>
          </w:tcPr>
          <w:p w14:paraId="7F1617CA" w14:textId="61EFF3B4" w:rsidR="00AC49EB" w:rsidRPr="00AC49EB" w:rsidRDefault="00AC49EB" w:rsidP="00AC49EB">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AC49EB">
              <w:rPr>
                <w:rFonts w:ascii="Times New Roman" w:eastAsia="Times New Roman" w:hAnsi="Times New Roman" w:cs="Times New Roman"/>
                <w:b/>
                <w:bCs/>
                <w:sz w:val="24"/>
                <w:szCs w:val="24"/>
                <w:lang w:eastAsia="ar-SA"/>
              </w:rPr>
              <w:t>Kriterijus T</w:t>
            </w:r>
            <w:r w:rsidRPr="00AC49EB">
              <w:rPr>
                <w:rFonts w:ascii="Times New Roman" w:eastAsia="Times New Roman" w:hAnsi="Times New Roman" w:cs="Times New Roman"/>
                <w:b/>
                <w:bCs/>
                <w:sz w:val="24"/>
                <w:szCs w:val="24"/>
                <w:vertAlign w:val="subscript"/>
                <w:lang w:eastAsia="ar-SA"/>
              </w:rPr>
              <w:t>1</w:t>
            </w:r>
            <w:r w:rsidRPr="00AC49EB">
              <w:rPr>
                <w:rFonts w:ascii="Times New Roman" w:eastAsia="Times New Roman" w:hAnsi="Times New Roman" w:cs="Times New Roman"/>
                <w:b/>
                <w:bCs/>
                <w:sz w:val="24"/>
                <w:szCs w:val="24"/>
                <w:lang w:eastAsia="ar-SA"/>
              </w:rPr>
              <w:t xml:space="preserve"> „Projekto vadovo papildoma patirtis*“</w:t>
            </w:r>
            <w:r w:rsidR="001F3323">
              <w:rPr>
                <w:rFonts w:ascii="Times New Roman" w:eastAsia="Times New Roman" w:hAnsi="Times New Roman" w:cs="Times New Roman"/>
                <w:b/>
                <w:bCs/>
                <w:sz w:val="24"/>
                <w:szCs w:val="24"/>
                <w:lang w:eastAsia="ar-SA"/>
              </w:rPr>
              <w:t>.</w:t>
            </w:r>
          </w:p>
          <w:p w14:paraId="34CBE333" w14:textId="6C826880" w:rsidR="00F72E7D" w:rsidRPr="00AA78BC" w:rsidRDefault="00F72E7D" w:rsidP="00AC49EB">
            <w:pPr>
              <w:tabs>
                <w:tab w:val="left" w:pos="567"/>
              </w:tabs>
              <w:suppressAutoHyphens/>
              <w:spacing w:after="0" w:line="240" w:lineRule="auto"/>
              <w:jc w:val="both"/>
              <w:rPr>
                <w:rFonts w:ascii="Times New Roman" w:eastAsia="Times New Roman" w:hAnsi="Times New Roman" w:cs="Times New Roman"/>
                <w:bCs/>
                <w:color w:val="000000"/>
                <w:sz w:val="24"/>
                <w:szCs w:val="24"/>
                <w:highlight w:val="yellow"/>
                <w:lang w:eastAsia="ar-SA"/>
              </w:rPr>
            </w:pPr>
          </w:p>
        </w:tc>
        <w:tc>
          <w:tcPr>
            <w:tcW w:w="2629" w:type="pct"/>
            <w:tcBorders>
              <w:top w:val="single" w:sz="4" w:space="0" w:color="auto"/>
              <w:left w:val="single" w:sz="4" w:space="0" w:color="auto"/>
              <w:bottom w:val="single" w:sz="4" w:space="0" w:color="auto"/>
              <w:right w:val="single" w:sz="4" w:space="0" w:color="auto"/>
            </w:tcBorders>
            <w:hideMark/>
          </w:tcPr>
          <w:p w14:paraId="37FA8A16" w14:textId="6D623B1B" w:rsidR="001F3323" w:rsidRDefault="001F3323" w:rsidP="001F332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0 balų – jei nepateikta papildomas (-a) projektas (sutartis)  arba jei nei vienas (-a) iš pateiktų projektų (sutarčių) neatitinka reikalavimų (pagal š</w:t>
            </w:r>
            <w:r>
              <w:rPr>
                <w:rStyle w:val="normaltextrun"/>
              </w:rPr>
              <w:t>io</w:t>
            </w:r>
            <w:r>
              <w:rPr>
                <w:rStyle w:val="normaltextrun"/>
                <w:color w:val="000000"/>
              </w:rPr>
              <w:t xml:space="preserve"> priedo 2 punktą);</w:t>
            </w:r>
            <w:r>
              <w:rPr>
                <w:rStyle w:val="eop"/>
                <w:color w:val="000000"/>
              </w:rPr>
              <w:t> </w:t>
            </w:r>
          </w:p>
          <w:p w14:paraId="21903972" w14:textId="77777777" w:rsidR="001F3323" w:rsidRDefault="001F3323" w:rsidP="001F332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5 balai – 1 tinkamas (-a) projektas (sutartis);</w:t>
            </w:r>
            <w:r>
              <w:rPr>
                <w:rStyle w:val="eop"/>
                <w:color w:val="000000"/>
              </w:rPr>
              <w:t> </w:t>
            </w:r>
          </w:p>
          <w:p w14:paraId="34F8A0E2" w14:textId="77777777" w:rsidR="001F3323" w:rsidRDefault="001F3323" w:rsidP="001F332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10 balų – 2 tinkami (-</w:t>
            </w:r>
            <w:proofErr w:type="spellStart"/>
            <w:r>
              <w:rPr>
                <w:rStyle w:val="normaltextrun"/>
                <w:color w:val="000000"/>
              </w:rPr>
              <w:t>os</w:t>
            </w:r>
            <w:proofErr w:type="spellEnd"/>
            <w:r>
              <w:rPr>
                <w:rStyle w:val="normaltextrun"/>
                <w:color w:val="000000"/>
              </w:rPr>
              <w:t>) projektai (sutartys);</w:t>
            </w:r>
            <w:r>
              <w:rPr>
                <w:rStyle w:val="eop"/>
                <w:color w:val="000000"/>
              </w:rPr>
              <w:t> </w:t>
            </w:r>
          </w:p>
          <w:p w14:paraId="4140C91B" w14:textId="77777777" w:rsidR="001F3323" w:rsidRDefault="001F3323" w:rsidP="001F332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15 balų – 3 tinkami (-</w:t>
            </w:r>
            <w:proofErr w:type="spellStart"/>
            <w:r>
              <w:rPr>
                <w:rStyle w:val="normaltextrun"/>
                <w:color w:val="000000"/>
              </w:rPr>
              <w:t>os</w:t>
            </w:r>
            <w:proofErr w:type="spellEnd"/>
            <w:r>
              <w:rPr>
                <w:rStyle w:val="normaltextrun"/>
                <w:color w:val="000000"/>
              </w:rPr>
              <w:t>) projektai (sutartys);</w:t>
            </w:r>
            <w:r>
              <w:rPr>
                <w:rStyle w:val="eop"/>
                <w:color w:val="000000"/>
              </w:rPr>
              <w:t> </w:t>
            </w:r>
          </w:p>
          <w:p w14:paraId="6D6FE3D4" w14:textId="77777777" w:rsidR="001F3323" w:rsidRDefault="001F3323" w:rsidP="001F332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20 balų – 4 tinkami (-</w:t>
            </w:r>
            <w:proofErr w:type="spellStart"/>
            <w:r>
              <w:rPr>
                <w:rStyle w:val="normaltextrun"/>
                <w:color w:val="000000"/>
              </w:rPr>
              <w:t>os</w:t>
            </w:r>
            <w:proofErr w:type="spellEnd"/>
            <w:r>
              <w:rPr>
                <w:rStyle w:val="normaltextrun"/>
                <w:color w:val="000000"/>
              </w:rPr>
              <w:t>) projektai (sutartys);</w:t>
            </w:r>
            <w:r>
              <w:rPr>
                <w:rStyle w:val="eop"/>
                <w:color w:val="000000"/>
              </w:rPr>
              <w:t> </w:t>
            </w:r>
          </w:p>
          <w:p w14:paraId="78841FBE" w14:textId="77777777" w:rsidR="001F3323" w:rsidRDefault="001F3323" w:rsidP="001F332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25 balai – 5 tinkami (-</w:t>
            </w:r>
            <w:proofErr w:type="spellStart"/>
            <w:r>
              <w:rPr>
                <w:rStyle w:val="normaltextrun"/>
                <w:color w:val="000000"/>
              </w:rPr>
              <w:t>os</w:t>
            </w:r>
            <w:proofErr w:type="spellEnd"/>
            <w:r>
              <w:rPr>
                <w:rStyle w:val="normaltextrun"/>
                <w:color w:val="000000"/>
              </w:rPr>
              <w:t>) projektai (sutartys);</w:t>
            </w:r>
            <w:r>
              <w:rPr>
                <w:rStyle w:val="eop"/>
                <w:color w:val="000000"/>
              </w:rPr>
              <w:t> </w:t>
            </w:r>
          </w:p>
          <w:p w14:paraId="7FC2B33B" w14:textId="77777777" w:rsidR="001F3323" w:rsidRDefault="001F3323" w:rsidP="001F3323">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30 balų – 6 tinkami (-</w:t>
            </w:r>
            <w:proofErr w:type="spellStart"/>
            <w:r>
              <w:rPr>
                <w:rStyle w:val="normaltextrun"/>
                <w:color w:val="000000"/>
              </w:rPr>
              <w:t>os</w:t>
            </w:r>
            <w:proofErr w:type="spellEnd"/>
            <w:r>
              <w:rPr>
                <w:rStyle w:val="normaltextrun"/>
                <w:color w:val="000000"/>
              </w:rPr>
              <w:t>) projektai (sutartys);</w:t>
            </w:r>
            <w:r>
              <w:rPr>
                <w:rStyle w:val="eop"/>
                <w:color w:val="000000"/>
              </w:rPr>
              <w:t> </w:t>
            </w:r>
          </w:p>
          <w:p w14:paraId="670CCB8F" w14:textId="6B692154" w:rsidR="00F72E7D" w:rsidRPr="00AA78BC" w:rsidRDefault="001F3323" w:rsidP="001F3323">
            <w:pPr>
              <w:pStyle w:val="paragraph"/>
              <w:spacing w:before="0" w:beforeAutospacing="0" w:after="0" w:afterAutospacing="0"/>
              <w:jc w:val="both"/>
              <w:textAlignment w:val="baseline"/>
              <w:rPr>
                <w:color w:val="000000"/>
                <w:highlight w:val="yellow"/>
                <w:lang w:eastAsia="ar-SA"/>
              </w:rPr>
            </w:pPr>
            <w:r>
              <w:rPr>
                <w:rStyle w:val="normaltextrun"/>
                <w:color w:val="000000"/>
              </w:rPr>
              <w:t>35 balai – 7 ir daugiau tinkami (-</w:t>
            </w:r>
            <w:proofErr w:type="spellStart"/>
            <w:r>
              <w:rPr>
                <w:rStyle w:val="normaltextrun"/>
                <w:color w:val="000000"/>
              </w:rPr>
              <w:t>os</w:t>
            </w:r>
            <w:proofErr w:type="spellEnd"/>
            <w:r>
              <w:rPr>
                <w:rStyle w:val="normaltextrun"/>
                <w:color w:val="000000"/>
              </w:rPr>
              <w:t>) projektai (sutartys).</w:t>
            </w:r>
          </w:p>
        </w:tc>
      </w:tr>
      <w:tr w:rsidR="00AC49EB" w:rsidRPr="00DB2FE6" w14:paraId="2D06FE13" w14:textId="77777777" w:rsidTr="00DF0619">
        <w:trPr>
          <w:trHeight w:val="300"/>
        </w:trPr>
        <w:tc>
          <w:tcPr>
            <w:tcW w:w="2371" w:type="pct"/>
            <w:tcBorders>
              <w:top w:val="single" w:sz="4" w:space="0" w:color="auto"/>
              <w:left w:val="single" w:sz="4" w:space="0" w:color="auto"/>
              <w:bottom w:val="single" w:sz="4" w:space="0" w:color="auto"/>
              <w:right w:val="single" w:sz="4" w:space="0" w:color="auto"/>
            </w:tcBorders>
          </w:tcPr>
          <w:p w14:paraId="5DC85CE8" w14:textId="3DAE7872" w:rsidR="00AC49EB" w:rsidRPr="001F3323" w:rsidRDefault="00AC49EB" w:rsidP="001F3323">
            <w:pPr>
              <w:spacing w:after="0" w:line="240" w:lineRule="auto"/>
              <w:jc w:val="both"/>
              <w:rPr>
                <w:rFonts w:ascii="Times New Roman" w:eastAsia="Aptos" w:hAnsi="Times New Roman" w:cs="Times New Roman"/>
                <w:b/>
                <w:bCs/>
                <w:sz w:val="24"/>
                <w:szCs w:val="24"/>
              </w:rPr>
            </w:pPr>
            <w:r w:rsidRPr="007C407A">
              <w:rPr>
                <w:rFonts w:ascii="Times New Roman" w:eastAsia="Aptos" w:hAnsi="Times New Roman" w:cs="Times New Roman"/>
                <w:b/>
                <w:bCs/>
                <w:sz w:val="24"/>
                <w:szCs w:val="24"/>
              </w:rPr>
              <w:t>Kriterijus T</w:t>
            </w:r>
            <w:r w:rsidRPr="007C407A">
              <w:rPr>
                <w:rFonts w:ascii="Times New Roman" w:eastAsia="Aptos" w:hAnsi="Times New Roman" w:cs="Times New Roman"/>
                <w:b/>
                <w:bCs/>
                <w:sz w:val="24"/>
                <w:szCs w:val="24"/>
                <w:vertAlign w:val="subscript"/>
              </w:rPr>
              <w:t>2</w:t>
            </w:r>
            <w:r w:rsidRPr="007C407A">
              <w:rPr>
                <w:rFonts w:ascii="Times New Roman" w:eastAsia="Aptos" w:hAnsi="Times New Roman" w:cs="Times New Roman"/>
                <w:b/>
                <w:bCs/>
                <w:sz w:val="24"/>
                <w:szCs w:val="24"/>
              </w:rPr>
              <w:t xml:space="preserve"> „Renginių koordinatoriaus papildoma patirtis</w:t>
            </w:r>
            <w:r>
              <w:rPr>
                <w:rFonts w:ascii="Times New Roman" w:eastAsia="Aptos" w:hAnsi="Times New Roman" w:cs="Times New Roman"/>
                <w:b/>
                <w:bCs/>
                <w:sz w:val="24"/>
                <w:szCs w:val="24"/>
              </w:rPr>
              <w:t>*</w:t>
            </w:r>
            <w:r w:rsidRPr="007C407A">
              <w:rPr>
                <w:rFonts w:ascii="Times New Roman" w:eastAsia="Aptos" w:hAnsi="Times New Roman" w:cs="Times New Roman"/>
                <w:b/>
                <w:bCs/>
                <w:sz w:val="24"/>
                <w:szCs w:val="24"/>
              </w:rPr>
              <w:t>“</w:t>
            </w:r>
            <w:r w:rsidRPr="007C407A">
              <w:rPr>
                <w:rFonts w:ascii="Times New Roman" w:eastAsia="Aptos" w:hAnsi="Times New Roman" w:cs="Times New Roman"/>
                <w:sz w:val="24"/>
                <w:szCs w:val="24"/>
              </w:rPr>
              <w:t>.</w:t>
            </w:r>
          </w:p>
        </w:tc>
        <w:tc>
          <w:tcPr>
            <w:tcW w:w="2629" w:type="pct"/>
            <w:tcBorders>
              <w:top w:val="single" w:sz="4" w:space="0" w:color="auto"/>
              <w:left w:val="single" w:sz="4" w:space="0" w:color="auto"/>
              <w:bottom w:val="single" w:sz="4" w:space="0" w:color="auto"/>
              <w:right w:val="single" w:sz="4" w:space="0" w:color="auto"/>
            </w:tcBorders>
          </w:tcPr>
          <w:p w14:paraId="623AF769" w14:textId="3D1C2C6C" w:rsidR="00AC49EB" w:rsidRPr="00AC49EB" w:rsidRDefault="00AC49EB" w:rsidP="00AC49EB">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AC49EB">
              <w:rPr>
                <w:rFonts w:ascii="Times New Roman" w:eastAsia="Times New Roman" w:hAnsi="Times New Roman" w:cs="Times New Roman"/>
                <w:color w:val="000000"/>
                <w:sz w:val="24"/>
                <w:szCs w:val="24"/>
                <w:lang w:eastAsia="ar-SA"/>
              </w:rPr>
              <w:t>0 balų – jei nepateikta</w:t>
            </w:r>
            <w:r w:rsidR="009456A6">
              <w:rPr>
                <w:rFonts w:ascii="Times New Roman" w:eastAsia="Times New Roman" w:hAnsi="Times New Roman" w:cs="Times New Roman"/>
                <w:color w:val="000000"/>
                <w:sz w:val="24"/>
                <w:szCs w:val="24"/>
                <w:lang w:eastAsia="ar-SA"/>
              </w:rPr>
              <w:t>s</w:t>
            </w:r>
            <w:r w:rsidRPr="00AC49EB">
              <w:rPr>
                <w:rFonts w:ascii="Times New Roman" w:eastAsia="Times New Roman" w:hAnsi="Times New Roman" w:cs="Times New Roman"/>
                <w:color w:val="000000"/>
                <w:sz w:val="24"/>
                <w:szCs w:val="24"/>
                <w:lang w:eastAsia="ar-SA"/>
              </w:rPr>
              <w:t xml:space="preserve"> papildoma</w:t>
            </w:r>
            <w:r w:rsidR="009456A6">
              <w:rPr>
                <w:rFonts w:ascii="Times New Roman" w:eastAsia="Times New Roman" w:hAnsi="Times New Roman" w:cs="Times New Roman"/>
                <w:color w:val="000000"/>
                <w:sz w:val="24"/>
                <w:szCs w:val="24"/>
                <w:lang w:eastAsia="ar-SA"/>
              </w:rPr>
              <w:t>s</w:t>
            </w:r>
            <w:r w:rsidRPr="00AC49EB">
              <w:rPr>
                <w:rFonts w:ascii="Times New Roman" w:eastAsia="Times New Roman" w:hAnsi="Times New Roman" w:cs="Times New Roman"/>
                <w:color w:val="000000"/>
                <w:sz w:val="24"/>
                <w:szCs w:val="24"/>
                <w:lang w:eastAsia="ar-SA"/>
              </w:rPr>
              <w:t xml:space="preserve"> </w:t>
            </w:r>
            <w:r w:rsidR="009456A6">
              <w:rPr>
                <w:rFonts w:ascii="Times New Roman" w:eastAsia="Times New Roman" w:hAnsi="Times New Roman" w:cs="Times New Roman"/>
                <w:color w:val="000000"/>
                <w:sz w:val="24"/>
                <w:szCs w:val="24"/>
                <w:lang w:eastAsia="ar-SA"/>
              </w:rPr>
              <w:t>renginys</w:t>
            </w:r>
            <w:r w:rsidRPr="00AC49EB">
              <w:rPr>
                <w:rFonts w:ascii="Times New Roman" w:eastAsia="Times New Roman" w:hAnsi="Times New Roman" w:cs="Times New Roman"/>
                <w:color w:val="000000"/>
                <w:sz w:val="24"/>
                <w:szCs w:val="24"/>
                <w:lang w:eastAsia="ar-SA"/>
              </w:rPr>
              <w:t xml:space="preserve"> arba jei nei viena</w:t>
            </w:r>
            <w:r w:rsidR="001F3323">
              <w:rPr>
                <w:rFonts w:ascii="Times New Roman" w:eastAsia="Times New Roman" w:hAnsi="Times New Roman" w:cs="Times New Roman"/>
                <w:color w:val="000000"/>
                <w:sz w:val="24"/>
                <w:szCs w:val="24"/>
                <w:lang w:eastAsia="ar-SA"/>
              </w:rPr>
              <w:t>s</w:t>
            </w:r>
            <w:r w:rsidRPr="00AC49EB">
              <w:rPr>
                <w:rFonts w:ascii="Times New Roman" w:eastAsia="Times New Roman" w:hAnsi="Times New Roman" w:cs="Times New Roman"/>
                <w:color w:val="000000"/>
                <w:sz w:val="24"/>
                <w:szCs w:val="24"/>
                <w:lang w:eastAsia="ar-SA"/>
              </w:rPr>
              <w:t xml:space="preserve"> iš pateiktų </w:t>
            </w:r>
            <w:r w:rsidR="001F3323">
              <w:rPr>
                <w:rFonts w:ascii="Times New Roman" w:eastAsia="Times New Roman" w:hAnsi="Times New Roman" w:cs="Times New Roman"/>
                <w:color w:val="000000"/>
                <w:sz w:val="24"/>
                <w:szCs w:val="24"/>
                <w:lang w:eastAsia="ar-SA"/>
              </w:rPr>
              <w:t>renginių</w:t>
            </w:r>
            <w:r w:rsidRPr="00AC49EB">
              <w:rPr>
                <w:rFonts w:ascii="Times New Roman" w:eastAsia="Times New Roman" w:hAnsi="Times New Roman" w:cs="Times New Roman"/>
                <w:color w:val="000000"/>
                <w:sz w:val="24"/>
                <w:szCs w:val="24"/>
                <w:lang w:eastAsia="ar-SA"/>
              </w:rPr>
              <w:t xml:space="preserve"> neatitinka reikalavimų (pagal </w:t>
            </w:r>
            <w:r w:rsidR="001F3323">
              <w:rPr>
                <w:rFonts w:ascii="Times New Roman" w:eastAsia="Times New Roman" w:hAnsi="Times New Roman" w:cs="Times New Roman"/>
                <w:color w:val="000000"/>
                <w:sz w:val="24"/>
                <w:szCs w:val="24"/>
                <w:lang w:eastAsia="ar-SA"/>
              </w:rPr>
              <w:t xml:space="preserve">šio priedo </w:t>
            </w:r>
            <w:r w:rsidRPr="00AC49EB">
              <w:rPr>
                <w:rFonts w:ascii="Times New Roman" w:eastAsia="Times New Roman" w:hAnsi="Times New Roman" w:cs="Times New Roman"/>
                <w:color w:val="000000"/>
                <w:sz w:val="24"/>
                <w:szCs w:val="24"/>
                <w:lang w:eastAsia="ar-SA"/>
              </w:rPr>
              <w:t>2 punktą);</w:t>
            </w:r>
          </w:p>
          <w:p w14:paraId="0B324FF0" w14:textId="0E3A79B7" w:rsidR="00AC49EB" w:rsidRPr="00AC49EB" w:rsidRDefault="00AC49EB" w:rsidP="00AC49EB">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AC49EB">
              <w:rPr>
                <w:rFonts w:ascii="Times New Roman" w:eastAsia="Times New Roman" w:hAnsi="Times New Roman" w:cs="Times New Roman"/>
                <w:color w:val="000000"/>
                <w:sz w:val="24"/>
                <w:szCs w:val="24"/>
                <w:lang w:eastAsia="ar-SA"/>
              </w:rPr>
              <w:t>5 balai – 1 tinkam</w:t>
            </w:r>
            <w:r w:rsidR="001F3323">
              <w:rPr>
                <w:rFonts w:ascii="Times New Roman" w:eastAsia="Times New Roman" w:hAnsi="Times New Roman" w:cs="Times New Roman"/>
                <w:color w:val="000000"/>
                <w:sz w:val="24"/>
                <w:szCs w:val="24"/>
                <w:lang w:eastAsia="ar-SA"/>
              </w:rPr>
              <w:t>as</w:t>
            </w:r>
            <w:r w:rsidRPr="00AC49EB">
              <w:rPr>
                <w:rFonts w:ascii="Times New Roman" w:eastAsia="Times New Roman" w:hAnsi="Times New Roman" w:cs="Times New Roman"/>
                <w:color w:val="000000"/>
                <w:sz w:val="24"/>
                <w:szCs w:val="24"/>
                <w:lang w:eastAsia="ar-SA"/>
              </w:rPr>
              <w:t xml:space="preserve"> </w:t>
            </w:r>
            <w:r w:rsidR="009456A6">
              <w:rPr>
                <w:rFonts w:ascii="Times New Roman" w:eastAsia="Times New Roman" w:hAnsi="Times New Roman" w:cs="Times New Roman"/>
                <w:color w:val="000000"/>
                <w:sz w:val="24"/>
                <w:szCs w:val="24"/>
                <w:lang w:eastAsia="ar-SA"/>
              </w:rPr>
              <w:t>rengin</w:t>
            </w:r>
            <w:r w:rsidR="001F3323">
              <w:rPr>
                <w:rFonts w:ascii="Times New Roman" w:eastAsia="Times New Roman" w:hAnsi="Times New Roman" w:cs="Times New Roman"/>
                <w:color w:val="000000"/>
                <w:sz w:val="24"/>
                <w:szCs w:val="24"/>
                <w:lang w:eastAsia="ar-SA"/>
              </w:rPr>
              <w:t>ys</w:t>
            </w:r>
            <w:r w:rsidRPr="00AC49EB">
              <w:rPr>
                <w:rFonts w:ascii="Times New Roman" w:eastAsia="Times New Roman" w:hAnsi="Times New Roman" w:cs="Times New Roman"/>
                <w:color w:val="000000"/>
                <w:sz w:val="24"/>
                <w:szCs w:val="24"/>
                <w:lang w:eastAsia="ar-SA"/>
              </w:rPr>
              <w:t>;</w:t>
            </w:r>
          </w:p>
          <w:p w14:paraId="24316708" w14:textId="39F053F8" w:rsidR="00AC49EB" w:rsidRPr="00AC49EB" w:rsidRDefault="00AC49EB" w:rsidP="00AC49EB">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AC49EB">
              <w:rPr>
                <w:rFonts w:ascii="Times New Roman" w:eastAsia="Times New Roman" w:hAnsi="Times New Roman" w:cs="Times New Roman"/>
                <w:color w:val="000000"/>
                <w:sz w:val="24"/>
                <w:szCs w:val="24"/>
                <w:lang w:eastAsia="ar-SA"/>
              </w:rPr>
              <w:t>10 balų – 2 tinkam</w:t>
            </w:r>
            <w:r w:rsidR="009456A6">
              <w:rPr>
                <w:rFonts w:ascii="Times New Roman" w:eastAsia="Times New Roman" w:hAnsi="Times New Roman" w:cs="Times New Roman"/>
                <w:color w:val="000000"/>
                <w:sz w:val="24"/>
                <w:szCs w:val="24"/>
                <w:lang w:eastAsia="ar-SA"/>
              </w:rPr>
              <w:t>i</w:t>
            </w:r>
            <w:r w:rsidRPr="00AC49EB">
              <w:rPr>
                <w:rFonts w:ascii="Times New Roman" w:eastAsia="Times New Roman" w:hAnsi="Times New Roman" w:cs="Times New Roman"/>
                <w:color w:val="000000"/>
                <w:sz w:val="24"/>
                <w:szCs w:val="24"/>
                <w:lang w:eastAsia="ar-SA"/>
              </w:rPr>
              <w:t xml:space="preserve"> </w:t>
            </w:r>
            <w:r w:rsidR="009456A6">
              <w:rPr>
                <w:rFonts w:ascii="Times New Roman" w:eastAsia="Times New Roman" w:hAnsi="Times New Roman" w:cs="Times New Roman"/>
                <w:color w:val="000000"/>
                <w:sz w:val="24"/>
                <w:szCs w:val="24"/>
                <w:lang w:eastAsia="ar-SA"/>
              </w:rPr>
              <w:t>renginiai</w:t>
            </w:r>
            <w:r w:rsidRPr="00AC49EB">
              <w:rPr>
                <w:rFonts w:ascii="Times New Roman" w:eastAsia="Times New Roman" w:hAnsi="Times New Roman" w:cs="Times New Roman"/>
                <w:color w:val="000000"/>
                <w:sz w:val="24"/>
                <w:szCs w:val="24"/>
                <w:lang w:eastAsia="ar-SA"/>
              </w:rPr>
              <w:t>;</w:t>
            </w:r>
          </w:p>
          <w:p w14:paraId="164A6444" w14:textId="634F9EBB" w:rsidR="00AC49EB" w:rsidRPr="00AC49EB" w:rsidRDefault="00AC49EB" w:rsidP="00AC49EB">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AC49EB">
              <w:rPr>
                <w:rFonts w:ascii="Times New Roman" w:eastAsia="Times New Roman" w:hAnsi="Times New Roman" w:cs="Times New Roman"/>
                <w:color w:val="000000"/>
                <w:sz w:val="24"/>
                <w:szCs w:val="24"/>
                <w:lang w:eastAsia="ar-SA"/>
              </w:rPr>
              <w:t>15 balų – 3 tinkam</w:t>
            </w:r>
            <w:r w:rsidR="009456A6">
              <w:rPr>
                <w:rFonts w:ascii="Times New Roman" w:eastAsia="Times New Roman" w:hAnsi="Times New Roman" w:cs="Times New Roman"/>
                <w:color w:val="000000"/>
                <w:sz w:val="24"/>
                <w:szCs w:val="24"/>
                <w:lang w:eastAsia="ar-SA"/>
              </w:rPr>
              <w:t>i</w:t>
            </w:r>
            <w:r w:rsidRPr="00AC49EB">
              <w:rPr>
                <w:rFonts w:ascii="Times New Roman" w:eastAsia="Times New Roman" w:hAnsi="Times New Roman" w:cs="Times New Roman"/>
                <w:color w:val="000000"/>
                <w:sz w:val="24"/>
                <w:szCs w:val="24"/>
                <w:lang w:eastAsia="ar-SA"/>
              </w:rPr>
              <w:t xml:space="preserve"> </w:t>
            </w:r>
            <w:r w:rsidR="009456A6">
              <w:rPr>
                <w:rFonts w:ascii="Times New Roman" w:eastAsia="Times New Roman" w:hAnsi="Times New Roman" w:cs="Times New Roman"/>
                <w:color w:val="000000"/>
                <w:sz w:val="24"/>
                <w:szCs w:val="24"/>
                <w:lang w:eastAsia="ar-SA"/>
              </w:rPr>
              <w:t>renginiai</w:t>
            </w:r>
            <w:r w:rsidRPr="00AC49EB">
              <w:rPr>
                <w:rFonts w:ascii="Times New Roman" w:eastAsia="Times New Roman" w:hAnsi="Times New Roman" w:cs="Times New Roman"/>
                <w:color w:val="000000"/>
                <w:sz w:val="24"/>
                <w:szCs w:val="24"/>
                <w:lang w:eastAsia="ar-SA"/>
              </w:rPr>
              <w:t>;</w:t>
            </w:r>
          </w:p>
          <w:p w14:paraId="3EF54DAF" w14:textId="74D21E07" w:rsidR="00AC49EB" w:rsidRPr="00AC49EB" w:rsidRDefault="00AC49EB" w:rsidP="00AC49EB">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AC49EB">
              <w:rPr>
                <w:rFonts w:ascii="Times New Roman" w:eastAsia="Times New Roman" w:hAnsi="Times New Roman" w:cs="Times New Roman"/>
                <w:color w:val="000000"/>
                <w:sz w:val="24"/>
                <w:szCs w:val="24"/>
                <w:lang w:eastAsia="ar-SA"/>
              </w:rPr>
              <w:t>20 balų – 4 tinkam</w:t>
            </w:r>
            <w:r w:rsidR="009456A6">
              <w:rPr>
                <w:rFonts w:ascii="Times New Roman" w:eastAsia="Times New Roman" w:hAnsi="Times New Roman" w:cs="Times New Roman"/>
                <w:color w:val="000000"/>
                <w:sz w:val="24"/>
                <w:szCs w:val="24"/>
                <w:lang w:eastAsia="ar-SA"/>
              </w:rPr>
              <w:t>i</w:t>
            </w:r>
            <w:r w:rsidRPr="00AC49EB">
              <w:rPr>
                <w:rFonts w:ascii="Times New Roman" w:eastAsia="Times New Roman" w:hAnsi="Times New Roman" w:cs="Times New Roman"/>
                <w:color w:val="000000"/>
                <w:sz w:val="24"/>
                <w:szCs w:val="24"/>
                <w:lang w:eastAsia="ar-SA"/>
              </w:rPr>
              <w:t xml:space="preserve"> </w:t>
            </w:r>
            <w:r w:rsidR="009456A6">
              <w:rPr>
                <w:rFonts w:ascii="Times New Roman" w:eastAsia="Times New Roman" w:hAnsi="Times New Roman" w:cs="Times New Roman"/>
                <w:color w:val="000000"/>
                <w:sz w:val="24"/>
                <w:szCs w:val="24"/>
                <w:lang w:eastAsia="ar-SA"/>
              </w:rPr>
              <w:t>renginiai</w:t>
            </w:r>
            <w:r w:rsidRPr="00AC49EB">
              <w:rPr>
                <w:rFonts w:ascii="Times New Roman" w:eastAsia="Times New Roman" w:hAnsi="Times New Roman" w:cs="Times New Roman"/>
                <w:color w:val="000000"/>
                <w:sz w:val="24"/>
                <w:szCs w:val="24"/>
                <w:lang w:eastAsia="ar-SA"/>
              </w:rPr>
              <w:t>;</w:t>
            </w:r>
          </w:p>
          <w:p w14:paraId="63B20944" w14:textId="5B63EA6F" w:rsidR="00AC49EB" w:rsidRPr="00AC49EB" w:rsidRDefault="00AC49EB" w:rsidP="00AC49EB">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AC49EB">
              <w:rPr>
                <w:rFonts w:ascii="Times New Roman" w:eastAsia="Times New Roman" w:hAnsi="Times New Roman" w:cs="Times New Roman"/>
                <w:color w:val="000000"/>
                <w:sz w:val="24"/>
                <w:szCs w:val="24"/>
                <w:lang w:eastAsia="ar-SA"/>
              </w:rPr>
              <w:t>25 balai – 5 tinkam</w:t>
            </w:r>
            <w:r w:rsidR="009456A6">
              <w:rPr>
                <w:rFonts w:ascii="Times New Roman" w:eastAsia="Times New Roman" w:hAnsi="Times New Roman" w:cs="Times New Roman"/>
                <w:color w:val="000000"/>
                <w:sz w:val="24"/>
                <w:szCs w:val="24"/>
                <w:lang w:eastAsia="ar-SA"/>
              </w:rPr>
              <w:t>i</w:t>
            </w:r>
            <w:r w:rsidRPr="00AC49EB">
              <w:rPr>
                <w:rFonts w:ascii="Times New Roman" w:eastAsia="Times New Roman" w:hAnsi="Times New Roman" w:cs="Times New Roman"/>
                <w:color w:val="000000"/>
                <w:sz w:val="24"/>
                <w:szCs w:val="24"/>
                <w:lang w:eastAsia="ar-SA"/>
              </w:rPr>
              <w:t xml:space="preserve"> </w:t>
            </w:r>
            <w:r w:rsidR="009456A6">
              <w:rPr>
                <w:rFonts w:ascii="Times New Roman" w:eastAsia="Times New Roman" w:hAnsi="Times New Roman" w:cs="Times New Roman"/>
                <w:color w:val="000000"/>
                <w:sz w:val="24"/>
                <w:szCs w:val="24"/>
                <w:lang w:eastAsia="ar-SA"/>
              </w:rPr>
              <w:t>renginiai</w:t>
            </w:r>
            <w:r w:rsidRPr="00AC49EB">
              <w:rPr>
                <w:rFonts w:ascii="Times New Roman" w:eastAsia="Times New Roman" w:hAnsi="Times New Roman" w:cs="Times New Roman"/>
                <w:color w:val="000000"/>
                <w:sz w:val="24"/>
                <w:szCs w:val="24"/>
                <w:lang w:eastAsia="ar-SA"/>
              </w:rPr>
              <w:t>;</w:t>
            </w:r>
          </w:p>
          <w:p w14:paraId="401A559D" w14:textId="1A6AC684" w:rsidR="00AC49EB" w:rsidRPr="00AC49EB" w:rsidRDefault="00AC49EB" w:rsidP="00AC49EB">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AC49EB">
              <w:rPr>
                <w:rFonts w:ascii="Times New Roman" w:eastAsia="Times New Roman" w:hAnsi="Times New Roman" w:cs="Times New Roman"/>
                <w:color w:val="000000"/>
                <w:sz w:val="24"/>
                <w:szCs w:val="24"/>
                <w:lang w:eastAsia="ar-SA"/>
              </w:rPr>
              <w:t>30 balų – 6 tinkam</w:t>
            </w:r>
            <w:r w:rsidR="009456A6">
              <w:rPr>
                <w:rFonts w:ascii="Times New Roman" w:eastAsia="Times New Roman" w:hAnsi="Times New Roman" w:cs="Times New Roman"/>
                <w:color w:val="000000"/>
                <w:sz w:val="24"/>
                <w:szCs w:val="24"/>
                <w:lang w:eastAsia="ar-SA"/>
              </w:rPr>
              <w:t>i</w:t>
            </w:r>
            <w:r w:rsidRPr="00AC49EB">
              <w:rPr>
                <w:rFonts w:ascii="Times New Roman" w:eastAsia="Times New Roman" w:hAnsi="Times New Roman" w:cs="Times New Roman"/>
                <w:color w:val="000000"/>
                <w:sz w:val="24"/>
                <w:szCs w:val="24"/>
                <w:lang w:eastAsia="ar-SA"/>
              </w:rPr>
              <w:t xml:space="preserve"> </w:t>
            </w:r>
            <w:r w:rsidR="009456A6">
              <w:rPr>
                <w:rFonts w:ascii="Times New Roman" w:eastAsia="Times New Roman" w:hAnsi="Times New Roman" w:cs="Times New Roman"/>
                <w:color w:val="000000"/>
                <w:sz w:val="24"/>
                <w:szCs w:val="24"/>
                <w:lang w:eastAsia="ar-SA"/>
              </w:rPr>
              <w:t>renginiai</w:t>
            </w:r>
            <w:r w:rsidRPr="00AC49EB">
              <w:rPr>
                <w:rFonts w:ascii="Times New Roman" w:eastAsia="Times New Roman" w:hAnsi="Times New Roman" w:cs="Times New Roman"/>
                <w:color w:val="000000"/>
                <w:sz w:val="24"/>
                <w:szCs w:val="24"/>
                <w:lang w:eastAsia="ar-SA"/>
              </w:rPr>
              <w:t>;</w:t>
            </w:r>
          </w:p>
          <w:p w14:paraId="3321A6C1" w14:textId="131FEF27" w:rsidR="00AC49EB" w:rsidRPr="00AA78BC" w:rsidRDefault="00AC49EB" w:rsidP="00AC49EB">
            <w:pPr>
              <w:widowControl w:val="0"/>
              <w:tabs>
                <w:tab w:val="left" w:pos="1276"/>
              </w:tabs>
              <w:spacing w:after="0" w:line="240" w:lineRule="auto"/>
              <w:jc w:val="both"/>
              <w:rPr>
                <w:rFonts w:ascii="Times New Roman" w:eastAsia="Times New Roman" w:hAnsi="Times New Roman" w:cs="Times New Roman"/>
                <w:color w:val="000000"/>
                <w:sz w:val="24"/>
                <w:szCs w:val="24"/>
                <w:highlight w:val="yellow"/>
                <w:lang w:eastAsia="ar-SA"/>
              </w:rPr>
            </w:pPr>
            <w:r w:rsidRPr="00AC49EB">
              <w:rPr>
                <w:rFonts w:ascii="Times New Roman" w:eastAsia="Times New Roman" w:hAnsi="Times New Roman" w:cs="Times New Roman"/>
                <w:color w:val="000000"/>
                <w:sz w:val="24"/>
                <w:szCs w:val="24"/>
                <w:lang w:eastAsia="ar-SA"/>
              </w:rPr>
              <w:t>35 balai – 7 ir daugiau tinkam</w:t>
            </w:r>
            <w:r w:rsidR="001F3323">
              <w:rPr>
                <w:rFonts w:ascii="Times New Roman" w:eastAsia="Times New Roman" w:hAnsi="Times New Roman" w:cs="Times New Roman"/>
                <w:color w:val="000000"/>
                <w:sz w:val="24"/>
                <w:szCs w:val="24"/>
                <w:lang w:eastAsia="ar-SA"/>
              </w:rPr>
              <w:t>i</w:t>
            </w:r>
            <w:r w:rsidRPr="00AC49EB">
              <w:rPr>
                <w:rFonts w:ascii="Times New Roman" w:eastAsia="Times New Roman" w:hAnsi="Times New Roman" w:cs="Times New Roman"/>
                <w:color w:val="000000"/>
                <w:sz w:val="24"/>
                <w:szCs w:val="24"/>
                <w:lang w:eastAsia="ar-SA"/>
              </w:rPr>
              <w:t xml:space="preserve"> </w:t>
            </w:r>
            <w:r w:rsidR="009456A6">
              <w:rPr>
                <w:rFonts w:ascii="Times New Roman" w:eastAsia="Times New Roman" w:hAnsi="Times New Roman" w:cs="Times New Roman"/>
                <w:color w:val="000000"/>
                <w:sz w:val="24"/>
                <w:szCs w:val="24"/>
                <w:lang w:eastAsia="ar-SA"/>
              </w:rPr>
              <w:t>rengini</w:t>
            </w:r>
            <w:r w:rsidR="001F3323">
              <w:rPr>
                <w:rFonts w:ascii="Times New Roman" w:eastAsia="Times New Roman" w:hAnsi="Times New Roman" w:cs="Times New Roman"/>
                <w:color w:val="000000"/>
                <w:sz w:val="24"/>
                <w:szCs w:val="24"/>
                <w:lang w:eastAsia="ar-SA"/>
              </w:rPr>
              <w:t>ai</w:t>
            </w:r>
            <w:r w:rsidRPr="00AC49EB">
              <w:rPr>
                <w:rFonts w:ascii="Times New Roman" w:eastAsia="Times New Roman" w:hAnsi="Times New Roman" w:cs="Times New Roman"/>
                <w:color w:val="000000"/>
                <w:sz w:val="24"/>
                <w:szCs w:val="24"/>
                <w:lang w:eastAsia="ar-SA"/>
              </w:rPr>
              <w:t>.</w:t>
            </w:r>
          </w:p>
        </w:tc>
      </w:tr>
    </w:tbl>
    <w:p w14:paraId="33D81C37" w14:textId="4E94B7E9" w:rsidR="00AC49EB" w:rsidRPr="00AC49EB" w:rsidRDefault="00AC49EB" w:rsidP="00AC49EB">
      <w:pPr>
        <w:suppressAutoHyphens/>
        <w:spacing w:after="0" w:line="252" w:lineRule="auto"/>
        <w:ind w:firstLine="306"/>
        <w:jc w:val="both"/>
        <w:rPr>
          <w:rFonts w:ascii="Times New Roman" w:eastAsia="Times New Roman" w:hAnsi="Times New Roman" w:cs="Times New Roman"/>
          <w:i/>
          <w:iCs/>
          <w:color w:val="000000"/>
          <w:sz w:val="24"/>
          <w:szCs w:val="24"/>
          <w:shd w:val="clear" w:color="auto" w:fill="FFFFFF"/>
        </w:rPr>
      </w:pPr>
      <w:r w:rsidRPr="00AC49EB">
        <w:rPr>
          <w:rFonts w:ascii="Times New Roman" w:eastAsia="Times New Roman" w:hAnsi="Times New Roman" w:cs="Times New Roman"/>
          <w:i/>
          <w:iCs/>
          <w:color w:val="000000"/>
          <w:sz w:val="24"/>
          <w:szCs w:val="24"/>
          <w:shd w:val="clear" w:color="auto" w:fill="FFFFFF"/>
        </w:rPr>
        <w:t xml:space="preserve">* Projekto vadovo ir Renginių koordinatoriaus papildomų patirčių vertinime dalyvauja iki pasiūlymo pateikimo dienos </w:t>
      </w:r>
      <w:r w:rsidR="001F3323">
        <w:rPr>
          <w:rFonts w:ascii="Times New Roman" w:eastAsia="Times New Roman" w:hAnsi="Times New Roman" w:cs="Times New Roman"/>
          <w:i/>
          <w:iCs/>
          <w:color w:val="000000"/>
          <w:sz w:val="24"/>
          <w:szCs w:val="24"/>
          <w:shd w:val="clear" w:color="auto" w:fill="FFFFFF"/>
        </w:rPr>
        <w:t xml:space="preserve">įgyvendinti </w:t>
      </w:r>
      <w:r w:rsidR="001F3323" w:rsidRPr="001F3323">
        <w:rPr>
          <w:rFonts w:ascii="Times New Roman" w:eastAsia="Times New Roman" w:hAnsi="Times New Roman" w:cs="Times New Roman"/>
          <w:i/>
          <w:iCs/>
          <w:color w:val="000000"/>
          <w:sz w:val="24"/>
          <w:szCs w:val="24"/>
          <w:shd w:val="clear" w:color="auto" w:fill="FFFFFF"/>
        </w:rPr>
        <w:t>projektai (</w:t>
      </w:r>
      <w:r w:rsidRPr="001F3323">
        <w:rPr>
          <w:rFonts w:ascii="Times New Roman" w:eastAsia="Times New Roman" w:hAnsi="Times New Roman" w:cs="Times New Roman"/>
          <w:i/>
          <w:iCs/>
          <w:color w:val="000000"/>
          <w:sz w:val="24"/>
          <w:szCs w:val="24"/>
          <w:shd w:val="clear" w:color="auto" w:fill="FFFFFF"/>
        </w:rPr>
        <w:t>įvykdytos sutartys</w:t>
      </w:r>
      <w:r w:rsidR="001F3323" w:rsidRPr="001F3323">
        <w:rPr>
          <w:rFonts w:ascii="Times New Roman" w:eastAsia="Times New Roman" w:hAnsi="Times New Roman" w:cs="Times New Roman"/>
          <w:i/>
          <w:iCs/>
          <w:color w:val="000000"/>
          <w:sz w:val="24"/>
          <w:szCs w:val="24"/>
          <w:shd w:val="clear" w:color="auto" w:fill="FFFFFF"/>
        </w:rPr>
        <w:t>)</w:t>
      </w:r>
      <w:r w:rsidR="003B106B" w:rsidRPr="001F3323">
        <w:rPr>
          <w:rFonts w:ascii="Times New Roman" w:eastAsia="Times New Roman" w:hAnsi="Times New Roman" w:cs="Times New Roman"/>
          <w:i/>
          <w:iCs/>
          <w:color w:val="000000"/>
          <w:sz w:val="24"/>
          <w:szCs w:val="24"/>
          <w:shd w:val="clear" w:color="auto" w:fill="FFFFFF"/>
        </w:rPr>
        <w:t xml:space="preserve"> ir organizuoti renginiai</w:t>
      </w:r>
      <w:r w:rsidRPr="001F3323">
        <w:rPr>
          <w:rFonts w:ascii="Times New Roman" w:eastAsia="Times New Roman" w:hAnsi="Times New Roman" w:cs="Times New Roman"/>
          <w:i/>
          <w:iCs/>
          <w:color w:val="000000"/>
          <w:sz w:val="24"/>
          <w:szCs w:val="24"/>
          <w:shd w:val="clear" w:color="auto" w:fill="FFFFFF"/>
        </w:rPr>
        <w:t>,</w:t>
      </w:r>
      <w:r w:rsidRPr="00AC49EB">
        <w:rPr>
          <w:rFonts w:ascii="Times New Roman" w:eastAsia="Times New Roman" w:hAnsi="Times New Roman" w:cs="Times New Roman"/>
          <w:i/>
          <w:iCs/>
          <w:color w:val="000000"/>
          <w:sz w:val="24"/>
          <w:szCs w:val="24"/>
          <w:shd w:val="clear" w:color="auto" w:fill="FFFFFF"/>
        </w:rPr>
        <w:t xml:space="preserve"> </w:t>
      </w:r>
      <w:r w:rsidR="003B106B">
        <w:rPr>
          <w:rFonts w:ascii="Times New Roman" w:eastAsia="Times New Roman" w:hAnsi="Times New Roman" w:cs="Times New Roman"/>
          <w:i/>
          <w:iCs/>
          <w:color w:val="000000"/>
          <w:sz w:val="24"/>
          <w:szCs w:val="24"/>
          <w:shd w:val="clear" w:color="auto" w:fill="FFFFFF"/>
        </w:rPr>
        <w:t>kuriuose</w:t>
      </w:r>
      <w:r w:rsidRPr="00AC49EB">
        <w:rPr>
          <w:rFonts w:ascii="Times New Roman" w:eastAsia="Times New Roman" w:hAnsi="Times New Roman" w:cs="Times New Roman"/>
          <w:i/>
          <w:iCs/>
          <w:color w:val="000000"/>
          <w:sz w:val="24"/>
          <w:szCs w:val="24"/>
          <w:shd w:val="clear" w:color="auto" w:fill="FFFFFF"/>
        </w:rPr>
        <w:t xml:space="preserve"> specialistai įvykdė </w:t>
      </w:r>
      <w:r w:rsidRPr="00AC49EB">
        <w:rPr>
          <w:rFonts w:ascii="Times New Roman" w:eastAsia="Times New Roman" w:hAnsi="Times New Roman" w:cs="Times New Roman"/>
          <w:i/>
          <w:iCs/>
          <w:sz w:val="24"/>
          <w:szCs w:val="24"/>
        </w:rPr>
        <w:t xml:space="preserve">kriterijuose </w:t>
      </w:r>
      <w:r w:rsidRPr="00AC49EB">
        <w:rPr>
          <w:rFonts w:ascii="Times New Roman" w:eastAsia="Times New Roman" w:hAnsi="Times New Roman" w:cs="Times New Roman"/>
          <w:i/>
          <w:iCs/>
          <w:color w:val="000000"/>
          <w:sz w:val="24"/>
          <w:szCs w:val="24"/>
          <w:shd w:val="clear" w:color="auto" w:fill="FFFFFF"/>
        </w:rPr>
        <w:t>T</w:t>
      </w:r>
      <w:r w:rsidRPr="00AC49EB">
        <w:rPr>
          <w:rFonts w:ascii="Times New Roman" w:eastAsia="Times New Roman" w:hAnsi="Times New Roman" w:cs="Times New Roman"/>
          <w:i/>
          <w:iCs/>
          <w:color w:val="000000"/>
          <w:sz w:val="24"/>
          <w:szCs w:val="24"/>
          <w:shd w:val="clear" w:color="auto" w:fill="FFFFFF"/>
          <w:vertAlign w:val="subscript"/>
        </w:rPr>
        <w:t>1</w:t>
      </w:r>
      <w:r w:rsidRPr="00AC49EB">
        <w:rPr>
          <w:rFonts w:ascii="Times New Roman" w:eastAsia="Times New Roman" w:hAnsi="Times New Roman" w:cs="Times New Roman"/>
          <w:i/>
          <w:iCs/>
          <w:sz w:val="24"/>
          <w:szCs w:val="24"/>
        </w:rPr>
        <w:t xml:space="preserve"> ir </w:t>
      </w:r>
      <w:r w:rsidRPr="00AC49EB">
        <w:rPr>
          <w:rFonts w:ascii="Times New Roman" w:eastAsia="Times New Roman" w:hAnsi="Times New Roman" w:cs="Times New Roman"/>
          <w:i/>
          <w:iCs/>
          <w:color w:val="000000"/>
          <w:sz w:val="24"/>
          <w:szCs w:val="24"/>
          <w:shd w:val="clear" w:color="auto" w:fill="FFFFFF"/>
        </w:rPr>
        <w:t>T</w:t>
      </w:r>
      <w:r w:rsidRPr="00AC49EB">
        <w:rPr>
          <w:rFonts w:ascii="Times New Roman" w:eastAsia="Times New Roman" w:hAnsi="Times New Roman" w:cs="Times New Roman"/>
          <w:i/>
          <w:iCs/>
          <w:color w:val="000000"/>
          <w:sz w:val="24"/>
          <w:szCs w:val="24"/>
          <w:shd w:val="clear" w:color="auto" w:fill="FFFFFF"/>
          <w:vertAlign w:val="subscript"/>
        </w:rPr>
        <w:t xml:space="preserve">2 </w:t>
      </w:r>
      <w:r w:rsidRPr="00AC49EB">
        <w:rPr>
          <w:rFonts w:ascii="Times New Roman" w:eastAsia="Times New Roman" w:hAnsi="Times New Roman" w:cs="Times New Roman"/>
          <w:i/>
          <w:iCs/>
          <w:color w:val="000000"/>
          <w:sz w:val="24"/>
          <w:szCs w:val="24"/>
          <w:shd w:val="clear" w:color="auto" w:fill="FFFFFF"/>
        </w:rPr>
        <w:t>reikalaujamas veiklas.</w:t>
      </w:r>
    </w:p>
    <w:p w14:paraId="4F2AB114" w14:textId="77777777" w:rsidR="00AC49EB" w:rsidRDefault="00AC49EB"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p>
    <w:p w14:paraId="004DEF14" w14:textId="6E3700E8" w:rsidR="00F72E7D" w:rsidRPr="00DB2FE6" w:rsidRDefault="00F72E7D"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B2FE6">
        <w:rPr>
          <w:rFonts w:ascii="Times New Roman" w:eastAsia="Aptos" w:hAnsi="Times New Roman" w:cs="Times New Roman"/>
          <w:sz w:val="24"/>
          <w:szCs w:val="24"/>
          <w:lang w:eastAsia="en-US" w:bidi="en-US"/>
          <w14:ligatures w14:val="standardContextual"/>
        </w:rPr>
        <w:t>8. Perkančioji organizacija, siekdama įsitikinti arba pasitikslinti tiekėjo p</w:t>
      </w:r>
      <w:r w:rsidRPr="00DB2FE6">
        <w:rPr>
          <w:rFonts w:ascii="Times New Roman" w:eastAsia="Aptos" w:hAnsi="Times New Roman" w:cs="Times New Roman"/>
          <w:sz w:val="24"/>
          <w:szCs w:val="24"/>
          <w:lang w:eastAsia="en-US"/>
          <w14:ligatures w14:val="standardContextual"/>
        </w:rPr>
        <w:t xml:space="preserve">asiūlymo </w:t>
      </w:r>
      <w:r w:rsidRPr="00DB2FE6">
        <w:rPr>
          <w:rFonts w:ascii="Times New Roman" w:eastAsia="Aptos" w:hAnsi="Times New Roman" w:cs="Times New Roman"/>
          <w:color w:val="000000"/>
          <w:sz w:val="24"/>
          <w:szCs w:val="24"/>
          <w:lang w:eastAsia="en-US"/>
          <w14:ligatures w14:val="standardContextual"/>
        </w:rPr>
        <w:t xml:space="preserve">Kokybės (T)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Times New Roman" w:hAnsi="Times New Roman" w:cs="Times New Roman"/>
          <w:color w:val="000000"/>
          <w:sz w:val="24"/>
          <w:szCs w:val="24"/>
          <w:lang w:eastAsia="ar-SA"/>
        </w:rPr>
        <w:t xml:space="preserve"> </w:t>
      </w:r>
      <w:r w:rsidRPr="00DB2FE6">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48D99361" w14:textId="77777777" w:rsidR="00F72E7D" w:rsidRPr="00DB2FE6" w:rsidRDefault="00F72E7D"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B2FE6">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5DF7C428" w14:textId="77777777" w:rsidR="00F72E7D" w:rsidRPr="00DB2FE6" w:rsidRDefault="00F72E7D" w:rsidP="00F72E7D">
      <w:pPr>
        <w:tabs>
          <w:tab w:val="left" w:pos="567"/>
        </w:tabs>
        <w:spacing w:after="0" w:line="259" w:lineRule="auto"/>
        <w:ind w:firstLine="567"/>
        <w:jc w:val="center"/>
        <w:rPr>
          <w:rFonts w:ascii="Times New Roman" w:eastAsia="Aptos" w:hAnsi="Times New Roman" w:cs="Times New Roman"/>
          <w:color w:val="000000"/>
          <w:sz w:val="24"/>
          <w:szCs w:val="24"/>
          <w:lang w:eastAsia="en-US"/>
          <w14:ligatures w14:val="standardContextual"/>
        </w:rPr>
      </w:pPr>
      <w:r w:rsidRPr="00DB2FE6">
        <w:rPr>
          <w:rFonts w:ascii="Times New Roman" w:eastAsia="Aptos" w:hAnsi="Times New Roman" w:cs="Times New Roman"/>
          <w:color w:val="000000"/>
          <w:sz w:val="24"/>
          <w:szCs w:val="24"/>
          <w:lang w:eastAsia="en-US"/>
          <w14:ligatures w14:val="standardContextual"/>
        </w:rPr>
        <w:t>____________________</w:t>
      </w:r>
    </w:p>
    <w:p w14:paraId="1BF0C7C0" w14:textId="77777777" w:rsidR="00AD0712" w:rsidRDefault="00AD0712" w:rsidP="00F72E7D">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sectPr w:rsidR="00AD0712" w:rsidSect="007F714E">
          <w:pgSz w:w="12240" w:h="15840"/>
          <w:pgMar w:top="1134" w:right="567" w:bottom="851" w:left="1701" w:header="720" w:footer="720" w:gutter="0"/>
          <w:pgNumType w:start="33"/>
          <w:cols w:space="720"/>
          <w:titlePg/>
          <w:docGrid w:linePitch="360"/>
        </w:sectPr>
      </w:pPr>
    </w:p>
    <w:p w14:paraId="5B21D81E" w14:textId="3814975D" w:rsidR="00F72E7D" w:rsidRPr="00DB2FE6" w:rsidRDefault="00F72E7D" w:rsidP="00F72E7D">
      <w:pPr>
        <w:pStyle w:val="Heading2"/>
        <w:ind w:left="8931"/>
        <w:rPr>
          <w:rFonts w:ascii="Times New Roman" w:eastAsia="Calibri" w:hAnsi="Times New Roman" w:cs="Times New Roman"/>
          <w:color w:val="000000" w:themeColor="text1"/>
          <w:sz w:val="24"/>
          <w:szCs w:val="24"/>
        </w:rPr>
      </w:pPr>
      <w:r w:rsidRPr="00DB2FE6">
        <w:rPr>
          <w:rFonts w:ascii="Times New Roman" w:eastAsia="Calibri" w:hAnsi="Times New Roman" w:cs="Times New Roman"/>
          <w:color w:val="000000" w:themeColor="text1"/>
          <w:sz w:val="24"/>
          <w:szCs w:val="24"/>
        </w:rPr>
        <w:t>Specialiųjų pirkimo sąlygų 7 priedo „Pasiūlymų vertinimo kriterijai ir sąlygos“</w:t>
      </w:r>
    </w:p>
    <w:p w14:paraId="240805CF" w14:textId="2C691C9B" w:rsidR="00F72E7D" w:rsidRPr="00DB2FE6" w:rsidRDefault="00F72E7D" w:rsidP="00F72E7D">
      <w:pPr>
        <w:ind w:firstLine="8931"/>
        <w:rPr>
          <w:rFonts w:ascii="Times New Roman" w:eastAsia="Times New Roman" w:hAnsi="Times New Roman" w:cs="Times New Roman"/>
          <w:sz w:val="24"/>
          <w:szCs w:val="24"/>
        </w:rPr>
      </w:pPr>
      <w:r w:rsidRPr="00DB2FE6">
        <w:rPr>
          <w:rFonts w:ascii="Times New Roman" w:eastAsia="Times New Roman" w:hAnsi="Times New Roman" w:cs="Times New Roman"/>
          <w:sz w:val="24"/>
          <w:szCs w:val="24"/>
        </w:rPr>
        <w:t>pried</w:t>
      </w:r>
      <w:r w:rsidR="003928EE">
        <w:rPr>
          <w:rFonts w:ascii="Times New Roman" w:eastAsia="Times New Roman" w:hAnsi="Times New Roman" w:cs="Times New Roman"/>
          <w:sz w:val="24"/>
          <w:szCs w:val="24"/>
        </w:rPr>
        <w:t>ėlis</w:t>
      </w:r>
    </w:p>
    <w:p w14:paraId="62D39AC2" w14:textId="77777777" w:rsidR="00F72E7D" w:rsidRPr="00DB2FE6" w:rsidRDefault="00F72E7D" w:rsidP="00F72E7D">
      <w:pPr>
        <w:suppressAutoHyphens/>
        <w:spacing w:after="0" w:line="240" w:lineRule="auto"/>
        <w:jc w:val="both"/>
        <w:rPr>
          <w:rFonts w:ascii="Times New Roman" w:eastAsia="Times New Roman" w:hAnsi="Times New Roman" w:cs="Times New Roman"/>
          <w:sz w:val="24"/>
          <w:szCs w:val="24"/>
          <w:lang w:eastAsia="ar-SA"/>
        </w:rPr>
      </w:pPr>
    </w:p>
    <w:p w14:paraId="6AE4E608" w14:textId="77777777" w:rsidR="00F72E7D" w:rsidRPr="002F5E7A"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r w:rsidRPr="002F5E7A">
        <w:rPr>
          <w:rFonts w:ascii="Times New Roman" w:eastAsia="Times New Roman" w:hAnsi="Times New Roman" w:cs="Times New Roman"/>
          <w:b/>
          <w:bCs/>
          <w:sz w:val="24"/>
          <w:szCs w:val="24"/>
          <w:lang w:eastAsia="ar-SA"/>
        </w:rPr>
        <w:t xml:space="preserve">DUOMENYS PASIŪLYMO KOKYBĖS (T) KRITERIJŲ </w:t>
      </w:r>
      <w:r w:rsidRPr="002F5E7A">
        <w:rPr>
          <w:rFonts w:ascii="Times New Roman" w:eastAsia="Times New Roman" w:hAnsi="Times New Roman" w:cs="Times New Roman"/>
          <w:b/>
          <w:bCs/>
          <w:color w:val="000000"/>
          <w:sz w:val="24"/>
          <w:szCs w:val="24"/>
          <w:lang w:eastAsia="ar-SA"/>
        </w:rPr>
        <w:t>VERTINIMUI</w:t>
      </w:r>
    </w:p>
    <w:p w14:paraId="6A59ADC6" w14:textId="77777777" w:rsidR="00F72E7D" w:rsidRPr="002F5E7A"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p>
    <w:p w14:paraId="0D6C824A" w14:textId="77777777" w:rsidR="00F72E7D" w:rsidRPr="002F5E7A"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p>
    <w:p w14:paraId="16CEFFF1" w14:textId="390AD145" w:rsidR="00F72E7D" w:rsidRPr="002F5E7A" w:rsidRDefault="00F72E7D" w:rsidP="00DD66C4">
      <w:pPr>
        <w:suppressAutoHyphens/>
        <w:spacing w:after="0" w:line="240" w:lineRule="auto"/>
        <w:ind w:right="282" w:firstLine="567"/>
        <w:rPr>
          <w:rFonts w:ascii="Times New Roman" w:eastAsia="Times New Roman" w:hAnsi="Times New Roman" w:cs="Times New Roman"/>
          <w:b/>
          <w:bCs/>
          <w:sz w:val="24"/>
          <w:szCs w:val="24"/>
          <w:lang w:eastAsia="ar-SA"/>
        </w:rPr>
      </w:pPr>
      <w:r w:rsidRPr="002F5E7A">
        <w:rPr>
          <w:rFonts w:ascii="Times New Roman" w:eastAsia="Times New Roman" w:hAnsi="Times New Roman" w:cs="Times New Roman"/>
          <w:b/>
          <w:bCs/>
          <w:sz w:val="24"/>
          <w:szCs w:val="24"/>
          <w:lang w:eastAsia="ar-SA"/>
        </w:rPr>
        <w:t xml:space="preserve">1 lentelė. </w:t>
      </w:r>
      <w:r w:rsidRPr="002F5E7A">
        <w:rPr>
          <w:rFonts w:ascii="Times New Roman" w:eastAsia="Aptos" w:hAnsi="Times New Roman" w:cs="Times New Roman"/>
          <w:b/>
          <w:bCs/>
          <w:sz w:val="24"/>
          <w:szCs w:val="24"/>
          <w:lang w:eastAsia="en-US"/>
          <w14:ligatures w14:val="standardContextual"/>
        </w:rPr>
        <w:t>Kriterijus T</w:t>
      </w:r>
      <w:r w:rsidRPr="002F5E7A">
        <w:rPr>
          <w:rFonts w:ascii="Times New Roman" w:eastAsia="Aptos" w:hAnsi="Times New Roman" w:cs="Times New Roman"/>
          <w:b/>
          <w:bCs/>
          <w:sz w:val="24"/>
          <w:szCs w:val="24"/>
          <w:vertAlign w:val="subscript"/>
          <w:lang w:eastAsia="en-US"/>
          <w14:ligatures w14:val="standardContextual"/>
        </w:rPr>
        <w:t xml:space="preserve">1 </w:t>
      </w:r>
      <w:r w:rsidRPr="002F5E7A">
        <w:rPr>
          <w:rFonts w:ascii="Times New Roman" w:eastAsia="Aptos" w:hAnsi="Times New Roman" w:cs="Times New Roman"/>
          <w:b/>
          <w:bCs/>
          <w:sz w:val="24"/>
          <w:szCs w:val="24"/>
          <w:lang w:eastAsia="en-US"/>
          <w14:ligatures w14:val="standardContextual"/>
        </w:rPr>
        <w:t>„</w:t>
      </w:r>
      <w:r w:rsidR="002F5E7A">
        <w:rPr>
          <w:rFonts w:ascii="Times New Roman" w:eastAsia="Aptos" w:hAnsi="Times New Roman" w:cs="Times New Roman"/>
          <w:b/>
          <w:bCs/>
          <w:sz w:val="24"/>
          <w:szCs w:val="24"/>
          <w:lang w:eastAsia="en-US"/>
          <w14:ligatures w14:val="standardContextual"/>
        </w:rPr>
        <w:t>Projekto</w:t>
      </w:r>
      <w:r w:rsidRPr="002F5E7A">
        <w:rPr>
          <w:rFonts w:ascii="Times New Roman" w:eastAsia="Aptos" w:hAnsi="Times New Roman" w:cs="Times New Roman"/>
          <w:b/>
          <w:bCs/>
          <w:sz w:val="24"/>
          <w:szCs w:val="24"/>
          <w:lang w:eastAsia="en-US"/>
          <w14:ligatures w14:val="standardContextual"/>
        </w:rPr>
        <w:t xml:space="preserve"> vadovo </w:t>
      </w:r>
      <w:bookmarkStart w:id="68" w:name="_Hlk212663307"/>
      <w:r w:rsidRPr="002F5E7A">
        <w:rPr>
          <w:rFonts w:ascii="Times New Roman" w:eastAsia="Aptos" w:hAnsi="Times New Roman" w:cs="Times New Roman"/>
          <w:b/>
          <w:bCs/>
          <w:sz w:val="24"/>
          <w:szCs w:val="24"/>
          <w:lang w:eastAsia="en-US"/>
          <w14:ligatures w14:val="standardContextual"/>
        </w:rPr>
        <w:t xml:space="preserve">papildoma </w:t>
      </w:r>
      <w:bookmarkEnd w:id="68"/>
      <w:r w:rsidRPr="002F5E7A">
        <w:rPr>
          <w:rFonts w:ascii="Times New Roman" w:eastAsia="Aptos" w:hAnsi="Times New Roman" w:cs="Times New Roman"/>
          <w:b/>
          <w:bCs/>
          <w:sz w:val="24"/>
          <w:szCs w:val="24"/>
          <w:lang w:eastAsia="en-US"/>
          <w14:ligatures w14:val="standardContextual"/>
        </w:rPr>
        <w:t>patirtis“</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369"/>
        <w:gridCol w:w="1991"/>
        <w:gridCol w:w="2116"/>
        <w:gridCol w:w="1636"/>
        <w:gridCol w:w="1630"/>
        <w:gridCol w:w="2172"/>
        <w:gridCol w:w="2350"/>
      </w:tblGrid>
      <w:tr w:rsidR="00381678" w:rsidRPr="002F5E7A" w14:paraId="015DEACE" w14:textId="77777777" w:rsidTr="00122A23">
        <w:tc>
          <w:tcPr>
            <w:tcW w:w="224" w:type="pct"/>
          </w:tcPr>
          <w:p w14:paraId="37007D8F" w14:textId="500B4FC7" w:rsidR="00F72E7D" w:rsidRPr="002F5E7A" w:rsidRDefault="00F72E7D" w:rsidP="00E60C83">
            <w:pPr>
              <w:suppressAutoHyphens/>
              <w:spacing w:after="0" w:line="240" w:lineRule="auto"/>
              <w:ind w:left="-142"/>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Eil.</w:t>
            </w:r>
            <w:r w:rsidR="00E60C83">
              <w:rPr>
                <w:rFonts w:ascii="Times New Roman" w:eastAsia="Times New Roman" w:hAnsi="Times New Roman" w:cs="Times New Roman"/>
                <w:color w:val="000000"/>
                <w:sz w:val="24"/>
                <w:szCs w:val="24"/>
                <w:lang w:eastAsia="ar-SA"/>
              </w:rPr>
              <w:t xml:space="preserve"> </w:t>
            </w:r>
            <w:r w:rsidRPr="002F5E7A">
              <w:rPr>
                <w:rFonts w:ascii="Times New Roman" w:eastAsia="Times New Roman" w:hAnsi="Times New Roman" w:cs="Times New Roman"/>
                <w:color w:val="000000"/>
                <w:sz w:val="24"/>
                <w:szCs w:val="24"/>
                <w:lang w:eastAsia="ar-SA"/>
              </w:rPr>
              <w:t>Nr.</w:t>
            </w:r>
          </w:p>
        </w:tc>
        <w:tc>
          <w:tcPr>
            <w:tcW w:w="493" w:type="pct"/>
          </w:tcPr>
          <w:p w14:paraId="28DDB56F" w14:textId="7777777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Specialisto vardas ir pavardė</w:t>
            </w:r>
          </w:p>
        </w:tc>
        <w:tc>
          <w:tcPr>
            <w:tcW w:w="717" w:type="pct"/>
          </w:tcPr>
          <w:p w14:paraId="5C863F09" w14:textId="37FAE733" w:rsidR="00F72E7D" w:rsidRPr="002F5E7A" w:rsidRDefault="00AC49EB"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Projekto</w:t>
            </w:r>
            <w:r w:rsidR="00381678">
              <w:rPr>
                <w:rFonts w:ascii="Times New Roman" w:eastAsia="Times New Roman" w:hAnsi="Times New Roman" w:cs="Times New Roman"/>
                <w:color w:val="000000"/>
                <w:sz w:val="24"/>
                <w:szCs w:val="24"/>
                <w:lang w:eastAsia="ar-SA"/>
              </w:rPr>
              <w:t xml:space="preserve"> (sutarties)</w:t>
            </w:r>
            <w:r w:rsidR="002F5E7A">
              <w:rPr>
                <w:rFonts w:ascii="Times New Roman" w:eastAsia="Times New Roman" w:hAnsi="Times New Roman" w:cs="Times New Roman"/>
                <w:color w:val="000000"/>
                <w:sz w:val="24"/>
                <w:szCs w:val="24"/>
                <w:lang w:eastAsia="ar-SA"/>
              </w:rPr>
              <w:t>, kuriam</w:t>
            </w:r>
            <w:r w:rsidR="00381678">
              <w:rPr>
                <w:rFonts w:ascii="Times New Roman" w:eastAsia="Times New Roman" w:hAnsi="Times New Roman" w:cs="Times New Roman"/>
                <w:color w:val="000000"/>
                <w:sz w:val="24"/>
                <w:szCs w:val="24"/>
                <w:lang w:eastAsia="ar-SA"/>
              </w:rPr>
              <w:t xml:space="preserve"> (-</w:t>
            </w:r>
            <w:proofErr w:type="spellStart"/>
            <w:r w:rsidR="00381678">
              <w:rPr>
                <w:rFonts w:ascii="Times New Roman" w:eastAsia="Times New Roman" w:hAnsi="Times New Roman" w:cs="Times New Roman"/>
                <w:color w:val="000000"/>
                <w:sz w:val="24"/>
                <w:szCs w:val="24"/>
                <w:lang w:eastAsia="ar-SA"/>
              </w:rPr>
              <w:t>iai</w:t>
            </w:r>
            <w:proofErr w:type="spellEnd"/>
            <w:r w:rsidR="00381678">
              <w:rPr>
                <w:rFonts w:ascii="Times New Roman" w:eastAsia="Times New Roman" w:hAnsi="Times New Roman" w:cs="Times New Roman"/>
                <w:color w:val="000000"/>
                <w:sz w:val="24"/>
                <w:szCs w:val="24"/>
                <w:lang w:eastAsia="ar-SA"/>
              </w:rPr>
              <w:t>)</w:t>
            </w:r>
            <w:r w:rsidR="002F5E7A">
              <w:rPr>
                <w:rFonts w:ascii="Times New Roman" w:eastAsia="Times New Roman" w:hAnsi="Times New Roman" w:cs="Times New Roman"/>
                <w:color w:val="000000"/>
                <w:sz w:val="24"/>
                <w:szCs w:val="24"/>
                <w:lang w:eastAsia="ar-SA"/>
              </w:rPr>
              <w:t xml:space="preserve"> specialistas vadovavo,</w:t>
            </w:r>
            <w:r w:rsidR="00F72E7D" w:rsidRPr="002F5E7A">
              <w:rPr>
                <w:rFonts w:ascii="Times New Roman" w:eastAsia="Times New Roman" w:hAnsi="Times New Roman" w:cs="Times New Roman"/>
                <w:color w:val="000000"/>
                <w:sz w:val="24"/>
                <w:szCs w:val="24"/>
                <w:lang w:eastAsia="ar-SA"/>
              </w:rPr>
              <w:t xml:space="preserve"> pavadinimas</w:t>
            </w:r>
          </w:p>
        </w:tc>
        <w:tc>
          <w:tcPr>
            <w:tcW w:w="762" w:type="pct"/>
          </w:tcPr>
          <w:p w14:paraId="252D22B3" w14:textId="2C292758" w:rsidR="00F72E7D" w:rsidRPr="002F5E7A" w:rsidRDefault="00381678"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381678">
              <w:rPr>
                <w:rFonts w:ascii="Times New Roman" w:eastAsia="Times New Roman" w:hAnsi="Times New Roman" w:cs="Times New Roman"/>
                <w:color w:val="000000"/>
                <w:sz w:val="24"/>
                <w:szCs w:val="24"/>
                <w:lang w:eastAsia="ar-SA"/>
              </w:rPr>
              <w:t>Projekto (sutarties) trumpas aprašymas (būtina nurodyti informacinės kampanijos aprėptį, naudotus nacionalinius komunikacijos kanalus ir organizuotus renginius)</w:t>
            </w:r>
          </w:p>
        </w:tc>
        <w:tc>
          <w:tcPr>
            <w:tcW w:w="589" w:type="pct"/>
          </w:tcPr>
          <w:p w14:paraId="4F98EC1E" w14:textId="63DD09B3" w:rsidR="00F72E7D" w:rsidRPr="002F5E7A" w:rsidRDefault="003928EE"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Projekto</w:t>
            </w:r>
            <w:r w:rsidR="00F72E7D" w:rsidRPr="002F5E7A">
              <w:rPr>
                <w:rFonts w:ascii="Times New Roman" w:eastAsia="Times New Roman" w:hAnsi="Times New Roman" w:cs="Times New Roman"/>
                <w:color w:val="000000"/>
                <w:sz w:val="24"/>
                <w:szCs w:val="24"/>
                <w:lang w:eastAsia="ar-SA"/>
              </w:rPr>
              <w:t xml:space="preserve"> </w:t>
            </w:r>
            <w:r w:rsidR="00381678">
              <w:rPr>
                <w:rFonts w:ascii="Times New Roman" w:eastAsia="Times New Roman" w:hAnsi="Times New Roman" w:cs="Times New Roman"/>
                <w:color w:val="000000"/>
                <w:sz w:val="24"/>
                <w:szCs w:val="24"/>
                <w:lang w:eastAsia="ar-SA"/>
              </w:rPr>
              <w:t xml:space="preserve">(sutarties) vykdymo </w:t>
            </w:r>
            <w:r w:rsidR="00F72E7D" w:rsidRPr="002F5E7A">
              <w:rPr>
                <w:rFonts w:ascii="Times New Roman" w:eastAsia="Times New Roman" w:hAnsi="Times New Roman" w:cs="Times New Roman"/>
                <w:color w:val="000000"/>
                <w:sz w:val="24"/>
                <w:szCs w:val="24"/>
                <w:lang w:eastAsia="ar-SA"/>
              </w:rPr>
              <w:t xml:space="preserve">laikotarpis </w:t>
            </w:r>
          </w:p>
          <w:p w14:paraId="38A7127E" w14:textId="23507B93"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w:t>
            </w:r>
            <w:r w:rsidRPr="002F5E7A">
              <w:rPr>
                <w:rFonts w:ascii="Times New Roman" w:eastAsia="Times New Roman" w:hAnsi="Times New Roman" w:cs="Times New Roman"/>
                <w:i/>
                <w:iCs/>
                <w:color w:val="000000"/>
                <w:sz w:val="24"/>
                <w:szCs w:val="24"/>
                <w:lang w:eastAsia="ar-SA"/>
              </w:rPr>
              <w:t>pradžia ir pabaiga „nuo – iki“ mėnesių tikslumu)</w:t>
            </w:r>
          </w:p>
        </w:tc>
        <w:tc>
          <w:tcPr>
            <w:tcW w:w="587" w:type="pct"/>
          </w:tcPr>
          <w:p w14:paraId="7C7D2C35" w14:textId="7777777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Užsakovas, jo kontaktiniai duomenys</w:t>
            </w:r>
          </w:p>
        </w:tc>
        <w:tc>
          <w:tcPr>
            <w:tcW w:w="782" w:type="pct"/>
          </w:tcPr>
          <w:p w14:paraId="6915F58C" w14:textId="77E7E16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 xml:space="preserve">Specialisto vaidmuo </w:t>
            </w:r>
            <w:r w:rsidR="003928EE" w:rsidRPr="002F5E7A">
              <w:rPr>
                <w:rFonts w:ascii="Times New Roman" w:eastAsia="Times New Roman" w:hAnsi="Times New Roman" w:cs="Times New Roman"/>
                <w:color w:val="000000"/>
                <w:sz w:val="24"/>
                <w:szCs w:val="24"/>
                <w:lang w:eastAsia="ar-SA"/>
              </w:rPr>
              <w:t>projekte</w:t>
            </w:r>
            <w:r w:rsidRPr="002F5E7A">
              <w:rPr>
                <w:rFonts w:ascii="Times New Roman" w:eastAsia="Times New Roman" w:hAnsi="Times New Roman" w:cs="Times New Roman"/>
                <w:color w:val="000000"/>
                <w:sz w:val="24"/>
                <w:szCs w:val="24"/>
                <w:lang w:eastAsia="ar-SA"/>
              </w:rPr>
              <w:t xml:space="preserve"> </w:t>
            </w:r>
            <w:r w:rsidR="00381678">
              <w:rPr>
                <w:rFonts w:ascii="Times New Roman" w:eastAsia="Times New Roman" w:hAnsi="Times New Roman" w:cs="Times New Roman"/>
                <w:color w:val="000000"/>
                <w:sz w:val="24"/>
                <w:szCs w:val="24"/>
                <w:lang w:eastAsia="ar-SA"/>
              </w:rPr>
              <w:t xml:space="preserve">(sutartyje) </w:t>
            </w:r>
            <w:r w:rsidRPr="002F5E7A">
              <w:rPr>
                <w:rFonts w:ascii="Times New Roman" w:eastAsia="Times New Roman" w:hAnsi="Times New Roman" w:cs="Times New Roman"/>
                <w:color w:val="000000"/>
                <w:sz w:val="24"/>
                <w:szCs w:val="24"/>
                <w:lang w:eastAsia="ar-SA"/>
              </w:rPr>
              <w:t>(</w:t>
            </w:r>
            <w:r w:rsidRPr="002F5E7A">
              <w:rPr>
                <w:rFonts w:ascii="Times New Roman" w:eastAsia="Times New Roman" w:hAnsi="Times New Roman" w:cs="Times New Roman"/>
                <w:i/>
                <w:iCs/>
                <w:color w:val="000000"/>
                <w:sz w:val="24"/>
                <w:szCs w:val="24"/>
                <w:lang w:eastAsia="ar-SA"/>
              </w:rPr>
              <w:t>pagrindinės veiklos</w:t>
            </w:r>
            <w:r w:rsidR="00381678">
              <w:rPr>
                <w:rFonts w:ascii="Times New Roman" w:eastAsia="Times New Roman" w:hAnsi="Times New Roman" w:cs="Times New Roman"/>
                <w:i/>
                <w:iCs/>
                <w:color w:val="000000"/>
                <w:sz w:val="24"/>
                <w:szCs w:val="24"/>
                <w:lang w:eastAsia="ar-SA"/>
              </w:rPr>
              <w:t> </w:t>
            </w:r>
            <w:r w:rsidRPr="002F5E7A">
              <w:rPr>
                <w:rFonts w:ascii="Times New Roman" w:eastAsia="Times New Roman" w:hAnsi="Times New Roman" w:cs="Times New Roman"/>
                <w:i/>
                <w:iCs/>
                <w:color w:val="000000"/>
                <w:sz w:val="24"/>
                <w:szCs w:val="24"/>
                <w:lang w:eastAsia="ar-SA"/>
              </w:rPr>
              <w:t>/ funkcijos, kurias specialistas atliko)</w:t>
            </w:r>
          </w:p>
        </w:tc>
        <w:tc>
          <w:tcPr>
            <w:tcW w:w="846" w:type="pct"/>
          </w:tcPr>
          <w:p w14:paraId="0A79E549" w14:textId="705B01B6"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 xml:space="preserve">Pridedamo dokumento*, patvirtinančio, kad specialistas tinkamai </w:t>
            </w:r>
            <w:r w:rsidR="003928EE" w:rsidRPr="002F5E7A">
              <w:rPr>
                <w:rFonts w:ascii="Times New Roman" w:eastAsia="Times New Roman" w:hAnsi="Times New Roman" w:cs="Times New Roman"/>
                <w:color w:val="000000"/>
                <w:sz w:val="24"/>
                <w:szCs w:val="24"/>
                <w:lang w:eastAsia="ar-SA"/>
              </w:rPr>
              <w:t>vadovavo projektui</w:t>
            </w:r>
            <w:r w:rsidR="00381678">
              <w:rPr>
                <w:rFonts w:ascii="Times New Roman" w:eastAsia="Times New Roman" w:hAnsi="Times New Roman" w:cs="Times New Roman"/>
                <w:color w:val="000000"/>
                <w:sz w:val="24"/>
                <w:szCs w:val="24"/>
                <w:lang w:eastAsia="ar-SA"/>
              </w:rPr>
              <w:t xml:space="preserve"> (sutarčiai)</w:t>
            </w:r>
            <w:r w:rsidRPr="002F5E7A">
              <w:rPr>
                <w:rFonts w:ascii="Times New Roman" w:eastAsia="Times New Roman" w:hAnsi="Times New Roman" w:cs="Times New Roman"/>
                <w:color w:val="000000"/>
                <w:sz w:val="24"/>
                <w:szCs w:val="24"/>
                <w:lang w:eastAsia="ar-SA"/>
              </w:rPr>
              <w:t>, pavadinimas, data, Nr.</w:t>
            </w:r>
          </w:p>
        </w:tc>
      </w:tr>
      <w:tr w:rsidR="00381678" w:rsidRPr="002F5E7A" w14:paraId="1C2D72C1" w14:textId="77777777" w:rsidTr="00122A23">
        <w:tc>
          <w:tcPr>
            <w:tcW w:w="224" w:type="pct"/>
          </w:tcPr>
          <w:p w14:paraId="0B0586AE" w14:textId="77777777" w:rsidR="00F72E7D" w:rsidRPr="002F5E7A" w:rsidRDefault="00F72E7D" w:rsidP="00550986">
            <w:pPr>
              <w:suppressAutoHyphens/>
              <w:spacing w:after="0" w:line="240" w:lineRule="auto"/>
              <w:ind w:left="-142" w:firstLine="164"/>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1</w:t>
            </w:r>
          </w:p>
        </w:tc>
        <w:tc>
          <w:tcPr>
            <w:tcW w:w="493" w:type="pct"/>
          </w:tcPr>
          <w:p w14:paraId="6E0C6A45"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2</w:t>
            </w:r>
          </w:p>
        </w:tc>
        <w:tc>
          <w:tcPr>
            <w:tcW w:w="717" w:type="pct"/>
          </w:tcPr>
          <w:p w14:paraId="6D55D316"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3</w:t>
            </w:r>
          </w:p>
        </w:tc>
        <w:tc>
          <w:tcPr>
            <w:tcW w:w="762" w:type="pct"/>
          </w:tcPr>
          <w:p w14:paraId="108FD886"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4</w:t>
            </w:r>
          </w:p>
        </w:tc>
        <w:tc>
          <w:tcPr>
            <w:tcW w:w="589" w:type="pct"/>
          </w:tcPr>
          <w:p w14:paraId="797244F3"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5</w:t>
            </w:r>
          </w:p>
        </w:tc>
        <w:tc>
          <w:tcPr>
            <w:tcW w:w="587" w:type="pct"/>
          </w:tcPr>
          <w:p w14:paraId="2FCC07ED"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6</w:t>
            </w:r>
          </w:p>
        </w:tc>
        <w:tc>
          <w:tcPr>
            <w:tcW w:w="782" w:type="pct"/>
          </w:tcPr>
          <w:p w14:paraId="4158ED6F"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7</w:t>
            </w:r>
          </w:p>
        </w:tc>
        <w:tc>
          <w:tcPr>
            <w:tcW w:w="846" w:type="pct"/>
          </w:tcPr>
          <w:p w14:paraId="0B99891A" w14:textId="77777777" w:rsidR="00F72E7D" w:rsidRPr="002F5E7A" w:rsidRDefault="00F72E7D" w:rsidP="00E60C83">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8</w:t>
            </w:r>
          </w:p>
        </w:tc>
      </w:tr>
      <w:tr w:rsidR="00381678" w:rsidRPr="002F5E7A" w14:paraId="56DD5D26" w14:textId="77777777" w:rsidTr="00122A23">
        <w:tc>
          <w:tcPr>
            <w:tcW w:w="224" w:type="pct"/>
          </w:tcPr>
          <w:p w14:paraId="16981475" w14:textId="7108C615" w:rsidR="00F72E7D" w:rsidRPr="00E60C83" w:rsidRDefault="00F72E7D" w:rsidP="00E60C83">
            <w:pPr>
              <w:pStyle w:val="ListParagraph"/>
              <w:numPr>
                <w:ilvl w:val="0"/>
                <w:numId w:val="34"/>
              </w:numPr>
              <w:suppressAutoHyphens/>
              <w:spacing w:after="0" w:line="240" w:lineRule="auto"/>
              <w:jc w:val="center"/>
              <w:rPr>
                <w:rFonts w:ascii="Times New Roman" w:eastAsia="Times New Roman" w:hAnsi="Times New Roman" w:cs="Times New Roman"/>
                <w:color w:val="000000"/>
                <w:sz w:val="24"/>
                <w:szCs w:val="24"/>
                <w:lang w:eastAsia="ar-SA"/>
              </w:rPr>
            </w:pPr>
          </w:p>
        </w:tc>
        <w:tc>
          <w:tcPr>
            <w:tcW w:w="493" w:type="pct"/>
          </w:tcPr>
          <w:p w14:paraId="635584C6"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17" w:type="pct"/>
          </w:tcPr>
          <w:p w14:paraId="62D38994"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62" w:type="pct"/>
          </w:tcPr>
          <w:p w14:paraId="6851D0F3"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589" w:type="pct"/>
          </w:tcPr>
          <w:p w14:paraId="25C9E07B"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587" w:type="pct"/>
          </w:tcPr>
          <w:p w14:paraId="4CB59F3B"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82" w:type="pct"/>
          </w:tcPr>
          <w:p w14:paraId="6EAA7E63"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846" w:type="pct"/>
          </w:tcPr>
          <w:p w14:paraId="1DBF81A5"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r>
      <w:tr w:rsidR="00381678" w:rsidRPr="002F5E7A" w14:paraId="5D7AB924" w14:textId="77777777" w:rsidTr="00122A23">
        <w:tc>
          <w:tcPr>
            <w:tcW w:w="224" w:type="pct"/>
          </w:tcPr>
          <w:p w14:paraId="054B5C37" w14:textId="77777777" w:rsidR="00F72E7D" w:rsidRPr="002F5E7A" w:rsidRDefault="00F72E7D" w:rsidP="00E60C83">
            <w:pPr>
              <w:suppressAutoHyphens/>
              <w:spacing w:after="0" w:line="240" w:lineRule="auto"/>
              <w:ind w:left="-142" w:firstLine="22"/>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w:t>
            </w:r>
          </w:p>
        </w:tc>
        <w:tc>
          <w:tcPr>
            <w:tcW w:w="493" w:type="pct"/>
          </w:tcPr>
          <w:p w14:paraId="371D628D"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17" w:type="pct"/>
          </w:tcPr>
          <w:p w14:paraId="7D5A9A61"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62" w:type="pct"/>
          </w:tcPr>
          <w:p w14:paraId="17E16F4E"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589" w:type="pct"/>
          </w:tcPr>
          <w:p w14:paraId="3E77C4C0"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587" w:type="pct"/>
          </w:tcPr>
          <w:p w14:paraId="13C3C32F"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782" w:type="pct"/>
          </w:tcPr>
          <w:p w14:paraId="582395D9"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c>
          <w:tcPr>
            <w:tcW w:w="846" w:type="pct"/>
          </w:tcPr>
          <w:p w14:paraId="68389360" w14:textId="77777777" w:rsidR="00F72E7D" w:rsidRPr="002F5E7A" w:rsidRDefault="00F72E7D" w:rsidP="00550986">
            <w:pPr>
              <w:suppressAutoHyphens/>
              <w:spacing w:after="0" w:line="240" w:lineRule="auto"/>
              <w:ind w:left="-142" w:firstLine="142"/>
              <w:rPr>
                <w:rFonts w:ascii="Times New Roman" w:eastAsia="Times New Roman" w:hAnsi="Times New Roman" w:cs="Times New Roman"/>
                <w:color w:val="000000"/>
                <w:sz w:val="24"/>
                <w:szCs w:val="24"/>
                <w:lang w:eastAsia="ar-SA"/>
              </w:rPr>
            </w:pPr>
          </w:p>
        </w:tc>
      </w:tr>
    </w:tbl>
    <w:p w14:paraId="2DD5F99B" w14:textId="77777777" w:rsidR="005B69D3" w:rsidRPr="002F5E7A" w:rsidRDefault="005B69D3" w:rsidP="00F72E7D">
      <w:pPr>
        <w:suppressAutoHyphens/>
        <w:spacing w:after="0" w:line="240" w:lineRule="auto"/>
        <w:ind w:left="-142" w:firstLine="426"/>
        <w:jc w:val="both"/>
        <w:rPr>
          <w:rFonts w:ascii="Times New Roman" w:eastAsia="Times New Roman" w:hAnsi="Times New Roman" w:cs="Times New Roman"/>
          <w:b/>
          <w:bCs/>
          <w:color w:val="000000"/>
          <w:sz w:val="24"/>
          <w:szCs w:val="24"/>
          <w:lang w:eastAsia="ar-SA"/>
        </w:rPr>
      </w:pPr>
    </w:p>
    <w:p w14:paraId="31307F4A" w14:textId="65C0D49F" w:rsidR="00F72E7D" w:rsidRPr="002F5E7A" w:rsidRDefault="00F72E7D" w:rsidP="00DD66C4">
      <w:pPr>
        <w:suppressAutoHyphens/>
        <w:spacing w:after="0" w:line="240" w:lineRule="auto"/>
        <w:ind w:right="282" w:firstLine="567"/>
        <w:rPr>
          <w:rFonts w:ascii="Times New Roman" w:eastAsia="Times New Roman" w:hAnsi="Times New Roman" w:cs="Times New Roman"/>
          <w:b/>
          <w:bCs/>
          <w:sz w:val="24"/>
          <w:szCs w:val="24"/>
          <w:lang w:eastAsia="ar-SA"/>
        </w:rPr>
      </w:pPr>
      <w:r w:rsidRPr="002F5E7A">
        <w:rPr>
          <w:rFonts w:ascii="Times New Roman" w:eastAsia="Times New Roman" w:hAnsi="Times New Roman" w:cs="Times New Roman"/>
          <w:b/>
          <w:bCs/>
          <w:sz w:val="24"/>
          <w:szCs w:val="24"/>
          <w:lang w:eastAsia="ar-SA"/>
        </w:rPr>
        <w:t xml:space="preserve">2 lentelė. </w:t>
      </w:r>
      <w:r w:rsidRPr="002F5E7A">
        <w:rPr>
          <w:rFonts w:ascii="Times New Roman" w:eastAsia="Aptos" w:hAnsi="Times New Roman" w:cs="Times New Roman"/>
          <w:b/>
          <w:bCs/>
          <w:sz w:val="24"/>
          <w:szCs w:val="24"/>
          <w:lang w:eastAsia="en-US"/>
          <w14:ligatures w14:val="standardContextual"/>
        </w:rPr>
        <w:t>Kriterijus T</w:t>
      </w:r>
      <w:r w:rsidRPr="002F5E7A">
        <w:rPr>
          <w:rFonts w:ascii="Times New Roman" w:eastAsia="Aptos" w:hAnsi="Times New Roman" w:cs="Times New Roman"/>
          <w:b/>
          <w:bCs/>
          <w:sz w:val="24"/>
          <w:szCs w:val="24"/>
          <w:vertAlign w:val="subscript"/>
          <w:lang w:eastAsia="en-US"/>
          <w14:ligatures w14:val="standardContextual"/>
        </w:rPr>
        <w:t>2</w:t>
      </w:r>
      <w:r w:rsidRPr="002F5E7A">
        <w:rPr>
          <w:rFonts w:ascii="Times New Roman" w:eastAsia="Aptos" w:hAnsi="Times New Roman" w:cs="Times New Roman"/>
          <w:b/>
          <w:bCs/>
          <w:sz w:val="24"/>
          <w:szCs w:val="24"/>
          <w:lang w:eastAsia="en-US"/>
          <w14:ligatures w14:val="standardContextual"/>
        </w:rPr>
        <w:t xml:space="preserve"> „</w:t>
      </w:r>
      <w:r w:rsidR="00E776C9">
        <w:rPr>
          <w:rFonts w:ascii="Times New Roman" w:eastAsia="Aptos" w:hAnsi="Times New Roman" w:cs="Times New Roman"/>
          <w:b/>
          <w:bCs/>
          <w:sz w:val="24"/>
          <w:szCs w:val="24"/>
          <w:lang w:eastAsia="en-US"/>
          <w14:ligatures w14:val="standardContextual"/>
        </w:rPr>
        <w:t xml:space="preserve">Renginių koordinatoriaus </w:t>
      </w:r>
      <w:r w:rsidRPr="002F5E7A">
        <w:rPr>
          <w:rFonts w:ascii="Times New Roman" w:eastAsia="Aptos" w:hAnsi="Times New Roman" w:cs="Times New Roman"/>
          <w:b/>
          <w:bCs/>
          <w:sz w:val="24"/>
          <w:szCs w:val="24"/>
          <w:lang w:eastAsia="en-US"/>
          <w14:ligatures w14:val="standardContextual"/>
        </w:rPr>
        <w:t>papildoma patirtis“</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5"/>
        <w:gridCol w:w="1887"/>
        <w:gridCol w:w="2025"/>
        <w:gridCol w:w="1661"/>
        <w:gridCol w:w="1600"/>
        <w:gridCol w:w="2152"/>
        <w:gridCol w:w="2305"/>
      </w:tblGrid>
      <w:tr w:rsidR="00F72E7D" w:rsidRPr="002F5E7A" w14:paraId="63F7FDED" w14:textId="77777777" w:rsidTr="005B69D3">
        <w:tc>
          <w:tcPr>
            <w:tcW w:w="202" w:type="pct"/>
          </w:tcPr>
          <w:p w14:paraId="2B6333A2" w14:textId="4FDFCC02" w:rsidR="00F72E7D" w:rsidRPr="002F5E7A" w:rsidRDefault="00F72E7D" w:rsidP="00550986">
            <w:pPr>
              <w:suppressAutoHyphens/>
              <w:spacing w:after="0" w:line="240" w:lineRule="auto"/>
              <w:ind w:left="-142"/>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Eil.</w:t>
            </w:r>
            <w:r w:rsidR="005B69D3">
              <w:rPr>
                <w:rFonts w:ascii="Times New Roman" w:eastAsia="Times New Roman" w:hAnsi="Times New Roman" w:cs="Times New Roman"/>
                <w:color w:val="000000"/>
                <w:sz w:val="24"/>
                <w:szCs w:val="24"/>
                <w:lang w:eastAsia="ar-SA"/>
              </w:rPr>
              <w:t xml:space="preserve"> </w:t>
            </w:r>
            <w:r w:rsidRPr="002F5E7A">
              <w:rPr>
                <w:rFonts w:ascii="Times New Roman" w:eastAsia="Times New Roman" w:hAnsi="Times New Roman" w:cs="Times New Roman"/>
                <w:color w:val="000000"/>
                <w:sz w:val="24"/>
                <w:szCs w:val="24"/>
                <w:lang w:eastAsia="ar-SA"/>
              </w:rPr>
              <w:t>Nr.</w:t>
            </w:r>
          </w:p>
        </w:tc>
        <w:tc>
          <w:tcPr>
            <w:tcW w:w="610" w:type="pct"/>
          </w:tcPr>
          <w:p w14:paraId="17C0A8AB" w14:textId="7777777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Specialisto vardas ir pavardė</w:t>
            </w:r>
          </w:p>
        </w:tc>
        <w:tc>
          <w:tcPr>
            <w:tcW w:w="679" w:type="pct"/>
          </w:tcPr>
          <w:p w14:paraId="5513614A" w14:textId="761972AE" w:rsidR="00F72E7D" w:rsidRPr="002F5E7A" w:rsidRDefault="00E776C9"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Specialisto o</w:t>
            </w:r>
            <w:r w:rsidR="00F72E7D" w:rsidRPr="002F5E7A">
              <w:rPr>
                <w:rFonts w:ascii="Times New Roman" w:eastAsia="Times New Roman" w:hAnsi="Times New Roman" w:cs="Times New Roman"/>
                <w:color w:val="000000"/>
                <w:sz w:val="24"/>
                <w:szCs w:val="24"/>
                <w:lang w:eastAsia="ar-SA"/>
              </w:rPr>
              <w:t>rganizuoto renginio pavadinimas</w:t>
            </w:r>
          </w:p>
        </w:tc>
        <w:tc>
          <w:tcPr>
            <w:tcW w:w="729" w:type="pct"/>
          </w:tcPr>
          <w:p w14:paraId="6388446C" w14:textId="49517758"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Organizuoto renginio trumpas aprašymas, įskaitant renginio dalyvių skaičių</w:t>
            </w:r>
          </w:p>
        </w:tc>
        <w:tc>
          <w:tcPr>
            <w:tcW w:w="598" w:type="pct"/>
          </w:tcPr>
          <w:p w14:paraId="7DB5DCB1" w14:textId="555C47CE"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 xml:space="preserve">Organizuoto renginio laikotarpis </w:t>
            </w:r>
          </w:p>
          <w:p w14:paraId="44E05D00" w14:textId="590BA339"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w:t>
            </w:r>
            <w:r w:rsidRPr="002F5E7A">
              <w:rPr>
                <w:rFonts w:ascii="Times New Roman" w:eastAsia="Times New Roman" w:hAnsi="Times New Roman" w:cs="Times New Roman"/>
                <w:i/>
                <w:iCs/>
                <w:color w:val="000000"/>
                <w:sz w:val="24"/>
                <w:szCs w:val="24"/>
                <w:lang w:eastAsia="ar-SA"/>
              </w:rPr>
              <w:t>pradžia ir pabaiga „nuo – iki“ mėnesių tikslumu)</w:t>
            </w:r>
            <w:r w:rsidR="00FC62F5">
              <w:rPr>
                <w:rFonts w:ascii="Times New Roman" w:eastAsia="Times New Roman" w:hAnsi="Times New Roman" w:cs="Times New Roman"/>
                <w:i/>
                <w:iCs/>
                <w:color w:val="000000"/>
                <w:sz w:val="24"/>
                <w:szCs w:val="24"/>
                <w:lang w:eastAsia="ar-SA"/>
              </w:rPr>
              <w:t xml:space="preserve"> / data</w:t>
            </w:r>
          </w:p>
        </w:tc>
        <w:tc>
          <w:tcPr>
            <w:tcW w:w="576" w:type="pct"/>
          </w:tcPr>
          <w:p w14:paraId="6E5C95A6" w14:textId="7777777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Užsakovas, jo kontaktiniai duomenys</w:t>
            </w:r>
          </w:p>
        </w:tc>
        <w:tc>
          <w:tcPr>
            <w:tcW w:w="775" w:type="pct"/>
          </w:tcPr>
          <w:p w14:paraId="70E5FA89" w14:textId="503B85B3"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Specialisto vaidmuo organizuotame renginyje (</w:t>
            </w:r>
            <w:r w:rsidRPr="002F5E7A">
              <w:rPr>
                <w:rFonts w:ascii="Times New Roman" w:eastAsia="Times New Roman" w:hAnsi="Times New Roman" w:cs="Times New Roman"/>
                <w:i/>
                <w:iCs/>
                <w:color w:val="000000"/>
                <w:sz w:val="24"/>
                <w:szCs w:val="24"/>
                <w:lang w:eastAsia="ar-SA"/>
              </w:rPr>
              <w:t>pagrindinės veiklos / funkcijos, kurias specialistas atliko)</w:t>
            </w:r>
          </w:p>
        </w:tc>
        <w:tc>
          <w:tcPr>
            <w:tcW w:w="830" w:type="pct"/>
          </w:tcPr>
          <w:p w14:paraId="41C95613" w14:textId="77777777" w:rsidR="00F72E7D" w:rsidRPr="002F5E7A"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2F5E7A">
              <w:rPr>
                <w:rFonts w:ascii="Times New Roman" w:eastAsia="Times New Roman" w:hAnsi="Times New Roman" w:cs="Times New Roman"/>
                <w:color w:val="000000"/>
                <w:sz w:val="24"/>
                <w:szCs w:val="24"/>
                <w:lang w:eastAsia="ar-SA"/>
              </w:rPr>
              <w:t>Pridedamo dokumento*, patvirtinančio, kad specialistas tinkamai organizavo renginį, pavadinimas, data, Nr.</w:t>
            </w:r>
          </w:p>
        </w:tc>
      </w:tr>
      <w:tr w:rsidR="00F72E7D" w:rsidRPr="00DB2FE6" w14:paraId="10E64533" w14:textId="77777777" w:rsidTr="005B69D3">
        <w:tc>
          <w:tcPr>
            <w:tcW w:w="202" w:type="pct"/>
          </w:tcPr>
          <w:p w14:paraId="3BD563EF" w14:textId="77777777" w:rsidR="00F72E7D" w:rsidRPr="002F5E7A" w:rsidRDefault="00F72E7D" w:rsidP="00550986">
            <w:pPr>
              <w:suppressAutoHyphens/>
              <w:spacing w:after="0" w:line="240" w:lineRule="auto"/>
              <w:ind w:left="-142" w:firstLine="306"/>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1</w:t>
            </w:r>
          </w:p>
        </w:tc>
        <w:tc>
          <w:tcPr>
            <w:tcW w:w="610" w:type="pct"/>
          </w:tcPr>
          <w:p w14:paraId="0467A4D0"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2</w:t>
            </w:r>
          </w:p>
        </w:tc>
        <w:tc>
          <w:tcPr>
            <w:tcW w:w="679" w:type="pct"/>
          </w:tcPr>
          <w:p w14:paraId="172A8300"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3</w:t>
            </w:r>
          </w:p>
        </w:tc>
        <w:tc>
          <w:tcPr>
            <w:tcW w:w="729" w:type="pct"/>
          </w:tcPr>
          <w:p w14:paraId="54F05CC2"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4</w:t>
            </w:r>
          </w:p>
        </w:tc>
        <w:tc>
          <w:tcPr>
            <w:tcW w:w="598" w:type="pct"/>
          </w:tcPr>
          <w:p w14:paraId="24235C70"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5</w:t>
            </w:r>
          </w:p>
        </w:tc>
        <w:tc>
          <w:tcPr>
            <w:tcW w:w="576" w:type="pct"/>
          </w:tcPr>
          <w:p w14:paraId="7B9E05FB"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6</w:t>
            </w:r>
          </w:p>
        </w:tc>
        <w:tc>
          <w:tcPr>
            <w:tcW w:w="775" w:type="pct"/>
          </w:tcPr>
          <w:p w14:paraId="78587174" w14:textId="77777777" w:rsidR="00F72E7D" w:rsidRPr="002F5E7A"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7</w:t>
            </w:r>
          </w:p>
        </w:tc>
        <w:tc>
          <w:tcPr>
            <w:tcW w:w="830" w:type="pct"/>
          </w:tcPr>
          <w:p w14:paraId="74057855"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2F5E7A">
              <w:rPr>
                <w:rFonts w:ascii="Times New Roman" w:eastAsia="Times New Roman" w:hAnsi="Times New Roman" w:cs="Times New Roman"/>
                <w:b/>
                <w:bCs/>
                <w:i/>
                <w:iCs/>
                <w:color w:val="000000"/>
                <w:sz w:val="24"/>
                <w:szCs w:val="24"/>
                <w:lang w:eastAsia="ar-SA"/>
              </w:rPr>
              <w:t>8</w:t>
            </w:r>
          </w:p>
        </w:tc>
      </w:tr>
      <w:tr w:rsidR="00F72E7D" w:rsidRPr="00DB2FE6" w14:paraId="3F8417FD" w14:textId="77777777" w:rsidTr="005B69D3">
        <w:tc>
          <w:tcPr>
            <w:tcW w:w="202" w:type="pct"/>
          </w:tcPr>
          <w:p w14:paraId="6CF973CA" w14:textId="131D636C" w:rsidR="00F72E7D" w:rsidRPr="00550986" w:rsidRDefault="00F72E7D" w:rsidP="00550986">
            <w:pPr>
              <w:pStyle w:val="ListParagraph"/>
              <w:numPr>
                <w:ilvl w:val="0"/>
                <w:numId w:val="35"/>
              </w:numPr>
              <w:suppressAutoHyphens/>
              <w:spacing w:after="0" w:line="240" w:lineRule="auto"/>
              <w:jc w:val="center"/>
              <w:rPr>
                <w:rFonts w:ascii="Times New Roman" w:eastAsia="Times New Roman" w:hAnsi="Times New Roman" w:cs="Times New Roman"/>
                <w:color w:val="000000"/>
                <w:sz w:val="24"/>
                <w:szCs w:val="24"/>
                <w:lang w:eastAsia="ar-SA"/>
              </w:rPr>
            </w:pPr>
          </w:p>
        </w:tc>
        <w:tc>
          <w:tcPr>
            <w:tcW w:w="610" w:type="pct"/>
          </w:tcPr>
          <w:p w14:paraId="38DC0A6A"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679" w:type="pct"/>
          </w:tcPr>
          <w:p w14:paraId="6C884C10"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729" w:type="pct"/>
          </w:tcPr>
          <w:p w14:paraId="43DAED8F"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598" w:type="pct"/>
          </w:tcPr>
          <w:p w14:paraId="40D86895"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576" w:type="pct"/>
          </w:tcPr>
          <w:p w14:paraId="4930E99B"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775" w:type="pct"/>
          </w:tcPr>
          <w:p w14:paraId="747EB21A"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830" w:type="pct"/>
          </w:tcPr>
          <w:p w14:paraId="3B8384A2"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r>
      <w:tr w:rsidR="00F72E7D" w:rsidRPr="00DB2FE6" w14:paraId="1907AC06" w14:textId="77777777" w:rsidTr="005B69D3">
        <w:tc>
          <w:tcPr>
            <w:tcW w:w="202" w:type="pct"/>
          </w:tcPr>
          <w:p w14:paraId="49991648" w14:textId="77777777" w:rsidR="00F72E7D" w:rsidRPr="00DB2FE6" w:rsidRDefault="00F72E7D" w:rsidP="00550986">
            <w:pPr>
              <w:suppressAutoHyphens/>
              <w:spacing w:after="0" w:line="240" w:lineRule="auto"/>
              <w:ind w:left="-142" w:firstLine="164"/>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w:t>
            </w:r>
          </w:p>
        </w:tc>
        <w:tc>
          <w:tcPr>
            <w:tcW w:w="610" w:type="pct"/>
          </w:tcPr>
          <w:p w14:paraId="10F8AC0A"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679" w:type="pct"/>
          </w:tcPr>
          <w:p w14:paraId="2EECB3FB"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729" w:type="pct"/>
          </w:tcPr>
          <w:p w14:paraId="49C16E70"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598" w:type="pct"/>
          </w:tcPr>
          <w:p w14:paraId="1CB698C1"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576" w:type="pct"/>
          </w:tcPr>
          <w:p w14:paraId="240EE454"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775" w:type="pct"/>
          </w:tcPr>
          <w:p w14:paraId="6A5A378A"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c>
          <w:tcPr>
            <w:tcW w:w="830" w:type="pct"/>
          </w:tcPr>
          <w:p w14:paraId="22119ED9" w14:textId="77777777" w:rsidR="00F72E7D" w:rsidRPr="00DB2FE6" w:rsidRDefault="00F72E7D" w:rsidP="00550986">
            <w:pPr>
              <w:suppressAutoHyphens/>
              <w:spacing w:after="0" w:line="240" w:lineRule="auto"/>
              <w:ind w:left="-142" w:firstLine="142"/>
              <w:jc w:val="both"/>
              <w:rPr>
                <w:rFonts w:ascii="Times New Roman" w:eastAsia="Times New Roman" w:hAnsi="Times New Roman" w:cs="Times New Roman"/>
                <w:color w:val="000000"/>
                <w:sz w:val="24"/>
                <w:szCs w:val="24"/>
                <w:lang w:eastAsia="ar-SA"/>
              </w:rPr>
            </w:pPr>
          </w:p>
        </w:tc>
      </w:tr>
    </w:tbl>
    <w:p w14:paraId="18F6DDE5" w14:textId="3828DE86" w:rsidR="00F72E7D" w:rsidRPr="00FC62F5" w:rsidRDefault="00F72E7D" w:rsidP="00122A23">
      <w:pPr>
        <w:suppressAutoHyphens/>
        <w:spacing w:after="0" w:line="240" w:lineRule="auto"/>
        <w:ind w:right="-320" w:firstLine="567"/>
        <w:jc w:val="both"/>
        <w:rPr>
          <w:rFonts w:ascii="Times New Roman" w:eastAsia="Times New Roman" w:hAnsi="Times New Roman" w:cs="Times New Roman"/>
          <w:color w:val="000000"/>
          <w:sz w:val="24"/>
          <w:szCs w:val="24"/>
          <w:lang w:eastAsia="ar-SA"/>
        </w:rPr>
      </w:pPr>
      <w:r w:rsidRPr="00FC62F5">
        <w:rPr>
          <w:rFonts w:ascii="Times New Roman" w:eastAsia="Times New Roman" w:hAnsi="Times New Roman" w:cs="Times New Roman"/>
          <w:color w:val="000000"/>
          <w:sz w:val="24"/>
          <w:szCs w:val="24"/>
          <w:lang w:eastAsia="ar-SA"/>
        </w:rPr>
        <w:t>*</w:t>
      </w:r>
      <w:r w:rsidR="00DD3C13">
        <w:rPr>
          <w:rFonts w:ascii="Times New Roman" w:eastAsia="Times New Roman" w:hAnsi="Times New Roman" w:cs="Times New Roman"/>
          <w:color w:val="000000"/>
          <w:sz w:val="24"/>
          <w:szCs w:val="24"/>
          <w:lang w:eastAsia="ar-SA"/>
        </w:rPr>
        <w:t xml:space="preserve"> </w:t>
      </w:r>
      <w:r w:rsidR="00DD3C13" w:rsidRPr="00DD3C13">
        <w:rPr>
          <w:rFonts w:ascii="Times New Roman" w:eastAsia="Times New Roman" w:hAnsi="Times New Roman" w:cs="Times New Roman"/>
          <w:b/>
          <w:bCs/>
          <w:color w:val="000000"/>
          <w:sz w:val="24"/>
          <w:szCs w:val="24"/>
          <w:lang w:eastAsia="ar-SA"/>
        </w:rPr>
        <w:t>1–2 lentelės 8 stulpelyje nurodytų p</w:t>
      </w:r>
      <w:r w:rsidRPr="00DD3C13">
        <w:rPr>
          <w:rFonts w:ascii="Times New Roman" w:eastAsia="Times New Roman" w:hAnsi="Times New Roman" w:cs="Times New Roman"/>
          <w:b/>
          <w:bCs/>
          <w:color w:val="000000"/>
          <w:sz w:val="24"/>
          <w:szCs w:val="24"/>
          <w:lang w:eastAsia="ar-SA"/>
        </w:rPr>
        <w:t>ridedamų</w:t>
      </w:r>
      <w:r w:rsidRPr="003B106B">
        <w:rPr>
          <w:rFonts w:ascii="Times New Roman" w:eastAsia="Times New Roman" w:hAnsi="Times New Roman" w:cs="Times New Roman"/>
          <w:b/>
          <w:bCs/>
          <w:color w:val="000000"/>
          <w:sz w:val="24"/>
          <w:szCs w:val="24"/>
          <w:lang w:eastAsia="ar-SA"/>
        </w:rPr>
        <w:t xml:space="preserve"> dokumentų</w:t>
      </w:r>
      <w:r w:rsidR="00E776C9" w:rsidRPr="00FC62F5">
        <w:rPr>
          <w:rFonts w:ascii="Times New Roman" w:eastAsia="Times New Roman" w:hAnsi="Times New Roman" w:cs="Times New Roman"/>
          <w:color w:val="000000"/>
          <w:sz w:val="24"/>
          <w:szCs w:val="24"/>
          <w:lang w:eastAsia="ar-SA"/>
        </w:rPr>
        <w:t xml:space="preserve"> (užsakovo / projektą inicijavusios institucijos pasirašytos pažymos / atsiliepimai ar kiti dokumentai)</w:t>
      </w:r>
      <w:r w:rsidRPr="00FC62F5">
        <w:rPr>
          <w:rFonts w:ascii="Times New Roman" w:eastAsia="Times New Roman" w:hAnsi="Times New Roman" w:cs="Times New Roman"/>
          <w:color w:val="000000"/>
          <w:sz w:val="24"/>
          <w:szCs w:val="24"/>
          <w:lang w:eastAsia="ar-SA"/>
        </w:rPr>
        <w:t xml:space="preserve">, </w:t>
      </w:r>
      <w:r w:rsidRPr="00DD3C13">
        <w:rPr>
          <w:rFonts w:ascii="Times New Roman" w:eastAsia="Times New Roman" w:hAnsi="Times New Roman" w:cs="Times New Roman"/>
          <w:color w:val="000000"/>
          <w:sz w:val="24"/>
          <w:szCs w:val="24"/>
          <w:lang w:eastAsia="ar-SA"/>
        </w:rPr>
        <w:t>kuriuose turi būti aiškiai nurodyta:</w:t>
      </w:r>
      <w:r w:rsidRPr="00FC62F5">
        <w:rPr>
          <w:rFonts w:ascii="Times New Roman" w:eastAsia="Times New Roman" w:hAnsi="Times New Roman" w:cs="Times New Roman"/>
          <w:color w:val="000000"/>
          <w:sz w:val="24"/>
          <w:szCs w:val="24"/>
          <w:lang w:eastAsia="ar-SA"/>
        </w:rPr>
        <w:t xml:space="preserve"> </w:t>
      </w:r>
      <w:r w:rsidR="00FC62F5" w:rsidRPr="00FC62F5">
        <w:rPr>
          <w:rFonts w:ascii="Times New Roman" w:eastAsia="Times New Roman" w:hAnsi="Times New Roman" w:cs="Times New Roman"/>
          <w:color w:val="000000"/>
          <w:sz w:val="24"/>
          <w:szCs w:val="24"/>
          <w:lang w:eastAsia="ar-SA"/>
        </w:rPr>
        <w:t xml:space="preserve">projekto / </w:t>
      </w:r>
      <w:r w:rsidRPr="00FC62F5">
        <w:rPr>
          <w:rFonts w:ascii="Times New Roman" w:eastAsia="Times New Roman" w:hAnsi="Times New Roman" w:cs="Times New Roman"/>
          <w:color w:val="000000"/>
          <w:sz w:val="24"/>
          <w:szCs w:val="24"/>
          <w:lang w:eastAsia="ar-SA"/>
        </w:rPr>
        <w:t xml:space="preserve">renginio pavadinimas, </w:t>
      </w:r>
      <w:r w:rsidR="00381678">
        <w:rPr>
          <w:rFonts w:ascii="Times New Roman" w:eastAsia="Times New Roman" w:hAnsi="Times New Roman" w:cs="Times New Roman"/>
          <w:color w:val="000000"/>
          <w:sz w:val="24"/>
          <w:szCs w:val="24"/>
          <w:lang w:eastAsia="ar-SA"/>
        </w:rPr>
        <w:t xml:space="preserve">vykdymo </w:t>
      </w:r>
      <w:r w:rsidR="00FC62F5" w:rsidRPr="00FC62F5">
        <w:rPr>
          <w:rFonts w:ascii="Times New Roman" w:eastAsia="Times New Roman" w:hAnsi="Times New Roman" w:cs="Times New Roman"/>
          <w:color w:val="000000"/>
          <w:sz w:val="24"/>
          <w:szCs w:val="24"/>
          <w:lang w:eastAsia="ar-SA"/>
        </w:rPr>
        <w:t>laikotarpis / data</w:t>
      </w:r>
      <w:r w:rsidRPr="00FC62F5">
        <w:rPr>
          <w:rFonts w:ascii="Times New Roman" w:eastAsia="Times New Roman" w:hAnsi="Times New Roman" w:cs="Times New Roman"/>
          <w:color w:val="000000"/>
          <w:sz w:val="24"/>
          <w:szCs w:val="24"/>
          <w:lang w:eastAsia="ar-SA"/>
        </w:rPr>
        <w:t>, vieta, faktinis dalyvių skaičius, </w:t>
      </w:r>
      <w:r w:rsidR="00FC62F5" w:rsidRPr="00381678">
        <w:rPr>
          <w:rFonts w:ascii="Times New Roman" w:eastAsia="Times New Roman" w:hAnsi="Times New Roman" w:cs="Times New Roman"/>
          <w:color w:val="000000"/>
          <w:sz w:val="24"/>
          <w:szCs w:val="24"/>
          <w:lang w:eastAsia="ar-SA"/>
        </w:rPr>
        <w:t xml:space="preserve">projektui </w:t>
      </w:r>
      <w:r w:rsidR="00381678">
        <w:rPr>
          <w:rFonts w:ascii="Times New Roman" w:eastAsia="Times New Roman" w:hAnsi="Times New Roman" w:cs="Times New Roman"/>
          <w:color w:val="000000"/>
          <w:sz w:val="24"/>
          <w:szCs w:val="24"/>
          <w:lang w:eastAsia="ar-SA"/>
        </w:rPr>
        <w:t xml:space="preserve">(sutarčiai) </w:t>
      </w:r>
      <w:r w:rsidR="00FC62F5" w:rsidRPr="00381678">
        <w:rPr>
          <w:rFonts w:ascii="Times New Roman" w:eastAsia="Times New Roman" w:hAnsi="Times New Roman" w:cs="Times New Roman"/>
          <w:color w:val="000000"/>
          <w:sz w:val="24"/>
          <w:szCs w:val="24"/>
          <w:lang w:eastAsia="ar-SA"/>
        </w:rPr>
        <w:t xml:space="preserve">vadovavusio / </w:t>
      </w:r>
      <w:r w:rsidRPr="00381678">
        <w:rPr>
          <w:rFonts w:ascii="Times New Roman" w:eastAsia="Times New Roman" w:hAnsi="Times New Roman" w:cs="Times New Roman"/>
          <w:color w:val="000000"/>
          <w:sz w:val="24"/>
          <w:szCs w:val="24"/>
          <w:lang w:eastAsia="ar-SA"/>
        </w:rPr>
        <w:t>renginį organizavusio</w:t>
      </w:r>
      <w:r w:rsidRPr="00FC62F5">
        <w:rPr>
          <w:rFonts w:ascii="Times New Roman" w:eastAsia="Times New Roman" w:hAnsi="Times New Roman" w:cs="Times New Roman"/>
          <w:color w:val="000000"/>
          <w:sz w:val="24"/>
          <w:szCs w:val="24"/>
          <w:lang w:eastAsia="ar-SA"/>
        </w:rPr>
        <w:t> specialisto vardas ir pavardė bei vaidmuo (</w:t>
      </w:r>
      <w:r w:rsidR="00FC62F5" w:rsidRPr="00FC62F5">
        <w:rPr>
          <w:rFonts w:ascii="Times New Roman" w:eastAsia="Times New Roman" w:hAnsi="Times New Roman" w:cs="Times New Roman"/>
          <w:color w:val="000000"/>
          <w:sz w:val="24"/>
          <w:szCs w:val="24"/>
          <w:lang w:eastAsia="ar-SA"/>
        </w:rPr>
        <w:t>projekto vadovas / renginio koordinatorius</w:t>
      </w:r>
      <w:r w:rsidRPr="00FC62F5">
        <w:rPr>
          <w:rFonts w:ascii="Times New Roman" w:eastAsia="Times New Roman" w:hAnsi="Times New Roman" w:cs="Times New Roman"/>
          <w:color w:val="000000"/>
          <w:sz w:val="24"/>
          <w:szCs w:val="24"/>
          <w:lang w:eastAsia="ar-SA"/>
        </w:rPr>
        <w:t xml:space="preserve">), užsakovo </w:t>
      </w:r>
      <w:r w:rsidR="00FC62F5" w:rsidRPr="00FC62F5">
        <w:rPr>
          <w:rFonts w:ascii="Times New Roman" w:eastAsia="Times New Roman" w:hAnsi="Times New Roman" w:cs="Times New Roman"/>
          <w:color w:val="000000"/>
          <w:sz w:val="24"/>
          <w:szCs w:val="24"/>
          <w:lang w:eastAsia="ar-SA"/>
        </w:rPr>
        <w:t xml:space="preserve">ar renginį inicijavusios įmonės / įstaigos / organizacijos </w:t>
      </w:r>
      <w:r w:rsidRPr="00FC62F5">
        <w:rPr>
          <w:rFonts w:ascii="Times New Roman" w:eastAsia="Times New Roman" w:hAnsi="Times New Roman" w:cs="Times New Roman"/>
          <w:color w:val="000000"/>
          <w:sz w:val="24"/>
          <w:szCs w:val="24"/>
          <w:lang w:eastAsia="ar-SA"/>
        </w:rPr>
        <w:t>pavadinimas ir kontaktiniai duomenys</w:t>
      </w:r>
      <w:r w:rsidR="00E112A4" w:rsidRPr="00FC62F5">
        <w:rPr>
          <w:rFonts w:ascii="Times New Roman" w:eastAsia="Times New Roman" w:hAnsi="Times New Roman" w:cs="Times New Roman"/>
          <w:color w:val="000000"/>
          <w:sz w:val="24"/>
          <w:szCs w:val="24"/>
          <w:lang w:eastAsia="ar-SA"/>
        </w:rPr>
        <w:t>,</w:t>
      </w:r>
      <w:r w:rsidRPr="00FC62F5">
        <w:rPr>
          <w:rFonts w:ascii="Times New Roman" w:eastAsia="Times New Roman" w:hAnsi="Times New Roman" w:cs="Times New Roman"/>
          <w:color w:val="000000"/>
          <w:sz w:val="24"/>
          <w:szCs w:val="24"/>
          <w:lang w:eastAsia="ar-SA"/>
        </w:rPr>
        <w:t xml:space="preserve"> </w:t>
      </w:r>
      <w:r w:rsidR="00E112A4" w:rsidRPr="00FC62F5">
        <w:rPr>
          <w:rFonts w:ascii="Times New Roman" w:eastAsia="Times New Roman" w:hAnsi="Times New Roman" w:cs="Times New Roman"/>
          <w:color w:val="000000"/>
          <w:sz w:val="24"/>
          <w:szCs w:val="24"/>
          <w:lang w:eastAsia="ar-SA"/>
        </w:rPr>
        <w:t>e</w:t>
      </w:r>
      <w:r w:rsidRPr="00FC62F5">
        <w:rPr>
          <w:rFonts w:ascii="Times New Roman" w:eastAsia="Times New Roman" w:hAnsi="Times New Roman" w:cs="Times New Roman"/>
          <w:color w:val="000000"/>
          <w:sz w:val="24"/>
          <w:szCs w:val="24"/>
          <w:lang w:eastAsia="ar-SA"/>
        </w:rPr>
        <w:t>sant poreikiui pasiteiravimui</w:t>
      </w:r>
      <w:r w:rsidR="00DD3C13">
        <w:rPr>
          <w:rFonts w:ascii="Times New Roman" w:eastAsia="Times New Roman" w:hAnsi="Times New Roman" w:cs="Times New Roman"/>
          <w:color w:val="000000"/>
          <w:sz w:val="24"/>
          <w:szCs w:val="24"/>
          <w:lang w:eastAsia="ar-SA"/>
        </w:rPr>
        <w:t xml:space="preserve">, </w:t>
      </w:r>
      <w:r w:rsidR="00DD3C13" w:rsidRPr="00DD3C13">
        <w:rPr>
          <w:rFonts w:ascii="Times New Roman" w:eastAsia="Times New Roman" w:hAnsi="Times New Roman" w:cs="Times New Roman"/>
          <w:b/>
          <w:bCs/>
          <w:color w:val="000000"/>
          <w:sz w:val="24"/>
          <w:szCs w:val="24"/>
          <w:lang w:eastAsia="ar-SA"/>
        </w:rPr>
        <w:t>kopijos</w:t>
      </w:r>
      <w:r w:rsidRPr="00FC62F5">
        <w:rPr>
          <w:rFonts w:ascii="Times New Roman" w:eastAsia="Times New Roman" w:hAnsi="Times New Roman" w:cs="Times New Roman"/>
          <w:color w:val="000000"/>
          <w:sz w:val="24"/>
          <w:szCs w:val="24"/>
          <w:lang w:eastAsia="ar-SA"/>
        </w:rPr>
        <w:t xml:space="preserve">, taip pat </w:t>
      </w:r>
      <w:r w:rsidRPr="003B106B">
        <w:rPr>
          <w:rFonts w:ascii="Times New Roman" w:eastAsia="Times New Roman" w:hAnsi="Times New Roman" w:cs="Times New Roman"/>
          <w:b/>
          <w:bCs/>
          <w:color w:val="000000"/>
          <w:sz w:val="24"/>
          <w:szCs w:val="24"/>
          <w:lang w:eastAsia="ar-SA"/>
        </w:rPr>
        <w:t>patvirtinimas, kad paslaugos buvo suteiktos tinkamai</w:t>
      </w:r>
      <w:r w:rsidRPr="00FC62F5">
        <w:rPr>
          <w:rFonts w:ascii="Times New Roman" w:eastAsia="Times New Roman" w:hAnsi="Times New Roman" w:cs="Times New Roman"/>
          <w:color w:val="000000"/>
          <w:sz w:val="24"/>
          <w:szCs w:val="24"/>
          <w:lang w:eastAsia="ar-SA"/>
        </w:rPr>
        <w:t>, laikantis sutartinių įsipareigojimų, nustatytų terminų, kokybės reikalavimų ir užsakovas neturėjo esminių pretenzijų dėl paslaugų kokybės.</w:t>
      </w:r>
    </w:p>
    <w:p w14:paraId="36984AB9" w14:textId="3BF2BD4B" w:rsidR="00F72E7D" w:rsidRDefault="00F72E7D" w:rsidP="00122A23">
      <w:pPr>
        <w:tabs>
          <w:tab w:val="left" w:pos="567"/>
        </w:tabs>
        <w:suppressAutoHyphens/>
        <w:spacing w:after="0" w:line="240" w:lineRule="auto"/>
        <w:ind w:left="-142" w:right="-320" w:firstLine="709"/>
        <w:jc w:val="both"/>
        <w:rPr>
          <w:rFonts w:ascii="Times New Roman" w:eastAsia="Times New Roman" w:hAnsi="Times New Roman" w:cs="Times New Roman"/>
          <w:sz w:val="24"/>
          <w:szCs w:val="24"/>
          <w:lang w:eastAsia="en-US"/>
        </w:rPr>
      </w:pPr>
      <w:r w:rsidRPr="00E07E3E">
        <w:rPr>
          <w:rFonts w:ascii="Times New Roman" w:eastAsia="Times New Roman" w:hAnsi="Times New Roman" w:cs="Times New Roman"/>
          <w:sz w:val="24"/>
          <w:szCs w:val="24"/>
          <w:lang w:eastAsia="ar-SA"/>
        </w:rPr>
        <w:t>Tiekėjai, pildydami pried</w:t>
      </w:r>
      <w:r w:rsidR="00FC62F5" w:rsidRPr="00E07E3E">
        <w:rPr>
          <w:rFonts w:ascii="Times New Roman" w:eastAsia="Times New Roman" w:hAnsi="Times New Roman" w:cs="Times New Roman"/>
          <w:sz w:val="24"/>
          <w:szCs w:val="24"/>
          <w:lang w:eastAsia="ar-SA"/>
        </w:rPr>
        <w:t>ėlio</w:t>
      </w:r>
      <w:r w:rsidRPr="00E07E3E">
        <w:rPr>
          <w:rFonts w:ascii="Times New Roman" w:eastAsia="Times New Roman" w:hAnsi="Times New Roman" w:cs="Times New Roman"/>
          <w:sz w:val="24"/>
          <w:szCs w:val="24"/>
          <w:lang w:eastAsia="ar-SA"/>
        </w:rPr>
        <w:t xml:space="preserve"> „Duomenys pasiūlymo Kokybės (T) vertinimui“ 1–2 lenteles, turėtų įsivertinti ir nepamiršti, kad privalo pasilikti bent po 1 (vieną) </w:t>
      </w:r>
      <w:r w:rsidR="00FC62F5" w:rsidRPr="00E07E3E">
        <w:rPr>
          <w:rFonts w:ascii="Times New Roman" w:eastAsia="Times New Roman" w:hAnsi="Times New Roman" w:cs="Times New Roman"/>
          <w:sz w:val="24"/>
          <w:szCs w:val="24"/>
          <w:lang w:eastAsia="ar-SA"/>
        </w:rPr>
        <w:t>projektą</w:t>
      </w:r>
      <w:r w:rsidRPr="00E07E3E">
        <w:rPr>
          <w:rFonts w:ascii="Times New Roman" w:eastAsia="Times New Roman" w:hAnsi="Times New Roman" w:cs="Times New Roman"/>
          <w:sz w:val="24"/>
          <w:szCs w:val="24"/>
          <w:lang w:eastAsia="ar-SA"/>
        </w:rPr>
        <w:t xml:space="preserve"> </w:t>
      </w:r>
      <w:r w:rsidR="00381678">
        <w:rPr>
          <w:rFonts w:ascii="Times New Roman" w:eastAsia="Times New Roman" w:hAnsi="Times New Roman" w:cs="Times New Roman"/>
          <w:sz w:val="24"/>
          <w:szCs w:val="24"/>
          <w:lang w:eastAsia="ar-SA"/>
        </w:rPr>
        <w:t xml:space="preserve">(sutartį) </w:t>
      </w:r>
      <w:r w:rsidRPr="00E07E3E">
        <w:rPr>
          <w:rFonts w:ascii="Times New Roman" w:eastAsia="Times New Roman" w:hAnsi="Times New Roman" w:cs="Times New Roman"/>
          <w:sz w:val="24"/>
          <w:szCs w:val="24"/>
          <w:lang w:eastAsia="ar-SA"/>
        </w:rPr>
        <w:t xml:space="preserve">/ renginį, nesidubliuojantį su </w:t>
      </w:r>
      <w:r w:rsidR="00FC62F5" w:rsidRPr="00E07E3E">
        <w:rPr>
          <w:rFonts w:ascii="Times New Roman" w:eastAsia="Times New Roman" w:hAnsi="Times New Roman" w:cs="Times New Roman"/>
          <w:sz w:val="24"/>
          <w:szCs w:val="24"/>
          <w:lang w:eastAsia="ar-SA"/>
        </w:rPr>
        <w:t>projektu</w:t>
      </w:r>
      <w:r w:rsidR="00381678">
        <w:rPr>
          <w:rFonts w:ascii="Times New Roman" w:eastAsia="Times New Roman" w:hAnsi="Times New Roman" w:cs="Times New Roman"/>
          <w:sz w:val="24"/>
          <w:szCs w:val="24"/>
          <w:lang w:eastAsia="ar-SA"/>
        </w:rPr>
        <w:t xml:space="preserve"> (sutartimi)</w:t>
      </w:r>
      <w:r w:rsidRPr="00E07E3E">
        <w:rPr>
          <w:rFonts w:ascii="Times New Roman" w:eastAsia="Times New Roman" w:hAnsi="Times New Roman" w:cs="Times New Roman"/>
          <w:sz w:val="24"/>
          <w:szCs w:val="24"/>
          <w:lang w:eastAsia="ar-SA"/>
        </w:rPr>
        <w:t xml:space="preserve"> / renginiu, kurie bus reikaling</w:t>
      </w:r>
      <w:r w:rsidR="00FC62F5" w:rsidRPr="00E07E3E">
        <w:rPr>
          <w:rFonts w:ascii="Times New Roman" w:eastAsia="Times New Roman" w:hAnsi="Times New Roman" w:cs="Times New Roman"/>
          <w:sz w:val="24"/>
          <w:szCs w:val="24"/>
          <w:lang w:eastAsia="ar-SA"/>
        </w:rPr>
        <w:t>i</w:t>
      </w:r>
      <w:r w:rsidRPr="00E07E3E">
        <w:rPr>
          <w:rFonts w:ascii="Times New Roman" w:eastAsia="Times New Roman" w:hAnsi="Times New Roman" w:cs="Times New Roman"/>
          <w:sz w:val="24"/>
          <w:szCs w:val="24"/>
          <w:lang w:eastAsia="ar-SA"/>
        </w:rPr>
        <w:t xml:space="preserve"> siūlom</w:t>
      </w:r>
      <w:r w:rsidR="00FC62F5" w:rsidRPr="00E07E3E">
        <w:rPr>
          <w:rFonts w:ascii="Times New Roman" w:eastAsia="Times New Roman" w:hAnsi="Times New Roman" w:cs="Times New Roman"/>
          <w:sz w:val="24"/>
          <w:szCs w:val="24"/>
          <w:lang w:eastAsia="ar-SA"/>
        </w:rPr>
        <w:t>ų</w:t>
      </w:r>
      <w:r w:rsidRPr="00E07E3E">
        <w:rPr>
          <w:rFonts w:ascii="Times New Roman" w:eastAsia="Times New Roman" w:hAnsi="Times New Roman" w:cs="Times New Roman"/>
          <w:sz w:val="24"/>
          <w:szCs w:val="24"/>
          <w:lang w:eastAsia="ar-SA"/>
        </w:rPr>
        <w:t xml:space="preserve"> </w:t>
      </w:r>
      <w:r w:rsidR="00FC62F5" w:rsidRPr="00E07E3E">
        <w:rPr>
          <w:rFonts w:ascii="Times New Roman" w:eastAsia="Times New Roman" w:hAnsi="Times New Roman" w:cs="Times New Roman"/>
          <w:sz w:val="24"/>
          <w:szCs w:val="24"/>
          <w:lang w:eastAsia="ar-SA"/>
        </w:rPr>
        <w:t xml:space="preserve">į Projektų vadovo ir Renginių organizatoriaus pozicijas specialistų </w:t>
      </w:r>
      <w:r w:rsidRPr="00E07E3E">
        <w:rPr>
          <w:rFonts w:ascii="Times New Roman" w:eastAsia="Times New Roman" w:hAnsi="Times New Roman" w:cs="Times New Roman"/>
          <w:sz w:val="24"/>
          <w:szCs w:val="24"/>
          <w:lang w:eastAsia="ar-SA"/>
        </w:rPr>
        <w:t xml:space="preserve">atitikties </w:t>
      </w:r>
      <w:r w:rsidR="00E07E3E" w:rsidRPr="00E07E3E">
        <w:rPr>
          <w:rFonts w:ascii="Times New Roman" w:eastAsia="Times New Roman" w:hAnsi="Times New Roman" w:cs="Times New Roman"/>
          <w:sz w:val="24"/>
          <w:szCs w:val="24"/>
          <w:lang w:eastAsia="ar-SA"/>
        </w:rPr>
        <w:t xml:space="preserve">specialiųjų pirkimo sąlygų 4 priedo </w:t>
      </w:r>
      <w:r w:rsidR="00E07E3E" w:rsidRPr="00E07E3E">
        <w:rPr>
          <w:rFonts w:ascii="Times New Roman" w:eastAsia="Times New Roman" w:hAnsi="Times New Roman" w:cs="Times New Roman"/>
          <w:noProof/>
          <w:sz w:val="24"/>
          <w:szCs w:val="24"/>
          <w:lang w:eastAsia="ar-SA"/>
        </w:rPr>
        <w:t xml:space="preserve">„Tiekėjų kvalifikacijos reikalavimai </w:t>
      </w:r>
      <w:r w:rsidR="00E07E3E" w:rsidRPr="00E07E3E">
        <w:rPr>
          <w:rFonts w:ascii="Times New Roman" w:eastAsia="Times New Roman" w:hAnsi="Times New Roman" w:cs="Times New Roman"/>
          <w:noProof/>
          <w:sz w:val="24"/>
          <w:szCs w:val="24"/>
        </w:rPr>
        <w:t>ir reikalaujami kokybės bei aplinkos apsaugos vadybos sistemų standartai</w:t>
      </w:r>
      <w:r w:rsidR="00E07E3E" w:rsidRPr="00E07E3E">
        <w:rPr>
          <w:rFonts w:ascii="Times New Roman" w:eastAsia="Times New Roman" w:hAnsi="Times New Roman" w:cs="Times New Roman"/>
          <w:noProof/>
          <w:sz w:val="24"/>
          <w:szCs w:val="24"/>
          <w:lang w:eastAsia="ar-SA"/>
        </w:rPr>
        <w:t xml:space="preserve">“ lentelės 2 punkte </w:t>
      </w:r>
      <w:r w:rsidRPr="00E07E3E">
        <w:rPr>
          <w:rFonts w:ascii="Times New Roman" w:eastAsia="Times New Roman" w:hAnsi="Times New Roman" w:cs="Times New Roman"/>
          <w:sz w:val="24"/>
          <w:szCs w:val="24"/>
          <w:lang w:eastAsia="ar-SA"/>
        </w:rPr>
        <w:t xml:space="preserve">nustatytiems kvalifikacijos reikalavimams pagrįsti. </w:t>
      </w:r>
      <w:r w:rsidR="00E07E3E" w:rsidRPr="00E07E3E">
        <w:rPr>
          <w:rFonts w:ascii="Times New Roman" w:eastAsia="Times New Roman" w:hAnsi="Times New Roman" w:cs="Times New Roman"/>
          <w:sz w:val="24"/>
          <w:szCs w:val="24"/>
          <w:lang w:eastAsia="ar-SA"/>
        </w:rPr>
        <w:t xml:space="preserve">Priedėlio „Duomenys pasiūlymo Kokybės (T) vertinimui“ </w:t>
      </w:r>
      <w:r w:rsidRPr="00E07E3E">
        <w:rPr>
          <w:rFonts w:ascii="Times New Roman" w:eastAsia="Times New Roman" w:hAnsi="Times New Roman" w:cs="Times New Roman"/>
          <w:sz w:val="24"/>
          <w:szCs w:val="24"/>
          <w:lang w:eastAsia="ar-SA"/>
        </w:rPr>
        <w:t xml:space="preserve">1–2 lentelėse </w:t>
      </w:r>
      <w:r w:rsidRPr="00E07E3E">
        <w:rPr>
          <w:rFonts w:ascii="Times New Roman" w:eastAsia="Times New Roman" w:hAnsi="Times New Roman" w:cs="Times New Roman"/>
          <w:color w:val="000000"/>
          <w:sz w:val="24"/>
          <w:szCs w:val="24"/>
          <w:lang w:eastAsia="ar-SA"/>
        </w:rPr>
        <w:t xml:space="preserve">kriterijų </w:t>
      </w:r>
      <w:r w:rsidRPr="00E07E3E">
        <w:rPr>
          <w:rFonts w:ascii="Times New Roman" w:eastAsia="Times New Roman" w:hAnsi="Times New Roman" w:cs="Times New Roman"/>
          <w:sz w:val="24"/>
          <w:szCs w:val="24"/>
        </w:rPr>
        <w:t>T</w:t>
      </w:r>
      <w:r w:rsidRPr="00E07E3E">
        <w:rPr>
          <w:rFonts w:ascii="Times New Roman" w:eastAsia="Times New Roman" w:hAnsi="Times New Roman" w:cs="Times New Roman"/>
          <w:sz w:val="24"/>
          <w:szCs w:val="24"/>
          <w:vertAlign w:val="subscript"/>
        </w:rPr>
        <w:t>1</w:t>
      </w:r>
      <w:r w:rsidRPr="00E07E3E">
        <w:rPr>
          <w:rFonts w:ascii="Times New Roman" w:eastAsia="Times New Roman" w:hAnsi="Times New Roman" w:cs="Times New Roman"/>
          <w:sz w:val="24"/>
          <w:szCs w:val="24"/>
        </w:rPr>
        <w:t xml:space="preserve"> ir T</w:t>
      </w:r>
      <w:r w:rsidRPr="00E07E3E">
        <w:rPr>
          <w:rFonts w:ascii="Times New Roman" w:eastAsia="Times New Roman" w:hAnsi="Times New Roman" w:cs="Times New Roman"/>
          <w:sz w:val="24"/>
          <w:szCs w:val="24"/>
          <w:vertAlign w:val="subscript"/>
        </w:rPr>
        <w:t>2</w:t>
      </w:r>
      <w:r w:rsidRPr="00E07E3E">
        <w:rPr>
          <w:rFonts w:ascii="Times New Roman" w:eastAsia="Times New Roman" w:hAnsi="Times New Roman" w:cs="Times New Roman"/>
          <w:color w:val="000000"/>
          <w:sz w:val="24"/>
          <w:szCs w:val="24"/>
          <w:lang w:eastAsia="ar-SA"/>
        </w:rPr>
        <w:t xml:space="preserve"> vertinimui </w:t>
      </w:r>
      <w:r w:rsidRPr="00E07E3E">
        <w:rPr>
          <w:rFonts w:ascii="Times New Roman" w:eastAsia="Times New Roman" w:hAnsi="Times New Roman" w:cs="Times New Roman"/>
          <w:sz w:val="24"/>
          <w:szCs w:val="24"/>
          <w:lang w:eastAsia="ar-SA"/>
        </w:rPr>
        <w:t xml:space="preserve">tiekėjas turi nurodyti </w:t>
      </w:r>
      <w:r w:rsidRPr="00E07E3E">
        <w:rPr>
          <w:rFonts w:ascii="Times New Roman" w:eastAsia="Times New Roman" w:hAnsi="Times New Roman" w:cs="Times New Roman"/>
          <w:sz w:val="24"/>
          <w:szCs w:val="24"/>
          <w:lang w:eastAsia="en-US"/>
        </w:rPr>
        <w:t xml:space="preserve">tik </w:t>
      </w:r>
      <w:r w:rsidR="00E07E3E" w:rsidRPr="00E07E3E">
        <w:rPr>
          <w:rFonts w:ascii="Times New Roman" w:eastAsia="Times New Roman" w:hAnsi="Times New Roman" w:cs="Times New Roman"/>
          <w:sz w:val="24"/>
          <w:szCs w:val="24"/>
          <w:lang w:eastAsia="ar-SA"/>
        </w:rPr>
        <w:t>siūlomų į Projektų vadovo ir Renginių organizatoriaus pozicijas specialistų</w:t>
      </w:r>
      <w:r w:rsidR="00E07E3E" w:rsidRPr="00E07E3E">
        <w:rPr>
          <w:rFonts w:ascii="Times New Roman" w:eastAsia="Times New Roman" w:hAnsi="Times New Roman" w:cs="Times New Roman"/>
          <w:sz w:val="24"/>
          <w:szCs w:val="24"/>
          <w:lang w:eastAsia="en-US"/>
        </w:rPr>
        <w:t xml:space="preserve"> </w:t>
      </w:r>
      <w:r w:rsidRPr="00E07E3E">
        <w:rPr>
          <w:rFonts w:ascii="Times New Roman" w:eastAsia="Times New Roman" w:hAnsi="Times New Roman" w:cs="Times New Roman"/>
          <w:sz w:val="24"/>
          <w:szCs w:val="24"/>
          <w:lang w:eastAsia="en-US"/>
        </w:rPr>
        <w:t>patirtis, kurių tiekėjas neteiks grindžiant atitiktį kvalifikacijos reikalavimams</w:t>
      </w:r>
      <w:r w:rsidR="00345E86" w:rsidRPr="00E07E3E">
        <w:rPr>
          <w:sz w:val="24"/>
          <w:szCs w:val="24"/>
        </w:rPr>
        <w:t xml:space="preserve"> </w:t>
      </w:r>
      <w:r w:rsidR="00345E86" w:rsidRPr="00E07E3E">
        <w:rPr>
          <w:rFonts w:ascii="Times New Roman" w:eastAsia="Times New Roman" w:hAnsi="Times New Roman" w:cs="Times New Roman"/>
          <w:sz w:val="24"/>
          <w:szCs w:val="24"/>
          <w:lang w:eastAsia="en-US"/>
        </w:rPr>
        <w:t xml:space="preserve">pagal specialiųjų pirkimo sąlygų 4 priedo </w:t>
      </w:r>
      <w:r w:rsidR="00E07E3E" w:rsidRPr="00E07E3E">
        <w:rPr>
          <w:rFonts w:ascii="Times New Roman" w:eastAsia="Times New Roman" w:hAnsi="Times New Roman" w:cs="Times New Roman"/>
          <w:sz w:val="24"/>
          <w:szCs w:val="24"/>
          <w:lang w:eastAsia="en-US"/>
        </w:rPr>
        <w:t xml:space="preserve">„Tiekėjų kvalifikacijos reikalavimai ir reikalaujami kokybės bei aplinkos apsaugos vadybos sistemų standartai“ </w:t>
      </w:r>
      <w:r w:rsidR="00345E86" w:rsidRPr="00E07E3E">
        <w:rPr>
          <w:rFonts w:ascii="Times New Roman" w:eastAsia="Times New Roman" w:hAnsi="Times New Roman" w:cs="Times New Roman"/>
          <w:sz w:val="24"/>
          <w:szCs w:val="24"/>
          <w:lang w:eastAsia="en-US"/>
        </w:rPr>
        <w:t>lentelės 2 punktą</w:t>
      </w:r>
      <w:r w:rsidRPr="00E07E3E">
        <w:rPr>
          <w:rFonts w:ascii="Times New Roman" w:eastAsia="Times New Roman" w:hAnsi="Times New Roman" w:cs="Times New Roman"/>
          <w:sz w:val="24"/>
          <w:szCs w:val="24"/>
          <w:lang w:eastAsia="en-US"/>
        </w:rPr>
        <w:t>.</w:t>
      </w:r>
    </w:p>
    <w:p w14:paraId="5111D563" w14:textId="77777777" w:rsidR="00381678" w:rsidRDefault="00381678" w:rsidP="00AD1EAF">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p>
    <w:p w14:paraId="52965B64" w14:textId="77777777" w:rsidR="00AD1EAF" w:rsidRDefault="00AD1EAF" w:rsidP="00AD1EAF">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p>
    <w:p w14:paraId="35BF3E3A" w14:textId="43E6804B" w:rsidR="00381678" w:rsidRPr="00381678" w:rsidRDefault="00381678" w:rsidP="00AD1EAF">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w:t>
      </w:r>
      <w:r w:rsidRPr="00381678">
        <w:rPr>
          <w:rFonts w:ascii="Times New Roman" w:eastAsia="Times New Roman" w:hAnsi="Times New Roman" w:cs="Times New Roman"/>
          <w:sz w:val="24"/>
          <w:szCs w:val="24"/>
          <w:lang w:eastAsia="en-US"/>
        </w:rPr>
        <w:t>____________________________________________</w:t>
      </w:r>
      <w:r w:rsidR="00AD1EAF">
        <w:rPr>
          <w:rFonts w:ascii="Times New Roman" w:eastAsia="Times New Roman" w:hAnsi="Times New Roman" w:cs="Times New Roman"/>
          <w:sz w:val="24"/>
          <w:szCs w:val="24"/>
          <w:lang w:eastAsia="en-US"/>
        </w:rPr>
        <w:t>______</w:t>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00AD1EAF">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_________________</w:t>
      </w:r>
      <w:r w:rsidR="00AD1EAF">
        <w:rPr>
          <w:rFonts w:ascii="Times New Roman" w:eastAsia="Times New Roman" w:hAnsi="Times New Roman" w:cs="Times New Roman"/>
          <w:sz w:val="24"/>
          <w:szCs w:val="24"/>
          <w:lang w:eastAsia="en-US"/>
        </w:rPr>
        <w:t>___________</w:t>
      </w:r>
    </w:p>
    <w:p w14:paraId="4D1C3902" w14:textId="5AA0D1CE" w:rsidR="00381678" w:rsidRPr="00E07E3E" w:rsidRDefault="00381678" w:rsidP="00381678">
      <w:pPr>
        <w:tabs>
          <w:tab w:val="left" w:pos="567"/>
        </w:tabs>
        <w:suppressAutoHyphens/>
        <w:spacing w:after="0" w:line="240" w:lineRule="auto"/>
        <w:ind w:left="-142" w:right="-320"/>
        <w:jc w:val="both"/>
        <w:rPr>
          <w:rFonts w:ascii="Times New Roman" w:eastAsia="Times New Roman" w:hAnsi="Times New Roman" w:cs="Times New Roman"/>
          <w:sz w:val="24"/>
          <w:szCs w:val="24"/>
          <w:lang w:eastAsia="en-US"/>
        </w:rPr>
      </w:pPr>
      <w:r w:rsidRPr="00381678">
        <w:rPr>
          <w:rFonts w:ascii="Times New Roman" w:eastAsia="Times New Roman" w:hAnsi="Times New Roman" w:cs="Times New Roman"/>
          <w:sz w:val="24"/>
          <w:szCs w:val="24"/>
          <w:lang w:eastAsia="en-US"/>
        </w:rPr>
        <w:t>Tiekėjo vadovo arba jo įgalioto asmens pareigų pavadinimas, vardas, pavardė</w:t>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Pr="00381678">
        <w:rPr>
          <w:rFonts w:ascii="Times New Roman" w:eastAsia="Times New Roman" w:hAnsi="Times New Roman" w:cs="Times New Roman"/>
          <w:sz w:val="24"/>
          <w:szCs w:val="24"/>
          <w:lang w:eastAsia="en-US"/>
        </w:rPr>
        <w:tab/>
      </w:r>
      <w:r w:rsidR="00AD1EAF">
        <w:rPr>
          <w:rFonts w:ascii="Times New Roman" w:eastAsia="Times New Roman" w:hAnsi="Times New Roman" w:cs="Times New Roman"/>
          <w:sz w:val="24"/>
          <w:szCs w:val="24"/>
          <w:lang w:eastAsia="en-US"/>
        </w:rPr>
        <w:t xml:space="preserve">                        </w:t>
      </w:r>
      <w:r w:rsidRPr="00381678">
        <w:rPr>
          <w:rFonts w:ascii="Times New Roman" w:eastAsia="Times New Roman" w:hAnsi="Times New Roman" w:cs="Times New Roman"/>
          <w:sz w:val="24"/>
          <w:szCs w:val="24"/>
          <w:lang w:eastAsia="en-US"/>
        </w:rPr>
        <w:t>Parašas</w:t>
      </w:r>
    </w:p>
    <w:p w14:paraId="0B775C06" w14:textId="5083AA74" w:rsidR="00F72E7D" w:rsidRPr="00DB2FE6" w:rsidRDefault="00F72E7D" w:rsidP="00F72E7D">
      <w:pPr>
        <w:tabs>
          <w:tab w:val="left" w:pos="567"/>
        </w:tabs>
        <w:suppressAutoHyphens/>
        <w:spacing w:after="0" w:line="240" w:lineRule="auto"/>
        <w:ind w:left="-142" w:right="-105" w:firstLine="709"/>
        <w:jc w:val="center"/>
        <w:rPr>
          <w:rFonts w:ascii="Times New Roman" w:eastAsia="Times New Roman" w:hAnsi="Times New Roman" w:cs="Times New Roman"/>
          <w:sz w:val="24"/>
          <w:szCs w:val="24"/>
          <w:lang w:eastAsia="ar-SA"/>
        </w:rPr>
      </w:pPr>
      <w:r w:rsidRPr="00E07E3E">
        <w:rPr>
          <w:rFonts w:ascii="Times New Roman" w:eastAsia="Times New Roman" w:hAnsi="Times New Roman" w:cs="Times New Roman"/>
          <w:sz w:val="24"/>
          <w:szCs w:val="24"/>
          <w:lang w:eastAsia="ar-SA"/>
        </w:rPr>
        <w:t>__________________</w:t>
      </w:r>
    </w:p>
    <w:p w14:paraId="7776EA25" w14:textId="77777777" w:rsidR="00F72E7D" w:rsidRPr="00DB2FE6" w:rsidRDefault="00F72E7D" w:rsidP="00F72E7D">
      <w:pPr>
        <w:rPr>
          <w:rFonts w:ascii="Times New Roman" w:eastAsia="Times New Roman" w:hAnsi="Times New Roman" w:cs="Times New Roman"/>
          <w:sz w:val="24"/>
          <w:szCs w:val="24"/>
        </w:rPr>
        <w:sectPr w:rsidR="00F72E7D" w:rsidRPr="00DB2FE6" w:rsidSect="007F714E">
          <w:pgSz w:w="15840" w:h="12240" w:orient="landscape"/>
          <w:pgMar w:top="1134" w:right="1134" w:bottom="567" w:left="1134" w:header="720" w:footer="720" w:gutter="0"/>
          <w:pgNumType w:start="36"/>
          <w:cols w:space="720"/>
          <w:titlePg/>
          <w:docGrid w:linePitch="360"/>
        </w:sectPr>
      </w:pPr>
    </w:p>
    <w:p w14:paraId="5DC5C150" w14:textId="0E239F7E" w:rsidR="008D704D" w:rsidRPr="00DB2FE6" w:rsidRDefault="00F92D90" w:rsidP="00AB5541">
      <w:pPr>
        <w:pStyle w:val="Heading2"/>
        <w:ind w:left="5103"/>
        <w:rPr>
          <w:rFonts w:ascii="Times New Roman" w:hAnsi="Times New Roman" w:cs="Times New Roman"/>
          <w:color w:val="000000" w:themeColor="text1"/>
          <w:sz w:val="24"/>
          <w:szCs w:val="24"/>
        </w:rPr>
      </w:pPr>
      <w:bookmarkStart w:id="69" w:name="_Ref39586171"/>
      <w:bookmarkStart w:id="70" w:name="_Ref39673580"/>
      <w:bookmarkStart w:id="71" w:name="_Ref39674283"/>
      <w:bookmarkStart w:id="72" w:name="_Toc126333948"/>
      <w:r w:rsidRPr="00DB2FE6">
        <w:rPr>
          <w:rFonts w:ascii="Times New Roman" w:hAnsi="Times New Roman" w:cs="Times New Roman"/>
          <w:color w:val="000000" w:themeColor="text1"/>
          <w:sz w:val="24"/>
          <w:szCs w:val="24"/>
        </w:rPr>
        <w:t>Specialiųjų p</w:t>
      </w:r>
      <w:r w:rsidR="00FE3D1F" w:rsidRPr="00DB2FE6">
        <w:rPr>
          <w:rFonts w:ascii="Times New Roman" w:hAnsi="Times New Roman" w:cs="Times New Roman"/>
          <w:color w:val="000000" w:themeColor="text1"/>
          <w:sz w:val="24"/>
          <w:szCs w:val="24"/>
        </w:rPr>
        <w:t xml:space="preserve">irkimo sąlygų </w:t>
      </w:r>
      <w:r w:rsidR="006816CF">
        <w:rPr>
          <w:rFonts w:ascii="Times New Roman" w:hAnsi="Times New Roman" w:cs="Times New Roman"/>
          <w:color w:val="000000" w:themeColor="text1"/>
          <w:sz w:val="24"/>
          <w:szCs w:val="24"/>
        </w:rPr>
        <w:t>8</w:t>
      </w:r>
      <w:r w:rsidR="00FE3D1F" w:rsidRPr="00DB2FE6">
        <w:rPr>
          <w:rFonts w:ascii="Times New Roman" w:hAnsi="Times New Roman" w:cs="Times New Roman"/>
          <w:color w:val="000000" w:themeColor="text1"/>
          <w:sz w:val="24"/>
          <w:szCs w:val="24"/>
        </w:rPr>
        <w:t xml:space="preserve"> priedas </w:t>
      </w:r>
      <w:r w:rsidR="008D704D" w:rsidRPr="00DB2FE6">
        <w:rPr>
          <w:rFonts w:ascii="Times New Roman" w:hAnsi="Times New Roman" w:cs="Times New Roman"/>
          <w:color w:val="000000" w:themeColor="text1"/>
          <w:sz w:val="24"/>
          <w:szCs w:val="24"/>
        </w:rPr>
        <w:t>„Sutarties projektas“</w:t>
      </w:r>
      <w:bookmarkEnd w:id="69"/>
      <w:bookmarkEnd w:id="70"/>
      <w:bookmarkEnd w:id="71"/>
      <w:bookmarkEnd w:id="72"/>
    </w:p>
    <w:p w14:paraId="040FB65E" w14:textId="77777777" w:rsidR="00AE422D" w:rsidRPr="00DB2FE6" w:rsidRDefault="00AE422D" w:rsidP="00AB5541">
      <w:pPr>
        <w:rPr>
          <w:rFonts w:ascii="Times New Roman" w:hAnsi="Times New Roman" w:cs="Times New Roman"/>
          <w:sz w:val="24"/>
          <w:szCs w:val="24"/>
        </w:rPr>
      </w:pPr>
    </w:p>
    <w:p w14:paraId="09DB31DF" w14:textId="60EE0569" w:rsidR="00A4599F" w:rsidRPr="00DB2FE6" w:rsidRDefault="009F2E64" w:rsidP="00463465">
      <w:pPr>
        <w:jc w:val="both"/>
        <w:rPr>
          <w:rFonts w:ascii="Times New Roman" w:hAnsi="Times New Roman" w:cs="Times New Roman"/>
          <w:b/>
          <w:bCs/>
          <w:smallCaps/>
          <w:sz w:val="24"/>
          <w:szCs w:val="24"/>
        </w:rPr>
      </w:pPr>
      <w:r w:rsidRPr="00DB2FE6">
        <w:rPr>
          <w:rFonts w:ascii="Times New Roman" w:eastAsia="Calibri" w:hAnsi="Times New Roman" w:cs="Times New Roman"/>
          <w:sz w:val="24"/>
          <w:szCs w:val="24"/>
        </w:rPr>
        <w:t>Pateikiamas atskiras dokumentas</w:t>
      </w:r>
      <w:r w:rsidR="00E957CD" w:rsidRPr="00DB2FE6">
        <w:rPr>
          <w:rFonts w:ascii="Times New Roman" w:eastAsia="Calibri" w:hAnsi="Times New Roman" w:cs="Times New Roman"/>
          <w:sz w:val="24"/>
          <w:szCs w:val="24"/>
        </w:rPr>
        <w:t>.</w:t>
      </w:r>
    </w:p>
    <w:sectPr w:rsidR="00A4599F" w:rsidRPr="00DB2FE6" w:rsidSect="007F714E">
      <w:pgSz w:w="12240" w:h="15840"/>
      <w:pgMar w:top="1134" w:right="567" w:bottom="1134" w:left="1701" w:header="720" w:footer="72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50DB" w14:textId="77777777" w:rsidR="001328D9" w:rsidRDefault="001328D9" w:rsidP="00D05666">
      <w:r>
        <w:separator/>
      </w:r>
    </w:p>
  </w:endnote>
  <w:endnote w:type="continuationSeparator" w:id="0">
    <w:p w14:paraId="2E119E04" w14:textId="77777777" w:rsidR="001328D9" w:rsidRDefault="001328D9" w:rsidP="00D05666">
      <w:r>
        <w:continuationSeparator/>
      </w:r>
    </w:p>
  </w:endnote>
  <w:endnote w:type="continuationNotice" w:id="1">
    <w:p w14:paraId="7BB07920" w14:textId="77777777" w:rsidR="001328D9" w:rsidRDefault="00132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CDFA" w14:textId="77777777" w:rsidR="004A5E01" w:rsidRDefault="004A5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rsidP="007F714E">
    <w:pPr>
      <w:pStyle w:val="Footer"/>
      <w:spacing w:after="0"/>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CB3F" w14:textId="77777777" w:rsidR="001328D9" w:rsidRDefault="001328D9" w:rsidP="00D05666">
      <w:r>
        <w:separator/>
      </w:r>
    </w:p>
  </w:footnote>
  <w:footnote w:type="continuationSeparator" w:id="0">
    <w:p w14:paraId="435F528C" w14:textId="77777777" w:rsidR="001328D9" w:rsidRDefault="001328D9" w:rsidP="00D05666">
      <w:r>
        <w:continuationSeparator/>
      </w:r>
    </w:p>
  </w:footnote>
  <w:footnote w:type="continuationNotice" w:id="1">
    <w:p w14:paraId="7144F3EF" w14:textId="77777777" w:rsidR="001328D9" w:rsidRDefault="001328D9">
      <w:pPr>
        <w:spacing w:after="0" w:line="240" w:lineRule="auto"/>
      </w:pPr>
    </w:p>
  </w:footnote>
  <w:footnote w:id="2">
    <w:p w14:paraId="680DAD79" w14:textId="029F427E" w:rsidR="008C2B1D" w:rsidRPr="00CD1488" w:rsidRDefault="008C2B1D" w:rsidP="00717CC7">
      <w:pPr>
        <w:pStyle w:val="FootnoteText"/>
        <w:spacing w:after="0" w:line="240" w:lineRule="auto"/>
        <w:jc w:val="both"/>
        <w:rPr>
          <w:rFonts w:ascii="Times New Roman" w:hAnsi="Times New Roman" w:cs="Times New Roman"/>
          <w:i/>
          <w:iCs/>
        </w:rPr>
      </w:pPr>
      <w:r w:rsidRPr="00CD1488">
        <w:rPr>
          <w:rStyle w:val="FootnoteReference"/>
          <w:rFonts w:ascii="Times New Roman" w:eastAsia="Yu Mincho" w:hAnsi="Times New Roman" w:cs="Times New Roman"/>
          <w:i/>
          <w:iCs/>
        </w:rPr>
        <w:footnoteRef/>
      </w:r>
      <w:r w:rsidRPr="00CD1488">
        <w:rPr>
          <w:rFonts w:ascii="Times New Roman" w:eastAsia="Yu Mincho" w:hAnsi="Times New Roman" w:cs="Times New Roman"/>
          <w:i/>
          <w:iCs/>
        </w:rPr>
        <w:t xml:space="preserve"> Jeigu tiekėjas negali pateikti nurodytų dokumentų, įrodančių, kad nėra pašalinimo pagrindų, numatytų </w:t>
      </w:r>
      <w:r w:rsidR="008775E9">
        <w:rPr>
          <w:rFonts w:ascii="Times New Roman" w:eastAsia="Yu Mincho" w:hAnsi="Times New Roman" w:cs="Times New Roman"/>
          <w:i/>
          <w:iCs/>
        </w:rPr>
        <w:t>VPĮ</w:t>
      </w:r>
      <w:r w:rsidRPr="00CD1488">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C4E1C2" w14:textId="77777777" w:rsidR="008C2B1D" w:rsidRPr="001E5010" w:rsidRDefault="008C2B1D" w:rsidP="00717CC7">
      <w:pPr>
        <w:pStyle w:val="FootnoteText"/>
        <w:numPr>
          <w:ilvl w:val="0"/>
          <w:numId w:val="24"/>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6F15B168" w14:textId="77777777" w:rsidR="008C2B1D" w:rsidRPr="001E5010" w:rsidRDefault="008C2B1D" w:rsidP="00717CC7">
      <w:pPr>
        <w:pStyle w:val="FootnoteText"/>
        <w:numPr>
          <w:ilvl w:val="0"/>
          <w:numId w:val="24"/>
        </w:numPr>
        <w:tabs>
          <w:tab w:val="left" w:pos="709"/>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43CC35" w14:textId="5C3E8D1F" w:rsidR="008C2B1D" w:rsidRPr="001E5010" w:rsidRDefault="008C2B1D" w:rsidP="00717CC7">
      <w:pPr>
        <w:pStyle w:val="FootnoteText"/>
        <w:spacing w:after="0" w:line="240" w:lineRule="auto"/>
        <w:jc w:val="both"/>
        <w:rPr>
          <w:rFonts w:ascii="Times New Roman" w:hAnsi="Times New Roman" w:cs="Times New Roman"/>
          <w:i/>
          <w:iCs/>
        </w:rPr>
      </w:pPr>
      <w:r w:rsidRPr="001E5010">
        <w:rPr>
          <w:rStyle w:val="FootnoteReference"/>
          <w:rFonts w:ascii="Times New Roman" w:eastAsia="Yu Mincho" w:hAnsi="Times New Roman" w:cs="Times New Roman"/>
          <w:i/>
          <w:iCs/>
        </w:rPr>
        <w:footnoteRef/>
      </w:r>
      <w:r w:rsidRPr="001E5010">
        <w:rPr>
          <w:rFonts w:ascii="Times New Roman" w:eastAsia="Yu Mincho" w:hAnsi="Times New Roman" w:cs="Times New Roman"/>
          <w:i/>
          <w:iCs/>
        </w:rPr>
        <w:t xml:space="preserve"> Jeigu tiekėjas negali pateikti nurodytų dokumentų, įrodančių, kad nėra pašalinimo pagrindų, numatytų </w:t>
      </w:r>
      <w:r w:rsidR="008775E9">
        <w:rPr>
          <w:rFonts w:ascii="Times New Roman" w:eastAsia="Yu Mincho" w:hAnsi="Times New Roman" w:cs="Times New Roman"/>
          <w:i/>
          <w:iCs/>
        </w:rPr>
        <w:t>VPĮ</w:t>
      </w:r>
      <w:r w:rsidRPr="001E5010">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FDD69B" w14:textId="77777777" w:rsidR="008C2B1D" w:rsidRPr="001E5010" w:rsidRDefault="008C2B1D" w:rsidP="00717CC7">
      <w:pPr>
        <w:pStyle w:val="FootnoteText"/>
        <w:numPr>
          <w:ilvl w:val="0"/>
          <w:numId w:val="25"/>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1A1EF1D8" w14:textId="77777777" w:rsidR="008C2B1D" w:rsidRPr="001E5010" w:rsidRDefault="008C2B1D" w:rsidP="00D3702D">
      <w:pPr>
        <w:pStyle w:val="FootnoteText"/>
        <w:numPr>
          <w:ilvl w:val="0"/>
          <w:numId w:val="25"/>
        </w:numPr>
        <w:tabs>
          <w:tab w:val="left" w:pos="851"/>
          <w:tab w:val="left" w:pos="993"/>
          <w:tab w:val="left" w:pos="1276"/>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30B6EC" w14:textId="2AC59586" w:rsidR="008C2B1D" w:rsidRPr="001E5010" w:rsidRDefault="008C2B1D" w:rsidP="00717CC7">
      <w:pPr>
        <w:pStyle w:val="FootnoteText"/>
        <w:spacing w:after="0" w:line="240" w:lineRule="auto"/>
        <w:jc w:val="both"/>
        <w:rPr>
          <w:rFonts w:ascii="Times New Roman" w:hAnsi="Times New Roman" w:cs="Times New Roman"/>
          <w:i/>
          <w:iCs/>
        </w:rPr>
      </w:pPr>
      <w:r w:rsidRPr="001E5010">
        <w:rPr>
          <w:rStyle w:val="FootnoteReference"/>
          <w:rFonts w:ascii="Times New Roman" w:eastAsia="Yu Mincho" w:hAnsi="Times New Roman" w:cs="Times New Roman"/>
          <w:i/>
          <w:iCs/>
        </w:rPr>
        <w:footnoteRef/>
      </w:r>
      <w:r w:rsidRPr="001E5010">
        <w:rPr>
          <w:rFonts w:ascii="Times New Roman" w:eastAsia="Yu Mincho" w:hAnsi="Times New Roman" w:cs="Times New Roman"/>
          <w:i/>
          <w:iCs/>
        </w:rPr>
        <w:t xml:space="preserve"> Jeigu tiekėjas negali pateikti nurodytų dokumentų, įrodančių, kad nėra pašalinimo pagrindų, numatytų </w:t>
      </w:r>
      <w:r w:rsidR="008775E9">
        <w:rPr>
          <w:rFonts w:ascii="Times New Roman" w:eastAsia="Yu Mincho" w:hAnsi="Times New Roman" w:cs="Times New Roman"/>
          <w:i/>
          <w:iCs/>
        </w:rPr>
        <w:t xml:space="preserve">VPĮ </w:t>
      </w:r>
      <w:r w:rsidRPr="001E5010">
        <w:rPr>
          <w:rFonts w:ascii="Times New Roman" w:eastAsia="Yu Mincho" w:hAnsi="Times New Roman" w:cs="Times New Roman"/>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65233" w14:textId="77777777" w:rsidR="008C2B1D" w:rsidRPr="001E5010" w:rsidRDefault="008C2B1D" w:rsidP="00717CC7">
      <w:pPr>
        <w:pStyle w:val="FootnoteText"/>
        <w:numPr>
          <w:ilvl w:val="0"/>
          <w:numId w:val="26"/>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39EC5FE5" w14:textId="77777777" w:rsidR="008C2B1D" w:rsidRPr="001E5010" w:rsidRDefault="008C2B1D" w:rsidP="00717CC7">
      <w:pPr>
        <w:pStyle w:val="FootnoteText"/>
        <w:numPr>
          <w:ilvl w:val="0"/>
          <w:numId w:val="26"/>
        </w:numPr>
        <w:tabs>
          <w:tab w:val="left" w:pos="709"/>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C80D" w14:textId="77777777" w:rsidR="004A5E01" w:rsidRDefault="004A5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C417" w14:textId="77777777" w:rsidR="004A5E01" w:rsidRDefault="004A5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C1B0" w14:textId="77777777" w:rsidR="009A7DA9" w:rsidRPr="00CD7F47" w:rsidRDefault="009A7DA9" w:rsidP="00CD7F4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00FF"/>
    <w:multiLevelType w:val="hybridMultilevel"/>
    <w:tmpl w:val="A530A0DE"/>
    <w:lvl w:ilvl="0" w:tplc="C1520972">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091AAB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2DE0F1A"/>
    <w:multiLevelType w:val="multilevel"/>
    <w:tmpl w:val="2A127908"/>
    <w:lvl w:ilvl="0">
      <w:start w:val="2"/>
      <w:numFmt w:val="decimal"/>
      <w:lvlText w:val="%1."/>
      <w:lvlJc w:val="left"/>
      <w:pPr>
        <w:ind w:left="720" w:hanging="720"/>
      </w:pPr>
    </w:lvl>
    <w:lvl w:ilvl="1">
      <w:start w:val="2"/>
      <w:numFmt w:val="decimal"/>
      <w:lvlText w:val="%1.%2."/>
      <w:lvlJc w:val="left"/>
      <w:pPr>
        <w:ind w:left="720" w:hanging="720"/>
      </w:pPr>
    </w:lvl>
    <w:lvl w:ilvl="2">
      <w:start w:val="5"/>
      <w:numFmt w:val="decimal"/>
      <w:lvlText w:val="%1.%2.%3."/>
      <w:lvlJc w:val="left"/>
      <w:pPr>
        <w:ind w:left="720" w:hanging="720"/>
      </w:pPr>
    </w:lvl>
    <w:lvl w:ilvl="3">
      <w:start w:val="5"/>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3BE1C71"/>
    <w:multiLevelType w:val="hybridMultilevel"/>
    <w:tmpl w:val="532C1A0C"/>
    <w:lvl w:ilvl="0" w:tplc="D0EED858">
      <w:start w:val="1"/>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804E46"/>
    <w:multiLevelType w:val="multilevel"/>
    <w:tmpl w:val="57C81F5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4EE72765"/>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331171"/>
    <w:multiLevelType w:val="multilevel"/>
    <w:tmpl w:val="9580E6A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500809CB"/>
    <w:multiLevelType w:val="multilevel"/>
    <w:tmpl w:val="6B9A922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55195"/>
    <w:multiLevelType w:val="hybridMultilevel"/>
    <w:tmpl w:val="FDCAFCEC"/>
    <w:lvl w:ilvl="0" w:tplc="D1C86E54">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57C81F5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44548E"/>
    <w:multiLevelType w:val="hybridMultilevel"/>
    <w:tmpl w:val="49709BB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2A02D38"/>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20"/>
  </w:num>
  <w:num w:numId="4" w16cid:durableId="1484615006">
    <w:abstractNumId w:val="25"/>
  </w:num>
  <w:num w:numId="5" w16cid:durableId="607934237">
    <w:abstractNumId w:val="18"/>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29"/>
  </w:num>
  <w:num w:numId="11" w16cid:durableId="1482305889">
    <w:abstractNumId w:val="24"/>
  </w:num>
  <w:num w:numId="12" w16cid:durableId="32313854">
    <w:abstractNumId w:val="9"/>
  </w:num>
  <w:num w:numId="13" w16cid:durableId="1318921492">
    <w:abstractNumId w:val="17"/>
  </w:num>
  <w:num w:numId="14" w16cid:durableId="1864435576">
    <w:abstractNumId w:val="27"/>
  </w:num>
  <w:num w:numId="15" w16cid:durableId="1941065713">
    <w:abstractNumId w:val="4"/>
  </w:num>
  <w:num w:numId="16" w16cid:durableId="19859238">
    <w:abstractNumId w:val="6"/>
  </w:num>
  <w:num w:numId="17" w16cid:durableId="1297491117">
    <w:abstractNumId w:val="12"/>
  </w:num>
  <w:num w:numId="18" w16cid:durableId="1900893428">
    <w:abstractNumId w:val="30"/>
  </w:num>
  <w:num w:numId="19" w16cid:durableId="1585870470">
    <w:abstractNumId w:val="14"/>
  </w:num>
  <w:num w:numId="20" w16cid:durableId="1516917841">
    <w:abstractNumId w:val="8"/>
  </w:num>
  <w:num w:numId="21" w16cid:durableId="2105684055">
    <w:abstractNumId w:val="23"/>
  </w:num>
  <w:num w:numId="22" w16cid:durableId="371005059">
    <w:abstractNumId w:val="19"/>
  </w:num>
  <w:num w:numId="23" w16cid:durableId="1789858266">
    <w:abstractNumId w:val="28"/>
  </w:num>
  <w:num w:numId="24" w16cid:durableId="494614562">
    <w:abstractNumId w:val="21"/>
  </w:num>
  <w:num w:numId="25" w16cid:durableId="1473055655">
    <w:abstractNumId w:val="26"/>
  </w:num>
  <w:num w:numId="26" w16cid:durableId="510532351">
    <w:abstractNumId w:val="0"/>
  </w:num>
  <w:num w:numId="27" w16cid:durableId="1884630571">
    <w:abstractNumId w:val="13"/>
  </w:num>
  <w:num w:numId="28" w16cid:durableId="177627071">
    <w:abstractNumId w:val="31"/>
  </w:num>
  <w:num w:numId="29" w16cid:durableId="2067603052">
    <w:abstractNumId w:val="15"/>
  </w:num>
  <w:num w:numId="30" w16cid:durableId="1124039738">
    <w:abstractNumId w:val="5"/>
  </w:num>
  <w:num w:numId="31" w16cid:durableId="991758398">
    <w:abstractNumId w:val="11"/>
  </w:num>
  <w:num w:numId="32" w16cid:durableId="907300814">
    <w:abstractNumId w:val="10"/>
    <w:lvlOverride w:ilvl="0">
      <w:startOverride w:val="2"/>
    </w:lvlOverride>
    <w:lvlOverride w:ilvl="1">
      <w:startOverride w:val="2"/>
    </w:lvlOverride>
    <w:lvlOverride w:ilvl="2">
      <w:startOverride w:val="5"/>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692374">
    <w:abstractNumId w:val="10"/>
  </w:num>
  <w:num w:numId="34" w16cid:durableId="1457139030">
    <w:abstractNumId w:val="22"/>
  </w:num>
  <w:num w:numId="35" w16cid:durableId="1325933875">
    <w:abstractNumId w:val="1"/>
  </w:num>
  <w:num w:numId="36" w16cid:durableId="36452218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FB"/>
    <w:rsid w:val="00003568"/>
    <w:rsid w:val="000035DA"/>
    <w:rsid w:val="00003A28"/>
    <w:rsid w:val="00003A3F"/>
    <w:rsid w:val="000044FA"/>
    <w:rsid w:val="00004521"/>
    <w:rsid w:val="00004722"/>
    <w:rsid w:val="00004A08"/>
    <w:rsid w:val="00005254"/>
    <w:rsid w:val="00005F36"/>
    <w:rsid w:val="000060AC"/>
    <w:rsid w:val="00006991"/>
    <w:rsid w:val="000074A0"/>
    <w:rsid w:val="0000798E"/>
    <w:rsid w:val="00007D23"/>
    <w:rsid w:val="00007EC9"/>
    <w:rsid w:val="00007F36"/>
    <w:rsid w:val="0001089B"/>
    <w:rsid w:val="00010B64"/>
    <w:rsid w:val="00010EAD"/>
    <w:rsid w:val="00010F7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91"/>
    <w:rsid w:val="00030C02"/>
    <w:rsid w:val="00030C76"/>
    <w:rsid w:val="00030F90"/>
    <w:rsid w:val="000315EB"/>
    <w:rsid w:val="0003169B"/>
    <w:rsid w:val="00031A62"/>
    <w:rsid w:val="000321E6"/>
    <w:rsid w:val="00032504"/>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FD"/>
    <w:rsid w:val="00051151"/>
    <w:rsid w:val="0005148B"/>
    <w:rsid w:val="00051544"/>
    <w:rsid w:val="00051A51"/>
    <w:rsid w:val="00051E9D"/>
    <w:rsid w:val="00051F2D"/>
    <w:rsid w:val="000521F2"/>
    <w:rsid w:val="00052365"/>
    <w:rsid w:val="0005295E"/>
    <w:rsid w:val="00053139"/>
    <w:rsid w:val="0005396D"/>
    <w:rsid w:val="00053ABC"/>
    <w:rsid w:val="000543B5"/>
    <w:rsid w:val="00054807"/>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498"/>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7CA"/>
    <w:rsid w:val="0009724E"/>
    <w:rsid w:val="00097992"/>
    <w:rsid w:val="00097B80"/>
    <w:rsid w:val="000A05FB"/>
    <w:rsid w:val="000A09BB"/>
    <w:rsid w:val="000A0DFE"/>
    <w:rsid w:val="000A0F5D"/>
    <w:rsid w:val="000A174A"/>
    <w:rsid w:val="000A1E34"/>
    <w:rsid w:val="000A202B"/>
    <w:rsid w:val="000A2CBA"/>
    <w:rsid w:val="000A2D88"/>
    <w:rsid w:val="000A5738"/>
    <w:rsid w:val="000A586F"/>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ABF"/>
    <w:rsid w:val="000C2C07"/>
    <w:rsid w:val="000C34A7"/>
    <w:rsid w:val="000C3D2E"/>
    <w:rsid w:val="000C3F71"/>
    <w:rsid w:val="000C4D87"/>
    <w:rsid w:val="000C4DF9"/>
    <w:rsid w:val="000C55D6"/>
    <w:rsid w:val="000C59B8"/>
    <w:rsid w:val="000C6068"/>
    <w:rsid w:val="000C7160"/>
    <w:rsid w:val="000D0F58"/>
    <w:rsid w:val="000D13D6"/>
    <w:rsid w:val="000D18E9"/>
    <w:rsid w:val="000D2678"/>
    <w:rsid w:val="000D26D8"/>
    <w:rsid w:val="000D2991"/>
    <w:rsid w:val="000D412D"/>
    <w:rsid w:val="000D4332"/>
    <w:rsid w:val="000D4406"/>
    <w:rsid w:val="000D4B9C"/>
    <w:rsid w:val="000D4E2B"/>
    <w:rsid w:val="000D5C58"/>
    <w:rsid w:val="000D638A"/>
    <w:rsid w:val="000D71C2"/>
    <w:rsid w:val="000D7494"/>
    <w:rsid w:val="000D7AD2"/>
    <w:rsid w:val="000E0044"/>
    <w:rsid w:val="000E083B"/>
    <w:rsid w:val="000E0EAE"/>
    <w:rsid w:val="000E10BD"/>
    <w:rsid w:val="000E149B"/>
    <w:rsid w:val="000E1596"/>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60"/>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18B"/>
    <w:rsid w:val="001032F8"/>
    <w:rsid w:val="00103779"/>
    <w:rsid w:val="001045A6"/>
    <w:rsid w:val="0010505E"/>
    <w:rsid w:val="00105189"/>
    <w:rsid w:val="001059F7"/>
    <w:rsid w:val="00105FA3"/>
    <w:rsid w:val="001072BE"/>
    <w:rsid w:val="0010779C"/>
    <w:rsid w:val="00107A04"/>
    <w:rsid w:val="00110481"/>
    <w:rsid w:val="00111429"/>
    <w:rsid w:val="00111943"/>
    <w:rsid w:val="0011199A"/>
    <w:rsid w:val="001123B4"/>
    <w:rsid w:val="00112461"/>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25"/>
    <w:rsid w:val="001229FD"/>
    <w:rsid w:val="00122A23"/>
    <w:rsid w:val="001232F3"/>
    <w:rsid w:val="00124338"/>
    <w:rsid w:val="00124345"/>
    <w:rsid w:val="00124FB1"/>
    <w:rsid w:val="00125082"/>
    <w:rsid w:val="0012584E"/>
    <w:rsid w:val="0012639E"/>
    <w:rsid w:val="00127196"/>
    <w:rsid w:val="001275FB"/>
    <w:rsid w:val="00127F38"/>
    <w:rsid w:val="0013010B"/>
    <w:rsid w:val="0013140B"/>
    <w:rsid w:val="001319FC"/>
    <w:rsid w:val="00131BA4"/>
    <w:rsid w:val="001328D9"/>
    <w:rsid w:val="001329A7"/>
    <w:rsid w:val="00132BAE"/>
    <w:rsid w:val="00132C73"/>
    <w:rsid w:val="00132FC0"/>
    <w:rsid w:val="0013353A"/>
    <w:rsid w:val="00134825"/>
    <w:rsid w:val="0013485F"/>
    <w:rsid w:val="00134AAC"/>
    <w:rsid w:val="00135122"/>
    <w:rsid w:val="001351A4"/>
    <w:rsid w:val="00135B56"/>
    <w:rsid w:val="00135EEE"/>
    <w:rsid w:val="00135FDB"/>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21F"/>
    <w:rsid w:val="00164443"/>
    <w:rsid w:val="001644FE"/>
    <w:rsid w:val="001647BD"/>
    <w:rsid w:val="00166073"/>
    <w:rsid w:val="001663C0"/>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540"/>
    <w:rsid w:val="00174A4C"/>
    <w:rsid w:val="00174EE0"/>
    <w:rsid w:val="0017506F"/>
    <w:rsid w:val="0017533E"/>
    <w:rsid w:val="00176FD3"/>
    <w:rsid w:val="00177EC6"/>
    <w:rsid w:val="0018002D"/>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1DC"/>
    <w:rsid w:val="001926B1"/>
    <w:rsid w:val="00192AF9"/>
    <w:rsid w:val="00192B6B"/>
    <w:rsid w:val="00192ED3"/>
    <w:rsid w:val="00193984"/>
    <w:rsid w:val="00193BDA"/>
    <w:rsid w:val="00193D61"/>
    <w:rsid w:val="00194439"/>
    <w:rsid w:val="00194544"/>
    <w:rsid w:val="00194723"/>
    <w:rsid w:val="001954F1"/>
    <w:rsid w:val="00195572"/>
    <w:rsid w:val="001956A1"/>
    <w:rsid w:val="0019597B"/>
    <w:rsid w:val="00195BD8"/>
    <w:rsid w:val="00195C8A"/>
    <w:rsid w:val="00195CF3"/>
    <w:rsid w:val="00196FAF"/>
    <w:rsid w:val="0019749C"/>
    <w:rsid w:val="001977F6"/>
    <w:rsid w:val="00197943"/>
    <w:rsid w:val="00197EF6"/>
    <w:rsid w:val="001A0B73"/>
    <w:rsid w:val="001A0DF2"/>
    <w:rsid w:val="001A11DA"/>
    <w:rsid w:val="001A18C1"/>
    <w:rsid w:val="001A1DD2"/>
    <w:rsid w:val="001A20BA"/>
    <w:rsid w:val="001A2163"/>
    <w:rsid w:val="001A225E"/>
    <w:rsid w:val="001A25FD"/>
    <w:rsid w:val="001A2693"/>
    <w:rsid w:val="001A2E70"/>
    <w:rsid w:val="001A39B5"/>
    <w:rsid w:val="001A3EC1"/>
    <w:rsid w:val="001A49EA"/>
    <w:rsid w:val="001A4D7F"/>
    <w:rsid w:val="001A4D9A"/>
    <w:rsid w:val="001A527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0DC"/>
    <w:rsid w:val="001C3343"/>
    <w:rsid w:val="001C35F5"/>
    <w:rsid w:val="001C37BD"/>
    <w:rsid w:val="001C457D"/>
    <w:rsid w:val="001C45C1"/>
    <w:rsid w:val="001C468D"/>
    <w:rsid w:val="001C4F12"/>
    <w:rsid w:val="001C545C"/>
    <w:rsid w:val="001C635E"/>
    <w:rsid w:val="001C6757"/>
    <w:rsid w:val="001C6A8E"/>
    <w:rsid w:val="001C762B"/>
    <w:rsid w:val="001C7B92"/>
    <w:rsid w:val="001C7F48"/>
    <w:rsid w:val="001D2623"/>
    <w:rsid w:val="001D2CB6"/>
    <w:rsid w:val="001D37D8"/>
    <w:rsid w:val="001D414C"/>
    <w:rsid w:val="001D41F4"/>
    <w:rsid w:val="001D5752"/>
    <w:rsid w:val="001D612E"/>
    <w:rsid w:val="001D6140"/>
    <w:rsid w:val="001D65F8"/>
    <w:rsid w:val="001D7492"/>
    <w:rsid w:val="001D7890"/>
    <w:rsid w:val="001E0107"/>
    <w:rsid w:val="001E2114"/>
    <w:rsid w:val="001E250F"/>
    <w:rsid w:val="001E2BC5"/>
    <w:rsid w:val="001E3801"/>
    <w:rsid w:val="001E3D5A"/>
    <w:rsid w:val="001E4891"/>
    <w:rsid w:val="001E4C29"/>
    <w:rsid w:val="001E4DB2"/>
    <w:rsid w:val="001E5010"/>
    <w:rsid w:val="001E5701"/>
    <w:rsid w:val="001E61DF"/>
    <w:rsid w:val="001E76C7"/>
    <w:rsid w:val="001E7E24"/>
    <w:rsid w:val="001F04C1"/>
    <w:rsid w:val="001F15A0"/>
    <w:rsid w:val="001F1D6C"/>
    <w:rsid w:val="001F1DB6"/>
    <w:rsid w:val="001F1FB1"/>
    <w:rsid w:val="001F2168"/>
    <w:rsid w:val="001F2E11"/>
    <w:rsid w:val="001F2EB6"/>
    <w:rsid w:val="001F3174"/>
    <w:rsid w:val="001F3323"/>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BBD"/>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A2E"/>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341"/>
    <w:rsid w:val="00274C8A"/>
    <w:rsid w:val="00274E50"/>
    <w:rsid w:val="0027575B"/>
    <w:rsid w:val="00275B72"/>
    <w:rsid w:val="0027697F"/>
    <w:rsid w:val="00277535"/>
    <w:rsid w:val="002775B5"/>
    <w:rsid w:val="00277634"/>
    <w:rsid w:val="0027776A"/>
    <w:rsid w:val="002779A1"/>
    <w:rsid w:val="00280265"/>
    <w:rsid w:val="00280AF0"/>
    <w:rsid w:val="00281309"/>
    <w:rsid w:val="00281735"/>
    <w:rsid w:val="00282610"/>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5DB"/>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6EA"/>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B03"/>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7A"/>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6B0"/>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188"/>
    <w:rsid w:val="00325243"/>
    <w:rsid w:val="00325A84"/>
    <w:rsid w:val="00325BB7"/>
    <w:rsid w:val="00325D58"/>
    <w:rsid w:val="00325F1F"/>
    <w:rsid w:val="00326357"/>
    <w:rsid w:val="00326CB7"/>
    <w:rsid w:val="00326F19"/>
    <w:rsid w:val="00326F9E"/>
    <w:rsid w:val="003279C9"/>
    <w:rsid w:val="003300F2"/>
    <w:rsid w:val="00330F78"/>
    <w:rsid w:val="00331673"/>
    <w:rsid w:val="00331ED1"/>
    <w:rsid w:val="003328D9"/>
    <w:rsid w:val="00333BFA"/>
    <w:rsid w:val="00334D33"/>
    <w:rsid w:val="00334EB8"/>
    <w:rsid w:val="003354F0"/>
    <w:rsid w:val="00335A01"/>
    <w:rsid w:val="00335DA5"/>
    <w:rsid w:val="0033642E"/>
    <w:rsid w:val="003406FD"/>
    <w:rsid w:val="00340F7A"/>
    <w:rsid w:val="003412E2"/>
    <w:rsid w:val="00341929"/>
    <w:rsid w:val="00341D9A"/>
    <w:rsid w:val="00343586"/>
    <w:rsid w:val="003436A3"/>
    <w:rsid w:val="00343AFE"/>
    <w:rsid w:val="0034460F"/>
    <w:rsid w:val="00344F46"/>
    <w:rsid w:val="00345141"/>
    <w:rsid w:val="003451F8"/>
    <w:rsid w:val="003453C2"/>
    <w:rsid w:val="00345AC7"/>
    <w:rsid w:val="00345E86"/>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19D4"/>
    <w:rsid w:val="003625CD"/>
    <w:rsid w:val="00362689"/>
    <w:rsid w:val="00362719"/>
    <w:rsid w:val="00363134"/>
    <w:rsid w:val="00365384"/>
    <w:rsid w:val="003660B8"/>
    <w:rsid w:val="0036659B"/>
    <w:rsid w:val="003671C3"/>
    <w:rsid w:val="00370489"/>
    <w:rsid w:val="00370682"/>
    <w:rsid w:val="003713E4"/>
    <w:rsid w:val="00371433"/>
    <w:rsid w:val="00372672"/>
    <w:rsid w:val="00373245"/>
    <w:rsid w:val="00373C97"/>
    <w:rsid w:val="003741D5"/>
    <w:rsid w:val="00374529"/>
    <w:rsid w:val="00374650"/>
    <w:rsid w:val="00374A04"/>
    <w:rsid w:val="00374E3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78"/>
    <w:rsid w:val="003819C8"/>
    <w:rsid w:val="00381A66"/>
    <w:rsid w:val="003821B2"/>
    <w:rsid w:val="00382939"/>
    <w:rsid w:val="00382A83"/>
    <w:rsid w:val="003835F5"/>
    <w:rsid w:val="00384F5A"/>
    <w:rsid w:val="00385D49"/>
    <w:rsid w:val="0038643A"/>
    <w:rsid w:val="00386CC7"/>
    <w:rsid w:val="00386E76"/>
    <w:rsid w:val="003903FB"/>
    <w:rsid w:val="00390B20"/>
    <w:rsid w:val="0039114B"/>
    <w:rsid w:val="003913B4"/>
    <w:rsid w:val="0039183A"/>
    <w:rsid w:val="00391FE7"/>
    <w:rsid w:val="003928EE"/>
    <w:rsid w:val="0039299B"/>
    <w:rsid w:val="00393698"/>
    <w:rsid w:val="0039371E"/>
    <w:rsid w:val="00393F0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877"/>
    <w:rsid w:val="003A502A"/>
    <w:rsid w:val="003A636D"/>
    <w:rsid w:val="003A65F9"/>
    <w:rsid w:val="003A6638"/>
    <w:rsid w:val="003A6652"/>
    <w:rsid w:val="003A683D"/>
    <w:rsid w:val="003A6BC4"/>
    <w:rsid w:val="003B03D1"/>
    <w:rsid w:val="003B0F1F"/>
    <w:rsid w:val="003B106B"/>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096C"/>
    <w:rsid w:val="003C126F"/>
    <w:rsid w:val="003C1AB1"/>
    <w:rsid w:val="003C1B53"/>
    <w:rsid w:val="003C1BFB"/>
    <w:rsid w:val="003C2412"/>
    <w:rsid w:val="003C253D"/>
    <w:rsid w:val="003C269A"/>
    <w:rsid w:val="003C2837"/>
    <w:rsid w:val="003C2EEB"/>
    <w:rsid w:val="003C34BF"/>
    <w:rsid w:val="003C3F49"/>
    <w:rsid w:val="003C40C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10F"/>
    <w:rsid w:val="003D33F6"/>
    <w:rsid w:val="003D346C"/>
    <w:rsid w:val="003D3597"/>
    <w:rsid w:val="003D4196"/>
    <w:rsid w:val="003D4338"/>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0F"/>
    <w:rsid w:val="003E51C1"/>
    <w:rsid w:val="003E6626"/>
    <w:rsid w:val="003E664F"/>
    <w:rsid w:val="003E713F"/>
    <w:rsid w:val="003E7F39"/>
    <w:rsid w:val="003F084C"/>
    <w:rsid w:val="003F092C"/>
    <w:rsid w:val="003F0DA7"/>
    <w:rsid w:val="003F0E80"/>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537"/>
    <w:rsid w:val="00423DD6"/>
    <w:rsid w:val="00424668"/>
    <w:rsid w:val="0042470D"/>
    <w:rsid w:val="00424B94"/>
    <w:rsid w:val="00424C4C"/>
    <w:rsid w:val="004252AF"/>
    <w:rsid w:val="0042578B"/>
    <w:rsid w:val="004257A5"/>
    <w:rsid w:val="00425CFB"/>
    <w:rsid w:val="00426D75"/>
    <w:rsid w:val="00427887"/>
    <w:rsid w:val="0042788E"/>
    <w:rsid w:val="00431627"/>
    <w:rsid w:val="00432574"/>
    <w:rsid w:val="0043288C"/>
    <w:rsid w:val="0043335A"/>
    <w:rsid w:val="00433991"/>
    <w:rsid w:val="00433A4A"/>
    <w:rsid w:val="00433FD7"/>
    <w:rsid w:val="004344CB"/>
    <w:rsid w:val="0043483A"/>
    <w:rsid w:val="00434B9A"/>
    <w:rsid w:val="004350FA"/>
    <w:rsid w:val="00435186"/>
    <w:rsid w:val="00435437"/>
    <w:rsid w:val="004356A8"/>
    <w:rsid w:val="00435C9D"/>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F1"/>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794"/>
    <w:rsid w:val="00457F5A"/>
    <w:rsid w:val="00460069"/>
    <w:rsid w:val="00460244"/>
    <w:rsid w:val="00460401"/>
    <w:rsid w:val="00460A16"/>
    <w:rsid w:val="00461904"/>
    <w:rsid w:val="00461CE4"/>
    <w:rsid w:val="00462151"/>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270"/>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108"/>
    <w:rsid w:val="0049538A"/>
    <w:rsid w:val="00495F71"/>
    <w:rsid w:val="00496EFB"/>
    <w:rsid w:val="00497851"/>
    <w:rsid w:val="0049788B"/>
    <w:rsid w:val="00497DF3"/>
    <w:rsid w:val="004A01F5"/>
    <w:rsid w:val="004A0401"/>
    <w:rsid w:val="004A088B"/>
    <w:rsid w:val="004A0E10"/>
    <w:rsid w:val="004A13CE"/>
    <w:rsid w:val="004A1BB5"/>
    <w:rsid w:val="004A1FBE"/>
    <w:rsid w:val="004A282B"/>
    <w:rsid w:val="004A299F"/>
    <w:rsid w:val="004A2AD9"/>
    <w:rsid w:val="004A2CEE"/>
    <w:rsid w:val="004A35ED"/>
    <w:rsid w:val="004A3697"/>
    <w:rsid w:val="004A3B06"/>
    <w:rsid w:val="004A3C50"/>
    <w:rsid w:val="004A3F9F"/>
    <w:rsid w:val="004A4444"/>
    <w:rsid w:val="004A4761"/>
    <w:rsid w:val="004A48CA"/>
    <w:rsid w:val="004A4C80"/>
    <w:rsid w:val="004A4DA2"/>
    <w:rsid w:val="004A51B9"/>
    <w:rsid w:val="004A53AB"/>
    <w:rsid w:val="004A553B"/>
    <w:rsid w:val="004A5E01"/>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1AA"/>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3E9"/>
    <w:rsid w:val="004D3BE3"/>
    <w:rsid w:val="004D459D"/>
    <w:rsid w:val="004D4C7B"/>
    <w:rsid w:val="004D5C8D"/>
    <w:rsid w:val="004D5FDF"/>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CA7"/>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A6"/>
    <w:rsid w:val="005002B8"/>
    <w:rsid w:val="00500818"/>
    <w:rsid w:val="00501200"/>
    <w:rsid w:val="00501215"/>
    <w:rsid w:val="005020EF"/>
    <w:rsid w:val="0050218B"/>
    <w:rsid w:val="0050224F"/>
    <w:rsid w:val="005032DE"/>
    <w:rsid w:val="005035B0"/>
    <w:rsid w:val="00503E5F"/>
    <w:rsid w:val="005047B8"/>
    <w:rsid w:val="00504E9D"/>
    <w:rsid w:val="00505506"/>
    <w:rsid w:val="00506BA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2E9"/>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84"/>
    <w:rsid w:val="005311C6"/>
    <w:rsid w:val="005315A7"/>
    <w:rsid w:val="005321FB"/>
    <w:rsid w:val="0053254A"/>
    <w:rsid w:val="005332CF"/>
    <w:rsid w:val="005334CF"/>
    <w:rsid w:val="00533576"/>
    <w:rsid w:val="00533865"/>
    <w:rsid w:val="00533C4A"/>
    <w:rsid w:val="00533E70"/>
    <w:rsid w:val="005346BB"/>
    <w:rsid w:val="00535763"/>
    <w:rsid w:val="005357BB"/>
    <w:rsid w:val="005377B5"/>
    <w:rsid w:val="005379E7"/>
    <w:rsid w:val="00537A4A"/>
    <w:rsid w:val="00540094"/>
    <w:rsid w:val="005404A6"/>
    <w:rsid w:val="00540739"/>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6A4"/>
    <w:rsid w:val="00550986"/>
    <w:rsid w:val="00551B0D"/>
    <w:rsid w:val="00551E7C"/>
    <w:rsid w:val="00551F9D"/>
    <w:rsid w:val="00551FA7"/>
    <w:rsid w:val="00552C79"/>
    <w:rsid w:val="00553286"/>
    <w:rsid w:val="00553E2C"/>
    <w:rsid w:val="0055476C"/>
    <w:rsid w:val="00554D69"/>
    <w:rsid w:val="0055710D"/>
    <w:rsid w:val="00557458"/>
    <w:rsid w:val="005605D0"/>
    <w:rsid w:val="00560AD2"/>
    <w:rsid w:val="00561265"/>
    <w:rsid w:val="00561B70"/>
    <w:rsid w:val="00561DBA"/>
    <w:rsid w:val="00562B41"/>
    <w:rsid w:val="00562F0D"/>
    <w:rsid w:val="005635A9"/>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69"/>
    <w:rsid w:val="00567D50"/>
    <w:rsid w:val="005704D1"/>
    <w:rsid w:val="00570722"/>
    <w:rsid w:val="0057158C"/>
    <w:rsid w:val="005717E5"/>
    <w:rsid w:val="005717E7"/>
    <w:rsid w:val="0057188A"/>
    <w:rsid w:val="005719C2"/>
    <w:rsid w:val="00571EE0"/>
    <w:rsid w:val="00572508"/>
    <w:rsid w:val="00572AF3"/>
    <w:rsid w:val="005734FA"/>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1E6"/>
    <w:rsid w:val="0058726C"/>
    <w:rsid w:val="005872C9"/>
    <w:rsid w:val="00587A97"/>
    <w:rsid w:val="00587BAC"/>
    <w:rsid w:val="00587DF4"/>
    <w:rsid w:val="00590030"/>
    <w:rsid w:val="00590232"/>
    <w:rsid w:val="00591F7E"/>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004"/>
    <w:rsid w:val="005A0791"/>
    <w:rsid w:val="005A07D8"/>
    <w:rsid w:val="005A0C86"/>
    <w:rsid w:val="005A195F"/>
    <w:rsid w:val="005A1B1B"/>
    <w:rsid w:val="005A2704"/>
    <w:rsid w:val="005A2AC1"/>
    <w:rsid w:val="005A2B07"/>
    <w:rsid w:val="005A58E6"/>
    <w:rsid w:val="005A65C8"/>
    <w:rsid w:val="005A74E8"/>
    <w:rsid w:val="005A7B58"/>
    <w:rsid w:val="005B0449"/>
    <w:rsid w:val="005B0749"/>
    <w:rsid w:val="005B19E4"/>
    <w:rsid w:val="005B1D8D"/>
    <w:rsid w:val="005B23E5"/>
    <w:rsid w:val="005B24C3"/>
    <w:rsid w:val="005B2A1D"/>
    <w:rsid w:val="005B2C82"/>
    <w:rsid w:val="005B2D9B"/>
    <w:rsid w:val="005B2FD0"/>
    <w:rsid w:val="005B34A6"/>
    <w:rsid w:val="005B383F"/>
    <w:rsid w:val="005B3D70"/>
    <w:rsid w:val="005B46C1"/>
    <w:rsid w:val="005B484F"/>
    <w:rsid w:val="005B537C"/>
    <w:rsid w:val="005B5793"/>
    <w:rsid w:val="005B5ED5"/>
    <w:rsid w:val="005B69D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EE"/>
    <w:rsid w:val="005D6A47"/>
    <w:rsid w:val="005D6BB6"/>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B4"/>
    <w:rsid w:val="005F3DEF"/>
    <w:rsid w:val="005F3FEB"/>
    <w:rsid w:val="005F4815"/>
    <w:rsid w:val="005F5117"/>
    <w:rsid w:val="005F5663"/>
    <w:rsid w:val="005F5849"/>
    <w:rsid w:val="005F5E9B"/>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D2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028"/>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C0D"/>
    <w:rsid w:val="00680228"/>
    <w:rsid w:val="00680281"/>
    <w:rsid w:val="006816C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21D"/>
    <w:rsid w:val="00692F9F"/>
    <w:rsid w:val="006932C2"/>
    <w:rsid w:val="00693481"/>
    <w:rsid w:val="006937F3"/>
    <w:rsid w:val="00693BF3"/>
    <w:rsid w:val="00693D4F"/>
    <w:rsid w:val="006942B0"/>
    <w:rsid w:val="006944F4"/>
    <w:rsid w:val="00694911"/>
    <w:rsid w:val="00696571"/>
    <w:rsid w:val="00696781"/>
    <w:rsid w:val="00696787"/>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62C"/>
    <w:rsid w:val="006B30B8"/>
    <w:rsid w:val="006B35FA"/>
    <w:rsid w:val="006B3976"/>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19"/>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A8A"/>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07F8F"/>
    <w:rsid w:val="007101B7"/>
    <w:rsid w:val="007106BE"/>
    <w:rsid w:val="00710F05"/>
    <w:rsid w:val="0071157E"/>
    <w:rsid w:val="007117A7"/>
    <w:rsid w:val="007128D8"/>
    <w:rsid w:val="007128DA"/>
    <w:rsid w:val="00712D41"/>
    <w:rsid w:val="0071379D"/>
    <w:rsid w:val="00713C6F"/>
    <w:rsid w:val="00714305"/>
    <w:rsid w:val="007152B7"/>
    <w:rsid w:val="00715C53"/>
    <w:rsid w:val="007160DA"/>
    <w:rsid w:val="0071650A"/>
    <w:rsid w:val="0071679C"/>
    <w:rsid w:val="00716F5E"/>
    <w:rsid w:val="00717252"/>
    <w:rsid w:val="00717339"/>
    <w:rsid w:val="00717724"/>
    <w:rsid w:val="00717909"/>
    <w:rsid w:val="00717CC7"/>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D84"/>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5C3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6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6B1"/>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601"/>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7CE"/>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0C"/>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14E"/>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565"/>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D5F"/>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197"/>
    <w:rsid w:val="00845944"/>
    <w:rsid w:val="00845AD5"/>
    <w:rsid w:val="00846788"/>
    <w:rsid w:val="008475C6"/>
    <w:rsid w:val="00847D3E"/>
    <w:rsid w:val="008505E9"/>
    <w:rsid w:val="00851498"/>
    <w:rsid w:val="00851585"/>
    <w:rsid w:val="00851768"/>
    <w:rsid w:val="008517B7"/>
    <w:rsid w:val="00852202"/>
    <w:rsid w:val="0085262C"/>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6FC"/>
    <w:rsid w:val="00866F6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5EB4"/>
    <w:rsid w:val="00876B29"/>
    <w:rsid w:val="00876B6A"/>
    <w:rsid w:val="00876F48"/>
    <w:rsid w:val="008775E9"/>
    <w:rsid w:val="00877A5D"/>
    <w:rsid w:val="008802B8"/>
    <w:rsid w:val="00881064"/>
    <w:rsid w:val="00881B1D"/>
    <w:rsid w:val="0088228F"/>
    <w:rsid w:val="00882826"/>
    <w:rsid w:val="00882956"/>
    <w:rsid w:val="00882E0E"/>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47F"/>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A77"/>
    <w:rsid w:val="008B13C1"/>
    <w:rsid w:val="008B1F43"/>
    <w:rsid w:val="008B1FB2"/>
    <w:rsid w:val="008B31B9"/>
    <w:rsid w:val="008B47EE"/>
    <w:rsid w:val="008B4851"/>
    <w:rsid w:val="008B5444"/>
    <w:rsid w:val="008B5670"/>
    <w:rsid w:val="008B6309"/>
    <w:rsid w:val="008B6389"/>
    <w:rsid w:val="008B6A96"/>
    <w:rsid w:val="008B6B87"/>
    <w:rsid w:val="008B6C07"/>
    <w:rsid w:val="008B7377"/>
    <w:rsid w:val="008B786C"/>
    <w:rsid w:val="008B7A54"/>
    <w:rsid w:val="008C0019"/>
    <w:rsid w:val="008C03EA"/>
    <w:rsid w:val="008C0424"/>
    <w:rsid w:val="008C07E7"/>
    <w:rsid w:val="008C0807"/>
    <w:rsid w:val="008C0A0F"/>
    <w:rsid w:val="008C0CD5"/>
    <w:rsid w:val="008C1D31"/>
    <w:rsid w:val="008C1E31"/>
    <w:rsid w:val="008C230B"/>
    <w:rsid w:val="008C23CE"/>
    <w:rsid w:val="008C2A3F"/>
    <w:rsid w:val="008C2B1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E03"/>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21"/>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A48"/>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1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AE8"/>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A9D"/>
    <w:rsid w:val="00931518"/>
    <w:rsid w:val="00931E5B"/>
    <w:rsid w:val="00931F19"/>
    <w:rsid w:val="009323DD"/>
    <w:rsid w:val="0093261C"/>
    <w:rsid w:val="00934599"/>
    <w:rsid w:val="00934696"/>
    <w:rsid w:val="00935371"/>
    <w:rsid w:val="00935826"/>
    <w:rsid w:val="0093767A"/>
    <w:rsid w:val="00937AEE"/>
    <w:rsid w:val="009400B9"/>
    <w:rsid w:val="00940EF8"/>
    <w:rsid w:val="00941385"/>
    <w:rsid w:val="00942030"/>
    <w:rsid w:val="00942226"/>
    <w:rsid w:val="00942379"/>
    <w:rsid w:val="009425A7"/>
    <w:rsid w:val="00942662"/>
    <w:rsid w:val="00942B80"/>
    <w:rsid w:val="00942BCA"/>
    <w:rsid w:val="00942C81"/>
    <w:rsid w:val="00942E88"/>
    <w:rsid w:val="0094429A"/>
    <w:rsid w:val="00945504"/>
    <w:rsid w:val="009456A6"/>
    <w:rsid w:val="009465A0"/>
    <w:rsid w:val="00946722"/>
    <w:rsid w:val="009501C3"/>
    <w:rsid w:val="009502BE"/>
    <w:rsid w:val="009502F5"/>
    <w:rsid w:val="009517B1"/>
    <w:rsid w:val="0095251F"/>
    <w:rsid w:val="0095321C"/>
    <w:rsid w:val="00953D09"/>
    <w:rsid w:val="00953F2B"/>
    <w:rsid w:val="00954A8F"/>
    <w:rsid w:val="00955067"/>
    <w:rsid w:val="00955109"/>
    <w:rsid w:val="00955F2F"/>
    <w:rsid w:val="00956A4E"/>
    <w:rsid w:val="00956AB5"/>
    <w:rsid w:val="009572A2"/>
    <w:rsid w:val="009572B3"/>
    <w:rsid w:val="00957893"/>
    <w:rsid w:val="00960A92"/>
    <w:rsid w:val="00961502"/>
    <w:rsid w:val="00961CDE"/>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47"/>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DB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DA9"/>
    <w:rsid w:val="009B1258"/>
    <w:rsid w:val="009B2302"/>
    <w:rsid w:val="009B2D7A"/>
    <w:rsid w:val="009B3266"/>
    <w:rsid w:val="009B338B"/>
    <w:rsid w:val="009B3AF8"/>
    <w:rsid w:val="009B3D97"/>
    <w:rsid w:val="009B3F3E"/>
    <w:rsid w:val="009B3FDD"/>
    <w:rsid w:val="009B467C"/>
    <w:rsid w:val="009B490F"/>
    <w:rsid w:val="009B54DC"/>
    <w:rsid w:val="009B62AA"/>
    <w:rsid w:val="009B654D"/>
    <w:rsid w:val="009B6595"/>
    <w:rsid w:val="009B6E32"/>
    <w:rsid w:val="009B6F95"/>
    <w:rsid w:val="009B711D"/>
    <w:rsid w:val="009B7390"/>
    <w:rsid w:val="009C00DC"/>
    <w:rsid w:val="009C06DA"/>
    <w:rsid w:val="009C1155"/>
    <w:rsid w:val="009C19E0"/>
    <w:rsid w:val="009C1B9B"/>
    <w:rsid w:val="009C1F98"/>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33"/>
    <w:rsid w:val="009D2F13"/>
    <w:rsid w:val="009D2F4F"/>
    <w:rsid w:val="009D54A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C9E"/>
    <w:rsid w:val="009E7F0C"/>
    <w:rsid w:val="009F047D"/>
    <w:rsid w:val="009F0698"/>
    <w:rsid w:val="009F0935"/>
    <w:rsid w:val="009F0A4E"/>
    <w:rsid w:val="009F0F49"/>
    <w:rsid w:val="009F18CF"/>
    <w:rsid w:val="009F1B2C"/>
    <w:rsid w:val="009F2E6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E7"/>
    <w:rsid w:val="00A01B3A"/>
    <w:rsid w:val="00A0216C"/>
    <w:rsid w:val="00A021C2"/>
    <w:rsid w:val="00A02524"/>
    <w:rsid w:val="00A028CC"/>
    <w:rsid w:val="00A03422"/>
    <w:rsid w:val="00A03B2D"/>
    <w:rsid w:val="00A03DD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D18"/>
    <w:rsid w:val="00A16916"/>
    <w:rsid w:val="00A176D5"/>
    <w:rsid w:val="00A1780C"/>
    <w:rsid w:val="00A215B6"/>
    <w:rsid w:val="00A217B2"/>
    <w:rsid w:val="00A21C2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8D"/>
    <w:rsid w:val="00A27244"/>
    <w:rsid w:val="00A27446"/>
    <w:rsid w:val="00A27846"/>
    <w:rsid w:val="00A27D69"/>
    <w:rsid w:val="00A30644"/>
    <w:rsid w:val="00A30DEC"/>
    <w:rsid w:val="00A3113F"/>
    <w:rsid w:val="00A31171"/>
    <w:rsid w:val="00A311DE"/>
    <w:rsid w:val="00A31436"/>
    <w:rsid w:val="00A314AE"/>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A5A"/>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2EE"/>
    <w:rsid w:val="00A507A9"/>
    <w:rsid w:val="00A510B9"/>
    <w:rsid w:val="00A516FC"/>
    <w:rsid w:val="00A51E81"/>
    <w:rsid w:val="00A52316"/>
    <w:rsid w:val="00A524F1"/>
    <w:rsid w:val="00A5253F"/>
    <w:rsid w:val="00A52B08"/>
    <w:rsid w:val="00A53041"/>
    <w:rsid w:val="00A53BAE"/>
    <w:rsid w:val="00A54FCF"/>
    <w:rsid w:val="00A5552B"/>
    <w:rsid w:val="00A557EC"/>
    <w:rsid w:val="00A55891"/>
    <w:rsid w:val="00A55AA5"/>
    <w:rsid w:val="00A560A2"/>
    <w:rsid w:val="00A57036"/>
    <w:rsid w:val="00A571AB"/>
    <w:rsid w:val="00A5743F"/>
    <w:rsid w:val="00A5749C"/>
    <w:rsid w:val="00A5751B"/>
    <w:rsid w:val="00A60616"/>
    <w:rsid w:val="00A6076B"/>
    <w:rsid w:val="00A60B0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54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636"/>
    <w:rsid w:val="00A90AF8"/>
    <w:rsid w:val="00A91483"/>
    <w:rsid w:val="00A918FC"/>
    <w:rsid w:val="00A92611"/>
    <w:rsid w:val="00A934E0"/>
    <w:rsid w:val="00A93C5D"/>
    <w:rsid w:val="00A940CF"/>
    <w:rsid w:val="00A94866"/>
    <w:rsid w:val="00A9488B"/>
    <w:rsid w:val="00A94AAE"/>
    <w:rsid w:val="00A94E4A"/>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642"/>
    <w:rsid w:val="00AA78B2"/>
    <w:rsid w:val="00AA78BC"/>
    <w:rsid w:val="00AA7C0D"/>
    <w:rsid w:val="00AA7DD1"/>
    <w:rsid w:val="00AB116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EB"/>
    <w:rsid w:val="00AC69AA"/>
    <w:rsid w:val="00AC6CCC"/>
    <w:rsid w:val="00AC6F14"/>
    <w:rsid w:val="00AC6FCA"/>
    <w:rsid w:val="00AC7575"/>
    <w:rsid w:val="00AC7C29"/>
    <w:rsid w:val="00AD010C"/>
    <w:rsid w:val="00AD0431"/>
    <w:rsid w:val="00AD0712"/>
    <w:rsid w:val="00AD0837"/>
    <w:rsid w:val="00AD0911"/>
    <w:rsid w:val="00AD0F22"/>
    <w:rsid w:val="00AD16FA"/>
    <w:rsid w:val="00AD1B88"/>
    <w:rsid w:val="00AD1EAF"/>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3F"/>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8"/>
    <w:rsid w:val="00AF2BB5"/>
    <w:rsid w:val="00AF42F9"/>
    <w:rsid w:val="00AF4EF5"/>
    <w:rsid w:val="00AF551E"/>
    <w:rsid w:val="00AF58B1"/>
    <w:rsid w:val="00AF5CF4"/>
    <w:rsid w:val="00AF6074"/>
    <w:rsid w:val="00AF62E6"/>
    <w:rsid w:val="00AF6775"/>
    <w:rsid w:val="00AF6844"/>
    <w:rsid w:val="00AF70EC"/>
    <w:rsid w:val="00AF76C1"/>
    <w:rsid w:val="00AF7CB0"/>
    <w:rsid w:val="00AF7F98"/>
    <w:rsid w:val="00AF7FB3"/>
    <w:rsid w:val="00B004F2"/>
    <w:rsid w:val="00B00C12"/>
    <w:rsid w:val="00B012CF"/>
    <w:rsid w:val="00B015FC"/>
    <w:rsid w:val="00B01A92"/>
    <w:rsid w:val="00B01C30"/>
    <w:rsid w:val="00B03CE0"/>
    <w:rsid w:val="00B03D05"/>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17E76"/>
    <w:rsid w:val="00B203BE"/>
    <w:rsid w:val="00B2069D"/>
    <w:rsid w:val="00B210DB"/>
    <w:rsid w:val="00B2125E"/>
    <w:rsid w:val="00B21AC5"/>
    <w:rsid w:val="00B21EFA"/>
    <w:rsid w:val="00B2239D"/>
    <w:rsid w:val="00B22538"/>
    <w:rsid w:val="00B24214"/>
    <w:rsid w:val="00B2459A"/>
    <w:rsid w:val="00B24708"/>
    <w:rsid w:val="00B24D95"/>
    <w:rsid w:val="00B252D4"/>
    <w:rsid w:val="00B2703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AA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8CE"/>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5B9"/>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BB"/>
    <w:rsid w:val="00B970B0"/>
    <w:rsid w:val="00B97D87"/>
    <w:rsid w:val="00BA05C9"/>
    <w:rsid w:val="00BA080B"/>
    <w:rsid w:val="00BA0A4F"/>
    <w:rsid w:val="00BA0F66"/>
    <w:rsid w:val="00BA1311"/>
    <w:rsid w:val="00BA1D8F"/>
    <w:rsid w:val="00BA28D7"/>
    <w:rsid w:val="00BA31F7"/>
    <w:rsid w:val="00BA341F"/>
    <w:rsid w:val="00BA38A5"/>
    <w:rsid w:val="00BA3D88"/>
    <w:rsid w:val="00BA4A15"/>
    <w:rsid w:val="00BA4ACB"/>
    <w:rsid w:val="00BA4D96"/>
    <w:rsid w:val="00BA5539"/>
    <w:rsid w:val="00BA5C6D"/>
    <w:rsid w:val="00BA5D95"/>
    <w:rsid w:val="00BA69FA"/>
    <w:rsid w:val="00BA6AB3"/>
    <w:rsid w:val="00BA6B6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73"/>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083D"/>
    <w:rsid w:val="00BF129F"/>
    <w:rsid w:val="00BF1959"/>
    <w:rsid w:val="00BF1D3B"/>
    <w:rsid w:val="00BF22F5"/>
    <w:rsid w:val="00BF2B58"/>
    <w:rsid w:val="00BF386F"/>
    <w:rsid w:val="00BF43A3"/>
    <w:rsid w:val="00BF4594"/>
    <w:rsid w:val="00BF5AEB"/>
    <w:rsid w:val="00BF6600"/>
    <w:rsid w:val="00BF6ABE"/>
    <w:rsid w:val="00BF6BED"/>
    <w:rsid w:val="00BF6C92"/>
    <w:rsid w:val="00BF73B5"/>
    <w:rsid w:val="00BF780E"/>
    <w:rsid w:val="00C00C5D"/>
    <w:rsid w:val="00C00F86"/>
    <w:rsid w:val="00C01740"/>
    <w:rsid w:val="00C0177E"/>
    <w:rsid w:val="00C018FC"/>
    <w:rsid w:val="00C01B4A"/>
    <w:rsid w:val="00C022BB"/>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BDC"/>
    <w:rsid w:val="00C12C2C"/>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16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B4C"/>
    <w:rsid w:val="00C35C26"/>
    <w:rsid w:val="00C373EA"/>
    <w:rsid w:val="00C37C99"/>
    <w:rsid w:val="00C37CB5"/>
    <w:rsid w:val="00C37E50"/>
    <w:rsid w:val="00C4066F"/>
    <w:rsid w:val="00C42A0E"/>
    <w:rsid w:val="00C43462"/>
    <w:rsid w:val="00C438F5"/>
    <w:rsid w:val="00C43FFF"/>
    <w:rsid w:val="00C441D7"/>
    <w:rsid w:val="00C4463D"/>
    <w:rsid w:val="00C447D2"/>
    <w:rsid w:val="00C46663"/>
    <w:rsid w:val="00C468E9"/>
    <w:rsid w:val="00C47599"/>
    <w:rsid w:val="00C476FC"/>
    <w:rsid w:val="00C477E1"/>
    <w:rsid w:val="00C47CE7"/>
    <w:rsid w:val="00C47E34"/>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C01"/>
    <w:rsid w:val="00C83FE2"/>
    <w:rsid w:val="00C840C6"/>
    <w:rsid w:val="00C84434"/>
    <w:rsid w:val="00C84604"/>
    <w:rsid w:val="00C84723"/>
    <w:rsid w:val="00C84DCF"/>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6B"/>
    <w:rsid w:val="00C93240"/>
    <w:rsid w:val="00C940CA"/>
    <w:rsid w:val="00C9427A"/>
    <w:rsid w:val="00C94445"/>
    <w:rsid w:val="00C945C9"/>
    <w:rsid w:val="00C946F6"/>
    <w:rsid w:val="00C948BF"/>
    <w:rsid w:val="00C94A83"/>
    <w:rsid w:val="00C94B9F"/>
    <w:rsid w:val="00C955E6"/>
    <w:rsid w:val="00C95B05"/>
    <w:rsid w:val="00C95D9A"/>
    <w:rsid w:val="00C96406"/>
    <w:rsid w:val="00C9696F"/>
    <w:rsid w:val="00C96CEC"/>
    <w:rsid w:val="00C970BE"/>
    <w:rsid w:val="00C970C8"/>
    <w:rsid w:val="00CA02E5"/>
    <w:rsid w:val="00CA02FE"/>
    <w:rsid w:val="00CA0664"/>
    <w:rsid w:val="00CA1743"/>
    <w:rsid w:val="00CA237E"/>
    <w:rsid w:val="00CA4139"/>
    <w:rsid w:val="00CA42C1"/>
    <w:rsid w:val="00CA47CB"/>
    <w:rsid w:val="00CA5166"/>
    <w:rsid w:val="00CA64A8"/>
    <w:rsid w:val="00CA64E1"/>
    <w:rsid w:val="00CA77FA"/>
    <w:rsid w:val="00CB1594"/>
    <w:rsid w:val="00CB1979"/>
    <w:rsid w:val="00CB1BFC"/>
    <w:rsid w:val="00CB1C73"/>
    <w:rsid w:val="00CB20ED"/>
    <w:rsid w:val="00CB21ED"/>
    <w:rsid w:val="00CB2448"/>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9F3"/>
    <w:rsid w:val="00CC0E46"/>
    <w:rsid w:val="00CC108F"/>
    <w:rsid w:val="00CC131D"/>
    <w:rsid w:val="00CC133B"/>
    <w:rsid w:val="00CC1A7D"/>
    <w:rsid w:val="00CC1BF5"/>
    <w:rsid w:val="00CC1E27"/>
    <w:rsid w:val="00CC3078"/>
    <w:rsid w:val="00CC35DD"/>
    <w:rsid w:val="00CC3925"/>
    <w:rsid w:val="00CC45EE"/>
    <w:rsid w:val="00CC4E78"/>
    <w:rsid w:val="00CC4EEC"/>
    <w:rsid w:val="00CC4F9F"/>
    <w:rsid w:val="00CC565E"/>
    <w:rsid w:val="00CC620F"/>
    <w:rsid w:val="00CC6ECB"/>
    <w:rsid w:val="00CC70B1"/>
    <w:rsid w:val="00CC718A"/>
    <w:rsid w:val="00CC7433"/>
    <w:rsid w:val="00CC7915"/>
    <w:rsid w:val="00CC7BF3"/>
    <w:rsid w:val="00CC7C6B"/>
    <w:rsid w:val="00CD03A8"/>
    <w:rsid w:val="00CD03AD"/>
    <w:rsid w:val="00CD0A3B"/>
    <w:rsid w:val="00CD1488"/>
    <w:rsid w:val="00CD1769"/>
    <w:rsid w:val="00CD2536"/>
    <w:rsid w:val="00CD28BB"/>
    <w:rsid w:val="00CD2D93"/>
    <w:rsid w:val="00CD338F"/>
    <w:rsid w:val="00CD41CC"/>
    <w:rsid w:val="00CD46EA"/>
    <w:rsid w:val="00CD483E"/>
    <w:rsid w:val="00CD4A66"/>
    <w:rsid w:val="00CD4B2B"/>
    <w:rsid w:val="00CD5A4E"/>
    <w:rsid w:val="00CD5F1C"/>
    <w:rsid w:val="00CD6F81"/>
    <w:rsid w:val="00CD73FF"/>
    <w:rsid w:val="00CD7F4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4C3"/>
    <w:rsid w:val="00CF63E5"/>
    <w:rsid w:val="00CF66FF"/>
    <w:rsid w:val="00CF705D"/>
    <w:rsid w:val="00CF71E5"/>
    <w:rsid w:val="00CF7B33"/>
    <w:rsid w:val="00D00392"/>
    <w:rsid w:val="00D00B14"/>
    <w:rsid w:val="00D01D6B"/>
    <w:rsid w:val="00D021AA"/>
    <w:rsid w:val="00D0274C"/>
    <w:rsid w:val="00D029A4"/>
    <w:rsid w:val="00D02B3D"/>
    <w:rsid w:val="00D037B0"/>
    <w:rsid w:val="00D039F7"/>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BC4"/>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02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36D"/>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F8"/>
    <w:rsid w:val="00D7155A"/>
    <w:rsid w:val="00D71C1F"/>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182"/>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3E5A"/>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FE6"/>
    <w:rsid w:val="00DB374C"/>
    <w:rsid w:val="00DB3DC2"/>
    <w:rsid w:val="00DB42A2"/>
    <w:rsid w:val="00DB48B9"/>
    <w:rsid w:val="00DB4B5C"/>
    <w:rsid w:val="00DB4CE3"/>
    <w:rsid w:val="00DB4E36"/>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3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C13"/>
    <w:rsid w:val="00DD47C8"/>
    <w:rsid w:val="00DD5876"/>
    <w:rsid w:val="00DD5A6E"/>
    <w:rsid w:val="00DD5EB4"/>
    <w:rsid w:val="00DD6064"/>
    <w:rsid w:val="00DD6138"/>
    <w:rsid w:val="00DD6240"/>
    <w:rsid w:val="00DD649E"/>
    <w:rsid w:val="00DD65A3"/>
    <w:rsid w:val="00DD66C4"/>
    <w:rsid w:val="00DD7697"/>
    <w:rsid w:val="00DD772F"/>
    <w:rsid w:val="00DD7F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C68"/>
    <w:rsid w:val="00DE4FAD"/>
    <w:rsid w:val="00DE504D"/>
    <w:rsid w:val="00DE5120"/>
    <w:rsid w:val="00DE5711"/>
    <w:rsid w:val="00DE5EF5"/>
    <w:rsid w:val="00DE5F20"/>
    <w:rsid w:val="00DE661B"/>
    <w:rsid w:val="00DE6E2B"/>
    <w:rsid w:val="00DE6ED4"/>
    <w:rsid w:val="00DE7037"/>
    <w:rsid w:val="00DF0AF7"/>
    <w:rsid w:val="00DF0F99"/>
    <w:rsid w:val="00DF144A"/>
    <w:rsid w:val="00DF17DB"/>
    <w:rsid w:val="00DF1869"/>
    <w:rsid w:val="00DF27B3"/>
    <w:rsid w:val="00DF28BA"/>
    <w:rsid w:val="00DF3708"/>
    <w:rsid w:val="00DF3B34"/>
    <w:rsid w:val="00DF3DDF"/>
    <w:rsid w:val="00DF41B8"/>
    <w:rsid w:val="00DF4D30"/>
    <w:rsid w:val="00DF5388"/>
    <w:rsid w:val="00DF5705"/>
    <w:rsid w:val="00DF58E2"/>
    <w:rsid w:val="00DF600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0B"/>
    <w:rsid w:val="00E076BB"/>
    <w:rsid w:val="00E07E3E"/>
    <w:rsid w:val="00E101B8"/>
    <w:rsid w:val="00E10741"/>
    <w:rsid w:val="00E110DE"/>
    <w:rsid w:val="00E112A4"/>
    <w:rsid w:val="00E113C6"/>
    <w:rsid w:val="00E1204F"/>
    <w:rsid w:val="00E121C2"/>
    <w:rsid w:val="00E121DF"/>
    <w:rsid w:val="00E123CC"/>
    <w:rsid w:val="00E12FA6"/>
    <w:rsid w:val="00E12FBA"/>
    <w:rsid w:val="00E1304E"/>
    <w:rsid w:val="00E1329C"/>
    <w:rsid w:val="00E13E63"/>
    <w:rsid w:val="00E14179"/>
    <w:rsid w:val="00E146F6"/>
    <w:rsid w:val="00E146F8"/>
    <w:rsid w:val="00E16072"/>
    <w:rsid w:val="00E160F5"/>
    <w:rsid w:val="00E16240"/>
    <w:rsid w:val="00E16397"/>
    <w:rsid w:val="00E17099"/>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C9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376"/>
    <w:rsid w:val="00E57702"/>
    <w:rsid w:val="00E577C7"/>
    <w:rsid w:val="00E6008D"/>
    <w:rsid w:val="00E6084D"/>
    <w:rsid w:val="00E60B06"/>
    <w:rsid w:val="00E60C83"/>
    <w:rsid w:val="00E60C92"/>
    <w:rsid w:val="00E61220"/>
    <w:rsid w:val="00E61D90"/>
    <w:rsid w:val="00E63227"/>
    <w:rsid w:val="00E6341D"/>
    <w:rsid w:val="00E6378C"/>
    <w:rsid w:val="00E63BE5"/>
    <w:rsid w:val="00E63E0C"/>
    <w:rsid w:val="00E64158"/>
    <w:rsid w:val="00E6448D"/>
    <w:rsid w:val="00E655C9"/>
    <w:rsid w:val="00E655D1"/>
    <w:rsid w:val="00E65C12"/>
    <w:rsid w:val="00E65C56"/>
    <w:rsid w:val="00E660CD"/>
    <w:rsid w:val="00E66292"/>
    <w:rsid w:val="00E668C5"/>
    <w:rsid w:val="00E670F8"/>
    <w:rsid w:val="00E67CF1"/>
    <w:rsid w:val="00E700B6"/>
    <w:rsid w:val="00E70410"/>
    <w:rsid w:val="00E7043E"/>
    <w:rsid w:val="00E707E4"/>
    <w:rsid w:val="00E729B9"/>
    <w:rsid w:val="00E73ABF"/>
    <w:rsid w:val="00E75068"/>
    <w:rsid w:val="00E76292"/>
    <w:rsid w:val="00E763B3"/>
    <w:rsid w:val="00E76434"/>
    <w:rsid w:val="00E76A3A"/>
    <w:rsid w:val="00E776C9"/>
    <w:rsid w:val="00E77D11"/>
    <w:rsid w:val="00E80EDE"/>
    <w:rsid w:val="00E81505"/>
    <w:rsid w:val="00E81709"/>
    <w:rsid w:val="00E81834"/>
    <w:rsid w:val="00E81CD8"/>
    <w:rsid w:val="00E81D97"/>
    <w:rsid w:val="00E81E81"/>
    <w:rsid w:val="00E8279E"/>
    <w:rsid w:val="00E8303A"/>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A78EC"/>
    <w:rsid w:val="00EB01C2"/>
    <w:rsid w:val="00EB03BA"/>
    <w:rsid w:val="00EB0868"/>
    <w:rsid w:val="00EB164F"/>
    <w:rsid w:val="00EB23E7"/>
    <w:rsid w:val="00EB3280"/>
    <w:rsid w:val="00EB33BE"/>
    <w:rsid w:val="00EB35C1"/>
    <w:rsid w:val="00EB3686"/>
    <w:rsid w:val="00EB381D"/>
    <w:rsid w:val="00EB4199"/>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7CC"/>
    <w:rsid w:val="00EC4868"/>
    <w:rsid w:val="00EC4989"/>
    <w:rsid w:val="00EC4A1B"/>
    <w:rsid w:val="00EC4CB7"/>
    <w:rsid w:val="00EC4EBE"/>
    <w:rsid w:val="00EC5275"/>
    <w:rsid w:val="00EC6A8E"/>
    <w:rsid w:val="00EC76CF"/>
    <w:rsid w:val="00EC77B6"/>
    <w:rsid w:val="00ED0C16"/>
    <w:rsid w:val="00ED0DC7"/>
    <w:rsid w:val="00ED1268"/>
    <w:rsid w:val="00ED1DC6"/>
    <w:rsid w:val="00ED209B"/>
    <w:rsid w:val="00ED20C3"/>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F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88D"/>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42"/>
    <w:rsid w:val="00F065D6"/>
    <w:rsid w:val="00F07198"/>
    <w:rsid w:val="00F07575"/>
    <w:rsid w:val="00F0779F"/>
    <w:rsid w:val="00F10EB1"/>
    <w:rsid w:val="00F11188"/>
    <w:rsid w:val="00F1174E"/>
    <w:rsid w:val="00F126A8"/>
    <w:rsid w:val="00F1334C"/>
    <w:rsid w:val="00F133E3"/>
    <w:rsid w:val="00F13921"/>
    <w:rsid w:val="00F13FED"/>
    <w:rsid w:val="00F166A2"/>
    <w:rsid w:val="00F16908"/>
    <w:rsid w:val="00F170D1"/>
    <w:rsid w:val="00F170DF"/>
    <w:rsid w:val="00F17A1F"/>
    <w:rsid w:val="00F20241"/>
    <w:rsid w:val="00F207CB"/>
    <w:rsid w:val="00F2108C"/>
    <w:rsid w:val="00F211FE"/>
    <w:rsid w:val="00F217F8"/>
    <w:rsid w:val="00F21BAE"/>
    <w:rsid w:val="00F21F12"/>
    <w:rsid w:val="00F2293A"/>
    <w:rsid w:val="00F229DE"/>
    <w:rsid w:val="00F235F7"/>
    <w:rsid w:val="00F2360E"/>
    <w:rsid w:val="00F2421D"/>
    <w:rsid w:val="00F24DF5"/>
    <w:rsid w:val="00F25241"/>
    <w:rsid w:val="00F2635D"/>
    <w:rsid w:val="00F302A5"/>
    <w:rsid w:val="00F308B9"/>
    <w:rsid w:val="00F30AA8"/>
    <w:rsid w:val="00F31B00"/>
    <w:rsid w:val="00F32018"/>
    <w:rsid w:val="00F32DE5"/>
    <w:rsid w:val="00F332DC"/>
    <w:rsid w:val="00F3348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68"/>
    <w:rsid w:val="00F602FE"/>
    <w:rsid w:val="00F610E0"/>
    <w:rsid w:val="00F611D1"/>
    <w:rsid w:val="00F61323"/>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2E7D"/>
    <w:rsid w:val="00F73B04"/>
    <w:rsid w:val="00F75592"/>
    <w:rsid w:val="00F7599F"/>
    <w:rsid w:val="00F75FB4"/>
    <w:rsid w:val="00F7680D"/>
    <w:rsid w:val="00F76C42"/>
    <w:rsid w:val="00F7725C"/>
    <w:rsid w:val="00F7789D"/>
    <w:rsid w:val="00F80241"/>
    <w:rsid w:val="00F8085D"/>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D90"/>
    <w:rsid w:val="00F9327D"/>
    <w:rsid w:val="00F934CA"/>
    <w:rsid w:val="00F94AFD"/>
    <w:rsid w:val="00F94D71"/>
    <w:rsid w:val="00F952BE"/>
    <w:rsid w:val="00F953B3"/>
    <w:rsid w:val="00F9566B"/>
    <w:rsid w:val="00F9576C"/>
    <w:rsid w:val="00F966C7"/>
    <w:rsid w:val="00F96714"/>
    <w:rsid w:val="00FA059F"/>
    <w:rsid w:val="00FA0E33"/>
    <w:rsid w:val="00FA12A5"/>
    <w:rsid w:val="00FA144D"/>
    <w:rsid w:val="00FA1977"/>
    <w:rsid w:val="00FA19B4"/>
    <w:rsid w:val="00FA263B"/>
    <w:rsid w:val="00FA3607"/>
    <w:rsid w:val="00FA36EB"/>
    <w:rsid w:val="00FA56CE"/>
    <w:rsid w:val="00FA5EA4"/>
    <w:rsid w:val="00FA5ECB"/>
    <w:rsid w:val="00FA6816"/>
    <w:rsid w:val="00FA7142"/>
    <w:rsid w:val="00FA7269"/>
    <w:rsid w:val="00FA75F8"/>
    <w:rsid w:val="00FA7D78"/>
    <w:rsid w:val="00FB0339"/>
    <w:rsid w:val="00FB059B"/>
    <w:rsid w:val="00FB10F0"/>
    <w:rsid w:val="00FB1362"/>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F8D"/>
    <w:rsid w:val="00FB78A1"/>
    <w:rsid w:val="00FB7BCA"/>
    <w:rsid w:val="00FC0DC2"/>
    <w:rsid w:val="00FC11E6"/>
    <w:rsid w:val="00FC1A04"/>
    <w:rsid w:val="00FC2982"/>
    <w:rsid w:val="00FC30FB"/>
    <w:rsid w:val="00FC3FB1"/>
    <w:rsid w:val="00FC46D9"/>
    <w:rsid w:val="00FC5AAA"/>
    <w:rsid w:val="00FC5CAE"/>
    <w:rsid w:val="00FC5EA5"/>
    <w:rsid w:val="00FC62F5"/>
    <w:rsid w:val="00FC674E"/>
    <w:rsid w:val="00FC7724"/>
    <w:rsid w:val="00FC7AD6"/>
    <w:rsid w:val="00FD003B"/>
    <w:rsid w:val="00FD03FA"/>
    <w:rsid w:val="00FD0898"/>
    <w:rsid w:val="00FD1804"/>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215"/>
    <w:rsid w:val="00FF25B9"/>
    <w:rsid w:val="00FF3486"/>
    <w:rsid w:val="00FF3518"/>
    <w:rsid w:val="00FF5672"/>
    <w:rsid w:val="00FF5BD4"/>
    <w:rsid w:val="00FF607F"/>
    <w:rsid w:val="00FF6252"/>
    <w:rsid w:val="00FF6AE5"/>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2940A49-BA5D-4B56-BC92-F52614D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3">
    <w:name w:val="Smart Text Table3"/>
    <w:basedOn w:val="TableNormal"/>
    <w:next w:val="TableGrid"/>
    <w:uiPriority w:val="39"/>
    <w:rsid w:val="0016421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F3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3323"/>
  </w:style>
  <w:style w:type="character" w:customStyle="1" w:styleId="eop">
    <w:name w:val="eop"/>
    <w:basedOn w:val="DefaultParagraphFont"/>
    <w:rsid w:val="001F3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public.gemius.com/lt/rankings/9790"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39</Pages>
  <Words>48131</Words>
  <Characters>27435</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103</cp:revision>
  <dcterms:created xsi:type="dcterms:W3CDTF">2026-03-19T15:40:00Z</dcterms:created>
  <dcterms:modified xsi:type="dcterms:W3CDTF">2026-03-27T12:40:00Z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