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C5B5C" w14:textId="66C8F4AD" w:rsidR="006E647A" w:rsidRPr="00D06370" w:rsidRDefault="006E647A" w:rsidP="006E647A">
      <w:pPr>
        <w:jc w:val="both"/>
        <w:rPr>
          <w:rFonts w:ascii="Calibri" w:hAnsi="Calibri" w:cs="Calibri"/>
        </w:rPr>
      </w:pPr>
      <w:r w:rsidRPr="00D06370">
        <w:rPr>
          <w:rFonts w:ascii="Calibri" w:hAnsi="Calibri" w:cs="Calibri"/>
        </w:rPr>
        <w:t>Klausimai:</w:t>
      </w:r>
    </w:p>
    <w:p w14:paraId="5B18B3B9" w14:textId="79361EC5" w:rsidR="006E647A" w:rsidRPr="00D06370" w:rsidRDefault="006E647A" w:rsidP="006E647A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</w:rPr>
      </w:pPr>
      <w:r w:rsidRPr="00D06370">
        <w:rPr>
          <w:rFonts w:ascii="Calibri" w:hAnsi="Calibri" w:cs="Calibri"/>
        </w:rPr>
        <w:t>Ar rengiant TDP Rangovai neprivalės atlikti geologinių tyrinėjimų? Jei taip prašome papildyti DKŽ darbams įsivertinti reikalinga pozicija.</w:t>
      </w:r>
    </w:p>
    <w:p w14:paraId="564739C6" w14:textId="2DF7CFD8" w:rsidR="00D06370" w:rsidRPr="00D06370" w:rsidRDefault="00D06370" w:rsidP="00D06370">
      <w:pPr>
        <w:jc w:val="both"/>
        <w:rPr>
          <w:rFonts w:ascii="Calibri" w:hAnsi="Calibri" w:cs="Calibri"/>
        </w:rPr>
      </w:pPr>
      <w:r w:rsidRPr="00D06370">
        <w:rPr>
          <w:rFonts w:ascii="Calibri" w:hAnsi="Calibri" w:cs="Calibri"/>
          <w:highlight w:val="yellow"/>
        </w:rPr>
        <w:t>Atsakymas. Neprivalės.</w:t>
      </w:r>
    </w:p>
    <w:p w14:paraId="49B6850E" w14:textId="514EAE11" w:rsidR="006E647A" w:rsidRDefault="006E647A" w:rsidP="00920471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</w:rPr>
      </w:pPr>
      <w:r w:rsidRPr="00D06370">
        <w:rPr>
          <w:rFonts w:ascii="Calibri" w:hAnsi="Calibri" w:cs="Calibri"/>
        </w:rPr>
        <w:t>Preliminarioje schemoje pateikiate esamo paviršinių (lietaus) nuotekų tinklo DN300 (Un. Nr. 4400-6731-5635) rekonstruojamą preliminarų ilgį. Prašome jūsų pateikti esamo tinklo kadastrinę bylą, kuriame Tiekėjai galėtų matyti esamo tinklo esamus gylius, pasijungimo šulinio įgilinimą.</w:t>
      </w:r>
      <w:r w:rsidR="003F588C" w:rsidRPr="00D06370">
        <w:rPr>
          <w:rFonts w:ascii="Calibri" w:eastAsia="Times New Roman" w:hAnsi="Calibri" w:cs="Calibri"/>
          <w:kern w:val="0"/>
          <w:lang w:eastAsia="lt-LT"/>
          <w14:ligatures w14:val="none"/>
        </w:rPr>
        <w:t xml:space="preserve"> </w:t>
      </w:r>
      <w:r w:rsidR="00920471" w:rsidRPr="00D06370">
        <w:rPr>
          <w:rFonts w:ascii="Calibri" w:eastAsia="Times New Roman" w:hAnsi="Calibri" w:cs="Calibri"/>
          <w:kern w:val="0"/>
          <w:lang w:eastAsia="lt-LT"/>
          <w14:ligatures w14:val="none"/>
        </w:rPr>
        <w:t>Patikslinkite k</w:t>
      </w:r>
      <w:r w:rsidR="003F588C" w:rsidRPr="00D06370">
        <w:rPr>
          <w:rFonts w:ascii="Calibri" w:hAnsi="Calibri" w:cs="Calibri"/>
        </w:rPr>
        <w:t xml:space="preserve">oks </w:t>
      </w:r>
      <w:r w:rsidR="003905E4" w:rsidRPr="00D06370">
        <w:rPr>
          <w:rFonts w:ascii="Calibri" w:hAnsi="Calibri" w:cs="Calibri"/>
        </w:rPr>
        <w:t xml:space="preserve">yra </w:t>
      </w:r>
      <w:r w:rsidR="003F588C" w:rsidRPr="00D06370">
        <w:rPr>
          <w:rFonts w:ascii="Calibri" w:hAnsi="Calibri" w:cs="Calibri"/>
        </w:rPr>
        <w:t xml:space="preserve">esamo šulinio, nuo kurio </w:t>
      </w:r>
      <w:r w:rsidR="00920471" w:rsidRPr="00D06370">
        <w:rPr>
          <w:rFonts w:ascii="Calibri" w:hAnsi="Calibri" w:cs="Calibri"/>
        </w:rPr>
        <w:t xml:space="preserve">pradedama </w:t>
      </w:r>
      <w:r w:rsidR="003F588C" w:rsidRPr="00D06370">
        <w:rPr>
          <w:rFonts w:ascii="Calibri" w:hAnsi="Calibri" w:cs="Calibri"/>
        </w:rPr>
        <w:t>rekonstrukcija gylis, altitudė? Taip pat kitų šulinių rekonstruojame tinkle.</w:t>
      </w:r>
    </w:p>
    <w:p w14:paraId="0B8F80AD" w14:textId="6BA7E9C0" w:rsidR="00D06370" w:rsidRPr="00D06370" w:rsidRDefault="00D06370" w:rsidP="00D06370">
      <w:pPr>
        <w:jc w:val="both"/>
        <w:rPr>
          <w:rFonts w:ascii="Calibri" w:hAnsi="Calibri" w:cs="Calibri"/>
        </w:rPr>
      </w:pPr>
      <w:r w:rsidRPr="00D06370">
        <w:rPr>
          <w:rFonts w:ascii="Calibri" w:hAnsi="Calibri" w:cs="Calibri"/>
          <w:highlight w:val="yellow"/>
        </w:rPr>
        <w:t xml:space="preserve">Atsakymas. </w:t>
      </w:r>
      <w:r w:rsidRPr="00D06370">
        <w:rPr>
          <w:rFonts w:ascii="Calibri" w:eastAsia="Times New Roman" w:hAnsi="Calibri" w:cs="Calibri"/>
          <w:highlight w:val="yellow"/>
          <w:lang w:val="fi-FI"/>
        </w:rPr>
        <w:t>S</w:t>
      </w:r>
      <w:r w:rsidRPr="00D06370">
        <w:rPr>
          <w:rFonts w:ascii="Calibri" w:eastAsia="Times New Roman" w:hAnsi="Calibri" w:cs="Calibri"/>
          <w:highlight w:val="yellow"/>
          <w:lang w:val="fi-FI"/>
        </w:rPr>
        <w:t>chema pakeista.</w:t>
      </w:r>
      <w:r w:rsidRPr="00D06370">
        <w:rPr>
          <w:rFonts w:ascii="Calibri" w:eastAsia="Times New Roman" w:hAnsi="Calibri" w:cs="Calibri"/>
          <w:highlight w:val="yellow"/>
          <w:lang w:val="fi-FI"/>
        </w:rPr>
        <w:t xml:space="preserve"> </w:t>
      </w:r>
      <w:r w:rsidRPr="007B3C48">
        <w:rPr>
          <w:rFonts w:ascii="Calibri" w:hAnsi="Calibri" w:cs="Calibri"/>
          <w:highlight w:val="yellow"/>
          <w:shd w:val="clear" w:color="auto" w:fill="FFFFFF"/>
          <w:lang w:val="fi-FI"/>
        </w:rPr>
        <w:t>Tikslintis vietoje.</w:t>
      </w:r>
    </w:p>
    <w:p w14:paraId="1D3B24B1" w14:textId="59F8D658" w:rsidR="006E647A" w:rsidRDefault="006E647A" w:rsidP="006E647A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</w:rPr>
      </w:pPr>
      <w:r w:rsidRPr="00D06370">
        <w:rPr>
          <w:rFonts w:ascii="Calibri" w:hAnsi="Calibri" w:cs="Calibri"/>
        </w:rPr>
        <w:t>Prašome patikslinti, ką planuojama daryti su esamu tinklu? Ar Rangovai turės jį demontuoti, ar injektuoti, ar užaklinus palikti?</w:t>
      </w:r>
    </w:p>
    <w:p w14:paraId="6460FCCD" w14:textId="77777777" w:rsidR="00D06370" w:rsidRDefault="00D06370" w:rsidP="00D06370">
      <w:pPr>
        <w:spacing w:after="0"/>
        <w:ind w:left="360"/>
        <w:jc w:val="both"/>
        <w:rPr>
          <w:rFonts w:ascii="Calibri" w:hAnsi="Calibri" w:cs="Calibri"/>
          <w:shd w:val="clear" w:color="auto" w:fill="FFFFFF"/>
          <w:lang w:val="fi-FI"/>
        </w:rPr>
      </w:pPr>
      <w:r w:rsidRPr="00D06370">
        <w:rPr>
          <w:rFonts w:ascii="Calibri" w:hAnsi="Calibri" w:cs="Calibri"/>
          <w:highlight w:val="yellow"/>
          <w:shd w:val="clear" w:color="auto" w:fill="FFFFFF"/>
          <w:lang w:val="fi-FI"/>
        </w:rPr>
        <w:t>Atsakymas. Tikslintis vietoje.</w:t>
      </w:r>
    </w:p>
    <w:p w14:paraId="462B884C" w14:textId="77777777" w:rsidR="00D06370" w:rsidRPr="00D06370" w:rsidRDefault="00D06370" w:rsidP="00D06370">
      <w:pPr>
        <w:spacing w:after="0"/>
        <w:ind w:left="360"/>
        <w:jc w:val="both"/>
        <w:rPr>
          <w:rFonts w:ascii="Calibri" w:hAnsi="Calibri" w:cs="Calibri"/>
          <w:shd w:val="clear" w:color="auto" w:fill="FFFFFF"/>
          <w:lang w:val="fi-FI"/>
        </w:rPr>
      </w:pPr>
    </w:p>
    <w:p w14:paraId="0BD8099C" w14:textId="3E81998F" w:rsidR="003F588C" w:rsidRDefault="00920471" w:rsidP="00920471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</w:rPr>
      </w:pPr>
      <w:r w:rsidRPr="00D06370">
        <w:rPr>
          <w:rFonts w:ascii="Calibri" w:hAnsi="Calibri" w:cs="Calibri"/>
        </w:rPr>
        <w:t xml:space="preserve">Matome, kad schemoje numatomas tinklo įsijungimas į upę Gynia. </w:t>
      </w:r>
      <w:r w:rsidR="006E647A" w:rsidRPr="00D06370">
        <w:rPr>
          <w:rFonts w:ascii="Calibri" w:hAnsi="Calibri" w:cs="Calibri"/>
        </w:rPr>
        <w:t xml:space="preserve">Prašome patikslinti ar Tiekėjai vertindami projektavimo ir plėtros/rekonstrukcijos darbus turi nusimatyti nuotekų valymo įrenginius, kadangi tinklus praplėtus, nuotekas numatoma išleisti į </w:t>
      </w:r>
      <w:r w:rsidRPr="00D06370">
        <w:rPr>
          <w:rFonts w:ascii="Calibri" w:hAnsi="Calibri" w:cs="Calibri"/>
        </w:rPr>
        <w:t>Gynios upę</w:t>
      </w:r>
      <w:r w:rsidR="006E647A" w:rsidRPr="00D06370">
        <w:rPr>
          <w:rFonts w:ascii="Calibri" w:hAnsi="Calibri" w:cs="Calibri"/>
        </w:rPr>
        <w:t>.</w:t>
      </w:r>
    </w:p>
    <w:p w14:paraId="758780CA" w14:textId="77777777" w:rsidR="00D06370" w:rsidRDefault="00D06370" w:rsidP="00D06370">
      <w:pPr>
        <w:spacing w:after="0" w:line="240" w:lineRule="auto"/>
        <w:jc w:val="both"/>
        <w:rPr>
          <w:rFonts w:ascii="Calibri" w:eastAsia="Times New Roman" w:hAnsi="Calibri" w:cs="Calibri"/>
          <w:lang w:val="fi-FI"/>
        </w:rPr>
      </w:pPr>
      <w:r w:rsidRPr="00D06370">
        <w:rPr>
          <w:rFonts w:ascii="Calibri" w:hAnsi="Calibri" w:cs="Calibri"/>
          <w:highlight w:val="yellow"/>
        </w:rPr>
        <w:t xml:space="preserve">Atsakymas. </w:t>
      </w:r>
      <w:r w:rsidRPr="00D06370">
        <w:rPr>
          <w:rFonts w:ascii="Calibri" w:eastAsia="Times New Roman" w:hAnsi="Calibri" w:cs="Calibri"/>
          <w:highlight w:val="yellow"/>
          <w:lang w:val="fi-FI"/>
        </w:rPr>
        <w:t>Išle</w:t>
      </w:r>
      <w:r w:rsidRPr="00120A20">
        <w:rPr>
          <w:rFonts w:ascii="Calibri" w:eastAsia="Times New Roman" w:hAnsi="Calibri" w:cs="Calibri"/>
          <w:highlight w:val="yellow"/>
          <w:lang w:val="fi-FI"/>
        </w:rPr>
        <w:t>idimas numatomas už Natūra 2000 ribos. Jei numato teisės aktai privaloma įrengti valymo įrenginius.</w:t>
      </w:r>
    </w:p>
    <w:p w14:paraId="16055810" w14:textId="6A64C7D5" w:rsidR="00D06370" w:rsidRPr="00D06370" w:rsidRDefault="00D06370" w:rsidP="00D06370">
      <w:pPr>
        <w:jc w:val="both"/>
        <w:rPr>
          <w:rFonts w:ascii="Calibri" w:hAnsi="Calibri" w:cs="Calibri"/>
          <w:lang w:val="fi-FI"/>
        </w:rPr>
      </w:pPr>
    </w:p>
    <w:p w14:paraId="0A86FA36" w14:textId="2A2186DC" w:rsidR="003F588C" w:rsidRDefault="00920471" w:rsidP="003F588C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</w:rPr>
      </w:pPr>
      <w:r w:rsidRPr="00D06370">
        <w:rPr>
          <w:rFonts w:ascii="Calibri" w:hAnsi="Calibri" w:cs="Calibri"/>
        </w:rPr>
        <w:t xml:space="preserve">Tinklo </w:t>
      </w:r>
      <w:r w:rsidR="003F588C" w:rsidRPr="00D06370">
        <w:rPr>
          <w:rFonts w:ascii="Calibri" w:hAnsi="Calibri" w:cs="Calibri"/>
        </w:rPr>
        <w:t xml:space="preserve">įsijungimas </w:t>
      </w:r>
      <w:r w:rsidR="00863C71" w:rsidRPr="00D06370">
        <w:rPr>
          <w:rFonts w:ascii="Calibri" w:hAnsi="Calibri" w:cs="Calibri"/>
        </w:rPr>
        <w:t xml:space="preserve">numatomas </w:t>
      </w:r>
      <w:r w:rsidR="003F588C" w:rsidRPr="00D06370">
        <w:rPr>
          <w:rFonts w:ascii="Calibri" w:hAnsi="Calibri" w:cs="Calibri"/>
        </w:rPr>
        <w:t>per sklypą unikalus Nr. 4400-0163-5796</w:t>
      </w:r>
      <w:r w:rsidR="00863C71" w:rsidRPr="00D06370">
        <w:rPr>
          <w:rFonts w:ascii="Calibri" w:hAnsi="Calibri" w:cs="Calibri"/>
        </w:rPr>
        <w:t>.</w:t>
      </w:r>
      <w:r w:rsidR="003F588C" w:rsidRPr="00D06370">
        <w:rPr>
          <w:rFonts w:ascii="Calibri" w:hAnsi="Calibri" w:cs="Calibri"/>
        </w:rPr>
        <w:t xml:space="preserve"> </w:t>
      </w:r>
      <w:r w:rsidR="00863C71" w:rsidRPr="00D06370">
        <w:rPr>
          <w:rFonts w:ascii="Calibri" w:hAnsi="Calibri" w:cs="Calibri"/>
        </w:rPr>
        <w:t>Prašome patikslinti</w:t>
      </w:r>
      <w:r w:rsidR="003F588C" w:rsidRPr="00D06370">
        <w:rPr>
          <w:rFonts w:ascii="Calibri" w:hAnsi="Calibri" w:cs="Calibri"/>
        </w:rPr>
        <w:t xml:space="preserve"> ar tikrai bus įmanoma gauti sutikimą ir servituto sutartį pasirašyti</w:t>
      </w:r>
      <w:r w:rsidR="00863C71" w:rsidRPr="00D06370">
        <w:rPr>
          <w:rFonts w:ascii="Calibri" w:hAnsi="Calibri" w:cs="Calibri"/>
        </w:rPr>
        <w:t>?</w:t>
      </w:r>
    </w:p>
    <w:p w14:paraId="0575DC6F" w14:textId="77777777" w:rsidR="00D06370" w:rsidRDefault="00D06370" w:rsidP="00D06370">
      <w:pPr>
        <w:spacing w:after="0" w:line="240" w:lineRule="auto"/>
        <w:ind w:left="360"/>
        <w:jc w:val="both"/>
        <w:rPr>
          <w:rFonts w:ascii="Calibri" w:eastAsia="Times New Roman" w:hAnsi="Calibri" w:cs="Calibri"/>
          <w:lang w:val="fi-FI"/>
        </w:rPr>
      </w:pPr>
      <w:r w:rsidRPr="00D06370">
        <w:rPr>
          <w:rFonts w:ascii="Calibri" w:eastAsia="Times New Roman" w:hAnsi="Calibri" w:cs="Calibri"/>
          <w:highlight w:val="yellow"/>
          <w:lang w:val="fi-FI"/>
        </w:rPr>
        <w:t>Atsakymas. Preliminari schema pakeista.</w:t>
      </w:r>
    </w:p>
    <w:p w14:paraId="7F870687" w14:textId="77777777" w:rsidR="00D06370" w:rsidRPr="00D06370" w:rsidRDefault="00D06370" w:rsidP="00D06370">
      <w:pPr>
        <w:spacing w:after="0" w:line="240" w:lineRule="auto"/>
        <w:ind w:left="360"/>
        <w:jc w:val="both"/>
        <w:rPr>
          <w:rFonts w:ascii="Calibri" w:eastAsia="Times New Roman" w:hAnsi="Calibri" w:cs="Calibri"/>
          <w:lang w:val="fi-FI"/>
        </w:rPr>
      </w:pPr>
    </w:p>
    <w:p w14:paraId="0A3B4C81" w14:textId="2C3950FF" w:rsidR="00920471" w:rsidRDefault="00920471" w:rsidP="00920471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</w:rPr>
      </w:pPr>
      <w:r w:rsidRPr="00D06370">
        <w:rPr>
          <w:rFonts w:ascii="Calibri" w:hAnsi="Calibri" w:cs="Calibri"/>
        </w:rPr>
        <w:t xml:space="preserve">Prašome patikslinti ar Tiekėjai vertindami projektavimo ir plėtros/rekonstrukcijos darbus turi numatyti trapų </w:t>
      </w:r>
      <w:r w:rsidR="008A5D0A" w:rsidRPr="00D06370">
        <w:rPr>
          <w:rFonts w:ascii="Calibri" w:hAnsi="Calibri" w:cs="Calibri"/>
        </w:rPr>
        <w:t xml:space="preserve"> ir nuotekų surinkimo šulinėlių </w:t>
      </w:r>
      <w:r w:rsidRPr="00D06370">
        <w:rPr>
          <w:rFonts w:ascii="Calibri" w:hAnsi="Calibri" w:cs="Calibri"/>
        </w:rPr>
        <w:t>įrengimą</w:t>
      </w:r>
      <w:r w:rsidR="008A5D0A" w:rsidRPr="00D06370">
        <w:rPr>
          <w:rFonts w:ascii="Calibri" w:hAnsi="Calibri" w:cs="Calibri"/>
        </w:rPr>
        <w:t>?</w:t>
      </w:r>
    </w:p>
    <w:p w14:paraId="1A6563E1" w14:textId="30711697" w:rsidR="00D06370" w:rsidRPr="00D06370" w:rsidRDefault="00D06370" w:rsidP="00D06370">
      <w:pPr>
        <w:spacing w:after="0"/>
        <w:jc w:val="both"/>
        <w:rPr>
          <w:rFonts w:ascii="Calibri" w:hAnsi="Calibri" w:cs="Calibri"/>
          <w:shd w:val="clear" w:color="auto" w:fill="FFFFFF"/>
        </w:rPr>
      </w:pPr>
      <w:r w:rsidRPr="00D06370">
        <w:rPr>
          <w:rFonts w:ascii="Calibri" w:hAnsi="Calibri" w:cs="Calibri"/>
          <w:highlight w:val="yellow"/>
          <w:shd w:val="clear" w:color="auto" w:fill="FFFFFF"/>
        </w:rPr>
        <w:t>Atsakymas. Šulinėlius įrengti po asfaltuota dalim.</w:t>
      </w:r>
    </w:p>
    <w:p w14:paraId="3133D26D" w14:textId="3EB56822" w:rsidR="00D06370" w:rsidRPr="00D06370" w:rsidRDefault="00D06370" w:rsidP="00D06370">
      <w:pPr>
        <w:jc w:val="both"/>
        <w:rPr>
          <w:rFonts w:ascii="Calibri" w:hAnsi="Calibri" w:cs="Calibri"/>
        </w:rPr>
      </w:pPr>
    </w:p>
    <w:p w14:paraId="2EA4315C" w14:textId="77777777" w:rsidR="008A5D0A" w:rsidRDefault="008A5D0A" w:rsidP="00863C71">
      <w:pPr>
        <w:pStyle w:val="ListParagraph"/>
        <w:numPr>
          <w:ilvl w:val="0"/>
          <w:numId w:val="1"/>
        </w:numPr>
        <w:shd w:val="clear" w:color="auto" w:fill="FFFFFF"/>
        <w:spacing w:after="0"/>
        <w:jc w:val="both"/>
        <w:rPr>
          <w:rFonts w:ascii="Calibri" w:hAnsi="Calibri" w:cs="Calibri"/>
        </w:rPr>
      </w:pPr>
      <w:r w:rsidRPr="00D06370">
        <w:rPr>
          <w:rFonts w:ascii="Calibri" w:hAnsi="Calibri" w:cs="Calibri"/>
        </w:rPr>
        <w:t>Prašome patikslinti ar Tiekėjai vertindami projektavimo ir plėtros/rekonstrukcijos darbus turi numatyti atšakų įrengimą gyventojams? Jei taip ar atšaka turi būti įrengiama prie sklypo ribos? Ar atšaką reikia užbaigti šulinėliu ar akle?</w:t>
      </w:r>
    </w:p>
    <w:p w14:paraId="26A8D7C7" w14:textId="77777777" w:rsidR="00D06370" w:rsidRDefault="00D06370" w:rsidP="00D06370">
      <w:pPr>
        <w:pStyle w:val="ListParagraph"/>
        <w:shd w:val="clear" w:color="auto" w:fill="FFFFFF"/>
        <w:spacing w:after="0"/>
        <w:jc w:val="both"/>
        <w:rPr>
          <w:rFonts w:ascii="Calibri" w:hAnsi="Calibri" w:cs="Calibri"/>
        </w:rPr>
      </w:pPr>
    </w:p>
    <w:p w14:paraId="2481A934" w14:textId="7ECCE3A1" w:rsidR="00D06370" w:rsidRPr="00D06370" w:rsidRDefault="00D06370" w:rsidP="00D06370">
      <w:pPr>
        <w:spacing w:after="0"/>
        <w:jc w:val="both"/>
        <w:rPr>
          <w:rFonts w:ascii="Calibri" w:hAnsi="Calibri" w:cs="Calibri"/>
          <w:shd w:val="clear" w:color="auto" w:fill="FFFFFF"/>
        </w:rPr>
      </w:pPr>
      <w:r w:rsidRPr="00D06370">
        <w:rPr>
          <w:rFonts w:ascii="Calibri" w:hAnsi="Calibri" w:cs="Calibri"/>
          <w:highlight w:val="yellow"/>
          <w:shd w:val="clear" w:color="auto" w:fill="FFFFFF"/>
        </w:rPr>
        <w:t>Atsakymas. Numatyti atšakas tiems sklypams kuriems yra suteiktas adresas.</w:t>
      </w:r>
    </w:p>
    <w:p w14:paraId="2BB07085" w14:textId="1D45083C" w:rsidR="00D06370" w:rsidRPr="00D06370" w:rsidRDefault="00D06370" w:rsidP="00D06370">
      <w:pPr>
        <w:shd w:val="clear" w:color="auto" w:fill="FFFFFF"/>
        <w:spacing w:after="0"/>
        <w:jc w:val="both"/>
        <w:rPr>
          <w:rFonts w:ascii="Calibri" w:hAnsi="Calibri" w:cs="Calibri"/>
        </w:rPr>
      </w:pPr>
    </w:p>
    <w:p w14:paraId="73B71169" w14:textId="035EB3D6" w:rsidR="008A5D0A" w:rsidRDefault="008A5D0A" w:rsidP="008A5D0A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</w:rPr>
      </w:pPr>
      <w:r w:rsidRPr="00D06370">
        <w:rPr>
          <w:rFonts w:ascii="Calibri" w:hAnsi="Calibri" w:cs="Calibri"/>
          <w:bdr w:val="none" w:sz="0" w:space="0" w:color="auto" w:frame="1"/>
        </w:rPr>
        <w:t>Projektavimo užduotyje ir preliminarioje schemoje numatytas paviršinių nuotekų rekonstrukcija ir plėtra neatitinka teritorijų planavimo dokumentų – toks sprendinys nenumatytas </w:t>
      </w:r>
      <w:r w:rsidRPr="00D06370">
        <w:rPr>
          <w:rFonts w:ascii="Calibri" w:hAnsi="Calibri" w:cs="Calibri"/>
        </w:rPr>
        <w:t xml:space="preserve"> Kauno rajono savivaldybės teritorijos paviršinių (lietaus) nuotekų tvarkymo infrastruktūros plėtros specialiajame plane. Prašome patikslinti, kas bus atsakingas už </w:t>
      </w:r>
      <w:r w:rsidRPr="00D06370">
        <w:rPr>
          <w:rFonts w:ascii="Calibri" w:hAnsi="Calibri" w:cs="Calibri"/>
        </w:rPr>
        <w:lastRenderedPageBreak/>
        <w:t>specialiojo plano koregavimą, bei planavimo dokumentų pakoregavimą, bei dengs viso to kaštus?</w:t>
      </w:r>
    </w:p>
    <w:p w14:paraId="18E6E5D4" w14:textId="77777777" w:rsidR="00D06370" w:rsidRPr="00D06370" w:rsidRDefault="00D06370" w:rsidP="00D06370">
      <w:pPr>
        <w:spacing w:after="0" w:line="240" w:lineRule="auto"/>
        <w:ind w:left="360"/>
        <w:jc w:val="both"/>
        <w:rPr>
          <w:rFonts w:ascii="Calibri" w:eastAsia="Times New Roman" w:hAnsi="Calibri" w:cs="Calibri"/>
          <w:lang w:val="fi-FI"/>
        </w:rPr>
      </w:pPr>
      <w:r w:rsidRPr="00D06370">
        <w:rPr>
          <w:rFonts w:ascii="Calibri" w:eastAsia="Times New Roman" w:hAnsi="Calibri" w:cs="Calibri"/>
          <w:highlight w:val="yellow"/>
          <w:lang w:val="fi-FI"/>
        </w:rPr>
        <w:t>Atsakymas. Preliminari schema pakeista.</w:t>
      </w:r>
    </w:p>
    <w:p w14:paraId="378BEA5D" w14:textId="08A76553" w:rsidR="00D06370" w:rsidRPr="00D06370" w:rsidRDefault="00D06370" w:rsidP="00D06370">
      <w:pPr>
        <w:jc w:val="both"/>
        <w:rPr>
          <w:rFonts w:ascii="Calibri" w:hAnsi="Calibri" w:cs="Calibri"/>
        </w:rPr>
      </w:pPr>
    </w:p>
    <w:p w14:paraId="053CFD33" w14:textId="0C590677" w:rsidR="00D06370" w:rsidRPr="00D06370" w:rsidRDefault="008A5D0A" w:rsidP="00D06370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</w:rPr>
      </w:pPr>
      <w:r w:rsidRPr="00D06370">
        <w:rPr>
          <w:rFonts w:ascii="Calibri" w:hAnsi="Calibri" w:cs="Calibri"/>
        </w:rPr>
        <w:t>Tinklų plėtra patenka į saugomas teritorijas, Natura2000-PAST teritoriją, kas reikalauja poveikio aplinkai vertinimo. Patikslinkite ar bus reikalinga atlikti PAV? Kas už tai bus atsakingas ir finansuos?</w:t>
      </w:r>
    </w:p>
    <w:p w14:paraId="6381EDA1" w14:textId="77777777" w:rsidR="00D06370" w:rsidRDefault="00D06370" w:rsidP="00D06370">
      <w:pPr>
        <w:spacing w:after="0" w:line="240" w:lineRule="auto"/>
        <w:jc w:val="both"/>
        <w:rPr>
          <w:rFonts w:ascii="Calibri" w:eastAsia="Times New Roman" w:hAnsi="Calibri" w:cs="Calibri"/>
          <w:lang w:val="fi-FI"/>
        </w:rPr>
      </w:pPr>
      <w:r w:rsidRPr="00D06370">
        <w:rPr>
          <w:rFonts w:ascii="Calibri" w:hAnsi="Calibri" w:cs="Calibri"/>
          <w:highlight w:val="yellow"/>
        </w:rPr>
        <w:t xml:space="preserve">Atsakymas. </w:t>
      </w:r>
      <w:r w:rsidRPr="00D06370">
        <w:rPr>
          <w:rFonts w:ascii="Calibri" w:eastAsia="Times New Roman" w:hAnsi="Calibri" w:cs="Calibri"/>
          <w:highlight w:val="yellow"/>
          <w:lang w:val="fi-FI"/>
        </w:rPr>
        <w:t>Išle</w:t>
      </w:r>
      <w:r w:rsidRPr="00120A20">
        <w:rPr>
          <w:rFonts w:ascii="Calibri" w:eastAsia="Times New Roman" w:hAnsi="Calibri" w:cs="Calibri"/>
          <w:highlight w:val="yellow"/>
          <w:lang w:val="fi-FI"/>
        </w:rPr>
        <w:t>idimas numatomas už Natūra 2000 ribos. Jei numato teisės aktai privaloma įrengti valymo įrenginius.</w:t>
      </w:r>
    </w:p>
    <w:p w14:paraId="3A5FDA02" w14:textId="3775AF35" w:rsidR="00920471" w:rsidRPr="00D06370" w:rsidRDefault="00920471" w:rsidP="008A5D0A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Theme="minorHAnsi" w:hAnsiTheme="minorHAnsi"/>
          <w:lang w:val="fi-FI"/>
        </w:rPr>
      </w:pPr>
    </w:p>
    <w:sectPr w:rsidR="00920471" w:rsidRPr="00D06370" w:rsidSect="008A5D0A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22EA1"/>
    <w:multiLevelType w:val="hybridMultilevel"/>
    <w:tmpl w:val="F676C1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9697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47A"/>
    <w:rsid w:val="003905E4"/>
    <w:rsid w:val="003F588C"/>
    <w:rsid w:val="0047456E"/>
    <w:rsid w:val="006E647A"/>
    <w:rsid w:val="00863C71"/>
    <w:rsid w:val="008A5D0A"/>
    <w:rsid w:val="00920471"/>
    <w:rsid w:val="00D06370"/>
    <w:rsid w:val="00EA58CD"/>
    <w:rsid w:val="00F65605"/>
    <w:rsid w:val="00F93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FD089"/>
  <w15:chartTrackingRefBased/>
  <w15:docId w15:val="{F9AD024F-ED9C-49FC-BDB1-D607BB6DF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64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64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64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64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64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64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64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64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64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64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64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64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64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64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64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64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64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64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64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64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64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64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64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64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64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64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64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64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647A"/>
    <w:rPr>
      <w:b/>
      <w:bCs/>
      <w:smallCaps/>
      <w:color w:val="0F4761" w:themeColor="accent1" w:themeShade="BF"/>
      <w:spacing w:val="5"/>
    </w:rPr>
  </w:style>
  <w:style w:type="paragraph" w:customStyle="1" w:styleId="xmsonormal">
    <w:name w:val="x_msonormal"/>
    <w:basedOn w:val="Normal"/>
    <w:rsid w:val="00863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Stanionienė</dc:creator>
  <cp:keywords/>
  <dc:description/>
  <cp:lastModifiedBy>Eglė Jasiukaitienė</cp:lastModifiedBy>
  <cp:revision>2</cp:revision>
  <dcterms:created xsi:type="dcterms:W3CDTF">2026-03-09T08:22:00Z</dcterms:created>
  <dcterms:modified xsi:type="dcterms:W3CDTF">2026-03-30T06:44:00Z</dcterms:modified>
</cp:coreProperties>
</file>