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C5A5C" w14:textId="601021E7" w:rsidR="005F386E" w:rsidRPr="0098797B" w:rsidRDefault="0098797B" w:rsidP="0098797B">
      <w:pPr>
        <w:jc w:val="center"/>
        <w:rPr>
          <w:rFonts w:ascii="Arial" w:hAnsi="Arial" w:cs="Arial"/>
          <w:b/>
          <w:bCs/>
          <w:sz w:val="20"/>
          <w:szCs w:val="20"/>
        </w:rPr>
      </w:pPr>
      <w:r w:rsidRPr="0098797B">
        <w:rPr>
          <w:rFonts w:ascii="Arial" w:hAnsi="Arial" w:cs="Arial"/>
          <w:b/>
          <w:bCs/>
          <w:sz w:val="22"/>
          <w:szCs w:val="22"/>
        </w:rPr>
        <w:t>PASIŪLYMŲ VERTINIMO KRITERIJAI IR METODIKA</w:t>
      </w:r>
    </w:p>
    <w:p w14:paraId="27B7955E" w14:textId="09AAF783" w:rsidR="006A28AD" w:rsidRPr="005F386E" w:rsidRDefault="008F22E1" w:rsidP="005559C6">
      <w:pPr>
        <w:widowControl w:val="0"/>
        <w:autoSpaceDE w:val="0"/>
        <w:autoSpaceDN w:val="0"/>
        <w:adjustRightInd w:val="0"/>
        <w:spacing w:after="0" w:line="240" w:lineRule="auto"/>
        <w:contextualSpacing/>
        <w:jc w:val="both"/>
        <w:rPr>
          <w:rFonts w:ascii="Arial" w:eastAsia="Calibri" w:hAnsi="Arial" w:cs="Arial"/>
          <w:sz w:val="20"/>
          <w:szCs w:val="20"/>
        </w:rPr>
      </w:pPr>
      <w:r w:rsidRPr="005F386E">
        <w:rPr>
          <w:rFonts w:ascii="Arial" w:eastAsia="Calibri" w:hAnsi="Arial" w:cs="Arial"/>
          <w:sz w:val="20"/>
          <w:szCs w:val="20"/>
        </w:rPr>
        <w:t>1. Per</w:t>
      </w:r>
      <w:r w:rsidR="000E186D" w:rsidRPr="005F386E">
        <w:rPr>
          <w:rFonts w:ascii="Arial" w:eastAsia="Calibri" w:hAnsi="Arial" w:cs="Arial"/>
          <w:sz w:val="20"/>
          <w:szCs w:val="20"/>
        </w:rPr>
        <w:t>kantysis subjektas</w:t>
      </w:r>
      <w:r w:rsidRPr="005F386E">
        <w:rPr>
          <w:rFonts w:ascii="Arial" w:eastAsia="Calibri" w:hAnsi="Arial" w:cs="Arial"/>
          <w:sz w:val="20"/>
          <w:szCs w:val="20"/>
        </w:rPr>
        <w:t xml:space="preserve"> ekonomiškai naudingiausią pasiūlymą išrenka</w:t>
      </w:r>
      <w:r w:rsidR="000E186D" w:rsidRPr="005F386E">
        <w:rPr>
          <w:rFonts w:ascii="Arial" w:eastAsia="Calibri" w:hAnsi="Arial" w:cs="Arial"/>
          <w:sz w:val="20"/>
          <w:szCs w:val="20"/>
        </w:rPr>
        <w:t xml:space="preserve"> pagal kainos ir kokybės santykį, vadovaujantis</w:t>
      </w:r>
      <w:r w:rsidRPr="005F386E">
        <w:rPr>
          <w:rFonts w:ascii="Arial" w:eastAsia="Calibri" w:hAnsi="Arial" w:cs="Arial"/>
          <w:sz w:val="20"/>
          <w:szCs w:val="20"/>
        </w:rPr>
        <w:t xml:space="preserve"> žemiau nurodytais kriterijais ir tvarka: </w:t>
      </w:r>
    </w:p>
    <w:tbl>
      <w:tblPr>
        <w:tblW w:w="986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1925"/>
        <w:gridCol w:w="3118"/>
        <w:gridCol w:w="3402"/>
        <w:gridCol w:w="1418"/>
      </w:tblGrid>
      <w:tr w:rsidR="006A28AD" w:rsidRPr="005F386E" w14:paraId="261DFB41" w14:textId="77777777" w:rsidTr="00B84BB2">
        <w:trPr>
          <w:trHeight w:val="800"/>
        </w:trPr>
        <w:tc>
          <w:tcPr>
            <w:tcW w:w="1925" w:type="dxa"/>
            <w:tcBorders>
              <w:top w:val="single" w:sz="4" w:space="0" w:color="auto"/>
              <w:left w:val="single" w:sz="4" w:space="0" w:color="auto"/>
              <w:bottom w:val="single" w:sz="4" w:space="0" w:color="auto"/>
              <w:right w:val="single" w:sz="4" w:space="0" w:color="auto"/>
            </w:tcBorders>
            <w:hideMark/>
          </w:tcPr>
          <w:p w14:paraId="48E9FCAF" w14:textId="77777777" w:rsidR="006A28AD" w:rsidRPr="005F386E"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proofErr w:type="spellStart"/>
            <w:r w:rsidRPr="005F386E">
              <w:rPr>
                <w:rFonts w:ascii="Arial" w:eastAsia="Calibri" w:hAnsi="Arial" w:cs="Arial"/>
                <w:sz w:val="20"/>
                <w:szCs w:val="20"/>
                <w:shd w:val="clear" w:color="auto" w:fill="FFFFFF"/>
                <w:lang w:val="en-US" w:eastAsia="en-US"/>
              </w:rPr>
              <w:t>Vertinimo</w:t>
            </w:r>
            <w:proofErr w:type="spellEnd"/>
            <w:r w:rsidRPr="005F386E">
              <w:rPr>
                <w:rFonts w:ascii="Arial" w:eastAsia="Calibri" w:hAnsi="Arial" w:cs="Arial"/>
                <w:sz w:val="20"/>
                <w:szCs w:val="20"/>
                <w:shd w:val="clear" w:color="auto" w:fill="FFFFFF"/>
                <w:lang w:val="en-US" w:eastAsia="en-US"/>
              </w:rPr>
              <w:t xml:space="preserve"> </w:t>
            </w:r>
            <w:proofErr w:type="spellStart"/>
            <w:r w:rsidRPr="005F386E">
              <w:rPr>
                <w:rFonts w:ascii="Arial" w:eastAsia="Calibri" w:hAnsi="Arial" w:cs="Arial"/>
                <w:sz w:val="20"/>
                <w:szCs w:val="20"/>
                <w:shd w:val="clear" w:color="auto" w:fill="FFFFFF"/>
                <w:lang w:val="en-US" w:eastAsia="en-US"/>
              </w:rPr>
              <w:t>kriterijai</w:t>
            </w:r>
            <w:proofErr w:type="spellEnd"/>
          </w:p>
        </w:tc>
        <w:tc>
          <w:tcPr>
            <w:tcW w:w="3118" w:type="dxa"/>
            <w:tcBorders>
              <w:top w:val="single" w:sz="4" w:space="0" w:color="auto"/>
              <w:left w:val="single" w:sz="4" w:space="0" w:color="auto"/>
              <w:bottom w:val="single" w:sz="4" w:space="0" w:color="auto"/>
              <w:right w:val="single" w:sz="4" w:space="0" w:color="auto"/>
            </w:tcBorders>
          </w:tcPr>
          <w:p w14:paraId="538F8EA1" w14:textId="3AE9266D" w:rsidR="006A28AD" w:rsidRPr="005F386E"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en-US" w:eastAsia="en-US"/>
              </w:rPr>
            </w:pPr>
            <w:proofErr w:type="spellStart"/>
            <w:r w:rsidRPr="005F386E">
              <w:rPr>
                <w:rFonts w:ascii="Arial" w:eastAsia="TimesNewRomanPSMT" w:hAnsi="Arial" w:cs="Arial"/>
                <w:sz w:val="20"/>
                <w:szCs w:val="20"/>
                <w:shd w:val="clear" w:color="auto" w:fill="FFFFFF"/>
                <w:lang w:val="en-US" w:eastAsia="en-US"/>
              </w:rPr>
              <w:t>Privaloma</w:t>
            </w:r>
            <w:proofErr w:type="spellEnd"/>
            <w:r w:rsidRPr="005F386E">
              <w:rPr>
                <w:rFonts w:ascii="Arial" w:eastAsia="TimesNewRomanPSMT" w:hAnsi="Arial" w:cs="Arial"/>
                <w:sz w:val="20"/>
                <w:szCs w:val="20"/>
                <w:shd w:val="clear" w:color="auto" w:fill="FFFFFF"/>
                <w:lang w:val="en-US" w:eastAsia="en-US"/>
              </w:rPr>
              <w:t xml:space="preserve"> </w:t>
            </w:r>
            <w:proofErr w:type="spellStart"/>
            <w:r w:rsidR="00E00744" w:rsidRPr="005F386E">
              <w:rPr>
                <w:rFonts w:ascii="Arial" w:eastAsia="TimesNewRomanPSMT" w:hAnsi="Arial" w:cs="Arial"/>
                <w:sz w:val="20"/>
                <w:szCs w:val="20"/>
                <w:shd w:val="clear" w:color="auto" w:fill="FFFFFF"/>
                <w:lang w:val="en-US" w:eastAsia="en-US"/>
              </w:rPr>
              <w:t>sąlyga</w:t>
            </w:r>
            <w:proofErr w:type="spellEnd"/>
            <w:r w:rsidR="00E1638C" w:rsidRPr="005F386E">
              <w:rPr>
                <w:rFonts w:ascii="Arial" w:eastAsia="TimesNewRomanPSMT" w:hAnsi="Arial" w:cs="Arial"/>
                <w:sz w:val="20"/>
                <w:szCs w:val="20"/>
                <w:shd w:val="clear" w:color="auto" w:fill="FFFFFF"/>
                <w:lang w:val="en-US" w:eastAsia="en-US"/>
              </w:rPr>
              <w:t>*</w:t>
            </w:r>
          </w:p>
        </w:tc>
        <w:tc>
          <w:tcPr>
            <w:tcW w:w="3402" w:type="dxa"/>
            <w:tcBorders>
              <w:top w:val="single" w:sz="4" w:space="0" w:color="auto"/>
              <w:left w:val="single" w:sz="4" w:space="0" w:color="auto"/>
              <w:bottom w:val="single" w:sz="4" w:space="0" w:color="auto"/>
              <w:right w:val="single" w:sz="4" w:space="0" w:color="auto"/>
            </w:tcBorders>
          </w:tcPr>
          <w:p w14:paraId="455F9426" w14:textId="18932607" w:rsidR="006A28AD" w:rsidRPr="00070638" w:rsidRDefault="006A28AD" w:rsidP="005559C6">
            <w:pPr>
              <w:autoSpaceDE w:val="0"/>
              <w:snapToGrid w:val="0"/>
              <w:spacing w:after="0" w:line="240" w:lineRule="auto"/>
              <w:jc w:val="center"/>
              <w:rPr>
                <w:rFonts w:ascii="Arial" w:eastAsia="TimesNewRomanPSMT" w:hAnsi="Arial" w:cs="Arial"/>
                <w:b/>
                <w:bCs/>
                <w:sz w:val="20"/>
                <w:szCs w:val="20"/>
                <w:shd w:val="clear" w:color="auto" w:fill="FFFFFF"/>
                <w:lang w:val="en-US" w:eastAsia="en-US"/>
              </w:rPr>
            </w:pPr>
            <w:proofErr w:type="spellStart"/>
            <w:r w:rsidRPr="00070638">
              <w:rPr>
                <w:rFonts w:ascii="Arial" w:eastAsia="TimesNewRomanPSMT" w:hAnsi="Arial" w:cs="Arial"/>
                <w:b/>
                <w:bCs/>
                <w:sz w:val="20"/>
                <w:szCs w:val="20"/>
                <w:shd w:val="clear" w:color="auto" w:fill="FFFFFF"/>
                <w:lang w:val="en-US" w:eastAsia="en-US"/>
              </w:rPr>
              <w:t>Geriausia</w:t>
            </w:r>
            <w:proofErr w:type="spellEnd"/>
            <w:r w:rsidRPr="00070638">
              <w:rPr>
                <w:rFonts w:ascii="Arial" w:eastAsia="TimesNewRomanPSMT" w:hAnsi="Arial" w:cs="Arial"/>
                <w:b/>
                <w:bCs/>
                <w:sz w:val="20"/>
                <w:szCs w:val="20"/>
                <w:shd w:val="clear" w:color="auto" w:fill="FFFFFF"/>
                <w:lang w:val="en-US" w:eastAsia="en-US"/>
              </w:rPr>
              <w:t xml:space="preserve"> </w:t>
            </w:r>
            <w:proofErr w:type="spellStart"/>
            <w:r w:rsidRPr="00070638">
              <w:rPr>
                <w:rFonts w:ascii="Arial" w:eastAsia="TimesNewRomanPSMT" w:hAnsi="Arial" w:cs="Arial"/>
                <w:b/>
                <w:bCs/>
                <w:sz w:val="20"/>
                <w:szCs w:val="20"/>
                <w:shd w:val="clear" w:color="auto" w:fill="FFFFFF"/>
                <w:lang w:val="en-US" w:eastAsia="en-US"/>
              </w:rPr>
              <w:t>kriterijaus</w:t>
            </w:r>
            <w:proofErr w:type="spellEnd"/>
            <w:r w:rsidRPr="00070638">
              <w:rPr>
                <w:rFonts w:ascii="Arial" w:eastAsia="TimesNewRomanPSMT" w:hAnsi="Arial" w:cs="Arial"/>
                <w:b/>
                <w:bCs/>
                <w:sz w:val="20"/>
                <w:szCs w:val="20"/>
                <w:shd w:val="clear" w:color="auto" w:fill="FFFFFF"/>
                <w:lang w:val="en-US" w:eastAsia="en-US"/>
              </w:rPr>
              <w:t xml:space="preserve"> </w:t>
            </w:r>
            <w:proofErr w:type="spellStart"/>
            <w:r w:rsidRPr="00070638">
              <w:rPr>
                <w:rFonts w:ascii="Arial" w:eastAsia="TimesNewRomanPSMT" w:hAnsi="Arial" w:cs="Arial"/>
                <w:b/>
                <w:bCs/>
                <w:sz w:val="20"/>
                <w:szCs w:val="20"/>
                <w:shd w:val="clear" w:color="auto" w:fill="FFFFFF"/>
                <w:lang w:val="en-US" w:eastAsia="en-US"/>
              </w:rPr>
              <w:t>reikšmė</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C35197" w14:textId="77777777" w:rsidR="006A28AD" w:rsidRPr="00AB27C2" w:rsidRDefault="006A28AD" w:rsidP="005559C6">
            <w:pPr>
              <w:autoSpaceDE w:val="0"/>
              <w:snapToGrid w:val="0"/>
              <w:spacing w:after="0" w:line="240" w:lineRule="auto"/>
              <w:jc w:val="center"/>
              <w:rPr>
                <w:rFonts w:ascii="Arial" w:eastAsia="TimesNewRomanPSMT" w:hAnsi="Arial" w:cs="Arial"/>
                <w:sz w:val="20"/>
                <w:szCs w:val="20"/>
                <w:shd w:val="clear" w:color="auto" w:fill="FFFFFF"/>
                <w:lang w:val="it-IT" w:eastAsia="en-US"/>
              </w:rPr>
            </w:pPr>
            <w:r w:rsidRPr="00AB27C2">
              <w:rPr>
                <w:rFonts w:ascii="Arial" w:eastAsia="TimesNewRomanPSMT" w:hAnsi="Arial" w:cs="Arial"/>
                <w:sz w:val="20"/>
                <w:szCs w:val="20"/>
                <w:shd w:val="clear" w:color="auto" w:fill="FFFFFF"/>
                <w:lang w:val="it-IT" w:eastAsia="en-US"/>
              </w:rPr>
              <w:t>Lyginamasis svoris ekonominio naudingumo įvertinime</w:t>
            </w:r>
          </w:p>
        </w:tc>
      </w:tr>
      <w:tr w:rsidR="006A28AD" w:rsidRPr="005F386E" w14:paraId="1A706361" w14:textId="77777777" w:rsidTr="00B84BB2">
        <w:trPr>
          <w:trHeight w:val="332"/>
        </w:trPr>
        <w:tc>
          <w:tcPr>
            <w:tcW w:w="1925" w:type="dxa"/>
            <w:tcBorders>
              <w:top w:val="single" w:sz="4" w:space="0" w:color="auto"/>
              <w:left w:val="single" w:sz="4" w:space="0" w:color="auto"/>
              <w:bottom w:val="single" w:sz="4" w:space="0" w:color="auto"/>
              <w:right w:val="single" w:sz="4" w:space="0" w:color="auto"/>
            </w:tcBorders>
            <w:hideMark/>
          </w:tcPr>
          <w:p w14:paraId="673CA794" w14:textId="55A6B2BF" w:rsidR="006A28AD" w:rsidRPr="005F386E" w:rsidRDefault="00070638" w:rsidP="00070638">
            <w:pPr>
              <w:pStyle w:val="ListParagraph"/>
              <w:widowControl w:val="0"/>
              <w:suppressLineNumbers/>
              <w:suppressAutoHyphens/>
              <w:snapToGrid w:val="0"/>
              <w:spacing w:after="0" w:line="240" w:lineRule="auto"/>
              <w:ind w:left="0"/>
              <w:jc w:val="both"/>
              <w:rPr>
                <w:rFonts w:ascii="Arial" w:eastAsia="Arial Unicode MS" w:hAnsi="Arial" w:cs="Arial"/>
                <w:color w:val="000000"/>
                <w:sz w:val="20"/>
                <w:szCs w:val="20"/>
                <w:shd w:val="clear" w:color="auto" w:fill="FFFFFF"/>
                <w:lang w:val="en-US" w:eastAsia="zh-CN"/>
              </w:rPr>
            </w:pPr>
            <w:r>
              <w:rPr>
                <w:rFonts w:ascii="Arial" w:eastAsia="Arial Unicode MS" w:hAnsi="Arial" w:cs="Arial"/>
                <w:color w:val="000000"/>
                <w:sz w:val="20"/>
                <w:szCs w:val="20"/>
                <w:shd w:val="clear" w:color="auto" w:fill="FFFFFF"/>
                <w:lang w:val="en-US" w:eastAsia="zh-CN"/>
              </w:rPr>
              <w:t>1.</w:t>
            </w:r>
            <w:r w:rsidR="000E186D" w:rsidRPr="005F386E">
              <w:rPr>
                <w:rFonts w:ascii="Arial" w:eastAsia="Arial Unicode MS" w:hAnsi="Arial" w:cs="Arial"/>
                <w:color w:val="000000"/>
                <w:sz w:val="20"/>
                <w:szCs w:val="20"/>
                <w:shd w:val="clear" w:color="auto" w:fill="FFFFFF"/>
                <w:lang w:val="en-US" w:eastAsia="zh-CN"/>
              </w:rPr>
              <w:t xml:space="preserve">Pasiūlymo </w:t>
            </w:r>
            <w:proofErr w:type="spellStart"/>
            <w:proofErr w:type="gramStart"/>
            <w:r w:rsidR="006A28AD" w:rsidRPr="005F386E">
              <w:rPr>
                <w:rFonts w:ascii="Arial" w:eastAsia="Arial Unicode MS" w:hAnsi="Arial" w:cs="Arial"/>
                <w:color w:val="000000"/>
                <w:sz w:val="20"/>
                <w:szCs w:val="20"/>
                <w:shd w:val="clear" w:color="auto" w:fill="FFFFFF"/>
                <w:lang w:val="en-US" w:eastAsia="zh-CN"/>
              </w:rPr>
              <w:t>kaina</w:t>
            </w:r>
            <w:proofErr w:type="spellEnd"/>
            <w:r w:rsidR="006A28AD" w:rsidRPr="005F386E">
              <w:rPr>
                <w:rFonts w:ascii="Arial" w:eastAsia="Arial Unicode MS" w:hAnsi="Arial" w:cs="Arial"/>
                <w:b/>
                <w:bCs/>
                <w:color w:val="000000"/>
                <w:sz w:val="20"/>
                <w:szCs w:val="20"/>
                <w:shd w:val="clear" w:color="auto" w:fill="FFFFFF"/>
                <w:lang w:val="en-US" w:eastAsia="zh-CN"/>
              </w:rPr>
              <w:t xml:space="preserve"> </w:t>
            </w:r>
            <w:r w:rsidR="000E186D" w:rsidRPr="005F386E">
              <w:rPr>
                <w:rFonts w:ascii="Arial" w:eastAsia="Arial Unicode MS" w:hAnsi="Arial" w:cs="Arial"/>
                <w:b/>
                <w:bCs/>
                <w:color w:val="000000"/>
                <w:sz w:val="20"/>
                <w:szCs w:val="20"/>
                <w:shd w:val="clear" w:color="auto" w:fill="FFFFFF"/>
                <w:lang w:val="en-US" w:eastAsia="zh-CN"/>
              </w:rPr>
              <w:t xml:space="preserve"> (</w:t>
            </w:r>
            <w:proofErr w:type="gramEnd"/>
            <w:r w:rsidR="006A28AD" w:rsidRPr="005F386E">
              <w:rPr>
                <w:rFonts w:ascii="Arial" w:hAnsi="Arial" w:cs="Arial"/>
                <w:b/>
                <w:bCs/>
                <w:sz w:val="20"/>
                <w:szCs w:val="20"/>
                <w:shd w:val="clear" w:color="auto" w:fill="FFFFFF"/>
                <w:lang w:val="en-US" w:eastAsia="zh-CN"/>
              </w:rPr>
              <w:t>C</w:t>
            </w:r>
            <w:r w:rsidR="000E186D" w:rsidRPr="005F386E">
              <w:rPr>
                <w:rFonts w:ascii="Arial" w:hAnsi="Arial" w:cs="Arial"/>
                <w:b/>
                <w:bCs/>
                <w:sz w:val="20"/>
                <w:szCs w:val="20"/>
                <w:shd w:val="clear" w:color="auto" w:fill="FFFFFF"/>
                <w:lang w:val="en-US" w:eastAsia="zh-CN"/>
              </w:rPr>
              <w:t>)</w:t>
            </w:r>
          </w:p>
        </w:tc>
        <w:tc>
          <w:tcPr>
            <w:tcW w:w="3118" w:type="dxa"/>
            <w:tcBorders>
              <w:top w:val="single" w:sz="4" w:space="0" w:color="auto"/>
              <w:left w:val="single" w:sz="4" w:space="0" w:color="auto"/>
              <w:bottom w:val="single" w:sz="4" w:space="0" w:color="auto"/>
              <w:right w:val="single" w:sz="4" w:space="0" w:color="auto"/>
            </w:tcBorders>
          </w:tcPr>
          <w:p w14:paraId="1CF5D719" w14:textId="4172BCB8" w:rsidR="006A28AD" w:rsidRPr="005F386E" w:rsidRDefault="00A01C04" w:rsidP="00AB5806">
            <w:pPr>
              <w:spacing w:after="0" w:line="240" w:lineRule="auto"/>
              <w:jc w:val="center"/>
              <w:rPr>
                <w:rFonts w:ascii="Arial" w:eastAsia="Calibri" w:hAnsi="Arial" w:cs="Arial"/>
                <w:sz w:val="20"/>
                <w:szCs w:val="20"/>
                <w:lang w:val="en-US" w:eastAsia="en-US"/>
              </w:rPr>
            </w:pPr>
            <w:r w:rsidRPr="005F386E">
              <w:rPr>
                <w:rFonts w:ascii="Arial" w:eastAsia="Calibri" w:hAnsi="Arial" w:cs="Arial"/>
                <w:sz w:val="20"/>
                <w:szCs w:val="20"/>
                <w:lang w:val="en-US" w:eastAsia="en-US"/>
              </w:rPr>
              <w:t>-</w:t>
            </w:r>
          </w:p>
        </w:tc>
        <w:tc>
          <w:tcPr>
            <w:tcW w:w="3402" w:type="dxa"/>
            <w:tcBorders>
              <w:top w:val="single" w:sz="4" w:space="0" w:color="auto"/>
              <w:left w:val="single" w:sz="4" w:space="0" w:color="auto"/>
              <w:bottom w:val="single" w:sz="4" w:space="0" w:color="auto"/>
              <w:right w:val="single" w:sz="4" w:space="0" w:color="auto"/>
            </w:tcBorders>
          </w:tcPr>
          <w:p w14:paraId="1E499700" w14:textId="61E2A768" w:rsidR="006A28AD" w:rsidRPr="005F386E" w:rsidRDefault="006A28AD" w:rsidP="00A13064">
            <w:pPr>
              <w:widowControl w:val="0"/>
              <w:suppressLineNumbers/>
              <w:suppressAutoHyphens/>
              <w:snapToGrid w:val="0"/>
              <w:spacing w:after="0" w:line="240" w:lineRule="auto"/>
              <w:ind w:right="-48"/>
              <w:jc w:val="center"/>
              <w:rPr>
                <w:rFonts w:ascii="Arial" w:eastAsia="Arial Unicode MS" w:hAnsi="Arial" w:cs="Arial"/>
                <w:color w:val="000000"/>
                <w:sz w:val="20"/>
                <w:szCs w:val="20"/>
                <w:shd w:val="clear" w:color="auto" w:fill="FFFFFF"/>
                <w:lang w:val="en-US" w:eastAsia="zh-CN"/>
              </w:rPr>
            </w:pPr>
            <w:proofErr w:type="spellStart"/>
            <w:r w:rsidRPr="005F386E">
              <w:rPr>
                <w:rFonts w:ascii="Arial" w:eastAsia="Arial Unicode MS" w:hAnsi="Arial" w:cs="Arial"/>
                <w:color w:val="000000"/>
                <w:sz w:val="20"/>
                <w:szCs w:val="20"/>
                <w:shd w:val="clear" w:color="auto" w:fill="FFFFFF"/>
                <w:lang w:val="en-US" w:eastAsia="zh-CN"/>
              </w:rPr>
              <w:t>Yra</w:t>
            </w:r>
            <w:proofErr w:type="spellEnd"/>
            <w:r w:rsidRPr="005F386E">
              <w:rPr>
                <w:rFonts w:ascii="Arial" w:eastAsia="Arial Unicode MS" w:hAnsi="Arial" w:cs="Arial"/>
                <w:color w:val="000000"/>
                <w:sz w:val="20"/>
                <w:szCs w:val="20"/>
                <w:shd w:val="clear" w:color="auto" w:fill="FFFFFF"/>
                <w:lang w:val="en-US" w:eastAsia="zh-CN"/>
              </w:rPr>
              <w:t xml:space="preserve"> </w:t>
            </w:r>
            <w:proofErr w:type="spellStart"/>
            <w:r w:rsidRPr="005F386E">
              <w:rPr>
                <w:rFonts w:ascii="Arial" w:eastAsia="Arial Unicode MS" w:hAnsi="Arial" w:cs="Arial"/>
                <w:color w:val="000000"/>
                <w:sz w:val="20"/>
                <w:szCs w:val="20"/>
                <w:shd w:val="clear" w:color="auto" w:fill="FFFFFF"/>
                <w:lang w:val="en-US" w:eastAsia="zh-CN"/>
              </w:rPr>
              <w:t>mažiausia</w:t>
            </w:r>
            <w:proofErr w:type="spellEnd"/>
            <w:r w:rsidRPr="005F386E">
              <w:rPr>
                <w:rFonts w:ascii="Arial" w:eastAsia="Arial Unicode MS" w:hAnsi="Arial" w:cs="Arial"/>
                <w:color w:val="000000"/>
                <w:sz w:val="20"/>
                <w:szCs w:val="20"/>
                <w:shd w:val="clear" w:color="auto" w:fill="FFFFFF"/>
                <w:lang w:val="en-US" w:eastAsia="zh-CN"/>
              </w:rPr>
              <w:t xml:space="preserve"> </w:t>
            </w:r>
            <w:proofErr w:type="spellStart"/>
            <w:r w:rsidRPr="005F386E">
              <w:rPr>
                <w:rFonts w:ascii="Arial" w:eastAsia="Arial Unicode MS" w:hAnsi="Arial" w:cs="Arial"/>
                <w:color w:val="000000"/>
                <w:sz w:val="20"/>
                <w:szCs w:val="20"/>
                <w:shd w:val="clear" w:color="auto" w:fill="FFFFFF"/>
                <w:lang w:val="en-US" w:eastAsia="zh-CN"/>
              </w:rPr>
              <w:t>reikšmė</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32A854" w14:textId="39D86304" w:rsidR="006A28AD" w:rsidRPr="005F386E" w:rsidRDefault="006A28AD" w:rsidP="005559C6">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en-US" w:eastAsia="zh-CN"/>
              </w:rPr>
            </w:pPr>
            <w:r w:rsidRPr="005F386E">
              <w:rPr>
                <w:rFonts w:ascii="Arial" w:eastAsia="Arial Unicode MS" w:hAnsi="Arial" w:cs="Arial"/>
                <w:b/>
                <w:bCs/>
                <w:color w:val="000000"/>
                <w:sz w:val="20"/>
                <w:szCs w:val="20"/>
                <w:shd w:val="clear" w:color="auto" w:fill="FFFFFF"/>
                <w:lang w:val="en-US" w:eastAsia="zh-CN"/>
              </w:rPr>
              <w:t>X=</w:t>
            </w:r>
            <w:r w:rsidR="0005414E">
              <w:rPr>
                <w:rFonts w:ascii="Arial" w:eastAsia="Arial Unicode MS" w:hAnsi="Arial" w:cs="Arial"/>
                <w:b/>
                <w:bCs/>
                <w:color w:val="000000"/>
                <w:sz w:val="20"/>
                <w:szCs w:val="20"/>
                <w:shd w:val="clear" w:color="auto" w:fill="FFFFFF"/>
                <w:lang w:val="en-US" w:eastAsia="zh-CN"/>
              </w:rPr>
              <w:t>9</w:t>
            </w:r>
            <w:r w:rsidR="00355453">
              <w:rPr>
                <w:rFonts w:ascii="Arial" w:eastAsia="Arial Unicode MS" w:hAnsi="Arial" w:cs="Arial"/>
                <w:b/>
                <w:bCs/>
                <w:color w:val="000000"/>
                <w:sz w:val="20"/>
                <w:szCs w:val="20"/>
                <w:shd w:val="clear" w:color="auto" w:fill="FFFFFF"/>
                <w:lang w:val="en-US" w:eastAsia="zh-CN"/>
              </w:rPr>
              <w:t>7</w:t>
            </w:r>
          </w:p>
        </w:tc>
      </w:tr>
      <w:tr w:rsidR="00DA56F9" w:rsidRPr="005F386E" w14:paraId="16DF69F1" w14:textId="2F5CB07B" w:rsidTr="00B84BB2">
        <w:trPr>
          <w:trHeight w:val="214"/>
        </w:trPr>
        <w:tc>
          <w:tcPr>
            <w:tcW w:w="1925" w:type="dxa"/>
            <w:tcBorders>
              <w:top w:val="single" w:sz="4" w:space="0" w:color="auto"/>
              <w:left w:val="single" w:sz="4" w:space="0" w:color="auto"/>
              <w:bottom w:val="single" w:sz="4" w:space="0" w:color="auto"/>
              <w:right w:val="single" w:sz="4" w:space="0" w:color="auto"/>
            </w:tcBorders>
            <w:hideMark/>
          </w:tcPr>
          <w:p w14:paraId="64A130F1" w14:textId="1D286586" w:rsidR="00DA56F9" w:rsidRPr="00AB27C2" w:rsidRDefault="00070638" w:rsidP="00070638">
            <w:pPr>
              <w:pStyle w:val="ListParagraph"/>
              <w:widowControl w:val="0"/>
              <w:suppressLineNumbers/>
              <w:suppressAutoHyphens/>
              <w:snapToGrid w:val="0"/>
              <w:spacing w:after="0" w:line="240" w:lineRule="auto"/>
              <w:ind w:left="0"/>
              <w:rPr>
                <w:rFonts w:ascii="Arial" w:eastAsia="Arial Unicode MS" w:hAnsi="Arial" w:cs="Arial"/>
                <w:color w:val="000000"/>
                <w:sz w:val="20"/>
                <w:szCs w:val="20"/>
                <w:shd w:val="clear" w:color="auto" w:fill="FFFFFF"/>
                <w:lang w:val="sv-SE" w:eastAsia="zh-CN"/>
              </w:rPr>
            </w:pPr>
            <w:r w:rsidRPr="00AB27C2">
              <w:rPr>
                <w:rFonts w:ascii="Arial" w:eastAsia="Arial Unicode MS" w:hAnsi="Arial" w:cs="Arial"/>
                <w:color w:val="000000"/>
                <w:sz w:val="20"/>
                <w:szCs w:val="20"/>
                <w:shd w:val="clear" w:color="auto" w:fill="FFFFFF"/>
                <w:lang w:val="sv-SE" w:eastAsia="zh-CN"/>
              </w:rPr>
              <w:t>2.</w:t>
            </w:r>
            <w:r w:rsidR="00DA56F9" w:rsidRPr="00AB27C2">
              <w:rPr>
                <w:rFonts w:ascii="Arial" w:eastAsia="Arial Unicode MS" w:hAnsi="Arial" w:cs="Arial"/>
                <w:color w:val="000000"/>
                <w:sz w:val="20"/>
                <w:szCs w:val="20"/>
                <w:shd w:val="clear" w:color="auto" w:fill="FFFFFF"/>
                <w:lang w:val="sv-SE" w:eastAsia="zh-CN"/>
              </w:rPr>
              <w:t xml:space="preserve">Kokybės </w:t>
            </w:r>
            <w:r w:rsidR="00DA56F9" w:rsidRPr="00AB27C2">
              <w:rPr>
                <w:rFonts w:ascii="Arial" w:eastAsia="TimesNewRomanPSMT" w:hAnsi="Arial" w:cs="Arial"/>
                <w:color w:val="000000"/>
                <w:sz w:val="20"/>
                <w:szCs w:val="20"/>
                <w:shd w:val="clear" w:color="auto" w:fill="FFFFFF"/>
                <w:lang w:val="sv-SE" w:eastAsia="zh-CN"/>
              </w:rPr>
              <w:t>kriterijus</w:t>
            </w:r>
            <w:r w:rsidR="00C26A59">
              <w:rPr>
                <w:rFonts w:ascii="Arial" w:eastAsia="TimesNewRomanPSMT" w:hAnsi="Arial" w:cs="Arial"/>
                <w:color w:val="000000"/>
                <w:sz w:val="20"/>
                <w:szCs w:val="20"/>
                <w:shd w:val="clear" w:color="auto" w:fill="FFFFFF"/>
                <w:lang w:val="sv-SE" w:eastAsia="zh-CN"/>
              </w:rPr>
              <w:t xml:space="preserve"> –</w:t>
            </w:r>
            <w:r w:rsidR="009F2F31" w:rsidRPr="00AB27C2">
              <w:rPr>
                <w:rFonts w:ascii="Arial" w:eastAsia="TimesNewRomanPSMT" w:hAnsi="Arial" w:cs="Arial"/>
                <w:color w:val="000000"/>
                <w:sz w:val="20"/>
                <w:szCs w:val="20"/>
                <w:shd w:val="clear" w:color="auto" w:fill="FFFFFF"/>
                <w:lang w:val="sv-SE" w:eastAsia="zh-CN"/>
              </w:rPr>
              <w:t xml:space="preserve"> </w:t>
            </w:r>
            <w:r w:rsidR="00C26A59" w:rsidRPr="001570C9">
              <w:rPr>
                <w:rFonts w:ascii="Arial" w:eastAsia="SimSun" w:hAnsi="Arial" w:cs="Arial"/>
                <w:sz w:val="20"/>
                <w:szCs w:val="20"/>
              </w:rPr>
              <w:t>Tiekėjo</w:t>
            </w:r>
            <w:r w:rsidR="00C26A59">
              <w:rPr>
                <w:rFonts w:ascii="Arial" w:eastAsia="SimSun" w:hAnsi="Arial" w:cs="Arial"/>
                <w:sz w:val="20"/>
                <w:szCs w:val="20"/>
              </w:rPr>
              <w:t xml:space="preserve"> etikos kodeksas, taikomas vykdant </w:t>
            </w:r>
            <w:r w:rsidR="00C768C3">
              <w:rPr>
                <w:rFonts w:ascii="Arial" w:eastAsia="SimSun" w:hAnsi="Arial" w:cs="Arial"/>
                <w:sz w:val="20"/>
                <w:szCs w:val="20"/>
              </w:rPr>
              <w:t>Sutartį</w:t>
            </w:r>
            <w:r w:rsidR="00DA56F9" w:rsidRPr="00AB27C2">
              <w:rPr>
                <w:rFonts w:ascii="Arial" w:eastAsia="TimesNewRomanPSMT" w:hAnsi="Arial" w:cs="Arial"/>
                <w:color w:val="000000"/>
                <w:sz w:val="20"/>
                <w:szCs w:val="20"/>
                <w:shd w:val="clear" w:color="auto" w:fill="FFFFFF"/>
                <w:lang w:val="sv-SE" w:eastAsia="zh-CN"/>
              </w:rPr>
              <w:t xml:space="preserve"> </w:t>
            </w:r>
            <w:r w:rsidR="00DA56F9" w:rsidRPr="00AB27C2">
              <w:rPr>
                <w:rFonts w:ascii="Arial" w:eastAsia="TimesNewRomanPSMT" w:hAnsi="Arial" w:cs="Arial"/>
                <w:b/>
                <w:bCs/>
                <w:color w:val="000000"/>
                <w:sz w:val="20"/>
                <w:szCs w:val="20"/>
                <w:shd w:val="clear" w:color="auto" w:fill="FFFFFF"/>
                <w:lang w:val="sv-SE" w:eastAsia="zh-CN"/>
              </w:rPr>
              <w:t>(T)</w:t>
            </w:r>
          </w:p>
        </w:tc>
        <w:tc>
          <w:tcPr>
            <w:tcW w:w="3118" w:type="dxa"/>
            <w:tcBorders>
              <w:top w:val="single" w:sz="4" w:space="0" w:color="auto"/>
              <w:left w:val="single" w:sz="4" w:space="0" w:color="auto"/>
              <w:bottom w:val="single" w:sz="4" w:space="0" w:color="auto"/>
              <w:right w:val="single" w:sz="4" w:space="0" w:color="auto"/>
            </w:tcBorders>
          </w:tcPr>
          <w:p w14:paraId="180323F3" w14:textId="07ADFC78" w:rsidR="0065590D" w:rsidRPr="00B61160" w:rsidRDefault="00CF6F83" w:rsidP="00CF6F83">
            <w:pPr>
              <w:widowControl w:val="0"/>
              <w:suppressLineNumbers/>
              <w:suppressAutoHyphens/>
              <w:snapToGrid w:val="0"/>
              <w:spacing w:after="0" w:line="240" w:lineRule="auto"/>
              <w:jc w:val="center"/>
              <w:rPr>
                <w:rFonts w:ascii="Arial" w:eastAsia="Arial Unicode MS" w:hAnsi="Arial" w:cs="Arial"/>
                <w:color w:val="000000"/>
                <w:sz w:val="20"/>
                <w:szCs w:val="20"/>
                <w:shd w:val="clear" w:color="auto" w:fill="FFFFFF"/>
                <w:lang w:val="sv-SE" w:eastAsia="zh-CN"/>
              </w:rPr>
            </w:pPr>
            <w:r w:rsidRPr="005F386E">
              <w:rPr>
                <w:rFonts w:ascii="Arial" w:eastAsia="Calibri" w:hAnsi="Arial" w:cs="Arial"/>
                <w:sz w:val="20"/>
                <w:szCs w:val="20"/>
                <w:lang w:val="en-US" w:eastAsia="en-US"/>
              </w:rPr>
              <w:t>-</w:t>
            </w:r>
          </w:p>
        </w:tc>
        <w:tc>
          <w:tcPr>
            <w:tcW w:w="3402" w:type="dxa"/>
            <w:tcBorders>
              <w:top w:val="single" w:sz="4" w:space="0" w:color="auto"/>
              <w:left w:val="single" w:sz="4" w:space="0" w:color="auto"/>
              <w:bottom w:val="single" w:sz="4" w:space="0" w:color="auto"/>
              <w:right w:val="single" w:sz="4" w:space="0" w:color="auto"/>
            </w:tcBorders>
          </w:tcPr>
          <w:p w14:paraId="571D0E92" w14:textId="44D15497" w:rsidR="007272AD" w:rsidRDefault="00CF6F83" w:rsidP="00172BE9">
            <w:pPr>
              <w:widowControl w:val="0"/>
              <w:suppressLineNumbers/>
              <w:suppressAutoHyphens/>
              <w:snapToGrid w:val="0"/>
              <w:spacing w:after="0" w:line="240" w:lineRule="auto"/>
              <w:jc w:val="both"/>
              <w:rPr>
                <w:rFonts w:ascii="Arial" w:hAnsi="Arial" w:cs="Arial"/>
                <w:sz w:val="20"/>
                <w:szCs w:val="20"/>
              </w:rPr>
            </w:pPr>
            <w:r w:rsidRPr="00CF6F83">
              <w:rPr>
                <w:rFonts w:ascii="Arial" w:hAnsi="Arial" w:cs="Arial"/>
                <w:sz w:val="20"/>
                <w:szCs w:val="20"/>
              </w:rPr>
              <w:t>Tiekėjas</w:t>
            </w:r>
            <w:r w:rsidR="00B2316B">
              <w:rPr>
                <w:rFonts w:ascii="Arial" w:hAnsi="Arial" w:cs="Arial"/>
                <w:sz w:val="20"/>
                <w:szCs w:val="20"/>
              </w:rPr>
              <w:t>, vykdydamas sutartį, įsipareigoja taikyti</w:t>
            </w:r>
            <w:r w:rsidRPr="00CF6F83">
              <w:rPr>
                <w:rFonts w:ascii="Arial" w:hAnsi="Arial" w:cs="Arial"/>
                <w:sz w:val="20"/>
                <w:szCs w:val="20"/>
              </w:rPr>
              <w:t xml:space="preserve"> etikos (elgesio) kodeksą, kuriame nustatytos elgesio normos, orientuotos į socialinės gerovės skatinimą</w:t>
            </w:r>
            <w:r w:rsidR="00B2316B">
              <w:rPr>
                <w:rFonts w:ascii="Arial" w:hAnsi="Arial" w:cs="Arial"/>
                <w:sz w:val="20"/>
                <w:szCs w:val="20"/>
              </w:rPr>
              <w:t xml:space="preserve">. Kodeksas turi apimti ne mažiau kaip tris iš šių socialinių </w:t>
            </w:r>
            <w:r w:rsidRPr="00CF6F83">
              <w:rPr>
                <w:rFonts w:ascii="Arial" w:hAnsi="Arial" w:cs="Arial"/>
                <w:sz w:val="20"/>
                <w:szCs w:val="20"/>
              </w:rPr>
              <w:t>sričių: darbo sąlygos, darbuotojų sauga ir sveikata, darbuotojų teisės, žmogaus teisės, verslo etika ir valdysena, korupcijos prevencija</w:t>
            </w:r>
            <w:r w:rsidR="00C768C3">
              <w:rPr>
                <w:rFonts w:ascii="Arial" w:hAnsi="Arial" w:cs="Arial"/>
                <w:sz w:val="20"/>
                <w:szCs w:val="20"/>
                <w:lang w:val="en-US"/>
              </w:rPr>
              <w:t>**</w:t>
            </w:r>
            <w:r w:rsidRPr="00CF6F83">
              <w:rPr>
                <w:rFonts w:ascii="Arial" w:hAnsi="Arial" w:cs="Arial"/>
                <w:sz w:val="20"/>
                <w:szCs w:val="20"/>
              </w:rPr>
              <w:t>.</w:t>
            </w:r>
          </w:p>
          <w:p w14:paraId="694EDC41" w14:textId="77777777" w:rsidR="002577ED" w:rsidRDefault="002577ED" w:rsidP="00172BE9">
            <w:pPr>
              <w:widowControl w:val="0"/>
              <w:suppressLineNumbers/>
              <w:suppressAutoHyphens/>
              <w:snapToGrid w:val="0"/>
              <w:spacing w:after="0" w:line="240" w:lineRule="auto"/>
              <w:jc w:val="both"/>
              <w:rPr>
                <w:rFonts w:ascii="Arial" w:hAnsi="Arial" w:cs="Arial"/>
                <w:sz w:val="20"/>
                <w:szCs w:val="20"/>
              </w:rPr>
            </w:pPr>
          </w:p>
          <w:p w14:paraId="38E9647D" w14:textId="7E51443B" w:rsidR="00C768C3" w:rsidRDefault="00C768C3" w:rsidP="00172BE9">
            <w:pPr>
              <w:widowControl w:val="0"/>
              <w:suppressLineNumbers/>
              <w:suppressAutoHyphens/>
              <w:snapToGrid w:val="0"/>
              <w:spacing w:after="0" w:line="240" w:lineRule="auto"/>
              <w:jc w:val="both"/>
              <w:rPr>
                <w:rFonts w:ascii="Arial" w:hAnsi="Arial" w:cs="Arial"/>
                <w:sz w:val="20"/>
                <w:szCs w:val="20"/>
              </w:rPr>
            </w:pPr>
            <w:r>
              <w:rPr>
                <w:rFonts w:ascii="Arial" w:hAnsi="Arial" w:cs="Arial"/>
                <w:sz w:val="20"/>
                <w:szCs w:val="20"/>
              </w:rPr>
              <w:t>Balų skyrimas:</w:t>
            </w:r>
          </w:p>
          <w:p w14:paraId="1AF1F951" w14:textId="0A966FBF" w:rsidR="003A7F23" w:rsidRDefault="003A7F23" w:rsidP="003A7F23">
            <w:pPr>
              <w:shd w:val="clear" w:color="auto" w:fill="FFFFFF"/>
              <w:tabs>
                <w:tab w:val="left" w:pos="284"/>
              </w:tabs>
              <w:spacing w:before="120"/>
              <w:ind w:right="-28"/>
              <w:jc w:val="both"/>
              <w:rPr>
                <w:rFonts w:ascii="Arial" w:eastAsia="SimSun" w:hAnsi="Arial" w:cs="Arial"/>
                <w:i/>
                <w:iCs/>
                <w:sz w:val="20"/>
                <w:szCs w:val="20"/>
              </w:rPr>
            </w:pPr>
            <w:r>
              <w:rPr>
                <w:rFonts w:ascii="Arial" w:eastAsia="SimSun" w:hAnsi="Arial" w:cs="Arial"/>
                <w:i/>
                <w:iCs/>
                <w:sz w:val="20"/>
                <w:szCs w:val="20"/>
              </w:rPr>
              <w:t>0 balų –nepateikta</w:t>
            </w:r>
            <w:r w:rsidR="00C768C3">
              <w:rPr>
                <w:rFonts w:ascii="Arial" w:eastAsia="SimSun" w:hAnsi="Arial" w:cs="Arial"/>
                <w:i/>
                <w:iCs/>
                <w:sz w:val="20"/>
                <w:szCs w:val="20"/>
              </w:rPr>
              <w:t xml:space="preserve"> arba neatitinka reikalavimo (apima mažiau nei tris sritis)</w:t>
            </w:r>
          </w:p>
          <w:p w14:paraId="6949D94C" w14:textId="35F98339" w:rsidR="002577ED" w:rsidRDefault="003A7F23" w:rsidP="003A7F23">
            <w:pPr>
              <w:widowControl w:val="0"/>
              <w:suppressLineNumbers/>
              <w:suppressAutoHyphens/>
              <w:snapToGrid w:val="0"/>
              <w:spacing w:after="0" w:line="240" w:lineRule="auto"/>
              <w:jc w:val="both"/>
              <w:rPr>
                <w:rFonts w:ascii="Arial" w:eastAsia="SimSun" w:hAnsi="Arial" w:cs="Arial"/>
                <w:i/>
                <w:iCs/>
                <w:sz w:val="20"/>
                <w:szCs w:val="20"/>
              </w:rPr>
            </w:pPr>
            <w:r>
              <w:rPr>
                <w:rFonts w:ascii="Arial" w:eastAsia="SimSun" w:hAnsi="Arial" w:cs="Arial"/>
                <w:i/>
                <w:iCs/>
                <w:sz w:val="20"/>
                <w:szCs w:val="20"/>
              </w:rPr>
              <w:t xml:space="preserve">3 balai – </w:t>
            </w:r>
            <w:r w:rsidR="00C768C3">
              <w:rPr>
                <w:rFonts w:ascii="Arial" w:eastAsia="SimSun" w:hAnsi="Arial" w:cs="Arial"/>
                <w:i/>
                <w:iCs/>
                <w:sz w:val="20"/>
                <w:szCs w:val="20"/>
              </w:rPr>
              <w:t xml:space="preserve">pateikta ir atitinka </w:t>
            </w:r>
            <w:r w:rsidR="001E2F3F">
              <w:rPr>
                <w:rFonts w:ascii="Arial" w:eastAsia="SimSun" w:hAnsi="Arial" w:cs="Arial"/>
                <w:i/>
                <w:iCs/>
                <w:sz w:val="20"/>
                <w:szCs w:val="20"/>
              </w:rPr>
              <w:t>reikalavimą</w:t>
            </w:r>
            <w:r>
              <w:rPr>
                <w:rFonts w:ascii="Arial" w:eastAsia="SimSun" w:hAnsi="Arial" w:cs="Arial"/>
                <w:i/>
                <w:iCs/>
                <w:sz w:val="20"/>
                <w:szCs w:val="20"/>
              </w:rPr>
              <w:t xml:space="preserve"> (</w:t>
            </w:r>
            <w:r w:rsidR="00C768C3">
              <w:rPr>
                <w:rFonts w:ascii="Arial" w:eastAsia="SimSun" w:hAnsi="Arial" w:cs="Arial"/>
                <w:i/>
                <w:iCs/>
                <w:sz w:val="20"/>
                <w:szCs w:val="20"/>
              </w:rPr>
              <w:t xml:space="preserve">apima </w:t>
            </w:r>
            <w:r>
              <w:rPr>
                <w:rFonts w:ascii="Arial" w:eastAsia="SimSun" w:hAnsi="Arial" w:cs="Arial"/>
                <w:i/>
                <w:iCs/>
                <w:sz w:val="20"/>
                <w:szCs w:val="20"/>
              </w:rPr>
              <w:t>ne mažiau kaip tr</w:t>
            </w:r>
            <w:r w:rsidR="00494CF9">
              <w:rPr>
                <w:rFonts w:ascii="Arial" w:eastAsia="SimSun" w:hAnsi="Arial" w:cs="Arial"/>
                <w:i/>
                <w:iCs/>
                <w:sz w:val="20"/>
                <w:szCs w:val="20"/>
              </w:rPr>
              <w:t>i</w:t>
            </w:r>
            <w:r>
              <w:rPr>
                <w:rFonts w:ascii="Arial" w:eastAsia="SimSun" w:hAnsi="Arial" w:cs="Arial"/>
                <w:i/>
                <w:iCs/>
                <w:sz w:val="20"/>
                <w:szCs w:val="20"/>
              </w:rPr>
              <w:t>s srit</w:t>
            </w:r>
            <w:r w:rsidR="00494CF9">
              <w:rPr>
                <w:rFonts w:ascii="Arial" w:eastAsia="SimSun" w:hAnsi="Arial" w:cs="Arial"/>
                <w:i/>
                <w:iCs/>
                <w:sz w:val="20"/>
                <w:szCs w:val="20"/>
              </w:rPr>
              <w:t>i</w:t>
            </w:r>
            <w:r>
              <w:rPr>
                <w:rFonts w:ascii="Arial" w:eastAsia="SimSun" w:hAnsi="Arial" w:cs="Arial"/>
                <w:i/>
                <w:iCs/>
                <w:sz w:val="20"/>
                <w:szCs w:val="20"/>
              </w:rPr>
              <w:t>s).</w:t>
            </w:r>
          </w:p>
          <w:p w14:paraId="03FE4878" w14:textId="269AA902" w:rsidR="003A7F23" w:rsidRPr="00355453" w:rsidRDefault="003A7F23" w:rsidP="003A7F23">
            <w:pPr>
              <w:widowControl w:val="0"/>
              <w:suppressLineNumbers/>
              <w:suppressAutoHyphens/>
              <w:snapToGrid w:val="0"/>
              <w:spacing w:after="0" w:line="240" w:lineRule="auto"/>
              <w:jc w:val="both"/>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1EB22F2" w14:textId="731E5E0D" w:rsidR="00DA56F9" w:rsidRPr="00AB27C2" w:rsidRDefault="00355453" w:rsidP="00DA56F9">
            <w:pPr>
              <w:widowControl w:val="0"/>
              <w:suppressLineNumbers/>
              <w:suppressAutoHyphens/>
              <w:snapToGrid w:val="0"/>
              <w:spacing w:after="0" w:line="240" w:lineRule="auto"/>
              <w:jc w:val="center"/>
              <w:rPr>
                <w:rFonts w:ascii="Arial" w:eastAsia="Arial Unicode MS" w:hAnsi="Arial" w:cs="Arial"/>
                <w:b/>
                <w:bCs/>
                <w:color w:val="000000"/>
                <w:sz w:val="20"/>
                <w:szCs w:val="20"/>
                <w:shd w:val="clear" w:color="auto" w:fill="FFFFFF"/>
                <w:lang w:val="sv-SE" w:eastAsia="zh-CN"/>
              </w:rPr>
            </w:pPr>
            <w:r>
              <w:rPr>
                <w:rFonts w:ascii="Arial" w:eastAsia="Arial Unicode MS" w:hAnsi="Arial" w:cs="Arial"/>
                <w:b/>
                <w:bCs/>
                <w:color w:val="000000"/>
                <w:sz w:val="20"/>
                <w:szCs w:val="20"/>
                <w:shd w:val="clear" w:color="auto" w:fill="FFFFFF"/>
                <w:lang w:val="sv-SE" w:eastAsia="zh-CN"/>
              </w:rPr>
              <w:t>3</w:t>
            </w:r>
          </w:p>
        </w:tc>
      </w:tr>
    </w:tbl>
    <w:p w14:paraId="7BBC30ED" w14:textId="58F440A4" w:rsidR="006A28AD" w:rsidRPr="002577ED" w:rsidRDefault="00E1638C"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r w:rsidRPr="005F386E">
        <w:rPr>
          <w:rFonts w:ascii="Arial" w:eastAsia="Times New Roman" w:hAnsi="Arial" w:cs="Arial"/>
          <w:i/>
          <w:iCs/>
          <w:sz w:val="20"/>
          <w:szCs w:val="20"/>
        </w:rPr>
        <w:t xml:space="preserve">*Privaloma </w:t>
      </w:r>
      <w:proofErr w:type="spellStart"/>
      <w:r w:rsidR="00E00744" w:rsidRPr="005F386E">
        <w:rPr>
          <w:rFonts w:ascii="Arial" w:eastAsia="TimesNewRomanPSMT" w:hAnsi="Arial" w:cs="Arial"/>
          <w:i/>
          <w:iCs/>
          <w:sz w:val="20"/>
          <w:szCs w:val="20"/>
          <w:shd w:val="clear" w:color="auto" w:fill="FFFFFF"/>
          <w:lang w:val="en-US" w:eastAsia="en-US"/>
        </w:rPr>
        <w:t>sąlyga</w:t>
      </w:r>
      <w:proofErr w:type="spellEnd"/>
      <w:r w:rsidRPr="005F386E">
        <w:rPr>
          <w:rFonts w:ascii="Arial" w:eastAsia="TimesNewRomanPSMT" w:hAnsi="Arial" w:cs="Arial"/>
          <w:i/>
          <w:iCs/>
          <w:sz w:val="20"/>
          <w:szCs w:val="20"/>
          <w:shd w:val="clear" w:color="auto" w:fill="FFFFFF"/>
          <w:lang w:val="en-US" w:eastAsia="en-US"/>
        </w:rPr>
        <w:t xml:space="preserve"> </w:t>
      </w:r>
      <w:proofErr w:type="spellStart"/>
      <w:r w:rsidRPr="005F386E">
        <w:rPr>
          <w:rFonts w:ascii="Arial" w:eastAsia="TimesNewRomanPSMT" w:hAnsi="Arial" w:cs="Arial"/>
          <w:i/>
          <w:iCs/>
          <w:sz w:val="20"/>
          <w:szCs w:val="20"/>
          <w:shd w:val="clear" w:color="auto" w:fill="FFFFFF"/>
          <w:lang w:val="en-US" w:eastAsia="en-US"/>
        </w:rPr>
        <w:t>pagal</w:t>
      </w:r>
      <w:proofErr w:type="spellEnd"/>
      <w:r w:rsidRPr="005F386E">
        <w:rPr>
          <w:rFonts w:ascii="Arial" w:eastAsia="TimesNewRomanPSMT" w:hAnsi="Arial" w:cs="Arial"/>
          <w:i/>
          <w:iCs/>
          <w:sz w:val="20"/>
          <w:szCs w:val="20"/>
          <w:shd w:val="clear" w:color="auto" w:fill="FFFFFF"/>
          <w:lang w:val="en-US" w:eastAsia="en-US"/>
        </w:rPr>
        <w:t xml:space="preserve"> </w:t>
      </w:r>
      <w:proofErr w:type="spellStart"/>
      <w:r w:rsidR="005F386E" w:rsidRPr="005F386E">
        <w:rPr>
          <w:rFonts w:ascii="Arial" w:eastAsia="TimesNewRomanPSMT" w:hAnsi="Arial" w:cs="Arial"/>
          <w:i/>
          <w:iCs/>
          <w:sz w:val="20"/>
          <w:szCs w:val="20"/>
          <w:shd w:val="clear" w:color="auto" w:fill="FFFFFF"/>
          <w:lang w:val="en-US" w:eastAsia="en-US"/>
        </w:rPr>
        <w:t>Technin</w:t>
      </w:r>
      <w:proofErr w:type="spellEnd"/>
      <w:r w:rsidR="005F386E" w:rsidRPr="005F386E">
        <w:rPr>
          <w:rFonts w:ascii="Arial" w:eastAsia="TimesNewRomanPSMT" w:hAnsi="Arial" w:cs="Arial"/>
          <w:i/>
          <w:iCs/>
          <w:sz w:val="20"/>
          <w:szCs w:val="20"/>
          <w:shd w:val="clear" w:color="auto" w:fill="FFFFFF"/>
          <w:lang w:eastAsia="en-US"/>
        </w:rPr>
        <w:t xml:space="preserve">ės </w:t>
      </w:r>
      <w:proofErr w:type="spellStart"/>
      <w:r w:rsidR="005F386E" w:rsidRPr="005F386E">
        <w:rPr>
          <w:rFonts w:ascii="Arial" w:eastAsia="TimesNewRomanPSMT" w:hAnsi="Arial" w:cs="Arial"/>
          <w:i/>
          <w:iCs/>
          <w:sz w:val="20"/>
          <w:szCs w:val="20"/>
          <w:shd w:val="clear" w:color="auto" w:fill="FFFFFF"/>
          <w:lang w:eastAsia="en-US"/>
        </w:rPr>
        <w:t>specifikacjos</w:t>
      </w:r>
      <w:proofErr w:type="spellEnd"/>
      <w:r w:rsidRPr="005F386E">
        <w:rPr>
          <w:rFonts w:ascii="Arial" w:eastAsia="TimesNewRomanPSMT" w:hAnsi="Arial" w:cs="Arial"/>
          <w:i/>
          <w:iCs/>
          <w:sz w:val="20"/>
          <w:szCs w:val="20"/>
          <w:shd w:val="clear" w:color="auto" w:fill="FFFFFF"/>
          <w:lang w:val="en-US" w:eastAsia="en-US"/>
        </w:rPr>
        <w:t xml:space="preserve"> </w:t>
      </w:r>
      <w:proofErr w:type="spellStart"/>
      <w:r w:rsidRPr="005F386E">
        <w:rPr>
          <w:rFonts w:ascii="Arial" w:eastAsia="TimesNewRomanPSMT" w:hAnsi="Arial" w:cs="Arial"/>
          <w:i/>
          <w:iCs/>
          <w:sz w:val="20"/>
          <w:szCs w:val="20"/>
          <w:shd w:val="clear" w:color="auto" w:fill="FFFFFF"/>
          <w:lang w:val="en-US" w:eastAsia="en-US"/>
        </w:rPr>
        <w:t>reikalavimus</w:t>
      </w:r>
      <w:proofErr w:type="spellEnd"/>
      <w:r w:rsidRPr="005F386E">
        <w:rPr>
          <w:rFonts w:ascii="Arial" w:eastAsia="TimesNewRomanPSMT" w:hAnsi="Arial" w:cs="Arial"/>
          <w:i/>
          <w:iCs/>
          <w:sz w:val="20"/>
          <w:szCs w:val="20"/>
          <w:shd w:val="clear" w:color="auto" w:fill="FFFFFF"/>
          <w:lang w:val="en-US" w:eastAsia="en-US"/>
        </w:rPr>
        <w:t>.</w:t>
      </w:r>
    </w:p>
    <w:p w14:paraId="4E33AB15" w14:textId="77777777" w:rsidR="002577ED" w:rsidRPr="005F386E" w:rsidRDefault="002577ED" w:rsidP="005559C6">
      <w:pPr>
        <w:pStyle w:val="ListParagraph"/>
        <w:numPr>
          <w:ilvl w:val="0"/>
          <w:numId w:val="4"/>
        </w:numPr>
        <w:tabs>
          <w:tab w:val="num" w:pos="0"/>
        </w:tabs>
        <w:spacing w:after="0" w:line="240" w:lineRule="auto"/>
        <w:ind w:left="0" w:firstLine="0"/>
        <w:jc w:val="both"/>
        <w:rPr>
          <w:rFonts w:ascii="Arial" w:eastAsia="Times New Roman" w:hAnsi="Arial" w:cs="Arial"/>
          <w:i/>
          <w:iCs/>
          <w:sz w:val="20"/>
          <w:szCs w:val="20"/>
        </w:rPr>
      </w:pPr>
    </w:p>
    <w:p w14:paraId="20322760" w14:textId="557FC9B2" w:rsidR="00E1638C" w:rsidRPr="00DA6A44" w:rsidRDefault="00E00744" w:rsidP="005559C6">
      <w:pPr>
        <w:pStyle w:val="ListParagraph"/>
        <w:numPr>
          <w:ilvl w:val="0"/>
          <w:numId w:val="4"/>
        </w:numPr>
        <w:tabs>
          <w:tab w:val="num" w:pos="0"/>
        </w:tabs>
        <w:spacing w:after="0" w:line="240" w:lineRule="auto"/>
        <w:ind w:left="0" w:firstLine="0"/>
        <w:jc w:val="both"/>
        <w:rPr>
          <w:rFonts w:ascii="Arial" w:eastAsia="Times New Roman" w:hAnsi="Arial" w:cs="Arial"/>
          <w:color w:val="C00000"/>
          <w:sz w:val="20"/>
          <w:szCs w:val="20"/>
        </w:rPr>
      </w:pPr>
      <w:r w:rsidRPr="005F386E">
        <w:rPr>
          <w:rFonts w:ascii="Arial" w:eastAsia="Times New Roman" w:hAnsi="Arial" w:cs="Arial"/>
          <w:sz w:val="20"/>
          <w:szCs w:val="20"/>
        </w:rPr>
        <w:t>**</w:t>
      </w:r>
      <w:r w:rsidR="0011090B" w:rsidRPr="00DA6A44">
        <w:rPr>
          <w:rFonts w:ascii="Arial" w:eastAsia="Times New Roman" w:hAnsi="Arial" w:cs="Arial"/>
          <w:b/>
          <w:bCs/>
          <w:color w:val="C00000"/>
          <w:sz w:val="20"/>
          <w:szCs w:val="20"/>
        </w:rPr>
        <w:t xml:space="preserve">Tiekėjas su </w:t>
      </w:r>
      <w:r w:rsidR="002577ED" w:rsidRPr="00DA6A44">
        <w:rPr>
          <w:rFonts w:ascii="Arial" w:eastAsia="Times New Roman" w:hAnsi="Arial" w:cs="Arial"/>
          <w:b/>
          <w:bCs/>
          <w:color w:val="C00000"/>
          <w:sz w:val="20"/>
          <w:szCs w:val="20"/>
        </w:rPr>
        <w:t xml:space="preserve">Pirminiu </w:t>
      </w:r>
      <w:r w:rsidR="0011090B" w:rsidRPr="00DA6A44">
        <w:rPr>
          <w:rFonts w:ascii="Arial" w:eastAsia="Times New Roman" w:hAnsi="Arial" w:cs="Arial"/>
          <w:b/>
          <w:bCs/>
          <w:color w:val="C00000"/>
          <w:sz w:val="20"/>
          <w:szCs w:val="20"/>
        </w:rPr>
        <w:t>pasiūlymu pateikia tiekėjo patvirtintą etikos (elgesio) kodekso ir/ar lygiaverčio dokumento, kuris atitinka nustatytus reikalavimus, kopiją, arba kitą lygiavertį įrodymą (pvz. internetinės svetainės adresą, kur galima būtų susipažinti su etikos (elgesio) kodeksu).</w:t>
      </w:r>
      <w:r w:rsidR="00C26A59" w:rsidRPr="00DA6A44">
        <w:rPr>
          <w:rFonts w:ascii="Arial" w:hAnsi="Arial" w:cs="Arial"/>
          <w:b/>
          <w:bCs/>
          <w:color w:val="C00000"/>
          <w:sz w:val="20"/>
          <w:szCs w:val="20"/>
        </w:rPr>
        <w:t xml:space="preserve"> Komisija skiria balus </w:t>
      </w:r>
      <w:r w:rsidR="00C768C3" w:rsidRPr="00DA6A44">
        <w:rPr>
          <w:rFonts w:ascii="Arial" w:hAnsi="Arial" w:cs="Arial"/>
          <w:b/>
          <w:bCs/>
          <w:color w:val="C00000"/>
          <w:sz w:val="20"/>
          <w:szCs w:val="20"/>
        </w:rPr>
        <w:t xml:space="preserve">pagal </w:t>
      </w:r>
      <w:r w:rsidR="001E2F3F" w:rsidRPr="00DA6A44">
        <w:rPr>
          <w:rFonts w:ascii="Arial" w:hAnsi="Arial" w:cs="Arial"/>
          <w:b/>
          <w:bCs/>
          <w:color w:val="C00000"/>
          <w:sz w:val="20"/>
          <w:szCs w:val="20"/>
        </w:rPr>
        <w:t>tai, ar Tiekėjo pateiktas etikos (elgesio) kodeksas ar lygiavertis dokumentas atitinka šio kriterijaus nustatytus reikalavimus</w:t>
      </w:r>
      <w:r w:rsidR="001E2F3F" w:rsidRPr="00DA6A44">
        <w:rPr>
          <w:rFonts w:ascii="Arial" w:hAnsi="Arial" w:cs="Arial"/>
          <w:color w:val="C00000"/>
          <w:sz w:val="20"/>
          <w:szCs w:val="20"/>
        </w:rPr>
        <w:t>.</w:t>
      </w:r>
    </w:p>
    <w:p w14:paraId="123FE119" w14:textId="77777777" w:rsidR="00365037" w:rsidRPr="005F386E" w:rsidRDefault="00365037" w:rsidP="005559C6">
      <w:pPr>
        <w:pStyle w:val="ListParagraph"/>
        <w:numPr>
          <w:ilvl w:val="0"/>
          <w:numId w:val="4"/>
        </w:numPr>
        <w:tabs>
          <w:tab w:val="num" w:pos="0"/>
        </w:tabs>
        <w:spacing w:after="0" w:line="240" w:lineRule="auto"/>
        <w:ind w:left="0" w:firstLine="0"/>
        <w:jc w:val="both"/>
        <w:rPr>
          <w:rFonts w:ascii="Arial" w:eastAsia="Times New Roman" w:hAnsi="Arial" w:cs="Arial"/>
          <w:sz w:val="20"/>
          <w:szCs w:val="20"/>
        </w:rPr>
      </w:pPr>
    </w:p>
    <w:p w14:paraId="7DADE8D5" w14:textId="29574E7B" w:rsidR="006A28AD" w:rsidRPr="00AB27C2" w:rsidRDefault="000E186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5F386E">
        <w:rPr>
          <w:rFonts w:ascii="Arial" w:hAnsi="Arial" w:cs="Arial"/>
          <w:b/>
          <w:bCs/>
          <w:sz w:val="20"/>
          <w:szCs w:val="20"/>
        </w:rPr>
        <w:t>Pasiūlymo e</w:t>
      </w:r>
      <w:r w:rsidR="006A28AD" w:rsidRPr="005F386E">
        <w:rPr>
          <w:rFonts w:ascii="Arial" w:hAnsi="Arial" w:cs="Arial"/>
          <w:b/>
          <w:bCs/>
          <w:sz w:val="20"/>
          <w:szCs w:val="20"/>
        </w:rPr>
        <w:t>konomini</w:t>
      </w:r>
      <w:r w:rsidRPr="005F386E">
        <w:rPr>
          <w:rFonts w:ascii="Arial" w:hAnsi="Arial" w:cs="Arial"/>
          <w:b/>
          <w:bCs/>
          <w:sz w:val="20"/>
          <w:szCs w:val="20"/>
        </w:rPr>
        <w:t>o</w:t>
      </w:r>
      <w:r w:rsidR="006A28AD" w:rsidRPr="005F386E">
        <w:rPr>
          <w:rFonts w:ascii="Arial" w:hAnsi="Arial" w:cs="Arial"/>
          <w:b/>
          <w:bCs/>
          <w:sz w:val="20"/>
          <w:szCs w:val="20"/>
        </w:rPr>
        <w:t xml:space="preserve"> </w:t>
      </w:r>
      <w:r w:rsidRPr="005F386E">
        <w:rPr>
          <w:rFonts w:ascii="Arial" w:hAnsi="Arial" w:cs="Arial"/>
          <w:b/>
          <w:bCs/>
          <w:sz w:val="20"/>
          <w:szCs w:val="20"/>
        </w:rPr>
        <w:t xml:space="preserve">naudingumo balai </w:t>
      </w:r>
      <w:r w:rsidR="006A28AD" w:rsidRPr="005F386E">
        <w:rPr>
          <w:rFonts w:ascii="Arial" w:hAnsi="Arial" w:cs="Arial"/>
          <w:b/>
          <w:bCs/>
          <w:sz w:val="20"/>
          <w:szCs w:val="20"/>
        </w:rPr>
        <w:t>(S)</w:t>
      </w:r>
      <w:r w:rsidR="006A28AD" w:rsidRPr="005F386E">
        <w:rPr>
          <w:rFonts w:ascii="Arial" w:hAnsi="Arial" w:cs="Arial"/>
          <w:sz w:val="20"/>
          <w:szCs w:val="20"/>
        </w:rPr>
        <w:t xml:space="preserve"> </w:t>
      </w:r>
      <w:r w:rsidRPr="005F386E">
        <w:rPr>
          <w:rFonts w:ascii="Arial" w:hAnsi="Arial" w:cs="Arial"/>
          <w:sz w:val="20"/>
          <w:szCs w:val="20"/>
        </w:rPr>
        <w:t xml:space="preserve">apskaičiuojami </w:t>
      </w:r>
      <w:r w:rsidR="006A28AD" w:rsidRPr="005F386E">
        <w:rPr>
          <w:rFonts w:ascii="Arial" w:hAnsi="Arial" w:cs="Arial"/>
          <w:sz w:val="20"/>
          <w:szCs w:val="20"/>
        </w:rPr>
        <w:t xml:space="preserve">sudedant </w:t>
      </w:r>
      <w:r w:rsidRPr="005F386E">
        <w:rPr>
          <w:rFonts w:ascii="Arial" w:eastAsiaTheme="minorHAnsi" w:hAnsi="Arial" w:cs="Arial"/>
          <w:color w:val="000000"/>
          <w:sz w:val="20"/>
          <w:szCs w:val="20"/>
        </w:rPr>
        <w:t xml:space="preserve">abiejų kriterijų balus: </w:t>
      </w:r>
      <w:r w:rsidR="006A28AD" w:rsidRPr="005F386E">
        <w:rPr>
          <w:rFonts w:ascii="Arial" w:hAnsi="Arial" w:cs="Arial"/>
          <w:sz w:val="20"/>
          <w:szCs w:val="20"/>
        </w:rPr>
        <w:t xml:space="preserve">tiekėjo pasiūlymo kainos (C) ir </w:t>
      </w:r>
      <w:r w:rsidR="00A01C04" w:rsidRPr="005F386E">
        <w:rPr>
          <w:rFonts w:ascii="Arial" w:hAnsi="Arial" w:cs="Arial"/>
          <w:sz w:val="20"/>
          <w:szCs w:val="20"/>
        </w:rPr>
        <w:t xml:space="preserve">kokybės </w:t>
      </w:r>
      <w:r w:rsidR="006A28AD" w:rsidRPr="005F386E">
        <w:rPr>
          <w:rFonts w:ascii="Arial" w:hAnsi="Arial" w:cs="Arial"/>
          <w:sz w:val="20"/>
          <w:szCs w:val="20"/>
        </w:rPr>
        <w:t>kriterij</w:t>
      </w:r>
      <w:r w:rsidR="00365037">
        <w:rPr>
          <w:rFonts w:ascii="Arial" w:hAnsi="Arial" w:cs="Arial"/>
          <w:sz w:val="20"/>
          <w:szCs w:val="20"/>
        </w:rPr>
        <w:t>aus</w:t>
      </w:r>
      <w:r w:rsidR="006A28AD" w:rsidRPr="005F386E">
        <w:rPr>
          <w:rFonts w:ascii="Arial" w:hAnsi="Arial" w:cs="Arial"/>
          <w:sz w:val="20"/>
          <w:szCs w:val="20"/>
        </w:rPr>
        <w:t xml:space="preserve"> (T) balus:</w:t>
      </w:r>
    </w:p>
    <w:p w14:paraId="13CA3396" w14:textId="77777777" w:rsidR="006A28AD" w:rsidRPr="005F386E"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r w:rsidRPr="005F386E">
        <w:rPr>
          <w:rFonts w:ascii="Arial" w:hAnsi="Arial" w:cs="Arial"/>
          <w:sz w:val="20"/>
          <w:szCs w:val="20"/>
        </w:rPr>
        <w:t>S = C + T</w:t>
      </w:r>
    </w:p>
    <w:p w14:paraId="0CD9EDBC" w14:textId="68AFDCFB" w:rsidR="006A28AD" w:rsidRPr="005F386E" w:rsidRDefault="006A28AD" w:rsidP="005559C6">
      <w:pPr>
        <w:tabs>
          <w:tab w:val="num" w:pos="0"/>
        </w:tabs>
        <w:spacing w:after="0" w:line="240" w:lineRule="auto"/>
        <w:jc w:val="both"/>
        <w:rPr>
          <w:rFonts w:ascii="Arial" w:hAnsi="Arial" w:cs="Arial"/>
          <w:b/>
          <w:bCs/>
          <w:sz w:val="20"/>
          <w:szCs w:val="20"/>
          <w:vertAlign w:val="subscript"/>
        </w:rPr>
      </w:pPr>
      <w:r w:rsidRPr="005F386E">
        <w:rPr>
          <w:rFonts w:ascii="Arial" w:hAnsi="Arial" w:cs="Arial"/>
          <w:b/>
          <w:bCs/>
          <w:sz w:val="20"/>
          <w:szCs w:val="20"/>
        </w:rPr>
        <w:t xml:space="preserve">Pasiūlymo kainos (C) </w:t>
      </w:r>
      <w:r w:rsidR="00A01C04" w:rsidRPr="005F386E">
        <w:rPr>
          <w:rFonts w:ascii="Arial" w:hAnsi="Arial" w:cs="Arial"/>
          <w:b/>
          <w:bCs/>
          <w:sz w:val="20"/>
          <w:szCs w:val="20"/>
        </w:rPr>
        <w:t>balai:</w:t>
      </w:r>
    </w:p>
    <w:p w14:paraId="1F820F67" w14:textId="231207A8" w:rsidR="006A28AD" w:rsidRPr="005F386E" w:rsidRDefault="006A28AD" w:rsidP="005559C6">
      <w:pPr>
        <w:pStyle w:val="ListParagraph"/>
        <w:numPr>
          <w:ilvl w:val="0"/>
          <w:numId w:val="4"/>
        </w:numPr>
        <w:tabs>
          <w:tab w:val="num" w:pos="0"/>
        </w:tabs>
        <w:spacing w:after="0" w:line="240" w:lineRule="auto"/>
        <w:ind w:left="0" w:firstLine="0"/>
        <w:jc w:val="both"/>
        <w:rPr>
          <w:rFonts w:ascii="Arial" w:hAnsi="Arial" w:cs="Arial"/>
          <w:sz w:val="20"/>
          <w:szCs w:val="20"/>
        </w:rPr>
      </w:pPr>
      <w:r w:rsidRPr="005F386E">
        <w:rPr>
          <w:rFonts w:ascii="Arial" w:hAnsi="Arial" w:cs="Arial"/>
          <w:sz w:val="20"/>
          <w:szCs w:val="20"/>
        </w:rPr>
        <w:t>Pasiūlymo kainos (C) balai apskaičiuojami mažiausios</w:t>
      </w:r>
      <w:r w:rsidR="00070638">
        <w:rPr>
          <w:rFonts w:ascii="Arial" w:hAnsi="Arial" w:cs="Arial"/>
          <w:sz w:val="20"/>
          <w:szCs w:val="20"/>
        </w:rPr>
        <w:t xml:space="preserve"> palyginamosios</w:t>
      </w:r>
      <w:r w:rsidRPr="005F386E">
        <w:rPr>
          <w:rFonts w:ascii="Arial" w:hAnsi="Arial" w:cs="Arial"/>
          <w:sz w:val="20"/>
          <w:szCs w:val="20"/>
        </w:rPr>
        <w:t xml:space="preserve"> pasiūlytos kainos (</w:t>
      </w:r>
      <w:proofErr w:type="spellStart"/>
      <w:r w:rsidRPr="005F386E">
        <w:rPr>
          <w:rFonts w:ascii="Arial" w:hAnsi="Arial" w:cs="Arial"/>
          <w:sz w:val="20"/>
          <w:szCs w:val="20"/>
        </w:rPr>
        <w:t>C</w:t>
      </w:r>
      <w:r w:rsidRPr="005F386E">
        <w:rPr>
          <w:rFonts w:ascii="Arial" w:hAnsi="Arial" w:cs="Arial"/>
          <w:sz w:val="20"/>
          <w:szCs w:val="20"/>
          <w:vertAlign w:val="subscript"/>
        </w:rPr>
        <w:t>min</w:t>
      </w:r>
      <w:proofErr w:type="spellEnd"/>
      <w:r w:rsidRPr="005F386E">
        <w:rPr>
          <w:rFonts w:ascii="Arial" w:hAnsi="Arial" w:cs="Arial"/>
          <w:sz w:val="20"/>
          <w:szCs w:val="20"/>
        </w:rPr>
        <w:t>) ir vertinamo pasiūlymo</w:t>
      </w:r>
      <w:r w:rsidR="00070638">
        <w:rPr>
          <w:rFonts w:ascii="Arial" w:hAnsi="Arial" w:cs="Arial"/>
          <w:sz w:val="20"/>
          <w:szCs w:val="20"/>
        </w:rPr>
        <w:t xml:space="preserve"> palyginamosios</w:t>
      </w:r>
      <w:r w:rsidR="00070638" w:rsidRPr="005F386E">
        <w:rPr>
          <w:rFonts w:ascii="Arial" w:hAnsi="Arial" w:cs="Arial"/>
          <w:sz w:val="20"/>
          <w:szCs w:val="20"/>
        </w:rPr>
        <w:t xml:space="preserve"> pasiūlytos</w:t>
      </w:r>
      <w:r w:rsidRPr="005F386E">
        <w:rPr>
          <w:rFonts w:ascii="Arial" w:hAnsi="Arial" w:cs="Arial"/>
          <w:sz w:val="20"/>
          <w:szCs w:val="20"/>
        </w:rPr>
        <w:t xml:space="preserve"> kainos (</w:t>
      </w:r>
      <w:proofErr w:type="spellStart"/>
      <w:r w:rsidRPr="005F386E">
        <w:rPr>
          <w:rFonts w:ascii="Arial" w:hAnsi="Arial" w:cs="Arial"/>
          <w:sz w:val="20"/>
          <w:szCs w:val="20"/>
        </w:rPr>
        <w:t>C</w:t>
      </w:r>
      <w:r w:rsidRPr="005F386E">
        <w:rPr>
          <w:rFonts w:ascii="Arial" w:hAnsi="Arial" w:cs="Arial"/>
          <w:sz w:val="20"/>
          <w:szCs w:val="20"/>
          <w:vertAlign w:val="subscript"/>
        </w:rPr>
        <w:t>p</w:t>
      </w:r>
      <w:proofErr w:type="spellEnd"/>
      <w:r w:rsidRPr="005F386E">
        <w:rPr>
          <w:rFonts w:ascii="Arial" w:hAnsi="Arial" w:cs="Arial"/>
          <w:sz w:val="20"/>
          <w:szCs w:val="20"/>
        </w:rPr>
        <w:t xml:space="preserve">) santykį padauginant iš kainos lyginamojo svorio (X): </w:t>
      </w:r>
    </w:p>
    <w:p w14:paraId="5B95AE8B" w14:textId="77777777" w:rsidR="006A28AD" w:rsidRPr="005F386E" w:rsidRDefault="006A28AD" w:rsidP="005559C6">
      <w:pPr>
        <w:pStyle w:val="ListParagraph"/>
        <w:numPr>
          <w:ilvl w:val="0"/>
          <w:numId w:val="4"/>
        </w:numPr>
        <w:tabs>
          <w:tab w:val="num" w:pos="0"/>
        </w:tabs>
        <w:spacing w:after="0" w:line="240" w:lineRule="auto"/>
        <w:ind w:left="0" w:firstLine="0"/>
        <w:jc w:val="center"/>
        <w:rPr>
          <w:rFonts w:ascii="Arial" w:hAnsi="Arial" w:cs="Arial"/>
          <w:sz w:val="20"/>
          <w:szCs w:val="20"/>
        </w:rPr>
      </w:pPr>
    </w:p>
    <w:p w14:paraId="354A64B4" w14:textId="57FC3D6A" w:rsidR="006A28AD" w:rsidRDefault="006A28AD" w:rsidP="00B84BB2">
      <w:pPr>
        <w:pStyle w:val="ListParagraph"/>
        <w:numPr>
          <w:ilvl w:val="0"/>
          <w:numId w:val="4"/>
        </w:numPr>
        <w:tabs>
          <w:tab w:val="num" w:pos="0"/>
        </w:tabs>
        <w:spacing w:after="0" w:line="240" w:lineRule="auto"/>
        <w:ind w:left="0" w:firstLine="0"/>
        <w:jc w:val="center"/>
        <w:rPr>
          <w:rFonts w:ascii="Arial" w:hAnsi="Arial" w:cs="Arial"/>
          <w:sz w:val="20"/>
          <w:szCs w:val="20"/>
        </w:rPr>
      </w:pPr>
      <w:r w:rsidRPr="005F386E">
        <w:rPr>
          <w:rFonts w:ascii="Arial" w:hAnsi="Arial" w:cs="Arial"/>
          <w:sz w:val="20"/>
          <w:szCs w:val="20"/>
        </w:rPr>
        <w:t>C = (</w:t>
      </w:r>
      <w:proofErr w:type="spellStart"/>
      <w:r w:rsidRPr="005F386E">
        <w:rPr>
          <w:rFonts w:ascii="Arial" w:hAnsi="Arial" w:cs="Arial"/>
          <w:sz w:val="20"/>
          <w:szCs w:val="20"/>
        </w:rPr>
        <w:t>C</w:t>
      </w:r>
      <w:r w:rsidRPr="005F386E">
        <w:rPr>
          <w:rFonts w:ascii="Arial" w:hAnsi="Arial" w:cs="Arial"/>
          <w:sz w:val="20"/>
          <w:szCs w:val="20"/>
          <w:vertAlign w:val="subscript"/>
        </w:rPr>
        <w:t>min</w:t>
      </w:r>
      <w:proofErr w:type="spellEnd"/>
      <w:r w:rsidRPr="005F386E">
        <w:rPr>
          <w:rFonts w:ascii="Arial" w:hAnsi="Arial" w:cs="Arial"/>
          <w:sz w:val="20"/>
          <w:szCs w:val="20"/>
        </w:rPr>
        <w:t xml:space="preserve"> / </w:t>
      </w:r>
      <w:proofErr w:type="spellStart"/>
      <w:r w:rsidRPr="005F386E">
        <w:rPr>
          <w:rFonts w:ascii="Arial" w:hAnsi="Arial" w:cs="Arial"/>
          <w:sz w:val="20"/>
          <w:szCs w:val="20"/>
        </w:rPr>
        <w:t>C</w:t>
      </w:r>
      <w:r w:rsidRPr="005F386E">
        <w:rPr>
          <w:rFonts w:ascii="Arial" w:hAnsi="Arial" w:cs="Arial"/>
          <w:sz w:val="20"/>
          <w:szCs w:val="20"/>
          <w:vertAlign w:val="subscript"/>
        </w:rPr>
        <w:t>p</w:t>
      </w:r>
      <w:proofErr w:type="spellEnd"/>
      <w:r w:rsidRPr="005F386E">
        <w:rPr>
          <w:rFonts w:ascii="Arial" w:hAnsi="Arial" w:cs="Arial"/>
          <w:sz w:val="20"/>
          <w:szCs w:val="20"/>
        </w:rPr>
        <w:t xml:space="preserve">) </w:t>
      </w:r>
      <w:r w:rsidR="000E186D" w:rsidRPr="005F386E">
        <w:rPr>
          <w:rFonts w:ascii="Arial" w:hAnsi="Arial" w:cs="Arial"/>
          <w:sz w:val="20"/>
          <w:szCs w:val="20"/>
        </w:rPr>
        <w:t xml:space="preserve">x </w:t>
      </w:r>
      <w:proofErr w:type="spellStart"/>
      <w:r w:rsidR="002577ED">
        <w:rPr>
          <w:rFonts w:ascii="Arial" w:hAnsi="Arial" w:cs="Arial"/>
          <w:sz w:val="20"/>
          <w:szCs w:val="20"/>
        </w:rPr>
        <w:t>X</w:t>
      </w:r>
      <w:proofErr w:type="spellEnd"/>
    </w:p>
    <w:p w14:paraId="31B28EDD" w14:textId="77777777" w:rsidR="002577ED" w:rsidRPr="002577ED" w:rsidRDefault="002577ED" w:rsidP="002577ED">
      <w:pPr>
        <w:pStyle w:val="ListParagraph"/>
        <w:rPr>
          <w:rFonts w:ascii="Arial" w:hAnsi="Arial" w:cs="Arial"/>
          <w:sz w:val="20"/>
          <w:szCs w:val="20"/>
        </w:rPr>
      </w:pPr>
    </w:p>
    <w:p w14:paraId="400E5CDC" w14:textId="77777777" w:rsidR="002577ED" w:rsidRPr="00307D18" w:rsidRDefault="002577ED" w:rsidP="002577ED">
      <w:pPr>
        <w:pStyle w:val="ListParagraph"/>
        <w:ind w:hanging="720"/>
        <w:rPr>
          <w:rFonts w:ascii="Arial" w:hAnsi="Arial" w:cs="Arial"/>
          <w:sz w:val="20"/>
          <w:szCs w:val="20"/>
        </w:rPr>
      </w:pPr>
      <w:r w:rsidRPr="00307D18">
        <w:rPr>
          <w:rFonts w:ascii="Arial" w:hAnsi="Arial" w:cs="Arial"/>
          <w:sz w:val="20"/>
          <w:szCs w:val="20"/>
        </w:rPr>
        <w:t>C – pasiūlymo kaina, išreikšta balais;</w:t>
      </w:r>
    </w:p>
    <w:p w14:paraId="020D348C" w14:textId="77777777" w:rsidR="002577ED" w:rsidRPr="00307D18" w:rsidRDefault="002577ED" w:rsidP="002577ED">
      <w:pPr>
        <w:pStyle w:val="ListParagraph"/>
        <w:ind w:hanging="720"/>
        <w:rPr>
          <w:rFonts w:ascii="Arial" w:hAnsi="Arial" w:cs="Arial"/>
          <w:sz w:val="20"/>
          <w:szCs w:val="20"/>
        </w:rPr>
      </w:pPr>
    </w:p>
    <w:p w14:paraId="4FA5A36B" w14:textId="797FEB9C" w:rsidR="002577ED" w:rsidRPr="00910969" w:rsidRDefault="002577ED" w:rsidP="002577ED">
      <w:pPr>
        <w:pStyle w:val="ListParagraph"/>
        <w:shd w:val="clear" w:color="auto" w:fill="FFFFFF" w:themeFill="background1"/>
        <w:ind w:left="0"/>
        <w:rPr>
          <w:rFonts w:ascii="Arial" w:hAnsi="Arial" w:cs="Arial"/>
          <w:sz w:val="20"/>
          <w:szCs w:val="20"/>
        </w:rPr>
      </w:pPr>
      <w:proofErr w:type="spellStart"/>
      <w:r w:rsidRPr="00910969">
        <w:rPr>
          <w:rFonts w:ascii="Arial" w:hAnsi="Arial" w:cs="Arial"/>
          <w:sz w:val="20"/>
          <w:szCs w:val="20"/>
        </w:rPr>
        <w:t>C</w:t>
      </w:r>
      <w:r w:rsidRPr="00910969">
        <w:rPr>
          <w:rFonts w:ascii="Arial" w:hAnsi="Arial" w:cs="Arial"/>
          <w:sz w:val="20"/>
          <w:szCs w:val="20"/>
          <w:vertAlign w:val="subscript"/>
        </w:rPr>
        <w:t>min</w:t>
      </w:r>
      <w:proofErr w:type="spellEnd"/>
      <w:r w:rsidRPr="00910969">
        <w:rPr>
          <w:rFonts w:ascii="Arial" w:hAnsi="Arial" w:cs="Arial"/>
          <w:sz w:val="20"/>
          <w:szCs w:val="20"/>
        </w:rPr>
        <w:t xml:space="preserve"> - mažiausia pasiūlyta kaina (Pirkimo sąlygų SD </w:t>
      </w:r>
      <w:r>
        <w:rPr>
          <w:rFonts w:ascii="Arial" w:hAnsi="Arial" w:cs="Arial"/>
          <w:sz w:val="20"/>
          <w:szCs w:val="20"/>
        </w:rPr>
        <w:t>3</w:t>
      </w:r>
      <w:r w:rsidRPr="00910969">
        <w:rPr>
          <w:rFonts w:ascii="Arial" w:hAnsi="Arial" w:cs="Arial"/>
          <w:sz w:val="20"/>
          <w:szCs w:val="20"/>
        </w:rPr>
        <w:t xml:space="preserve"> priedo </w:t>
      </w:r>
      <w:r>
        <w:rPr>
          <w:rFonts w:ascii="Arial" w:hAnsi="Arial" w:cs="Arial"/>
          <w:sz w:val="20"/>
          <w:szCs w:val="20"/>
        </w:rPr>
        <w:t>4</w:t>
      </w:r>
      <w:r w:rsidRPr="00910969">
        <w:rPr>
          <w:rFonts w:ascii="Arial" w:hAnsi="Arial" w:cs="Arial"/>
          <w:sz w:val="20"/>
          <w:szCs w:val="20"/>
        </w:rPr>
        <w:t>.</w:t>
      </w:r>
      <w:r>
        <w:rPr>
          <w:rFonts w:ascii="Arial" w:hAnsi="Arial" w:cs="Arial"/>
          <w:sz w:val="20"/>
          <w:szCs w:val="20"/>
        </w:rPr>
        <w:t>2</w:t>
      </w:r>
      <w:r w:rsidRPr="00910969">
        <w:rPr>
          <w:rFonts w:ascii="Arial" w:hAnsi="Arial" w:cs="Arial"/>
          <w:sz w:val="20"/>
          <w:szCs w:val="20"/>
        </w:rPr>
        <w:t xml:space="preserve"> punkto </w:t>
      </w:r>
      <w:r>
        <w:rPr>
          <w:rFonts w:ascii="Arial" w:hAnsi="Arial" w:cs="Arial"/>
          <w:sz w:val="20"/>
          <w:szCs w:val="20"/>
        </w:rPr>
        <w:t xml:space="preserve">lentelėje </w:t>
      </w:r>
      <w:r w:rsidRPr="00910969">
        <w:rPr>
          <w:rFonts w:ascii="Arial" w:hAnsi="Arial" w:cs="Arial"/>
          <w:sz w:val="20"/>
          <w:szCs w:val="20"/>
        </w:rPr>
        <w:t>nurodyta  „Bendra palyginamoji pasiūlymo kaina (</w:t>
      </w:r>
      <w:proofErr w:type="spellStart"/>
      <w:r w:rsidRPr="00910969">
        <w:rPr>
          <w:rFonts w:ascii="Arial" w:hAnsi="Arial" w:cs="Arial"/>
          <w:sz w:val="20"/>
          <w:szCs w:val="20"/>
        </w:rPr>
        <w:t>C</w:t>
      </w:r>
      <w:r w:rsidRPr="00910969">
        <w:rPr>
          <w:rFonts w:ascii="Arial" w:hAnsi="Arial" w:cs="Arial"/>
          <w:sz w:val="20"/>
          <w:szCs w:val="20"/>
          <w:vertAlign w:val="subscript"/>
        </w:rPr>
        <w:t>p</w:t>
      </w:r>
      <w:proofErr w:type="spellEnd"/>
      <w:r w:rsidRPr="00910969">
        <w:rPr>
          <w:rFonts w:ascii="Arial" w:hAnsi="Arial" w:cs="Arial"/>
          <w:sz w:val="20"/>
          <w:szCs w:val="20"/>
        </w:rPr>
        <w:t>) Eur be PVM“ mažiausia pasiūlymo kaina);</w:t>
      </w:r>
    </w:p>
    <w:p w14:paraId="207B216F" w14:textId="77777777" w:rsidR="002577ED" w:rsidRPr="00307D18" w:rsidRDefault="002577ED" w:rsidP="002577ED">
      <w:pPr>
        <w:pStyle w:val="ListParagraph"/>
        <w:ind w:hanging="720"/>
        <w:rPr>
          <w:rFonts w:ascii="Arial" w:hAnsi="Arial" w:cs="Arial"/>
          <w:sz w:val="20"/>
          <w:szCs w:val="20"/>
        </w:rPr>
      </w:pPr>
    </w:p>
    <w:p w14:paraId="2EBE5679" w14:textId="751675F4" w:rsidR="002577ED" w:rsidRDefault="002577ED" w:rsidP="002577ED">
      <w:pPr>
        <w:pStyle w:val="ListParagraph"/>
        <w:ind w:left="0"/>
        <w:jc w:val="both"/>
        <w:rPr>
          <w:rFonts w:ascii="Arial" w:hAnsi="Arial" w:cs="Arial"/>
          <w:sz w:val="20"/>
          <w:szCs w:val="20"/>
        </w:rPr>
      </w:pPr>
      <w:proofErr w:type="spellStart"/>
      <w:r w:rsidRPr="00307D18">
        <w:rPr>
          <w:rFonts w:ascii="Arial" w:hAnsi="Arial" w:cs="Arial"/>
          <w:sz w:val="20"/>
          <w:szCs w:val="20"/>
        </w:rPr>
        <w:t>C</w:t>
      </w:r>
      <w:r w:rsidRPr="00307D18">
        <w:rPr>
          <w:rFonts w:ascii="Arial" w:hAnsi="Arial" w:cs="Arial"/>
          <w:sz w:val="20"/>
          <w:szCs w:val="20"/>
          <w:vertAlign w:val="subscript"/>
        </w:rPr>
        <w:t>p</w:t>
      </w:r>
      <w:proofErr w:type="spellEnd"/>
      <w:r w:rsidRPr="00307D18">
        <w:rPr>
          <w:rFonts w:ascii="Arial" w:hAnsi="Arial" w:cs="Arial"/>
          <w:sz w:val="20"/>
          <w:szCs w:val="20"/>
        </w:rPr>
        <w:t xml:space="preserve"> - vertinamo pasiūlymo kaina (Pirkimo sąlygų SD </w:t>
      </w:r>
      <w:r>
        <w:rPr>
          <w:rFonts w:ascii="Arial" w:hAnsi="Arial" w:cs="Arial"/>
          <w:sz w:val="20"/>
          <w:szCs w:val="20"/>
        </w:rPr>
        <w:t>3</w:t>
      </w:r>
      <w:r w:rsidRPr="00307D18">
        <w:rPr>
          <w:rFonts w:ascii="Arial" w:hAnsi="Arial" w:cs="Arial"/>
          <w:sz w:val="20"/>
          <w:szCs w:val="20"/>
        </w:rPr>
        <w:t xml:space="preserve"> priedo </w:t>
      </w:r>
      <w:r>
        <w:rPr>
          <w:rFonts w:ascii="Arial" w:hAnsi="Arial" w:cs="Arial"/>
          <w:sz w:val="20"/>
          <w:szCs w:val="20"/>
        </w:rPr>
        <w:t>4</w:t>
      </w:r>
      <w:r w:rsidRPr="00307D18">
        <w:rPr>
          <w:rFonts w:ascii="Arial" w:hAnsi="Arial" w:cs="Arial"/>
          <w:sz w:val="20"/>
          <w:szCs w:val="20"/>
        </w:rPr>
        <w:t>.</w:t>
      </w:r>
      <w:r>
        <w:rPr>
          <w:rFonts w:ascii="Arial" w:hAnsi="Arial" w:cs="Arial"/>
          <w:sz w:val="20"/>
          <w:szCs w:val="20"/>
        </w:rPr>
        <w:t>2</w:t>
      </w:r>
      <w:r w:rsidRPr="00307D18">
        <w:rPr>
          <w:rFonts w:ascii="Arial" w:hAnsi="Arial" w:cs="Arial"/>
          <w:sz w:val="20"/>
          <w:szCs w:val="20"/>
        </w:rPr>
        <w:t xml:space="preserve"> punkto </w:t>
      </w:r>
      <w:r>
        <w:rPr>
          <w:rFonts w:ascii="Arial" w:hAnsi="Arial" w:cs="Arial"/>
          <w:sz w:val="20"/>
          <w:szCs w:val="20"/>
        </w:rPr>
        <w:t>lentelėje</w:t>
      </w:r>
      <w:r w:rsidRPr="00307D18">
        <w:rPr>
          <w:rFonts w:ascii="Arial" w:hAnsi="Arial" w:cs="Arial"/>
          <w:sz w:val="20"/>
          <w:szCs w:val="20"/>
        </w:rPr>
        <w:t xml:space="preserve"> „Bendra palyginamoji pasiūlymo kaina (</w:t>
      </w:r>
      <w:proofErr w:type="spellStart"/>
      <w:r w:rsidRPr="00307D18">
        <w:rPr>
          <w:rFonts w:ascii="Arial" w:hAnsi="Arial" w:cs="Arial"/>
          <w:sz w:val="20"/>
          <w:szCs w:val="20"/>
        </w:rPr>
        <w:t>C</w:t>
      </w:r>
      <w:r w:rsidRPr="00307D18">
        <w:rPr>
          <w:rFonts w:ascii="Arial" w:hAnsi="Arial" w:cs="Arial"/>
          <w:sz w:val="20"/>
          <w:szCs w:val="20"/>
          <w:vertAlign w:val="subscript"/>
        </w:rPr>
        <w:t>p</w:t>
      </w:r>
      <w:proofErr w:type="spellEnd"/>
      <w:r w:rsidRPr="00307D18">
        <w:rPr>
          <w:rFonts w:ascii="Arial" w:hAnsi="Arial" w:cs="Arial"/>
          <w:sz w:val="20"/>
          <w:szCs w:val="20"/>
        </w:rPr>
        <w:t>) Eur be PVM“ vertinamo pasiūlymo kaina);</w:t>
      </w:r>
    </w:p>
    <w:p w14:paraId="57082DCE" w14:textId="77777777" w:rsidR="002577ED" w:rsidRPr="00307D18" w:rsidRDefault="002577ED" w:rsidP="002577ED">
      <w:pPr>
        <w:pStyle w:val="ListParagraph"/>
        <w:ind w:left="0"/>
        <w:jc w:val="both"/>
        <w:rPr>
          <w:rFonts w:ascii="Arial" w:hAnsi="Arial" w:cs="Arial"/>
          <w:sz w:val="20"/>
          <w:szCs w:val="20"/>
        </w:rPr>
      </w:pPr>
    </w:p>
    <w:p w14:paraId="6FD22D79" w14:textId="4A91FB40" w:rsidR="002577ED" w:rsidRPr="00307D18" w:rsidRDefault="002577ED" w:rsidP="002577ED">
      <w:pPr>
        <w:pStyle w:val="ListParagraph"/>
        <w:ind w:left="-284" w:firstLine="284"/>
        <w:rPr>
          <w:rFonts w:ascii="Arial" w:hAnsi="Arial" w:cs="Arial"/>
          <w:sz w:val="20"/>
          <w:szCs w:val="20"/>
        </w:rPr>
      </w:pPr>
      <w:r w:rsidRPr="00307D18">
        <w:rPr>
          <w:rFonts w:ascii="Arial" w:hAnsi="Arial" w:cs="Arial"/>
          <w:sz w:val="20"/>
          <w:szCs w:val="20"/>
        </w:rPr>
        <w:t>X – 9</w:t>
      </w:r>
      <w:r>
        <w:rPr>
          <w:rFonts w:ascii="Arial" w:hAnsi="Arial" w:cs="Arial"/>
          <w:sz w:val="20"/>
          <w:szCs w:val="20"/>
        </w:rPr>
        <w:t>7</w:t>
      </w:r>
      <w:r w:rsidRPr="00307D18">
        <w:rPr>
          <w:rFonts w:ascii="Arial" w:hAnsi="Arial" w:cs="Arial"/>
          <w:sz w:val="20"/>
          <w:szCs w:val="20"/>
        </w:rPr>
        <w:t xml:space="preserve"> (kainos kriterijaus lyginamasis svoris).</w:t>
      </w:r>
    </w:p>
    <w:p w14:paraId="0D0270EB" w14:textId="77777777" w:rsidR="002577ED" w:rsidRDefault="002577ED" w:rsidP="002577ED">
      <w:pPr>
        <w:tabs>
          <w:tab w:val="num" w:pos="0"/>
        </w:tabs>
        <w:spacing w:after="0" w:line="240" w:lineRule="auto"/>
        <w:jc w:val="center"/>
        <w:rPr>
          <w:rFonts w:ascii="Arial" w:hAnsi="Arial" w:cs="Arial"/>
          <w:sz w:val="20"/>
          <w:szCs w:val="20"/>
        </w:rPr>
      </w:pPr>
    </w:p>
    <w:p w14:paraId="3B652570" w14:textId="77777777" w:rsidR="002577ED" w:rsidRPr="002577ED" w:rsidRDefault="002577ED" w:rsidP="002577ED">
      <w:pPr>
        <w:tabs>
          <w:tab w:val="num" w:pos="0"/>
        </w:tabs>
        <w:spacing w:after="0" w:line="240" w:lineRule="auto"/>
        <w:jc w:val="center"/>
        <w:rPr>
          <w:rFonts w:ascii="Arial" w:hAnsi="Arial" w:cs="Arial"/>
          <w:sz w:val="20"/>
          <w:szCs w:val="20"/>
        </w:rPr>
      </w:pPr>
    </w:p>
    <w:p w14:paraId="444F0865" w14:textId="73DD853E" w:rsidR="003E3C4F" w:rsidRPr="005F386E" w:rsidRDefault="005559C6" w:rsidP="00DA56F9">
      <w:pPr>
        <w:tabs>
          <w:tab w:val="left" w:pos="-864"/>
          <w:tab w:val="left" w:pos="-432"/>
        </w:tabs>
        <w:suppressAutoHyphens/>
        <w:autoSpaceDN w:val="0"/>
        <w:spacing w:after="0" w:line="240" w:lineRule="auto"/>
        <w:rPr>
          <w:rFonts w:ascii="Arial" w:hAnsi="Arial" w:cs="Arial"/>
          <w:sz w:val="20"/>
          <w:szCs w:val="20"/>
        </w:rPr>
      </w:pPr>
      <w:r w:rsidRPr="005F386E">
        <w:rPr>
          <w:rFonts w:ascii="Arial" w:hAnsi="Arial" w:cs="Arial"/>
          <w:sz w:val="20"/>
          <w:szCs w:val="20"/>
        </w:rPr>
        <w:t>Ekonomiškai naudingiausiu laikomas pasiūlymas, kurio balų suma</w:t>
      </w:r>
      <w:r w:rsidR="00A52264" w:rsidRPr="005F386E">
        <w:rPr>
          <w:rFonts w:ascii="Arial" w:hAnsi="Arial" w:cs="Arial"/>
          <w:sz w:val="20"/>
          <w:szCs w:val="20"/>
        </w:rPr>
        <w:t xml:space="preserve"> (S)</w:t>
      </w:r>
      <w:r w:rsidRPr="005F386E">
        <w:rPr>
          <w:rFonts w:ascii="Arial" w:hAnsi="Arial" w:cs="Arial"/>
          <w:sz w:val="20"/>
          <w:szCs w:val="20"/>
        </w:rPr>
        <w:t xml:space="preserve"> yra didžiausia.</w:t>
      </w:r>
    </w:p>
    <w:p w14:paraId="6AB720C0" w14:textId="711009BC" w:rsidR="002D28F6" w:rsidRPr="002D28F6" w:rsidRDefault="004341EA" w:rsidP="00B84BB2">
      <w:pPr>
        <w:tabs>
          <w:tab w:val="left" w:pos="-864"/>
          <w:tab w:val="left" w:pos="-432"/>
        </w:tabs>
        <w:suppressAutoHyphens/>
        <w:autoSpaceDN w:val="0"/>
        <w:spacing w:after="0" w:line="240" w:lineRule="auto"/>
        <w:jc w:val="center"/>
        <w:rPr>
          <w:rFonts w:ascii="Arial" w:hAnsi="Arial" w:cs="Arial"/>
          <w:sz w:val="20"/>
          <w:szCs w:val="20"/>
        </w:rPr>
      </w:pPr>
      <w:r w:rsidRPr="005F386E">
        <w:rPr>
          <w:rFonts w:ascii="Arial" w:hAnsi="Arial" w:cs="Arial"/>
          <w:sz w:val="20"/>
          <w:szCs w:val="20"/>
        </w:rPr>
        <w:t>_______</w:t>
      </w:r>
    </w:p>
    <w:sectPr w:rsidR="002D28F6" w:rsidRPr="002D28F6" w:rsidSect="00B84BB2">
      <w:pgSz w:w="12240" w:h="15840"/>
      <w:pgMar w:top="142" w:right="567" w:bottom="1134" w:left="1701" w:header="153"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5F595" w14:textId="77777777" w:rsidR="0006193E" w:rsidRDefault="0006193E" w:rsidP="00D05666">
      <w:r>
        <w:separator/>
      </w:r>
    </w:p>
  </w:endnote>
  <w:endnote w:type="continuationSeparator" w:id="0">
    <w:p w14:paraId="4EA3EBC2" w14:textId="77777777" w:rsidR="0006193E" w:rsidRDefault="0006193E" w:rsidP="00D05666">
      <w:r>
        <w:continuationSeparator/>
      </w:r>
    </w:p>
  </w:endnote>
  <w:endnote w:type="continuationNotice" w:id="1">
    <w:p w14:paraId="4DE6CD8F" w14:textId="77777777" w:rsidR="0006193E" w:rsidRDefault="00061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00D4D" w14:textId="77777777" w:rsidR="0006193E" w:rsidRDefault="0006193E" w:rsidP="00D05666">
      <w:r>
        <w:separator/>
      </w:r>
    </w:p>
  </w:footnote>
  <w:footnote w:type="continuationSeparator" w:id="0">
    <w:p w14:paraId="75962604" w14:textId="77777777" w:rsidR="0006193E" w:rsidRDefault="0006193E" w:rsidP="00D05666">
      <w:r>
        <w:continuationSeparator/>
      </w:r>
    </w:p>
  </w:footnote>
  <w:footnote w:type="continuationNotice" w:id="1">
    <w:p w14:paraId="77BC0C6F" w14:textId="77777777" w:rsidR="0006193E" w:rsidRDefault="000619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DB72A5"/>
    <w:multiLevelType w:val="hybridMultilevel"/>
    <w:tmpl w:val="DA78E6C6"/>
    <w:lvl w:ilvl="0" w:tplc="2C20154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6EE0A00"/>
    <w:multiLevelType w:val="multilevel"/>
    <w:tmpl w:val="AD88B1A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5" w15:restartNumberingAfterBreak="0">
    <w:nsid w:val="5C5F7661"/>
    <w:multiLevelType w:val="multilevel"/>
    <w:tmpl w:val="9622054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206122B"/>
    <w:multiLevelType w:val="hybridMultilevel"/>
    <w:tmpl w:val="E8DCC49C"/>
    <w:lvl w:ilvl="0" w:tplc="6E42441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84F2E86"/>
    <w:multiLevelType w:val="multilevel"/>
    <w:tmpl w:val="05D2BB40"/>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num w:numId="1" w16cid:durableId="207184103">
    <w:abstractNumId w:val="2"/>
  </w:num>
  <w:num w:numId="2" w16cid:durableId="1484615006">
    <w:abstractNumId w:val="6"/>
  </w:num>
  <w:num w:numId="3" w16cid:durableId="779227330">
    <w:abstractNumId w:val="0"/>
  </w:num>
  <w:num w:numId="4" w16cid:durableId="1724935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4630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525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75056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132087">
    <w:abstractNumId w:val="3"/>
  </w:num>
  <w:num w:numId="9" w16cid:durableId="1787580018">
    <w:abstractNumId w:val="7"/>
  </w:num>
  <w:num w:numId="10" w16cid:durableId="1361482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28E"/>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76"/>
    <w:rsid w:val="000315EB"/>
    <w:rsid w:val="0003169B"/>
    <w:rsid w:val="00031A62"/>
    <w:rsid w:val="000321E6"/>
    <w:rsid w:val="0003281A"/>
    <w:rsid w:val="00032D19"/>
    <w:rsid w:val="000333A1"/>
    <w:rsid w:val="00034A4A"/>
    <w:rsid w:val="00035221"/>
    <w:rsid w:val="000356C7"/>
    <w:rsid w:val="0003587B"/>
    <w:rsid w:val="0003638B"/>
    <w:rsid w:val="000372F4"/>
    <w:rsid w:val="000373E5"/>
    <w:rsid w:val="00037649"/>
    <w:rsid w:val="00040233"/>
    <w:rsid w:val="00040C0F"/>
    <w:rsid w:val="0004152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14E"/>
    <w:rsid w:val="000543B5"/>
    <w:rsid w:val="00055235"/>
    <w:rsid w:val="000561CC"/>
    <w:rsid w:val="000571AD"/>
    <w:rsid w:val="00057346"/>
    <w:rsid w:val="000578C9"/>
    <w:rsid w:val="0006040C"/>
    <w:rsid w:val="000605C5"/>
    <w:rsid w:val="000608EF"/>
    <w:rsid w:val="00061084"/>
    <w:rsid w:val="00061466"/>
    <w:rsid w:val="0006193E"/>
    <w:rsid w:val="00061E86"/>
    <w:rsid w:val="0006300C"/>
    <w:rsid w:val="000631F1"/>
    <w:rsid w:val="000635F7"/>
    <w:rsid w:val="00063B79"/>
    <w:rsid w:val="00064868"/>
    <w:rsid w:val="0006575D"/>
    <w:rsid w:val="000659E9"/>
    <w:rsid w:val="00066BB9"/>
    <w:rsid w:val="00066D29"/>
    <w:rsid w:val="00067A88"/>
    <w:rsid w:val="00067DCC"/>
    <w:rsid w:val="0007051B"/>
    <w:rsid w:val="00070638"/>
    <w:rsid w:val="000714BF"/>
    <w:rsid w:val="00071548"/>
    <w:rsid w:val="000716B1"/>
    <w:rsid w:val="00072F31"/>
    <w:rsid w:val="00072FE6"/>
    <w:rsid w:val="000738C7"/>
    <w:rsid w:val="000747AE"/>
    <w:rsid w:val="000749D7"/>
    <w:rsid w:val="00074A01"/>
    <w:rsid w:val="00074DEB"/>
    <w:rsid w:val="00074E9E"/>
    <w:rsid w:val="0007511C"/>
    <w:rsid w:val="00075511"/>
    <w:rsid w:val="00075D27"/>
    <w:rsid w:val="00076FB7"/>
    <w:rsid w:val="00080396"/>
    <w:rsid w:val="00080EE8"/>
    <w:rsid w:val="00080F53"/>
    <w:rsid w:val="0008166B"/>
    <w:rsid w:val="0008241E"/>
    <w:rsid w:val="00082F6A"/>
    <w:rsid w:val="0008369A"/>
    <w:rsid w:val="0008436A"/>
    <w:rsid w:val="00085047"/>
    <w:rsid w:val="000851E4"/>
    <w:rsid w:val="00085478"/>
    <w:rsid w:val="00085609"/>
    <w:rsid w:val="000859C8"/>
    <w:rsid w:val="00086C16"/>
    <w:rsid w:val="00086D57"/>
    <w:rsid w:val="00086DDB"/>
    <w:rsid w:val="000873A9"/>
    <w:rsid w:val="000876C6"/>
    <w:rsid w:val="00087859"/>
    <w:rsid w:val="00087EFE"/>
    <w:rsid w:val="000903D5"/>
    <w:rsid w:val="000904B3"/>
    <w:rsid w:val="00090916"/>
    <w:rsid w:val="00091346"/>
    <w:rsid w:val="000917F2"/>
    <w:rsid w:val="00091C9D"/>
    <w:rsid w:val="0009404B"/>
    <w:rsid w:val="00094420"/>
    <w:rsid w:val="00094604"/>
    <w:rsid w:val="00095834"/>
    <w:rsid w:val="00095A99"/>
    <w:rsid w:val="0009724E"/>
    <w:rsid w:val="000974B8"/>
    <w:rsid w:val="00097B80"/>
    <w:rsid w:val="000A05FB"/>
    <w:rsid w:val="000A09BB"/>
    <w:rsid w:val="000A0DFE"/>
    <w:rsid w:val="000A0F5D"/>
    <w:rsid w:val="000A1E34"/>
    <w:rsid w:val="000A2CBA"/>
    <w:rsid w:val="000A5738"/>
    <w:rsid w:val="000A5F6E"/>
    <w:rsid w:val="000A5FB1"/>
    <w:rsid w:val="000A6BBE"/>
    <w:rsid w:val="000A746C"/>
    <w:rsid w:val="000A76C1"/>
    <w:rsid w:val="000A7BF8"/>
    <w:rsid w:val="000A7E99"/>
    <w:rsid w:val="000B0AC9"/>
    <w:rsid w:val="000B0CED"/>
    <w:rsid w:val="000B2E23"/>
    <w:rsid w:val="000B36CB"/>
    <w:rsid w:val="000B4E6D"/>
    <w:rsid w:val="000B4E90"/>
    <w:rsid w:val="000B51DF"/>
    <w:rsid w:val="000B658D"/>
    <w:rsid w:val="000B685D"/>
    <w:rsid w:val="000B6CE9"/>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27AC"/>
    <w:rsid w:val="000D412D"/>
    <w:rsid w:val="000D4406"/>
    <w:rsid w:val="000D4B9C"/>
    <w:rsid w:val="000D4E2B"/>
    <w:rsid w:val="000D5C58"/>
    <w:rsid w:val="000D638A"/>
    <w:rsid w:val="000D71C2"/>
    <w:rsid w:val="000D7494"/>
    <w:rsid w:val="000E083B"/>
    <w:rsid w:val="000E0EAE"/>
    <w:rsid w:val="000E149B"/>
    <w:rsid w:val="000E1743"/>
    <w:rsid w:val="000E186D"/>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7EF"/>
    <w:rsid w:val="00101C48"/>
    <w:rsid w:val="0010270D"/>
    <w:rsid w:val="001045A6"/>
    <w:rsid w:val="0010505E"/>
    <w:rsid w:val="001059F7"/>
    <w:rsid w:val="00105FA3"/>
    <w:rsid w:val="001067EA"/>
    <w:rsid w:val="001072BE"/>
    <w:rsid w:val="0010779C"/>
    <w:rsid w:val="00107A04"/>
    <w:rsid w:val="0011078C"/>
    <w:rsid w:val="0011090B"/>
    <w:rsid w:val="00111429"/>
    <w:rsid w:val="00111943"/>
    <w:rsid w:val="0011199A"/>
    <w:rsid w:val="001126FB"/>
    <w:rsid w:val="00112EE8"/>
    <w:rsid w:val="0011320C"/>
    <w:rsid w:val="0011344C"/>
    <w:rsid w:val="00113AE4"/>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C92"/>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36C21"/>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9D3"/>
    <w:rsid w:val="0015376E"/>
    <w:rsid w:val="001538C5"/>
    <w:rsid w:val="00153D1C"/>
    <w:rsid w:val="00154487"/>
    <w:rsid w:val="0015529C"/>
    <w:rsid w:val="00156148"/>
    <w:rsid w:val="00156AC9"/>
    <w:rsid w:val="001578F5"/>
    <w:rsid w:val="001607EC"/>
    <w:rsid w:val="001609D9"/>
    <w:rsid w:val="00160A4A"/>
    <w:rsid w:val="00162E07"/>
    <w:rsid w:val="001640AF"/>
    <w:rsid w:val="0016435E"/>
    <w:rsid w:val="00164443"/>
    <w:rsid w:val="001647BD"/>
    <w:rsid w:val="00166073"/>
    <w:rsid w:val="0016665C"/>
    <w:rsid w:val="00166EB7"/>
    <w:rsid w:val="00167192"/>
    <w:rsid w:val="00167555"/>
    <w:rsid w:val="00167E09"/>
    <w:rsid w:val="00170230"/>
    <w:rsid w:val="00170676"/>
    <w:rsid w:val="00171C73"/>
    <w:rsid w:val="00171FE7"/>
    <w:rsid w:val="0017277D"/>
    <w:rsid w:val="00172BE9"/>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030A"/>
    <w:rsid w:val="0019130D"/>
    <w:rsid w:val="00191CEF"/>
    <w:rsid w:val="001926B1"/>
    <w:rsid w:val="00192B6B"/>
    <w:rsid w:val="00192ED3"/>
    <w:rsid w:val="00193076"/>
    <w:rsid w:val="00193984"/>
    <w:rsid w:val="00193D61"/>
    <w:rsid w:val="00194439"/>
    <w:rsid w:val="00194544"/>
    <w:rsid w:val="00194723"/>
    <w:rsid w:val="001954F1"/>
    <w:rsid w:val="00195572"/>
    <w:rsid w:val="0019597B"/>
    <w:rsid w:val="00195BD8"/>
    <w:rsid w:val="00195C8A"/>
    <w:rsid w:val="00196FAF"/>
    <w:rsid w:val="0019749C"/>
    <w:rsid w:val="00197695"/>
    <w:rsid w:val="00197943"/>
    <w:rsid w:val="00197EF6"/>
    <w:rsid w:val="001A040D"/>
    <w:rsid w:val="001A09A0"/>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54E"/>
    <w:rsid w:val="001B3250"/>
    <w:rsid w:val="001B33A4"/>
    <w:rsid w:val="001B370C"/>
    <w:rsid w:val="001B3C7D"/>
    <w:rsid w:val="001B3E79"/>
    <w:rsid w:val="001B4266"/>
    <w:rsid w:val="001B50F3"/>
    <w:rsid w:val="001B53D6"/>
    <w:rsid w:val="001B59DE"/>
    <w:rsid w:val="001B77FA"/>
    <w:rsid w:val="001C1AD0"/>
    <w:rsid w:val="001C1CC5"/>
    <w:rsid w:val="001C24BC"/>
    <w:rsid w:val="001C305A"/>
    <w:rsid w:val="001C37BD"/>
    <w:rsid w:val="001C456B"/>
    <w:rsid w:val="001C45C1"/>
    <w:rsid w:val="001C468D"/>
    <w:rsid w:val="001C4F12"/>
    <w:rsid w:val="001C545C"/>
    <w:rsid w:val="001C635E"/>
    <w:rsid w:val="001C6757"/>
    <w:rsid w:val="001C7F48"/>
    <w:rsid w:val="001D2623"/>
    <w:rsid w:val="001D35DF"/>
    <w:rsid w:val="001D37D8"/>
    <w:rsid w:val="001D5752"/>
    <w:rsid w:val="001D612E"/>
    <w:rsid w:val="001D65F8"/>
    <w:rsid w:val="001D7492"/>
    <w:rsid w:val="001D7890"/>
    <w:rsid w:val="001E0107"/>
    <w:rsid w:val="001E250F"/>
    <w:rsid w:val="001E2BC5"/>
    <w:rsid w:val="001E2F3F"/>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1C15"/>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8EE"/>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2F"/>
    <w:rsid w:val="00242CEB"/>
    <w:rsid w:val="002430AE"/>
    <w:rsid w:val="00244688"/>
    <w:rsid w:val="00245655"/>
    <w:rsid w:val="00245DD5"/>
    <w:rsid w:val="00245E8F"/>
    <w:rsid w:val="0024735B"/>
    <w:rsid w:val="002476D5"/>
    <w:rsid w:val="002510C4"/>
    <w:rsid w:val="0025176F"/>
    <w:rsid w:val="00251A6A"/>
    <w:rsid w:val="00251D4A"/>
    <w:rsid w:val="00253090"/>
    <w:rsid w:val="00253C3C"/>
    <w:rsid w:val="00254895"/>
    <w:rsid w:val="00254B13"/>
    <w:rsid w:val="00255225"/>
    <w:rsid w:val="0025607C"/>
    <w:rsid w:val="002577ED"/>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4F1"/>
    <w:rsid w:val="002716D8"/>
    <w:rsid w:val="0027236E"/>
    <w:rsid w:val="00272857"/>
    <w:rsid w:val="002737EF"/>
    <w:rsid w:val="0027399D"/>
    <w:rsid w:val="00273F59"/>
    <w:rsid w:val="00274C8A"/>
    <w:rsid w:val="00274E50"/>
    <w:rsid w:val="0027575B"/>
    <w:rsid w:val="00275B72"/>
    <w:rsid w:val="00277535"/>
    <w:rsid w:val="002779A1"/>
    <w:rsid w:val="00280265"/>
    <w:rsid w:val="00280AF0"/>
    <w:rsid w:val="00281309"/>
    <w:rsid w:val="00281735"/>
    <w:rsid w:val="00282255"/>
    <w:rsid w:val="002827A2"/>
    <w:rsid w:val="00282A4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85"/>
    <w:rsid w:val="002926A1"/>
    <w:rsid w:val="002935AB"/>
    <w:rsid w:val="00294B97"/>
    <w:rsid w:val="00294BE3"/>
    <w:rsid w:val="00294C62"/>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28F6"/>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17F84"/>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453"/>
    <w:rsid w:val="00355501"/>
    <w:rsid w:val="00355743"/>
    <w:rsid w:val="00355846"/>
    <w:rsid w:val="00357BB8"/>
    <w:rsid w:val="003600F2"/>
    <w:rsid w:val="00360DB9"/>
    <w:rsid w:val="00361525"/>
    <w:rsid w:val="003617F1"/>
    <w:rsid w:val="00362719"/>
    <w:rsid w:val="00363134"/>
    <w:rsid w:val="0036385A"/>
    <w:rsid w:val="00365037"/>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E6"/>
    <w:rsid w:val="003A636D"/>
    <w:rsid w:val="003A65F9"/>
    <w:rsid w:val="003A6638"/>
    <w:rsid w:val="003A6652"/>
    <w:rsid w:val="003A683D"/>
    <w:rsid w:val="003A6BC4"/>
    <w:rsid w:val="003A7F23"/>
    <w:rsid w:val="003B02B2"/>
    <w:rsid w:val="003B03D1"/>
    <w:rsid w:val="003B12DE"/>
    <w:rsid w:val="003B2B9D"/>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0E1"/>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3C1C"/>
    <w:rsid w:val="003D5A05"/>
    <w:rsid w:val="003D5EC9"/>
    <w:rsid w:val="003D6258"/>
    <w:rsid w:val="003D6501"/>
    <w:rsid w:val="003D660B"/>
    <w:rsid w:val="003D6BCA"/>
    <w:rsid w:val="003D6DF2"/>
    <w:rsid w:val="003D74E8"/>
    <w:rsid w:val="003E0A08"/>
    <w:rsid w:val="003E0AF4"/>
    <w:rsid w:val="003E0D53"/>
    <w:rsid w:val="003E0D6F"/>
    <w:rsid w:val="003E0FEA"/>
    <w:rsid w:val="003E1160"/>
    <w:rsid w:val="003E1371"/>
    <w:rsid w:val="003E1D80"/>
    <w:rsid w:val="003E23F7"/>
    <w:rsid w:val="003E2796"/>
    <w:rsid w:val="003E3C4F"/>
    <w:rsid w:val="003E436D"/>
    <w:rsid w:val="003E4AC7"/>
    <w:rsid w:val="003E4DB9"/>
    <w:rsid w:val="003E51C1"/>
    <w:rsid w:val="003E63FA"/>
    <w:rsid w:val="003E713F"/>
    <w:rsid w:val="003E74A7"/>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ACA"/>
    <w:rsid w:val="003F70C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681"/>
    <w:rsid w:val="00413D2E"/>
    <w:rsid w:val="00413FA7"/>
    <w:rsid w:val="00414794"/>
    <w:rsid w:val="004147BD"/>
    <w:rsid w:val="004157B6"/>
    <w:rsid w:val="0041685F"/>
    <w:rsid w:val="00416CD6"/>
    <w:rsid w:val="00416D08"/>
    <w:rsid w:val="00416D63"/>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1EA"/>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76E"/>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CF9"/>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AF"/>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2ACA"/>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73"/>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3FE"/>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3E9E"/>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13A"/>
    <w:rsid w:val="005448A6"/>
    <w:rsid w:val="00545ABD"/>
    <w:rsid w:val="005464B7"/>
    <w:rsid w:val="00547265"/>
    <w:rsid w:val="00547443"/>
    <w:rsid w:val="005505A6"/>
    <w:rsid w:val="005505BF"/>
    <w:rsid w:val="00551B0D"/>
    <w:rsid w:val="00551FA7"/>
    <w:rsid w:val="0055212A"/>
    <w:rsid w:val="00553286"/>
    <w:rsid w:val="00553E2C"/>
    <w:rsid w:val="0055476C"/>
    <w:rsid w:val="005559C6"/>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39F"/>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1A41"/>
    <w:rsid w:val="00593111"/>
    <w:rsid w:val="00593816"/>
    <w:rsid w:val="00593D67"/>
    <w:rsid w:val="00593F3E"/>
    <w:rsid w:val="00594FA6"/>
    <w:rsid w:val="00595F1A"/>
    <w:rsid w:val="00595F8E"/>
    <w:rsid w:val="00596895"/>
    <w:rsid w:val="00596BDA"/>
    <w:rsid w:val="00596C27"/>
    <w:rsid w:val="00597743"/>
    <w:rsid w:val="00597972"/>
    <w:rsid w:val="005A00B0"/>
    <w:rsid w:val="005A0791"/>
    <w:rsid w:val="005A07D8"/>
    <w:rsid w:val="005A0BF8"/>
    <w:rsid w:val="005A1E0D"/>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33F"/>
    <w:rsid w:val="005C5BD5"/>
    <w:rsid w:val="005C6C2A"/>
    <w:rsid w:val="005C6CBB"/>
    <w:rsid w:val="005C6D8F"/>
    <w:rsid w:val="005C7F17"/>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6E"/>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BC8"/>
    <w:rsid w:val="00612CE6"/>
    <w:rsid w:val="00612EDD"/>
    <w:rsid w:val="00612FBA"/>
    <w:rsid w:val="00614A7B"/>
    <w:rsid w:val="006158E4"/>
    <w:rsid w:val="006158FB"/>
    <w:rsid w:val="00615C08"/>
    <w:rsid w:val="0061733E"/>
    <w:rsid w:val="0061741C"/>
    <w:rsid w:val="006207BC"/>
    <w:rsid w:val="00620EEF"/>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5590D"/>
    <w:rsid w:val="00657291"/>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28AD"/>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DF1"/>
    <w:rsid w:val="006C2ED7"/>
    <w:rsid w:val="006C3B38"/>
    <w:rsid w:val="006C4A69"/>
    <w:rsid w:val="006C4B06"/>
    <w:rsid w:val="006C571E"/>
    <w:rsid w:val="006C613D"/>
    <w:rsid w:val="006C6272"/>
    <w:rsid w:val="006C63B5"/>
    <w:rsid w:val="006C67DC"/>
    <w:rsid w:val="006C7483"/>
    <w:rsid w:val="006C7941"/>
    <w:rsid w:val="006D0D4C"/>
    <w:rsid w:val="006D224F"/>
    <w:rsid w:val="006D2363"/>
    <w:rsid w:val="006D3202"/>
    <w:rsid w:val="006D3C8B"/>
    <w:rsid w:val="006D463E"/>
    <w:rsid w:val="006D5E06"/>
    <w:rsid w:val="006D65C1"/>
    <w:rsid w:val="006D6694"/>
    <w:rsid w:val="006D675E"/>
    <w:rsid w:val="006E04DD"/>
    <w:rsid w:val="006E0DEA"/>
    <w:rsid w:val="006E13FE"/>
    <w:rsid w:val="006E1496"/>
    <w:rsid w:val="006E1CFB"/>
    <w:rsid w:val="006E1F43"/>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386"/>
    <w:rsid w:val="0070256E"/>
    <w:rsid w:val="00702FDC"/>
    <w:rsid w:val="00703132"/>
    <w:rsid w:val="00703430"/>
    <w:rsid w:val="0070349D"/>
    <w:rsid w:val="00704310"/>
    <w:rsid w:val="00704414"/>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2A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7F4"/>
    <w:rsid w:val="007620BE"/>
    <w:rsid w:val="0076284D"/>
    <w:rsid w:val="00762B52"/>
    <w:rsid w:val="007630E3"/>
    <w:rsid w:val="00764CFF"/>
    <w:rsid w:val="00764FD6"/>
    <w:rsid w:val="007654C6"/>
    <w:rsid w:val="00766211"/>
    <w:rsid w:val="0076740A"/>
    <w:rsid w:val="00767410"/>
    <w:rsid w:val="00771EC8"/>
    <w:rsid w:val="007720C2"/>
    <w:rsid w:val="007731F0"/>
    <w:rsid w:val="007740AD"/>
    <w:rsid w:val="00774AA5"/>
    <w:rsid w:val="0077554C"/>
    <w:rsid w:val="00775B59"/>
    <w:rsid w:val="00775FC3"/>
    <w:rsid w:val="007763E1"/>
    <w:rsid w:val="00777670"/>
    <w:rsid w:val="00777DC5"/>
    <w:rsid w:val="007803C4"/>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7DC"/>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50C"/>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A8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8E6"/>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918"/>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DED"/>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1F3"/>
    <w:rsid w:val="008D3AE8"/>
    <w:rsid w:val="008D65C0"/>
    <w:rsid w:val="008D6F67"/>
    <w:rsid w:val="008D6FCC"/>
    <w:rsid w:val="008D704D"/>
    <w:rsid w:val="008E1BD3"/>
    <w:rsid w:val="008E2035"/>
    <w:rsid w:val="008E2DE7"/>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2E1"/>
    <w:rsid w:val="008F2477"/>
    <w:rsid w:val="008F2900"/>
    <w:rsid w:val="008F2B1B"/>
    <w:rsid w:val="008F32D0"/>
    <w:rsid w:val="008F34D6"/>
    <w:rsid w:val="008F35AA"/>
    <w:rsid w:val="008F38C8"/>
    <w:rsid w:val="008F3993"/>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657"/>
    <w:rsid w:val="00903F2F"/>
    <w:rsid w:val="009043AE"/>
    <w:rsid w:val="00904BC4"/>
    <w:rsid w:val="0090565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2F49"/>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71E"/>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A5"/>
    <w:rsid w:val="0095251F"/>
    <w:rsid w:val="0095321C"/>
    <w:rsid w:val="00954A8F"/>
    <w:rsid w:val="00955067"/>
    <w:rsid w:val="00955109"/>
    <w:rsid w:val="00955F2F"/>
    <w:rsid w:val="00956A4E"/>
    <w:rsid w:val="00956AB5"/>
    <w:rsid w:val="00956C03"/>
    <w:rsid w:val="00957893"/>
    <w:rsid w:val="00960A92"/>
    <w:rsid w:val="00961502"/>
    <w:rsid w:val="0096248C"/>
    <w:rsid w:val="00963009"/>
    <w:rsid w:val="0096353F"/>
    <w:rsid w:val="009639C8"/>
    <w:rsid w:val="00963E07"/>
    <w:rsid w:val="0096424C"/>
    <w:rsid w:val="009647F6"/>
    <w:rsid w:val="00965310"/>
    <w:rsid w:val="0096562F"/>
    <w:rsid w:val="009657AE"/>
    <w:rsid w:val="00965894"/>
    <w:rsid w:val="00965C1E"/>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9E2"/>
    <w:rsid w:val="00980D68"/>
    <w:rsid w:val="0098179C"/>
    <w:rsid w:val="00982637"/>
    <w:rsid w:val="009827EC"/>
    <w:rsid w:val="00982EE8"/>
    <w:rsid w:val="00983A43"/>
    <w:rsid w:val="009841CD"/>
    <w:rsid w:val="00984B02"/>
    <w:rsid w:val="009855D4"/>
    <w:rsid w:val="00985A84"/>
    <w:rsid w:val="00985F55"/>
    <w:rsid w:val="00986CE1"/>
    <w:rsid w:val="00986FE3"/>
    <w:rsid w:val="0098797B"/>
    <w:rsid w:val="00987DE7"/>
    <w:rsid w:val="00990052"/>
    <w:rsid w:val="009910A4"/>
    <w:rsid w:val="009918A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492"/>
    <w:rsid w:val="009A3A73"/>
    <w:rsid w:val="009A43BF"/>
    <w:rsid w:val="009A61DC"/>
    <w:rsid w:val="009A6678"/>
    <w:rsid w:val="009A7D11"/>
    <w:rsid w:val="009B00A4"/>
    <w:rsid w:val="009B1258"/>
    <w:rsid w:val="009B2302"/>
    <w:rsid w:val="009B3266"/>
    <w:rsid w:val="009B338B"/>
    <w:rsid w:val="009B3D97"/>
    <w:rsid w:val="009B3F3E"/>
    <w:rsid w:val="009B3FDD"/>
    <w:rsid w:val="009B4392"/>
    <w:rsid w:val="009B490F"/>
    <w:rsid w:val="009B62AA"/>
    <w:rsid w:val="009B654D"/>
    <w:rsid w:val="009B6595"/>
    <w:rsid w:val="009B6E32"/>
    <w:rsid w:val="009B6F95"/>
    <w:rsid w:val="009B711D"/>
    <w:rsid w:val="009C00DC"/>
    <w:rsid w:val="009C06DA"/>
    <w:rsid w:val="009C09C7"/>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14"/>
    <w:rsid w:val="009E3E43"/>
    <w:rsid w:val="009E43D5"/>
    <w:rsid w:val="009E46B6"/>
    <w:rsid w:val="009E46BC"/>
    <w:rsid w:val="009E4CDE"/>
    <w:rsid w:val="009E61A9"/>
    <w:rsid w:val="009E6E3B"/>
    <w:rsid w:val="009F087B"/>
    <w:rsid w:val="009F0A4E"/>
    <w:rsid w:val="009F18CF"/>
    <w:rsid w:val="009F2F31"/>
    <w:rsid w:val="009F3379"/>
    <w:rsid w:val="009F474E"/>
    <w:rsid w:val="009F4800"/>
    <w:rsid w:val="009F4E56"/>
    <w:rsid w:val="009F4FBE"/>
    <w:rsid w:val="009F5AAD"/>
    <w:rsid w:val="009F639D"/>
    <w:rsid w:val="009F644C"/>
    <w:rsid w:val="009F7959"/>
    <w:rsid w:val="009F7C63"/>
    <w:rsid w:val="009F7D62"/>
    <w:rsid w:val="009F7F79"/>
    <w:rsid w:val="00A000BE"/>
    <w:rsid w:val="00A000F5"/>
    <w:rsid w:val="00A00765"/>
    <w:rsid w:val="00A01B3A"/>
    <w:rsid w:val="00A01C04"/>
    <w:rsid w:val="00A0216C"/>
    <w:rsid w:val="00A021C2"/>
    <w:rsid w:val="00A02524"/>
    <w:rsid w:val="00A027C1"/>
    <w:rsid w:val="00A03422"/>
    <w:rsid w:val="00A03B2D"/>
    <w:rsid w:val="00A0430F"/>
    <w:rsid w:val="00A0494F"/>
    <w:rsid w:val="00A04ACA"/>
    <w:rsid w:val="00A065A2"/>
    <w:rsid w:val="00A06AC2"/>
    <w:rsid w:val="00A06CBB"/>
    <w:rsid w:val="00A07E54"/>
    <w:rsid w:val="00A109FD"/>
    <w:rsid w:val="00A10FCA"/>
    <w:rsid w:val="00A113C1"/>
    <w:rsid w:val="00A13064"/>
    <w:rsid w:val="00A130D3"/>
    <w:rsid w:val="00A13EAF"/>
    <w:rsid w:val="00A147C9"/>
    <w:rsid w:val="00A14833"/>
    <w:rsid w:val="00A14EE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42C"/>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264"/>
    <w:rsid w:val="00A52316"/>
    <w:rsid w:val="00A524F1"/>
    <w:rsid w:val="00A5253F"/>
    <w:rsid w:val="00A52B08"/>
    <w:rsid w:val="00A53041"/>
    <w:rsid w:val="00A53BAE"/>
    <w:rsid w:val="00A54FCF"/>
    <w:rsid w:val="00A5552B"/>
    <w:rsid w:val="00A55891"/>
    <w:rsid w:val="00A55AA5"/>
    <w:rsid w:val="00A560A2"/>
    <w:rsid w:val="00A56244"/>
    <w:rsid w:val="00A56281"/>
    <w:rsid w:val="00A57036"/>
    <w:rsid w:val="00A571AB"/>
    <w:rsid w:val="00A5749C"/>
    <w:rsid w:val="00A5751B"/>
    <w:rsid w:val="00A6013C"/>
    <w:rsid w:val="00A60616"/>
    <w:rsid w:val="00A6180D"/>
    <w:rsid w:val="00A62A19"/>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1C4A"/>
    <w:rsid w:val="00A91CE2"/>
    <w:rsid w:val="00A92611"/>
    <w:rsid w:val="00A934E0"/>
    <w:rsid w:val="00A940CF"/>
    <w:rsid w:val="00A94866"/>
    <w:rsid w:val="00A9488B"/>
    <w:rsid w:val="00A96518"/>
    <w:rsid w:val="00A96630"/>
    <w:rsid w:val="00A97192"/>
    <w:rsid w:val="00A9780B"/>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7C2"/>
    <w:rsid w:val="00AB2DB9"/>
    <w:rsid w:val="00AB2E78"/>
    <w:rsid w:val="00AB2FA0"/>
    <w:rsid w:val="00AB3B35"/>
    <w:rsid w:val="00AB3B5E"/>
    <w:rsid w:val="00AB3EA4"/>
    <w:rsid w:val="00AB3EFD"/>
    <w:rsid w:val="00AB4448"/>
    <w:rsid w:val="00AB5541"/>
    <w:rsid w:val="00AB5657"/>
    <w:rsid w:val="00AB5806"/>
    <w:rsid w:val="00AB5FFA"/>
    <w:rsid w:val="00AB6922"/>
    <w:rsid w:val="00AB69B0"/>
    <w:rsid w:val="00AB7367"/>
    <w:rsid w:val="00AB7730"/>
    <w:rsid w:val="00AC086D"/>
    <w:rsid w:val="00AC147B"/>
    <w:rsid w:val="00AC1757"/>
    <w:rsid w:val="00AC2788"/>
    <w:rsid w:val="00AC2801"/>
    <w:rsid w:val="00AC2A50"/>
    <w:rsid w:val="00AC2A6E"/>
    <w:rsid w:val="00AC2AD3"/>
    <w:rsid w:val="00AC32A3"/>
    <w:rsid w:val="00AC4934"/>
    <w:rsid w:val="00AC69AA"/>
    <w:rsid w:val="00AC6CCC"/>
    <w:rsid w:val="00AC6F14"/>
    <w:rsid w:val="00AC73CC"/>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0C7E"/>
    <w:rsid w:val="00B1123C"/>
    <w:rsid w:val="00B123E4"/>
    <w:rsid w:val="00B12512"/>
    <w:rsid w:val="00B12BF6"/>
    <w:rsid w:val="00B14544"/>
    <w:rsid w:val="00B149EA"/>
    <w:rsid w:val="00B152FD"/>
    <w:rsid w:val="00B15734"/>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16B"/>
    <w:rsid w:val="00B24214"/>
    <w:rsid w:val="00B2421B"/>
    <w:rsid w:val="00B2459A"/>
    <w:rsid w:val="00B24708"/>
    <w:rsid w:val="00B24D95"/>
    <w:rsid w:val="00B252D4"/>
    <w:rsid w:val="00B278C3"/>
    <w:rsid w:val="00B27D89"/>
    <w:rsid w:val="00B30554"/>
    <w:rsid w:val="00B3055F"/>
    <w:rsid w:val="00B3068F"/>
    <w:rsid w:val="00B30AC8"/>
    <w:rsid w:val="00B31908"/>
    <w:rsid w:val="00B31D5E"/>
    <w:rsid w:val="00B3233B"/>
    <w:rsid w:val="00B3287D"/>
    <w:rsid w:val="00B33394"/>
    <w:rsid w:val="00B33EAC"/>
    <w:rsid w:val="00B34EF5"/>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4C55"/>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0FB"/>
    <w:rsid w:val="00B606C9"/>
    <w:rsid w:val="00B60CB8"/>
    <w:rsid w:val="00B61160"/>
    <w:rsid w:val="00B61F68"/>
    <w:rsid w:val="00B62973"/>
    <w:rsid w:val="00B62C56"/>
    <w:rsid w:val="00B62D48"/>
    <w:rsid w:val="00B6522C"/>
    <w:rsid w:val="00B669F2"/>
    <w:rsid w:val="00B70104"/>
    <w:rsid w:val="00B70D50"/>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285"/>
    <w:rsid w:val="00B83109"/>
    <w:rsid w:val="00B8383C"/>
    <w:rsid w:val="00B83AF3"/>
    <w:rsid w:val="00B845C6"/>
    <w:rsid w:val="00B84BB2"/>
    <w:rsid w:val="00B84D7D"/>
    <w:rsid w:val="00B852B7"/>
    <w:rsid w:val="00B85D0A"/>
    <w:rsid w:val="00B85D18"/>
    <w:rsid w:val="00B8671F"/>
    <w:rsid w:val="00B86CBC"/>
    <w:rsid w:val="00B873D2"/>
    <w:rsid w:val="00B87FE9"/>
    <w:rsid w:val="00B9137D"/>
    <w:rsid w:val="00B914A1"/>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D2C"/>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59"/>
    <w:rsid w:val="00C271D1"/>
    <w:rsid w:val="00C3061F"/>
    <w:rsid w:val="00C31457"/>
    <w:rsid w:val="00C31BFE"/>
    <w:rsid w:val="00C32030"/>
    <w:rsid w:val="00C327B5"/>
    <w:rsid w:val="00C32E53"/>
    <w:rsid w:val="00C338F5"/>
    <w:rsid w:val="00C33DBC"/>
    <w:rsid w:val="00C34BAF"/>
    <w:rsid w:val="00C35066"/>
    <w:rsid w:val="00C3528A"/>
    <w:rsid w:val="00C357D8"/>
    <w:rsid w:val="00C35D08"/>
    <w:rsid w:val="00C373EA"/>
    <w:rsid w:val="00C37C99"/>
    <w:rsid w:val="00C37CB5"/>
    <w:rsid w:val="00C37E50"/>
    <w:rsid w:val="00C42A0E"/>
    <w:rsid w:val="00C438F5"/>
    <w:rsid w:val="00C439D2"/>
    <w:rsid w:val="00C447D2"/>
    <w:rsid w:val="00C464F5"/>
    <w:rsid w:val="00C46663"/>
    <w:rsid w:val="00C468E9"/>
    <w:rsid w:val="00C47599"/>
    <w:rsid w:val="00C476FC"/>
    <w:rsid w:val="00C47C82"/>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5E20"/>
    <w:rsid w:val="00C665FD"/>
    <w:rsid w:val="00C66E3C"/>
    <w:rsid w:val="00C671FD"/>
    <w:rsid w:val="00C67553"/>
    <w:rsid w:val="00C67DBA"/>
    <w:rsid w:val="00C67E20"/>
    <w:rsid w:val="00C70F76"/>
    <w:rsid w:val="00C714A2"/>
    <w:rsid w:val="00C725E4"/>
    <w:rsid w:val="00C727CF"/>
    <w:rsid w:val="00C72D44"/>
    <w:rsid w:val="00C73EB1"/>
    <w:rsid w:val="00C75E83"/>
    <w:rsid w:val="00C768C3"/>
    <w:rsid w:val="00C7706C"/>
    <w:rsid w:val="00C77938"/>
    <w:rsid w:val="00C77CAE"/>
    <w:rsid w:val="00C80574"/>
    <w:rsid w:val="00C8106D"/>
    <w:rsid w:val="00C822DC"/>
    <w:rsid w:val="00C83859"/>
    <w:rsid w:val="00C83FE2"/>
    <w:rsid w:val="00C840C6"/>
    <w:rsid w:val="00C84434"/>
    <w:rsid w:val="00C84604"/>
    <w:rsid w:val="00C8502B"/>
    <w:rsid w:val="00C85777"/>
    <w:rsid w:val="00C85D47"/>
    <w:rsid w:val="00C86519"/>
    <w:rsid w:val="00C865A4"/>
    <w:rsid w:val="00C87941"/>
    <w:rsid w:val="00C87AB8"/>
    <w:rsid w:val="00C87E49"/>
    <w:rsid w:val="00C906F5"/>
    <w:rsid w:val="00C90917"/>
    <w:rsid w:val="00C90E94"/>
    <w:rsid w:val="00C91381"/>
    <w:rsid w:val="00C91D8B"/>
    <w:rsid w:val="00C924C8"/>
    <w:rsid w:val="00C924CD"/>
    <w:rsid w:val="00C92759"/>
    <w:rsid w:val="00C93240"/>
    <w:rsid w:val="00C940CA"/>
    <w:rsid w:val="00C9427A"/>
    <w:rsid w:val="00C94445"/>
    <w:rsid w:val="00C948BF"/>
    <w:rsid w:val="00C94A83"/>
    <w:rsid w:val="00C94B9F"/>
    <w:rsid w:val="00C955E6"/>
    <w:rsid w:val="00C95B05"/>
    <w:rsid w:val="00C95CC5"/>
    <w:rsid w:val="00C95D9A"/>
    <w:rsid w:val="00C96406"/>
    <w:rsid w:val="00C96CEC"/>
    <w:rsid w:val="00C970BE"/>
    <w:rsid w:val="00C970C8"/>
    <w:rsid w:val="00CA02E5"/>
    <w:rsid w:val="00CA1743"/>
    <w:rsid w:val="00CA2052"/>
    <w:rsid w:val="00CA237E"/>
    <w:rsid w:val="00CA42C1"/>
    <w:rsid w:val="00CA47CB"/>
    <w:rsid w:val="00CA5166"/>
    <w:rsid w:val="00CA77FA"/>
    <w:rsid w:val="00CB1979"/>
    <w:rsid w:val="00CB1BFC"/>
    <w:rsid w:val="00CB1C73"/>
    <w:rsid w:val="00CB21ED"/>
    <w:rsid w:val="00CB3C1E"/>
    <w:rsid w:val="00CB3E24"/>
    <w:rsid w:val="00CB46BF"/>
    <w:rsid w:val="00CB4F45"/>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E7A"/>
    <w:rsid w:val="00CC718A"/>
    <w:rsid w:val="00CC7433"/>
    <w:rsid w:val="00CC7BF3"/>
    <w:rsid w:val="00CC7C6B"/>
    <w:rsid w:val="00CD03A8"/>
    <w:rsid w:val="00CD03AD"/>
    <w:rsid w:val="00CD083E"/>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2C2"/>
    <w:rsid w:val="00CE498D"/>
    <w:rsid w:val="00CE540C"/>
    <w:rsid w:val="00CE5A18"/>
    <w:rsid w:val="00CE6713"/>
    <w:rsid w:val="00CE7209"/>
    <w:rsid w:val="00CE75F2"/>
    <w:rsid w:val="00CE7939"/>
    <w:rsid w:val="00CE7FDF"/>
    <w:rsid w:val="00CF06D5"/>
    <w:rsid w:val="00CF06DE"/>
    <w:rsid w:val="00CF0E17"/>
    <w:rsid w:val="00CF14EB"/>
    <w:rsid w:val="00CF16A8"/>
    <w:rsid w:val="00CF1D58"/>
    <w:rsid w:val="00CF1F79"/>
    <w:rsid w:val="00CF2677"/>
    <w:rsid w:val="00CF2CB6"/>
    <w:rsid w:val="00CF63E5"/>
    <w:rsid w:val="00CF66FF"/>
    <w:rsid w:val="00CF6F83"/>
    <w:rsid w:val="00CF705D"/>
    <w:rsid w:val="00CF7B33"/>
    <w:rsid w:val="00D00392"/>
    <w:rsid w:val="00D0064D"/>
    <w:rsid w:val="00D00B14"/>
    <w:rsid w:val="00D021AA"/>
    <w:rsid w:val="00D0274C"/>
    <w:rsid w:val="00D029A4"/>
    <w:rsid w:val="00D02B3D"/>
    <w:rsid w:val="00D0312F"/>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17E02"/>
    <w:rsid w:val="00D202BA"/>
    <w:rsid w:val="00D20B5F"/>
    <w:rsid w:val="00D20EB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081"/>
    <w:rsid w:val="00D5020B"/>
    <w:rsid w:val="00D50D63"/>
    <w:rsid w:val="00D52566"/>
    <w:rsid w:val="00D526C8"/>
    <w:rsid w:val="00D53BF4"/>
    <w:rsid w:val="00D5428E"/>
    <w:rsid w:val="00D551A2"/>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47"/>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56F9"/>
    <w:rsid w:val="00DA62B5"/>
    <w:rsid w:val="00DA649F"/>
    <w:rsid w:val="00DA6A44"/>
    <w:rsid w:val="00DA6C21"/>
    <w:rsid w:val="00DA72F8"/>
    <w:rsid w:val="00DA758B"/>
    <w:rsid w:val="00DA7A8A"/>
    <w:rsid w:val="00DB0683"/>
    <w:rsid w:val="00DB2221"/>
    <w:rsid w:val="00DB27C4"/>
    <w:rsid w:val="00DB2857"/>
    <w:rsid w:val="00DB374C"/>
    <w:rsid w:val="00DB4B5C"/>
    <w:rsid w:val="00DB4CE3"/>
    <w:rsid w:val="00DB58DD"/>
    <w:rsid w:val="00DB598B"/>
    <w:rsid w:val="00DB6BB0"/>
    <w:rsid w:val="00DB6D53"/>
    <w:rsid w:val="00DB7E29"/>
    <w:rsid w:val="00DB7F65"/>
    <w:rsid w:val="00DB7F9E"/>
    <w:rsid w:val="00DC0229"/>
    <w:rsid w:val="00DC04D2"/>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679"/>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7B3"/>
    <w:rsid w:val="00DF58E2"/>
    <w:rsid w:val="00DF6558"/>
    <w:rsid w:val="00DF690E"/>
    <w:rsid w:val="00DF6C8C"/>
    <w:rsid w:val="00DF75AC"/>
    <w:rsid w:val="00DF7AB6"/>
    <w:rsid w:val="00DF7D38"/>
    <w:rsid w:val="00DF7FC3"/>
    <w:rsid w:val="00E00744"/>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8C"/>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513"/>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0B55"/>
    <w:rsid w:val="00E61D90"/>
    <w:rsid w:val="00E6341D"/>
    <w:rsid w:val="00E6378C"/>
    <w:rsid w:val="00E63E0C"/>
    <w:rsid w:val="00E64158"/>
    <w:rsid w:val="00E6448D"/>
    <w:rsid w:val="00E655C9"/>
    <w:rsid w:val="00E655D1"/>
    <w:rsid w:val="00E65C12"/>
    <w:rsid w:val="00E660CD"/>
    <w:rsid w:val="00E66292"/>
    <w:rsid w:val="00E668C5"/>
    <w:rsid w:val="00E66ADF"/>
    <w:rsid w:val="00E670F8"/>
    <w:rsid w:val="00E67D8D"/>
    <w:rsid w:val="00E70410"/>
    <w:rsid w:val="00E7043E"/>
    <w:rsid w:val="00E729B9"/>
    <w:rsid w:val="00E75068"/>
    <w:rsid w:val="00E75EE1"/>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97CAD"/>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70C"/>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F54"/>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05D"/>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34"/>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755E"/>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670"/>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6D2"/>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En-tête-1,En-tête-2,hd,Header 2,Viršutinis kolontitulas Diagrama1,Viršutinis kolontitulas Diagrama Diagrama1,Char Diagrama Diagrama1,Viršutinis kolontitulas Diagrama Diagrama Diagrama,Char Diagrama Diagrama Diagra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En-tête-1 Char,En-tête-2 Char,hd Char,Header 2 Char,Viršutinis kolontitulas Diagrama1 Char,Viršutinis kolontitulas Diagrama Diagrama1 Char,Char Diagrama Diagrama1 Char,Char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Laukeliai">
    <w:name w:val="Laukeliai"/>
    <w:basedOn w:val="DefaultParagraphFont"/>
    <w:uiPriority w:val="1"/>
    <w:rsid w:val="006A28AD"/>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1550</Words>
  <Characters>885</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Skirmutė Pašluostienė</cp:lastModifiedBy>
  <cp:revision>12</cp:revision>
  <dcterms:created xsi:type="dcterms:W3CDTF">2026-03-23T08:24:00Z</dcterms:created>
  <dcterms:modified xsi:type="dcterms:W3CDTF">2026-03-30T06:07:00Z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