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A76B0A" w14:paraId="5A912BC5" w14:textId="77777777" w:rsidTr="005B1F7F">
        <w:trPr>
          <w:trHeight w:val="20"/>
        </w:trPr>
        <w:tc>
          <w:tcPr>
            <w:tcW w:w="5000" w:type="pct"/>
            <w:shd w:val="clear" w:color="auto" w:fill="FFFFCC"/>
            <w:vAlign w:val="center"/>
          </w:tcPr>
          <w:p w14:paraId="658280B9" w14:textId="137B972B" w:rsidR="00CE4A8E" w:rsidRPr="00A76B0A" w:rsidRDefault="00457439" w:rsidP="005B1F7F">
            <w:pPr>
              <w:jc w:val="center"/>
              <w:rPr>
                <w:rFonts w:ascii="Calibri Light" w:hAnsi="Calibri Light" w:cs="Calibri Light"/>
                <w:b/>
                <w:lang w:val="lt-LT"/>
              </w:rPr>
            </w:pPr>
            <w:bookmarkStart w:id="0" w:name="_Hlk146023738"/>
            <w:r w:rsidRPr="00457439">
              <w:rPr>
                <w:rFonts w:ascii="Calibri Light" w:hAnsi="Calibri Light" w:cs="Calibri Light"/>
                <w:b/>
                <w:lang w:val="lt-LT"/>
              </w:rPr>
              <w:t>KVĖPAVIMO ORGANŲ APSAUGOS SUSLĖGTOJO ORO CILINDRAI</w:t>
            </w:r>
          </w:p>
        </w:tc>
      </w:tr>
    </w:tbl>
    <w:p w14:paraId="05E171B2" w14:textId="77777777" w:rsidR="00896394" w:rsidRPr="00A76B0A"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156A9C" w14:paraId="092E4D3B" w14:textId="77777777" w:rsidTr="00896394">
        <w:tc>
          <w:tcPr>
            <w:tcW w:w="2612" w:type="pct"/>
          </w:tcPr>
          <w:p w14:paraId="45916532" w14:textId="660C2DE2" w:rsidR="00E35EAA" w:rsidRPr="00156A9C" w:rsidRDefault="00613F80" w:rsidP="00A00C6B">
            <w:pPr>
              <w:rPr>
                <w:rFonts w:ascii="Calibri Light" w:hAnsi="Calibri Light" w:cs="Calibri Light"/>
                <w:bCs/>
                <w:lang w:val="lt-LT"/>
              </w:rPr>
            </w:pPr>
            <w:r w:rsidRPr="00156A9C">
              <w:rPr>
                <w:rFonts w:ascii="Calibri Light" w:hAnsi="Calibri Light" w:cs="Calibri Light"/>
                <w:bCs/>
                <w:lang w:val="lt-LT"/>
              </w:rPr>
              <w:t xml:space="preserve">Priešgaisrinės apsaugos ir gelbėjimo </w:t>
            </w:r>
            <w:r w:rsidR="00E35EAA" w:rsidRPr="00156A9C">
              <w:rPr>
                <w:rFonts w:ascii="Calibri Light" w:hAnsi="Calibri Light" w:cs="Calibri Light"/>
                <w:bCs/>
                <w:lang w:val="lt-LT"/>
              </w:rPr>
              <w:t>departamentui</w:t>
            </w:r>
          </w:p>
          <w:p w14:paraId="75E401E2" w14:textId="77777777" w:rsidR="00E35EAA" w:rsidRPr="00156A9C" w:rsidRDefault="00E35EAA" w:rsidP="00A00C6B">
            <w:pPr>
              <w:rPr>
                <w:rFonts w:ascii="Calibri Light" w:hAnsi="Calibri Light" w:cs="Calibri Light"/>
                <w:bCs/>
                <w:lang w:val="lt-LT"/>
              </w:rPr>
            </w:pPr>
            <w:r w:rsidRPr="00156A9C">
              <w:rPr>
                <w:rFonts w:ascii="Calibri Light" w:hAnsi="Calibri Light" w:cs="Calibri Light"/>
                <w:bCs/>
                <w:lang w:val="lt-LT"/>
              </w:rPr>
              <w:t>prie Lietuvos Respublikos vidaus reikalų ministerijos</w:t>
            </w:r>
          </w:p>
          <w:p w14:paraId="47292952" w14:textId="77777777" w:rsidR="00E35EAA" w:rsidRPr="00156A9C" w:rsidRDefault="00E35EAA" w:rsidP="00A00C6B">
            <w:pPr>
              <w:rPr>
                <w:rFonts w:ascii="Calibri Light" w:hAnsi="Calibri Light" w:cs="Calibri Light"/>
                <w:bCs/>
                <w:i/>
                <w:sz w:val="16"/>
                <w:szCs w:val="16"/>
                <w:lang w:val="lt-LT"/>
              </w:rPr>
            </w:pPr>
            <w:r w:rsidRPr="00156A9C">
              <w:rPr>
                <w:rFonts w:ascii="Calibri Light" w:hAnsi="Calibri Light" w:cs="Calibri Light"/>
                <w:bCs/>
                <w:i/>
                <w:sz w:val="16"/>
                <w:szCs w:val="16"/>
                <w:lang w:val="lt-LT"/>
              </w:rPr>
              <w:t>Teikiama CVP IS priemonėmis</w:t>
            </w:r>
          </w:p>
        </w:tc>
        <w:tc>
          <w:tcPr>
            <w:tcW w:w="2388" w:type="pct"/>
          </w:tcPr>
          <w:p w14:paraId="11231020" w14:textId="77777777" w:rsidR="00E35EAA" w:rsidRPr="00156A9C" w:rsidRDefault="00E35EAA" w:rsidP="00A00C6B">
            <w:pPr>
              <w:ind w:left="-567"/>
              <w:rPr>
                <w:rFonts w:ascii="Calibri Light" w:hAnsi="Calibri Light" w:cs="Calibri Light"/>
                <w:bCs/>
                <w:lang w:val="lt-LT"/>
              </w:rPr>
            </w:pPr>
          </w:p>
        </w:tc>
      </w:tr>
    </w:tbl>
    <w:p w14:paraId="056D1A2A" w14:textId="77777777" w:rsidR="00E35EAA" w:rsidRPr="00156A9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156A9C" w14:paraId="0FCED85A" w14:textId="77777777" w:rsidTr="00142A37">
        <w:tc>
          <w:tcPr>
            <w:tcW w:w="1418" w:type="dxa"/>
            <w:tcBorders>
              <w:bottom w:val="single" w:sz="4" w:space="0" w:color="auto"/>
            </w:tcBorders>
            <w:vAlign w:val="bottom"/>
          </w:tcPr>
          <w:p w14:paraId="29BB418F"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fldChar w:fldCharType="begin">
                <w:ffData>
                  <w:name w:val=""/>
                  <w:enabled/>
                  <w:calcOnExit w:val="0"/>
                  <w:textInput/>
                </w:ffData>
              </w:fldChar>
            </w:r>
            <w:r w:rsidRPr="00156A9C">
              <w:rPr>
                <w:rFonts w:ascii="Calibri Light" w:hAnsi="Calibri Light" w:cs="Calibri Light"/>
                <w:b w:val="0"/>
                <w:bCs w:val="0"/>
                <w:sz w:val="22"/>
                <w:szCs w:val="22"/>
                <w:lang w:val="lt-LT"/>
              </w:rPr>
              <w:instrText xml:space="preserve"> FORMTEXT </w:instrText>
            </w:r>
            <w:r w:rsidRPr="00156A9C">
              <w:rPr>
                <w:rFonts w:ascii="Calibri Light" w:hAnsi="Calibri Light" w:cs="Calibri Light"/>
                <w:b w:val="0"/>
                <w:bCs w:val="0"/>
                <w:sz w:val="22"/>
                <w:szCs w:val="22"/>
                <w:lang w:val="lt-LT"/>
              </w:rPr>
            </w:r>
            <w:r w:rsidRPr="00156A9C">
              <w:rPr>
                <w:rFonts w:ascii="Calibri Light" w:hAnsi="Calibri Light" w:cs="Calibri Light"/>
                <w:b w:val="0"/>
                <w:bCs w:val="0"/>
                <w:sz w:val="22"/>
                <w:szCs w:val="22"/>
                <w:lang w:val="lt-LT"/>
              </w:rPr>
              <w:fldChar w:fldCharType="separate"/>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sz w:val="22"/>
                <w:szCs w:val="22"/>
                <w:lang w:val="lt-LT"/>
              </w:rPr>
              <w:fldChar w:fldCharType="end"/>
            </w:r>
          </w:p>
        </w:tc>
      </w:tr>
      <w:tr w:rsidR="00D62727" w:rsidRPr="00156A9C" w14:paraId="213CA7A1" w14:textId="77777777" w:rsidTr="00142A37">
        <w:tc>
          <w:tcPr>
            <w:tcW w:w="1418" w:type="dxa"/>
            <w:tcBorders>
              <w:top w:val="single" w:sz="4" w:space="0" w:color="auto"/>
            </w:tcBorders>
          </w:tcPr>
          <w:p w14:paraId="0D4EC087"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t>(Data, Nr.)</w:t>
            </w:r>
          </w:p>
        </w:tc>
      </w:tr>
      <w:tr w:rsidR="00D62727" w:rsidRPr="00156A9C" w14:paraId="683EB65B" w14:textId="77777777" w:rsidTr="00142A37">
        <w:tc>
          <w:tcPr>
            <w:tcW w:w="1418" w:type="dxa"/>
          </w:tcPr>
          <w:p w14:paraId="2EF781E3" w14:textId="77777777" w:rsidR="00D62727" w:rsidRPr="00156A9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156A9C" w14:paraId="5668E655" w14:textId="77777777" w:rsidTr="00142A37">
        <w:tc>
          <w:tcPr>
            <w:tcW w:w="1418" w:type="dxa"/>
            <w:tcBorders>
              <w:bottom w:val="single" w:sz="4" w:space="0" w:color="auto"/>
            </w:tcBorders>
            <w:vAlign w:val="bottom"/>
          </w:tcPr>
          <w:p w14:paraId="48E6B98B"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fldChar w:fldCharType="begin">
                <w:ffData>
                  <w:name w:val=""/>
                  <w:enabled/>
                  <w:calcOnExit w:val="0"/>
                  <w:textInput/>
                </w:ffData>
              </w:fldChar>
            </w:r>
            <w:r w:rsidRPr="00156A9C">
              <w:rPr>
                <w:rFonts w:ascii="Calibri Light" w:hAnsi="Calibri Light" w:cs="Calibri Light"/>
                <w:b w:val="0"/>
                <w:bCs w:val="0"/>
                <w:sz w:val="22"/>
                <w:szCs w:val="22"/>
                <w:lang w:val="lt-LT"/>
              </w:rPr>
              <w:instrText xml:space="preserve"> FORMTEXT </w:instrText>
            </w:r>
            <w:r w:rsidRPr="00156A9C">
              <w:rPr>
                <w:rFonts w:ascii="Calibri Light" w:hAnsi="Calibri Light" w:cs="Calibri Light"/>
                <w:b w:val="0"/>
                <w:bCs w:val="0"/>
                <w:sz w:val="22"/>
                <w:szCs w:val="22"/>
                <w:lang w:val="lt-LT"/>
              </w:rPr>
            </w:r>
            <w:r w:rsidRPr="00156A9C">
              <w:rPr>
                <w:rFonts w:ascii="Calibri Light" w:hAnsi="Calibri Light" w:cs="Calibri Light"/>
                <w:b w:val="0"/>
                <w:bCs w:val="0"/>
                <w:sz w:val="22"/>
                <w:szCs w:val="22"/>
                <w:lang w:val="lt-LT"/>
              </w:rPr>
              <w:fldChar w:fldCharType="separate"/>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sz w:val="22"/>
                <w:szCs w:val="22"/>
                <w:lang w:val="lt-LT"/>
              </w:rPr>
              <w:fldChar w:fldCharType="end"/>
            </w:r>
          </w:p>
        </w:tc>
      </w:tr>
      <w:tr w:rsidR="00D62727" w:rsidRPr="00156A9C" w14:paraId="24301507" w14:textId="77777777" w:rsidTr="00142A37">
        <w:tc>
          <w:tcPr>
            <w:tcW w:w="1418" w:type="dxa"/>
            <w:tcBorders>
              <w:top w:val="single" w:sz="4" w:space="0" w:color="auto"/>
            </w:tcBorders>
          </w:tcPr>
          <w:p w14:paraId="115926BF"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position w:val="6"/>
                <w:sz w:val="22"/>
                <w:szCs w:val="22"/>
                <w:lang w:val="lt-LT"/>
              </w:rPr>
              <w:t>(Vieta)</w:t>
            </w:r>
          </w:p>
        </w:tc>
      </w:tr>
    </w:tbl>
    <w:p w14:paraId="18D475E3" w14:textId="7D156E03" w:rsidR="00D62727" w:rsidRPr="00156A9C" w:rsidRDefault="00A00C6B" w:rsidP="00A00C6B">
      <w:pPr>
        <w:spacing w:after="0" w:line="120" w:lineRule="auto"/>
        <w:rPr>
          <w:rFonts w:ascii="Calibri Light" w:hAnsi="Calibri Light" w:cs="Calibri Light"/>
          <w:lang w:val="lt-LT"/>
        </w:rPr>
      </w:pPr>
      <w:r w:rsidRPr="00156A9C">
        <w:rPr>
          <w:rFonts w:ascii="Calibri Light" w:hAnsi="Calibri Light" w:cs="Calibri Light"/>
          <w:lang w:val="lt-LT"/>
        </w:rPr>
        <w:br w:type="textWrapping" w:clear="all"/>
      </w:r>
    </w:p>
    <w:p w14:paraId="2E454252" w14:textId="3E34B08A" w:rsidR="00D62727" w:rsidRPr="00156A9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w:t>
      </w:r>
      <w:r w:rsidR="00D62727" w:rsidRPr="00156A9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156A9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156A9C" w:rsidRDefault="00D62727" w:rsidP="00A00C6B">
            <w:pPr>
              <w:spacing w:after="0" w:line="240" w:lineRule="auto"/>
              <w:rPr>
                <w:rFonts w:ascii="Calibri Light" w:hAnsi="Calibri Light" w:cs="Calibri Light"/>
                <w:i/>
                <w:sz w:val="20"/>
                <w:lang w:val="lt-LT"/>
              </w:rPr>
            </w:pPr>
            <w:r w:rsidRPr="00156A9C">
              <w:rPr>
                <w:rFonts w:ascii="Calibri Light" w:hAnsi="Calibri Light" w:cs="Calibri Light"/>
                <w:i/>
                <w:sz w:val="20"/>
                <w:lang w:val="lt-LT"/>
              </w:rPr>
              <w:t xml:space="preserve">(Jeigu dalyvauja ūkio subjektų grupė, surašomi visi dalyvių pavadinimai: </w:t>
            </w:r>
          </w:p>
          <w:p w14:paraId="11E2207D" w14:textId="77777777" w:rsidR="00D62727" w:rsidRPr="00156A9C" w:rsidRDefault="00D62727" w:rsidP="00A00C6B">
            <w:pPr>
              <w:spacing w:after="0" w:line="240" w:lineRule="auto"/>
              <w:rPr>
                <w:rFonts w:ascii="Calibri Light" w:hAnsi="Calibri Light" w:cs="Calibri Light"/>
                <w:i/>
                <w:sz w:val="20"/>
                <w:lang w:val="lt-LT"/>
              </w:rPr>
            </w:pPr>
            <w:r w:rsidRPr="00156A9C">
              <w:rPr>
                <w:rFonts w:ascii="Calibri Light" w:hAnsi="Calibri Light" w:cs="Calibri Light"/>
                <w:i/>
                <w:sz w:val="20"/>
                <w:lang w:val="lt-LT"/>
              </w:rPr>
              <w:t>Atsakingasis partneris: Partneris Nr. 1: Partneris Nr. 2 ir t. t.:)</w:t>
            </w:r>
          </w:p>
        </w:tc>
      </w:tr>
      <w:tr w:rsidR="00D62727" w:rsidRPr="00156A9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156A9C" w:rsidRDefault="00D62727" w:rsidP="00A00C6B">
            <w:pPr>
              <w:tabs>
                <w:tab w:val="left" w:pos="567"/>
              </w:tabs>
              <w:spacing w:after="0" w:line="240" w:lineRule="auto"/>
              <w:rPr>
                <w:rFonts w:ascii="Calibri Light" w:hAnsi="Calibri Light" w:cs="Calibri Light"/>
                <w:i/>
                <w:sz w:val="20"/>
                <w:lang w:val="lt-LT"/>
              </w:rPr>
            </w:pPr>
            <w:r w:rsidRPr="00156A9C">
              <w:rPr>
                <w:rFonts w:ascii="Calibri Light" w:hAnsi="Calibri Light" w:cs="Calibri Light"/>
                <w:i/>
                <w:sz w:val="20"/>
                <w:lang w:val="lt-LT"/>
              </w:rPr>
              <w:t xml:space="preserve">(Jeigu dalyvauja ūkio subjektų grupė, surašomi visi narių adresai) </w:t>
            </w:r>
          </w:p>
        </w:tc>
      </w:tr>
      <w:tr w:rsidR="00D62727" w:rsidRPr="00156A9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156A9C" w:rsidRDefault="000D20F0" w:rsidP="00A00C6B">
            <w:pPr>
              <w:tabs>
                <w:tab w:val="left" w:pos="567"/>
              </w:tabs>
              <w:spacing w:after="0" w:line="240" w:lineRule="auto"/>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156A9C" w:rsidRDefault="00D62727" w:rsidP="00A00C6B">
            <w:pPr>
              <w:spacing w:after="0" w:line="240" w:lineRule="auto"/>
              <w:rPr>
                <w:rFonts w:ascii="Calibri Light" w:hAnsi="Calibri Light" w:cs="Calibri Light"/>
                <w:b/>
                <w:sz w:val="20"/>
                <w:szCs w:val="20"/>
                <w:lang w:val="lt-LT"/>
              </w:rPr>
            </w:pPr>
            <w:r w:rsidRPr="00156A9C">
              <w:rPr>
                <w:rFonts w:ascii="Calibri Light" w:eastAsia="Calibri" w:hAnsi="Calibri Light" w:cs="Calibri Light"/>
                <w:b/>
                <w:color w:val="00000A"/>
                <w:sz w:val="20"/>
                <w:szCs w:val="20"/>
                <w:lang w:val="lt-LT"/>
              </w:rPr>
              <w:t>Asmens, pateikusio pasiūlymą CVP IS priemonėmis, vardas, pavardė, pareigos</w:t>
            </w:r>
            <w:r w:rsidRPr="00156A9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bl>
    <w:p w14:paraId="7137865F" w14:textId="77777777" w:rsidR="00D62727" w:rsidRPr="00156A9C" w:rsidRDefault="00D62727" w:rsidP="00A00C6B">
      <w:pPr>
        <w:spacing w:after="0" w:line="120" w:lineRule="auto"/>
        <w:rPr>
          <w:rFonts w:ascii="Calibri Light" w:hAnsi="Calibri Light" w:cs="Calibri Light"/>
          <w:b/>
          <w:lang w:val="lt-LT"/>
        </w:rPr>
      </w:pPr>
    </w:p>
    <w:p w14:paraId="7A2AEE88" w14:textId="77777777" w:rsidR="00D62727" w:rsidRPr="00156A9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156A9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156A9C" w:rsidRDefault="00C87C79" w:rsidP="00692AA6">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156A9C" w:rsidRDefault="00C87C79" w:rsidP="009C601C">
            <w:pPr>
              <w:spacing w:after="0" w:line="240" w:lineRule="auto"/>
              <w:jc w:val="center"/>
              <w:rPr>
                <w:rFonts w:ascii="Calibri Light" w:hAnsi="Calibri Light" w:cs="Calibri Light"/>
                <w:b/>
                <w:sz w:val="20"/>
                <w:szCs w:val="20"/>
                <w:lang w:val="lt-LT"/>
              </w:rPr>
            </w:pPr>
            <w:r w:rsidRPr="00156A9C">
              <w:rPr>
                <w:rFonts w:ascii="Calibri Light" w:hAnsi="Calibri Light" w:cs="Calibri Light"/>
                <w:b/>
                <w:sz w:val="20"/>
                <w:szCs w:val="20"/>
                <w:lang w:val="lt-LT"/>
              </w:rPr>
              <w:t>Jeigu taip, kokiu pagrindu atitinkamas</w:t>
            </w:r>
            <w:r w:rsidR="009C601C" w:rsidRPr="00156A9C">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Lapų</w:t>
            </w:r>
          </w:p>
          <w:p w14:paraId="6A8348ED"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skaičius</w:t>
            </w:r>
          </w:p>
        </w:tc>
      </w:tr>
      <w:tr w:rsidR="00C87C79" w:rsidRPr="00156A9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156A9C" w:rsidRDefault="00C87C79" w:rsidP="000D20F0">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87C79" w:rsidRPr="00156A9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156A9C" w:rsidRDefault="00C87C79" w:rsidP="00A00C6B">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87C79" w:rsidRPr="00156A9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156A9C" w:rsidRDefault="00C87C79" w:rsidP="00A00C6B">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bl>
    <w:p w14:paraId="6D5DF216" w14:textId="3517EA71" w:rsidR="00D62727" w:rsidRPr="00156A9C" w:rsidRDefault="00D62727" w:rsidP="00861A2B">
      <w:pPr>
        <w:spacing w:after="0" w:line="240" w:lineRule="auto"/>
        <w:ind w:firstLine="142"/>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156A9C">
        <w:rPr>
          <w:rFonts w:ascii="Calibri Light" w:hAnsi="Calibri Light" w:cs="Calibri Light"/>
          <w:b/>
          <w:sz w:val="16"/>
          <w:szCs w:val="16"/>
          <w:lang w:val="lt-LT"/>
        </w:rPr>
        <w:t>3</w:t>
      </w:r>
      <w:r w:rsidRPr="00156A9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156A9C"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156A9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w:t>
      </w:r>
      <w:r w:rsidRPr="00156A9C">
        <w:rPr>
          <w:rFonts w:ascii="Calibri Light" w:hAnsi="Calibri Light" w:cs="Calibri Light"/>
          <w:b/>
          <w:bCs/>
          <w:sz w:val="16"/>
          <w:szCs w:val="16"/>
          <w:lang w:val="lt-LT"/>
        </w:rPr>
        <w:t xml:space="preserve">Informacija apie rėmimąsi kitų subjektų </w:t>
      </w:r>
      <w:r w:rsidRPr="00156A9C">
        <w:rPr>
          <w:rFonts w:ascii="Calibri Light" w:hAnsi="Calibri Light" w:cs="Calibri Light"/>
          <w:b/>
          <w:bCs/>
          <w:noProof/>
          <w:sz w:val="16"/>
          <w:szCs w:val="16"/>
          <w:lang w:val="lt-LT"/>
        </w:rPr>
        <w:t>pajėgumais</w:t>
      </w:r>
      <w:r w:rsidRPr="00156A9C">
        <w:rPr>
          <w:rFonts w:ascii="Calibri Light" w:hAnsi="Calibri Light" w:cs="Calibri Light"/>
          <w:b/>
          <w:bCs/>
          <w:sz w:val="16"/>
          <w:szCs w:val="16"/>
          <w:lang w:val="lt-LT"/>
        </w:rPr>
        <w:t>.</w:t>
      </w:r>
      <w:r w:rsidRPr="00156A9C">
        <w:rPr>
          <w:rFonts w:ascii="Calibri Light" w:hAnsi="Calibri Light" w:cs="Calibri Light"/>
          <w:b/>
          <w:sz w:val="16"/>
          <w:szCs w:val="16"/>
          <w:lang w:val="lt-LT"/>
        </w:rPr>
        <w:t xml:space="preserve"> Vykdant pirkimo sutartį bus pasitelkiami šie ūkio subjektai </w:t>
      </w:r>
      <w:r w:rsidRPr="00156A9C">
        <w:rPr>
          <w:rFonts w:ascii="Calibri Light" w:eastAsia="Times New Roman" w:hAnsi="Calibri Light" w:cs="Calibri Light"/>
          <w:i/>
          <w:color w:val="00000A"/>
          <w:sz w:val="16"/>
          <w:szCs w:val="16"/>
          <w:lang w:val="lt-LT"/>
        </w:rPr>
        <w:t xml:space="preserve">(Dėl kiekvieno iš ūkio subjektų, kurių </w:t>
      </w:r>
      <w:r w:rsidRPr="00156A9C">
        <w:rPr>
          <w:rFonts w:ascii="Calibri Light" w:eastAsia="Times New Roman" w:hAnsi="Calibri Light" w:cs="Calibri Light"/>
          <w:i/>
          <w:noProof/>
          <w:color w:val="00000A"/>
          <w:sz w:val="16"/>
          <w:szCs w:val="16"/>
          <w:lang w:val="lt-LT"/>
        </w:rPr>
        <w:t>pajėgumais</w:t>
      </w:r>
      <w:r w:rsidRPr="00156A9C">
        <w:rPr>
          <w:rFonts w:ascii="Calibri Light" w:eastAsia="Times New Roman" w:hAnsi="Calibri Light" w:cs="Calibri Light"/>
          <w:i/>
          <w:color w:val="00000A"/>
          <w:sz w:val="16"/>
          <w:szCs w:val="16"/>
          <w:lang w:val="lt-LT"/>
        </w:rPr>
        <w:t xml:space="preserve"> remiamasi, tiekėjas turi pateikt</w:t>
      </w:r>
      <w:r w:rsidR="00C47E4B" w:rsidRPr="00156A9C">
        <w:rPr>
          <w:rFonts w:ascii="Calibri Light" w:eastAsia="Times New Roman" w:hAnsi="Calibri Light" w:cs="Calibri Light"/>
          <w:i/>
          <w:color w:val="00000A"/>
          <w:sz w:val="16"/>
          <w:szCs w:val="16"/>
          <w:lang w:val="lt-LT"/>
        </w:rPr>
        <w:t>i</w:t>
      </w:r>
      <w:r w:rsidRPr="00156A9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156A9C">
        <w:rPr>
          <w:rFonts w:ascii="Calibri Light" w:eastAsia="Times New Roman" w:hAnsi="Calibri Light" w:cs="Calibri Light"/>
          <w:i/>
          <w:color w:val="00000A"/>
          <w:sz w:val="16"/>
          <w:szCs w:val="16"/>
          <w:lang w:val="lt-LT"/>
        </w:rPr>
        <w:t>nformacija, kurios reikalaujama</w:t>
      </w:r>
      <w:r w:rsidRPr="00156A9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156A9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156A9C" w:rsidRDefault="00C528CF" w:rsidP="00A00C6B">
            <w:pPr>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156A9C" w:rsidRDefault="00C528CF" w:rsidP="00A00C6B">
            <w:pPr>
              <w:jc w:val="center"/>
              <w:rPr>
                <w:rFonts w:ascii="Calibri Light" w:eastAsia="Times New Roman" w:hAnsi="Calibri Light" w:cs="Calibri Light"/>
                <w:b/>
                <w:color w:val="00000A"/>
                <w:sz w:val="20"/>
                <w:szCs w:val="20"/>
                <w:lang w:val="lt-LT"/>
              </w:rPr>
            </w:pPr>
            <w:r w:rsidRPr="00156A9C">
              <w:rPr>
                <w:rFonts w:ascii="Calibri Light" w:eastAsia="Times New Roman" w:hAnsi="Calibri Light" w:cs="Calibri Light"/>
                <w:b/>
                <w:color w:val="00000A"/>
                <w:sz w:val="20"/>
                <w:szCs w:val="20"/>
                <w:lang w:val="lt-LT"/>
              </w:rPr>
              <w:t xml:space="preserve">Ūkio subjekto (-ų), </w:t>
            </w:r>
            <w:proofErr w:type="spellStart"/>
            <w:r w:rsidRPr="00156A9C">
              <w:rPr>
                <w:rFonts w:ascii="Calibri Light" w:eastAsia="Times New Roman" w:hAnsi="Calibri Light" w:cs="Calibri Light"/>
                <w:b/>
                <w:iCs/>
                <w:color w:val="00000A"/>
                <w:sz w:val="20"/>
                <w:szCs w:val="20"/>
                <w:lang w:val="lt-LT"/>
              </w:rPr>
              <w:t>kvazisubtiekėjo</w:t>
            </w:r>
            <w:proofErr w:type="spellEnd"/>
            <w:r w:rsidRPr="00156A9C">
              <w:rPr>
                <w:rFonts w:ascii="Calibri Light" w:eastAsia="Times New Roman" w:hAnsi="Calibri Light" w:cs="Calibri Light"/>
                <w:b/>
                <w:iCs/>
                <w:color w:val="00000A"/>
                <w:sz w:val="20"/>
                <w:szCs w:val="20"/>
                <w:vertAlign w:val="superscript"/>
                <w:lang w:val="lt-LT"/>
              </w:rPr>
              <w:footnoteReference w:id="2"/>
            </w:r>
            <w:r w:rsidRPr="00156A9C">
              <w:rPr>
                <w:rFonts w:ascii="Calibri Light" w:eastAsia="Times New Roman" w:hAnsi="Calibri Light" w:cs="Calibri Light"/>
                <w:b/>
                <w:iCs/>
                <w:color w:val="00000A"/>
                <w:sz w:val="20"/>
                <w:szCs w:val="20"/>
                <w:lang w:val="lt-LT"/>
              </w:rPr>
              <w:t>, trečiojo asmens</w:t>
            </w:r>
            <w:r w:rsidRPr="00156A9C">
              <w:rPr>
                <w:rFonts w:ascii="Calibri Light" w:eastAsia="Times New Roman" w:hAnsi="Calibri Light" w:cs="Calibri Light"/>
                <w:b/>
                <w:iCs/>
                <w:color w:val="00000A"/>
                <w:sz w:val="20"/>
                <w:szCs w:val="20"/>
                <w:vertAlign w:val="superscript"/>
                <w:lang w:val="lt-LT"/>
              </w:rPr>
              <w:footnoteReference w:id="3"/>
            </w:r>
            <w:r w:rsidRPr="00156A9C">
              <w:rPr>
                <w:rFonts w:ascii="Calibri Light" w:eastAsia="Times New Roman" w:hAnsi="Calibri Light" w:cs="Calibri Light"/>
                <w:b/>
                <w:color w:val="00000A"/>
                <w:sz w:val="20"/>
                <w:szCs w:val="20"/>
                <w:lang w:val="lt-LT"/>
              </w:rPr>
              <w:t>, kurių pajėgumais remiamasi, pavadinimas</w:t>
            </w:r>
          </w:p>
          <w:p w14:paraId="07BB51AD" w14:textId="5C38E947" w:rsidR="00C528CF" w:rsidRPr="00156A9C" w:rsidRDefault="00C528CF" w:rsidP="003D40BE">
            <w:pPr>
              <w:jc w:val="center"/>
              <w:rPr>
                <w:rFonts w:ascii="Calibri Light" w:hAnsi="Calibri Light" w:cs="Calibri Light"/>
                <w:sz w:val="20"/>
                <w:szCs w:val="20"/>
                <w:lang w:val="lt-LT"/>
              </w:rPr>
            </w:pPr>
            <w:r w:rsidRPr="00156A9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156A9C" w:rsidRDefault="00C528CF" w:rsidP="00A00C6B">
            <w:pPr>
              <w:jc w:val="center"/>
              <w:rPr>
                <w:rFonts w:ascii="Calibri Light" w:hAnsi="Calibri Light" w:cs="Calibri Light"/>
                <w:i/>
                <w:iCs/>
                <w:sz w:val="20"/>
                <w:szCs w:val="20"/>
                <w:lang w:val="lt-LT"/>
              </w:rPr>
            </w:pPr>
            <w:r w:rsidRPr="00156A9C">
              <w:rPr>
                <w:rFonts w:ascii="Calibri Light" w:hAnsi="Calibri Light" w:cs="Calibri Light"/>
                <w:b/>
                <w:iCs/>
                <w:sz w:val="20"/>
                <w:szCs w:val="20"/>
                <w:lang w:val="lt-LT"/>
              </w:rPr>
              <w:t>Ūkio subjektas pasitelkiamas, siekiant atitikti kvalifikacijos reikalavimą</w:t>
            </w:r>
            <w:r w:rsidRPr="00156A9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156A9C" w:rsidRDefault="00C528CF" w:rsidP="00C528CF">
            <w:pPr>
              <w:jc w:val="center"/>
              <w:rPr>
                <w:rFonts w:ascii="Calibri Light" w:hAnsi="Calibri Light" w:cs="Calibri Light"/>
                <w:color w:val="000000"/>
                <w:sz w:val="20"/>
                <w:szCs w:val="20"/>
                <w:lang w:val="lt-LT"/>
              </w:rPr>
            </w:pPr>
            <w:r w:rsidRPr="00156A9C">
              <w:rPr>
                <w:rFonts w:ascii="Calibri Light" w:hAnsi="Calibri Light" w:cs="Calibri Light"/>
                <w:b/>
                <w:color w:val="000000"/>
                <w:sz w:val="20"/>
                <w:szCs w:val="20"/>
                <w:lang w:val="lt-LT"/>
              </w:rPr>
              <w:t xml:space="preserve">Pirkimo sutarties dalis, </w:t>
            </w:r>
            <w:r w:rsidRPr="00156A9C">
              <w:rPr>
                <w:rFonts w:ascii="Calibri Light" w:hAnsi="Calibri Light" w:cs="Calibri Light"/>
                <w:color w:val="000000"/>
                <w:sz w:val="20"/>
                <w:szCs w:val="20"/>
                <w:lang w:val="lt-LT"/>
              </w:rPr>
              <w:t>kuriai vykdyti pasitelkiamas ūkio subjektas,</w:t>
            </w:r>
          </w:p>
          <w:p w14:paraId="150E6056" w14:textId="6C3FDFC7" w:rsidR="00C528CF" w:rsidRPr="00156A9C" w:rsidRDefault="00C528CF" w:rsidP="00C528CF">
            <w:pPr>
              <w:jc w:val="center"/>
              <w:rPr>
                <w:rFonts w:ascii="Calibri Light" w:hAnsi="Calibri Light" w:cs="Calibri Light"/>
                <w:b/>
                <w:color w:val="000000"/>
                <w:sz w:val="20"/>
                <w:szCs w:val="20"/>
                <w:lang w:val="lt-LT"/>
              </w:rPr>
            </w:pPr>
            <w:r w:rsidRPr="00156A9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156A9C" w:rsidRDefault="00C528CF" w:rsidP="00AB6DF3">
            <w:pPr>
              <w:rPr>
                <w:rFonts w:ascii="Calibri Light" w:hAnsi="Calibri Light" w:cs="Calibri Light"/>
                <w:sz w:val="20"/>
                <w:szCs w:val="20"/>
                <w:lang w:val="lt-LT"/>
              </w:rPr>
            </w:pPr>
            <w:r w:rsidRPr="00156A9C">
              <w:rPr>
                <w:rFonts w:ascii="Calibri Light" w:hAnsi="Calibri Light" w:cs="Calibri Light"/>
                <w:b/>
                <w:color w:val="000000"/>
                <w:sz w:val="20"/>
                <w:szCs w:val="20"/>
                <w:lang w:val="lt-LT"/>
              </w:rPr>
              <w:t>Koks pateikiamas įrodymas dėl išteklių prieinamumo</w:t>
            </w:r>
            <w:r w:rsidRPr="00156A9C">
              <w:rPr>
                <w:rStyle w:val="Puslapioinaosnuoroda"/>
                <w:rFonts w:ascii="Calibri Light" w:hAnsi="Calibri Light" w:cs="Calibri Light"/>
                <w:b/>
                <w:color w:val="000000"/>
                <w:sz w:val="20"/>
                <w:szCs w:val="20"/>
                <w:lang w:val="lt-LT"/>
              </w:rPr>
              <w:footnoteReference w:id="4"/>
            </w:r>
          </w:p>
        </w:tc>
      </w:tr>
      <w:tr w:rsidR="00C528CF" w:rsidRPr="00156A9C" w14:paraId="212F1429" w14:textId="77777777" w:rsidTr="00C528CF">
        <w:trPr>
          <w:trHeight w:val="20"/>
        </w:trPr>
        <w:tc>
          <w:tcPr>
            <w:tcW w:w="530" w:type="pct"/>
            <w:vAlign w:val="center"/>
          </w:tcPr>
          <w:p w14:paraId="22F9C850" w14:textId="4EF0EA4A" w:rsidR="00C528CF" w:rsidRPr="00156A9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156A9C" w:rsidRDefault="00C528CF" w:rsidP="00A00C6B">
            <w:pPr>
              <w:jc w:val="left"/>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95" w:type="pct"/>
          </w:tcPr>
          <w:p w14:paraId="384F4625" w14:textId="35CEE5C1"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18" w:type="pct"/>
          </w:tcPr>
          <w:p w14:paraId="08F79372" w14:textId="77777777" w:rsidR="00C528CF" w:rsidRPr="00156A9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528CF" w:rsidRPr="00156A9C" w14:paraId="69927573" w14:textId="77777777" w:rsidTr="00C528CF">
        <w:trPr>
          <w:trHeight w:val="20"/>
        </w:trPr>
        <w:tc>
          <w:tcPr>
            <w:tcW w:w="530" w:type="pct"/>
            <w:vAlign w:val="center"/>
          </w:tcPr>
          <w:p w14:paraId="26252B0F" w14:textId="77777777" w:rsidR="00C528CF" w:rsidRPr="00156A9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156A9C" w:rsidRDefault="00C528CF" w:rsidP="00A00C6B">
            <w:pP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95" w:type="pct"/>
          </w:tcPr>
          <w:p w14:paraId="22B40909" w14:textId="01845C37"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18" w:type="pct"/>
          </w:tcPr>
          <w:p w14:paraId="5EF35700" w14:textId="77777777" w:rsidR="00C528CF" w:rsidRPr="00156A9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156A9C" w:rsidRDefault="00C528CF" w:rsidP="00A00C6B">
            <w:pPr>
              <w:tabs>
                <w:tab w:val="left" w:pos="495"/>
              </w:tabs>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bl>
    <w:p w14:paraId="1162C6F4" w14:textId="77777777" w:rsidR="009B0DD4" w:rsidRPr="00156A9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156A9C"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w:t>
      </w:r>
      <w:r w:rsidR="00325B5C" w:rsidRPr="00156A9C">
        <w:rPr>
          <w:rFonts w:ascii="Calibri Light" w:hAnsi="Calibri Light" w:cs="Calibri Light"/>
          <w:b/>
          <w:sz w:val="16"/>
          <w:szCs w:val="16"/>
          <w:lang w:val="lt-LT"/>
        </w:rPr>
        <w:t>Informacija apie subtiekėjus (jeigu žinoma)</w:t>
      </w:r>
      <w:r w:rsidR="00660351" w:rsidRPr="00156A9C">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156A9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156A9C" w:rsidRDefault="003F0669" w:rsidP="00660351">
            <w:pPr>
              <w:jc w:val="center"/>
              <w:rPr>
                <w:rFonts w:ascii="Calibri Light" w:hAnsi="Calibri Light" w:cs="Calibri Light"/>
                <w:b/>
                <w:color w:val="000000"/>
                <w:szCs w:val="20"/>
              </w:rPr>
            </w:pPr>
            <w:r w:rsidRPr="00156A9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156A9C" w:rsidRDefault="003F0669" w:rsidP="00660351">
            <w:pPr>
              <w:jc w:val="center"/>
              <w:rPr>
                <w:rFonts w:ascii="Calibri Light" w:eastAsia="Times New Roman" w:hAnsi="Calibri Light" w:cs="Calibri Light"/>
                <w:b/>
                <w:color w:val="00000A"/>
                <w:szCs w:val="20"/>
              </w:rPr>
            </w:pPr>
            <w:r w:rsidRPr="00156A9C">
              <w:rPr>
                <w:rFonts w:ascii="Calibri Light" w:eastAsia="Times New Roman" w:hAnsi="Calibri Light" w:cs="Calibri Light"/>
                <w:b/>
                <w:color w:val="00000A"/>
                <w:szCs w:val="20"/>
              </w:rPr>
              <w:t>Subtiekėjo (-ų)</w:t>
            </w:r>
            <w:r w:rsidR="005573FA" w:rsidRPr="00156A9C">
              <w:rPr>
                <w:rStyle w:val="Puslapioinaosnuoroda"/>
                <w:rFonts w:ascii="Calibri Light" w:eastAsia="Times New Roman" w:hAnsi="Calibri Light" w:cs="Calibri Light"/>
                <w:b/>
                <w:color w:val="00000A"/>
                <w:szCs w:val="20"/>
              </w:rPr>
              <w:footnoteReference w:id="5"/>
            </w:r>
            <w:r w:rsidR="00B46F0F" w:rsidRPr="00156A9C">
              <w:rPr>
                <w:rFonts w:ascii="Calibri Light" w:eastAsia="Times New Roman" w:hAnsi="Calibri Light" w:cs="Calibri Light"/>
                <w:b/>
                <w:color w:val="00000A"/>
                <w:szCs w:val="20"/>
              </w:rPr>
              <w:t>, kurio (-</w:t>
            </w:r>
            <w:proofErr w:type="spellStart"/>
            <w:r w:rsidR="00B46F0F" w:rsidRPr="00156A9C">
              <w:rPr>
                <w:rFonts w:ascii="Calibri Light" w:eastAsia="Times New Roman" w:hAnsi="Calibri Light" w:cs="Calibri Light"/>
                <w:b/>
                <w:color w:val="00000A"/>
                <w:szCs w:val="20"/>
              </w:rPr>
              <w:t>ių</w:t>
            </w:r>
            <w:proofErr w:type="spellEnd"/>
            <w:r w:rsidR="00B46F0F" w:rsidRPr="00156A9C">
              <w:rPr>
                <w:rFonts w:ascii="Calibri Light" w:eastAsia="Times New Roman" w:hAnsi="Calibri Light" w:cs="Calibri Light"/>
                <w:b/>
                <w:color w:val="00000A"/>
                <w:szCs w:val="20"/>
              </w:rPr>
              <w:t>) pajėgumais tiekėjas nesiremia,</w:t>
            </w:r>
            <w:r w:rsidRPr="00156A9C">
              <w:rPr>
                <w:rFonts w:ascii="Calibri Light" w:eastAsia="Times New Roman" w:hAnsi="Calibri Light" w:cs="Calibri Light"/>
                <w:b/>
                <w:color w:val="00000A"/>
                <w:szCs w:val="20"/>
              </w:rPr>
              <w:t xml:space="preserve"> pavadinimas</w:t>
            </w:r>
          </w:p>
          <w:p w14:paraId="5D034B1A" w14:textId="58BC8231" w:rsidR="003F0669" w:rsidRPr="00156A9C" w:rsidRDefault="003F0669" w:rsidP="00660351">
            <w:pPr>
              <w:jc w:val="center"/>
              <w:rPr>
                <w:rFonts w:ascii="Calibri Light" w:hAnsi="Calibri Light" w:cs="Calibri Light"/>
                <w:b/>
                <w:color w:val="000000"/>
                <w:szCs w:val="20"/>
              </w:rPr>
            </w:pPr>
            <w:r w:rsidRPr="00156A9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156A9C" w:rsidRDefault="003F0669" w:rsidP="005573FA">
            <w:pPr>
              <w:jc w:val="center"/>
              <w:rPr>
                <w:rFonts w:ascii="Calibri Light" w:hAnsi="Calibri Light" w:cs="Calibri Light"/>
                <w:b/>
                <w:iCs/>
                <w:szCs w:val="20"/>
              </w:rPr>
            </w:pPr>
            <w:r w:rsidRPr="00156A9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156A9C" w:rsidRDefault="003F0669" w:rsidP="00660351">
            <w:pPr>
              <w:jc w:val="center"/>
              <w:rPr>
                <w:rFonts w:ascii="Calibri Light" w:hAnsi="Calibri Light" w:cs="Calibri Light"/>
                <w:b/>
                <w:iCs/>
                <w:szCs w:val="20"/>
              </w:rPr>
            </w:pPr>
            <w:r w:rsidRPr="00156A9C">
              <w:rPr>
                <w:rFonts w:ascii="Calibri Light" w:hAnsi="Calibri Light" w:cs="Calibri Light"/>
                <w:b/>
                <w:iCs/>
                <w:szCs w:val="20"/>
              </w:rPr>
              <w:t>Apimtis EUR arba proc.</w:t>
            </w:r>
          </w:p>
        </w:tc>
      </w:tr>
      <w:tr w:rsidR="003F0669" w:rsidRPr="00156A9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156A9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156A9C" w:rsidRDefault="003F0669" w:rsidP="00660351">
            <w:pPr>
              <w:jc w:val="center"/>
              <w:rPr>
                <w:rFonts w:ascii="Calibri Light" w:hAnsi="Calibri Light" w:cs="Calibri Light"/>
                <w:color w:val="000000"/>
                <w:sz w:val="22"/>
              </w:rPr>
            </w:pPr>
            <w:r w:rsidRPr="00156A9C">
              <w:rPr>
                <w:rFonts w:ascii="Calibri Light" w:hAnsi="Calibri Light" w:cs="Calibri Light"/>
                <w:color w:val="000000"/>
                <w:szCs w:val="20"/>
              </w:rPr>
              <w:t>....</w:t>
            </w:r>
          </w:p>
        </w:tc>
      </w:tr>
      <w:tr w:rsidR="003F0669" w:rsidRPr="00156A9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156A9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156A9C" w:rsidRDefault="003F0669" w:rsidP="00660351">
            <w:pPr>
              <w:jc w:val="center"/>
              <w:rPr>
                <w:rFonts w:ascii="Calibri Light" w:hAnsi="Calibri Light" w:cs="Calibri Light"/>
                <w:color w:val="000000"/>
                <w:sz w:val="22"/>
              </w:rPr>
            </w:pPr>
            <w:r w:rsidRPr="00156A9C">
              <w:rPr>
                <w:rFonts w:ascii="Calibri Light" w:hAnsi="Calibri Light" w:cs="Calibri Light"/>
                <w:color w:val="000000"/>
                <w:szCs w:val="20"/>
              </w:rPr>
              <w:t>....</w:t>
            </w:r>
          </w:p>
        </w:tc>
      </w:tr>
    </w:tbl>
    <w:p w14:paraId="2E5109C8" w14:textId="5EE9B711" w:rsidR="00C47E4B" w:rsidRPr="00156A9C" w:rsidRDefault="00C47E4B" w:rsidP="00A00C6B">
      <w:pPr>
        <w:spacing w:after="0" w:line="240" w:lineRule="auto"/>
        <w:rPr>
          <w:rFonts w:ascii="Calibri Light" w:hAnsi="Calibri Light" w:cs="Calibri Light"/>
          <w:b/>
          <w:sz w:val="16"/>
          <w:szCs w:val="16"/>
          <w:lang w:val="lt-LT"/>
        </w:rPr>
      </w:pPr>
    </w:p>
    <w:p w14:paraId="77F45773" w14:textId="77777777" w:rsidR="00585563" w:rsidRPr="00156A9C" w:rsidRDefault="00585563" w:rsidP="00585563">
      <w:pPr>
        <w:tabs>
          <w:tab w:val="left" w:pos="0"/>
        </w:tabs>
        <w:spacing w:after="0" w:line="240" w:lineRule="auto"/>
        <w:rPr>
          <w:rFonts w:ascii="Calibri Light" w:hAnsi="Calibri Light" w:cs="Calibri Light"/>
          <w:b/>
          <w:sz w:val="16"/>
          <w:szCs w:val="16"/>
          <w:lang w:val="lt-LT"/>
        </w:rPr>
      </w:pPr>
    </w:p>
    <w:p w14:paraId="6F2D8617" w14:textId="77777777" w:rsidR="00D62727" w:rsidRPr="00156A9C" w:rsidRDefault="00D62727" w:rsidP="00A00C6B">
      <w:pPr>
        <w:spacing w:after="0" w:line="240" w:lineRule="auto"/>
        <w:rPr>
          <w:rFonts w:ascii="Calibri Light" w:hAnsi="Calibri Light" w:cs="Calibri Light"/>
          <w:lang w:val="lt-LT"/>
        </w:rPr>
      </w:pPr>
    </w:p>
    <w:p w14:paraId="30D66702" w14:textId="188DFB42" w:rsidR="00D95F1E" w:rsidRPr="00156A9C" w:rsidRDefault="002E0BB9" w:rsidP="002E0BB9">
      <w:pPr>
        <w:tabs>
          <w:tab w:val="left" w:pos="1134"/>
        </w:tabs>
        <w:spacing w:after="0" w:line="240" w:lineRule="auto"/>
        <w:ind w:left="851"/>
        <w:rPr>
          <w:rFonts w:ascii="Times New Roman" w:eastAsia="Calibri" w:hAnsi="Times New Roman" w:cs="Times New Roman"/>
          <w:sz w:val="24"/>
          <w:szCs w:val="24"/>
          <w:lang w:val="lt-LT"/>
        </w:rPr>
      </w:pPr>
      <w:r w:rsidRPr="00156A9C">
        <w:rPr>
          <w:rFonts w:ascii="Calibri Light" w:hAnsi="Calibri Light" w:cs="Calibri Light"/>
          <w:b/>
          <w:sz w:val="16"/>
          <w:szCs w:val="16"/>
          <w:lang w:val="lt-LT"/>
        </w:rPr>
        <w:t>5</w:t>
      </w:r>
      <w:r w:rsidR="008B6BA1" w:rsidRPr="00156A9C">
        <w:rPr>
          <w:rFonts w:ascii="Calibri Light" w:hAnsi="Calibri Light" w:cs="Calibri Light"/>
          <w:b/>
          <w:sz w:val="16"/>
          <w:szCs w:val="16"/>
          <w:lang w:val="lt-LT"/>
        </w:rPr>
        <w:t xml:space="preserve"> </w:t>
      </w:r>
      <w:r w:rsidR="00C47E4B" w:rsidRPr="00156A9C">
        <w:rPr>
          <w:rFonts w:ascii="Calibri Light" w:hAnsi="Calibri Light" w:cs="Calibri Light"/>
          <w:b/>
          <w:sz w:val="16"/>
          <w:szCs w:val="16"/>
          <w:lang w:val="lt-LT"/>
        </w:rPr>
        <w:t xml:space="preserve">lentelė. </w:t>
      </w:r>
      <w:r w:rsidR="00C62C19" w:rsidRPr="00156A9C">
        <w:rPr>
          <w:rFonts w:ascii="Calibri Light" w:hAnsi="Calibri Light" w:cs="Calibri Light"/>
          <w:b/>
          <w:sz w:val="16"/>
          <w:szCs w:val="16"/>
          <w:lang w:val="lt-LT"/>
        </w:rPr>
        <w:t>Siūlymas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54"/>
        <w:gridCol w:w="1107"/>
        <w:gridCol w:w="1134"/>
        <w:gridCol w:w="1562"/>
        <w:gridCol w:w="1274"/>
      </w:tblGrid>
      <w:tr w:rsidR="00D95F1E" w:rsidRPr="00156A9C" w14:paraId="2BCDB179" w14:textId="77777777" w:rsidTr="00A51502">
        <w:tc>
          <w:tcPr>
            <w:tcW w:w="368" w:type="pct"/>
            <w:tcBorders>
              <w:top w:val="single" w:sz="4" w:space="0" w:color="auto"/>
              <w:left w:val="single" w:sz="4" w:space="0" w:color="auto"/>
              <w:bottom w:val="single" w:sz="4" w:space="0" w:color="auto"/>
              <w:right w:val="single" w:sz="4" w:space="0" w:color="auto"/>
            </w:tcBorders>
          </w:tcPr>
          <w:p w14:paraId="2C3A7DA3" w14:textId="77777777" w:rsidR="00D95F1E" w:rsidRPr="00156A9C" w:rsidRDefault="00D95F1E" w:rsidP="007F357D">
            <w:pPr>
              <w:autoSpaceDE w:val="0"/>
              <w:autoSpaceDN w:val="0"/>
              <w:adjustRightInd w:val="0"/>
              <w:spacing w:after="0" w:line="240" w:lineRule="auto"/>
              <w:ind w:right="-102" w:firstLine="1"/>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Eil. Nr.</w:t>
            </w:r>
          </w:p>
        </w:tc>
        <w:tc>
          <w:tcPr>
            <w:tcW w:w="1999" w:type="pct"/>
            <w:tcBorders>
              <w:top w:val="single" w:sz="4" w:space="0" w:color="auto"/>
              <w:left w:val="single" w:sz="4" w:space="0" w:color="auto"/>
              <w:bottom w:val="single" w:sz="4" w:space="0" w:color="auto"/>
              <w:right w:val="single" w:sz="4" w:space="0" w:color="auto"/>
            </w:tcBorders>
          </w:tcPr>
          <w:p w14:paraId="5AF29BB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Prekių pavadinimas</w:t>
            </w:r>
          </w:p>
          <w:p w14:paraId="284DDDC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 xml:space="preserve"> </w:t>
            </w:r>
            <w:r w:rsidRPr="00156A9C">
              <w:rPr>
                <w:rFonts w:ascii="Times New Roman" w:hAnsi="Times New Roman" w:cs="Times New Roman"/>
                <w:b/>
                <w:bCs/>
                <w:sz w:val="24"/>
                <w:szCs w:val="24"/>
                <w:lang w:val="lt-LT"/>
              </w:rPr>
              <w:t xml:space="preserve"> </w:t>
            </w:r>
            <w:r w:rsidRPr="00156A9C">
              <w:rPr>
                <w:rFonts w:ascii="Times New Roman" w:hAnsi="Times New Roman" w:cs="Times New Roman"/>
                <w:color w:val="000000"/>
                <w:sz w:val="24"/>
                <w:szCs w:val="24"/>
                <w:lang w:val="lt-LT"/>
              </w:rPr>
              <w:t>(</w:t>
            </w:r>
            <w:r w:rsidRPr="00156A9C">
              <w:rPr>
                <w:rFonts w:ascii="Times New Roman" w:hAnsi="Times New Roman" w:cs="Times New Roman"/>
                <w:i/>
                <w:iCs/>
                <w:color w:val="000000"/>
                <w:sz w:val="24"/>
                <w:szCs w:val="24"/>
                <w:lang w:val="lt-LT"/>
              </w:rPr>
              <w:t>modelis, artikulo numeris, jeigu tokia gamintojo informacija yra</w:t>
            </w:r>
            <w:r w:rsidRPr="00156A9C">
              <w:rPr>
                <w:rFonts w:ascii="Times New Roman" w:hAnsi="Times New Roman" w:cs="Times New Roman"/>
                <w:color w:val="000000"/>
                <w:sz w:val="24"/>
                <w:szCs w:val="24"/>
                <w:lang w:val="lt-LT"/>
              </w:rPr>
              <w:t>)</w:t>
            </w:r>
          </w:p>
        </w:tc>
        <w:tc>
          <w:tcPr>
            <w:tcW w:w="574" w:type="pct"/>
            <w:tcBorders>
              <w:top w:val="single" w:sz="4" w:space="0" w:color="auto"/>
              <w:left w:val="single" w:sz="4" w:space="0" w:color="auto"/>
              <w:bottom w:val="single" w:sz="4" w:space="0" w:color="auto"/>
              <w:right w:val="single" w:sz="4" w:space="0" w:color="auto"/>
            </w:tcBorders>
          </w:tcPr>
          <w:p w14:paraId="7C36B4EC" w14:textId="32E8D228" w:rsidR="00D95F1E" w:rsidRPr="00156A9C" w:rsidRDefault="00A51502"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Mato vienetas</w:t>
            </w:r>
          </w:p>
        </w:tc>
        <w:tc>
          <w:tcPr>
            <w:tcW w:w="588" w:type="pct"/>
            <w:tcBorders>
              <w:top w:val="single" w:sz="4" w:space="0" w:color="auto"/>
              <w:left w:val="single" w:sz="4" w:space="0" w:color="auto"/>
              <w:bottom w:val="single" w:sz="4" w:space="0" w:color="auto"/>
              <w:right w:val="single" w:sz="4" w:space="0" w:color="auto"/>
            </w:tcBorders>
          </w:tcPr>
          <w:p w14:paraId="5C966652" w14:textId="2A9F29CD" w:rsidR="00D95F1E" w:rsidRPr="00156A9C" w:rsidRDefault="00A51502"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Prekių kiekis</w:t>
            </w:r>
          </w:p>
        </w:tc>
        <w:tc>
          <w:tcPr>
            <w:tcW w:w="810" w:type="pct"/>
            <w:tcBorders>
              <w:top w:val="single" w:sz="4" w:space="0" w:color="auto"/>
              <w:left w:val="single" w:sz="4" w:space="0" w:color="auto"/>
              <w:bottom w:val="single" w:sz="4" w:space="0" w:color="auto"/>
              <w:right w:val="single" w:sz="4" w:space="0" w:color="auto"/>
            </w:tcBorders>
          </w:tcPr>
          <w:p w14:paraId="0394E266" w14:textId="3026A230" w:rsidR="00D95F1E" w:rsidRPr="00156A9C" w:rsidRDefault="00A51502"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A51502">
              <w:rPr>
                <w:rFonts w:ascii="Times New Roman" w:hAnsi="Times New Roman" w:cs="Times New Roman"/>
                <w:color w:val="000000"/>
                <w:sz w:val="24"/>
                <w:szCs w:val="24"/>
                <w:lang w:val="lt-LT"/>
              </w:rPr>
              <w:t>Vienos prekės kaina, Eur (be  PVM)</w:t>
            </w:r>
          </w:p>
        </w:tc>
        <w:tc>
          <w:tcPr>
            <w:tcW w:w="661" w:type="pct"/>
            <w:tcBorders>
              <w:top w:val="single" w:sz="4" w:space="0" w:color="auto"/>
              <w:left w:val="single" w:sz="4" w:space="0" w:color="auto"/>
              <w:bottom w:val="single" w:sz="4" w:space="0" w:color="auto"/>
              <w:right w:val="single" w:sz="4" w:space="0" w:color="auto"/>
            </w:tcBorders>
          </w:tcPr>
          <w:p w14:paraId="123F91EB" w14:textId="0BDF4BE2" w:rsidR="00D95F1E" w:rsidRPr="00A51502" w:rsidRDefault="00A51502"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A51502">
              <w:rPr>
                <w:rFonts w:ascii="Times New Roman" w:hAnsi="Times New Roman" w:cs="Times New Roman"/>
                <w:color w:val="000000"/>
                <w:sz w:val="24"/>
                <w:szCs w:val="24"/>
                <w:lang w:val="lt-LT"/>
              </w:rPr>
              <w:t>Visų prekių kaina, Eur (be PVM)</w:t>
            </w:r>
            <w:r w:rsidR="00D95F1E" w:rsidRPr="00A51502">
              <w:rPr>
                <w:rFonts w:ascii="Times New Roman" w:hAnsi="Times New Roman" w:cs="Times New Roman"/>
                <w:color w:val="000000"/>
                <w:sz w:val="24"/>
                <w:szCs w:val="24"/>
                <w:lang w:val="lt-LT"/>
              </w:rPr>
              <w:t>/</w:t>
            </w:r>
          </w:p>
        </w:tc>
      </w:tr>
      <w:tr w:rsidR="00D95F1E" w:rsidRPr="00156A9C" w14:paraId="581A9CFB" w14:textId="77777777" w:rsidTr="00A51502">
        <w:tc>
          <w:tcPr>
            <w:tcW w:w="368" w:type="pct"/>
            <w:tcBorders>
              <w:top w:val="single" w:sz="4" w:space="0" w:color="auto"/>
              <w:left w:val="single" w:sz="4" w:space="0" w:color="auto"/>
              <w:bottom w:val="single" w:sz="4" w:space="0" w:color="auto"/>
              <w:right w:val="single" w:sz="4" w:space="0" w:color="auto"/>
            </w:tcBorders>
          </w:tcPr>
          <w:p w14:paraId="0D1E4547" w14:textId="77777777" w:rsidR="00D95F1E" w:rsidRPr="00156A9C" w:rsidRDefault="00D95F1E" w:rsidP="007F357D">
            <w:pPr>
              <w:autoSpaceDE w:val="0"/>
              <w:autoSpaceDN w:val="0"/>
              <w:adjustRightInd w:val="0"/>
              <w:spacing w:after="0" w:line="240" w:lineRule="auto"/>
              <w:ind w:firstLine="1"/>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1</w:t>
            </w:r>
          </w:p>
        </w:tc>
        <w:tc>
          <w:tcPr>
            <w:tcW w:w="1999" w:type="pct"/>
            <w:tcBorders>
              <w:top w:val="single" w:sz="4" w:space="0" w:color="auto"/>
              <w:left w:val="single" w:sz="4" w:space="0" w:color="auto"/>
              <w:bottom w:val="single" w:sz="4" w:space="0" w:color="auto"/>
              <w:right w:val="single" w:sz="4" w:space="0" w:color="auto"/>
            </w:tcBorders>
          </w:tcPr>
          <w:p w14:paraId="5D5471D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2</w:t>
            </w:r>
          </w:p>
        </w:tc>
        <w:tc>
          <w:tcPr>
            <w:tcW w:w="574" w:type="pct"/>
            <w:tcBorders>
              <w:top w:val="single" w:sz="4" w:space="0" w:color="auto"/>
              <w:left w:val="single" w:sz="4" w:space="0" w:color="auto"/>
              <w:bottom w:val="single" w:sz="4" w:space="0" w:color="auto"/>
              <w:right w:val="single" w:sz="4" w:space="0" w:color="auto"/>
            </w:tcBorders>
          </w:tcPr>
          <w:p w14:paraId="0BA0E030"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3</w:t>
            </w:r>
          </w:p>
        </w:tc>
        <w:tc>
          <w:tcPr>
            <w:tcW w:w="588" w:type="pct"/>
            <w:tcBorders>
              <w:top w:val="single" w:sz="4" w:space="0" w:color="auto"/>
              <w:left w:val="single" w:sz="4" w:space="0" w:color="auto"/>
              <w:bottom w:val="single" w:sz="4" w:space="0" w:color="auto"/>
              <w:right w:val="single" w:sz="4" w:space="0" w:color="auto"/>
            </w:tcBorders>
          </w:tcPr>
          <w:p w14:paraId="35C54E0E"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4</w:t>
            </w:r>
          </w:p>
        </w:tc>
        <w:tc>
          <w:tcPr>
            <w:tcW w:w="810" w:type="pct"/>
            <w:tcBorders>
              <w:top w:val="single" w:sz="4" w:space="0" w:color="auto"/>
              <w:left w:val="single" w:sz="4" w:space="0" w:color="auto"/>
              <w:bottom w:val="single" w:sz="4" w:space="0" w:color="auto"/>
              <w:right w:val="single" w:sz="4" w:space="0" w:color="auto"/>
            </w:tcBorders>
          </w:tcPr>
          <w:p w14:paraId="6D5046E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5</w:t>
            </w:r>
          </w:p>
        </w:tc>
        <w:tc>
          <w:tcPr>
            <w:tcW w:w="661" w:type="pct"/>
            <w:tcBorders>
              <w:top w:val="single" w:sz="4" w:space="0" w:color="auto"/>
              <w:left w:val="single" w:sz="4" w:space="0" w:color="auto"/>
              <w:bottom w:val="single" w:sz="4" w:space="0" w:color="auto"/>
              <w:right w:val="single" w:sz="4" w:space="0" w:color="auto"/>
            </w:tcBorders>
          </w:tcPr>
          <w:p w14:paraId="3BBCE143"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6</w:t>
            </w:r>
          </w:p>
        </w:tc>
      </w:tr>
      <w:tr w:rsidR="00D95F1E" w:rsidRPr="00156A9C" w14:paraId="556EC47C" w14:textId="77777777" w:rsidTr="00A51502">
        <w:trPr>
          <w:trHeight w:val="397"/>
        </w:trPr>
        <w:tc>
          <w:tcPr>
            <w:tcW w:w="368" w:type="pct"/>
            <w:tcBorders>
              <w:top w:val="single" w:sz="4" w:space="0" w:color="auto"/>
              <w:left w:val="single" w:sz="4" w:space="0" w:color="auto"/>
              <w:right w:val="single" w:sz="4" w:space="0" w:color="auto"/>
            </w:tcBorders>
            <w:vAlign w:val="center"/>
          </w:tcPr>
          <w:p w14:paraId="10053AA1" w14:textId="77777777" w:rsidR="00D95F1E" w:rsidRPr="00156A9C" w:rsidRDefault="00D95F1E" w:rsidP="007F357D">
            <w:pPr>
              <w:autoSpaceDE w:val="0"/>
              <w:autoSpaceDN w:val="0"/>
              <w:adjustRightInd w:val="0"/>
              <w:spacing w:after="0" w:line="240" w:lineRule="auto"/>
              <w:ind w:firstLine="1"/>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1.</w:t>
            </w:r>
          </w:p>
        </w:tc>
        <w:tc>
          <w:tcPr>
            <w:tcW w:w="1999" w:type="pct"/>
            <w:tcBorders>
              <w:top w:val="single" w:sz="4" w:space="0" w:color="auto"/>
              <w:left w:val="single" w:sz="4" w:space="0" w:color="auto"/>
              <w:bottom w:val="single" w:sz="4" w:space="0" w:color="auto"/>
              <w:right w:val="single" w:sz="4" w:space="0" w:color="auto"/>
            </w:tcBorders>
            <w:vAlign w:val="center"/>
          </w:tcPr>
          <w:p w14:paraId="33A6E61D" w14:textId="16A7008C" w:rsidR="00D95F1E" w:rsidRPr="00156A9C" w:rsidRDefault="00A51502" w:rsidP="007F357D">
            <w:pPr>
              <w:autoSpaceDE w:val="0"/>
              <w:autoSpaceDN w:val="0"/>
              <w:adjustRightInd w:val="0"/>
              <w:spacing w:after="0" w:line="240" w:lineRule="auto"/>
              <w:rPr>
                <w:rFonts w:ascii="Times New Roman" w:hAnsi="Times New Roman" w:cs="Times New Roman"/>
                <w:color w:val="000000"/>
                <w:sz w:val="24"/>
                <w:szCs w:val="24"/>
                <w:lang w:val="lt-LT"/>
              </w:rPr>
            </w:pPr>
            <w:r w:rsidRPr="00A51502">
              <w:rPr>
                <w:rFonts w:ascii="Times New Roman" w:hAnsi="Times New Roman" w:cs="Times New Roman"/>
                <w:color w:val="000000"/>
                <w:sz w:val="24"/>
                <w:szCs w:val="24"/>
                <w:lang w:val="lt-LT"/>
              </w:rPr>
              <w:t>Suslėgtojo oro cilindrai</w:t>
            </w:r>
          </w:p>
        </w:tc>
        <w:tc>
          <w:tcPr>
            <w:tcW w:w="574" w:type="pct"/>
            <w:tcBorders>
              <w:top w:val="nil"/>
              <w:left w:val="nil"/>
              <w:bottom w:val="single" w:sz="8" w:space="0" w:color="000000"/>
              <w:right w:val="single" w:sz="8" w:space="0" w:color="000000"/>
            </w:tcBorders>
            <w:vAlign w:val="center"/>
          </w:tcPr>
          <w:p w14:paraId="24D6C625" w14:textId="0F8CDB52" w:rsidR="00D95F1E" w:rsidRPr="00156A9C" w:rsidRDefault="00A51502"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588" w:type="pct"/>
            <w:tcBorders>
              <w:top w:val="single" w:sz="4" w:space="0" w:color="auto"/>
              <w:left w:val="single" w:sz="4" w:space="0" w:color="auto"/>
              <w:bottom w:val="single" w:sz="4" w:space="0" w:color="auto"/>
              <w:right w:val="single" w:sz="4" w:space="0" w:color="auto"/>
            </w:tcBorders>
            <w:vAlign w:val="center"/>
          </w:tcPr>
          <w:p w14:paraId="5E7C4A96" w14:textId="53F3B867" w:rsidR="00D95F1E" w:rsidRPr="00156A9C" w:rsidRDefault="00457439"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26</w:t>
            </w:r>
          </w:p>
        </w:tc>
        <w:tc>
          <w:tcPr>
            <w:tcW w:w="810" w:type="pct"/>
            <w:tcBorders>
              <w:top w:val="single" w:sz="4" w:space="0" w:color="auto"/>
              <w:left w:val="single" w:sz="4" w:space="0" w:color="auto"/>
              <w:bottom w:val="single" w:sz="4" w:space="0" w:color="auto"/>
              <w:right w:val="single" w:sz="4" w:space="0" w:color="auto"/>
            </w:tcBorders>
            <w:vAlign w:val="center"/>
          </w:tcPr>
          <w:p w14:paraId="614651D4"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BE1D1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r>
      <w:tr w:rsidR="00D95F1E" w:rsidRPr="00156A9C" w14:paraId="64D2A277" w14:textId="77777777" w:rsidTr="007F357D">
        <w:trPr>
          <w:trHeight w:val="436"/>
        </w:trPr>
        <w:tc>
          <w:tcPr>
            <w:tcW w:w="4339" w:type="pct"/>
            <w:gridSpan w:val="5"/>
            <w:tcBorders>
              <w:top w:val="single" w:sz="4" w:space="0" w:color="auto"/>
              <w:left w:val="single" w:sz="4" w:space="0" w:color="auto"/>
              <w:bottom w:val="single" w:sz="4" w:space="0" w:color="auto"/>
              <w:right w:val="single" w:sz="4" w:space="0" w:color="auto"/>
            </w:tcBorders>
            <w:vAlign w:val="center"/>
          </w:tcPr>
          <w:p w14:paraId="473873CF"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Pasiūlymo kaina, Eur (be PVM):</w:t>
            </w:r>
          </w:p>
        </w:tc>
        <w:tc>
          <w:tcPr>
            <w:tcW w:w="661" w:type="pct"/>
            <w:tcBorders>
              <w:top w:val="single" w:sz="4" w:space="0" w:color="auto"/>
              <w:left w:val="single" w:sz="4" w:space="0" w:color="auto"/>
              <w:bottom w:val="single" w:sz="4" w:space="0" w:color="auto"/>
              <w:right w:val="single" w:sz="4" w:space="0" w:color="auto"/>
            </w:tcBorders>
            <w:vAlign w:val="center"/>
          </w:tcPr>
          <w:p w14:paraId="5BBFB6BF"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b/>
                <w:bCs/>
                <w:color w:val="000000"/>
                <w:sz w:val="24"/>
                <w:szCs w:val="24"/>
                <w:lang w:val="lt-LT"/>
              </w:rPr>
            </w:pPr>
          </w:p>
        </w:tc>
      </w:tr>
      <w:tr w:rsidR="00D95F1E" w:rsidRPr="00156A9C" w14:paraId="1FF47E3A" w14:textId="77777777" w:rsidTr="007F357D">
        <w:trPr>
          <w:trHeight w:val="415"/>
        </w:trPr>
        <w:tc>
          <w:tcPr>
            <w:tcW w:w="4339" w:type="pct"/>
            <w:gridSpan w:val="5"/>
            <w:tcBorders>
              <w:top w:val="single" w:sz="4" w:space="0" w:color="auto"/>
              <w:left w:val="single" w:sz="4" w:space="0" w:color="auto"/>
              <w:bottom w:val="single" w:sz="4" w:space="0" w:color="auto"/>
              <w:right w:val="single" w:sz="4" w:space="0" w:color="auto"/>
            </w:tcBorders>
            <w:vAlign w:val="center"/>
          </w:tcPr>
          <w:p w14:paraId="7FAF8A57"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PVM (</w:t>
            </w:r>
            <w:r w:rsidRPr="00156A9C">
              <w:rPr>
                <w:rFonts w:ascii="Times New Roman" w:hAnsi="Times New Roman" w:cs="Times New Roman"/>
                <w:b/>
                <w:bCs/>
                <w:i/>
                <w:iCs/>
                <w:color w:val="000000"/>
                <w:sz w:val="24"/>
                <w:szCs w:val="24"/>
                <w:lang w:val="lt-LT"/>
              </w:rPr>
              <w:t xml:space="preserve">nurodyti </w:t>
            </w:r>
            <w:r w:rsidRPr="00156A9C">
              <w:rPr>
                <w:rFonts w:ascii="Times New Roman" w:hAnsi="Times New Roman" w:cs="Times New Roman"/>
                <w:b/>
                <w:bCs/>
                <w:i/>
                <w:color w:val="000000"/>
                <w:sz w:val="24"/>
                <w:szCs w:val="24"/>
                <w:lang w:val="lt-LT"/>
              </w:rPr>
              <w:t xml:space="preserve">tarifą </w:t>
            </w:r>
            <w:r w:rsidRPr="00156A9C">
              <w:rPr>
                <w:rFonts w:ascii="Times New Roman" w:hAnsi="Times New Roman" w:cs="Times New Roman"/>
                <w:b/>
                <w:bCs/>
                <w:color w:val="000000"/>
                <w:sz w:val="24"/>
                <w:szCs w:val="24"/>
                <w:lang w:val="lt-LT"/>
              </w:rPr>
              <w:t>%</w:t>
            </w:r>
            <w:r w:rsidRPr="00156A9C">
              <w:rPr>
                <w:rFonts w:ascii="Times New Roman" w:hAnsi="Times New Roman" w:cs="Times New Roman"/>
                <w:color w:val="000000"/>
                <w:sz w:val="24"/>
                <w:szCs w:val="24"/>
                <w:lang w:val="lt-LT"/>
              </w:rPr>
              <w:t>) suma, Eur /</w:t>
            </w:r>
            <w:r w:rsidRPr="00156A9C">
              <w:rPr>
                <w:rFonts w:ascii="Times New Roman" w:hAnsi="Times New Roman" w:cs="Times New Roman"/>
                <w:i/>
                <w:color w:val="000000"/>
                <w:sz w:val="24"/>
                <w:szCs w:val="24"/>
                <w:lang w:val="lt-LT"/>
              </w:rPr>
              <w:t>pildoma jei taikoma</w:t>
            </w:r>
            <w:r w:rsidRPr="00156A9C">
              <w:rPr>
                <w:rFonts w:ascii="Times New Roman" w:hAnsi="Times New Roman" w:cs="Times New Roman"/>
                <w:color w:val="000000"/>
                <w:sz w:val="24"/>
                <w:szCs w:val="24"/>
                <w:lang w:val="lt-LT"/>
              </w:rPr>
              <w:t>/:</w:t>
            </w:r>
          </w:p>
        </w:tc>
        <w:tc>
          <w:tcPr>
            <w:tcW w:w="661" w:type="pct"/>
            <w:tcBorders>
              <w:top w:val="single" w:sz="4" w:space="0" w:color="auto"/>
              <w:left w:val="single" w:sz="4" w:space="0" w:color="auto"/>
              <w:bottom w:val="single" w:sz="4" w:space="0" w:color="auto"/>
              <w:right w:val="single" w:sz="4" w:space="0" w:color="auto"/>
            </w:tcBorders>
            <w:vAlign w:val="center"/>
          </w:tcPr>
          <w:p w14:paraId="0C5B2704"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color w:val="000000"/>
                <w:sz w:val="24"/>
                <w:szCs w:val="24"/>
                <w:lang w:val="lt-LT"/>
              </w:rPr>
            </w:pPr>
          </w:p>
        </w:tc>
      </w:tr>
      <w:tr w:rsidR="00D95F1E" w:rsidRPr="00156A9C" w14:paraId="09D9D449" w14:textId="77777777" w:rsidTr="007F357D">
        <w:trPr>
          <w:trHeight w:val="407"/>
        </w:trPr>
        <w:tc>
          <w:tcPr>
            <w:tcW w:w="4339" w:type="pct"/>
            <w:gridSpan w:val="5"/>
            <w:tcBorders>
              <w:top w:val="single" w:sz="4" w:space="0" w:color="auto"/>
              <w:left w:val="single" w:sz="4" w:space="0" w:color="auto"/>
              <w:bottom w:val="single" w:sz="4" w:space="0" w:color="auto"/>
              <w:right w:val="single" w:sz="4" w:space="0" w:color="auto"/>
            </w:tcBorders>
            <w:vAlign w:val="center"/>
          </w:tcPr>
          <w:p w14:paraId="019B2C46"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Pasiūlymo kaina, Eur (su PVM)</w:t>
            </w:r>
            <w:r w:rsidRPr="00156A9C">
              <w:rPr>
                <w:rFonts w:ascii="Times New Roman" w:hAnsi="Times New Roman" w:cs="Times New Roman"/>
                <w:color w:val="000000"/>
                <w:sz w:val="24"/>
                <w:szCs w:val="24"/>
                <w:vertAlign w:val="superscript"/>
                <w:lang w:val="lt-LT"/>
              </w:rPr>
              <w:t xml:space="preserve"> </w:t>
            </w:r>
            <w:r w:rsidRPr="00156A9C">
              <w:rPr>
                <w:rFonts w:ascii="Times New Roman" w:hAnsi="Times New Roman" w:cs="Times New Roman"/>
                <w:color w:val="000000"/>
                <w:sz w:val="24"/>
                <w:szCs w:val="24"/>
                <w:lang w:val="lt-LT"/>
              </w:rPr>
              <w:t>/</w:t>
            </w:r>
            <w:r w:rsidRPr="00156A9C">
              <w:rPr>
                <w:rFonts w:ascii="Times New Roman" w:hAnsi="Times New Roman" w:cs="Times New Roman"/>
                <w:i/>
                <w:color w:val="000000"/>
                <w:sz w:val="24"/>
                <w:szCs w:val="24"/>
                <w:lang w:val="lt-LT"/>
              </w:rPr>
              <w:t>pildoma jei taikoma</w:t>
            </w:r>
            <w:r w:rsidRPr="00156A9C">
              <w:rPr>
                <w:rFonts w:ascii="Times New Roman" w:hAnsi="Times New Roman" w:cs="Times New Roman"/>
                <w:color w:val="000000"/>
                <w:sz w:val="24"/>
                <w:szCs w:val="24"/>
                <w:lang w:val="lt-LT"/>
              </w:rPr>
              <w:t>/:</w:t>
            </w:r>
          </w:p>
        </w:tc>
        <w:tc>
          <w:tcPr>
            <w:tcW w:w="661" w:type="pct"/>
            <w:tcBorders>
              <w:top w:val="single" w:sz="4" w:space="0" w:color="auto"/>
              <w:left w:val="single" w:sz="4" w:space="0" w:color="auto"/>
              <w:bottom w:val="single" w:sz="4" w:space="0" w:color="auto"/>
              <w:right w:val="single" w:sz="4" w:space="0" w:color="auto"/>
            </w:tcBorders>
            <w:vAlign w:val="center"/>
          </w:tcPr>
          <w:p w14:paraId="38FE2B8F"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b/>
                <w:bCs/>
                <w:color w:val="000000"/>
                <w:sz w:val="24"/>
                <w:szCs w:val="24"/>
                <w:lang w:val="lt-LT"/>
              </w:rPr>
            </w:pPr>
          </w:p>
        </w:tc>
      </w:tr>
    </w:tbl>
    <w:p w14:paraId="04B1B077" w14:textId="47F62334" w:rsidR="00D95F1E" w:rsidRPr="00156A9C" w:rsidRDefault="00D95F1E" w:rsidP="00D95F1E">
      <w:pPr>
        <w:spacing w:after="0" w:line="240" w:lineRule="auto"/>
        <w:ind w:firstLine="851"/>
        <w:rPr>
          <w:rFonts w:ascii="Times New Roman" w:eastAsia="Calibri" w:hAnsi="Times New Roman" w:cs="Times New Roman"/>
          <w:i/>
          <w:color w:val="000000" w:themeColor="text1"/>
          <w:lang w:val="lt-LT"/>
        </w:rPr>
      </w:pPr>
      <w:r w:rsidRPr="00156A9C">
        <w:rPr>
          <w:rFonts w:ascii="Times New Roman" w:eastAsia="Calibri" w:hAnsi="Times New Roman" w:cs="Times New Roman"/>
          <w:i/>
          <w:color w:val="000000" w:themeColor="text1"/>
          <w:lang w:val="lt-LT"/>
        </w:rPr>
        <w:t xml:space="preserve"> Į </w:t>
      </w:r>
      <w:r w:rsidRPr="00156A9C">
        <w:rPr>
          <w:rFonts w:ascii="Times New Roman" w:hAnsi="Times New Roman" w:cs="Times New Roman"/>
          <w:i/>
          <w:iCs/>
          <w:color w:val="000000" w:themeColor="text1"/>
          <w:lang w:val="lt-LT"/>
        </w:rPr>
        <w:t xml:space="preserve">Prekės kainą </w:t>
      </w:r>
      <w:r w:rsidRPr="00156A9C">
        <w:rPr>
          <w:rFonts w:ascii="Times New Roman" w:eastAsia="Calibri" w:hAnsi="Times New Roman" w:cs="Times New Roman"/>
          <w:i/>
          <w:color w:val="000000" w:themeColor="text1"/>
          <w:lang w:val="lt-LT"/>
        </w:rPr>
        <w:t>turi būti įskaityti visi mokesčiai ir visos tiekėjo išlaidos pagal pirkimo sąlygų reikalavimus;</w:t>
      </w:r>
    </w:p>
    <w:p w14:paraId="2FCB84B2" w14:textId="77777777" w:rsidR="00D95F1E" w:rsidRPr="00156A9C" w:rsidRDefault="00D95F1E" w:rsidP="00D95F1E">
      <w:pPr>
        <w:spacing w:after="0" w:line="240" w:lineRule="auto"/>
        <w:ind w:firstLine="720"/>
        <w:rPr>
          <w:rFonts w:ascii="Times New Roman" w:eastAsia="Calibri" w:hAnsi="Times New Roman" w:cs="Times New Roman"/>
          <w:sz w:val="24"/>
          <w:szCs w:val="24"/>
          <w:lang w:val="lt-LT"/>
        </w:rPr>
      </w:pPr>
    </w:p>
    <w:p w14:paraId="2DAE74BC" w14:textId="77777777" w:rsidR="00D95F1E" w:rsidRPr="00156A9C" w:rsidRDefault="00D95F1E" w:rsidP="00D95F1E">
      <w:pPr>
        <w:spacing w:after="0" w:line="240" w:lineRule="auto"/>
        <w:ind w:left="17" w:hanging="17"/>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b/>
          <w:sz w:val="24"/>
          <w:szCs w:val="24"/>
          <w:lang w:val="lt-LT" w:eastAsia="ar-SA"/>
        </w:rPr>
        <w:t xml:space="preserve">Pasiūlymo  kaina </w:t>
      </w:r>
      <w:r w:rsidRPr="00156A9C">
        <w:rPr>
          <w:rFonts w:ascii="Times New Roman" w:eastAsia="Times New Roman" w:hAnsi="Times New Roman" w:cs="Times New Roman"/>
          <w:sz w:val="24"/>
          <w:szCs w:val="24"/>
          <w:lang w:val="lt-LT" w:eastAsia="ar-SA"/>
        </w:rPr>
        <w:t>_________________________________________________________________.</w:t>
      </w:r>
    </w:p>
    <w:p w14:paraId="18C1227F" w14:textId="77777777" w:rsidR="00D95F1E" w:rsidRPr="00156A9C" w:rsidRDefault="00D95F1E" w:rsidP="00D95F1E">
      <w:pPr>
        <w:ind w:left="15" w:firstLine="705"/>
        <w:rPr>
          <w:rFonts w:ascii="Times New Roman" w:eastAsia="Times New Roman" w:hAnsi="Times New Roman" w:cs="Times New Roman"/>
          <w:sz w:val="16"/>
          <w:szCs w:val="16"/>
          <w:lang w:val="lt-LT" w:eastAsia="ar-SA"/>
        </w:rPr>
      </w:pPr>
      <w:r w:rsidRPr="00156A9C">
        <w:rPr>
          <w:rFonts w:ascii="Times New Roman" w:eastAsia="Times New Roman" w:hAnsi="Times New Roman" w:cs="Times New Roman"/>
          <w:sz w:val="24"/>
          <w:szCs w:val="24"/>
          <w:lang w:val="lt-LT" w:eastAsia="ar-SA"/>
        </w:rPr>
        <w:tab/>
        <w:t xml:space="preserve">                                             </w:t>
      </w:r>
      <w:r w:rsidRPr="00156A9C">
        <w:rPr>
          <w:rFonts w:ascii="Times New Roman" w:eastAsia="Times New Roman" w:hAnsi="Times New Roman" w:cs="Times New Roman"/>
          <w:sz w:val="16"/>
          <w:szCs w:val="16"/>
          <w:lang w:val="lt-LT" w:eastAsia="ar-SA"/>
        </w:rPr>
        <w:t>(kaina žodžiais)</w:t>
      </w:r>
    </w:p>
    <w:p w14:paraId="44551F94" w14:textId="77777777" w:rsidR="00D95F1E" w:rsidRPr="00156A9C" w:rsidRDefault="00D95F1E" w:rsidP="00D95F1E">
      <w:pPr>
        <w:numPr>
          <w:ilvl w:val="12"/>
          <w:numId w:val="0"/>
        </w:numPr>
        <w:spacing w:after="0" w:line="240" w:lineRule="auto"/>
        <w:rPr>
          <w:rFonts w:ascii="Times New Roman" w:eastAsia="Times New Roman" w:hAnsi="Times New Roman" w:cs="Times New Roman"/>
          <w:i/>
          <w:iCs/>
          <w:u w:val="single"/>
          <w:lang w:val="lt-LT"/>
        </w:rPr>
      </w:pPr>
      <w:r w:rsidRPr="00156A9C">
        <w:rPr>
          <w:rFonts w:ascii="Times New Roman" w:eastAsia="Times New Roman" w:hAnsi="Times New Roman" w:cs="Times New Roman"/>
          <w:i/>
          <w:iCs/>
          <w:u w:val="single"/>
          <w:lang w:val="lt-LT"/>
        </w:rPr>
        <w:t>Pastabos:</w:t>
      </w:r>
    </w:p>
    <w:p w14:paraId="10A94883" w14:textId="77777777" w:rsidR="00D95F1E" w:rsidRPr="00156A9C" w:rsidRDefault="00D95F1E" w:rsidP="00D95F1E">
      <w:pPr>
        <w:spacing w:after="0" w:line="240" w:lineRule="auto"/>
        <w:ind w:firstLine="851"/>
        <w:rPr>
          <w:rFonts w:ascii="Times New Roman" w:eastAsia="Calibri" w:hAnsi="Times New Roman" w:cs="Times New Roman"/>
          <w:i/>
          <w:iCs/>
          <w:lang w:val="lt-LT"/>
        </w:rPr>
      </w:pPr>
      <w:r w:rsidRPr="00156A9C">
        <w:rPr>
          <w:rFonts w:ascii="Times New Roman" w:eastAsia="Times New Roman" w:hAnsi="Times New Roman" w:cs="Times New Roman"/>
          <w:i/>
          <w:iCs/>
          <w:lang w:val="lt-LT" w:eastAsia="ar-SA"/>
        </w:rPr>
        <w:t xml:space="preserve">1) </w:t>
      </w:r>
      <w:r w:rsidRPr="00156A9C">
        <w:rPr>
          <w:rFonts w:ascii="Times New Roman" w:eastAsia="Calibri" w:hAnsi="Times New Roman" w:cs="Times New Roman"/>
          <w:i/>
          <w:iCs/>
          <w:lang w:val="lt-LT"/>
        </w:rPr>
        <w:t>Jeigu pasiūlymo kaina išreikšta skaičiais neatitiks pasiūlymo kainos išreikštos žodžiais, teisinga bus laikoma pasiūlymo kaina išreikšta žodžiais.</w:t>
      </w:r>
    </w:p>
    <w:p w14:paraId="494F719A" w14:textId="77777777" w:rsidR="00D95F1E" w:rsidRPr="00156A9C" w:rsidRDefault="00D95F1E" w:rsidP="00D95F1E">
      <w:pPr>
        <w:spacing w:after="0" w:line="240" w:lineRule="auto"/>
        <w:ind w:left="17" w:firstLine="834"/>
        <w:rPr>
          <w:rFonts w:ascii="Times New Roman" w:eastAsia="Times New Roman" w:hAnsi="Times New Roman" w:cs="Times New Roman"/>
          <w:i/>
          <w:iCs/>
          <w:lang w:val="lt-LT" w:eastAsia="ar-SA"/>
        </w:rPr>
      </w:pPr>
      <w:r w:rsidRPr="00156A9C">
        <w:rPr>
          <w:rFonts w:ascii="Times New Roman" w:eastAsia="Times New Roman" w:hAnsi="Times New Roman" w:cs="Times New Roman"/>
          <w:i/>
          <w:iCs/>
          <w:lang w:val="lt-LT" w:eastAsia="ar-SA"/>
        </w:rPr>
        <w:t>2) Kainos pasiūlyme suapvalinamos, paliekant du skaičius po kablelio.</w:t>
      </w:r>
    </w:p>
    <w:p w14:paraId="07C5FAA3" w14:textId="4AD8FCFC" w:rsidR="00D95F1E" w:rsidRPr="00156A9C" w:rsidRDefault="00D95F1E" w:rsidP="00D95F1E">
      <w:pPr>
        <w:numPr>
          <w:ilvl w:val="12"/>
          <w:numId w:val="0"/>
        </w:numPr>
        <w:spacing w:after="0" w:line="240" w:lineRule="auto"/>
        <w:ind w:firstLine="851"/>
        <w:rPr>
          <w:rFonts w:ascii="Times New Roman" w:eastAsia="Calibri" w:hAnsi="Times New Roman" w:cs="Times New Roman"/>
          <w:i/>
          <w:iCs/>
          <w:lang w:val="lt-LT"/>
        </w:rPr>
      </w:pPr>
      <w:r w:rsidRPr="00156A9C">
        <w:rPr>
          <w:rFonts w:ascii="Times New Roman" w:eastAsia="Times New Roman" w:hAnsi="Times New Roman" w:cs="Times New Roman"/>
          <w:i/>
          <w:iCs/>
          <w:lang w:val="lt-LT"/>
        </w:rPr>
        <w:t>3)</w:t>
      </w:r>
      <w:r w:rsidRPr="00156A9C">
        <w:rPr>
          <w:rFonts w:ascii="Times New Roman" w:eastAsia="Calibri" w:hAnsi="Times New Roman" w:cs="Times New Roman"/>
          <w:i/>
          <w:iCs/>
          <w:lang w:val="lt-LT"/>
        </w:rPr>
        <w:t xml:space="preserve"> Tais atvejais, kai pagal galiojančius teisės aktus tiekėjui nereikia mokėti PVM, jis lentelės atitinkamų skilčių nepildo ir nurodo priežastis, dėl kurių PVM nemokamas:_____________________________________________________________________ </w:t>
      </w:r>
    </w:p>
    <w:p w14:paraId="7CDCEE1D" w14:textId="2FEA9643" w:rsidR="003465FE" w:rsidRPr="00156A9C" w:rsidRDefault="003465FE" w:rsidP="00D95F1E">
      <w:pPr>
        <w:numPr>
          <w:ilvl w:val="12"/>
          <w:numId w:val="0"/>
        </w:numPr>
        <w:spacing w:after="0" w:line="240" w:lineRule="auto"/>
        <w:ind w:firstLine="851"/>
        <w:rPr>
          <w:rFonts w:ascii="Times New Roman" w:eastAsia="Calibri" w:hAnsi="Times New Roman" w:cs="Times New Roman"/>
          <w:i/>
          <w:iCs/>
          <w:lang w:val="lt-LT"/>
        </w:rPr>
      </w:pPr>
    </w:p>
    <w:p w14:paraId="512D02F3" w14:textId="77777777" w:rsidR="00D95F1E" w:rsidRPr="00156A9C" w:rsidRDefault="00D95F1E" w:rsidP="00D95F1E">
      <w:pPr>
        <w:numPr>
          <w:ilvl w:val="12"/>
          <w:numId w:val="0"/>
        </w:numPr>
        <w:spacing w:after="0" w:line="240" w:lineRule="auto"/>
        <w:ind w:firstLine="851"/>
        <w:rPr>
          <w:rFonts w:ascii="Times New Roman" w:eastAsia="Calibri" w:hAnsi="Times New Roman" w:cs="Times New Roman"/>
          <w:sz w:val="24"/>
          <w:szCs w:val="24"/>
          <w:lang w:val="lt-LT"/>
        </w:rPr>
      </w:pPr>
    </w:p>
    <w:p w14:paraId="46D705E9" w14:textId="77777777" w:rsidR="00D95F1E" w:rsidRPr="00156A9C" w:rsidRDefault="00D95F1E" w:rsidP="00D95F1E">
      <w:pPr>
        <w:pStyle w:val="Sraopastraipa"/>
        <w:tabs>
          <w:tab w:val="left" w:pos="1134"/>
        </w:tabs>
        <w:spacing w:after="0" w:line="240" w:lineRule="auto"/>
        <w:ind w:left="851"/>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sz w:val="24"/>
          <w:szCs w:val="24"/>
          <w:lang w:val="lt-LT" w:eastAsia="ar-SA"/>
        </w:rPr>
        <w:t>Garantuojame, kad siūloma Prekė visiškai atitinka techninės specifikacijos reikalavimus:</w:t>
      </w:r>
    </w:p>
    <w:p w14:paraId="420A891F" w14:textId="77777777" w:rsidR="00D95F1E" w:rsidRPr="00156A9C" w:rsidRDefault="00D95F1E" w:rsidP="00D95F1E">
      <w:pPr>
        <w:pStyle w:val="Sraopastraipa"/>
        <w:tabs>
          <w:tab w:val="left" w:pos="1134"/>
        </w:tabs>
        <w:spacing w:after="0" w:line="240" w:lineRule="auto"/>
        <w:ind w:left="851"/>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sz w:val="24"/>
          <w:szCs w:val="24"/>
          <w:lang w:val="lt-LT" w:eastAsia="ar-SA"/>
        </w:rPr>
        <w:t xml:space="preserve"> </w:t>
      </w:r>
    </w:p>
    <w:tbl>
      <w:tblPr>
        <w:tblW w:w="9242" w:type="dxa"/>
        <w:tblCellMar>
          <w:left w:w="10" w:type="dxa"/>
          <w:right w:w="10" w:type="dxa"/>
        </w:tblCellMar>
        <w:tblLook w:val="0000" w:firstRow="0" w:lastRow="0" w:firstColumn="0" w:lastColumn="0" w:noHBand="0" w:noVBand="0"/>
      </w:tblPr>
      <w:tblGrid>
        <w:gridCol w:w="891"/>
        <w:gridCol w:w="4916"/>
        <w:gridCol w:w="3435"/>
      </w:tblGrid>
      <w:tr w:rsidR="00D95F1E" w:rsidRPr="00156A9C" w14:paraId="41D5404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B3D0F" w14:textId="77777777" w:rsidR="00D95F1E" w:rsidRPr="00156A9C" w:rsidRDefault="00D95F1E" w:rsidP="007F357D">
            <w:pPr>
              <w:spacing w:after="120" w:line="240" w:lineRule="auto"/>
              <w:rPr>
                <w:rFonts w:ascii="Times New Roman" w:eastAsia="Times New Roman" w:hAnsi="Times New Roman" w:cs="Times New Roman"/>
                <w:b/>
                <w:bCs/>
                <w:lang w:val="lt-LT"/>
              </w:rPr>
            </w:pPr>
            <w:bookmarkStart w:id="1" w:name="_Hlk133489119"/>
            <w:r w:rsidRPr="00156A9C">
              <w:rPr>
                <w:rFonts w:ascii="Times New Roman" w:eastAsia="Times New Roman" w:hAnsi="Times New Roman" w:cs="Times New Roman"/>
                <w:b/>
                <w:bCs/>
                <w:lang w:val="lt-LT"/>
              </w:rPr>
              <w:t xml:space="preserve">Eilės </w:t>
            </w:r>
          </w:p>
          <w:p w14:paraId="60A23746" w14:textId="77777777" w:rsidR="00D95F1E" w:rsidRPr="00156A9C" w:rsidRDefault="00D95F1E" w:rsidP="007F357D">
            <w:pPr>
              <w:spacing w:after="120" w:line="240" w:lineRule="auto"/>
              <w:rPr>
                <w:rFonts w:ascii="Times New Roman" w:eastAsia="Times New Roman" w:hAnsi="Times New Roman" w:cs="Times New Roman"/>
                <w:b/>
                <w:bCs/>
                <w:lang w:val="lt-LT"/>
              </w:rPr>
            </w:pPr>
            <w:r w:rsidRPr="00156A9C">
              <w:rPr>
                <w:rFonts w:ascii="Times New Roman" w:eastAsia="Times New Roman" w:hAnsi="Times New Roman" w:cs="Times New Roman"/>
                <w:b/>
                <w:bCs/>
                <w:lang w:val="lt-LT"/>
              </w:rPr>
              <w:t>Nr.</w:t>
            </w:r>
          </w:p>
          <w:p w14:paraId="4A2F5591" w14:textId="77777777" w:rsidR="00D95F1E" w:rsidRPr="00156A9C" w:rsidRDefault="00D95F1E" w:rsidP="007F357D">
            <w:pPr>
              <w:spacing w:after="120" w:line="240" w:lineRule="auto"/>
              <w:rPr>
                <w:rFonts w:ascii="Times New Roman" w:eastAsia="Times New Roman" w:hAnsi="Times New Roman" w:cs="Times New Roman"/>
                <w:b/>
                <w:bCs/>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26D0D" w14:textId="5323BBDD" w:rsidR="00D95F1E" w:rsidRPr="00156A9C" w:rsidRDefault="00D95F1E" w:rsidP="007F357D">
            <w:pPr>
              <w:spacing w:after="120" w:line="240" w:lineRule="auto"/>
              <w:jc w:val="center"/>
              <w:rPr>
                <w:rFonts w:ascii="Times New Roman" w:hAnsi="Times New Roman" w:cs="Times New Roman"/>
                <w:lang w:val="lt-LT"/>
              </w:rPr>
            </w:pPr>
            <w:r w:rsidRPr="00156A9C">
              <w:rPr>
                <w:rFonts w:ascii="Times New Roman" w:eastAsia="Times New Roman" w:hAnsi="Times New Roman" w:cs="Times New Roman"/>
                <w:b/>
                <w:bCs/>
                <w:lang w:val="lt-LT"/>
              </w:rPr>
              <w:t>Minimalūs techniniai reikalavimai, kuriems turi atitikti siūloma</w:t>
            </w:r>
            <w:r w:rsidR="00F703F0">
              <w:rPr>
                <w:rFonts w:ascii="Times New Roman" w:eastAsia="Times New Roman" w:hAnsi="Times New Roman" w:cs="Times New Roman"/>
                <w:b/>
                <w:bCs/>
                <w:lang w:val="lt-LT"/>
              </w:rPr>
              <w:t>s</w:t>
            </w:r>
            <w:r w:rsidRPr="00156A9C">
              <w:rPr>
                <w:rFonts w:ascii="Times New Roman" w:eastAsia="Times New Roman" w:hAnsi="Times New Roman" w:cs="Times New Roman"/>
                <w:b/>
                <w:bCs/>
                <w:lang w:val="lt-LT"/>
              </w:rPr>
              <w:t xml:space="preserve"> </w:t>
            </w:r>
            <w:r w:rsidR="00F703F0">
              <w:rPr>
                <w:rFonts w:ascii="Times New Roman" w:eastAsia="Times New Roman" w:hAnsi="Times New Roman" w:cs="Times New Roman"/>
                <w:b/>
                <w:bCs/>
                <w:lang w:val="lt-LT"/>
              </w:rPr>
              <w:t>k</w:t>
            </w:r>
            <w:r w:rsidR="00F703F0" w:rsidRPr="00F703F0">
              <w:rPr>
                <w:rFonts w:ascii="Times New Roman" w:eastAsia="Times New Roman" w:hAnsi="Times New Roman" w:cs="Times New Roman"/>
                <w:b/>
                <w:bCs/>
                <w:lang w:val="lt-LT"/>
              </w:rPr>
              <w:t>eturratis motociklas</w:t>
            </w:r>
          </w:p>
        </w:tc>
        <w:tc>
          <w:tcPr>
            <w:tcW w:w="3435" w:type="dxa"/>
            <w:tcBorders>
              <w:top w:val="single" w:sz="4" w:space="0" w:color="000000"/>
              <w:left w:val="single" w:sz="4" w:space="0" w:color="000000"/>
              <w:bottom w:val="single" w:sz="4" w:space="0" w:color="000000"/>
              <w:right w:val="single" w:sz="4" w:space="0" w:color="000000"/>
            </w:tcBorders>
          </w:tcPr>
          <w:p w14:paraId="334E493D" w14:textId="77777777" w:rsidR="00D95F1E" w:rsidRPr="00156A9C" w:rsidRDefault="00D95F1E" w:rsidP="007F357D">
            <w:pPr>
              <w:pStyle w:val="Other0"/>
              <w:jc w:val="center"/>
              <w:rPr>
                <w:b/>
                <w:bCs/>
                <w:lang w:val="lt-LT"/>
              </w:rPr>
            </w:pPr>
            <w:r w:rsidRPr="00156A9C">
              <w:rPr>
                <w:rStyle w:val="Other"/>
                <w:b/>
                <w:bCs/>
                <w:lang w:val="lt-LT"/>
              </w:rPr>
              <w:t>Tiekėjo siūloma</w:t>
            </w:r>
          </w:p>
          <w:p w14:paraId="5D5C87DE" w14:textId="2726BA12" w:rsidR="00D95F1E" w:rsidRPr="00156A9C" w:rsidRDefault="00D95F1E" w:rsidP="007F357D">
            <w:pPr>
              <w:spacing w:after="120" w:line="240" w:lineRule="auto"/>
              <w:jc w:val="center"/>
              <w:rPr>
                <w:rFonts w:ascii="Times New Roman" w:eastAsia="Times New Roman" w:hAnsi="Times New Roman" w:cs="Times New Roman"/>
                <w:b/>
                <w:bCs/>
                <w:lang w:val="lt-LT"/>
              </w:rPr>
            </w:pPr>
            <w:r w:rsidRPr="00156A9C">
              <w:rPr>
                <w:rFonts w:ascii="Times New Roman" w:hAnsi="Times New Roman" w:cs="Times New Roman"/>
                <w:i/>
                <w:iCs/>
                <w:lang w:val="lt-LT"/>
              </w:rPr>
              <w:t xml:space="preserve">(dokumentai surašomi pasiūlymo </w:t>
            </w:r>
            <w:r w:rsidR="00A33EEB" w:rsidRPr="00156A9C">
              <w:rPr>
                <w:rFonts w:ascii="Times New Roman" w:hAnsi="Times New Roman" w:cs="Times New Roman"/>
                <w:i/>
                <w:iCs/>
                <w:lang w:val="lt-LT"/>
              </w:rPr>
              <w:t>2</w:t>
            </w:r>
            <w:r w:rsidRPr="00156A9C">
              <w:rPr>
                <w:rFonts w:ascii="Times New Roman" w:hAnsi="Times New Roman" w:cs="Times New Roman"/>
                <w:i/>
                <w:iCs/>
                <w:lang w:val="lt-LT"/>
              </w:rPr>
              <w:t xml:space="preserve"> </w:t>
            </w:r>
            <w:r w:rsidR="00CF6065" w:rsidRPr="00156A9C">
              <w:rPr>
                <w:rFonts w:ascii="Times New Roman" w:hAnsi="Times New Roman" w:cs="Times New Roman"/>
                <w:i/>
                <w:iCs/>
                <w:lang w:val="lt-LT"/>
              </w:rPr>
              <w:t>lentelėje</w:t>
            </w:r>
            <w:r w:rsidRPr="00156A9C">
              <w:rPr>
                <w:rFonts w:ascii="Times New Roman" w:hAnsi="Times New Roman" w:cs="Times New Roman"/>
                <w:i/>
                <w:iCs/>
                <w:lang w:val="lt-LT"/>
              </w:rPr>
              <w:t xml:space="preserve"> ir čia pateikiamas jo eilės numeris)</w:t>
            </w:r>
          </w:p>
        </w:tc>
      </w:tr>
      <w:tr w:rsidR="00D95F1E" w:rsidRPr="00156A9C" w14:paraId="282C38ED"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F4AC5" w14:textId="77777777" w:rsidR="00D95F1E" w:rsidRPr="00156A9C" w:rsidRDefault="00D95F1E" w:rsidP="007F357D">
            <w:pPr>
              <w:spacing w:after="120" w:line="240" w:lineRule="auto"/>
              <w:jc w:val="center"/>
              <w:rPr>
                <w:rFonts w:ascii="Times New Roman" w:eastAsia="Times New Roman" w:hAnsi="Times New Roman" w:cs="Times New Roman"/>
                <w:b/>
                <w:bCs/>
                <w:lang w:val="lt-LT"/>
              </w:rPr>
            </w:pPr>
            <w:r w:rsidRPr="00156A9C">
              <w:rPr>
                <w:rFonts w:ascii="Times New Roman" w:eastAsia="Times New Roman" w:hAnsi="Times New Roman" w:cs="Times New Roman"/>
                <w:b/>
                <w:bCs/>
                <w:lang w:val="lt-LT"/>
              </w:rPr>
              <w:t>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427C8" w14:textId="4944F0CC" w:rsidR="00D95F1E" w:rsidRPr="00A51502" w:rsidRDefault="00A51502" w:rsidP="007F357D">
            <w:pPr>
              <w:spacing w:after="120" w:line="240" w:lineRule="auto"/>
              <w:jc w:val="center"/>
              <w:rPr>
                <w:rFonts w:ascii="Times New Roman" w:hAnsi="Times New Roman" w:cs="Times New Roman"/>
                <w:b/>
                <w:bCs/>
                <w:lang w:val="lt-LT"/>
              </w:rPr>
            </w:pPr>
            <w:r w:rsidRPr="00A51502">
              <w:rPr>
                <w:rFonts w:ascii="Times New Roman" w:hAnsi="Times New Roman" w:cs="Times New Roman"/>
                <w:b/>
                <w:bCs/>
                <w:lang w:val="lt-LT"/>
              </w:rPr>
              <w:t>Suslėgtojo oro cilindrai</w:t>
            </w:r>
          </w:p>
        </w:tc>
        <w:tc>
          <w:tcPr>
            <w:tcW w:w="3435" w:type="dxa"/>
            <w:tcBorders>
              <w:top w:val="single" w:sz="4" w:space="0" w:color="000000"/>
              <w:left w:val="single" w:sz="4" w:space="0" w:color="000000"/>
              <w:bottom w:val="single" w:sz="4" w:space="0" w:color="000000"/>
              <w:right w:val="single" w:sz="4" w:space="0" w:color="000000"/>
            </w:tcBorders>
          </w:tcPr>
          <w:p w14:paraId="2066F0AF" w14:textId="77777777" w:rsidR="00D95F1E" w:rsidRPr="00156A9C" w:rsidRDefault="00D95F1E" w:rsidP="007F357D">
            <w:pPr>
              <w:spacing w:after="120" w:line="240" w:lineRule="auto"/>
              <w:jc w:val="center"/>
              <w:rPr>
                <w:rFonts w:ascii="Times New Roman" w:eastAsia="Times New Roman" w:hAnsi="Times New Roman" w:cs="Times New Roman"/>
                <w:b/>
                <w:lang w:val="lt-LT"/>
              </w:rPr>
            </w:pPr>
          </w:p>
        </w:tc>
      </w:tr>
      <w:tr w:rsidR="00D95F1E" w:rsidRPr="00156A9C" w14:paraId="2DE1369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09D49"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ED469" w14:textId="629360AE" w:rsidR="00D95F1E" w:rsidRPr="00A76B0A" w:rsidRDefault="00A51502" w:rsidP="007F357D">
            <w:pPr>
              <w:spacing w:after="120" w:line="240" w:lineRule="auto"/>
              <w:rPr>
                <w:rFonts w:ascii="Times New Roman" w:hAnsi="Times New Roman" w:cs="Times New Roman"/>
                <w:lang w:val="lt-LT"/>
              </w:rPr>
            </w:pPr>
            <w:r w:rsidRPr="00A51502">
              <w:rPr>
                <w:rFonts w:ascii="Times New Roman" w:hAnsi="Times New Roman" w:cs="Times New Roman"/>
                <w:lang w:val="lt-LT"/>
              </w:rPr>
              <w:t>Suslėgtojo oro cilindras (toliau - cilindras) turi būti ne senesnis nei 2025 metų skirtas darbui su kvėpavimo aparatais „</w:t>
            </w:r>
            <w:proofErr w:type="spellStart"/>
            <w:r w:rsidRPr="00A51502">
              <w:rPr>
                <w:rFonts w:ascii="Times New Roman" w:hAnsi="Times New Roman" w:cs="Times New Roman"/>
                <w:lang w:val="lt-LT"/>
              </w:rPr>
              <w:t>Drager</w:t>
            </w:r>
            <w:proofErr w:type="spellEnd"/>
            <w:r w:rsidRPr="00A51502">
              <w:rPr>
                <w:rFonts w:ascii="Times New Roman" w:hAnsi="Times New Roman" w:cs="Times New Roman"/>
                <w:lang w:val="lt-LT"/>
              </w:rPr>
              <w:t xml:space="preserve"> PSS 3000“ „</w:t>
            </w:r>
            <w:proofErr w:type="spellStart"/>
            <w:r w:rsidRPr="00A51502">
              <w:rPr>
                <w:rFonts w:ascii="Times New Roman" w:hAnsi="Times New Roman" w:cs="Times New Roman"/>
                <w:lang w:val="lt-LT"/>
              </w:rPr>
              <w:t>Drager</w:t>
            </w:r>
            <w:proofErr w:type="spellEnd"/>
            <w:r w:rsidRPr="00A51502">
              <w:rPr>
                <w:rFonts w:ascii="Times New Roman" w:hAnsi="Times New Roman" w:cs="Times New Roman"/>
                <w:lang w:val="lt-LT"/>
              </w:rPr>
              <w:t xml:space="preserve"> PSS 4000“, „</w:t>
            </w:r>
            <w:proofErr w:type="spellStart"/>
            <w:r w:rsidRPr="00A51502">
              <w:rPr>
                <w:rFonts w:ascii="Times New Roman" w:hAnsi="Times New Roman" w:cs="Times New Roman"/>
                <w:lang w:val="lt-LT"/>
              </w:rPr>
              <w:t>Drager</w:t>
            </w:r>
            <w:proofErr w:type="spellEnd"/>
            <w:r w:rsidRPr="00A51502">
              <w:rPr>
                <w:rFonts w:ascii="Times New Roman" w:hAnsi="Times New Roman" w:cs="Times New Roman"/>
                <w:lang w:val="lt-LT"/>
              </w:rPr>
              <w:t xml:space="preserve"> PSS 5000“, „</w:t>
            </w:r>
            <w:proofErr w:type="spellStart"/>
            <w:r w:rsidRPr="00A51502">
              <w:rPr>
                <w:rFonts w:ascii="Times New Roman" w:hAnsi="Times New Roman" w:cs="Times New Roman"/>
                <w:lang w:val="lt-LT"/>
              </w:rPr>
              <w:t>Drager</w:t>
            </w:r>
            <w:proofErr w:type="spellEnd"/>
            <w:r w:rsidRPr="00A51502">
              <w:rPr>
                <w:rFonts w:ascii="Times New Roman" w:hAnsi="Times New Roman" w:cs="Times New Roman"/>
                <w:lang w:val="lt-LT"/>
              </w:rPr>
              <w:t xml:space="preserve"> PAS Lite“ arba lygiaverčiais, atitinkančiais galiojančio LST EN 137 standarto (arba lygiaverčio) reikalavimus.</w:t>
            </w:r>
          </w:p>
        </w:tc>
        <w:tc>
          <w:tcPr>
            <w:tcW w:w="3435" w:type="dxa"/>
            <w:tcBorders>
              <w:top w:val="single" w:sz="4" w:space="0" w:color="000000"/>
              <w:left w:val="single" w:sz="4" w:space="0" w:color="000000"/>
              <w:bottom w:val="single" w:sz="4" w:space="0" w:color="000000"/>
              <w:right w:val="single" w:sz="4" w:space="0" w:color="000000"/>
            </w:tcBorders>
            <w:vAlign w:val="center"/>
          </w:tcPr>
          <w:p w14:paraId="6E578048" w14:textId="25B653D0"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00744AB7" w:rsidRPr="00156A9C">
              <w:rPr>
                <w:lang w:val="lt-LT"/>
              </w:rPr>
              <w:t xml:space="preserve"> </w:t>
            </w:r>
            <w:r w:rsidR="00744AB7" w:rsidRPr="00156A9C">
              <w:rPr>
                <w:rFonts w:ascii="Times New Roman" w:hAnsi="Times New Roman" w:cs="Times New Roman"/>
                <w:i/>
                <w:iCs/>
                <w:lang w:val="lt-LT"/>
              </w:rPr>
              <w:t xml:space="preserve">TAIP/NE arba faktiniai duomenys ir nurodyti dokumentą pasiūlyme, kuris patvirtina atitiktį reikalavimui </w:t>
            </w:r>
            <w:r w:rsidRPr="00156A9C">
              <w:rPr>
                <w:rFonts w:ascii="Times New Roman" w:hAnsi="Times New Roman" w:cs="Times New Roman"/>
                <w:i/>
                <w:iCs/>
                <w:lang w:val="lt-LT"/>
              </w:rPr>
              <w:t>/</w:t>
            </w:r>
          </w:p>
        </w:tc>
      </w:tr>
      <w:tr w:rsidR="00D95F1E" w:rsidRPr="00156A9C" w14:paraId="011B3E99"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79F50"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1.2.</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787D8" w14:textId="4CCA3878" w:rsidR="00D95F1E" w:rsidRPr="00A76B0A" w:rsidRDefault="00A51502" w:rsidP="00A51502">
            <w:pPr>
              <w:spacing w:after="120" w:line="240" w:lineRule="auto"/>
              <w:rPr>
                <w:rFonts w:ascii="Times New Roman" w:hAnsi="Times New Roman" w:cs="Times New Roman"/>
                <w:lang w:val="lt-LT"/>
              </w:rPr>
            </w:pPr>
            <w:r>
              <w:rPr>
                <w:rFonts w:ascii="Times New Roman" w:hAnsi="Times New Roman" w:cs="Times New Roman"/>
                <w:lang w:val="lt-LT"/>
              </w:rPr>
              <w:t xml:space="preserve">Suslėgtojo oro </w:t>
            </w:r>
            <w:r w:rsidRPr="00A51502">
              <w:rPr>
                <w:rFonts w:ascii="Times New Roman" w:hAnsi="Times New Roman" w:cs="Times New Roman"/>
                <w:lang w:val="lt-LT"/>
              </w:rPr>
              <w:t xml:space="preserve">cilindro sudėtis: </w:t>
            </w:r>
            <w:r>
              <w:rPr>
                <w:rFonts w:ascii="Times New Roman" w:hAnsi="Times New Roman" w:cs="Times New Roman"/>
                <w:lang w:val="lt-LT"/>
              </w:rPr>
              <w:t>v</w:t>
            </w:r>
            <w:r w:rsidRPr="00A51502">
              <w:rPr>
                <w:rFonts w:ascii="Times New Roman" w:hAnsi="Times New Roman" w:cs="Times New Roman"/>
                <w:lang w:val="lt-LT"/>
              </w:rPr>
              <w:t>ožtuvas</w:t>
            </w:r>
            <w:r>
              <w:rPr>
                <w:rFonts w:ascii="Times New Roman" w:hAnsi="Times New Roman" w:cs="Times New Roman"/>
                <w:lang w:val="lt-LT"/>
              </w:rPr>
              <w:t xml:space="preserve"> ir</w:t>
            </w:r>
            <w:r w:rsidRPr="00A51502">
              <w:rPr>
                <w:rFonts w:ascii="Times New Roman" w:hAnsi="Times New Roman" w:cs="Times New Roman"/>
                <w:lang w:val="lt-LT"/>
              </w:rPr>
              <w:t xml:space="preserve"> </w:t>
            </w:r>
            <w:r>
              <w:rPr>
                <w:rFonts w:ascii="Times New Roman" w:hAnsi="Times New Roman" w:cs="Times New Roman"/>
                <w:lang w:val="lt-LT"/>
              </w:rPr>
              <w:t>c</w:t>
            </w:r>
            <w:r w:rsidRPr="00A51502">
              <w:rPr>
                <w:rFonts w:ascii="Times New Roman" w:hAnsi="Times New Roman" w:cs="Times New Roman"/>
                <w:lang w:val="lt-LT"/>
              </w:rPr>
              <w:t xml:space="preserve">ilindro įmautė </w:t>
            </w:r>
          </w:p>
        </w:tc>
        <w:tc>
          <w:tcPr>
            <w:tcW w:w="3435" w:type="dxa"/>
            <w:tcBorders>
              <w:top w:val="single" w:sz="4" w:space="0" w:color="000000"/>
              <w:left w:val="single" w:sz="4" w:space="0" w:color="000000"/>
              <w:bottom w:val="single" w:sz="4" w:space="0" w:color="000000"/>
              <w:right w:val="single" w:sz="4" w:space="0" w:color="000000"/>
            </w:tcBorders>
            <w:vAlign w:val="center"/>
          </w:tcPr>
          <w:p w14:paraId="5F1343C1" w14:textId="270F9F8D"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0A7016BC"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D3440"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lastRenderedPageBreak/>
              <w:t>1.3.</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A255D" w14:textId="719488F3" w:rsidR="00D95F1E" w:rsidRPr="00A76B0A" w:rsidRDefault="00A51502" w:rsidP="007F357D">
            <w:pPr>
              <w:spacing w:after="120" w:line="240" w:lineRule="auto"/>
              <w:rPr>
                <w:rFonts w:ascii="Times New Roman" w:hAnsi="Times New Roman" w:cs="Times New Roman"/>
                <w:lang w:val="lt-LT"/>
              </w:rPr>
            </w:pPr>
            <w:r w:rsidRPr="00A51502">
              <w:rPr>
                <w:rFonts w:ascii="Times New Roman" w:hAnsi="Times New Roman" w:cs="Times New Roman"/>
                <w:lang w:val="lt-LT"/>
              </w:rPr>
              <w:t>Cilindras turi būti naujas, neeksploatuotas</w:t>
            </w:r>
          </w:p>
        </w:tc>
        <w:tc>
          <w:tcPr>
            <w:tcW w:w="3435" w:type="dxa"/>
            <w:tcBorders>
              <w:top w:val="single" w:sz="4" w:space="0" w:color="000000"/>
              <w:left w:val="single" w:sz="4" w:space="0" w:color="000000"/>
              <w:bottom w:val="single" w:sz="4" w:space="0" w:color="000000"/>
              <w:right w:val="single" w:sz="4" w:space="0" w:color="000000"/>
            </w:tcBorders>
            <w:vAlign w:val="center"/>
          </w:tcPr>
          <w:p w14:paraId="204822E9" w14:textId="50BB9DC2"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19DB082F"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4D7BF" w14:textId="77777777" w:rsidR="00D95F1E" w:rsidRPr="00156A9C" w:rsidRDefault="00D95F1E" w:rsidP="007F357D">
            <w:pPr>
              <w:spacing w:after="120" w:line="240" w:lineRule="auto"/>
              <w:jc w:val="center"/>
              <w:rPr>
                <w:rFonts w:ascii="Times New Roman" w:eastAsia="Times New Roman" w:hAnsi="Times New Roman" w:cs="Times New Roman"/>
                <w:bCs/>
                <w:lang w:val="lt-LT"/>
              </w:rPr>
            </w:pPr>
            <w:r w:rsidRPr="00156A9C">
              <w:rPr>
                <w:rFonts w:ascii="Times New Roman" w:eastAsia="Times New Roman" w:hAnsi="Times New Roman" w:cs="Times New Roman"/>
                <w:bCs/>
                <w:lang w:val="lt-LT"/>
              </w:rPr>
              <w:t>1.4.</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56103" w14:textId="60731981" w:rsidR="00D95F1E" w:rsidRPr="00A76B0A" w:rsidRDefault="00A51502" w:rsidP="007F357D">
            <w:pPr>
              <w:spacing w:after="120" w:line="240" w:lineRule="auto"/>
              <w:rPr>
                <w:rFonts w:ascii="Times New Roman" w:hAnsi="Times New Roman" w:cs="Times New Roman"/>
                <w:lang w:val="lt-LT"/>
              </w:rPr>
            </w:pPr>
            <w:r w:rsidRPr="00A51502">
              <w:rPr>
                <w:rFonts w:ascii="Times New Roman" w:hAnsi="Times New Roman" w:cs="Times New Roman"/>
                <w:lang w:val="lt-LT"/>
              </w:rPr>
              <w:t>Cilindras turi atitikti Europos Parlamento ir Tarybos direktyvoje 2014/68/ES nurodytus reikalavimus</w:t>
            </w:r>
          </w:p>
        </w:tc>
        <w:tc>
          <w:tcPr>
            <w:tcW w:w="3435" w:type="dxa"/>
            <w:tcBorders>
              <w:top w:val="single" w:sz="4" w:space="0" w:color="000000"/>
              <w:left w:val="single" w:sz="4" w:space="0" w:color="000000"/>
              <w:bottom w:val="single" w:sz="4" w:space="0" w:color="000000"/>
              <w:right w:val="single" w:sz="4" w:space="0" w:color="000000"/>
            </w:tcBorders>
            <w:vAlign w:val="center"/>
          </w:tcPr>
          <w:p w14:paraId="63178F22" w14:textId="3DBDBD23"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3C491B0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5BE15"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1.5.</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9D849" w14:textId="36EF97F2" w:rsidR="00D95F1E" w:rsidRPr="00A76B0A" w:rsidRDefault="00AC241B" w:rsidP="007F357D">
            <w:pPr>
              <w:spacing w:after="120" w:line="240" w:lineRule="auto"/>
              <w:rPr>
                <w:rFonts w:ascii="Times New Roman" w:eastAsia="Times New Roman" w:hAnsi="Times New Roman" w:cs="Times New Roman"/>
                <w:lang w:val="lt-LT"/>
              </w:rPr>
            </w:pPr>
            <w:r w:rsidRPr="00AC241B">
              <w:rPr>
                <w:rFonts w:ascii="Times New Roman" w:eastAsia="Times New Roman" w:hAnsi="Times New Roman" w:cs="Times New Roman"/>
                <w:lang w:val="lt-LT"/>
              </w:rPr>
              <w:t>Cilindras turi turėti CE ženklinimą</w:t>
            </w:r>
          </w:p>
        </w:tc>
        <w:tc>
          <w:tcPr>
            <w:tcW w:w="3435" w:type="dxa"/>
            <w:tcBorders>
              <w:top w:val="single" w:sz="4" w:space="0" w:color="000000"/>
              <w:left w:val="single" w:sz="4" w:space="0" w:color="000000"/>
              <w:bottom w:val="single" w:sz="4" w:space="0" w:color="000000"/>
              <w:right w:val="single" w:sz="4" w:space="0" w:color="000000"/>
            </w:tcBorders>
            <w:vAlign w:val="center"/>
          </w:tcPr>
          <w:p w14:paraId="121B4C41" w14:textId="333FC551"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6378BA4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EA4F9"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1.6.</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BBE98" w14:textId="014A661E" w:rsidR="00D95F1E" w:rsidRPr="00A76B0A" w:rsidRDefault="00AC241B" w:rsidP="007F357D">
            <w:pPr>
              <w:spacing w:after="120" w:line="240" w:lineRule="auto"/>
              <w:rPr>
                <w:rFonts w:ascii="Times New Roman" w:eastAsia="Times New Roman" w:hAnsi="Times New Roman" w:cs="Times New Roman"/>
                <w:lang w:val="lt-LT"/>
              </w:rPr>
            </w:pPr>
            <w:r w:rsidRPr="00AC241B">
              <w:rPr>
                <w:rFonts w:ascii="Times New Roman" w:eastAsia="Times New Roman" w:hAnsi="Times New Roman" w:cs="Times New Roman"/>
                <w:lang w:val="lt-LT"/>
              </w:rPr>
              <w:t>Cilindras ir vožtuvas turi būti sertifikuoti pagal direktyvos 2014/68/ES nurodytus reikalavimus kaip bendras junginys</w:t>
            </w:r>
          </w:p>
        </w:tc>
        <w:tc>
          <w:tcPr>
            <w:tcW w:w="3435" w:type="dxa"/>
            <w:tcBorders>
              <w:top w:val="single" w:sz="4" w:space="0" w:color="000000"/>
              <w:left w:val="single" w:sz="4" w:space="0" w:color="000000"/>
              <w:bottom w:val="single" w:sz="4" w:space="0" w:color="000000"/>
              <w:right w:val="single" w:sz="4" w:space="0" w:color="000000"/>
            </w:tcBorders>
            <w:vAlign w:val="center"/>
          </w:tcPr>
          <w:p w14:paraId="593BBAC3" w14:textId="74BFFDEF"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11C70D0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E53A3"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1.7.</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B7000" w14:textId="639929C3" w:rsidR="00D95F1E" w:rsidRPr="00A76B0A" w:rsidRDefault="00AC241B" w:rsidP="007F357D">
            <w:pPr>
              <w:spacing w:after="120" w:line="240" w:lineRule="auto"/>
              <w:rPr>
                <w:rFonts w:ascii="Times New Roman" w:eastAsia="Times New Roman" w:hAnsi="Times New Roman" w:cs="Times New Roman"/>
                <w:lang w:val="lt-LT"/>
              </w:rPr>
            </w:pPr>
            <w:r w:rsidRPr="00AC241B">
              <w:rPr>
                <w:rFonts w:ascii="Times New Roman" w:eastAsia="Times New Roman" w:hAnsi="Times New Roman" w:cs="Times New Roman"/>
                <w:lang w:val="lt-LT"/>
              </w:rPr>
              <w:t>Cilindro gamintojo nustatytas eksploatacinis laikotarpis privalo būti ne trumpesnis kaip 20 metų (gamintojo nurodomas „NLL“ (</w:t>
            </w:r>
            <w:proofErr w:type="spellStart"/>
            <w:r w:rsidRPr="00AC241B">
              <w:rPr>
                <w:rFonts w:ascii="Times New Roman" w:eastAsia="Times New Roman" w:hAnsi="Times New Roman" w:cs="Times New Roman"/>
                <w:lang w:val="lt-LT"/>
              </w:rPr>
              <w:t>Non-Limited</w:t>
            </w:r>
            <w:proofErr w:type="spellEnd"/>
            <w:r w:rsidRPr="00AC241B">
              <w:rPr>
                <w:rFonts w:ascii="Times New Roman" w:eastAsia="Times New Roman" w:hAnsi="Times New Roman" w:cs="Times New Roman"/>
                <w:lang w:val="lt-LT"/>
              </w:rPr>
              <w:t xml:space="preserve"> </w:t>
            </w:r>
            <w:proofErr w:type="spellStart"/>
            <w:r w:rsidRPr="00AC241B">
              <w:rPr>
                <w:rFonts w:ascii="Times New Roman" w:eastAsia="Times New Roman" w:hAnsi="Times New Roman" w:cs="Times New Roman"/>
                <w:lang w:val="lt-LT"/>
              </w:rPr>
              <w:t>Life</w:t>
            </w:r>
            <w:proofErr w:type="spellEnd"/>
            <w:r w:rsidRPr="00AC241B">
              <w:rPr>
                <w:rFonts w:ascii="Times New Roman" w:eastAsia="Times New Roman" w:hAnsi="Times New Roman" w:cs="Times New Roman"/>
                <w:lang w:val="lt-LT"/>
              </w:rPr>
              <w:t>) pripažįstamas kaip atitinkantis reikalavimą).</w:t>
            </w:r>
          </w:p>
        </w:tc>
        <w:tc>
          <w:tcPr>
            <w:tcW w:w="3435" w:type="dxa"/>
            <w:tcBorders>
              <w:top w:val="single" w:sz="4" w:space="0" w:color="000000"/>
              <w:left w:val="single" w:sz="4" w:space="0" w:color="000000"/>
              <w:bottom w:val="single" w:sz="4" w:space="0" w:color="000000"/>
              <w:right w:val="single" w:sz="4" w:space="0" w:color="000000"/>
            </w:tcBorders>
            <w:vAlign w:val="center"/>
          </w:tcPr>
          <w:p w14:paraId="21749D66" w14:textId="6414AA5B"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02DDABA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B7726"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1.8.</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6A9B9" w14:textId="724D6E61" w:rsidR="00D95F1E" w:rsidRPr="00A76B0A" w:rsidRDefault="00AC241B" w:rsidP="007F357D">
            <w:pPr>
              <w:spacing w:after="120" w:line="240" w:lineRule="auto"/>
              <w:rPr>
                <w:rFonts w:ascii="Times New Roman" w:eastAsia="Times New Roman" w:hAnsi="Times New Roman" w:cs="Times New Roman"/>
                <w:lang w:val="lt-LT"/>
              </w:rPr>
            </w:pPr>
            <w:r w:rsidRPr="00AC241B">
              <w:rPr>
                <w:rFonts w:ascii="Times New Roman" w:eastAsia="Times New Roman" w:hAnsi="Times New Roman" w:cs="Times New Roman"/>
                <w:lang w:val="lt-LT"/>
              </w:rPr>
              <w:t>Nepripildyto cilindro su vožtuvu svoris turi būti ne didesnis kaip 5 kg</w:t>
            </w:r>
          </w:p>
        </w:tc>
        <w:tc>
          <w:tcPr>
            <w:tcW w:w="3435" w:type="dxa"/>
            <w:tcBorders>
              <w:top w:val="single" w:sz="4" w:space="0" w:color="000000"/>
              <w:left w:val="single" w:sz="4" w:space="0" w:color="000000"/>
              <w:bottom w:val="single" w:sz="4" w:space="0" w:color="000000"/>
              <w:right w:val="single" w:sz="4" w:space="0" w:color="000000"/>
            </w:tcBorders>
            <w:vAlign w:val="center"/>
          </w:tcPr>
          <w:p w14:paraId="6449EB88" w14:textId="0157F36E"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74E3DF18" w14:textId="77777777" w:rsidTr="00DE11E0">
        <w:trPr>
          <w:trHeight w:val="1095"/>
        </w:trPr>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E168F"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1.9.</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421F9" w14:textId="275AFC95" w:rsidR="00D95F1E" w:rsidRPr="00A76B0A" w:rsidRDefault="00AC241B" w:rsidP="007F357D">
            <w:pPr>
              <w:spacing w:after="120" w:line="240" w:lineRule="auto"/>
              <w:rPr>
                <w:rFonts w:ascii="Times New Roman" w:eastAsia="Times New Roman" w:hAnsi="Times New Roman" w:cs="Times New Roman"/>
                <w:lang w:val="lt-LT"/>
              </w:rPr>
            </w:pPr>
            <w:r w:rsidRPr="00AC241B">
              <w:rPr>
                <w:rFonts w:ascii="Times New Roman" w:eastAsia="Times New Roman" w:hAnsi="Times New Roman" w:cs="Times New Roman"/>
                <w:lang w:val="lt-LT"/>
              </w:rPr>
              <w:t>Cilindras turi būti ne mažiau kaip 3 tipo, sandarumą užtikrinančiais sluoksniais, sustiprintu iš išorės anglinių ir stiklo audinio ar analogiškų medžiagų pluoštais;</w:t>
            </w:r>
          </w:p>
        </w:tc>
        <w:tc>
          <w:tcPr>
            <w:tcW w:w="3435" w:type="dxa"/>
            <w:tcBorders>
              <w:top w:val="single" w:sz="4" w:space="0" w:color="000000"/>
              <w:left w:val="single" w:sz="4" w:space="0" w:color="000000"/>
              <w:bottom w:val="single" w:sz="4" w:space="0" w:color="000000"/>
              <w:right w:val="single" w:sz="4" w:space="0" w:color="000000"/>
            </w:tcBorders>
            <w:vAlign w:val="center"/>
          </w:tcPr>
          <w:p w14:paraId="18183CDE" w14:textId="107A5725"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74EBFD71"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2A2BD" w14:textId="77777777" w:rsidR="00D95F1E" w:rsidRPr="00156A9C" w:rsidRDefault="00D95F1E" w:rsidP="007F357D">
            <w:pPr>
              <w:spacing w:after="120" w:line="240" w:lineRule="auto"/>
              <w:jc w:val="center"/>
              <w:rPr>
                <w:rFonts w:ascii="Times New Roman" w:eastAsia="Times New Roman" w:hAnsi="Times New Roman" w:cs="Times New Roman"/>
                <w:bCs/>
                <w:lang w:val="lt-LT"/>
              </w:rPr>
            </w:pPr>
            <w:r w:rsidRPr="00156A9C">
              <w:rPr>
                <w:rFonts w:ascii="Times New Roman" w:eastAsia="Times New Roman" w:hAnsi="Times New Roman" w:cs="Times New Roman"/>
                <w:bCs/>
                <w:lang w:val="lt-LT"/>
              </w:rPr>
              <w:t>1.10.</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A12C9" w14:textId="4D12D94C" w:rsidR="00D95F1E" w:rsidRPr="00A76B0A" w:rsidRDefault="00AC241B" w:rsidP="007F357D">
            <w:pPr>
              <w:spacing w:after="120" w:line="240" w:lineRule="auto"/>
              <w:rPr>
                <w:rFonts w:ascii="Times New Roman" w:hAnsi="Times New Roman" w:cs="Times New Roman"/>
                <w:lang w:val="lt-LT"/>
              </w:rPr>
            </w:pPr>
            <w:r w:rsidRPr="00AC241B">
              <w:rPr>
                <w:rFonts w:ascii="Times New Roman" w:hAnsi="Times New Roman" w:cs="Times New Roman"/>
                <w:lang w:val="lt-LT"/>
              </w:rPr>
              <w:t>Cilindras turi atitikti galiojančio LST EN 12245 (arba lygiaverčio) standarto reikalavimus.</w:t>
            </w:r>
          </w:p>
        </w:tc>
        <w:tc>
          <w:tcPr>
            <w:tcW w:w="3435" w:type="dxa"/>
            <w:tcBorders>
              <w:top w:val="single" w:sz="4" w:space="0" w:color="000000"/>
              <w:left w:val="single" w:sz="4" w:space="0" w:color="000000"/>
              <w:bottom w:val="single" w:sz="4" w:space="0" w:color="000000"/>
              <w:right w:val="single" w:sz="4" w:space="0" w:color="000000"/>
            </w:tcBorders>
            <w:vAlign w:val="center"/>
          </w:tcPr>
          <w:p w14:paraId="598F98F6" w14:textId="5077B7AD"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66B0C413"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6BD5B"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B15B7" w14:textId="59076CE2" w:rsidR="00D95F1E" w:rsidRPr="00A76B0A" w:rsidRDefault="00AC241B" w:rsidP="007F357D">
            <w:pPr>
              <w:spacing w:after="120" w:line="240" w:lineRule="auto"/>
              <w:rPr>
                <w:rFonts w:ascii="Times New Roman" w:eastAsia="Times New Roman" w:hAnsi="Times New Roman" w:cs="Times New Roman"/>
                <w:lang w:val="lt-LT"/>
              </w:rPr>
            </w:pPr>
            <w:r w:rsidRPr="00AC241B">
              <w:rPr>
                <w:rFonts w:ascii="Times New Roman" w:eastAsia="Times New Roman" w:hAnsi="Times New Roman" w:cs="Times New Roman"/>
                <w:lang w:val="lt-LT"/>
              </w:rPr>
              <w:t>Cilindras turi būti priskirtas 6,8 l talpos ir 300 bar slėgio cilindrams.</w:t>
            </w:r>
          </w:p>
        </w:tc>
        <w:tc>
          <w:tcPr>
            <w:tcW w:w="3435" w:type="dxa"/>
            <w:tcBorders>
              <w:top w:val="single" w:sz="4" w:space="0" w:color="000000"/>
              <w:left w:val="single" w:sz="4" w:space="0" w:color="000000"/>
              <w:bottom w:val="single" w:sz="4" w:space="0" w:color="000000"/>
              <w:right w:val="single" w:sz="4" w:space="0" w:color="000000"/>
            </w:tcBorders>
            <w:vAlign w:val="center"/>
          </w:tcPr>
          <w:p w14:paraId="08FCD62A" w14:textId="558C4E26"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31A07A58"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EFD4C"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1.12.</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811C5" w14:textId="50B70504" w:rsidR="00D95F1E" w:rsidRPr="00A76B0A" w:rsidRDefault="00AC241B" w:rsidP="007F357D">
            <w:pPr>
              <w:spacing w:after="0" w:line="240" w:lineRule="auto"/>
              <w:rPr>
                <w:rFonts w:ascii="Times New Roman" w:eastAsia="Times New Roman" w:hAnsi="Times New Roman" w:cs="Times New Roman"/>
                <w:lang w:val="lt-LT"/>
              </w:rPr>
            </w:pPr>
            <w:r w:rsidRPr="00AC241B">
              <w:rPr>
                <w:rFonts w:ascii="Times New Roman" w:eastAsia="Times New Roman" w:hAnsi="Times New Roman" w:cs="Times New Roman"/>
                <w:lang w:val="lt-LT"/>
              </w:rPr>
              <w:t>Cilindro išėjimo jungtis turi atitikti galiojančio LST EN 144:2018 serijos (arba lygiaverčio) standarto reikalavimus</w:t>
            </w:r>
          </w:p>
        </w:tc>
        <w:tc>
          <w:tcPr>
            <w:tcW w:w="3435" w:type="dxa"/>
            <w:tcBorders>
              <w:top w:val="single" w:sz="4" w:space="0" w:color="000000"/>
              <w:left w:val="single" w:sz="4" w:space="0" w:color="000000"/>
              <w:bottom w:val="single" w:sz="4" w:space="0" w:color="000000"/>
              <w:right w:val="single" w:sz="4" w:space="0" w:color="000000"/>
            </w:tcBorders>
            <w:vAlign w:val="center"/>
          </w:tcPr>
          <w:p w14:paraId="0D3E7F26" w14:textId="2468A6EF" w:rsidR="00D95F1E" w:rsidRPr="00156A9C" w:rsidRDefault="00744AB7" w:rsidP="007F357D">
            <w:pPr>
              <w:spacing w:after="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575EEEB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25BE1"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1.13.</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BC5BE" w14:textId="0D2D40BA" w:rsidR="00D95F1E" w:rsidRPr="00A76B0A" w:rsidRDefault="00AC241B" w:rsidP="007F357D">
            <w:pPr>
              <w:spacing w:after="0" w:line="240" w:lineRule="auto"/>
              <w:rPr>
                <w:rFonts w:ascii="Times New Roman" w:eastAsia="Times New Roman" w:hAnsi="Times New Roman" w:cs="Times New Roman"/>
                <w:lang w:val="lt-LT"/>
              </w:rPr>
            </w:pPr>
            <w:r w:rsidRPr="00AC241B">
              <w:rPr>
                <w:rFonts w:ascii="Times New Roman" w:eastAsia="Times New Roman" w:hAnsi="Times New Roman" w:cs="Times New Roman"/>
                <w:lang w:val="lt-LT"/>
              </w:rPr>
              <w:t>Cilindro korpusas turi būti papildomai apsaugotas viršuje ir apačioje plastikiniais dangčiais arba turėti lygiavertes apsaugas</w:t>
            </w:r>
          </w:p>
        </w:tc>
        <w:tc>
          <w:tcPr>
            <w:tcW w:w="3435" w:type="dxa"/>
            <w:tcBorders>
              <w:top w:val="single" w:sz="4" w:space="0" w:color="000000"/>
              <w:left w:val="single" w:sz="4" w:space="0" w:color="000000"/>
              <w:bottom w:val="single" w:sz="4" w:space="0" w:color="000000"/>
              <w:right w:val="single" w:sz="4" w:space="0" w:color="000000"/>
            </w:tcBorders>
            <w:vAlign w:val="center"/>
          </w:tcPr>
          <w:p w14:paraId="06ADDF5F" w14:textId="656FB576" w:rsidR="00D95F1E" w:rsidRPr="00156A9C" w:rsidRDefault="00744AB7" w:rsidP="007F357D">
            <w:pPr>
              <w:spacing w:after="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44EC863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8CCF3"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1.14.</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B8AC0" w14:textId="28593315" w:rsidR="00D95F1E" w:rsidRPr="00A76B0A" w:rsidRDefault="00AC241B" w:rsidP="007F357D">
            <w:pPr>
              <w:spacing w:after="120" w:line="240" w:lineRule="auto"/>
              <w:rPr>
                <w:rFonts w:ascii="Times New Roman" w:hAnsi="Times New Roman" w:cs="Times New Roman"/>
                <w:lang w:val="lt-LT"/>
              </w:rPr>
            </w:pPr>
            <w:r w:rsidRPr="00AC241B">
              <w:rPr>
                <w:rFonts w:ascii="Times New Roman" w:hAnsi="Times New Roman" w:cs="Times New Roman"/>
                <w:lang w:val="lt-LT"/>
              </w:rPr>
              <w:t>Vožtuvo sujungimas su cilindru turi atitikti galiojančio LST EN 144:2018 serijos (arba lygiaverčio) standarto reikalavimus</w:t>
            </w:r>
          </w:p>
        </w:tc>
        <w:tc>
          <w:tcPr>
            <w:tcW w:w="3435" w:type="dxa"/>
            <w:tcBorders>
              <w:top w:val="single" w:sz="4" w:space="0" w:color="000000"/>
              <w:left w:val="single" w:sz="4" w:space="0" w:color="000000"/>
              <w:bottom w:val="single" w:sz="4" w:space="0" w:color="000000"/>
              <w:right w:val="single" w:sz="4" w:space="0" w:color="000000"/>
            </w:tcBorders>
            <w:vAlign w:val="center"/>
          </w:tcPr>
          <w:p w14:paraId="1F66C6FC" w14:textId="26F068FA"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2E0CE310"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CF8F"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1.15.</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88A26" w14:textId="6B20175A" w:rsidR="00D95F1E" w:rsidRPr="00A76B0A" w:rsidRDefault="00AC241B" w:rsidP="007F357D">
            <w:pPr>
              <w:spacing w:after="120" w:line="240" w:lineRule="auto"/>
              <w:rPr>
                <w:rFonts w:ascii="Times New Roman" w:eastAsia="Times New Roman" w:hAnsi="Times New Roman" w:cs="Times New Roman"/>
                <w:lang w:val="lt-LT"/>
              </w:rPr>
            </w:pPr>
            <w:r w:rsidRPr="00AC241B">
              <w:rPr>
                <w:rFonts w:ascii="Times New Roman" w:eastAsia="Times New Roman" w:hAnsi="Times New Roman" w:cs="Times New Roman"/>
                <w:lang w:val="lt-LT"/>
              </w:rPr>
              <w:t>Vožtuvas turi atitikti galiojančio LST EN 137 (arba lygiaverčio) standarto nurodytus reikalavimus slėginių indų vožtuvams</w:t>
            </w:r>
          </w:p>
        </w:tc>
        <w:tc>
          <w:tcPr>
            <w:tcW w:w="3435" w:type="dxa"/>
            <w:tcBorders>
              <w:top w:val="single" w:sz="4" w:space="0" w:color="000000"/>
              <w:left w:val="single" w:sz="4" w:space="0" w:color="000000"/>
              <w:bottom w:val="single" w:sz="4" w:space="0" w:color="000000"/>
              <w:right w:val="single" w:sz="4" w:space="0" w:color="000000"/>
            </w:tcBorders>
            <w:vAlign w:val="center"/>
          </w:tcPr>
          <w:p w14:paraId="1EB8AE8C" w14:textId="1AC8A93A"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7289ABF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40F37" w14:textId="357E2721"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w:t>
            </w:r>
            <w:r w:rsidR="00D95F1E" w:rsidRPr="00156A9C">
              <w:rPr>
                <w:rFonts w:ascii="Times New Roman" w:eastAsia="Times New Roman" w:hAnsi="Times New Roman" w:cs="Times New Roman"/>
                <w:lang w:val="lt-LT"/>
              </w:rPr>
              <w:t>.1</w:t>
            </w:r>
            <w:r w:rsidRPr="00156A9C">
              <w:rPr>
                <w:rFonts w:ascii="Times New Roman" w:eastAsia="Times New Roman" w:hAnsi="Times New Roman" w:cs="Times New Roman"/>
                <w:lang w:val="lt-LT"/>
              </w:rPr>
              <w:t>6</w:t>
            </w:r>
            <w:r w:rsidR="00D95F1E" w:rsidRPr="00156A9C">
              <w:rPr>
                <w:rFonts w:ascii="Times New Roman" w:eastAsia="Times New Roman" w:hAnsi="Times New Roman" w:cs="Times New Roman"/>
                <w:lang w:val="lt-LT"/>
              </w:rPr>
              <w:t>.</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87205" w14:textId="4A30E930" w:rsidR="00D95F1E" w:rsidRPr="00A76B0A" w:rsidRDefault="00AC241B" w:rsidP="007F357D">
            <w:pPr>
              <w:spacing w:after="120" w:line="240" w:lineRule="auto"/>
              <w:rPr>
                <w:rFonts w:ascii="Times New Roman" w:hAnsi="Times New Roman" w:cs="Times New Roman"/>
                <w:lang w:val="lt-LT"/>
              </w:rPr>
            </w:pPr>
            <w:r w:rsidRPr="00AC241B">
              <w:rPr>
                <w:rFonts w:ascii="Times New Roman" w:hAnsi="Times New Roman" w:cs="Times New Roman"/>
                <w:lang w:val="lt-LT"/>
              </w:rPr>
              <w:t>Vožtuvas turi turėti apsauginį įtaisą, stabdantį per greitą oro išėjimą iš baliono gedimų atvejais.</w:t>
            </w:r>
          </w:p>
        </w:tc>
        <w:tc>
          <w:tcPr>
            <w:tcW w:w="3435" w:type="dxa"/>
            <w:tcBorders>
              <w:top w:val="single" w:sz="4" w:space="0" w:color="000000"/>
              <w:left w:val="single" w:sz="4" w:space="0" w:color="000000"/>
              <w:bottom w:val="single" w:sz="4" w:space="0" w:color="000000"/>
              <w:right w:val="single" w:sz="4" w:space="0" w:color="000000"/>
            </w:tcBorders>
            <w:vAlign w:val="center"/>
          </w:tcPr>
          <w:p w14:paraId="106AF6C5" w14:textId="628F4BD7"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14DF2D86"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64E97" w14:textId="4F3B4A65"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w:t>
            </w:r>
            <w:r w:rsidR="00D95F1E" w:rsidRPr="00156A9C">
              <w:rPr>
                <w:rFonts w:ascii="Times New Roman" w:eastAsia="Times New Roman" w:hAnsi="Times New Roman" w:cs="Times New Roman"/>
                <w:lang w:val="lt-LT"/>
              </w:rPr>
              <w:t>.</w:t>
            </w:r>
            <w:r w:rsidRPr="00156A9C">
              <w:rPr>
                <w:rFonts w:ascii="Times New Roman" w:eastAsia="Times New Roman" w:hAnsi="Times New Roman" w:cs="Times New Roman"/>
                <w:lang w:val="lt-LT"/>
              </w:rPr>
              <w:t>17</w:t>
            </w:r>
            <w:r w:rsidR="00D95F1E" w:rsidRPr="00156A9C">
              <w:rPr>
                <w:rFonts w:ascii="Times New Roman" w:eastAsia="Times New Roman" w:hAnsi="Times New Roman" w:cs="Times New Roman"/>
                <w:lang w:val="lt-LT"/>
              </w:rPr>
              <w:t>.</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1AB14" w14:textId="5561FED3" w:rsidR="00D95F1E" w:rsidRPr="00A76B0A" w:rsidRDefault="00AC241B" w:rsidP="007F357D">
            <w:pPr>
              <w:spacing w:after="120" w:line="240" w:lineRule="auto"/>
              <w:rPr>
                <w:rFonts w:ascii="Times New Roman" w:hAnsi="Times New Roman" w:cs="Times New Roman"/>
                <w:lang w:val="lt-LT"/>
              </w:rPr>
            </w:pPr>
            <w:r w:rsidRPr="00AC241B">
              <w:rPr>
                <w:rFonts w:ascii="Times New Roman" w:hAnsi="Times New Roman" w:cs="Times New Roman"/>
                <w:lang w:val="lt-LT"/>
              </w:rPr>
              <w:t>2.15.</w:t>
            </w:r>
            <w:r w:rsidRPr="00AC241B">
              <w:rPr>
                <w:rFonts w:ascii="Times New Roman" w:hAnsi="Times New Roman" w:cs="Times New Roman"/>
                <w:lang w:val="lt-LT"/>
              </w:rPr>
              <w:tab/>
              <w:t xml:space="preserve">Vožtuvo </w:t>
            </w:r>
            <w:proofErr w:type="spellStart"/>
            <w:r w:rsidRPr="00AC241B">
              <w:rPr>
                <w:rFonts w:ascii="Times New Roman" w:hAnsi="Times New Roman" w:cs="Times New Roman"/>
                <w:lang w:val="lt-LT"/>
              </w:rPr>
              <w:t>suklio</w:t>
            </w:r>
            <w:proofErr w:type="spellEnd"/>
            <w:r w:rsidRPr="00AC241B">
              <w:rPr>
                <w:rFonts w:ascii="Times New Roman" w:hAnsi="Times New Roman" w:cs="Times New Roman"/>
                <w:lang w:val="lt-LT"/>
              </w:rPr>
              <w:t xml:space="preserve"> sukimosi ašis turi sutapti su cilindro išilgine ašimi.</w:t>
            </w:r>
          </w:p>
        </w:tc>
        <w:tc>
          <w:tcPr>
            <w:tcW w:w="3435" w:type="dxa"/>
            <w:tcBorders>
              <w:top w:val="single" w:sz="4" w:space="0" w:color="000000"/>
              <w:left w:val="single" w:sz="4" w:space="0" w:color="000000"/>
              <w:bottom w:val="single" w:sz="4" w:space="0" w:color="000000"/>
              <w:right w:val="single" w:sz="4" w:space="0" w:color="000000"/>
            </w:tcBorders>
            <w:vAlign w:val="center"/>
          </w:tcPr>
          <w:p w14:paraId="2B1D0F42" w14:textId="33DAD83B"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6E2A3C1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2194A" w14:textId="5687C0AF"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lastRenderedPageBreak/>
              <w:t>1</w:t>
            </w:r>
            <w:r w:rsidR="00D95F1E" w:rsidRPr="00156A9C">
              <w:rPr>
                <w:rFonts w:ascii="Times New Roman" w:eastAsia="Times New Roman" w:hAnsi="Times New Roman" w:cs="Times New Roman"/>
                <w:lang w:val="lt-LT"/>
              </w:rPr>
              <w:t>.</w:t>
            </w:r>
            <w:r w:rsidRPr="00156A9C">
              <w:rPr>
                <w:rFonts w:ascii="Times New Roman" w:eastAsia="Times New Roman" w:hAnsi="Times New Roman" w:cs="Times New Roman"/>
                <w:lang w:val="lt-LT"/>
              </w:rPr>
              <w:t>18</w:t>
            </w:r>
            <w:r w:rsidR="00D95F1E" w:rsidRPr="00156A9C">
              <w:rPr>
                <w:rFonts w:ascii="Times New Roman" w:eastAsia="Times New Roman" w:hAnsi="Times New Roman" w:cs="Times New Roman"/>
                <w:lang w:val="lt-LT"/>
              </w:rPr>
              <w:t>.</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0FAC9" w14:textId="1E888890" w:rsidR="00D95F1E" w:rsidRPr="00A76B0A" w:rsidRDefault="00AC241B" w:rsidP="007F357D">
            <w:pPr>
              <w:spacing w:after="120" w:line="240" w:lineRule="auto"/>
              <w:rPr>
                <w:rFonts w:ascii="Times New Roman" w:eastAsia="Times New Roman" w:hAnsi="Times New Roman" w:cs="Times New Roman"/>
                <w:lang w:val="lt-LT"/>
              </w:rPr>
            </w:pPr>
            <w:r w:rsidRPr="00AC241B">
              <w:rPr>
                <w:rFonts w:ascii="Times New Roman" w:eastAsia="Times New Roman" w:hAnsi="Times New Roman" w:cs="Times New Roman"/>
                <w:lang w:val="lt-LT"/>
              </w:rPr>
              <w:t>Vožtuvas turi būti sukomplektuotas su veržle (</w:t>
            </w:r>
            <w:proofErr w:type="spellStart"/>
            <w:r w:rsidRPr="00AC241B">
              <w:rPr>
                <w:rFonts w:ascii="Times New Roman" w:eastAsia="Times New Roman" w:hAnsi="Times New Roman" w:cs="Times New Roman"/>
                <w:lang w:val="lt-LT"/>
              </w:rPr>
              <w:t>akle</w:t>
            </w:r>
            <w:proofErr w:type="spellEnd"/>
            <w:r w:rsidRPr="00AC241B">
              <w:rPr>
                <w:rFonts w:ascii="Times New Roman" w:eastAsia="Times New Roman" w:hAnsi="Times New Roman" w:cs="Times New Roman"/>
                <w:lang w:val="lt-LT"/>
              </w:rPr>
              <w:t>), apsaugančia nuo nešvarumų patekimo į vidų ir stabdančia oro išėjimą atsitiktinio vožtuvo atsidarymo atveju</w:t>
            </w:r>
          </w:p>
        </w:tc>
        <w:tc>
          <w:tcPr>
            <w:tcW w:w="3435" w:type="dxa"/>
            <w:tcBorders>
              <w:top w:val="single" w:sz="4" w:space="0" w:color="000000"/>
              <w:left w:val="single" w:sz="4" w:space="0" w:color="000000"/>
              <w:bottom w:val="single" w:sz="4" w:space="0" w:color="000000"/>
              <w:right w:val="single" w:sz="4" w:space="0" w:color="000000"/>
            </w:tcBorders>
            <w:vAlign w:val="center"/>
          </w:tcPr>
          <w:p w14:paraId="13D1AEC3" w14:textId="16572479"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893101" w:rsidRPr="00156A9C" w14:paraId="24B75B28"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FDB6F" w14:textId="127DB496" w:rsidR="00893101" w:rsidRPr="00156A9C" w:rsidRDefault="00893101"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1.19</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1DAFC" w14:textId="459EAD53" w:rsidR="00893101" w:rsidRPr="00A76B0A" w:rsidRDefault="00AC241B" w:rsidP="007F357D">
            <w:pPr>
              <w:spacing w:after="120" w:line="240" w:lineRule="auto"/>
              <w:rPr>
                <w:rFonts w:ascii="Times New Roman" w:eastAsia="Times New Roman" w:hAnsi="Times New Roman" w:cs="Times New Roman"/>
                <w:lang w:val="lt-LT"/>
              </w:rPr>
            </w:pPr>
            <w:r w:rsidRPr="00AC241B">
              <w:rPr>
                <w:rFonts w:ascii="Times New Roman" w:eastAsia="Times New Roman" w:hAnsi="Times New Roman" w:cs="Times New Roman"/>
                <w:lang w:val="lt-LT"/>
              </w:rPr>
              <w:t xml:space="preserve">Įmautė turi būti pagaminta iš </w:t>
            </w:r>
            <w:proofErr w:type="spellStart"/>
            <w:r w:rsidRPr="00AC241B">
              <w:rPr>
                <w:rFonts w:ascii="Times New Roman" w:eastAsia="Times New Roman" w:hAnsi="Times New Roman" w:cs="Times New Roman"/>
                <w:lang w:val="lt-LT"/>
              </w:rPr>
              <w:t>aramidinių</w:t>
            </w:r>
            <w:proofErr w:type="spellEnd"/>
            <w:r w:rsidRPr="00AC241B">
              <w:rPr>
                <w:rFonts w:ascii="Times New Roman" w:eastAsia="Times New Roman" w:hAnsi="Times New Roman" w:cs="Times New Roman"/>
                <w:lang w:val="lt-LT"/>
              </w:rPr>
              <w:t xml:space="preserve"> (arba lygiaverčių) medžiagų.</w:t>
            </w:r>
          </w:p>
        </w:tc>
        <w:tc>
          <w:tcPr>
            <w:tcW w:w="3435" w:type="dxa"/>
            <w:tcBorders>
              <w:top w:val="single" w:sz="4" w:space="0" w:color="000000"/>
              <w:left w:val="single" w:sz="4" w:space="0" w:color="000000"/>
              <w:bottom w:val="single" w:sz="4" w:space="0" w:color="000000"/>
              <w:right w:val="single" w:sz="4" w:space="0" w:color="000000"/>
            </w:tcBorders>
            <w:vAlign w:val="center"/>
          </w:tcPr>
          <w:p w14:paraId="670ACF16" w14:textId="19E7757E" w:rsidR="00893101" w:rsidRPr="00156A9C" w:rsidRDefault="00893101" w:rsidP="007F357D">
            <w:pPr>
              <w:spacing w:after="120" w:line="240" w:lineRule="auto"/>
              <w:jc w:val="center"/>
              <w:rPr>
                <w:rFonts w:ascii="Times New Roman" w:hAnsi="Times New Roman" w:cs="Times New Roman"/>
                <w:i/>
                <w:iCs/>
                <w:lang w:val="lt-LT"/>
              </w:rPr>
            </w:pPr>
            <w:r w:rsidRPr="00156A9C">
              <w:rPr>
                <w:rFonts w:ascii="Times New Roman" w:hAnsi="Times New Roman" w:cs="Times New Roman"/>
                <w:i/>
                <w:iCs/>
                <w:lang w:val="lt-LT"/>
              </w:rPr>
              <w:t>TAIP/NE arba faktiniai duomenys ir nurodyti dokumentą pasiūlyme, kuris patvirtina atitiktį reikalavimui</w:t>
            </w:r>
          </w:p>
        </w:tc>
      </w:tr>
      <w:tr w:rsidR="00156A9C" w:rsidRPr="00156A9C" w14:paraId="29ACA50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951CF" w14:textId="6F6E2F5F"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1.20</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4582D" w14:textId="755F9452" w:rsidR="00156A9C" w:rsidRPr="00A76B0A" w:rsidRDefault="00AC241B" w:rsidP="007F357D">
            <w:pPr>
              <w:spacing w:after="120" w:line="240" w:lineRule="auto"/>
              <w:rPr>
                <w:rFonts w:ascii="Times New Roman" w:eastAsia="Times New Roman" w:hAnsi="Times New Roman" w:cs="Times New Roman"/>
                <w:lang w:val="lt-LT"/>
              </w:rPr>
            </w:pPr>
            <w:r w:rsidRPr="00AC241B">
              <w:rPr>
                <w:rFonts w:ascii="Times New Roman" w:eastAsia="Times New Roman" w:hAnsi="Times New Roman" w:cs="Times New Roman"/>
                <w:lang w:val="lt-LT"/>
              </w:rPr>
              <w:t>Įmautė turi savaime nenuslysti nuo baliono kvėpavimo aparato naudojimo metu.</w:t>
            </w:r>
          </w:p>
        </w:tc>
        <w:tc>
          <w:tcPr>
            <w:tcW w:w="3435" w:type="dxa"/>
            <w:tcBorders>
              <w:top w:val="single" w:sz="4" w:space="0" w:color="000000"/>
              <w:left w:val="single" w:sz="4" w:space="0" w:color="000000"/>
              <w:bottom w:val="single" w:sz="4" w:space="0" w:color="000000"/>
              <w:right w:val="single" w:sz="4" w:space="0" w:color="000000"/>
            </w:tcBorders>
            <w:vAlign w:val="center"/>
          </w:tcPr>
          <w:p w14:paraId="6447985A" w14:textId="04A144AE"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30F2CA9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A2E3F" w14:textId="02ADA464"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CEDC5" w14:textId="58582AEA" w:rsidR="00156A9C" w:rsidRPr="00A76B0A" w:rsidRDefault="00AC241B" w:rsidP="00314161">
            <w:pPr>
              <w:spacing w:after="120" w:line="240" w:lineRule="auto"/>
              <w:rPr>
                <w:rFonts w:ascii="Times New Roman" w:eastAsia="Times New Roman" w:hAnsi="Times New Roman" w:cs="Times New Roman"/>
                <w:lang w:val="lt-LT"/>
              </w:rPr>
            </w:pPr>
            <w:r w:rsidRPr="00AC241B">
              <w:rPr>
                <w:rFonts w:ascii="Times New Roman" w:eastAsia="Times New Roman" w:hAnsi="Times New Roman" w:cs="Times New Roman"/>
                <w:lang w:val="lt-LT"/>
              </w:rPr>
              <w:t>Įmautė turi turėti šviesą atspindinčius elementus.</w:t>
            </w:r>
          </w:p>
        </w:tc>
        <w:tc>
          <w:tcPr>
            <w:tcW w:w="3435" w:type="dxa"/>
            <w:tcBorders>
              <w:top w:val="single" w:sz="4" w:space="0" w:color="000000"/>
              <w:left w:val="single" w:sz="4" w:space="0" w:color="000000"/>
              <w:bottom w:val="single" w:sz="4" w:space="0" w:color="000000"/>
              <w:right w:val="single" w:sz="4" w:space="0" w:color="000000"/>
            </w:tcBorders>
            <w:vAlign w:val="center"/>
          </w:tcPr>
          <w:p w14:paraId="66FA71F6" w14:textId="75096154"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595CB9F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51314" w14:textId="07C13613"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1.22</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990E7" w14:textId="3CDD3B4C" w:rsidR="00156A9C" w:rsidRPr="00A76B0A" w:rsidRDefault="00457439" w:rsidP="007F357D">
            <w:pPr>
              <w:spacing w:after="120" w:line="240" w:lineRule="auto"/>
              <w:rPr>
                <w:rFonts w:ascii="Times New Roman" w:eastAsia="Times New Roman" w:hAnsi="Times New Roman" w:cs="Times New Roman"/>
                <w:lang w:val="lt-LT"/>
              </w:rPr>
            </w:pPr>
            <w:r w:rsidRPr="00457439">
              <w:rPr>
                <w:rFonts w:ascii="Times New Roman" w:eastAsia="Times New Roman" w:hAnsi="Times New Roman" w:cs="Times New Roman"/>
                <w:lang w:val="lt-LT"/>
              </w:rPr>
              <w:t>Turi būti pateikti atitiktį reikalavimams įrodantys siūlomų prekių gamintojo techniniai dokumentai: techninis aprašymas, duomenų lapas, naudojimo instrukcija ar kiti lygiaverčiai dokumentai, gamintojo deklaracija ar kitas lygiavertis dokumentas, kuriuo įrodoma atitiktis taikomiems reikalavimams</w:t>
            </w:r>
          </w:p>
        </w:tc>
        <w:tc>
          <w:tcPr>
            <w:tcW w:w="3435" w:type="dxa"/>
            <w:tcBorders>
              <w:top w:val="single" w:sz="4" w:space="0" w:color="000000"/>
              <w:left w:val="single" w:sz="4" w:space="0" w:color="000000"/>
              <w:bottom w:val="single" w:sz="4" w:space="0" w:color="000000"/>
              <w:right w:val="single" w:sz="4" w:space="0" w:color="000000"/>
            </w:tcBorders>
            <w:vAlign w:val="center"/>
          </w:tcPr>
          <w:p w14:paraId="42F8AEF5" w14:textId="610AAF13"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7C02D99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6B462" w14:textId="0BC11E0B"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1.23</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2FF45" w14:textId="24A77C5C" w:rsidR="00156A9C" w:rsidRPr="00A76B0A" w:rsidRDefault="00457439" w:rsidP="007F357D">
            <w:pPr>
              <w:spacing w:after="120" w:line="240" w:lineRule="auto"/>
              <w:rPr>
                <w:rFonts w:ascii="Times New Roman" w:eastAsia="Times New Roman" w:hAnsi="Times New Roman" w:cs="Times New Roman"/>
                <w:lang w:val="lt-LT"/>
              </w:rPr>
            </w:pPr>
            <w:r w:rsidRPr="00457439">
              <w:rPr>
                <w:rFonts w:ascii="Times New Roman" w:eastAsia="Times New Roman" w:hAnsi="Times New Roman" w:cs="Times New Roman"/>
                <w:lang w:val="lt-LT"/>
              </w:rPr>
              <w:t>Cilindr</w:t>
            </w:r>
            <w:r>
              <w:rPr>
                <w:rFonts w:ascii="Times New Roman" w:eastAsia="Times New Roman" w:hAnsi="Times New Roman" w:cs="Times New Roman"/>
                <w:lang w:val="lt-LT"/>
              </w:rPr>
              <w:t>ui</w:t>
            </w:r>
            <w:r w:rsidRPr="00457439">
              <w:rPr>
                <w:rFonts w:ascii="Times New Roman" w:eastAsia="Times New Roman" w:hAnsi="Times New Roman" w:cs="Times New Roman"/>
                <w:lang w:val="lt-LT"/>
              </w:rPr>
              <w:t xml:space="preserve"> turi būti suteikiama ne mažesnė kaip 24 mėn. garantija</w:t>
            </w:r>
          </w:p>
        </w:tc>
        <w:tc>
          <w:tcPr>
            <w:tcW w:w="3435" w:type="dxa"/>
            <w:tcBorders>
              <w:top w:val="single" w:sz="4" w:space="0" w:color="000000"/>
              <w:left w:val="single" w:sz="4" w:space="0" w:color="000000"/>
              <w:bottom w:val="single" w:sz="4" w:space="0" w:color="000000"/>
              <w:right w:val="single" w:sz="4" w:space="0" w:color="000000"/>
            </w:tcBorders>
            <w:vAlign w:val="center"/>
          </w:tcPr>
          <w:p w14:paraId="5D17FAF1" w14:textId="244A2364"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7E56FBCF"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480D3" w14:textId="23944AAE"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1.24</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EEAC8" w14:textId="770A6DFE" w:rsidR="00156A9C" w:rsidRPr="00A76B0A" w:rsidRDefault="00457439" w:rsidP="007F357D">
            <w:pPr>
              <w:spacing w:after="120" w:line="240" w:lineRule="auto"/>
              <w:rPr>
                <w:rFonts w:ascii="Times New Roman" w:eastAsia="Times New Roman" w:hAnsi="Times New Roman" w:cs="Times New Roman"/>
                <w:lang w:val="lt-LT"/>
              </w:rPr>
            </w:pPr>
            <w:r w:rsidRPr="00457439">
              <w:rPr>
                <w:rFonts w:ascii="Times New Roman" w:eastAsia="Times New Roman" w:hAnsi="Times New Roman" w:cs="Times New Roman"/>
                <w:lang w:val="lt-LT"/>
              </w:rPr>
              <w:t>Garantinis remontas ar prekės keitimas turi būti atliktas ne ilgiau kaip per 15 darbo dienų nuo pranešimo apie gedimą dienos</w:t>
            </w:r>
          </w:p>
        </w:tc>
        <w:tc>
          <w:tcPr>
            <w:tcW w:w="3435" w:type="dxa"/>
            <w:tcBorders>
              <w:top w:val="single" w:sz="4" w:space="0" w:color="000000"/>
              <w:left w:val="single" w:sz="4" w:space="0" w:color="000000"/>
              <w:bottom w:val="single" w:sz="4" w:space="0" w:color="000000"/>
              <w:right w:val="single" w:sz="4" w:space="0" w:color="000000"/>
            </w:tcBorders>
            <w:vAlign w:val="center"/>
          </w:tcPr>
          <w:p w14:paraId="4371C31D" w14:textId="18FA144D"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64B6BA2C"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0F4" w14:textId="4A17C8B7"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1.25</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DEB1D" w14:textId="2DDA4FB4" w:rsidR="00156A9C" w:rsidRPr="00A76B0A" w:rsidRDefault="00457439" w:rsidP="007F357D">
            <w:pPr>
              <w:spacing w:after="120" w:line="240" w:lineRule="auto"/>
              <w:rPr>
                <w:rFonts w:ascii="Times New Roman" w:eastAsia="Times New Roman" w:hAnsi="Times New Roman" w:cs="Times New Roman"/>
                <w:lang w:val="lt-LT"/>
              </w:rPr>
            </w:pPr>
            <w:r w:rsidRPr="00457439">
              <w:rPr>
                <w:rFonts w:ascii="Times New Roman" w:eastAsia="Times New Roman" w:hAnsi="Times New Roman" w:cs="Times New Roman"/>
                <w:lang w:val="lt-LT"/>
              </w:rPr>
              <w:t>Cilindrai turi būti pristatyti pilnai sukomplektuoti ir surinkti (vožtuvas įsuktas į cilindrą gamintojo ar jo įgalioto atstovo gamyklinėmis sąlygomis).</w:t>
            </w:r>
          </w:p>
        </w:tc>
        <w:tc>
          <w:tcPr>
            <w:tcW w:w="3435" w:type="dxa"/>
            <w:tcBorders>
              <w:top w:val="single" w:sz="4" w:space="0" w:color="000000"/>
              <w:left w:val="single" w:sz="4" w:space="0" w:color="000000"/>
              <w:bottom w:val="single" w:sz="4" w:space="0" w:color="000000"/>
              <w:right w:val="single" w:sz="4" w:space="0" w:color="000000"/>
            </w:tcBorders>
            <w:vAlign w:val="center"/>
          </w:tcPr>
          <w:p w14:paraId="326195A5" w14:textId="4B4B0897"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bl>
    <w:bookmarkEnd w:id="1"/>
    <w:p w14:paraId="51DD530C" w14:textId="5EFFF91E" w:rsidR="00A045C4" w:rsidRPr="00156A9C" w:rsidRDefault="00A045C4" w:rsidP="005B1F7F">
      <w:pPr>
        <w:spacing w:after="0" w:line="240" w:lineRule="auto"/>
        <w:rPr>
          <w:rFonts w:ascii="Calibri Light" w:hAnsi="Calibri Light" w:cs="Calibri Light"/>
          <w:b/>
          <w:bCs/>
          <w:lang w:val="lt-LT"/>
        </w:rPr>
      </w:pPr>
      <w:r w:rsidRPr="00156A9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156A9C">
        <w:rPr>
          <w:rFonts w:ascii="Calibri Light" w:hAnsi="Calibri Light" w:cs="Calibri Light"/>
          <w:b/>
          <w:bCs/>
          <w:lang w:val="lt-LT"/>
        </w:rPr>
        <w:t>5</w:t>
      </w:r>
      <w:r w:rsidRPr="00156A9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156A9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156A9C" w14:paraId="26A75EE8" w14:textId="77777777" w:rsidTr="005B1F7F">
        <w:tc>
          <w:tcPr>
            <w:tcW w:w="2028" w:type="pct"/>
            <w:tcBorders>
              <w:top w:val="nil"/>
              <w:left w:val="nil"/>
              <w:right w:val="nil"/>
            </w:tcBorders>
          </w:tcPr>
          <w:p w14:paraId="089AD531"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Tekstas2"/>
                  <w:enabled/>
                  <w:calcOnExit w:val="0"/>
                  <w:textInput/>
                </w:ffData>
              </w:fldChar>
            </w:r>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156A9C" w:rsidRDefault="001B0A99"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
                  <w:enabled/>
                  <w:calcOnExit w:val="0"/>
                  <w:textInput>
                    <w:default w:val="*"/>
                  </w:textInput>
                </w:ffData>
              </w:fldChar>
            </w:r>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w:t>
            </w:r>
            <w:r w:rsidRPr="00156A9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Tekstas2"/>
                  <w:enabled/>
                  <w:calcOnExit w:val="0"/>
                  <w:textInput/>
                </w:ffData>
              </w:fldChar>
            </w:r>
            <w:bookmarkStart w:id="2" w:name="Tekstas2"/>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sz w:val="24"/>
                <w:szCs w:val="24"/>
                <w:lang w:val="lt-LT"/>
              </w:rPr>
              <w:fldChar w:fldCharType="end"/>
            </w:r>
            <w:bookmarkEnd w:id="2"/>
          </w:p>
        </w:tc>
      </w:tr>
      <w:tr w:rsidR="00D62727" w:rsidRPr="00156A9C" w14:paraId="13A9EBAE" w14:textId="77777777" w:rsidTr="005B1F7F">
        <w:trPr>
          <w:trHeight w:val="158"/>
        </w:trPr>
        <w:tc>
          <w:tcPr>
            <w:tcW w:w="2028" w:type="pct"/>
            <w:tcBorders>
              <w:left w:val="nil"/>
              <w:bottom w:val="nil"/>
              <w:right w:val="nil"/>
            </w:tcBorders>
          </w:tcPr>
          <w:p w14:paraId="7DF0BECC"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156A9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(Vardas, pavardė)</w:t>
            </w:r>
          </w:p>
        </w:tc>
      </w:tr>
    </w:tbl>
    <w:p w14:paraId="135DEBBC" w14:textId="77777777" w:rsidR="001B0A99" w:rsidRPr="00156A9C" w:rsidRDefault="001B0A99" w:rsidP="00A00C6B">
      <w:pPr>
        <w:spacing w:after="0" w:line="240" w:lineRule="auto"/>
        <w:rPr>
          <w:rFonts w:ascii="Calibri Light" w:hAnsi="Calibri Light" w:cs="Calibri Light"/>
          <w:sz w:val="16"/>
          <w:szCs w:val="16"/>
          <w:lang w:val="lt-LT"/>
        </w:rPr>
      </w:pPr>
    </w:p>
    <w:p w14:paraId="1F2F23C6" w14:textId="0FD1DAFC" w:rsidR="005244DC" w:rsidRPr="00156A9C" w:rsidRDefault="001B0A99" w:rsidP="00A00C6B">
      <w:pPr>
        <w:spacing w:after="0" w:line="240" w:lineRule="auto"/>
        <w:rPr>
          <w:rFonts w:ascii="Calibri Light" w:hAnsi="Calibri Light" w:cs="Calibri Light"/>
          <w:sz w:val="16"/>
          <w:szCs w:val="16"/>
          <w:lang w:val="lt-LT"/>
        </w:rPr>
      </w:pPr>
      <w:r w:rsidRPr="00156A9C">
        <w:rPr>
          <w:rFonts w:ascii="Calibri Light" w:hAnsi="Calibri Light" w:cs="Calibri Light"/>
          <w:sz w:val="16"/>
          <w:szCs w:val="16"/>
          <w:lang w:val="lt-LT"/>
        </w:rPr>
        <w:t xml:space="preserve">* Teikdamas pasiūlymą tiekėjas privalo pasirašyti šią pasiūlymo formą „1 </w:t>
      </w:r>
      <w:r w:rsidR="00AD4DA9" w:rsidRPr="00156A9C">
        <w:rPr>
          <w:rFonts w:ascii="Calibri Light" w:hAnsi="Calibri Light" w:cs="Calibri Light"/>
          <w:sz w:val="16"/>
          <w:szCs w:val="16"/>
          <w:lang w:val="lt-LT"/>
        </w:rPr>
        <w:t xml:space="preserve">PAGD </w:t>
      </w:r>
      <w:r w:rsidRPr="00156A9C">
        <w:rPr>
          <w:rFonts w:ascii="Calibri Light" w:hAnsi="Calibri Light" w:cs="Calibri Light"/>
          <w:sz w:val="16"/>
          <w:szCs w:val="16"/>
          <w:lang w:val="lt-LT"/>
        </w:rPr>
        <w:t>PD BS“ 15.1 punkte nustatyta tvarka.</w:t>
      </w:r>
    </w:p>
    <w:bookmarkEnd w:id="0"/>
    <w:p w14:paraId="7DAE7025" w14:textId="69D537F7" w:rsidR="005244DC" w:rsidRPr="00156A9C" w:rsidRDefault="005244DC" w:rsidP="00C62C19">
      <w:pPr>
        <w:rPr>
          <w:rFonts w:ascii="Calibri Light" w:hAnsi="Calibri Light" w:cs="Calibri Light"/>
          <w:sz w:val="16"/>
          <w:szCs w:val="16"/>
          <w:lang w:val="lt-LT"/>
        </w:rPr>
      </w:pPr>
    </w:p>
    <w:sectPr w:rsidR="005244DC" w:rsidRPr="00156A9C" w:rsidSect="00BA64B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7481" w14:textId="77777777" w:rsidR="00654E24" w:rsidRDefault="00654E24">
      <w:pPr>
        <w:spacing w:after="0" w:line="240" w:lineRule="auto"/>
      </w:pPr>
      <w:r>
        <w:separator/>
      </w:r>
    </w:p>
  </w:endnote>
  <w:endnote w:type="continuationSeparator" w:id="0">
    <w:p w14:paraId="60B62B4E" w14:textId="77777777" w:rsidR="00654E24" w:rsidRDefault="0065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A75D" w14:textId="77777777" w:rsidR="005B2CA6" w:rsidRDefault="005B2C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FF60" w14:textId="77777777" w:rsidR="005B2CA6" w:rsidRDefault="005B2C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9E3F" w14:textId="77777777" w:rsidR="005B2CA6" w:rsidRDefault="005B2C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82CE" w14:textId="77777777" w:rsidR="00654E24" w:rsidRDefault="00654E24">
      <w:pPr>
        <w:spacing w:after="0" w:line="240" w:lineRule="auto"/>
      </w:pPr>
      <w:r>
        <w:separator/>
      </w:r>
    </w:p>
  </w:footnote>
  <w:footnote w:type="continuationSeparator" w:id="0">
    <w:p w14:paraId="034CDD75" w14:textId="77777777" w:rsidR="00654E24" w:rsidRDefault="00654E24">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A464" w14:textId="77777777" w:rsidR="005B2CA6" w:rsidRDefault="005B2C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C0FF" w14:textId="77777777" w:rsidR="002E0BB9" w:rsidRDefault="002E0BB9" w:rsidP="002E0BB9">
    <w:pPr>
      <w:jc w:val="right"/>
      <w:rPr>
        <w:rFonts w:ascii="Arial" w:eastAsia="Arial" w:hAnsi="Arial" w:cs="Arial"/>
        <w:b/>
        <w:smallCaps/>
      </w:rPr>
    </w:pPr>
    <w:bookmarkStart w:id="3" w:name="_Ref38539939"/>
    <w:bookmarkStart w:id="4" w:name="_Ref38541068"/>
    <w:bookmarkStart w:id="5" w:name="_Ref38885053"/>
    <w:bookmarkStart w:id="6" w:name="_Ref38899023"/>
    <w:bookmarkStart w:id="7" w:name="_Toc48053185"/>
    <w:bookmarkStart w:id="8" w:name="_Toc85706891"/>
  </w:p>
  <w:p w14:paraId="2D88D487" w14:textId="6925ADBD" w:rsidR="002E0BB9" w:rsidRDefault="002E0BB9" w:rsidP="002E0BB9">
    <w:pPr>
      <w:spacing w:line="240" w:lineRule="auto"/>
      <w:ind w:left="7314"/>
      <w:rPr>
        <w:rFonts w:cstheme="minorHAnsi"/>
      </w:rPr>
    </w:pPr>
    <w:proofErr w:type="spellStart"/>
    <w:r w:rsidRPr="00A76EAF">
      <w:rPr>
        <w:rFonts w:cstheme="minorHAnsi"/>
      </w:rPr>
      <w:t>Pirkimo</w:t>
    </w:r>
    <w:proofErr w:type="spellEnd"/>
    <w:r w:rsidRPr="00A76EAF">
      <w:rPr>
        <w:rFonts w:cstheme="minorHAnsi"/>
      </w:rPr>
      <w:t xml:space="preserve"> </w:t>
    </w:r>
    <w:proofErr w:type="spellStart"/>
    <w:r w:rsidRPr="00A76EAF">
      <w:rPr>
        <w:rFonts w:cstheme="minorHAnsi"/>
      </w:rPr>
      <w:t>sąlygų</w:t>
    </w:r>
    <w:proofErr w:type="spellEnd"/>
    <w:r w:rsidRPr="00A76EAF">
      <w:rPr>
        <w:rFonts w:cstheme="minorHAnsi"/>
      </w:rPr>
      <w:t xml:space="preserve"> </w:t>
    </w:r>
    <w:r w:rsidR="005B2CA6">
      <w:rPr>
        <w:rFonts w:cstheme="minorHAnsi"/>
      </w:rPr>
      <w:t>2</w:t>
    </w:r>
    <w:r w:rsidRPr="00A76EAF">
      <w:rPr>
        <w:rFonts w:cstheme="minorHAnsi"/>
      </w:rPr>
      <w:t xml:space="preserve"> </w:t>
    </w:r>
    <w:proofErr w:type="spellStart"/>
    <w:r w:rsidRPr="00A76EAF">
      <w:rPr>
        <w:rFonts w:cstheme="minorHAnsi"/>
      </w:rPr>
      <w:t>priedas</w:t>
    </w:r>
    <w:proofErr w:type="spellEnd"/>
    <w:r w:rsidRPr="00A76EAF">
      <w:rPr>
        <w:rFonts w:cstheme="minorHAnsi"/>
      </w:rPr>
      <w:t xml:space="preserve"> „</w:t>
    </w:r>
    <w:proofErr w:type="spellStart"/>
    <w:r>
      <w:rPr>
        <w:rFonts w:cstheme="minorHAnsi"/>
      </w:rPr>
      <w:t>Pasiūlymo</w:t>
    </w:r>
    <w:proofErr w:type="spellEnd"/>
    <w:r>
      <w:rPr>
        <w:rFonts w:cstheme="minorHAnsi"/>
      </w:rPr>
      <w:t xml:space="preserve"> forma</w:t>
    </w:r>
    <w:r w:rsidRPr="00A76EAF">
      <w:rPr>
        <w:rFonts w:cstheme="minorHAnsi"/>
      </w:rPr>
      <w:t>“</w:t>
    </w:r>
    <w:bookmarkEnd w:id="3"/>
    <w:bookmarkEnd w:id="4"/>
    <w:bookmarkEnd w:id="5"/>
    <w:bookmarkEnd w:id="6"/>
    <w:bookmarkEnd w:id="7"/>
    <w:bookmarkEnd w:id="8"/>
  </w:p>
  <w:p w14:paraId="04057B2D" w14:textId="02E62973" w:rsidR="00D62727" w:rsidRPr="002E0BB9" w:rsidRDefault="00D62727" w:rsidP="002E0B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4C7A" w14:textId="77777777" w:rsidR="005B2CA6" w:rsidRDefault="005B2C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6C4B28"/>
    <w:multiLevelType w:val="hybridMultilevel"/>
    <w:tmpl w:val="F6BE90E2"/>
    <w:lvl w:ilvl="0" w:tplc="52E457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2"/>
  </w:num>
  <w:num w:numId="8" w16cid:durableId="980302830">
    <w:abstractNumId w:val="13"/>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5"/>
  </w:num>
  <w:num w:numId="13" w16cid:durableId="1204056849">
    <w:abstractNumId w:val="10"/>
  </w:num>
  <w:num w:numId="14" w16cid:durableId="240260121">
    <w:abstractNumId w:val="9"/>
  </w:num>
  <w:num w:numId="15" w16cid:durableId="548491826">
    <w:abstractNumId w:val="14"/>
  </w:num>
  <w:num w:numId="16" w16cid:durableId="7224025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5982"/>
    <w:rsid w:val="000130D9"/>
    <w:rsid w:val="000173B1"/>
    <w:rsid w:val="00026A54"/>
    <w:rsid w:val="0003216F"/>
    <w:rsid w:val="0003366F"/>
    <w:rsid w:val="00036DBB"/>
    <w:rsid w:val="0004685E"/>
    <w:rsid w:val="00053617"/>
    <w:rsid w:val="00060659"/>
    <w:rsid w:val="00063C8C"/>
    <w:rsid w:val="00071C84"/>
    <w:rsid w:val="0007244F"/>
    <w:rsid w:val="0008237B"/>
    <w:rsid w:val="00082ABB"/>
    <w:rsid w:val="00084F44"/>
    <w:rsid w:val="00087EFF"/>
    <w:rsid w:val="00097241"/>
    <w:rsid w:val="000A23D3"/>
    <w:rsid w:val="000A29CB"/>
    <w:rsid w:val="000A2A43"/>
    <w:rsid w:val="000A4348"/>
    <w:rsid w:val="000B0A6A"/>
    <w:rsid w:val="000B465E"/>
    <w:rsid w:val="000D20F0"/>
    <w:rsid w:val="000F554D"/>
    <w:rsid w:val="00111AF9"/>
    <w:rsid w:val="00131C9C"/>
    <w:rsid w:val="00134DD6"/>
    <w:rsid w:val="001372F1"/>
    <w:rsid w:val="00142A37"/>
    <w:rsid w:val="0014465A"/>
    <w:rsid w:val="00146BF6"/>
    <w:rsid w:val="0015224A"/>
    <w:rsid w:val="00153F22"/>
    <w:rsid w:val="00155077"/>
    <w:rsid w:val="00156A9C"/>
    <w:rsid w:val="0016225E"/>
    <w:rsid w:val="0016293C"/>
    <w:rsid w:val="00165468"/>
    <w:rsid w:val="00171C82"/>
    <w:rsid w:val="0018021B"/>
    <w:rsid w:val="00183CBB"/>
    <w:rsid w:val="001A53CF"/>
    <w:rsid w:val="001B0A99"/>
    <w:rsid w:val="001C466E"/>
    <w:rsid w:val="001E06E2"/>
    <w:rsid w:val="001F38C5"/>
    <w:rsid w:val="001F3F23"/>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1E0D"/>
    <w:rsid w:val="002C2765"/>
    <w:rsid w:val="002C4E6E"/>
    <w:rsid w:val="002C7F2C"/>
    <w:rsid w:val="002E093A"/>
    <w:rsid w:val="002E0BB9"/>
    <w:rsid w:val="002F0AAF"/>
    <w:rsid w:val="002F0D7E"/>
    <w:rsid w:val="002F46BE"/>
    <w:rsid w:val="00313BF9"/>
    <w:rsid w:val="00314161"/>
    <w:rsid w:val="003150D0"/>
    <w:rsid w:val="003205EC"/>
    <w:rsid w:val="003236D0"/>
    <w:rsid w:val="00325B5C"/>
    <w:rsid w:val="003265DA"/>
    <w:rsid w:val="0032691C"/>
    <w:rsid w:val="00334A5F"/>
    <w:rsid w:val="00341C69"/>
    <w:rsid w:val="00343B09"/>
    <w:rsid w:val="003465FE"/>
    <w:rsid w:val="00347A8A"/>
    <w:rsid w:val="00355B56"/>
    <w:rsid w:val="00357BD5"/>
    <w:rsid w:val="00357EC4"/>
    <w:rsid w:val="003673D6"/>
    <w:rsid w:val="00370107"/>
    <w:rsid w:val="003727DF"/>
    <w:rsid w:val="0037332E"/>
    <w:rsid w:val="00383241"/>
    <w:rsid w:val="00385616"/>
    <w:rsid w:val="0038715C"/>
    <w:rsid w:val="0039136B"/>
    <w:rsid w:val="00392E68"/>
    <w:rsid w:val="00393743"/>
    <w:rsid w:val="003973EA"/>
    <w:rsid w:val="0039787C"/>
    <w:rsid w:val="003A1809"/>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43697"/>
    <w:rsid w:val="00457439"/>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73FA"/>
    <w:rsid w:val="00585563"/>
    <w:rsid w:val="005907B7"/>
    <w:rsid w:val="00597790"/>
    <w:rsid w:val="005B1F7F"/>
    <w:rsid w:val="005B2CA6"/>
    <w:rsid w:val="005B5050"/>
    <w:rsid w:val="005D5040"/>
    <w:rsid w:val="005E425B"/>
    <w:rsid w:val="005F3272"/>
    <w:rsid w:val="005F5E65"/>
    <w:rsid w:val="00613D37"/>
    <w:rsid w:val="00613F80"/>
    <w:rsid w:val="006171F1"/>
    <w:rsid w:val="00623079"/>
    <w:rsid w:val="006253B4"/>
    <w:rsid w:val="0062688A"/>
    <w:rsid w:val="0063093F"/>
    <w:rsid w:val="00642DB3"/>
    <w:rsid w:val="006453C7"/>
    <w:rsid w:val="00651C9C"/>
    <w:rsid w:val="00654E24"/>
    <w:rsid w:val="00660351"/>
    <w:rsid w:val="00665528"/>
    <w:rsid w:val="00666A15"/>
    <w:rsid w:val="00671C08"/>
    <w:rsid w:val="00676E78"/>
    <w:rsid w:val="006878B9"/>
    <w:rsid w:val="00692AA6"/>
    <w:rsid w:val="006A2DF1"/>
    <w:rsid w:val="006A5901"/>
    <w:rsid w:val="006B2576"/>
    <w:rsid w:val="006B5389"/>
    <w:rsid w:val="006B6781"/>
    <w:rsid w:val="006B7974"/>
    <w:rsid w:val="006C070D"/>
    <w:rsid w:val="006C2132"/>
    <w:rsid w:val="006C6EF0"/>
    <w:rsid w:val="006D305F"/>
    <w:rsid w:val="006D7080"/>
    <w:rsid w:val="006E34EF"/>
    <w:rsid w:val="006E39D6"/>
    <w:rsid w:val="006F599E"/>
    <w:rsid w:val="007028A9"/>
    <w:rsid w:val="00702F99"/>
    <w:rsid w:val="00711888"/>
    <w:rsid w:val="00713468"/>
    <w:rsid w:val="00714454"/>
    <w:rsid w:val="00733BB8"/>
    <w:rsid w:val="007368B0"/>
    <w:rsid w:val="00744AB7"/>
    <w:rsid w:val="0075437A"/>
    <w:rsid w:val="007607FF"/>
    <w:rsid w:val="007651CB"/>
    <w:rsid w:val="00765C5F"/>
    <w:rsid w:val="00774DB6"/>
    <w:rsid w:val="00775968"/>
    <w:rsid w:val="00784300"/>
    <w:rsid w:val="00791CCE"/>
    <w:rsid w:val="00795452"/>
    <w:rsid w:val="007A07D3"/>
    <w:rsid w:val="007B2144"/>
    <w:rsid w:val="007C1EB6"/>
    <w:rsid w:val="007C6AE7"/>
    <w:rsid w:val="007D3215"/>
    <w:rsid w:val="007D484D"/>
    <w:rsid w:val="007E2095"/>
    <w:rsid w:val="007E41FC"/>
    <w:rsid w:val="007E4AB3"/>
    <w:rsid w:val="007E63C0"/>
    <w:rsid w:val="007E7675"/>
    <w:rsid w:val="007F09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310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0F6E"/>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3EEB"/>
    <w:rsid w:val="00A34BF3"/>
    <w:rsid w:val="00A35E45"/>
    <w:rsid w:val="00A43FBF"/>
    <w:rsid w:val="00A44748"/>
    <w:rsid w:val="00A50E43"/>
    <w:rsid w:val="00A51502"/>
    <w:rsid w:val="00A5617A"/>
    <w:rsid w:val="00A73048"/>
    <w:rsid w:val="00A750E7"/>
    <w:rsid w:val="00A76B0A"/>
    <w:rsid w:val="00A851AE"/>
    <w:rsid w:val="00A91815"/>
    <w:rsid w:val="00A95BE6"/>
    <w:rsid w:val="00AB0AA4"/>
    <w:rsid w:val="00AB6DF3"/>
    <w:rsid w:val="00AB71B2"/>
    <w:rsid w:val="00AC241B"/>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160A"/>
    <w:rsid w:val="00C92CAA"/>
    <w:rsid w:val="00C9514E"/>
    <w:rsid w:val="00CA634B"/>
    <w:rsid w:val="00CB2DC1"/>
    <w:rsid w:val="00CC0F45"/>
    <w:rsid w:val="00CD0DE0"/>
    <w:rsid w:val="00CD184D"/>
    <w:rsid w:val="00CD4779"/>
    <w:rsid w:val="00CD6291"/>
    <w:rsid w:val="00CE3CE7"/>
    <w:rsid w:val="00CE4A8E"/>
    <w:rsid w:val="00CE7D24"/>
    <w:rsid w:val="00CF6065"/>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91CCB"/>
    <w:rsid w:val="00D91CF7"/>
    <w:rsid w:val="00D92A1E"/>
    <w:rsid w:val="00D95F1E"/>
    <w:rsid w:val="00DB2CC7"/>
    <w:rsid w:val="00DD2695"/>
    <w:rsid w:val="00DE11E0"/>
    <w:rsid w:val="00DE70F1"/>
    <w:rsid w:val="00DE7873"/>
    <w:rsid w:val="00DF3F41"/>
    <w:rsid w:val="00E241BC"/>
    <w:rsid w:val="00E2482E"/>
    <w:rsid w:val="00E2594B"/>
    <w:rsid w:val="00E27DFD"/>
    <w:rsid w:val="00E32E0E"/>
    <w:rsid w:val="00E35EAA"/>
    <w:rsid w:val="00E37313"/>
    <w:rsid w:val="00E42229"/>
    <w:rsid w:val="00E50C42"/>
    <w:rsid w:val="00E53358"/>
    <w:rsid w:val="00E80144"/>
    <w:rsid w:val="00E811EB"/>
    <w:rsid w:val="00E92E0D"/>
    <w:rsid w:val="00E93FF6"/>
    <w:rsid w:val="00E95770"/>
    <w:rsid w:val="00E97B36"/>
    <w:rsid w:val="00EA0899"/>
    <w:rsid w:val="00EA650B"/>
    <w:rsid w:val="00EB01C2"/>
    <w:rsid w:val="00EB09AC"/>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703F0"/>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D0651FC-622B-4A2B-9B02-21572E91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D95F1E"/>
    <w:rPr>
      <w:rFonts w:ascii="Times New Roman" w:eastAsia="Times New Roman" w:hAnsi="Times New Roman" w:cs="Times New Roman"/>
    </w:rPr>
  </w:style>
  <w:style w:type="paragraph" w:customStyle="1" w:styleId="Other0">
    <w:name w:val="Other"/>
    <w:basedOn w:val="prastasis"/>
    <w:link w:val="Other"/>
    <w:rsid w:val="00D95F1E"/>
    <w:pPr>
      <w:widowControl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6903</Words>
  <Characters>3935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Gintaras Kelpša</dc:creator>
  <cp:keywords/>
  <cp:lastModifiedBy>Laura Valauskienė</cp:lastModifiedBy>
  <cp:revision>2</cp:revision>
  <dcterms:created xsi:type="dcterms:W3CDTF">2026-03-26T07:50:00Z</dcterms:created>
  <dcterms:modified xsi:type="dcterms:W3CDTF">2026-03-26T07:50:00Z</dcterms:modified>
  <cp:version/>
</cp:coreProperties>
</file>