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B9142E" w:rsidRPr="000F752B" w14:paraId="3682971C" w14:textId="77777777" w:rsidTr="004A64D9">
        <w:tc>
          <w:tcPr>
            <w:tcW w:w="2760" w:type="dxa"/>
          </w:tcPr>
          <w:p w14:paraId="5D3788A9" w14:textId="77777777" w:rsidR="00B9142E" w:rsidRPr="000F752B" w:rsidRDefault="00B9142E" w:rsidP="004A64D9">
            <w:pPr>
              <w:widowControl w:val="0"/>
            </w:pPr>
            <w:bookmarkStart w:id="0" w:name="_Hlk129873743"/>
            <w:r w:rsidRPr="000F752B">
              <w:t>Konkurso sąlygų aprašo</w:t>
            </w:r>
          </w:p>
        </w:tc>
      </w:tr>
      <w:tr w:rsidR="00B9142E" w:rsidRPr="000F752B" w14:paraId="532D5C40" w14:textId="77777777" w:rsidTr="004A64D9">
        <w:tc>
          <w:tcPr>
            <w:tcW w:w="2760" w:type="dxa"/>
          </w:tcPr>
          <w:p w14:paraId="4AEBCD3C" w14:textId="77777777" w:rsidR="00B9142E" w:rsidRPr="000F752B" w:rsidRDefault="00B9142E" w:rsidP="004A64D9">
            <w:pPr>
              <w:widowControl w:val="0"/>
            </w:pPr>
            <w:r>
              <w:t>2</w:t>
            </w:r>
            <w:r w:rsidRPr="000F752B">
              <w:t xml:space="preserve"> priedas</w:t>
            </w:r>
          </w:p>
        </w:tc>
      </w:tr>
      <w:bookmarkEnd w:id="0"/>
    </w:tbl>
    <w:p w14:paraId="0E38DAD8" w14:textId="77777777" w:rsidR="00B9142E" w:rsidRPr="000F752B" w:rsidRDefault="00B9142E" w:rsidP="00B9142E">
      <w:pPr>
        <w:widowControl w:val="0"/>
        <w:ind w:right="-178"/>
        <w:jc w:val="center"/>
        <w:rPr>
          <w:sz w:val="20"/>
          <w:szCs w:val="20"/>
        </w:rPr>
      </w:pPr>
    </w:p>
    <w:p w14:paraId="363050E8" w14:textId="77777777" w:rsidR="00B9142E" w:rsidRPr="000F752B" w:rsidRDefault="00B9142E" w:rsidP="00B9142E">
      <w:pPr>
        <w:widowControl w:val="0"/>
        <w:ind w:right="-178"/>
        <w:jc w:val="center"/>
        <w:rPr>
          <w:sz w:val="20"/>
          <w:szCs w:val="20"/>
        </w:rPr>
      </w:pPr>
    </w:p>
    <w:p w14:paraId="769CB636" w14:textId="77777777" w:rsidR="00B9142E" w:rsidRPr="000F752B" w:rsidRDefault="00B9142E" w:rsidP="00B9142E">
      <w:pPr>
        <w:widowControl w:val="0"/>
        <w:ind w:right="-178"/>
        <w:jc w:val="center"/>
        <w:rPr>
          <w:sz w:val="20"/>
          <w:szCs w:val="20"/>
        </w:rPr>
      </w:pPr>
      <w:r w:rsidRPr="000F752B">
        <w:rPr>
          <w:sz w:val="20"/>
          <w:szCs w:val="20"/>
        </w:rPr>
        <w:t>(Tiekėjo pavadinimas)</w:t>
      </w:r>
    </w:p>
    <w:p w14:paraId="75071EF7" w14:textId="77777777" w:rsidR="00B9142E" w:rsidRPr="000F752B" w:rsidRDefault="00B9142E" w:rsidP="00B9142E">
      <w:pPr>
        <w:widowControl w:val="0"/>
        <w:ind w:right="-178"/>
        <w:jc w:val="center"/>
        <w:rPr>
          <w:sz w:val="20"/>
          <w:szCs w:val="20"/>
        </w:rPr>
      </w:pPr>
      <w:r w:rsidRPr="000F752B">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3BD28E" w14:textId="77777777" w:rsidR="00B9142E" w:rsidRPr="000F752B" w:rsidRDefault="00B9142E" w:rsidP="00B9142E">
      <w:pPr>
        <w:widowControl w:val="0"/>
        <w:tabs>
          <w:tab w:val="center" w:pos="2520"/>
        </w:tabs>
        <w:jc w:val="both"/>
        <w:rPr>
          <w:szCs w:val="22"/>
        </w:rPr>
      </w:pPr>
    </w:p>
    <w:p w14:paraId="6B096FEB" w14:textId="77777777" w:rsidR="00B9142E" w:rsidRPr="000F752B" w:rsidRDefault="00B9142E" w:rsidP="00B9142E">
      <w:pPr>
        <w:widowControl w:val="0"/>
        <w:tabs>
          <w:tab w:val="center" w:pos="2520"/>
        </w:tabs>
        <w:jc w:val="both"/>
        <w:rPr>
          <w:szCs w:val="22"/>
          <w:u w:val="single"/>
        </w:rPr>
      </w:pPr>
      <w:r w:rsidRPr="000F752B">
        <w:rPr>
          <w:szCs w:val="22"/>
          <w:u w:val="single"/>
        </w:rPr>
        <w:t>Klaipėdos miesto savivaldybės administracija</w:t>
      </w:r>
    </w:p>
    <w:p w14:paraId="64177E82" w14:textId="6908DC14" w:rsidR="00B9142E" w:rsidRPr="000F752B" w:rsidRDefault="00B9142E" w:rsidP="00B9142E">
      <w:pPr>
        <w:widowControl w:val="0"/>
        <w:tabs>
          <w:tab w:val="center" w:pos="2520"/>
        </w:tabs>
        <w:jc w:val="both"/>
        <w:rPr>
          <w:sz w:val="20"/>
          <w:szCs w:val="20"/>
        </w:rPr>
      </w:pPr>
      <w:r w:rsidRPr="000F752B">
        <w:rPr>
          <w:sz w:val="20"/>
          <w:szCs w:val="20"/>
        </w:rPr>
        <w:t xml:space="preserve"> (Adresatas </w:t>
      </w:r>
      <w:r w:rsidR="00BC0650">
        <w:rPr>
          <w:sz w:val="20"/>
          <w:szCs w:val="20"/>
        </w:rPr>
        <w:t>(</w:t>
      </w:r>
      <w:r>
        <w:rPr>
          <w:sz w:val="20"/>
          <w:szCs w:val="20"/>
        </w:rPr>
        <w:t xml:space="preserve">centrinė </w:t>
      </w:r>
      <w:r w:rsidRPr="000F752B">
        <w:rPr>
          <w:sz w:val="20"/>
          <w:szCs w:val="20"/>
        </w:rPr>
        <w:t>perkančioji organizacija)</w:t>
      </w:r>
    </w:p>
    <w:p w14:paraId="745D300B" w14:textId="77777777" w:rsidR="00B9142E" w:rsidRPr="000F752B" w:rsidRDefault="00B9142E" w:rsidP="00B9142E">
      <w:pPr>
        <w:widowControl w:val="0"/>
        <w:tabs>
          <w:tab w:val="center" w:pos="2520"/>
        </w:tabs>
        <w:jc w:val="both"/>
        <w:rPr>
          <w:sz w:val="20"/>
          <w:szCs w:val="20"/>
        </w:rPr>
      </w:pPr>
    </w:p>
    <w:p w14:paraId="360908A3" w14:textId="77777777" w:rsidR="00B9142E" w:rsidRPr="000F752B" w:rsidRDefault="00B9142E" w:rsidP="00B9142E">
      <w:pPr>
        <w:widowControl w:val="0"/>
        <w:jc w:val="center"/>
        <w:rPr>
          <w:b/>
        </w:rPr>
      </w:pPr>
      <w:r w:rsidRPr="000F752B">
        <w:rPr>
          <w:b/>
        </w:rPr>
        <w:t>PASIŪLYMAS</w:t>
      </w:r>
    </w:p>
    <w:p w14:paraId="139D2BC3" w14:textId="1B9705BC" w:rsidR="00B9142E" w:rsidRDefault="00763DE9" w:rsidP="00B9142E">
      <w:pPr>
        <w:widowControl w:val="0"/>
        <w:shd w:val="clear" w:color="auto" w:fill="FFFFFF"/>
        <w:jc w:val="center"/>
        <w:rPr>
          <w:rFonts w:eastAsia="Calibri"/>
          <w:b/>
        </w:rPr>
      </w:pPr>
      <w:bookmarkStart w:id="1" w:name="_Hlk151126153"/>
      <w:r w:rsidRPr="00763DE9">
        <w:rPr>
          <w:rFonts w:eastAsia="Calibri"/>
          <w:b/>
        </w:rPr>
        <w:t>TERITORIJOS TARP TAIKOS PR., JŪRININKŲ PR., ŠILUTĖS PL. TĘSINIO IR ŽARDUPĖS G. VIETOVĖS LYGMENS BENDROJO PLANO PARENGIMO PASLAUGŲ PIRKIMUI</w:t>
      </w:r>
      <w:r w:rsidR="00B9142E" w:rsidRPr="009C4DF4">
        <w:rPr>
          <w:rFonts w:eastAsia="Calibri"/>
          <w:b/>
        </w:rPr>
        <w:t xml:space="preserve"> ATVIRO KONKURSO BŪDU  </w:t>
      </w:r>
    </w:p>
    <w:p w14:paraId="0FA48374" w14:textId="77777777" w:rsidR="00B9142E" w:rsidRPr="001054DE" w:rsidRDefault="00B9142E" w:rsidP="00B9142E">
      <w:pPr>
        <w:jc w:val="center"/>
        <w:rPr>
          <w:b/>
        </w:rPr>
      </w:pPr>
      <w:r w:rsidRPr="001054DE">
        <w:rPr>
          <w:b/>
        </w:rPr>
        <w:t>B DALIS. KAINA</w:t>
      </w:r>
    </w:p>
    <w:p w14:paraId="3553A1AE" w14:textId="77777777" w:rsidR="00B9142E" w:rsidRPr="00FC6B47" w:rsidRDefault="00B9142E" w:rsidP="00B9142E">
      <w:pPr>
        <w:widowControl w:val="0"/>
        <w:shd w:val="clear" w:color="auto" w:fill="FFFFFF"/>
        <w:jc w:val="center"/>
        <w:rPr>
          <w:rFonts w:eastAsia="Calibri"/>
          <w:b/>
        </w:rPr>
      </w:pPr>
    </w:p>
    <w:bookmarkEnd w:id="1"/>
    <w:p w14:paraId="646E4DF3" w14:textId="77777777" w:rsidR="00B9142E" w:rsidRPr="000F752B" w:rsidRDefault="00B9142E" w:rsidP="00B9142E">
      <w:pPr>
        <w:widowControl w:val="0"/>
        <w:shd w:val="clear" w:color="auto" w:fill="FFFFFF"/>
        <w:jc w:val="center"/>
        <w:rPr>
          <w:b/>
          <w:bCs/>
          <w:color w:val="000000"/>
        </w:rPr>
      </w:pPr>
      <w:r w:rsidRPr="000F752B">
        <w:t>____________</w:t>
      </w:r>
      <w:r w:rsidRPr="000F752B">
        <w:rPr>
          <w:b/>
          <w:bCs/>
          <w:color w:val="000000"/>
        </w:rPr>
        <w:t xml:space="preserve"> </w:t>
      </w:r>
      <w:r w:rsidRPr="000F752B">
        <w:t>Nr.______</w:t>
      </w:r>
    </w:p>
    <w:p w14:paraId="76B156E4" w14:textId="77777777" w:rsidR="00B9142E" w:rsidRPr="000F752B" w:rsidRDefault="00B9142E" w:rsidP="00B9142E">
      <w:pPr>
        <w:widowControl w:val="0"/>
        <w:shd w:val="clear" w:color="auto" w:fill="FFFFFF"/>
        <w:ind w:left="2592" w:firstLine="1296"/>
        <w:rPr>
          <w:bCs/>
          <w:color w:val="000000"/>
          <w:sz w:val="20"/>
          <w:szCs w:val="20"/>
        </w:rPr>
      </w:pPr>
      <w:r w:rsidRPr="000F752B">
        <w:rPr>
          <w:bCs/>
          <w:color w:val="000000"/>
          <w:sz w:val="20"/>
          <w:szCs w:val="20"/>
        </w:rPr>
        <w:t xml:space="preserve">     (Data)</w:t>
      </w:r>
    </w:p>
    <w:p w14:paraId="0C5F4D16" w14:textId="77777777" w:rsidR="00B9142E" w:rsidRPr="000F752B" w:rsidRDefault="00B9142E" w:rsidP="00B9142E">
      <w:pPr>
        <w:widowControl w:val="0"/>
        <w:shd w:val="clear" w:color="auto" w:fill="FFFFFF"/>
        <w:jc w:val="center"/>
        <w:rPr>
          <w:bCs/>
          <w:color w:val="000000"/>
        </w:rPr>
      </w:pPr>
      <w:r w:rsidRPr="000F752B">
        <w:rPr>
          <w:bCs/>
          <w:color w:val="000000"/>
        </w:rPr>
        <w:t>_____________</w:t>
      </w:r>
    </w:p>
    <w:p w14:paraId="3F1CF9F8" w14:textId="77777777" w:rsidR="00B9142E" w:rsidRPr="000F752B" w:rsidRDefault="00B9142E" w:rsidP="00B9142E">
      <w:pPr>
        <w:widowControl w:val="0"/>
        <w:shd w:val="clear" w:color="auto" w:fill="FFFFFF"/>
        <w:jc w:val="center"/>
        <w:rPr>
          <w:bCs/>
          <w:color w:val="000000"/>
          <w:sz w:val="20"/>
          <w:szCs w:val="20"/>
        </w:rPr>
      </w:pPr>
      <w:r w:rsidRPr="000F752B">
        <w:rPr>
          <w:bCs/>
          <w:color w:val="000000"/>
          <w:sz w:val="20"/>
          <w:szCs w:val="20"/>
        </w:rPr>
        <w:t>(Sudarymo vieta)</w:t>
      </w:r>
    </w:p>
    <w:p w14:paraId="55AE62AE" w14:textId="77777777" w:rsidR="00B9142E" w:rsidRPr="000F752B" w:rsidRDefault="00B9142E" w:rsidP="00B9142E">
      <w:pPr>
        <w:widowControl w:val="0"/>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5"/>
        <w:gridCol w:w="3117"/>
      </w:tblGrid>
      <w:tr w:rsidR="00B9142E" w:rsidRPr="000F752B" w14:paraId="337FCF0E" w14:textId="77777777" w:rsidTr="004A64D9">
        <w:tc>
          <w:tcPr>
            <w:tcW w:w="3382" w:type="pct"/>
            <w:shd w:val="clear" w:color="auto" w:fill="F2F2F2" w:themeFill="background1" w:themeFillShade="F2"/>
          </w:tcPr>
          <w:p w14:paraId="1E0C80E9" w14:textId="77777777" w:rsidR="00B9142E" w:rsidRDefault="00B9142E" w:rsidP="004A64D9">
            <w:pPr>
              <w:widowControl w:val="0"/>
              <w:jc w:val="both"/>
            </w:pPr>
            <w:r w:rsidRPr="000F752B">
              <w:rPr>
                <w:b/>
              </w:rPr>
              <w:t>Tiekėjo pavadinimas</w:t>
            </w:r>
            <w:r w:rsidRPr="000F752B">
              <w:t xml:space="preserve"> </w:t>
            </w:r>
          </w:p>
          <w:p w14:paraId="60BA19FF" w14:textId="77777777" w:rsidR="00B9142E" w:rsidRPr="000F752B" w:rsidRDefault="00B9142E" w:rsidP="004A64D9">
            <w:pPr>
              <w:widowControl w:val="0"/>
              <w:jc w:val="both"/>
              <w:rPr>
                <w:i/>
              </w:rPr>
            </w:pPr>
            <w:r w:rsidRPr="000F752B">
              <w:rPr>
                <w:i/>
              </w:rPr>
              <w:t>(jeigu dalyvauja tiekėjų grupė, surašomi visi dalyvių pavadinimai)</w:t>
            </w:r>
          </w:p>
        </w:tc>
        <w:tc>
          <w:tcPr>
            <w:tcW w:w="1618" w:type="pct"/>
            <w:shd w:val="clear" w:color="auto" w:fill="F2F2F2" w:themeFill="background1" w:themeFillShade="F2"/>
          </w:tcPr>
          <w:p w14:paraId="5E84440C" w14:textId="77777777" w:rsidR="00B9142E" w:rsidRPr="000F752B" w:rsidRDefault="00B9142E" w:rsidP="004A64D9">
            <w:pPr>
              <w:widowControl w:val="0"/>
              <w:jc w:val="both"/>
            </w:pPr>
          </w:p>
          <w:p w14:paraId="1333563B" w14:textId="77777777" w:rsidR="00B9142E" w:rsidRPr="000F752B" w:rsidRDefault="00B9142E" w:rsidP="004A64D9">
            <w:pPr>
              <w:widowControl w:val="0"/>
              <w:jc w:val="both"/>
            </w:pPr>
          </w:p>
        </w:tc>
      </w:tr>
      <w:tr w:rsidR="00B9142E" w:rsidRPr="000F752B" w14:paraId="1EA2102E" w14:textId="77777777" w:rsidTr="004A64D9">
        <w:tc>
          <w:tcPr>
            <w:tcW w:w="3382" w:type="pct"/>
          </w:tcPr>
          <w:p w14:paraId="493719B6" w14:textId="77777777" w:rsidR="00B9142E" w:rsidRPr="000F752B" w:rsidRDefault="00B9142E" w:rsidP="004A64D9">
            <w:pPr>
              <w:widowControl w:val="0"/>
              <w:jc w:val="both"/>
            </w:pPr>
            <w:r w:rsidRPr="000F752B">
              <w:t>Tiekėjo adresas</w:t>
            </w:r>
            <w:r w:rsidRPr="000F752B">
              <w:rPr>
                <w:i/>
              </w:rPr>
              <w:t xml:space="preserve"> (jeigu dalyvauja tiekėjų grupė, surašomi visi dalyvių adresai)</w:t>
            </w:r>
          </w:p>
        </w:tc>
        <w:tc>
          <w:tcPr>
            <w:tcW w:w="1618" w:type="pct"/>
          </w:tcPr>
          <w:p w14:paraId="61E23BD9" w14:textId="77777777" w:rsidR="00B9142E" w:rsidRPr="000F752B" w:rsidRDefault="00B9142E" w:rsidP="004A64D9">
            <w:pPr>
              <w:widowControl w:val="0"/>
              <w:jc w:val="both"/>
            </w:pPr>
          </w:p>
          <w:p w14:paraId="3F1EE0C7" w14:textId="77777777" w:rsidR="00B9142E" w:rsidRPr="000F752B" w:rsidRDefault="00B9142E" w:rsidP="004A64D9">
            <w:pPr>
              <w:widowControl w:val="0"/>
              <w:jc w:val="both"/>
            </w:pPr>
          </w:p>
        </w:tc>
      </w:tr>
      <w:tr w:rsidR="00B9142E" w:rsidRPr="000F752B" w14:paraId="52F0F336" w14:textId="77777777" w:rsidTr="004A64D9">
        <w:tc>
          <w:tcPr>
            <w:tcW w:w="3382" w:type="pct"/>
          </w:tcPr>
          <w:p w14:paraId="4A537F0A" w14:textId="77777777" w:rsidR="00B9142E" w:rsidRPr="000F752B" w:rsidRDefault="00B9142E" w:rsidP="004A64D9">
            <w:pPr>
              <w:widowControl w:val="0"/>
              <w:jc w:val="both"/>
            </w:pPr>
            <w:r w:rsidRPr="000F752B">
              <w:t>Už pasiūlymą atsakingo asmens vardas, pavardė</w:t>
            </w:r>
          </w:p>
        </w:tc>
        <w:tc>
          <w:tcPr>
            <w:tcW w:w="1618" w:type="pct"/>
          </w:tcPr>
          <w:p w14:paraId="003D83AB" w14:textId="77777777" w:rsidR="00B9142E" w:rsidRPr="000F752B" w:rsidRDefault="00B9142E" w:rsidP="004A64D9">
            <w:pPr>
              <w:widowControl w:val="0"/>
              <w:jc w:val="both"/>
            </w:pPr>
          </w:p>
        </w:tc>
      </w:tr>
      <w:tr w:rsidR="00B9142E" w:rsidRPr="000F752B" w14:paraId="31B44714" w14:textId="77777777" w:rsidTr="004A64D9">
        <w:tc>
          <w:tcPr>
            <w:tcW w:w="3382" w:type="pct"/>
          </w:tcPr>
          <w:p w14:paraId="00AF5263" w14:textId="77777777" w:rsidR="00B9142E" w:rsidRPr="000F752B" w:rsidRDefault="00B9142E" w:rsidP="004A64D9">
            <w:pPr>
              <w:widowControl w:val="0"/>
              <w:jc w:val="both"/>
            </w:pPr>
            <w:r w:rsidRPr="000F752B">
              <w:t>Telefono numeris</w:t>
            </w:r>
          </w:p>
        </w:tc>
        <w:tc>
          <w:tcPr>
            <w:tcW w:w="1618" w:type="pct"/>
          </w:tcPr>
          <w:p w14:paraId="60F853D0" w14:textId="77777777" w:rsidR="00B9142E" w:rsidRPr="000F752B" w:rsidRDefault="00B9142E" w:rsidP="004A64D9">
            <w:pPr>
              <w:widowControl w:val="0"/>
              <w:jc w:val="both"/>
            </w:pPr>
          </w:p>
        </w:tc>
      </w:tr>
      <w:tr w:rsidR="00B9142E" w:rsidRPr="000F752B" w14:paraId="7C7C6337" w14:textId="77777777" w:rsidTr="004A64D9">
        <w:tc>
          <w:tcPr>
            <w:tcW w:w="3382" w:type="pct"/>
          </w:tcPr>
          <w:p w14:paraId="6C179A83" w14:textId="77777777" w:rsidR="00B9142E" w:rsidRPr="000F752B" w:rsidRDefault="00B9142E" w:rsidP="004A64D9">
            <w:pPr>
              <w:widowControl w:val="0"/>
              <w:jc w:val="both"/>
            </w:pPr>
            <w:r w:rsidRPr="000F752B">
              <w:t>El. pašto adresas</w:t>
            </w:r>
          </w:p>
        </w:tc>
        <w:tc>
          <w:tcPr>
            <w:tcW w:w="1618" w:type="pct"/>
          </w:tcPr>
          <w:p w14:paraId="608F8208" w14:textId="77777777" w:rsidR="00B9142E" w:rsidRPr="000F752B" w:rsidRDefault="00B9142E" w:rsidP="004A64D9">
            <w:pPr>
              <w:widowControl w:val="0"/>
              <w:jc w:val="both"/>
            </w:pPr>
          </w:p>
        </w:tc>
      </w:tr>
    </w:tbl>
    <w:p w14:paraId="07A94A72" w14:textId="77777777" w:rsidR="00B9142E" w:rsidRPr="000F752B" w:rsidRDefault="00B9142E" w:rsidP="00763DE9">
      <w:pPr>
        <w:widowControl w:val="0"/>
        <w:jc w:val="both"/>
      </w:pPr>
    </w:p>
    <w:p w14:paraId="0499A221" w14:textId="6AADE32C" w:rsidR="00B9142E" w:rsidRDefault="00B9142E" w:rsidP="00B9142E">
      <w:pPr>
        <w:widowControl w:val="0"/>
        <w:jc w:val="both"/>
      </w:pPr>
      <w:r w:rsidRPr="000F752B">
        <w:t>Mes siūlome</w:t>
      </w:r>
      <w:r>
        <w:t xml:space="preserve"> ši</w:t>
      </w:r>
      <w:r w:rsidR="00763DE9">
        <w:t>as paslaugas</w:t>
      </w:r>
      <w:r>
        <w:t>:</w:t>
      </w:r>
    </w:p>
    <w:tbl>
      <w:tblPr>
        <w:tblW w:w="11302" w:type="dxa"/>
        <w:tblInd w:w="-5" w:type="dxa"/>
        <w:tblLayout w:type="fixed"/>
        <w:tblLook w:val="04A0" w:firstRow="1" w:lastRow="0" w:firstColumn="1" w:lastColumn="0" w:noHBand="0" w:noVBand="1"/>
      </w:tblPr>
      <w:tblGrid>
        <w:gridCol w:w="709"/>
        <w:gridCol w:w="4253"/>
        <w:gridCol w:w="992"/>
        <w:gridCol w:w="1276"/>
        <w:gridCol w:w="992"/>
        <w:gridCol w:w="1417"/>
        <w:gridCol w:w="923"/>
        <w:gridCol w:w="740"/>
      </w:tblGrid>
      <w:tr w:rsidR="00936EF9" w:rsidRPr="00763DE9" w14:paraId="378D1CDC" w14:textId="77777777" w:rsidTr="005A0F96">
        <w:trPr>
          <w:trHeight w:val="20"/>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F829D1" w14:textId="77777777" w:rsidR="00936EF9" w:rsidRPr="00763DE9" w:rsidRDefault="00936EF9" w:rsidP="00763DE9">
            <w:pPr>
              <w:jc w:val="center"/>
              <w:rPr>
                <w:color w:val="000000"/>
                <w:lang w:eastAsia="lt-LT"/>
              </w:rPr>
            </w:pPr>
            <w:r w:rsidRPr="00763DE9">
              <w:rPr>
                <w:color w:val="000000"/>
                <w:lang w:eastAsia="lt-LT"/>
              </w:rPr>
              <w:t>Eil. Nr.</w:t>
            </w:r>
          </w:p>
        </w:tc>
        <w:tc>
          <w:tcPr>
            <w:tcW w:w="751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3B2CF0C" w14:textId="0DFB8899" w:rsidR="00936EF9" w:rsidRPr="00763DE9" w:rsidRDefault="00936EF9" w:rsidP="00763DE9">
            <w:pPr>
              <w:jc w:val="center"/>
              <w:rPr>
                <w:b/>
                <w:bCs/>
                <w:color w:val="000000"/>
                <w:lang w:eastAsia="lt-LT"/>
              </w:rPr>
            </w:pPr>
            <w:r w:rsidRPr="00763DE9">
              <w:rPr>
                <w:b/>
                <w:bCs/>
                <w:color w:val="000000"/>
                <w:lang w:eastAsia="lt-LT"/>
              </w:rPr>
              <w:t>Paslaugų pavadinimas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BDBFCC" w14:textId="6D1F105E" w:rsidR="00936EF9" w:rsidRPr="00763DE9" w:rsidRDefault="00936EF9" w:rsidP="00763DE9">
            <w:pPr>
              <w:jc w:val="center"/>
              <w:rPr>
                <w:b/>
                <w:bCs/>
                <w:color w:val="000000"/>
                <w:lang w:eastAsia="lt-LT"/>
              </w:rPr>
            </w:pPr>
            <w:r w:rsidRPr="00763DE9">
              <w:rPr>
                <w:b/>
                <w:bCs/>
                <w:color w:val="000000"/>
                <w:lang w:eastAsia="lt-LT"/>
              </w:rPr>
              <w:t xml:space="preserve">Kaina, Eur </w:t>
            </w:r>
            <w:r>
              <w:rPr>
                <w:b/>
                <w:bCs/>
                <w:color w:val="000000"/>
                <w:lang w:eastAsia="lt-LT"/>
              </w:rPr>
              <w:t>be</w:t>
            </w:r>
            <w:r w:rsidRPr="00763DE9">
              <w:rPr>
                <w:b/>
                <w:bCs/>
                <w:color w:val="000000"/>
                <w:lang w:eastAsia="lt-LT"/>
              </w:rPr>
              <w:t xml:space="preserve"> PVM</w:t>
            </w:r>
          </w:p>
        </w:tc>
        <w:tc>
          <w:tcPr>
            <w:tcW w:w="923" w:type="dxa"/>
            <w:tcBorders>
              <w:top w:val="nil"/>
              <w:left w:val="single" w:sz="4" w:space="0" w:color="auto"/>
              <w:bottom w:val="nil"/>
              <w:right w:val="nil"/>
            </w:tcBorders>
            <w:shd w:val="clear" w:color="auto" w:fill="auto"/>
            <w:noWrap/>
            <w:vAlign w:val="bottom"/>
            <w:hideMark/>
          </w:tcPr>
          <w:p w14:paraId="0373D70B" w14:textId="77777777" w:rsidR="00936EF9" w:rsidRPr="00763DE9" w:rsidRDefault="00936EF9" w:rsidP="00763DE9">
            <w:pPr>
              <w:jc w:val="center"/>
              <w:rPr>
                <w:b/>
                <w:bCs/>
                <w:color w:val="000000"/>
                <w:lang w:eastAsia="lt-LT"/>
              </w:rPr>
            </w:pPr>
          </w:p>
        </w:tc>
        <w:tc>
          <w:tcPr>
            <w:tcW w:w="740" w:type="dxa"/>
            <w:tcBorders>
              <w:top w:val="nil"/>
              <w:left w:val="nil"/>
              <w:bottom w:val="nil"/>
              <w:right w:val="nil"/>
            </w:tcBorders>
            <w:shd w:val="clear" w:color="auto" w:fill="auto"/>
            <w:noWrap/>
            <w:vAlign w:val="bottom"/>
            <w:hideMark/>
          </w:tcPr>
          <w:p w14:paraId="0E0D83FC" w14:textId="77777777" w:rsidR="00936EF9" w:rsidRPr="00763DE9" w:rsidRDefault="00936EF9" w:rsidP="00763DE9">
            <w:pPr>
              <w:jc w:val="center"/>
              <w:rPr>
                <w:lang w:eastAsia="lt-LT"/>
              </w:rPr>
            </w:pPr>
          </w:p>
        </w:tc>
      </w:tr>
      <w:tr w:rsidR="00936EF9" w:rsidRPr="00763DE9" w14:paraId="01010561" w14:textId="77777777" w:rsidTr="00E66691">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8F43F" w14:textId="7DE71DF9" w:rsidR="00936EF9" w:rsidRPr="00763DE9" w:rsidRDefault="00936EF9" w:rsidP="00763DE9">
            <w:pPr>
              <w:jc w:val="center"/>
              <w:rPr>
                <w:color w:val="000000"/>
                <w:lang w:eastAsia="lt-LT"/>
              </w:rPr>
            </w:pPr>
            <w:r w:rsidRPr="00763DE9">
              <w:rPr>
                <w:color w:val="000000"/>
              </w:rPr>
              <w:t>1.</w:t>
            </w:r>
          </w:p>
        </w:tc>
        <w:tc>
          <w:tcPr>
            <w:tcW w:w="751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2DB39DF" w14:textId="14012BB0" w:rsidR="00936EF9" w:rsidRPr="00763DE9" w:rsidRDefault="00936EF9" w:rsidP="00763DE9">
            <w:pPr>
              <w:jc w:val="both"/>
              <w:rPr>
                <w:color w:val="000000"/>
                <w:lang w:eastAsia="lt-LT"/>
              </w:rPr>
            </w:pPr>
            <w:r w:rsidRPr="00763DE9">
              <w:rPr>
                <w:color w:val="000000"/>
                <w:lang w:eastAsia="lt-LT"/>
              </w:rPr>
              <w:t xml:space="preserve">Teritorijos tarp Taikos pr., Jūrininkų pr., Šilutės pl. tęsinio ir </w:t>
            </w:r>
            <w:proofErr w:type="spellStart"/>
            <w:r w:rsidRPr="00763DE9">
              <w:rPr>
                <w:color w:val="000000"/>
                <w:lang w:eastAsia="lt-LT"/>
              </w:rPr>
              <w:t>Žardupės</w:t>
            </w:r>
            <w:proofErr w:type="spellEnd"/>
            <w:r w:rsidRPr="00763DE9">
              <w:rPr>
                <w:color w:val="000000"/>
                <w:lang w:eastAsia="lt-LT"/>
              </w:rPr>
              <w:t xml:space="preserve"> g. vietovės lygmens bendrojo plano parengimo paslaugos (Techninės specifikacijos 2.1.</w:t>
            </w:r>
            <w:r w:rsidRPr="007256F9">
              <w:rPr>
                <w:color w:val="000000"/>
                <w:lang w:eastAsia="lt-LT"/>
              </w:rPr>
              <w:t>2</w:t>
            </w:r>
            <w:r w:rsidRPr="00763DE9">
              <w:rPr>
                <w:color w:val="000000"/>
                <w:lang w:eastAsia="lt-LT"/>
              </w:rPr>
              <w:t xml:space="preserve">. – </w:t>
            </w:r>
            <w:r>
              <w:rPr>
                <w:color w:val="000000"/>
                <w:lang w:eastAsia="lt-LT"/>
              </w:rPr>
              <w:t xml:space="preserve">2.1.6. p.)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7BECF" w14:textId="77777777" w:rsidR="00936EF9" w:rsidRPr="00763DE9" w:rsidRDefault="00936EF9" w:rsidP="00763DE9">
            <w:pPr>
              <w:jc w:val="center"/>
              <w:rPr>
                <w:color w:val="000000"/>
                <w:lang w:eastAsia="lt-LT"/>
              </w:rPr>
            </w:pPr>
          </w:p>
        </w:tc>
        <w:tc>
          <w:tcPr>
            <w:tcW w:w="923" w:type="dxa"/>
            <w:tcBorders>
              <w:top w:val="nil"/>
              <w:left w:val="single" w:sz="4" w:space="0" w:color="auto"/>
              <w:bottom w:val="nil"/>
              <w:right w:val="nil"/>
            </w:tcBorders>
            <w:shd w:val="clear" w:color="auto" w:fill="auto"/>
            <w:noWrap/>
            <w:vAlign w:val="bottom"/>
            <w:hideMark/>
          </w:tcPr>
          <w:p w14:paraId="6E6FD7C7" w14:textId="77777777" w:rsidR="00936EF9" w:rsidRPr="00763DE9" w:rsidRDefault="00936EF9" w:rsidP="00763DE9">
            <w:pPr>
              <w:jc w:val="center"/>
              <w:rPr>
                <w:color w:val="000000"/>
                <w:lang w:eastAsia="lt-LT"/>
              </w:rPr>
            </w:pPr>
          </w:p>
        </w:tc>
        <w:tc>
          <w:tcPr>
            <w:tcW w:w="740" w:type="dxa"/>
            <w:tcBorders>
              <w:top w:val="nil"/>
              <w:left w:val="nil"/>
              <w:bottom w:val="nil"/>
              <w:right w:val="nil"/>
            </w:tcBorders>
            <w:shd w:val="clear" w:color="auto" w:fill="auto"/>
            <w:noWrap/>
            <w:vAlign w:val="bottom"/>
            <w:hideMark/>
          </w:tcPr>
          <w:p w14:paraId="53B5D033" w14:textId="77777777" w:rsidR="00936EF9" w:rsidRPr="00763DE9" w:rsidRDefault="00936EF9" w:rsidP="00763DE9">
            <w:pPr>
              <w:jc w:val="center"/>
              <w:rPr>
                <w:lang w:eastAsia="lt-LT"/>
              </w:rPr>
            </w:pPr>
          </w:p>
        </w:tc>
      </w:tr>
      <w:tr w:rsidR="00936EF9" w:rsidRPr="00763DE9" w14:paraId="4EF71841" w14:textId="77777777" w:rsidTr="008C445E">
        <w:trPr>
          <w:gridAfter w:val="2"/>
          <w:wAfter w:w="1663" w:type="dxa"/>
          <w:trHeight w:val="20"/>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380D57" w14:textId="77777777" w:rsidR="00936EF9" w:rsidRPr="00763DE9" w:rsidRDefault="00936EF9" w:rsidP="00763DE9">
            <w:pPr>
              <w:jc w:val="center"/>
              <w:rPr>
                <w:color w:val="000000"/>
                <w:lang w:eastAsia="lt-LT"/>
              </w:rPr>
            </w:pPr>
            <w:r w:rsidRPr="00763DE9">
              <w:rPr>
                <w:color w:val="000000"/>
                <w:lang w:eastAsia="lt-LT"/>
              </w:rPr>
              <w:t>Eil. Nr.</w:t>
            </w:r>
          </w:p>
        </w:tc>
        <w:tc>
          <w:tcPr>
            <w:tcW w:w="4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6497CD" w14:textId="77777777" w:rsidR="00936EF9" w:rsidRPr="00763DE9" w:rsidRDefault="00936EF9" w:rsidP="00763DE9">
            <w:pPr>
              <w:jc w:val="center"/>
              <w:rPr>
                <w:b/>
                <w:bCs/>
                <w:color w:val="000000"/>
                <w:lang w:eastAsia="lt-LT"/>
              </w:rPr>
            </w:pPr>
            <w:r w:rsidRPr="00763DE9">
              <w:rPr>
                <w:b/>
                <w:bCs/>
                <w:color w:val="000000"/>
                <w:lang w:eastAsia="lt-LT"/>
              </w:rPr>
              <w:t>Paslaugų pavadinimas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20669B" w14:textId="77777777" w:rsidR="00936EF9" w:rsidRPr="00763DE9" w:rsidRDefault="00936EF9" w:rsidP="00763DE9">
            <w:pPr>
              <w:jc w:val="center"/>
              <w:rPr>
                <w:b/>
                <w:bCs/>
                <w:color w:val="000000"/>
                <w:lang w:eastAsia="lt-LT"/>
              </w:rPr>
            </w:pPr>
            <w:r w:rsidRPr="00763DE9">
              <w:rPr>
                <w:b/>
                <w:bCs/>
                <w:color w:val="000000"/>
                <w:lang w:eastAsia="lt-LT"/>
              </w:rPr>
              <w:t>Mato vnt.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0EFB89" w14:textId="30DB428C" w:rsidR="00936EF9" w:rsidRPr="00936EF9" w:rsidRDefault="00936EF9" w:rsidP="00763DE9">
            <w:pPr>
              <w:jc w:val="center"/>
              <w:rPr>
                <w:b/>
                <w:bCs/>
                <w:color w:val="000000"/>
                <w:lang w:eastAsia="lt-LT"/>
              </w:rPr>
            </w:pPr>
            <w:r w:rsidRPr="00936EF9">
              <w:rPr>
                <w:b/>
                <w:bCs/>
                <w:color w:val="000000"/>
                <w:lang w:eastAsia="lt-LT"/>
              </w:rPr>
              <w:t>Įkainis mato v</w:t>
            </w:r>
            <w:r>
              <w:rPr>
                <w:b/>
                <w:bCs/>
                <w:color w:val="000000"/>
                <w:lang w:eastAsia="lt-LT"/>
              </w:rPr>
              <w:t>nt.</w:t>
            </w:r>
            <w:r w:rsidRPr="00936EF9">
              <w:rPr>
                <w:b/>
                <w:bCs/>
                <w:color w:val="000000"/>
                <w:lang w:eastAsia="lt-LT"/>
              </w:rPr>
              <w:t xml:space="preserve"> Eur be PVM</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D49F12" w14:textId="53BBD70C" w:rsidR="00936EF9" w:rsidRPr="00763DE9" w:rsidRDefault="00936EF9" w:rsidP="00763DE9">
            <w:pPr>
              <w:jc w:val="center"/>
              <w:rPr>
                <w:b/>
                <w:bCs/>
                <w:color w:val="000000"/>
                <w:lang w:eastAsia="lt-LT"/>
              </w:rPr>
            </w:pPr>
            <w:r w:rsidRPr="00763DE9">
              <w:rPr>
                <w:b/>
                <w:bCs/>
                <w:color w:val="000000"/>
                <w:lang w:eastAsia="lt-LT"/>
              </w:rPr>
              <w:t>Maksimalus kiekis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E74963" w14:textId="43BA42CB" w:rsidR="00936EF9" w:rsidRPr="00763DE9" w:rsidRDefault="00936EF9" w:rsidP="00763DE9">
            <w:pPr>
              <w:jc w:val="center"/>
              <w:rPr>
                <w:b/>
              </w:rPr>
            </w:pPr>
            <w:r w:rsidRPr="00763DE9">
              <w:rPr>
                <w:b/>
              </w:rPr>
              <w:t xml:space="preserve">Preliminari </w:t>
            </w:r>
            <w:r w:rsidRPr="00763DE9">
              <w:rPr>
                <w:b/>
                <w:bCs/>
                <w:color w:val="000000"/>
                <w:lang w:eastAsia="lt-LT"/>
              </w:rPr>
              <w:t xml:space="preserve">kaina Eur </w:t>
            </w:r>
            <w:r>
              <w:rPr>
                <w:b/>
                <w:bCs/>
                <w:color w:val="000000"/>
                <w:lang w:eastAsia="lt-LT"/>
              </w:rPr>
              <w:t>be</w:t>
            </w:r>
            <w:r w:rsidRPr="00763DE9">
              <w:rPr>
                <w:b/>
                <w:bCs/>
                <w:color w:val="000000"/>
                <w:lang w:eastAsia="lt-LT"/>
              </w:rPr>
              <w:t xml:space="preserve"> PVM</w:t>
            </w:r>
          </w:p>
        </w:tc>
      </w:tr>
      <w:tr w:rsidR="00936EF9" w:rsidRPr="00763DE9" w14:paraId="3AE2212D" w14:textId="77777777" w:rsidTr="008C445E">
        <w:trPr>
          <w:gridAfter w:val="2"/>
          <w:wAfter w:w="1663" w:type="dxa"/>
          <w:trHeight w:val="20"/>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6A65C7" w14:textId="77777777" w:rsidR="00936EF9" w:rsidRPr="00763DE9" w:rsidRDefault="00936EF9" w:rsidP="00763DE9">
            <w:pPr>
              <w:jc w:val="center"/>
              <w:rPr>
                <w:i/>
                <w:iCs/>
                <w:color w:val="000000"/>
                <w:sz w:val="18"/>
                <w:szCs w:val="18"/>
                <w:lang w:eastAsia="lt-LT"/>
              </w:rPr>
            </w:pPr>
            <w:r w:rsidRPr="00763DE9">
              <w:rPr>
                <w:i/>
                <w:iCs/>
                <w:color w:val="000000"/>
                <w:sz w:val="18"/>
                <w:szCs w:val="18"/>
                <w:lang w:eastAsia="lt-LT"/>
              </w:rPr>
              <w:t>1</w:t>
            </w:r>
          </w:p>
        </w:tc>
        <w:tc>
          <w:tcPr>
            <w:tcW w:w="4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CF8046" w14:textId="77777777" w:rsidR="00936EF9" w:rsidRPr="00763DE9" w:rsidRDefault="00936EF9" w:rsidP="00763DE9">
            <w:pPr>
              <w:jc w:val="center"/>
              <w:rPr>
                <w:i/>
                <w:iCs/>
                <w:color w:val="000000"/>
                <w:sz w:val="18"/>
                <w:szCs w:val="18"/>
                <w:lang w:eastAsia="lt-LT"/>
              </w:rPr>
            </w:pPr>
            <w:r w:rsidRPr="00763DE9">
              <w:rPr>
                <w:i/>
                <w:iCs/>
                <w:color w:val="000000"/>
                <w:sz w:val="18"/>
                <w:szCs w:val="18"/>
                <w:lang w:eastAsia="lt-LT"/>
              </w:rPr>
              <w:t>2</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78D65F" w14:textId="77777777" w:rsidR="00936EF9" w:rsidRPr="00763DE9" w:rsidRDefault="00936EF9" w:rsidP="00763DE9">
            <w:pPr>
              <w:jc w:val="center"/>
              <w:rPr>
                <w:i/>
                <w:iCs/>
                <w:color w:val="000000"/>
                <w:sz w:val="18"/>
                <w:szCs w:val="18"/>
                <w:lang w:eastAsia="lt-LT"/>
              </w:rPr>
            </w:pPr>
            <w:r w:rsidRPr="00763DE9">
              <w:rPr>
                <w:i/>
                <w:iCs/>
                <w:color w:val="000000"/>
                <w:sz w:val="18"/>
                <w:szCs w:val="18"/>
                <w:lang w:eastAsia="lt-LT"/>
              </w:rPr>
              <w:t>3</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D18C5C" w14:textId="08AB5323" w:rsidR="00936EF9" w:rsidRPr="00763DE9" w:rsidRDefault="00936EF9" w:rsidP="00763DE9">
            <w:pPr>
              <w:jc w:val="center"/>
              <w:rPr>
                <w:i/>
                <w:iCs/>
                <w:color w:val="000000"/>
                <w:sz w:val="18"/>
                <w:szCs w:val="18"/>
                <w:lang w:eastAsia="lt-LT"/>
              </w:rPr>
            </w:pPr>
            <w:r w:rsidRPr="00763DE9">
              <w:rPr>
                <w:i/>
                <w:iCs/>
                <w:color w:val="000000"/>
                <w:sz w:val="18"/>
                <w:szCs w:val="18"/>
                <w:lang w:eastAsia="lt-LT"/>
              </w:rPr>
              <w:t>4</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029585" w14:textId="72AE3E85" w:rsidR="00936EF9" w:rsidRPr="00763DE9" w:rsidRDefault="00936EF9" w:rsidP="00763DE9">
            <w:pPr>
              <w:jc w:val="center"/>
              <w:rPr>
                <w:i/>
                <w:iCs/>
                <w:color w:val="000000"/>
                <w:sz w:val="18"/>
                <w:szCs w:val="18"/>
                <w:lang w:eastAsia="lt-LT"/>
              </w:rPr>
            </w:pPr>
            <w:r>
              <w:rPr>
                <w:i/>
                <w:iCs/>
                <w:color w:val="000000"/>
                <w:sz w:val="18"/>
                <w:szCs w:val="18"/>
                <w:lang w:eastAsia="lt-LT"/>
              </w:rPr>
              <w:t>5</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2ECFAE" w14:textId="7C784363" w:rsidR="00936EF9" w:rsidRPr="00763DE9" w:rsidRDefault="00936EF9" w:rsidP="00763DE9">
            <w:pPr>
              <w:jc w:val="center"/>
              <w:rPr>
                <w:i/>
                <w:iCs/>
                <w:color w:val="000000"/>
                <w:sz w:val="18"/>
                <w:szCs w:val="18"/>
                <w:lang w:eastAsia="lt-LT"/>
              </w:rPr>
            </w:pPr>
            <w:r>
              <w:rPr>
                <w:i/>
                <w:iCs/>
                <w:color w:val="000000"/>
                <w:sz w:val="18"/>
                <w:szCs w:val="18"/>
                <w:lang w:eastAsia="lt-LT"/>
              </w:rPr>
              <w:t>6</w:t>
            </w:r>
            <w:r w:rsidRPr="00763DE9">
              <w:rPr>
                <w:i/>
                <w:iCs/>
                <w:color w:val="000000"/>
                <w:sz w:val="18"/>
                <w:szCs w:val="18"/>
                <w:lang w:eastAsia="lt-LT"/>
              </w:rPr>
              <w:t>=</w:t>
            </w:r>
            <w:r>
              <w:rPr>
                <w:i/>
                <w:iCs/>
                <w:color w:val="000000"/>
                <w:sz w:val="18"/>
                <w:szCs w:val="18"/>
                <w:lang w:eastAsia="lt-LT"/>
              </w:rPr>
              <w:t>4</w:t>
            </w:r>
            <w:r w:rsidRPr="00763DE9">
              <w:rPr>
                <w:i/>
                <w:iCs/>
                <w:color w:val="000000"/>
                <w:sz w:val="18"/>
                <w:szCs w:val="18"/>
                <w:lang w:eastAsia="lt-LT"/>
              </w:rPr>
              <w:t>x</w:t>
            </w:r>
            <w:r>
              <w:rPr>
                <w:i/>
                <w:iCs/>
                <w:color w:val="000000"/>
                <w:sz w:val="18"/>
                <w:szCs w:val="18"/>
                <w:lang w:eastAsia="lt-LT"/>
              </w:rPr>
              <w:t>5</w:t>
            </w:r>
          </w:p>
        </w:tc>
      </w:tr>
      <w:tr w:rsidR="00936EF9" w:rsidRPr="00763DE9" w14:paraId="468EBE01" w14:textId="77777777" w:rsidTr="008C445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F8275" w14:textId="2675DB89" w:rsidR="00936EF9" w:rsidRPr="00763DE9" w:rsidRDefault="00936EF9" w:rsidP="00763DE9">
            <w:pPr>
              <w:jc w:val="center"/>
              <w:rPr>
                <w:color w:val="000000"/>
                <w:lang w:eastAsia="lt-LT"/>
              </w:rPr>
            </w:pPr>
            <w:r w:rsidRPr="00763DE9">
              <w:rPr>
                <w:color w:val="000000"/>
                <w:lang w:eastAsia="lt-LT"/>
              </w:rPr>
              <w:t>2.</w:t>
            </w:r>
            <w:r>
              <w:rPr>
                <w:color w:val="000000"/>
                <w:lang w:eastAsia="lt-LT"/>
              </w:rPr>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C8471" w14:textId="4F1A29BC" w:rsidR="00936EF9" w:rsidRPr="00763DE9" w:rsidRDefault="00936EF9" w:rsidP="00763DE9">
            <w:pPr>
              <w:jc w:val="both"/>
              <w:rPr>
                <w:color w:val="000000"/>
                <w:lang w:eastAsia="lt-LT"/>
              </w:rPr>
            </w:pPr>
            <w:r>
              <w:rPr>
                <w:color w:val="000000"/>
                <w:lang w:eastAsia="lt-LT"/>
              </w:rPr>
              <w:t>T</w:t>
            </w:r>
            <w:r w:rsidRPr="00763DE9">
              <w:rPr>
                <w:color w:val="000000"/>
                <w:lang w:eastAsia="lt-LT"/>
              </w:rPr>
              <w:t>opografinio plano parengim</w:t>
            </w:r>
            <w:r>
              <w:rPr>
                <w:color w:val="000000"/>
                <w:lang w:eastAsia="lt-LT"/>
              </w:rPr>
              <w:t>o paslaugos</w:t>
            </w:r>
            <w:r w:rsidRPr="00763DE9">
              <w:rPr>
                <w:color w:val="000000"/>
                <w:lang w:eastAsia="lt-LT"/>
              </w:rPr>
              <w:t xml:space="preserve"> (Techninės specifikacijos 2.1.</w:t>
            </w:r>
            <w:r w:rsidRPr="000225AA">
              <w:rPr>
                <w:color w:val="000000"/>
                <w:lang w:eastAsia="lt-LT"/>
              </w:rPr>
              <w:t>1</w:t>
            </w:r>
            <w:r>
              <w:rPr>
                <w:color w:val="000000"/>
                <w:lang w:eastAsia="lt-LT"/>
              </w:rPr>
              <w:t>.</w:t>
            </w:r>
            <w:r w:rsidRPr="00763DE9">
              <w:rPr>
                <w:color w:val="000000"/>
                <w:lang w:eastAsia="lt-LT"/>
              </w:rPr>
              <w:t xml:space="preserve"> 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1B6E5" w14:textId="7B9F160C" w:rsidR="00936EF9" w:rsidRPr="00763DE9" w:rsidRDefault="00936EF9" w:rsidP="00763DE9">
            <w:pPr>
              <w:jc w:val="center"/>
              <w:rPr>
                <w:color w:val="000000"/>
                <w:lang w:eastAsia="lt-LT"/>
              </w:rPr>
            </w:pPr>
            <w:r>
              <w:rPr>
                <w:color w:val="000000"/>
              </w:rPr>
              <w:t>ha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1118A3" w14:textId="77777777" w:rsidR="00936EF9" w:rsidRPr="00763DE9" w:rsidRDefault="00936EF9" w:rsidP="00763DE9">
            <w:pPr>
              <w:jc w:val="center"/>
              <w:rPr>
                <w:color w:val="00000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AFBD5" w14:textId="736ACAED" w:rsidR="00936EF9" w:rsidRPr="00763DE9" w:rsidRDefault="00936EF9" w:rsidP="00763DE9">
            <w:pPr>
              <w:jc w:val="center"/>
              <w:rPr>
                <w:color w:val="000000"/>
                <w:lang w:eastAsia="lt-LT"/>
              </w:rPr>
            </w:pPr>
            <w:r>
              <w:rPr>
                <w:color w:val="000000"/>
                <w:lang w:eastAsia="lt-LT"/>
              </w:rPr>
              <w:t>110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CBF351" w14:textId="77777777" w:rsidR="00936EF9" w:rsidRPr="00763DE9" w:rsidRDefault="00936EF9" w:rsidP="00763DE9">
            <w:pPr>
              <w:jc w:val="center"/>
              <w:rPr>
                <w:color w:val="000000"/>
                <w:lang w:eastAsia="lt-LT"/>
              </w:rPr>
            </w:pPr>
          </w:p>
        </w:tc>
        <w:tc>
          <w:tcPr>
            <w:tcW w:w="923" w:type="dxa"/>
            <w:tcBorders>
              <w:top w:val="nil"/>
              <w:left w:val="single" w:sz="4" w:space="0" w:color="auto"/>
              <w:bottom w:val="nil"/>
              <w:right w:val="nil"/>
            </w:tcBorders>
            <w:shd w:val="clear" w:color="auto" w:fill="auto"/>
            <w:noWrap/>
            <w:vAlign w:val="bottom"/>
            <w:hideMark/>
          </w:tcPr>
          <w:p w14:paraId="66425B91" w14:textId="77777777" w:rsidR="00936EF9" w:rsidRPr="00763DE9" w:rsidRDefault="00936EF9" w:rsidP="00763DE9">
            <w:pPr>
              <w:jc w:val="center"/>
              <w:rPr>
                <w:color w:val="000000"/>
                <w:lang w:eastAsia="lt-LT"/>
              </w:rPr>
            </w:pPr>
          </w:p>
        </w:tc>
        <w:tc>
          <w:tcPr>
            <w:tcW w:w="740" w:type="dxa"/>
            <w:tcBorders>
              <w:top w:val="nil"/>
              <w:left w:val="nil"/>
              <w:bottom w:val="nil"/>
              <w:right w:val="nil"/>
            </w:tcBorders>
            <w:shd w:val="clear" w:color="auto" w:fill="auto"/>
            <w:noWrap/>
            <w:vAlign w:val="bottom"/>
            <w:hideMark/>
          </w:tcPr>
          <w:p w14:paraId="1ABFAE4F" w14:textId="77777777" w:rsidR="00936EF9" w:rsidRPr="00763DE9" w:rsidRDefault="00936EF9" w:rsidP="00763DE9">
            <w:pPr>
              <w:jc w:val="center"/>
              <w:rPr>
                <w:lang w:eastAsia="lt-LT"/>
              </w:rPr>
            </w:pPr>
          </w:p>
        </w:tc>
      </w:tr>
      <w:tr w:rsidR="00763DE9" w:rsidRPr="00763DE9" w14:paraId="7D9D4F2C" w14:textId="77777777" w:rsidTr="00CD1FC8">
        <w:trPr>
          <w:gridAfter w:val="2"/>
          <w:wAfter w:w="1663" w:type="dxa"/>
          <w:trHeight w:val="20"/>
        </w:trPr>
        <w:tc>
          <w:tcPr>
            <w:tcW w:w="822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715139" w14:textId="3AA9E44F" w:rsidR="00763DE9" w:rsidRPr="00763DE9" w:rsidRDefault="00763DE9" w:rsidP="00763DE9">
            <w:pPr>
              <w:jc w:val="right"/>
              <w:rPr>
                <w:b/>
                <w:bCs/>
                <w:color w:val="000000"/>
                <w:lang w:eastAsia="lt-LT"/>
              </w:rPr>
            </w:pPr>
            <w:r w:rsidRPr="00763DE9">
              <w:rPr>
                <w:b/>
              </w:rPr>
              <w:t xml:space="preserve">Bendra preliminari pasiūlymo kaina Eur </w:t>
            </w:r>
            <w:r w:rsidR="00936EF9">
              <w:rPr>
                <w:b/>
              </w:rPr>
              <w:t>be</w:t>
            </w:r>
            <w:r w:rsidRPr="00763DE9">
              <w:rPr>
                <w:b/>
              </w:rPr>
              <w:t xml:space="preserve"> PVM </w:t>
            </w:r>
            <w:r w:rsidRPr="00763DE9">
              <w:rPr>
                <w:bCs/>
              </w:rPr>
              <w:t>(1-</w:t>
            </w:r>
            <w:r w:rsidR="0050068B" w:rsidRPr="0050068B">
              <w:rPr>
                <w:bCs/>
              </w:rPr>
              <w:t>2</w:t>
            </w:r>
            <w:r w:rsidRPr="00763DE9">
              <w:rPr>
                <w:bCs/>
              </w:rPr>
              <w:t xml:space="preserve"> eil. suma)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45DCF0" w14:textId="77777777" w:rsidR="00763DE9" w:rsidRPr="00763DE9" w:rsidRDefault="00763DE9" w:rsidP="00763DE9">
            <w:pPr>
              <w:jc w:val="both"/>
              <w:rPr>
                <w:b/>
                <w:bCs/>
                <w:color w:val="000000"/>
              </w:rPr>
            </w:pPr>
          </w:p>
          <w:p w14:paraId="4B39A5E0" w14:textId="77777777" w:rsidR="00763DE9" w:rsidRPr="00763DE9" w:rsidRDefault="00763DE9" w:rsidP="00763DE9">
            <w:pPr>
              <w:jc w:val="both"/>
              <w:rPr>
                <w:b/>
                <w:bCs/>
                <w:color w:val="000000"/>
              </w:rPr>
            </w:pPr>
          </w:p>
        </w:tc>
      </w:tr>
      <w:tr w:rsidR="00D61364" w:rsidRPr="00763DE9" w14:paraId="4FE205AC" w14:textId="77777777" w:rsidTr="00704576">
        <w:trPr>
          <w:gridAfter w:val="2"/>
          <w:wAfter w:w="1663" w:type="dxa"/>
          <w:trHeight w:val="20"/>
        </w:trPr>
        <w:tc>
          <w:tcPr>
            <w:tcW w:w="822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9C8C60" w14:textId="67BB01A7" w:rsidR="00D61364" w:rsidRPr="00763DE9" w:rsidRDefault="00D61364" w:rsidP="00763DE9">
            <w:pPr>
              <w:jc w:val="right"/>
              <w:rPr>
                <w:b/>
              </w:rPr>
            </w:pPr>
            <w:r w:rsidRPr="00756097">
              <w:rPr>
                <w:b/>
              </w:rPr>
              <w:t>PVM (21 proc.) Eur:</w:t>
            </w:r>
            <w:r>
              <w:rPr>
                <w:b/>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C20FBA" w14:textId="77777777" w:rsidR="00D61364" w:rsidRPr="00763DE9" w:rsidRDefault="00D61364" w:rsidP="00763DE9">
            <w:pPr>
              <w:jc w:val="both"/>
              <w:rPr>
                <w:b/>
                <w:bCs/>
                <w:color w:val="000000"/>
              </w:rPr>
            </w:pPr>
          </w:p>
        </w:tc>
      </w:tr>
      <w:tr w:rsidR="00936EF9" w:rsidRPr="00763DE9" w14:paraId="74932F39" w14:textId="77777777" w:rsidTr="00936EF9">
        <w:trPr>
          <w:gridAfter w:val="2"/>
          <w:wAfter w:w="1663" w:type="dxa"/>
          <w:trHeight w:val="522"/>
        </w:trPr>
        <w:tc>
          <w:tcPr>
            <w:tcW w:w="822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1493AC" w14:textId="66648E09" w:rsidR="00936EF9" w:rsidRPr="00763DE9" w:rsidRDefault="00936EF9" w:rsidP="00763DE9">
            <w:pPr>
              <w:jc w:val="right"/>
              <w:rPr>
                <w:b/>
              </w:rPr>
            </w:pPr>
            <w:r w:rsidRPr="00763DE9">
              <w:rPr>
                <w:b/>
              </w:rPr>
              <w:t xml:space="preserve">Bendra preliminari pasiūlymo kaina Eur </w:t>
            </w:r>
            <w:r>
              <w:rPr>
                <w:b/>
              </w:rPr>
              <w:t>su</w:t>
            </w:r>
            <w:r w:rsidRPr="00763DE9">
              <w:rPr>
                <w:b/>
              </w:rPr>
              <w:t xml:space="preserve"> PVM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71F364" w14:textId="77777777" w:rsidR="00936EF9" w:rsidRPr="00763DE9" w:rsidRDefault="00936EF9" w:rsidP="00763DE9">
            <w:pPr>
              <w:jc w:val="both"/>
              <w:rPr>
                <w:b/>
                <w:bCs/>
                <w:color w:val="000000"/>
              </w:rPr>
            </w:pPr>
          </w:p>
        </w:tc>
      </w:tr>
    </w:tbl>
    <w:p w14:paraId="11C17D65" w14:textId="77777777" w:rsidR="00763DE9" w:rsidRPr="00763DE9" w:rsidRDefault="00763DE9" w:rsidP="00E721CC">
      <w:pPr>
        <w:widowControl w:val="0"/>
        <w:rPr>
          <w:i/>
        </w:rPr>
      </w:pPr>
      <w:r w:rsidRPr="00763DE9">
        <w:rPr>
          <w:i/>
        </w:rPr>
        <w:t>Pastabos:</w:t>
      </w:r>
    </w:p>
    <w:p w14:paraId="225B7F7F" w14:textId="488B75F8" w:rsidR="00520B6C" w:rsidRDefault="00520B6C" w:rsidP="00763DE9">
      <w:pPr>
        <w:widowControl w:val="0"/>
        <w:ind w:firstLine="709"/>
        <w:jc w:val="both"/>
        <w:rPr>
          <w:i/>
        </w:rPr>
      </w:pPr>
      <w:r>
        <w:rPr>
          <w:i/>
        </w:rPr>
        <w:t>-</w:t>
      </w:r>
      <w:r w:rsidRPr="00520B6C">
        <w:rPr>
          <w:i/>
        </w:rPr>
        <w:t xml:space="preserve"> </w:t>
      </w:r>
      <w:r w:rsidR="006D4F77">
        <w:rPr>
          <w:i/>
        </w:rPr>
        <w:t>P</w:t>
      </w:r>
      <w:r w:rsidRPr="00520B6C">
        <w:rPr>
          <w:i/>
        </w:rPr>
        <w:t xml:space="preserve">aslaugų apmokėjimo tvarka nurodyta Paslaugų sutarties (projekto) (konkurso sąlygų aprašo </w:t>
      </w:r>
      <w:r>
        <w:rPr>
          <w:i/>
        </w:rPr>
        <w:t>4</w:t>
      </w:r>
      <w:r w:rsidRPr="00520B6C">
        <w:rPr>
          <w:i/>
        </w:rPr>
        <w:t xml:space="preserve"> priedas) Specialiųjų sąlygų 5.5 p.</w:t>
      </w:r>
    </w:p>
    <w:p w14:paraId="46F45665" w14:textId="1273D6D6" w:rsidR="00763DE9" w:rsidRPr="00763DE9" w:rsidRDefault="00763DE9" w:rsidP="00763DE9">
      <w:pPr>
        <w:widowControl w:val="0"/>
        <w:ind w:firstLine="709"/>
        <w:jc w:val="both"/>
        <w:rPr>
          <w:i/>
        </w:rPr>
      </w:pPr>
      <w:r w:rsidRPr="00763DE9">
        <w:rPr>
          <w:i/>
        </w:rPr>
        <w:t xml:space="preserve">* 2 eil. nurodyti preliminarūs paslaugų kiekiai yra maksimalūs, Perkančioji organizacija neįsipareigoja įsigyti viso nurodyto maksimalaus kiekio;  </w:t>
      </w:r>
    </w:p>
    <w:p w14:paraId="26A33E34" w14:textId="77777777" w:rsidR="00763DE9" w:rsidRPr="00763DE9" w:rsidRDefault="00763DE9" w:rsidP="00763DE9">
      <w:pPr>
        <w:widowControl w:val="0"/>
        <w:ind w:firstLine="709"/>
        <w:jc w:val="both"/>
        <w:rPr>
          <w:i/>
        </w:rPr>
      </w:pPr>
      <w:r w:rsidRPr="00763DE9">
        <w:rPr>
          <w:i/>
        </w:rPr>
        <w:lastRenderedPageBreak/>
        <w:t>- kainos ir įkainiai pasiūlyme nurodomi paliekant du skaitmenis po kablelio (visuose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F961EBD" w14:textId="1BD67769" w:rsidR="00763DE9" w:rsidRDefault="00763DE9" w:rsidP="00763DE9">
      <w:pPr>
        <w:widowControl w:val="0"/>
        <w:tabs>
          <w:tab w:val="left" w:pos="10348"/>
        </w:tabs>
        <w:ind w:right="-2" w:firstLine="567"/>
        <w:jc w:val="both"/>
        <w:rPr>
          <w:i/>
        </w:rPr>
      </w:pPr>
      <w:r w:rsidRPr="00763DE9">
        <w:rPr>
          <w:i/>
        </w:rPr>
        <w:t xml:space="preserve">- </w:t>
      </w:r>
      <w:bookmarkStart w:id="2" w:name="_Hlk224571961"/>
      <w:r w:rsidRPr="00763DE9">
        <w:rPr>
          <w:i/>
        </w:rPr>
        <w:t>tais atvejais, kai pagal galiojančius teisės aktus tiekėjui nereikia mokėti PVM, jis nurodo kainas ir įkainius be PVM ir nurodo priežastis, dėl kurių PVM nemoka;</w:t>
      </w:r>
      <w:bookmarkEnd w:id="2"/>
    </w:p>
    <w:p w14:paraId="1655CF9A" w14:textId="49E8DEA6" w:rsidR="00756097" w:rsidRDefault="00756097" w:rsidP="00763DE9">
      <w:pPr>
        <w:widowControl w:val="0"/>
        <w:tabs>
          <w:tab w:val="left" w:pos="10348"/>
        </w:tabs>
        <w:ind w:right="-2" w:firstLine="567"/>
        <w:jc w:val="both"/>
        <w:rPr>
          <w:i/>
        </w:rPr>
      </w:pPr>
      <w:r>
        <w:rPr>
          <w:i/>
        </w:rPr>
        <w:t>- į pasiūlymo kainą turi būti įskaičiuoti</w:t>
      </w:r>
      <w:r w:rsidRPr="00756097">
        <w:rPr>
          <w:i/>
        </w:rPr>
        <w:t xml:space="preserve"> visi su Sutarties vykdymu susiję mokesčiai, įskaitant, bet neapsiribojant, gyventojų pajamų mokesčiu (GPM) ir kitais </w:t>
      </w:r>
      <w:r>
        <w:rPr>
          <w:i/>
        </w:rPr>
        <w:t xml:space="preserve">su </w:t>
      </w:r>
      <w:r w:rsidRPr="00756097">
        <w:rPr>
          <w:i/>
        </w:rPr>
        <w:t>tiekėjo pajamų apmokestinimu susijusiais mokestiniais įsipareigojimais</w:t>
      </w:r>
      <w:r w:rsidR="00A77245">
        <w:rPr>
          <w:i/>
        </w:rPr>
        <w:t>;</w:t>
      </w:r>
    </w:p>
    <w:p w14:paraId="7CEEB940" w14:textId="237B0F1D" w:rsidR="00763DE9" w:rsidRDefault="00763DE9" w:rsidP="001F3CC9">
      <w:pPr>
        <w:widowControl w:val="0"/>
        <w:ind w:firstLine="567"/>
        <w:jc w:val="both"/>
        <w:rPr>
          <w:i/>
        </w:rPr>
      </w:pPr>
      <w:r w:rsidRPr="00763DE9">
        <w:rPr>
          <w:i/>
        </w:rPr>
        <w:t>- jei dėl tam tikrų priežasčių pasiūlyme yra nurodoma kaina ir įkaini</w:t>
      </w:r>
      <w:r w:rsidR="00E721CC">
        <w:rPr>
          <w:i/>
        </w:rPr>
        <w:t>s</w:t>
      </w:r>
      <w:r w:rsidRPr="00763DE9">
        <w:rPr>
          <w:i/>
        </w:rPr>
        <w:t xml:space="preserve">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ir įkaini</w:t>
      </w:r>
      <w:r w:rsidR="00E721CC">
        <w:rPr>
          <w:i/>
        </w:rPr>
        <w:t>s</w:t>
      </w:r>
      <w:r w:rsidRPr="00763DE9">
        <w:rPr>
          <w:i/>
        </w:rPr>
        <w:t xml:space="preserve"> nebus keičiami.</w:t>
      </w:r>
    </w:p>
    <w:p w14:paraId="2956F4C0" w14:textId="77777777" w:rsidR="00763DE9" w:rsidRDefault="00763DE9" w:rsidP="00B9142E">
      <w:pPr>
        <w:widowControl w:val="0"/>
        <w:ind w:firstLine="709"/>
        <w:jc w:val="both"/>
        <w:rPr>
          <w:i/>
        </w:rPr>
      </w:pPr>
    </w:p>
    <w:p w14:paraId="457F1657" w14:textId="6D84EA11" w:rsidR="00B9142E" w:rsidRDefault="00B9142E" w:rsidP="00B9142E">
      <w:pPr>
        <w:widowControl w:val="0"/>
        <w:ind w:firstLine="709"/>
        <w:jc w:val="both"/>
      </w:pPr>
      <w:r w:rsidRPr="007C7E67">
        <w:t>Teikdami šį pasiūlymą mes patvirtiname, kad siūlom</w:t>
      </w:r>
      <w:r w:rsidR="001F3CC9">
        <w:t>os paslaugos</w:t>
      </w:r>
      <w:r>
        <w:t xml:space="preserve"> </w:t>
      </w:r>
      <w:r w:rsidRPr="007C7E67">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C8CAEAC" w14:textId="77777777" w:rsidR="00DC321F" w:rsidRPr="00C07237" w:rsidRDefault="00DC321F" w:rsidP="00B9142E">
      <w:pPr>
        <w:widowControl w:val="0"/>
        <w:ind w:firstLine="709"/>
        <w:jc w:val="both"/>
      </w:pPr>
    </w:p>
    <w:p w14:paraId="3788E185" w14:textId="1BF1265D" w:rsidR="00B9142E" w:rsidRDefault="001F3CC9" w:rsidP="001F3CC9">
      <w:pPr>
        <w:widowControl w:val="0"/>
        <w:ind w:firstLine="709"/>
        <w:jc w:val="both"/>
        <w:rPr>
          <w:b/>
        </w:rPr>
      </w:pPr>
      <w:r w:rsidRPr="006C3C31">
        <w:rPr>
          <w:b/>
        </w:rPr>
        <w:t>Sutartyje nustatomas kainos apskaičiavimo būdas – fiksuota kaina</w:t>
      </w:r>
      <w:r w:rsidRPr="006C3C31">
        <w:t xml:space="preserve"> </w:t>
      </w:r>
      <w:r>
        <w:rPr>
          <w:b/>
        </w:rPr>
        <w:t xml:space="preserve">bendrojo </w:t>
      </w:r>
      <w:r w:rsidRPr="006C3C31">
        <w:rPr>
          <w:b/>
        </w:rPr>
        <w:t>plano parengimui (1 eil.) ir fiksuot</w:t>
      </w:r>
      <w:r>
        <w:rPr>
          <w:b/>
        </w:rPr>
        <w:t xml:space="preserve">as </w:t>
      </w:r>
      <w:r w:rsidRPr="006C3C31">
        <w:rPr>
          <w:b/>
        </w:rPr>
        <w:t>įkaini</w:t>
      </w:r>
      <w:r>
        <w:rPr>
          <w:b/>
        </w:rPr>
        <w:t>s t</w:t>
      </w:r>
      <w:r w:rsidRPr="001F3CC9">
        <w:rPr>
          <w:b/>
        </w:rPr>
        <w:t>opografinio plano parengimo paslaugo</w:t>
      </w:r>
      <w:r>
        <w:rPr>
          <w:b/>
        </w:rPr>
        <w:t>ms</w:t>
      </w:r>
      <w:r w:rsidRPr="001F3CC9">
        <w:rPr>
          <w:b/>
        </w:rPr>
        <w:t xml:space="preserve"> </w:t>
      </w:r>
      <w:r w:rsidRPr="006C3C31">
        <w:rPr>
          <w:b/>
        </w:rPr>
        <w:t>(2</w:t>
      </w:r>
      <w:r>
        <w:rPr>
          <w:b/>
        </w:rPr>
        <w:t xml:space="preserve"> </w:t>
      </w:r>
      <w:r w:rsidRPr="006C3C31">
        <w:rPr>
          <w:b/>
        </w:rPr>
        <w:t>eil.).</w:t>
      </w:r>
    </w:p>
    <w:p w14:paraId="194083F6" w14:textId="77777777" w:rsidR="00B9142E" w:rsidRPr="00970E4A" w:rsidRDefault="00B9142E" w:rsidP="00B9142E">
      <w:pPr>
        <w:widowControl w:val="0"/>
        <w:ind w:firstLine="709"/>
        <w:jc w:val="both"/>
        <w:rPr>
          <w:b/>
        </w:rPr>
      </w:pPr>
    </w:p>
    <w:p w14:paraId="5B132345" w14:textId="494783C7" w:rsidR="00B9142E" w:rsidRDefault="004E0A74" w:rsidP="00B9142E">
      <w:pPr>
        <w:widowControl w:val="0"/>
        <w:ind w:firstLine="709"/>
        <w:jc w:val="both"/>
        <w:rPr>
          <w:spacing w:val="-4"/>
        </w:rPr>
      </w:pPr>
      <w:r w:rsidRPr="004E0A74">
        <w:rPr>
          <w:b/>
          <w:bCs/>
          <w:spacing w:val="-4"/>
        </w:rPr>
        <w:t>Pasiūlymas galioja Perkančiosios organizacijos pirkimo dokumentuose nurodytą terminą</w:t>
      </w:r>
      <w:r w:rsidR="00B9142E" w:rsidRPr="009C4DF4">
        <w:rPr>
          <w:spacing w:val="-4"/>
        </w:rPr>
        <w:t>.</w:t>
      </w:r>
    </w:p>
    <w:p w14:paraId="6D759831" w14:textId="77777777" w:rsidR="00DC321F" w:rsidRPr="009C4DF4" w:rsidRDefault="00DC321F" w:rsidP="00B9142E">
      <w:pPr>
        <w:widowControl w:val="0"/>
        <w:ind w:firstLine="709"/>
        <w:jc w:val="both"/>
        <w:rPr>
          <w:spacing w:val="-4"/>
        </w:rPr>
      </w:pPr>
    </w:p>
    <w:p w14:paraId="083D0308" w14:textId="535C82AA" w:rsidR="00B9142E" w:rsidRPr="004E0A74" w:rsidRDefault="00B9142E" w:rsidP="00B9142E">
      <w:pPr>
        <w:widowControl w:val="0"/>
        <w:ind w:firstLine="709"/>
        <w:jc w:val="both"/>
        <w:rPr>
          <w:spacing w:val="-4"/>
        </w:rPr>
      </w:pPr>
      <w:r w:rsidRPr="004E0A74">
        <w:rPr>
          <w:spacing w:val="-4"/>
        </w:rPr>
        <w:t xml:space="preserve">Pateikdamas CVP IS priemonėmis pasiūlymą, patvirtinu, kad dokumentų skaitmeninės kopijos ir elektroninėmis priemonėmis pateikti duomenys yra tikri.     </w:t>
      </w:r>
    </w:p>
    <w:p w14:paraId="1F0D9F22" w14:textId="77777777" w:rsidR="00DC321F" w:rsidRPr="009C4DF4" w:rsidRDefault="00DC321F" w:rsidP="00B9142E">
      <w:pPr>
        <w:widowControl w:val="0"/>
        <w:ind w:firstLine="709"/>
        <w:jc w:val="both"/>
        <w:rPr>
          <w:b/>
          <w:bCs/>
          <w:spacing w:val="-4"/>
        </w:rPr>
      </w:pPr>
    </w:p>
    <w:p w14:paraId="6BA05727" w14:textId="2A533E2D" w:rsidR="003F48F7" w:rsidRDefault="004E0A74" w:rsidP="00682820">
      <w:pPr>
        <w:widowControl w:val="0"/>
        <w:ind w:firstLine="709"/>
        <w:jc w:val="both"/>
      </w:pPr>
      <w:r w:rsidRPr="004E0A74">
        <w:rPr>
          <w:spacing w:val="-4"/>
        </w:rPr>
        <w:t>P</w:t>
      </w:r>
      <w:r w:rsidRPr="0076698F">
        <w:rPr>
          <w:b/>
          <w:bCs/>
          <w:spacing w:val="-4"/>
        </w:rPr>
        <w:t xml:space="preserve">erkančioji organizacija nereikalauja, kad pasiūlymas </w:t>
      </w:r>
      <w:r w:rsidR="0076698F" w:rsidRPr="0076698F">
        <w:rPr>
          <w:spacing w:val="-4"/>
        </w:rPr>
        <w:t>(pagal šią formą)</w:t>
      </w:r>
      <w:r w:rsidR="0076698F" w:rsidRPr="0076698F">
        <w:rPr>
          <w:b/>
          <w:bCs/>
          <w:spacing w:val="-4"/>
        </w:rPr>
        <w:t xml:space="preserve"> </w:t>
      </w:r>
      <w:r w:rsidRPr="0076698F">
        <w:rPr>
          <w:b/>
          <w:bCs/>
          <w:spacing w:val="-4"/>
        </w:rPr>
        <w:t>būtų pasirašytas</w:t>
      </w:r>
      <w:r w:rsidRPr="004E0A74">
        <w:rPr>
          <w:spacing w:val="-4"/>
        </w:rPr>
        <w:t>. Tiekėjui pateikus pasirašytą pasiūlymą, jo pasirašymas nebus vertinama</w:t>
      </w:r>
      <w:r w:rsidR="00682820">
        <w:rPr>
          <w:spacing w:val="-4"/>
        </w:rPr>
        <w:t>s.</w:t>
      </w:r>
    </w:p>
    <w:sectPr w:rsidR="003F48F7" w:rsidSect="00682820">
      <w:headerReference w:type="defaul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465D1" w14:textId="77777777" w:rsidR="00975230" w:rsidRDefault="00682820">
      <w:r>
        <w:separator/>
      </w:r>
    </w:p>
  </w:endnote>
  <w:endnote w:type="continuationSeparator" w:id="0">
    <w:p w14:paraId="0621F03E" w14:textId="77777777" w:rsidR="00975230" w:rsidRDefault="0068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64289" w14:textId="77777777" w:rsidR="00975230" w:rsidRDefault="00682820">
      <w:r>
        <w:separator/>
      </w:r>
    </w:p>
  </w:footnote>
  <w:footnote w:type="continuationSeparator" w:id="0">
    <w:p w14:paraId="42F0BC4D" w14:textId="77777777" w:rsidR="00975230" w:rsidRDefault="00682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12AA519B" w14:textId="77777777" w:rsidR="00062323" w:rsidRDefault="00704576">
        <w:pPr>
          <w:pStyle w:val="Antrats"/>
          <w:jc w:val="center"/>
        </w:pPr>
      </w:p>
    </w:sdtContent>
  </w:sdt>
  <w:p w14:paraId="2B095025" w14:textId="77777777" w:rsidR="00062323" w:rsidRDefault="007045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35DEA"/>
    <w:multiLevelType w:val="hybridMultilevel"/>
    <w:tmpl w:val="3CAE72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2E"/>
    <w:rsid w:val="000225AA"/>
    <w:rsid w:val="001408EF"/>
    <w:rsid w:val="001F3CC9"/>
    <w:rsid w:val="00280454"/>
    <w:rsid w:val="0031637E"/>
    <w:rsid w:val="003F48F7"/>
    <w:rsid w:val="004E0A74"/>
    <w:rsid w:val="0050068B"/>
    <w:rsid w:val="00505A05"/>
    <w:rsid w:val="00520B6C"/>
    <w:rsid w:val="00682820"/>
    <w:rsid w:val="006D4F77"/>
    <w:rsid w:val="006E17BD"/>
    <w:rsid w:val="00704576"/>
    <w:rsid w:val="007256F9"/>
    <w:rsid w:val="00756097"/>
    <w:rsid w:val="00763DE9"/>
    <w:rsid w:val="0076698F"/>
    <w:rsid w:val="008C445E"/>
    <w:rsid w:val="00936EF9"/>
    <w:rsid w:val="00975230"/>
    <w:rsid w:val="009815D5"/>
    <w:rsid w:val="00A64376"/>
    <w:rsid w:val="00A77245"/>
    <w:rsid w:val="00B32C4E"/>
    <w:rsid w:val="00B9142E"/>
    <w:rsid w:val="00BC0650"/>
    <w:rsid w:val="00C05B09"/>
    <w:rsid w:val="00CD1FC8"/>
    <w:rsid w:val="00D61364"/>
    <w:rsid w:val="00DC321F"/>
    <w:rsid w:val="00DF4BC8"/>
    <w:rsid w:val="00E72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39BB"/>
  <w15:chartTrackingRefBased/>
  <w15:docId w15:val="{4D37FEEC-73F1-4AA9-96CF-374C699E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142E"/>
    <w:pPr>
      <w:ind w:firstLine="0"/>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B9142E"/>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B9142E"/>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9142E"/>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9142E"/>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e1759f1-7d25-4377-b14f-7b38346259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3C2A12A28EFC04E86617FDCD071A309" ma:contentTypeVersion="10" ma:contentTypeDescription="Kurkite naują dokumentą." ma:contentTypeScope="" ma:versionID="7075f7ecff89e5af5a6192cb38be7d71">
  <xsd:schema xmlns:xsd="http://www.w3.org/2001/XMLSchema" xmlns:xs="http://www.w3.org/2001/XMLSchema" xmlns:p="http://schemas.microsoft.com/office/2006/metadata/properties" xmlns:ns3="9e1759f1-7d25-4377-b14f-7b3834625984" targetNamespace="http://schemas.microsoft.com/office/2006/metadata/properties" ma:root="true" ma:fieldsID="72d191a0968120db89ae2b9905a87384" ns3:_="">
    <xsd:import namespace="9e1759f1-7d25-4377-b14f-7b383462598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759f1-7d25-4377-b14f-7b383462598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34CAB5-B0CE-44F2-B319-E3AEE582AAC8}">
  <ds:schemaRefs>
    <ds:schemaRef ds:uri="http://www.w3.org/XML/1998/namespace"/>
    <ds:schemaRef ds:uri="http://schemas.microsoft.com/office/2006/documentManagement/types"/>
    <ds:schemaRef ds:uri="http://schemas.microsoft.com/office/2006/metadata/properties"/>
    <ds:schemaRef ds:uri="9e1759f1-7d25-4377-b14f-7b3834625984"/>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54642E66-EF97-41BB-AD3D-B0DCB84FD731}">
  <ds:schemaRefs>
    <ds:schemaRef ds:uri="http://schemas.microsoft.com/sharepoint/v3/contenttype/forms"/>
  </ds:schemaRefs>
</ds:datastoreItem>
</file>

<file path=customXml/itemProps3.xml><?xml version="1.0" encoding="utf-8"?>
<ds:datastoreItem xmlns:ds="http://schemas.openxmlformats.org/officeDocument/2006/customXml" ds:itemID="{162B99F3-4012-49A6-9D1D-A211075BA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759f1-7d25-4377-b14f-7b3834625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2592</Words>
  <Characters>1479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Urbutė</dc:creator>
  <cp:keywords/>
  <dc:description/>
  <cp:lastModifiedBy>Aurelija Umantaitė</cp:lastModifiedBy>
  <cp:revision>25</cp:revision>
  <dcterms:created xsi:type="dcterms:W3CDTF">2025-08-11T10:41:00Z</dcterms:created>
  <dcterms:modified xsi:type="dcterms:W3CDTF">2026-03-19T14:48:00Z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0x01010093C2A12A28EFC04E86617FDCD071A309</vt:lpwstr>
  </property>
</Properties>
</file>