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B01B" w14:textId="77777777" w:rsidR="007342B2" w:rsidRPr="00D75A33" w:rsidRDefault="007342B2" w:rsidP="007342B2">
      <w:pPr>
        <w:widowControl w:val="0"/>
        <w:spacing w:before="120" w:after="120"/>
        <w:contextualSpacing/>
        <w:jc w:val="right"/>
        <w:rPr>
          <w:bCs/>
        </w:rPr>
      </w:pPr>
      <w:r w:rsidRPr="00D75A33">
        <w:rPr>
          <w:bCs/>
        </w:rPr>
        <w:t>Konkurso sąlygų aprašo</w:t>
      </w:r>
    </w:p>
    <w:p w14:paraId="2795C3BE" w14:textId="0F0899FC" w:rsidR="007342B2" w:rsidRPr="00D75A33" w:rsidRDefault="007342B2" w:rsidP="007342B2">
      <w:pPr>
        <w:widowControl w:val="0"/>
        <w:spacing w:before="120" w:after="120"/>
        <w:contextualSpacing/>
        <w:rPr>
          <w:bCs/>
        </w:rPr>
      </w:pPr>
      <w:r w:rsidRPr="00D75A33">
        <w:rPr>
          <w:bCs/>
        </w:rPr>
        <w:t xml:space="preserve">           </w:t>
      </w:r>
      <w:r>
        <w:rPr>
          <w:bCs/>
        </w:rPr>
        <w:t xml:space="preserve">                                                                             </w:t>
      </w:r>
      <w:r w:rsidR="00FF4A69">
        <w:rPr>
          <w:bCs/>
        </w:rPr>
        <w:t xml:space="preserve">                             </w:t>
      </w:r>
      <w:r>
        <w:rPr>
          <w:bCs/>
        </w:rPr>
        <w:t xml:space="preserve">     </w:t>
      </w:r>
      <w:r w:rsidRPr="0041102F">
        <w:rPr>
          <w:bCs/>
        </w:rPr>
        <w:t>9 priedas</w:t>
      </w:r>
    </w:p>
    <w:p w14:paraId="378311E3" w14:textId="77777777" w:rsidR="007342B2" w:rsidRPr="00D75A33" w:rsidRDefault="007342B2" w:rsidP="007342B2">
      <w:pPr>
        <w:widowControl w:val="0"/>
        <w:spacing w:before="120" w:after="120"/>
        <w:contextualSpacing/>
        <w:jc w:val="center"/>
        <w:rPr>
          <w:b/>
        </w:rPr>
      </w:pPr>
    </w:p>
    <w:p w14:paraId="3A51FE58" w14:textId="4D050F0F" w:rsidR="007342B2" w:rsidRDefault="00B73FA2" w:rsidP="007342B2">
      <w:pPr>
        <w:widowControl w:val="0"/>
        <w:spacing w:before="120" w:after="120"/>
        <w:contextualSpacing/>
        <w:jc w:val="center"/>
        <w:rPr>
          <w:b/>
        </w:rPr>
      </w:pPr>
      <w:r>
        <w:rPr>
          <w:b/>
        </w:rPr>
        <w:t xml:space="preserve">DĖL </w:t>
      </w:r>
      <w:r w:rsidR="007342B2" w:rsidRPr="00D75A33">
        <w:rPr>
          <w:b/>
        </w:rPr>
        <w:t xml:space="preserve">EKONOMINIO NAUDINGUMO VERTINIMO </w:t>
      </w:r>
      <w:r w:rsidRPr="00D75A33">
        <w:rPr>
          <w:b/>
        </w:rPr>
        <w:t>KRITERIJ</w:t>
      </w:r>
      <w:r>
        <w:rPr>
          <w:b/>
        </w:rPr>
        <w:t>AUS (T) TIEKĖJO TEIKIAMA UŽDUOTIS</w:t>
      </w:r>
    </w:p>
    <w:p w14:paraId="561F9787" w14:textId="1504F129" w:rsidR="001B3BD1" w:rsidRPr="001B3BD1" w:rsidRDefault="001B3BD1" w:rsidP="007342B2">
      <w:pPr>
        <w:widowControl w:val="0"/>
        <w:spacing w:before="120" w:after="120"/>
        <w:contextualSpacing/>
        <w:jc w:val="center"/>
        <w:rPr>
          <w:b/>
          <w:color w:val="0000FF"/>
        </w:rPr>
      </w:pPr>
      <w:r w:rsidRPr="001B3BD1">
        <w:rPr>
          <w:b/>
          <w:bCs/>
          <w:color w:val="0000FF"/>
          <w:u w:val="single"/>
          <w:lang w:eastAsia="lt-LT"/>
        </w:rPr>
        <w:t>TEIKIAMA KARTU SU PASIŪLYMO A DALIMI</w:t>
      </w:r>
    </w:p>
    <w:p w14:paraId="585E9A24" w14:textId="6411F355" w:rsidR="00B73FA2" w:rsidRPr="001B3BD1" w:rsidRDefault="00B73FA2" w:rsidP="001B3BD1">
      <w:pPr>
        <w:widowControl w:val="0"/>
        <w:tabs>
          <w:tab w:val="left" w:pos="1134"/>
        </w:tabs>
        <w:jc w:val="both"/>
      </w:pPr>
    </w:p>
    <w:p w14:paraId="29AF49A0" w14:textId="0687C918" w:rsidR="00B73FA2" w:rsidRDefault="00B73FA2" w:rsidP="00CE294A">
      <w:pPr>
        <w:jc w:val="both"/>
        <w:rPr>
          <w:lang w:eastAsia="lt-LT"/>
        </w:rPr>
      </w:pPr>
      <w:r>
        <w:rPr>
          <w:lang w:eastAsia="lt-LT"/>
        </w:rPr>
        <w:t>Tiekėja</w:t>
      </w:r>
      <w:r w:rsidR="00CE294A">
        <w:rPr>
          <w:lang w:eastAsia="lt-LT"/>
        </w:rPr>
        <w:t>i</w:t>
      </w:r>
      <w:r w:rsidRPr="00B73FA2">
        <w:rPr>
          <w:lang w:eastAsia="lt-LT"/>
        </w:rPr>
        <w:t xml:space="preserve"> turi užpildyti </w:t>
      </w:r>
      <w:r>
        <w:rPr>
          <w:lang w:eastAsia="lt-LT"/>
        </w:rPr>
        <w:t>ir kartu su pasiūlym</w:t>
      </w:r>
      <w:r w:rsidR="001B3BD1">
        <w:rPr>
          <w:lang w:eastAsia="lt-LT"/>
        </w:rPr>
        <w:t>o A dalimi</w:t>
      </w:r>
      <w:r>
        <w:rPr>
          <w:lang w:eastAsia="lt-LT"/>
        </w:rPr>
        <w:t xml:space="preserve"> pateikti</w:t>
      </w:r>
      <w:r w:rsidR="001B3BD1">
        <w:rPr>
          <w:lang w:eastAsia="lt-LT"/>
        </w:rPr>
        <w:t xml:space="preserve"> atsakymus į</w:t>
      </w:r>
      <w:r>
        <w:rPr>
          <w:lang w:eastAsia="lt-LT"/>
        </w:rPr>
        <w:t xml:space="preserve"> </w:t>
      </w:r>
      <w:r w:rsidRPr="00B73FA2">
        <w:rPr>
          <w:lang w:eastAsia="lt-LT"/>
        </w:rPr>
        <w:t>žemiau esanči</w:t>
      </w:r>
      <w:r w:rsidR="001B3BD1">
        <w:rPr>
          <w:lang w:eastAsia="lt-LT"/>
        </w:rPr>
        <w:t>us 5 klausimus</w:t>
      </w:r>
      <w:r w:rsidRPr="00B73FA2">
        <w:rPr>
          <w:lang w:eastAsia="lt-LT"/>
        </w:rPr>
        <w:t xml:space="preserve"> pagal nurodytą teritoriją (nagrinėjama teritorija/ planuojama teritorija) ir atsakymų apimtį (reikalavimus spaudos ženklų ir schemų kiekiui). Turi būti pateikiami aiškūs atsakymai, pagrįsti galiojančių teritorijų planavimo dokumentų sprendiniais, atliktomis analizėmis, gerosios praktikos  pavyzdžiais, taip pat pateikiant konkrečias strategines kryptis, priemones ar sprendinius, kurie turi ir (ar) gali būti iliustruojami lentelėmis, diagramomis ar schemomis. Teikiant atsakymus, prašome atsižvelgti į </w:t>
      </w:r>
      <w:r w:rsidR="001B3BD1">
        <w:rPr>
          <w:lang w:eastAsia="lt-LT"/>
        </w:rPr>
        <w:t xml:space="preserve">konkurso sąlygų aprašo 8 priede nurodytų </w:t>
      </w:r>
      <w:r w:rsidRPr="00B73FA2">
        <w:rPr>
          <w:lang w:eastAsia="lt-LT"/>
        </w:rPr>
        <w:t>vertinimo kriterijų apibūdinimus ir vertinimo aprašą.</w:t>
      </w:r>
    </w:p>
    <w:p w14:paraId="0994EB77" w14:textId="2DB1CA69" w:rsidR="00B73FA2" w:rsidRDefault="001B3BD1" w:rsidP="007342B2">
      <w:pPr>
        <w:rPr>
          <w:lang w:eastAsia="lt-LT"/>
        </w:rPr>
      </w:pPr>
      <w:r>
        <w:rPr>
          <w:rFonts w:eastAsia="Courier New"/>
          <w:noProof/>
          <w:color w:val="FF0000"/>
        </w:rPr>
        <w:drawing>
          <wp:inline distT="0" distB="0" distL="0" distR="0" wp14:anchorId="18AEDCCA" wp14:editId="0758DF2B">
            <wp:extent cx="5143500" cy="3636866"/>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a:extLst>
                        <a:ext uri="{28A0092B-C50C-407E-A947-70E740481C1C}">
                          <a14:useLocalDpi xmlns:a14="http://schemas.microsoft.com/office/drawing/2010/main" val="0"/>
                        </a:ext>
                      </a:extLst>
                    </a:blip>
                    <a:stretch>
                      <a:fillRect/>
                    </a:stretch>
                  </pic:blipFill>
                  <pic:spPr>
                    <a:xfrm>
                      <a:off x="0" y="0"/>
                      <a:ext cx="5168441" cy="3654501"/>
                    </a:xfrm>
                    <a:prstGeom prst="rect">
                      <a:avLst/>
                    </a:prstGeom>
                  </pic:spPr>
                </pic:pic>
              </a:graphicData>
            </a:graphic>
          </wp:inline>
        </w:drawing>
      </w:r>
    </w:p>
    <w:p w14:paraId="4C05A377" w14:textId="1EE627C1" w:rsidR="00B73FA2" w:rsidRDefault="00B73FA2" w:rsidP="007342B2">
      <w:pPr>
        <w:rPr>
          <w:lang w:eastAsia="lt-LT"/>
        </w:rPr>
      </w:pPr>
      <w:r w:rsidRPr="004C6168">
        <w:rPr>
          <w:rFonts w:cstheme="minorHAnsi"/>
          <w:i/>
          <w:iCs/>
        </w:rPr>
        <w:t>1 pav. Planuojamos ir nagrinėjamos teritorijos schema</w:t>
      </w:r>
    </w:p>
    <w:p w14:paraId="46A5059B" w14:textId="77777777" w:rsidR="00B73FA2" w:rsidRDefault="00B73FA2" w:rsidP="00B73FA2">
      <w:pPr>
        <w:jc w:val="center"/>
        <w:rPr>
          <w:rFonts w:asciiTheme="minorHAnsi" w:eastAsiaTheme="minorHAnsi" w:hAnsiTheme="minorHAnsi" w:cstheme="minorHAnsi"/>
          <w:b/>
          <w:bCs/>
        </w:rPr>
      </w:pPr>
    </w:p>
    <w:p w14:paraId="4CA0A493" w14:textId="27DF9006" w:rsidR="00B73FA2" w:rsidRPr="00B73FA2" w:rsidRDefault="00B73FA2" w:rsidP="00B73FA2">
      <w:pPr>
        <w:jc w:val="center"/>
        <w:rPr>
          <w:rFonts w:asciiTheme="minorHAnsi" w:eastAsiaTheme="minorHAnsi" w:hAnsiTheme="minorHAnsi" w:cstheme="minorHAnsi"/>
          <w:b/>
          <w:bCs/>
        </w:rPr>
      </w:pPr>
      <w:r w:rsidRPr="00B73FA2">
        <w:rPr>
          <w:rFonts w:asciiTheme="minorHAnsi" w:eastAsiaTheme="minorHAnsi" w:hAnsiTheme="minorHAnsi" w:cstheme="minorHAnsi"/>
          <w:b/>
          <w:bCs/>
        </w:rPr>
        <w:t>SIŪLOMOS TERITORIJOS VYSTYMO KRYPTYS</w:t>
      </w:r>
    </w:p>
    <w:p w14:paraId="49D68A72" w14:textId="77777777" w:rsidR="00B73FA2" w:rsidRPr="00B73FA2" w:rsidRDefault="00B73FA2" w:rsidP="00A447B6">
      <w:pPr>
        <w:jc w:val="both"/>
        <w:rPr>
          <w:rFonts w:asciiTheme="minorHAnsi" w:eastAsiaTheme="minorHAnsi" w:hAnsiTheme="minorHAnsi" w:cstheme="minorHAnsi"/>
        </w:rPr>
      </w:pPr>
    </w:p>
    <w:p w14:paraId="468A1899" w14:textId="77777777" w:rsidR="00B73FA2" w:rsidRPr="00B73FA2" w:rsidRDefault="00B73FA2" w:rsidP="00A447B6">
      <w:pPr>
        <w:numPr>
          <w:ilvl w:val="0"/>
          <w:numId w:val="1"/>
        </w:numPr>
        <w:spacing w:after="160" w:line="259" w:lineRule="auto"/>
        <w:contextualSpacing/>
        <w:jc w:val="both"/>
        <w:rPr>
          <w:rFonts w:asciiTheme="minorHAnsi" w:eastAsiaTheme="minorHAnsi" w:hAnsiTheme="minorHAnsi" w:cstheme="minorHAnsi"/>
          <w:b/>
          <w:bCs/>
        </w:rPr>
      </w:pPr>
      <w:r w:rsidRPr="00B73FA2">
        <w:rPr>
          <w:rFonts w:asciiTheme="minorHAnsi" w:eastAsiaTheme="minorHAnsi" w:hAnsiTheme="minorHAnsi" w:cstheme="minorHAnsi"/>
          <w:b/>
          <w:bCs/>
        </w:rPr>
        <w:t xml:space="preserve">Siūloma urbanizuojamos teritorijos vystymo funkcinė ir erdvinė vizija. Siūlomų sprendinių ryšiai su gretimais rajonais. Teritorija – nagrinėjama teritorija. </w:t>
      </w:r>
    </w:p>
    <w:p w14:paraId="3ADE6F9D" w14:textId="77777777" w:rsidR="00B73FA2" w:rsidRPr="00B73FA2" w:rsidRDefault="00B73FA2" w:rsidP="00A447B6">
      <w:pPr>
        <w:ind w:left="720"/>
        <w:contextualSpacing/>
        <w:jc w:val="both"/>
        <w:rPr>
          <w:rFonts w:asciiTheme="minorHAnsi" w:eastAsiaTheme="minorHAnsi" w:hAnsiTheme="minorHAnsi" w:cstheme="minorHAnsi"/>
        </w:rPr>
      </w:pPr>
    </w:p>
    <w:p w14:paraId="026C9F33" w14:textId="4CE36632" w:rsidR="00B73FA2" w:rsidRPr="00B73FA2" w:rsidRDefault="00B73FA2" w:rsidP="00A447B6">
      <w:pPr>
        <w:ind w:left="720"/>
        <w:contextualSpacing/>
        <w:jc w:val="both"/>
        <w:rPr>
          <w:rFonts w:asciiTheme="minorHAnsi" w:eastAsiaTheme="minorHAnsi" w:hAnsiTheme="minorHAnsi" w:cstheme="minorHAnsi"/>
          <w:i/>
          <w:iCs/>
          <w:sz w:val="22"/>
          <w:szCs w:val="22"/>
        </w:rPr>
      </w:pPr>
      <w:r w:rsidRPr="00B73FA2">
        <w:rPr>
          <w:rFonts w:asciiTheme="minorHAnsi" w:eastAsiaTheme="minorHAnsi" w:hAnsiTheme="minorHAnsi" w:cstheme="minorHAnsi"/>
          <w:i/>
          <w:iCs/>
          <w:sz w:val="22"/>
          <w:szCs w:val="22"/>
        </w:rPr>
        <w:t>Pateikiamas aprašymas</w:t>
      </w:r>
      <w:r w:rsidR="001B3BD1">
        <w:rPr>
          <w:rFonts w:asciiTheme="minorHAnsi" w:eastAsiaTheme="minorHAnsi" w:hAnsiTheme="minorHAnsi" w:cstheme="minorHAnsi"/>
          <w:i/>
          <w:iCs/>
          <w:sz w:val="22"/>
          <w:szCs w:val="22"/>
        </w:rPr>
        <w:t xml:space="preserve"> apie</w:t>
      </w:r>
      <w:r w:rsidRPr="00B73FA2">
        <w:rPr>
          <w:rFonts w:asciiTheme="minorHAnsi" w:eastAsiaTheme="minorHAnsi" w:hAnsiTheme="minorHAnsi" w:cstheme="minorHAnsi"/>
          <w:i/>
          <w:iCs/>
          <w:sz w:val="22"/>
          <w:szCs w:val="22"/>
        </w:rPr>
        <w:t xml:space="preserve"> 4 000 spaudos ženklų (be tarpų), siūlymus iliustruojanti 1-2 schemos.</w:t>
      </w:r>
    </w:p>
    <w:p w14:paraId="1C240DBE" w14:textId="77777777" w:rsidR="00B73FA2" w:rsidRPr="00B73FA2" w:rsidRDefault="00B73FA2" w:rsidP="00A447B6">
      <w:pPr>
        <w:ind w:left="720"/>
        <w:contextualSpacing/>
        <w:jc w:val="both"/>
        <w:rPr>
          <w:rFonts w:asciiTheme="minorHAnsi" w:eastAsiaTheme="minorHAnsi" w:hAnsiTheme="minorHAnsi" w:cstheme="minorHAnsi"/>
        </w:rPr>
      </w:pPr>
    </w:p>
    <w:p w14:paraId="2E2FFDEE" w14:textId="77777777" w:rsidR="00B73FA2" w:rsidRPr="00B73FA2" w:rsidRDefault="00B73FA2" w:rsidP="00A447B6">
      <w:pPr>
        <w:numPr>
          <w:ilvl w:val="0"/>
          <w:numId w:val="1"/>
        </w:numPr>
        <w:spacing w:after="160" w:line="259" w:lineRule="auto"/>
        <w:contextualSpacing/>
        <w:jc w:val="both"/>
        <w:rPr>
          <w:rFonts w:asciiTheme="minorHAnsi" w:eastAsiaTheme="minorHAnsi" w:hAnsiTheme="minorHAnsi" w:cstheme="minorHAnsi"/>
          <w:b/>
          <w:bCs/>
        </w:rPr>
      </w:pPr>
      <w:r w:rsidRPr="00B73FA2">
        <w:rPr>
          <w:rFonts w:asciiTheme="minorHAnsi" w:eastAsiaTheme="minorHAnsi" w:hAnsiTheme="minorHAnsi" w:cstheme="minorHAnsi"/>
          <w:b/>
          <w:bCs/>
        </w:rPr>
        <w:t>Siūlomos susisiekimo ir inžinerinės infrastruktūros vystymo kryptys. Teritorija – nagrinėjama teritorija.</w:t>
      </w:r>
    </w:p>
    <w:p w14:paraId="022D5E05" w14:textId="77777777" w:rsidR="00B73FA2" w:rsidRPr="00B73FA2" w:rsidRDefault="00B73FA2" w:rsidP="00A447B6">
      <w:pPr>
        <w:ind w:left="720"/>
        <w:contextualSpacing/>
        <w:jc w:val="both"/>
        <w:rPr>
          <w:rFonts w:asciiTheme="minorHAnsi" w:eastAsiaTheme="minorHAnsi" w:hAnsiTheme="minorHAnsi" w:cstheme="minorHAnsi"/>
          <w:b/>
          <w:bCs/>
        </w:rPr>
      </w:pPr>
    </w:p>
    <w:p w14:paraId="217C8F07" w14:textId="5D7A9A95" w:rsidR="00B73FA2" w:rsidRPr="00B73FA2" w:rsidRDefault="00B73FA2" w:rsidP="00A447B6">
      <w:pPr>
        <w:ind w:left="720"/>
        <w:contextualSpacing/>
        <w:jc w:val="both"/>
        <w:rPr>
          <w:rFonts w:asciiTheme="minorHAnsi" w:eastAsiaTheme="minorHAnsi" w:hAnsiTheme="minorHAnsi" w:cstheme="minorHAnsi"/>
          <w:i/>
          <w:iCs/>
          <w:sz w:val="22"/>
          <w:szCs w:val="22"/>
        </w:rPr>
      </w:pPr>
      <w:r w:rsidRPr="00B73FA2">
        <w:rPr>
          <w:rFonts w:asciiTheme="minorHAnsi" w:eastAsiaTheme="minorHAnsi" w:hAnsiTheme="minorHAnsi" w:cstheme="minorHAnsi"/>
          <w:i/>
          <w:iCs/>
          <w:sz w:val="22"/>
          <w:szCs w:val="22"/>
        </w:rPr>
        <w:t xml:space="preserve">Pateikiamas aprašymas </w:t>
      </w:r>
      <w:r w:rsidR="001B3BD1">
        <w:rPr>
          <w:rFonts w:asciiTheme="minorHAnsi" w:eastAsiaTheme="minorHAnsi" w:hAnsiTheme="minorHAnsi" w:cstheme="minorHAnsi"/>
          <w:i/>
          <w:iCs/>
          <w:sz w:val="22"/>
          <w:szCs w:val="22"/>
        </w:rPr>
        <w:t xml:space="preserve">apie </w:t>
      </w:r>
      <w:r w:rsidRPr="00B73FA2">
        <w:rPr>
          <w:rFonts w:asciiTheme="minorHAnsi" w:eastAsiaTheme="minorHAnsi" w:hAnsiTheme="minorHAnsi" w:cstheme="minorHAnsi"/>
          <w:i/>
          <w:iCs/>
          <w:sz w:val="22"/>
          <w:szCs w:val="22"/>
        </w:rPr>
        <w:t>2 000 spaudos ženklų (be tarpų), siūlymus iliustruojanti 1 schema.</w:t>
      </w:r>
    </w:p>
    <w:p w14:paraId="4287D5A3" w14:textId="77777777" w:rsidR="00B73FA2" w:rsidRPr="00B73FA2" w:rsidRDefault="00B73FA2" w:rsidP="00A447B6">
      <w:pPr>
        <w:ind w:left="720"/>
        <w:contextualSpacing/>
        <w:jc w:val="both"/>
        <w:rPr>
          <w:rFonts w:asciiTheme="minorHAnsi" w:eastAsiaTheme="minorHAnsi" w:hAnsiTheme="minorHAnsi" w:cstheme="minorHAnsi"/>
          <w:b/>
          <w:bCs/>
        </w:rPr>
      </w:pPr>
    </w:p>
    <w:p w14:paraId="70C16466" w14:textId="7F43458A" w:rsidR="005F56BB" w:rsidRPr="00B73FA2" w:rsidRDefault="00E27183" w:rsidP="005F56BB">
      <w:pPr>
        <w:numPr>
          <w:ilvl w:val="0"/>
          <w:numId w:val="1"/>
        </w:numPr>
        <w:spacing w:after="160" w:line="259" w:lineRule="auto"/>
        <w:contextualSpacing/>
        <w:jc w:val="both"/>
        <w:rPr>
          <w:rFonts w:asciiTheme="minorHAnsi" w:eastAsiaTheme="minorHAnsi" w:hAnsiTheme="minorHAnsi" w:cstheme="minorHAnsi"/>
          <w:b/>
          <w:bCs/>
        </w:rPr>
      </w:pPr>
      <w:r w:rsidRPr="00E27183">
        <w:rPr>
          <w:rFonts w:asciiTheme="minorHAnsi" w:eastAsiaTheme="minorHAnsi" w:hAnsiTheme="minorHAnsi" w:cstheme="minorHAnsi"/>
          <w:b/>
          <w:bCs/>
        </w:rPr>
        <w:t>Socialinės infrastruktūros (mokykla, darželiai, gydymo įstaigos) poreikis,  siūloma vystymo vizija ir pagal poreikį unikalaus visuomeninio ar komercinio objekto</w:t>
      </w:r>
      <w:r w:rsidR="001B3BD1">
        <w:rPr>
          <w:rFonts w:asciiTheme="minorHAnsi" w:eastAsiaTheme="minorHAnsi" w:hAnsiTheme="minorHAnsi" w:cstheme="minorHAnsi"/>
          <w:b/>
          <w:bCs/>
        </w:rPr>
        <w:t>,</w:t>
      </w:r>
      <w:r w:rsidRPr="00E27183">
        <w:rPr>
          <w:rFonts w:asciiTheme="minorHAnsi" w:eastAsiaTheme="minorHAnsi" w:hAnsiTheme="minorHAnsi" w:cstheme="minorHAnsi"/>
          <w:b/>
          <w:bCs/>
        </w:rPr>
        <w:t xml:space="preserve"> ar komplekso </w:t>
      </w:r>
      <w:r w:rsidRPr="00E27183">
        <w:rPr>
          <w:rFonts w:asciiTheme="minorHAnsi" w:eastAsiaTheme="minorHAnsi" w:hAnsiTheme="minorHAnsi" w:cstheme="minorHAnsi"/>
          <w:b/>
          <w:bCs/>
        </w:rPr>
        <w:lastRenderedPageBreak/>
        <w:t>(pavyzdžiui, muziejus, koncertų salė, sporto kompleksas, stadionas, bažnyčia ir kiti objektai ar kompleksai, kuriems pagal LR Architektūros įstatymo 13 str. 1 p. reikalingi architektūriniai konkursai) pasiūlymai</w:t>
      </w:r>
      <w:r w:rsidR="005F56BB" w:rsidRPr="005F56BB">
        <w:rPr>
          <w:rFonts w:asciiTheme="minorHAnsi" w:eastAsiaTheme="minorHAnsi" w:hAnsiTheme="minorHAnsi" w:cstheme="minorHAnsi"/>
          <w:b/>
          <w:bCs/>
        </w:rPr>
        <w:t>. Teritorija – planuojama teritorija</w:t>
      </w:r>
      <w:r w:rsidR="004B656E">
        <w:rPr>
          <w:rFonts w:asciiTheme="minorHAnsi" w:eastAsiaTheme="minorHAnsi" w:hAnsiTheme="minorHAnsi" w:cstheme="minorHAnsi"/>
          <w:b/>
          <w:bCs/>
        </w:rPr>
        <w:t>.</w:t>
      </w:r>
    </w:p>
    <w:p w14:paraId="5114A1AA" w14:textId="77777777" w:rsidR="00B73FA2" w:rsidRPr="00B73FA2" w:rsidRDefault="00B73FA2" w:rsidP="00A447B6">
      <w:pPr>
        <w:ind w:left="720"/>
        <w:contextualSpacing/>
        <w:jc w:val="both"/>
        <w:rPr>
          <w:rFonts w:asciiTheme="minorHAnsi" w:eastAsiaTheme="minorHAnsi" w:hAnsiTheme="minorHAnsi" w:cstheme="minorHAnsi"/>
          <w:b/>
          <w:bCs/>
        </w:rPr>
      </w:pPr>
    </w:p>
    <w:p w14:paraId="1F8AE8A7" w14:textId="0FBA563D" w:rsidR="00B73FA2" w:rsidRPr="00B73FA2" w:rsidRDefault="00B73FA2" w:rsidP="00A447B6">
      <w:pPr>
        <w:ind w:left="720"/>
        <w:contextualSpacing/>
        <w:jc w:val="both"/>
        <w:rPr>
          <w:rFonts w:asciiTheme="minorHAnsi" w:eastAsiaTheme="minorHAnsi" w:hAnsiTheme="minorHAnsi" w:cstheme="minorHAnsi"/>
          <w:i/>
          <w:iCs/>
          <w:sz w:val="22"/>
          <w:szCs w:val="22"/>
        </w:rPr>
      </w:pPr>
      <w:r w:rsidRPr="00B73FA2">
        <w:rPr>
          <w:rFonts w:asciiTheme="minorHAnsi" w:eastAsiaTheme="minorHAnsi" w:hAnsiTheme="minorHAnsi" w:cstheme="minorHAnsi"/>
          <w:i/>
          <w:iCs/>
          <w:sz w:val="22"/>
          <w:szCs w:val="22"/>
        </w:rPr>
        <w:t xml:space="preserve">Pateikiamas aprašymas </w:t>
      </w:r>
      <w:r w:rsidR="001B3BD1">
        <w:rPr>
          <w:rFonts w:asciiTheme="minorHAnsi" w:eastAsiaTheme="minorHAnsi" w:hAnsiTheme="minorHAnsi" w:cstheme="minorHAnsi"/>
          <w:i/>
          <w:iCs/>
          <w:sz w:val="22"/>
          <w:szCs w:val="22"/>
        </w:rPr>
        <w:t xml:space="preserve">apie </w:t>
      </w:r>
      <w:r w:rsidR="005F56BB">
        <w:rPr>
          <w:rFonts w:asciiTheme="minorHAnsi" w:eastAsiaTheme="minorHAnsi" w:hAnsiTheme="minorHAnsi" w:cstheme="minorHAnsi"/>
          <w:i/>
          <w:iCs/>
          <w:sz w:val="22"/>
          <w:szCs w:val="22"/>
        </w:rPr>
        <w:t>4</w:t>
      </w:r>
      <w:r w:rsidRPr="00B73FA2">
        <w:rPr>
          <w:rFonts w:asciiTheme="minorHAnsi" w:eastAsiaTheme="minorHAnsi" w:hAnsiTheme="minorHAnsi" w:cstheme="minorHAnsi"/>
          <w:i/>
          <w:iCs/>
          <w:sz w:val="22"/>
          <w:szCs w:val="22"/>
        </w:rPr>
        <w:t> 000 spaudos ženklų (be tarpų), siūlymus iliustruojanti 1-2 schemos.</w:t>
      </w:r>
    </w:p>
    <w:p w14:paraId="2F0C05BE" w14:textId="77777777" w:rsidR="00B73FA2" w:rsidRPr="00B73FA2" w:rsidRDefault="00B73FA2" w:rsidP="00A447B6">
      <w:pPr>
        <w:ind w:left="720"/>
        <w:contextualSpacing/>
        <w:jc w:val="both"/>
        <w:rPr>
          <w:rFonts w:asciiTheme="minorHAnsi" w:eastAsiaTheme="minorHAnsi" w:hAnsiTheme="minorHAnsi" w:cstheme="minorHAnsi"/>
          <w:b/>
          <w:bCs/>
        </w:rPr>
      </w:pPr>
    </w:p>
    <w:p w14:paraId="7B4510E7" w14:textId="77777777" w:rsidR="00B73FA2" w:rsidRPr="00B73FA2" w:rsidRDefault="00B73FA2" w:rsidP="00A447B6">
      <w:pPr>
        <w:numPr>
          <w:ilvl w:val="0"/>
          <w:numId w:val="1"/>
        </w:numPr>
        <w:spacing w:after="160" w:line="259" w:lineRule="auto"/>
        <w:contextualSpacing/>
        <w:jc w:val="both"/>
        <w:rPr>
          <w:rFonts w:asciiTheme="minorHAnsi" w:eastAsiaTheme="minorHAnsi" w:hAnsiTheme="minorHAnsi" w:cstheme="minorHAnsi"/>
          <w:b/>
          <w:bCs/>
        </w:rPr>
      </w:pPr>
      <w:r w:rsidRPr="00B73FA2">
        <w:rPr>
          <w:rFonts w:asciiTheme="minorHAnsi" w:eastAsiaTheme="minorHAnsi" w:hAnsiTheme="minorHAnsi" w:cstheme="minorHAnsi"/>
          <w:b/>
          <w:bCs/>
        </w:rPr>
        <w:t>Siūlomos paveldo išsaugojimo ir integravimo kryptys. Teritorija – nagrinėjama teritorija.</w:t>
      </w:r>
    </w:p>
    <w:p w14:paraId="23A667AE" w14:textId="77777777" w:rsidR="00B73FA2" w:rsidRPr="00B73FA2" w:rsidRDefault="00B73FA2" w:rsidP="00A447B6">
      <w:pPr>
        <w:ind w:left="720"/>
        <w:contextualSpacing/>
        <w:jc w:val="both"/>
        <w:rPr>
          <w:rFonts w:asciiTheme="minorHAnsi" w:eastAsiaTheme="minorHAnsi" w:hAnsiTheme="minorHAnsi" w:cstheme="minorHAnsi"/>
          <w:i/>
          <w:iCs/>
        </w:rPr>
      </w:pPr>
    </w:p>
    <w:p w14:paraId="41E43821" w14:textId="5CD955E6" w:rsidR="00B73FA2" w:rsidRPr="00B73FA2" w:rsidRDefault="00B73FA2" w:rsidP="00A447B6">
      <w:pPr>
        <w:ind w:left="720"/>
        <w:contextualSpacing/>
        <w:jc w:val="both"/>
        <w:rPr>
          <w:rFonts w:asciiTheme="minorHAnsi" w:eastAsiaTheme="minorHAnsi" w:hAnsiTheme="minorHAnsi" w:cstheme="minorHAnsi"/>
          <w:b/>
          <w:bCs/>
          <w:sz w:val="22"/>
          <w:szCs w:val="22"/>
        </w:rPr>
      </w:pPr>
      <w:r w:rsidRPr="00B73FA2">
        <w:rPr>
          <w:rFonts w:asciiTheme="minorHAnsi" w:eastAsiaTheme="minorHAnsi" w:hAnsiTheme="minorHAnsi" w:cstheme="minorHAnsi"/>
          <w:i/>
          <w:iCs/>
          <w:sz w:val="22"/>
          <w:szCs w:val="22"/>
        </w:rPr>
        <w:t xml:space="preserve">Pateikiamas aprašymas </w:t>
      </w:r>
      <w:r w:rsidR="001B3BD1">
        <w:rPr>
          <w:rFonts w:asciiTheme="minorHAnsi" w:eastAsiaTheme="minorHAnsi" w:hAnsiTheme="minorHAnsi" w:cstheme="minorHAnsi"/>
          <w:i/>
          <w:iCs/>
          <w:sz w:val="22"/>
          <w:szCs w:val="22"/>
        </w:rPr>
        <w:t>apie</w:t>
      </w:r>
      <w:r w:rsidRPr="00B73FA2">
        <w:rPr>
          <w:rFonts w:asciiTheme="minorHAnsi" w:eastAsiaTheme="minorHAnsi" w:hAnsiTheme="minorHAnsi" w:cstheme="minorHAnsi"/>
          <w:i/>
          <w:iCs/>
          <w:sz w:val="22"/>
          <w:szCs w:val="22"/>
        </w:rPr>
        <w:t xml:space="preserve"> 2 000 spaudos ženklų (be tarpų), siūlymus iliustruojanti 1 schema.</w:t>
      </w:r>
    </w:p>
    <w:p w14:paraId="6B4A337C" w14:textId="77777777" w:rsidR="00B73FA2" w:rsidRPr="00B73FA2" w:rsidRDefault="00B73FA2" w:rsidP="00A447B6">
      <w:pPr>
        <w:ind w:left="720"/>
        <w:contextualSpacing/>
        <w:jc w:val="both"/>
        <w:rPr>
          <w:rFonts w:asciiTheme="minorHAnsi" w:eastAsiaTheme="minorHAnsi" w:hAnsiTheme="minorHAnsi" w:cstheme="minorHAnsi"/>
          <w:b/>
          <w:bCs/>
        </w:rPr>
      </w:pPr>
    </w:p>
    <w:p w14:paraId="18A612A9" w14:textId="77777777" w:rsidR="00B73FA2" w:rsidRPr="00B73FA2" w:rsidRDefault="00B73FA2" w:rsidP="00A447B6">
      <w:pPr>
        <w:numPr>
          <w:ilvl w:val="0"/>
          <w:numId w:val="1"/>
        </w:numPr>
        <w:spacing w:after="160" w:line="259" w:lineRule="auto"/>
        <w:contextualSpacing/>
        <w:jc w:val="both"/>
        <w:rPr>
          <w:rFonts w:asciiTheme="minorHAnsi" w:eastAsiaTheme="minorHAnsi" w:hAnsiTheme="minorHAnsi" w:cstheme="minorHAnsi"/>
          <w:b/>
          <w:bCs/>
        </w:rPr>
      </w:pPr>
      <w:r w:rsidRPr="00B73FA2">
        <w:rPr>
          <w:rFonts w:asciiTheme="minorHAnsi" w:eastAsiaTheme="minorHAnsi" w:hAnsiTheme="minorHAnsi" w:cstheme="minorHAnsi"/>
          <w:b/>
          <w:bCs/>
        </w:rPr>
        <w:t xml:space="preserve">Siūlomos gamtos išteklių išsaugojimo ir naudojimo, klimato kaitos poveikio švelninimo, gamtinio karkaso formavimo, kraštovaizdžio ir biologinės įvairovės išsaugojimo kryptys (optimali kraštovaizdžio struktūrą). Teritorija – nagrinėjama teritorija. </w:t>
      </w:r>
    </w:p>
    <w:p w14:paraId="3626A58D" w14:textId="77777777" w:rsidR="00B73FA2" w:rsidRPr="00B73FA2" w:rsidRDefault="00B73FA2" w:rsidP="00A447B6">
      <w:pPr>
        <w:ind w:left="720"/>
        <w:contextualSpacing/>
        <w:jc w:val="both"/>
        <w:rPr>
          <w:rFonts w:asciiTheme="minorHAnsi" w:eastAsiaTheme="minorHAnsi" w:hAnsiTheme="minorHAnsi" w:cstheme="minorHAnsi"/>
          <w:b/>
          <w:bCs/>
        </w:rPr>
      </w:pPr>
    </w:p>
    <w:p w14:paraId="03A9E8FE" w14:textId="52CFC75A" w:rsidR="00B73FA2" w:rsidRPr="00B73FA2" w:rsidRDefault="00B73FA2" w:rsidP="00A447B6">
      <w:pPr>
        <w:ind w:left="720"/>
        <w:contextualSpacing/>
        <w:jc w:val="both"/>
        <w:rPr>
          <w:rFonts w:asciiTheme="minorHAnsi" w:eastAsiaTheme="minorHAnsi" w:hAnsiTheme="minorHAnsi" w:cstheme="minorHAnsi"/>
          <w:i/>
          <w:iCs/>
          <w:sz w:val="22"/>
          <w:szCs w:val="22"/>
        </w:rPr>
      </w:pPr>
      <w:r w:rsidRPr="00B73FA2">
        <w:rPr>
          <w:rFonts w:asciiTheme="minorHAnsi" w:eastAsiaTheme="minorHAnsi" w:hAnsiTheme="minorHAnsi" w:cstheme="minorHAnsi"/>
          <w:i/>
          <w:iCs/>
          <w:sz w:val="22"/>
          <w:szCs w:val="22"/>
        </w:rPr>
        <w:t xml:space="preserve">Pateikiamas aprašymas </w:t>
      </w:r>
      <w:r w:rsidR="001B3BD1">
        <w:rPr>
          <w:rFonts w:asciiTheme="minorHAnsi" w:eastAsiaTheme="minorHAnsi" w:hAnsiTheme="minorHAnsi" w:cstheme="minorHAnsi"/>
          <w:i/>
          <w:iCs/>
          <w:sz w:val="22"/>
          <w:szCs w:val="22"/>
        </w:rPr>
        <w:t>apie</w:t>
      </w:r>
      <w:r w:rsidRPr="00B73FA2">
        <w:rPr>
          <w:rFonts w:asciiTheme="minorHAnsi" w:eastAsiaTheme="minorHAnsi" w:hAnsiTheme="minorHAnsi" w:cstheme="minorHAnsi"/>
          <w:i/>
          <w:iCs/>
          <w:sz w:val="22"/>
          <w:szCs w:val="22"/>
        </w:rPr>
        <w:t> </w:t>
      </w:r>
      <w:r w:rsidR="001B3BD1">
        <w:rPr>
          <w:rFonts w:asciiTheme="minorHAnsi" w:eastAsiaTheme="minorHAnsi" w:hAnsiTheme="minorHAnsi" w:cstheme="minorHAnsi"/>
          <w:i/>
          <w:iCs/>
          <w:sz w:val="22"/>
          <w:szCs w:val="22"/>
        </w:rPr>
        <w:t>2</w:t>
      </w:r>
      <w:r w:rsidRPr="00B73FA2">
        <w:rPr>
          <w:rFonts w:asciiTheme="minorHAnsi" w:eastAsiaTheme="minorHAnsi" w:hAnsiTheme="minorHAnsi" w:cstheme="minorHAnsi"/>
          <w:i/>
          <w:iCs/>
          <w:sz w:val="22"/>
          <w:szCs w:val="22"/>
        </w:rPr>
        <w:t>000 spaudos ženklų (be tarpų), siūlymus iliustruojanti 1 schema.</w:t>
      </w:r>
    </w:p>
    <w:p w14:paraId="285C18CA" w14:textId="77777777" w:rsidR="00B73FA2" w:rsidRPr="00B73FA2" w:rsidRDefault="00B73FA2" w:rsidP="00B73FA2">
      <w:pPr>
        <w:ind w:left="720"/>
        <w:contextualSpacing/>
        <w:rPr>
          <w:rFonts w:asciiTheme="minorHAnsi" w:eastAsiaTheme="minorHAnsi" w:hAnsiTheme="minorHAnsi" w:cstheme="minorHAnsi"/>
          <w:i/>
          <w:iCs/>
        </w:rPr>
      </w:pPr>
    </w:p>
    <w:p w14:paraId="702FBFEB" w14:textId="77777777" w:rsidR="00B73FA2" w:rsidRPr="00B269D9" w:rsidRDefault="00B73FA2" w:rsidP="00CE294A">
      <w:pPr>
        <w:jc w:val="both"/>
        <w:rPr>
          <w:rFonts w:eastAsiaTheme="minorHAnsi"/>
          <w:b/>
          <w:bCs/>
          <w:i/>
          <w:iCs/>
        </w:rPr>
      </w:pPr>
      <w:r w:rsidRPr="00B269D9">
        <w:rPr>
          <w:rFonts w:eastAsiaTheme="minorHAnsi"/>
          <w:b/>
          <w:bCs/>
          <w:i/>
          <w:iCs/>
        </w:rPr>
        <w:t xml:space="preserve">PASTABOS: </w:t>
      </w:r>
    </w:p>
    <w:p w14:paraId="72E27F99" w14:textId="3FBD2890" w:rsidR="00B73FA2" w:rsidRPr="00B269D9" w:rsidRDefault="00B73FA2" w:rsidP="00B269D9">
      <w:pPr>
        <w:numPr>
          <w:ilvl w:val="0"/>
          <w:numId w:val="2"/>
        </w:numPr>
        <w:tabs>
          <w:tab w:val="left" w:pos="851"/>
        </w:tabs>
        <w:spacing w:after="160" w:line="259" w:lineRule="auto"/>
        <w:ind w:left="0" w:firstLine="426"/>
        <w:contextualSpacing/>
        <w:jc w:val="both"/>
        <w:rPr>
          <w:rFonts w:eastAsiaTheme="minorHAnsi"/>
          <w:i/>
          <w:iCs/>
        </w:rPr>
      </w:pPr>
      <w:r w:rsidRPr="00B269D9">
        <w:rPr>
          <w:rFonts w:eastAsiaTheme="minorHAnsi"/>
          <w:i/>
          <w:iCs/>
        </w:rPr>
        <w:t>Nagrinėjama ir planuojama teritorijos</w:t>
      </w:r>
      <w:r w:rsidR="00A447B6" w:rsidRPr="00B269D9">
        <w:rPr>
          <w:rFonts w:eastAsiaTheme="minorHAnsi"/>
          <w:i/>
          <w:iCs/>
        </w:rPr>
        <w:t xml:space="preserve"> schema</w:t>
      </w:r>
      <w:r w:rsidRPr="00B269D9">
        <w:rPr>
          <w:rFonts w:eastAsiaTheme="minorHAnsi"/>
          <w:i/>
          <w:iCs/>
        </w:rPr>
        <w:t xml:space="preserve"> grafiškai pavaizduota 1 pav. „Planuojamos ir nagrinėjamos teritorijos schema“.</w:t>
      </w:r>
    </w:p>
    <w:p w14:paraId="7645F9B4" w14:textId="56DA3BF1" w:rsidR="00B73FA2" w:rsidRPr="00B269D9" w:rsidRDefault="00B73FA2" w:rsidP="00B269D9">
      <w:pPr>
        <w:numPr>
          <w:ilvl w:val="0"/>
          <w:numId w:val="2"/>
        </w:numPr>
        <w:tabs>
          <w:tab w:val="left" w:pos="851"/>
        </w:tabs>
        <w:spacing w:after="160" w:line="259" w:lineRule="auto"/>
        <w:ind w:left="0" w:firstLine="426"/>
        <w:contextualSpacing/>
        <w:jc w:val="both"/>
        <w:rPr>
          <w:rFonts w:eastAsiaTheme="minorHAnsi"/>
          <w:i/>
          <w:iCs/>
        </w:rPr>
      </w:pPr>
      <w:r w:rsidRPr="00B269D9">
        <w:rPr>
          <w:rFonts w:eastAsiaTheme="minorHAnsi"/>
          <w:i/>
          <w:iCs/>
        </w:rPr>
        <w:t xml:space="preserve">Šrifto dydis ir stilius nėra nustatomi. Siūlymus iliustruojančių schemų detalumas, mastelis ir kiti parametrai nėra nustatomi, juos pasirenka konkurso dalyvis. Tačiau tekstas ir schemos turi būti aiškiai įskaitomos ir suprantamos, pateikiami sutartiniai žymėjimai. Schemos gali būti teikiamos kaip priedai prie šios </w:t>
      </w:r>
      <w:r w:rsidR="001B3BD1">
        <w:rPr>
          <w:rFonts w:eastAsiaTheme="minorHAnsi"/>
          <w:i/>
          <w:iCs/>
        </w:rPr>
        <w:t xml:space="preserve">užduoties </w:t>
      </w:r>
      <w:r w:rsidRPr="00B269D9">
        <w:rPr>
          <w:rFonts w:eastAsiaTheme="minorHAnsi"/>
          <w:i/>
          <w:iCs/>
        </w:rPr>
        <w:t>(atskiri dokumentai) ar įkomponuotos</w:t>
      </w:r>
      <w:r w:rsidR="00A447B6" w:rsidRPr="00B269D9">
        <w:rPr>
          <w:rFonts w:eastAsiaTheme="minorHAnsi"/>
          <w:i/>
          <w:iCs/>
        </w:rPr>
        <w:t xml:space="preserve"> šiame priede</w:t>
      </w:r>
      <w:r w:rsidRPr="00B269D9">
        <w:rPr>
          <w:rFonts w:eastAsiaTheme="minorHAnsi"/>
          <w:i/>
          <w:iCs/>
        </w:rPr>
        <w:t xml:space="preserve"> </w:t>
      </w:r>
      <w:r w:rsidR="00A447B6" w:rsidRPr="00B269D9">
        <w:rPr>
          <w:rFonts w:eastAsiaTheme="minorHAnsi"/>
          <w:i/>
          <w:iCs/>
        </w:rPr>
        <w:t>į atsakymo tekstą.</w:t>
      </w:r>
    </w:p>
    <w:p w14:paraId="75896899" w14:textId="77777777" w:rsidR="00B73FA2" w:rsidRPr="00B269D9" w:rsidRDefault="00B73FA2" w:rsidP="00B269D9">
      <w:pPr>
        <w:numPr>
          <w:ilvl w:val="0"/>
          <w:numId w:val="2"/>
        </w:numPr>
        <w:tabs>
          <w:tab w:val="left" w:pos="851"/>
        </w:tabs>
        <w:spacing w:after="160" w:line="259" w:lineRule="auto"/>
        <w:ind w:left="0" w:firstLine="426"/>
        <w:contextualSpacing/>
        <w:jc w:val="both"/>
        <w:rPr>
          <w:rFonts w:eastAsiaTheme="minorHAnsi"/>
          <w:i/>
          <w:iCs/>
        </w:rPr>
      </w:pPr>
      <w:r w:rsidRPr="00B269D9">
        <w:rPr>
          <w:rFonts w:eastAsiaTheme="minorHAnsi"/>
          <w:i/>
          <w:iCs/>
        </w:rPr>
        <w:t xml:space="preserve">Prie 1-5 punkto teikiamos siūlymus iliustruojančios schemos gali būti apjungiamos ir jų nurodytas kiekis gali mažėti, bet prie 1 punkto privaloma pateikti bent 1 schemą. </w:t>
      </w:r>
    </w:p>
    <w:p w14:paraId="337E9950" w14:textId="77777777" w:rsidR="00B73FA2" w:rsidRPr="00B269D9" w:rsidRDefault="00B73FA2" w:rsidP="00B269D9">
      <w:pPr>
        <w:numPr>
          <w:ilvl w:val="0"/>
          <w:numId w:val="2"/>
        </w:numPr>
        <w:tabs>
          <w:tab w:val="left" w:pos="851"/>
        </w:tabs>
        <w:spacing w:after="160" w:line="259" w:lineRule="auto"/>
        <w:ind w:left="0" w:firstLine="426"/>
        <w:contextualSpacing/>
        <w:jc w:val="both"/>
        <w:rPr>
          <w:rFonts w:eastAsiaTheme="minorHAnsi"/>
          <w:i/>
          <w:iCs/>
        </w:rPr>
      </w:pPr>
      <w:r w:rsidRPr="00B269D9">
        <w:rPr>
          <w:rFonts w:eastAsiaTheme="minorHAnsi"/>
          <w:i/>
          <w:iCs/>
        </w:rPr>
        <w:t xml:space="preserve">Schema bus laikoma: grafikas, diagrama, nuotrauka ar jų koliažas, </w:t>
      </w:r>
      <w:proofErr w:type="spellStart"/>
      <w:r w:rsidRPr="00B269D9">
        <w:rPr>
          <w:rFonts w:eastAsiaTheme="minorHAnsi"/>
          <w:i/>
          <w:iCs/>
        </w:rPr>
        <w:t>schematiniai</w:t>
      </w:r>
      <w:proofErr w:type="spellEnd"/>
      <w:r w:rsidRPr="00B269D9">
        <w:rPr>
          <w:rFonts w:eastAsiaTheme="minorHAnsi"/>
          <w:i/>
          <w:iCs/>
        </w:rPr>
        <w:t xml:space="preserve"> planai, brėžiniai, žemėlapiai ar jų koliažai. Juose esantis tekstas (pastabos, sutartinių žymėjimų aprašymas ir pan.) nebus skaičiuojami kaip spaudos ženklai. Lentelės nebus priskiriamos prie schemų, jose bus skaičiuojamas spaudos ženklų kiekis, išskyrus tuos atvejus kai lentelė bus sudėtinė brėžinio, schemos ar diagramos dalis.</w:t>
      </w:r>
    </w:p>
    <w:p w14:paraId="3F04DC63" w14:textId="3CF067C6" w:rsidR="00A35108" w:rsidRPr="00B269D9" w:rsidRDefault="001B3BD1" w:rsidP="00B269D9">
      <w:pPr>
        <w:numPr>
          <w:ilvl w:val="0"/>
          <w:numId w:val="2"/>
        </w:numPr>
        <w:tabs>
          <w:tab w:val="left" w:pos="851"/>
        </w:tabs>
        <w:spacing w:line="259" w:lineRule="auto"/>
        <w:ind w:left="0" w:firstLine="426"/>
        <w:contextualSpacing/>
        <w:jc w:val="both"/>
        <w:rPr>
          <w:rFonts w:eastAsiaTheme="minorHAnsi"/>
        </w:rPr>
      </w:pPr>
      <w:r>
        <w:rPr>
          <w:rFonts w:eastAsiaTheme="minorHAnsi"/>
          <w:i/>
          <w:iCs/>
        </w:rPr>
        <w:t>Užduotis</w:t>
      </w:r>
      <w:r w:rsidR="00B73FA2" w:rsidRPr="00B269D9">
        <w:rPr>
          <w:rFonts w:eastAsiaTheme="minorHAnsi"/>
          <w:i/>
          <w:iCs/>
        </w:rPr>
        <w:t xml:space="preserve"> užpildoma ir teikiama PDF formatu (kartu su priedais, jei tokių yra). Rekomenduojama, kad rinkmenos dydis neviršytų 30MB, rekomenduojama minimali rinkmenos raiška – 200 </w:t>
      </w:r>
      <w:proofErr w:type="spellStart"/>
      <w:r w:rsidR="00B73FA2" w:rsidRPr="00B269D9">
        <w:rPr>
          <w:rFonts w:eastAsiaTheme="minorHAnsi"/>
          <w:i/>
          <w:iCs/>
        </w:rPr>
        <w:t>dpi</w:t>
      </w:r>
      <w:proofErr w:type="spellEnd"/>
      <w:r w:rsidR="00B73FA2" w:rsidRPr="00B269D9">
        <w:rPr>
          <w:rFonts w:eastAsiaTheme="minorHAnsi"/>
          <w:i/>
          <w:iCs/>
        </w:rPr>
        <w:t xml:space="preserve">. </w:t>
      </w:r>
    </w:p>
    <w:p w14:paraId="12F85623" w14:textId="598722B0" w:rsidR="00A35108" w:rsidRPr="00B269D9" w:rsidRDefault="00B269D9" w:rsidP="00B269D9">
      <w:pPr>
        <w:pStyle w:val="Sraopastraipa"/>
        <w:numPr>
          <w:ilvl w:val="0"/>
          <w:numId w:val="2"/>
        </w:numPr>
        <w:tabs>
          <w:tab w:val="left" w:pos="851"/>
        </w:tabs>
        <w:ind w:left="0" w:firstLine="426"/>
        <w:jc w:val="both"/>
        <w:rPr>
          <w:rFonts w:cstheme="minorHAnsi"/>
          <w:i/>
          <w:iCs/>
          <w:sz w:val="24"/>
          <w:szCs w:val="24"/>
        </w:rPr>
      </w:pPr>
      <w:r w:rsidRPr="00B269D9">
        <w:rPr>
          <w:rFonts w:cstheme="minorHAnsi"/>
          <w:i/>
          <w:iCs/>
          <w:sz w:val="24"/>
          <w:szCs w:val="24"/>
        </w:rPr>
        <w:t>Rengiant schemas gali būti naudojamas</w:t>
      </w:r>
      <w:r w:rsidRPr="00B269D9">
        <w:t xml:space="preserve"> </w:t>
      </w:r>
      <w:r w:rsidRPr="00B269D9">
        <w:rPr>
          <w:rFonts w:cstheme="minorHAnsi"/>
          <w:i/>
          <w:iCs/>
          <w:sz w:val="24"/>
          <w:szCs w:val="24"/>
        </w:rPr>
        <w:t xml:space="preserve">detalus planuojamos teritorijos </w:t>
      </w:r>
      <w:proofErr w:type="spellStart"/>
      <w:r w:rsidRPr="00B269D9">
        <w:rPr>
          <w:rFonts w:cstheme="minorHAnsi"/>
          <w:i/>
          <w:iCs/>
          <w:sz w:val="24"/>
          <w:szCs w:val="24"/>
        </w:rPr>
        <w:t>ortofotografinis</w:t>
      </w:r>
      <w:proofErr w:type="spellEnd"/>
      <w:r w:rsidRPr="00B269D9">
        <w:rPr>
          <w:rFonts w:cstheme="minorHAnsi"/>
          <w:i/>
          <w:iCs/>
          <w:sz w:val="24"/>
          <w:szCs w:val="24"/>
        </w:rPr>
        <w:t xml:space="preserve"> žemėlapis ir dalies planuojamos teritorijos topografinis pagrindas, prieinami:</w:t>
      </w:r>
      <w:r w:rsidR="00A35108" w:rsidRPr="00B269D9">
        <w:rPr>
          <w:rFonts w:cstheme="minorHAnsi"/>
          <w:i/>
          <w:iCs/>
        </w:rPr>
        <w:t xml:space="preserve"> </w:t>
      </w:r>
      <w:hyperlink r:id="rId6" w:history="1">
        <w:r w:rsidR="00A35108" w:rsidRPr="00B269D9">
          <w:rPr>
            <w:i/>
            <w:iCs/>
            <w:sz w:val="24"/>
            <w:szCs w:val="24"/>
            <w:u w:val="single"/>
          </w:rPr>
          <w:t>ZARDĖ VBP</w:t>
        </w:r>
      </w:hyperlink>
      <w:r w:rsidRPr="00B269D9">
        <w:rPr>
          <w:i/>
          <w:iCs/>
          <w:sz w:val="24"/>
          <w:szCs w:val="24"/>
          <w:u w:val="single"/>
        </w:rPr>
        <w:t>.</w:t>
      </w:r>
    </w:p>
    <w:p w14:paraId="6721E2E1" w14:textId="77777777" w:rsidR="00A35108" w:rsidRPr="00A35108" w:rsidRDefault="00A35108" w:rsidP="00B269D9">
      <w:pPr>
        <w:tabs>
          <w:tab w:val="left" w:pos="851"/>
        </w:tabs>
        <w:ind w:firstLine="426"/>
        <w:rPr>
          <w:rFonts w:eastAsiaTheme="minorHAnsi"/>
        </w:rPr>
      </w:pPr>
    </w:p>
    <w:sectPr w:rsidR="00A35108" w:rsidRPr="00A35108" w:rsidSect="00CE294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22CB4"/>
    <w:multiLevelType w:val="hybridMultilevel"/>
    <w:tmpl w:val="853606C8"/>
    <w:lvl w:ilvl="0" w:tplc="C3E020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D7533E"/>
    <w:multiLevelType w:val="hybridMultilevel"/>
    <w:tmpl w:val="784C8B0A"/>
    <w:lvl w:ilvl="0" w:tplc="A2AE8B92">
      <w:start w:val="1"/>
      <w:numFmt w:val="decimal"/>
      <w:lvlText w:val="%1."/>
      <w:lvlJc w:val="left"/>
      <w:pPr>
        <w:ind w:left="720" w:hanging="360"/>
      </w:pPr>
      <w:rPr>
        <w:rFonts w:hint="default"/>
        <w:b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30"/>
    <w:rsid w:val="00050554"/>
    <w:rsid w:val="001B3BD1"/>
    <w:rsid w:val="001F7575"/>
    <w:rsid w:val="0041102F"/>
    <w:rsid w:val="004B656E"/>
    <w:rsid w:val="005D0C30"/>
    <w:rsid w:val="005F56BB"/>
    <w:rsid w:val="00607749"/>
    <w:rsid w:val="007342B2"/>
    <w:rsid w:val="00745434"/>
    <w:rsid w:val="008859A0"/>
    <w:rsid w:val="00A35108"/>
    <w:rsid w:val="00A447B6"/>
    <w:rsid w:val="00AD1482"/>
    <w:rsid w:val="00B269D9"/>
    <w:rsid w:val="00B73FA2"/>
    <w:rsid w:val="00B76E80"/>
    <w:rsid w:val="00B93701"/>
    <w:rsid w:val="00CE294A"/>
    <w:rsid w:val="00E27183"/>
    <w:rsid w:val="00F75135"/>
    <w:rsid w:val="00FF4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608B"/>
  <w15:chartTrackingRefBased/>
  <w15:docId w15:val="{9842F509-A016-4C2F-AEAE-75A1099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2B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7342B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7342B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050554"/>
    <w:rPr>
      <w:sz w:val="16"/>
      <w:szCs w:val="16"/>
    </w:rPr>
  </w:style>
  <w:style w:type="paragraph" w:styleId="Komentarotekstas">
    <w:name w:val="annotation text"/>
    <w:basedOn w:val="prastasis"/>
    <w:link w:val="KomentarotekstasDiagrama"/>
    <w:uiPriority w:val="99"/>
    <w:semiHidden/>
    <w:unhideWhenUsed/>
    <w:rsid w:val="00050554"/>
    <w:rPr>
      <w:sz w:val="20"/>
      <w:szCs w:val="20"/>
    </w:rPr>
  </w:style>
  <w:style w:type="character" w:customStyle="1" w:styleId="KomentarotekstasDiagrama">
    <w:name w:val="Komentaro tekstas Diagrama"/>
    <w:basedOn w:val="Numatytasispastraiposriftas"/>
    <w:link w:val="Komentarotekstas"/>
    <w:uiPriority w:val="99"/>
    <w:semiHidden/>
    <w:rsid w:val="0005055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554"/>
    <w:rPr>
      <w:b/>
      <w:bCs/>
    </w:rPr>
  </w:style>
  <w:style w:type="character" w:customStyle="1" w:styleId="KomentarotemaDiagrama">
    <w:name w:val="Komentaro tema Diagrama"/>
    <w:basedOn w:val="KomentarotekstasDiagrama"/>
    <w:link w:val="Komentarotema"/>
    <w:uiPriority w:val="99"/>
    <w:semiHidden/>
    <w:rsid w:val="000505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sav-my.sharepoint.com/:f:/g/personal/lina_pozanovskiene_klaipeda_lt/IgCECfTAijzqToLTdwimcqCoAbzlbaoMTopdrlnE10YU0SU?e=LiOKL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2678</Words>
  <Characters>1528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cp:revision>
  <dcterms:created xsi:type="dcterms:W3CDTF">2026-03-19T12:41:00Z</dcterms:created>
  <dcterms:modified xsi:type="dcterms:W3CDTF">2026-03-19T12:41:00Z</dcterms:modified>
</cp:coreProperties>
</file>