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F6B5D" w14:textId="77777777" w:rsidR="00B767F3" w:rsidRDefault="00B767F3">
      <w:pPr>
        <w:tabs>
          <w:tab w:val="center" w:pos="4680"/>
          <w:tab w:val="right" w:pos="9360"/>
        </w:tabs>
      </w:pPr>
    </w:p>
    <w:p w14:paraId="254697D8" w14:textId="77777777" w:rsidR="00B767F3" w:rsidRDefault="00DD7479">
      <w:pPr>
        <w:ind w:left="4320" w:firstLine="720"/>
        <w:textAlignment w:val="baseline"/>
        <w:rPr>
          <w:sz w:val="18"/>
          <w:szCs w:val="18"/>
        </w:rPr>
      </w:pPr>
      <w:r>
        <w:rPr>
          <w:szCs w:val="24"/>
        </w:rPr>
        <w:t>PATVIRTINTA </w:t>
      </w:r>
    </w:p>
    <w:p w14:paraId="203BF0C5" w14:textId="77777777" w:rsidR="00B767F3" w:rsidRDefault="00DD7479">
      <w:pPr>
        <w:ind w:left="4320" w:firstLine="720"/>
        <w:textAlignment w:val="baseline"/>
        <w:rPr>
          <w:szCs w:val="24"/>
        </w:rPr>
      </w:pPr>
      <w:r>
        <w:rPr>
          <w:szCs w:val="24"/>
        </w:rPr>
        <w:t xml:space="preserve">Viešųjų pirkimų tarnybos direktoriaus </w:t>
      </w:r>
    </w:p>
    <w:p w14:paraId="36906AFE" w14:textId="77777777" w:rsidR="00B767F3" w:rsidRDefault="00DD7479">
      <w:pPr>
        <w:ind w:left="5040"/>
        <w:textAlignment w:val="baseline"/>
        <w:rPr>
          <w:szCs w:val="24"/>
        </w:rPr>
      </w:pPr>
      <w:r>
        <w:rPr>
          <w:szCs w:val="24"/>
        </w:rPr>
        <w:t>2024 m. vasario 8 d. įsakymu Nr. 1S-19 </w:t>
      </w:r>
    </w:p>
    <w:p w14:paraId="5D65594E" w14:textId="77777777" w:rsidR="00B767F3" w:rsidRDefault="00DD7479">
      <w:pPr>
        <w:ind w:left="220" w:firstLine="4820"/>
        <w:textAlignment w:val="center"/>
        <w:rPr>
          <w:color w:val="000000"/>
          <w:szCs w:val="24"/>
        </w:rPr>
      </w:pPr>
      <w:r>
        <w:rPr>
          <w:color w:val="000000"/>
          <w:szCs w:val="24"/>
        </w:rPr>
        <w:t>(Viešųjų pirkimų tarnybos direktoriaus</w:t>
      </w:r>
    </w:p>
    <w:p w14:paraId="141FE6AC" w14:textId="77777777" w:rsidR="00B767F3" w:rsidRDefault="00DD7479">
      <w:pPr>
        <w:ind w:left="5040"/>
        <w:textAlignment w:val="center"/>
        <w:rPr>
          <w:color w:val="000000"/>
          <w:szCs w:val="24"/>
        </w:rPr>
      </w:pPr>
      <w:r>
        <w:rPr>
          <w:color w:val="000000"/>
          <w:szCs w:val="24"/>
        </w:rPr>
        <w:t xml:space="preserve">2025 m. balandžio 17 d. įsakymo Nr. 1S-51 </w:t>
      </w:r>
    </w:p>
    <w:p w14:paraId="26E10617" w14:textId="77777777" w:rsidR="00B767F3" w:rsidRDefault="00DD7479">
      <w:pPr>
        <w:ind w:left="5040"/>
        <w:textAlignment w:val="center"/>
        <w:rPr>
          <w:color w:val="000000"/>
          <w:szCs w:val="24"/>
        </w:rPr>
      </w:pPr>
      <w:r>
        <w:rPr>
          <w:color w:val="000000"/>
          <w:szCs w:val="24"/>
        </w:rPr>
        <w:t>redakcija)</w:t>
      </w:r>
    </w:p>
    <w:p w14:paraId="21B35D46" w14:textId="77777777" w:rsidR="00B767F3" w:rsidRDefault="00B767F3">
      <w:pPr>
        <w:textAlignment w:val="baseline"/>
        <w:rPr>
          <w:sz w:val="18"/>
          <w:szCs w:val="18"/>
        </w:rPr>
      </w:pPr>
    </w:p>
    <w:p w14:paraId="790E13C1"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2C18BE56" w14:textId="77777777" w:rsidR="00B767F3" w:rsidRDefault="00DD7479">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745CBC8E" w14:textId="77777777" w:rsidR="00B767F3" w:rsidRDefault="00B767F3" w:rsidP="00E338A1">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Default="00DD7479">
            <w:pPr>
              <w:jc w:val="both"/>
              <w:rPr>
                <w:b/>
                <w:bCs/>
                <w:kern w:val="2"/>
                <w:szCs w:val="24"/>
              </w:rPr>
            </w:pPr>
            <w:r>
              <w:rPr>
                <w:b/>
                <w:bCs/>
                <w:kern w:val="2"/>
                <w:szCs w:val="24"/>
              </w:rPr>
              <w:t>Sutarties pavadinimas</w:t>
            </w:r>
          </w:p>
        </w:tc>
        <w:tc>
          <w:tcPr>
            <w:tcW w:w="7110" w:type="dxa"/>
            <w:gridSpan w:val="3"/>
          </w:tcPr>
          <w:p w14:paraId="249F1FE3" w14:textId="186D4D7C" w:rsidR="00B767F3" w:rsidRDefault="00E338A1">
            <w:pPr>
              <w:jc w:val="both"/>
              <w:rPr>
                <w:kern w:val="2"/>
                <w:szCs w:val="24"/>
              </w:rPr>
            </w:pPr>
            <w:r>
              <w:rPr>
                <w:rFonts w:cstheme="minorHAnsi"/>
                <w:b/>
                <w:bCs/>
                <w:szCs w:val="24"/>
              </w:rPr>
              <w:t>MOBILUSIS MAMOGRAFAS</w:t>
            </w:r>
          </w:p>
        </w:tc>
      </w:tr>
      <w:tr w:rsidR="00B767F3" w14:paraId="56375B6F" w14:textId="77777777">
        <w:tc>
          <w:tcPr>
            <w:tcW w:w="2448" w:type="dxa"/>
          </w:tcPr>
          <w:p w14:paraId="4A72AFB1" w14:textId="77777777" w:rsidR="00B767F3" w:rsidRDefault="00DD7479">
            <w:pPr>
              <w:jc w:val="both"/>
              <w:rPr>
                <w:b/>
                <w:bCs/>
                <w:kern w:val="2"/>
                <w:szCs w:val="24"/>
              </w:rPr>
            </w:pPr>
            <w:r>
              <w:rPr>
                <w:b/>
                <w:bCs/>
                <w:kern w:val="2"/>
                <w:szCs w:val="24"/>
              </w:rPr>
              <w:t>Sutarties data</w:t>
            </w:r>
          </w:p>
        </w:tc>
        <w:tc>
          <w:tcPr>
            <w:tcW w:w="2177" w:type="dxa"/>
          </w:tcPr>
          <w:p w14:paraId="2CCAED39" w14:textId="77777777" w:rsidR="00B767F3" w:rsidRDefault="00B767F3">
            <w:pPr>
              <w:jc w:val="both"/>
              <w:rPr>
                <w:kern w:val="2"/>
                <w:szCs w:val="24"/>
              </w:rPr>
            </w:pP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77777777" w:rsidR="00B767F3" w:rsidRDefault="00B767F3">
            <w:pPr>
              <w:jc w:val="both"/>
              <w:rPr>
                <w:kern w:val="2"/>
                <w:szCs w:val="24"/>
              </w:rPr>
            </w:pP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B767F3" w14:paraId="3344BE00" w14:textId="77777777">
        <w:tc>
          <w:tcPr>
            <w:tcW w:w="2808" w:type="dxa"/>
            <w:vMerge w:val="restart"/>
          </w:tcPr>
          <w:p w14:paraId="6455DD5F" w14:textId="77777777" w:rsidR="00B767F3" w:rsidRDefault="00B767F3">
            <w:pPr>
              <w:jc w:val="center"/>
              <w:rPr>
                <w:b/>
                <w:bCs/>
                <w:kern w:val="2"/>
                <w:szCs w:val="24"/>
              </w:rPr>
            </w:pPr>
          </w:p>
          <w:p w14:paraId="4D1A8138" w14:textId="77777777" w:rsidR="00B767F3" w:rsidRDefault="00B767F3">
            <w:pPr>
              <w:jc w:val="center"/>
              <w:rPr>
                <w:b/>
                <w:bCs/>
                <w:kern w:val="2"/>
                <w:szCs w:val="24"/>
              </w:rPr>
            </w:pPr>
          </w:p>
          <w:p w14:paraId="0CDC16EA" w14:textId="77777777" w:rsidR="00B767F3" w:rsidRDefault="00B767F3">
            <w:pPr>
              <w:jc w:val="center"/>
              <w:rPr>
                <w:b/>
                <w:bCs/>
                <w:kern w:val="2"/>
                <w:szCs w:val="24"/>
              </w:rPr>
            </w:pPr>
          </w:p>
          <w:p w14:paraId="7267D31D" w14:textId="77777777" w:rsidR="00B767F3" w:rsidRDefault="00B767F3">
            <w:pPr>
              <w:rPr>
                <w:b/>
                <w:bCs/>
                <w:kern w:val="2"/>
                <w:szCs w:val="24"/>
              </w:rPr>
            </w:pPr>
          </w:p>
          <w:p w14:paraId="141B0403" w14:textId="77777777" w:rsidR="00B767F3" w:rsidRDefault="00DD7479">
            <w:pPr>
              <w:rPr>
                <w:b/>
                <w:bCs/>
                <w:kern w:val="2"/>
                <w:szCs w:val="24"/>
              </w:rPr>
            </w:pPr>
            <w:r>
              <w:rPr>
                <w:b/>
                <w:bCs/>
                <w:kern w:val="2"/>
                <w:szCs w:val="24"/>
              </w:rPr>
              <w:t>1.1. Pirkėjas</w:t>
            </w:r>
          </w:p>
        </w:tc>
        <w:tc>
          <w:tcPr>
            <w:tcW w:w="3240" w:type="dxa"/>
          </w:tcPr>
          <w:p w14:paraId="6B759FF5" w14:textId="77777777" w:rsidR="00B767F3" w:rsidRDefault="00DD7479">
            <w:pPr>
              <w:rPr>
                <w:kern w:val="2"/>
                <w:szCs w:val="24"/>
              </w:rPr>
            </w:pPr>
            <w:r>
              <w:rPr>
                <w:kern w:val="2"/>
                <w:szCs w:val="24"/>
              </w:rPr>
              <w:t>1.1.1. Pavadinimas</w:t>
            </w:r>
          </w:p>
        </w:tc>
        <w:tc>
          <w:tcPr>
            <w:tcW w:w="3510" w:type="dxa"/>
          </w:tcPr>
          <w:p w14:paraId="1A86750A" w14:textId="4F117F80" w:rsidR="00B767F3" w:rsidRDefault="00E338A1">
            <w:pPr>
              <w:jc w:val="center"/>
              <w:rPr>
                <w:kern w:val="2"/>
                <w:szCs w:val="24"/>
              </w:rPr>
            </w:pPr>
            <w:r w:rsidRPr="00E338A1">
              <w:rPr>
                <w:kern w:val="2"/>
                <w:szCs w:val="24"/>
              </w:rPr>
              <w:t>Jonavos rajono savivaldybės administracija</w:t>
            </w:r>
          </w:p>
        </w:tc>
      </w:tr>
      <w:tr w:rsidR="00B767F3" w14:paraId="3C548A23" w14:textId="77777777">
        <w:tc>
          <w:tcPr>
            <w:tcW w:w="2808" w:type="dxa"/>
            <w:vMerge/>
          </w:tcPr>
          <w:p w14:paraId="6F39D6C5" w14:textId="77777777" w:rsidR="00B767F3" w:rsidRDefault="00B767F3">
            <w:pPr>
              <w:rPr>
                <w:kern w:val="2"/>
                <w:szCs w:val="24"/>
              </w:rPr>
            </w:pPr>
          </w:p>
        </w:tc>
        <w:tc>
          <w:tcPr>
            <w:tcW w:w="3240" w:type="dxa"/>
          </w:tcPr>
          <w:p w14:paraId="18F13C6E" w14:textId="77777777" w:rsidR="00B767F3" w:rsidRDefault="00DD7479">
            <w:pPr>
              <w:rPr>
                <w:kern w:val="2"/>
                <w:szCs w:val="24"/>
              </w:rPr>
            </w:pPr>
            <w:r>
              <w:rPr>
                <w:kern w:val="2"/>
                <w:szCs w:val="24"/>
              </w:rPr>
              <w:t>1.1.2. Juridinio asmens kodas</w:t>
            </w:r>
          </w:p>
        </w:tc>
        <w:tc>
          <w:tcPr>
            <w:tcW w:w="3510" w:type="dxa"/>
          </w:tcPr>
          <w:p w14:paraId="79A7FAFC" w14:textId="0CE3929D" w:rsidR="00B767F3" w:rsidRDefault="00E338A1">
            <w:pPr>
              <w:jc w:val="center"/>
              <w:rPr>
                <w:kern w:val="2"/>
                <w:szCs w:val="24"/>
              </w:rPr>
            </w:pPr>
            <w:r w:rsidRPr="00E338A1">
              <w:rPr>
                <w:kern w:val="2"/>
                <w:szCs w:val="24"/>
              </w:rPr>
              <w:t>188769070</w:t>
            </w:r>
          </w:p>
        </w:tc>
      </w:tr>
      <w:tr w:rsidR="00B767F3" w14:paraId="7E406A40" w14:textId="77777777">
        <w:tc>
          <w:tcPr>
            <w:tcW w:w="2808" w:type="dxa"/>
            <w:vMerge/>
          </w:tcPr>
          <w:p w14:paraId="12442C78" w14:textId="77777777" w:rsidR="00B767F3" w:rsidRDefault="00B767F3">
            <w:pPr>
              <w:rPr>
                <w:kern w:val="2"/>
                <w:szCs w:val="24"/>
              </w:rPr>
            </w:pPr>
          </w:p>
        </w:tc>
        <w:tc>
          <w:tcPr>
            <w:tcW w:w="3240" w:type="dxa"/>
          </w:tcPr>
          <w:p w14:paraId="5C6AC392" w14:textId="77777777" w:rsidR="00B767F3" w:rsidRDefault="00DD7479">
            <w:pPr>
              <w:rPr>
                <w:kern w:val="2"/>
                <w:szCs w:val="24"/>
              </w:rPr>
            </w:pPr>
            <w:r>
              <w:rPr>
                <w:kern w:val="2"/>
                <w:szCs w:val="24"/>
              </w:rPr>
              <w:t>1.1.3. Adresas</w:t>
            </w:r>
          </w:p>
        </w:tc>
        <w:tc>
          <w:tcPr>
            <w:tcW w:w="3510" w:type="dxa"/>
          </w:tcPr>
          <w:p w14:paraId="06DD98ED" w14:textId="268A0240" w:rsidR="00B767F3" w:rsidRDefault="00E338A1">
            <w:pPr>
              <w:jc w:val="center"/>
              <w:rPr>
                <w:kern w:val="2"/>
                <w:szCs w:val="24"/>
              </w:rPr>
            </w:pPr>
            <w:r w:rsidRPr="00E338A1">
              <w:rPr>
                <w:kern w:val="2"/>
                <w:szCs w:val="24"/>
              </w:rPr>
              <w:t>Žeimių g. 13, Jonava, LT-55158</w:t>
            </w:r>
          </w:p>
        </w:tc>
      </w:tr>
      <w:tr w:rsidR="00B767F3" w14:paraId="3B5E3967" w14:textId="77777777">
        <w:tc>
          <w:tcPr>
            <w:tcW w:w="2808" w:type="dxa"/>
            <w:vMerge/>
          </w:tcPr>
          <w:p w14:paraId="08391543" w14:textId="77777777" w:rsidR="00B767F3" w:rsidRDefault="00B767F3">
            <w:pPr>
              <w:rPr>
                <w:kern w:val="2"/>
                <w:szCs w:val="24"/>
              </w:rPr>
            </w:pPr>
          </w:p>
        </w:tc>
        <w:tc>
          <w:tcPr>
            <w:tcW w:w="3240" w:type="dxa"/>
          </w:tcPr>
          <w:p w14:paraId="10F15022" w14:textId="77777777" w:rsidR="00B767F3" w:rsidRDefault="00DD7479">
            <w:pPr>
              <w:rPr>
                <w:kern w:val="2"/>
                <w:szCs w:val="24"/>
              </w:rPr>
            </w:pPr>
            <w:r>
              <w:rPr>
                <w:kern w:val="2"/>
                <w:szCs w:val="24"/>
              </w:rPr>
              <w:t>1.1.4. PVM mokėtojo kodas</w:t>
            </w:r>
          </w:p>
        </w:tc>
        <w:tc>
          <w:tcPr>
            <w:tcW w:w="3510" w:type="dxa"/>
          </w:tcPr>
          <w:p w14:paraId="149BE2F3" w14:textId="1785259F" w:rsidR="00B767F3" w:rsidRDefault="00E338A1">
            <w:pPr>
              <w:jc w:val="center"/>
              <w:rPr>
                <w:kern w:val="2"/>
                <w:szCs w:val="24"/>
              </w:rPr>
            </w:pPr>
            <w:r>
              <w:rPr>
                <w:kern w:val="2"/>
                <w:szCs w:val="24"/>
              </w:rPr>
              <w:t>–</w:t>
            </w:r>
          </w:p>
        </w:tc>
      </w:tr>
      <w:tr w:rsidR="00B767F3" w14:paraId="0320FC63" w14:textId="77777777">
        <w:tc>
          <w:tcPr>
            <w:tcW w:w="2808" w:type="dxa"/>
            <w:vMerge/>
          </w:tcPr>
          <w:p w14:paraId="28CCF5F1" w14:textId="77777777" w:rsidR="00B767F3" w:rsidRDefault="00B767F3">
            <w:pPr>
              <w:rPr>
                <w:kern w:val="2"/>
                <w:szCs w:val="24"/>
              </w:rPr>
            </w:pPr>
          </w:p>
        </w:tc>
        <w:tc>
          <w:tcPr>
            <w:tcW w:w="3240" w:type="dxa"/>
          </w:tcPr>
          <w:p w14:paraId="5A03EA01" w14:textId="77777777" w:rsidR="00B767F3" w:rsidRDefault="00DD7479">
            <w:pPr>
              <w:rPr>
                <w:kern w:val="2"/>
                <w:szCs w:val="24"/>
              </w:rPr>
            </w:pPr>
            <w:r>
              <w:rPr>
                <w:kern w:val="2"/>
                <w:szCs w:val="24"/>
              </w:rPr>
              <w:t>1.1.5. Atsiskaitomoji sąskaita</w:t>
            </w:r>
          </w:p>
        </w:tc>
        <w:tc>
          <w:tcPr>
            <w:tcW w:w="3510" w:type="dxa"/>
          </w:tcPr>
          <w:p w14:paraId="6334FED4" w14:textId="7D28177B" w:rsidR="00B767F3" w:rsidRDefault="00E338A1">
            <w:pPr>
              <w:jc w:val="center"/>
              <w:rPr>
                <w:kern w:val="2"/>
                <w:szCs w:val="24"/>
              </w:rPr>
            </w:pPr>
            <w:r w:rsidRPr="00E338A1">
              <w:rPr>
                <w:kern w:val="2"/>
                <w:szCs w:val="24"/>
              </w:rPr>
              <w:t>LT764010043900040087</w:t>
            </w:r>
          </w:p>
        </w:tc>
      </w:tr>
      <w:tr w:rsidR="00B767F3" w14:paraId="1FDDE4A8" w14:textId="77777777">
        <w:tc>
          <w:tcPr>
            <w:tcW w:w="2808" w:type="dxa"/>
            <w:vMerge/>
          </w:tcPr>
          <w:p w14:paraId="237F0EA0" w14:textId="77777777" w:rsidR="00B767F3" w:rsidRDefault="00B767F3">
            <w:pPr>
              <w:rPr>
                <w:kern w:val="2"/>
                <w:szCs w:val="24"/>
              </w:rPr>
            </w:pPr>
          </w:p>
        </w:tc>
        <w:tc>
          <w:tcPr>
            <w:tcW w:w="3240" w:type="dxa"/>
          </w:tcPr>
          <w:p w14:paraId="5C60CD7E" w14:textId="77777777" w:rsidR="00B767F3" w:rsidRDefault="00DD7479">
            <w:pPr>
              <w:rPr>
                <w:kern w:val="2"/>
                <w:szCs w:val="24"/>
              </w:rPr>
            </w:pPr>
            <w:r>
              <w:rPr>
                <w:kern w:val="2"/>
                <w:szCs w:val="24"/>
              </w:rPr>
              <w:t>1.1.6. Bankas, banko kodas</w:t>
            </w:r>
          </w:p>
        </w:tc>
        <w:tc>
          <w:tcPr>
            <w:tcW w:w="3510" w:type="dxa"/>
          </w:tcPr>
          <w:p w14:paraId="08B8428E" w14:textId="2D00AC5F" w:rsidR="00B767F3" w:rsidRDefault="00E338A1">
            <w:pPr>
              <w:jc w:val="center"/>
              <w:rPr>
                <w:kern w:val="2"/>
                <w:szCs w:val="24"/>
              </w:rPr>
            </w:pPr>
            <w:proofErr w:type="spellStart"/>
            <w:r w:rsidRPr="00E338A1">
              <w:rPr>
                <w:kern w:val="2"/>
                <w:szCs w:val="24"/>
              </w:rPr>
              <w:t>Luminor</w:t>
            </w:r>
            <w:proofErr w:type="spellEnd"/>
            <w:r w:rsidRPr="00E338A1">
              <w:rPr>
                <w:kern w:val="2"/>
                <w:szCs w:val="24"/>
              </w:rPr>
              <w:t xml:space="preserve"> Bank AS Lietuvos skyri</w:t>
            </w:r>
            <w:r>
              <w:rPr>
                <w:kern w:val="2"/>
                <w:szCs w:val="24"/>
              </w:rPr>
              <w:t xml:space="preserve">us, banko kodas: </w:t>
            </w:r>
            <w:r w:rsidRPr="00E338A1">
              <w:rPr>
                <w:kern w:val="2"/>
                <w:szCs w:val="24"/>
              </w:rPr>
              <w:t>40100</w:t>
            </w:r>
          </w:p>
        </w:tc>
      </w:tr>
      <w:tr w:rsidR="00B767F3" w14:paraId="708A92F3" w14:textId="77777777">
        <w:tc>
          <w:tcPr>
            <w:tcW w:w="2808" w:type="dxa"/>
            <w:vMerge/>
          </w:tcPr>
          <w:p w14:paraId="1E99B4CF" w14:textId="77777777" w:rsidR="00B767F3" w:rsidRDefault="00B767F3">
            <w:pPr>
              <w:rPr>
                <w:kern w:val="2"/>
                <w:szCs w:val="24"/>
              </w:rPr>
            </w:pPr>
          </w:p>
        </w:tc>
        <w:tc>
          <w:tcPr>
            <w:tcW w:w="3240" w:type="dxa"/>
          </w:tcPr>
          <w:p w14:paraId="09BA3062" w14:textId="77777777" w:rsidR="00B767F3" w:rsidRDefault="00DD7479">
            <w:pPr>
              <w:rPr>
                <w:kern w:val="2"/>
                <w:szCs w:val="24"/>
              </w:rPr>
            </w:pPr>
            <w:r>
              <w:rPr>
                <w:kern w:val="2"/>
                <w:szCs w:val="24"/>
              </w:rPr>
              <w:t>1.1.7. Telefonas</w:t>
            </w:r>
          </w:p>
        </w:tc>
        <w:tc>
          <w:tcPr>
            <w:tcW w:w="3510" w:type="dxa"/>
          </w:tcPr>
          <w:p w14:paraId="46DEE882" w14:textId="7FCBB5BD" w:rsidR="00B767F3" w:rsidRDefault="00E338A1">
            <w:pPr>
              <w:jc w:val="center"/>
              <w:rPr>
                <w:kern w:val="2"/>
                <w:szCs w:val="24"/>
              </w:rPr>
            </w:pPr>
            <w:r w:rsidRPr="00E338A1">
              <w:rPr>
                <w:kern w:val="2"/>
                <w:szCs w:val="24"/>
              </w:rPr>
              <w:t>+370 349 50154</w:t>
            </w:r>
          </w:p>
        </w:tc>
      </w:tr>
      <w:tr w:rsidR="00B767F3" w14:paraId="78C537A6" w14:textId="77777777">
        <w:tc>
          <w:tcPr>
            <w:tcW w:w="2808" w:type="dxa"/>
            <w:vMerge/>
          </w:tcPr>
          <w:p w14:paraId="0F34584F" w14:textId="77777777" w:rsidR="00B767F3" w:rsidRDefault="00B767F3">
            <w:pPr>
              <w:rPr>
                <w:kern w:val="2"/>
                <w:szCs w:val="24"/>
              </w:rPr>
            </w:pPr>
          </w:p>
        </w:tc>
        <w:tc>
          <w:tcPr>
            <w:tcW w:w="3240" w:type="dxa"/>
          </w:tcPr>
          <w:p w14:paraId="662C950E" w14:textId="77777777" w:rsidR="00B767F3" w:rsidRDefault="00DD7479">
            <w:pPr>
              <w:rPr>
                <w:kern w:val="2"/>
                <w:szCs w:val="24"/>
              </w:rPr>
            </w:pPr>
            <w:r>
              <w:rPr>
                <w:kern w:val="2"/>
                <w:szCs w:val="24"/>
              </w:rPr>
              <w:t>1.1.8. El. paštas</w:t>
            </w:r>
          </w:p>
        </w:tc>
        <w:tc>
          <w:tcPr>
            <w:tcW w:w="3510" w:type="dxa"/>
          </w:tcPr>
          <w:p w14:paraId="575F296E" w14:textId="758853F4" w:rsidR="00B767F3" w:rsidRDefault="00E338A1">
            <w:pPr>
              <w:jc w:val="center"/>
              <w:rPr>
                <w:kern w:val="2"/>
                <w:szCs w:val="24"/>
              </w:rPr>
            </w:pPr>
            <w:r w:rsidRPr="00E338A1">
              <w:rPr>
                <w:kern w:val="2"/>
                <w:szCs w:val="24"/>
              </w:rPr>
              <w:t>administracija@jonava.lt</w:t>
            </w:r>
          </w:p>
        </w:tc>
      </w:tr>
      <w:tr w:rsidR="00B767F3" w14:paraId="75BE758F" w14:textId="77777777">
        <w:tc>
          <w:tcPr>
            <w:tcW w:w="2808" w:type="dxa"/>
            <w:vMerge/>
          </w:tcPr>
          <w:p w14:paraId="40F4E194" w14:textId="77777777" w:rsidR="00B767F3" w:rsidRDefault="00B767F3">
            <w:pPr>
              <w:rPr>
                <w:kern w:val="2"/>
                <w:szCs w:val="24"/>
              </w:rPr>
            </w:pPr>
          </w:p>
        </w:tc>
        <w:tc>
          <w:tcPr>
            <w:tcW w:w="3240" w:type="dxa"/>
          </w:tcPr>
          <w:p w14:paraId="0D7EB16D" w14:textId="77777777" w:rsidR="00B767F3" w:rsidRDefault="00DD7479">
            <w:pPr>
              <w:rPr>
                <w:kern w:val="2"/>
                <w:szCs w:val="24"/>
              </w:rPr>
            </w:pPr>
            <w:r>
              <w:rPr>
                <w:kern w:val="2"/>
                <w:szCs w:val="24"/>
              </w:rPr>
              <w:t>1.1.9. Šalies atstovas</w:t>
            </w:r>
          </w:p>
        </w:tc>
        <w:tc>
          <w:tcPr>
            <w:tcW w:w="3510" w:type="dxa"/>
          </w:tcPr>
          <w:p w14:paraId="50696116" w14:textId="77777777" w:rsidR="00B767F3" w:rsidRDefault="00B767F3">
            <w:pPr>
              <w:jc w:val="center"/>
              <w:rPr>
                <w:kern w:val="2"/>
                <w:szCs w:val="24"/>
              </w:rPr>
            </w:pPr>
          </w:p>
        </w:tc>
      </w:tr>
      <w:tr w:rsidR="00B767F3" w14:paraId="10B903FF" w14:textId="77777777">
        <w:tc>
          <w:tcPr>
            <w:tcW w:w="2808" w:type="dxa"/>
            <w:vMerge/>
          </w:tcPr>
          <w:p w14:paraId="26B0F6B9" w14:textId="77777777" w:rsidR="00B767F3" w:rsidRDefault="00B767F3">
            <w:pPr>
              <w:rPr>
                <w:kern w:val="2"/>
                <w:szCs w:val="24"/>
              </w:rPr>
            </w:pPr>
          </w:p>
        </w:tc>
        <w:tc>
          <w:tcPr>
            <w:tcW w:w="3240" w:type="dxa"/>
          </w:tcPr>
          <w:p w14:paraId="6DF5CFC7" w14:textId="77777777" w:rsidR="00B767F3" w:rsidRDefault="00DD7479">
            <w:pPr>
              <w:rPr>
                <w:kern w:val="2"/>
                <w:szCs w:val="24"/>
              </w:rPr>
            </w:pPr>
            <w:r>
              <w:rPr>
                <w:kern w:val="2"/>
                <w:szCs w:val="24"/>
              </w:rPr>
              <w:t>1.1.10. Atstovavimo pagrindas</w:t>
            </w:r>
          </w:p>
        </w:tc>
        <w:tc>
          <w:tcPr>
            <w:tcW w:w="3510" w:type="dxa"/>
          </w:tcPr>
          <w:p w14:paraId="0A30E475" w14:textId="77777777" w:rsidR="00B767F3" w:rsidRDefault="00B767F3">
            <w:pPr>
              <w:jc w:val="center"/>
              <w:rPr>
                <w:kern w:val="2"/>
                <w:szCs w:val="24"/>
              </w:rPr>
            </w:pPr>
          </w:p>
        </w:tc>
      </w:tr>
      <w:tr w:rsidR="00B767F3" w14:paraId="297540DE" w14:textId="77777777">
        <w:tc>
          <w:tcPr>
            <w:tcW w:w="2808" w:type="dxa"/>
            <w:vMerge w:val="restart"/>
          </w:tcPr>
          <w:p w14:paraId="24DAF68D" w14:textId="77777777" w:rsidR="00B767F3" w:rsidRDefault="00B767F3">
            <w:pPr>
              <w:rPr>
                <w:b/>
                <w:bCs/>
                <w:kern w:val="2"/>
                <w:szCs w:val="24"/>
              </w:rPr>
            </w:pPr>
          </w:p>
          <w:p w14:paraId="7F313970" w14:textId="77777777" w:rsidR="00B767F3" w:rsidRDefault="00B767F3">
            <w:pPr>
              <w:rPr>
                <w:b/>
                <w:bCs/>
                <w:kern w:val="2"/>
                <w:szCs w:val="24"/>
              </w:rPr>
            </w:pPr>
          </w:p>
          <w:p w14:paraId="1E758310" w14:textId="77777777" w:rsidR="00B767F3" w:rsidRDefault="00B767F3">
            <w:pPr>
              <w:rPr>
                <w:b/>
                <w:bCs/>
                <w:color w:val="FF0000"/>
                <w:kern w:val="2"/>
                <w:szCs w:val="24"/>
              </w:rPr>
            </w:pPr>
          </w:p>
          <w:p w14:paraId="1D31BC94" w14:textId="77777777" w:rsidR="00B767F3" w:rsidRDefault="00DD7479">
            <w:pPr>
              <w:rPr>
                <w:b/>
                <w:bCs/>
                <w:kern w:val="2"/>
                <w:szCs w:val="24"/>
              </w:rPr>
            </w:pPr>
            <w:r>
              <w:rPr>
                <w:b/>
                <w:bCs/>
                <w:kern w:val="2"/>
                <w:szCs w:val="24"/>
              </w:rPr>
              <w:t>1.2. Tiekėjas</w:t>
            </w:r>
          </w:p>
          <w:p w14:paraId="181C4359" w14:textId="77777777" w:rsidR="00B767F3" w:rsidRDefault="00DD7479">
            <w:pPr>
              <w:rPr>
                <w:color w:val="0070C0"/>
                <w:kern w:val="2"/>
                <w:szCs w:val="24"/>
              </w:rPr>
            </w:pPr>
            <w:r>
              <w:rPr>
                <w:color w:val="0070C0"/>
                <w:kern w:val="2"/>
                <w:szCs w:val="24"/>
              </w:rPr>
              <w:t>(jei Tiekėjas yra fizinis asmuo, skiltys atitinkamai pakoreguojamos.</w:t>
            </w:r>
          </w:p>
          <w:p w14:paraId="0F506F0C" w14:textId="77777777" w:rsidR="00B767F3" w:rsidRDefault="00DD7479">
            <w:pPr>
              <w:rPr>
                <w:color w:val="0070C0"/>
                <w:kern w:val="2"/>
                <w:szCs w:val="24"/>
              </w:rPr>
            </w:pPr>
            <w:r>
              <w:rPr>
                <w:color w:val="0070C0"/>
                <w:kern w:val="2"/>
                <w:szCs w:val="24"/>
              </w:rPr>
              <w:t>Jei Tiekėjas yra tiekėjų grupė, skiltys pildomos įterpiant kiekvieno grupės nario informaciją)</w:t>
            </w:r>
          </w:p>
          <w:p w14:paraId="1BC0DE4D" w14:textId="77777777" w:rsidR="00B767F3" w:rsidRDefault="00B767F3">
            <w:pPr>
              <w:rPr>
                <w:color w:val="0070C0"/>
                <w:kern w:val="2"/>
                <w:szCs w:val="24"/>
              </w:rPr>
            </w:pPr>
          </w:p>
          <w:p w14:paraId="511CF9A0" w14:textId="77777777" w:rsidR="00B767F3" w:rsidRDefault="00B767F3">
            <w:pPr>
              <w:rPr>
                <w:b/>
                <w:bCs/>
                <w:kern w:val="2"/>
                <w:szCs w:val="24"/>
              </w:rPr>
            </w:pPr>
          </w:p>
        </w:tc>
        <w:tc>
          <w:tcPr>
            <w:tcW w:w="3240" w:type="dxa"/>
          </w:tcPr>
          <w:p w14:paraId="5FA15E2B" w14:textId="77777777" w:rsidR="00B767F3" w:rsidRDefault="00DD7479">
            <w:pPr>
              <w:rPr>
                <w:kern w:val="2"/>
                <w:szCs w:val="24"/>
              </w:rPr>
            </w:pPr>
            <w:r>
              <w:rPr>
                <w:kern w:val="2"/>
                <w:szCs w:val="24"/>
              </w:rPr>
              <w:t>1.2.1. Pavadinimas</w:t>
            </w:r>
          </w:p>
        </w:tc>
        <w:tc>
          <w:tcPr>
            <w:tcW w:w="3510" w:type="dxa"/>
          </w:tcPr>
          <w:p w14:paraId="4CA678CD" w14:textId="77777777" w:rsidR="00B767F3" w:rsidRDefault="00B767F3">
            <w:pPr>
              <w:jc w:val="center"/>
              <w:rPr>
                <w:kern w:val="2"/>
                <w:szCs w:val="24"/>
              </w:rPr>
            </w:pPr>
          </w:p>
        </w:tc>
      </w:tr>
      <w:tr w:rsidR="00B767F3" w14:paraId="5A1F4414" w14:textId="77777777">
        <w:tc>
          <w:tcPr>
            <w:tcW w:w="2808" w:type="dxa"/>
            <w:vMerge/>
          </w:tcPr>
          <w:p w14:paraId="124649CF" w14:textId="77777777" w:rsidR="00B767F3" w:rsidRDefault="00B767F3">
            <w:pPr>
              <w:rPr>
                <w:b/>
                <w:bCs/>
                <w:kern w:val="2"/>
                <w:szCs w:val="24"/>
              </w:rPr>
            </w:pPr>
          </w:p>
        </w:tc>
        <w:tc>
          <w:tcPr>
            <w:tcW w:w="3240" w:type="dxa"/>
          </w:tcPr>
          <w:p w14:paraId="2D8A56C7" w14:textId="77777777" w:rsidR="00B767F3" w:rsidRDefault="00DD7479">
            <w:pPr>
              <w:rPr>
                <w:kern w:val="2"/>
                <w:szCs w:val="24"/>
              </w:rPr>
            </w:pPr>
            <w:r>
              <w:rPr>
                <w:kern w:val="2"/>
                <w:szCs w:val="24"/>
              </w:rPr>
              <w:t>1.2.2. Juridinio asmens kodas</w:t>
            </w:r>
          </w:p>
        </w:tc>
        <w:tc>
          <w:tcPr>
            <w:tcW w:w="3510" w:type="dxa"/>
          </w:tcPr>
          <w:p w14:paraId="2F2FDC32" w14:textId="77777777" w:rsidR="00B767F3" w:rsidRDefault="00B767F3">
            <w:pPr>
              <w:jc w:val="center"/>
              <w:rPr>
                <w:kern w:val="2"/>
                <w:szCs w:val="24"/>
              </w:rPr>
            </w:pPr>
          </w:p>
        </w:tc>
      </w:tr>
      <w:tr w:rsidR="00B767F3" w14:paraId="677DD19F" w14:textId="77777777">
        <w:tc>
          <w:tcPr>
            <w:tcW w:w="2808" w:type="dxa"/>
            <w:vMerge/>
          </w:tcPr>
          <w:p w14:paraId="7C838BE7" w14:textId="77777777" w:rsidR="00B767F3" w:rsidRDefault="00B767F3">
            <w:pPr>
              <w:rPr>
                <w:b/>
                <w:bCs/>
                <w:kern w:val="2"/>
                <w:szCs w:val="24"/>
              </w:rPr>
            </w:pPr>
          </w:p>
        </w:tc>
        <w:tc>
          <w:tcPr>
            <w:tcW w:w="3240" w:type="dxa"/>
          </w:tcPr>
          <w:p w14:paraId="5D9B188C" w14:textId="77777777" w:rsidR="00B767F3" w:rsidRDefault="00DD7479">
            <w:pPr>
              <w:rPr>
                <w:kern w:val="2"/>
                <w:szCs w:val="24"/>
              </w:rPr>
            </w:pPr>
            <w:r>
              <w:rPr>
                <w:kern w:val="2"/>
                <w:szCs w:val="24"/>
              </w:rPr>
              <w:t>1.2.3. Adresas</w:t>
            </w:r>
          </w:p>
        </w:tc>
        <w:tc>
          <w:tcPr>
            <w:tcW w:w="3510" w:type="dxa"/>
          </w:tcPr>
          <w:p w14:paraId="2209A7F9" w14:textId="77777777" w:rsidR="00B767F3" w:rsidRDefault="00B767F3">
            <w:pPr>
              <w:jc w:val="center"/>
              <w:rPr>
                <w:kern w:val="2"/>
                <w:szCs w:val="24"/>
              </w:rPr>
            </w:pPr>
          </w:p>
        </w:tc>
      </w:tr>
      <w:tr w:rsidR="00B767F3" w14:paraId="6997CCAA" w14:textId="77777777">
        <w:tc>
          <w:tcPr>
            <w:tcW w:w="2808" w:type="dxa"/>
            <w:vMerge/>
          </w:tcPr>
          <w:p w14:paraId="60DFBC9E" w14:textId="77777777" w:rsidR="00B767F3" w:rsidRDefault="00B767F3">
            <w:pPr>
              <w:rPr>
                <w:b/>
                <w:bCs/>
                <w:kern w:val="2"/>
                <w:szCs w:val="24"/>
              </w:rPr>
            </w:pPr>
          </w:p>
        </w:tc>
        <w:tc>
          <w:tcPr>
            <w:tcW w:w="3240" w:type="dxa"/>
          </w:tcPr>
          <w:p w14:paraId="0253DCE8" w14:textId="77777777" w:rsidR="00B767F3" w:rsidRDefault="00DD7479">
            <w:pPr>
              <w:rPr>
                <w:kern w:val="2"/>
                <w:szCs w:val="24"/>
              </w:rPr>
            </w:pPr>
            <w:r>
              <w:rPr>
                <w:kern w:val="2"/>
                <w:szCs w:val="24"/>
              </w:rPr>
              <w:t>1.2.4. PVM mokėtojo kodas</w:t>
            </w:r>
          </w:p>
        </w:tc>
        <w:tc>
          <w:tcPr>
            <w:tcW w:w="3510" w:type="dxa"/>
          </w:tcPr>
          <w:p w14:paraId="664E6C26" w14:textId="77777777" w:rsidR="00B767F3" w:rsidRDefault="00B767F3">
            <w:pPr>
              <w:jc w:val="center"/>
              <w:rPr>
                <w:kern w:val="2"/>
                <w:szCs w:val="24"/>
              </w:rPr>
            </w:pPr>
          </w:p>
        </w:tc>
      </w:tr>
      <w:tr w:rsidR="00B767F3" w14:paraId="56511B3F" w14:textId="77777777">
        <w:tc>
          <w:tcPr>
            <w:tcW w:w="2808" w:type="dxa"/>
            <w:vMerge/>
          </w:tcPr>
          <w:p w14:paraId="7F9384F3" w14:textId="77777777" w:rsidR="00B767F3" w:rsidRDefault="00B767F3">
            <w:pPr>
              <w:rPr>
                <w:b/>
                <w:bCs/>
                <w:kern w:val="2"/>
                <w:szCs w:val="24"/>
              </w:rPr>
            </w:pPr>
          </w:p>
        </w:tc>
        <w:tc>
          <w:tcPr>
            <w:tcW w:w="3240" w:type="dxa"/>
          </w:tcPr>
          <w:p w14:paraId="59604D65" w14:textId="77777777" w:rsidR="00B767F3" w:rsidRDefault="00DD7479">
            <w:pPr>
              <w:rPr>
                <w:kern w:val="2"/>
                <w:szCs w:val="24"/>
              </w:rPr>
            </w:pPr>
            <w:r>
              <w:rPr>
                <w:kern w:val="2"/>
                <w:szCs w:val="24"/>
              </w:rPr>
              <w:t>1.2.5. Atsiskaitomoji sąskaita</w:t>
            </w:r>
          </w:p>
        </w:tc>
        <w:tc>
          <w:tcPr>
            <w:tcW w:w="3510" w:type="dxa"/>
          </w:tcPr>
          <w:p w14:paraId="5E8603EA" w14:textId="77777777" w:rsidR="00B767F3" w:rsidRDefault="00B767F3">
            <w:pPr>
              <w:jc w:val="center"/>
              <w:rPr>
                <w:kern w:val="2"/>
                <w:szCs w:val="24"/>
              </w:rPr>
            </w:pPr>
          </w:p>
        </w:tc>
      </w:tr>
      <w:tr w:rsidR="00B767F3" w14:paraId="76D25D72" w14:textId="77777777">
        <w:tc>
          <w:tcPr>
            <w:tcW w:w="2808" w:type="dxa"/>
            <w:vMerge/>
          </w:tcPr>
          <w:p w14:paraId="008F27AB" w14:textId="77777777" w:rsidR="00B767F3" w:rsidRDefault="00B767F3">
            <w:pPr>
              <w:rPr>
                <w:b/>
                <w:bCs/>
                <w:kern w:val="2"/>
                <w:szCs w:val="24"/>
              </w:rPr>
            </w:pPr>
          </w:p>
        </w:tc>
        <w:tc>
          <w:tcPr>
            <w:tcW w:w="3240" w:type="dxa"/>
          </w:tcPr>
          <w:p w14:paraId="0EF16E31" w14:textId="77777777" w:rsidR="00B767F3" w:rsidRDefault="00DD7479">
            <w:pPr>
              <w:rPr>
                <w:kern w:val="2"/>
                <w:szCs w:val="24"/>
              </w:rPr>
            </w:pPr>
            <w:r>
              <w:rPr>
                <w:kern w:val="2"/>
                <w:szCs w:val="24"/>
              </w:rPr>
              <w:t>1.2.6. Bankas, banko kodas</w:t>
            </w:r>
          </w:p>
        </w:tc>
        <w:tc>
          <w:tcPr>
            <w:tcW w:w="3510" w:type="dxa"/>
          </w:tcPr>
          <w:p w14:paraId="5F1D0193" w14:textId="77777777" w:rsidR="00B767F3" w:rsidRDefault="00B767F3">
            <w:pPr>
              <w:jc w:val="center"/>
              <w:rPr>
                <w:kern w:val="2"/>
                <w:szCs w:val="24"/>
              </w:rPr>
            </w:pPr>
          </w:p>
        </w:tc>
      </w:tr>
      <w:tr w:rsidR="00B767F3" w14:paraId="76CF2E45" w14:textId="77777777">
        <w:tc>
          <w:tcPr>
            <w:tcW w:w="2808" w:type="dxa"/>
            <w:vMerge/>
          </w:tcPr>
          <w:p w14:paraId="7F57DC4A" w14:textId="77777777" w:rsidR="00B767F3" w:rsidRDefault="00B767F3">
            <w:pPr>
              <w:rPr>
                <w:b/>
                <w:bCs/>
                <w:kern w:val="2"/>
                <w:szCs w:val="24"/>
              </w:rPr>
            </w:pPr>
          </w:p>
        </w:tc>
        <w:tc>
          <w:tcPr>
            <w:tcW w:w="3240" w:type="dxa"/>
          </w:tcPr>
          <w:p w14:paraId="68AB0914" w14:textId="77777777" w:rsidR="00B767F3" w:rsidRDefault="00DD7479">
            <w:pPr>
              <w:rPr>
                <w:kern w:val="2"/>
                <w:szCs w:val="24"/>
              </w:rPr>
            </w:pPr>
            <w:r>
              <w:rPr>
                <w:kern w:val="2"/>
                <w:szCs w:val="24"/>
              </w:rPr>
              <w:t>1.2.7. Telefonas</w:t>
            </w:r>
          </w:p>
        </w:tc>
        <w:tc>
          <w:tcPr>
            <w:tcW w:w="3510" w:type="dxa"/>
          </w:tcPr>
          <w:p w14:paraId="04882A66" w14:textId="77777777" w:rsidR="00B767F3" w:rsidRDefault="00B767F3">
            <w:pPr>
              <w:jc w:val="center"/>
              <w:rPr>
                <w:kern w:val="2"/>
                <w:szCs w:val="24"/>
              </w:rPr>
            </w:pPr>
          </w:p>
        </w:tc>
      </w:tr>
      <w:tr w:rsidR="00B767F3" w14:paraId="269EEE8D" w14:textId="77777777">
        <w:tc>
          <w:tcPr>
            <w:tcW w:w="2808" w:type="dxa"/>
            <w:vMerge/>
          </w:tcPr>
          <w:p w14:paraId="052EF525" w14:textId="77777777" w:rsidR="00B767F3" w:rsidRDefault="00B767F3">
            <w:pPr>
              <w:rPr>
                <w:b/>
                <w:bCs/>
                <w:kern w:val="2"/>
                <w:szCs w:val="24"/>
              </w:rPr>
            </w:pPr>
          </w:p>
        </w:tc>
        <w:tc>
          <w:tcPr>
            <w:tcW w:w="3240" w:type="dxa"/>
          </w:tcPr>
          <w:p w14:paraId="757F4B74" w14:textId="77777777" w:rsidR="00B767F3" w:rsidRDefault="00DD7479">
            <w:pPr>
              <w:rPr>
                <w:kern w:val="2"/>
                <w:szCs w:val="24"/>
              </w:rPr>
            </w:pPr>
            <w:r>
              <w:rPr>
                <w:kern w:val="2"/>
                <w:szCs w:val="24"/>
              </w:rPr>
              <w:t>1.2.8. El. paštas</w:t>
            </w:r>
          </w:p>
        </w:tc>
        <w:tc>
          <w:tcPr>
            <w:tcW w:w="3510" w:type="dxa"/>
          </w:tcPr>
          <w:p w14:paraId="2F7E9821" w14:textId="77777777" w:rsidR="00B767F3" w:rsidRDefault="00B767F3">
            <w:pPr>
              <w:jc w:val="center"/>
              <w:rPr>
                <w:kern w:val="2"/>
                <w:szCs w:val="24"/>
              </w:rPr>
            </w:pPr>
          </w:p>
        </w:tc>
      </w:tr>
      <w:tr w:rsidR="00B767F3" w14:paraId="0CC1CDFC" w14:textId="77777777">
        <w:tc>
          <w:tcPr>
            <w:tcW w:w="2808" w:type="dxa"/>
            <w:vMerge/>
          </w:tcPr>
          <w:p w14:paraId="3A32526B" w14:textId="77777777" w:rsidR="00B767F3" w:rsidRDefault="00B767F3">
            <w:pPr>
              <w:rPr>
                <w:b/>
                <w:bCs/>
                <w:kern w:val="2"/>
                <w:szCs w:val="24"/>
              </w:rPr>
            </w:pPr>
          </w:p>
        </w:tc>
        <w:tc>
          <w:tcPr>
            <w:tcW w:w="3240" w:type="dxa"/>
          </w:tcPr>
          <w:p w14:paraId="37909961" w14:textId="77777777" w:rsidR="00B767F3" w:rsidRDefault="00DD7479">
            <w:pPr>
              <w:rPr>
                <w:kern w:val="2"/>
                <w:szCs w:val="24"/>
              </w:rPr>
            </w:pPr>
            <w:r>
              <w:rPr>
                <w:kern w:val="2"/>
                <w:szCs w:val="24"/>
              </w:rPr>
              <w:t>1.2.9. Šalies atstovas</w:t>
            </w:r>
          </w:p>
        </w:tc>
        <w:tc>
          <w:tcPr>
            <w:tcW w:w="3510" w:type="dxa"/>
          </w:tcPr>
          <w:p w14:paraId="4158F528" w14:textId="77777777" w:rsidR="00B767F3" w:rsidRDefault="00B767F3">
            <w:pPr>
              <w:jc w:val="center"/>
              <w:rPr>
                <w:kern w:val="2"/>
                <w:szCs w:val="24"/>
              </w:rPr>
            </w:pPr>
          </w:p>
        </w:tc>
      </w:tr>
      <w:tr w:rsidR="00B767F3" w14:paraId="5CEC3529" w14:textId="77777777">
        <w:tc>
          <w:tcPr>
            <w:tcW w:w="2808" w:type="dxa"/>
            <w:vMerge/>
          </w:tcPr>
          <w:p w14:paraId="0207F6D8" w14:textId="77777777" w:rsidR="00B767F3" w:rsidRDefault="00B767F3">
            <w:pPr>
              <w:rPr>
                <w:b/>
                <w:bCs/>
                <w:kern w:val="2"/>
                <w:szCs w:val="24"/>
              </w:rPr>
            </w:pPr>
          </w:p>
        </w:tc>
        <w:tc>
          <w:tcPr>
            <w:tcW w:w="3240" w:type="dxa"/>
          </w:tcPr>
          <w:p w14:paraId="06957C16" w14:textId="77777777" w:rsidR="00B767F3" w:rsidRDefault="00DD7479">
            <w:pPr>
              <w:rPr>
                <w:kern w:val="2"/>
                <w:szCs w:val="24"/>
              </w:rPr>
            </w:pPr>
            <w:r>
              <w:rPr>
                <w:kern w:val="2"/>
                <w:szCs w:val="24"/>
              </w:rPr>
              <w:t>1.2.10. Atstovavimo pagrindas</w:t>
            </w:r>
          </w:p>
        </w:tc>
        <w:tc>
          <w:tcPr>
            <w:tcW w:w="3510" w:type="dxa"/>
          </w:tcPr>
          <w:p w14:paraId="2FC613A4" w14:textId="77777777" w:rsidR="00B767F3" w:rsidRDefault="00B767F3">
            <w:pPr>
              <w:jc w:val="center"/>
              <w:rPr>
                <w:kern w:val="2"/>
                <w:szCs w:val="24"/>
              </w:rPr>
            </w:pPr>
          </w:p>
        </w:tc>
      </w:tr>
    </w:tbl>
    <w:p w14:paraId="6CC0587F"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767F3" w14:paraId="3EFEA890" w14:textId="77777777">
        <w:trPr>
          <w:trHeight w:val="300"/>
        </w:trPr>
        <w:tc>
          <w:tcPr>
            <w:tcW w:w="9535" w:type="dxa"/>
            <w:gridSpan w:val="5"/>
          </w:tcPr>
          <w:p w14:paraId="2A0FE631" w14:textId="77777777" w:rsidR="00B767F3" w:rsidRDefault="00DD7479">
            <w:pPr>
              <w:jc w:val="center"/>
              <w:rPr>
                <w:b/>
                <w:bCs/>
                <w:kern w:val="2"/>
                <w:szCs w:val="24"/>
              </w:rPr>
            </w:pPr>
            <w:r>
              <w:rPr>
                <w:b/>
                <w:bCs/>
                <w:kern w:val="2"/>
                <w:szCs w:val="24"/>
              </w:rPr>
              <w:t>2. ATSAKINGI ASMENYS</w:t>
            </w:r>
          </w:p>
        </w:tc>
      </w:tr>
      <w:tr w:rsidR="00B767F3"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Default="00DD7479">
            <w:pPr>
              <w:rPr>
                <w:b/>
                <w:bCs/>
                <w:kern w:val="2"/>
                <w:szCs w:val="24"/>
              </w:rPr>
            </w:pPr>
            <w:r>
              <w:rPr>
                <w:b/>
                <w:bCs/>
                <w:kern w:val="2"/>
                <w:szCs w:val="24"/>
              </w:rPr>
              <w:t xml:space="preserve">2.1. Pirkėjo kontaktiniai asmenys, atsakingi už Sutarties vykdymą, Prekių priėmimą, Sąskaitų per </w:t>
            </w:r>
            <w:r>
              <w:rPr>
                <w:b/>
                <w:bCs/>
                <w:kern w:val="2"/>
                <w:szCs w:val="24"/>
              </w:rPr>
              <w:lastRenderedPageBreak/>
              <w:t>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77777777" w:rsidR="00B767F3" w:rsidRDefault="00DD7479">
            <w:pPr>
              <w:rPr>
                <w:color w:val="4472C4"/>
                <w:kern w:val="2"/>
                <w:szCs w:val="24"/>
              </w:rPr>
            </w:pPr>
            <w:r>
              <w:rPr>
                <w:color w:val="4472C4"/>
                <w:kern w:val="2"/>
                <w:szCs w:val="24"/>
              </w:rPr>
              <w:lastRenderedPageBreak/>
              <w:t>(nurodyti padalinį / skyrių, pareigas, vardą, pavardę, tel., el. paštą)</w:t>
            </w:r>
          </w:p>
        </w:tc>
      </w:tr>
      <w:tr w:rsidR="00B767F3"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Default="00DD7479">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Default="00DD7479">
            <w:pPr>
              <w:rPr>
                <w:color w:val="4472C4"/>
                <w:kern w:val="2"/>
                <w:szCs w:val="24"/>
              </w:rPr>
            </w:pPr>
            <w:r>
              <w:rPr>
                <w:color w:val="4472C4"/>
                <w:kern w:val="2"/>
                <w:szCs w:val="24"/>
              </w:rPr>
              <w:t>(nurodyti padalinį / skyrių, pareigas, vardą, pavardę, tel., el. paštą)</w:t>
            </w:r>
          </w:p>
        </w:tc>
      </w:tr>
      <w:tr w:rsidR="00B767F3" w14:paraId="2A3330D6" w14:textId="77777777">
        <w:trPr>
          <w:trHeight w:val="300"/>
        </w:trPr>
        <w:tc>
          <w:tcPr>
            <w:tcW w:w="9535" w:type="dxa"/>
            <w:gridSpan w:val="5"/>
          </w:tcPr>
          <w:p w14:paraId="691D758A" w14:textId="77777777" w:rsidR="00B767F3" w:rsidRDefault="00DD7479">
            <w:pPr>
              <w:jc w:val="center"/>
              <w:rPr>
                <w:b/>
                <w:bCs/>
                <w:kern w:val="2"/>
                <w:szCs w:val="24"/>
              </w:rPr>
            </w:pPr>
            <w:r>
              <w:rPr>
                <w:b/>
                <w:bCs/>
                <w:kern w:val="2"/>
                <w:szCs w:val="24"/>
              </w:rPr>
              <w:t>3. SUTARTIES DALYKAS</w:t>
            </w:r>
          </w:p>
        </w:tc>
      </w:tr>
      <w:tr w:rsidR="00B767F3"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Default="00DD7479">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EA17B35" w14:textId="4B182B98" w:rsidR="00B767F3" w:rsidRDefault="00DD7479">
            <w:pPr>
              <w:rPr>
                <w:color w:val="000000"/>
                <w:kern w:val="2"/>
                <w:szCs w:val="24"/>
              </w:rPr>
            </w:pPr>
            <w:r>
              <w:rPr>
                <w:kern w:val="2"/>
                <w:szCs w:val="24"/>
              </w:rPr>
              <w:t xml:space="preserve">Tiekėjas įsipareigoja Sutartyje numatytomis sąlygomis perduoti Pirkėjui </w:t>
            </w:r>
            <w:r w:rsidR="00E338A1">
              <w:rPr>
                <w:kern w:val="2"/>
                <w:szCs w:val="24"/>
              </w:rPr>
              <w:t xml:space="preserve">mobilųjį </w:t>
            </w:r>
            <w:proofErr w:type="spellStart"/>
            <w:r w:rsidR="00E338A1">
              <w:rPr>
                <w:kern w:val="2"/>
                <w:szCs w:val="24"/>
              </w:rPr>
              <w:t>mamografą</w:t>
            </w:r>
            <w:proofErr w:type="spellEnd"/>
            <w:r>
              <w:rPr>
                <w:color w:val="000000"/>
                <w:kern w:val="2"/>
                <w:szCs w:val="24"/>
              </w:rPr>
              <w:t xml:space="preserve"> (toliau – Prekės).</w:t>
            </w:r>
          </w:p>
          <w:p w14:paraId="74009C55" w14:textId="2BA28CF0" w:rsidR="00B767F3" w:rsidRDefault="00DD7479">
            <w:pPr>
              <w:rPr>
                <w:color w:val="000000"/>
                <w:kern w:val="2"/>
                <w:szCs w:val="24"/>
              </w:rPr>
            </w:pPr>
            <w:r>
              <w:rPr>
                <w:color w:val="000000"/>
                <w:kern w:val="2"/>
                <w:szCs w:val="24"/>
              </w:rPr>
              <w:t>Išsamus Prekių aprašymas ir kiti reikalavimai tiekiamoms Prekėms nustatyti Sutarties priede Nr</w:t>
            </w:r>
            <w:r w:rsidRPr="00E338A1">
              <w:rPr>
                <w:color w:val="000000"/>
                <w:kern w:val="2"/>
                <w:szCs w:val="24"/>
              </w:rPr>
              <w:t xml:space="preserve">. </w:t>
            </w:r>
            <w:r w:rsidR="00E338A1" w:rsidRPr="00E338A1">
              <w:rPr>
                <w:color w:val="000000"/>
                <w:kern w:val="2"/>
                <w:szCs w:val="24"/>
              </w:rPr>
              <w:t>1</w:t>
            </w:r>
            <w:r>
              <w:rPr>
                <w:color w:val="000000"/>
                <w:kern w:val="2"/>
                <w:szCs w:val="24"/>
              </w:rPr>
              <w:t xml:space="preserve"> „Techninė specifikacija“ (toliau – Techninė specifikacija) ir Sutarties priede Nr</w:t>
            </w:r>
            <w:r w:rsidRPr="00E338A1">
              <w:rPr>
                <w:color w:val="000000"/>
                <w:kern w:val="2"/>
                <w:szCs w:val="24"/>
              </w:rPr>
              <w:t xml:space="preserve">. </w:t>
            </w:r>
            <w:r w:rsidR="00E338A1" w:rsidRPr="00E338A1">
              <w:rPr>
                <w:color w:val="000000"/>
                <w:kern w:val="2"/>
                <w:szCs w:val="24"/>
              </w:rPr>
              <w:t>2</w:t>
            </w:r>
            <w:r w:rsidRPr="00E338A1">
              <w:rPr>
                <w:color w:val="000000"/>
                <w:kern w:val="2"/>
                <w:szCs w:val="24"/>
              </w:rPr>
              <w:t xml:space="preserve"> „</w:t>
            </w:r>
            <w:r>
              <w:rPr>
                <w:color w:val="000000"/>
                <w:kern w:val="2"/>
                <w:szCs w:val="24"/>
              </w:rPr>
              <w:t>Pasiūlymas“.</w:t>
            </w:r>
          </w:p>
        </w:tc>
      </w:tr>
      <w:tr w:rsidR="00B767F3"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Default="00DD7479">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12BA69CE" w:rsidR="00B767F3" w:rsidRDefault="00812DFC">
            <w:pPr>
              <w:rPr>
                <w:kern w:val="2"/>
                <w:szCs w:val="24"/>
              </w:rPr>
            </w:pPr>
            <w:r w:rsidRPr="00812DFC">
              <w:rPr>
                <w:rFonts w:cstheme="minorHAnsi"/>
                <w:szCs w:val="24"/>
              </w:rPr>
              <w:t>„MOBILUSIS MAMOGRAFAS“, Nr.</w:t>
            </w:r>
            <w:r>
              <w:rPr>
                <w:rFonts w:cstheme="minorHAnsi"/>
                <w:b/>
                <w:bCs/>
                <w:szCs w:val="24"/>
              </w:rPr>
              <w:t xml:space="preserve"> </w:t>
            </w:r>
            <w:r>
              <w:rPr>
                <w:kern w:val="2"/>
                <w:szCs w:val="24"/>
                <w:highlight w:val="yellow"/>
              </w:rPr>
              <w:t>[_]</w:t>
            </w:r>
          </w:p>
        </w:tc>
      </w:tr>
      <w:tr w:rsidR="00B767F3"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Default="00DD7479">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4FF35239" w14:textId="6A4AD1FF" w:rsidR="00B767F3" w:rsidRDefault="00CE4C2D">
            <w:pPr>
              <w:rPr>
                <w:kern w:val="2"/>
                <w:szCs w:val="24"/>
              </w:rPr>
            </w:pPr>
            <w:r w:rsidRPr="00CE4C2D">
              <w:rPr>
                <w:kern w:val="2"/>
                <w:szCs w:val="24"/>
              </w:rPr>
              <w:t>Europos Sąjungos lėšomis bendrai finansuojam</w:t>
            </w:r>
            <w:r>
              <w:rPr>
                <w:kern w:val="2"/>
                <w:szCs w:val="24"/>
              </w:rPr>
              <w:t>as</w:t>
            </w:r>
            <w:r w:rsidRPr="00CE4C2D">
              <w:rPr>
                <w:kern w:val="2"/>
                <w:szCs w:val="24"/>
              </w:rPr>
              <w:t xml:space="preserve"> projekt</w:t>
            </w:r>
            <w:r>
              <w:rPr>
                <w:kern w:val="2"/>
                <w:szCs w:val="24"/>
              </w:rPr>
              <w:t>as</w:t>
            </w:r>
            <w:r w:rsidRPr="00CE4C2D">
              <w:rPr>
                <w:kern w:val="2"/>
                <w:szCs w:val="24"/>
              </w:rPr>
              <w:t xml:space="preserve"> Nr. 22-309-P-0001, pavadinimas „Krūties vėžio prevencinės programos prieinamumo didinimas Jonavos, Kauno ir Kaišiadorių rajonų savivaldybėse“.</w:t>
            </w:r>
          </w:p>
        </w:tc>
      </w:tr>
      <w:tr w:rsidR="00B767F3" w14:paraId="7A8EB718" w14:textId="77777777">
        <w:trPr>
          <w:trHeight w:val="300"/>
        </w:trPr>
        <w:tc>
          <w:tcPr>
            <w:tcW w:w="9535" w:type="dxa"/>
            <w:gridSpan w:val="5"/>
          </w:tcPr>
          <w:p w14:paraId="378814B2" w14:textId="77777777" w:rsidR="00B767F3" w:rsidRDefault="00DD7479">
            <w:pPr>
              <w:jc w:val="center"/>
              <w:rPr>
                <w:b/>
                <w:bCs/>
                <w:kern w:val="2"/>
                <w:szCs w:val="24"/>
              </w:rPr>
            </w:pPr>
            <w:r>
              <w:rPr>
                <w:b/>
                <w:bCs/>
                <w:kern w:val="2"/>
                <w:szCs w:val="24"/>
              </w:rPr>
              <w:t>4. PREKIŲ PRISTATYMO TERMINAI IR PREKIŲ PERDAVIMO - PRIĖMIMO TVARKA</w:t>
            </w:r>
          </w:p>
        </w:tc>
      </w:tr>
      <w:tr w:rsidR="00B767F3" w14:paraId="3322A23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A63A12" w14:textId="21F4E2C9" w:rsidR="00B767F3" w:rsidRDefault="00DD7479">
            <w:pPr>
              <w:rPr>
                <w:b/>
                <w:bCs/>
                <w:kern w:val="2"/>
                <w:szCs w:val="24"/>
              </w:rPr>
            </w:pPr>
            <w:r>
              <w:rPr>
                <w:b/>
                <w:bCs/>
                <w:kern w:val="2"/>
                <w:szCs w:val="24"/>
              </w:rPr>
              <w:t>4.1. Prekių pristatymo terminas, kai Prekės pristatomos vienu kartu</w:t>
            </w:r>
          </w:p>
        </w:tc>
        <w:tc>
          <w:tcPr>
            <w:tcW w:w="6828" w:type="dxa"/>
            <w:gridSpan w:val="2"/>
            <w:tcBorders>
              <w:top w:val="single" w:sz="4" w:space="0" w:color="auto"/>
              <w:left w:val="single" w:sz="4" w:space="0" w:color="auto"/>
              <w:bottom w:val="single" w:sz="4" w:space="0" w:color="auto"/>
              <w:right w:val="single" w:sz="4" w:space="0" w:color="auto"/>
            </w:tcBorders>
          </w:tcPr>
          <w:p w14:paraId="51A849D1" w14:textId="77777777" w:rsidR="00812DFC" w:rsidRPr="00812DFC" w:rsidRDefault="00DD7479" w:rsidP="00812DFC">
            <w:pPr>
              <w:rPr>
                <w:color w:val="4472C4"/>
                <w:kern w:val="2"/>
                <w:szCs w:val="24"/>
              </w:rPr>
            </w:pPr>
            <w:r>
              <w:rPr>
                <w:kern w:val="2"/>
                <w:szCs w:val="24"/>
              </w:rPr>
              <w:t xml:space="preserve">Tiekėjas Prekes (visą Prekių kiekį) įsipareigoja pristatyti </w:t>
            </w:r>
            <w:r>
              <w:rPr>
                <w:b/>
                <w:bCs/>
                <w:kern w:val="2"/>
                <w:szCs w:val="24"/>
              </w:rPr>
              <w:t>ne vėliau kaip per</w:t>
            </w:r>
            <w:r>
              <w:rPr>
                <w:kern w:val="2"/>
                <w:szCs w:val="24"/>
              </w:rPr>
              <w:t xml:space="preserve"> </w:t>
            </w:r>
            <w:r w:rsidR="00812DFC">
              <w:rPr>
                <w:kern w:val="2"/>
                <w:szCs w:val="24"/>
              </w:rPr>
              <w:t xml:space="preserve">12 mėnesių </w:t>
            </w:r>
            <w:r>
              <w:rPr>
                <w:color w:val="000000"/>
                <w:kern w:val="2"/>
                <w:szCs w:val="24"/>
              </w:rPr>
              <w:t xml:space="preserve">nuo Sutarties įsigaliojimo dienos šiuo adresu: </w:t>
            </w:r>
          </w:p>
          <w:p w14:paraId="692B09C4" w14:textId="66D9F73B" w:rsidR="00B767F3" w:rsidRPr="00812DFC" w:rsidRDefault="00812DFC" w:rsidP="00812DFC">
            <w:pPr>
              <w:rPr>
                <w:color w:val="000000" w:themeColor="text1"/>
                <w:kern w:val="2"/>
                <w:szCs w:val="24"/>
              </w:rPr>
            </w:pPr>
            <w:r w:rsidRPr="00812DFC">
              <w:rPr>
                <w:color w:val="000000" w:themeColor="text1"/>
                <w:kern w:val="2"/>
                <w:szCs w:val="24"/>
              </w:rPr>
              <w:t>Žeimių g. 19, LT-55134 Jonava.</w:t>
            </w:r>
          </w:p>
        </w:tc>
      </w:tr>
      <w:tr w:rsidR="00B767F3"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Default="00DD7479">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77777777" w:rsidR="00B767F3" w:rsidRDefault="00DD7479">
            <w:pPr>
              <w:rPr>
                <w:kern w:val="2"/>
                <w:szCs w:val="24"/>
              </w:rPr>
            </w:pPr>
            <w:r>
              <w:rPr>
                <w:kern w:val="2"/>
                <w:szCs w:val="24"/>
              </w:rPr>
              <w:t>Netaikoma</w:t>
            </w:r>
          </w:p>
          <w:p w14:paraId="13A5AE4A" w14:textId="52EE72CA" w:rsidR="00B767F3" w:rsidRDefault="00B767F3">
            <w:pPr>
              <w:rPr>
                <w:kern w:val="2"/>
                <w:szCs w:val="24"/>
              </w:rPr>
            </w:pPr>
          </w:p>
        </w:tc>
      </w:tr>
      <w:tr w:rsidR="00B767F3"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B767F3" w:rsidRDefault="00DD7479">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69D869D7" w14:textId="77777777" w:rsidR="00B767F3" w:rsidRDefault="00DD7479">
            <w:pPr>
              <w:rPr>
                <w:kern w:val="2"/>
                <w:szCs w:val="24"/>
              </w:rPr>
            </w:pPr>
            <w:r>
              <w:rPr>
                <w:kern w:val="2"/>
                <w:szCs w:val="24"/>
              </w:rPr>
              <w:t>Netaikoma</w:t>
            </w:r>
          </w:p>
          <w:p w14:paraId="4F9F0D5E" w14:textId="20B69FDA" w:rsidR="00B767F3" w:rsidRDefault="00B767F3">
            <w:pPr>
              <w:rPr>
                <w:kern w:val="2"/>
                <w:szCs w:val="24"/>
              </w:rPr>
            </w:pPr>
          </w:p>
        </w:tc>
      </w:tr>
      <w:tr w:rsidR="00B767F3"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Default="00DD7479">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Default="00DD7479">
            <w:pPr>
              <w:rPr>
                <w:kern w:val="2"/>
                <w:szCs w:val="24"/>
              </w:rPr>
            </w:pPr>
            <w:r>
              <w:rPr>
                <w:kern w:val="2"/>
                <w:szCs w:val="24"/>
              </w:rPr>
              <w:t>Netaikoma</w:t>
            </w:r>
          </w:p>
          <w:p w14:paraId="6913136A" w14:textId="77777777" w:rsidR="00B767F3" w:rsidRDefault="00B767F3">
            <w:pPr>
              <w:rPr>
                <w:kern w:val="2"/>
                <w:szCs w:val="24"/>
              </w:rPr>
            </w:pPr>
          </w:p>
          <w:p w14:paraId="28A4DEDE" w14:textId="191F3A53" w:rsidR="00B767F3" w:rsidRDefault="00B767F3">
            <w:pPr>
              <w:rPr>
                <w:kern w:val="2"/>
                <w:szCs w:val="24"/>
              </w:rPr>
            </w:pPr>
          </w:p>
        </w:tc>
      </w:tr>
      <w:tr w:rsidR="00B767F3"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B767F3" w:rsidRDefault="00DD7479">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3FFA04B" w14:textId="03AEC0CC" w:rsidR="00B767F3" w:rsidRDefault="00DD7479">
            <w:pPr>
              <w:rPr>
                <w:kern w:val="2"/>
                <w:szCs w:val="24"/>
              </w:rPr>
            </w:pPr>
            <w:r>
              <w:rPr>
                <w:kern w:val="2"/>
                <w:szCs w:val="24"/>
              </w:rPr>
              <w:t xml:space="preserve">Kartu su Prekėmis pateikiami šie dokumentai: </w:t>
            </w:r>
            <w:r w:rsidRPr="00812DFC">
              <w:rPr>
                <w:color w:val="000000" w:themeColor="text1"/>
                <w:kern w:val="2"/>
                <w:szCs w:val="24"/>
              </w:rPr>
              <w:t xml:space="preserve">Prekių perdavimo-priėmimo aktas, </w:t>
            </w:r>
            <w:r w:rsidR="00812DFC" w:rsidRPr="00812DFC">
              <w:rPr>
                <w:color w:val="000000" w:themeColor="text1"/>
                <w:kern w:val="2"/>
                <w:szCs w:val="24"/>
              </w:rPr>
              <w:t>dokumentai nurodyti Techninėje specifikacijoje</w:t>
            </w:r>
            <w:r w:rsidRPr="00812DFC">
              <w:rPr>
                <w:color w:val="000000" w:themeColor="text1"/>
                <w:kern w:val="2"/>
                <w:szCs w:val="24"/>
              </w:rPr>
              <w:t xml:space="preserve">. </w:t>
            </w:r>
            <w:r>
              <w:rPr>
                <w:kern w:val="2"/>
                <w:szCs w:val="24"/>
              </w:rPr>
              <w:t>Tiekėjui nepateikus nurodytų dokumentų, laikoma, kad Prekės neatitinka Sutartyje nustatytų reikalavimų.</w:t>
            </w:r>
          </w:p>
        </w:tc>
      </w:tr>
      <w:tr w:rsidR="00B767F3" w14:paraId="256DAE69" w14:textId="77777777">
        <w:trPr>
          <w:trHeight w:val="300"/>
        </w:trPr>
        <w:tc>
          <w:tcPr>
            <w:tcW w:w="9535" w:type="dxa"/>
            <w:gridSpan w:val="5"/>
          </w:tcPr>
          <w:p w14:paraId="37A3E3FA" w14:textId="77777777" w:rsidR="00B767F3" w:rsidRDefault="00DD7479">
            <w:pPr>
              <w:jc w:val="center"/>
              <w:rPr>
                <w:b/>
                <w:bCs/>
                <w:kern w:val="2"/>
                <w:szCs w:val="24"/>
              </w:rPr>
            </w:pPr>
            <w:r>
              <w:rPr>
                <w:b/>
                <w:bCs/>
                <w:kern w:val="2"/>
                <w:szCs w:val="24"/>
              </w:rPr>
              <w:t>5. SUTARTIES KAINA IR ATSISKAITYMO TVARKA</w:t>
            </w:r>
          </w:p>
        </w:tc>
      </w:tr>
      <w:tr w:rsidR="00B767F3"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Default="00DD7479">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422DCB52" w14:textId="77777777" w:rsidR="00B767F3" w:rsidRDefault="00DD7479">
            <w:pPr>
              <w:rPr>
                <w:kern w:val="2"/>
                <w:szCs w:val="24"/>
              </w:rPr>
            </w:pPr>
            <w:r>
              <w:rPr>
                <w:kern w:val="2"/>
                <w:szCs w:val="24"/>
              </w:rPr>
              <w:t>Fiksuotos kainos kainodara</w:t>
            </w:r>
          </w:p>
          <w:p w14:paraId="5898D319" w14:textId="0FC8C940" w:rsidR="00B767F3" w:rsidRDefault="00B767F3">
            <w:pPr>
              <w:rPr>
                <w:color w:val="4472C4"/>
                <w:kern w:val="2"/>
              </w:rPr>
            </w:pPr>
          </w:p>
        </w:tc>
      </w:tr>
      <w:tr w:rsidR="00B767F3" w14:paraId="109F3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38081E" w14:textId="77777777" w:rsidR="00B767F3" w:rsidRDefault="00DD7479">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67B73919" w14:textId="6F960BAE" w:rsidR="00B767F3" w:rsidRDefault="00B767F3">
            <w:pPr>
              <w:jc w:val="both"/>
              <w:rPr>
                <w:b/>
                <w:bCs/>
                <w:color w:val="FF0000"/>
                <w:kern w:val="2"/>
                <w:szCs w:val="24"/>
              </w:rPr>
            </w:pPr>
          </w:p>
          <w:p w14:paraId="7B16502A" w14:textId="77777777" w:rsidR="00B767F3" w:rsidRDefault="00B767F3">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20E6487" w14:textId="77777777" w:rsidR="00B767F3" w:rsidRDefault="00DD7479">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1D335FE5" w14:textId="77777777" w:rsidR="00B767F3" w:rsidRDefault="00DD7479">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2C150DA7" w14:textId="77777777" w:rsidR="00B767F3" w:rsidRDefault="00DD7479">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313D1D71" w14:textId="5D355637" w:rsidR="001F185F" w:rsidRPr="00812DFC" w:rsidRDefault="001F185F">
            <w:pPr>
              <w:rPr>
                <w:kern w:val="2"/>
                <w:szCs w:val="24"/>
              </w:rPr>
            </w:pPr>
            <w:r w:rsidRPr="001F185F">
              <w:rPr>
                <w:kern w:val="2"/>
                <w:szCs w:val="24"/>
              </w:rPr>
              <w:lastRenderedPageBreak/>
              <w:t>Šioje Sutartyje Pradinės Sutarties vertė yra lygi Tiekėjo pasiūlymo kainai be PVM, nurodytai už visą pirkimo dokumentuose ir Sutartyje nurodytą Prekių kiekį ir (ar) apimtį.</w:t>
            </w:r>
          </w:p>
        </w:tc>
      </w:tr>
      <w:tr w:rsidR="00B767F3" w14:paraId="4E598B63" w14:textId="77777777" w:rsidTr="00EB0349">
        <w:trPr>
          <w:trHeight w:val="699"/>
        </w:trPr>
        <w:tc>
          <w:tcPr>
            <w:tcW w:w="2707" w:type="dxa"/>
            <w:gridSpan w:val="3"/>
            <w:tcBorders>
              <w:top w:val="single" w:sz="4" w:space="0" w:color="auto"/>
              <w:left w:val="single" w:sz="4" w:space="0" w:color="auto"/>
              <w:bottom w:val="single" w:sz="4" w:space="0" w:color="auto"/>
              <w:right w:val="single" w:sz="4" w:space="0" w:color="auto"/>
            </w:tcBorders>
          </w:tcPr>
          <w:p w14:paraId="74CCE03C" w14:textId="33D44F56" w:rsidR="00B767F3" w:rsidRPr="00EB0349" w:rsidRDefault="00DD7479">
            <w:pPr>
              <w:rPr>
                <w:b/>
                <w:bCs/>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57BA3F80" w14:textId="3D5FAEC3" w:rsidR="00B767F3" w:rsidRDefault="00DD7479">
            <w:pPr>
              <w:rPr>
                <w:kern w:val="2"/>
                <w:szCs w:val="24"/>
              </w:rPr>
            </w:pPr>
            <w:r w:rsidRPr="00EB0349">
              <w:rPr>
                <w:color w:val="000000" w:themeColor="text1"/>
                <w:kern w:val="2"/>
                <w:szCs w:val="24"/>
              </w:rPr>
              <w:t xml:space="preserve">Sutarties kaina </w:t>
            </w:r>
            <w:r>
              <w:rPr>
                <w:kern w:val="2"/>
                <w:szCs w:val="24"/>
              </w:rPr>
              <w:t>bus perskaičiuojam</w:t>
            </w:r>
            <w:r w:rsidR="00BF3786">
              <w:rPr>
                <w:kern w:val="2"/>
                <w:szCs w:val="24"/>
              </w:rPr>
              <w:t>a</w:t>
            </w:r>
            <w:r>
              <w:rPr>
                <w:kern w:val="2"/>
                <w:szCs w:val="24"/>
              </w:rPr>
              <w:t>:</w:t>
            </w:r>
          </w:p>
          <w:p w14:paraId="1F2303D8" w14:textId="77777777" w:rsidR="00B767F3" w:rsidRDefault="00DD7479">
            <w:pPr>
              <w:rPr>
                <w:kern w:val="2"/>
                <w:szCs w:val="24"/>
              </w:rPr>
            </w:pPr>
            <w:r>
              <w:rPr>
                <w:kern w:val="2"/>
                <w:szCs w:val="24"/>
              </w:rPr>
              <w:t>5.3.1. dėl PVM tarifo pasikeitimo;</w:t>
            </w:r>
          </w:p>
          <w:p w14:paraId="4D78A122" w14:textId="67AB13A6" w:rsidR="001F185F" w:rsidRPr="001F185F" w:rsidRDefault="001F185F">
            <w:pPr>
              <w:rPr>
                <w:color w:val="000000" w:themeColor="text1"/>
                <w:kern w:val="2"/>
                <w:szCs w:val="24"/>
              </w:rPr>
            </w:pPr>
            <w:r w:rsidRPr="001F185F">
              <w:rPr>
                <w:color w:val="000000" w:themeColor="text1"/>
                <w:kern w:val="2"/>
                <w:szCs w:val="24"/>
              </w:rPr>
              <w:t>5.3.</w:t>
            </w:r>
            <w:r w:rsidR="004B5A68">
              <w:rPr>
                <w:color w:val="000000" w:themeColor="text1"/>
                <w:kern w:val="2"/>
                <w:szCs w:val="24"/>
              </w:rPr>
              <w:t>2</w:t>
            </w:r>
            <w:r w:rsidRPr="001F185F">
              <w:rPr>
                <w:color w:val="000000" w:themeColor="text1"/>
                <w:kern w:val="2"/>
                <w:szCs w:val="24"/>
              </w:rPr>
              <w:t>. dėl kainų lygio pokyčio.</w:t>
            </w:r>
          </w:p>
          <w:p w14:paraId="7CE73E9A" w14:textId="41B33012" w:rsidR="00B767F3" w:rsidRDefault="00B767F3">
            <w:pPr>
              <w:rPr>
                <w:color w:val="FF0000"/>
                <w:kern w:val="2"/>
              </w:rPr>
            </w:pPr>
          </w:p>
        </w:tc>
      </w:tr>
      <w:tr w:rsidR="00B767F3"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B767F3" w:rsidRDefault="00DD7479">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52CE5FD" w14:textId="52232712" w:rsidR="00B767F3" w:rsidRDefault="00DD7479">
            <w:pPr>
              <w:rPr>
                <w:kern w:val="2"/>
                <w:szCs w:val="24"/>
              </w:rPr>
            </w:pPr>
            <w:r>
              <w:rPr>
                <w:kern w:val="2"/>
                <w:szCs w:val="24"/>
              </w:rPr>
              <w:t>Jeigu Sutarties vykdymo metu pasikeičia PVM mokėjimą reglamentuojantys teisės aktai, darantys tiesioginę įtaką Tiekėjo tiekiamų Prekių Sutartyje nurodytai kainai, Sutarties kaina</w:t>
            </w:r>
            <w:r w:rsidR="00EB0349">
              <w:rPr>
                <w:kern w:val="2"/>
                <w:szCs w:val="24"/>
              </w:rPr>
              <w:t xml:space="preserve"> </w:t>
            </w:r>
            <w:r>
              <w:rPr>
                <w:kern w:val="2"/>
                <w:szCs w:val="24"/>
              </w:rPr>
              <w:t>perskaičiuojam</w:t>
            </w:r>
            <w:r w:rsidR="00EB0349">
              <w:rPr>
                <w:kern w:val="2"/>
                <w:szCs w:val="24"/>
              </w:rPr>
              <w:t>a</w:t>
            </w:r>
            <w:r>
              <w:rPr>
                <w:kern w:val="2"/>
                <w:szCs w:val="24"/>
              </w:rPr>
              <w:t xml:space="preserve"> nekeičiant Prekių kainos be PVM. </w:t>
            </w:r>
          </w:p>
          <w:p w14:paraId="06800A2F" w14:textId="77777777" w:rsidR="00B767F3" w:rsidRDefault="00B767F3">
            <w:pPr>
              <w:rPr>
                <w:kern w:val="2"/>
                <w:szCs w:val="24"/>
              </w:rPr>
            </w:pPr>
          </w:p>
          <w:p w14:paraId="449693C2" w14:textId="45C0C8EE" w:rsidR="00B767F3" w:rsidRPr="00EB0349" w:rsidRDefault="00DD7479">
            <w:pPr>
              <w:rPr>
                <w:color w:val="FF0000"/>
                <w:kern w:val="2"/>
              </w:rPr>
            </w:pPr>
            <w:r>
              <w:rPr>
                <w:kern w:val="2"/>
              </w:rPr>
              <w:t xml:space="preserve">Perskaičiavimas įforminamas Susitarimu ne vėliau kaip per </w:t>
            </w:r>
            <w:r w:rsidR="00EB0349" w:rsidRPr="00EB0349">
              <w:rPr>
                <w:color w:val="000000" w:themeColor="text1"/>
                <w:kern w:val="2"/>
              </w:rPr>
              <w:t xml:space="preserve">5 (penkias) darbo dienas </w:t>
            </w:r>
            <w:r w:rsidRPr="00EB0349">
              <w:rPr>
                <w:color w:val="000000" w:themeColor="text1"/>
                <w:kern w:val="2"/>
              </w:rPr>
              <w:t>nu</w:t>
            </w:r>
            <w:r>
              <w:rPr>
                <w:kern w:val="2"/>
              </w:rPr>
              <w:t>o PVM mokėjimą reglamentuojančių teisės aktų pasikeitimo, kuris tampa neatskiriama Sutarties dalimi. Perskaičiuota (-</w:t>
            </w:r>
            <w:proofErr w:type="spellStart"/>
            <w:r>
              <w:rPr>
                <w:kern w:val="2"/>
              </w:rPr>
              <w:t>as</w:t>
            </w:r>
            <w:proofErr w:type="spellEnd"/>
            <w:r>
              <w:rPr>
                <w:kern w:val="2"/>
              </w:rPr>
              <w:t>) Sutarties kaina</w:t>
            </w:r>
            <w:r>
              <w:t xml:space="preserve"> </w:t>
            </w:r>
            <w:r>
              <w:rPr>
                <w:kern w:val="2"/>
              </w:rPr>
              <w:t xml:space="preserve">taikoma už tą Prekių dalį, kurios bus tiekiamos </w:t>
            </w:r>
            <w:r w:rsidRPr="00EB0349">
              <w:rPr>
                <w:color w:val="000000" w:themeColor="text1"/>
                <w:kern w:val="2"/>
              </w:rPr>
              <w:t>nuo Šalių pasirašyto Susitarimo įsigaliojimo dienos</w:t>
            </w:r>
            <w:r w:rsidR="00EB0349" w:rsidRPr="00EB0349">
              <w:rPr>
                <w:color w:val="000000" w:themeColor="text1"/>
                <w:kern w:val="2"/>
              </w:rPr>
              <w:t>.</w:t>
            </w:r>
          </w:p>
        </w:tc>
      </w:tr>
      <w:tr w:rsidR="00B767F3"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B767F3" w:rsidRDefault="00DD7479">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Default="00DD7479">
            <w:pPr>
              <w:rPr>
                <w:kern w:val="2"/>
                <w:szCs w:val="24"/>
              </w:rPr>
            </w:pPr>
            <w:r>
              <w:rPr>
                <w:kern w:val="2"/>
                <w:szCs w:val="24"/>
              </w:rPr>
              <w:t>Netaikoma</w:t>
            </w:r>
          </w:p>
          <w:p w14:paraId="7B344973" w14:textId="77777777" w:rsidR="00B767F3" w:rsidRDefault="00B767F3">
            <w:pPr>
              <w:rPr>
                <w:kern w:val="2"/>
                <w:szCs w:val="24"/>
              </w:rPr>
            </w:pPr>
          </w:p>
          <w:p w14:paraId="4C7F2950" w14:textId="0FE93B83" w:rsidR="00B767F3" w:rsidRDefault="00B767F3"/>
        </w:tc>
      </w:tr>
      <w:tr w:rsidR="00B767F3"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A5D66DE" w14:textId="77777777" w:rsidR="00B767F3" w:rsidRDefault="00DD7479">
            <w:pPr>
              <w:rPr>
                <w:b/>
                <w:bCs/>
                <w:kern w:val="2"/>
                <w:szCs w:val="24"/>
              </w:rPr>
            </w:pPr>
            <w:r>
              <w:rPr>
                <w:b/>
                <w:bCs/>
                <w:kern w:val="2"/>
                <w:szCs w:val="24"/>
              </w:rPr>
              <w:t>5.3.3. Sutarties kainos / įkainių peržiūra dėl kainų lygio pokyčio</w:t>
            </w:r>
          </w:p>
          <w:p w14:paraId="242E5223" w14:textId="45DC8A77" w:rsidR="00B767F3" w:rsidRDefault="00B767F3">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638165A4" w14:textId="4B43D3AC" w:rsidR="00B767F3" w:rsidRPr="00CB0E48" w:rsidRDefault="00DD7479">
            <w:pPr>
              <w:rPr>
                <w:color w:val="000000" w:themeColor="text1"/>
                <w:kern w:val="2"/>
                <w:szCs w:val="24"/>
              </w:rPr>
            </w:pPr>
            <w:r w:rsidRPr="00CB0E48">
              <w:rPr>
                <w:color w:val="000000" w:themeColor="text1"/>
                <w:kern w:val="2"/>
                <w:szCs w:val="24"/>
              </w:rPr>
              <w:t xml:space="preserve">5.3.3.1. Bet kuri Sutarties šalis Sutarties galiojimo metu turi teisę inicijuoti Sutarties kainos peržiūrą (keitimą) ne anksčiau kaip po </w:t>
            </w:r>
            <w:r w:rsidR="00EB0349" w:rsidRPr="00CB0E48">
              <w:rPr>
                <w:color w:val="000000" w:themeColor="text1"/>
                <w:kern w:val="2"/>
                <w:szCs w:val="24"/>
              </w:rPr>
              <w:t>6 (šešių) mėnesių</w:t>
            </w:r>
            <w:r w:rsidRPr="00CB0E48">
              <w:rPr>
                <w:color w:val="000000" w:themeColor="text1"/>
                <w:kern w:val="2"/>
                <w:szCs w:val="24"/>
              </w:rPr>
              <w:t xml:space="preserve"> nuo </w:t>
            </w:r>
            <w:r w:rsidRPr="00CB0E48">
              <w:rPr>
                <w:color w:val="000000" w:themeColor="text1"/>
                <w:szCs w:val="24"/>
              </w:rPr>
              <w:t>Sutarties įsigaliojimo dienos</w:t>
            </w:r>
            <w:r w:rsidRPr="00CB0E48">
              <w:rPr>
                <w:color w:val="000000" w:themeColor="text1"/>
                <w:kern w:val="2"/>
                <w:szCs w:val="24"/>
              </w:rPr>
              <w:t xml:space="preserve"> (jeigu peržiūra jau buvo atlikta – nuo Susitarimo dėl paskutinio perskaičiavimo pagal šį Specialiųjų sąlygų papunktį įsigaliojimo dienos), </w:t>
            </w:r>
            <w:r w:rsidRPr="00CB0E48">
              <w:rPr>
                <w:color w:val="000000" w:themeColor="text1"/>
                <w:szCs w:val="24"/>
              </w:rPr>
              <w:t>jeigu Vartojimo prekių ir paslaugų kainų pokytis (k), apskaičiuotas kaip nustatyta 5.3.3.6 papunktyje, viršija 5 procentus</w:t>
            </w:r>
            <w:r w:rsidRPr="00CB0E48">
              <w:rPr>
                <w:color w:val="000000" w:themeColor="text1"/>
                <w:kern w:val="2"/>
                <w:szCs w:val="24"/>
              </w:rPr>
              <w:t>. Sutarties kainos</w:t>
            </w:r>
            <w:r w:rsidR="00EB0349" w:rsidRPr="00CB0E48">
              <w:rPr>
                <w:color w:val="000000" w:themeColor="text1"/>
                <w:kern w:val="2"/>
                <w:szCs w:val="24"/>
              </w:rPr>
              <w:t xml:space="preserve"> </w:t>
            </w:r>
            <w:r w:rsidRPr="00CB0E48">
              <w:rPr>
                <w:color w:val="000000" w:themeColor="text1"/>
                <w:kern w:val="2"/>
                <w:szCs w:val="24"/>
              </w:rPr>
              <w:t xml:space="preserve">peržiūra atliekama ne rečiau kaip kas </w:t>
            </w:r>
            <w:r w:rsidR="00EB0349" w:rsidRPr="00CB0E48">
              <w:rPr>
                <w:color w:val="000000" w:themeColor="text1"/>
                <w:kern w:val="2"/>
                <w:szCs w:val="24"/>
              </w:rPr>
              <w:t>6 (šeši)</w:t>
            </w:r>
            <w:r w:rsidRPr="00CB0E48">
              <w:rPr>
                <w:color w:val="000000" w:themeColor="text1"/>
                <w:kern w:val="2"/>
                <w:szCs w:val="24"/>
              </w:rPr>
              <w:t xml:space="preserve"> mėnesiai.</w:t>
            </w:r>
          </w:p>
          <w:p w14:paraId="76251E0A" w14:textId="2BD42F98" w:rsidR="00B767F3" w:rsidRPr="00CB0E48" w:rsidRDefault="00DD7479">
            <w:pPr>
              <w:rPr>
                <w:color w:val="000000" w:themeColor="text1"/>
                <w:kern w:val="2"/>
                <w:szCs w:val="24"/>
                <w:shd w:val="clear" w:color="auto" w:fill="FFFFFF"/>
              </w:rPr>
            </w:pPr>
            <w:r w:rsidRPr="00CB0E48">
              <w:rPr>
                <w:color w:val="000000" w:themeColor="text1"/>
                <w:kern w:val="2"/>
                <w:szCs w:val="24"/>
              </w:rPr>
              <w:t>5.3.3.2. Sutarties k</w:t>
            </w:r>
            <w:r w:rsidRPr="00CB0E48">
              <w:rPr>
                <w:color w:val="000000" w:themeColor="text1"/>
                <w:kern w:val="2"/>
                <w:szCs w:val="24"/>
                <w:shd w:val="clear" w:color="auto" w:fill="FFFFFF"/>
              </w:rPr>
              <w:t>aina peržiūrim</w:t>
            </w:r>
            <w:r w:rsidR="00EB0349" w:rsidRPr="00CB0E48">
              <w:rPr>
                <w:color w:val="000000" w:themeColor="text1"/>
                <w:kern w:val="2"/>
                <w:szCs w:val="24"/>
                <w:shd w:val="clear" w:color="auto" w:fill="FFFFFF"/>
              </w:rPr>
              <w:t>a</w:t>
            </w:r>
            <w:r w:rsidRPr="00CB0E48">
              <w:rPr>
                <w:color w:val="000000" w:themeColor="text1"/>
                <w:kern w:val="2"/>
                <w:szCs w:val="24"/>
                <w:shd w:val="clear" w:color="auto" w:fill="FFFFFF"/>
              </w:rPr>
              <w:t xml:space="preserve"> tik tai Sutarties daliai, kuri nėra išpirkta, t. y., Prekėms, kurios nėra priimtos ir apmokėtos. Vėlesnė Sutarties kainos peržiūra negali apimti laikotarpio, už kurį jau buvo atlikta peržiūra.</w:t>
            </w:r>
          </w:p>
          <w:p w14:paraId="08FE6131" w14:textId="2990DA7C" w:rsidR="00B767F3" w:rsidRPr="00CB0E48" w:rsidRDefault="00DD7479">
            <w:pPr>
              <w:rPr>
                <w:color w:val="000000" w:themeColor="text1"/>
                <w:kern w:val="2"/>
                <w:szCs w:val="24"/>
                <w:shd w:val="clear" w:color="auto" w:fill="FFFFFF"/>
              </w:rPr>
            </w:pPr>
            <w:r w:rsidRPr="00CB0E48">
              <w:rPr>
                <w:color w:val="000000" w:themeColor="text1"/>
                <w:kern w:val="2"/>
                <w:szCs w:val="24"/>
              </w:rPr>
              <w:t>5.3.3.3. </w:t>
            </w:r>
            <w:r w:rsidRPr="00CB0E48">
              <w:rPr>
                <w:color w:val="000000" w:themeColor="text1"/>
                <w:kern w:val="2"/>
                <w:szCs w:val="24"/>
                <w:shd w:val="clear" w:color="auto" w:fill="FFFFFF"/>
              </w:rPr>
              <w:t>Jeigu Prekių tiekimas vėluoja dėl Tiekėjo kaltės, uždelstų pristatyti Prekių kaina nėra perskaičiuojam</w:t>
            </w:r>
            <w:r w:rsidR="00F14773">
              <w:rPr>
                <w:color w:val="000000" w:themeColor="text1"/>
                <w:kern w:val="2"/>
                <w:szCs w:val="24"/>
                <w:shd w:val="clear" w:color="auto" w:fill="FFFFFF"/>
              </w:rPr>
              <w:t>a</w:t>
            </w:r>
            <w:r w:rsidRPr="00CB0E48">
              <w:rPr>
                <w:color w:val="000000" w:themeColor="text1"/>
                <w:kern w:val="2"/>
                <w:szCs w:val="24"/>
                <w:shd w:val="clear" w:color="auto" w:fill="FFFFFF"/>
              </w:rPr>
              <w:t xml:space="preserve"> dėl kainų lygio kilimo (gali būti mažinam</w:t>
            </w:r>
            <w:r w:rsidR="00F14773">
              <w:rPr>
                <w:color w:val="000000" w:themeColor="text1"/>
                <w:kern w:val="2"/>
                <w:szCs w:val="24"/>
                <w:shd w:val="clear" w:color="auto" w:fill="FFFFFF"/>
              </w:rPr>
              <w:t>a</w:t>
            </w:r>
            <w:r w:rsidRPr="00CB0E48">
              <w:rPr>
                <w:color w:val="000000" w:themeColor="text1"/>
                <w:kern w:val="2"/>
                <w:szCs w:val="24"/>
                <w:shd w:val="clear" w:color="auto" w:fill="FFFFFF"/>
              </w:rPr>
              <w:t>, tačiau negali būti didinam</w:t>
            </w:r>
            <w:r w:rsidR="00F14773">
              <w:rPr>
                <w:color w:val="000000" w:themeColor="text1"/>
                <w:kern w:val="2"/>
                <w:szCs w:val="24"/>
                <w:shd w:val="clear" w:color="auto" w:fill="FFFFFF"/>
              </w:rPr>
              <w:t>a</w:t>
            </w:r>
            <w:r w:rsidRPr="00CB0E48">
              <w:rPr>
                <w:color w:val="000000" w:themeColor="text1"/>
                <w:kern w:val="2"/>
                <w:szCs w:val="24"/>
                <w:shd w:val="clear" w:color="auto" w:fill="FFFFFF"/>
              </w:rPr>
              <w:t>).</w:t>
            </w:r>
          </w:p>
          <w:p w14:paraId="21E35C82" w14:textId="4C87DF63" w:rsidR="00B767F3" w:rsidRPr="00CB0E48" w:rsidRDefault="00DD7479">
            <w:pPr>
              <w:rPr>
                <w:color w:val="000000" w:themeColor="text1"/>
                <w:kern w:val="2"/>
                <w:szCs w:val="24"/>
                <w:shd w:val="clear" w:color="auto" w:fill="FFFFFF"/>
              </w:rPr>
            </w:pPr>
            <w:r w:rsidRPr="00CB0E48">
              <w:rPr>
                <w:color w:val="000000" w:themeColor="text1"/>
                <w:kern w:val="2"/>
                <w:szCs w:val="24"/>
              </w:rPr>
              <w:t xml:space="preserve">5.3.3.4. Atlikdamos Sutarties kainos peržiūrą </w:t>
            </w:r>
            <w:r w:rsidRPr="00CB0E48">
              <w:rPr>
                <w:color w:val="000000" w:themeColor="text1"/>
                <w:kern w:val="2"/>
                <w:szCs w:val="24"/>
                <w:shd w:val="clear" w:color="auto" w:fill="FFFFFF"/>
              </w:rPr>
              <w:t>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p>
          <w:p w14:paraId="2A60BA8C" w14:textId="1391AAB7" w:rsidR="00B767F3" w:rsidRPr="00CB0E48" w:rsidRDefault="00DD7479">
            <w:pPr>
              <w:rPr>
                <w:color w:val="000000" w:themeColor="text1"/>
                <w:kern w:val="2"/>
                <w:szCs w:val="24"/>
                <w:shd w:val="clear" w:color="auto" w:fill="FFFFFF"/>
              </w:rPr>
            </w:pPr>
            <w:r w:rsidRPr="00CB0E48">
              <w:rPr>
                <w:color w:val="000000" w:themeColor="text1"/>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w:t>
            </w:r>
            <w:r w:rsidRPr="00CB0E48">
              <w:rPr>
                <w:color w:val="000000" w:themeColor="text1"/>
                <w:kern w:val="2"/>
                <w:szCs w:val="24"/>
                <w:shd w:val="clear" w:color="auto" w:fill="FFFFFF"/>
              </w:rPr>
              <w:lastRenderedPageBreak/>
              <w:t>pokytį (k), perskaičiuotą Sutarties kainą, perskaičiuotą Pradinės Sutarties vertę.</w:t>
            </w:r>
          </w:p>
          <w:p w14:paraId="5BE16619" w14:textId="1699CDD6" w:rsidR="00B767F3" w:rsidRPr="00CB0E48" w:rsidRDefault="00DD7479">
            <w:pPr>
              <w:rPr>
                <w:color w:val="000000" w:themeColor="text1"/>
                <w:kern w:val="2"/>
                <w:szCs w:val="24"/>
                <w:shd w:val="clear" w:color="auto" w:fill="FFFFFF"/>
              </w:rPr>
            </w:pPr>
            <w:r w:rsidRPr="00CB0E48">
              <w:rPr>
                <w:color w:val="000000" w:themeColor="text1"/>
                <w:kern w:val="2"/>
                <w:szCs w:val="24"/>
                <w:shd w:val="clear" w:color="auto" w:fill="FFFFFF"/>
              </w:rPr>
              <w:t>5.3.3.6. Nauja Sutarties kaina apskaičiuojam</w:t>
            </w:r>
            <w:r w:rsidR="00EB0349" w:rsidRPr="00CB0E48">
              <w:rPr>
                <w:color w:val="000000" w:themeColor="text1"/>
                <w:kern w:val="2"/>
                <w:szCs w:val="24"/>
                <w:shd w:val="clear" w:color="auto" w:fill="FFFFFF"/>
              </w:rPr>
              <w:t xml:space="preserve">a </w:t>
            </w:r>
            <w:r w:rsidRPr="00CB0E48">
              <w:rPr>
                <w:color w:val="000000" w:themeColor="text1"/>
                <w:kern w:val="2"/>
                <w:szCs w:val="24"/>
                <w:shd w:val="clear" w:color="auto" w:fill="FFFFFF"/>
              </w:rPr>
              <w:t>pagal žemiau pateiktą formulę:</w:t>
            </w:r>
          </w:p>
          <w:p w14:paraId="7116B3BB" w14:textId="257A365A" w:rsidR="00B767F3" w:rsidRPr="00CB0E48" w:rsidRDefault="00000000">
            <w:pPr>
              <w:jc w:val="both"/>
              <w:textAlignment w:val="baseline"/>
              <w:rPr>
                <w:color w:val="000000" w:themeColor="text1"/>
                <w:kern w:val="2"/>
                <w:szCs w:val="24"/>
              </w:rPr>
            </w:pPr>
            <m:oMath>
              <m:sSub>
                <m:sSubPr>
                  <m:ctrlPr>
                    <w:rPr>
                      <w:rFonts w:ascii="Cambria Math" w:hAnsi="Cambria Math" w:cs="Calibri"/>
                      <w:color w:val="000000" w:themeColor="text1"/>
                      <w:szCs w:val="24"/>
                    </w:rPr>
                  </m:ctrlPr>
                </m:sSubPr>
                <m:e>
                  <m:r>
                    <m:rPr>
                      <m:sty m:val="p"/>
                    </m:rPr>
                    <w:rPr>
                      <w:rFonts w:ascii="Cambria Math" w:hAnsi="Cambria Math" w:cs="Calibri"/>
                      <w:color w:val="000000" w:themeColor="text1"/>
                      <w:szCs w:val="24"/>
                    </w:rPr>
                    <m:t>a</m:t>
                  </m:r>
                </m:e>
                <m:sub>
                  <m:r>
                    <m:rPr>
                      <m:sty m:val="p"/>
                    </m:rPr>
                    <w:rPr>
                      <w:rFonts w:ascii="Cambria Math" w:hAnsi="Cambria Math" w:cs="Calibri"/>
                      <w:color w:val="000000" w:themeColor="text1"/>
                      <w:szCs w:val="24"/>
                    </w:rPr>
                    <m:t>1</m:t>
                  </m:r>
                </m:sub>
              </m:sSub>
              <m:r>
                <m:rPr>
                  <m:sty m:val="p"/>
                </m:rPr>
                <w:rPr>
                  <w:rFonts w:ascii="Cambria Math" w:hAnsi="Cambria Math" w:cs="Calibri"/>
                  <w:color w:val="000000" w:themeColor="text1"/>
                  <w:szCs w:val="24"/>
                </w:rPr>
                <m:t>=</m:t>
              </m:r>
              <m:r>
                <m:rPr>
                  <m:sty m:val="p"/>
                </m:rPr>
                <w:rPr>
                  <w:rFonts w:ascii="Cambria Math" w:eastAsia="Yu Mincho" w:hAnsi="Cambria Math" w:cs="Calibri"/>
                  <w:color w:val="000000" w:themeColor="text1"/>
                  <w:szCs w:val="24"/>
                </w:rPr>
                <m:t>a+</m:t>
              </m:r>
              <m:d>
                <m:dPr>
                  <m:ctrlPr>
                    <w:rPr>
                      <w:rFonts w:ascii="Cambria Math" w:eastAsia="Yu Mincho" w:hAnsi="Cambria Math" w:cs="Calibri"/>
                      <w:color w:val="000000" w:themeColor="text1"/>
                      <w:szCs w:val="24"/>
                    </w:rPr>
                  </m:ctrlPr>
                </m:dPr>
                <m:e>
                  <m:f>
                    <m:fPr>
                      <m:ctrlPr>
                        <w:rPr>
                          <w:rFonts w:ascii="Cambria Math" w:eastAsia="Yu Mincho" w:hAnsi="Cambria Math" w:cs="Calibri"/>
                          <w:color w:val="000000" w:themeColor="text1"/>
                          <w:szCs w:val="24"/>
                        </w:rPr>
                      </m:ctrlPr>
                    </m:fPr>
                    <m:num>
                      <m:r>
                        <m:rPr>
                          <m:sty m:val="p"/>
                        </m:rPr>
                        <w:rPr>
                          <w:rFonts w:ascii="Cambria Math" w:eastAsia="Yu Mincho" w:hAnsi="Cambria Math" w:cs="Calibri"/>
                          <w:color w:val="000000" w:themeColor="text1"/>
                          <w:szCs w:val="24"/>
                        </w:rPr>
                        <m:t>k</m:t>
                      </m:r>
                    </m:num>
                    <m:den>
                      <m:r>
                        <m:rPr>
                          <m:sty m:val="p"/>
                        </m:rPr>
                        <w:rPr>
                          <w:rFonts w:ascii="Cambria Math" w:eastAsia="Yu Mincho" w:hAnsi="Cambria Math" w:cs="Calibri"/>
                          <w:color w:val="000000" w:themeColor="text1"/>
                          <w:szCs w:val="24"/>
                        </w:rPr>
                        <m:t>100</m:t>
                      </m:r>
                    </m:den>
                  </m:f>
                  <m:r>
                    <m:rPr>
                      <m:sty m:val="p"/>
                    </m:rPr>
                    <w:rPr>
                      <w:rFonts w:ascii="Cambria Math" w:eastAsia="Yu Mincho" w:hAnsi="Cambria Math" w:cs="Calibri"/>
                      <w:color w:val="000000" w:themeColor="text1"/>
                      <w:szCs w:val="24"/>
                    </w:rPr>
                    <m:t>×a</m:t>
                  </m:r>
                </m:e>
              </m:d>
            </m:oMath>
            <w:r w:rsidR="00DD7479" w:rsidRPr="00CB0E48">
              <w:rPr>
                <w:color w:val="000000" w:themeColor="text1"/>
                <w:kern w:val="2"/>
                <w:szCs w:val="24"/>
              </w:rPr>
              <w:t>, kur a – kaina (Eur be PVM)) (jei peržiūra jau buvo atlikta, tai po paskutinio perskaičiavimo) </w:t>
            </w:r>
          </w:p>
          <w:p w14:paraId="0EFA074B" w14:textId="5C83E998" w:rsidR="00B767F3" w:rsidRPr="00CB0E48" w:rsidRDefault="00DD7479">
            <w:pPr>
              <w:jc w:val="both"/>
              <w:textAlignment w:val="baseline"/>
              <w:rPr>
                <w:color w:val="000000" w:themeColor="text1"/>
                <w:kern w:val="2"/>
                <w:szCs w:val="24"/>
              </w:rPr>
            </w:pPr>
            <w:r w:rsidRPr="00CB0E48">
              <w:rPr>
                <w:color w:val="000000" w:themeColor="text1"/>
                <w:kern w:val="2"/>
                <w:szCs w:val="24"/>
              </w:rPr>
              <w:t>a</w:t>
            </w:r>
            <w:r w:rsidRPr="00CB0E48">
              <w:rPr>
                <w:color w:val="000000" w:themeColor="text1"/>
                <w:kern w:val="2"/>
                <w:szCs w:val="24"/>
                <w:vertAlign w:val="subscript"/>
              </w:rPr>
              <w:t>1</w:t>
            </w:r>
            <w:r w:rsidRPr="00CB0E48">
              <w:rPr>
                <w:color w:val="000000" w:themeColor="text1"/>
                <w:kern w:val="2"/>
                <w:szCs w:val="24"/>
              </w:rPr>
              <w:t xml:space="preserve"> – perskaičiuota (pakeista) kaina (Eur be PVM) </w:t>
            </w:r>
          </w:p>
          <w:p w14:paraId="28F6938D" w14:textId="172C65BA" w:rsidR="00B767F3" w:rsidRPr="00CB0E48" w:rsidRDefault="00DD7479">
            <w:pPr>
              <w:jc w:val="both"/>
              <w:textAlignment w:val="baseline"/>
              <w:rPr>
                <w:color w:val="000000" w:themeColor="text1"/>
                <w:kern w:val="2"/>
                <w:szCs w:val="24"/>
              </w:rPr>
            </w:pPr>
            <w:r w:rsidRPr="00CB0E48">
              <w:rPr>
                <w:color w:val="000000" w:themeColor="text1"/>
                <w:kern w:val="2"/>
                <w:szCs w:val="24"/>
              </w:rPr>
              <w:t>k – pagal vartotojų kainų indeksą „</w:t>
            </w:r>
            <w:r w:rsidR="001F185F" w:rsidRPr="001F185F">
              <w:rPr>
                <w:color w:val="000000" w:themeColor="text1"/>
                <w:kern w:val="2"/>
                <w:szCs w:val="24"/>
              </w:rPr>
              <w:t>Vartojimo prek</w:t>
            </w:r>
            <w:r w:rsidR="001F185F">
              <w:rPr>
                <w:color w:val="000000" w:themeColor="text1"/>
                <w:kern w:val="2"/>
                <w:szCs w:val="24"/>
              </w:rPr>
              <w:t>ės</w:t>
            </w:r>
            <w:r w:rsidR="001F185F" w:rsidRPr="001F185F">
              <w:rPr>
                <w:color w:val="000000" w:themeColor="text1"/>
                <w:kern w:val="2"/>
                <w:szCs w:val="24"/>
              </w:rPr>
              <w:t xml:space="preserve"> ir paslaug</w:t>
            </w:r>
            <w:r w:rsidR="001F185F">
              <w:rPr>
                <w:color w:val="000000" w:themeColor="text1"/>
                <w:kern w:val="2"/>
                <w:szCs w:val="24"/>
              </w:rPr>
              <w:t>os</w:t>
            </w:r>
            <w:r w:rsidRPr="00CB0E48">
              <w:rPr>
                <w:color w:val="000000" w:themeColor="text1"/>
                <w:kern w:val="2"/>
                <w:szCs w:val="24"/>
              </w:rPr>
              <w:t>“ apskaičiuotas Vartojimo prekių ir paslaugų kainų pokytis (padidėjimas arba sumažėjimas) (%). „k“ reikšmė skaičiuojama pagal formulę:</w:t>
            </w:r>
          </w:p>
          <w:p w14:paraId="168750C2" w14:textId="77777777" w:rsidR="00B767F3" w:rsidRPr="00CB0E48" w:rsidRDefault="00DD7479">
            <w:pPr>
              <w:jc w:val="both"/>
              <w:textAlignment w:val="baseline"/>
              <w:rPr>
                <w:color w:val="000000" w:themeColor="text1"/>
                <w:kern w:val="2"/>
                <w:szCs w:val="24"/>
              </w:rPr>
            </w:pPr>
            <m:oMath>
              <m:r>
                <m:rPr>
                  <m:sty m:val="p"/>
                </m:rPr>
                <w:rPr>
                  <w:rFonts w:ascii="Cambria Math" w:hAnsi="Cambria Math" w:cs="Calibri"/>
                  <w:color w:val="000000" w:themeColor="text1"/>
                  <w:szCs w:val="24"/>
                </w:rPr>
                <m:t>k =</m:t>
              </m:r>
              <m:f>
                <m:fPr>
                  <m:ctrlPr>
                    <w:rPr>
                      <w:rFonts w:ascii="Cambria Math" w:eastAsia="Yu Mincho" w:hAnsi="Cambria Math" w:cs="Calibri"/>
                      <w:color w:val="000000" w:themeColor="text1"/>
                      <w:szCs w:val="24"/>
                    </w:rPr>
                  </m:ctrlPr>
                </m:fPr>
                <m:num>
                  <m:sSub>
                    <m:sSubPr>
                      <m:ctrlPr>
                        <w:rPr>
                          <w:rFonts w:ascii="Cambria Math" w:eastAsia="Yu Mincho" w:hAnsi="Cambria Math" w:cs="Calibri"/>
                          <w:color w:val="000000" w:themeColor="text1"/>
                          <w:szCs w:val="24"/>
                        </w:rPr>
                      </m:ctrlPr>
                    </m:sSubPr>
                    <m:e>
                      <m:r>
                        <m:rPr>
                          <m:sty m:val="p"/>
                        </m:rPr>
                        <w:rPr>
                          <w:rFonts w:ascii="Cambria Math" w:eastAsia="Yu Mincho" w:hAnsi="Cambria Math" w:cs="Calibri"/>
                          <w:color w:val="000000" w:themeColor="text1"/>
                          <w:szCs w:val="24"/>
                        </w:rPr>
                        <m:t>Ind</m:t>
                      </m:r>
                    </m:e>
                    <m:sub>
                      <m:r>
                        <m:rPr>
                          <m:sty m:val="p"/>
                        </m:rPr>
                        <w:rPr>
                          <w:rFonts w:ascii="Cambria Math" w:eastAsia="Yu Mincho" w:hAnsi="Cambria Math" w:cs="Calibri"/>
                          <w:color w:val="000000" w:themeColor="text1"/>
                          <w:szCs w:val="24"/>
                        </w:rPr>
                        <m:t>naujausias</m:t>
                      </m:r>
                    </m:sub>
                  </m:sSub>
                </m:num>
                <m:den>
                  <m:sSub>
                    <m:sSubPr>
                      <m:ctrlPr>
                        <w:rPr>
                          <w:rFonts w:ascii="Cambria Math" w:eastAsia="Yu Mincho" w:hAnsi="Cambria Math" w:cs="Calibri"/>
                          <w:color w:val="000000" w:themeColor="text1"/>
                          <w:szCs w:val="24"/>
                        </w:rPr>
                      </m:ctrlPr>
                    </m:sSubPr>
                    <m:e>
                      <m:r>
                        <m:rPr>
                          <m:sty m:val="p"/>
                        </m:rPr>
                        <w:rPr>
                          <w:rFonts w:ascii="Cambria Math" w:eastAsia="Yu Mincho" w:hAnsi="Cambria Math" w:cs="Calibri"/>
                          <w:color w:val="000000" w:themeColor="text1"/>
                          <w:szCs w:val="24"/>
                        </w:rPr>
                        <m:t>Ind</m:t>
                      </m:r>
                    </m:e>
                    <m:sub>
                      <m:r>
                        <m:rPr>
                          <m:sty m:val="p"/>
                        </m:rPr>
                        <w:rPr>
                          <w:rFonts w:ascii="Cambria Math" w:eastAsia="Yu Mincho" w:hAnsi="Cambria Math" w:cs="Calibri"/>
                          <w:color w:val="000000" w:themeColor="text1"/>
                          <w:szCs w:val="24"/>
                        </w:rPr>
                        <m:t>pradžia</m:t>
                      </m:r>
                    </m:sub>
                  </m:sSub>
                </m:den>
              </m:f>
              <m:r>
                <m:rPr>
                  <m:sty m:val="p"/>
                </m:rPr>
                <w:rPr>
                  <w:rFonts w:ascii="Cambria Math" w:eastAsia="Yu Mincho" w:hAnsi="Cambria Math" w:cs="Calibri"/>
                  <w:color w:val="000000" w:themeColor="text1"/>
                  <w:szCs w:val="24"/>
                </w:rPr>
                <m:t>×100-100</m:t>
              </m:r>
            </m:oMath>
            <w:r w:rsidRPr="00CB0E48">
              <w:rPr>
                <w:color w:val="000000" w:themeColor="text1"/>
                <w:kern w:val="2"/>
                <w:szCs w:val="24"/>
              </w:rPr>
              <w:t>, (proc.) kur</w:t>
            </w:r>
          </w:p>
          <w:p w14:paraId="6031CF5B" w14:textId="16683114" w:rsidR="00B767F3" w:rsidRPr="00CB0E48" w:rsidRDefault="00DD7479">
            <w:pPr>
              <w:jc w:val="both"/>
              <w:textAlignment w:val="baseline"/>
              <w:rPr>
                <w:color w:val="000000" w:themeColor="text1"/>
              </w:rPr>
            </w:pPr>
            <w:proofErr w:type="spellStart"/>
            <w:r w:rsidRPr="00CB0E48">
              <w:rPr>
                <w:color w:val="000000" w:themeColor="text1"/>
                <w:kern w:val="2"/>
              </w:rPr>
              <w:t>Ind</w:t>
            </w:r>
            <w:r w:rsidRPr="00CB0E48">
              <w:rPr>
                <w:color w:val="000000" w:themeColor="text1"/>
                <w:kern w:val="2"/>
                <w:vertAlign w:val="subscript"/>
              </w:rPr>
              <w:t>naujausias</w:t>
            </w:r>
            <w:proofErr w:type="spellEnd"/>
            <w:r w:rsidRPr="00CB0E48">
              <w:rPr>
                <w:color w:val="000000" w:themeColor="text1"/>
                <w:kern w:val="2"/>
              </w:rPr>
              <w:t xml:space="preserve"> – kreipimosi dėl kainos peržiūros išsiuntimo kitai šaliai dieną paskelbtas naujausias vartojimo prekių ir paslaugų indeksas „</w:t>
            </w:r>
            <w:r w:rsidR="001F185F" w:rsidRPr="001F185F">
              <w:rPr>
                <w:color w:val="000000" w:themeColor="text1"/>
                <w:kern w:val="2"/>
              </w:rPr>
              <w:t>Vartojimo prekės ir paslaugos</w:t>
            </w:r>
            <w:r w:rsidRPr="00CB0E48">
              <w:rPr>
                <w:color w:val="000000" w:themeColor="text1"/>
                <w:kern w:val="2"/>
              </w:rPr>
              <w:t>“.</w:t>
            </w:r>
          </w:p>
          <w:p w14:paraId="71ECCEB1" w14:textId="0EDFD6E0" w:rsidR="00B767F3" w:rsidRPr="00CB0E48" w:rsidRDefault="00DD7479">
            <w:pPr>
              <w:rPr>
                <w:color w:val="000000" w:themeColor="text1"/>
              </w:rPr>
            </w:pPr>
            <w:proofErr w:type="spellStart"/>
            <w:r w:rsidRPr="00CB0E48">
              <w:rPr>
                <w:color w:val="000000" w:themeColor="text1"/>
                <w:kern w:val="2"/>
              </w:rPr>
              <w:t>Ind</w:t>
            </w:r>
            <w:r w:rsidRPr="00CB0E48">
              <w:rPr>
                <w:color w:val="000000" w:themeColor="text1"/>
                <w:kern w:val="2"/>
                <w:vertAlign w:val="subscript"/>
              </w:rPr>
              <w:t>pradžia</w:t>
            </w:r>
            <w:proofErr w:type="spellEnd"/>
            <w:r w:rsidRPr="00CB0E48">
              <w:rPr>
                <w:color w:val="000000" w:themeColor="text1"/>
                <w:kern w:val="2"/>
              </w:rPr>
              <w:t xml:space="preserve"> – laikotarpio pradžios datos (mėnesio) vartojimo prekių ir paslaugų indeksas „</w:t>
            </w:r>
            <w:r w:rsidR="001F185F" w:rsidRPr="001F185F">
              <w:rPr>
                <w:color w:val="000000" w:themeColor="text1"/>
                <w:kern w:val="2"/>
              </w:rPr>
              <w:t>Vartojimo prekės ir paslaugos</w:t>
            </w:r>
            <w:r w:rsidRPr="00CB0E48">
              <w:rPr>
                <w:color w:val="000000" w:themeColor="text1"/>
                <w:kern w:val="2"/>
              </w:rPr>
              <w:t xml:space="preserve">“. Pirmojo perskaičiavimo atveju laikotarpio pradžia (mėnuo) yra </w:t>
            </w:r>
            <w:r w:rsidRPr="00CB0E48">
              <w:rPr>
                <w:color w:val="000000" w:themeColor="text1"/>
                <w:szCs w:val="24"/>
              </w:rPr>
              <w:t>Sutarties įsigaliojimo dienos mėnuo.</w:t>
            </w:r>
            <w:r w:rsidRPr="00CB0E48">
              <w:rPr>
                <w:color w:val="000000" w:themeColor="text1"/>
                <w:kern w:val="2"/>
              </w:rPr>
              <w:t xml:space="preserve"> Antrojo ir vėlesnių perskaičiavimų atveju laikotarpio pradžia (mėnuo) yra paskutinio perskaičiavimo metu naudotos paskelbto atitinkamo indekso reikšmės mėnuo.</w:t>
            </w:r>
          </w:p>
          <w:p w14:paraId="24C24713" w14:textId="0D0820C7" w:rsidR="00B767F3" w:rsidRPr="00CB0E48" w:rsidRDefault="00DD7479">
            <w:pPr>
              <w:rPr>
                <w:color w:val="000000" w:themeColor="text1"/>
                <w:kern w:val="2"/>
                <w:szCs w:val="24"/>
                <w:shd w:val="clear" w:color="auto" w:fill="FFFFFF"/>
              </w:rPr>
            </w:pPr>
            <w:r w:rsidRPr="00CB0E48">
              <w:rPr>
                <w:color w:val="000000" w:themeColor="text1"/>
                <w:kern w:val="2"/>
                <w:szCs w:val="24"/>
              </w:rPr>
              <w:t>5.3.3.7. </w:t>
            </w:r>
            <w:r w:rsidRPr="00CB0E48">
              <w:rPr>
                <w:color w:val="000000" w:themeColor="text1"/>
                <w:kern w:val="2"/>
                <w:szCs w:val="24"/>
                <w:shd w:val="clear" w:color="auto" w:fill="FFFFFF"/>
              </w:rPr>
              <w:t xml:space="preserve">Skaičiavimams indeksų reikšmės imamos </w:t>
            </w:r>
            <w:r w:rsidRPr="00CB0E48">
              <w:rPr>
                <w:b/>
                <w:bCs/>
                <w:color w:val="000000" w:themeColor="text1"/>
                <w:kern w:val="2"/>
                <w:szCs w:val="24"/>
                <w:shd w:val="clear" w:color="auto" w:fill="FFFFFF"/>
              </w:rPr>
              <w:t>keturių</w:t>
            </w:r>
            <w:r w:rsidRPr="00CB0E48">
              <w:rPr>
                <w:color w:val="000000" w:themeColor="text1"/>
                <w:kern w:val="2"/>
                <w:szCs w:val="24"/>
                <w:shd w:val="clear" w:color="auto" w:fill="FFFFFF"/>
              </w:rPr>
              <w:t xml:space="preserve"> skaitmenų po kablelio tikslumu. Apskaičiuotas pokytis (k) tolimesniems skaičiavimams naudojamas suapvalinus iki </w:t>
            </w:r>
            <w:r w:rsidRPr="00CB0E48">
              <w:rPr>
                <w:b/>
                <w:bCs/>
                <w:color w:val="000000" w:themeColor="text1"/>
                <w:kern w:val="2"/>
                <w:szCs w:val="24"/>
                <w:shd w:val="clear" w:color="auto" w:fill="FFFFFF"/>
              </w:rPr>
              <w:t>vieno</w:t>
            </w:r>
            <w:r w:rsidRPr="00CB0E48">
              <w:rPr>
                <w:color w:val="000000" w:themeColor="text1"/>
                <w:kern w:val="2"/>
                <w:szCs w:val="24"/>
                <w:shd w:val="clear" w:color="auto" w:fill="FFFFFF"/>
              </w:rPr>
              <w:t xml:space="preserve"> skaitmens po kablelio, o apskaičiuotas įkainis „a</w:t>
            </w:r>
            <w:r w:rsidRPr="00CB0E48">
              <w:rPr>
                <w:color w:val="000000" w:themeColor="text1"/>
                <w:kern w:val="2"/>
                <w:szCs w:val="24"/>
                <w:shd w:val="clear" w:color="auto" w:fill="FFFFFF"/>
                <w:vertAlign w:val="subscript"/>
              </w:rPr>
              <w:t>1</w:t>
            </w:r>
            <w:r w:rsidRPr="00CB0E48">
              <w:rPr>
                <w:color w:val="000000" w:themeColor="text1"/>
                <w:kern w:val="2"/>
                <w:szCs w:val="24"/>
                <w:shd w:val="clear" w:color="auto" w:fill="FFFFFF"/>
              </w:rPr>
              <w:t xml:space="preserve">“ suapvalinamas iki </w:t>
            </w:r>
            <w:r w:rsidRPr="00CB0E48">
              <w:rPr>
                <w:b/>
                <w:bCs/>
                <w:color w:val="000000" w:themeColor="text1"/>
                <w:kern w:val="2"/>
                <w:szCs w:val="24"/>
                <w:shd w:val="clear" w:color="auto" w:fill="FFFFFF"/>
              </w:rPr>
              <w:t xml:space="preserve">dviejų </w:t>
            </w:r>
            <w:r w:rsidRPr="00CB0E48">
              <w:rPr>
                <w:color w:val="000000" w:themeColor="text1"/>
                <w:kern w:val="2"/>
                <w:szCs w:val="24"/>
                <w:shd w:val="clear" w:color="auto" w:fill="FFFFFF"/>
              </w:rPr>
              <w:t>skaitmenų po kablelio.</w:t>
            </w:r>
          </w:p>
          <w:p w14:paraId="4C2D7799" w14:textId="72D9AAF7" w:rsidR="00B767F3" w:rsidRPr="00CB0E48" w:rsidRDefault="00DD7479">
            <w:pPr>
              <w:rPr>
                <w:color w:val="000000" w:themeColor="text1"/>
                <w:kern w:val="2"/>
                <w:szCs w:val="24"/>
                <w:shd w:val="clear" w:color="auto" w:fill="FFFFFF"/>
              </w:rPr>
            </w:pPr>
            <w:r w:rsidRPr="00CB0E48">
              <w:rPr>
                <w:color w:val="000000" w:themeColor="text1"/>
                <w:kern w:val="2"/>
                <w:szCs w:val="24"/>
                <w:shd w:val="clear" w:color="auto" w:fill="FFFFFF"/>
              </w:rPr>
              <w:t xml:space="preserve">5.3.3.8. Šalis, siekianti Sutarties kainos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CB0E48">
              <w:rPr>
                <w:color w:val="000000" w:themeColor="text1"/>
                <w:kern w:val="2"/>
                <w:szCs w:val="24"/>
                <w:bdr w:val="none" w:sz="0" w:space="0" w:color="auto" w:frame="1"/>
              </w:rPr>
              <w:t>kitus oficialius šaltinių duomenis</w:t>
            </w:r>
            <w:r w:rsidRPr="00CB0E48">
              <w:rPr>
                <w:color w:val="000000" w:themeColor="text1"/>
                <w:kern w:val="2"/>
                <w:szCs w:val="24"/>
                <w:shd w:val="clear" w:color="auto" w:fill="FFFFFF"/>
              </w:rPr>
              <w:t>. Prašyme Šalis neturi teisės nurodyti kito indekso ar prašyti perskaičiavimo pagal kitą indeksą nei nurodytas šioje procedūroje.</w:t>
            </w:r>
          </w:p>
          <w:p w14:paraId="0751FE4E" w14:textId="71F4D321" w:rsidR="00B767F3" w:rsidRPr="00CB0E48" w:rsidRDefault="00DD7479">
            <w:pPr>
              <w:rPr>
                <w:color w:val="000000" w:themeColor="text1"/>
                <w:kern w:val="2"/>
                <w:szCs w:val="24"/>
                <w:shd w:val="clear" w:color="auto" w:fill="FFFFFF"/>
              </w:rPr>
            </w:pPr>
            <w:r w:rsidRPr="00CB0E48">
              <w:rPr>
                <w:color w:val="000000" w:themeColor="text1"/>
                <w:kern w:val="2"/>
                <w:szCs w:val="24"/>
                <w:shd w:val="clear" w:color="auto" w:fill="FFFFFF"/>
              </w:rPr>
              <w:t>5</w:t>
            </w:r>
            <w:r w:rsidRPr="00CB0E48">
              <w:rPr>
                <w:color w:val="000000" w:themeColor="text1"/>
                <w:kern w:val="2"/>
                <w:szCs w:val="24"/>
              </w:rPr>
              <w:t>.3.3.9. </w:t>
            </w:r>
            <w:r w:rsidRPr="00CB0E48">
              <w:rPr>
                <w:color w:val="000000" w:themeColor="text1"/>
                <w:kern w:val="2"/>
                <w:szCs w:val="24"/>
                <w:shd w:val="clear" w:color="auto" w:fill="FFFFFF"/>
              </w:rPr>
              <w:t xml:space="preserve">Susitarimas turi būti sudarytas per </w:t>
            </w:r>
            <w:r w:rsidR="005E5394" w:rsidRPr="00CB0E48">
              <w:rPr>
                <w:color w:val="000000" w:themeColor="text1"/>
                <w:kern w:val="2"/>
                <w:szCs w:val="24"/>
                <w:shd w:val="clear" w:color="auto" w:fill="FFFFFF"/>
              </w:rPr>
              <w:t>10 (dešimt) darbo dienų</w:t>
            </w:r>
            <w:r w:rsidRPr="00CB0E48">
              <w:rPr>
                <w:color w:val="000000" w:themeColor="text1"/>
                <w:kern w:val="2"/>
                <w:szCs w:val="24"/>
                <w:shd w:val="clear" w:color="auto" w:fill="FFFFFF"/>
              </w:rPr>
              <w:t xml:space="preserve"> nuo Šalies pateikto tinkamo prašymo perskaičiuoti S</w:t>
            </w:r>
            <w:r w:rsidRPr="00CB0E48">
              <w:rPr>
                <w:color w:val="000000" w:themeColor="text1"/>
                <w:kern w:val="2"/>
                <w:szCs w:val="24"/>
              </w:rPr>
              <w:t xml:space="preserve">utarties </w:t>
            </w:r>
            <w:r w:rsidRPr="00CB0E48">
              <w:rPr>
                <w:color w:val="000000" w:themeColor="text1"/>
                <w:kern w:val="2"/>
                <w:szCs w:val="24"/>
                <w:shd w:val="clear" w:color="auto" w:fill="FFFFFF"/>
              </w:rPr>
              <w:t>kainą gavimo dienos.</w:t>
            </w:r>
          </w:p>
          <w:p w14:paraId="3E0BF6EB" w14:textId="4BA6EDDA" w:rsidR="00B767F3" w:rsidRPr="00CB0E48" w:rsidRDefault="00DD7479">
            <w:pPr>
              <w:rPr>
                <w:color w:val="000000" w:themeColor="text1"/>
                <w:kern w:val="2"/>
                <w:szCs w:val="24"/>
                <w:bdr w:val="none" w:sz="0" w:space="0" w:color="auto" w:frame="1"/>
              </w:rPr>
            </w:pPr>
            <w:r w:rsidRPr="00CB0E48">
              <w:rPr>
                <w:color w:val="000000" w:themeColor="text1"/>
                <w:kern w:val="2"/>
                <w:szCs w:val="24"/>
                <w:shd w:val="clear" w:color="auto" w:fill="FFFFFF"/>
              </w:rPr>
              <w:t>5.3.3.10. </w:t>
            </w:r>
            <w:r w:rsidRPr="00CB0E48">
              <w:rPr>
                <w:color w:val="000000" w:themeColor="text1"/>
                <w:kern w:val="2"/>
                <w:szCs w:val="24"/>
                <w:bdr w:val="none" w:sz="0" w:space="0" w:color="auto" w:frame="1"/>
              </w:rPr>
              <w:t>Susitarimu Šalys neturi teisės keisti procedūroje nurodytos tvarkos ar kitų Sutarties nuostatų, išskyrus, jei keitimas atliekamas pagal VPĮ nuostatas.</w:t>
            </w:r>
          </w:p>
        </w:tc>
      </w:tr>
      <w:tr w:rsidR="00B767F3"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B767F3" w:rsidRDefault="00DD7479">
            <w:pPr>
              <w:rPr>
                <w:b/>
                <w:bCs/>
                <w:kern w:val="2"/>
                <w:szCs w:val="24"/>
              </w:rPr>
            </w:pPr>
            <w:r>
              <w:rPr>
                <w:b/>
                <w:bCs/>
                <w:kern w:val="2"/>
                <w:szCs w:val="24"/>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Default="00DD7479">
            <w:pPr>
              <w:rPr>
                <w:kern w:val="2"/>
                <w:szCs w:val="24"/>
              </w:rPr>
            </w:pPr>
            <w:r>
              <w:rPr>
                <w:kern w:val="2"/>
                <w:szCs w:val="24"/>
              </w:rPr>
              <w:t>Netaikoma</w:t>
            </w:r>
          </w:p>
          <w:p w14:paraId="2C311572" w14:textId="77777777" w:rsidR="00B767F3" w:rsidRDefault="00B767F3">
            <w:pPr>
              <w:rPr>
                <w:kern w:val="2"/>
                <w:szCs w:val="24"/>
              </w:rPr>
            </w:pPr>
          </w:p>
          <w:p w14:paraId="449C09AB" w14:textId="38B8DCFC" w:rsidR="00B767F3" w:rsidRDefault="00B767F3">
            <w:pPr>
              <w:rPr>
                <w:kern w:val="2"/>
                <w:szCs w:val="24"/>
              </w:rPr>
            </w:pPr>
          </w:p>
        </w:tc>
      </w:tr>
      <w:tr w:rsidR="00B767F3"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B767F3" w:rsidRDefault="00DD7479">
            <w:pPr>
              <w:rPr>
                <w:b/>
                <w:bCs/>
                <w:kern w:val="2"/>
                <w:szCs w:val="24"/>
              </w:rPr>
            </w:pPr>
            <w:r>
              <w:rPr>
                <w:b/>
                <w:bCs/>
                <w:kern w:val="2"/>
                <w:szCs w:val="24"/>
              </w:rPr>
              <w:t xml:space="preserve">5.4. Sutarties kainos / įkainių apskaičiavimas </w:t>
            </w:r>
            <w:r>
              <w:rPr>
                <w:b/>
                <w:bCs/>
                <w:kern w:val="2"/>
                <w:szCs w:val="24"/>
              </w:rPr>
              <w:lastRenderedPageBreak/>
              <w:t xml:space="preserve">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B767F3" w:rsidRDefault="00DD7479">
            <w:pPr>
              <w:rPr>
                <w:kern w:val="2"/>
                <w:szCs w:val="24"/>
              </w:rPr>
            </w:pPr>
            <w:r>
              <w:rPr>
                <w:kern w:val="2"/>
                <w:szCs w:val="24"/>
              </w:rPr>
              <w:lastRenderedPageBreak/>
              <w:t>Netaikoma</w:t>
            </w:r>
          </w:p>
          <w:p w14:paraId="081DAEF5" w14:textId="27027CA6" w:rsidR="00B767F3" w:rsidRDefault="00B767F3" w:rsidP="00CB0E48">
            <w:pPr>
              <w:rPr>
                <w:kern w:val="2"/>
                <w:szCs w:val="24"/>
              </w:rPr>
            </w:pPr>
          </w:p>
        </w:tc>
      </w:tr>
      <w:tr w:rsidR="00B767F3"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B767F3" w:rsidRDefault="00DD7479">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80D3B0C" w14:textId="14F555AF" w:rsidR="00B767F3" w:rsidRDefault="00DD7479">
            <w:pPr>
              <w:rPr>
                <w:kern w:val="2"/>
                <w:szCs w:val="24"/>
              </w:rPr>
            </w:pPr>
            <w:r>
              <w:rPr>
                <w:kern w:val="2"/>
                <w:szCs w:val="24"/>
              </w:rPr>
              <w:t xml:space="preserve">Pirkėjas atsiskaito su Tiekėju ne vėliau kaip per </w:t>
            </w:r>
            <w:r w:rsidR="00CB0E48" w:rsidRPr="00CB0E48">
              <w:rPr>
                <w:kern w:val="2"/>
                <w:szCs w:val="24"/>
              </w:rPr>
              <w:t xml:space="preserve">30 </w:t>
            </w:r>
            <w:r w:rsidR="00CB0E48">
              <w:rPr>
                <w:kern w:val="2"/>
                <w:szCs w:val="24"/>
              </w:rPr>
              <w:t xml:space="preserve">(trisdešimt) </w:t>
            </w:r>
            <w:r w:rsidR="00CB0E48" w:rsidRPr="00CB0E48">
              <w:rPr>
                <w:kern w:val="2"/>
                <w:szCs w:val="24"/>
              </w:rPr>
              <w:t xml:space="preserve">kalendorinių dienų </w:t>
            </w:r>
            <w:r>
              <w:rPr>
                <w:kern w:val="2"/>
                <w:szCs w:val="24"/>
              </w:rPr>
              <w:t>nuo Sąskaitos gavimo dienos.</w:t>
            </w:r>
          </w:p>
          <w:p w14:paraId="2D8ED721" w14:textId="77777777" w:rsidR="00B767F3" w:rsidRPr="00F4756A" w:rsidRDefault="00B767F3">
            <w:pPr>
              <w:rPr>
                <w:color w:val="000000" w:themeColor="text1"/>
                <w:kern w:val="2"/>
                <w:szCs w:val="24"/>
              </w:rPr>
            </w:pPr>
          </w:p>
          <w:p w14:paraId="04C22127" w14:textId="4D32C440" w:rsidR="00B767F3" w:rsidRPr="00F4756A" w:rsidRDefault="00DD7479">
            <w:pPr>
              <w:rPr>
                <w:color w:val="000000" w:themeColor="text1"/>
                <w:kern w:val="2"/>
                <w:szCs w:val="24"/>
                <w:shd w:val="clear" w:color="auto" w:fill="FFFFFF"/>
              </w:rPr>
            </w:pPr>
            <w:r w:rsidRPr="00F4756A">
              <w:rPr>
                <w:color w:val="000000" w:themeColor="text1"/>
                <w:kern w:val="2"/>
                <w:szCs w:val="24"/>
                <w:shd w:val="clear" w:color="auto" w:fill="FFFFFF"/>
              </w:rPr>
              <w:t>Apmokėjimo sąlygos: įvykdžius visus sutartinius įsipareigojimus, sumokama visa Sutarties kaina</w:t>
            </w:r>
            <w:r w:rsidR="00F4756A" w:rsidRPr="00F4756A">
              <w:rPr>
                <w:color w:val="000000" w:themeColor="text1"/>
                <w:kern w:val="2"/>
                <w:szCs w:val="24"/>
                <w:shd w:val="clear" w:color="auto" w:fill="FFFFFF"/>
              </w:rPr>
              <w:t>.</w:t>
            </w:r>
          </w:p>
        </w:tc>
      </w:tr>
      <w:tr w:rsidR="00B767F3"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B767F3" w:rsidRDefault="00DD7479">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1C170350" w:rsidR="00B767F3" w:rsidRPr="00F4756A" w:rsidRDefault="00DD7479" w:rsidP="00F4756A">
            <w:pPr>
              <w:rPr>
                <w:kern w:val="2"/>
                <w:szCs w:val="24"/>
              </w:rPr>
            </w:pPr>
            <w:r>
              <w:rPr>
                <w:kern w:val="2"/>
                <w:szCs w:val="24"/>
              </w:rPr>
              <w:t>Netaikoma</w:t>
            </w:r>
          </w:p>
        </w:tc>
      </w:tr>
      <w:tr w:rsidR="00B767F3"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B767F3" w:rsidRDefault="00DD7479">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225C1E7" w14:textId="77777777" w:rsidR="00B767F3" w:rsidRDefault="00DD7479">
            <w:pPr>
              <w:rPr>
                <w:kern w:val="2"/>
                <w:szCs w:val="24"/>
              </w:rPr>
            </w:pPr>
            <w:r>
              <w:rPr>
                <w:kern w:val="2"/>
                <w:szCs w:val="24"/>
              </w:rPr>
              <w:t>Netaikoma</w:t>
            </w:r>
          </w:p>
          <w:p w14:paraId="7D06D0D9" w14:textId="39E6D1F4" w:rsidR="00B767F3" w:rsidRDefault="00DD7479">
            <w:pPr>
              <w:rPr>
                <w:kern w:val="2"/>
                <w:szCs w:val="24"/>
              </w:rPr>
            </w:pPr>
            <w:r>
              <w:rPr>
                <w:color w:val="000000"/>
                <w:kern w:val="2"/>
                <w:szCs w:val="24"/>
                <w:shd w:val="clear" w:color="auto" w:fill="FFFFFF"/>
              </w:rPr>
              <w:t xml:space="preserve"> </w:t>
            </w:r>
          </w:p>
        </w:tc>
      </w:tr>
      <w:tr w:rsidR="00B767F3" w14:paraId="397E6A62" w14:textId="77777777">
        <w:trPr>
          <w:trHeight w:val="300"/>
        </w:trPr>
        <w:tc>
          <w:tcPr>
            <w:tcW w:w="9535" w:type="dxa"/>
            <w:gridSpan w:val="5"/>
          </w:tcPr>
          <w:p w14:paraId="1AB554AE" w14:textId="77777777" w:rsidR="00B767F3" w:rsidRDefault="00DD7479">
            <w:pPr>
              <w:jc w:val="center"/>
              <w:rPr>
                <w:b/>
                <w:bCs/>
                <w:kern w:val="2"/>
                <w:szCs w:val="24"/>
              </w:rPr>
            </w:pPr>
            <w:r>
              <w:rPr>
                <w:b/>
                <w:bCs/>
                <w:kern w:val="2"/>
                <w:szCs w:val="24"/>
              </w:rPr>
              <w:t>6. PREKIŲ KOKYBĖ IR GARANTINIAI ĮSIPAREIGOJIMAI</w:t>
            </w:r>
          </w:p>
        </w:tc>
      </w:tr>
      <w:tr w:rsidR="00B767F3"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B767F3" w:rsidRDefault="00DD7479">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6AB8E75D" w14:textId="77777777" w:rsidR="00B767F3" w:rsidRDefault="00B767F3">
            <w:pPr>
              <w:rPr>
                <w:kern w:val="2"/>
                <w:szCs w:val="24"/>
              </w:rPr>
            </w:pPr>
          </w:p>
          <w:p w14:paraId="5290D4C5" w14:textId="1F899908" w:rsidR="00B767F3" w:rsidRDefault="00DD7479">
            <w:pPr>
              <w:rPr>
                <w:kern w:val="2"/>
                <w:szCs w:val="24"/>
              </w:rPr>
            </w:pPr>
            <w:r>
              <w:rPr>
                <w:kern w:val="2"/>
                <w:szCs w:val="24"/>
              </w:rPr>
              <w:t xml:space="preserve">Prekėms nustatomas </w:t>
            </w:r>
            <w:r w:rsidRPr="00F4756A">
              <w:rPr>
                <w:color w:val="000000" w:themeColor="text1"/>
                <w:kern w:val="2"/>
                <w:szCs w:val="24"/>
              </w:rPr>
              <w:t xml:space="preserve">Techninėje specifikacijoje nustatytas </w:t>
            </w:r>
            <w:r>
              <w:rPr>
                <w:kern w:val="2"/>
                <w:szCs w:val="24"/>
              </w:rPr>
              <w:t xml:space="preserve">garantinis terminas, kuris yra </w:t>
            </w:r>
            <w:r>
              <w:rPr>
                <w:color w:val="4472C4"/>
                <w:kern w:val="2"/>
                <w:szCs w:val="24"/>
              </w:rPr>
              <w:t>(įrašyti terminą mėnesiais / metais)</w:t>
            </w:r>
            <w:r>
              <w:rPr>
                <w:kern w:val="2"/>
                <w:szCs w:val="24"/>
              </w:rPr>
              <w:t>. Garantinis terminas, skaičiuojamas nuo Prekių perdavimo–priėmimo akto ar Sąskaitos (kai Prekių perdavimo–priėmimo aktas nėra pasirašomas) pasirašymo dienos.</w:t>
            </w:r>
          </w:p>
        </w:tc>
      </w:tr>
      <w:tr w:rsidR="00B767F3"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B767F3" w:rsidRDefault="00DD7479">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7CC07D7A" w:rsidR="00B767F3" w:rsidRDefault="00DD7479">
            <w:pPr>
              <w:rPr>
                <w:kern w:val="2"/>
                <w:szCs w:val="24"/>
              </w:rPr>
            </w:pPr>
            <w:r>
              <w:rPr>
                <w:kern w:val="2"/>
                <w:szCs w:val="24"/>
              </w:rPr>
              <w:t>Prekių trūkumų nustatymo bei šalinimo tvarka nustatyta Bendrųjų sąlygų 7 skyriuje.</w:t>
            </w:r>
          </w:p>
        </w:tc>
      </w:tr>
      <w:tr w:rsidR="00B767F3"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B767F3" w:rsidRDefault="00DD7479">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77777777" w:rsidR="00B767F3" w:rsidRDefault="00DD7479">
            <w:pPr>
              <w:rPr>
                <w:color w:val="4472C4"/>
                <w:kern w:val="2"/>
                <w:szCs w:val="24"/>
              </w:rPr>
            </w:pPr>
            <w:r>
              <w:rPr>
                <w:kern w:val="2"/>
                <w:szCs w:val="24"/>
              </w:rPr>
              <w:t xml:space="preserve">Netaikoma </w:t>
            </w:r>
            <w:r>
              <w:rPr>
                <w:color w:val="4472C4"/>
                <w:kern w:val="2"/>
                <w:szCs w:val="24"/>
              </w:rPr>
              <w:t>(tuo atveju, jeigu Kokybiniai kriterijai nebuvo nustatyti pirkimo dokumentuose arba laimėjęs Tiekėjas neatitiko arba nesiūlė tam tikrų Kokybinių kriterijų)</w:t>
            </w:r>
          </w:p>
          <w:p w14:paraId="1AD6432F" w14:textId="77777777" w:rsidR="00B767F3" w:rsidRDefault="00B767F3">
            <w:pPr>
              <w:rPr>
                <w:kern w:val="2"/>
                <w:szCs w:val="24"/>
              </w:rPr>
            </w:pPr>
          </w:p>
          <w:p w14:paraId="28DC1A59" w14:textId="77777777" w:rsidR="00B767F3" w:rsidRDefault="00DD7479">
            <w:pPr>
              <w:rPr>
                <w:color w:val="FF0000"/>
                <w:kern w:val="2"/>
                <w:szCs w:val="24"/>
              </w:rPr>
            </w:pPr>
            <w:r>
              <w:rPr>
                <w:color w:val="FF0000"/>
                <w:kern w:val="2"/>
                <w:szCs w:val="24"/>
              </w:rPr>
              <w:t>arba</w:t>
            </w:r>
          </w:p>
          <w:p w14:paraId="1EEB8B9F" w14:textId="77777777" w:rsidR="00B767F3" w:rsidRDefault="00B767F3">
            <w:pPr>
              <w:rPr>
                <w:kern w:val="2"/>
                <w:szCs w:val="24"/>
              </w:rPr>
            </w:pPr>
          </w:p>
          <w:p w14:paraId="4D580A95" w14:textId="0DFE8EBC" w:rsidR="00B767F3" w:rsidRDefault="00F4756A">
            <w:pPr>
              <w:rPr>
                <w:kern w:val="2"/>
                <w:szCs w:val="24"/>
              </w:rPr>
            </w:pPr>
            <w:r w:rsidRPr="00F4756A">
              <w:rPr>
                <w:color w:val="4472C4"/>
                <w:kern w:val="2"/>
                <w:szCs w:val="24"/>
              </w:rPr>
              <w:t>Kokybinių kriterijų įgyvendinimas patikrinamas Tiekėjui pristačius Prekes.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Tiekėjas per 14 (keturiolika) dienų turi ištaisyti pažeidimus.</w:t>
            </w:r>
          </w:p>
        </w:tc>
      </w:tr>
      <w:tr w:rsidR="00B767F3" w14:paraId="5D562E8D" w14:textId="77777777">
        <w:trPr>
          <w:trHeight w:val="300"/>
        </w:trPr>
        <w:tc>
          <w:tcPr>
            <w:tcW w:w="9535" w:type="dxa"/>
            <w:gridSpan w:val="5"/>
          </w:tcPr>
          <w:p w14:paraId="6103796D" w14:textId="77777777" w:rsidR="00B767F3" w:rsidRDefault="00DD7479">
            <w:pPr>
              <w:jc w:val="center"/>
              <w:rPr>
                <w:b/>
                <w:bCs/>
                <w:kern w:val="2"/>
                <w:szCs w:val="24"/>
              </w:rPr>
            </w:pPr>
            <w:r>
              <w:rPr>
                <w:b/>
                <w:bCs/>
                <w:kern w:val="2"/>
                <w:szCs w:val="24"/>
              </w:rPr>
              <w:t>7. SUTARTIES VYKDYMUI PASITELKIAMI SUBTIEKĖJAI</w:t>
            </w:r>
          </w:p>
        </w:tc>
      </w:tr>
      <w:tr w:rsidR="00B767F3"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B767F3" w:rsidRDefault="00DD7479">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B767F3" w:rsidRDefault="00DD7479">
            <w:pPr>
              <w:rPr>
                <w:kern w:val="2"/>
                <w:szCs w:val="24"/>
              </w:rPr>
            </w:pPr>
            <w:r>
              <w:rPr>
                <w:kern w:val="2"/>
                <w:szCs w:val="24"/>
              </w:rPr>
              <w:t>Sutarties vykdymui subtiekėjai ir (ar) specialistai nepasitelkiami.</w:t>
            </w:r>
          </w:p>
          <w:p w14:paraId="7AE1BD28" w14:textId="77777777" w:rsidR="00B767F3" w:rsidRDefault="00B767F3">
            <w:pPr>
              <w:rPr>
                <w:kern w:val="2"/>
                <w:szCs w:val="24"/>
              </w:rPr>
            </w:pPr>
          </w:p>
          <w:p w14:paraId="4122B0F3" w14:textId="77777777" w:rsidR="00B767F3" w:rsidRDefault="00DD7479">
            <w:pPr>
              <w:rPr>
                <w:color w:val="FF0000"/>
                <w:kern w:val="2"/>
                <w:szCs w:val="24"/>
              </w:rPr>
            </w:pPr>
            <w:r>
              <w:rPr>
                <w:color w:val="FF0000"/>
                <w:kern w:val="2"/>
                <w:szCs w:val="24"/>
              </w:rPr>
              <w:t>arba</w:t>
            </w:r>
          </w:p>
          <w:p w14:paraId="6AEB3936" w14:textId="77777777" w:rsidR="00B767F3" w:rsidRDefault="00B767F3">
            <w:pPr>
              <w:rPr>
                <w:kern w:val="2"/>
                <w:szCs w:val="24"/>
              </w:rPr>
            </w:pPr>
          </w:p>
          <w:p w14:paraId="5CFEABC6" w14:textId="3E5C79E7" w:rsidR="00B767F3" w:rsidRDefault="00DD7479">
            <w:pPr>
              <w:rPr>
                <w:b/>
                <w:bCs/>
                <w:kern w:val="2"/>
                <w:szCs w:val="24"/>
              </w:rPr>
            </w:pPr>
            <w:r>
              <w:rPr>
                <w:kern w:val="2"/>
                <w:szCs w:val="24"/>
              </w:rPr>
              <w:t xml:space="preserve">Sutarties vykdymui pasitelkiami subtiekėjai ir (ar) specialistai yra nurodyti Sutarties priede Nr. </w:t>
            </w:r>
            <w:r w:rsidRPr="00F4756A">
              <w:rPr>
                <w:kern w:val="2"/>
                <w:szCs w:val="24"/>
              </w:rPr>
              <w:t>[</w:t>
            </w:r>
            <w:r w:rsidR="00F4756A" w:rsidRPr="00F4756A">
              <w:rPr>
                <w:kern w:val="2"/>
                <w:szCs w:val="24"/>
              </w:rPr>
              <w:t>3</w:t>
            </w:r>
            <w:r w:rsidRPr="00F4756A">
              <w:rPr>
                <w:kern w:val="2"/>
                <w:szCs w:val="24"/>
              </w:rPr>
              <w:t>]</w:t>
            </w:r>
            <w:r>
              <w:rPr>
                <w:kern w:val="2"/>
                <w:szCs w:val="24"/>
              </w:rPr>
              <w:t xml:space="preserve"> „Sutarties vykdymui pasitelkiami subtiekėjai ir (ar) specialistai“.</w:t>
            </w:r>
          </w:p>
        </w:tc>
      </w:tr>
      <w:tr w:rsidR="00B767F3" w14:paraId="0E57F611" w14:textId="77777777">
        <w:trPr>
          <w:trHeight w:val="300"/>
        </w:trPr>
        <w:tc>
          <w:tcPr>
            <w:tcW w:w="9535" w:type="dxa"/>
            <w:gridSpan w:val="5"/>
          </w:tcPr>
          <w:p w14:paraId="6A81BDB7" w14:textId="77777777" w:rsidR="00B767F3" w:rsidRDefault="00DD7479">
            <w:pPr>
              <w:jc w:val="center"/>
              <w:rPr>
                <w:b/>
                <w:bCs/>
                <w:kern w:val="2"/>
                <w:szCs w:val="24"/>
              </w:rPr>
            </w:pPr>
            <w:r>
              <w:rPr>
                <w:b/>
                <w:bCs/>
                <w:kern w:val="2"/>
                <w:szCs w:val="24"/>
              </w:rPr>
              <w:t>8. PRIEVOLIŲ PAGAL SUTARTĮ ĮVYKDYMO UŽTIKRINIMAS</w:t>
            </w:r>
          </w:p>
        </w:tc>
      </w:tr>
      <w:tr w:rsidR="00B767F3"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B767F3" w:rsidRDefault="00DD7479">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17E386A" w14:textId="7CBD7871" w:rsidR="00B767F3" w:rsidRDefault="00DD7479">
            <w:pPr>
              <w:rPr>
                <w:kern w:val="2"/>
                <w:szCs w:val="24"/>
              </w:rPr>
            </w:pPr>
            <w:r>
              <w:rPr>
                <w:kern w:val="2"/>
                <w:szCs w:val="24"/>
              </w:rPr>
              <w:t>Prievolių pagal Sutartį įvykdymas užtikrinamas:</w:t>
            </w:r>
          </w:p>
          <w:p w14:paraId="544E68EF" w14:textId="3D8C386D" w:rsidR="00B767F3" w:rsidRDefault="00DD7479">
            <w:pPr>
              <w:rPr>
                <w:kern w:val="2"/>
                <w:szCs w:val="24"/>
              </w:rPr>
            </w:pPr>
            <w:r>
              <w:rPr>
                <w:kern w:val="2"/>
                <w:szCs w:val="24"/>
              </w:rPr>
              <w:t>Netesybomis (delspinigiais, bauda)</w:t>
            </w:r>
            <w:r w:rsidR="00F4756A">
              <w:rPr>
                <w:kern w:val="2"/>
                <w:szCs w:val="24"/>
              </w:rPr>
              <w:t>.</w:t>
            </w:r>
          </w:p>
        </w:tc>
      </w:tr>
      <w:tr w:rsidR="00B767F3"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B767F3" w:rsidRDefault="00DD7479">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B767F3" w:rsidRDefault="00DD7479">
            <w:pPr>
              <w:rPr>
                <w:kern w:val="2"/>
                <w:szCs w:val="24"/>
              </w:rPr>
            </w:pPr>
            <w:r>
              <w:rPr>
                <w:kern w:val="2"/>
                <w:szCs w:val="24"/>
              </w:rPr>
              <w:t>Netaikoma</w:t>
            </w:r>
          </w:p>
          <w:p w14:paraId="4720F941" w14:textId="1FE5CC6B" w:rsidR="00B767F3" w:rsidRDefault="00B767F3">
            <w:pPr>
              <w:rPr>
                <w:kern w:val="2"/>
                <w:szCs w:val="24"/>
              </w:rPr>
            </w:pPr>
          </w:p>
        </w:tc>
      </w:tr>
      <w:tr w:rsidR="00B767F3" w14:paraId="0C2A74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B767F3" w:rsidRDefault="00DD7479">
            <w:pPr>
              <w:rPr>
                <w:b/>
                <w:bCs/>
                <w:kern w:val="2"/>
                <w:szCs w:val="24"/>
              </w:rPr>
            </w:pPr>
            <w:r>
              <w:rPr>
                <w:b/>
                <w:bCs/>
                <w:kern w:val="2"/>
                <w:szCs w:val="24"/>
              </w:rPr>
              <w:lastRenderedPageBreak/>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B767F3" w:rsidRDefault="00DD7479">
            <w:pPr>
              <w:rPr>
                <w:kern w:val="2"/>
                <w:szCs w:val="24"/>
              </w:rPr>
            </w:pPr>
            <w:r>
              <w:rPr>
                <w:kern w:val="2"/>
                <w:szCs w:val="24"/>
              </w:rPr>
              <w:t>Netaikoma</w:t>
            </w:r>
          </w:p>
          <w:p w14:paraId="7001B284" w14:textId="4DDFF485" w:rsidR="00B767F3" w:rsidRDefault="00B767F3">
            <w:pPr>
              <w:rPr>
                <w:kern w:val="2"/>
                <w:szCs w:val="24"/>
              </w:rPr>
            </w:pPr>
          </w:p>
        </w:tc>
      </w:tr>
      <w:tr w:rsidR="00B767F3" w14:paraId="198AFEE0" w14:textId="77777777">
        <w:trPr>
          <w:trHeight w:val="300"/>
        </w:trPr>
        <w:tc>
          <w:tcPr>
            <w:tcW w:w="9535" w:type="dxa"/>
            <w:gridSpan w:val="5"/>
          </w:tcPr>
          <w:p w14:paraId="53C07666" w14:textId="77777777" w:rsidR="00B767F3" w:rsidRDefault="00DD7479">
            <w:pPr>
              <w:jc w:val="center"/>
              <w:rPr>
                <w:b/>
                <w:bCs/>
                <w:kern w:val="2"/>
                <w:szCs w:val="24"/>
              </w:rPr>
            </w:pPr>
            <w:r>
              <w:rPr>
                <w:b/>
                <w:bCs/>
                <w:kern w:val="2"/>
                <w:szCs w:val="24"/>
              </w:rPr>
              <w:t>9. ŠALIŲ ATSAKOMYBĖ</w:t>
            </w:r>
            <w:r>
              <w:rPr>
                <w:b/>
                <w:bCs/>
                <w:kern w:val="2"/>
                <w:szCs w:val="24"/>
              </w:rPr>
              <w:tab/>
            </w:r>
          </w:p>
        </w:tc>
      </w:tr>
      <w:tr w:rsidR="00B767F3"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B767F3" w:rsidRDefault="00DD7479">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0FFC111B" w:rsidR="00B767F3" w:rsidRPr="00F4756A" w:rsidRDefault="00DD7479" w:rsidP="00F4756A">
            <w:pPr>
              <w:rPr>
                <w:color w:val="FF0000"/>
                <w:kern w:val="2"/>
                <w:szCs w:val="24"/>
              </w:rPr>
            </w:pPr>
            <w:r>
              <w:rPr>
                <w:color w:val="000000"/>
                <w:kern w:val="2"/>
                <w:szCs w:val="24"/>
              </w:rPr>
              <w:t xml:space="preserve">Jei Pirkėjas, gavęs tinkamai pateiktą ir užpildytą Sąskaitą, uždelsia atsiskaityti už tinkamai Tiekėjo perduotas kokybiškas Prekes per Sutartyje </w:t>
            </w:r>
            <w:r w:rsidRPr="00F4756A">
              <w:rPr>
                <w:kern w:val="2"/>
                <w:szCs w:val="24"/>
              </w:rPr>
              <w:t>nurodytą terminą, Tiekėjas nuo kitos nei nustatytas terminas dienos skaičiuoja Pirkėjui 0,02 (dvi šimtosios) procento dydžio delspinigius nuo neapmokėtos sumos be PVM už kiekvieną vėlavimo dieną. </w:t>
            </w:r>
          </w:p>
        </w:tc>
      </w:tr>
      <w:tr w:rsidR="00B767F3"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B767F3" w:rsidRDefault="00DD7479">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6F151C85" w:rsidR="00B767F3" w:rsidRPr="00B72F7D" w:rsidRDefault="00DD7479">
            <w:pPr>
              <w:rPr>
                <w:color w:val="000000" w:themeColor="text1"/>
                <w:kern w:val="2"/>
              </w:rPr>
            </w:pPr>
            <w:r>
              <w:rPr>
                <w:color w:val="000000"/>
                <w:kern w:val="2"/>
              </w:rPr>
              <w:t>9.2.1. Jeigu Tiekėjas vėluoja vykdyti užsakymą, tiekti Prekes ar ištaisyti jų trūkumus</w:t>
            </w:r>
            <w:r>
              <w:rPr>
                <w:color w:val="000000"/>
              </w:rPr>
              <w:t xml:space="preserve"> </w:t>
            </w:r>
            <w:r>
              <w:rPr>
                <w:color w:val="000000"/>
                <w:kern w:val="2"/>
              </w:rPr>
              <w:t xml:space="preserve">arba nevykdo kitų sutartinių įsipareigojimų, </w:t>
            </w:r>
            <w:r w:rsidRPr="00B72F7D">
              <w:rPr>
                <w:color w:val="000000" w:themeColor="text1"/>
                <w:kern w:val="2"/>
              </w:rPr>
              <w:t>Pirkėjas nuo kitos nei nustatytas terminas dienos Tiekėjui skaičiuoja 0,02 (dvi šimtosios) procento  dydžio delspinigius už kiekvieną uždelstą dieną nuo laiku neperduotų Prekių ar Prekių, turinčių trūkumų, kainos be PVM. </w:t>
            </w:r>
          </w:p>
          <w:p w14:paraId="610DA498" w14:textId="0626A60E" w:rsidR="00B767F3" w:rsidRPr="00F4756A" w:rsidRDefault="00DD7479">
            <w:pPr>
              <w:rPr>
                <w:kern w:val="2"/>
                <w:szCs w:val="24"/>
              </w:rPr>
            </w:pPr>
            <w:r w:rsidRPr="00B72F7D">
              <w:rPr>
                <w:color w:val="000000" w:themeColor="text1"/>
                <w:szCs w:val="24"/>
                <w:lang w:val="lt"/>
              </w:rPr>
              <w:t xml:space="preserve">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w:t>
            </w:r>
            <w:r>
              <w:rPr>
                <w:color w:val="000000"/>
                <w:szCs w:val="24"/>
                <w:lang w:val="lt"/>
              </w:rPr>
              <w:t>laiku negrąžintos permokos, kainos be PVM.</w:t>
            </w:r>
          </w:p>
          <w:p w14:paraId="63704FE1" w14:textId="20A0D084" w:rsidR="00B767F3" w:rsidRDefault="00DD7479">
            <w:pPr>
              <w:rPr>
                <w:b/>
                <w:kern w:val="2"/>
              </w:rPr>
            </w:pPr>
            <w:r w:rsidRPr="00F4756A">
              <w:rPr>
                <w:kern w:val="2"/>
              </w:rPr>
              <w:t xml:space="preserve">9.2.3. Tiekėjas privalo sumokėti Pirkėjui netesybas per </w:t>
            </w:r>
            <w:r w:rsidR="00F4756A" w:rsidRPr="00F4756A">
              <w:rPr>
                <w:kern w:val="2"/>
              </w:rPr>
              <w:t>14 (keturiolika)</w:t>
            </w:r>
            <w:r w:rsidRPr="00F4756A">
              <w:rPr>
                <w:kern w:val="2"/>
              </w:rPr>
              <w:t xml:space="preserve"> dienų nuo Pirkėjo pareikalavimo, jeigu </w:t>
            </w:r>
            <w:r>
              <w:rPr>
                <w:color w:val="000000"/>
                <w:kern w:val="2"/>
              </w:rPr>
              <w:t xml:space="preserve">netesybų suma nėra </w:t>
            </w:r>
            <w:r>
              <w:t>išskaitoma iš Tiekėjui mokėtinos sumos.</w:t>
            </w:r>
            <w:r>
              <w:rPr>
                <w:color w:val="000000"/>
                <w:kern w:val="2"/>
              </w:rPr>
              <w:t xml:space="preserve"> </w:t>
            </w:r>
          </w:p>
        </w:tc>
      </w:tr>
      <w:tr w:rsidR="00B767F3"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B767F3" w:rsidRDefault="00DD7479">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514CBDA1" w:rsidR="00B767F3" w:rsidRDefault="00DD7479">
            <w:pPr>
              <w:rPr>
                <w:kern w:val="2"/>
                <w:szCs w:val="24"/>
              </w:rPr>
            </w:pPr>
            <w:r>
              <w:rPr>
                <w:kern w:val="2"/>
                <w:szCs w:val="24"/>
              </w:rPr>
              <w:t xml:space="preserve">9.3.1. Nutraukus Sutartį dėl esminio Sutarties pažeidimo, nustatyto Sutarties Specialiosiose sąlygose, </w:t>
            </w:r>
            <w:r w:rsidRPr="00C46725">
              <w:rPr>
                <w:kern w:val="2"/>
                <w:szCs w:val="24"/>
              </w:rPr>
              <w:t xml:space="preserve">mokama </w:t>
            </w:r>
            <w:r w:rsidR="00F4756A" w:rsidRPr="00C46725">
              <w:rPr>
                <w:kern w:val="2"/>
                <w:szCs w:val="24"/>
              </w:rPr>
              <w:t>5</w:t>
            </w:r>
            <w:r w:rsidRPr="00C46725">
              <w:rPr>
                <w:kern w:val="2"/>
                <w:szCs w:val="24"/>
              </w:rPr>
              <w:t xml:space="preserve"> procentų dydžio bauda nuo Pradinės Sutarties vertės be PVM, nurodytos </w:t>
            </w:r>
            <w:r>
              <w:rPr>
                <w:kern w:val="2"/>
                <w:szCs w:val="24"/>
              </w:rPr>
              <w:t xml:space="preserve">Specialiųjų sąlygų 5.2 punkte. </w:t>
            </w:r>
          </w:p>
          <w:p w14:paraId="714EEEB7" w14:textId="77777777" w:rsidR="00B767F3" w:rsidRDefault="00B767F3">
            <w:pPr>
              <w:rPr>
                <w:color w:val="4472C4"/>
                <w:kern w:val="2"/>
                <w:szCs w:val="24"/>
              </w:rPr>
            </w:pPr>
          </w:p>
          <w:p w14:paraId="7C28C5E8" w14:textId="7775BC44" w:rsidR="00B767F3" w:rsidRDefault="00DD7479">
            <w:pPr>
              <w:rPr>
                <w:szCs w:val="24"/>
              </w:rPr>
            </w:pPr>
            <w:r>
              <w:rPr>
                <w:kern w:val="2"/>
                <w:szCs w:val="24"/>
              </w:rPr>
              <w:t>9.3.2. </w:t>
            </w:r>
            <w:r>
              <w:rPr>
                <w:szCs w:val="24"/>
              </w:rPr>
              <w:t xml:space="preserve">Nepagrįstai nutraukus Sutarties vykdymą ne Sutartyje nustatyta tvarka, </w:t>
            </w:r>
            <w:r w:rsidRPr="00C46725">
              <w:rPr>
                <w:szCs w:val="24"/>
              </w:rPr>
              <w:t xml:space="preserve">mokama </w:t>
            </w:r>
            <w:r w:rsidR="00F4756A" w:rsidRPr="00C46725">
              <w:rPr>
                <w:kern w:val="2"/>
                <w:szCs w:val="24"/>
              </w:rPr>
              <w:t>5</w:t>
            </w:r>
            <w:r w:rsidRPr="00C46725">
              <w:rPr>
                <w:kern w:val="2"/>
                <w:szCs w:val="24"/>
              </w:rPr>
              <w:t xml:space="preserve"> p</w:t>
            </w:r>
            <w:r>
              <w:rPr>
                <w:kern w:val="2"/>
                <w:szCs w:val="24"/>
              </w:rPr>
              <w:t>rocentų dydžio bauda nuo Pradinės Sutarties vertės, nurodytos Specialiųjų sąlygų 5.2 punkte.</w:t>
            </w:r>
          </w:p>
          <w:p w14:paraId="48292084" w14:textId="7AC47C4E" w:rsidR="00B767F3" w:rsidRDefault="00B767F3">
            <w:pPr>
              <w:rPr>
                <w:kern w:val="2"/>
                <w:szCs w:val="24"/>
              </w:rPr>
            </w:pPr>
          </w:p>
        </w:tc>
      </w:tr>
      <w:tr w:rsidR="00B767F3"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B767F3" w:rsidRDefault="00DD7479">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01953191" w14:textId="5B3BACBE" w:rsidR="00B767F3" w:rsidRDefault="00F4756A">
            <w:pPr>
              <w:rPr>
                <w:kern w:val="2"/>
                <w:szCs w:val="24"/>
              </w:rPr>
            </w:pPr>
            <w:r w:rsidRPr="00F4756A">
              <w:rPr>
                <w:color w:val="000000"/>
                <w:kern w:val="2"/>
                <w:szCs w:val="24"/>
              </w:rPr>
              <w:t xml:space="preserve">300 Eur (trys šimtai Eur) </w:t>
            </w:r>
            <w:r w:rsidR="00C1061D">
              <w:rPr>
                <w:color w:val="000000"/>
                <w:kern w:val="2"/>
                <w:szCs w:val="24"/>
              </w:rPr>
              <w:t>už kiekvieną nusižengimo atvejį</w:t>
            </w:r>
          </w:p>
        </w:tc>
      </w:tr>
      <w:tr w:rsidR="00B767F3"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B767F3" w:rsidRDefault="00DD7479">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69B3C483" w14:textId="45BD5B05" w:rsidR="00B767F3" w:rsidRDefault="00C1061D">
            <w:pPr>
              <w:rPr>
                <w:color w:val="4472C4"/>
                <w:kern w:val="2"/>
                <w:szCs w:val="24"/>
              </w:rPr>
            </w:pPr>
            <w:r>
              <w:rPr>
                <w:color w:val="000000"/>
                <w:kern w:val="2"/>
                <w:szCs w:val="24"/>
              </w:rPr>
              <w:t>5000,00</w:t>
            </w:r>
            <w:r w:rsidR="00F4756A" w:rsidRPr="00F4756A">
              <w:rPr>
                <w:color w:val="000000"/>
                <w:kern w:val="2"/>
                <w:szCs w:val="24"/>
              </w:rPr>
              <w:t xml:space="preserve"> Eur (</w:t>
            </w:r>
            <w:r>
              <w:rPr>
                <w:color w:val="000000"/>
                <w:kern w:val="2"/>
                <w:szCs w:val="24"/>
              </w:rPr>
              <w:t>penki tūkstančiai</w:t>
            </w:r>
            <w:r w:rsidR="00F4756A" w:rsidRPr="00F4756A">
              <w:rPr>
                <w:color w:val="000000"/>
                <w:kern w:val="2"/>
                <w:szCs w:val="24"/>
              </w:rPr>
              <w:t xml:space="preserve"> Eur)</w:t>
            </w:r>
            <w:r>
              <w:t xml:space="preserve"> </w:t>
            </w:r>
            <w:r w:rsidRPr="00C1061D">
              <w:rPr>
                <w:color w:val="000000"/>
                <w:kern w:val="2"/>
                <w:szCs w:val="24"/>
              </w:rPr>
              <w:t>už kiekvieną nusižengimo atvejį</w:t>
            </w:r>
          </w:p>
        </w:tc>
      </w:tr>
      <w:tr w:rsidR="00B767F3"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B767F3" w:rsidRDefault="00DD7479">
            <w:pPr>
              <w:rPr>
                <w:b/>
                <w:bCs/>
                <w:kern w:val="2"/>
                <w:szCs w:val="24"/>
              </w:rPr>
            </w:pPr>
            <w:r>
              <w:rPr>
                <w:b/>
                <w:bCs/>
                <w:kern w:val="2"/>
                <w:szCs w:val="24"/>
              </w:rPr>
              <w:lastRenderedPageBreak/>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B767F3" w:rsidRDefault="00DD7479">
            <w:pPr>
              <w:rPr>
                <w:kern w:val="2"/>
                <w:szCs w:val="24"/>
              </w:rPr>
            </w:pPr>
            <w:r>
              <w:rPr>
                <w:kern w:val="2"/>
                <w:szCs w:val="24"/>
              </w:rPr>
              <w:t>Netaikoma</w:t>
            </w:r>
          </w:p>
          <w:p w14:paraId="271A84AA" w14:textId="422DDC27" w:rsidR="00B767F3" w:rsidRDefault="00B767F3">
            <w:pPr>
              <w:rPr>
                <w:color w:val="4472C4"/>
                <w:kern w:val="2"/>
                <w:szCs w:val="24"/>
              </w:rPr>
            </w:pPr>
          </w:p>
        </w:tc>
      </w:tr>
      <w:tr w:rsidR="00B767F3"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B767F3" w:rsidRDefault="00DD7479">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77777777" w:rsidR="00B767F3" w:rsidRDefault="00DD7479">
            <w:pPr>
              <w:rPr>
                <w:color w:val="4472C4"/>
                <w:kern w:val="2"/>
                <w:szCs w:val="24"/>
              </w:rPr>
            </w:pPr>
            <w:r>
              <w:rPr>
                <w:kern w:val="2"/>
                <w:szCs w:val="24"/>
              </w:rPr>
              <w:t xml:space="preserve">Netaikoma </w:t>
            </w:r>
            <w:r>
              <w:rPr>
                <w:color w:val="4472C4"/>
                <w:kern w:val="2"/>
                <w:szCs w:val="24"/>
              </w:rPr>
              <w:t>(</w:t>
            </w:r>
            <w:r>
              <w:rPr>
                <w:color w:val="4472C4"/>
                <w:szCs w:val="24"/>
              </w:rPr>
              <w:t>tuo atveju, kai pasiūlymai įvertinti pagal kainos kriterijų arba Kokybiniai kriterijai buvo nustatyti pirkimo dokumentuose, tačiau laimėjęs Tiekėjas neatitiko arba nesiūlė Kokybinių kriterijų</w:t>
            </w:r>
            <w:r>
              <w:rPr>
                <w:color w:val="4472C4"/>
                <w:kern w:val="2"/>
                <w:szCs w:val="24"/>
              </w:rPr>
              <w:t>)</w:t>
            </w:r>
          </w:p>
          <w:p w14:paraId="46BFCED3" w14:textId="77777777" w:rsidR="00B767F3" w:rsidRDefault="00B767F3">
            <w:pPr>
              <w:rPr>
                <w:color w:val="4472C4"/>
                <w:kern w:val="2"/>
                <w:szCs w:val="24"/>
              </w:rPr>
            </w:pPr>
          </w:p>
          <w:p w14:paraId="476E44E7" w14:textId="77777777" w:rsidR="00B767F3" w:rsidRDefault="00DD7479">
            <w:pPr>
              <w:rPr>
                <w:color w:val="FF0000"/>
                <w:kern w:val="2"/>
                <w:szCs w:val="24"/>
              </w:rPr>
            </w:pPr>
            <w:r>
              <w:rPr>
                <w:color w:val="FF0000"/>
                <w:kern w:val="2"/>
                <w:szCs w:val="24"/>
              </w:rPr>
              <w:t>arba</w:t>
            </w:r>
          </w:p>
          <w:p w14:paraId="6C5619FF" w14:textId="77777777" w:rsidR="00B767F3" w:rsidRDefault="00B767F3">
            <w:pPr>
              <w:rPr>
                <w:color w:val="4472C4"/>
                <w:kern w:val="2"/>
                <w:szCs w:val="24"/>
              </w:rPr>
            </w:pPr>
          </w:p>
          <w:p w14:paraId="5C591A2E" w14:textId="3B6F557C" w:rsidR="00B767F3" w:rsidRDefault="003A3A6E">
            <w:pPr>
              <w:rPr>
                <w:color w:val="4472C4"/>
                <w:kern w:val="2"/>
                <w:szCs w:val="24"/>
              </w:rPr>
            </w:pPr>
            <w:r w:rsidRPr="003A3A6E">
              <w:rPr>
                <w:color w:val="4472C4"/>
                <w:kern w:val="2"/>
                <w:szCs w:val="24"/>
              </w:rPr>
              <w:t>300 Eur (trys šimtai Eur)</w:t>
            </w:r>
          </w:p>
        </w:tc>
      </w:tr>
      <w:tr w:rsidR="00B767F3"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B767F3" w:rsidRDefault="00DD7479">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B767F3" w:rsidRDefault="00DD7479">
            <w:pPr>
              <w:rPr>
                <w:kern w:val="2"/>
                <w:szCs w:val="24"/>
              </w:rPr>
            </w:pPr>
            <w:r>
              <w:rPr>
                <w:kern w:val="2"/>
                <w:szCs w:val="24"/>
              </w:rPr>
              <w:t>Netaikoma</w:t>
            </w:r>
          </w:p>
          <w:p w14:paraId="2BFFE0F5" w14:textId="77777777" w:rsidR="00B767F3" w:rsidRDefault="00B767F3">
            <w:pPr>
              <w:rPr>
                <w:color w:val="4472C4"/>
                <w:kern w:val="2"/>
                <w:szCs w:val="24"/>
              </w:rPr>
            </w:pPr>
          </w:p>
          <w:p w14:paraId="29DCAC8C" w14:textId="392F379C" w:rsidR="00B767F3" w:rsidRDefault="00B767F3">
            <w:pPr>
              <w:rPr>
                <w:color w:val="4472C4"/>
                <w:kern w:val="2"/>
                <w:szCs w:val="24"/>
              </w:rPr>
            </w:pPr>
          </w:p>
        </w:tc>
      </w:tr>
      <w:tr w:rsidR="00B767F3"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B767F3" w:rsidRDefault="00DD7479">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B767F3" w:rsidRDefault="00DD7479">
            <w:pPr>
              <w:spacing w:line="259" w:lineRule="auto"/>
              <w:rPr>
                <w:kern w:val="2"/>
                <w:szCs w:val="24"/>
              </w:rPr>
            </w:pPr>
            <w:r>
              <w:rPr>
                <w:kern w:val="2"/>
                <w:szCs w:val="24"/>
              </w:rPr>
              <w:t>Netaikoma</w:t>
            </w:r>
          </w:p>
          <w:p w14:paraId="588F4699" w14:textId="77777777" w:rsidR="00B767F3" w:rsidRDefault="00B767F3">
            <w:pPr>
              <w:spacing w:line="259" w:lineRule="auto"/>
              <w:rPr>
                <w:kern w:val="2"/>
                <w:sz w:val="22"/>
                <w:szCs w:val="24"/>
              </w:rPr>
            </w:pPr>
          </w:p>
          <w:p w14:paraId="3BD32F43" w14:textId="77777777" w:rsidR="00B767F3" w:rsidRDefault="00B767F3">
            <w:pPr>
              <w:spacing w:line="259" w:lineRule="auto"/>
              <w:rPr>
                <w:kern w:val="2"/>
                <w:sz w:val="22"/>
                <w:szCs w:val="24"/>
              </w:rPr>
            </w:pPr>
          </w:p>
          <w:p w14:paraId="2FC8EB7E" w14:textId="77777777" w:rsidR="00B767F3" w:rsidRDefault="00B767F3">
            <w:pPr>
              <w:rPr>
                <w:sz w:val="14"/>
                <w:szCs w:val="14"/>
              </w:rPr>
            </w:pPr>
          </w:p>
          <w:p w14:paraId="49FF058F" w14:textId="77777777" w:rsidR="00B767F3" w:rsidRDefault="00B767F3">
            <w:pPr>
              <w:rPr>
                <w:color w:val="4472C4"/>
                <w:kern w:val="2"/>
                <w:szCs w:val="24"/>
              </w:rPr>
            </w:pPr>
          </w:p>
        </w:tc>
      </w:tr>
      <w:tr w:rsidR="00B767F3"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B767F3" w:rsidRDefault="00DD7479">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2233D888" w:rsidR="00B767F3" w:rsidRDefault="003A3A6E">
            <w:pPr>
              <w:rPr>
                <w:color w:val="4472C4"/>
                <w:kern w:val="2"/>
                <w:szCs w:val="24"/>
              </w:rPr>
            </w:pPr>
            <w:r>
              <w:rPr>
                <w:color w:val="4472C4"/>
                <w:kern w:val="2"/>
                <w:szCs w:val="24"/>
              </w:rPr>
              <w:t>–</w:t>
            </w:r>
          </w:p>
        </w:tc>
      </w:tr>
      <w:tr w:rsidR="00B767F3" w14:paraId="0126462E" w14:textId="77777777">
        <w:trPr>
          <w:trHeight w:val="300"/>
        </w:trPr>
        <w:tc>
          <w:tcPr>
            <w:tcW w:w="9535" w:type="dxa"/>
            <w:gridSpan w:val="5"/>
          </w:tcPr>
          <w:p w14:paraId="318973A5" w14:textId="77777777" w:rsidR="00B767F3" w:rsidRDefault="00DD7479">
            <w:pPr>
              <w:jc w:val="center"/>
              <w:rPr>
                <w:b/>
                <w:bCs/>
                <w:kern w:val="2"/>
                <w:szCs w:val="24"/>
              </w:rPr>
            </w:pPr>
            <w:r>
              <w:rPr>
                <w:b/>
                <w:kern w:val="2"/>
                <w:szCs w:val="24"/>
              </w:rPr>
              <w:t>10. ESMINĖS SUTARTIES SĄLYGOS</w:t>
            </w:r>
          </w:p>
        </w:tc>
      </w:tr>
      <w:tr w:rsidR="00B767F3" w14:paraId="4D59E15A" w14:textId="77777777">
        <w:trPr>
          <w:trHeight w:val="300"/>
        </w:trPr>
        <w:tc>
          <w:tcPr>
            <w:tcW w:w="2707" w:type="dxa"/>
            <w:gridSpan w:val="3"/>
          </w:tcPr>
          <w:p w14:paraId="345EFFE5" w14:textId="77777777" w:rsidR="00B767F3" w:rsidRDefault="00DD7479">
            <w:pPr>
              <w:rPr>
                <w:b/>
                <w:bCs/>
                <w:kern w:val="2"/>
              </w:rPr>
            </w:pPr>
            <w:r>
              <w:rPr>
                <w:b/>
                <w:bCs/>
              </w:rPr>
              <w:t>10.1. Esminės Sutarties sąlygos</w:t>
            </w:r>
          </w:p>
        </w:tc>
        <w:tc>
          <w:tcPr>
            <w:tcW w:w="6828" w:type="dxa"/>
            <w:gridSpan w:val="2"/>
          </w:tcPr>
          <w:p w14:paraId="3B8BBBF9" w14:textId="77777777" w:rsidR="00B767F3" w:rsidRDefault="00DD7479">
            <w:pPr>
              <w:rPr>
                <w:kern w:val="2"/>
                <w:szCs w:val="24"/>
              </w:rPr>
            </w:pPr>
            <w:r>
              <w:rPr>
                <w:kern w:val="2"/>
                <w:szCs w:val="24"/>
              </w:rPr>
              <w:t>Netaikoma</w:t>
            </w:r>
          </w:p>
          <w:p w14:paraId="7AB7253E" w14:textId="77777777" w:rsidR="00B767F3" w:rsidRDefault="00B767F3">
            <w:pPr>
              <w:rPr>
                <w:b/>
                <w:bCs/>
                <w:kern w:val="2"/>
                <w:szCs w:val="24"/>
              </w:rPr>
            </w:pPr>
          </w:p>
          <w:p w14:paraId="3657475F" w14:textId="5A0812BD" w:rsidR="00B767F3" w:rsidRDefault="00B767F3">
            <w:pPr>
              <w:rPr>
                <w:b/>
                <w:bCs/>
                <w:color w:val="4472C4"/>
                <w:kern w:val="2"/>
                <w:szCs w:val="24"/>
              </w:rPr>
            </w:pPr>
          </w:p>
        </w:tc>
      </w:tr>
      <w:tr w:rsidR="00B767F3" w14:paraId="0F5458CF" w14:textId="77777777">
        <w:trPr>
          <w:trHeight w:val="300"/>
        </w:trPr>
        <w:tc>
          <w:tcPr>
            <w:tcW w:w="2700" w:type="dxa"/>
            <w:gridSpan w:val="2"/>
          </w:tcPr>
          <w:p w14:paraId="0C270B5F" w14:textId="77777777" w:rsidR="00B767F3" w:rsidRDefault="00DD7479">
            <w:pPr>
              <w:rPr>
                <w:b/>
                <w:bCs/>
                <w:kern w:val="2"/>
                <w:szCs w:val="24"/>
              </w:rPr>
            </w:pPr>
            <w:r>
              <w:rPr>
                <w:b/>
                <w:bCs/>
                <w:kern w:val="2"/>
                <w:szCs w:val="24"/>
              </w:rPr>
              <w:t>10.2. Dideli arba nuolatiniai esminės Sutarties sąlygos vykdymo trūkumai</w:t>
            </w:r>
          </w:p>
        </w:tc>
        <w:tc>
          <w:tcPr>
            <w:tcW w:w="6835" w:type="dxa"/>
            <w:gridSpan w:val="3"/>
          </w:tcPr>
          <w:p w14:paraId="38A07F2D" w14:textId="2987DAD0" w:rsidR="00B767F3" w:rsidRDefault="00DD7479">
            <w:pPr>
              <w:rPr>
                <w:kern w:val="2"/>
                <w:szCs w:val="24"/>
              </w:rPr>
            </w:pPr>
            <w:r>
              <w:rPr>
                <w:kern w:val="2"/>
                <w:szCs w:val="24"/>
              </w:rPr>
              <w:t xml:space="preserve">Netaikoma </w:t>
            </w:r>
          </w:p>
          <w:p w14:paraId="27FF7C68" w14:textId="5BE21888" w:rsidR="00B767F3" w:rsidRDefault="00B767F3">
            <w:pPr>
              <w:rPr>
                <w:kern w:val="2"/>
                <w:szCs w:val="24"/>
              </w:rPr>
            </w:pPr>
          </w:p>
        </w:tc>
      </w:tr>
      <w:tr w:rsidR="00B767F3" w14:paraId="70836C3F" w14:textId="77777777">
        <w:trPr>
          <w:trHeight w:val="300"/>
        </w:trPr>
        <w:tc>
          <w:tcPr>
            <w:tcW w:w="9535" w:type="dxa"/>
            <w:gridSpan w:val="5"/>
          </w:tcPr>
          <w:p w14:paraId="31DFC488" w14:textId="77777777" w:rsidR="00B767F3" w:rsidRDefault="00DD7479">
            <w:pPr>
              <w:jc w:val="center"/>
              <w:rPr>
                <w:b/>
                <w:bCs/>
                <w:kern w:val="2"/>
                <w:szCs w:val="24"/>
              </w:rPr>
            </w:pPr>
            <w:r>
              <w:rPr>
                <w:b/>
                <w:bCs/>
                <w:kern w:val="2"/>
                <w:szCs w:val="24"/>
              </w:rPr>
              <w:t>11. SUTARTIES GALIOJIMAS IR KEITIMAS</w:t>
            </w:r>
          </w:p>
        </w:tc>
      </w:tr>
      <w:tr w:rsidR="00B767F3"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B767F3" w:rsidRDefault="00DD7479">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72CC5E" w14:textId="77777777" w:rsidR="00B767F3" w:rsidRDefault="00DD7479">
            <w:pPr>
              <w:rPr>
                <w:kern w:val="2"/>
                <w:szCs w:val="24"/>
              </w:rPr>
            </w:pPr>
            <w:r>
              <w:rPr>
                <w:kern w:val="2"/>
                <w:szCs w:val="24"/>
              </w:rPr>
              <w:t>Ši Sutartis laikoma sudaryta ir įsigalioja nuo Sutarties pasirašymo dienos (antrosios Šalies pasirašymo dieną).</w:t>
            </w:r>
          </w:p>
          <w:p w14:paraId="0DC01EF2" w14:textId="403F0AC7" w:rsidR="00B767F3" w:rsidRDefault="00DD7479">
            <w:pPr>
              <w:rPr>
                <w:color w:val="4472C4"/>
                <w:kern w:val="2"/>
                <w:szCs w:val="24"/>
              </w:rPr>
            </w:pPr>
            <w:r>
              <w:rPr>
                <w:color w:val="000000"/>
                <w:kern w:val="2"/>
                <w:szCs w:val="24"/>
              </w:rPr>
              <w:t xml:space="preserve">Sutartis galioja iki visiško prievolių įvykdymo (kol bus išnaudota Pradinės Sutarties vertė, bet jos terminas negali būti ilgesnis kaip </w:t>
            </w:r>
            <w:r w:rsidR="000803A1" w:rsidRPr="001F185F">
              <w:rPr>
                <w:color w:val="000000" w:themeColor="text1"/>
                <w:kern w:val="2"/>
                <w:szCs w:val="24"/>
              </w:rPr>
              <w:t>visų Sutarties įsipareigojimų įvykdymas)</w:t>
            </w:r>
            <w:r w:rsidRPr="001F185F">
              <w:rPr>
                <w:color w:val="000000" w:themeColor="text1"/>
                <w:kern w:val="2"/>
                <w:szCs w:val="24"/>
              </w:rPr>
              <w:t>.</w:t>
            </w:r>
          </w:p>
        </w:tc>
      </w:tr>
      <w:tr w:rsidR="00B767F3"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B767F3" w:rsidRDefault="00DD7479">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1A146F5" w14:textId="77777777" w:rsidR="00B767F3" w:rsidRDefault="00DD7479">
            <w:pPr>
              <w:rPr>
                <w:kern w:val="2"/>
                <w:szCs w:val="24"/>
              </w:rPr>
            </w:pPr>
            <w:r>
              <w:rPr>
                <w:kern w:val="2"/>
                <w:szCs w:val="24"/>
              </w:rPr>
              <w:t>Netaikoma</w:t>
            </w:r>
          </w:p>
          <w:p w14:paraId="5BFF1F84" w14:textId="5643FC0A" w:rsidR="00B767F3" w:rsidRPr="000803A1" w:rsidRDefault="00B767F3">
            <w:pPr>
              <w:rPr>
                <w:rFonts w:eastAsia="Calibri"/>
                <w:color w:val="FF0000"/>
                <w:szCs w:val="24"/>
              </w:rPr>
            </w:pPr>
          </w:p>
        </w:tc>
      </w:tr>
      <w:tr w:rsidR="00B767F3" w14:paraId="0284242D" w14:textId="77777777">
        <w:trPr>
          <w:trHeight w:val="300"/>
        </w:trPr>
        <w:tc>
          <w:tcPr>
            <w:tcW w:w="9535" w:type="dxa"/>
            <w:gridSpan w:val="5"/>
          </w:tcPr>
          <w:p w14:paraId="05AABF93" w14:textId="77777777" w:rsidR="00B767F3" w:rsidRDefault="00DD7479">
            <w:pPr>
              <w:jc w:val="center"/>
              <w:rPr>
                <w:b/>
                <w:bCs/>
                <w:kern w:val="2"/>
                <w:szCs w:val="24"/>
              </w:rPr>
            </w:pPr>
            <w:r>
              <w:rPr>
                <w:b/>
                <w:bCs/>
                <w:kern w:val="2"/>
                <w:szCs w:val="24"/>
              </w:rPr>
              <w:t>12. SUTARTIES NUTRAUKIMAS</w:t>
            </w:r>
          </w:p>
        </w:tc>
      </w:tr>
      <w:tr w:rsidR="00B767F3" w14:paraId="02CDEAC4" w14:textId="77777777">
        <w:trPr>
          <w:trHeight w:val="300"/>
        </w:trPr>
        <w:tc>
          <w:tcPr>
            <w:tcW w:w="2532" w:type="dxa"/>
          </w:tcPr>
          <w:p w14:paraId="226C878D" w14:textId="77777777" w:rsidR="00B767F3" w:rsidRDefault="00DD7479">
            <w:pPr>
              <w:rPr>
                <w:b/>
                <w:bCs/>
                <w:kern w:val="2"/>
                <w:szCs w:val="24"/>
              </w:rPr>
            </w:pPr>
            <w:r>
              <w:rPr>
                <w:b/>
                <w:bCs/>
                <w:kern w:val="2"/>
                <w:szCs w:val="24"/>
              </w:rPr>
              <w:t>12.1. Sutarties nutraukimo pagrindai</w:t>
            </w:r>
          </w:p>
        </w:tc>
        <w:tc>
          <w:tcPr>
            <w:tcW w:w="7003" w:type="dxa"/>
            <w:gridSpan w:val="4"/>
          </w:tcPr>
          <w:p w14:paraId="6FAE0A4C" w14:textId="36851F47" w:rsidR="00B767F3" w:rsidRPr="000803A1" w:rsidRDefault="00DD7479">
            <w:pPr>
              <w:rPr>
                <w:kern w:val="2"/>
                <w:szCs w:val="24"/>
              </w:rPr>
            </w:pPr>
            <w:r>
              <w:rPr>
                <w:kern w:val="2"/>
                <w:szCs w:val="24"/>
              </w:rPr>
              <w:t>Sutartis gali būti nutraukiama rašytiniu Šalių susitarimu arba vienašališkai, Bendrosiose sąlygose nustatyta tvarka.</w:t>
            </w:r>
          </w:p>
        </w:tc>
      </w:tr>
      <w:tr w:rsidR="00B767F3" w14:paraId="69CB11D9" w14:textId="77777777">
        <w:trPr>
          <w:trHeight w:val="300"/>
        </w:trPr>
        <w:tc>
          <w:tcPr>
            <w:tcW w:w="2532" w:type="dxa"/>
          </w:tcPr>
          <w:p w14:paraId="30B41D12" w14:textId="77777777" w:rsidR="00B767F3" w:rsidRDefault="00DD7479">
            <w:pPr>
              <w:rPr>
                <w:b/>
                <w:bCs/>
                <w:kern w:val="2"/>
                <w:szCs w:val="24"/>
              </w:rPr>
            </w:pPr>
            <w:r>
              <w:rPr>
                <w:b/>
                <w:bCs/>
                <w:kern w:val="2"/>
                <w:szCs w:val="24"/>
              </w:rPr>
              <w:lastRenderedPageBreak/>
              <w:t>12.2. Esminiai Sutarties pažeidimai</w:t>
            </w:r>
          </w:p>
          <w:p w14:paraId="08CC1A68" w14:textId="77777777" w:rsidR="00B767F3" w:rsidRDefault="00B767F3">
            <w:pPr>
              <w:rPr>
                <w:b/>
                <w:bCs/>
                <w:kern w:val="2"/>
                <w:szCs w:val="24"/>
              </w:rPr>
            </w:pPr>
          </w:p>
        </w:tc>
        <w:tc>
          <w:tcPr>
            <w:tcW w:w="7003" w:type="dxa"/>
            <w:gridSpan w:val="4"/>
          </w:tcPr>
          <w:p w14:paraId="393A6884" w14:textId="4E69744E" w:rsidR="00B767F3" w:rsidRPr="005F357A" w:rsidRDefault="00DD7479">
            <w:pPr>
              <w:rPr>
                <w:kern w:val="2"/>
                <w:szCs w:val="24"/>
              </w:rPr>
            </w:pPr>
            <w:r w:rsidRPr="005F357A">
              <w:rPr>
                <w:kern w:val="2"/>
                <w:szCs w:val="24"/>
              </w:rPr>
              <w:t>12.2.1. jeigu Tiekėjas nevykdo prisiimtų įsipareigojimų už Sutartyje nustatytą Sutarties kainą;</w:t>
            </w:r>
          </w:p>
          <w:p w14:paraId="49957558" w14:textId="480E6867" w:rsidR="00B767F3" w:rsidRPr="005F357A" w:rsidRDefault="00DD7479" w:rsidP="005F357A">
            <w:pPr>
              <w:rPr>
                <w:kern w:val="2"/>
                <w:szCs w:val="24"/>
              </w:rPr>
            </w:pPr>
            <w:r w:rsidRPr="005F357A">
              <w:rPr>
                <w:kern w:val="2"/>
                <w:szCs w:val="24"/>
              </w:rPr>
              <w:t>12.2.</w:t>
            </w:r>
            <w:r w:rsidR="005F357A" w:rsidRPr="005F357A">
              <w:rPr>
                <w:kern w:val="2"/>
                <w:szCs w:val="24"/>
              </w:rPr>
              <w:t>2</w:t>
            </w:r>
            <w:r w:rsidRPr="005F357A">
              <w:rPr>
                <w:kern w:val="2"/>
                <w:szCs w:val="24"/>
              </w:rPr>
              <w:t xml:space="preserve">.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w:t>
            </w:r>
            <w:r w:rsidR="005F357A" w:rsidRPr="005F357A">
              <w:rPr>
                <w:kern w:val="2"/>
                <w:szCs w:val="24"/>
              </w:rPr>
              <w:t>14 (keturiolika)</w:t>
            </w:r>
            <w:r w:rsidRPr="005F357A">
              <w:rPr>
                <w:kern w:val="2"/>
                <w:szCs w:val="24"/>
              </w:rPr>
              <w:t xml:space="preserve"> dienų neištaiso pažeidimų;</w:t>
            </w:r>
          </w:p>
          <w:p w14:paraId="6A89B6EA" w14:textId="77F9E3BD" w:rsidR="005F357A" w:rsidRPr="005F357A" w:rsidRDefault="00DD7479">
            <w:pPr>
              <w:tabs>
                <w:tab w:val="left" w:pos="567"/>
                <w:tab w:val="left" w:pos="851"/>
                <w:tab w:val="left" w:pos="992"/>
                <w:tab w:val="left" w:pos="1134"/>
              </w:tabs>
              <w:spacing w:line="257" w:lineRule="auto"/>
              <w:jc w:val="both"/>
              <w:rPr>
                <w:rFonts w:eastAsia="Arial"/>
                <w:kern w:val="2"/>
                <w:szCs w:val="24"/>
              </w:rPr>
            </w:pPr>
            <w:r w:rsidRPr="005F357A">
              <w:rPr>
                <w:rFonts w:eastAsia="Arial"/>
                <w:kern w:val="2"/>
                <w:szCs w:val="24"/>
              </w:rPr>
              <w:t>12.2.</w:t>
            </w:r>
            <w:r w:rsidR="005F357A" w:rsidRPr="005F357A">
              <w:rPr>
                <w:rFonts w:eastAsia="Arial"/>
                <w:kern w:val="2"/>
                <w:szCs w:val="24"/>
              </w:rPr>
              <w:t>3</w:t>
            </w:r>
            <w:r w:rsidRPr="005F357A">
              <w:rPr>
                <w:rFonts w:eastAsia="Arial"/>
                <w:kern w:val="2"/>
                <w:szCs w:val="24"/>
              </w:rPr>
              <w:t>. </w:t>
            </w:r>
            <w:r w:rsidR="005F357A" w:rsidRPr="005F357A">
              <w:rPr>
                <w:rFonts w:eastAsia="Arial"/>
                <w:kern w:val="2"/>
                <w:szCs w:val="24"/>
              </w:rPr>
              <w:t>jeigu Tiekėjas pažeidžia Prekių pristatymo terminą daugiau kaip 30 (trisdešimt) dienų;</w:t>
            </w:r>
          </w:p>
          <w:p w14:paraId="03DDA9E3" w14:textId="1AB0261C" w:rsidR="00B767F3" w:rsidRDefault="005F357A">
            <w:pPr>
              <w:tabs>
                <w:tab w:val="left" w:pos="567"/>
                <w:tab w:val="left" w:pos="851"/>
                <w:tab w:val="left" w:pos="992"/>
                <w:tab w:val="left" w:pos="1134"/>
              </w:tabs>
              <w:spacing w:line="257" w:lineRule="auto"/>
              <w:jc w:val="both"/>
              <w:rPr>
                <w:rFonts w:eastAsia="Arial"/>
                <w:color w:val="FF0000"/>
                <w:kern w:val="2"/>
                <w:szCs w:val="24"/>
              </w:rPr>
            </w:pPr>
            <w:r w:rsidRPr="005F357A">
              <w:rPr>
                <w:rFonts w:eastAsia="Arial"/>
                <w:kern w:val="2"/>
                <w:szCs w:val="24"/>
              </w:rPr>
              <w:t>12.6.4.</w:t>
            </w:r>
            <w:r w:rsidR="00DD7479" w:rsidRPr="005F357A">
              <w:rPr>
                <w:rFonts w:eastAsia="Arial"/>
                <w:kern w:val="2"/>
                <w:szCs w:val="24"/>
              </w:rPr>
              <w:t>Tiekėjas pažeidžia Prekių pristatymo termin</w:t>
            </w:r>
            <w:r w:rsidR="001F185F">
              <w:rPr>
                <w:rFonts w:eastAsia="Arial"/>
                <w:kern w:val="2"/>
                <w:szCs w:val="24"/>
              </w:rPr>
              <w:t xml:space="preserve">ą </w:t>
            </w:r>
            <w:r w:rsidR="00DD7479" w:rsidRPr="005F357A">
              <w:rPr>
                <w:rFonts w:eastAsia="Arial"/>
                <w:kern w:val="2"/>
                <w:szCs w:val="24"/>
              </w:rPr>
              <w:t>ir dėl Prekių pristatymo vėlavimo Prekės tampa nebereikalingos</w:t>
            </w:r>
            <w:r w:rsidRPr="005F357A">
              <w:rPr>
                <w:rFonts w:eastAsia="Arial"/>
                <w:kern w:val="2"/>
                <w:szCs w:val="24"/>
              </w:rPr>
              <w:t>.</w:t>
            </w:r>
          </w:p>
        </w:tc>
      </w:tr>
      <w:tr w:rsidR="00B767F3" w14:paraId="66C5FB47" w14:textId="77777777">
        <w:trPr>
          <w:trHeight w:val="300"/>
        </w:trPr>
        <w:tc>
          <w:tcPr>
            <w:tcW w:w="9535" w:type="dxa"/>
            <w:gridSpan w:val="5"/>
          </w:tcPr>
          <w:p w14:paraId="2E78AE5D" w14:textId="2664AC6D" w:rsidR="00B767F3" w:rsidRDefault="00DD7479">
            <w:pPr>
              <w:jc w:val="center"/>
              <w:rPr>
                <w:kern w:val="2"/>
                <w:szCs w:val="24"/>
              </w:rPr>
            </w:pPr>
            <w:r>
              <w:rPr>
                <w:b/>
                <w:bCs/>
                <w:kern w:val="2"/>
                <w:szCs w:val="24"/>
              </w:rPr>
              <w:t xml:space="preserve">13. APLINKOSAUGINIAI IR SOCIALINIAI KRITERIJAI </w:t>
            </w:r>
          </w:p>
        </w:tc>
      </w:tr>
      <w:tr w:rsidR="00B767F3" w14:paraId="2A940830" w14:textId="77777777" w:rsidTr="00635AF0">
        <w:trPr>
          <w:trHeight w:val="5309"/>
        </w:trPr>
        <w:tc>
          <w:tcPr>
            <w:tcW w:w="2532" w:type="dxa"/>
          </w:tcPr>
          <w:p w14:paraId="5445B64C" w14:textId="77777777" w:rsidR="00B767F3" w:rsidRDefault="00DD7479">
            <w:pPr>
              <w:rPr>
                <w:b/>
                <w:bCs/>
                <w:kern w:val="2"/>
                <w:szCs w:val="24"/>
              </w:rPr>
            </w:pPr>
            <w:r>
              <w:rPr>
                <w:b/>
                <w:bCs/>
                <w:kern w:val="2"/>
                <w:szCs w:val="24"/>
              </w:rPr>
              <w:t>13.1. Aplinkosauginių kriterijų nustatymo teisinis pagrindas</w:t>
            </w:r>
          </w:p>
        </w:tc>
        <w:tc>
          <w:tcPr>
            <w:tcW w:w="7003" w:type="dxa"/>
            <w:gridSpan w:val="4"/>
          </w:tcPr>
          <w:p w14:paraId="004A55DD" w14:textId="62C4C3D6" w:rsidR="00B767F3" w:rsidRPr="005A63BD" w:rsidRDefault="00DD7479">
            <w:pPr>
              <w:rPr>
                <w:color w:val="EE0000"/>
                <w:kern w:val="2"/>
                <w:szCs w:val="24"/>
              </w:rPr>
            </w:pPr>
            <w:r>
              <w:rPr>
                <w:color w:val="000000"/>
                <w:kern w:val="2"/>
                <w:szCs w:val="24"/>
                <w:shd w:val="clear" w:color="auto" w:fill="FFFFFF"/>
              </w:rPr>
              <w:t xml:space="preserve">Aplinkosauginiai kriterijai Prekėms nustatomi vadovaujantis </w:t>
            </w:r>
            <w:bookmarkStart w:id="0" w:name="_Hlk216431456"/>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„Dėl Aplinkos apsaugos kriterijų taikymo, vykdant žaliuosius pirkimus, tvarkos aprašo patvirtinimo“</w:t>
            </w:r>
            <w:bookmarkEnd w:id="0"/>
            <w:r>
              <w:rPr>
                <w:color w:val="000000"/>
                <w:kern w:val="2"/>
                <w:szCs w:val="24"/>
                <w:shd w:val="clear" w:color="auto" w:fill="FFFFFF"/>
              </w:rPr>
              <w:t xml:space="preserve"> (toliau – Tvarkos aprašas)</w:t>
            </w:r>
            <w:r w:rsidR="005F357A">
              <w:rPr>
                <w:color w:val="000000"/>
                <w:kern w:val="2"/>
                <w:szCs w:val="24"/>
                <w:shd w:val="clear" w:color="auto" w:fill="FFFFFF"/>
              </w:rPr>
              <w:t>,</w:t>
            </w:r>
            <w:r>
              <w:rPr>
                <w:color w:val="000000"/>
                <w:kern w:val="2"/>
                <w:szCs w:val="24"/>
                <w:shd w:val="clear" w:color="auto" w:fill="FFFFFF"/>
              </w:rPr>
              <w:t xml:space="preserve"> </w:t>
            </w:r>
            <w:r w:rsidR="00635AF0" w:rsidRPr="00635AF0">
              <w:rPr>
                <w:color w:val="000000"/>
                <w:kern w:val="2"/>
                <w:szCs w:val="24"/>
                <w:shd w:val="clear" w:color="auto" w:fill="FFFFFF"/>
              </w:rPr>
              <w:t>4.4.4. punkto (-</w:t>
            </w:r>
            <w:proofErr w:type="spellStart"/>
            <w:r w:rsidR="00635AF0" w:rsidRPr="00635AF0">
              <w:rPr>
                <w:color w:val="000000"/>
                <w:kern w:val="2"/>
                <w:szCs w:val="24"/>
                <w:shd w:val="clear" w:color="auto" w:fill="FFFFFF"/>
              </w:rPr>
              <w:t>ais</w:t>
            </w:r>
            <w:proofErr w:type="spellEnd"/>
            <w:r w:rsidR="00635AF0" w:rsidRPr="00635AF0">
              <w:rPr>
                <w:color w:val="000000"/>
                <w:kern w:val="2"/>
                <w:szCs w:val="24"/>
                <w:shd w:val="clear" w:color="auto" w:fill="FFFFFF"/>
              </w:rPr>
              <w:t xml:space="preserve">) 4.4.4.2. </w:t>
            </w:r>
            <w:r w:rsidR="00635AF0" w:rsidRPr="00463DD6">
              <w:rPr>
                <w:color w:val="000000" w:themeColor="text1"/>
                <w:kern w:val="2"/>
                <w:szCs w:val="24"/>
                <w:shd w:val="clear" w:color="auto" w:fill="FFFFFF"/>
              </w:rPr>
              <w:t>(</w:t>
            </w:r>
            <w:r w:rsidR="005D3EC4" w:rsidRPr="00463DD6">
              <w:rPr>
                <w:color w:val="000000" w:themeColor="text1"/>
                <w:kern w:val="2"/>
                <w:szCs w:val="24"/>
                <w:shd w:val="clear" w:color="auto" w:fill="FFFFFF"/>
              </w:rPr>
              <w:t xml:space="preserve">(jeigu taikoma: </w:t>
            </w:r>
            <w:r w:rsidR="00635AF0" w:rsidRPr="00463DD6">
              <w:rPr>
                <w:color w:val="000000" w:themeColor="text1"/>
                <w:kern w:val="2"/>
                <w:szCs w:val="24"/>
                <w:shd w:val="clear" w:color="auto" w:fill="FFFFFF"/>
              </w:rPr>
              <w:t>kokybinis pasiūlymų vertinimo kriterijus - varomosios jėgos tipas</w:t>
            </w:r>
            <w:r w:rsidR="005D3EC4" w:rsidRPr="00463DD6">
              <w:rPr>
                <w:color w:val="000000" w:themeColor="text1"/>
                <w:kern w:val="2"/>
                <w:szCs w:val="24"/>
                <w:shd w:val="clear" w:color="auto" w:fill="FFFFFF"/>
              </w:rPr>
              <w:t>)</w:t>
            </w:r>
            <w:r w:rsidR="00635AF0" w:rsidRPr="00463DD6">
              <w:rPr>
                <w:color w:val="000000" w:themeColor="text1"/>
                <w:kern w:val="2"/>
                <w:szCs w:val="24"/>
                <w:shd w:val="clear" w:color="auto" w:fill="FFFFFF"/>
              </w:rPr>
              <w:t xml:space="preserve">, </w:t>
            </w:r>
            <w:r w:rsidR="00635AF0" w:rsidRPr="00635AF0">
              <w:rPr>
                <w:color w:val="000000"/>
                <w:kern w:val="2"/>
                <w:szCs w:val="24"/>
                <w:shd w:val="clear" w:color="auto" w:fill="FFFFFF"/>
              </w:rPr>
              <w:t>reikalavimai prekių elektros įrangai – sunaudojama mažiau elektros energijos ir naudojama energija iš atsinaujinančių energijos išteklių ), ir 4.4.4.4. (mamogramos sistema tvirta, funkcionali, naudojama daug kartų ir ilgą laiką, dalys lengvai pakeičiamos arba pataisomos)</w:t>
            </w:r>
            <w:r w:rsidR="005D3EC4">
              <w:rPr>
                <w:color w:val="000000"/>
                <w:kern w:val="2"/>
                <w:szCs w:val="24"/>
                <w:shd w:val="clear" w:color="auto" w:fill="FFFFFF"/>
              </w:rPr>
              <w:t xml:space="preserve"> </w:t>
            </w:r>
            <w:r w:rsidR="00635AF0" w:rsidRPr="00635AF0">
              <w:rPr>
                <w:color w:val="000000"/>
                <w:kern w:val="2"/>
                <w:szCs w:val="24"/>
                <w:shd w:val="clear" w:color="auto" w:fill="FFFFFF"/>
              </w:rPr>
              <w:t>papunkčiais</w:t>
            </w:r>
            <w:r>
              <w:rPr>
                <w:color w:val="000000"/>
                <w:kern w:val="2"/>
                <w:szCs w:val="24"/>
                <w:shd w:val="clear" w:color="auto" w:fill="FFFFFF"/>
              </w:rPr>
              <w:t>.</w:t>
            </w:r>
            <w:r>
              <w:rPr>
                <w:color w:val="000000"/>
                <w:kern w:val="2"/>
                <w:szCs w:val="24"/>
              </w:rPr>
              <w:t> </w:t>
            </w:r>
            <w:r w:rsidR="005A63BD" w:rsidRPr="005A63BD">
              <w:rPr>
                <w:color w:val="000000" w:themeColor="text1"/>
                <w:kern w:val="2"/>
                <w:szCs w:val="24"/>
              </w:rPr>
              <w:t>Aplinkos apsaugos kriterijai nustatyti techninėje specifikacijoje ir pasiūlym</w:t>
            </w:r>
            <w:r w:rsidR="005A63BD">
              <w:rPr>
                <w:color w:val="000000" w:themeColor="text1"/>
                <w:kern w:val="2"/>
                <w:szCs w:val="24"/>
              </w:rPr>
              <w:t>ų</w:t>
            </w:r>
            <w:r w:rsidR="005A63BD" w:rsidRPr="005A63BD">
              <w:rPr>
                <w:color w:val="000000" w:themeColor="text1"/>
                <w:kern w:val="2"/>
                <w:szCs w:val="24"/>
              </w:rPr>
              <w:t xml:space="preserve"> vertinimo kriterijuose.</w:t>
            </w:r>
          </w:p>
          <w:p w14:paraId="3ECCA1C1" w14:textId="77777777" w:rsidR="00B767F3" w:rsidRDefault="00DD7479">
            <w:pPr>
              <w:rPr>
                <w:color w:val="000000"/>
                <w:kern w:val="2"/>
                <w:szCs w:val="24"/>
                <w:shd w:val="clear" w:color="auto" w:fill="FFFFFF"/>
              </w:rPr>
            </w:pPr>
            <w:r>
              <w:rPr>
                <w:color w:val="000000"/>
                <w:kern w:val="2"/>
                <w:szCs w:val="24"/>
                <w:shd w:val="clear" w:color="auto" w:fill="FFFFFF"/>
              </w:rPr>
              <w:t>Nustačius, kad Tiekėjas šiame papunktyje nustatyto kriterijaus (-jų) nesilaiko, Tiekėjui taikoma Specialiųjų sąlygų 9.5 punkte nurodyto dydžio bauda.</w:t>
            </w:r>
          </w:p>
          <w:p w14:paraId="4B6631DF" w14:textId="77777777" w:rsidR="00B767F3" w:rsidRDefault="00B767F3">
            <w:pPr>
              <w:rPr>
                <w:b/>
                <w:bCs/>
                <w:kern w:val="2"/>
                <w:szCs w:val="24"/>
              </w:rPr>
            </w:pPr>
          </w:p>
        </w:tc>
      </w:tr>
      <w:tr w:rsidR="00B767F3" w14:paraId="032072CC" w14:textId="77777777">
        <w:trPr>
          <w:trHeight w:val="300"/>
        </w:trPr>
        <w:tc>
          <w:tcPr>
            <w:tcW w:w="2532" w:type="dxa"/>
          </w:tcPr>
          <w:p w14:paraId="0C0ADA8E" w14:textId="77777777" w:rsidR="00B767F3" w:rsidRDefault="00DD7479">
            <w:pPr>
              <w:rPr>
                <w:b/>
                <w:bCs/>
                <w:kern w:val="2"/>
                <w:szCs w:val="24"/>
              </w:rPr>
            </w:pPr>
            <w:r>
              <w:rPr>
                <w:b/>
                <w:bCs/>
                <w:kern w:val="2"/>
                <w:szCs w:val="24"/>
              </w:rPr>
              <w:t>13.2.  Su perkamomis Prekėmis susiję socialiniai kriterijai</w:t>
            </w:r>
          </w:p>
        </w:tc>
        <w:tc>
          <w:tcPr>
            <w:tcW w:w="7003" w:type="dxa"/>
            <w:gridSpan w:val="4"/>
          </w:tcPr>
          <w:p w14:paraId="1B97129D" w14:textId="3284B5D5" w:rsidR="00B767F3" w:rsidRDefault="005A63BD">
            <w:pPr>
              <w:rPr>
                <w:color w:val="4472C4"/>
                <w:kern w:val="2"/>
                <w:szCs w:val="24"/>
                <w:shd w:val="clear" w:color="auto" w:fill="FFFFFF"/>
              </w:rPr>
            </w:pPr>
            <w:r>
              <w:rPr>
                <w:color w:val="000000"/>
                <w:kern w:val="2"/>
                <w:szCs w:val="24"/>
                <w:shd w:val="clear" w:color="auto" w:fill="FFFFFF"/>
              </w:rPr>
              <w:t>Socialiniai kriterijai nustatyti techninėje specifikacijoje (pritaikymas asmenims su negalia).</w:t>
            </w:r>
          </w:p>
          <w:p w14:paraId="0DB1C736" w14:textId="77777777" w:rsidR="00B767F3" w:rsidRDefault="00B767F3">
            <w:pPr>
              <w:rPr>
                <w:color w:val="4472C4"/>
                <w:kern w:val="2"/>
                <w:szCs w:val="24"/>
                <w:shd w:val="clear" w:color="auto" w:fill="FFFFFF"/>
              </w:rPr>
            </w:pPr>
          </w:p>
          <w:p w14:paraId="7834229A" w14:textId="77777777" w:rsidR="00B767F3" w:rsidRDefault="00DD7479">
            <w:pPr>
              <w:rPr>
                <w:color w:val="0070C0"/>
                <w:kern w:val="2"/>
                <w:szCs w:val="24"/>
              </w:rPr>
            </w:pPr>
            <w:r>
              <w:rPr>
                <w:color w:val="000000"/>
                <w:kern w:val="2"/>
                <w:szCs w:val="24"/>
                <w:shd w:val="clear" w:color="auto" w:fill="FFFFFF"/>
              </w:rPr>
              <w:t>Nustačius, kad Tiekėjas šiame punkte nustatyto kriterijaus nesilaiko, Tiekėjui taikoma Specialiųjų sąlygų 9.5 punkte nurodyto dydžio bauda.</w:t>
            </w:r>
          </w:p>
        </w:tc>
      </w:tr>
      <w:tr w:rsidR="00B767F3" w14:paraId="07F0FFD0" w14:textId="77777777">
        <w:trPr>
          <w:trHeight w:val="300"/>
        </w:trPr>
        <w:tc>
          <w:tcPr>
            <w:tcW w:w="9535" w:type="dxa"/>
            <w:gridSpan w:val="5"/>
          </w:tcPr>
          <w:p w14:paraId="0EE0B189" w14:textId="77777777" w:rsidR="00B767F3" w:rsidRDefault="00DD7479">
            <w:pPr>
              <w:jc w:val="center"/>
              <w:rPr>
                <w:b/>
                <w:bCs/>
                <w:kern w:val="2"/>
                <w:szCs w:val="24"/>
              </w:rPr>
            </w:pPr>
            <w:r>
              <w:rPr>
                <w:b/>
                <w:bCs/>
                <w:kern w:val="2"/>
                <w:szCs w:val="24"/>
              </w:rPr>
              <w:t xml:space="preserve">14. BENDRŲJŲ SĄLYGŲ PAKEITIMAI IR PAPILDYMAI </w:t>
            </w:r>
          </w:p>
          <w:p w14:paraId="5D079BCD" w14:textId="77777777" w:rsidR="00B767F3" w:rsidRDefault="00DD7479">
            <w:pPr>
              <w:jc w:val="center"/>
              <w:rPr>
                <w:kern w:val="2"/>
                <w:szCs w:val="24"/>
              </w:rPr>
            </w:pPr>
            <w:r>
              <w:rPr>
                <w:kern w:val="2"/>
                <w:szCs w:val="24"/>
              </w:rPr>
              <w:t xml:space="preserve">(jeigu būtina dėl konkretaus Sutarties dalyko specifikos) </w:t>
            </w:r>
          </w:p>
        </w:tc>
      </w:tr>
      <w:tr w:rsidR="00B767F3" w14:paraId="35D09A71" w14:textId="77777777">
        <w:trPr>
          <w:trHeight w:val="300"/>
        </w:trPr>
        <w:tc>
          <w:tcPr>
            <w:tcW w:w="2532" w:type="dxa"/>
          </w:tcPr>
          <w:p w14:paraId="20C1F51E" w14:textId="77777777" w:rsidR="00B767F3" w:rsidRDefault="00DD7479">
            <w:pPr>
              <w:rPr>
                <w:b/>
                <w:bCs/>
                <w:kern w:val="2"/>
                <w:szCs w:val="24"/>
              </w:rPr>
            </w:pPr>
            <w:r>
              <w:rPr>
                <w:b/>
                <w:bCs/>
                <w:kern w:val="2"/>
                <w:szCs w:val="24"/>
              </w:rPr>
              <w:t>14.5.</w:t>
            </w:r>
          </w:p>
        </w:tc>
        <w:tc>
          <w:tcPr>
            <w:tcW w:w="7003" w:type="dxa"/>
            <w:gridSpan w:val="4"/>
          </w:tcPr>
          <w:p w14:paraId="4BE5468E" w14:textId="77777777" w:rsidR="00B767F3" w:rsidRDefault="00DD7479">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B767F3" w14:paraId="063A7063" w14:textId="77777777">
        <w:trPr>
          <w:trHeight w:val="300"/>
        </w:trPr>
        <w:tc>
          <w:tcPr>
            <w:tcW w:w="9535" w:type="dxa"/>
            <w:gridSpan w:val="5"/>
          </w:tcPr>
          <w:p w14:paraId="1EC1A743" w14:textId="77777777" w:rsidR="00B767F3" w:rsidRDefault="00DD7479">
            <w:pPr>
              <w:jc w:val="center"/>
              <w:rPr>
                <w:b/>
                <w:bCs/>
                <w:kern w:val="2"/>
                <w:szCs w:val="24"/>
              </w:rPr>
            </w:pPr>
            <w:r>
              <w:rPr>
                <w:b/>
                <w:bCs/>
                <w:kern w:val="2"/>
                <w:szCs w:val="24"/>
              </w:rPr>
              <w:t>15. SUTARTIES PRIEDAI</w:t>
            </w:r>
          </w:p>
        </w:tc>
      </w:tr>
      <w:tr w:rsidR="00B767F3" w14:paraId="1493342A" w14:textId="77777777">
        <w:trPr>
          <w:trHeight w:val="300"/>
        </w:trPr>
        <w:tc>
          <w:tcPr>
            <w:tcW w:w="2532" w:type="dxa"/>
          </w:tcPr>
          <w:p w14:paraId="0AF63E8A" w14:textId="77777777" w:rsidR="00B767F3" w:rsidRDefault="00DD7479">
            <w:pPr>
              <w:jc w:val="center"/>
              <w:rPr>
                <w:b/>
                <w:bCs/>
                <w:kern w:val="2"/>
                <w:szCs w:val="24"/>
              </w:rPr>
            </w:pPr>
            <w:r>
              <w:rPr>
                <w:b/>
                <w:bCs/>
                <w:kern w:val="2"/>
                <w:szCs w:val="24"/>
              </w:rPr>
              <w:t>15.1. Priedas Nr. 1</w:t>
            </w:r>
          </w:p>
        </w:tc>
        <w:tc>
          <w:tcPr>
            <w:tcW w:w="7003" w:type="dxa"/>
            <w:gridSpan w:val="4"/>
          </w:tcPr>
          <w:p w14:paraId="23C9ECEE" w14:textId="17FD54AF" w:rsidR="00B767F3" w:rsidRDefault="00E338A1">
            <w:pPr>
              <w:jc w:val="center"/>
              <w:rPr>
                <w:b/>
                <w:bCs/>
                <w:kern w:val="2"/>
                <w:szCs w:val="24"/>
              </w:rPr>
            </w:pPr>
            <w:r>
              <w:rPr>
                <w:b/>
                <w:bCs/>
                <w:kern w:val="2"/>
                <w:szCs w:val="24"/>
              </w:rPr>
              <w:t>Techninė specifikacija</w:t>
            </w:r>
          </w:p>
        </w:tc>
      </w:tr>
      <w:tr w:rsidR="00B767F3" w14:paraId="4C75E455" w14:textId="77777777">
        <w:trPr>
          <w:trHeight w:val="300"/>
        </w:trPr>
        <w:tc>
          <w:tcPr>
            <w:tcW w:w="2532" w:type="dxa"/>
          </w:tcPr>
          <w:p w14:paraId="6E44F098" w14:textId="77777777" w:rsidR="00B767F3" w:rsidRDefault="00DD7479">
            <w:pPr>
              <w:jc w:val="center"/>
              <w:rPr>
                <w:b/>
                <w:bCs/>
                <w:kern w:val="2"/>
                <w:szCs w:val="24"/>
              </w:rPr>
            </w:pPr>
            <w:r>
              <w:rPr>
                <w:b/>
                <w:bCs/>
                <w:kern w:val="2"/>
                <w:szCs w:val="24"/>
              </w:rPr>
              <w:t>15.2. Priedas Nr. 2</w:t>
            </w:r>
          </w:p>
        </w:tc>
        <w:tc>
          <w:tcPr>
            <w:tcW w:w="7003" w:type="dxa"/>
            <w:gridSpan w:val="4"/>
          </w:tcPr>
          <w:p w14:paraId="65CEE00B" w14:textId="65FED6EC" w:rsidR="00B767F3" w:rsidRDefault="00E338A1">
            <w:pPr>
              <w:jc w:val="center"/>
              <w:rPr>
                <w:b/>
                <w:bCs/>
                <w:kern w:val="2"/>
                <w:szCs w:val="24"/>
              </w:rPr>
            </w:pPr>
            <w:r>
              <w:rPr>
                <w:b/>
                <w:bCs/>
                <w:kern w:val="2"/>
                <w:szCs w:val="24"/>
              </w:rPr>
              <w:t>Pasiūlymas</w:t>
            </w:r>
          </w:p>
        </w:tc>
      </w:tr>
      <w:tr w:rsidR="00B767F3" w14:paraId="369E96F2" w14:textId="77777777">
        <w:trPr>
          <w:trHeight w:val="300"/>
        </w:trPr>
        <w:tc>
          <w:tcPr>
            <w:tcW w:w="2532" w:type="dxa"/>
          </w:tcPr>
          <w:p w14:paraId="61C55EA7" w14:textId="77777777" w:rsidR="00B767F3" w:rsidRDefault="00DD7479">
            <w:pPr>
              <w:jc w:val="center"/>
              <w:rPr>
                <w:b/>
                <w:bCs/>
                <w:kern w:val="2"/>
                <w:szCs w:val="24"/>
              </w:rPr>
            </w:pPr>
            <w:r>
              <w:rPr>
                <w:b/>
                <w:bCs/>
                <w:kern w:val="2"/>
                <w:szCs w:val="24"/>
              </w:rPr>
              <w:t>15.3. Priedas Nr. 3</w:t>
            </w:r>
          </w:p>
        </w:tc>
        <w:tc>
          <w:tcPr>
            <w:tcW w:w="7003" w:type="dxa"/>
            <w:gridSpan w:val="4"/>
          </w:tcPr>
          <w:p w14:paraId="6BCD1B56" w14:textId="12046E88" w:rsidR="00B767F3" w:rsidRDefault="00F4756A" w:rsidP="00F4756A">
            <w:pPr>
              <w:jc w:val="center"/>
              <w:rPr>
                <w:b/>
                <w:bCs/>
                <w:kern w:val="2"/>
                <w:szCs w:val="24"/>
              </w:rPr>
            </w:pPr>
            <w:r>
              <w:rPr>
                <w:b/>
                <w:bCs/>
                <w:kern w:val="2"/>
                <w:szCs w:val="24"/>
              </w:rPr>
              <w:t>Sutarties vykdymui pasitelkiami subtiekėjai ir (ar) specialistai (jeigu taikoma)</w:t>
            </w:r>
          </w:p>
        </w:tc>
      </w:tr>
      <w:tr w:rsidR="00B767F3" w14:paraId="143ECD90" w14:textId="77777777">
        <w:trPr>
          <w:trHeight w:val="300"/>
        </w:trPr>
        <w:tc>
          <w:tcPr>
            <w:tcW w:w="2532" w:type="dxa"/>
          </w:tcPr>
          <w:p w14:paraId="7D11A08C" w14:textId="77777777" w:rsidR="00B767F3" w:rsidRDefault="00DD7479">
            <w:pPr>
              <w:jc w:val="center"/>
              <w:rPr>
                <w:b/>
                <w:bCs/>
                <w:kern w:val="2"/>
                <w:szCs w:val="24"/>
              </w:rPr>
            </w:pPr>
            <w:r>
              <w:rPr>
                <w:b/>
                <w:bCs/>
                <w:kern w:val="2"/>
                <w:szCs w:val="24"/>
              </w:rPr>
              <w:lastRenderedPageBreak/>
              <w:t>15.4. Priedas Nr. 4</w:t>
            </w:r>
          </w:p>
        </w:tc>
        <w:tc>
          <w:tcPr>
            <w:tcW w:w="7003" w:type="dxa"/>
            <w:gridSpan w:val="4"/>
          </w:tcPr>
          <w:p w14:paraId="28490483" w14:textId="77777777" w:rsidR="00B767F3" w:rsidRDefault="00B767F3">
            <w:pPr>
              <w:jc w:val="center"/>
              <w:rPr>
                <w:b/>
                <w:bCs/>
                <w:kern w:val="2"/>
                <w:szCs w:val="24"/>
              </w:rPr>
            </w:pPr>
          </w:p>
        </w:tc>
      </w:tr>
      <w:tr w:rsidR="00B767F3" w14:paraId="13623D1A" w14:textId="77777777">
        <w:trPr>
          <w:trHeight w:val="300"/>
        </w:trPr>
        <w:tc>
          <w:tcPr>
            <w:tcW w:w="2532" w:type="dxa"/>
          </w:tcPr>
          <w:p w14:paraId="4860DB16" w14:textId="77777777" w:rsidR="00B767F3" w:rsidRDefault="00DD7479">
            <w:pPr>
              <w:jc w:val="center"/>
              <w:rPr>
                <w:b/>
                <w:bCs/>
                <w:kern w:val="2"/>
                <w:szCs w:val="24"/>
              </w:rPr>
            </w:pPr>
            <w:r>
              <w:rPr>
                <w:b/>
                <w:bCs/>
                <w:kern w:val="2"/>
                <w:szCs w:val="24"/>
              </w:rPr>
              <w:t>15.5. Priedas Nr. 5</w:t>
            </w:r>
          </w:p>
        </w:tc>
        <w:tc>
          <w:tcPr>
            <w:tcW w:w="7003" w:type="dxa"/>
            <w:gridSpan w:val="4"/>
          </w:tcPr>
          <w:p w14:paraId="46C1C9A9" w14:textId="77777777" w:rsidR="00B767F3" w:rsidRDefault="00B767F3">
            <w:pPr>
              <w:jc w:val="center"/>
              <w:rPr>
                <w:b/>
                <w:bCs/>
                <w:kern w:val="2"/>
                <w:szCs w:val="24"/>
              </w:rPr>
            </w:pPr>
          </w:p>
        </w:tc>
      </w:tr>
      <w:tr w:rsidR="00B767F3" w14:paraId="29AA4422" w14:textId="77777777">
        <w:tc>
          <w:tcPr>
            <w:tcW w:w="9535" w:type="dxa"/>
            <w:gridSpan w:val="5"/>
          </w:tcPr>
          <w:p w14:paraId="3ACEC6B8" w14:textId="77777777" w:rsidR="00B767F3" w:rsidRDefault="00DD7479">
            <w:pPr>
              <w:jc w:val="center"/>
              <w:rPr>
                <w:b/>
                <w:bCs/>
                <w:kern w:val="2"/>
                <w:szCs w:val="24"/>
              </w:rPr>
            </w:pPr>
            <w:r>
              <w:rPr>
                <w:b/>
                <w:bCs/>
                <w:kern w:val="2"/>
                <w:szCs w:val="24"/>
              </w:rPr>
              <w:t>16. ŠALIŲ ATSTOVŲ PARAŠAI</w:t>
            </w:r>
          </w:p>
        </w:tc>
      </w:tr>
      <w:tr w:rsidR="00B767F3"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B767F3" w:rsidRDefault="00DD7479">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B767F3" w:rsidRDefault="00DD7479">
            <w:pPr>
              <w:jc w:val="center"/>
              <w:rPr>
                <w:b/>
                <w:bCs/>
                <w:kern w:val="2"/>
                <w:szCs w:val="24"/>
              </w:rPr>
            </w:pPr>
            <w:r>
              <w:rPr>
                <w:b/>
                <w:bCs/>
                <w:kern w:val="2"/>
                <w:szCs w:val="24"/>
              </w:rPr>
              <w:t>TIEKĖJAS</w:t>
            </w:r>
          </w:p>
        </w:tc>
      </w:tr>
      <w:tr w:rsidR="00B767F3"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79278680" w14:textId="77777777" w:rsidR="00B767F3" w:rsidRDefault="00DD7479">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B767F3" w:rsidRDefault="00DD7479">
            <w:pPr>
              <w:jc w:val="center"/>
              <w:rPr>
                <w:b/>
                <w:bCs/>
                <w:kern w:val="2"/>
                <w:szCs w:val="24"/>
              </w:rPr>
            </w:pPr>
            <w:r>
              <w:rPr>
                <w:color w:val="4472C4"/>
                <w:kern w:val="2"/>
                <w:szCs w:val="24"/>
              </w:rPr>
              <w:t>(nurodomos atstovo pareigos, vardas, pavardė)</w:t>
            </w:r>
          </w:p>
        </w:tc>
      </w:tr>
      <w:tr w:rsidR="00B767F3"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73FA2CDA" w14:textId="77777777" w:rsidR="00B767F3" w:rsidRDefault="00B767F3">
            <w:pPr>
              <w:jc w:val="center"/>
              <w:rPr>
                <w:b/>
                <w:bCs/>
                <w:color w:val="4472C4"/>
                <w:kern w:val="2"/>
                <w:szCs w:val="24"/>
              </w:rPr>
            </w:pPr>
          </w:p>
          <w:p w14:paraId="5F978D19" w14:textId="77777777" w:rsidR="00B767F3" w:rsidRDefault="00DD7479">
            <w:pPr>
              <w:jc w:val="center"/>
              <w:rPr>
                <w:b/>
                <w:bCs/>
                <w:color w:val="4472C4"/>
                <w:kern w:val="2"/>
                <w:szCs w:val="24"/>
              </w:rPr>
            </w:pPr>
            <w:r>
              <w:rPr>
                <w:b/>
                <w:bCs/>
                <w:color w:val="4472C4"/>
                <w:kern w:val="2"/>
                <w:szCs w:val="24"/>
              </w:rPr>
              <w:t>(parašas)</w:t>
            </w:r>
          </w:p>
          <w:p w14:paraId="540CDEA8" w14:textId="77777777" w:rsidR="00B767F3" w:rsidRDefault="00B767F3">
            <w:pPr>
              <w:jc w:val="center"/>
              <w:rPr>
                <w:b/>
                <w:bCs/>
                <w:color w:val="4472C4"/>
                <w:kern w:val="2"/>
                <w:szCs w:val="24"/>
              </w:rPr>
            </w:pPr>
          </w:p>
          <w:p w14:paraId="0CC6C66D" w14:textId="77777777" w:rsidR="00B767F3" w:rsidRDefault="00B767F3">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B767F3" w:rsidRDefault="00B767F3">
            <w:pPr>
              <w:jc w:val="center"/>
              <w:rPr>
                <w:b/>
                <w:bCs/>
                <w:color w:val="4472C4"/>
                <w:kern w:val="2"/>
                <w:szCs w:val="24"/>
              </w:rPr>
            </w:pPr>
          </w:p>
          <w:p w14:paraId="449EF7AE" w14:textId="77777777" w:rsidR="00B767F3" w:rsidRDefault="00DD7479">
            <w:pPr>
              <w:jc w:val="center"/>
              <w:rPr>
                <w:b/>
                <w:bCs/>
                <w:color w:val="4472C4"/>
                <w:kern w:val="2"/>
                <w:szCs w:val="24"/>
              </w:rPr>
            </w:pPr>
            <w:r>
              <w:rPr>
                <w:b/>
                <w:bCs/>
                <w:color w:val="4472C4"/>
                <w:kern w:val="2"/>
                <w:szCs w:val="24"/>
              </w:rPr>
              <w:t>(parašas)</w:t>
            </w:r>
          </w:p>
        </w:tc>
      </w:tr>
    </w:tbl>
    <w:p w14:paraId="45B40A95" w14:textId="77777777" w:rsidR="00B767F3" w:rsidRDefault="00B767F3">
      <w:pPr>
        <w:widowControl w:val="0"/>
        <w:pBdr>
          <w:top w:val="nil"/>
          <w:left w:val="nil"/>
          <w:bottom w:val="nil"/>
          <w:right w:val="nil"/>
          <w:between w:val="nil"/>
        </w:pBdr>
        <w:tabs>
          <w:tab w:val="left" w:pos="567"/>
          <w:tab w:val="left" w:pos="851"/>
        </w:tabs>
        <w:jc w:val="center"/>
        <w:rPr>
          <w:b/>
          <w:bCs/>
          <w:caps/>
          <w:kern w:val="2"/>
          <w:szCs w:val="24"/>
        </w:rPr>
      </w:pPr>
    </w:p>
    <w:p w14:paraId="57F6837A" w14:textId="6D983B4B" w:rsidR="00B767F3" w:rsidRPr="005A63BD" w:rsidRDefault="00DD7479" w:rsidP="005A63BD">
      <w:pPr>
        <w:jc w:val="center"/>
        <w:rPr>
          <w:szCs w:val="24"/>
        </w:rPr>
      </w:pPr>
      <w:r>
        <w:rPr>
          <w:color w:val="000000"/>
          <w:szCs w:val="24"/>
        </w:rPr>
        <w:t>_______________</w:t>
      </w:r>
    </w:p>
    <w:sectPr w:rsidR="00B767F3" w:rsidRPr="005A63BD">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AEFD27" w14:textId="77777777" w:rsidR="00D11B5D" w:rsidRDefault="00D11B5D">
      <w:r>
        <w:separator/>
      </w:r>
    </w:p>
  </w:endnote>
  <w:endnote w:type="continuationSeparator" w:id="0">
    <w:p w14:paraId="63FF77A1" w14:textId="77777777" w:rsidR="00D11B5D" w:rsidRDefault="00D11B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A51304" w14:textId="77777777" w:rsidR="00D11B5D" w:rsidRDefault="00D11B5D">
      <w:r>
        <w:separator/>
      </w:r>
    </w:p>
  </w:footnote>
  <w:footnote w:type="continuationSeparator" w:id="0">
    <w:p w14:paraId="2405FD0A" w14:textId="77777777" w:rsidR="00D11B5D" w:rsidRDefault="00D11B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7042"/>
    <w:rsid w:val="000222E5"/>
    <w:rsid w:val="00033A9C"/>
    <w:rsid w:val="000803A1"/>
    <w:rsid w:val="001B2EB7"/>
    <w:rsid w:val="001E05C1"/>
    <w:rsid w:val="001F185F"/>
    <w:rsid w:val="00201517"/>
    <w:rsid w:val="00202E5E"/>
    <w:rsid w:val="002742EE"/>
    <w:rsid w:val="002B40A9"/>
    <w:rsid w:val="002F0B5F"/>
    <w:rsid w:val="003A3A6E"/>
    <w:rsid w:val="003B2818"/>
    <w:rsid w:val="003D418D"/>
    <w:rsid w:val="003E5D1D"/>
    <w:rsid w:val="00420C14"/>
    <w:rsid w:val="00463DD6"/>
    <w:rsid w:val="004B3233"/>
    <w:rsid w:val="004B5A68"/>
    <w:rsid w:val="004E3E53"/>
    <w:rsid w:val="004E7418"/>
    <w:rsid w:val="00542FC2"/>
    <w:rsid w:val="00565313"/>
    <w:rsid w:val="005828DD"/>
    <w:rsid w:val="00587E3C"/>
    <w:rsid w:val="005A63BD"/>
    <w:rsid w:val="005D3EC4"/>
    <w:rsid w:val="005E5394"/>
    <w:rsid w:val="005F357A"/>
    <w:rsid w:val="00600878"/>
    <w:rsid w:val="00635AF0"/>
    <w:rsid w:val="006631AF"/>
    <w:rsid w:val="006A4E60"/>
    <w:rsid w:val="007919E1"/>
    <w:rsid w:val="00812DFC"/>
    <w:rsid w:val="00862679"/>
    <w:rsid w:val="00873A30"/>
    <w:rsid w:val="008C65BB"/>
    <w:rsid w:val="008D3778"/>
    <w:rsid w:val="0090013C"/>
    <w:rsid w:val="00961FBA"/>
    <w:rsid w:val="009E3161"/>
    <w:rsid w:val="009F623C"/>
    <w:rsid w:val="00AE4C87"/>
    <w:rsid w:val="00B64127"/>
    <w:rsid w:val="00B72F7D"/>
    <w:rsid w:val="00B767F3"/>
    <w:rsid w:val="00BA431F"/>
    <w:rsid w:val="00BF3786"/>
    <w:rsid w:val="00C1061D"/>
    <w:rsid w:val="00C46725"/>
    <w:rsid w:val="00C51474"/>
    <w:rsid w:val="00C71E0F"/>
    <w:rsid w:val="00CB0E48"/>
    <w:rsid w:val="00CE4C2D"/>
    <w:rsid w:val="00D11B5D"/>
    <w:rsid w:val="00D32439"/>
    <w:rsid w:val="00DD7479"/>
    <w:rsid w:val="00E338A1"/>
    <w:rsid w:val="00E51C9D"/>
    <w:rsid w:val="00E76C6F"/>
    <w:rsid w:val="00EB0349"/>
    <w:rsid w:val="00F14773"/>
    <w:rsid w:val="00F4756A"/>
    <w:rsid w:val="00FA4366"/>
    <w:rsid w:val="00FC6EF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42FDD6AC-846C-4693-AF68-B51C295AA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semiHidden/>
    <w:unhideWhenUsed/>
    <w:rsid w:val="00862679"/>
    <w:rPr>
      <w:sz w:val="16"/>
      <w:szCs w:val="16"/>
    </w:rPr>
  </w:style>
  <w:style w:type="paragraph" w:styleId="Komentarotekstas">
    <w:name w:val="annotation text"/>
    <w:basedOn w:val="prastasis"/>
    <w:link w:val="KomentarotekstasDiagrama"/>
    <w:unhideWhenUsed/>
    <w:rsid w:val="00862679"/>
    <w:rPr>
      <w:sz w:val="20"/>
    </w:rPr>
  </w:style>
  <w:style w:type="character" w:customStyle="1" w:styleId="KomentarotekstasDiagrama">
    <w:name w:val="Komentaro tekstas Diagrama"/>
    <w:basedOn w:val="Numatytasispastraiposriftas"/>
    <w:link w:val="Komentarotekstas"/>
    <w:rsid w:val="00862679"/>
    <w:rPr>
      <w:sz w:val="20"/>
    </w:rPr>
  </w:style>
  <w:style w:type="paragraph" w:styleId="Komentarotema">
    <w:name w:val="annotation subject"/>
    <w:basedOn w:val="Komentarotekstas"/>
    <w:next w:val="Komentarotekstas"/>
    <w:link w:val="KomentarotemaDiagrama"/>
    <w:semiHidden/>
    <w:unhideWhenUsed/>
    <w:rsid w:val="00862679"/>
    <w:rPr>
      <w:b/>
      <w:bCs/>
    </w:rPr>
  </w:style>
  <w:style w:type="character" w:customStyle="1" w:styleId="KomentarotemaDiagrama">
    <w:name w:val="Komentaro tema Diagrama"/>
    <w:basedOn w:val="KomentarotekstasDiagrama"/>
    <w:link w:val="Komentarotema"/>
    <w:semiHidden/>
    <w:rsid w:val="00862679"/>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1A3674-7CDE-4723-A98F-56076CE2F5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11178</Words>
  <Characters>6373</Characters>
  <Application>Microsoft Office Word</Application>
  <DocSecurity>0</DocSecurity>
  <Lines>53</Lines>
  <Paragraphs>35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17516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Vitalija Gelažienė</dc:creator>
  <cp:lastModifiedBy>Vitalija Gelažienė</cp:lastModifiedBy>
  <cp:revision>5</cp:revision>
  <dcterms:created xsi:type="dcterms:W3CDTF">2026-02-12T09:58:00Z</dcterms:created>
  <dcterms:modified xsi:type="dcterms:W3CDTF">2026-03-30T08:26:00Z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