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0AE20BE1" w14:textId="5911122A" w:rsidR="00A91C47" w:rsidRPr="00A91C47" w:rsidRDefault="00A91C47" w:rsidP="00A91C47">
      <w:pPr>
        <w:pStyle w:val="Default"/>
        <w:ind w:firstLine="720"/>
        <w:jc w:val="center"/>
        <w:rPr>
          <w:b/>
          <w:color w:val="auto"/>
        </w:rPr>
      </w:pPr>
      <w:r w:rsidRPr="00A91C47">
        <w:rPr>
          <w:b/>
          <w:color w:val="auto"/>
        </w:rPr>
        <w:t>ŠIAULIŲ APSKRITIES POVILO VIŠINSKIO VIEŠOSIOS BIBLIOTEKOS</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4AD4A699" w:rsidR="00874946" w:rsidRPr="00F77283" w:rsidRDefault="00D4603D" w:rsidP="00874946">
      <w:pPr>
        <w:pStyle w:val="prastasiniatinklio"/>
        <w:spacing w:before="0" w:beforeAutospacing="0" w:after="0" w:afterAutospacing="0"/>
        <w:jc w:val="center"/>
        <w:rPr>
          <w:b/>
          <w:bCs/>
          <w:color w:val="FF0000"/>
          <w:sz w:val="28"/>
          <w:szCs w:val="28"/>
          <w:lang w:val="lt-LT"/>
        </w:rPr>
      </w:pPr>
      <w:r w:rsidRPr="00B62569">
        <w:rPr>
          <w:b/>
          <w:bCs/>
          <w:sz w:val="28"/>
          <w:szCs w:val="28"/>
          <w:lang w:val="lt-LT"/>
        </w:rPr>
        <w:t>202</w:t>
      </w:r>
      <w:r w:rsidR="00A91C47" w:rsidRPr="00B62569">
        <w:rPr>
          <w:b/>
          <w:bCs/>
          <w:sz w:val="28"/>
          <w:szCs w:val="28"/>
          <w:lang w:val="lt-LT"/>
        </w:rPr>
        <w:t>6</w:t>
      </w:r>
      <w:r w:rsidRPr="00B62569">
        <w:rPr>
          <w:b/>
          <w:bCs/>
          <w:sz w:val="28"/>
          <w:szCs w:val="28"/>
          <w:lang w:val="lt-LT"/>
        </w:rPr>
        <w:t>-</w:t>
      </w:r>
      <w:r w:rsidR="00B0665E" w:rsidRPr="00B62569">
        <w:rPr>
          <w:b/>
          <w:bCs/>
          <w:sz w:val="28"/>
          <w:szCs w:val="28"/>
          <w:lang w:val="lt-LT"/>
        </w:rPr>
        <w:t>03</w:t>
      </w:r>
      <w:r w:rsidRPr="00B62569">
        <w:rPr>
          <w:b/>
          <w:bCs/>
          <w:sz w:val="28"/>
          <w:szCs w:val="28"/>
          <w:lang w:val="lt-LT"/>
        </w:rPr>
        <w:t>-</w:t>
      </w:r>
      <w:r w:rsidR="00313BF3" w:rsidRPr="00B62569">
        <w:rPr>
          <w:b/>
          <w:bCs/>
          <w:sz w:val="28"/>
          <w:szCs w:val="28"/>
          <w:lang w:val="lt-LT"/>
        </w:rPr>
        <w:t>27</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070B0E9B"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15111C" w:rsidRPr="0015111C">
        <w:rPr>
          <w:b/>
          <w:bCs/>
          <w:lang w:val="lt-LT"/>
        </w:rPr>
        <w:t>BIBLIOTEK</w:t>
      </w:r>
      <w:r w:rsidR="0015111C">
        <w:rPr>
          <w:b/>
          <w:bCs/>
          <w:lang w:val="lt-LT"/>
        </w:rPr>
        <w:t>OS</w:t>
      </w:r>
      <w:r w:rsidR="0015111C" w:rsidRPr="0015111C">
        <w:rPr>
          <w:b/>
          <w:bCs/>
          <w:lang w:val="lt-LT"/>
        </w:rPr>
        <w:t xml:space="preserve"> AUTOMATIZACIJOS ĮRANGA</w:t>
      </w:r>
      <w:r w:rsidR="0015111C">
        <w:rPr>
          <w:b/>
          <w:bCs/>
          <w:lang w:val="lt-LT"/>
        </w:rPr>
        <w:t>I</w:t>
      </w:r>
      <w:r w:rsidR="0015111C" w:rsidRPr="00A4381B">
        <w:rPr>
          <w:b/>
          <w:bCs/>
          <w:sz w:val="28"/>
          <w:szCs w:val="28"/>
          <w:lang w:val="lt-LT"/>
        </w:rPr>
        <w:t xml:space="preserve"> </w:t>
      </w:r>
      <w:r w:rsidRPr="00A4381B">
        <w:rPr>
          <w:b/>
          <w:bCs/>
          <w:sz w:val="28"/>
          <w:szCs w:val="28"/>
          <w:lang w:val="lt-LT"/>
        </w:rPr>
        <w:t>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54148A2C" w14:textId="77777777" w:rsidR="00B0665E" w:rsidRDefault="00B0665E"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D7C8138" w14:textId="77777777" w:rsidR="00202BBC" w:rsidRDefault="00202BBC"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t>TURINYS</w:t>
      </w:r>
    </w:p>
    <w:p w14:paraId="6BA21A0D" w14:textId="77777777" w:rsidR="00874946" w:rsidRPr="000C115D"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0C115D" w:rsidRDefault="00874946" w:rsidP="002F2ADB">
      <w:pPr>
        <w:pStyle w:val="Iliustracijsraas"/>
        <w:tabs>
          <w:tab w:val="left" w:pos="440"/>
          <w:tab w:val="right" w:leader="dot" w:pos="9628"/>
        </w:tabs>
        <w:rPr>
          <w:rStyle w:val="Hipersaitas"/>
          <w:color w:val="auto"/>
          <w:u w:val="none"/>
        </w:rPr>
      </w:pPr>
      <w:r w:rsidRPr="000C115D">
        <w:rPr>
          <w:szCs w:val="24"/>
        </w:rPr>
        <w:fldChar w:fldCharType="begin"/>
      </w:r>
      <w:r w:rsidRPr="000C115D">
        <w:rPr>
          <w:szCs w:val="24"/>
        </w:rPr>
        <w:instrText xml:space="preserve"> TOC \h \z \t "Heading 1" \c </w:instrText>
      </w:r>
      <w:r w:rsidRPr="000C115D">
        <w:rPr>
          <w:szCs w:val="24"/>
        </w:rPr>
        <w:fldChar w:fldCharType="separate"/>
      </w:r>
      <w:r w:rsidRPr="000C115D">
        <w:rPr>
          <w:rStyle w:val="Hipersaitas"/>
          <w:noProof/>
        </w:rPr>
        <w:fldChar w:fldCharType="begin"/>
      </w:r>
      <w:r w:rsidRPr="000C115D">
        <w:rPr>
          <w:rStyle w:val="Hipersaitas"/>
          <w:noProof/>
        </w:rPr>
        <w:instrText xml:space="preserve"> TOC \h \z \t "Heading 1" \c </w:instrText>
      </w:r>
      <w:r w:rsidRPr="000C115D">
        <w:rPr>
          <w:rStyle w:val="Hipersaitas"/>
          <w:noProof/>
        </w:rPr>
        <w:fldChar w:fldCharType="separate"/>
      </w:r>
      <w:hyperlink w:anchor="_Toc500933209" w:history="1">
        <w:r w:rsidRPr="000C115D">
          <w:rPr>
            <w:rStyle w:val="Hipersaitas"/>
            <w:noProof/>
            <w:color w:val="auto"/>
            <w:szCs w:val="24"/>
            <w:u w:val="none"/>
          </w:rPr>
          <w:t>1.</w:t>
        </w:r>
        <w:r w:rsidRPr="000C115D">
          <w:rPr>
            <w:rStyle w:val="Hipersaitas"/>
            <w:color w:val="auto"/>
            <w:u w:val="none"/>
          </w:rPr>
          <w:tab/>
        </w:r>
        <w:r w:rsidRPr="000C115D">
          <w:rPr>
            <w:rStyle w:val="Hipersaitas"/>
            <w:noProof/>
            <w:color w:val="auto"/>
            <w:szCs w:val="24"/>
            <w:u w:val="none"/>
          </w:rPr>
          <w:t>BENDRA</w:t>
        </w:r>
      </w:hyperlink>
      <w:r w:rsidRPr="000C115D">
        <w:rPr>
          <w:rStyle w:val="Hipersaitas"/>
          <w:noProof/>
          <w:color w:val="auto"/>
          <w:szCs w:val="24"/>
          <w:u w:val="none"/>
        </w:rPr>
        <w:t xml:space="preserve"> INFORMACIJA</w:t>
      </w:r>
    </w:p>
    <w:p w14:paraId="3D2DC7FB" w14:textId="77777777" w:rsidR="00874946" w:rsidRPr="000C115D" w:rsidRDefault="00874946" w:rsidP="002F2ADB">
      <w:pPr>
        <w:pStyle w:val="Iliustracijsraas"/>
        <w:tabs>
          <w:tab w:val="left" w:pos="440"/>
          <w:tab w:val="right" w:leader="dot" w:pos="9628"/>
        </w:tabs>
        <w:rPr>
          <w:rStyle w:val="Hipersaitas"/>
          <w:color w:val="auto"/>
          <w:u w:val="none"/>
        </w:rPr>
      </w:pPr>
      <w:hyperlink w:anchor="_Toc500933210" w:history="1">
        <w:r w:rsidRPr="000C115D">
          <w:rPr>
            <w:rStyle w:val="Hipersaitas"/>
            <w:noProof/>
            <w:color w:val="auto"/>
            <w:szCs w:val="24"/>
            <w:u w:val="none"/>
          </w:rPr>
          <w:t>2.</w:t>
        </w:r>
        <w:r w:rsidRPr="000C115D">
          <w:rPr>
            <w:rStyle w:val="Hipersaitas"/>
            <w:color w:val="auto"/>
            <w:u w:val="none"/>
          </w:rPr>
          <w:tab/>
        </w:r>
        <w:r w:rsidRPr="000C115D">
          <w:rPr>
            <w:rStyle w:val="Hipersaitas"/>
            <w:noProof/>
            <w:color w:val="auto"/>
            <w:szCs w:val="24"/>
            <w:u w:val="none"/>
          </w:rPr>
          <w:t>PIRKIMO OBJEKTAS</w:t>
        </w:r>
      </w:hyperlink>
    </w:p>
    <w:p w14:paraId="205DB80F" w14:textId="77777777" w:rsidR="00874946" w:rsidRPr="000C115D" w:rsidRDefault="00874946" w:rsidP="002F2ADB">
      <w:pPr>
        <w:pStyle w:val="Iliustracijsraas"/>
        <w:tabs>
          <w:tab w:val="left" w:pos="440"/>
          <w:tab w:val="right" w:leader="dot" w:pos="9628"/>
        </w:tabs>
        <w:rPr>
          <w:rStyle w:val="Hipersaitas"/>
          <w:color w:val="auto"/>
          <w:u w:val="none"/>
        </w:rPr>
      </w:pPr>
      <w:hyperlink w:anchor="_Toc500933211" w:history="1">
        <w:r w:rsidRPr="000C115D">
          <w:rPr>
            <w:rStyle w:val="Hipersaitas"/>
            <w:noProof/>
            <w:color w:val="auto"/>
            <w:szCs w:val="24"/>
            <w:u w:val="none"/>
          </w:rPr>
          <w:t>3.</w:t>
        </w:r>
        <w:r w:rsidRPr="000C115D">
          <w:rPr>
            <w:rStyle w:val="Hipersaitas"/>
            <w:color w:val="auto"/>
            <w:u w:val="none"/>
          </w:rPr>
          <w:tab/>
        </w:r>
        <w:r w:rsidRPr="000C115D">
          <w:rPr>
            <w:rStyle w:val="Hipersaitas"/>
            <w:noProof/>
            <w:color w:val="auto"/>
            <w:szCs w:val="24"/>
            <w:u w:val="none"/>
          </w:rPr>
          <w:t>TIEKĖJŲ PAŠALINIMO PAGRINDAI, KVALIFIKACIJOS REIKALAVIMAI</w:t>
        </w:r>
      </w:hyperlink>
      <w:r w:rsidRPr="000C115D">
        <w:rPr>
          <w:rStyle w:val="Hipersaitas"/>
          <w:noProof/>
          <w:color w:val="auto"/>
          <w:szCs w:val="24"/>
          <w:u w:val="none"/>
        </w:rPr>
        <w:t xml:space="preserve"> IR REIKALAUJAMI KOKYBĖS VADYBOS SISTEMOS IR (ARBA) APLINKOS APSAUGOS VADYBOS SISTEMOS STANDARTAI</w:t>
      </w:r>
    </w:p>
    <w:p w14:paraId="466AE30D" w14:textId="77777777" w:rsidR="00874946" w:rsidRPr="000C115D" w:rsidRDefault="00874946" w:rsidP="002F2ADB">
      <w:pPr>
        <w:pStyle w:val="Iliustracijsraas"/>
        <w:tabs>
          <w:tab w:val="left" w:pos="440"/>
          <w:tab w:val="right" w:leader="dot" w:pos="9628"/>
        </w:tabs>
        <w:rPr>
          <w:rStyle w:val="Hipersaitas"/>
          <w:color w:val="auto"/>
          <w:u w:val="none"/>
        </w:rPr>
      </w:pPr>
      <w:hyperlink w:anchor="_Toc500933214" w:history="1">
        <w:r w:rsidRPr="000C115D">
          <w:rPr>
            <w:rStyle w:val="Hipersaitas"/>
            <w:noProof/>
            <w:color w:val="auto"/>
            <w:szCs w:val="24"/>
            <w:u w:val="none"/>
          </w:rPr>
          <w:t>4.</w:t>
        </w:r>
        <w:r w:rsidRPr="000C115D">
          <w:rPr>
            <w:rStyle w:val="Hipersaitas"/>
            <w:color w:val="auto"/>
            <w:u w:val="none"/>
          </w:rPr>
          <w:tab/>
        </w:r>
        <w:r w:rsidRPr="000C115D">
          <w:rPr>
            <w:rStyle w:val="Hipersaitas"/>
            <w:noProof/>
            <w:color w:val="auto"/>
            <w:szCs w:val="24"/>
            <w:u w:val="none"/>
          </w:rPr>
          <w:t>PIRKIMO DOKUMENTŲ PAAIŠKINIMAI IR PATIKS</w:t>
        </w:r>
      </w:hyperlink>
      <w:r w:rsidRPr="000C115D">
        <w:rPr>
          <w:rStyle w:val="Hipersaitas"/>
          <w:noProof/>
          <w:color w:val="auto"/>
          <w:szCs w:val="24"/>
          <w:u w:val="none"/>
        </w:rPr>
        <w:t>LINIMAI</w:t>
      </w:r>
    </w:p>
    <w:p w14:paraId="0D954E21" w14:textId="77777777" w:rsidR="00874946" w:rsidRPr="000C115D" w:rsidRDefault="00874946" w:rsidP="002F2ADB">
      <w:pPr>
        <w:pStyle w:val="Iliustracijsraas"/>
        <w:tabs>
          <w:tab w:val="left" w:pos="440"/>
          <w:tab w:val="right" w:leader="dot" w:pos="9628"/>
        </w:tabs>
        <w:rPr>
          <w:rStyle w:val="Hipersaitas"/>
          <w:color w:val="auto"/>
          <w:u w:val="none"/>
        </w:rPr>
      </w:pPr>
      <w:hyperlink w:anchor="_Toc500933215" w:history="1">
        <w:r w:rsidRPr="000C115D">
          <w:rPr>
            <w:rStyle w:val="Hipersaitas"/>
            <w:noProof/>
            <w:color w:val="auto"/>
            <w:szCs w:val="24"/>
            <w:u w:val="none"/>
          </w:rPr>
          <w:t>5.</w:t>
        </w:r>
        <w:r w:rsidRPr="000C115D">
          <w:rPr>
            <w:rStyle w:val="Hipersaitas"/>
            <w:color w:val="auto"/>
            <w:u w:val="none"/>
          </w:rPr>
          <w:tab/>
        </w:r>
        <w:r w:rsidRPr="000C115D">
          <w:rPr>
            <w:rStyle w:val="Hipersaitas"/>
            <w:noProof/>
            <w:color w:val="auto"/>
            <w:szCs w:val="24"/>
            <w:u w:val="none"/>
          </w:rPr>
          <w:t>PASIŪLYMŲ RENGIMAS IR TEIKIMAS</w:t>
        </w:r>
      </w:hyperlink>
    </w:p>
    <w:p w14:paraId="33E30AC0" w14:textId="77777777" w:rsidR="00874946" w:rsidRPr="000C115D" w:rsidRDefault="00874946" w:rsidP="002F2ADB">
      <w:pPr>
        <w:pStyle w:val="Iliustracijsraas"/>
        <w:tabs>
          <w:tab w:val="left" w:pos="440"/>
          <w:tab w:val="right" w:leader="dot" w:pos="9628"/>
        </w:tabs>
        <w:rPr>
          <w:rStyle w:val="Hipersaitas"/>
          <w:color w:val="auto"/>
          <w:u w:val="none"/>
        </w:rPr>
      </w:pPr>
      <w:r w:rsidRPr="000C115D">
        <w:rPr>
          <w:rStyle w:val="Hipersaitas"/>
          <w:noProof/>
          <w:color w:val="auto"/>
          <w:u w:val="none"/>
        </w:rPr>
        <w:t>6</w:t>
      </w:r>
      <w:hyperlink w:anchor="_Toc500933216" w:history="1">
        <w:r w:rsidRPr="000C115D">
          <w:rPr>
            <w:rStyle w:val="Hipersaitas"/>
            <w:noProof/>
            <w:color w:val="auto"/>
            <w:szCs w:val="24"/>
            <w:u w:val="none"/>
          </w:rPr>
          <w:t>.</w:t>
        </w:r>
        <w:r w:rsidRPr="000C115D">
          <w:rPr>
            <w:rStyle w:val="Hipersaitas"/>
            <w:color w:val="auto"/>
            <w:u w:val="none"/>
          </w:rPr>
          <w:tab/>
        </w:r>
        <w:r w:rsidRPr="000C115D">
          <w:rPr>
            <w:rStyle w:val="Hipersaitas"/>
            <w:noProof/>
            <w:color w:val="auto"/>
            <w:szCs w:val="24"/>
            <w:u w:val="none"/>
          </w:rPr>
          <w:t>PASIŪLYMŲ ŠIFRAVIMAS</w:t>
        </w:r>
      </w:hyperlink>
    </w:p>
    <w:p w14:paraId="28203B86" w14:textId="77777777" w:rsidR="00874946" w:rsidRPr="000C115D" w:rsidRDefault="00874946" w:rsidP="002F2ADB">
      <w:pPr>
        <w:pStyle w:val="Iliustracijsraas"/>
        <w:tabs>
          <w:tab w:val="left" w:pos="426"/>
          <w:tab w:val="right" w:leader="dot" w:pos="9628"/>
        </w:tabs>
        <w:rPr>
          <w:rStyle w:val="Hipersaitas"/>
          <w:color w:val="auto"/>
          <w:u w:val="none"/>
        </w:rPr>
      </w:pPr>
      <w:hyperlink w:anchor="_Toc500933219" w:history="1">
        <w:r w:rsidRPr="000C115D">
          <w:rPr>
            <w:rStyle w:val="Hipersaitas"/>
            <w:noProof/>
            <w:color w:val="auto"/>
            <w:szCs w:val="24"/>
            <w:u w:val="none"/>
          </w:rPr>
          <w:t>7.</w:t>
        </w:r>
        <w:r w:rsidRPr="000C115D">
          <w:rPr>
            <w:rStyle w:val="Hipersaitas"/>
            <w:color w:val="auto"/>
            <w:u w:val="none"/>
          </w:rPr>
          <w:tab/>
        </w:r>
        <w:r w:rsidRPr="000C115D">
          <w:rPr>
            <w:rStyle w:val="Hipersaitas"/>
            <w:noProof/>
            <w:color w:val="auto"/>
            <w:szCs w:val="24"/>
            <w:u w:val="none"/>
          </w:rPr>
          <w:t>SUSIPAŽINIMAS SU PASIŪLYMAIS IR JŲ VERTINIMAS</w:t>
        </w:r>
      </w:hyperlink>
    </w:p>
    <w:p w14:paraId="77983A00" w14:textId="77777777" w:rsidR="00874946" w:rsidRPr="000C115D" w:rsidRDefault="00874946" w:rsidP="002F2ADB">
      <w:pPr>
        <w:pStyle w:val="Iliustracijsraas"/>
        <w:tabs>
          <w:tab w:val="left" w:pos="426"/>
          <w:tab w:val="right" w:leader="dot" w:pos="9628"/>
        </w:tabs>
        <w:rPr>
          <w:rStyle w:val="Hipersaitas"/>
          <w:color w:val="auto"/>
          <w:u w:val="none"/>
        </w:rPr>
      </w:pPr>
      <w:hyperlink w:anchor="_Toc500933220" w:history="1">
        <w:r w:rsidRPr="000C115D">
          <w:rPr>
            <w:rStyle w:val="Hipersaitas"/>
            <w:noProof/>
            <w:color w:val="auto"/>
            <w:szCs w:val="24"/>
            <w:u w:val="none"/>
          </w:rPr>
          <w:t>8.</w:t>
        </w:r>
        <w:r w:rsidRPr="000C115D">
          <w:rPr>
            <w:rStyle w:val="Hipersaitas"/>
            <w:color w:val="auto"/>
            <w:u w:val="none"/>
          </w:rPr>
          <w:tab/>
        </w:r>
        <w:r w:rsidRPr="000C115D">
          <w:rPr>
            <w:rStyle w:val="Hipersaitas"/>
            <w:noProof/>
            <w:color w:val="auto"/>
            <w:u w:val="none"/>
          </w:rPr>
          <w:t>PASIŪLYMŲ EILĖ,</w:t>
        </w:r>
      </w:hyperlink>
      <w:r w:rsidRPr="000C115D">
        <w:rPr>
          <w:rStyle w:val="Hipersaitas"/>
          <w:noProof/>
          <w:color w:val="auto"/>
          <w:u w:val="none"/>
        </w:rPr>
        <w:t xml:space="preserve"> SPRENDIMAS DĖL LAIMĖJUSIO PASIŪLYMO, PASIŪLYMŲ ATMETIMO IR SUTARTIES SUDARYMO</w:t>
      </w:r>
    </w:p>
    <w:p w14:paraId="25F6064A" w14:textId="77777777" w:rsidR="00874946" w:rsidRPr="000C115D" w:rsidRDefault="00874946" w:rsidP="002F2ADB">
      <w:pPr>
        <w:pStyle w:val="Iliustracijsraas"/>
        <w:tabs>
          <w:tab w:val="left" w:pos="440"/>
          <w:tab w:val="right" w:leader="dot" w:pos="9628"/>
        </w:tabs>
        <w:rPr>
          <w:rStyle w:val="Hipersaitas"/>
          <w:noProof/>
          <w:color w:val="auto"/>
          <w:u w:val="none"/>
        </w:rPr>
      </w:pPr>
      <w:r w:rsidRPr="000C115D">
        <w:rPr>
          <w:rStyle w:val="Hipersaitas"/>
          <w:noProof/>
          <w:color w:val="auto"/>
          <w:u w:val="none"/>
        </w:rPr>
        <w:t>9.  SUTARTIES SUDARYMAS IR PAGRINDINĖS JOS SĄLYGOS</w:t>
      </w:r>
    </w:p>
    <w:p w14:paraId="6A5C1B1F" w14:textId="77777777" w:rsidR="00874946" w:rsidRPr="000C115D" w:rsidRDefault="00874946" w:rsidP="002F2ADB">
      <w:pPr>
        <w:pStyle w:val="Iliustracijsraas"/>
        <w:tabs>
          <w:tab w:val="left" w:pos="426"/>
          <w:tab w:val="right" w:leader="dot" w:pos="9628"/>
        </w:tabs>
        <w:rPr>
          <w:rStyle w:val="Hipersaitas"/>
          <w:color w:val="auto"/>
          <w:u w:val="none"/>
        </w:rPr>
      </w:pPr>
      <w:hyperlink w:anchor="_Toc500933221" w:history="1">
        <w:r w:rsidRPr="000C115D">
          <w:rPr>
            <w:rStyle w:val="Hipersaitas"/>
            <w:noProof/>
            <w:color w:val="auto"/>
            <w:szCs w:val="24"/>
            <w:u w:val="none"/>
          </w:rPr>
          <w:t>10.</w:t>
        </w:r>
        <w:r w:rsidRPr="000C115D">
          <w:rPr>
            <w:rStyle w:val="Hipersaitas"/>
            <w:color w:val="auto"/>
            <w:u w:val="none"/>
          </w:rPr>
          <w:tab/>
        </w:r>
        <w:r w:rsidRPr="000C115D">
          <w:rPr>
            <w:rStyle w:val="Hipersaitas"/>
            <w:noProof/>
            <w:color w:val="auto"/>
            <w:szCs w:val="24"/>
            <w:u w:val="none"/>
          </w:rPr>
          <w:t>KITO</w:t>
        </w:r>
      </w:hyperlink>
      <w:r w:rsidRPr="000C115D">
        <w:rPr>
          <w:rStyle w:val="Hipersaitas"/>
          <w:noProof/>
          <w:color w:val="auto"/>
          <w:szCs w:val="24"/>
          <w:u w:val="none"/>
        </w:rPr>
        <w:t>S SĄLYGOS</w:t>
      </w:r>
    </w:p>
    <w:p w14:paraId="6A897716" w14:textId="77777777" w:rsidR="00874946" w:rsidRPr="000C115D" w:rsidRDefault="00874946" w:rsidP="002F2ADB">
      <w:pPr>
        <w:pStyle w:val="Iliustracijsraas"/>
        <w:tabs>
          <w:tab w:val="left" w:pos="440"/>
          <w:tab w:val="right" w:leader="dot" w:pos="9628"/>
        </w:tabs>
        <w:rPr>
          <w:noProof/>
          <w:szCs w:val="24"/>
        </w:rPr>
      </w:pPr>
      <w:r w:rsidRPr="000C115D">
        <w:rPr>
          <w:rStyle w:val="Hipersaitas"/>
          <w:noProof/>
        </w:rPr>
        <w:fldChar w:fldCharType="end"/>
      </w:r>
    </w:p>
    <w:p w14:paraId="36AA6660" w14:textId="77777777" w:rsidR="00874946" w:rsidRPr="000C115D" w:rsidRDefault="00874946" w:rsidP="002F2ADB">
      <w:pPr>
        <w:tabs>
          <w:tab w:val="left" w:pos="426"/>
        </w:tabs>
        <w:rPr>
          <w:rFonts w:ascii="Times New Roman" w:hAnsi="Times New Roman" w:cs="Times New Roman"/>
          <w:sz w:val="24"/>
          <w:szCs w:val="24"/>
          <w:lang w:val="lt-LT"/>
        </w:rPr>
      </w:pPr>
      <w:r w:rsidRPr="000C115D">
        <w:rPr>
          <w:rFonts w:ascii="Times New Roman" w:hAnsi="Times New Roman" w:cs="Times New Roman"/>
          <w:sz w:val="24"/>
          <w:szCs w:val="24"/>
          <w:lang w:val="lt-LT"/>
        </w:rPr>
        <w:fldChar w:fldCharType="end"/>
      </w:r>
      <w:r w:rsidRPr="000C115D">
        <w:rPr>
          <w:rFonts w:ascii="Times New Roman" w:hAnsi="Times New Roman" w:cs="Times New Roman"/>
          <w:sz w:val="24"/>
          <w:szCs w:val="24"/>
          <w:lang w:val="lt-LT"/>
        </w:rPr>
        <w:t>PRIEDAI:</w:t>
      </w:r>
    </w:p>
    <w:p w14:paraId="4226537B" w14:textId="77777777" w:rsidR="00874946" w:rsidRPr="000C115D"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Techninė specifikacija (1 priedas)</w:t>
      </w:r>
    </w:p>
    <w:p w14:paraId="535D7105" w14:textId="77777777" w:rsidR="00874946" w:rsidRPr="000C115D"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Pasiūlymo forma (2 priedas)</w:t>
      </w:r>
    </w:p>
    <w:p w14:paraId="42C5B6C4" w14:textId="77777777" w:rsidR="00874946" w:rsidRPr="000C115D"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lang w:val="lt-LT"/>
        </w:rPr>
      </w:pPr>
      <w:r w:rsidRPr="000C115D">
        <w:rPr>
          <w:rFonts w:ascii="Times New Roman" w:hAnsi="Times New Roman" w:cs="Times New Roman"/>
          <w:bCs/>
          <w:sz w:val="24"/>
          <w:szCs w:val="24"/>
          <w:lang w:val="lt-LT"/>
        </w:rPr>
        <w:t>Tiekėjų pašalinimo pagrindai (3 priedas)</w:t>
      </w:r>
    </w:p>
    <w:p w14:paraId="360150E6" w14:textId="2C7632DD" w:rsidR="00874946"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lang w:val="lt-LT"/>
        </w:rPr>
      </w:pPr>
      <w:r w:rsidRPr="000C115D">
        <w:rPr>
          <w:rFonts w:ascii="Times New Roman" w:hAnsi="Times New Roman" w:cs="Times New Roman"/>
          <w:bCs/>
          <w:sz w:val="24"/>
          <w:szCs w:val="24"/>
          <w:lang w:val="lt-LT"/>
        </w:rPr>
        <w:t>Nacionalinio saugumo reikalavimų atitikties deklaracij</w:t>
      </w:r>
      <w:r w:rsidR="00027DC9" w:rsidRPr="000C115D">
        <w:rPr>
          <w:rFonts w:ascii="Times New Roman" w:hAnsi="Times New Roman" w:cs="Times New Roman"/>
          <w:bCs/>
          <w:sz w:val="24"/>
          <w:szCs w:val="24"/>
          <w:lang w:val="lt-LT"/>
        </w:rPr>
        <w:t>a</w:t>
      </w:r>
      <w:r w:rsidRPr="000C115D">
        <w:rPr>
          <w:rFonts w:ascii="Times New Roman" w:hAnsi="Times New Roman" w:cs="Times New Roman"/>
          <w:bCs/>
          <w:sz w:val="24"/>
          <w:szCs w:val="24"/>
          <w:lang w:val="lt-LT"/>
        </w:rPr>
        <w:t xml:space="preserve"> </w:t>
      </w:r>
      <w:r w:rsidR="00874946" w:rsidRPr="000C115D">
        <w:rPr>
          <w:rFonts w:ascii="Times New Roman" w:hAnsi="Times New Roman" w:cs="Times New Roman"/>
          <w:bCs/>
          <w:sz w:val="24"/>
          <w:szCs w:val="24"/>
          <w:lang w:val="lt-LT"/>
        </w:rPr>
        <w:t>(4 priedas)</w:t>
      </w:r>
    </w:p>
    <w:p w14:paraId="60E299A1" w14:textId="19085955" w:rsidR="00313BF3" w:rsidRPr="009F0F3B" w:rsidRDefault="00313BF3" w:rsidP="00027DC9">
      <w:pPr>
        <w:numPr>
          <w:ilvl w:val="0"/>
          <w:numId w:val="3"/>
        </w:numPr>
        <w:tabs>
          <w:tab w:val="left" w:pos="426"/>
        </w:tabs>
        <w:spacing w:after="0" w:line="240" w:lineRule="auto"/>
        <w:ind w:left="0" w:firstLine="0"/>
        <w:jc w:val="both"/>
        <w:rPr>
          <w:rFonts w:ascii="Times New Roman" w:hAnsi="Times New Roman" w:cs="Times New Roman"/>
          <w:bCs/>
          <w:sz w:val="24"/>
          <w:szCs w:val="24"/>
          <w:lang w:val="lt-LT"/>
        </w:rPr>
      </w:pPr>
      <w:r w:rsidRPr="009F0F3B">
        <w:rPr>
          <w:rFonts w:ascii="Times New Roman" w:hAnsi="Times New Roman" w:cs="Times New Roman"/>
          <w:bCs/>
          <w:sz w:val="24"/>
          <w:szCs w:val="24"/>
          <w:lang w:val="lt-LT"/>
        </w:rPr>
        <w:t>Sutarči</w:t>
      </w:r>
      <w:r w:rsidR="00000F40" w:rsidRPr="009F0F3B">
        <w:rPr>
          <w:rFonts w:ascii="Times New Roman" w:hAnsi="Times New Roman" w:cs="Times New Roman"/>
          <w:bCs/>
          <w:sz w:val="24"/>
          <w:szCs w:val="24"/>
          <w:lang w:val="lt-LT"/>
        </w:rPr>
        <w:t>ų projektai (5 priedas)</w:t>
      </w:r>
    </w:p>
    <w:p w14:paraId="6B895D45" w14:textId="77777777" w:rsidR="00874946" w:rsidRPr="000C115D" w:rsidRDefault="00874946" w:rsidP="00874946">
      <w:pPr>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64C3D435" w:rsidR="00874946" w:rsidRDefault="00B0665E" w:rsidP="008917D4">
      <w:pPr>
        <w:pStyle w:val="Default"/>
        <w:rPr>
          <w:bCs/>
        </w:rPr>
      </w:pPr>
      <w:r>
        <w:t xml:space="preserve">     </w:t>
      </w:r>
      <w:r w:rsidR="00874946" w:rsidRPr="00530BF9">
        <w:t xml:space="preserve">1.1. </w:t>
      </w:r>
      <w:r>
        <w:rPr>
          <w:bCs/>
          <w:color w:val="auto"/>
        </w:rPr>
        <w:t>Š</w:t>
      </w:r>
      <w:r w:rsidRPr="00CE793B">
        <w:rPr>
          <w:bCs/>
          <w:color w:val="auto"/>
        </w:rPr>
        <w:t xml:space="preserve">iaulių apskrities </w:t>
      </w:r>
      <w:r>
        <w:rPr>
          <w:bCs/>
          <w:color w:val="auto"/>
        </w:rPr>
        <w:t>P</w:t>
      </w:r>
      <w:r w:rsidRPr="00CE793B">
        <w:rPr>
          <w:bCs/>
          <w:color w:val="auto"/>
        </w:rPr>
        <w:t xml:space="preserve">ovilo </w:t>
      </w:r>
      <w:r>
        <w:rPr>
          <w:bCs/>
          <w:color w:val="auto"/>
        </w:rPr>
        <w:t>V</w:t>
      </w:r>
      <w:r w:rsidRPr="00CE793B">
        <w:rPr>
          <w:bCs/>
          <w:color w:val="auto"/>
        </w:rPr>
        <w:t>išinskio viešo</w:t>
      </w:r>
      <w:r w:rsidR="008917D4">
        <w:rPr>
          <w:bCs/>
          <w:color w:val="auto"/>
        </w:rPr>
        <w:t>ji</w:t>
      </w:r>
      <w:r w:rsidRPr="00CE793B">
        <w:rPr>
          <w:bCs/>
          <w:color w:val="auto"/>
        </w:rPr>
        <w:t xml:space="preserve"> bibliotek</w:t>
      </w:r>
      <w:r w:rsidR="008917D4">
        <w:rPr>
          <w:bCs/>
          <w:color w:val="auto"/>
        </w:rPr>
        <w:t xml:space="preserve">a </w:t>
      </w:r>
      <w:r w:rsidRPr="00CE793B">
        <w:rPr>
          <w:bCs/>
          <w:color w:val="auto"/>
        </w:rPr>
        <w:t xml:space="preserve"> </w:t>
      </w:r>
      <w:r w:rsidR="00874946">
        <w:t xml:space="preserve">(toliu – perkančioji organizacija), įstaigos kodas </w:t>
      </w:r>
      <w:r w:rsidR="000A04F6">
        <w:t>190757940</w:t>
      </w:r>
      <w:r w:rsidR="00874946">
        <w:rPr>
          <w:bCs/>
        </w:rPr>
        <w:t>, adresas –</w:t>
      </w:r>
      <w:r w:rsidR="00BA3712">
        <w:rPr>
          <w:bCs/>
        </w:rPr>
        <w:t xml:space="preserve"> Aušros al. 62</w:t>
      </w:r>
      <w:r w:rsidR="00874946">
        <w:rPr>
          <w:bCs/>
        </w:rPr>
        <w:t xml:space="preserve">, </w:t>
      </w:r>
      <w:r w:rsidR="000F144D">
        <w:rPr>
          <w:bCs/>
        </w:rPr>
        <w:t>Šiauliai</w:t>
      </w:r>
      <w:r w:rsidR="00874946">
        <w:rPr>
          <w:bCs/>
        </w:rPr>
        <w:t>. Perkančioji organizacija nėra PVM mokėtoja.</w:t>
      </w:r>
    </w:p>
    <w:p w14:paraId="0A8499C1" w14:textId="266CD200"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E36AE2">
        <w:rPr>
          <w:rFonts w:eastAsia="Times New Roman"/>
          <w:lang w:val="lt-LT" w:eastAsia="en-US"/>
        </w:rPr>
        <w:t xml:space="preserve">prekių </w:t>
      </w:r>
      <w:r w:rsidRPr="00D05AE5">
        <w:rPr>
          <w:rFonts w:eastAsia="Times New Roman"/>
          <w:lang w:val="lt-LT" w:eastAsia="en-US"/>
        </w:rPr>
        <w:t>CPO.LT kataloge nėra galimybės įsigyti</w:t>
      </w:r>
      <w:r>
        <w:rPr>
          <w:rFonts w:eastAsia="Times New Roman"/>
          <w:lang w:val="lt-LT" w:eastAsia="en-US"/>
        </w:rPr>
        <w:t>.</w:t>
      </w:r>
    </w:p>
    <w:p w14:paraId="1C0B3BDC" w14:textId="56221083"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1.3</w:t>
      </w:r>
      <w:r w:rsidRPr="009F0F3B">
        <w:rPr>
          <w:rFonts w:eastAsia="Times New Roman"/>
          <w:lang w:val="lt-LT" w:eastAsia="en-US"/>
        </w:rPr>
        <w:t>. Pirkim</w:t>
      </w:r>
      <w:r w:rsidR="000D1B7C" w:rsidRPr="009F0F3B">
        <w:rPr>
          <w:rFonts w:eastAsia="Times New Roman"/>
          <w:lang w:val="lt-LT" w:eastAsia="en-US"/>
        </w:rPr>
        <w:t>ą at</w:t>
      </w:r>
      <w:r w:rsidR="00AA019A" w:rsidRPr="009F0F3B">
        <w:rPr>
          <w:rFonts w:eastAsia="Times New Roman"/>
          <w:lang w:val="lt-LT" w:eastAsia="en-US"/>
        </w:rPr>
        <w:t>l</w:t>
      </w:r>
      <w:r w:rsidR="000D1B7C" w:rsidRPr="009F0F3B">
        <w:rPr>
          <w:rFonts w:eastAsia="Times New Roman"/>
          <w:lang w:val="lt-LT" w:eastAsia="en-US"/>
        </w:rPr>
        <w:t xml:space="preserve">ieka </w:t>
      </w:r>
      <w:r w:rsidRPr="009F0F3B">
        <w:rPr>
          <w:rFonts w:eastAsia="Times New Roman"/>
          <w:lang w:val="lt-LT" w:eastAsia="en-US"/>
        </w:rPr>
        <w:t xml:space="preserve"> </w:t>
      </w:r>
      <w:r w:rsidR="00AA019A" w:rsidRPr="009F0F3B">
        <w:rPr>
          <w:rFonts w:eastAsia="Times New Roman"/>
          <w:lang w:val="lt-LT" w:eastAsia="en-US"/>
        </w:rPr>
        <w:t>komisija .</w:t>
      </w:r>
    </w:p>
    <w:p w14:paraId="760429FB" w14:textId="77777777"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https://pirkimai.eviesiejipirkimai.lt. (nemokama registracija adresu </w:t>
      </w:r>
      <w:hyperlink r:id="rId5" w:history="1">
        <w:r w:rsidRPr="001F236D">
          <w:rPr>
            <w:rStyle w:val="Hipersaitas"/>
            <w:rFonts w:eastAsia="Times New Roman"/>
            <w:lang w:val="lt-LT" w:eastAsia="en-US"/>
          </w:rPr>
          <w:t>https://pirkimai.eviesiejipirkimai.lt</w:t>
        </w:r>
      </w:hyperlink>
      <w:r w:rsidRPr="001F236D">
        <w:rPr>
          <w:rFonts w:eastAsia="Times New Roman"/>
          <w:lang w:val="lt-LT" w:eastAsia="en-US"/>
        </w:rPr>
        <w:t>).</w:t>
      </w:r>
    </w:p>
    <w:p w14:paraId="18CB71D4" w14:textId="0AB9E3B1" w:rsidR="00874946" w:rsidRDefault="00874946" w:rsidP="00874946">
      <w:pPr>
        <w:pStyle w:val="prastasiniatinklio"/>
        <w:spacing w:before="0" w:beforeAutospacing="0" w:after="0" w:afterAutospacing="0"/>
        <w:ind w:firstLine="480"/>
        <w:jc w:val="both"/>
        <w:rPr>
          <w:rFonts w:eastAsia="Calibri"/>
          <w:lang w:val="lt-LT" w:eastAsia="lt-LT"/>
        </w:rPr>
      </w:pPr>
      <w:r>
        <w:rPr>
          <w:rFonts w:eastAsia="Times New Roman"/>
          <w:lang w:val="lt-LT" w:eastAsia="en-US"/>
        </w:rPr>
        <w:t>1.5</w:t>
      </w:r>
      <w:r w:rsidRPr="00616C0B">
        <w:rPr>
          <w:rFonts w:eastAsia="Times New Roman"/>
          <w:lang w:val="lt-LT" w:eastAsia="en-US"/>
        </w:rPr>
        <w:t xml:space="preserve">. </w:t>
      </w:r>
      <w:r w:rsidRPr="00616C0B">
        <w:rPr>
          <w:rFonts w:eastAsia="Calibri"/>
          <w:lang w:val="lt-LT" w:eastAsia="lt-LT"/>
        </w:rPr>
        <w:t xml:space="preserve">Atliekamas žaliasis pirkimas. Pirkimas vykdomas vadovaujantis </w:t>
      </w:r>
      <w:hyperlink r:id="rId6" w:history="1">
        <w:r w:rsidRPr="00E36AE2">
          <w:rPr>
            <w:rFonts w:eastAsia="Calibri"/>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AE2">
        <w:rPr>
          <w:rFonts w:eastAsia="Calibri"/>
          <w:lang w:val="lt-LT" w:eastAsia="lt-LT"/>
        </w:rPr>
        <w:t xml:space="preserve">“ </w:t>
      </w:r>
      <w:r w:rsidR="00E36AE2" w:rsidRPr="00E36AE2">
        <w:rPr>
          <w:rFonts w:eastAsia="Calibri"/>
          <w:lang w:val="lt-LT" w:eastAsia="lt-LT"/>
        </w:rPr>
        <w:t>4.4.4</w:t>
      </w:r>
      <w:r w:rsidRPr="00616C0B">
        <w:rPr>
          <w:rFonts w:eastAsia="Calibri"/>
          <w:lang w:val="lt-LT" w:eastAsia="lt-LT"/>
        </w:rPr>
        <w:t xml:space="preserve"> </w:t>
      </w:r>
      <w:r w:rsidR="00E36AE2">
        <w:rPr>
          <w:rFonts w:eastAsia="Calibri"/>
          <w:lang w:val="lt-LT" w:eastAsia="lt-LT"/>
        </w:rPr>
        <w:t>pa</w:t>
      </w:r>
      <w:r w:rsidRPr="00616C0B">
        <w:rPr>
          <w:rFonts w:eastAsia="Calibri"/>
          <w:lang w:val="lt-LT" w:eastAsia="lt-LT"/>
        </w:rPr>
        <w:t>punk</w:t>
      </w:r>
      <w:r w:rsidR="00E36AE2">
        <w:rPr>
          <w:rFonts w:eastAsia="Calibri"/>
          <w:lang w:val="lt-LT" w:eastAsia="lt-LT"/>
        </w:rPr>
        <w:t>čiu</w:t>
      </w:r>
      <w:r w:rsidRPr="00616C0B">
        <w:rPr>
          <w:rFonts w:eastAsia="Calibri"/>
          <w:lang w:val="lt-LT" w:eastAsia="lt-LT"/>
        </w:rPr>
        <w:t xml:space="preserve">. Aplinkos apaugos kriterijai </w:t>
      </w:r>
      <w:r w:rsidRPr="00E36AE2">
        <w:rPr>
          <w:rFonts w:eastAsia="Calibri"/>
          <w:lang w:val="lt-LT" w:eastAsia="lt-LT"/>
        </w:rPr>
        <w:t xml:space="preserve">nustatyti </w:t>
      </w:r>
      <w:r w:rsidR="00E36AE2" w:rsidRPr="00E36AE2">
        <w:rPr>
          <w:rFonts w:eastAsia="Calibri"/>
          <w:lang w:val="lt-LT" w:eastAsia="lt-LT"/>
        </w:rPr>
        <w:t>pirkimo dokumentų 1 priede „Techninė specifikacija“</w:t>
      </w:r>
      <w:r w:rsidRPr="00E36AE2">
        <w:rPr>
          <w:rFonts w:eastAsia="Calibri"/>
          <w:lang w:val="lt-LT" w:eastAsia="lt-LT"/>
        </w:rPr>
        <w:t>.</w:t>
      </w:r>
    </w:p>
    <w:p w14:paraId="4FDA9E5E"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1.6. </w:t>
      </w:r>
      <w:r w:rsidRPr="0009287F">
        <w:rPr>
          <w:lang w:val="lt-LT"/>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Pr>
          <w:lang w:val="lt-LT"/>
        </w:rPr>
        <w:t>s</w:t>
      </w:r>
      <w:r w:rsidRPr="0009287F">
        <w:rPr>
          <w:lang w:val="lt-LT"/>
        </w:rPr>
        <w:t xml:space="preserve">kelbimas), šios pirkimo sąlygos (toliau – pirkimo dokumentai, </w:t>
      </w:r>
      <w:r>
        <w:rPr>
          <w:lang w:val="lt-LT"/>
        </w:rPr>
        <w:t>s</w:t>
      </w:r>
      <w:r w:rsidRPr="0009287F">
        <w:rPr>
          <w:lang w:val="lt-LT"/>
        </w:rPr>
        <w:t>ąlygos) ir jų priedai</w:t>
      </w:r>
      <w:r>
        <w:rPr>
          <w:lang w:val="lt-LT"/>
        </w:rPr>
        <w:t xml:space="preserve">, </w:t>
      </w:r>
      <w:r w:rsidRPr="0009287F">
        <w:rPr>
          <w:lang w:val="lt-LT"/>
        </w:rPr>
        <w:t>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60A7949C"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 xml:space="preserve">Perkančioji organizacija numato įsigyti </w:t>
      </w:r>
      <w:r w:rsidR="00EF03EC">
        <w:rPr>
          <w:lang w:val="lt-LT"/>
        </w:rPr>
        <w:t>b</w:t>
      </w:r>
      <w:r w:rsidR="00EF03EC" w:rsidRPr="00AE3F69">
        <w:rPr>
          <w:lang w:val="lt-LT"/>
        </w:rPr>
        <w:t>ibliotek</w:t>
      </w:r>
      <w:r w:rsidR="00EF03EC">
        <w:rPr>
          <w:lang w:val="lt-LT"/>
        </w:rPr>
        <w:t>os</w:t>
      </w:r>
      <w:r w:rsidR="00EF03EC" w:rsidRPr="00AE3F69">
        <w:rPr>
          <w:lang w:val="lt-LT"/>
        </w:rPr>
        <w:t xml:space="preserve"> automatizacijos įrang</w:t>
      </w:r>
      <w:r w:rsidR="00EF03EC">
        <w:rPr>
          <w:lang w:val="lt-LT"/>
        </w:rPr>
        <w:t>ą</w:t>
      </w:r>
      <w:r w:rsidR="00EF03EC">
        <w:rPr>
          <w:bCs/>
          <w:lang w:val="lt-LT"/>
        </w:rPr>
        <w:t xml:space="preserve"> </w:t>
      </w:r>
      <w:r>
        <w:rPr>
          <w:bCs/>
          <w:lang w:val="lt-LT"/>
        </w:rPr>
        <w:t>(toliau – pirkimas)</w:t>
      </w:r>
      <w:r w:rsidRPr="00D63782">
        <w:rPr>
          <w:lang w:val="lt-LT"/>
        </w:rPr>
        <w:t xml:space="preserve">. Pirkimo objektas apibūdintas ir reikalavimai jam nustatyti </w:t>
      </w:r>
      <w:r>
        <w:rPr>
          <w:lang w:val="lt-LT"/>
        </w:rPr>
        <w:t>t</w:t>
      </w:r>
      <w:r w:rsidRPr="00D63782">
        <w:rPr>
          <w:lang w:val="lt-LT"/>
        </w:rPr>
        <w:t>echninėje specifikacijoje (1 priedas).</w:t>
      </w:r>
      <w:r w:rsidR="00AD7D26">
        <w:rPr>
          <w:lang w:val="lt-LT"/>
        </w:rPr>
        <w:t xml:space="preserve"> Prekė turi būti pristatyta ir sumontuota (</w:t>
      </w:r>
      <w:r w:rsidR="008C4918">
        <w:rPr>
          <w:lang w:val="lt-LT"/>
        </w:rPr>
        <w:t>Aušros</w:t>
      </w:r>
      <w:r w:rsidR="009235BC">
        <w:rPr>
          <w:lang w:val="lt-LT"/>
        </w:rPr>
        <w:t xml:space="preserve"> al.62, Šiauliai</w:t>
      </w:r>
      <w:r w:rsidR="00AD7D26">
        <w:rPr>
          <w:lang w:val="lt-LT"/>
        </w:rPr>
        <w:t xml:space="preserve">) </w:t>
      </w:r>
      <w:r w:rsidR="00AD7D26" w:rsidRPr="00D52BC1">
        <w:rPr>
          <w:lang w:val="lt-LT"/>
        </w:rPr>
        <w:t xml:space="preserve">per </w:t>
      </w:r>
      <w:r w:rsidR="00801AA1" w:rsidRPr="00D52BC1">
        <w:rPr>
          <w:lang w:val="lt-LT"/>
        </w:rPr>
        <w:t>3 mėn.</w:t>
      </w:r>
      <w:r w:rsidR="00AD7D26">
        <w:rPr>
          <w:lang w:val="lt-LT"/>
        </w:rPr>
        <w:t xml:space="preserve"> nuo pirkimo sutarties įsigaliojimo dienos iš anksto su perkančiąja organizacija suderintu laiku.</w:t>
      </w:r>
    </w:p>
    <w:p w14:paraId="4A630D8C" w14:textId="0178A19A" w:rsidR="00874946" w:rsidRDefault="00874946" w:rsidP="00874946">
      <w:pPr>
        <w:pStyle w:val="prastasiniatinklio"/>
        <w:spacing w:before="0" w:beforeAutospacing="0" w:after="0" w:afterAutospacing="0"/>
        <w:ind w:firstLine="567"/>
        <w:jc w:val="both"/>
      </w:pPr>
      <w:r>
        <w:rPr>
          <w:lang w:val="lt-LT"/>
        </w:rPr>
        <w:t xml:space="preserve">2.2. </w:t>
      </w:r>
      <w:r w:rsidR="003B0547">
        <w:rPr>
          <w:lang w:val="lt-LT"/>
        </w:rPr>
        <w:t>S</w:t>
      </w:r>
      <w:r w:rsidR="003B0547" w:rsidRPr="003B0547">
        <w:rPr>
          <w:lang w:val="lt-LT"/>
        </w:rPr>
        <w:t>iek</w:t>
      </w:r>
      <w:r w:rsidR="003B0547">
        <w:rPr>
          <w:lang w:val="lt-LT"/>
        </w:rPr>
        <w:t>iant</w:t>
      </w:r>
      <w:r w:rsidR="003B0547" w:rsidRPr="003B0547">
        <w:rPr>
          <w:lang w:val="lt-LT"/>
        </w:rPr>
        <w:t xml:space="preserve"> didinti tiekėjų konkurenciją, priim</w:t>
      </w:r>
      <w:r w:rsidR="005C6533">
        <w:rPr>
          <w:lang w:val="lt-LT"/>
        </w:rPr>
        <w:t>tas</w:t>
      </w:r>
      <w:r w:rsidR="003B0547" w:rsidRPr="003B0547">
        <w:rPr>
          <w:lang w:val="lt-LT"/>
        </w:rPr>
        <w:t xml:space="preserve"> sprendim</w:t>
      </w:r>
      <w:r w:rsidR="005C6533">
        <w:rPr>
          <w:lang w:val="lt-LT"/>
        </w:rPr>
        <w:t>as</w:t>
      </w:r>
      <w:r w:rsidR="003B0547" w:rsidRPr="003B0547">
        <w:rPr>
          <w:lang w:val="lt-LT"/>
        </w:rPr>
        <w:t xml:space="preserve"> dėl pirkimo objekto skaidymo į dalis, kurių kiekvienai numatoma sudaryti atskirą pirkimo sutartį</w:t>
      </w:r>
      <w:r w:rsidR="003B0547" w:rsidRPr="003B0547">
        <w:t>.</w:t>
      </w:r>
      <w:r w:rsidR="0091162C">
        <w:t xml:space="preserve"> </w:t>
      </w:r>
      <w:r w:rsidR="003B0547" w:rsidRPr="002A13FA">
        <w:rPr>
          <w:lang w:val="lt-LT"/>
        </w:rPr>
        <w:t>Pirkimo objektas skaidomas</w:t>
      </w:r>
      <w:r w:rsidR="00A941DB">
        <w:rPr>
          <w:lang w:val="lt-LT"/>
        </w:rPr>
        <w:t xml:space="preserve"> į dalis</w:t>
      </w:r>
      <w:r w:rsidR="0091162C">
        <w:rPr>
          <w:lang w:val="lt-LT"/>
        </w:rPr>
        <w:t>:</w:t>
      </w:r>
      <w:r w:rsidR="002A13FA">
        <w:t xml:space="preserve"> </w:t>
      </w:r>
    </w:p>
    <w:p w14:paraId="660F1574" w14:textId="018FBC3E" w:rsidR="002A13FA" w:rsidRPr="009F0F3B" w:rsidRDefault="00D559F2" w:rsidP="00874946">
      <w:pPr>
        <w:pStyle w:val="prastasiniatinklio"/>
        <w:spacing w:before="0" w:beforeAutospacing="0" w:after="0" w:afterAutospacing="0"/>
        <w:ind w:firstLine="567"/>
        <w:jc w:val="both"/>
        <w:rPr>
          <w:lang w:val="lt-LT"/>
        </w:rPr>
      </w:pPr>
      <w:r w:rsidRPr="009F0F3B">
        <w:rPr>
          <w:lang w:val="lt-LT"/>
        </w:rPr>
        <w:t>I</w:t>
      </w:r>
      <w:r w:rsidR="007C5FD1" w:rsidRPr="009F0F3B">
        <w:rPr>
          <w:lang w:val="lt-LT"/>
        </w:rPr>
        <w:t xml:space="preserve">.  </w:t>
      </w:r>
      <w:r w:rsidRPr="009F0F3B">
        <w:rPr>
          <w:lang w:val="lt-LT"/>
        </w:rPr>
        <w:t xml:space="preserve">Pirkimo dalis </w:t>
      </w:r>
      <w:r w:rsidR="007C5FD1" w:rsidRPr="009F0F3B">
        <w:rPr>
          <w:lang w:val="lt-LT"/>
        </w:rPr>
        <w:t xml:space="preserve"> - </w:t>
      </w:r>
      <w:r w:rsidR="00867131" w:rsidRPr="009F0F3B">
        <w:rPr>
          <w:lang w:val="lt-LT"/>
        </w:rPr>
        <w:t>RFID savitarnos knygų išdavimo/grąžinimo įrengin</w:t>
      </w:r>
      <w:r w:rsidR="00F9058B" w:rsidRPr="009F0F3B">
        <w:rPr>
          <w:lang w:val="lt-LT"/>
        </w:rPr>
        <w:t>io įsigijimas</w:t>
      </w:r>
      <w:r w:rsidR="007C5FD1" w:rsidRPr="009F0F3B">
        <w:rPr>
          <w:lang w:val="lt-LT"/>
        </w:rPr>
        <w:t>;</w:t>
      </w:r>
    </w:p>
    <w:p w14:paraId="6EB3B9D5" w14:textId="2520C3D9" w:rsidR="00867131" w:rsidRPr="005457EB" w:rsidRDefault="00F9058B" w:rsidP="00874946">
      <w:pPr>
        <w:pStyle w:val="prastasiniatinklio"/>
        <w:spacing w:before="0" w:beforeAutospacing="0" w:after="0" w:afterAutospacing="0"/>
        <w:ind w:firstLine="567"/>
        <w:jc w:val="both"/>
        <w:rPr>
          <w:lang w:val="lt-LT"/>
        </w:rPr>
      </w:pPr>
      <w:r w:rsidRPr="005457EB">
        <w:rPr>
          <w:lang w:val="lt-LT"/>
        </w:rPr>
        <w:lastRenderedPageBreak/>
        <w:t>II</w:t>
      </w:r>
      <w:r w:rsidR="007C5FD1" w:rsidRPr="005457EB">
        <w:rPr>
          <w:lang w:val="lt-LT"/>
        </w:rPr>
        <w:t xml:space="preserve">. </w:t>
      </w:r>
      <w:r w:rsidRPr="005457EB">
        <w:rPr>
          <w:lang w:val="lt-LT"/>
        </w:rPr>
        <w:t>Pirkimo dalis</w:t>
      </w:r>
      <w:r w:rsidR="007C5FD1" w:rsidRPr="005457EB">
        <w:rPr>
          <w:lang w:val="lt-LT"/>
        </w:rPr>
        <w:t xml:space="preserve"> - </w:t>
      </w:r>
      <w:r w:rsidR="004C4914" w:rsidRPr="005457EB">
        <w:rPr>
          <w:lang w:val="lt-LT"/>
        </w:rPr>
        <w:t>RFID vieno stovo konstrukcijos praėjimo knygų apsaugos sistemos komplekt</w:t>
      </w:r>
      <w:r w:rsidRPr="005457EB">
        <w:rPr>
          <w:lang w:val="lt-LT"/>
        </w:rPr>
        <w:t>o įsigijimas</w:t>
      </w:r>
      <w:r w:rsidR="007C5FD1" w:rsidRPr="005457EB">
        <w:rPr>
          <w:lang w:val="lt-LT"/>
        </w:rPr>
        <w:t>;</w:t>
      </w:r>
    </w:p>
    <w:p w14:paraId="65A19542" w14:textId="2C8F4D99" w:rsidR="004F284C" w:rsidRPr="005457EB" w:rsidRDefault="004F284C" w:rsidP="004F284C">
      <w:pPr>
        <w:spacing w:after="0"/>
        <w:jc w:val="both"/>
        <w:rPr>
          <w:rFonts w:ascii="Times New Roman" w:hAnsi="Times New Roman" w:cs="Times New Roman"/>
          <w:lang w:val="lt-LT"/>
        </w:rPr>
      </w:pPr>
      <w:r w:rsidRPr="005457EB">
        <w:rPr>
          <w:rFonts w:ascii="Times New Roman" w:hAnsi="Times New Roman" w:cs="Times New Roman"/>
          <w:lang w:val="lt-LT"/>
        </w:rPr>
        <w:t xml:space="preserve">          </w:t>
      </w:r>
      <w:r w:rsidR="00F9058B" w:rsidRPr="005457EB">
        <w:rPr>
          <w:rFonts w:ascii="Times New Roman" w:hAnsi="Times New Roman" w:cs="Times New Roman"/>
          <w:lang w:val="lt-LT"/>
        </w:rPr>
        <w:t>III</w:t>
      </w:r>
      <w:r w:rsidR="007C5FD1" w:rsidRPr="005457EB">
        <w:rPr>
          <w:rFonts w:ascii="Times New Roman" w:hAnsi="Times New Roman" w:cs="Times New Roman"/>
          <w:lang w:val="lt-LT"/>
        </w:rPr>
        <w:t xml:space="preserve">. </w:t>
      </w:r>
      <w:r w:rsidR="00F9058B" w:rsidRPr="005457EB">
        <w:rPr>
          <w:rFonts w:ascii="Times New Roman" w:hAnsi="Times New Roman" w:cs="Times New Roman"/>
          <w:lang w:val="lt-LT"/>
        </w:rPr>
        <w:t xml:space="preserve"> Pirkimo </w:t>
      </w:r>
      <w:r w:rsidR="007C5FD1" w:rsidRPr="005457EB">
        <w:rPr>
          <w:rFonts w:ascii="Times New Roman" w:hAnsi="Times New Roman" w:cs="Times New Roman"/>
          <w:lang w:val="lt-LT"/>
        </w:rPr>
        <w:t>dalis</w:t>
      </w:r>
      <w:r w:rsidRPr="005457EB">
        <w:rPr>
          <w:rFonts w:ascii="Times New Roman" w:hAnsi="Times New Roman" w:cs="Times New Roman"/>
          <w:lang w:val="lt-LT"/>
        </w:rPr>
        <w:t xml:space="preserve"> </w:t>
      </w:r>
      <w:r w:rsidR="007C5FD1" w:rsidRPr="005457EB">
        <w:rPr>
          <w:rFonts w:ascii="Times New Roman" w:hAnsi="Times New Roman" w:cs="Times New Roman"/>
          <w:lang w:val="lt-LT"/>
        </w:rPr>
        <w:t xml:space="preserve"> - </w:t>
      </w:r>
      <w:r w:rsidRPr="005457EB">
        <w:rPr>
          <w:rFonts w:ascii="Times New Roman" w:hAnsi="Times New Roman" w:cs="Times New Roman"/>
          <w:lang w:val="lt-LT"/>
        </w:rPr>
        <w:t>RFID knygų apsaugos sistemos komplekt</w:t>
      </w:r>
      <w:r w:rsidR="007C5FD1" w:rsidRPr="005457EB">
        <w:rPr>
          <w:rFonts w:ascii="Times New Roman" w:hAnsi="Times New Roman" w:cs="Times New Roman"/>
          <w:lang w:val="lt-LT"/>
        </w:rPr>
        <w:t>o įsigijimas;</w:t>
      </w:r>
    </w:p>
    <w:p w14:paraId="0CAEE2F8" w14:textId="0F5AD42E" w:rsidR="004F284C" w:rsidRPr="00D83A30" w:rsidRDefault="0045025E" w:rsidP="004F284C">
      <w:pPr>
        <w:spacing w:after="0"/>
        <w:jc w:val="both"/>
        <w:rPr>
          <w:rFonts w:ascii="Times New Roman" w:hAnsi="Times New Roman" w:cs="Times New Roman"/>
          <w:b/>
          <w:lang w:val="lt-LT"/>
        </w:rPr>
      </w:pPr>
      <w:r w:rsidRPr="005457EB">
        <w:rPr>
          <w:rFonts w:ascii="Times New Roman" w:hAnsi="Times New Roman" w:cs="Times New Roman"/>
          <w:lang w:val="lt-LT"/>
        </w:rPr>
        <w:t xml:space="preserve">        </w:t>
      </w:r>
      <w:r w:rsidR="007C5FD1" w:rsidRPr="005457EB">
        <w:rPr>
          <w:rFonts w:ascii="Times New Roman" w:hAnsi="Times New Roman" w:cs="Times New Roman"/>
          <w:lang w:val="lt-LT"/>
        </w:rPr>
        <w:t xml:space="preserve">  </w:t>
      </w:r>
      <w:r w:rsidRPr="005457EB">
        <w:rPr>
          <w:rFonts w:ascii="Times New Roman" w:hAnsi="Times New Roman" w:cs="Times New Roman"/>
          <w:lang w:val="lt-LT"/>
        </w:rPr>
        <w:t xml:space="preserve"> </w:t>
      </w:r>
      <w:r w:rsidR="007C5FD1" w:rsidRPr="005457EB">
        <w:rPr>
          <w:rFonts w:ascii="Times New Roman" w:hAnsi="Times New Roman" w:cs="Times New Roman"/>
          <w:lang w:val="lt-LT"/>
        </w:rPr>
        <w:t xml:space="preserve">IV. </w:t>
      </w:r>
      <w:r w:rsidRPr="005457EB">
        <w:rPr>
          <w:rFonts w:ascii="Times New Roman" w:hAnsi="Times New Roman" w:cs="Times New Roman"/>
          <w:lang w:val="lt-LT"/>
        </w:rPr>
        <w:t xml:space="preserve"> </w:t>
      </w:r>
      <w:r w:rsidR="00914D1B">
        <w:rPr>
          <w:rFonts w:ascii="Times New Roman" w:hAnsi="Times New Roman" w:cs="Times New Roman"/>
          <w:lang w:val="lt-LT"/>
        </w:rPr>
        <w:t xml:space="preserve">Pirkimo dalis - </w:t>
      </w:r>
      <w:r w:rsidR="000309D5" w:rsidRPr="005457EB">
        <w:rPr>
          <w:rFonts w:ascii="Times New Roman" w:hAnsi="Times New Roman" w:cs="Times New Roman"/>
          <w:lang w:val="lt-LT"/>
        </w:rPr>
        <w:t>Knygų inventorizavimo skaitytuv</w:t>
      </w:r>
      <w:r w:rsidR="007C5FD1" w:rsidRPr="005457EB">
        <w:rPr>
          <w:rFonts w:ascii="Times New Roman" w:hAnsi="Times New Roman" w:cs="Times New Roman"/>
          <w:lang w:val="lt-LT"/>
        </w:rPr>
        <w:t>o</w:t>
      </w:r>
      <w:r w:rsidR="005B7091" w:rsidRPr="005457EB">
        <w:rPr>
          <w:rFonts w:ascii="Times New Roman" w:hAnsi="Times New Roman" w:cs="Times New Roman"/>
          <w:lang w:val="lt-LT"/>
        </w:rPr>
        <w:t xml:space="preserve"> ir </w:t>
      </w:r>
      <w:r w:rsidR="000309D5" w:rsidRPr="005457EB">
        <w:rPr>
          <w:rFonts w:ascii="Times New Roman" w:hAnsi="Times New Roman" w:cs="Times New Roman"/>
          <w:lang w:val="lt-LT"/>
        </w:rPr>
        <w:t xml:space="preserve"> </w:t>
      </w:r>
      <w:r w:rsidRPr="005457EB">
        <w:rPr>
          <w:rFonts w:ascii="Times New Roman" w:hAnsi="Times New Roman" w:cs="Times New Roman"/>
          <w:lang w:val="lt-LT"/>
        </w:rPr>
        <w:t>RFID personalo darbo stoti</w:t>
      </w:r>
      <w:r w:rsidR="005B7091" w:rsidRPr="005457EB">
        <w:rPr>
          <w:rFonts w:ascii="Times New Roman" w:hAnsi="Times New Roman" w:cs="Times New Roman"/>
          <w:lang w:val="lt-LT"/>
        </w:rPr>
        <w:t>es įsigijimas.</w:t>
      </w:r>
    </w:p>
    <w:p w14:paraId="550B8109" w14:textId="20F54924"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78D6326F" w:rsidR="00874946" w:rsidRPr="008A66D2" w:rsidRDefault="00874946" w:rsidP="00874946">
      <w:pPr>
        <w:pStyle w:val="prastasiniatinklio"/>
        <w:spacing w:before="0" w:beforeAutospacing="0" w:after="0" w:afterAutospacing="0"/>
        <w:ind w:firstLine="567"/>
        <w:jc w:val="both"/>
        <w:rPr>
          <w:lang w:val="lt-LT"/>
        </w:rPr>
      </w:pPr>
      <w:r w:rsidRPr="008A66D2">
        <w:rPr>
          <w:lang w:val="lt-LT"/>
        </w:rPr>
        <w:t xml:space="preserve">2.5. Pirkimo objekto kodas pagal bendrąjį viešųjų pirkimų žodyną (BVPŽ): </w:t>
      </w:r>
      <w:r w:rsidR="00AE3F69" w:rsidRPr="008A66D2">
        <w:t>30238000-6</w:t>
      </w:r>
      <w:r w:rsidR="00AE3F69" w:rsidRPr="008A66D2">
        <w:rPr>
          <w:lang w:val="lt-LT"/>
        </w:rPr>
        <w:t xml:space="preserve"> </w:t>
      </w:r>
      <w:r w:rsidR="00EF1A10" w:rsidRPr="008A66D2">
        <w:rPr>
          <w:lang w:val="lt-LT"/>
        </w:rPr>
        <w:t>„</w:t>
      </w:r>
      <w:r w:rsidR="003D0EDF" w:rsidRPr="008A66D2">
        <w:rPr>
          <w:lang w:val="lt-LT"/>
        </w:rPr>
        <w:t>Bibliotekų automatizacijos įranga</w:t>
      </w:r>
      <w:r w:rsidR="00EF1A10" w:rsidRPr="008A66D2">
        <w:rPr>
          <w:lang w:val="lt-LT"/>
        </w:rPr>
        <w:t>“</w:t>
      </w:r>
      <w:r w:rsidR="003D0EDF" w:rsidRPr="008A66D2">
        <w:rPr>
          <w:lang w:val="lt-LT"/>
        </w:rPr>
        <w:t>.</w:t>
      </w:r>
      <w:r w:rsidR="004C3A7F" w:rsidRPr="008A66D2">
        <w:rPr>
          <w:rFonts w:ascii="Aptos Narrow" w:hAnsi="Aptos Narrow" w:cstheme="minorBidi"/>
          <w:color w:val="242424"/>
          <w:sz w:val="22"/>
          <w:szCs w:val="22"/>
          <w:shd w:val="clear" w:color="auto" w:fill="FFFFFF"/>
          <w:lang w:val="lt-LT"/>
        </w:rPr>
        <w:t xml:space="preserve"> </w:t>
      </w:r>
    </w:p>
    <w:p w14:paraId="795B5AFE" w14:textId="2717ECEA" w:rsidR="008725CF" w:rsidRDefault="008725CF" w:rsidP="008725CF">
      <w:pPr>
        <w:pStyle w:val="prastasiniatinklio"/>
        <w:spacing w:before="0" w:beforeAutospacing="0" w:after="0" w:afterAutospacing="0"/>
        <w:ind w:firstLine="567"/>
        <w:jc w:val="both"/>
        <w:rPr>
          <w:lang w:val="lt-LT"/>
        </w:rPr>
      </w:pPr>
      <w:r w:rsidRPr="008A66D2">
        <w:rPr>
          <w:lang w:val="lt-LT"/>
        </w:rPr>
        <w:t>2.6. Perkančioji organizacija pirkime taikys VPĮ 45 straipsnio 2</w:t>
      </w:r>
      <w:r w:rsidRPr="008A66D2">
        <w:rPr>
          <w:vertAlign w:val="superscript"/>
          <w:lang w:val="lt-LT"/>
        </w:rPr>
        <w:t>1</w:t>
      </w:r>
      <w:r w:rsidRPr="008A66D2">
        <w:rPr>
          <w:lang w:val="lt-LT"/>
        </w:rPr>
        <w:t xml:space="preserve"> dalies reikalavimą, kad tiekėjo siūlomos</w:t>
      </w:r>
      <w:r w:rsidR="00BF1AF2" w:rsidRPr="008A66D2">
        <w:rPr>
          <w:lang w:val="lt-LT"/>
        </w:rPr>
        <w:t xml:space="preserve"> </w:t>
      </w:r>
      <w:r w:rsidRPr="008A66D2">
        <w:rPr>
          <w:lang w:val="lt-LT"/>
        </w:rPr>
        <w:t xml:space="preserve">prekės nėra </w:t>
      </w:r>
      <w:proofErr w:type="spellStart"/>
      <w:r w:rsidRPr="008A66D2">
        <w:t>iš</w:t>
      </w:r>
      <w:proofErr w:type="spellEnd"/>
      <w:r w:rsidRPr="008A66D2">
        <w:t xml:space="preserve"> </w:t>
      </w:r>
      <w:r w:rsidR="000E0392" w:rsidRPr="008A66D2">
        <w:rPr>
          <w:lang w:val="lt-LT"/>
        </w:rPr>
        <w:t xml:space="preserve">Rusijos Federacijos, Baltarusijos Respublikos, Rusijos Federacijos aneksuoto Krymo, Moldovos Respublikos vyriausybės nekontroliuojamos </w:t>
      </w:r>
      <w:proofErr w:type="spellStart"/>
      <w:r w:rsidR="000E0392" w:rsidRPr="008A66D2">
        <w:rPr>
          <w:lang w:val="lt-LT"/>
        </w:rPr>
        <w:t>Padniestrės</w:t>
      </w:r>
      <w:proofErr w:type="spellEnd"/>
      <w:r w:rsidR="000E0392" w:rsidRPr="008A66D2">
        <w:rPr>
          <w:lang w:val="lt-LT"/>
        </w:rPr>
        <w:t xml:space="preserve"> teritorijos, </w:t>
      </w:r>
      <w:proofErr w:type="spellStart"/>
      <w:r w:rsidR="000E0392" w:rsidRPr="008A66D2">
        <w:rPr>
          <w:lang w:val="lt-LT"/>
        </w:rPr>
        <w:t>Sakartvelo</w:t>
      </w:r>
      <w:proofErr w:type="spellEnd"/>
      <w:r w:rsidR="000E0392" w:rsidRPr="008A66D2">
        <w:rPr>
          <w:lang w:val="lt-LT"/>
        </w:rPr>
        <w:t xml:space="preserve"> vyriausybės nekontroliuojamos Abchazijos ir Pietų Osetijos teritorijos</w:t>
      </w:r>
      <w:r w:rsidRPr="008A66D2">
        <w:rPr>
          <w:lang w:val="lt-LT"/>
        </w:rPr>
        <w:t xml:space="preserve">. </w:t>
      </w:r>
      <w:bookmarkStart w:id="0" w:name="_Hlk155268192"/>
      <w:r w:rsidRPr="008A66D2">
        <w:rPr>
          <w:lang w:val="lt-LT"/>
        </w:rPr>
        <w:t xml:space="preserve">Perkančioji organizacija dalyvių prašys pateikti pasirašytą </w:t>
      </w:r>
      <w:r w:rsidR="00DA6C0C" w:rsidRPr="008A66D2">
        <w:rPr>
          <w:lang w:val="lt-LT"/>
        </w:rPr>
        <w:t>Nacionalinio saugumo reikalavimų atitikties deklaraciją</w:t>
      </w:r>
      <w:bookmarkEnd w:id="0"/>
      <w:r w:rsidR="00D8657C" w:rsidRPr="008A66D2">
        <w:rPr>
          <w:lang w:val="lt-LT"/>
        </w:rPr>
        <w:t xml:space="preserve"> </w:t>
      </w:r>
      <w:r w:rsidRPr="008A66D2">
        <w:rPr>
          <w:lang w:val="lt-LT"/>
        </w:rPr>
        <w:t>(4 priedas).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Pr="000C115D" w:rsidRDefault="00874946" w:rsidP="00874946">
      <w:pPr>
        <w:pStyle w:val="prastasiniatinklio"/>
        <w:spacing w:before="0" w:beforeAutospacing="0" w:after="0" w:afterAutospacing="0"/>
        <w:ind w:firstLine="567"/>
        <w:jc w:val="both"/>
        <w:rPr>
          <w:lang w:val="lt-LT"/>
        </w:rPr>
      </w:pPr>
      <w:r>
        <w:rPr>
          <w:lang w:val="lt-LT"/>
        </w:rPr>
        <w:t>3</w:t>
      </w:r>
      <w:r w:rsidRPr="000C115D">
        <w:rPr>
          <w:lang w:val="lt-LT"/>
        </w:rPr>
        <w:t xml:space="preserve">.1. </w:t>
      </w:r>
      <w:r w:rsidRPr="000C115D">
        <w:rPr>
          <w:rFonts w:eastAsia="Calibri"/>
          <w:lang w:val="lt-LT" w:eastAsia="lt-LT"/>
        </w:rPr>
        <w:t>Reikalavimai dėl tiekėjo ir subtiekėjų (jeigu taikoma), ūkio subjektų, kurių pajėgumais tiekėjas remiasi, pašalinimo pagrindų nebuvimo bei jų nebuvimą patvirtinantys dokumentai nurodyti pirkimo dokumentų 3 priede „Tiekėjų pašalinimo pagrindai“</w:t>
      </w:r>
      <w:r w:rsidRPr="000C115D">
        <w:rPr>
          <w:lang w:val="lt-LT"/>
        </w:rPr>
        <w:t xml:space="preserve">. </w:t>
      </w:r>
    </w:p>
    <w:p w14:paraId="6C439037" w14:textId="77777777" w:rsidR="00874946" w:rsidRPr="000C115D" w:rsidRDefault="00874946" w:rsidP="00874946">
      <w:pPr>
        <w:spacing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0BE5ED3" w14:textId="77777777" w:rsidR="00874946" w:rsidRPr="000C115D" w:rsidRDefault="00874946" w:rsidP="00874946">
      <w:pPr>
        <w:pStyle w:val="prastasiniatinklio"/>
        <w:spacing w:before="0" w:beforeAutospacing="0" w:after="0" w:afterAutospacing="0"/>
        <w:jc w:val="center"/>
        <w:rPr>
          <w:b/>
          <w:bCs/>
          <w:lang w:val="lt-LT"/>
        </w:rPr>
      </w:pPr>
      <w:r w:rsidRPr="000C115D">
        <w:rPr>
          <w:b/>
          <w:bCs/>
          <w:lang w:val="lt-LT"/>
        </w:rPr>
        <w:t>4. PIRKIMO DOKUMENTŲ PAAIŠKINIMAI IR PATIKSLINIMAI</w:t>
      </w:r>
    </w:p>
    <w:p w14:paraId="12487FB3" w14:textId="77777777" w:rsidR="00874946" w:rsidRPr="000C115D"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Pirkimo dokumentų paaiškinimai ir patikslinimai gali būti teikiami ir perkančiosios organizacijos iniciatyva. Tiekėjai turėtų būti aktyvūs ir pateikti klausimus ar paprašyti paaiškinti pirkimo dokumentus iš karto 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0A23F2E1" w:rsidR="00874946" w:rsidRPr="00C95027" w:rsidRDefault="00874946" w:rsidP="00874946">
      <w:pPr>
        <w:pStyle w:val="prastasiniatinklio"/>
        <w:spacing w:before="0" w:beforeAutospacing="0" w:after="0" w:afterAutospacing="0"/>
        <w:ind w:firstLine="567"/>
        <w:jc w:val="both"/>
        <w:rPr>
          <w:lang w:val="lt-LT"/>
        </w:rPr>
      </w:pPr>
      <w:r w:rsidRPr="00697785">
        <w:rPr>
          <w:lang w:val="lt-LT"/>
        </w:rPr>
        <w:t xml:space="preserve">5.1. </w:t>
      </w:r>
      <w:r w:rsidR="00EA5A8E" w:rsidRPr="00697785">
        <w:rPr>
          <w:lang w:val="lt-LT"/>
        </w:rPr>
        <w:t>Tiekėjas gali pateikti pasiūlymus dėl vienos, kelių ar visų pirkimo dalių.</w:t>
      </w:r>
      <w:r w:rsidR="0056321E" w:rsidRPr="00697785">
        <w:t xml:space="preserve"> </w:t>
      </w:r>
      <w:r w:rsidR="0056321E" w:rsidRPr="00697785">
        <w:rPr>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vienos, kelių ar visų pirkimo objekto dalių, bet kiekvienai pirkimo daliai bus sudaroma atskira sutartis.</w:t>
      </w:r>
      <w:r w:rsidR="00EA5A8E" w:rsidRPr="00EA5A8E">
        <w:rPr>
          <w:lang w:val="lt-LT"/>
        </w:rPr>
        <w:t xml:space="preserve"> </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530BF9">
        <w:rPr>
          <w:lang w:val="lt-LT"/>
        </w:rPr>
        <w:t>pdf</w:t>
      </w:r>
      <w:proofErr w:type="spellEnd"/>
      <w:r w:rsidRPr="00530BF9">
        <w:rPr>
          <w:lang w:val="lt-LT"/>
        </w:rPr>
        <w:t xml:space="preserve">, </w:t>
      </w:r>
      <w:proofErr w:type="spellStart"/>
      <w:r w:rsidRPr="00530BF9">
        <w:rPr>
          <w:lang w:val="lt-LT"/>
        </w:rPr>
        <w:t>docx</w:t>
      </w:r>
      <w:proofErr w:type="spellEnd"/>
      <w:r w:rsidRPr="00530BF9">
        <w:rPr>
          <w:lang w:val="lt-LT"/>
        </w:rPr>
        <w:t>).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A941DB">
        <w:rPr>
          <w:lang w:val="lt-LT"/>
        </w:rPr>
        <w:t xml:space="preserve">yra </w:t>
      </w:r>
      <w:r w:rsidR="00616652" w:rsidRPr="00A941DB">
        <w:rPr>
          <w:lang w:val="lt-LT"/>
        </w:rPr>
        <w:t xml:space="preserve">konfidenciali </w:t>
      </w:r>
      <w:r w:rsidRPr="00A941DB">
        <w:rPr>
          <w:rStyle w:val="Hipersaitas"/>
          <w:color w:val="auto"/>
          <w:u w:val="none"/>
          <w:lang w:val="lt-LT"/>
        </w:rPr>
        <w:t>(jeigu</w:t>
      </w:r>
      <w:r w:rsidRPr="00616652">
        <w:rPr>
          <w:rStyle w:val="Hipersaitas"/>
          <w:color w:val="auto"/>
          <w:u w:val="none"/>
          <w:lang w:val="lt-LT"/>
        </w:rPr>
        <w:t xml:space="preserve">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0C115D" w:rsidRDefault="00874946" w:rsidP="00874946">
      <w:pPr>
        <w:pStyle w:val="prastasiniatinklio"/>
        <w:spacing w:before="0" w:beforeAutospacing="0" w:after="0" w:afterAutospacing="0"/>
        <w:ind w:firstLine="567"/>
        <w:jc w:val="both"/>
        <w:rPr>
          <w:lang w:val="lt-LT"/>
        </w:rPr>
      </w:pPr>
      <w:r w:rsidRPr="00530BF9">
        <w:rPr>
          <w:lang w:val="lt-LT"/>
        </w:rPr>
        <w:t xml:space="preserve">5.8.1.2. įgaliojimo ar kito dokumento, suteikiančio teisę pateikti ir (ar) pasirašyti pasiūlymą bei kitus </w:t>
      </w:r>
      <w:r w:rsidRPr="000C115D">
        <w:rPr>
          <w:lang w:val="lt-LT"/>
        </w:rPr>
        <w:t>dokumentus, kopija (jeigu pasiūlymą pateikia ne tiekėjo vadovas);</w:t>
      </w:r>
    </w:p>
    <w:p w14:paraId="3201B91D"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5.8.1.3. informacija ir dokumentai pagal pirkimo dokumentų 5.2 punktą (jei pasiūlymą teikia ūkio subjektų grupė);</w:t>
      </w:r>
    </w:p>
    <w:p w14:paraId="072755EB"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5.8.1.4. kita reikalaujama informacija ir dokumentai;</w:t>
      </w:r>
    </w:p>
    <w:p w14:paraId="0B17DDAF"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5.8.1.5. pasiūlymo paaiškinimai bei atsakymai dėl pasiūlymo (jei tokių yra).</w:t>
      </w:r>
    </w:p>
    <w:p w14:paraId="2DA036BA"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 xml:space="preserve">5.9. </w:t>
      </w:r>
      <w:r w:rsidRPr="000C115D">
        <w:rPr>
          <w:b/>
          <w:bCs/>
          <w:lang w:val="lt-LT"/>
        </w:rPr>
        <w:t>Pasiūlymas turi galioti 90 (devyniasdešimt) kalendorinių dienų nuo pasiūlymų pateikimo termino pabaigos.</w:t>
      </w:r>
      <w:r w:rsidRPr="000C115D">
        <w:rPr>
          <w:lang w:val="lt-LT"/>
        </w:rPr>
        <w:t xml:space="preserve"> Jeigu pasiūlyme nenurodytas jo galiojimo laikas, laikoma, kad pasiūlymas galioja tiek, kiek numatyta pirkimo dokumentuose. </w:t>
      </w:r>
    </w:p>
    <w:p w14:paraId="7660413A" w14:textId="77777777" w:rsidR="00874946" w:rsidRPr="000C115D" w:rsidRDefault="00874946" w:rsidP="00874946">
      <w:pPr>
        <w:pStyle w:val="prastasiniatinklio"/>
        <w:spacing w:before="0" w:beforeAutospacing="0" w:after="0" w:afterAutospacing="0"/>
        <w:ind w:firstLine="567"/>
        <w:jc w:val="both"/>
        <w:rPr>
          <w:b/>
          <w:bCs/>
          <w:lang w:val="lt-LT"/>
        </w:rPr>
      </w:pPr>
      <w:r w:rsidRPr="000C115D">
        <w:rPr>
          <w:lang w:val="lt-LT"/>
        </w:rPr>
        <w:t>5.10. Perkančioji organizacija nereikalauja pasiūlymo galiojimo užtikrinimo.</w:t>
      </w:r>
    </w:p>
    <w:p w14:paraId="65B34F18" w14:textId="6FF7E18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 xml:space="preserve">5.11. </w:t>
      </w:r>
      <w:r w:rsidRPr="000C115D">
        <w:rPr>
          <w:b/>
          <w:bCs/>
          <w:lang w:val="lt-LT"/>
        </w:rPr>
        <w:t xml:space="preserve">Pasiūlymas turi būti pateiktas </w:t>
      </w:r>
      <w:r w:rsidRPr="007A5B58">
        <w:rPr>
          <w:b/>
          <w:bCs/>
          <w:lang w:val="lt-LT"/>
        </w:rPr>
        <w:t>iki 202</w:t>
      </w:r>
      <w:r w:rsidR="004A1EB0" w:rsidRPr="007A5B58">
        <w:rPr>
          <w:b/>
          <w:bCs/>
          <w:lang w:val="lt-LT"/>
        </w:rPr>
        <w:t>6</w:t>
      </w:r>
      <w:r w:rsidRPr="007A5B58">
        <w:rPr>
          <w:b/>
          <w:bCs/>
          <w:lang w:val="lt-LT"/>
        </w:rPr>
        <w:t xml:space="preserve"> m.</w:t>
      </w:r>
      <w:r w:rsidR="003333E5" w:rsidRPr="007A5B58">
        <w:rPr>
          <w:b/>
          <w:bCs/>
          <w:lang w:val="lt-LT"/>
        </w:rPr>
        <w:t xml:space="preserve"> </w:t>
      </w:r>
      <w:r w:rsidR="0088025E" w:rsidRPr="007A5B58">
        <w:rPr>
          <w:b/>
          <w:bCs/>
          <w:lang w:val="lt-LT"/>
        </w:rPr>
        <w:t>balandžio</w:t>
      </w:r>
      <w:r w:rsidR="003333E5" w:rsidRPr="007A5B58">
        <w:rPr>
          <w:b/>
          <w:bCs/>
          <w:lang w:val="lt-LT"/>
        </w:rPr>
        <w:t xml:space="preserve"> </w:t>
      </w:r>
      <w:r w:rsidR="007A5B58" w:rsidRPr="007A5B58">
        <w:rPr>
          <w:b/>
          <w:bCs/>
          <w:lang w:val="lt-LT"/>
        </w:rPr>
        <w:t>8</w:t>
      </w:r>
      <w:r w:rsidRPr="007A5B58">
        <w:rPr>
          <w:b/>
          <w:bCs/>
          <w:lang w:val="lt-LT"/>
        </w:rPr>
        <w:t xml:space="preserve"> d. </w:t>
      </w:r>
      <w:r w:rsidR="001608E6" w:rsidRPr="007A5B58">
        <w:rPr>
          <w:b/>
          <w:bCs/>
          <w:lang w:val="lt-LT"/>
        </w:rPr>
        <w:t>9</w:t>
      </w:r>
      <w:r w:rsidR="003333E5" w:rsidRPr="007A5B58">
        <w:rPr>
          <w:b/>
          <w:bCs/>
          <w:lang w:val="lt-LT"/>
        </w:rPr>
        <w:t>.00</w:t>
      </w:r>
      <w:r w:rsidRPr="007A5B58">
        <w:rPr>
          <w:b/>
          <w:bCs/>
          <w:lang w:val="lt-LT"/>
        </w:rPr>
        <w:t xml:space="preserve"> val.</w:t>
      </w:r>
      <w:r w:rsidRPr="000C115D">
        <w:rPr>
          <w:i/>
          <w:iCs/>
          <w:lang w:val="lt-LT"/>
        </w:rPr>
        <w:t xml:space="preserve"> </w:t>
      </w:r>
      <w:r w:rsidRPr="000C115D">
        <w:rPr>
          <w:lang w:val="lt-LT"/>
        </w:rPr>
        <w:t>CVP IS priemonėmis. Perkančioji organizacija turi teisę pratęsti pasiūlym</w:t>
      </w:r>
      <w:r w:rsidR="002833DC" w:rsidRPr="000C115D">
        <w:rPr>
          <w:lang w:val="lt-LT"/>
        </w:rPr>
        <w:t>ų</w:t>
      </w:r>
      <w:r w:rsidRPr="000C115D">
        <w:rPr>
          <w:lang w:val="lt-LT"/>
        </w:rPr>
        <w:t xml:space="preserve"> pateikimo terminą.</w:t>
      </w:r>
    </w:p>
    <w:p w14:paraId="2AEE43D5"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5.12.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5.13.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0C115D" w:rsidRDefault="00874946" w:rsidP="00874946">
      <w:pPr>
        <w:pStyle w:val="prastasiniatinklio"/>
        <w:spacing w:before="0" w:beforeAutospacing="0" w:after="0" w:afterAutospacing="0"/>
        <w:ind w:firstLine="567"/>
        <w:jc w:val="both"/>
        <w:rPr>
          <w:lang w:val="lt-LT"/>
        </w:rPr>
      </w:pPr>
      <w:r w:rsidRPr="000C115D">
        <w:rPr>
          <w:lang w:val="lt-LT"/>
        </w:rPr>
        <w:t xml:space="preserve">5.14. </w:t>
      </w:r>
      <w:r w:rsidRPr="000C115D">
        <w:rPr>
          <w:b/>
          <w:bCs/>
          <w:lang w:val="lt-LT"/>
        </w:rPr>
        <w:t>Tiekėjams nėra leidžiama pateikti alternatyvių pasiūlymų</w:t>
      </w:r>
      <w:r w:rsidRPr="000C115D">
        <w:rPr>
          <w:lang w:val="lt-LT"/>
        </w:rPr>
        <w:t>. Tiekėjui pateikus alternatyvų pasiūlymą, jo pasiūlymas ir alternatyvus pasiūlymas (alternatyvūs pasiūlymai) bus atmesti.</w:t>
      </w:r>
    </w:p>
    <w:p w14:paraId="17774150" w14:textId="77777777" w:rsidR="00874946" w:rsidRPr="000C115D" w:rsidRDefault="00874946" w:rsidP="00874946">
      <w:pPr>
        <w:pStyle w:val="prastasiniatinklio"/>
        <w:spacing w:before="0" w:beforeAutospacing="0" w:after="0" w:afterAutospacing="0"/>
        <w:ind w:firstLine="567"/>
        <w:jc w:val="both"/>
        <w:rPr>
          <w:rStyle w:val="CharStyle17"/>
          <w:rFonts w:eastAsiaTheme="minorEastAsia"/>
        </w:rPr>
      </w:pPr>
      <w:r w:rsidRPr="000C115D">
        <w:rPr>
          <w:lang w:val="lt-LT"/>
        </w:rPr>
        <w:t>5.15. Perkančioji organizacija reikalauja, kad tiekėjas pasiūlyme nurodytų, kokius subtiekėjus, subteikėjus ar subrangovus (toliau – subtiekėjas) ir kokiai pirkimo sutarties daliai (jeigu jie žinomi) jis ketina pasitelkti</w:t>
      </w:r>
      <w:r w:rsidRPr="000C115D">
        <w:rPr>
          <w:rStyle w:val="CharStyle16"/>
          <w:rFonts w:eastAsiaTheme="minorEastAsia"/>
        </w:rPr>
        <w:t>.</w:t>
      </w:r>
    </w:p>
    <w:p w14:paraId="55116284" w14:textId="77777777" w:rsidR="00874946" w:rsidRPr="000C115D" w:rsidRDefault="00874946" w:rsidP="00874946">
      <w:pPr>
        <w:pStyle w:val="prastasiniatinklio"/>
        <w:spacing w:before="0" w:beforeAutospacing="0" w:after="0" w:afterAutospacing="0"/>
        <w:ind w:firstLine="567"/>
        <w:jc w:val="both"/>
        <w:rPr>
          <w:lang w:val="lt-LT"/>
        </w:rPr>
      </w:pPr>
      <w:r w:rsidRPr="000C115D">
        <w:rPr>
          <w:rStyle w:val="CharStyle17"/>
          <w:rFonts w:eastAsiaTheme="minorEastAsia"/>
          <w:sz w:val="24"/>
          <w:szCs w:val="24"/>
        </w:rPr>
        <w:t xml:space="preserve">5.16. </w:t>
      </w:r>
      <w:r w:rsidRPr="000C115D">
        <w:rPr>
          <w:rFonts w:eastAsia="Arial"/>
          <w:lang w:val="lt-LT"/>
        </w:rPr>
        <w:t xml:space="preserve">Tiekėjų pasiūlymuose nurodytos kainos bus vertinamos </w:t>
      </w:r>
      <w:r w:rsidRPr="000C115D">
        <w:rPr>
          <w:lang w:val="lt-LT"/>
        </w:rPr>
        <w:t>ir lyginamos su visais mokesčiais, įskaitant PVM.</w:t>
      </w:r>
    </w:p>
    <w:p w14:paraId="16FD5499" w14:textId="77777777" w:rsidR="00874946" w:rsidRPr="000C115D" w:rsidRDefault="00874946" w:rsidP="00874946">
      <w:pPr>
        <w:pStyle w:val="prastasiniatinklio"/>
        <w:spacing w:before="0" w:beforeAutospacing="0" w:after="0" w:afterAutospacing="0"/>
        <w:jc w:val="center"/>
        <w:rPr>
          <w:b/>
          <w:bCs/>
          <w:lang w:val="lt-LT"/>
        </w:rPr>
      </w:pPr>
    </w:p>
    <w:p w14:paraId="0FA3219D" w14:textId="77777777" w:rsidR="00874946" w:rsidRPr="000C115D" w:rsidRDefault="00874946" w:rsidP="00874946">
      <w:pPr>
        <w:pStyle w:val="prastasiniatinklio"/>
        <w:spacing w:before="0" w:beforeAutospacing="0" w:after="0" w:afterAutospacing="0"/>
        <w:jc w:val="center"/>
        <w:rPr>
          <w:b/>
          <w:bCs/>
          <w:lang w:val="lt-LT"/>
        </w:rPr>
      </w:pPr>
      <w:r w:rsidRPr="000C115D">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1" w:name="_Hlk104531867"/>
      <w:r w:rsidRPr="00530BF9">
        <w:rPr>
          <w:b/>
          <w:bCs/>
          <w:lang w:val="lt-LT"/>
        </w:rPr>
        <w:t xml:space="preserve">7. SUSIPAŽINIMAS SU PASIŪLYMAIS IR JŲ </w:t>
      </w:r>
      <w:r>
        <w:rPr>
          <w:b/>
          <w:bCs/>
          <w:lang w:val="lt-LT"/>
        </w:rPr>
        <w:t>VERTINIMAS</w:t>
      </w:r>
    </w:p>
    <w:bookmarkEnd w:id="1"/>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2E2E2665"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Pradinis susipažinimo su CVP IS priemonėmis pateiktais tiekėjų pasiūlymais (elektroninių vokų atplėšimo procedūra</w:t>
      </w:r>
      <w:r w:rsidRPr="001608E6">
        <w:rPr>
          <w:lang w:val="lt-LT"/>
        </w:rPr>
        <w:t>) įvyks</w:t>
      </w:r>
      <w:r w:rsidRPr="001608E6">
        <w:rPr>
          <w:b/>
          <w:bCs/>
          <w:lang w:val="lt-LT"/>
        </w:rPr>
        <w:t xml:space="preserve"> 202</w:t>
      </w:r>
      <w:r w:rsidR="00F47466">
        <w:rPr>
          <w:b/>
          <w:bCs/>
          <w:lang w:val="lt-LT"/>
        </w:rPr>
        <w:t>6</w:t>
      </w:r>
      <w:r w:rsidRPr="001608E6">
        <w:rPr>
          <w:b/>
          <w:bCs/>
          <w:lang w:val="lt-LT"/>
        </w:rPr>
        <w:t xml:space="preserve"> m.</w:t>
      </w:r>
      <w:r w:rsidR="003333E5" w:rsidRPr="001608E6">
        <w:rPr>
          <w:b/>
          <w:bCs/>
          <w:lang w:val="lt-LT"/>
        </w:rPr>
        <w:t xml:space="preserve"> </w:t>
      </w:r>
      <w:r w:rsidR="007063C5">
        <w:rPr>
          <w:b/>
          <w:bCs/>
          <w:lang w:val="lt-LT"/>
        </w:rPr>
        <w:t>balandžio 8</w:t>
      </w:r>
      <w:r w:rsidRPr="001608E6">
        <w:rPr>
          <w:b/>
          <w:bCs/>
          <w:lang w:val="lt-LT"/>
        </w:rPr>
        <w:t xml:space="preserve"> d. </w:t>
      </w:r>
      <w:r w:rsidR="001608E6" w:rsidRPr="001608E6">
        <w:rPr>
          <w:b/>
          <w:bCs/>
          <w:lang w:val="lt-LT"/>
        </w:rPr>
        <w:t>9</w:t>
      </w:r>
      <w:r w:rsidR="003333E5" w:rsidRPr="001608E6">
        <w:rPr>
          <w:b/>
          <w:bCs/>
          <w:lang w:val="lt-LT"/>
        </w:rPr>
        <w:t>.30</w:t>
      </w:r>
      <w:r w:rsidRPr="001608E6">
        <w:rPr>
          <w:b/>
          <w:bCs/>
          <w:lang w:val="lt-LT"/>
        </w:rPr>
        <w:t xml:space="preserve"> val.</w:t>
      </w:r>
    </w:p>
    <w:p w14:paraId="20F8DA5D" w14:textId="0B586972"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w:t>
      </w:r>
      <w:r w:rsidRPr="003333E5">
        <w:rPr>
          <w:lang w:val="lt-LT"/>
        </w:rPr>
        <w:t xml:space="preserve">susipažins </w:t>
      </w:r>
      <w:r w:rsidR="003F51F5" w:rsidRPr="007063C5">
        <w:rPr>
          <w:lang w:val="lt-LT"/>
        </w:rPr>
        <w:t>nuolatinė Viešųjų pirkimų komisija</w:t>
      </w:r>
      <w:r w:rsidRPr="007063C5">
        <w:rPr>
          <w:lang w:val="lt-LT"/>
        </w:rPr>
        <w:t>. Susipažinimo su pasiūlymais metu tiekėjai nedalyvauja ir perkančioji organizacija neteikia informacijos</w:t>
      </w:r>
      <w:r w:rsidRPr="0003145C">
        <w:rPr>
          <w:lang w:val="lt-LT"/>
        </w:rPr>
        <w:t xml:space="preserve">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482EF43A" w14:textId="62FAD8C0"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3CC84E28"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0BE42CE9"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297A7FB2"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17B55286"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6</w:t>
      </w:r>
      <w:r w:rsidRPr="00415B7B">
        <w:rPr>
          <w:rFonts w:ascii="Times New Roman" w:hAnsi="Times New Roman" w:cs="Times New Roman"/>
          <w:sz w:val="24"/>
          <w:szCs w:val="24"/>
          <w:lang w:val="lt-LT"/>
        </w:rPr>
        <w:t>.2. ar tiekėjo pasiūlyme nėra nurodytos kainos apskaičiavimo klaidų;</w:t>
      </w:r>
    </w:p>
    <w:p w14:paraId="696DD84B" w14:textId="7B5C682B"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BD004B">
        <w:rPr>
          <w:rFonts w:ascii="Times New Roman" w:hAnsi="Times New Roman" w:cs="Times New Roman"/>
          <w:sz w:val="24"/>
          <w:szCs w:val="24"/>
          <w:lang w:val="lt-LT"/>
        </w:rPr>
        <w:t>6</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22CC15D2"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E02625">
        <w:rPr>
          <w:rFonts w:ascii="Times New Roman" w:hAnsi="Times New Roman" w:cs="Times New Roman"/>
          <w:sz w:val="24"/>
          <w:szCs w:val="24"/>
          <w:lang w:val="lt-LT"/>
        </w:rPr>
        <w:t>6</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34E1A402"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E02625">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5A0A5B80"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lastRenderedPageBreak/>
        <w:t>7.</w:t>
      </w:r>
      <w:r w:rsidR="00E02625">
        <w:rPr>
          <w:rFonts w:ascii="Times New Roman" w:hAnsi="Times New Roman" w:cs="Times New Roman"/>
          <w:sz w:val="24"/>
          <w:szCs w:val="24"/>
          <w:lang w:val="lt-LT"/>
        </w:rPr>
        <w:t>8</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7"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665C7831"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E02625">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20B073AD" w:rsidR="00874946" w:rsidRPr="000C115D"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0C115D">
        <w:rPr>
          <w:rFonts w:ascii="Times New Roman" w:hAnsi="Times New Roman" w:cs="Times New Roman"/>
          <w:sz w:val="24"/>
          <w:szCs w:val="24"/>
          <w:lang w:val="lt-LT"/>
        </w:rPr>
        <w:t>.1</w:t>
      </w:r>
      <w:r w:rsidR="00E02625">
        <w:rPr>
          <w:rFonts w:ascii="Times New Roman" w:hAnsi="Times New Roman" w:cs="Times New Roman"/>
          <w:sz w:val="24"/>
          <w:szCs w:val="24"/>
          <w:lang w:val="lt-LT"/>
        </w:rPr>
        <w:t>0</w:t>
      </w:r>
      <w:r w:rsidRPr="000C115D">
        <w:rPr>
          <w:rFonts w:ascii="Times New Roman" w:hAnsi="Times New Roman" w:cs="Times New Roman"/>
          <w:sz w:val="24"/>
          <w:szCs w:val="24"/>
          <w:lang w:val="lt-LT"/>
        </w:rPr>
        <w:t>. Perkančioji organizacija gali nevertinti viso pasiūlymo, jei patikrinusi jo dalį nustato, kad pasiūlymas turi būti atmestas.</w:t>
      </w:r>
    </w:p>
    <w:p w14:paraId="4B5F5F06" w14:textId="77777777" w:rsidR="00874946" w:rsidRPr="000C115D"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0C115D" w:rsidRDefault="00874946" w:rsidP="00874946">
      <w:pPr>
        <w:spacing w:after="0" w:line="240" w:lineRule="auto"/>
        <w:ind w:firstLine="480"/>
        <w:jc w:val="center"/>
        <w:rPr>
          <w:rFonts w:ascii="Times New Roman" w:hAnsi="Times New Roman" w:cs="Times New Roman"/>
          <w:b/>
          <w:bCs/>
          <w:sz w:val="24"/>
          <w:szCs w:val="24"/>
          <w:lang w:val="lt-LT"/>
        </w:rPr>
      </w:pPr>
      <w:r w:rsidRPr="000C115D">
        <w:rPr>
          <w:rFonts w:ascii="Times New Roman" w:hAnsi="Times New Roman" w:cs="Times New Roman"/>
          <w:b/>
          <w:bCs/>
          <w:sz w:val="24"/>
          <w:szCs w:val="24"/>
          <w:lang w:val="lt-LT"/>
        </w:rPr>
        <w:t>8. PASIŪLYMŲ EILĖ, SPRENDIMAS DĖL LAIMĖJUSIO PASIŪLYMO, PASIŪLYMŲ ATMETIMO IR SUTARTIES SUDARYMO</w:t>
      </w:r>
    </w:p>
    <w:p w14:paraId="6FFE7A97" w14:textId="77777777" w:rsidR="00874946" w:rsidRPr="000C115D"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Pr="000C115D" w:rsidRDefault="00874946" w:rsidP="00874946">
      <w:pPr>
        <w:spacing w:after="0"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8.1. Perkančioji organizacija, norėdama priimti sprendimą dėl laimėjusio pasiūlymo, įvertina pateiktus tiekėjų pasiūlymus ir nustato pasiūlymų eilę.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0C115D" w:rsidRDefault="00874946" w:rsidP="00874946">
      <w:pPr>
        <w:spacing w:after="0"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8.2. Laimėjusiu pasiūlymu pripažįstamas pirmas pasiūlymas eilėje.</w:t>
      </w:r>
    </w:p>
    <w:p w14:paraId="7D0C20FD" w14:textId="77777777" w:rsidR="00874946" w:rsidRPr="000C115D" w:rsidRDefault="00874946" w:rsidP="00874946">
      <w:pPr>
        <w:spacing w:after="0"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8.3. Laimėtoju gali būti nustatytas tik toks tiekėjas, kurio pasiūlymas atitinka pirkimo dokumentuose nustatytus reikalavimus ir jo pasiūlymo kaina nėra per didelė ir perkančiajai organizacijai nepriimtina.</w:t>
      </w:r>
    </w:p>
    <w:p w14:paraId="555A7F9F" w14:textId="3623877E" w:rsidR="00874946" w:rsidRPr="000C115D" w:rsidRDefault="00874946" w:rsidP="00874946">
      <w:pPr>
        <w:spacing w:after="0"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8.4. Perkančioji organizacija ne vėliau kaip per 3 (tris) darbo dienas nuo pasiūlymų eilės sudarymo ir laimėjusio pasiūlymo nustatymo CVP IS priemonėmis tiekėj</w:t>
      </w:r>
      <w:r w:rsidR="009A37BB" w:rsidRPr="000C115D">
        <w:rPr>
          <w:rFonts w:ascii="Times New Roman" w:hAnsi="Times New Roman" w:cs="Times New Roman"/>
          <w:sz w:val="24"/>
          <w:szCs w:val="24"/>
          <w:lang w:val="lt-LT"/>
        </w:rPr>
        <w:t>us</w:t>
      </w:r>
      <w:r w:rsidRPr="000C115D">
        <w:rPr>
          <w:rFonts w:ascii="Times New Roman" w:hAnsi="Times New Roman" w:cs="Times New Roman"/>
          <w:sz w:val="24"/>
          <w:szCs w:val="24"/>
          <w:lang w:val="lt-LT"/>
        </w:rPr>
        <w:t xml:space="preserve"> informuoja apie pirkimo procedūros rezultatus, vadovaudamasi </w:t>
      </w:r>
      <w:hyperlink r:id="rId8" w:tgtFrame="_blank" w:history="1">
        <w:r w:rsidRPr="000C115D">
          <w:rPr>
            <w:rFonts w:ascii="Times New Roman" w:hAnsi="Times New Roman" w:cs="Times New Roman"/>
            <w:sz w:val="24"/>
            <w:szCs w:val="24"/>
            <w:lang w:val="lt-LT"/>
          </w:rPr>
          <w:t>VPĮ 58 straipsnio 1 dalie</w:t>
        </w:r>
      </w:hyperlink>
      <w:r w:rsidRPr="000C115D">
        <w:rPr>
          <w:rFonts w:ascii="Times New Roman" w:hAnsi="Times New Roman" w:cs="Times New Roman"/>
          <w:sz w:val="24"/>
          <w:szCs w:val="24"/>
          <w:lang w:val="lt-LT"/>
        </w:rPr>
        <w:t>s nuostatomis.</w:t>
      </w:r>
    </w:p>
    <w:p w14:paraId="0BDEDE64" w14:textId="77777777" w:rsidR="00874946" w:rsidRPr="000C115D" w:rsidRDefault="00874946" w:rsidP="00874946">
      <w:pPr>
        <w:spacing w:after="0" w:line="240" w:lineRule="auto"/>
        <w:ind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8.5. Tiekėjas, kurio pasiūlymas laimėjo, CVP IS priemonėmis kviečiamas sudaryti pirkimo sutartį.</w:t>
      </w:r>
    </w:p>
    <w:p w14:paraId="00065DD3" w14:textId="77777777" w:rsidR="00874946" w:rsidRPr="000C115D" w:rsidRDefault="00874946" w:rsidP="00874946">
      <w:pPr>
        <w:spacing w:after="0" w:line="240" w:lineRule="auto"/>
        <w:ind w:right="49" w:firstLine="567"/>
        <w:jc w:val="both"/>
        <w:rPr>
          <w:rFonts w:ascii="Times New Roman" w:hAnsi="Times New Roman" w:cs="Times New Roman"/>
          <w:b/>
          <w:bCs/>
          <w:sz w:val="24"/>
          <w:szCs w:val="24"/>
          <w:lang w:val="lt-LT"/>
        </w:rPr>
      </w:pPr>
      <w:r w:rsidRPr="000C115D">
        <w:rPr>
          <w:rFonts w:ascii="Times New Roman" w:hAnsi="Times New Roman" w:cs="Times New Roman"/>
          <w:sz w:val="24"/>
          <w:szCs w:val="24"/>
          <w:lang w:val="lt-LT"/>
        </w:rPr>
        <w:t xml:space="preserve">8.6. </w:t>
      </w:r>
      <w:r w:rsidRPr="000C115D">
        <w:rPr>
          <w:rFonts w:ascii="Times New Roman" w:hAnsi="Times New Roman" w:cs="Times New Roman"/>
          <w:b/>
          <w:bCs/>
          <w:sz w:val="24"/>
          <w:szCs w:val="24"/>
          <w:lang w:val="lt-LT"/>
        </w:rPr>
        <w:t>Perkančioji organizacija atmeta pasiūlymą, jeigu:</w:t>
      </w:r>
    </w:p>
    <w:p w14:paraId="0F4A23AC"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 xml:space="preserve">8.6.1. pasiūlymas neatitiko pirkimo dokumentuose nustatytų reikalavimų (pvz., pasiūlymas pateiktas ne perkančiosios organizacijos nurodytomis CVP </w:t>
      </w:r>
      <w:r w:rsidRPr="000C115D">
        <w:rPr>
          <w:rFonts w:ascii="Times New Roman" w:hAnsi="Times New Roman" w:cs="Times New Roman"/>
          <w:sz w:val="24"/>
          <w:szCs w:val="24"/>
          <w:lang w:val="lt-LT" w:bidi="en-US"/>
        </w:rPr>
        <w:t xml:space="preserve">IS </w:t>
      </w:r>
      <w:r w:rsidRPr="000C115D">
        <w:rPr>
          <w:rFonts w:ascii="Times New Roman" w:hAnsi="Times New Roman" w:cs="Times New Roman"/>
          <w:sz w:val="24"/>
          <w:szCs w:val="24"/>
          <w:lang w:val="lt-LT"/>
        </w:rPr>
        <w:t>priemonėmis ir kitais atvejais);</w:t>
      </w:r>
    </w:p>
    <w:p w14:paraId="2A4743EC"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8.6.2. dėl per didelės, perkančiajai organizacijai nepriimtinos, kainos;</w:t>
      </w:r>
    </w:p>
    <w:p w14:paraId="0B056BFB"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8.6.3. tiekėjas per perkančiosios organizacijos nurodytą terminą neištaisė aritmetinių klaidų ir (ar) nepaaiškino pasiūlymo ir (ar) paaiškino pasiūlymą jį pakeisdamas;</w:t>
      </w:r>
    </w:p>
    <w:p w14:paraId="6A0C22C5" w14:textId="77777777" w:rsidR="00874946" w:rsidRPr="000C115D"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0C115D">
        <w:rPr>
          <w:rFonts w:ascii="Times New Roman" w:eastAsia="Arial Unicode MS" w:hAnsi="Times New Roman" w:cs="Times New Roman"/>
          <w:sz w:val="24"/>
          <w:szCs w:val="24"/>
          <w:bdr w:val="nil"/>
          <w:lang w:val="lt-LT"/>
        </w:rPr>
        <w:t xml:space="preserve">8.6.4. </w:t>
      </w:r>
      <w:r w:rsidRPr="000C115D">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5D5D985F" w14:textId="1C830D55"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8.6.</w:t>
      </w:r>
      <w:r w:rsidR="00513338">
        <w:rPr>
          <w:rFonts w:ascii="Times New Roman" w:hAnsi="Times New Roman" w:cs="Times New Roman"/>
          <w:sz w:val="24"/>
          <w:szCs w:val="24"/>
          <w:lang w:val="lt-LT"/>
        </w:rPr>
        <w:t>5</w:t>
      </w:r>
      <w:r w:rsidRPr="000C115D">
        <w:rPr>
          <w:rFonts w:ascii="Times New Roman" w:hAnsi="Times New Roman" w:cs="Times New Roman"/>
          <w:sz w:val="24"/>
          <w:szCs w:val="24"/>
          <w:lang w:val="lt-LT"/>
        </w:rPr>
        <w:t>.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135078E2" w:rsidR="00AA3A61" w:rsidRPr="007063C5"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2" w:name="_Hlk104533735"/>
      <w:r w:rsidRPr="000C115D">
        <w:rPr>
          <w:rFonts w:asciiTheme="majorBidi" w:hAnsiTheme="majorBidi" w:cstheme="majorBidi"/>
          <w:lang w:val="lt-LT"/>
        </w:rPr>
        <w:lastRenderedPageBreak/>
        <w:t>8</w:t>
      </w:r>
      <w:r w:rsidRPr="007063C5">
        <w:rPr>
          <w:rFonts w:asciiTheme="majorBidi" w:hAnsiTheme="majorBidi" w:cstheme="majorBidi"/>
          <w:lang w:val="lt-LT"/>
        </w:rPr>
        <w:t>.6.</w:t>
      </w:r>
      <w:r w:rsidR="00513338" w:rsidRPr="007063C5">
        <w:rPr>
          <w:rFonts w:asciiTheme="majorBidi" w:hAnsiTheme="majorBidi" w:cstheme="majorBidi"/>
          <w:lang w:val="lt-LT"/>
        </w:rPr>
        <w:t>6</w:t>
      </w:r>
      <w:r w:rsidRPr="007063C5">
        <w:rPr>
          <w:rFonts w:asciiTheme="majorBidi" w:hAnsiTheme="majorBidi" w:cstheme="majorBidi"/>
          <w:lang w:val="lt-LT"/>
        </w:rPr>
        <w:t xml:space="preserve">. </w:t>
      </w:r>
      <w:r w:rsidR="00874946" w:rsidRPr="007063C5">
        <w:rPr>
          <w:rFonts w:asciiTheme="majorBidi" w:hAnsiTheme="majorBidi" w:cstheme="majorBidi"/>
          <w:lang w:val="lt-LT"/>
        </w:rPr>
        <w:t>jeigu siūlom</w:t>
      </w:r>
      <w:r w:rsidRPr="007063C5">
        <w:rPr>
          <w:rFonts w:asciiTheme="majorBidi" w:hAnsiTheme="majorBidi" w:cstheme="majorBidi"/>
          <w:lang w:val="lt-LT"/>
        </w:rPr>
        <w:t>os</w:t>
      </w:r>
      <w:r w:rsidR="00874946" w:rsidRPr="007063C5">
        <w:rPr>
          <w:rFonts w:asciiTheme="majorBidi" w:hAnsiTheme="majorBidi" w:cstheme="majorBidi"/>
          <w:lang w:val="lt-LT"/>
        </w:rPr>
        <w:t xml:space="preserve"> </w:t>
      </w:r>
      <w:r w:rsidRPr="007063C5">
        <w:rPr>
          <w:rFonts w:asciiTheme="majorBidi" w:hAnsiTheme="majorBidi" w:cstheme="majorBidi"/>
          <w:lang w:val="lt-LT"/>
        </w:rPr>
        <w:t>prekės</w:t>
      </w:r>
      <w:r w:rsidR="00874946" w:rsidRPr="007063C5">
        <w:rPr>
          <w:rFonts w:asciiTheme="majorBidi" w:hAnsiTheme="majorBidi" w:cstheme="majorBidi"/>
          <w:lang w:val="lt-LT"/>
        </w:rPr>
        <w:t xml:space="preserve"> yra iš </w:t>
      </w:r>
      <w:bookmarkEnd w:id="2"/>
      <w:r w:rsidR="004171C8" w:rsidRPr="007063C5">
        <w:rPr>
          <w:rFonts w:asciiTheme="majorBidi" w:hAnsiTheme="majorBidi" w:cstheme="majorBidi"/>
          <w:lang w:val="lt-LT"/>
        </w:rPr>
        <w:t xml:space="preserve">Rusijos Federacijos, Baltarusijos Respublikos, Rusijos Federacijos aneksuoto Krymo, Moldovos Respublikos vyriausybės nekontroliuojamos </w:t>
      </w:r>
      <w:proofErr w:type="spellStart"/>
      <w:r w:rsidR="004171C8" w:rsidRPr="007063C5">
        <w:rPr>
          <w:rFonts w:asciiTheme="majorBidi" w:hAnsiTheme="majorBidi" w:cstheme="majorBidi"/>
          <w:lang w:val="lt-LT"/>
        </w:rPr>
        <w:t>Padniestrės</w:t>
      </w:r>
      <w:proofErr w:type="spellEnd"/>
      <w:r w:rsidR="004171C8" w:rsidRPr="007063C5">
        <w:rPr>
          <w:rFonts w:asciiTheme="majorBidi" w:hAnsiTheme="majorBidi" w:cstheme="majorBidi"/>
          <w:lang w:val="lt-LT"/>
        </w:rPr>
        <w:t xml:space="preserve"> teritorijos, </w:t>
      </w:r>
      <w:proofErr w:type="spellStart"/>
      <w:r w:rsidR="004171C8" w:rsidRPr="007063C5">
        <w:rPr>
          <w:rFonts w:asciiTheme="majorBidi" w:hAnsiTheme="majorBidi" w:cstheme="majorBidi"/>
          <w:lang w:val="lt-LT"/>
        </w:rPr>
        <w:t>Sakartvelo</w:t>
      </w:r>
      <w:proofErr w:type="spellEnd"/>
      <w:r w:rsidR="004171C8" w:rsidRPr="007063C5">
        <w:rPr>
          <w:rFonts w:asciiTheme="majorBidi" w:hAnsiTheme="majorBidi" w:cstheme="majorBidi"/>
          <w:lang w:val="lt-LT"/>
        </w:rPr>
        <w:t xml:space="preserve"> vyriausybės nekontroliuojamos Abchazijos ir Pietų Osetijos teritorijos</w:t>
      </w:r>
      <w:r w:rsidRPr="007063C5">
        <w:rPr>
          <w:rFonts w:asciiTheme="majorBidi" w:hAnsiTheme="majorBidi" w:cstheme="majorBidi"/>
          <w:lang w:val="lt-LT"/>
        </w:rPr>
        <w:t>.</w:t>
      </w:r>
    </w:p>
    <w:p w14:paraId="49066313" w14:textId="0364B5E2" w:rsidR="00874946" w:rsidRPr="000C115D"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7063C5">
        <w:rPr>
          <w:rFonts w:asciiTheme="majorBidi" w:hAnsiTheme="majorBidi" w:cstheme="majorBidi"/>
          <w:lang w:val="lt-LT"/>
        </w:rPr>
        <w:t>8.6.</w:t>
      </w:r>
      <w:r w:rsidR="00513338" w:rsidRPr="007063C5">
        <w:rPr>
          <w:rFonts w:asciiTheme="majorBidi" w:hAnsiTheme="majorBidi" w:cstheme="majorBidi"/>
          <w:lang w:val="lt-LT"/>
        </w:rPr>
        <w:t>7</w:t>
      </w:r>
      <w:r w:rsidRPr="007063C5">
        <w:rPr>
          <w:rFonts w:asciiTheme="majorBidi" w:hAnsiTheme="majorBidi" w:cstheme="majorBidi"/>
          <w:lang w:val="lt-LT"/>
        </w:rPr>
        <w:t xml:space="preserve">. kitais </w:t>
      </w:r>
      <w:r w:rsidR="00B16FB5" w:rsidRPr="007063C5">
        <w:rPr>
          <w:rFonts w:asciiTheme="majorBidi" w:hAnsiTheme="majorBidi" w:cstheme="majorBidi"/>
          <w:lang w:val="lt-LT"/>
        </w:rPr>
        <w:t>VPĮ</w:t>
      </w:r>
      <w:r w:rsidRPr="007063C5">
        <w:rPr>
          <w:rFonts w:asciiTheme="majorBidi" w:hAnsiTheme="majorBidi" w:cstheme="majorBidi"/>
          <w:lang w:val="lt-LT"/>
        </w:rPr>
        <w:t xml:space="preserve"> ar Apraše numatytais atvejais.</w:t>
      </w:r>
    </w:p>
    <w:p w14:paraId="1513A673" w14:textId="77777777" w:rsidR="00874946" w:rsidRPr="000C115D" w:rsidRDefault="00874946" w:rsidP="00874946">
      <w:pPr>
        <w:spacing w:after="0" w:line="240" w:lineRule="auto"/>
        <w:ind w:right="49" w:firstLine="567"/>
        <w:jc w:val="both"/>
        <w:rPr>
          <w:rFonts w:asciiTheme="majorBidi" w:hAnsiTheme="majorBidi" w:cstheme="majorBidi"/>
          <w:sz w:val="24"/>
          <w:szCs w:val="24"/>
          <w:lang w:val="lt-LT"/>
        </w:rPr>
      </w:pPr>
      <w:r w:rsidRPr="000C115D">
        <w:rPr>
          <w:rFonts w:asciiTheme="majorBidi" w:hAnsiTheme="majorBidi" w:cstheme="majorBidi"/>
          <w:sz w:val="24"/>
          <w:szCs w:val="24"/>
          <w:lang w:val="lt-LT"/>
        </w:rPr>
        <w:t>8.7. Apie pasiūlymų atmetimą ir tokio atmetimo priežastis tiekėjas yra informuojamas CVP IS susirašinėjimo priemonėmis.</w:t>
      </w:r>
    </w:p>
    <w:p w14:paraId="2DE53563"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0C115D" w:rsidRDefault="00874946" w:rsidP="00874946">
      <w:pPr>
        <w:spacing w:after="0" w:line="240" w:lineRule="auto"/>
        <w:ind w:right="49" w:firstLine="567"/>
        <w:jc w:val="center"/>
        <w:rPr>
          <w:rFonts w:ascii="Times New Roman" w:hAnsi="Times New Roman" w:cs="Times New Roman"/>
          <w:b/>
          <w:bCs/>
          <w:sz w:val="24"/>
          <w:szCs w:val="24"/>
          <w:lang w:val="lt-LT"/>
        </w:rPr>
      </w:pPr>
      <w:bookmarkStart w:id="3" w:name="_Toc487548543"/>
      <w:bookmarkStart w:id="4" w:name="_Toc500933223"/>
      <w:bookmarkStart w:id="5" w:name="_Toc500933225"/>
      <w:bookmarkStart w:id="6" w:name="_Toc487548545"/>
      <w:r w:rsidRPr="000C115D">
        <w:rPr>
          <w:rFonts w:ascii="Times New Roman" w:hAnsi="Times New Roman" w:cs="Times New Roman"/>
          <w:b/>
          <w:bCs/>
          <w:sz w:val="24"/>
          <w:szCs w:val="24"/>
          <w:lang w:val="lt-LT"/>
        </w:rPr>
        <w:t>9. SUTARTIES SUDARYM</w:t>
      </w:r>
      <w:bookmarkEnd w:id="3"/>
      <w:bookmarkEnd w:id="4"/>
      <w:r w:rsidRPr="000C115D">
        <w:rPr>
          <w:rFonts w:ascii="Times New Roman" w:hAnsi="Times New Roman" w:cs="Times New Roman"/>
          <w:b/>
          <w:bCs/>
          <w:sz w:val="24"/>
          <w:szCs w:val="24"/>
          <w:lang w:val="lt-LT"/>
        </w:rPr>
        <w:t>AS IR PAGRINDINĖS JOS SĄLYGOS</w:t>
      </w:r>
    </w:p>
    <w:bookmarkEnd w:id="5"/>
    <w:bookmarkEnd w:id="6"/>
    <w:p w14:paraId="5AA83363"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9.1. Su tiekėju, kurio pasiūlymas pirkimo dokumentų ir teisės aktų nustatyta tvarka bus pripažintas laimėjusiu, sudaroma rašytinė sutartis.</w:t>
      </w:r>
    </w:p>
    <w:p w14:paraId="7CC82204"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9.2. Sutartis sudaroma nedelsiant, sutarties sudarymo atidėjimo terminas netaikomas.</w:t>
      </w:r>
    </w:p>
    <w:p w14:paraId="24CDF502"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 xml:space="preserve">9.3. </w:t>
      </w:r>
      <w:r w:rsidRPr="000C115D">
        <w:rPr>
          <w:rFonts w:asciiTheme="majorBidi" w:hAnsiTheme="majorBidi" w:cstheme="majorBidi"/>
          <w:sz w:val="24"/>
          <w:szCs w:val="24"/>
          <w:lang w:val="lt-LT"/>
        </w:rPr>
        <w:t>Pirkimą laimėjęs tiekėjas</w:t>
      </w:r>
      <w:r w:rsidRPr="000C115D">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0C115D">
        <w:rPr>
          <w:rFonts w:ascii="Times New Roman" w:hAnsi="Times New Roman" w:cs="Times New Roman"/>
          <w:sz w:val="24"/>
          <w:szCs w:val="24"/>
          <w:lang w:val="lt-LT" w:bidi="en-US"/>
        </w:rPr>
        <w:t xml:space="preserve">IS </w:t>
      </w:r>
      <w:r w:rsidRPr="000C115D">
        <w:rPr>
          <w:rFonts w:ascii="Times New Roman" w:hAnsi="Times New Roman" w:cs="Times New Roman"/>
          <w:sz w:val="24"/>
          <w:szCs w:val="24"/>
          <w:lang w:val="lt-LT"/>
        </w:rPr>
        <w:t>susirašinėjimo priemonėmis arba nurodomas pranešime apie laimėjusį pasiūlymą.</w:t>
      </w:r>
    </w:p>
    <w:p w14:paraId="0C3D1A62"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 xml:space="preserve">9.4. Jeigu tiekėjas, kurio pasiūlymas pripažintas laimėjusiu, pranešimu CVP </w:t>
      </w:r>
      <w:r w:rsidRPr="000C115D">
        <w:rPr>
          <w:rFonts w:ascii="Times New Roman" w:hAnsi="Times New Roman" w:cs="Times New Roman"/>
          <w:sz w:val="24"/>
          <w:szCs w:val="24"/>
          <w:lang w:val="lt-LT" w:bidi="en-US"/>
        </w:rPr>
        <w:t xml:space="preserve">IS </w:t>
      </w:r>
      <w:r w:rsidRPr="000C115D">
        <w:rPr>
          <w:rFonts w:ascii="Times New Roman" w:hAnsi="Times New Roman" w:cs="Times New Roman"/>
          <w:sz w:val="24"/>
          <w:szCs w:val="24"/>
          <w:lang w:val="lt-LT"/>
        </w:rPr>
        <w:t xml:space="preserve">susirašinėjimo priemonėmis </w:t>
      </w:r>
      <w:r w:rsidRPr="000C115D">
        <w:rPr>
          <w:rFonts w:ascii="Times New Roman" w:hAnsi="Times New Roman" w:cs="Times New Roman"/>
          <w:sz w:val="24"/>
          <w:szCs w:val="24"/>
          <w:lang w:val="lt-LT" w:bidi="en-US"/>
        </w:rPr>
        <w:t xml:space="preserve">atsisako sudaryti </w:t>
      </w:r>
      <w:r w:rsidRPr="000C115D">
        <w:rPr>
          <w:rFonts w:ascii="Times New Roman" w:hAnsi="Times New Roman" w:cs="Times New Roman"/>
          <w:sz w:val="24"/>
          <w:szCs w:val="24"/>
          <w:lang w:val="lt-LT"/>
        </w:rPr>
        <w:t xml:space="preserve">pirkimo sutartį, </w:t>
      </w:r>
      <w:r w:rsidRPr="000C115D">
        <w:rPr>
          <w:rFonts w:ascii="Times New Roman" w:hAnsi="Times New Roman" w:cs="Times New Roman"/>
          <w:sz w:val="24"/>
          <w:szCs w:val="24"/>
          <w:lang w:val="lt-LT" w:bidi="en-US"/>
        </w:rPr>
        <w:t xml:space="preserve">iki nurodyto </w:t>
      </w:r>
      <w:r w:rsidRPr="000C115D">
        <w:rPr>
          <w:rFonts w:ascii="Times New Roman" w:hAnsi="Times New Roman" w:cs="Times New Roman"/>
          <w:sz w:val="24"/>
          <w:szCs w:val="24"/>
          <w:lang w:val="lt-LT"/>
        </w:rPr>
        <w:t xml:space="preserve">laiko </w:t>
      </w:r>
      <w:r w:rsidRPr="000C115D">
        <w:rPr>
          <w:rFonts w:ascii="Times New Roman" w:hAnsi="Times New Roman" w:cs="Times New Roman"/>
          <w:sz w:val="24"/>
          <w:szCs w:val="24"/>
          <w:lang w:val="lt-LT" w:bidi="en-US"/>
        </w:rPr>
        <w:t xml:space="preserve">neatvyksta sudaryti </w:t>
      </w:r>
      <w:r w:rsidRPr="000C115D">
        <w:rPr>
          <w:rFonts w:ascii="Times New Roman" w:hAnsi="Times New Roman" w:cs="Times New Roman"/>
          <w:sz w:val="24"/>
          <w:szCs w:val="24"/>
          <w:lang w:val="lt-LT"/>
        </w:rPr>
        <w:t xml:space="preserve">pirkimo sutarties arba </w:t>
      </w:r>
      <w:r w:rsidRPr="000C115D">
        <w:rPr>
          <w:rFonts w:ascii="Times New Roman" w:hAnsi="Times New Roman" w:cs="Times New Roman"/>
          <w:sz w:val="24"/>
          <w:szCs w:val="24"/>
          <w:lang w:val="lt-LT" w:bidi="en-US"/>
        </w:rPr>
        <w:t xml:space="preserve">atsisako </w:t>
      </w:r>
      <w:r w:rsidRPr="000C115D">
        <w:rPr>
          <w:rFonts w:ascii="Times New Roman" w:hAnsi="Times New Roman" w:cs="Times New Roman"/>
          <w:sz w:val="24"/>
          <w:szCs w:val="24"/>
          <w:lang w:val="lt-LT"/>
        </w:rPr>
        <w:t xml:space="preserve">pirkimo sutartį </w:t>
      </w:r>
      <w:r w:rsidRPr="000C115D">
        <w:rPr>
          <w:rFonts w:ascii="Times New Roman" w:hAnsi="Times New Roman" w:cs="Times New Roman"/>
          <w:sz w:val="24"/>
          <w:szCs w:val="24"/>
          <w:lang w:val="lt-LT" w:bidi="en-US"/>
        </w:rPr>
        <w:t xml:space="preserve">sudaryti </w:t>
      </w:r>
      <w:r w:rsidRPr="000C115D">
        <w:rPr>
          <w:rFonts w:ascii="Times New Roman" w:hAnsi="Times New Roman" w:cs="Times New Roman"/>
          <w:sz w:val="24"/>
          <w:szCs w:val="24"/>
          <w:lang w:val="lt-LT"/>
        </w:rPr>
        <w:t xml:space="preserve">pirkimo </w:t>
      </w:r>
      <w:r w:rsidRPr="000C115D">
        <w:rPr>
          <w:rFonts w:ascii="Times New Roman" w:hAnsi="Times New Roman" w:cs="Times New Roman"/>
          <w:sz w:val="24"/>
          <w:szCs w:val="24"/>
          <w:lang w:val="lt-LT" w:bidi="en-US"/>
        </w:rPr>
        <w:t xml:space="preserve">dokumentuose nustatytomis </w:t>
      </w:r>
      <w:r w:rsidRPr="000C115D">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9.5. Sudarant sutartį, joje negali būti keičiama laimėjusio tiekėjo pasiūlymo kaina ir nekeičiamos kitos sąlygos.</w:t>
      </w:r>
    </w:p>
    <w:p w14:paraId="21D4DDF8" w14:textId="2DE87474" w:rsidR="00874946" w:rsidRPr="000C115D" w:rsidRDefault="00874946"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 xml:space="preserve">9.6. Perkančioji organizacija </w:t>
      </w:r>
      <w:r w:rsidRPr="000C115D">
        <w:rPr>
          <w:rStyle w:val="normaltextrun"/>
          <w:rFonts w:ascii="Times New Roman" w:hAnsi="Times New Roman" w:cs="Times New Roman"/>
          <w:sz w:val="24"/>
          <w:szCs w:val="24"/>
          <w:shd w:val="clear" w:color="auto" w:fill="FFFFFF"/>
          <w:lang w:val="lt-LT"/>
        </w:rPr>
        <w:t>laimėjusį</w:t>
      </w:r>
      <w:r w:rsidRPr="000C115D">
        <w:rPr>
          <w:rFonts w:ascii="Times New Roman" w:hAnsi="Times New Roman" w:cs="Times New Roman"/>
          <w:sz w:val="24"/>
          <w:szCs w:val="24"/>
          <w:lang w:val="lt-LT"/>
        </w:rPr>
        <w:t xml:space="preserve"> pasiūlymą, sudarytą sutartį ir jos pakeitimus, išskyrus informaciją, </w:t>
      </w:r>
      <w:r w:rsidRPr="000C115D">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0C115D">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sidRPr="000C115D">
        <w:rPr>
          <w:rFonts w:ascii="Times New Roman" w:hAnsi="Times New Roman" w:cs="Times New Roman"/>
          <w:sz w:val="24"/>
          <w:szCs w:val="24"/>
          <w:lang w:val="lt-LT"/>
        </w:rPr>
        <w:t xml:space="preserve">(penkiolika) </w:t>
      </w:r>
      <w:r w:rsidR="00DD51E4" w:rsidRPr="000C115D">
        <w:rPr>
          <w:rFonts w:ascii="Times New Roman" w:hAnsi="Times New Roman" w:cs="Times New Roman"/>
          <w:sz w:val="24"/>
          <w:szCs w:val="24"/>
          <w:lang w:val="lt-LT"/>
        </w:rPr>
        <w:t xml:space="preserve">kalendorinių </w:t>
      </w:r>
      <w:r w:rsidRPr="000C115D">
        <w:rPr>
          <w:rFonts w:ascii="Times New Roman" w:hAnsi="Times New Roman" w:cs="Times New Roman"/>
          <w:sz w:val="24"/>
          <w:szCs w:val="24"/>
          <w:lang w:val="lt-LT"/>
        </w:rPr>
        <w:t>dienų nuo sutarties sudarymo ar jų pakeitimo dienos, bet ne vėliau kaip iki pirmojo mokėjimo pagal jį pradžios skelbia CVP IS.</w:t>
      </w:r>
    </w:p>
    <w:p w14:paraId="20D90282" w14:textId="5F0C01F2" w:rsidR="00B91D15" w:rsidRPr="000C115D" w:rsidRDefault="00B91D15" w:rsidP="00874946">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 xml:space="preserve">9.7. Sutartyje taikomas kainodaros būdas </w:t>
      </w:r>
      <w:r w:rsidR="005D3DA0" w:rsidRPr="000C115D">
        <w:rPr>
          <w:rFonts w:ascii="Times New Roman" w:hAnsi="Times New Roman" w:cs="Times New Roman"/>
          <w:sz w:val="24"/>
          <w:szCs w:val="24"/>
          <w:lang w:val="lt-LT"/>
        </w:rPr>
        <w:t>–</w:t>
      </w:r>
      <w:r w:rsidRPr="000C115D">
        <w:rPr>
          <w:rFonts w:ascii="Times New Roman" w:hAnsi="Times New Roman" w:cs="Times New Roman"/>
          <w:sz w:val="24"/>
          <w:szCs w:val="24"/>
          <w:lang w:val="lt-LT"/>
        </w:rPr>
        <w:t xml:space="preserve"> </w:t>
      </w:r>
      <w:r w:rsidR="005D3DA0" w:rsidRPr="000C115D">
        <w:rPr>
          <w:rFonts w:ascii="Times New Roman" w:hAnsi="Times New Roman" w:cs="Times New Roman"/>
          <w:sz w:val="24"/>
          <w:szCs w:val="24"/>
          <w:lang w:val="lt-LT"/>
        </w:rPr>
        <w:t>fiksuota kaina.</w:t>
      </w:r>
    </w:p>
    <w:p w14:paraId="5A4A45C4" w14:textId="093ACCDE" w:rsidR="00DB0E5B" w:rsidRPr="000C115D" w:rsidRDefault="00B91D15" w:rsidP="005D3DA0">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t>9.8.</w:t>
      </w:r>
      <w:bookmarkStart w:id="7" w:name="_Hlk155168494"/>
      <w:r w:rsidR="00DB0E5B" w:rsidRPr="000C115D">
        <w:rPr>
          <w:rFonts w:ascii="Times New Roman" w:hAnsi="Times New Roman" w:cs="Times New Roman"/>
          <w:sz w:val="24"/>
          <w:szCs w:val="24"/>
          <w:lang w:val="lt-LT"/>
        </w:rPr>
        <w:t xml:space="preserve"> Pirkėjas sumokės pardavėjui už </w:t>
      </w:r>
      <w:r w:rsidR="00920A15" w:rsidRPr="000C115D">
        <w:rPr>
          <w:rFonts w:ascii="Times New Roman" w:hAnsi="Times New Roman" w:cs="Times New Roman"/>
          <w:sz w:val="24"/>
          <w:szCs w:val="24"/>
          <w:lang w:val="lt-LT"/>
        </w:rPr>
        <w:t>tinkamai</w:t>
      </w:r>
      <w:r w:rsidR="00DB0E5B" w:rsidRPr="000C115D">
        <w:rPr>
          <w:rFonts w:ascii="Times New Roman" w:hAnsi="Times New Roman" w:cs="Times New Roman"/>
          <w:sz w:val="24"/>
          <w:szCs w:val="24"/>
          <w:lang w:val="lt-LT"/>
        </w:rPr>
        <w:t xml:space="preserve"> pristatytas prekes</w:t>
      </w:r>
      <w:r w:rsidR="00920A15" w:rsidRPr="000C115D">
        <w:rPr>
          <w:rFonts w:ascii="Times New Roman" w:hAnsi="Times New Roman" w:cs="Times New Roman"/>
          <w:sz w:val="24"/>
          <w:szCs w:val="24"/>
          <w:lang w:val="lt-LT"/>
        </w:rPr>
        <w:t xml:space="preserve"> pagal abiejų šalių pasirašytą priėmimo – perdavimo aktą ir pardavėjo pateiktą sąskaitą faktūrą</w:t>
      </w:r>
      <w:r w:rsidR="00DB0E5B" w:rsidRPr="000C115D">
        <w:rPr>
          <w:rFonts w:ascii="Times New Roman" w:hAnsi="Times New Roman" w:cs="Times New Roman"/>
          <w:sz w:val="24"/>
          <w:szCs w:val="24"/>
          <w:lang w:val="lt-LT"/>
        </w:rPr>
        <w:t xml:space="preserve"> </w:t>
      </w:r>
      <w:r w:rsidR="00920A15" w:rsidRPr="000C115D">
        <w:rPr>
          <w:rFonts w:ascii="Times New Roman" w:hAnsi="Times New Roman" w:cs="Times New Roman"/>
          <w:sz w:val="24"/>
          <w:szCs w:val="24"/>
          <w:lang w:val="lt-LT"/>
        </w:rPr>
        <w:t xml:space="preserve">ne vėliau kaip </w:t>
      </w:r>
      <w:r w:rsidR="00DB0E5B" w:rsidRPr="000C115D">
        <w:rPr>
          <w:rFonts w:ascii="Times New Roman" w:hAnsi="Times New Roman" w:cs="Times New Roman"/>
          <w:sz w:val="24"/>
          <w:szCs w:val="24"/>
          <w:lang w:val="lt-LT"/>
        </w:rPr>
        <w:t xml:space="preserve">per 30 (trisdešimt) kalendorinių dienų nuo sąskaitos faktūros </w:t>
      </w:r>
      <w:r w:rsidR="00920A15" w:rsidRPr="000C115D">
        <w:rPr>
          <w:rFonts w:ascii="Times New Roman" w:hAnsi="Times New Roman" w:cs="Times New Roman"/>
          <w:sz w:val="24"/>
          <w:szCs w:val="24"/>
          <w:lang w:val="lt-LT"/>
        </w:rPr>
        <w:t>gavimo iš pardavėjo dienos</w:t>
      </w:r>
      <w:r w:rsidR="00DB0E5B" w:rsidRPr="000C115D">
        <w:rPr>
          <w:rFonts w:ascii="Times New Roman" w:hAnsi="Times New Roman" w:cs="Times New Roman"/>
          <w:sz w:val="24"/>
          <w:szCs w:val="24"/>
          <w:lang w:val="lt-LT"/>
        </w:rPr>
        <w:t xml:space="preserve">. Jeigu prekių priėmimo metu nustatomi pateiktų prekių kokybės ir (ar) neatitiktis techninės specifikacijos reikalavimams ir (ar) prekės netinkamai sumontuotos, pirkėjas atsisako pasirašyti prekių perdavimo-priėmimo aktą ir raštu nurodo pardavėjui nustatytus prekių trūkumus ir (ar) neatitikimus bei nurodo juos pašalinti </w:t>
      </w:r>
      <w:r w:rsidR="00DB0E5B" w:rsidRPr="000C115D">
        <w:rPr>
          <w:rFonts w:ascii="Times New Roman" w:hAnsi="Times New Roman" w:cs="Times New Roman"/>
          <w:bCs/>
          <w:sz w:val="24"/>
          <w:szCs w:val="24"/>
          <w:lang w:val="lt-LT"/>
        </w:rPr>
        <w:t>šalių suderintais terminais ir būdais</w:t>
      </w:r>
      <w:r w:rsidR="00DB0E5B" w:rsidRPr="000C115D">
        <w:rPr>
          <w:rFonts w:ascii="Times New Roman" w:hAnsi="Times New Roman" w:cs="Times New Roman"/>
          <w:sz w:val="24"/>
          <w:szCs w:val="24"/>
          <w:lang w:val="lt-LT"/>
        </w:rPr>
        <w:t xml:space="preserve">. </w:t>
      </w:r>
      <w:r w:rsidR="00920A15" w:rsidRPr="000C115D">
        <w:rPr>
          <w:rFonts w:ascii="Times New Roman" w:hAnsi="Times New Roman" w:cs="Times New Roman"/>
          <w:sz w:val="24"/>
          <w:szCs w:val="24"/>
          <w:lang w:val="lt-LT"/>
        </w:rPr>
        <w:t>Sąskaita faktūra teikiama pirkėjui tik elektroniniu būdu naudojantis Sąskaitų administravimo bendrąja informacine sistema (SABIS). Mokėjimas atliekamas pavedimu į šioje sutartyje nurodytą tiekėjo banko sąskaitą. Vėluojant finansavimui iš biudžeto, mokėjimai gali būti atidėti, bet visais atvejais negali būti viršijamas 60 (šešiasdešimties) kalendorinių dienų terminas. Sutarties kaina ir kiti mokėjimai pagal sutartį (jei tokių yra) yra apskaičiuojami ir atliekami eurais.</w:t>
      </w:r>
    </w:p>
    <w:bookmarkEnd w:id="7"/>
    <w:p w14:paraId="0FD33D35" w14:textId="0B632817" w:rsidR="00320FF5" w:rsidRPr="000C115D" w:rsidRDefault="00320FF5" w:rsidP="00874946">
      <w:pPr>
        <w:spacing w:after="0" w:line="240" w:lineRule="auto"/>
        <w:ind w:right="49" w:firstLine="567"/>
        <w:jc w:val="both"/>
        <w:rPr>
          <w:rFonts w:ascii="Times New Roman" w:hAnsi="Times New Roman" w:cs="Times New Roman"/>
          <w:sz w:val="24"/>
          <w:szCs w:val="24"/>
          <w:lang w:val="lt-LT"/>
        </w:rPr>
      </w:pPr>
      <w:r w:rsidRPr="007063C5">
        <w:rPr>
          <w:rFonts w:ascii="Times New Roman" w:hAnsi="Times New Roman" w:cs="Times New Roman"/>
          <w:sz w:val="24"/>
          <w:szCs w:val="24"/>
          <w:lang w:val="lt-LT"/>
        </w:rPr>
        <w:t xml:space="preserve">9.9. </w:t>
      </w:r>
      <w:r w:rsidR="002D2CF3" w:rsidRPr="007063C5">
        <w:rPr>
          <w:rFonts w:ascii="Times New Roman" w:hAnsi="Times New Roman" w:cs="Times New Roman"/>
          <w:sz w:val="24"/>
          <w:szCs w:val="24"/>
          <w:lang w:val="lt-LT"/>
        </w:rPr>
        <w:t>Išankstinis apmokėjimas nenumatomas.</w:t>
      </w:r>
    </w:p>
    <w:p w14:paraId="35BA25D2" w14:textId="05C0CA7B" w:rsidR="000D61D9" w:rsidRPr="00CE0C4A" w:rsidRDefault="002D2CF3" w:rsidP="002D2CF3">
      <w:pPr>
        <w:spacing w:after="0" w:line="240" w:lineRule="auto"/>
        <w:ind w:right="49" w:firstLine="567"/>
        <w:jc w:val="both"/>
        <w:rPr>
          <w:rFonts w:ascii="Times New Roman" w:hAnsi="Times New Roman" w:cs="Times New Roman"/>
          <w:sz w:val="24"/>
          <w:szCs w:val="24"/>
          <w:lang w:val="lt-LT"/>
        </w:rPr>
      </w:pPr>
      <w:r w:rsidRPr="000C115D">
        <w:rPr>
          <w:rFonts w:ascii="Times New Roman" w:hAnsi="Times New Roman" w:cs="Times New Roman"/>
          <w:sz w:val="24"/>
          <w:szCs w:val="24"/>
          <w:lang w:val="lt-LT"/>
        </w:rPr>
        <w:lastRenderedPageBreak/>
        <w:t xml:space="preserve">9.10. </w:t>
      </w:r>
      <w:r w:rsidR="000D61D9" w:rsidRPr="000C115D">
        <w:rPr>
          <w:rFonts w:ascii="Times New Roman" w:hAnsi="Times New Roman" w:cs="Times New Roman"/>
          <w:sz w:val="24"/>
          <w:szCs w:val="24"/>
          <w:lang w:val="lt-LT"/>
        </w:rPr>
        <w:t>Prek</w:t>
      </w:r>
      <w:r w:rsidR="008648FE" w:rsidRPr="000C115D">
        <w:rPr>
          <w:rFonts w:ascii="Times New Roman" w:hAnsi="Times New Roman" w:cs="Times New Roman"/>
          <w:sz w:val="24"/>
          <w:szCs w:val="24"/>
          <w:lang w:val="lt-LT"/>
        </w:rPr>
        <w:t>ės</w:t>
      </w:r>
      <w:r w:rsidR="000D61D9" w:rsidRPr="000C115D">
        <w:rPr>
          <w:rFonts w:ascii="Times New Roman" w:hAnsi="Times New Roman" w:cs="Times New Roman"/>
          <w:sz w:val="24"/>
          <w:szCs w:val="24"/>
          <w:lang w:val="lt-LT"/>
        </w:rPr>
        <w:t xml:space="preserve"> pristatymo terminas </w:t>
      </w:r>
      <w:r w:rsidR="005D3DA0" w:rsidRPr="000C115D">
        <w:rPr>
          <w:rFonts w:ascii="Times New Roman" w:hAnsi="Times New Roman" w:cs="Times New Roman"/>
          <w:sz w:val="24"/>
          <w:szCs w:val="24"/>
          <w:lang w:val="lt-LT"/>
        </w:rPr>
        <w:t>–</w:t>
      </w:r>
      <w:r w:rsidR="000D61D9" w:rsidRPr="000C115D">
        <w:rPr>
          <w:rFonts w:ascii="Times New Roman" w:hAnsi="Times New Roman" w:cs="Times New Roman"/>
          <w:sz w:val="24"/>
          <w:szCs w:val="24"/>
          <w:lang w:val="lt-LT"/>
        </w:rPr>
        <w:t xml:space="preserve"> </w:t>
      </w:r>
      <w:r w:rsidR="005D3DA0" w:rsidRPr="000C115D">
        <w:rPr>
          <w:rFonts w:ascii="Times New Roman" w:hAnsi="Times New Roman" w:cs="Times New Roman"/>
          <w:sz w:val="24"/>
          <w:szCs w:val="24"/>
          <w:lang w:val="lt-LT"/>
        </w:rPr>
        <w:t>prekė turi būti pristatyta ir sumontuota (</w:t>
      </w:r>
      <w:r w:rsidR="00C274DB" w:rsidRPr="000C115D">
        <w:rPr>
          <w:rFonts w:ascii="Times New Roman" w:hAnsi="Times New Roman" w:cs="Times New Roman"/>
          <w:sz w:val="24"/>
          <w:szCs w:val="24"/>
          <w:lang w:val="lt-LT"/>
        </w:rPr>
        <w:t>Aušros al. 62</w:t>
      </w:r>
      <w:r w:rsidR="00CE0C4A" w:rsidRPr="000C115D">
        <w:rPr>
          <w:rFonts w:ascii="Times New Roman" w:hAnsi="Times New Roman" w:cs="Times New Roman"/>
          <w:sz w:val="24"/>
          <w:szCs w:val="24"/>
          <w:lang w:val="lt-LT"/>
        </w:rPr>
        <w:t>, Šiauliai</w:t>
      </w:r>
      <w:r w:rsidR="005D3DA0" w:rsidRPr="000C115D">
        <w:rPr>
          <w:rFonts w:ascii="Times New Roman" w:hAnsi="Times New Roman" w:cs="Times New Roman"/>
          <w:sz w:val="24"/>
          <w:szCs w:val="24"/>
          <w:lang w:val="lt-LT"/>
        </w:rPr>
        <w:t xml:space="preserve">) </w:t>
      </w:r>
      <w:r w:rsidR="005B7534" w:rsidRPr="000C115D">
        <w:rPr>
          <w:rFonts w:ascii="Times New Roman" w:hAnsi="Times New Roman" w:cs="Times New Roman"/>
          <w:sz w:val="24"/>
          <w:szCs w:val="24"/>
          <w:lang w:val="lt-LT"/>
        </w:rPr>
        <w:t xml:space="preserve"> </w:t>
      </w:r>
      <w:r w:rsidR="005B7534" w:rsidRPr="007063C5">
        <w:rPr>
          <w:rFonts w:ascii="Times New Roman" w:hAnsi="Times New Roman" w:cs="Times New Roman"/>
          <w:sz w:val="24"/>
          <w:szCs w:val="24"/>
          <w:lang w:val="lt-LT"/>
        </w:rPr>
        <w:t>per 3 mėn.</w:t>
      </w:r>
      <w:r w:rsidR="005B7534" w:rsidRPr="000C115D">
        <w:rPr>
          <w:rFonts w:ascii="Times New Roman" w:hAnsi="Times New Roman" w:cs="Times New Roman"/>
          <w:sz w:val="24"/>
          <w:szCs w:val="24"/>
          <w:lang w:val="lt-LT"/>
        </w:rPr>
        <w:t xml:space="preserve"> </w:t>
      </w:r>
      <w:r w:rsidR="005D3DA0" w:rsidRPr="000C115D">
        <w:rPr>
          <w:rFonts w:ascii="Times New Roman" w:hAnsi="Times New Roman" w:cs="Times New Roman"/>
          <w:sz w:val="24"/>
          <w:szCs w:val="24"/>
          <w:lang w:val="lt-LT"/>
        </w:rPr>
        <w:t xml:space="preserve"> nuo pirkimo sutarties įsigaliojimo dienos iš anksto su perkančiąja organizacija</w:t>
      </w:r>
      <w:r w:rsidR="005D3DA0" w:rsidRPr="00CE0C4A">
        <w:rPr>
          <w:rFonts w:ascii="Times New Roman" w:hAnsi="Times New Roman" w:cs="Times New Roman"/>
          <w:sz w:val="24"/>
          <w:szCs w:val="24"/>
          <w:lang w:val="lt-LT"/>
        </w:rPr>
        <w:t xml:space="preserve"> suderintu laiku. </w:t>
      </w:r>
    </w:p>
    <w:p w14:paraId="38515CDD" w14:textId="7058792B" w:rsidR="00B82041" w:rsidRPr="005D3DA0" w:rsidRDefault="00874946" w:rsidP="00874946">
      <w:pPr>
        <w:spacing w:after="0" w:line="240" w:lineRule="auto"/>
        <w:ind w:right="49" w:firstLine="567"/>
        <w:jc w:val="both"/>
        <w:rPr>
          <w:rFonts w:ascii="Times New Roman" w:hAnsi="Times New Roman" w:cs="Times New Roman"/>
          <w:sz w:val="24"/>
          <w:szCs w:val="24"/>
          <w:lang w:val="lt-LT"/>
        </w:rPr>
      </w:pPr>
      <w:r w:rsidRPr="00CE0C4A">
        <w:rPr>
          <w:rFonts w:ascii="Times New Roman" w:hAnsi="Times New Roman" w:cs="Times New Roman"/>
          <w:sz w:val="24"/>
          <w:szCs w:val="24"/>
          <w:lang w:val="lt-LT"/>
        </w:rPr>
        <w:t>9.</w:t>
      </w:r>
      <w:r w:rsidR="002D2CF3" w:rsidRPr="00CE0C4A">
        <w:rPr>
          <w:rFonts w:ascii="Times New Roman" w:hAnsi="Times New Roman" w:cs="Times New Roman"/>
          <w:sz w:val="24"/>
          <w:szCs w:val="24"/>
          <w:lang w:val="lt-LT"/>
        </w:rPr>
        <w:t>11</w:t>
      </w:r>
      <w:r w:rsidRPr="00CE0C4A">
        <w:rPr>
          <w:rFonts w:ascii="Times New Roman" w:hAnsi="Times New Roman" w:cs="Times New Roman"/>
          <w:sz w:val="24"/>
          <w:szCs w:val="24"/>
          <w:lang w:val="lt-LT"/>
        </w:rPr>
        <w:t>. Sutartis įsigalioja</w:t>
      </w:r>
      <w:r w:rsidR="005D3DA0" w:rsidRPr="00CE0C4A">
        <w:rPr>
          <w:rFonts w:ascii="Times New Roman" w:hAnsi="Times New Roman" w:cs="Times New Roman"/>
          <w:sz w:val="24"/>
          <w:szCs w:val="24"/>
          <w:lang w:val="lt-LT"/>
        </w:rPr>
        <w:t>, kai abi šalys ją pasirašo</w:t>
      </w:r>
      <w:r w:rsidR="005D3DA0" w:rsidRPr="005D3DA0">
        <w:rPr>
          <w:rFonts w:ascii="Times New Roman" w:hAnsi="Times New Roman" w:cs="Times New Roman"/>
          <w:sz w:val="24"/>
          <w:szCs w:val="24"/>
          <w:lang w:val="lt-LT"/>
        </w:rPr>
        <w:t xml:space="preserve"> ir ji užregistruojama </w:t>
      </w:r>
      <w:r w:rsidR="00E75160">
        <w:rPr>
          <w:rFonts w:ascii="Times New Roman" w:hAnsi="Times New Roman" w:cs="Times New Roman"/>
          <w:sz w:val="24"/>
          <w:szCs w:val="24"/>
          <w:lang w:val="lt-LT"/>
        </w:rPr>
        <w:t>Perkančiojoje organizacijoje</w:t>
      </w:r>
      <w:r w:rsidR="005D3DA0" w:rsidRPr="005D3DA0">
        <w:rPr>
          <w:rFonts w:ascii="Times New Roman" w:hAnsi="Times New Roman" w:cs="Times New Roman"/>
          <w:sz w:val="24"/>
          <w:szCs w:val="24"/>
          <w:lang w:val="lt-LT"/>
        </w:rPr>
        <w:t>.</w:t>
      </w:r>
    </w:p>
    <w:p w14:paraId="7E5425BE" w14:textId="671E7A27" w:rsidR="00874946" w:rsidRPr="00A04B9D" w:rsidRDefault="00B82041" w:rsidP="00874946">
      <w:pPr>
        <w:spacing w:after="0" w:line="240" w:lineRule="auto"/>
        <w:ind w:right="49" w:firstLine="567"/>
        <w:jc w:val="both"/>
        <w:rPr>
          <w:rFonts w:ascii="Times New Roman" w:hAnsi="Times New Roman" w:cs="Times New Roman"/>
          <w:sz w:val="24"/>
          <w:szCs w:val="24"/>
          <w:lang w:val="lt-LT"/>
        </w:rPr>
      </w:pPr>
      <w:r w:rsidRPr="00A04B9D">
        <w:rPr>
          <w:rFonts w:ascii="Times New Roman" w:hAnsi="Times New Roman" w:cs="Times New Roman"/>
          <w:sz w:val="24"/>
          <w:szCs w:val="24"/>
          <w:lang w:val="lt-LT"/>
        </w:rPr>
        <w:t>9.</w:t>
      </w:r>
      <w:r w:rsidR="002D2CF3" w:rsidRPr="00A04B9D">
        <w:rPr>
          <w:rFonts w:ascii="Times New Roman" w:hAnsi="Times New Roman" w:cs="Times New Roman"/>
          <w:sz w:val="24"/>
          <w:szCs w:val="24"/>
          <w:lang w:val="lt-LT"/>
        </w:rPr>
        <w:t>12</w:t>
      </w:r>
      <w:r w:rsidRPr="00A04B9D">
        <w:rPr>
          <w:rFonts w:ascii="Times New Roman" w:hAnsi="Times New Roman" w:cs="Times New Roman"/>
          <w:sz w:val="24"/>
          <w:szCs w:val="24"/>
          <w:lang w:val="lt-LT"/>
        </w:rPr>
        <w:t xml:space="preserve">. </w:t>
      </w:r>
      <w:r w:rsidR="00874946" w:rsidRPr="00A04B9D">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5D6BE669"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 xml:space="preserve">Tiekėjas, kuris mano, kad perkančioji organizacija nesilaikė VPĮ reikalavimų ir tuo pažeidė ar pažeis jo teisėtus interesus, VPĮ VII skyriuje nustatyta tvarka </w:t>
      </w:r>
      <w:r w:rsidRPr="007063C5">
        <w:rPr>
          <w:rFonts w:ascii="Times New Roman" w:hAnsi="Times New Roman" w:cs="Times New Roman"/>
          <w:sz w:val="24"/>
          <w:szCs w:val="24"/>
          <w:lang w:val="lt-LT"/>
        </w:rPr>
        <w:t xml:space="preserve">gali kreiptis į </w:t>
      </w:r>
      <w:r w:rsidRPr="00EE6974">
        <w:rPr>
          <w:rFonts w:ascii="Times New Roman" w:hAnsi="Times New Roman" w:cs="Times New Roman"/>
          <w:sz w:val="24"/>
          <w:szCs w:val="24"/>
          <w:lang w:val="lt-LT"/>
        </w:rPr>
        <w:t xml:space="preserve">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Narrow">
    <w:charset w:val="00"/>
    <w:family w:val="swiss"/>
    <w:pitch w:val="variable"/>
    <w:sig w:usb0="20000287" w:usb1="00000003" w:usb2="00000000" w:usb3="00000000" w:csb0="0000019F"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00F40"/>
    <w:rsid w:val="000171C2"/>
    <w:rsid w:val="0002534A"/>
    <w:rsid w:val="00027DC9"/>
    <w:rsid w:val="000309D5"/>
    <w:rsid w:val="00054D79"/>
    <w:rsid w:val="00057F8E"/>
    <w:rsid w:val="00067204"/>
    <w:rsid w:val="000A04F6"/>
    <w:rsid w:val="000C0D46"/>
    <w:rsid w:val="000C115D"/>
    <w:rsid w:val="000C5A80"/>
    <w:rsid w:val="000D1B7C"/>
    <w:rsid w:val="000D61D9"/>
    <w:rsid w:val="000E0392"/>
    <w:rsid w:val="000F144D"/>
    <w:rsid w:val="001403FC"/>
    <w:rsid w:val="0015111C"/>
    <w:rsid w:val="001608E6"/>
    <w:rsid w:val="00187585"/>
    <w:rsid w:val="001A5EB0"/>
    <w:rsid w:val="00202BBC"/>
    <w:rsid w:val="002764EC"/>
    <w:rsid w:val="002833DC"/>
    <w:rsid w:val="0029259B"/>
    <w:rsid w:val="002A13FA"/>
    <w:rsid w:val="002B7F3D"/>
    <w:rsid w:val="002D2CF3"/>
    <w:rsid w:val="002F2ADB"/>
    <w:rsid w:val="00313BF3"/>
    <w:rsid w:val="00320FF5"/>
    <w:rsid w:val="003333E5"/>
    <w:rsid w:val="00360841"/>
    <w:rsid w:val="003B0547"/>
    <w:rsid w:val="003D0EDF"/>
    <w:rsid w:val="003E7302"/>
    <w:rsid w:val="003E7946"/>
    <w:rsid w:val="003F51F5"/>
    <w:rsid w:val="00404E1C"/>
    <w:rsid w:val="00413D4F"/>
    <w:rsid w:val="004171C8"/>
    <w:rsid w:val="00432FCB"/>
    <w:rsid w:val="0045025E"/>
    <w:rsid w:val="00480E35"/>
    <w:rsid w:val="004A11BD"/>
    <w:rsid w:val="004A1EB0"/>
    <w:rsid w:val="004C3A7F"/>
    <w:rsid w:val="004C4914"/>
    <w:rsid w:val="004E6F17"/>
    <w:rsid w:val="004F284C"/>
    <w:rsid w:val="00513338"/>
    <w:rsid w:val="005253C1"/>
    <w:rsid w:val="00537373"/>
    <w:rsid w:val="005457EB"/>
    <w:rsid w:val="0056321E"/>
    <w:rsid w:val="005A75B0"/>
    <w:rsid w:val="005B7091"/>
    <w:rsid w:val="005B7534"/>
    <w:rsid w:val="005C6533"/>
    <w:rsid w:val="005D3DA0"/>
    <w:rsid w:val="00616652"/>
    <w:rsid w:val="0063454D"/>
    <w:rsid w:val="00646E42"/>
    <w:rsid w:val="006474F5"/>
    <w:rsid w:val="00650902"/>
    <w:rsid w:val="006541E6"/>
    <w:rsid w:val="0067506E"/>
    <w:rsid w:val="00697785"/>
    <w:rsid w:val="006C7D61"/>
    <w:rsid w:val="007063C5"/>
    <w:rsid w:val="00763DEB"/>
    <w:rsid w:val="007904D8"/>
    <w:rsid w:val="007A1FCA"/>
    <w:rsid w:val="007A5B58"/>
    <w:rsid w:val="007C5FD1"/>
    <w:rsid w:val="00801AA1"/>
    <w:rsid w:val="008047AA"/>
    <w:rsid w:val="008648FE"/>
    <w:rsid w:val="00864B9E"/>
    <w:rsid w:val="00867131"/>
    <w:rsid w:val="008725CF"/>
    <w:rsid w:val="00874946"/>
    <w:rsid w:val="0088025E"/>
    <w:rsid w:val="008917D4"/>
    <w:rsid w:val="008A66D2"/>
    <w:rsid w:val="008B1988"/>
    <w:rsid w:val="008C4918"/>
    <w:rsid w:val="009039EF"/>
    <w:rsid w:val="00906998"/>
    <w:rsid w:val="0091162C"/>
    <w:rsid w:val="00914D1B"/>
    <w:rsid w:val="009159A6"/>
    <w:rsid w:val="00920A15"/>
    <w:rsid w:val="009235BC"/>
    <w:rsid w:val="00931449"/>
    <w:rsid w:val="00932D6E"/>
    <w:rsid w:val="00950573"/>
    <w:rsid w:val="00963144"/>
    <w:rsid w:val="00991200"/>
    <w:rsid w:val="009A02E0"/>
    <w:rsid w:val="009A37BB"/>
    <w:rsid w:val="009D17FE"/>
    <w:rsid w:val="009F0F3B"/>
    <w:rsid w:val="00A04B9D"/>
    <w:rsid w:val="00A60DE8"/>
    <w:rsid w:val="00A91C47"/>
    <w:rsid w:val="00A941DB"/>
    <w:rsid w:val="00AA0071"/>
    <w:rsid w:val="00AA019A"/>
    <w:rsid w:val="00AA3A61"/>
    <w:rsid w:val="00AC4DA4"/>
    <w:rsid w:val="00AD7D26"/>
    <w:rsid w:val="00AE3F69"/>
    <w:rsid w:val="00AF42F6"/>
    <w:rsid w:val="00B0665E"/>
    <w:rsid w:val="00B16FB5"/>
    <w:rsid w:val="00B326F5"/>
    <w:rsid w:val="00B62569"/>
    <w:rsid w:val="00B82041"/>
    <w:rsid w:val="00B86082"/>
    <w:rsid w:val="00B91D15"/>
    <w:rsid w:val="00BA3712"/>
    <w:rsid w:val="00BB49A9"/>
    <w:rsid w:val="00BD004B"/>
    <w:rsid w:val="00BE19D9"/>
    <w:rsid w:val="00BF1AF2"/>
    <w:rsid w:val="00C05C99"/>
    <w:rsid w:val="00C11C00"/>
    <w:rsid w:val="00C274DB"/>
    <w:rsid w:val="00C3435E"/>
    <w:rsid w:val="00C452F1"/>
    <w:rsid w:val="00CE0C4A"/>
    <w:rsid w:val="00CE73DE"/>
    <w:rsid w:val="00CF7406"/>
    <w:rsid w:val="00D173FA"/>
    <w:rsid w:val="00D4603D"/>
    <w:rsid w:val="00D52BC1"/>
    <w:rsid w:val="00D559F2"/>
    <w:rsid w:val="00D603D1"/>
    <w:rsid w:val="00D8657C"/>
    <w:rsid w:val="00DA1190"/>
    <w:rsid w:val="00DA6C0C"/>
    <w:rsid w:val="00DB0E5B"/>
    <w:rsid w:val="00DD2ACE"/>
    <w:rsid w:val="00DD4083"/>
    <w:rsid w:val="00DD51E4"/>
    <w:rsid w:val="00E02625"/>
    <w:rsid w:val="00E074B5"/>
    <w:rsid w:val="00E10546"/>
    <w:rsid w:val="00E348F3"/>
    <w:rsid w:val="00E36AE2"/>
    <w:rsid w:val="00E45E70"/>
    <w:rsid w:val="00E75160"/>
    <w:rsid w:val="00E86972"/>
    <w:rsid w:val="00EA09E8"/>
    <w:rsid w:val="00EA5A8E"/>
    <w:rsid w:val="00EC0DBC"/>
    <w:rsid w:val="00EF03EC"/>
    <w:rsid w:val="00EF1A10"/>
    <w:rsid w:val="00F458A1"/>
    <w:rsid w:val="00F4692B"/>
    <w:rsid w:val="00F47466"/>
    <w:rsid w:val="00F615A8"/>
    <w:rsid w:val="00F71CA2"/>
    <w:rsid w:val="00F722EE"/>
    <w:rsid w:val="00F73666"/>
    <w:rsid w:val="00F77283"/>
    <w:rsid w:val="00F90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paragraph" w:customStyle="1" w:styleId="Default">
    <w:name w:val="Default"/>
    <w:uiPriority w:val="99"/>
    <w:rsid w:val="00A91C47"/>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58str2d.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57str2ir3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pirkimai.eviesiejipirkim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17117</Words>
  <Characters>9758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Ramunė Jocienė</cp:lastModifiedBy>
  <cp:revision>60</cp:revision>
  <dcterms:created xsi:type="dcterms:W3CDTF">2026-03-02T13:28:00Z</dcterms:created>
  <dcterms:modified xsi:type="dcterms:W3CDTF">2026-03-27T09:02:00Z</dcterms:modified>
</cp:coreProperties>
</file>