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2791" w14:textId="77777777" w:rsidR="0038615B" w:rsidRPr="00AD769A" w:rsidRDefault="0038615B" w:rsidP="0038615B">
      <w:pPr>
        <w:ind w:left="6480"/>
        <w:jc w:val="both"/>
        <w:rPr>
          <w:rFonts w:eastAsia="Calibri"/>
          <w:b/>
          <w:bCs/>
        </w:rPr>
      </w:pPr>
      <w:bookmarkStart w:id="0" w:name="_Hlk154749146"/>
      <w:r w:rsidRPr="00AD769A">
        <w:rPr>
          <w:rFonts w:eastAsia="Calibri"/>
          <w:b/>
          <w:bCs/>
        </w:rPr>
        <w:t>Pirkimo dokumentų</w:t>
      </w:r>
    </w:p>
    <w:p w14:paraId="1314B16E" w14:textId="50E07B05" w:rsidR="0038615B" w:rsidRPr="00AD769A" w:rsidRDefault="0038615B" w:rsidP="0038615B">
      <w:pPr>
        <w:ind w:left="5760" w:firstLine="720"/>
        <w:jc w:val="both"/>
        <w:rPr>
          <w:rFonts w:eastAsia="Calibri"/>
          <w:b/>
          <w:bCs/>
        </w:rPr>
      </w:pPr>
      <w:r>
        <w:rPr>
          <w:rFonts w:eastAsia="Calibri"/>
          <w:b/>
          <w:bCs/>
        </w:rPr>
        <w:t>1</w:t>
      </w:r>
      <w:r w:rsidRPr="00AD769A">
        <w:rPr>
          <w:rFonts w:eastAsia="Calibri"/>
          <w:b/>
          <w:bCs/>
        </w:rPr>
        <w:t xml:space="preserve"> priedas </w:t>
      </w:r>
    </w:p>
    <w:bookmarkEnd w:id="0"/>
    <w:p w14:paraId="3BC6C255" w14:textId="77777777" w:rsidR="00522C62" w:rsidRDefault="00522C62" w:rsidP="00057DD5">
      <w:pPr>
        <w:pStyle w:val="Sraopastraipa"/>
        <w:spacing w:line="360" w:lineRule="auto"/>
        <w:ind w:left="0"/>
        <w:jc w:val="center"/>
        <w:rPr>
          <w:rFonts w:ascii="Times New Roman Bold" w:hAnsi="Times New Roman Bold"/>
          <w:b/>
          <w:bCs/>
          <w:caps/>
        </w:rPr>
      </w:pPr>
    </w:p>
    <w:p w14:paraId="26C179E5" w14:textId="77777777" w:rsidR="00522C62" w:rsidRDefault="00522C62" w:rsidP="00057DD5">
      <w:pPr>
        <w:pStyle w:val="Sraopastraipa"/>
        <w:spacing w:line="360" w:lineRule="auto"/>
        <w:ind w:left="0"/>
        <w:jc w:val="center"/>
        <w:rPr>
          <w:rFonts w:ascii="Times New Roman Bold" w:hAnsi="Times New Roman Bold"/>
          <w:b/>
          <w:bCs/>
          <w:caps/>
        </w:rPr>
      </w:pPr>
    </w:p>
    <w:p w14:paraId="76E754BF" w14:textId="5319FB10" w:rsidR="00963A83" w:rsidRPr="00C515AB" w:rsidRDefault="00963A83" w:rsidP="00057DD5">
      <w:pPr>
        <w:pStyle w:val="Sraopastraipa"/>
        <w:spacing w:line="360" w:lineRule="auto"/>
        <w:ind w:left="0"/>
        <w:jc w:val="center"/>
        <w:rPr>
          <w:rFonts w:ascii="Times New Roman Bold" w:hAnsi="Times New Roman Bold"/>
          <w:b/>
          <w:bCs/>
          <w:caps/>
        </w:rPr>
      </w:pPr>
      <w:r w:rsidRPr="00C515AB">
        <w:rPr>
          <w:rFonts w:ascii="Times New Roman Bold" w:hAnsi="Times New Roman Bold"/>
          <w:b/>
          <w:bCs/>
          <w:caps/>
        </w:rPr>
        <w:t>ŠIAULIŲ APSKRITIES POVILO  VIŠINSKIO biblioteka</w:t>
      </w:r>
    </w:p>
    <w:p w14:paraId="39CB7046" w14:textId="77777777" w:rsidR="005B65EF" w:rsidRPr="00257172" w:rsidRDefault="005B65EF" w:rsidP="005B65EF">
      <w:pPr>
        <w:pStyle w:val="Sraopastraipa"/>
        <w:tabs>
          <w:tab w:val="left" w:pos="2694"/>
        </w:tabs>
        <w:autoSpaceDN w:val="0"/>
        <w:spacing w:line="360" w:lineRule="auto"/>
        <w:ind w:left="0"/>
        <w:jc w:val="center"/>
        <w:rPr>
          <w:b/>
        </w:rPr>
      </w:pPr>
      <w:r w:rsidRPr="005826A6">
        <w:rPr>
          <w:b/>
          <w:caps/>
        </w:rPr>
        <w:t>Bibliotek</w:t>
      </w:r>
      <w:r>
        <w:rPr>
          <w:b/>
          <w:caps/>
        </w:rPr>
        <w:t>OS</w:t>
      </w:r>
      <w:r w:rsidRPr="005826A6">
        <w:rPr>
          <w:b/>
          <w:caps/>
        </w:rPr>
        <w:t xml:space="preserve"> automatizacijos įrang</w:t>
      </w:r>
      <w:r>
        <w:rPr>
          <w:b/>
          <w:caps/>
        </w:rPr>
        <w:t>OS</w:t>
      </w:r>
      <w:r w:rsidRPr="005826A6">
        <w:rPr>
          <w:b/>
          <w:caps/>
        </w:rPr>
        <w:t xml:space="preserve"> </w:t>
      </w:r>
      <w:r w:rsidRPr="00257172">
        <w:rPr>
          <w:b/>
        </w:rPr>
        <w:t>TECHNINĖ SPECIFIKACIJA</w:t>
      </w:r>
    </w:p>
    <w:p w14:paraId="7592BFD8" w14:textId="392F0C07" w:rsidR="00963A83" w:rsidRPr="00C515AB" w:rsidRDefault="00963A83" w:rsidP="00057DD5">
      <w:pPr>
        <w:pStyle w:val="Sraopastraipa"/>
        <w:tabs>
          <w:tab w:val="left" w:pos="2694"/>
        </w:tabs>
        <w:autoSpaceDN w:val="0"/>
        <w:spacing w:line="360" w:lineRule="auto"/>
        <w:ind w:left="0"/>
        <w:jc w:val="center"/>
        <w:rPr>
          <w:b/>
        </w:rPr>
      </w:pPr>
    </w:p>
    <w:p w14:paraId="6AAEE99A" w14:textId="77777777" w:rsidR="00437669" w:rsidRPr="00C515AB" w:rsidRDefault="00437669" w:rsidP="00963A83">
      <w:pPr>
        <w:pStyle w:val="Sraopastraipa"/>
        <w:widowControl w:val="0"/>
        <w:tabs>
          <w:tab w:val="left" w:pos="3192"/>
          <w:tab w:val="right" w:leader="underscore" w:pos="8640"/>
        </w:tabs>
        <w:autoSpaceDE w:val="0"/>
        <w:autoSpaceDN w:val="0"/>
        <w:adjustRightInd w:val="0"/>
        <w:ind w:left="0"/>
        <w:jc w:val="center"/>
        <w:rPr>
          <w:b/>
        </w:rPr>
      </w:pPr>
    </w:p>
    <w:p w14:paraId="3E2934CB" w14:textId="77777777" w:rsidR="00101005" w:rsidRPr="00C515AB" w:rsidRDefault="00101005" w:rsidP="00101005">
      <w:pPr>
        <w:pStyle w:val="Sraopastraipa"/>
        <w:widowControl w:val="0"/>
        <w:numPr>
          <w:ilvl w:val="0"/>
          <w:numId w:val="7"/>
        </w:numPr>
        <w:tabs>
          <w:tab w:val="left" w:pos="426"/>
        </w:tabs>
        <w:suppressAutoHyphens/>
        <w:autoSpaceDE w:val="0"/>
        <w:autoSpaceDN w:val="0"/>
        <w:adjustRightInd w:val="0"/>
        <w:spacing w:before="360" w:line="276" w:lineRule="auto"/>
        <w:ind w:left="0" w:firstLine="0"/>
        <w:jc w:val="center"/>
        <w:rPr>
          <w:b/>
          <w:bCs/>
        </w:rPr>
      </w:pPr>
      <w:r w:rsidRPr="00C515AB">
        <w:rPr>
          <w:b/>
          <w:bCs/>
        </w:rPr>
        <w:t>BENDRIEJI SISTEMINIAI REIKALAVIMAI</w:t>
      </w:r>
    </w:p>
    <w:p w14:paraId="4DDB30ED" w14:textId="77777777" w:rsidR="00101005" w:rsidRPr="00C515AB" w:rsidRDefault="00101005" w:rsidP="00101005">
      <w:pPr>
        <w:pStyle w:val="Sraopastraipa"/>
        <w:widowControl w:val="0"/>
        <w:tabs>
          <w:tab w:val="left" w:pos="426"/>
        </w:tabs>
        <w:suppressAutoHyphens/>
        <w:autoSpaceDE w:val="0"/>
        <w:autoSpaceDN w:val="0"/>
        <w:adjustRightInd w:val="0"/>
        <w:spacing w:before="360"/>
        <w:ind w:left="0"/>
        <w:rPr>
          <w:b/>
          <w:bCs/>
        </w:rPr>
      </w:pPr>
    </w:p>
    <w:p w14:paraId="6CF0E47D" w14:textId="6566C1B1" w:rsidR="00101005" w:rsidRPr="00C515AB" w:rsidRDefault="00101005" w:rsidP="007D353D">
      <w:pPr>
        <w:widowControl w:val="0"/>
        <w:autoSpaceDE w:val="0"/>
        <w:autoSpaceDN w:val="0"/>
        <w:adjustRightInd w:val="0"/>
        <w:ind w:firstLine="720"/>
        <w:jc w:val="both"/>
      </w:pPr>
      <w:r w:rsidRPr="00C515AB">
        <w:t>1.1.</w:t>
      </w:r>
      <w:r w:rsidR="007D353D" w:rsidRPr="00C515AB">
        <w:t xml:space="preserve"> </w:t>
      </w:r>
      <w:r w:rsidRPr="00C515AB">
        <w:t>Ši techninė specifikacija (toliau – TS) nustato</w:t>
      </w:r>
      <w:r w:rsidR="00844021" w:rsidRPr="00844021">
        <w:t xml:space="preserve"> bibliotekos automatizacijos įrangos</w:t>
      </w:r>
      <w:r w:rsidRPr="00C515AB">
        <w:t xml:space="preserve"> bendruosius sisteminius reikalavimus esamos RFID bibliotekos technologinės sistemos įrangos atnaujinimui (toliau –</w:t>
      </w:r>
      <w:r w:rsidR="00CB30E5">
        <w:t xml:space="preserve"> </w:t>
      </w:r>
      <w:r w:rsidRPr="00C515AB">
        <w:t xml:space="preserve">Sistemos atnaujinimas arba sutrumpintai – SA), </w:t>
      </w:r>
      <w:r w:rsidR="00B01BE0">
        <w:t>SA</w:t>
      </w:r>
      <w:r w:rsidRPr="00C515AB">
        <w:t xml:space="preserve"> sudėtį, įrangos kiekius ir techninių reikalavimų visumą, kuriuos turi visiškai atitikti </w:t>
      </w:r>
      <w:r w:rsidR="00B01BE0">
        <w:t>SA</w:t>
      </w:r>
      <w:r w:rsidRPr="00C515AB">
        <w:t>, numatyta Šiaulių apskrities Povilo Višinskio bibliotekoje, esančioje adresu Aušros alėja, 62, LT-62235, Šiauliai.</w:t>
      </w:r>
    </w:p>
    <w:p w14:paraId="044308C2" w14:textId="213A806D" w:rsidR="002E15A1" w:rsidRDefault="002E15A1" w:rsidP="007D353D">
      <w:pPr>
        <w:widowControl w:val="0"/>
        <w:autoSpaceDE w:val="0"/>
        <w:autoSpaceDN w:val="0"/>
        <w:adjustRightInd w:val="0"/>
        <w:ind w:firstLine="720"/>
        <w:jc w:val="both"/>
      </w:pPr>
      <w:r>
        <w:t xml:space="preserve">1.2. </w:t>
      </w:r>
      <w:r w:rsidRPr="00C515AB">
        <w:t xml:space="preserve">Siūloma </w:t>
      </w:r>
      <w:r>
        <w:t>SA</w:t>
      </w:r>
      <w:r w:rsidRPr="00C515AB">
        <w:t xml:space="preserve"> įranga turi būti to paties gamintojo, kaip ir kita veikianti RFID sistemos įranga</w:t>
      </w:r>
      <w:r>
        <w:t xml:space="preserve"> </w:t>
      </w:r>
      <w:r w:rsidRPr="00054D9A">
        <w:t xml:space="preserve">3M </w:t>
      </w:r>
      <w:proofErr w:type="spellStart"/>
      <w:r w:rsidRPr="00054D9A">
        <w:t>Library</w:t>
      </w:r>
      <w:proofErr w:type="spellEnd"/>
      <w:r w:rsidRPr="00054D9A">
        <w:t xml:space="preserve"> </w:t>
      </w:r>
      <w:proofErr w:type="spellStart"/>
      <w:r w:rsidRPr="00054D9A">
        <w:t>Systems</w:t>
      </w:r>
      <w:proofErr w:type="spellEnd"/>
      <w:r w:rsidRPr="00C515AB">
        <w:t xml:space="preserve"> arba  būti suderinama su ja ir joje naudojamais esamais knygų apsaugos elementais (toliau – KAE), būti integruota su esama RFID sistema ir veikti kaip vieninga sistema pagal šios techninės specifikacijos reikalavimus.</w:t>
      </w:r>
    </w:p>
    <w:p w14:paraId="367AEA49" w14:textId="063A0273" w:rsidR="002E15A1" w:rsidRDefault="0053109F" w:rsidP="007D353D">
      <w:pPr>
        <w:widowControl w:val="0"/>
        <w:autoSpaceDE w:val="0"/>
        <w:autoSpaceDN w:val="0"/>
        <w:adjustRightInd w:val="0"/>
        <w:ind w:firstLine="720"/>
        <w:jc w:val="both"/>
      </w:pPr>
      <w:r>
        <w:t>1.3. SA</w:t>
      </w:r>
      <w:r w:rsidRPr="00C515AB">
        <w:t xml:space="preserve"> sudedamosios dalys turi pilnai atitikti techninės specifikacijos (toliau – TS) lentelėse išvardytų fizinių, techninių ir funkcinių parametrų visumą.</w:t>
      </w:r>
    </w:p>
    <w:p w14:paraId="2CA9092D" w14:textId="05ECDE49" w:rsidR="0053109F" w:rsidRDefault="0053109F" w:rsidP="007D353D">
      <w:pPr>
        <w:widowControl w:val="0"/>
        <w:autoSpaceDE w:val="0"/>
        <w:autoSpaceDN w:val="0"/>
        <w:adjustRightInd w:val="0"/>
        <w:ind w:firstLine="720"/>
        <w:jc w:val="both"/>
      </w:pPr>
      <w:r>
        <w:t>1.4.</w:t>
      </w:r>
      <w:r w:rsidRPr="0053109F">
        <w:t xml:space="preserve"> </w:t>
      </w:r>
      <w:r w:rsidRPr="00C515AB">
        <w:t>Tiekėjas turi pateikti visą reikiamą techninę ir programinę įrangą, įskaitant ir atskirai neįvardintą, kuri yra techniškai ar</w:t>
      </w:r>
      <w:r>
        <w:t xml:space="preserve"> </w:t>
      </w:r>
      <w:r w:rsidRPr="00C515AB">
        <w:t xml:space="preserve">technologiškai būtina šioje TS nurodytam </w:t>
      </w:r>
      <w:r>
        <w:t>SA</w:t>
      </w:r>
      <w:r w:rsidRPr="00C515AB">
        <w:t xml:space="preserve"> funkcionalumui užtikrinti</w:t>
      </w:r>
      <w:r>
        <w:t>.</w:t>
      </w:r>
    </w:p>
    <w:p w14:paraId="2C638402" w14:textId="3E097AB6" w:rsidR="009F5C20" w:rsidRDefault="009F5C20" w:rsidP="009F5C20">
      <w:pPr>
        <w:jc w:val="both"/>
      </w:pPr>
      <w:r>
        <w:t xml:space="preserve">           1.5.</w:t>
      </w:r>
      <w:r w:rsidRPr="009F5C20">
        <w:t xml:space="preserve"> </w:t>
      </w:r>
      <w:r w:rsidRPr="00C515AB">
        <w:t>Visa siūloma įranga turi būti nauja, nenaudota, privalo tinkamai funkcionuoti ir atitikti galiojančius Europos Sąjungos standartus bei saugos reikalavimus.</w:t>
      </w:r>
      <w:r>
        <w:t xml:space="preserve"> SA</w:t>
      </w:r>
      <w:r w:rsidRPr="00C515AB">
        <w:t xml:space="preserve"> techninei įrangai turi būti suteikiama ne mažesnė kaip 24 mėnesių garantija</w:t>
      </w:r>
      <w:r>
        <w:t>.</w:t>
      </w:r>
    </w:p>
    <w:p w14:paraId="2D256BFC" w14:textId="6A4B57F7" w:rsidR="009F5C20" w:rsidRDefault="009F5C20" w:rsidP="009F5C20">
      <w:pPr>
        <w:jc w:val="both"/>
      </w:pPr>
      <w:r>
        <w:t xml:space="preserve">          1.6. SA</w:t>
      </w:r>
      <w:r w:rsidRPr="00C515AB">
        <w:t xml:space="preserve"> sudedamosios dalys turi turėti eksploatacinę dokumentaciją (lietuvių kalba), kuri turi būti pateikiama kartu su patiekta įranga.</w:t>
      </w:r>
    </w:p>
    <w:p w14:paraId="707A7AEE" w14:textId="58E40C93" w:rsidR="00101005" w:rsidRPr="00C515AB" w:rsidRDefault="00101005" w:rsidP="007D353D">
      <w:pPr>
        <w:widowControl w:val="0"/>
        <w:autoSpaceDE w:val="0"/>
        <w:autoSpaceDN w:val="0"/>
        <w:adjustRightInd w:val="0"/>
        <w:ind w:firstLine="720"/>
        <w:jc w:val="both"/>
      </w:pPr>
      <w:r w:rsidRPr="00C515AB">
        <w:t>1.</w:t>
      </w:r>
      <w:r w:rsidR="009F5C20">
        <w:t>7</w:t>
      </w:r>
      <w:r w:rsidRPr="00C515AB">
        <w:t xml:space="preserve">. </w:t>
      </w:r>
      <w:r w:rsidR="00B01BE0">
        <w:t>SA</w:t>
      </w:r>
      <w:r w:rsidRPr="00C515AB">
        <w:t xml:space="preserve"> turi pilnai atitikti visus bendruosius ir minimalius reikalavimus, kurie nurodyti žemiau esančiose lentelėse.</w:t>
      </w:r>
    </w:p>
    <w:p w14:paraId="2A7903B4" w14:textId="77777777" w:rsidR="00054D9A" w:rsidRDefault="00054D9A" w:rsidP="00054D9A">
      <w:pPr>
        <w:pStyle w:val="Sraopastraipa"/>
        <w:widowControl w:val="0"/>
        <w:autoSpaceDE w:val="0"/>
        <w:autoSpaceDN w:val="0"/>
        <w:adjustRightInd w:val="0"/>
        <w:spacing w:line="276" w:lineRule="auto"/>
        <w:ind w:left="3300"/>
      </w:pPr>
    </w:p>
    <w:p w14:paraId="17F977A7" w14:textId="77777777" w:rsidR="00721F5A" w:rsidRPr="00C515AB" w:rsidRDefault="00721F5A" w:rsidP="00101005">
      <w:pPr>
        <w:jc w:val="center"/>
      </w:pPr>
    </w:p>
    <w:p w14:paraId="345E424A" w14:textId="3F49F39B" w:rsidR="00020351" w:rsidRPr="00812EE2" w:rsidRDefault="00812EE2" w:rsidP="00812EE2">
      <w:pPr>
        <w:pStyle w:val="Sraopastraipa"/>
        <w:tabs>
          <w:tab w:val="left" w:pos="426"/>
        </w:tabs>
        <w:suppressAutoHyphens/>
        <w:ind w:left="0"/>
        <w:jc w:val="center"/>
        <w:rPr>
          <w:b/>
          <w:bCs/>
          <w:u w:val="single"/>
        </w:rPr>
      </w:pPr>
      <w:r>
        <w:rPr>
          <w:b/>
          <w:caps/>
        </w:rPr>
        <w:t>II.</w:t>
      </w:r>
      <w:r w:rsidR="00E17313" w:rsidRPr="005826A6">
        <w:rPr>
          <w:b/>
          <w:caps/>
        </w:rPr>
        <w:t>Bibliotek</w:t>
      </w:r>
      <w:r w:rsidR="00E17313">
        <w:rPr>
          <w:b/>
          <w:caps/>
        </w:rPr>
        <w:t>OS</w:t>
      </w:r>
      <w:r w:rsidR="00E17313" w:rsidRPr="005826A6">
        <w:rPr>
          <w:b/>
          <w:caps/>
        </w:rPr>
        <w:t xml:space="preserve"> automatizacijos įrang</w:t>
      </w:r>
      <w:r w:rsidR="00E17313">
        <w:rPr>
          <w:b/>
          <w:caps/>
        </w:rPr>
        <w:t xml:space="preserve">OS </w:t>
      </w:r>
      <w:r w:rsidRPr="00812EE2">
        <w:rPr>
          <w:b/>
          <w:caps/>
        </w:rPr>
        <w:t>SUDĖTIS</w:t>
      </w:r>
    </w:p>
    <w:p w14:paraId="6621D16B" w14:textId="2AC5FFC3" w:rsidR="00225900" w:rsidRPr="00C515AB" w:rsidRDefault="00020351" w:rsidP="008E68CB">
      <w:pPr>
        <w:pStyle w:val="Sraopastraipa"/>
        <w:ind w:left="0"/>
        <w:jc w:val="right"/>
      </w:pPr>
      <w:r w:rsidRPr="00C515AB">
        <w:t>1</w:t>
      </w:r>
      <w:r w:rsidR="00F87582" w:rsidRPr="00C515AB">
        <w:t>.</w:t>
      </w:r>
      <w:r w:rsidR="009F5C20">
        <w:t>1</w:t>
      </w:r>
      <w:r w:rsidRPr="00C515AB">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4536"/>
        <w:gridCol w:w="2268"/>
      </w:tblGrid>
      <w:tr w:rsidR="00225900" w:rsidRPr="00C515AB" w14:paraId="30F1A75E" w14:textId="77777777" w:rsidTr="00514478">
        <w:trPr>
          <w:trHeight w:val="455"/>
        </w:trPr>
        <w:tc>
          <w:tcPr>
            <w:tcW w:w="675" w:type="dxa"/>
            <w:vMerge w:val="restart"/>
            <w:shd w:val="clear" w:color="auto" w:fill="F2F2F2"/>
          </w:tcPr>
          <w:p w14:paraId="3A6BE165" w14:textId="77777777" w:rsidR="00225900" w:rsidRPr="00C515AB" w:rsidRDefault="00225900" w:rsidP="00514478">
            <w:r w:rsidRPr="00C515AB">
              <w:t>Eil. Nr.</w:t>
            </w:r>
          </w:p>
        </w:tc>
        <w:tc>
          <w:tcPr>
            <w:tcW w:w="2127" w:type="dxa"/>
            <w:vMerge w:val="restart"/>
            <w:shd w:val="clear" w:color="auto" w:fill="F2F2F2"/>
          </w:tcPr>
          <w:p w14:paraId="57B2AC44" w14:textId="2517B357" w:rsidR="00225900" w:rsidRPr="00C515AB" w:rsidRDefault="000A34A9" w:rsidP="00514478">
            <w:pPr>
              <w:jc w:val="center"/>
            </w:pPr>
            <w:r w:rsidRPr="00C515AB">
              <w:t>Įrangos ir darbų pavadinimas</w:t>
            </w:r>
          </w:p>
        </w:tc>
        <w:tc>
          <w:tcPr>
            <w:tcW w:w="4536" w:type="dxa"/>
            <w:vMerge w:val="restart"/>
            <w:shd w:val="clear" w:color="auto" w:fill="F2F2F2"/>
          </w:tcPr>
          <w:p w14:paraId="7C879EF7" w14:textId="77777777" w:rsidR="00225900" w:rsidRPr="00C515AB" w:rsidRDefault="00225900" w:rsidP="00514478">
            <w:pPr>
              <w:jc w:val="center"/>
            </w:pPr>
            <w:r w:rsidRPr="00C515AB">
              <w:t>Aprašymas</w:t>
            </w:r>
          </w:p>
        </w:tc>
        <w:tc>
          <w:tcPr>
            <w:tcW w:w="2268" w:type="dxa"/>
            <w:vMerge w:val="restart"/>
            <w:shd w:val="clear" w:color="auto" w:fill="F2F2F2"/>
          </w:tcPr>
          <w:p w14:paraId="79EA6A01" w14:textId="53157735" w:rsidR="00225900" w:rsidRPr="00C515AB" w:rsidRDefault="000A34A9" w:rsidP="00514478">
            <w:pPr>
              <w:jc w:val="center"/>
            </w:pPr>
            <w:r w:rsidRPr="00C515AB">
              <w:t>Kiekis, vnt.</w:t>
            </w:r>
          </w:p>
        </w:tc>
      </w:tr>
      <w:tr w:rsidR="00225900" w:rsidRPr="00C515AB" w14:paraId="08AA281D" w14:textId="77777777" w:rsidTr="00845A5C">
        <w:trPr>
          <w:trHeight w:val="276"/>
        </w:trPr>
        <w:tc>
          <w:tcPr>
            <w:tcW w:w="675" w:type="dxa"/>
            <w:vMerge/>
            <w:shd w:val="clear" w:color="auto" w:fill="F2F2F2"/>
          </w:tcPr>
          <w:p w14:paraId="41AE967E" w14:textId="77777777" w:rsidR="00225900" w:rsidRPr="00C515AB" w:rsidRDefault="00225900" w:rsidP="00514478"/>
        </w:tc>
        <w:tc>
          <w:tcPr>
            <w:tcW w:w="2127" w:type="dxa"/>
            <w:vMerge/>
            <w:shd w:val="clear" w:color="auto" w:fill="F2F2F2"/>
          </w:tcPr>
          <w:p w14:paraId="61D03557" w14:textId="77777777" w:rsidR="00225900" w:rsidRPr="00C515AB" w:rsidRDefault="00225900" w:rsidP="00514478">
            <w:pPr>
              <w:jc w:val="center"/>
            </w:pPr>
          </w:p>
        </w:tc>
        <w:tc>
          <w:tcPr>
            <w:tcW w:w="4536" w:type="dxa"/>
            <w:vMerge/>
            <w:shd w:val="clear" w:color="auto" w:fill="F2F2F2"/>
          </w:tcPr>
          <w:p w14:paraId="0B9B3515" w14:textId="77777777" w:rsidR="00225900" w:rsidRPr="00C515AB" w:rsidRDefault="00225900" w:rsidP="00514478">
            <w:pPr>
              <w:jc w:val="center"/>
            </w:pPr>
          </w:p>
        </w:tc>
        <w:tc>
          <w:tcPr>
            <w:tcW w:w="2268" w:type="dxa"/>
            <w:vMerge/>
            <w:shd w:val="clear" w:color="auto" w:fill="F2F2F2"/>
          </w:tcPr>
          <w:p w14:paraId="5C501E60" w14:textId="77777777" w:rsidR="00225900" w:rsidRPr="00C515AB" w:rsidRDefault="00225900" w:rsidP="00514478">
            <w:pPr>
              <w:jc w:val="center"/>
            </w:pPr>
          </w:p>
        </w:tc>
      </w:tr>
      <w:tr w:rsidR="00225900" w:rsidRPr="00C515AB" w14:paraId="79FF23AB" w14:textId="77777777" w:rsidTr="00514478">
        <w:trPr>
          <w:trHeight w:val="1371"/>
        </w:trPr>
        <w:tc>
          <w:tcPr>
            <w:tcW w:w="675" w:type="dxa"/>
          </w:tcPr>
          <w:p w14:paraId="02D18ED8" w14:textId="77777777" w:rsidR="00225900" w:rsidRPr="00C515AB" w:rsidRDefault="00225900" w:rsidP="00514478">
            <w:pPr>
              <w:rPr>
                <w:b/>
              </w:rPr>
            </w:pPr>
            <w:r w:rsidRPr="00C515AB">
              <w:rPr>
                <w:b/>
              </w:rPr>
              <w:t>1.</w:t>
            </w:r>
          </w:p>
        </w:tc>
        <w:tc>
          <w:tcPr>
            <w:tcW w:w="2127" w:type="dxa"/>
          </w:tcPr>
          <w:p w14:paraId="3C61B1B0" w14:textId="0D94979D" w:rsidR="00225900" w:rsidRPr="00C515AB" w:rsidRDefault="00225900" w:rsidP="00D855AB">
            <w:pPr>
              <w:rPr>
                <w:bCs/>
              </w:rPr>
            </w:pPr>
            <w:r w:rsidRPr="00C515AB">
              <w:rPr>
                <w:bCs/>
              </w:rPr>
              <w:t>RFID savitarnos knygų išdavimo/grąžinimo įrenginys</w:t>
            </w:r>
            <w:r w:rsidR="00B904D1">
              <w:rPr>
                <w:bCs/>
              </w:rPr>
              <w:t xml:space="preserve"> </w:t>
            </w:r>
            <w:r w:rsidR="00B904D1" w:rsidRPr="00B3376B">
              <w:t>(S</w:t>
            </w:r>
            <w:r w:rsidR="00B904D1">
              <w:t>IG</w:t>
            </w:r>
            <w:r w:rsidR="00B904D1" w:rsidRPr="00B3376B">
              <w:t>)</w:t>
            </w:r>
          </w:p>
        </w:tc>
        <w:tc>
          <w:tcPr>
            <w:tcW w:w="4536" w:type="dxa"/>
          </w:tcPr>
          <w:p w14:paraId="0AEA6FC8" w14:textId="77777777" w:rsidR="00225900" w:rsidRPr="00C515AB" w:rsidRDefault="00225900" w:rsidP="00D855AB">
            <w:pPr>
              <w:jc w:val="both"/>
            </w:pPr>
            <w:r w:rsidRPr="00C515AB">
              <w:t>RFID savitarnos įrenginys skirtas bibliotekos lankytojams savarankiškai atlikti leidinių išdavimo, grąžinimo, paskyros peržiūros ir kitas su bibliotekos informacine sistema susijusias operacijas.</w:t>
            </w:r>
          </w:p>
        </w:tc>
        <w:tc>
          <w:tcPr>
            <w:tcW w:w="2268" w:type="dxa"/>
          </w:tcPr>
          <w:p w14:paraId="5ECEF0AB" w14:textId="77777777" w:rsidR="00225900" w:rsidRPr="00C515AB" w:rsidRDefault="00225900" w:rsidP="00514478">
            <w:pPr>
              <w:jc w:val="center"/>
            </w:pPr>
          </w:p>
          <w:p w14:paraId="43F3C5FC" w14:textId="77777777" w:rsidR="00225900" w:rsidRPr="00C515AB" w:rsidRDefault="00225900" w:rsidP="00514478">
            <w:pPr>
              <w:jc w:val="center"/>
            </w:pPr>
            <w:r w:rsidRPr="00C515AB">
              <w:t>1</w:t>
            </w:r>
          </w:p>
        </w:tc>
      </w:tr>
      <w:tr w:rsidR="00225900" w:rsidRPr="00C515AB" w14:paraId="0B7454FB" w14:textId="77777777" w:rsidTr="00514478">
        <w:trPr>
          <w:trHeight w:val="829"/>
        </w:trPr>
        <w:tc>
          <w:tcPr>
            <w:tcW w:w="675" w:type="dxa"/>
          </w:tcPr>
          <w:p w14:paraId="4C085021" w14:textId="77777777" w:rsidR="00225900" w:rsidRPr="00C515AB" w:rsidRDefault="00225900" w:rsidP="00514478">
            <w:pPr>
              <w:rPr>
                <w:b/>
              </w:rPr>
            </w:pPr>
            <w:r w:rsidRPr="00C515AB">
              <w:rPr>
                <w:b/>
              </w:rPr>
              <w:t>2.</w:t>
            </w:r>
          </w:p>
        </w:tc>
        <w:tc>
          <w:tcPr>
            <w:tcW w:w="2127" w:type="dxa"/>
          </w:tcPr>
          <w:p w14:paraId="75F6E950" w14:textId="190FDD5F" w:rsidR="00225900" w:rsidRPr="00C515AB" w:rsidRDefault="000A34A9" w:rsidP="00D855AB">
            <w:pPr>
              <w:rPr>
                <w:bCs/>
              </w:rPr>
            </w:pPr>
            <w:r w:rsidRPr="00C515AB">
              <w:rPr>
                <w:bCs/>
              </w:rPr>
              <w:t>RFID vieno stovo konstrukcijos praėjimo knygų apsaugos sistemos komplektas</w:t>
            </w:r>
          </w:p>
        </w:tc>
        <w:tc>
          <w:tcPr>
            <w:tcW w:w="4536" w:type="dxa"/>
          </w:tcPr>
          <w:p w14:paraId="1C618E69" w14:textId="77777777" w:rsidR="00225900" w:rsidRPr="00C515AB" w:rsidRDefault="00225900" w:rsidP="00D855AB">
            <w:pPr>
              <w:jc w:val="both"/>
            </w:pPr>
            <w:r w:rsidRPr="00C515AB">
              <w:t>RFID apsaugos varteliai skirti kontroliuoti bibliotekos leidinių išnešimą, užtikrinant, kad neautorizuoti leidiniai negalėtų palikti bibliotekos patalpų.</w:t>
            </w:r>
          </w:p>
        </w:tc>
        <w:tc>
          <w:tcPr>
            <w:tcW w:w="2268" w:type="dxa"/>
          </w:tcPr>
          <w:p w14:paraId="65A11ECB" w14:textId="77777777" w:rsidR="00225900" w:rsidRPr="00C515AB" w:rsidRDefault="00225900" w:rsidP="00514478">
            <w:pPr>
              <w:jc w:val="center"/>
            </w:pPr>
          </w:p>
          <w:p w14:paraId="71274AFA" w14:textId="315F89AF" w:rsidR="00225900" w:rsidRPr="00C515AB" w:rsidRDefault="00B467F0" w:rsidP="00514478">
            <w:pPr>
              <w:jc w:val="center"/>
            </w:pPr>
            <w:r>
              <w:t>3</w:t>
            </w:r>
          </w:p>
        </w:tc>
      </w:tr>
      <w:tr w:rsidR="00225900" w:rsidRPr="00C515AB" w14:paraId="2E60209D" w14:textId="77777777" w:rsidTr="00514478">
        <w:trPr>
          <w:trHeight w:val="829"/>
        </w:trPr>
        <w:tc>
          <w:tcPr>
            <w:tcW w:w="675" w:type="dxa"/>
          </w:tcPr>
          <w:p w14:paraId="08ECD3EA" w14:textId="77777777" w:rsidR="00225900" w:rsidRPr="00C515AB" w:rsidRDefault="00225900" w:rsidP="00514478">
            <w:pPr>
              <w:rPr>
                <w:b/>
              </w:rPr>
            </w:pPr>
            <w:r w:rsidRPr="00C515AB">
              <w:rPr>
                <w:b/>
              </w:rPr>
              <w:t>3.</w:t>
            </w:r>
          </w:p>
        </w:tc>
        <w:tc>
          <w:tcPr>
            <w:tcW w:w="2127" w:type="dxa"/>
          </w:tcPr>
          <w:p w14:paraId="008A6A5D" w14:textId="6BD992D0" w:rsidR="00225900" w:rsidRPr="00C515AB" w:rsidRDefault="000A34A9" w:rsidP="00D855AB">
            <w:pPr>
              <w:rPr>
                <w:bCs/>
              </w:rPr>
            </w:pPr>
            <w:r w:rsidRPr="00C515AB">
              <w:rPr>
                <w:bCs/>
              </w:rPr>
              <w:t>RFID knygų apsaugos sistemos komplektas</w:t>
            </w:r>
          </w:p>
        </w:tc>
        <w:tc>
          <w:tcPr>
            <w:tcW w:w="4536" w:type="dxa"/>
          </w:tcPr>
          <w:p w14:paraId="591F27A8" w14:textId="77777777" w:rsidR="00225900" w:rsidRPr="00C515AB" w:rsidRDefault="00225900" w:rsidP="00D855AB">
            <w:pPr>
              <w:jc w:val="both"/>
            </w:pPr>
            <w:r w:rsidRPr="00C515AB">
              <w:t>RFID apsaugos varteliai skirti kontroliuoti bibliotekos leidinių išnešimą, užtikrinant, kad neautorizuoti leidiniai negalėtų palikti bibliotekos patalpų.</w:t>
            </w:r>
          </w:p>
        </w:tc>
        <w:tc>
          <w:tcPr>
            <w:tcW w:w="2268" w:type="dxa"/>
          </w:tcPr>
          <w:p w14:paraId="1B4148E1" w14:textId="77777777" w:rsidR="00225900" w:rsidRPr="00C515AB" w:rsidRDefault="00225900" w:rsidP="00514478">
            <w:pPr>
              <w:jc w:val="center"/>
            </w:pPr>
          </w:p>
          <w:p w14:paraId="32958D72" w14:textId="445A1972" w:rsidR="00225900" w:rsidRPr="00C515AB" w:rsidRDefault="00B467F0" w:rsidP="00514478">
            <w:pPr>
              <w:jc w:val="center"/>
            </w:pPr>
            <w:r>
              <w:t>1</w:t>
            </w:r>
          </w:p>
        </w:tc>
      </w:tr>
      <w:tr w:rsidR="00225900" w:rsidRPr="00C515AB" w14:paraId="7F6C36D6" w14:textId="77777777" w:rsidTr="00514478">
        <w:trPr>
          <w:trHeight w:val="829"/>
        </w:trPr>
        <w:tc>
          <w:tcPr>
            <w:tcW w:w="675" w:type="dxa"/>
          </w:tcPr>
          <w:p w14:paraId="38CFE47A" w14:textId="77777777" w:rsidR="00225900" w:rsidRPr="00C515AB" w:rsidRDefault="00225900" w:rsidP="00514478">
            <w:pPr>
              <w:rPr>
                <w:b/>
              </w:rPr>
            </w:pPr>
            <w:r w:rsidRPr="00C515AB">
              <w:rPr>
                <w:b/>
              </w:rPr>
              <w:lastRenderedPageBreak/>
              <w:t>4.</w:t>
            </w:r>
          </w:p>
        </w:tc>
        <w:tc>
          <w:tcPr>
            <w:tcW w:w="2127" w:type="dxa"/>
          </w:tcPr>
          <w:p w14:paraId="1A7CF410" w14:textId="77777777" w:rsidR="00225900" w:rsidRPr="00C515AB" w:rsidRDefault="00225900" w:rsidP="00D855AB">
            <w:pPr>
              <w:rPr>
                <w:bCs/>
              </w:rPr>
            </w:pPr>
            <w:r w:rsidRPr="00C515AB">
              <w:rPr>
                <w:bCs/>
              </w:rPr>
              <w:t>Knygų inventorizavimo skaitytuvas</w:t>
            </w:r>
          </w:p>
        </w:tc>
        <w:tc>
          <w:tcPr>
            <w:tcW w:w="4536" w:type="dxa"/>
          </w:tcPr>
          <w:p w14:paraId="46ABD830" w14:textId="77777777" w:rsidR="00225900" w:rsidRPr="00C515AB" w:rsidRDefault="00225900" w:rsidP="00D855AB">
            <w:pPr>
              <w:jc w:val="both"/>
            </w:pPr>
            <w:r w:rsidRPr="00C515AB">
              <w:t>Nešiojamas RFID skaitytuvas inventorizacijai</w:t>
            </w:r>
          </w:p>
        </w:tc>
        <w:tc>
          <w:tcPr>
            <w:tcW w:w="2268" w:type="dxa"/>
          </w:tcPr>
          <w:p w14:paraId="49918320" w14:textId="77777777" w:rsidR="00225900" w:rsidRPr="00C515AB" w:rsidRDefault="00225900" w:rsidP="00514478">
            <w:pPr>
              <w:jc w:val="center"/>
              <w:rPr>
                <w:highlight w:val="yellow"/>
              </w:rPr>
            </w:pPr>
          </w:p>
          <w:p w14:paraId="6E604CB9" w14:textId="77777777" w:rsidR="00225900" w:rsidRPr="00C515AB" w:rsidRDefault="00225900" w:rsidP="00514478">
            <w:pPr>
              <w:jc w:val="center"/>
            </w:pPr>
            <w:r w:rsidRPr="00C515AB">
              <w:t>1</w:t>
            </w:r>
          </w:p>
        </w:tc>
      </w:tr>
      <w:tr w:rsidR="00225900" w:rsidRPr="00C515AB" w14:paraId="57A09AB3" w14:textId="77777777" w:rsidTr="00514478">
        <w:trPr>
          <w:trHeight w:val="779"/>
        </w:trPr>
        <w:tc>
          <w:tcPr>
            <w:tcW w:w="675" w:type="dxa"/>
          </w:tcPr>
          <w:p w14:paraId="7580A3A7" w14:textId="77777777" w:rsidR="00225900" w:rsidRPr="00C515AB" w:rsidRDefault="00225900" w:rsidP="00514478">
            <w:pPr>
              <w:rPr>
                <w:b/>
              </w:rPr>
            </w:pPr>
            <w:r w:rsidRPr="00C515AB">
              <w:rPr>
                <w:b/>
              </w:rPr>
              <w:t>5.</w:t>
            </w:r>
          </w:p>
        </w:tc>
        <w:tc>
          <w:tcPr>
            <w:tcW w:w="2127" w:type="dxa"/>
          </w:tcPr>
          <w:p w14:paraId="63133DDE" w14:textId="77777777" w:rsidR="00225900" w:rsidRPr="00C515AB" w:rsidRDefault="00225900" w:rsidP="00D855AB">
            <w:pPr>
              <w:rPr>
                <w:bCs/>
              </w:rPr>
            </w:pPr>
            <w:r w:rsidRPr="00C515AB">
              <w:rPr>
                <w:bCs/>
              </w:rPr>
              <w:t>RFID personalo darbo stotis</w:t>
            </w:r>
          </w:p>
        </w:tc>
        <w:tc>
          <w:tcPr>
            <w:tcW w:w="4536" w:type="dxa"/>
          </w:tcPr>
          <w:p w14:paraId="743965C1" w14:textId="77777777" w:rsidR="00225900" w:rsidRPr="00C515AB" w:rsidRDefault="00225900" w:rsidP="00D855AB">
            <w:pPr>
              <w:jc w:val="both"/>
              <w:rPr>
                <w:highlight w:val="yellow"/>
              </w:rPr>
            </w:pPr>
            <w:r w:rsidRPr="00C515AB">
              <w:t>RFID antena ir skaitytuvas darbuotojų darbo vietai (žymėjimui, konvertavimui, apsaugos būsenos keitimui)</w:t>
            </w:r>
          </w:p>
        </w:tc>
        <w:tc>
          <w:tcPr>
            <w:tcW w:w="2268" w:type="dxa"/>
          </w:tcPr>
          <w:p w14:paraId="5901A3D5" w14:textId="77777777" w:rsidR="00225900" w:rsidRPr="00C515AB" w:rsidRDefault="00225900" w:rsidP="00514478">
            <w:pPr>
              <w:jc w:val="center"/>
            </w:pPr>
          </w:p>
          <w:p w14:paraId="2EF712FF" w14:textId="77777777" w:rsidR="00225900" w:rsidRPr="00C515AB" w:rsidRDefault="00225900" w:rsidP="00514478">
            <w:pPr>
              <w:jc w:val="center"/>
            </w:pPr>
            <w:r w:rsidRPr="00C515AB">
              <w:t>1</w:t>
            </w:r>
          </w:p>
        </w:tc>
      </w:tr>
    </w:tbl>
    <w:p w14:paraId="22A57EA0" w14:textId="77777777" w:rsidR="00225900" w:rsidRPr="00C515AB" w:rsidRDefault="00225900" w:rsidP="00225900">
      <w:pPr>
        <w:ind w:left="567" w:hanging="567"/>
        <w:rPr>
          <w:b/>
        </w:rPr>
      </w:pPr>
    </w:p>
    <w:p w14:paraId="41F7862F" w14:textId="08F1A499" w:rsidR="00225900" w:rsidRPr="00C515AB" w:rsidRDefault="00225900" w:rsidP="00225900">
      <w:pPr>
        <w:ind w:left="567" w:hanging="567"/>
        <w:rPr>
          <w:b/>
        </w:rPr>
      </w:pPr>
    </w:p>
    <w:p w14:paraId="3ECC23B6" w14:textId="2199902C" w:rsidR="009B1A62" w:rsidRPr="00C515AB" w:rsidRDefault="00971D72" w:rsidP="009B1A62">
      <w:pPr>
        <w:pStyle w:val="Sraopastraipa"/>
        <w:numPr>
          <w:ilvl w:val="0"/>
          <w:numId w:val="7"/>
        </w:numPr>
        <w:tabs>
          <w:tab w:val="left" w:pos="426"/>
        </w:tabs>
        <w:suppressAutoHyphens/>
        <w:ind w:left="0" w:firstLine="0"/>
        <w:jc w:val="center"/>
        <w:rPr>
          <w:b/>
          <w:iCs/>
        </w:rPr>
      </w:pPr>
      <w:r w:rsidRPr="00C515AB">
        <w:rPr>
          <w:b/>
          <w:iCs/>
        </w:rPr>
        <w:t xml:space="preserve">MINIMALŪS REIKALAVIMAI </w:t>
      </w:r>
      <w:r w:rsidR="00B01BE0">
        <w:rPr>
          <w:b/>
          <w:iCs/>
        </w:rPr>
        <w:t>SA</w:t>
      </w:r>
      <w:r w:rsidRPr="00C515AB">
        <w:rPr>
          <w:b/>
          <w:iCs/>
        </w:rPr>
        <w:t xml:space="preserve"> SUDEDAMOSIOMS DALIMS</w:t>
      </w:r>
    </w:p>
    <w:p w14:paraId="5DF6CF44" w14:textId="77777777" w:rsidR="009B1A62" w:rsidRPr="00C515AB" w:rsidRDefault="009B1A62" w:rsidP="009B1A62">
      <w:pPr>
        <w:pStyle w:val="Sraopastraipa"/>
        <w:tabs>
          <w:tab w:val="left" w:pos="426"/>
        </w:tabs>
        <w:suppressAutoHyphens/>
        <w:ind w:left="0"/>
        <w:rPr>
          <w:b/>
          <w:iCs/>
        </w:rPr>
      </w:pPr>
    </w:p>
    <w:p w14:paraId="679397AC" w14:textId="0AD9596C" w:rsidR="00225900" w:rsidRPr="00C515AB" w:rsidRDefault="009B1A62" w:rsidP="009B1A62">
      <w:pPr>
        <w:ind w:left="2127"/>
        <w:jc w:val="right"/>
      </w:pPr>
      <w:r w:rsidRPr="00C515AB">
        <w:t>1.</w:t>
      </w:r>
      <w:r w:rsidR="009F5C20">
        <w:t>2</w:t>
      </w:r>
      <w:r w:rsidR="00F87582" w:rsidRPr="00C515AB">
        <w:t>.</w:t>
      </w:r>
      <w:r w:rsidRPr="00C515AB">
        <w:t xml:space="preserve"> lentelė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8"/>
        <w:gridCol w:w="3685"/>
        <w:gridCol w:w="3119"/>
      </w:tblGrid>
      <w:tr w:rsidR="00225900" w:rsidRPr="00C515AB" w14:paraId="4E18B40B" w14:textId="77777777" w:rsidTr="007B254B">
        <w:tc>
          <w:tcPr>
            <w:tcW w:w="704" w:type="dxa"/>
            <w:shd w:val="clear" w:color="auto" w:fill="F2F2F2"/>
          </w:tcPr>
          <w:p w14:paraId="242E7FE5" w14:textId="77777777" w:rsidR="00225900" w:rsidRPr="00C515AB" w:rsidRDefault="00225900" w:rsidP="00514478">
            <w:r w:rsidRPr="00C515AB">
              <w:t>Eil. Nr.</w:t>
            </w:r>
          </w:p>
        </w:tc>
        <w:tc>
          <w:tcPr>
            <w:tcW w:w="2098" w:type="dxa"/>
            <w:shd w:val="clear" w:color="auto" w:fill="F2F2F2"/>
          </w:tcPr>
          <w:p w14:paraId="26ED48F0" w14:textId="77777777" w:rsidR="00225900" w:rsidRPr="00C515AB" w:rsidRDefault="00225900" w:rsidP="00514478">
            <w:pPr>
              <w:jc w:val="center"/>
            </w:pPr>
            <w:r w:rsidRPr="00C515AB">
              <w:t>Komponentai, savybės, parametrai</w:t>
            </w:r>
          </w:p>
        </w:tc>
        <w:tc>
          <w:tcPr>
            <w:tcW w:w="3685" w:type="dxa"/>
            <w:shd w:val="clear" w:color="auto" w:fill="F2F2F2"/>
          </w:tcPr>
          <w:p w14:paraId="7813E35F" w14:textId="77777777" w:rsidR="00225900" w:rsidRPr="00C515AB" w:rsidRDefault="00225900" w:rsidP="00514478">
            <w:pPr>
              <w:jc w:val="center"/>
            </w:pPr>
            <w:r w:rsidRPr="00C515AB">
              <w:t>Reikalavimų aprašymas</w:t>
            </w:r>
          </w:p>
        </w:tc>
        <w:tc>
          <w:tcPr>
            <w:tcW w:w="3119" w:type="dxa"/>
            <w:shd w:val="clear" w:color="auto" w:fill="F2F2F2"/>
          </w:tcPr>
          <w:p w14:paraId="2E069897" w14:textId="23F7DB34" w:rsidR="00BA5C7D" w:rsidRPr="00C515AB" w:rsidRDefault="00225900" w:rsidP="0017769C">
            <w:pPr>
              <w:jc w:val="center"/>
            </w:pPr>
            <w:r w:rsidRPr="00C515AB">
              <w:t>Tiekėjo siūlomos įrangos aprašymas (charakteristikos/ parametrai)</w:t>
            </w:r>
          </w:p>
        </w:tc>
      </w:tr>
      <w:tr w:rsidR="00225900" w:rsidRPr="00C515AB" w14:paraId="70E7B6A9" w14:textId="77777777" w:rsidTr="00514478">
        <w:tc>
          <w:tcPr>
            <w:tcW w:w="9606" w:type="dxa"/>
            <w:gridSpan w:val="4"/>
          </w:tcPr>
          <w:p w14:paraId="24BFE603" w14:textId="77777777" w:rsidR="00225900" w:rsidRPr="00C515AB" w:rsidRDefault="00225900" w:rsidP="00514478">
            <w:pPr>
              <w:jc w:val="both"/>
              <w:rPr>
                <w:b/>
              </w:rPr>
            </w:pPr>
            <w:r w:rsidRPr="00C515AB">
              <w:rPr>
                <w:b/>
              </w:rPr>
              <w:t>1. Reikalavimai RFID savitarnos knygų išdavimo/grąžinimo įrenginiui</w:t>
            </w:r>
          </w:p>
        </w:tc>
      </w:tr>
      <w:tr w:rsidR="00DE2D6B" w:rsidRPr="00C515AB" w14:paraId="000630B9" w14:textId="77777777" w:rsidTr="007B254B">
        <w:tc>
          <w:tcPr>
            <w:tcW w:w="704" w:type="dxa"/>
          </w:tcPr>
          <w:p w14:paraId="29D9BBF9" w14:textId="588B6B8A" w:rsidR="00DE2D6B" w:rsidRPr="00C515AB" w:rsidRDefault="00DE2D6B" w:rsidP="00DE2D6B">
            <w:r w:rsidRPr="00C515AB">
              <w:t>1.1</w:t>
            </w:r>
          </w:p>
        </w:tc>
        <w:tc>
          <w:tcPr>
            <w:tcW w:w="2098" w:type="dxa"/>
          </w:tcPr>
          <w:p w14:paraId="210D0A03" w14:textId="77A98517" w:rsidR="00DE2D6B" w:rsidRPr="00C515AB" w:rsidRDefault="00DE2D6B" w:rsidP="00DE2D6B">
            <w:r w:rsidRPr="00C515AB">
              <w:t>Konstrukcija</w:t>
            </w:r>
          </w:p>
        </w:tc>
        <w:tc>
          <w:tcPr>
            <w:tcW w:w="3685" w:type="dxa"/>
          </w:tcPr>
          <w:p w14:paraId="6E7A2017" w14:textId="77777777" w:rsidR="00770538" w:rsidRDefault="00770538" w:rsidP="00DE2D6B">
            <w:pPr>
              <w:rPr>
                <w:color w:val="000000" w:themeColor="text1"/>
              </w:rPr>
            </w:pPr>
            <w:r w:rsidRPr="00C515AB">
              <w:rPr>
                <w:bCs/>
              </w:rPr>
              <w:t>RFID savitarnos knygų išdavimo/grąžinimo įrenginys</w:t>
            </w:r>
            <w:r>
              <w:rPr>
                <w:bCs/>
              </w:rPr>
              <w:t xml:space="preserve"> </w:t>
            </w:r>
            <w:r w:rsidRPr="00B3376B">
              <w:t>(S</w:t>
            </w:r>
            <w:r>
              <w:t>IG</w:t>
            </w:r>
            <w:r w:rsidRPr="00B3376B">
              <w:t>)</w:t>
            </w:r>
            <w:r>
              <w:t xml:space="preserve"> </w:t>
            </w:r>
            <w:r w:rsidRPr="00C515AB">
              <w:rPr>
                <w:color w:val="000000" w:themeColor="text1"/>
              </w:rPr>
              <w:t xml:space="preserve">turi būti modulinės konstrukcijos ir būti pateikiamas su įrangos gamintojo komplektuojamu vertikaliu stovu, į kurį turi būti integruotas kompiuteris, ne mažesnės, kaip 21 colio įstrižainės ekranu, brūkšninių kodų skaitytuvu, kvitų spausdintuvu ir ekranuota RFID antena. </w:t>
            </w:r>
          </w:p>
          <w:p w14:paraId="3635836D" w14:textId="29C10F71" w:rsidR="00DE2D6B" w:rsidRPr="00C515AB" w:rsidRDefault="00DE2D6B" w:rsidP="00DE2D6B">
            <w:r w:rsidRPr="00C515AB">
              <w:t>Ergonomiškas dizainas, pritaikytas viešosioms erdvėms, reguliuojamas aukštis, tinkamas naudoti įvairaus ūgio lankytojams.</w:t>
            </w:r>
          </w:p>
          <w:p w14:paraId="3DFFB7FA" w14:textId="77777777" w:rsidR="00DE2D6B" w:rsidRPr="00C515AB" w:rsidRDefault="00DE2D6B" w:rsidP="00DE2D6B">
            <w:r w:rsidRPr="00C515AB">
              <w:t>Korpusas iš metalo ir (arba) ABS plastiko.</w:t>
            </w:r>
          </w:p>
          <w:p w14:paraId="1641C152" w14:textId="77777777" w:rsidR="00DE2D6B" w:rsidRPr="00C515AB" w:rsidRDefault="00DE2D6B" w:rsidP="00DE2D6B">
            <w:r w:rsidRPr="00C515AB">
              <w:t>Sistemos korpusas turi saugiai uždengti kompiuterinę įrangą, laidus, spausdintuvą ir maitinimo šaltinį, kad vartotojams nebūtų pasiekiami jokie įjungimo / išjungimo jungikliai ar ekrano / spausdintuvo mygtukai.</w:t>
            </w:r>
          </w:p>
          <w:p w14:paraId="73A235E9" w14:textId="77777777" w:rsidR="00DE2D6B" w:rsidRPr="00C515AB" w:rsidRDefault="00DE2D6B" w:rsidP="00DE2D6B">
            <w:r w:rsidRPr="00C515AB">
              <w:t>Skirtas naudoti tik vidaus patalpose</w:t>
            </w:r>
          </w:p>
          <w:p w14:paraId="0C45E4AB" w14:textId="42B12BB3" w:rsidR="00764828" w:rsidRPr="00BA5DF9" w:rsidRDefault="00DE2D6B" w:rsidP="00D6765B">
            <w:r w:rsidRPr="00C515AB">
              <w:t>Apsaugos klasė ne žemesnė kaip IP20</w:t>
            </w:r>
            <w:r w:rsidR="00CE7B5C">
              <w:t>.</w:t>
            </w:r>
          </w:p>
        </w:tc>
        <w:tc>
          <w:tcPr>
            <w:tcW w:w="3119" w:type="dxa"/>
          </w:tcPr>
          <w:p w14:paraId="706223D9" w14:textId="77777777" w:rsidR="00DE2D6B" w:rsidRPr="00C515AB" w:rsidRDefault="00DE2D6B" w:rsidP="00DE2D6B"/>
        </w:tc>
      </w:tr>
      <w:tr w:rsidR="00DE2D6B" w:rsidRPr="00C515AB" w14:paraId="36AE3BED" w14:textId="77777777" w:rsidTr="007B254B">
        <w:tc>
          <w:tcPr>
            <w:tcW w:w="704" w:type="dxa"/>
          </w:tcPr>
          <w:p w14:paraId="52F9D601" w14:textId="77777777" w:rsidR="00DE2D6B" w:rsidRPr="00C515AB" w:rsidRDefault="00DE2D6B" w:rsidP="00DE2D6B">
            <w:r w:rsidRPr="00C515AB">
              <w:t>1.2</w:t>
            </w:r>
          </w:p>
        </w:tc>
        <w:tc>
          <w:tcPr>
            <w:tcW w:w="2098" w:type="dxa"/>
          </w:tcPr>
          <w:p w14:paraId="5593BBBB" w14:textId="77777777" w:rsidR="00DE2D6B" w:rsidRPr="00C515AB" w:rsidRDefault="00DE2D6B" w:rsidP="00DE2D6B">
            <w:r w:rsidRPr="00C515AB">
              <w:t>Maitinimas</w:t>
            </w:r>
          </w:p>
        </w:tc>
        <w:tc>
          <w:tcPr>
            <w:tcW w:w="3685" w:type="dxa"/>
          </w:tcPr>
          <w:p w14:paraId="1F95C6D5" w14:textId="77777777" w:rsidR="00DE2D6B" w:rsidRPr="00C515AB" w:rsidRDefault="00DE2D6B" w:rsidP="00DE2D6B">
            <w:r w:rsidRPr="00C515AB">
              <w:t>230–240 V AC, 50 Hz</w:t>
            </w:r>
          </w:p>
        </w:tc>
        <w:tc>
          <w:tcPr>
            <w:tcW w:w="3119" w:type="dxa"/>
          </w:tcPr>
          <w:p w14:paraId="4FF9A14F" w14:textId="77777777" w:rsidR="00DE2D6B" w:rsidRPr="00C515AB" w:rsidRDefault="00DE2D6B" w:rsidP="00DE2D6B"/>
        </w:tc>
      </w:tr>
      <w:tr w:rsidR="00DE2D6B" w:rsidRPr="00C515AB" w14:paraId="308BA3E0" w14:textId="77777777" w:rsidTr="007B254B">
        <w:tc>
          <w:tcPr>
            <w:tcW w:w="704" w:type="dxa"/>
          </w:tcPr>
          <w:p w14:paraId="553DBFF9" w14:textId="77777777" w:rsidR="00DE2D6B" w:rsidRPr="00C515AB" w:rsidRDefault="00DE2D6B" w:rsidP="00DE2D6B">
            <w:r w:rsidRPr="00C515AB">
              <w:t>1.3</w:t>
            </w:r>
          </w:p>
        </w:tc>
        <w:tc>
          <w:tcPr>
            <w:tcW w:w="2098" w:type="dxa"/>
          </w:tcPr>
          <w:p w14:paraId="3CFA9B3C" w14:textId="77777777" w:rsidR="00DE2D6B" w:rsidRPr="00C515AB" w:rsidRDefault="00DE2D6B" w:rsidP="00DE2D6B">
            <w:r w:rsidRPr="00C515AB">
              <w:t>Duomenų jungtis</w:t>
            </w:r>
          </w:p>
        </w:tc>
        <w:tc>
          <w:tcPr>
            <w:tcW w:w="3685" w:type="dxa"/>
          </w:tcPr>
          <w:p w14:paraId="75221639" w14:textId="77777777" w:rsidR="00DE2D6B" w:rsidRPr="00C515AB" w:rsidRDefault="00DE2D6B" w:rsidP="00DE2D6B">
            <w:proofErr w:type="spellStart"/>
            <w:r w:rsidRPr="00C515AB">
              <w:t>Ethernet</w:t>
            </w:r>
            <w:proofErr w:type="spellEnd"/>
            <w:r w:rsidRPr="00C515AB">
              <w:t xml:space="preserve"> 100/1000 Mbps (TCP/IP)</w:t>
            </w:r>
          </w:p>
        </w:tc>
        <w:tc>
          <w:tcPr>
            <w:tcW w:w="3119" w:type="dxa"/>
          </w:tcPr>
          <w:p w14:paraId="37BB8936" w14:textId="77777777" w:rsidR="00DE2D6B" w:rsidRPr="00C515AB" w:rsidRDefault="00DE2D6B" w:rsidP="00DE2D6B"/>
        </w:tc>
      </w:tr>
      <w:tr w:rsidR="00DE2D6B" w:rsidRPr="00C515AB" w14:paraId="1FF5A0CB" w14:textId="77777777" w:rsidTr="007B254B">
        <w:tc>
          <w:tcPr>
            <w:tcW w:w="704" w:type="dxa"/>
          </w:tcPr>
          <w:p w14:paraId="781A983F" w14:textId="77777777" w:rsidR="00DE2D6B" w:rsidRPr="00C515AB" w:rsidRDefault="00DE2D6B" w:rsidP="00DE2D6B">
            <w:r w:rsidRPr="00C515AB">
              <w:t>1.4</w:t>
            </w:r>
          </w:p>
        </w:tc>
        <w:tc>
          <w:tcPr>
            <w:tcW w:w="2098" w:type="dxa"/>
          </w:tcPr>
          <w:p w14:paraId="2F4F9ADB" w14:textId="77777777" w:rsidR="00DE2D6B" w:rsidRPr="00C515AB" w:rsidRDefault="00DE2D6B" w:rsidP="00DE2D6B">
            <w:r w:rsidRPr="00C515AB">
              <w:t>Integruotas kompiuteris</w:t>
            </w:r>
          </w:p>
        </w:tc>
        <w:tc>
          <w:tcPr>
            <w:tcW w:w="3685" w:type="dxa"/>
          </w:tcPr>
          <w:p w14:paraId="1BF481AD" w14:textId="77777777" w:rsidR="00DE2D6B" w:rsidRPr="00C515AB" w:rsidRDefault="00DE2D6B" w:rsidP="00DE2D6B">
            <w:r w:rsidRPr="00C515AB">
              <w:t xml:space="preserve">Operacinė sistema: Windows 11 </w:t>
            </w:r>
            <w:proofErr w:type="spellStart"/>
            <w:r w:rsidRPr="00C515AB">
              <w:t>IoT</w:t>
            </w:r>
            <w:proofErr w:type="spellEnd"/>
            <w:r w:rsidRPr="00C515AB">
              <w:t xml:space="preserve"> </w:t>
            </w:r>
            <w:proofErr w:type="spellStart"/>
            <w:r w:rsidRPr="00C515AB">
              <w:t>Enterprise</w:t>
            </w:r>
            <w:proofErr w:type="spellEnd"/>
            <w:r w:rsidRPr="00C515AB">
              <w:t xml:space="preserve"> LTSC arba lygiavertė;</w:t>
            </w:r>
          </w:p>
          <w:p w14:paraId="0E1F9395" w14:textId="1CEFF3FB" w:rsidR="00DE2D6B" w:rsidRPr="00C515AB" w:rsidRDefault="00DE2D6B" w:rsidP="00DE2D6B">
            <w:r w:rsidRPr="00C515AB">
              <w:t xml:space="preserve">Procesorius turi būti x86-64 architektūros, palaikyti 32 ir 64 bitų operacines sistemas ir taikomąsias programas. Procesoriaus našumas turi būti ne mažiau kaip 10730 pagal </w:t>
            </w:r>
            <w:proofErr w:type="spellStart"/>
            <w:r w:rsidRPr="00C515AB">
              <w:t>PassMark</w:t>
            </w:r>
            <w:proofErr w:type="spellEnd"/>
            <w:r w:rsidRPr="00C515AB">
              <w:t xml:space="preserve"> CPU Mark;</w:t>
            </w:r>
          </w:p>
          <w:p w14:paraId="6C6D6469" w14:textId="77777777" w:rsidR="00DE2D6B" w:rsidRPr="00C515AB" w:rsidRDefault="00DE2D6B" w:rsidP="00DE2D6B">
            <w:r w:rsidRPr="00C515AB">
              <w:t>Operatyvioji atmintis: ne mažiau kaip 8 GB;</w:t>
            </w:r>
          </w:p>
          <w:p w14:paraId="3BB21392" w14:textId="77777777" w:rsidR="00DE2D6B" w:rsidRPr="00C515AB" w:rsidRDefault="00DE2D6B" w:rsidP="00DE2D6B">
            <w:r w:rsidRPr="00C515AB">
              <w:lastRenderedPageBreak/>
              <w:t>Kietasis diskas: ne mažiau kaip 250 GB SSD</w:t>
            </w:r>
          </w:p>
        </w:tc>
        <w:tc>
          <w:tcPr>
            <w:tcW w:w="3119" w:type="dxa"/>
          </w:tcPr>
          <w:p w14:paraId="39A59298" w14:textId="77777777" w:rsidR="00DE2D6B" w:rsidRPr="00C515AB" w:rsidRDefault="00DE2D6B" w:rsidP="00DE2D6B"/>
        </w:tc>
      </w:tr>
      <w:tr w:rsidR="00DE2D6B" w:rsidRPr="00C515AB" w14:paraId="0F60068F" w14:textId="77777777" w:rsidTr="007B254B">
        <w:tc>
          <w:tcPr>
            <w:tcW w:w="704" w:type="dxa"/>
          </w:tcPr>
          <w:p w14:paraId="2D2661D7" w14:textId="77777777" w:rsidR="00DE2D6B" w:rsidRPr="00C515AB" w:rsidRDefault="00DE2D6B" w:rsidP="00DE2D6B">
            <w:r w:rsidRPr="00C515AB">
              <w:t>1.5</w:t>
            </w:r>
          </w:p>
        </w:tc>
        <w:tc>
          <w:tcPr>
            <w:tcW w:w="2098" w:type="dxa"/>
          </w:tcPr>
          <w:p w14:paraId="348443A2" w14:textId="77777777" w:rsidR="00DE2D6B" w:rsidRPr="00C515AB" w:rsidRDefault="00DE2D6B" w:rsidP="00DE2D6B">
            <w:r w:rsidRPr="00C515AB">
              <w:t>Ekranas ir vartotojo sąsaja</w:t>
            </w:r>
          </w:p>
        </w:tc>
        <w:tc>
          <w:tcPr>
            <w:tcW w:w="3685" w:type="dxa"/>
          </w:tcPr>
          <w:p w14:paraId="51235F1D" w14:textId="7C1C31E4" w:rsidR="00DE2D6B" w:rsidRPr="00C515AB" w:rsidRDefault="00DE2D6B" w:rsidP="00DE2D6B">
            <w:r w:rsidRPr="00C515AB">
              <w:t xml:space="preserve">Sistema turi turėti </w:t>
            </w:r>
            <w:proofErr w:type="spellStart"/>
            <w:r w:rsidRPr="00C515AB">
              <w:t>jutiklinį</w:t>
            </w:r>
            <w:proofErr w:type="spellEnd"/>
            <w:r w:rsidRPr="00C515AB">
              <w:t xml:space="preserve"> ekraną nemažiau 2</w:t>
            </w:r>
            <w:r w:rsidR="00E83147" w:rsidRPr="00C515AB">
              <w:t>1</w:t>
            </w:r>
            <w:r w:rsidRPr="00C515AB">
              <w:t xml:space="preserve"> colio, </w:t>
            </w:r>
            <w:r w:rsidR="005043A2" w:rsidRPr="00C515AB">
              <w:t>ekrano raiška turi būti ne mažesnė kaip 1920 x 1080 taškų. P</w:t>
            </w:r>
            <w:r w:rsidRPr="00C515AB">
              <w:t>asirinkus vertikalią arba horizontalią orientaciją.</w:t>
            </w:r>
          </w:p>
          <w:p w14:paraId="31E287B6" w14:textId="77777777" w:rsidR="00DE2D6B" w:rsidRPr="00C515AB" w:rsidRDefault="00DE2D6B" w:rsidP="00DE2D6B">
            <w:r w:rsidRPr="00C515AB">
              <w:t>Ryškumas – ne mažiau kaip 250 nitų.</w:t>
            </w:r>
          </w:p>
          <w:p w14:paraId="5A7D178C" w14:textId="060DDFAD" w:rsidR="00E50858" w:rsidRPr="00C515AB" w:rsidRDefault="00DE2D6B" w:rsidP="00DE2D6B">
            <w:r w:rsidRPr="00C515AB">
              <w:t>Sistema privalo turėti reguliuojamo dydžio ekrane rodomą tekstą, kad būtų patogu regėjimo negalią turintiems vartotojams.</w:t>
            </w:r>
          </w:p>
        </w:tc>
        <w:tc>
          <w:tcPr>
            <w:tcW w:w="3119" w:type="dxa"/>
          </w:tcPr>
          <w:p w14:paraId="0BFD4C2D" w14:textId="77777777" w:rsidR="00DE2D6B" w:rsidRPr="00C515AB" w:rsidRDefault="00DE2D6B" w:rsidP="00DE2D6B"/>
        </w:tc>
      </w:tr>
      <w:tr w:rsidR="00DE2D6B" w:rsidRPr="00C515AB" w14:paraId="2257E8FF" w14:textId="77777777" w:rsidTr="007B254B">
        <w:tc>
          <w:tcPr>
            <w:tcW w:w="704" w:type="dxa"/>
          </w:tcPr>
          <w:p w14:paraId="71E855DE" w14:textId="77777777" w:rsidR="00DE2D6B" w:rsidRPr="00C515AB" w:rsidRDefault="00DE2D6B" w:rsidP="00DE2D6B">
            <w:r w:rsidRPr="00C515AB">
              <w:t>1.6</w:t>
            </w:r>
          </w:p>
        </w:tc>
        <w:tc>
          <w:tcPr>
            <w:tcW w:w="2098" w:type="dxa"/>
          </w:tcPr>
          <w:p w14:paraId="79330F25" w14:textId="77777777" w:rsidR="00DE2D6B" w:rsidRPr="00C515AB" w:rsidRDefault="00DE2D6B" w:rsidP="00DE2D6B">
            <w:r w:rsidRPr="00C515AB">
              <w:t>Skaitytuvai ir autentifikacija</w:t>
            </w:r>
          </w:p>
        </w:tc>
        <w:tc>
          <w:tcPr>
            <w:tcW w:w="3685" w:type="dxa"/>
          </w:tcPr>
          <w:p w14:paraId="36D8F50E" w14:textId="77777777" w:rsidR="00DE2D6B" w:rsidRPr="00C515AB" w:rsidRDefault="00DE2D6B" w:rsidP="00DE2D6B">
            <w:r w:rsidRPr="00C515AB">
              <w:t>Integruotas RFID skaitytuvas</w:t>
            </w:r>
          </w:p>
          <w:p w14:paraId="3C3DE23E" w14:textId="77777777" w:rsidR="00DE2D6B" w:rsidRPr="00C515AB" w:rsidRDefault="00DE2D6B" w:rsidP="00DE2D6B">
            <w:r w:rsidRPr="00C515AB">
              <w:t xml:space="preserve">Integruotas </w:t>
            </w:r>
            <w:proofErr w:type="spellStart"/>
            <w:r w:rsidRPr="00C515AB">
              <w:t>barkodų</w:t>
            </w:r>
            <w:proofErr w:type="spellEnd"/>
            <w:r w:rsidRPr="00C515AB">
              <w:t xml:space="preserve"> (brūkšninių kodų) skaitytuvas, palaikantis pagrindinius 1D ir 2D kodų formatus, </w:t>
            </w:r>
            <w:r w:rsidRPr="00C515AB">
              <w:rPr>
                <w:rFonts w:eastAsia="Aptos"/>
                <w:bCs/>
              </w:rPr>
              <w:t>turi palaikyti brūkšninių kodų identifikavimą mobiliųjų telefonų ekranuose.</w:t>
            </w:r>
          </w:p>
          <w:p w14:paraId="2D1D3B4B" w14:textId="77777777" w:rsidR="00DE2D6B" w:rsidRPr="00C515AB" w:rsidRDefault="00DE2D6B" w:rsidP="00DE2D6B">
            <w:r w:rsidRPr="00C515AB">
              <w:t>Palaikomi prisijungimo būdai:</w:t>
            </w:r>
          </w:p>
          <w:p w14:paraId="55786CC2" w14:textId="77777777" w:rsidR="00DE2D6B" w:rsidRPr="00C515AB" w:rsidRDefault="00DE2D6B" w:rsidP="00C04EA3">
            <w:pPr>
              <w:pStyle w:val="Sraopastraipa"/>
              <w:numPr>
                <w:ilvl w:val="0"/>
                <w:numId w:val="11"/>
              </w:numPr>
            </w:pPr>
            <w:proofErr w:type="spellStart"/>
            <w:r w:rsidRPr="00C515AB">
              <w:t>Barkodas</w:t>
            </w:r>
            <w:proofErr w:type="spellEnd"/>
          </w:p>
          <w:p w14:paraId="07F13761" w14:textId="77777777" w:rsidR="00DE2D6B" w:rsidRPr="00C515AB" w:rsidRDefault="00DE2D6B" w:rsidP="00C04EA3">
            <w:pPr>
              <w:pStyle w:val="Sraopastraipa"/>
              <w:numPr>
                <w:ilvl w:val="0"/>
                <w:numId w:val="11"/>
              </w:numPr>
            </w:pPr>
            <w:r w:rsidRPr="00C515AB">
              <w:t>RFID kortelė ar žymė</w:t>
            </w:r>
          </w:p>
          <w:p w14:paraId="4BE6431A" w14:textId="77777777" w:rsidR="00DE2D6B" w:rsidRPr="00C515AB" w:rsidRDefault="00DE2D6B" w:rsidP="00C04EA3">
            <w:pPr>
              <w:pStyle w:val="Sraopastraipa"/>
              <w:numPr>
                <w:ilvl w:val="0"/>
                <w:numId w:val="11"/>
              </w:numPr>
            </w:pPr>
            <w:r w:rsidRPr="00C515AB">
              <w:t>Išmanioji kortelė</w:t>
            </w:r>
          </w:p>
          <w:p w14:paraId="5BA9257E" w14:textId="294A3443" w:rsidR="00764828" w:rsidRPr="00C515AB" w:rsidRDefault="00DE2D6B" w:rsidP="0021279C">
            <w:pPr>
              <w:pStyle w:val="Sraopastraipa"/>
              <w:numPr>
                <w:ilvl w:val="0"/>
                <w:numId w:val="11"/>
              </w:numPr>
            </w:pPr>
            <w:r w:rsidRPr="00C515AB">
              <w:t>Rankinis įvedimas ekrane</w:t>
            </w:r>
          </w:p>
        </w:tc>
        <w:tc>
          <w:tcPr>
            <w:tcW w:w="3119" w:type="dxa"/>
          </w:tcPr>
          <w:p w14:paraId="031045F1" w14:textId="77777777" w:rsidR="00DE2D6B" w:rsidRPr="00C515AB" w:rsidRDefault="00DE2D6B" w:rsidP="00DE2D6B"/>
        </w:tc>
      </w:tr>
      <w:tr w:rsidR="00DE2D6B" w:rsidRPr="00C515AB" w14:paraId="4389D974" w14:textId="77777777" w:rsidTr="007B254B">
        <w:tc>
          <w:tcPr>
            <w:tcW w:w="704" w:type="dxa"/>
          </w:tcPr>
          <w:p w14:paraId="21924C31" w14:textId="77777777" w:rsidR="00DE2D6B" w:rsidRPr="00C515AB" w:rsidRDefault="00DE2D6B" w:rsidP="00DE2D6B">
            <w:r w:rsidRPr="00C515AB">
              <w:t>1.7</w:t>
            </w:r>
          </w:p>
        </w:tc>
        <w:tc>
          <w:tcPr>
            <w:tcW w:w="2098" w:type="dxa"/>
          </w:tcPr>
          <w:p w14:paraId="0481BE35" w14:textId="77777777" w:rsidR="00DE2D6B" w:rsidRPr="00C515AB" w:rsidRDefault="00DE2D6B" w:rsidP="00DE2D6B">
            <w:r w:rsidRPr="00C515AB">
              <w:t>RFID techninė specifikacija</w:t>
            </w:r>
          </w:p>
        </w:tc>
        <w:tc>
          <w:tcPr>
            <w:tcW w:w="3685" w:type="dxa"/>
          </w:tcPr>
          <w:p w14:paraId="5267F8FE" w14:textId="0818EEC2" w:rsidR="00DD7E84" w:rsidRPr="00C515AB" w:rsidRDefault="00DD7E84" w:rsidP="00DE2D6B">
            <w:pPr>
              <w:rPr>
                <w:color w:val="000000" w:themeColor="text1"/>
              </w:rPr>
            </w:pPr>
            <w:r w:rsidRPr="00C515AB">
              <w:rPr>
                <w:color w:val="000000" w:themeColor="text1"/>
              </w:rPr>
              <w:t>SIG turi gebėti funkcionuoti su KAE, atitinkančiais šiuos (arba lygiaverčius) standartus ir technologijas: ISO 15693, ISO 18000-3-A</w:t>
            </w:r>
            <w:r w:rsidR="004E7522" w:rsidRPr="00C515AB">
              <w:rPr>
                <w:color w:val="000000" w:themeColor="text1"/>
              </w:rPr>
              <w:t>, palaikomi žymenų tipai:</w:t>
            </w:r>
            <w:r w:rsidRPr="00C515AB">
              <w:rPr>
                <w:color w:val="000000" w:themeColor="text1"/>
              </w:rPr>
              <w:t xml:space="preserve"> NXP</w:t>
            </w:r>
            <w:r w:rsidR="00F80ADC" w:rsidRPr="00C515AB">
              <w:rPr>
                <w:color w:val="000000" w:themeColor="text1"/>
              </w:rPr>
              <w:t xml:space="preserve"> (gamintojas)</w:t>
            </w:r>
            <w:r w:rsidRPr="00C515AB">
              <w:rPr>
                <w:color w:val="000000" w:themeColor="text1"/>
              </w:rPr>
              <w:t xml:space="preserve"> SLI</w:t>
            </w:r>
            <w:r w:rsidR="00FE2CE1" w:rsidRPr="00C515AB">
              <w:rPr>
                <w:color w:val="000000" w:themeColor="text1"/>
              </w:rPr>
              <w:t xml:space="preserve"> (</w:t>
            </w:r>
            <w:proofErr w:type="spellStart"/>
            <w:r w:rsidR="00FE2CE1" w:rsidRPr="00C515AB">
              <w:rPr>
                <w:color w:val="000000" w:themeColor="text1"/>
              </w:rPr>
              <w:t>Smart</w:t>
            </w:r>
            <w:proofErr w:type="spellEnd"/>
            <w:r w:rsidR="00FE2CE1" w:rsidRPr="00C515AB">
              <w:rPr>
                <w:color w:val="000000" w:themeColor="text1"/>
              </w:rPr>
              <w:t xml:space="preserve"> </w:t>
            </w:r>
            <w:proofErr w:type="spellStart"/>
            <w:r w:rsidR="00FE2CE1" w:rsidRPr="00C515AB">
              <w:rPr>
                <w:color w:val="000000" w:themeColor="text1"/>
              </w:rPr>
              <w:t>Label</w:t>
            </w:r>
            <w:proofErr w:type="spellEnd"/>
            <w:r w:rsidR="00FE2CE1" w:rsidRPr="00C515AB">
              <w:rPr>
                <w:color w:val="000000" w:themeColor="text1"/>
              </w:rPr>
              <w:t xml:space="preserve"> IC)</w:t>
            </w:r>
            <w:r w:rsidRPr="00C515AB">
              <w:rPr>
                <w:color w:val="000000" w:themeColor="text1"/>
              </w:rPr>
              <w:t xml:space="preserve">, </w:t>
            </w:r>
            <w:proofErr w:type="spellStart"/>
            <w:r w:rsidRPr="00C515AB">
              <w:rPr>
                <w:color w:val="000000" w:themeColor="text1"/>
              </w:rPr>
              <w:t>SLIx</w:t>
            </w:r>
            <w:proofErr w:type="spellEnd"/>
            <w:r w:rsidRPr="00C515AB">
              <w:rPr>
                <w:color w:val="000000" w:themeColor="text1"/>
              </w:rPr>
              <w:t>, SLIx2</w:t>
            </w:r>
            <w:r w:rsidR="004E6AB6" w:rsidRPr="00C515AB">
              <w:rPr>
                <w:color w:val="000000" w:themeColor="text1"/>
              </w:rPr>
              <w:t xml:space="preserve"> arba </w:t>
            </w:r>
            <w:r w:rsidR="003C215F" w:rsidRPr="00C515AB">
              <w:rPr>
                <w:color w:val="000000" w:themeColor="text1"/>
              </w:rPr>
              <w:t>lygiaverčiai</w:t>
            </w:r>
            <w:r w:rsidRPr="00C515AB">
              <w:rPr>
                <w:color w:val="000000" w:themeColor="text1"/>
              </w:rPr>
              <w:t>.</w:t>
            </w:r>
          </w:p>
          <w:p w14:paraId="4CDA55F0" w14:textId="66060D06" w:rsidR="00DD7E84" w:rsidRPr="00C515AB" w:rsidRDefault="00C625D4" w:rsidP="00DE2D6B">
            <w:pPr>
              <w:rPr>
                <w:color w:val="000000" w:themeColor="text1"/>
              </w:rPr>
            </w:pPr>
            <w:r w:rsidRPr="00C515AB">
              <w:rPr>
                <w:color w:val="000000" w:themeColor="text1"/>
              </w:rPr>
              <w:t>SIG turi vienu metu identifikuoti ir nuskaityti ne mažiau kaip penkių knygų KAE, tuo pat metu apdoroti nuskaitytą informaciją ir atlikti šių knygų išdavimo / grąžinimo procedūras, įskaitant ir čekių skaitytojui išdavimą.</w:t>
            </w:r>
          </w:p>
          <w:p w14:paraId="2E50AB99" w14:textId="307B609D" w:rsidR="00943B72" w:rsidRPr="00C515AB" w:rsidRDefault="00943B72" w:rsidP="00DE2D6B">
            <w:pPr>
              <w:rPr>
                <w:rFonts w:eastAsiaTheme="minorHAnsi"/>
                <w:bCs/>
                <w:color w:val="000000" w:themeColor="text1"/>
              </w:rPr>
            </w:pPr>
            <w:r w:rsidRPr="00C515AB">
              <w:rPr>
                <w:rFonts w:eastAsiaTheme="minorHAnsi"/>
                <w:bCs/>
                <w:color w:val="000000" w:themeColor="text1"/>
              </w:rPr>
              <w:t>Antena turi būti ekranuota, kad RFID etiketės būtų nuskaitytos tik tada, kai jos bus virš antenos, t. y. antena nenuskaitinės etikečių šone antenos ar po antena.</w:t>
            </w:r>
          </w:p>
        </w:tc>
        <w:tc>
          <w:tcPr>
            <w:tcW w:w="3119" w:type="dxa"/>
          </w:tcPr>
          <w:p w14:paraId="67D3CDC4" w14:textId="77777777" w:rsidR="00DE2D6B" w:rsidRPr="00C515AB" w:rsidRDefault="00DE2D6B" w:rsidP="00DE2D6B"/>
        </w:tc>
      </w:tr>
      <w:tr w:rsidR="00DE2D6B" w:rsidRPr="00C515AB" w14:paraId="7FC8245C" w14:textId="77777777" w:rsidTr="007B254B">
        <w:tc>
          <w:tcPr>
            <w:tcW w:w="704" w:type="dxa"/>
          </w:tcPr>
          <w:p w14:paraId="1A681DA5" w14:textId="77777777" w:rsidR="00DE2D6B" w:rsidRPr="00C515AB" w:rsidRDefault="00DE2D6B" w:rsidP="00DE2D6B">
            <w:r w:rsidRPr="00C515AB">
              <w:t>1.8</w:t>
            </w:r>
          </w:p>
        </w:tc>
        <w:tc>
          <w:tcPr>
            <w:tcW w:w="2098" w:type="dxa"/>
          </w:tcPr>
          <w:p w14:paraId="27460900" w14:textId="77777777" w:rsidR="00DE2D6B" w:rsidRPr="00C515AB" w:rsidRDefault="00DE2D6B" w:rsidP="00DE2D6B">
            <w:r w:rsidRPr="00C515AB">
              <w:t>Programinė įranga ir integracija</w:t>
            </w:r>
          </w:p>
        </w:tc>
        <w:tc>
          <w:tcPr>
            <w:tcW w:w="3685" w:type="dxa"/>
          </w:tcPr>
          <w:p w14:paraId="44D41878" w14:textId="77777777" w:rsidR="00DE2D6B" w:rsidRPr="00C515AB" w:rsidRDefault="00DE2D6B" w:rsidP="00DE2D6B">
            <w:r w:rsidRPr="00C515AB">
              <w:t>Savitarnos įrenginys turi būti pristatytas su iš anksto įdiegta savitarnos programine įranga</w:t>
            </w:r>
          </w:p>
          <w:p w14:paraId="17BB9AC6" w14:textId="77777777" w:rsidR="00DE2D6B" w:rsidRPr="00C515AB" w:rsidRDefault="00DE2D6B" w:rsidP="00DE2D6B">
            <w:r w:rsidRPr="00C515AB">
              <w:t>Programinė įranga turi palaikyti šias funkcijas:</w:t>
            </w:r>
          </w:p>
          <w:p w14:paraId="132D55FB" w14:textId="77777777" w:rsidR="00DE2D6B" w:rsidRPr="00C515AB" w:rsidRDefault="00DE2D6B" w:rsidP="00DE2D6B">
            <w:pPr>
              <w:numPr>
                <w:ilvl w:val="0"/>
                <w:numId w:val="3"/>
              </w:numPr>
            </w:pPr>
            <w:r w:rsidRPr="00C515AB">
              <w:t>Leidinių išdavimas</w:t>
            </w:r>
          </w:p>
          <w:p w14:paraId="4D482C90" w14:textId="77777777" w:rsidR="00DE2D6B" w:rsidRPr="00C515AB" w:rsidRDefault="00DE2D6B" w:rsidP="00DE2D6B">
            <w:pPr>
              <w:numPr>
                <w:ilvl w:val="0"/>
                <w:numId w:val="3"/>
              </w:numPr>
            </w:pPr>
            <w:r w:rsidRPr="00C515AB">
              <w:t>Leidinių grąžinimas</w:t>
            </w:r>
          </w:p>
          <w:p w14:paraId="64E27ADC" w14:textId="77777777" w:rsidR="00DE2D6B" w:rsidRPr="00C515AB" w:rsidRDefault="00DE2D6B" w:rsidP="00DE2D6B">
            <w:pPr>
              <w:numPr>
                <w:ilvl w:val="0"/>
                <w:numId w:val="3"/>
              </w:numPr>
            </w:pPr>
            <w:r w:rsidRPr="00C515AB">
              <w:t>Skaitytojo paskyros informacijos peržiūra</w:t>
            </w:r>
          </w:p>
          <w:p w14:paraId="6D85787F" w14:textId="77777777" w:rsidR="00DE2D6B" w:rsidRPr="00C515AB" w:rsidRDefault="00DE2D6B" w:rsidP="00DE2D6B">
            <w:r w:rsidRPr="00C515AB">
              <w:lastRenderedPageBreak/>
              <w:t>Turi būti galimybė centralizuotai valdyti ir stebėti įrenginio būseną (konfigūracija, ataskaitos) realiuoju laiku.</w:t>
            </w:r>
          </w:p>
          <w:p w14:paraId="346C8D75" w14:textId="77777777" w:rsidR="00DE2D6B" w:rsidRPr="00C515AB" w:rsidRDefault="00DE2D6B" w:rsidP="00DE2D6B">
            <w:pPr>
              <w:rPr>
                <w:rFonts w:eastAsia="Aptos"/>
                <w:bCs/>
              </w:rPr>
            </w:pPr>
            <w:r w:rsidRPr="00C515AB">
              <w:rPr>
                <w:rFonts w:eastAsia="Aptos"/>
                <w:bCs/>
              </w:rPr>
              <w:t>Programinė įranga turi sudaryti sąlygas vartotojams patikrinti savo paskyrą (pasiskolintus leidinius ir jų galiojimo laiką, mokesčius ir baudas) ir pratęsti pasiskolinimo terminą (jeigu biblioteka nusprendžia tai leisti).</w:t>
            </w:r>
          </w:p>
          <w:p w14:paraId="52B9803C" w14:textId="09D2192F" w:rsidR="00A433E3" w:rsidRPr="00C515AB" w:rsidRDefault="00DE2D6B" w:rsidP="00DE2D6B">
            <w:pPr>
              <w:rPr>
                <w:rFonts w:eastAsia="Aptos"/>
                <w:bCs/>
              </w:rPr>
            </w:pPr>
            <w:r w:rsidRPr="00C515AB">
              <w:rPr>
                <w:rFonts w:eastAsia="Aptos"/>
                <w:bCs/>
              </w:rPr>
              <w:t>Apdorojant bibliotekos leidinius (grąžinant juos į biblioteką arba išduodant), turi būti rodomas kiekvieno leidinio statusas, aiškiai informuojantis vartotoją apie iškilusias problemas.</w:t>
            </w:r>
          </w:p>
          <w:p w14:paraId="66925CA7" w14:textId="684D197C" w:rsidR="00A433E3" w:rsidRPr="00C515AB" w:rsidRDefault="00BB56FE" w:rsidP="00DE2D6B">
            <w:pPr>
              <w:rPr>
                <w:color w:val="000000" w:themeColor="text1"/>
              </w:rPr>
            </w:pPr>
            <w:r w:rsidRPr="00C515AB">
              <w:rPr>
                <w:color w:val="000000" w:themeColor="text1"/>
              </w:rPr>
              <w:t>SIG turi turėti galimybę autonomiškai, nutrūkus ryšiui su IS („</w:t>
            </w:r>
            <w:proofErr w:type="spellStart"/>
            <w:r w:rsidRPr="00C515AB">
              <w:rPr>
                <w:i/>
                <w:color w:val="000000" w:themeColor="text1"/>
              </w:rPr>
              <w:t>Off</w:t>
            </w:r>
            <w:proofErr w:type="spellEnd"/>
            <w:r w:rsidRPr="00C515AB">
              <w:rPr>
                <w:i/>
                <w:color w:val="000000" w:themeColor="text1"/>
              </w:rPr>
              <w:t xml:space="preserve"> line</w:t>
            </w:r>
            <w:r w:rsidRPr="00C515AB">
              <w:rPr>
                <w:color w:val="000000" w:themeColor="text1"/>
              </w:rPr>
              <w:t xml:space="preserve">“ režimas), atlikti dokumentų išdavimą / grąžinimą, užtikrindamas KAE </w:t>
            </w:r>
            <w:r w:rsidRPr="000E4D6F">
              <w:rPr>
                <w:color w:val="000000" w:themeColor="text1"/>
              </w:rPr>
              <w:t>SB</w:t>
            </w:r>
            <w:r w:rsidR="000E4D6F" w:rsidRPr="000E4D6F">
              <w:rPr>
                <w:color w:val="000000" w:themeColor="text1"/>
              </w:rPr>
              <w:t xml:space="preserve"> (</w:t>
            </w:r>
            <w:proofErr w:type="spellStart"/>
            <w:r w:rsidR="000E4D6F" w:rsidRPr="000E4D6F">
              <w:rPr>
                <w:color w:val="000000" w:themeColor="text1"/>
              </w:rPr>
              <w:t>Security</w:t>
            </w:r>
            <w:proofErr w:type="spellEnd"/>
            <w:r w:rsidR="000E4D6F" w:rsidRPr="000E4D6F">
              <w:rPr>
                <w:color w:val="000000" w:themeColor="text1"/>
              </w:rPr>
              <w:t xml:space="preserve"> </w:t>
            </w:r>
            <w:proofErr w:type="spellStart"/>
            <w:r w:rsidR="000E4D6F" w:rsidRPr="000E4D6F">
              <w:rPr>
                <w:color w:val="000000" w:themeColor="text1"/>
              </w:rPr>
              <w:t>Bit</w:t>
            </w:r>
            <w:proofErr w:type="spellEnd"/>
            <w:r w:rsidR="000E4D6F" w:rsidRPr="000E4D6F">
              <w:rPr>
                <w:color w:val="000000" w:themeColor="text1"/>
              </w:rPr>
              <w:t>)</w:t>
            </w:r>
            <w:r w:rsidRPr="000E4D6F">
              <w:rPr>
                <w:color w:val="000000" w:themeColor="text1"/>
              </w:rPr>
              <w:t xml:space="preserve"> kodo</w:t>
            </w:r>
            <w:r w:rsidRPr="00C515AB">
              <w:rPr>
                <w:color w:val="000000" w:themeColor="text1"/>
              </w:rPr>
              <w:t xml:space="preserve"> būsenos keitimą, išsaugoti šiuos įrašus ir perduoti šių veiksmų informaciją į IS, atsinaujinus ryšiui su IS.</w:t>
            </w:r>
          </w:p>
          <w:p w14:paraId="4E093E8B" w14:textId="77777777" w:rsidR="00DE2D6B" w:rsidRPr="00C515AB" w:rsidRDefault="0040249D" w:rsidP="00DE2D6B">
            <w:pPr>
              <w:rPr>
                <w:color w:val="000000" w:themeColor="text1"/>
              </w:rPr>
            </w:pPr>
            <w:r w:rsidRPr="00C515AB">
              <w:rPr>
                <w:color w:val="000000" w:themeColor="text1"/>
              </w:rPr>
              <w:t>SIG turi neaptarnauti įsiskolinusių ir neatsiskaičiusių skaitytojų bei neišduoti knygų, rezervuotų kitam skaitytojui.</w:t>
            </w:r>
          </w:p>
          <w:p w14:paraId="685F6912" w14:textId="1D3F6D8F" w:rsidR="00FE1100" w:rsidRPr="00C515AB" w:rsidRDefault="004F2AD7" w:rsidP="00DE2D6B">
            <w:pPr>
              <w:rPr>
                <w:color w:val="000000" w:themeColor="text1"/>
              </w:rPr>
            </w:pPr>
            <w:r w:rsidRPr="00C515AB">
              <w:rPr>
                <w:color w:val="000000" w:themeColor="text1"/>
              </w:rPr>
              <w:t>SIG vartotojo sąsaja turi būti lietuvių ir anglų kalbomis. Turi būti galimybė papildyti vartotojo sąsają papildomomis kalbomis.</w:t>
            </w:r>
          </w:p>
          <w:p w14:paraId="59DD0525" w14:textId="77777777" w:rsidR="004F2AD7" w:rsidRPr="00C515AB" w:rsidRDefault="00CB05A8" w:rsidP="00DE2D6B">
            <w:pPr>
              <w:rPr>
                <w:color w:val="000000" w:themeColor="text1"/>
              </w:rPr>
            </w:pPr>
            <w:r w:rsidRPr="00C515AB">
              <w:rPr>
                <w:color w:val="000000" w:themeColor="text1"/>
              </w:rPr>
              <w:t>Lietuvių kalba yra pagrindinė vartotojo sąsajos kalba, į kurią SIG turi persijungti automatiškai po to, kai ankstesnis skaitytojas, naudojęsis kita kalba, baigė knygų išdavimo/grąžinimo procedūrą.</w:t>
            </w:r>
          </w:p>
          <w:p w14:paraId="5A67C7E8" w14:textId="77777777" w:rsidR="00C368D2" w:rsidRPr="00C515AB" w:rsidRDefault="00C368D2" w:rsidP="00DE2D6B">
            <w:pPr>
              <w:rPr>
                <w:color w:val="000000" w:themeColor="text1"/>
              </w:rPr>
            </w:pPr>
            <w:r w:rsidRPr="00C515AB">
              <w:rPr>
                <w:color w:val="000000" w:themeColor="text1"/>
              </w:rPr>
              <w:t>Turi būti galimybė pasirinkti vartotojo sąsajos šrifto dydį.</w:t>
            </w:r>
          </w:p>
          <w:p w14:paraId="3DFC708E" w14:textId="77777777" w:rsidR="00A433E3" w:rsidRPr="00C515AB" w:rsidRDefault="00A433E3" w:rsidP="00A433E3">
            <w:pPr>
              <w:widowControl w:val="0"/>
              <w:snapToGrid w:val="0"/>
              <w:jc w:val="both"/>
              <w:rPr>
                <w:color w:val="000000" w:themeColor="text1"/>
              </w:rPr>
            </w:pPr>
            <w:r w:rsidRPr="00C515AB">
              <w:rPr>
                <w:color w:val="000000" w:themeColor="text1"/>
              </w:rPr>
              <w:t>SIG turi turėti tokį kvitų spausdinimo pasirinkimą:</w:t>
            </w:r>
          </w:p>
          <w:p w14:paraId="1876C417" w14:textId="77777777" w:rsidR="00A433E3" w:rsidRPr="00C515AB" w:rsidRDefault="00A433E3" w:rsidP="00A433E3">
            <w:pPr>
              <w:widowControl w:val="0"/>
              <w:numPr>
                <w:ilvl w:val="1"/>
                <w:numId w:val="12"/>
              </w:numPr>
              <w:snapToGrid w:val="0"/>
              <w:ind w:left="748" w:hanging="357"/>
              <w:jc w:val="both"/>
              <w:rPr>
                <w:color w:val="000000" w:themeColor="text1"/>
              </w:rPr>
            </w:pPr>
            <w:r w:rsidRPr="00C515AB">
              <w:rPr>
                <w:color w:val="000000" w:themeColor="text1"/>
              </w:rPr>
              <w:t xml:space="preserve"> spausdinti kvitą;</w:t>
            </w:r>
          </w:p>
          <w:p w14:paraId="1F4D6B4B" w14:textId="77777777" w:rsidR="00A433E3" w:rsidRPr="00C515AB" w:rsidRDefault="00A433E3" w:rsidP="00A433E3">
            <w:pPr>
              <w:widowControl w:val="0"/>
              <w:numPr>
                <w:ilvl w:val="1"/>
                <w:numId w:val="12"/>
              </w:numPr>
              <w:snapToGrid w:val="0"/>
              <w:ind w:left="748" w:hanging="357"/>
              <w:jc w:val="both"/>
              <w:rPr>
                <w:color w:val="000000" w:themeColor="text1"/>
              </w:rPr>
            </w:pPr>
            <w:r w:rsidRPr="00C515AB">
              <w:rPr>
                <w:color w:val="000000" w:themeColor="text1"/>
              </w:rPr>
              <w:t xml:space="preserve"> nespausdinti kvito;</w:t>
            </w:r>
          </w:p>
          <w:p w14:paraId="0960812F" w14:textId="77777777" w:rsidR="00764828" w:rsidRPr="00C515AB" w:rsidRDefault="00A433E3" w:rsidP="00C844DD">
            <w:pPr>
              <w:widowControl w:val="0"/>
              <w:numPr>
                <w:ilvl w:val="1"/>
                <w:numId w:val="12"/>
              </w:numPr>
              <w:snapToGrid w:val="0"/>
              <w:ind w:left="748" w:hanging="357"/>
              <w:jc w:val="both"/>
              <w:rPr>
                <w:color w:val="000000" w:themeColor="text1"/>
              </w:rPr>
            </w:pPr>
            <w:r w:rsidRPr="00C515AB">
              <w:rPr>
                <w:color w:val="000000" w:themeColor="text1"/>
              </w:rPr>
              <w:t xml:space="preserve"> išsiųsti čekį elektroniniu paštu ar SMS žinute.</w:t>
            </w:r>
          </w:p>
          <w:p w14:paraId="246CCC18" w14:textId="68B3C534" w:rsidR="00C844DD" w:rsidRPr="00C515AB" w:rsidRDefault="00201BDB" w:rsidP="00C844DD">
            <w:pPr>
              <w:widowControl w:val="0"/>
              <w:snapToGrid w:val="0"/>
              <w:jc w:val="both"/>
              <w:rPr>
                <w:color w:val="000000" w:themeColor="text1"/>
              </w:rPr>
            </w:pPr>
            <w:r w:rsidRPr="00C515AB">
              <w:rPr>
                <w:color w:val="000000" w:themeColor="text1"/>
              </w:rPr>
              <w:t>Turi būti galimybė konfigūruoti SIG ekrano temas (pateikti pavadinimus, rekomendacijas, paaiškinimus ar reklaminius tekstus bei grafinius vaizdus) bei vartotojo sąsajos fono stilių (tekstų ir vaizdų išdėstymą, pateikimo formą, spalvinę gamą).</w:t>
            </w:r>
          </w:p>
        </w:tc>
        <w:tc>
          <w:tcPr>
            <w:tcW w:w="3119" w:type="dxa"/>
          </w:tcPr>
          <w:p w14:paraId="7CDE8603" w14:textId="77777777" w:rsidR="00DE2D6B" w:rsidRPr="00C515AB" w:rsidRDefault="00DE2D6B" w:rsidP="00DE2D6B"/>
        </w:tc>
      </w:tr>
      <w:tr w:rsidR="00DE2D6B" w:rsidRPr="00C515AB" w14:paraId="31078A75" w14:textId="77777777" w:rsidTr="007B254B">
        <w:tc>
          <w:tcPr>
            <w:tcW w:w="704" w:type="dxa"/>
          </w:tcPr>
          <w:p w14:paraId="3C27E69E" w14:textId="77777777" w:rsidR="00DE2D6B" w:rsidRPr="00C515AB" w:rsidRDefault="00DE2D6B" w:rsidP="00DE2D6B">
            <w:r w:rsidRPr="00C515AB">
              <w:lastRenderedPageBreak/>
              <w:t>1.9</w:t>
            </w:r>
          </w:p>
        </w:tc>
        <w:tc>
          <w:tcPr>
            <w:tcW w:w="2098" w:type="dxa"/>
          </w:tcPr>
          <w:p w14:paraId="61C7055A" w14:textId="77777777" w:rsidR="00DE2D6B" w:rsidRPr="00C515AB" w:rsidRDefault="00DE2D6B" w:rsidP="00DE2D6B">
            <w:r w:rsidRPr="00C515AB">
              <w:t>Aplinkos sąlygos</w:t>
            </w:r>
          </w:p>
        </w:tc>
        <w:tc>
          <w:tcPr>
            <w:tcW w:w="3685" w:type="dxa"/>
          </w:tcPr>
          <w:p w14:paraId="2B253240" w14:textId="77777777" w:rsidR="00DE2D6B" w:rsidRPr="00C515AB" w:rsidRDefault="00DE2D6B" w:rsidP="00DE2D6B">
            <w:r w:rsidRPr="00C515AB">
              <w:t>Darbinė temperatūra: nuo 0 °C iki +40 °C</w:t>
            </w:r>
          </w:p>
          <w:p w14:paraId="4D0591F3" w14:textId="77777777" w:rsidR="00DE2D6B" w:rsidRPr="00C515AB" w:rsidRDefault="00DE2D6B" w:rsidP="00DE2D6B">
            <w:r w:rsidRPr="00C515AB">
              <w:t>Laikymo temperatūra: nuo –20 °C iki +60 °C</w:t>
            </w:r>
          </w:p>
          <w:p w14:paraId="0E55D646" w14:textId="49FEE46E" w:rsidR="00DE2D6B" w:rsidRPr="00C515AB" w:rsidRDefault="00DE2D6B" w:rsidP="00DE2D6B">
            <w:r w:rsidRPr="00C515AB">
              <w:t>Santykinė oro drėgmė: iki 85 %, be kondensacijos</w:t>
            </w:r>
          </w:p>
        </w:tc>
        <w:tc>
          <w:tcPr>
            <w:tcW w:w="3119" w:type="dxa"/>
          </w:tcPr>
          <w:p w14:paraId="0E0A0251" w14:textId="77777777" w:rsidR="00DE2D6B" w:rsidRPr="00C515AB" w:rsidRDefault="00DE2D6B" w:rsidP="00DE2D6B"/>
        </w:tc>
      </w:tr>
      <w:tr w:rsidR="00DE2D6B" w:rsidRPr="00C515AB" w14:paraId="5D6B49D3" w14:textId="77777777" w:rsidTr="007B254B">
        <w:tc>
          <w:tcPr>
            <w:tcW w:w="704" w:type="dxa"/>
          </w:tcPr>
          <w:p w14:paraId="09578AB7" w14:textId="77777777" w:rsidR="00DE2D6B" w:rsidRPr="00C515AB" w:rsidRDefault="00DE2D6B" w:rsidP="00DE2D6B">
            <w:r w:rsidRPr="00C515AB">
              <w:t>1.10</w:t>
            </w:r>
          </w:p>
        </w:tc>
        <w:tc>
          <w:tcPr>
            <w:tcW w:w="2098" w:type="dxa"/>
          </w:tcPr>
          <w:p w14:paraId="7E714AA5" w14:textId="77777777" w:rsidR="00DE2D6B" w:rsidRPr="00C515AB" w:rsidRDefault="00DE2D6B" w:rsidP="00DE2D6B">
            <w:r w:rsidRPr="00C515AB">
              <w:t>Atitiktis standartams</w:t>
            </w:r>
          </w:p>
        </w:tc>
        <w:tc>
          <w:tcPr>
            <w:tcW w:w="3685" w:type="dxa"/>
          </w:tcPr>
          <w:p w14:paraId="7072AF87" w14:textId="77777777" w:rsidR="00764828" w:rsidRDefault="00DE2D6B" w:rsidP="00DE2D6B">
            <w:r w:rsidRPr="00C515AB">
              <w:t>Įrenginys turi atitikti CE (Europos Sąjungos atitikties ženklinimas)</w:t>
            </w:r>
            <w:r w:rsidR="00691AD1">
              <w:t xml:space="preserve"> </w:t>
            </w:r>
            <w:r w:rsidR="002810CB">
              <w:t>ženklinimą.</w:t>
            </w:r>
          </w:p>
          <w:p w14:paraId="7AE3254D" w14:textId="7512C518" w:rsidR="00714A79" w:rsidRPr="00C515AB" w:rsidRDefault="00714A79" w:rsidP="00DE2D6B"/>
        </w:tc>
        <w:tc>
          <w:tcPr>
            <w:tcW w:w="3119" w:type="dxa"/>
          </w:tcPr>
          <w:p w14:paraId="771AE25F" w14:textId="77777777" w:rsidR="00DE2D6B" w:rsidRPr="00C515AB" w:rsidRDefault="00DE2D6B" w:rsidP="00DE2D6B"/>
        </w:tc>
      </w:tr>
      <w:tr w:rsidR="00DE2D6B" w:rsidRPr="00C515AB" w14:paraId="7A0DECE9" w14:textId="77777777" w:rsidTr="00514478">
        <w:tc>
          <w:tcPr>
            <w:tcW w:w="9606" w:type="dxa"/>
            <w:gridSpan w:val="4"/>
          </w:tcPr>
          <w:p w14:paraId="67D1E368" w14:textId="34788028" w:rsidR="00805A0F" w:rsidRPr="0067764D" w:rsidRDefault="0067764D" w:rsidP="0067764D">
            <w:pPr>
              <w:rPr>
                <w:b/>
              </w:rPr>
            </w:pPr>
            <w:r>
              <w:rPr>
                <w:b/>
              </w:rPr>
              <w:t>2.</w:t>
            </w:r>
            <w:r w:rsidR="00B008FD" w:rsidRPr="0067764D">
              <w:rPr>
                <w:b/>
              </w:rPr>
              <w:t xml:space="preserve">Reikalavimai </w:t>
            </w:r>
            <w:r w:rsidR="00805A0F" w:rsidRPr="0067764D">
              <w:rPr>
                <w:b/>
              </w:rPr>
              <w:t>RFID vieno stovo konstrukcijos praėjimo knygų apsaugos sistem</w:t>
            </w:r>
            <w:r w:rsidR="00C11505" w:rsidRPr="0067764D">
              <w:rPr>
                <w:b/>
              </w:rPr>
              <w:t>ai</w:t>
            </w:r>
          </w:p>
        </w:tc>
      </w:tr>
      <w:tr w:rsidR="00DE2D6B" w:rsidRPr="00C515AB" w14:paraId="14FDC69B" w14:textId="77777777" w:rsidTr="007B254B">
        <w:tc>
          <w:tcPr>
            <w:tcW w:w="704" w:type="dxa"/>
          </w:tcPr>
          <w:p w14:paraId="0346A893" w14:textId="77777777" w:rsidR="00DE2D6B" w:rsidRPr="00C515AB" w:rsidRDefault="00DE2D6B" w:rsidP="00DE2D6B">
            <w:r w:rsidRPr="00C515AB">
              <w:t>2.1</w:t>
            </w:r>
          </w:p>
        </w:tc>
        <w:tc>
          <w:tcPr>
            <w:tcW w:w="2098" w:type="dxa"/>
          </w:tcPr>
          <w:p w14:paraId="48BDC1AE" w14:textId="77777777" w:rsidR="00DE2D6B" w:rsidRPr="00C515AB" w:rsidRDefault="00DE2D6B" w:rsidP="00DE2D6B">
            <w:r w:rsidRPr="00C515AB">
              <w:t>Konstrukcija</w:t>
            </w:r>
          </w:p>
        </w:tc>
        <w:tc>
          <w:tcPr>
            <w:tcW w:w="3685" w:type="dxa"/>
          </w:tcPr>
          <w:p w14:paraId="51C1D40A" w14:textId="531F4AF9" w:rsidR="00CB7DD6" w:rsidRPr="00C515AB" w:rsidRDefault="00E71D92" w:rsidP="00DE2D6B">
            <w:r w:rsidRPr="00C515AB">
              <w:t xml:space="preserve">Užtikrinant </w:t>
            </w:r>
            <w:r w:rsidR="00A16694" w:rsidRPr="00C515AB">
              <w:t xml:space="preserve">bent </w:t>
            </w:r>
            <w:r w:rsidR="005C67CA" w:rsidRPr="00C515AB">
              <w:t>155 cm pločio praėjim</w:t>
            </w:r>
            <w:r w:rsidR="00CB7DD6" w:rsidRPr="00C515AB">
              <w:t>ą,</w:t>
            </w:r>
            <w:r w:rsidR="00CE7B33" w:rsidRPr="00C515AB">
              <w:t xml:space="preserve"> sistema turi turėti plono, vieno stovo konstrukciją</w:t>
            </w:r>
            <w:r w:rsidR="00CB7DD6" w:rsidRPr="00C515AB">
              <w:t>, tinkamą montuoti vietose, kur erdvė ribota.</w:t>
            </w:r>
          </w:p>
          <w:p w14:paraId="722B2549" w14:textId="77777777" w:rsidR="00DE2D6B" w:rsidRPr="00C515AB" w:rsidRDefault="00DE2D6B" w:rsidP="00DE2D6B">
            <w:r w:rsidRPr="00C515AB">
              <w:t xml:space="preserve">Korpusas iš skaidraus akrilo / </w:t>
            </w:r>
            <w:proofErr w:type="spellStart"/>
            <w:r w:rsidRPr="00C515AB">
              <w:t>plexiglass</w:t>
            </w:r>
            <w:proofErr w:type="spellEnd"/>
            <w:r w:rsidRPr="00C515AB">
              <w:t xml:space="preserve"> ir ABS plastiko arba lygiaverčių medžiagų</w:t>
            </w:r>
          </w:p>
          <w:p w14:paraId="7C42470B" w14:textId="77777777" w:rsidR="00DE2D6B" w:rsidRPr="00C515AB" w:rsidRDefault="00DE2D6B" w:rsidP="00DE2D6B">
            <w:r w:rsidRPr="00C515AB">
              <w:t>Montavimo būdai:</w:t>
            </w:r>
          </w:p>
          <w:p w14:paraId="15AC75FF" w14:textId="77777777" w:rsidR="00DE2D6B" w:rsidRPr="00C515AB" w:rsidRDefault="00DE2D6B" w:rsidP="00DE2D6B">
            <w:pPr>
              <w:numPr>
                <w:ilvl w:val="0"/>
                <w:numId w:val="4"/>
              </w:numPr>
            </w:pPr>
            <w:r w:rsidRPr="00C515AB">
              <w:t>Tiesioginis tvirtinimas prie grindų</w:t>
            </w:r>
          </w:p>
          <w:p w14:paraId="14377B00" w14:textId="77777777" w:rsidR="00DE2D6B" w:rsidRPr="00C515AB" w:rsidRDefault="00DE2D6B" w:rsidP="00DE2D6B">
            <w:pPr>
              <w:numPr>
                <w:ilvl w:val="0"/>
                <w:numId w:val="4"/>
              </w:numPr>
            </w:pPr>
            <w:r w:rsidRPr="00C515AB">
              <w:t>Su paslėptais kabeliais</w:t>
            </w:r>
          </w:p>
          <w:p w14:paraId="6D5EC076" w14:textId="17E383CD" w:rsidR="00DE2D6B" w:rsidRPr="00C515AB" w:rsidRDefault="00DE2D6B" w:rsidP="00DE2D6B">
            <w:pPr>
              <w:numPr>
                <w:ilvl w:val="0"/>
                <w:numId w:val="4"/>
              </w:numPr>
            </w:pPr>
            <w:r w:rsidRPr="00C515AB">
              <w:t xml:space="preserve">Su pagrindo plokšte </w:t>
            </w:r>
          </w:p>
        </w:tc>
        <w:tc>
          <w:tcPr>
            <w:tcW w:w="3119" w:type="dxa"/>
          </w:tcPr>
          <w:p w14:paraId="670A6627" w14:textId="77777777" w:rsidR="00DE2D6B" w:rsidRPr="00C515AB" w:rsidRDefault="00DE2D6B" w:rsidP="00DE2D6B"/>
        </w:tc>
      </w:tr>
      <w:tr w:rsidR="00DE2D6B" w:rsidRPr="00C515AB" w14:paraId="360A4DB7" w14:textId="77777777" w:rsidTr="007B254B">
        <w:tc>
          <w:tcPr>
            <w:tcW w:w="704" w:type="dxa"/>
          </w:tcPr>
          <w:p w14:paraId="66B8D304" w14:textId="77777777" w:rsidR="00DE2D6B" w:rsidRPr="00C515AB" w:rsidRDefault="00DE2D6B" w:rsidP="00DE2D6B">
            <w:r w:rsidRPr="00C515AB">
              <w:t>2.2</w:t>
            </w:r>
          </w:p>
        </w:tc>
        <w:tc>
          <w:tcPr>
            <w:tcW w:w="2098" w:type="dxa"/>
          </w:tcPr>
          <w:p w14:paraId="5B842ED2" w14:textId="77777777" w:rsidR="00DE2D6B" w:rsidRPr="00C515AB" w:rsidRDefault="00DE2D6B" w:rsidP="00DE2D6B">
            <w:r w:rsidRPr="00C515AB">
              <w:t>Techninės charakteristikos</w:t>
            </w:r>
          </w:p>
        </w:tc>
        <w:tc>
          <w:tcPr>
            <w:tcW w:w="3685" w:type="dxa"/>
          </w:tcPr>
          <w:p w14:paraId="79051D7B" w14:textId="77777777" w:rsidR="00DE2D6B" w:rsidRPr="00C515AB" w:rsidRDefault="00DE2D6B" w:rsidP="00DE2D6B">
            <w:r w:rsidRPr="00C515AB">
              <w:t>Darbinis dažnis: 13,56 MHz</w:t>
            </w:r>
          </w:p>
          <w:p w14:paraId="0CCB55E8" w14:textId="43B68B8B" w:rsidR="00DE2D6B" w:rsidRPr="00C515AB" w:rsidRDefault="00DE2D6B" w:rsidP="004E593C">
            <w:pPr>
              <w:rPr>
                <w:highlight w:val="yellow"/>
              </w:rPr>
            </w:pPr>
            <w:r w:rsidRPr="00C515AB">
              <w:t>Palaikomi RFID standartai</w:t>
            </w:r>
            <w:r w:rsidR="009D13CB" w:rsidRPr="00C515AB">
              <w:t xml:space="preserve"> </w:t>
            </w:r>
            <w:r w:rsidRPr="00C515AB">
              <w:t>ISO 18000-3-A</w:t>
            </w:r>
            <w:r w:rsidR="00C90169" w:rsidRPr="00C515AB">
              <w:t xml:space="preserve"> </w:t>
            </w:r>
            <w:r w:rsidR="004E593C" w:rsidRPr="00C515AB">
              <w:t xml:space="preserve">(arba ISO 18000-3 </w:t>
            </w:r>
            <w:proofErr w:type="spellStart"/>
            <w:r w:rsidR="004E593C" w:rsidRPr="00C515AB">
              <w:t>mode</w:t>
            </w:r>
            <w:proofErr w:type="spellEnd"/>
            <w:r w:rsidR="004E593C" w:rsidRPr="00C515AB">
              <w:t xml:space="preserve"> 1, arba ISO 18000-3M3) </w:t>
            </w:r>
            <w:r w:rsidR="00C90169" w:rsidRPr="00C515AB">
              <w:t>RFID technologija ir ISO 15693 Standard RTF architektūra arba lygiavertės struktūros ir technologijos.</w:t>
            </w:r>
          </w:p>
          <w:p w14:paraId="25CB66DC" w14:textId="1F92FE95" w:rsidR="00DE2D6B" w:rsidRPr="00C515AB" w:rsidRDefault="00DE2D6B" w:rsidP="00DE2D6B">
            <w:r w:rsidRPr="00C515AB">
              <w:t xml:space="preserve">Palaikomi žymenų tipai: NXP SLI, </w:t>
            </w:r>
            <w:proofErr w:type="spellStart"/>
            <w:r w:rsidRPr="00C515AB">
              <w:t>SLIx</w:t>
            </w:r>
            <w:proofErr w:type="spellEnd"/>
            <w:r w:rsidRPr="00C515AB">
              <w:t xml:space="preserve">, SLIx2, </w:t>
            </w:r>
            <w:proofErr w:type="spellStart"/>
            <w:r w:rsidRPr="00C515AB">
              <w:t>Infineon</w:t>
            </w:r>
            <w:proofErr w:type="spellEnd"/>
            <w:r w:rsidRPr="00C515AB">
              <w:t xml:space="preserve"> </w:t>
            </w:r>
            <w:proofErr w:type="spellStart"/>
            <w:r w:rsidRPr="00C515AB">
              <w:t>my</w:t>
            </w:r>
            <w:proofErr w:type="spellEnd"/>
            <w:r w:rsidRPr="00C515AB">
              <w:t>-d arba lygiaverčiai</w:t>
            </w:r>
            <w:r w:rsidR="00441BBD" w:rsidRPr="00C515AB">
              <w:t>.</w:t>
            </w:r>
          </w:p>
        </w:tc>
        <w:tc>
          <w:tcPr>
            <w:tcW w:w="3119" w:type="dxa"/>
          </w:tcPr>
          <w:p w14:paraId="0735CD1C" w14:textId="77777777" w:rsidR="00DE2D6B" w:rsidRPr="00C515AB" w:rsidRDefault="00DE2D6B" w:rsidP="00DE2D6B"/>
        </w:tc>
      </w:tr>
      <w:tr w:rsidR="00DE2D6B" w:rsidRPr="00C515AB" w14:paraId="37612B41" w14:textId="77777777" w:rsidTr="007B254B">
        <w:tc>
          <w:tcPr>
            <w:tcW w:w="704" w:type="dxa"/>
          </w:tcPr>
          <w:p w14:paraId="44543534" w14:textId="77777777" w:rsidR="00DE2D6B" w:rsidRPr="00C515AB" w:rsidRDefault="00DE2D6B" w:rsidP="00DE2D6B">
            <w:r w:rsidRPr="00C515AB">
              <w:t>2.3</w:t>
            </w:r>
          </w:p>
        </w:tc>
        <w:tc>
          <w:tcPr>
            <w:tcW w:w="2098" w:type="dxa"/>
          </w:tcPr>
          <w:p w14:paraId="6D89EFEB" w14:textId="77777777" w:rsidR="00DE2D6B" w:rsidRPr="00C515AB" w:rsidRDefault="00DE2D6B" w:rsidP="00DE2D6B">
            <w:r w:rsidRPr="00C515AB">
              <w:t>Praėjimo plotis ir veikimas</w:t>
            </w:r>
          </w:p>
        </w:tc>
        <w:tc>
          <w:tcPr>
            <w:tcW w:w="3685" w:type="dxa"/>
          </w:tcPr>
          <w:p w14:paraId="5FC5F704" w14:textId="392A6EE5" w:rsidR="00DE2D6B" w:rsidRPr="00C515AB" w:rsidRDefault="00DE2D6B" w:rsidP="00D855AB">
            <w:r w:rsidRPr="00C515AB">
              <w:t>Vieno stulpelio sprendimas turi užtikrinti praėjimo plotį ne mažesnį kaip 1100 mm</w:t>
            </w:r>
            <w:r w:rsidR="00782A42" w:rsidRPr="00C515AB">
              <w:t>.</w:t>
            </w:r>
          </w:p>
          <w:p w14:paraId="147B8AE4" w14:textId="5518D52B" w:rsidR="009E4DEA" w:rsidRPr="00C515AB" w:rsidRDefault="009E4DEA" w:rsidP="00D855AB">
            <w:pPr>
              <w:widowControl w:val="0"/>
              <w:autoSpaceDE w:val="0"/>
              <w:autoSpaceDN w:val="0"/>
              <w:adjustRightInd w:val="0"/>
              <w:snapToGrid w:val="0"/>
            </w:pPr>
            <w:r w:rsidRPr="00C515AB">
              <w:t xml:space="preserve">KAE nuskaitymo technologija (erdvinė, trimatė ar kitokia), </w:t>
            </w:r>
            <w:r w:rsidR="0005590D" w:rsidRPr="00C515AB">
              <w:t xml:space="preserve">turi </w:t>
            </w:r>
            <w:r w:rsidRPr="00C515AB">
              <w:t xml:space="preserve">užtikrinti,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judančių KAE. </w:t>
            </w:r>
          </w:p>
          <w:p w14:paraId="08365756" w14:textId="32A39D55" w:rsidR="00DE2D6B" w:rsidRPr="00C515AB" w:rsidRDefault="00DE2D6B" w:rsidP="00DE2D6B">
            <w:r w:rsidRPr="00C515AB">
              <w:t>Sistema turi veikti EAS</w:t>
            </w:r>
            <w:r w:rsidR="00313DC9" w:rsidRPr="00C515AB">
              <w:t xml:space="preserve"> (</w:t>
            </w:r>
            <w:proofErr w:type="spellStart"/>
            <w:r w:rsidR="00313DC9" w:rsidRPr="00C515AB">
              <w:t>Electronic</w:t>
            </w:r>
            <w:proofErr w:type="spellEnd"/>
            <w:r w:rsidR="00313DC9" w:rsidRPr="00C515AB">
              <w:t xml:space="preserve"> </w:t>
            </w:r>
            <w:proofErr w:type="spellStart"/>
            <w:r w:rsidR="00313DC9" w:rsidRPr="00C515AB">
              <w:t>Article</w:t>
            </w:r>
            <w:proofErr w:type="spellEnd"/>
            <w:r w:rsidR="00313DC9" w:rsidRPr="00C515AB">
              <w:t xml:space="preserve"> </w:t>
            </w:r>
            <w:proofErr w:type="spellStart"/>
            <w:r w:rsidR="00313DC9" w:rsidRPr="00C515AB">
              <w:t>Surveillance</w:t>
            </w:r>
            <w:proofErr w:type="spellEnd"/>
            <w:r w:rsidR="00313DC9" w:rsidRPr="00C515AB">
              <w:t>)</w:t>
            </w:r>
            <w:r w:rsidRPr="00C515AB">
              <w:t xml:space="preserve">, </w:t>
            </w:r>
            <w:r w:rsidR="00024AFC" w:rsidRPr="00C515AB">
              <w:t>arba</w:t>
            </w:r>
            <w:r w:rsidRPr="00C515AB">
              <w:t xml:space="preserve"> AFI</w:t>
            </w:r>
            <w:r w:rsidR="004B2B42" w:rsidRPr="00C515AB">
              <w:t xml:space="preserve"> (</w:t>
            </w:r>
            <w:proofErr w:type="spellStart"/>
            <w:r w:rsidR="004B2B42" w:rsidRPr="00C515AB">
              <w:t>Application</w:t>
            </w:r>
            <w:proofErr w:type="spellEnd"/>
            <w:r w:rsidR="004B2B42" w:rsidRPr="00C515AB">
              <w:t xml:space="preserve"> </w:t>
            </w:r>
            <w:proofErr w:type="spellStart"/>
            <w:r w:rsidR="004B2B42" w:rsidRPr="00C515AB">
              <w:t>Family</w:t>
            </w:r>
            <w:proofErr w:type="spellEnd"/>
            <w:r w:rsidR="004B2B42" w:rsidRPr="00C515AB">
              <w:t xml:space="preserve"> </w:t>
            </w:r>
            <w:proofErr w:type="spellStart"/>
            <w:r w:rsidR="004B2B42" w:rsidRPr="00C515AB">
              <w:t>Identifier</w:t>
            </w:r>
            <w:proofErr w:type="spellEnd"/>
            <w:r w:rsidR="004B2B42" w:rsidRPr="00C515AB">
              <w:t>)</w:t>
            </w:r>
            <w:r w:rsidRPr="00C515AB">
              <w:t xml:space="preserve"> režimais</w:t>
            </w:r>
            <w:r w:rsidR="00024AFC" w:rsidRPr="00C515AB">
              <w:t>.</w:t>
            </w:r>
          </w:p>
        </w:tc>
        <w:tc>
          <w:tcPr>
            <w:tcW w:w="3119" w:type="dxa"/>
          </w:tcPr>
          <w:p w14:paraId="27C122CF" w14:textId="77777777" w:rsidR="00DE2D6B" w:rsidRPr="00C515AB" w:rsidRDefault="00DE2D6B" w:rsidP="00DE2D6B"/>
        </w:tc>
      </w:tr>
      <w:tr w:rsidR="00DE2D6B" w:rsidRPr="00C515AB" w14:paraId="5551391D" w14:textId="77777777" w:rsidTr="007B254B">
        <w:tc>
          <w:tcPr>
            <w:tcW w:w="704" w:type="dxa"/>
          </w:tcPr>
          <w:p w14:paraId="25C51E1A" w14:textId="77777777" w:rsidR="00DE2D6B" w:rsidRPr="00C515AB" w:rsidRDefault="00DE2D6B" w:rsidP="00DE2D6B">
            <w:r w:rsidRPr="00C515AB">
              <w:t>2.4</w:t>
            </w:r>
          </w:p>
        </w:tc>
        <w:tc>
          <w:tcPr>
            <w:tcW w:w="2098" w:type="dxa"/>
          </w:tcPr>
          <w:p w14:paraId="16209BD9" w14:textId="77777777" w:rsidR="00DE2D6B" w:rsidRPr="00C515AB" w:rsidRDefault="00DE2D6B" w:rsidP="00DE2D6B">
            <w:r w:rsidRPr="00C515AB">
              <w:t>Signalizacija ir indikatoriai</w:t>
            </w:r>
          </w:p>
        </w:tc>
        <w:tc>
          <w:tcPr>
            <w:tcW w:w="3685" w:type="dxa"/>
          </w:tcPr>
          <w:p w14:paraId="7C07837C" w14:textId="77777777" w:rsidR="00DE2D6B" w:rsidRPr="00C515AB" w:rsidRDefault="00DE2D6B" w:rsidP="00DE2D6B">
            <w:r w:rsidRPr="00C515AB">
              <w:t>Vizualinė signalizacija (LED indikatoriai);</w:t>
            </w:r>
          </w:p>
          <w:p w14:paraId="474C19F7" w14:textId="77777777" w:rsidR="00DE2D6B" w:rsidRPr="00C515AB" w:rsidRDefault="00DE2D6B" w:rsidP="00DE2D6B">
            <w:r w:rsidRPr="00C515AB">
              <w:lastRenderedPageBreak/>
              <w:t>Garsinė signalizacija su reguliuojamu garsumu;</w:t>
            </w:r>
          </w:p>
          <w:p w14:paraId="4D8D048D" w14:textId="77777777" w:rsidR="00DE2D6B" w:rsidRPr="00C515AB" w:rsidRDefault="00DE2D6B" w:rsidP="00DE2D6B">
            <w:r w:rsidRPr="00347501">
              <w:t>Integruotas skaitmeninis ekranas</w:t>
            </w:r>
            <w:r w:rsidRPr="00C515AB">
              <w:t xml:space="preserve"> arba šviesos indikatorius aliarmams ir diagnostikai;</w:t>
            </w:r>
          </w:p>
          <w:p w14:paraId="35F47DAC" w14:textId="77777777" w:rsidR="00DE2D6B" w:rsidRPr="00C515AB" w:rsidRDefault="00DE2D6B" w:rsidP="00DE2D6B">
            <w:r w:rsidRPr="00C515AB">
              <w:t>Durų blokavimo galimybė.</w:t>
            </w:r>
          </w:p>
        </w:tc>
        <w:tc>
          <w:tcPr>
            <w:tcW w:w="3119" w:type="dxa"/>
          </w:tcPr>
          <w:p w14:paraId="7F861143" w14:textId="77777777" w:rsidR="00DE2D6B" w:rsidRPr="00C515AB" w:rsidRDefault="00DE2D6B" w:rsidP="00DE2D6B"/>
        </w:tc>
      </w:tr>
      <w:tr w:rsidR="00DE2D6B" w:rsidRPr="00C515AB" w14:paraId="241391F5" w14:textId="77777777" w:rsidTr="007B254B">
        <w:tc>
          <w:tcPr>
            <w:tcW w:w="704" w:type="dxa"/>
          </w:tcPr>
          <w:p w14:paraId="2808FE74" w14:textId="77777777" w:rsidR="00DE2D6B" w:rsidRPr="00C515AB" w:rsidRDefault="00DE2D6B" w:rsidP="00DE2D6B">
            <w:r w:rsidRPr="00C515AB">
              <w:t>2.5</w:t>
            </w:r>
          </w:p>
        </w:tc>
        <w:tc>
          <w:tcPr>
            <w:tcW w:w="2098" w:type="dxa"/>
          </w:tcPr>
          <w:p w14:paraId="7C1677B6" w14:textId="77777777" w:rsidR="00DE2D6B" w:rsidRPr="00C515AB" w:rsidRDefault="00DE2D6B" w:rsidP="00DE2D6B">
            <w:r w:rsidRPr="00C515AB">
              <w:t>Lankytojų skaičiavimo funkcija</w:t>
            </w:r>
          </w:p>
        </w:tc>
        <w:tc>
          <w:tcPr>
            <w:tcW w:w="3685" w:type="dxa"/>
          </w:tcPr>
          <w:p w14:paraId="04FB7D94" w14:textId="77777777" w:rsidR="00DE2D6B" w:rsidRPr="00C515AB" w:rsidRDefault="00DE2D6B" w:rsidP="00DE2D6B">
            <w:r w:rsidRPr="00C515AB">
              <w:t>Integruotas dvikryptis lankytojų skaičiavimo modulis</w:t>
            </w:r>
          </w:p>
          <w:p w14:paraId="3F0D3F01" w14:textId="77777777" w:rsidR="00DE2D6B" w:rsidRPr="00C515AB" w:rsidRDefault="00DE2D6B" w:rsidP="00DE2D6B">
            <w:r w:rsidRPr="00C515AB">
              <w:t>Duomenų peržiūra realiuoju laiku per integruotą ekraną ir (arba) žiniatinklio sąsają</w:t>
            </w:r>
          </w:p>
        </w:tc>
        <w:tc>
          <w:tcPr>
            <w:tcW w:w="3119" w:type="dxa"/>
          </w:tcPr>
          <w:p w14:paraId="7A36D197" w14:textId="77777777" w:rsidR="00DE2D6B" w:rsidRPr="00C515AB" w:rsidRDefault="00DE2D6B" w:rsidP="00DE2D6B"/>
        </w:tc>
      </w:tr>
      <w:tr w:rsidR="00DE2D6B" w:rsidRPr="00C515AB" w14:paraId="1F9062BA" w14:textId="77777777" w:rsidTr="007B254B">
        <w:tc>
          <w:tcPr>
            <w:tcW w:w="704" w:type="dxa"/>
          </w:tcPr>
          <w:p w14:paraId="1DD32079" w14:textId="77777777" w:rsidR="00DE2D6B" w:rsidRPr="00C515AB" w:rsidRDefault="00DE2D6B" w:rsidP="00DE2D6B">
            <w:r w:rsidRPr="00C515AB">
              <w:t>2.6</w:t>
            </w:r>
          </w:p>
        </w:tc>
        <w:tc>
          <w:tcPr>
            <w:tcW w:w="2098" w:type="dxa"/>
          </w:tcPr>
          <w:p w14:paraId="47918BD6" w14:textId="77777777" w:rsidR="00DE2D6B" w:rsidRPr="00C515AB" w:rsidRDefault="00DE2D6B" w:rsidP="00DE2D6B">
            <w:r w:rsidRPr="00C515AB">
              <w:t>Ryšiai ir sąsajos</w:t>
            </w:r>
          </w:p>
        </w:tc>
        <w:tc>
          <w:tcPr>
            <w:tcW w:w="3685" w:type="dxa"/>
          </w:tcPr>
          <w:p w14:paraId="35AE6E54" w14:textId="77777777" w:rsidR="00DE2D6B" w:rsidRPr="00C515AB" w:rsidRDefault="00DE2D6B" w:rsidP="00DE2D6B">
            <w:proofErr w:type="spellStart"/>
            <w:r w:rsidRPr="00C515AB">
              <w:t>Ethernet</w:t>
            </w:r>
            <w:proofErr w:type="spellEnd"/>
            <w:r w:rsidRPr="00C515AB">
              <w:t xml:space="preserve"> (TCP/IP),</w:t>
            </w:r>
          </w:p>
          <w:p w14:paraId="7FCB6155" w14:textId="77777777" w:rsidR="00DE2D6B" w:rsidRPr="00C515AB" w:rsidRDefault="00DE2D6B" w:rsidP="00DE2D6B">
            <w:r w:rsidRPr="00C515AB">
              <w:t>USB ir (arba) RS-232 sąsajos</w:t>
            </w:r>
          </w:p>
        </w:tc>
        <w:tc>
          <w:tcPr>
            <w:tcW w:w="3119" w:type="dxa"/>
          </w:tcPr>
          <w:p w14:paraId="3861EB65" w14:textId="77777777" w:rsidR="00DE2D6B" w:rsidRPr="00C515AB" w:rsidRDefault="00DE2D6B" w:rsidP="00DE2D6B"/>
        </w:tc>
      </w:tr>
      <w:tr w:rsidR="00DE2D6B" w:rsidRPr="00C515AB" w14:paraId="2ACFBF7C" w14:textId="77777777" w:rsidTr="007B254B">
        <w:tc>
          <w:tcPr>
            <w:tcW w:w="704" w:type="dxa"/>
          </w:tcPr>
          <w:p w14:paraId="012835AB" w14:textId="77777777" w:rsidR="00DE2D6B" w:rsidRPr="00C515AB" w:rsidRDefault="00DE2D6B" w:rsidP="00DE2D6B">
            <w:r w:rsidRPr="00C515AB">
              <w:t>2.7</w:t>
            </w:r>
          </w:p>
        </w:tc>
        <w:tc>
          <w:tcPr>
            <w:tcW w:w="2098" w:type="dxa"/>
          </w:tcPr>
          <w:p w14:paraId="7E9F8828" w14:textId="77777777" w:rsidR="00DE2D6B" w:rsidRPr="00C515AB" w:rsidRDefault="00DE2D6B" w:rsidP="00DE2D6B">
            <w:r w:rsidRPr="00C515AB">
              <w:t>Maitinimas</w:t>
            </w:r>
          </w:p>
        </w:tc>
        <w:tc>
          <w:tcPr>
            <w:tcW w:w="3685" w:type="dxa"/>
          </w:tcPr>
          <w:p w14:paraId="493758B9" w14:textId="77777777" w:rsidR="00DE2D6B" w:rsidRPr="00C515AB" w:rsidRDefault="00DE2D6B" w:rsidP="00DE2D6B">
            <w:r w:rsidRPr="00C515AB">
              <w:t>Maitinimo įtampa:</w:t>
            </w:r>
          </w:p>
          <w:p w14:paraId="7FBC5502" w14:textId="76935C12" w:rsidR="00DE2D6B" w:rsidRPr="00C515AB" w:rsidRDefault="00DE2D6B" w:rsidP="00DE2D6B">
            <w:r w:rsidRPr="00C515AB">
              <w:t>24 V AC arba 230 V AC (su integruotu maitinimo šaltiniu)</w:t>
            </w:r>
          </w:p>
        </w:tc>
        <w:tc>
          <w:tcPr>
            <w:tcW w:w="3119" w:type="dxa"/>
          </w:tcPr>
          <w:p w14:paraId="77163A84" w14:textId="77777777" w:rsidR="00DE2D6B" w:rsidRPr="00C515AB" w:rsidRDefault="00DE2D6B" w:rsidP="00DE2D6B"/>
        </w:tc>
      </w:tr>
      <w:tr w:rsidR="00DE2D6B" w:rsidRPr="00C515AB" w14:paraId="184B827B" w14:textId="77777777" w:rsidTr="007B254B">
        <w:tc>
          <w:tcPr>
            <w:tcW w:w="704" w:type="dxa"/>
          </w:tcPr>
          <w:p w14:paraId="7EF1B051" w14:textId="77777777" w:rsidR="00DE2D6B" w:rsidRPr="00C515AB" w:rsidRDefault="00DE2D6B" w:rsidP="00DE2D6B">
            <w:r w:rsidRPr="00C515AB">
              <w:t>2.8</w:t>
            </w:r>
          </w:p>
        </w:tc>
        <w:tc>
          <w:tcPr>
            <w:tcW w:w="2098" w:type="dxa"/>
          </w:tcPr>
          <w:p w14:paraId="1905FD14" w14:textId="77777777" w:rsidR="00DE2D6B" w:rsidRPr="00C515AB" w:rsidRDefault="00DE2D6B" w:rsidP="00DE2D6B">
            <w:r w:rsidRPr="00C515AB">
              <w:t>Aplinkos sąlygos</w:t>
            </w:r>
          </w:p>
        </w:tc>
        <w:tc>
          <w:tcPr>
            <w:tcW w:w="3685" w:type="dxa"/>
          </w:tcPr>
          <w:p w14:paraId="15CAA03D" w14:textId="77777777" w:rsidR="00DE2D6B" w:rsidRPr="00C515AB" w:rsidRDefault="00DE2D6B" w:rsidP="00DE2D6B">
            <w:r w:rsidRPr="00C515AB">
              <w:t>Darbinė temperatūra: nuo –25 °C iki +50 °C</w:t>
            </w:r>
          </w:p>
          <w:p w14:paraId="197211F0" w14:textId="77777777" w:rsidR="00DE2D6B" w:rsidRPr="00C515AB" w:rsidRDefault="00DE2D6B" w:rsidP="00DE2D6B">
            <w:r w:rsidRPr="00C515AB">
              <w:t>Laikymo temperatūra: nuo –25 °C iki +70 °C</w:t>
            </w:r>
          </w:p>
        </w:tc>
        <w:tc>
          <w:tcPr>
            <w:tcW w:w="3119" w:type="dxa"/>
          </w:tcPr>
          <w:p w14:paraId="4826EC7E" w14:textId="77777777" w:rsidR="00DE2D6B" w:rsidRPr="00C515AB" w:rsidRDefault="00DE2D6B" w:rsidP="00DE2D6B"/>
        </w:tc>
      </w:tr>
      <w:tr w:rsidR="00DE2D6B" w:rsidRPr="00C515AB" w14:paraId="49AD51F0" w14:textId="77777777" w:rsidTr="00514478">
        <w:tc>
          <w:tcPr>
            <w:tcW w:w="9606" w:type="dxa"/>
            <w:gridSpan w:val="4"/>
          </w:tcPr>
          <w:p w14:paraId="0CCA5862" w14:textId="0B434360" w:rsidR="00DE2D6B" w:rsidRPr="00C515AB" w:rsidRDefault="00DE2D6B" w:rsidP="00DE2D6B">
            <w:pPr>
              <w:rPr>
                <w:b/>
              </w:rPr>
            </w:pPr>
            <w:r w:rsidRPr="00C515AB">
              <w:rPr>
                <w:b/>
              </w:rPr>
              <w:t xml:space="preserve">3. Reikalavimai </w:t>
            </w:r>
            <w:r w:rsidR="0072507B" w:rsidRPr="00C515AB">
              <w:rPr>
                <w:b/>
              </w:rPr>
              <w:t>RFID knygų apsaugos sistemai</w:t>
            </w:r>
          </w:p>
        </w:tc>
      </w:tr>
      <w:tr w:rsidR="00DE2D6B" w:rsidRPr="00C515AB" w14:paraId="4E0A5261" w14:textId="77777777" w:rsidTr="007B254B">
        <w:tc>
          <w:tcPr>
            <w:tcW w:w="704" w:type="dxa"/>
          </w:tcPr>
          <w:p w14:paraId="192D2FB8" w14:textId="77777777" w:rsidR="00DE2D6B" w:rsidRPr="00C515AB" w:rsidRDefault="00DE2D6B" w:rsidP="00DE2D6B">
            <w:r w:rsidRPr="00C515AB">
              <w:t>3.1</w:t>
            </w:r>
          </w:p>
        </w:tc>
        <w:tc>
          <w:tcPr>
            <w:tcW w:w="2098" w:type="dxa"/>
          </w:tcPr>
          <w:p w14:paraId="758C5CEA" w14:textId="77777777" w:rsidR="00DE2D6B" w:rsidRPr="00C515AB" w:rsidRDefault="00DE2D6B" w:rsidP="00DE2D6B">
            <w:r w:rsidRPr="00C515AB">
              <w:t>Konstrukcija</w:t>
            </w:r>
          </w:p>
        </w:tc>
        <w:tc>
          <w:tcPr>
            <w:tcW w:w="3685" w:type="dxa"/>
          </w:tcPr>
          <w:p w14:paraId="24D56A41" w14:textId="50949A55" w:rsidR="00DE2D6B" w:rsidRPr="00C515AB" w:rsidRDefault="00DE2D6B" w:rsidP="00DE2D6B">
            <w:r w:rsidRPr="00C515AB">
              <w:t>Galimybė konfigūruoti vieno arba kelių stulpelių sprendimą</w:t>
            </w:r>
            <w:r w:rsidR="00404EBD" w:rsidRPr="00C515AB">
              <w:t>.</w:t>
            </w:r>
          </w:p>
          <w:p w14:paraId="2A5A1329" w14:textId="6FF19DB2" w:rsidR="00DE2D6B" w:rsidRPr="00C515AB" w:rsidRDefault="00DE2D6B" w:rsidP="00DE2D6B">
            <w:r w:rsidRPr="00C515AB">
              <w:t xml:space="preserve">Korpusas iš skaidraus akrilo / </w:t>
            </w:r>
            <w:proofErr w:type="spellStart"/>
            <w:r w:rsidRPr="00C515AB">
              <w:t>plexiglass</w:t>
            </w:r>
            <w:proofErr w:type="spellEnd"/>
            <w:r w:rsidRPr="00C515AB">
              <w:t xml:space="preserve"> ir ABS plastiko arba lygiaverčių medžiagų</w:t>
            </w:r>
            <w:r w:rsidR="00404EBD" w:rsidRPr="00C515AB">
              <w:t>.</w:t>
            </w:r>
          </w:p>
          <w:p w14:paraId="5C9DD3AD" w14:textId="77777777" w:rsidR="00DE2D6B" w:rsidRPr="00C515AB" w:rsidRDefault="00DE2D6B" w:rsidP="00DE2D6B">
            <w:r w:rsidRPr="00C515AB">
              <w:t>Montavimo būdai:</w:t>
            </w:r>
          </w:p>
          <w:p w14:paraId="2DCE6E23" w14:textId="77777777" w:rsidR="00DE2D6B" w:rsidRPr="00C515AB" w:rsidRDefault="00DE2D6B" w:rsidP="00DE2D6B">
            <w:pPr>
              <w:numPr>
                <w:ilvl w:val="0"/>
                <w:numId w:val="4"/>
              </w:numPr>
            </w:pPr>
            <w:r w:rsidRPr="00C515AB">
              <w:t>Tiesioginis tvirtinimas prie grindų</w:t>
            </w:r>
          </w:p>
          <w:p w14:paraId="636409D5" w14:textId="77777777" w:rsidR="00DE2D6B" w:rsidRPr="00C515AB" w:rsidRDefault="00DE2D6B" w:rsidP="00DE2D6B">
            <w:pPr>
              <w:numPr>
                <w:ilvl w:val="0"/>
                <w:numId w:val="4"/>
              </w:numPr>
            </w:pPr>
            <w:r w:rsidRPr="00C515AB">
              <w:t>Su paslėptais kabeliais</w:t>
            </w:r>
          </w:p>
          <w:p w14:paraId="3CC0C141" w14:textId="25794CEF" w:rsidR="00DE2D6B" w:rsidRPr="00C515AB" w:rsidRDefault="00EA3A47" w:rsidP="00EA3A47">
            <w:pPr>
              <w:numPr>
                <w:ilvl w:val="0"/>
                <w:numId w:val="4"/>
              </w:numPr>
            </w:pPr>
            <w:r w:rsidRPr="00C515AB">
              <w:t xml:space="preserve">Su pagrindo plokšte </w:t>
            </w:r>
          </w:p>
        </w:tc>
        <w:tc>
          <w:tcPr>
            <w:tcW w:w="3119" w:type="dxa"/>
          </w:tcPr>
          <w:p w14:paraId="49C2B799" w14:textId="77777777" w:rsidR="00DE2D6B" w:rsidRPr="00C515AB" w:rsidRDefault="00DE2D6B" w:rsidP="00DE2D6B"/>
        </w:tc>
      </w:tr>
      <w:tr w:rsidR="00DE2D6B" w:rsidRPr="00C515AB" w14:paraId="0812E599" w14:textId="77777777" w:rsidTr="007B254B">
        <w:tc>
          <w:tcPr>
            <w:tcW w:w="704" w:type="dxa"/>
          </w:tcPr>
          <w:p w14:paraId="7D073F5B" w14:textId="77777777" w:rsidR="00DE2D6B" w:rsidRPr="00C515AB" w:rsidRDefault="00DE2D6B" w:rsidP="00DE2D6B">
            <w:r w:rsidRPr="00C515AB">
              <w:t>3.2</w:t>
            </w:r>
          </w:p>
        </w:tc>
        <w:tc>
          <w:tcPr>
            <w:tcW w:w="2098" w:type="dxa"/>
          </w:tcPr>
          <w:p w14:paraId="1A168A62" w14:textId="77777777" w:rsidR="00DE2D6B" w:rsidRPr="00C515AB" w:rsidRDefault="00DE2D6B" w:rsidP="00DE2D6B">
            <w:r w:rsidRPr="00C515AB">
              <w:t>Techninės charakteristikos</w:t>
            </w:r>
          </w:p>
        </w:tc>
        <w:tc>
          <w:tcPr>
            <w:tcW w:w="3685" w:type="dxa"/>
          </w:tcPr>
          <w:p w14:paraId="6DC7A30C" w14:textId="77777777" w:rsidR="00CD4D1F" w:rsidRPr="00C515AB" w:rsidRDefault="00CD4D1F" w:rsidP="00CD4D1F">
            <w:r w:rsidRPr="00C515AB">
              <w:t>Darbinis dažnis: 13,56 MHz</w:t>
            </w:r>
          </w:p>
          <w:p w14:paraId="5317FBDC" w14:textId="77777777" w:rsidR="00CD4D1F" w:rsidRPr="00C515AB" w:rsidRDefault="00CD4D1F" w:rsidP="00CD4D1F">
            <w:pPr>
              <w:rPr>
                <w:highlight w:val="yellow"/>
              </w:rPr>
            </w:pPr>
            <w:r w:rsidRPr="00C515AB">
              <w:t xml:space="preserve">Palaikomi RFID standartai ISO 18000-3-A (arba ISO 18000-3 </w:t>
            </w:r>
            <w:proofErr w:type="spellStart"/>
            <w:r w:rsidRPr="00C515AB">
              <w:t>mode</w:t>
            </w:r>
            <w:proofErr w:type="spellEnd"/>
            <w:r w:rsidRPr="00C515AB">
              <w:t xml:space="preserve"> 1, arba ISO 18000-3M3) RFID technologija ir ISO 15693 Standard RTF architektūra arba lygiavertės struktūros ir technologijos.</w:t>
            </w:r>
          </w:p>
          <w:p w14:paraId="718133B8" w14:textId="1D57540D" w:rsidR="00DE2D6B" w:rsidRPr="00C515AB" w:rsidRDefault="00CD4D1F" w:rsidP="00CD4D1F">
            <w:r w:rsidRPr="00C515AB">
              <w:t xml:space="preserve">Palaikomi žymenų tipai: NXP SLI, </w:t>
            </w:r>
            <w:proofErr w:type="spellStart"/>
            <w:r w:rsidRPr="00C515AB">
              <w:t>SLIx</w:t>
            </w:r>
            <w:proofErr w:type="spellEnd"/>
            <w:r w:rsidRPr="00C515AB">
              <w:t xml:space="preserve">, SLIx2, </w:t>
            </w:r>
            <w:proofErr w:type="spellStart"/>
            <w:r w:rsidRPr="00C515AB">
              <w:t>Infineon</w:t>
            </w:r>
            <w:proofErr w:type="spellEnd"/>
            <w:r w:rsidRPr="00C515AB">
              <w:t xml:space="preserve"> </w:t>
            </w:r>
            <w:proofErr w:type="spellStart"/>
            <w:r w:rsidRPr="00C515AB">
              <w:t>my</w:t>
            </w:r>
            <w:proofErr w:type="spellEnd"/>
            <w:r w:rsidRPr="00C515AB">
              <w:t>-d arba lygiaverčiai</w:t>
            </w:r>
            <w:r w:rsidR="00EA3A47" w:rsidRPr="00C515AB">
              <w:t>.</w:t>
            </w:r>
          </w:p>
        </w:tc>
        <w:tc>
          <w:tcPr>
            <w:tcW w:w="3119" w:type="dxa"/>
          </w:tcPr>
          <w:p w14:paraId="04A9FB1B" w14:textId="77777777" w:rsidR="00DE2D6B" w:rsidRPr="00C515AB" w:rsidRDefault="00DE2D6B" w:rsidP="00DE2D6B"/>
        </w:tc>
      </w:tr>
      <w:tr w:rsidR="00DE2D6B" w:rsidRPr="00C515AB" w14:paraId="1F4BF7A9" w14:textId="77777777" w:rsidTr="007B254B">
        <w:tc>
          <w:tcPr>
            <w:tcW w:w="704" w:type="dxa"/>
          </w:tcPr>
          <w:p w14:paraId="57FEC731" w14:textId="77777777" w:rsidR="00DE2D6B" w:rsidRPr="00C515AB" w:rsidRDefault="00DE2D6B" w:rsidP="00DE2D6B">
            <w:r w:rsidRPr="00C515AB">
              <w:t>3.3</w:t>
            </w:r>
          </w:p>
        </w:tc>
        <w:tc>
          <w:tcPr>
            <w:tcW w:w="2098" w:type="dxa"/>
          </w:tcPr>
          <w:p w14:paraId="642C8DDF" w14:textId="77777777" w:rsidR="00DE2D6B" w:rsidRPr="00C515AB" w:rsidRDefault="00DE2D6B" w:rsidP="00DE2D6B">
            <w:r w:rsidRPr="00C515AB">
              <w:t>Praėjimo plotis ir veikimas</w:t>
            </w:r>
          </w:p>
        </w:tc>
        <w:tc>
          <w:tcPr>
            <w:tcW w:w="3685" w:type="dxa"/>
          </w:tcPr>
          <w:p w14:paraId="138F56F1" w14:textId="77777777" w:rsidR="00DE2D6B" w:rsidRPr="00C515AB" w:rsidRDefault="00B8241E" w:rsidP="00D855AB">
            <w:r w:rsidRPr="00C515AB">
              <w:t>T</w:t>
            </w:r>
            <w:r w:rsidR="00DE2D6B" w:rsidRPr="00C515AB">
              <w:t>uri užtikrinti praėjimo plotį ne mažesnį kaip 1100 mm</w:t>
            </w:r>
            <w:r w:rsidR="00C34C4F" w:rsidRPr="00C515AB">
              <w:t>.</w:t>
            </w:r>
          </w:p>
          <w:p w14:paraId="7D072799" w14:textId="77777777" w:rsidR="004762BE" w:rsidRPr="00C515AB" w:rsidRDefault="004762BE" w:rsidP="00D855AB">
            <w:pPr>
              <w:widowControl w:val="0"/>
              <w:autoSpaceDE w:val="0"/>
              <w:autoSpaceDN w:val="0"/>
              <w:adjustRightInd w:val="0"/>
              <w:snapToGrid w:val="0"/>
            </w:pPr>
            <w:r w:rsidRPr="00C515AB">
              <w:t xml:space="preserve">KAE nuskaitymo technologija (erdvinė, trimatė ar kitokia), turi užtikrinti,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w:t>
            </w:r>
            <w:r w:rsidRPr="00C515AB">
              <w:lastRenderedPageBreak/>
              <w:t xml:space="preserve">judančių KAE. </w:t>
            </w:r>
          </w:p>
          <w:p w14:paraId="09CD8B76" w14:textId="168726CC" w:rsidR="004762BE" w:rsidRPr="00C515AB" w:rsidRDefault="004762BE" w:rsidP="00D855AB">
            <w:r w:rsidRPr="00C515AB">
              <w:t>Sistema turi veikti EAS (</w:t>
            </w:r>
            <w:proofErr w:type="spellStart"/>
            <w:r w:rsidRPr="00C515AB">
              <w:t>Electronic</w:t>
            </w:r>
            <w:proofErr w:type="spellEnd"/>
            <w:r w:rsidRPr="00C515AB">
              <w:t xml:space="preserve"> </w:t>
            </w:r>
            <w:proofErr w:type="spellStart"/>
            <w:r w:rsidRPr="00C515AB">
              <w:t>Article</w:t>
            </w:r>
            <w:proofErr w:type="spellEnd"/>
            <w:r w:rsidRPr="00C515AB">
              <w:t xml:space="preserve"> </w:t>
            </w:r>
            <w:proofErr w:type="spellStart"/>
            <w:r w:rsidRPr="00C515AB">
              <w:t>Surveillance</w:t>
            </w:r>
            <w:proofErr w:type="spellEnd"/>
            <w:r w:rsidRPr="00C515AB">
              <w:t>), arba AFI (</w:t>
            </w:r>
            <w:proofErr w:type="spellStart"/>
            <w:r w:rsidRPr="00C515AB">
              <w:t>Application</w:t>
            </w:r>
            <w:proofErr w:type="spellEnd"/>
            <w:r w:rsidRPr="00C515AB">
              <w:t xml:space="preserve"> </w:t>
            </w:r>
            <w:proofErr w:type="spellStart"/>
            <w:r w:rsidRPr="00C515AB">
              <w:t>Family</w:t>
            </w:r>
            <w:proofErr w:type="spellEnd"/>
            <w:r w:rsidRPr="00C515AB">
              <w:t xml:space="preserve"> </w:t>
            </w:r>
            <w:proofErr w:type="spellStart"/>
            <w:r w:rsidRPr="00C515AB">
              <w:t>Identifier</w:t>
            </w:r>
            <w:proofErr w:type="spellEnd"/>
            <w:r w:rsidRPr="00C515AB">
              <w:t>) režimais.</w:t>
            </w:r>
          </w:p>
        </w:tc>
        <w:tc>
          <w:tcPr>
            <w:tcW w:w="3119" w:type="dxa"/>
          </w:tcPr>
          <w:p w14:paraId="2D6BE564" w14:textId="77777777" w:rsidR="00DE2D6B" w:rsidRPr="00C515AB" w:rsidRDefault="00DE2D6B" w:rsidP="00DE2D6B"/>
        </w:tc>
      </w:tr>
      <w:tr w:rsidR="00DE2D6B" w:rsidRPr="00C515AB" w14:paraId="31060827" w14:textId="77777777" w:rsidTr="007B254B">
        <w:tc>
          <w:tcPr>
            <w:tcW w:w="704" w:type="dxa"/>
          </w:tcPr>
          <w:p w14:paraId="4068C910" w14:textId="77777777" w:rsidR="00DE2D6B" w:rsidRPr="00C515AB" w:rsidRDefault="00DE2D6B" w:rsidP="00DE2D6B">
            <w:r w:rsidRPr="00C515AB">
              <w:t>3.4</w:t>
            </w:r>
          </w:p>
        </w:tc>
        <w:tc>
          <w:tcPr>
            <w:tcW w:w="2098" w:type="dxa"/>
          </w:tcPr>
          <w:p w14:paraId="0EF64D46" w14:textId="77777777" w:rsidR="00DE2D6B" w:rsidRPr="00C515AB" w:rsidRDefault="00DE2D6B" w:rsidP="00DE2D6B">
            <w:r w:rsidRPr="00C515AB">
              <w:t>Signalizacija ir indikatoriai</w:t>
            </w:r>
          </w:p>
        </w:tc>
        <w:tc>
          <w:tcPr>
            <w:tcW w:w="3685" w:type="dxa"/>
          </w:tcPr>
          <w:p w14:paraId="19FF1D78" w14:textId="77777777" w:rsidR="00DE2D6B" w:rsidRPr="00C515AB" w:rsidRDefault="00DE2D6B" w:rsidP="00DE2D6B">
            <w:r w:rsidRPr="00C515AB">
              <w:t>Vizualinė signalizacija (LED indikatoriai);</w:t>
            </w:r>
          </w:p>
          <w:p w14:paraId="6B1A506B" w14:textId="0574F67C" w:rsidR="00DE2D6B" w:rsidRPr="00C515AB" w:rsidRDefault="00DE2D6B" w:rsidP="00DE2D6B">
            <w:r w:rsidRPr="00C515AB">
              <w:t>Garsinė signalizacija su reguliuojamu garsumu;</w:t>
            </w:r>
          </w:p>
          <w:p w14:paraId="6B8C122D" w14:textId="77777777" w:rsidR="00DE2D6B" w:rsidRPr="00C515AB" w:rsidRDefault="00DE2D6B" w:rsidP="00DE2D6B">
            <w:r w:rsidRPr="00C515AB">
              <w:t>Integruotas skaitmeninis ekranas arba šviesos indikatorius aliarmams ir diagnostikai;</w:t>
            </w:r>
          </w:p>
          <w:p w14:paraId="77A24B8B" w14:textId="43C80DD3" w:rsidR="00EA3A47" w:rsidRPr="00C515AB" w:rsidRDefault="00DE2D6B" w:rsidP="00DE2D6B">
            <w:r w:rsidRPr="00C515AB">
              <w:t>Durų blokavimo galimybė.</w:t>
            </w:r>
          </w:p>
        </w:tc>
        <w:tc>
          <w:tcPr>
            <w:tcW w:w="3119" w:type="dxa"/>
          </w:tcPr>
          <w:p w14:paraId="283915CC" w14:textId="77777777" w:rsidR="00DE2D6B" w:rsidRPr="00C515AB" w:rsidRDefault="00DE2D6B" w:rsidP="00DE2D6B"/>
        </w:tc>
      </w:tr>
      <w:tr w:rsidR="00DE2D6B" w:rsidRPr="00C515AB" w14:paraId="78FEB216" w14:textId="77777777" w:rsidTr="007B254B">
        <w:tc>
          <w:tcPr>
            <w:tcW w:w="704" w:type="dxa"/>
          </w:tcPr>
          <w:p w14:paraId="4F73A03A" w14:textId="77777777" w:rsidR="00DE2D6B" w:rsidRPr="00C515AB" w:rsidRDefault="00DE2D6B" w:rsidP="00DE2D6B">
            <w:r w:rsidRPr="00C515AB">
              <w:t>3.5</w:t>
            </w:r>
          </w:p>
        </w:tc>
        <w:tc>
          <w:tcPr>
            <w:tcW w:w="2098" w:type="dxa"/>
          </w:tcPr>
          <w:p w14:paraId="21D6A5AB" w14:textId="77777777" w:rsidR="00DE2D6B" w:rsidRPr="00C515AB" w:rsidRDefault="00DE2D6B" w:rsidP="00DE2D6B">
            <w:r w:rsidRPr="00C515AB">
              <w:t>Lankytojų skaičiavimo funkcija</w:t>
            </w:r>
          </w:p>
        </w:tc>
        <w:tc>
          <w:tcPr>
            <w:tcW w:w="3685" w:type="dxa"/>
          </w:tcPr>
          <w:p w14:paraId="429E475F" w14:textId="587F336F" w:rsidR="00DE2D6B" w:rsidRPr="00C515AB" w:rsidRDefault="00DE2D6B" w:rsidP="00DE2D6B">
            <w:r w:rsidRPr="00C515AB">
              <w:t>Integruotas dvikryptis lankytojų skaičiavimo modulis</w:t>
            </w:r>
            <w:r w:rsidR="0072636B" w:rsidRPr="00C515AB">
              <w:t>.</w:t>
            </w:r>
          </w:p>
          <w:p w14:paraId="4D24CE78" w14:textId="22E506E9" w:rsidR="00DE2D6B" w:rsidRPr="00C515AB" w:rsidRDefault="00DE2D6B" w:rsidP="00DE2D6B">
            <w:r w:rsidRPr="00C515AB">
              <w:t>Duomenų peržiūra realiuoju laiku per integruotą ekraną ir (arba) žiniatinklio sąsają</w:t>
            </w:r>
            <w:r w:rsidR="0072636B" w:rsidRPr="00C515AB">
              <w:t>.</w:t>
            </w:r>
          </w:p>
        </w:tc>
        <w:tc>
          <w:tcPr>
            <w:tcW w:w="3119" w:type="dxa"/>
          </w:tcPr>
          <w:p w14:paraId="1811ABF6" w14:textId="77777777" w:rsidR="00DE2D6B" w:rsidRPr="00C515AB" w:rsidRDefault="00DE2D6B" w:rsidP="00DE2D6B"/>
        </w:tc>
      </w:tr>
      <w:tr w:rsidR="00DE2D6B" w:rsidRPr="00C515AB" w14:paraId="533838F9" w14:textId="77777777" w:rsidTr="007B254B">
        <w:tc>
          <w:tcPr>
            <w:tcW w:w="704" w:type="dxa"/>
          </w:tcPr>
          <w:p w14:paraId="5E02FF42" w14:textId="77777777" w:rsidR="00DE2D6B" w:rsidRPr="00C515AB" w:rsidRDefault="00DE2D6B" w:rsidP="00DE2D6B">
            <w:r w:rsidRPr="00C515AB">
              <w:t>3.6</w:t>
            </w:r>
          </w:p>
        </w:tc>
        <w:tc>
          <w:tcPr>
            <w:tcW w:w="2098" w:type="dxa"/>
          </w:tcPr>
          <w:p w14:paraId="34077E30" w14:textId="77777777" w:rsidR="00DE2D6B" w:rsidRPr="00C515AB" w:rsidRDefault="00DE2D6B" w:rsidP="00DE2D6B">
            <w:r w:rsidRPr="00C515AB">
              <w:t>Ryšiai ir sąsajos</w:t>
            </w:r>
          </w:p>
        </w:tc>
        <w:tc>
          <w:tcPr>
            <w:tcW w:w="3685" w:type="dxa"/>
          </w:tcPr>
          <w:p w14:paraId="1E80D0E7" w14:textId="77777777" w:rsidR="00DE2D6B" w:rsidRPr="00C515AB" w:rsidRDefault="00DE2D6B" w:rsidP="00DE2D6B">
            <w:proofErr w:type="spellStart"/>
            <w:r w:rsidRPr="00C515AB">
              <w:t>Ethernet</w:t>
            </w:r>
            <w:proofErr w:type="spellEnd"/>
            <w:r w:rsidRPr="00C515AB">
              <w:t xml:space="preserve"> (TCP/IP),</w:t>
            </w:r>
          </w:p>
          <w:p w14:paraId="4EDB031C" w14:textId="77777777" w:rsidR="00DE2D6B" w:rsidRPr="00C515AB" w:rsidRDefault="00DE2D6B" w:rsidP="00DE2D6B">
            <w:r w:rsidRPr="00C515AB">
              <w:t>USB ir (arba) RS-232 sąsajos</w:t>
            </w:r>
          </w:p>
        </w:tc>
        <w:tc>
          <w:tcPr>
            <w:tcW w:w="3119" w:type="dxa"/>
          </w:tcPr>
          <w:p w14:paraId="4313372B" w14:textId="77777777" w:rsidR="00DE2D6B" w:rsidRPr="00C515AB" w:rsidRDefault="00DE2D6B" w:rsidP="00DE2D6B"/>
        </w:tc>
      </w:tr>
      <w:tr w:rsidR="00DE2D6B" w:rsidRPr="00C515AB" w14:paraId="6546C8ED" w14:textId="77777777" w:rsidTr="007B254B">
        <w:tc>
          <w:tcPr>
            <w:tcW w:w="704" w:type="dxa"/>
          </w:tcPr>
          <w:p w14:paraId="2EEE85D2" w14:textId="77777777" w:rsidR="00DE2D6B" w:rsidRPr="00C515AB" w:rsidRDefault="00DE2D6B" w:rsidP="00DE2D6B">
            <w:r w:rsidRPr="00C515AB">
              <w:t>3.7</w:t>
            </w:r>
          </w:p>
        </w:tc>
        <w:tc>
          <w:tcPr>
            <w:tcW w:w="2098" w:type="dxa"/>
          </w:tcPr>
          <w:p w14:paraId="0F908935" w14:textId="77777777" w:rsidR="00DE2D6B" w:rsidRPr="00C515AB" w:rsidRDefault="00DE2D6B" w:rsidP="00DE2D6B">
            <w:r w:rsidRPr="00C515AB">
              <w:t>Maitinimas</w:t>
            </w:r>
          </w:p>
        </w:tc>
        <w:tc>
          <w:tcPr>
            <w:tcW w:w="3685" w:type="dxa"/>
          </w:tcPr>
          <w:p w14:paraId="36EC6768" w14:textId="77777777" w:rsidR="00DE2D6B" w:rsidRPr="00C515AB" w:rsidRDefault="00DE2D6B" w:rsidP="00DE2D6B">
            <w:r w:rsidRPr="00C515AB">
              <w:t>Maitinimo įtampa:</w:t>
            </w:r>
          </w:p>
          <w:p w14:paraId="2E80CD17" w14:textId="273B2D01" w:rsidR="00DE2D6B" w:rsidRPr="00C515AB" w:rsidRDefault="00DE2D6B" w:rsidP="00DE2D6B">
            <w:r w:rsidRPr="00C515AB">
              <w:t>24 V AC arba 230 V AC (su integruotu maitinimo šaltiniu)</w:t>
            </w:r>
          </w:p>
        </w:tc>
        <w:tc>
          <w:tcPr>
            <w:tcW w:w="3119" w:type="dxa"/>
          </w:tcPr>
          <w:p w14:paraId="1E48ADF8" w14:textId="77777777" w:rsidR="00DE2D6B" w:rsidRPr="00C515AB" w:rsidRDefault="00DE2D6B" w:rsidP="00DE2D6B"/>
        </w:tc>
      </w:tr>
      <w:tr w:rsidR="00DE2D6B" w:rsidRPr="00C515AB" w14:paraId="00C76259" w14:textId="77777777" w:rsidTr="007B254B">
        <w:tc>
          <w:tcPr>
            <w:tcW w:w="704" w:type="dxa"/>
          </w:tcPr>
          <w:p w14:paraId="67971106" w14:textId="77777777" w:rsidR="00DE2D6B" w:rsidRPr="00C515AB" w:rsidRDefault="00DE2D6B" w:rsidP="00DE2D6B">
            <w:r w:rsidRPr="00C515AB">
              <w:t>3.8</w:t>
            </w:r>
          </w:p>
        </w:tc>
        <w:tc>
          <w:tcPr>
            <w:tcW w:w="2098" w:type="dxa"/>
          </w:tcPr>
          <w:p w14:paraId="297506B9" w14:textId="77777777" w:rsidR="00DE2D6B" w:rsidRPr="00C515AB" w:rsidRDefault="00DE2D6B" w:rsidP="00DE2D6B">
            <w:r w:rsidRPr="00C515AB">
              <w:t>Aplinkos sąlygos</w:t>
            </w:r>
          </w:p>
        </w:tc>
        <w:tc>
          <w:tcPr>
            <w:tcW w:w="3685" w:type="dxa"/>
          </w:tcPr>
          <w:p w14:paraId="098F9E22" w14:textId="77777777" w:rsidR="00DE2D6B" w:rsidRPr="00C515AB" w:rsidRDefault="00DE2D6B" w:rsidP="00DE2D6B">
            <w:r w:rsidRPr="00C515AB">
              <w:t>Darbinė temperatūra: nuo –25 °C iki +50 °C</w:t>
            </w:r>
          </w:p>
          <w:p w14:paraId="65B2374C" w14:textId="77777777" w:rsidR="00DE2D6B" w:rsidRPr="00C515AB" w:rsidRDefault="00DE2D6B" w:rsidP="00DE2D6B">
            <w:r w:rsidRPr="00C515AB">
              <w:t>Laikymo temperatūra: nuo –25 °C iki +70 °C</w:t>
            </w:r>
          </w:p>
        </w:tc>
        <w:tc>
          <w:tcPr>
            <w:tcW w:w="3119" w:type="dxa"/>
          </w:tcPr>
          <w:p w14:paraId="01003A40" w14:textId="77777777" w:rsidR="00DE2D6B" w:rsidRPr="00C515AB" w:rsidRDefault="00DE2D6B" w:rsidP="00DE2D6B"/>
        </w:tc>
      </w:tr>
      <w:tr w:rsidR="00DE2D6B" w:rsidRPr="00C515AB" w14:paraId="470FA25B" w14:textId="77777777" w:rsidTr="00514478">
        <w:tc>
          <w:tcPr>
            <w:tcW w:w="9606" w:type="dxa"/>
            <w:gridSpan w:val="4"/>
          </w:tcPr>
          <w:p w14:paraId="599F15AE" w14:textId="798668A3" w:rsidR="00DE2D6B" w:rsidRPr="00C515AB" w:rsidRDefault="00DE2D6B" w:rsidP="00DE2D6B">
            <w:pPr>
              <w:rPr>
                <w:b/>
                <w:highlight w:val="yellow"/>
              </w:rPr>
            </w:pPr>
            <w:r w:rsidRPr="00C515AB">
              <w:rPr>
                <w:b/>
              </w:rPr>
              <w:t xml:space="preserve">4. </w:t>
            </w:r>
            <w:r w:rsidR="00BE16CF" w:rsidRPr="00C515AB">
              <w:rPr>
                <w:b/>
              </w:rPr>
              <w:t>Reikalavimai k</w:t>
            </w:r>
            <w:r w:rsidRPr="00C515AB">
              <w:rPr>
                <w:b/>
              </w:rPr>
              <w:t>nygų inventorizavimo skaitytuvas</w:t>
            </w:r>
          </w:p>
        </w:tc>
      </w:tr>
      <w:tr w:rsidR="00DE2D6B" w:rsidRPr="00C515AB" w14:paraId="112AD6B0" w14:textId="77777777" w:rsidTr="007B254B">
        <w:tc>
          <w:tcPr>
            <w:tcW w:w="704" w:type="dxa"/>
          </w:tcPr>
          <w:p w14:paraId="3DD45759" w14:textId="77777777" w:rsidR="00DE2D6B" w:rsidRPr="00C515AB" w:rsidRDefault="00DE2D6B" w:rsidP="00DE2D6B">
            <w:r w:rsidRPr="00C515AB">
              <w:t>4.1</w:t>
            </w:r>
          </w:p>
        </w:tc>
        <w:tc>
          <w:tcPr>
            <w:tcW w:w="2098" w:type="dxa"/>
          </w:tcPr>
          <w:p w14:paraId="1627C674" w14:textId="77777777" w:rsidR="00DE2D6B" w:rsidRPr="00C515AB" w:rsidRDefault="00DE2D6B" w:rsidP="00DE2D6B">
            <w:r w:rsidRPr="00C515AB">
              <w:t>Savybės</w:t>
            </w:r>
          </w:p>
        </w:tc>
        <w:tc>
          <w:tcPr>
            <w:tcW w:w="3685" w:type="dxa"/>
          </w:tcPr>
          <w:p w14:paraId="17CB614D" w14:textId="77777777" w:rsidR="00DE2D6B" w:rsidRPr="00C515AB" w:rsidRDefault="00DE2D6B" w:rsidP="00DE2D6B">
            <w:pPr>
              <w:rPr>
                <w:rFonts w:eastAsia="Calibri"/>
                <w:bCs/>
              </w:rPr>
            </w:pPr>
            <w:r w:rsidRPr="00C515AB">
              <w:rPr>
                <w:rFonts w:eastAsia="Calibri"/>
                <w:bCs/>
              </w:rPr>
              <w:t>Sistema turi gebėti atlikti lentynų tikrinimą, paiešką, fondo atranką (nurašymą), išimčių nustatymą ir apsaugos parametrų keitimą.</w:t>
            </w:r>
          </w:p>
          <w:p w14:paraId="70390311" w14:textId="77777777" w:rsidR="00DE2D6B" w:rsidRPr="00C515AB" w:rsidRDefault="00DE2D6B" w:rsidP="00DE2D6B">
            <w:pPr>
              <w:rPr>
                <w:rFonts w:eastAsia="Calibri"/>
                <w:bCs/>
              </w:rPr>
            </w:pPr>
            <w:r w:rsidRPr="00C515AB">
              <w:rPr>
                <w:rFonts w:eastAsia="Calibri"/>
                <w:bCs/>
              </w:rPr>
              <w:t>Sistema turi galėti vienu metu nuskaityti lentynų turinį, ieškoti prekių, nustatyti apsaugos lygį ir atlikti inventoriaus nuskaitymą.</w:t>
            </w:r>
          </w:p>
          <w:p w14:paraId="56379F68" w14:textId="77777777" w:rsidR="00BA247F" w:rsidRPr="00C515AB" w:rsidRDefault="00BA247F" w:rsidP="00BA247F">
            <w:pPr>
              <w:rPr>
                <w:rFonts w:eastAsia="Calibri"/>
                <w:bCs/>
              </w:rPr>
            </w:pPr>
            <w:r w:rsidRPr="00C515AB">
              <w:rPr>
                <w:rFonts w:eastAsia="Calibri"/>
                <w:bCs/>
              </w:rPr>
              <w:t>Nešiojamasis skaitytuvas turi atpažinti elementus pagal kelis vartotojo apibrėžtus paieškos kriterijus (pvz., trūkstami, rezervuoti, ieškomi).</w:t>
            </w:r>
          </w:p>
          <w:p w14:paraId="0EF510CF" w14:textId="4ACFC896" w:rsidR="00BA247F" w:rsidRPr="00C515AB" w:rsidRDefault="00651E9B" w:rsidP="00DE2D6B">
            <w:pPr>
              <w:rPr>
                <w:rFonts w:eastAsia="Calibri"/>
                <w:bCs/>
              </w:rPr>
            </w:pPr>
            <w:r w:rsidRPr="00C515AB">
              <w:rPr>
                <w:rFonts w:eastAsia="Calibri"/>
                <w:bCs/>
              </w:rPr>
              <w:t>Sistema turi sukurti eksporto failus CSV formatu</w:t>
            </w:r>
            <w:r w:rsidR="00976FB3">
              <w:rPr>
                <w:rFonts w:eastAsia="Calibri"/>
                <w:bCs/>
              </w:rPr>
              <w:t xml:space="preserve"> arba lygiaverčiu</w:t>
            </w:r>
            <w:r w:rsidRPr="00C515AB">
              <w:rPr>
                <w:rFonts w:eastAsia="Calibri"/>
                <w:bCs/>
              </w:rPr>
              <w:t>, kuriuose būtų surinktų duomenų sąrašai, ištrauktų elementų sąrašai ir neištrauktų elementų sąrašai.</w:t>
            </w:r>
          </w:p>
        </w:tc>
        <w:tc>
          <w:tcPr>
            <w:tcW w:w="3119" w:type="dxa"/>
          </w:tcPr>
          <w:p w14:paraId="6A927F4F" w14:textId="77777777" w:rsidR="00DE2D6B" w:rsidRPr="00C515AB" w:rsidRDefault="00DE2D6B" w:rsidP="00DE2D6B"/>
        </w:tc>
      </w:tr>
      <w:tr w:rsidR="00DE2D6B" w:rsidRPr="00C515AB" w14:paraId="34FE3715" w14:textId="77777777" w:rsidTr="007B254B">
        <w:tc>
          <w:tcPr>
            <w:tcW w:w="704" w:type="dxa"/>
          </w:tcPr>
          <w:p w14:paraId="337AE160" w14:textId="77777777" w:rsidR="00DE2D6B" w:rsidRPr="00C515AB" w:rsidRDefault="00DE2D6B" w:rsidP="00DE2D6B">
            <w:r w:rsidRPr="00C515AB">
              <w:t>4.2</w:t>
            </w:r>
          </w:p>
        </w:tc>
        <w:tc>
          <w:tcPr>
            <w:tcW w:w="2098" w:type="dxa"/>
          </w:tcPr>
          <w:p w14:paraId="0C24E5A3" w14:textId="77777777" w:rsidR="00DE2D6B" w:rsidRPr="00C515AB" w:rsidRDefault="00DE2D6B" w:rsidP="00DE2D6B">
            <w:r w:rsidRPr="00C515AB">
              <w:t>Komunikacija</w:t>
            </w:r>
          </w:p>
        </w:tc>
        <w:tc>
          <w:tcPr>
            <w:tcW w:w="3685" w:type="dxa"/>
          </w:tcPr>
          <w:p w14:paraId="25DE55F3" w14:textId="185E2660" w:rsidR="00D70A4F" w:rsidRPr="00C515AB" w:rsidRDefault="00D70A4F" w:rsidP="00D70A4F">
            <w:pPr>
              <w:rPr>
                <w:rFonts w:eastAsia="Calibri"/>
                <w:bCs/>
              </w:rPr>
            </w:pPr>
            <w:r w:rsidRPr="00C515AB">
              <w:rPr>
                <w:rFonts w:eastAsia="Calibri"/>
                <w:bCs/>
              </w:rPr>
              <w:t xml:space="preserve">Sistema turėtų palaikyti pasirenkamą </w:t>
            </w:r>
            <w:r w:rsidRPr="00B450AC">
              <w:rPr>
                <w:rFonts w:eastAsia="Calibri"/>
                <w:bCs/>
              </w:rPr>
              <w:t>SIP2</w:t>
            </w:r>
            <w:r w:rsidR="00B450AC" w:rsidRPr="00B450AC">
              <w:rPr>
                <w:rFonts w:eastAsia="Calibri"/>
                <w:bCs/>
              </w:rPr>
              <w:t xml:space="preserve"> (</w:t>
            </w:r>
            <w:r w:rsidR="00B450AC" w:rsidRPr="00B450AC">
              <w:rPr>
                <w:rFonts w:eastAsia="Calibri"/>
                <w:bCs/>
                <w:i/>
                <w:iCs/>
              </w:rPr>
              <w:t xml:space="preserve">Standard </w:t>
            </w:r>
            <w:proofErr w:type="spellStart"/>
            <w:r w:rsidR="00B450AC" w:rsidRPr="00B450AC">
              <w:rPr>
                <w:rFonts w:eastAsia="Calibri"/>
                <w:bCs/>
                <w:i/>
                <w:iCs/>
              </w:rPr>
              <w:t>Interchange</w:t>
            </w:r>
            <w:proofErr w:type="spellEnd"/>
            <w:r w:rsidR="00B450AC" w:rsidRPr="00B450AC">
              <w:rPr>
                <w:rFonts w:eastAsia="Calibri"/>
                <w:bCs/>
                <w:i/>
                <w:iCs/>
              </w:rPr>
              <w:t xml:space="preserve"> </w:t>
            </w:r>
            <w:proofErr w:type="spellStart"/>
            <w:r w:rsidR="00B450AC" w:rsidRPr="00B450AC">
              <w:rPr>
                <w:rFonts w:eastAsia="Calibri"/>
                <w:bCs/>
                <w:i/>
                <w:iCs/>
              </w:rPr>
              <w:t>Protocol</w:t>
            </w:r>
            <w:proofErr w:type="spellEnd"/>
            <w:r w:rsidR="00B450AC" w:rsidRPr="00B450AC">
              <w:rPr>
                <w:rFonts w:eastAsia="Calibri"/>
                <w:bCs/>
                <w:i/>
                <w:iCs/>
              </w:rPr>
              <w:t xml:space="preserve"> </w:t>
            </w:r>
            <w:proofErr w:type="spellStart"/>
            <w:r w:rsidR="00B450AC" w:rsidRPr="00B450AC">
              <w:rPr>
                <w:rFonts w:eastAsia="Calibri"/>
                <w:bCs/>
                <w:i/>
                <w:iCs/>
              </w:rPr>
              <w:t>version</w:t>
            </w:r>
            <w:proofErr w:type="spellEnd"/>
            <w:r w:rsidR="00B450AC" w:rsidRPr="00B450AC">
              <w:rPr>
                <w:rFonts w:eastAsia="Calibri"/>
                <w:bCs/>
                <w:i/>
                <w:iCs/>
              </w:rPr>
              <w:t xml:space="preserve"> 2</w:t>
            </w:r>
            <w:r w:rsidR="00B450AC" w:rsidRPr="00B450AC">
              <w:rPr>
                <w:rFonts w:eastAsia="Calibri"/>
                <w:bCs/>
              </w:rPr>
              <w:t>)</w:t>
            </w:r>
            <w:r w:rsidRPr="00B450AC">
              <w:rPr>
                <w:rFonts w:eastAsia="Calibri"/>
                <w:bCs/>
              </w:rPr>
              <w:t xml:space="preserve"> ryšį su LMS</w:t>
            </w:r>
            <w:r w:rsidR="00AA0D90" w:rsidRPr="00B450AC">
              <w:rPr>
                <w:rFonts w:eastAsia="Calibri"/>
                <w:bCs/>
              </w:rPr>
              <w:t xml:space="preserve"> </w:t>
            </w:r>
            <w:r w:rsidR="00AA0D90" w:rsidRPr="00C515AB">
              <w:rPr>
                <w:bCs/>
                <w:lang w:eastAsia="en-GB"/>
              </w:rPr>
              <w:t>(</w:t>
            </w:r>
            <w:proofErr w:type="spellStart"/>
            <w:r w:rsidR="00AA0D90" w:rsidRPr="00C515AB">
              <w:rPr>
                <w:bCs/>
                <w:i/>
                <w:iCs/>
                <w:lang w:eastAsia="en-GB"/>
              </w:rPr>
              <w:t>Library</w:t>
            </w:r>
            <w:proofErr w:type="spellEnd"/>
            <w:r w:rsidR="00AA0D90" w:rsidRPr="00C515AB">
              <w:rPr>
                <w:bCs/>
                <w:i/>
                <w:iCs/>
                <w:lang w:eastAsia="en-GB"/>
              </w:rPr>
              <w:t xml:space="preserve"> </w:t>
            </w:r>
            <w:proofErr w:type="spellStart"/>
            <w:r w:rsidR="00AA0D90" w:rsidRPr="00C515AB">
              <w:rPr>
                <w:bCs/>
                <w:i/>
                <w:iCs/>
                <w:lang w:eastAsia="en-GB"/>
              </w:rPr>
              <w:t>Management</w:t>
            </w:r>
            <w:proofErr w:type="spellEnd"/>
            <w:r w:rsidR="00AA0D90" w:rsidRPr="00C515AB">
              <w:rPr>
                <w:bCs/>
                <w:i/>
                <w:iCs/>
                <w:lang w:eastAsia="en-GB"/>
              </w:rPr>
              <w:t xml:space="preserve"> System</w:t>
            </w:r>
            <w:r w:rsidR="00AA0D90" w:rsidRPr="00C515AB">
              <w:rPr>
                <w:bCs/>
                <w:lang w:eastAsia="en-GB"/>
              </w:rPr>
              <w:t>)</w:t>
            </w:r>
            <w:r w:rsidRPr="00C515AB">
              <w:rPr>
                <w:rFonts w:eastAsia="Calibri"/>
                <w:bCs/>
              </w:rPr>
              <w:t>, skirtą ieškoti ir gauti elementų duomenis, tokius kaip pavadinimas ir apyvartos būsena.</w:t>
            </w:r>
          </w:p>
          <w:p w14:paraId="307F91C6" w14:textId="568F7461" w:rsidR="00D70A4F" w:rsidRPr="00C515AB" w:rsidRDefault="00B61E4A" w:rsidP="00DE2D6B">
            <w:pPr>
              <w:rPr>
                <w:rFonts w:eastAsia="Calibri"/>
                <w:bCs/>
              </w:rPr>
            </w:pPr>
            <w:r w:rsidRPr="00C515AB">
              <w:rPr>
                <w:rFonts w:eastAsia="Calibri"/>
                <w:bCs/>
              </w:rPr>
              <w:t>Nešiojamasis skaitytuvas privalo turėti „</w:t>
            </w:r>
            <w:proofErr w:type="spellStart"/>
            <w:r w:rsidRPr="00C515AB">
              <w:rPr>
                <w:rFonts w:eastAsia="Calibri"/>
                <w:bCs/>
              </w:rPr>
              <w:t>Wi</w:t>
            </w:r>
            <w:proofErr w:type="spellEnd"/>
            <w:r w:rsidRPr="00C515AB">
              <w:rPr>
                <w:rFonts w:eastAsia="Calibri"/>
                <w:bCs/>
              </w:rPr>
              <w:t>-Fi“ ryšį.</w:t>
            </w:r>
          </w:p>
          <w:p w14:paraId="1C0ADDDD" w14:textId="6AC9C213" w:rsidR="00DE2D6B" w:rsidRPr="00C515AB" w:rsidRDefault="000B5A14" w:rsidP="00DE2D6B">
            <w:pPr>
              <w:rPr>
                <w:rFonts w:eastAsia="Calibri"/>
                <w:bCs/>
              </w:rPr>
            </w:pPr>
            <w:r w:rsidRPr="00C515AB">
              <w:rPr>
                <w:rFonts w:eastAsia="Calibri"/>
                <w:bCs/>
              </w:rPr>
              <w:lastRenderedPageBreak/>
              <w:t>Turėti kintamą galią – standartinį ir padidinto galingumo režimą sunkiai skaitomoms lentynoms.</w:t>
            </w:r>
          </w:p>
        </w:tc>
        <w:tc>
          <w:tcPr>
            <w:tcW w:w="3119" w:type="dxa"/>
          </w:tcPr>
          <w:p w14:paraId="67EE1DE8" w14:textId="77777777" w:rsidR="00DE2D6B" w:rsidRPr="00C515AB" w:rsidRDefault="00DE2D6B" w:rsidP="00DE2D6B"/>
        </w:tc>
      </w:tr>
      <w:tr w:rsidR="00DE2D6B" w:rsidRPr="00C515AB" w14:paraId="5924D1DC" w14:textId="77777777" w:rsidTr="007B254B">
        <w:tc>
          <w:tcPr>
            <w:tcW w:w="704" w:type="dxa"/>
          </w:tcPr>
          <w:p w14:paraId="47CCEB2C" w14:textId="675E35BC" w:rsidR="00DE2D6B" w:rsidRPr="00C515AB" w:rsidRDefault="00DE2D6B" w:rsidP="00DE2D6B">
            <w:r w:rsidRPr="00C515AB">
              <w:t>4.</w:t>
            </w:r>
            <w:r w:rsidR="00E275DA" w:rsidRPr="00C515AB">
              <w:t>3</w:t>
            </w:r>
          </w:p>
        </w:tc>
        <w:tc>
          <w:tcPr>
            <w:tcW w:w="2098" w:type="dxa"/>
          </w:tcPr>
          <w:p w14:paraId="1B66D493" w14:textId="77777777" w:rsidR="00DE2D6B" w:rsidRPr="00C515AB" w:rsidRDefault="00DE2D6B" w:rsidP="00DE2D6B">
            <w:r w:rsidRPr="00C515AB">
              <w:t>Išmatavimai</w:t>
            </w:r>
          </w:p>
        </w:tc>
        <w:tc>
          <w:tcPr>
            <w:tcW w:w="3685" w:type="dxa"/>
          </w:tcPr>
          <w:p w14:paraId="52F5B9DB" w14:textId="0C4C5ADF" w:rsidR="00DE2D6B" w:rsidRPr="00C515AB" w:rsidRDefault="00F8264A" w:rsidP="00DE2D6B">
            <w:pPr>
              <w:rPr>
                <w:rFonts w:eastAsia="Calibri"/>
                <w:bCs/>
              </w:rPr>
            </w:pPr>
            <w:r w:rsidRPr="00C515AB">
              <w:rPr>
                <w:rFonts w:eastAsia="Calibri"/>
                <w:bCs/>
              </w:rPr>
              <w:t>Nešiojamasis skaitytuvas privalo būti ergonomiško dizaino,</w:t>
            </w:r>
            <w:r w:rsidR="0036507E" w:rsidRPr="00C515AB">
              <w:rPr>
                <w:rFonts w:eastAsia="Calibri"/>
                <w:bCs/>
              </w:rPr>
              <w:t xml:space="preserve"> sverti </w:t>
            </w:r>
            <w:r w:rsidR="00A1317B" w:rsidRPr="00C515AB">
              <w:rPr>
                <w:rFonts w:eastAsia="Calibri"/>
                <w:bCs/>
              </w:rPr>
              <w:t xml:space="preserve">ne </w:t>
            </w:r>
            <w:r w:rsidR="0036507E" w:rsidRPr="00C515AB">
              <w:rPr>
                <w:rFonts w:eastAsia="Calibri"/>
                <w:bCs/>
              </w:rPr>
              <w:t>daugiau nei 600 g.</w:t>
            </w:r>
          </w:p>
        </w:tc>
        <w:tc>
          <w:tcPr>
            <w:tcW w:w="3119" w:type="dxa"/>
          </w:tcPr>
          <w:p w14:paraId="37E7F813" w14:textId="77777777" w:rsidR="00DE2D6B" w:rsidRPr="00C515AB" w:rsidRDefault="00DE2D6B" w:rsidP="00DE2D6B"/>
        </w:tc>
      </w:tr>
      <w:tr w:rsidR="00DE2D6B" w:rsidRPr="00C515AB" w14:paraId="6EB1049C" w14:textId="77777777" w:rsidTr="00514478">
        <w:tc>
          <w:tcPr>
            <w:tcW w:w="9606" w:type="dxa"/>
            <w:gridSpan w:val="4"/>
          </w:tcPr>
          <w:p w14:paraId="11C5DCB7" w14:textId="77777777" w:rsidR="00DE2D6B" w:rsidRPr="00C515AB" w:rsidRDefault="00DE2D6B" w:rsidP="00DE2D6B">
            <w:pPr>
              <w:rPr>
                <w:b/>
              </w:rPr>
            </w:pPr>
            <w:r w:rsidRPr="00C515AB">
              <w:rPr>
                <w:b/>
              </w:rPr>
              <w:t>5. Reikalavimai RFID personalo darbo stočiai</w:t>
            </w:r>
          </w:p>
        </w:tc>
      </w:tr>
      <w:tr w:rsidR="00DE2D6B" w:rsidRPr="00C515AB" w14:paraId="68F266C6" w14:textId="77777777" w:rsidTr="007B254B">
        <w:tc>
          <w:tcPr>
            <w:tcW w:w="704" w:type="dxa"/>
          </w:tcPr>
          <w:p w14:paraId="7A7215BA" w14:textId="77777777" w:rsidR="00DE2D6B" w:rsidRPr="00C515AB" w:rsidRDefault="00DE2D6B" w:rsidP="00DE2D6B">
            <w:r w:rsidRPr="00C515AB">
              <w:t>5.1</w:t>
            </w:r>
          </w:p>
        </w:tc>
        <w:tc>
          <w:tcPr>
            <w:tcW w:w="2098" w:type="dxa"/>
          </w:tcPr>
          <w:p w14:paraId="05B887D2" w14:textId="77777777" w:rsidR="00DE2D6B" w:rsidRPr="00C515AB" w:rsidRDefault="00DE2D6B" w:rsidP="00DE2D6B">
            <w:r w:rsidRPr="00C515AB">
              <w:t>Konstrukcija</w:t>
            </w:r>
          </w:p>
        </w:tc>
        <w:tc>
          <w:tcPr>
            <w:tcW w:w="3685" w:type="dxa"/>
          </w:tcPr>
          <w:p w14:paraId="133F3186" w14:textId="77777777" w:rsidR="00DE2D6B" w:rsidRPr="00C515AB" w:rsidRDefault="00DE2D6B" w:rsidP="00DE2D6B">
            <w:pPr>
              <w:rPr>
                <w:rFonts w:eastAsia="Aptos"/>
                <w:bCs/>
              </w:rPr>
            </w:pPr>
            <w:r w:rsidRPr="00C515AB">
              <w:rPr>
                <w:rFonts w:eastAsia="Aptos"/>
                <w:bCs/>
              </w:rPr>
              <w:t>RFID antena turi būti kompaktiška, ergonomiškos konstrukcijos su užapvalintais kraštais.</w:t>
            </w:r>
          </w:p>
          <w:p w14:paraId="4F8EA745" w14:textId="04F4B21B" w:rsidR="00727FC5" w:rsidRPr="00C515AB" w:rsidRDefault="00727FC5" w:rsidP="00727FC5">
            <w:pPr>
              <w:rPr>
                <w:rFonts w:eastAsia="Aptos"/>
                <w:bCs/>
              </w:rPr>
            </w:pPr>
            <w:r w:rsidRPr="00C515AB">
              <w:rPr>
                <w:rFonts w:eastAsia="Aptos"/>
                <w:bCs/>
              </w:rPr>
              <w:t>RFID antenos pado plotas turi būti kuo mažiau pastebimas ir neviršyti 850 cm2.</w:t>
            </w:r>
          </w:p>
          <w:p w14:paraId="1080DCC2" w14:textId="7ED514DF" w:rsidR="00DE2D6B" w:rsidRPr="00C515AB" w:rsidRDefault="00727FC5" w:rsidP="00727FC5">
            <w:pPr>
              <w:rPr>
                <w:rFonts w:eastAsia="Aptos"/>
                <w:bCs/>
              </w:rPr>
            </w:pPr>
            <w:r w:rsidRPr="00C515AB">
              <w:rPr>
                <w:rFonts w:eastAsia="Aptos"/>
                <w:bCs/>
              </w:rPr>
              <w:t>RFID antenos pado storis turi būti ne didesnis kaip 21 mm.</w:t>
            </w:r>
          </w:p>
        </w:tc>
        <w:tc>
          <w:tcPr>
            <w:tcW w:w="3119" w:type="dxa"/>
          </w:tcPr>
          <w:p w14:paraId="3AA1B6E6" w14:textId="77777777" w:rsidR="00DE2D6B" w:rsidRPr="00C515AB" w:rsidRDefault="00DE2D6B" w:rsidP="00DE2D6B"/>
        </w:tc>
      </w:tr>
      <w:tr w:rsidR="00DE2D6B" w:rsidRPr="00C515AB" w14:paraId="6E283A3B" w14:textId="77777777" w:rsidTr="007B254B">
        <w:tc>
          <w:tcPr>
            <w:tcW w:w="704" w:type="dxa"/>
          </w:tcPr>
          <w:p w14:paraId="365DB63D" w14:textId="77777777" w:rsidR="00DE2D6B" w:rsidRPr="00C515AB" w:rsidRDefault="00DE2D6B" w:rsidP="00DE2D6B">
            <w:r w:rsidRPr="00C515AB">
              <w:t>5.2</w:t>
            </w:r>
          </w:p>
        </w:tc>
        <w:tc>
          <w:tcPr>
            <w:tcW w:w="2098" w:type="dxa"/>
          </w:tcPr>
          <w:p w14:paraId="442502C0" w14:textId="77777777" w:rsidR="00DE2D6B" w:rsidRPr="00C515AB" w:rsidRDefault="00DE2D6B" w:rsidP="00DE2D6B">
            <w:r w:rsidRPr="00C515AB">
              <w:t>Techninės charakteristikos</w:t>
            </w:r>
          </w:p>
        </w:tc>
        <w:tc>
          <w:tcPr>
            <w:tcW w:w="3685" w:type="dxa"/>
          </w:tcPr>
          <w:p w14:paraId="5AE74941" w14:textId="34220139" w:rsidR="00DE2D6B" w:rsidRPr="00C515AB" w:rsidRDefault="00DE2D6B" w:rsidP="00DE2D6B">
            <w:pPr>
              <w:rPr>
                <w:rFonts w:eastAsia="Aptos"/>
                <w:bCs/>
              </w:rPr>
            </w:pPr>
            <w:r w:rsidRPr="00C515AB">
              <w:rPr>
                <w:rFonts w:eastAsia="Aptos"/>
                <w:bCs/>
              </w:rPr>
              <w:t>RFID antena turi būti ekranuota, skaity</w:t>
            </w:r>
            <w:r w:rsidR="00AD7D1D" w:rsidRPr="00C515AB">
              <w:rPr>
                <w:rFonts w:eastAsia="Aptos"/>
                <w:bCs/>
              </w:rPr>
              <w:t>ti</w:t>
            </w:r>
            <w:r w:rsidRPr="00C515AB">
              <w:rPr>
                <w:rFonts w:eastAsia="Aptos"/>
                <w:bCs/>
              </w:rPr>
              <w:t xml:space="preserve"> duomenis tik viršuje, t. y. ne į šonuose ar po ja.</w:t>
            </w:r>
          </w:p>
          <w:p w14:paraId="75F223B8" w14:textId="64466B06" w:rsidR="00DE2D6B" w:rsidRPr="00C515AB" w:rsidRDefault="00DE2D6B" w:rsidP="00DE2D6B">
            <w:pPr>
              <w:rPr>
                <w:rFonts w:eastAsia="Aptos"/>
              </w:rPr>
            </w:pPr>
            <w:r w:rsidRPr="00C515AB">
              <w:rPr>
                <w:rFonts w:eastAsia="Aptos"/>
              </w:rPr>
              <w:t xml:space="preserve">Sistema turi gebėti nuskaityti RFID žymas ne mažiau 350 mm aukštyje virš antenos pagrindo ir ne mažiau </w:t>
            </w:r>
            <w:r w:rsidR="00AD7D1D" w:rsidRPr="00C515AB">
              <w:rPr>
                <w:rFonts w:eastAsia="Aptos"/>
              </w:rPr>
              <w:t>5</w:t>
            </w:r>
            <w:r w:rsidRPr="00C515AB">
              <w:rPr>
                <w:rFonts w:eastAsia="Aptos"/>
              </w:rPr>
              <w:t xml:space="preserve"> žymų vienu metu.</w:t>
            </w:r>
          </w:p>
          <w:p w14:paraId="1683DD8B" w14:textId="77777777" w:rsidR="00DE2D6B" w:rsidRPr="00C515AB" w:rsidRDefault="00DE2D6B" w:rsidP="00DE2D6B">
            <w:pPr>
              <w:rPr>
                <w:bCs/>
                <w:lang w:eastAsia="en-GB"/>
              </w:rPr>
            </w:pPr>
            <w:r w:rsidRPr="00C515AB">
              <w:rPr>
                <w:bCs/>
                <w:lang w:eastAsia="en-GB"/>
              </w:rPr>
              <w:t>Personalo stotis turi galėti programuoti ir patikrinti kelias RFID žymas vienu metu</w:t>
            </w:r>
            <w:r w:rsidR="0036033E" w:rsidRPr="00C515AB">
              <w:rPr>
                <w:bCs/>
                <w:lang w:eastAsia="en-GB"/>
              </w:rPr>
              <w:t>.</w:t>
            </w:r>
          </w:p>
          <w:p w14:paraId="7728A76B" w14:textId="5308C140" w:rsidR="003307D5" w:rsidRPr="00C515AB" w:rsidRDefault="003307D5" w:rsidP="00DE2D6B">
            <w:pPr>
              <w:rPr>
                <w:bCs/>
                <w:lang w:eastAsia="en-GB"/>
              </w:rPr>
            </w:pPr>
          </w:p>
        </w:tc>
        <w:tc>
          <w:tcPr>
            <w:tcW w:w="3119" w:type="dxa"/>
          </w:tcPr>
          <w:p w14:paraId="6DABAD67" w14:textId="77777777" w:rsidR="00DE2D6B" w:rsidRPr="00C515AB" w:rsidRDefault="00DE2D6B" w:rsidP="00DE2D6B"/>
        </w:tc>
      </w:tr>
      <w:tr w:rsidR="00DE2D6B" w:rsidRPr="00C515AB" w14:paraId="0FE08547" w14:textId="77777777" w:rsidTr="007B254B">
        <w:tc>
          <w:tcPr>
            <w:tcW w:w="704" w:type="dxa"/>
          </w:tcPr>
          <w:p w14:paraId="184EE658" w14:textId="77777777" w:rsidR="00DE2D6B" w:rsidRPr="00C515AB" w:rsidRDefault="00DE2D6B" w:rsidP="00DE2D6B">
            <w:r w:rsidRPr="00C515AB">
              <w:t>5.3</w:t>
            </w:r>
          </w:p>
        </w:tc>
        <w:tc>
          <w:tcPr>
            <w:tcW w:w="2098" w:type="dxa"/>
          </w:tcPr>
          <w:p w14:paraId="25E769A7" w14:textId="77777777" w:rsidR="00DE2D6B" w:rsidRPr="00C515AB" w:rsidRDefault="00DE2D6B" w:rsidP="00DE2D6B">
            <w:r w:rsidRPr="00C515AB">
              <w:t>Ryšiai ir sąsajos</w:t>
            </w:r>
          </w:p>
        </w:tc>
        <w:tc>
          <w:tcPr>
            <w:tcW w:w="3685" w:type="dxa"/>
          </w:tcPr>
          <w:p w14:paraId="39CD0189" w14:textId="77777777" w:rsidR="00DE2D6B" w:rsidRPr="00C515AB" w:rsidRDefault="00DE2D6B" w:rsidP="00DE2D6B">
            <w:r w:rsidRPr="00C515AB">
              <w:t>RFID skaitytuvas prie bibliotekos pateikto kompiuterio jungiasi per USB ir gali veikti su klaviatūra.</w:t>
            </w:r>
          </w:p>
          <w:p w14:paraId="2A9B9828" w14:textId="33BDC591" w:rsidR="00DE2D6B" w:rsidRPr="00C515AB" w:rsidRDefault="00DE2D6B" w:rsidP="00DE2D6B">
            <w:pPr>
              <w:rPr>
                <w:bCs/>
                <w:lang w:eastAsia="en-GB"/>
              </w:rPr>
            </w:pPr>
            <w:r w:rsidRPr="00C515AB">
              <w:rPr>
                <w:bCs/>
                <w:lang w:eastAsia="en-GB"/>
              </w:rPr>
              <w:t>RFID skaitytuvas turėtų turėti USB</w:t>
            </w:r>
            <w:r w:rsidR="00172469" w:rsidRPr="00C515AB">
              <w:rPr>
                <w:bCs/>
                <w:lang w:eastAsia="en-GB"/>
              </w:rPr>
              <w:t xml:space="preserve"> </w:t>
            </w:r>
            <w:r w:rsidRPr="00C515AB">
              <w:rPr>
                <w:bCs/>
                <w:lang w:eastAsia="en-GB"/>
              </w:rPr>
              <w:t>sąsaj</w:t>
            </w:r>
            <w:r w:rsidR="00D855AB" w:rsidRPr="00C515AB">
              <w:rPr>
                <w:bCs/>
                <w:lang w:eastAsia="en-GB"/>
              </w:rPr>
              <w:t>ą</w:t>
            </w:r>
            <w:r w:rsidRPr="00C515AB">
              <w:rPr>
                <w:bCs/>
                <w:lang w:eastAsia="en-GB"/>
              </w:rPr>
              <w:t>.</w:t>
            </w:r>
            <w:r w:rsidR="00132F93" w:rsidRPr="00C515AB">
              <w:rPr>
                <w:bCs/>
                <w:lang w:eastAsia="en-GB"/>
              </w:rPr>
              <w:t xml:space="preserve"> </w:t>
            </w:r>
          </w:p>
          <w:p w14:paraId="6648EDBD" w14:textId="2E28F3C0" w:rsidR="00166EF6" w:rsidRPr="00C515AB" w:rsidRDefault="00166EF6" w:rsidP="00DE2D6B">
            <w:pPr>
              <w:rPr>
                <w:bCs/>
                <w:lang w:eastAsia="en-GB"/>
              </w:rPr>
            </w:pPr>
            <w:r w:rsidRPr="00C515AB">
              <w:rPr>
                <w:bCs/>
                <w:lang w:eastAsia="en-GB"/>
              </w:rPr>
              <w:t>Kartu su įranga bus pateikta tinkama programinė įranga RFID funkcijoms integruoti į bibliotekos dokumentų apyvartos procesą ir žymėjimą.</w:t>
            </w:r>
          </w:p>
        </w:tc>
        <w:tc>
          <w:tcPr>
            <w:tcW w:w="3119" w:type="dxa"/>
          </w:tcPr>
          <w:p w14:paraId="16D54C65" w14:textId="77777777" w:rsidR="00DE2D6B" w:rsidRPr="00C515AB" w:rsidRDefault="00DE2D6B" w:rsidP="00DE2D6B"/>
        </w:tc>
      </w:tr>
      <w:tr w:rsidR="00DE2D6B" w:rsidRPr="00C515AB" w14:paraId="0613DFF6" w14:textId="77777777" w:rsidTr="007B254B">
        <w:tc>
          <w:tcPr>
            <w:tcW w:w="704" w:type="dxa"/>
          </w:tcPr>
          <w:p w14:paraId="3365AC51" w14:textId="6D59EB54" w:rsidR="00DE2D6B" w:rsidRPr="00C515AB" w:rsidRDefault="004C6C57" w:rsidP="00DE2D6B">
            <w:r w:rsidRPr="00C515AB">
              <w:t>5.4</w:t>
            </w:r>
          </w:p>
        </w:tc>
        <w:tc>
          <w:tcPr>
            <w:tcW w:w="2098" w:type="dxa"/>
          </w:tcPr>
          <w:p w14:paraId="5E9069C1" w14:textId="242CB0F3" w:rsidR="00DE2D6B" w:rsidRPr="00C515AB" w:rsidRDefault="00166EF6" w:rsidP="00DE2D6B">
            <w:r w:rsidRPr="00C515AB">
              <w:t>Programinė įranga</w:t>
            </w:r>
          </w:p>
        </w:tc>
        <w:tc>
          <w:tcPr>
            <w:tcW w:w="3685" w:type="dxa"/>
          </w:tcPr>
          <w:p w14:paraId="4915404F" w14:textId="77777777" w:rsidR="002E6D1E" w:rsidRPr="00C515AB" w:rsidRDefault="002E6D1E" w:rsidP="002E6D1E">
            <w:pPr>
              <w:rPr>
                <w:bCs/>
                <w:lang w:eastAsia="en-GB"/>
              </w:rPr>
            </w:pPr>
            <w:r w:rsidRPr="00C515AB">
              <w:rPr>
                <w:bCs/>
                <w:lang w:eastAsia="en-GB"/>
              </w:rPr>
              <w:t xml:space="preserve">Programinė įranga turi gebėti apdoroti žymas, užprogramuotas bibliotekų duomenų formatu.  </w:t>
            </w:r>
          </w:p>
          <w:p w14:paraId="5291876E" w14:textId="7FCC8AAC" w:rsidR="00A13148" w:rsidRPr="00C515AB" w:rsidRDefault="00A13148" w:rsidP="00A13148">
            <w:pPr>
              <w:rPr>
                <w:bCs/>
                <w:lang w:eastAsia="en-GB"/>
              </w:rPr>
            </w:pPr>
            <w:r w:rsidRPr="00C515AB">
              <w:rPr>
                <w:bCs/>
                <w:lang w:eastAsia="en-GB"/>
              </w:rPr>
              <w:t>Programinė įranga turi atitikti ISO 28560-2 ir ISO 28560-3 standartus.</w:t>
            </w:r>
          </w:p>
          <w:p w14:paraId="76B98679" w14:textId="1EA1B8CE" w:rsidR="007D4521" w:rsidRPr="00C515AB" w:rsidRDefault="00A34B15" w:rsidP="007D4521">
            <w:pPr>
              <w:rPr>
                <w:bCs/>
                <w:lang w:eastAsia="en-GB"/>
              </w:rPr>
            </w:pPr>
            <w:r w:rsidRPr="00C515AB">
              <w:rPr>
                <w:bCs/>
                <w:lang w:eastAsia="en-GB"/>
              </w:rPr>
              <w:t>Tu</w:t>
            </w:r>
            <w:r w:rsidR="007D4521" w:rsidRPr="00C515AB">
              <w:rPr>
                <w:bCs/>
                <w:lang w:eastAsia="en-GB"/>
              </w:rPr>
              <w:t>ri veikti su keliais skirtingais žymų duomenų formatais.</w:t>
            </w:r>
          </w:p>
          <w:p w14:paraId="67B56850" w14:textId="06D484F7" w:rsidR="00DE2D6B" w:rsidRPr="00C515AB" w:rsidRDefault="00A34B15" w:rsidP="00DE2D6B">
            <w:pPr>
              <w:rPr>
                <w:bCs/>
                <w:lang w:eastAsia="en-GB"/>
              </w:rPr>
            </w:pPr>
            <w:r w:rsidRPr="00C515AB">
              <w:rPr>
                <w:bCs/>
                <w:lang w:eastAsia="en-GB"/>
              </w:rPr>
              <w:t>Programinė įranga turi galėti tiesiogiai integruotis su LMS</w:t>
            </w:r>
            <w:r w:rsidR="006C1FB0" w:rsidRPr="00C515AB">
              <w:rPr>
                <w:bCs/>
                <w:lang w:eastAsia="en-GB"/>
              </w:rPr>
              <w:t xml:space="preserve"> </w:t>
            </w:r>
            <w:r w:rsidRPr="00C515AB">
              <w:rPr>
                <w:bCs/>
                <w:lang w:eastAsia="en-GB"/>
              </w:rPr>
              <w:t>per API</w:t>
            </w:r>
            <w:r w:rsidR="006C1FB0" w:rsidRPr="00C515AB">
              <w:rPr>
                <w:bCs/>
                <w:lang w:eastAsia="en-GB"/>
              </w:rPr>
              <w:t xml:space="preserve"> (</w:t>
            </w:r>
            <w:proofErr w:type="spellStart"/>
            <w:r w:rsidR="006C1FB0" w:rsidRPr="00C515AB">
              <w:rPr>
                <w:bCs/>
                <w:i/>
                <w:iCs/>
                <w:lang w:eastAsia="en-GB"/>
              </w:rPr>
              <w:t>Application</w:t>
            </w:r>
            <w:proofErr w:type="spellEnd"/>
            <w:r w:rsidR="006C1FB0" w:rsidRPr="00C515AB">
              <w:rPr>
                <w:bCs/>
                <w:i/>
                <w:iCs/>
                <w:lang w:eastAsia="en-GB"/>
              </w:rPr>
              <w:t xml:space="preserve"> </w:t>
            </w:r>
            <w:proofErr w:type="spellStart"/>
            <w:r w:rsidR="006C1FB0" w:rsidRPr="00C515AB">
              <w:rPr>
                <w:bCs/>
                <w:i/>
                <w:iCs/>
                <w:lang w:eastAsia="en-GB"/>
              </w:rPr>
              <w:t>Programming</w:t>
            </w:r>
            <w:proofErr w:type="spellEnd"/>
            <w:r w:rsidR="006C1FB0" w:rsidRPr="00C515AB">
              <w:rPr>
                <w:bCs/>
                <w:i/>
                <w:iCs/>
                <w:lang w:eastAsia="en-GB"/>
              </w:rPr>
              <w:t xml:space="preserve"> </w:t>
            </w:r>
            <w:proofErr w:type="spellStart"/>
            <w:r w:rsidR="006C1FB0" w:rsidRPr="00C515AB">
              <w:rPr>
                <w:bCs/>
                <w:i/>
                <w:iCs/>
                <w:lang w:eastAsia="en-GB"/>
              </w:rPr>
              <w:t>Interface</w:t>
            </w:r>
            <w:proofErr w:type="spellEnd"/>
            <w:r w:rsidR="006C1FB0" w:rsidRPr="00C515AB">
              <w:rPr>
                <w:bCs/>
                <w:lang w:eastAsia="en-GB"/>
              </w:rPr>
              <w:t>).</w:t>
            </w:r>
          </w:p>
          <w:p w14:paraId="6535F225" w14:textId="67BC36C7" w:rsidR="003C588D" w:rsidRPr="00C515AB" w:rsidRDefault="003C588D" w:rsidP="00DE2D6B">
            <w:pPr>
              <w:rPr>
                <w:lang w:eastAsia="en-GB"/>
              </w:rPr>
            </w:pPr>
            <w:r w:rsidRPr="00C515AB">
              <w:rPr>
                <w:lang w:eastAsia="en-GB"/>
              </w:rPr>
              <w:t>Konvertavimo programinė įranga turėtų priimti brūkšninių kodų įvedimą iš optinio skaitytuvo, rankinį įvedimą arba iš anksto nustatytus sąrašus.</w:t>
            </w:r>
          </w:p>
        </w:tc>
        <w:tc>
          <w:tcPr>
            <w:tcW w:w="3119" w:type="dxa"/>
          </w:tcPr>
          <w:p w14:paraId="619757E5" w14:textId="77777777" w:rsidR="00DE2D6B" w:rsidRPr="00C515AB" w:rsidRDefault="00DE2D6B" w:rsidP="00DE2D6B"/>
        </w:tc>
      </w:tr>
    </w:tbl>
    <w:p w14:paraId="39240525" w14:textId="77777777" w:rsidR="00225900" w:rsidRPr="00C515AB" w:rsidRDefault="00225900" w:rsidP="00225900"/>
    <w:p w14:paraId="2F4819B6" w14:textId="77777777" w:rsidR="001C1C97" w:rsidRDefault="001C1C97" w:rsidP="001C1C97">
      <w:pPr>
        <w:widowControl w:val="0"/>
        <w:autoSpaceDE w:val="0"/>
        <w:autoSpaceDN w:val="0"/>
        <w:adjustRightInd w:val="0"/>
        <w:spacing w:line="252" w:lineRule="auto"/>
        <w:ind w:firstLine="720"/>
        <w:rPr>
          <w:b/>
          <w:color w:val="000000"/>
        </w:rPr>
      </w:pPr>
    </w:p>
    <w:p w14:paraId="6F4FCC5A" w14:textId="77777777" w:rsidR="00404B6E" w:rsidRPr="00C515AB" w:rsidRDefault="00404B6E" w:rsidP="001C1C97">
      <w:pPr>
        <w:widowControl w:val="0"/>
        <w:autoSpaceDE w:val="0"/>
        <w:autoSpaceDN w:val="0"/>
        <w:adjustRightInd w:val="0"/>
        <w:spacing w:line="252" w:lineRule="auto"/>
        <w:ind w:firstLine="720"/>
        <w:rPr>
          <w:b/>
          <w:color w:val="000000"/>
        </w:rPr>
      </w:pPr>
    </w:p>
    <w:p w14:paraId="36C16123" w14:textId="77777777" w:rsidR="001C1C97" w:rsidRPr="00C515AB" w:rsidRDefault="001C1C97" w:rsidP="001C1C97">
      <w:pPr>
        <w:spacing w:line="252" w:lineRule="auto"/>
      </w:pPr>
    </w:p>
    <w:p w14:paraId="33B83E1A" w14:textId="3B7CED0F" w:rsidR="001C1C97" w:rsidRPr="00920175" w:rsidRDefault="00F27AAD" w:rsidP="009E64D2">
      <w:pPr>
        <w:pStyle w:val="Sraopastraipa"/>
        <w:widowControl w:val="0"/>
        <w:numPr>
          <w:ilvl w:val="0"/>
          <w:numId w:val="7"/>
        </w:numPr>
        <w:autoSpaceDE w:val="0"/>
        <w:autoSpaceDN w:val="0"/>
        <w:adjustRightInd w:val="0"/>
        <w:spacing w:line="252" w:lineRule="auto"/>
        <w:ind w:left="0" w:firstLine="0"/>
        <w:jc w:val="center"/>
        <w:rPr>
          <w:b/>
        </w:rPr>
      </w:pPr>
      <w:r w:rsidRPr="00C515AB">
        <w:rPr>
          <w:b/>
          <w:color w:val="000000"/>
        </w:rPr>
        <w:lastRenderedPageBreak/>
        <w:t>DARBAI</w:t>
      </w:r>
    </w:p>
    <w:p w14:paraId="00A0BCD2" w14:textId="77777777" w:rsidR="00920175" w:rsidRDefault="00920175" w:rsidP="00920175">
      <w:pPr>
        <w:widowControl w:val="0"/>
        <w:autoSpaceDE w:val="0"/>
        <w:autoSpaceDN w:val="0"/>
        <w:adjustRightInd w:val="0"/>
        <w:spacing w:line="252" w:lineRule="auto"/>
        <w:jc w:val="center"/>
        <w:rPr>
          <w:b/>
        </w:rPr>
      </w:pPr>
    </w:p>
    <w:p w14:paraId="35250B73" w14:textId="77777777" w:rsidR="00920175" w:rsidRDefault="00920175" w:rsidP="00920175">
      <w:pPr>
        <w:widowControl w:val="0"/>
        <w:autoSpaceDE w:val="0"/>
        <w:autoSpaceDN w:val="0"/>
        <w:adjustRightInd w:val="0"/>
        <w:spacing w:line="252" w:lineRule="auto"/>
        <w:jc w:val="center"/>
        <w:rPr>
          <w:b/>
        </w:rPr>
      </w:pPr>
    </w:p>
    <w:p w14:paraId="3DBC809A" w14:textId="686971A6" w:rsidR="009B7564" w:rsidRDefault="009B7564" w:rsidP="009B7564">
      <w:pPr>
        <w:widowControl w:val="0"/>
        <w:autoSpaceDE w:val="0"/>
        <w:autoSpaceDN w:val="0"/>
        <w:adjustRightInd w:val="0"/>
        <w:spacing w:line="252" w:lineRule="auto"/>
        <w:rPr>
          <w:noProof/>
        </w:rPr>
      </w:pPr>
      <w:r>
        <w:rPr>
          <w:noProof/>
        </w:rPr>
        <w:t xml:space="preserve">         3.1. </w:t>
      </w:r>
      <w:r w:rsidRPr="00C515AB">
        <w:rPr>
          <w:noProof/>
        </w:rPr>
        <w:t xml:space="preserve">Tiekėjas turi numatyti visas </w:t>
      </w:r>
      <w:r>
        <w:rPr>
          <w:noProof/>
        </w:rPr>
        <w:t>SA</w:t>
      </w:r>
      <w:r w:rsidRPr="00C515AB">
        <w:rPr>
          <w:noProof/>
        </w:rPr>
        <w:t xml:space="preserve"> monta</w:t>
      </w:r>
      <w:r>
        <w:rPr>
          <w:noProof/>
        </w:rPr>
        <w:t>vimui</w:t>
      </w:r>
      <w:r w:rsidRPr="00C515AB">
        <w:rPr>
          <w:noProof/>
        </w:rPr>
        <w:t xml:space="preserve"> ir instaliavimui reikalingas medžiagas (tipus, kiekius, įvertinti kainas), įskaitant ir tas, kurios, galbūt nepaminėtos šioje TS, tačiau techniškai ar technologiškai būtinos.</w:t>
      </w:r>
    </w:p>
    <w:p w14:paraId="35D5AE61" w14:textId="6B98E7B9" w:rsidR="009B7564" w:rsidRPr="00920175" w:rsidRDefault="009E29C3" w:rsidP="009E29C3">
      <w:pPr>
        <w:widowControl w:val="0"/>
        <w:autoSpaceDE w:val="0"/>
        <w:autoSpaceDN w:val="0"/>
        <w:adjustRightInd w:val="0"/>
        <w:spacing w:line="252" w:lineRule="auto"/>
        <w:jc w:val="both"/>
        <w:rPr>
          <w:b/>
        </w:rPr>
      </w:pPr>
      <w:r>
        <w:rPr>
          <w:noProof/>
        </w:rPr>
        <w:t xml:space="preserve">        3.2.</w:t>
      </w:r>
      <w:r w:rsidRPr="009E29C3">
        <w:t xml:space="preserve"> </w:t>
      </w:r>
      <w:r w:rsidRPr="00C515AB">
        <w:t xml:space="preserve">Tiekėjas turi numatyti visus </w:t>
      </w:r>
      <w:r>
        <w:t>SA</w:t>
      </w:r>
      <w:r w:rsidRPr="00C515AB">
        <w:t xml:space="preserve"> įrengimui reikalingus darbus (įrangos pristatymas, instaliavimas, derinimas, integravimas, </w:t>
      </w:r>
      <w:r>
        <w:t xml:space="preserve">išbandymas, </w:t>
      </w:r>
      <w:r w:rsidRPr="00C515AB">
        <w:t>bibliotekos personalo mokymas, garantijų užtikrinimas).</w:t>
      </w:r>
    </w:p>
    <w:p w14:paraId="224263F9" w14:textId="77777777" w:rsidR="00225900" w:rsidRPr="00C515AB" w:rsidRDefault="00225900" w:rsidP="00225900">
      <w:pPr>
        <w:rPr>
          <w:b/>
        </w:rPr>
      </w:pPr>
    </w:p>
    <w:p w14:paraId="2146EE6B" w14:textId="5896CF2C" w:rsidR="00225900" w:rsidRPr="001B4D22" w:rsidRDefault="001B4D22" w:rsidP="00225900">
      <w:pPr>
        <w:jc w:val="center"/>
        <w:rPr>
          <w:b/>
          <w:bCs/>
          <w:sz w:val="22"/>
          <w:szCs w:val="22"/>
        </w:rPr>
      </w:pPr>
      <w:r>
        <w:rPr>
          <w:b/>
          <w:bCs/>
          <w:sz w:val="22"/>
          <w:szCs w:val="22"/>
        </w:rPr>
        <w:t xml:space="preserve">IV. </w:t>
      </w:r>
      <w:r w:rsidRPr="001B4D22">
        <w:rPr>
          <w:b/>
          <w:bCs/>
          <w:sz w:val="22"/>
          <w:szCs w:val="22"/>
        </w:rPr>
        <w:t>APLINKOSAUGINIAI REIKALAVIMAI</w:t>
      </w:r>
    </w:p>
    <w:p w14:paraId="59847B31" w14:textId="77777777" w:rsidR="00790B28" w:rsidRDefault="00790B28" w:rsidP="00225900">
      <w:pPr>
        <w:jc w:val="center"/>
        <w:rPr>
          <w:sz w:val="22"/>
          <w:szCs w:val="22"/>
        </w:rPr>
      </w:pPr>
    </w:p>
    <w:p w14:paraId="4E527CB7" w14:textId="77777777" w:rsidR="00790B28" w:rsidRDefault="00790B28" w:rsidP="00225900">
      <w:pPr>
        <w:jc w:val="center"/>
        <w:rPr>
          <w:sz w:val="22"/>
          <w:szCs w:val="22"/>
        </w:rPr>
      </w:pPr>
    </w:p>
    <w:p w14:paraId="09EC4712" w14:textId="77777777" w:rsidR="005D4BF3" w:rsidRPr="00D26EF0" w:rsidRDefault="005D4BF3" w:rsidP="00B3649E">
      <w:pPr>
        <w:ind w:firstLine="567"/>
        <w:jc w:val="both"/>
        <w:rPr>
          <w:sz w:val="22"/>
          <w:szCs w:val="22"/>
        </w:rPr>
      </w:pPr>
      <w:r w:rsidRPr="00D26EF0">
        <w:rPr>
          <w:sz w:val="22"/>
          <w:szCs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savarankiškai nustatomi aplinkos apsaugos kriterijai:</w:t>
      </w:r>
    </w:p>
    <w:p w14:paraId="486F3C7B" w14:textId="77777777" w:rsidR="005D4BF3" w:rsidRPr="00D26EF0" w:rsidRDefault="005D4BF3" w:rsidP="00B3649E">
      <w:pPr>
        <w:ind w:firstLine="567"/>
        <w:jc w:val="both"/>
        <w:rPr>
          <w:sz w:val="22"/>
          <w:szCs w:val="22"/>
        </w:rPr>
      </w:pPr>
      <w:r w:rsidRPr="00D26EF0">
        <w:rPr>
          <w:sz w:val="22"/>
          <w:szCs w:val="22"/>
        </w:rPr>
        <w:t>1. prekes pristatyti Pirkėjui ne kelių eismo piko valandomis, pirmadieniais – ketvirtadieniais nuo 10.00 iki 16.00 val., penktadieniais ir švenčių dienų išvakarėse nuo 10.00 iki 14.00 val. ir trumpiausiais galimais maršrutais;</w:t>
      </w:r>
    </w:p>
    <w:p w14:paraId="6E700456" w14:textId="77777777" w:rsidR="005D4BF3" w:rsidRPr="00D26EF0" w:rsidRDefault="005D4BF3" w:rsidP="00B3649E">
      <w:pPr>
        <w:ind w:firstLine="567"/>
        <w:jc w:val="both"/>
        <w:rPr>
          <w:sz w:val="22"/>
          <w:szCs w:val="22"/>
        </w:rPr>
      </w:pPr>
      <w:r w:rsidRPr="00D26EF0">
        <w:rPr>
          <w:sz w:val="22"/>
          <w:szCs w:val="22"/>
        </w:rPr>
        <w:t xml:space="preserve">2. pakuotė turi atitikti minimalius aplinkos apsaugos kriterijus, kurie patvirtinti Lietuvos Respublikos aplinkos ministro 2011 m. birželio 28 d. įsakymu Nr. D1-508 „Dėl Aplinkos apsaugos kriterijų taikymo, vykdant žaliuosius pirkimus, tvarkos aprašo patvirtinimo“. Taikymo tvarka aprašyta 2 priedo II skyriaus „Pakuotės“ 2 punkte: </w:t>
      </w:r>
    </w:p>
    <w:p w14:paraId="5A634649" w14:textId="77777777" w:rsidR="005D4BF3" w:rsidRDefault="005D4BF3" w:rsidP="00B3649E">
      <w:pPr>
        <w:ind w:firstLine="567"/>
        <w:jc w:val="both"/>
        <w:rPr>
          <w:sz w:val="22"/>
          <w:szCs w:val="22"/>
        </w:rPr>
      </w:pPr>
      <w:r w:rsidRPr="00D26EF0">
        <w:rPr>
          <w:sz w:val="22"/>
          <w:szCs w:val="22"/>
        </w:rPr>
        <w:t>„2. Pakuotės: turi būti laikytinos perdirbamosiomis pakuotėmis pagal Lietuvos Respublikos mokesčio už aplinkos teršimą įstatymo nuostatas ir (ar) turi būti vienalytės (homogeniškos) pakuotės, pagamintos iš vienos rūšies medžiagos:</w:t>
      </w:r>
    </w:p>
    <w:p w14:paraId="7A365FF3" w14:textId="77777777" w:rsidR="00903B50" w:rsidRDefault="00903B50" w:rsidP="005D4BF3">
      <w:pPr>
        <w:rPr>
          <w:sz w:val="22"/>
          <w:szCs w:val="22"/>
        </w:rPr>
      </w:pPr>
    </w:p>
    <w:p w14:paraId="3EE76709" w14:textId="77777777" w:rsidR="00903B50" w:rsidRPr="00D26EF0" w:rsidRDefault="00903B50" w:rsidP="005D4BF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967"/>
        <w:gridCol w:w="4957"/>
      </w:tblGrid>
      <w:tr w:rsidR="005D4BF3" w:rsidRPr="00D26EF0" w14:paraId="539589BF" w14:textId="77777777" w:rsidTr="00C4191B">
        <w:tc>
          <w:tcPr>
            <w:tcW w:w="366" w:type="pct"/>
            <w:tcMar>
              <w:top w:w="0" w:type="dxa"/>
              <w:left w:w="108" w:type="dxa"/>
              <w:bottom w:w="0" w:type="dxa"/>
              <w:right w:w="108" w:type="dxa"/>
            </w:tcMar>
            <w:hideMark/>
          </w:tcPr>
          <w:p w14:paraId="2D8C3FDA" w14:textId="77777777" w:rsidR="005D4BF3" w:rsidRPr="00D26EF0" w:rsidRDefault="005D4BF3" w:rsidP="005301B8">
            <w:pPr>
              <w:rPr>
                <w:sz w:val="22"/>
                <w:szCs w:val="22"/>
                <w:lang w:val="en-GB"/>
              </w:rPr>
            </w:pPr>
            <w:r w:rsidRPr="00D26EF0">
              <w:rPr>
                <w:sz w:val="22"/>
                <w:szCs w:val="22"/>
              </w:rPr>
              <w:t>Eil. Nr.</w:t>
            </w:r>
          </w:p>
        </w:tc>
        <w:tc>
          <w:tcPr>
            <w:tcW w:w="2060" w:type="pct"/>
            <w:tcMar>
              <w:top w:w="0" w:type="dxa"/>
              <w:left w:w="108" w:type="dxa"/>
              <w:bottom w:w="0" w:type="dxa"/>
              <w:right w:w="108" w:type="dxa"/>
            </w:tcMar>
            <w:hideMark/>
          </w:tcPr>
          <w:p w14:paraId="787A6628" w14:textId="77777777" w:rsidR="005D4BF3" w:rsidRPr="00D26EF0" w:rsidRDefault="005D4BF3" w:rsidP="005301B8">
            <w:pPr>
              <w:rPr>
                <w:sz w:val="22"/>
                <w:szCs w:val="22"/>
                <w:lang w:val="en-GB"/>
              </w:rPr>
            </w:pPr>
            <w:r w:rsidRPr="00D26EF0">
              <w:rPr>
                <w:sz w:val="22"/>
                <w:szCs w:val="22"/>
              </w:rPr>
              <w:t>Pakuotės medžiaga</w:t>
            </w:r>
          </w:p>
        </w:tc>
        <w:tc>
          <w:tcPr>
            <w:tcW w:w="2574" w:type="pct"/>
            <w:tcMar>
              <w:top w:w="0" w:type="dxa"/>
              <w:left w:w="108" w:type="dxa"/>
              <w:bottom w:w="0" w:type="dxa"/>
              <w:right w:w="108" w:type="dxa"/>
            </w:tcMar>
            <w:hideMark/>
          </w:tcPr>
          <w:p w14:paraId="0AAE162E" w14:textId="77777777" w:rsidR="005D4BF3" w:rsidRPr="00D26EF0" w:rsidRDefault="005D4BF3" w:rsidP="005301B8">
            <w:pPr>
              <w:rPr>
                <w:sz w:val="22"/>
                <w:szCs w:val="22"/>
                <w:lang w:val="en-GB"/>
              </w:rPr>
            </w:pPr>
            <w:r w:rsidRPr="00D26EF0">
              <w:rPr>
                <w:sz w:val="22"/>
                <w:szCs w:val="22"/>
              </w:rPr>
              <w:t>Ženklinimas</w:t>
            </w:r>
          </w:p>
        </w:tc>
      </w:tr>
      <w:tr w:rsidR="005D4BF3" w:rsidRPr="00D26EF0" w14:paraId="1E9594A2" w14:textId="77777777" w:rsidTr="00C4191B">
        <w:tc>
          <w:tcPr>
            <w:tcW w:w="366" w:type="pct"/>
            <w:tcMar>
              <w:top w:w="0" w:type="dxa"/>
              <w:left w:w="108" w:type="dxa"/>
              <w:bottom w:w="0" w:type="dxa"/>
              <w:right w:w="108" w:type="dxa"/>
            </w:tcMar>
            <w:hideMark/>
          </w:tcPr>
          <w:p w14:paraId="2AD25694" w14:textId="77777777" w:rsidR="005D4BF3" w:rsidRPr="00D26EF0" w:rsidRDefault="005D4BF3" w:rsidP="005301B8">
            <w:pPr>
              <w:rPr>
                <w:sz w:val="22"/>
                <w:szCs w:val="22"/>
                <w:lang w:val="en-GB"/>
              </w:rPr>
            </w:pPr>
            <w:r w:rsidRPr="00D26EF0">
              <w:rPr>
                <w:sz w:val="22"/>
                <w:szCs w:val="22"/>
              </w:rPr>
              <w:t>1.</w:t>
            </w:r>
          </w:p>
        </w:tc>
        <w:tc>
          <w:tcPr>
            <w:tcW w:w="2060" w:type="pct"/>
            <w:tcMar>
              <w:top w:w="0" w:type="dxa"/>
              <w:left w:w="108" w:type="dxa"/>
              <w:bottom w:w="0" w:type="dxa"/>
              <w:right w:w="108" w:type="dxa"/>
            </w:tcMar>
            <w:hideMark/>
          </w:tcPr>
          <w:p w14:paraId="62503EB6" w14:textId="77777777" w:rsidR="005D4BF3" w:rsidRPr="00D26EF0" w:rsidRDefault="005D4BF3" w:rsidP="005301B8">
            <w:pPr>
              <w:rPr>
                <w:sz w:val="22"/>
                <w:szCs w:val="22"/>
                <w:lang w:val="en-GB"/>
              </w:rPr>
            </w:pPr>
            <w:r w:rsidRPr="00D26EF0">
              <w:rPr>
                <w:sz w:val="22"/>
                <w:szCs w:val="22"/>
              </w:rPr>
              <w:t>Stiklas</w:t>
            </w:r>
          </w:p>
        </w:tc>
        <w:tc>
          <w:tcPr>
            <w:tcW w:w="2574" w:type="pct"/>
            <w:tcMar>
              <w:top w:w="0" w:type="dxa"/>
              <w:left w:w="108" w:type="dxa"/>
              <w:bottom w:w="0" w:type="dxa"/>
              <w:right w:w="108" w:type="dxa"/>
            </w:tcMar>
            <w:hideMark/>
          </w:tcPr>
          <w:p w14:paraId="3B82A8E1" w14:textId="77777777" w:rsidR="005D4BF3" w:rsidRPr="00D26EF0" w:rsidRDefault="005D4BF3" w:rsidP="005301B8">
            <w:pPr>
              <w:rPr>
                <w:sz w:val="22"/>
                <w:szCs w:val="22"/>
                <w:lang w:val="en-GB"/>
              </w:rPr>
            </w:pPr>
            <w:r w:rsidRPr="00D26EF0">
              <w:rPr>
                <w:sz w:val="22"/>
                <w:szCs w:val="22"/>
              </w:rPr>
              <w:t>GL (arba GL nuo 70 iki 79)</w:t>
            </w:r>
          </w:p>
        </w:tc>
      </w:tr>
      <w:tr w:rsidR="005D4BF3" w:rsidRPr="00D26EF0" w14:paraId="3713CD86" w14:textId="77777777" w:rsidTr="00C4191B">
        <w:tc>
          <w:tcPr>
            <w:tcW w:w="366" w:type="pct"/>
            <w:tcMar>
              <w:top w:w="0" w:type="dxa"/>
              <w:left w:w="108" w:type="dxa"/>
              <w:bottom w:w="0" w:type="dxa"/>
              <w:right w:w="108" w:type="dxa"/>
            </w:tcMar>
            <w:hideMark/>
          </w:tcPr>
          <w:p w14:paraId="6B73DCF8" w14:textId="77777777" w:rsidR="005D4BF3" w:rsidRPr="00D26EF0" w:rsidRDefault="005D4BF3" w:rsidP="005301B8">
            <w:pPr>
              <w:rPr>
                <w:sz w:val="22"/>
                <w:szCs w:val="22"/>
                <w:lang w:val="en-GB"/>
              </w:rPr>
            </w:pPr>
            <w:r w:rsidRPr="00D26EF0">
              <w:rPr>
                <w:sz w:val="22"/>
                <w:szCs w:val="22"/>
              </w:rPr>
              <w:t>2.</w:t>
            </w:r>
          </w:p>
        </w:tc>
        <w:tc>
          <w:tcPr>
            <w:tcW w:w="2060" w:type="pct"/>
            <w:tcMar>
              <w:top w:w="0" w:type="dxa"/>
              <w:left w:w="108" w:type="dxa"/>
              <w:bottom w:w="0" w:type="dxa"/>
              <w:right w:w="108" w:type="dxa"/>
            </w:tcMar>
            <w:hideMark/>
          </w:tcPr>
          <w:p w14:paraId="56F1194B" w14:textId="77777777" w:rsidR="005D4BF3" w:rsidRPr="00D26EF0" w:rsidRDefault="005D4BF3" w:rsidP="005301B8">
            <w:pPr>
              <w:rPr>
                <w:sz w:val="22"/>
                <w:szCs w:val="22"/>
                <w:lang w:val="en-GB"/>
              </w:rPr>
            </w:pPr>
            <w:r w:rsidRPr="00D26EF0">
              <w:rPr>
                <w:sz w:val="22"/>
                <w:szCs w:val="22"/>
              </w:rPr>
              <w:t>Metalas</w:t>
            </w:r>
          </w:p>
        </w:tc>
        <w:tc>
          <w:tcPr>
            <w:tcW w:w="2574" w:type="pct"/>
            <w:tcMar>
              <w:top w:w="0" w:type="dxa"/>
              <w:left w:w="108" w:type="dxa"/>
              <w:bottom w:w="0" w:type="dxa"/>
              <w:right w:w="108" w:type="dxa"/>
            </w:tcMar>
            <w:hideMark/>
          </w:tcPr>
          <w:p w14:paraId="7A642E2E" w14:textId="77777777" w:rsidR="005D4BF3" w:rsidRPr="00D26EF0" w:rsidRDefault="005D4BF3" w:rsidP="005301B8">
            <w:pPr>
              <w:rPr>
                <w:sz w:val="22"/>
                <w:szCs w:val="22"/>
                <w:lang w:val="pl-PL"/>
              </w:rPr>
            </w:pPr>
            <w:r w:rsidRPr="00D26EF0">
              <w:rPr>
                <w:sz w:val="22"/>
                <w:szCs w:val="22"/>
              </w:rPr>
              <w:t>FE (arba FE 40),</w:t>
            </w:r>
          </w:p>
          <w:p w14:paraId="704C960A" w14:textId="77777777" w:rsidR="005D4BF3" w:rsidRPr="00D26EF0" w:rsidRDefault="005D4BF3" w:rsidP="005301B8">
            <w:pPr>
              <w:rPr>
                <w:sz w:val="22"/>
                <w:szCs w:val="22"/>
                <w:lang w:val="pl-PL"/>
              </w:rPr>
            </w:pPr>
            <w:r w:rsidRPr="00D26EF0">
              <w:rPr>
                <w:sz w:val="22"/>
                <w:szCs w:val="22"/>
              </w:rPr>
              <w:t>ALU (arba ALU 41)</w:t>
            </w:r>
          </w:p>
          <w:p w14:paraId="4524FD3C" w14:textId="77777777" w:rsidR="005D4BF3" w:rsidRPr="00D26EF0" w:rsidRDefault="005D4BF3" w:rsidP="005301B8">
            <w:pPr>
              <w:rPr>
                <w:sz w:val="22"/>
                <w:szCs w:val="22"/>
                <w:lang w:val="pl-PL"/>
              </w:rPr>
            </w:pPr>
            <w:r w:rsidRPr="00D26EF0">
              <w:rPr>
                <w:sz w:val="22"/>
                <w:szCs w:val="22"/>
              </w:rPr>
              <w:t>Nuo 42 iki 49</w:t>
            </w:r>
          </w:p>
        </w:tc>
      </w:tr>
      <w:tr w:rsidR="005D4BF3" w:rsidRPr="00D26EF0" w14:paraId="2BE6DC3E" w14:textId="77777777" w:rsidTr="00C4191B">
        <w:tc>
          <w:tcPr>
            <w:tcW w:w="366" w:type="pct"/>
            <w:tcMar>
              <w:top w:w="0" w:type="dxa"/>
              <w:left w:w="108" w:type="dxa"/>
              <w:bottom w:w="0" w:type="dxa"/>
              <w:right w:w="108" w:type="dxa"/>
            </w:tcMar>
            <w:hideMark/>
          </w:tcPr>
          <w:p w14:paraId="0DC068A5" w14:textId="77777777" w:rsidR="005D4BF3" w:rsidRPr="00D26EF0" w:rsidRDefault="005D4BF3" w:rsidP="005301B8">
            <w:pPr>
              <w:rPr>
                <w:sz w:val="22"/>
                <w:szCs w:val="22"/>
                <w:lang w:val="en-GB"/>
              </w:rPr>
            </w:pPr>
            <w:r w:rsidRPr="00D26EF0">
              <w:rPr>
                <w:sz w:val="22"/>
                <w:szCs w:val="22"/>
              </w:rPr>
              <w:t>3.</w:t>
            </w:r>
          </w:p>
        </w:tc>
        <w:tc>
          <w:tcPr>
            <w:tcW w:w="2060" w:type="pct"/>
            <w:tcMar>
              <w:top w:w="0" w:type="dxa"/>
              <w:left w:w="108" w:type="dxa"/>
              <w:bottom w:w="0" w:type="dxa"/>
              <w:right w:w="108" w:type="dxa"/>
            </w:tcMar>
            <w:hideMark/>
          </w:tcPr>
          <w:p w14:paraId="297B490D" w14:textId="77777777" w:rsidR="005D4BF3" w:rsidRPr="00D26EF0" w:rsidRDefault="005D4BF3" w:rsidP="005301B8">
            <w:pPr>
              <w:rPr>
                <w:sz w:val="22"/>
                <w:szCs w:val="22"/>
                <w:lang w:val="en-GB"/>
              </w:rPr>
            </w:pPr>
            <w:r w:rsidRPr="00D26EF0">
              <w:rPr>
                <w:sz w:val="22"/>
                <w:szCs w:val="22"/>
              </w:rPr>
              <w:t>Popierius ar kartonas</w:t>
            </w:r>
          </w:p>
        </w:tc>
        <w:tc>
          <w:tcPr>
            <w:tcW w:w="2574" w:type="pct"/>
            <w:tcMar>
              <w:top w:w="0" w:type="dxa"/>
              <w:left w:w="108" w:type="dxa"/>
              <w:bottom w:w="0" w:type="dxa"/>
              <w:right w:w="108" w:type="dxa"/>
            </w:tcMar>
            <w:hideMark/>
          </w:tcPr>
          <w:p w14:paraId="79AE39A8" w14:textId="77777777" w:rsidR="005D4BF3" w:rsidRPr="00D26EF0" w:rsidRDefault="005D4BF3" w:rsidP="005301B8">
            <w:pPr>
              <w:rPr>
                <w:sz w:val="22"/>
                <w:szCs w:val="22"/>
                <w:lang w:val="pl-PL"/>
              </w:rPr>
            </w:pPr>
            <w:r w:rsidRPr="00D26EF0">
              <w:rPr>
                <w:sz w:val="22"/>
                <w:szCs w:val="22"/>
              </w:rPr>
              <w:t>PAP (arba PAP nuo 20 iki 39)</w:t>
            </w:r>
          </w:p>
        </w:tc>
      </w:tr>
      <w:tr w:rsidR="005D4BF3" w:rsidRPr="00D26EF0" w14:paraId="5362285D" w14:textId="77777777" w:rsidTr="00C4191B">
        <w:tc>
          <w:tcPr>
            <w:tcW w:w="366" w:type="pct"/>
            <w:tcMar>
              <w:top w:w="0" w:type="dxa"/>
              <w:left w:w="108" w:type="dxa"/>
              <w:bottom w:w="0" w:type="dxa"/>
              <w:right w:w="108" w:type="dxa"/>
            </w:tcMar>
            <w:hideMark/>
          </w:tcPr>
          <w:p w14:paraId="529BF3E4" w14:textId="77777777" w:rsidR="005D4BF3" w:rsidRPr="00D26EF0" w:rsidRDefault="005D4BF3" w:rsidP="005301B8">
            <w:pPr>
              <w:rPr>
                <w:sz w:val="22"/>
                <w:szCs w:val="22"/>
                <w:lang w:val="en-GB"/>
              </w:rPr>
            </w:pPr>
            <w:r w:rsidRPr="00D26EF0">
              <w:rPr>
                <w:sz w:val="22"/>
                <w:szCs w:val="22"/>
              </w:rPr>
              <w:t>4.</w:t>
            </w:r>
          </w:p>
        </w:tc>
        <w:tc>
          <w:tcPr>
            <w:tcW w:w="2060" w:type="pct"/>
            <w:tcMar>
              <w:top w:w="0" w:type="dxa"/>
              <w:left w:w="108" w:type="dxa"/>
              <w:bottom w:w="0" w:type="dxa"/>
              <w:right w:w="108" w:type="dxa"/>
            </w:tcMar>
            <w:hideMark/>
          </w:tcPr>
          <w:p w14:paraId="43E8429A" w14:textId="77777777" w:rsidR="005D4BF3" w:rsidRPr="00D26EF0" w:rsidRDefault="005D4BF3" w:rsidP="005301B8">
            <w:pPr>
              <w:rPr>
                <w:sz w:val="22"/>
                <w:szCs w:val="22"/>
                <w:lang w:val="en-GB"/>
              </w:rPr>
            </w:pPr>
            <w:r w:rsidRPr="00D26EF0">
              <w:rPr>
                <w:sz w:val="22"/>
                <w:szCs w:val="22"/>
              </w:rPr>
              <w:t>Medis ar kamštinė medžiaga</w:t>
            </w:r>
          </w:p>
        </w:tc>
        <w:tc>
          <w:tcPr>
            <w:tcW w:w="2574" w:type="pct"/>
            <w:tcMar>
              <w:top w:w="0" w:type="dxa"/>
              <w:left w:w="108" w:type="dxa"/>
              <w:bottom w:w="0" w:type="dxa"/>
              <w:right w:w="108" w:type="dxa"/>
            </w:tcMar>
            <w:hideMark/>
          </w:tcPr>
          <w:p w14:paraId="404FE071" w14:textId="77777777" w:rsidR="005D4BF3" w:rsidRPr="00D26EF0" w:rsidRDefault="005D4BF3" w:rsidP="005301B8">
            <w:pPr>
              <w:rPr>
                <w:sz w:val="22"/>
                <w:szCs w:val="22"/>
                <w:lang w:val="en-GB"/>
              </w:rPr>
            </w:pPr>
            <w:r w:rsidRPr="00D26EF0">
              <w:rPr>
                <w:sz w:val="22"/>
                <w:szCs w:val="22"/>
              </w:rPr>
              <w:t>FOR (arba FOR nuo 50 iki 59)</w:t>
            </w:r>
          </w:p>
        </w:tc>
      </w:tr>
      <w:tr w:rsidR="005D4BF3" w:rsidRPr="00D26EF0" w14:paraId="720B48FE" w14:textId="77777777" w:rsidTr="00C4191B">
        <w:tc>
          <w:tcPr>
            <w:tcW w:w="366" w:type="pct"/>
            <w:tcMar>
              <w:top w:w="0" w:type="dxa"/>
              <w:left w:w="108" w:type="dxa"/>
              <w:bottom w:w="0" w:type="dxa"/>
              <w:right w:w="108" w:type="dxa"/>
            </w:tcMar>
            <w:hideMark/>
          </w:tcPr>
          <w:p w14:paraId="77B36567" w14:textId="77777777" w:rsidR="005D4BF3" w:rsidRPr="00D26EF0" w:rsidRDefault="005D4BF3" w:rsidP="005301B8">
            <w:pPr>
              <w:rPr>
                <w:sz w:val="22"/>
                <w:szCs w:val="22"/>
                <w:lang w:val="en-GB"/>
              </w:rPr>
            </w:pPr>
            <w:r w:rsidRPr="00D26EF0">
              <w:rPr>
                <w:sz w:val="22"/>
                <w:szCs w:val="22"/>
              </w:rPr>
              <w:t>5.</w:t>
            </w:r>
          </w:p>
        </w:tc>
        <w:tc>
          <w:tcPr>
            <w:tcW w:w="2060" w:type="pct"/>
            <w:tcMar>
              <w:top w:w="0" w:type="dxa"/>
              <w:left w:w="108" w:type="dxa"/>
              <w:bottom w:w="0" w:type="dxa"/>
              <w:right w:w="108" w:type="dxa"/>
            </w:tcMar>
            <w:hideMark/>
          </w:tcPr>
          <w:p w14:paraId="384616A8" w14:textId="77777777" w:rsidR="005D4BF3" w:rsidRPr="00D26EF0" w:rsidRDefault="005D4BF3" w:rsidP="005301B8">
            <w:pPr>
              <w:rPr>
                <w:sz w:val="22"/>
                <w:szCs w:val="22"/>
                <w:lang w:val="en-GB"/>
              </w:rPr>
            </w:pPr>
            <w:r w:rsidRPr="00D26EF0">
              <w:rPr>
                <w:sz w:val="22"/>
                <w:szCs w:val="22"/>
              </w:rPr>
              <w:t>Medvilnė ar džiutas</w:t>
            </w:r>
          </w:p>
        </w:tc>
        <w:tc>
          <w:tcPr>
            <w:tcW w:w="2574" w:type="pct"/>
            <w:tcMar>
              <w:top w:w="0" w:type="dxa"/>
              <w:left w:w="108" w:type="dxa"/>
              <w:bottom w:w="0" w:type="dxa"/>
              <w:right w:w="108" w:type="dxa"/>
            </w:tcMar>
            <w:hideMark/>
          </w:tcPr>
          <w:p w14:paraId="73DFF6C8" w14:textId="77777777" w:rsidR="005D4BF3" w:rsidRPr="00D26EF0" w:rsidRDefault="005D4BF3" w:rsidP="005301B8">
            <w:pPr>
              <w:rPr>
                <w:sz w:val="22"/>
                <w:szCs w:val="22"/>
                <w:lang w:val="en-GB"/>
              </w:rPr>
            </w:pPr>
            <w:r w:rsidRPr="00D26EF0">
              <w:rPr>
                <w:sz w:val="22"/>
                <w:szCs w:val="22"/>
              </w:rPr>
              <w:t>TEX (arba TEX nuo 60 iki 69)</w:t>
            </w:r>
          </w:p>
        </w:tc>
      </w:tr>
      <w:tr w:rsidR="00746699" w:rsidRPr="00D26EF0" w14:paraId="4C6A157B" w14:textId="77777777" w:rsidTr="00C4191B">
        <w:tc>
          <w:tcPr>
            <w:tcW w:w="366" w:type="pct"/>
            <w:tcMar>
              <w:top w:w="0" w:type="dxa"/>
              <w:left w:w="108" w:type="dxa"/>
              <w:bottom w:w="0" w:type="dxa"/>
              <w:right w:w="108" w:type="dxa"/>
            </w:tcMar>
          </w:tcPr>
          <w:p w14:paraId="7A003947" w14:textId="406F04D2" w:rsidR="00746699" w:rsidRPr="00D26EF0" w:rsidRDefault="00746699" w:rsidP="00746699">
            <w:pPr>
              <w:rPr>
                <w:sz w:val="22"/>
                <w:szCs w:val="22"/>
              </w:rPr>
            </w:pPr>
            <w:r w:rsidRPr="00D26EF0">
              <w:rPr>
                <w:sz w:val="22"/>
                <w:szCs w:val="22"/>
              </w:rPr>
              <w:t>6.</w:t>
            </w:r>
          </w:p>
        </w:tc>
        <w:tc>
          <w:tcPr>
            <w:tcW w:w="2060" w:type="pct"/>
            <w:tcMar>
              <w:top w:w="0" w:type="dxa"/>
              <w:left w:w="108" w:type="dxa"/>
              <w:bottom w:w="0" w:type="dxa"/>
              <w:right w:w="108" w:type="dxa"/>
            </w:tcMar>
          </w:tcPr>
          <w:p w14:paraId="75A240CA" w14:textId="7E18B6EA" w:rsidR="00746699" w:rsidRPr="00D26EF0" w:rsidRDefault="00746699" w:rsidP="00746699">
            <w:pPr>
              <w:rPr>
                <w:sz w:val="22"/>
                <w:szCs w:val="22"/>
              </w:rPr>
            </w:pPr>
            <w:proofErr w:type="spellStart"/>
            <w:r w:rsidRPr="00D26EF0">
              <w:rPr>
                <w:sz w:val="22"/>
                <w:szCs w:val="22"/>
              </w:rPr>
              <w:t>Polietilentereftalatas</w:t>
            </w:r>
            <w:proofErr w:type="spellEnd"/>
          </w:p>
        </w:tc>
        <w:tc>
          <w:tcPr>
            <w:tcW w:w="2574" w:type="pct"/>
            <w:tcMar>
              <w:top w:w="0" w:type="dxa"/>
              <w:left w:w="108" w:type="dxa"/>
              <w:bottom w:w="0" w:type="dxa"/>
              <w:right w:w="108" w:type="dxa"/>
            </w:tcMar>
          </w:tcPr>
          <w:p w14:paraId="6C9C8A14" w14:textId="152E2BEB" w:rsidR="00746699" w:rsidRPr="00D26EF0" w:rsidRDefault="00746699" w:rsidP="00746699">
            <w:pPr>
              <w:rPr>
                <w:sz w:val="22"/>
                <w:szCs w:val="22"/>
              </w:rPr>
            </w:pPr>
            <w:r w:rsidRPr="00D26EF0">
              <w:rPr>
                <w:sz w:val="22"/>
                <w:szCs w:val="22"/>
              </w:rPr>
              <w:t>PET arba PET 1</w:t>
            </w:r>
          </w:p>
        </w:tc>
      </w:tr>
      <w:tr w:rsidR="00746699" w:rsidRPr="00D26EF0" w14:paraId="387E2370" w14:textId="77777777" w:rsidTr="00C4191B">
        <w:tc>
          <w:tcPr>
            <w:tcW w:w="366" w:type="pct"/>
            <w:tcMar>
              <w:top w:w="0" w:type="dxa"/>
              <w:left w:w="108" w:type="dxa"/>
              <w:bottom w:w="0" w:type="dxa"/>
              <w:right w:w="108" w:type="dxa"/>
            </w:tcMar>
          </w:tcPr>
          <w:p w14:paraId="05561A05" w14:textId="52FA5193" w:rsidR="00746699" w:rsidRPr="00D26EF0" w:rsidRDefault="00746699" w:rsidP="00746699">
            <w:pPr>
              <w:rPr>
                <w:sz w:val="22"/>
                <w:szCs w:val="22"/>
              </w:rPr>
            </w:pPr>
            <w:r w:rsidRPr="00D26EF0">
              <w:rPr>
                <w:sz w:val="22"/>
                <w:szCs w:val="22"/>
              </w:rPr>
              <w:t>7.</w:t>
            </w:r>
          </w:p>
        </w:tc>
        <w:tc>
          <w:tcPr>
            <w:tcW w:w="2060" w:type="pct"/>
            <w:tcMar>
              <w:top w:w="0" w:type="dxa"/>
              <w:left w:w="108" w:type="dxa"/>
              <w:bottom w:w="0" w:type="dxa"/>
              <w:right w:w="108" w:type="dxa"/>
            </w:tcMar>
          </w:tcPr>
          <w:p w14:paraId="5330EF1B" w14:textId="68184CE4" w:rsidR="00746699" w:rsidRPr="00D26EF0" w:rsidRDefault="00746699" w:rsidP="00746699">
            <w:pPr>
              <w:rPr>
                <w:sz w:val="22"/>
                <w:szCs w:val="22"/>
              </w:rPr>
            </w:pPr>
            <w:r w:rsidRPr="00D26EF0">
              <w:rPr>
                <w:sz w:val="22"/>
                <w:szCs w:val="22"/>
              </w:rPr>
              <w:t>Aukšto tankumo polietilenas</w:t>
            </w:r>
          </w:p>
        </w:tc>
        <w:tc>
          <w:tcPr>
            <w:tcW w:w="2574" w:type="pct"/>
            <w:tcMar>
              <w:top w:w="0" w:type="dxa"/>
              <w:left w:w="108" w:type="dxa"/>
              <w:bottom w:w="0" w:type="dxa"/>
              <w:right w:w="108" w:type="dxa"/>
            </w:tcMar>
          </w:tcPr>
          <w:p w14:paraId="1751CEFB" w14:textId="074AB487" w:rsidR="00746699" w:rsidRPr="00D26EF0" w:rsidRDefault="00746699" w:rsidP="00746699">
            <w:pPr>
              <w:rPr>
                <w:sz w:val="22"/>
                <w:szCs w:val="22"/>
              </w:rPr>
            </w:pPr>
            <w:r w:rsidRPr="00D26EF0">
              <w:rPr>
                <w:sz w:val="22"/>
                <w:szCs w:val="22"/>
              </w:rPr>
              <w:t>HDPE (arba HDPE 2)</w:t>
            </w:r>
          </w:p>
        </w:tc>
      </w:tr>
      <w:tr w:rsidR="00746699" w:rsidRPr="00D26EF0" w14:paraId="3761C4C7" w14:textId="77777777" w:rsidTr="00C4191B">
        <w:tc>
          <w:tcPr>
            <w:tcW w:w="366" w:type="pct"/>
            <w:tcMar>
              <w:top w:w="0" w:type="dxa"/>
              <w:left w:w="108" w:type="dxa"/>
              <w:bottom w:w="0" w:type="dxa"/>
              <w:right w:w="108" w:type="dxa"/>
            </w:tcMar>
          </w:tcPr>
          <w:p w14:paraId="657BB0E0" w14:textId="57FC4F85" w:rsidR="00746699" w:rsidRPr="00D26EF0" w:rsidRDefault="00746699" w:rsidP="00746699">
            <w:pPr>
              <w:rPr>
                <w:sz w:val="22"/>
                <w:szCs w:val="22"/>
              </w:rPr>
            </w:pPr>
            <w:r w:rsidRPr="00D26EF0">
              <w:rPr>
                <w:sz w:val="22"/>
                <w:szCs w:val="22"/>
              </w:rPr>
              <w:t>8.</w:t>
            </w:r>
          </w:p>
        </w:tc>
        <w:tc>
          <w:tcPr>
            <w:tcW w:w="2060" w:type="pct"/>
            <w:tcMar>
              <w:top w:w="0" w:type="dxa"/>
              <w:left w:w="108" w:type="dxa"/>
              <w:bottom w:w="0" w:type="dxa"/>
              <w:right w:w="108" w:type="dxa"/>
            </w:tcMar>
          </w:tcPr>
          <w:p w14:paraId="553D7E5B" w14:textId="05838F2A" w:rsidR="00746699" w:rsidRPr="00D26EF0" w:rsidRDefault="00746699" w:rsidP="00746699">
            <w:pPr>
              <w:rPr>
                <w:sz w:val="22"/>
                <w:szCs w:val="22"/>
              </w:rPr>
            </w:pPr>
            <w:proofErr w:type="spellStart"/>
            <w:r w:rsidRPr="00D26EF0">
              <w:rPr>
                <w:sz w:val="22"/>
                <w:szCs w:val="22"/>
              </w:rPr>
              <w:t>Polivinilchloridas</w:t>
            </w:r>
            <w:proofErr w:type="spellEnd"/>
          </w:p>
        </w:tc>
        <w:tc>
          <w:tcPr>
            <w:tcW w:w="2574" w:type="pct"/>
            <w:tcMar>
              <w:top w:w="0" w:type="dxa"/>
              <w:left w:w="108" w:type="dxa"/>
              <w:bottom w:w="0" w:type="dxa"/>
              <w:right w:w="108" w:type="dxa"/>
            </w:tcMar>
          </w:tcPr>
          <w:p w14:paraId="33254200" w14:textId="2317FCAD" w:rsidR="00746699" w:rsidRPr="00D26EF0" w:rsidRDefault="00746699" w:rsidP="00746699">
            <w:pPr>
              <w:rPr>
                <w:sz w:val="22"/>
                <w:szCs w:val="22"/>
              </w:rPr>
            </w:pPr>
            <w:r w:rsidRPr="00D26EF0">
              <w:rPr>
                <w:sz w:val="22"/>
                <w:szCs w:val="22"/>
              </w:rPr>
              <w:t>PVC (arba PVC 3)</w:t>
            </w:r>
          </w:p>
        </w:tc>
      </w:tr>
      <w:tr w:rsidR="00746699" w:rsidRPr="00D26EF0" w14:paraId="0D84A90F" w14:textId="77777777" w:rsidTr="00C4191B">
        <w:tc>
          <w:tcPr>
            <w:tcW w:w="366" w:type="pct"/>
            <w:tcMar>
              <w:top w:w="0" w:type="dxa"/>
              <w:left w:w="108" w:type="dxa"/>
              <w:bottom w:w="0" w:type="dxa"/>
              <w:right w:w="108" w:type="dxa"/>
            </w:tcMar>
          </w:tcPr>
          <w:p w14:paraId="3CC6EAC6" w14:textId="6A453816" w:rsidR="00746699" w:rsidRPr="00D26EF0" w:rsidRDefault="00746699" w:rsidP="00746699">
            <w:pPr>
              <w:rPr>
                <w:sz w:val="22"/>
                <w:szCs w:val="22"/>
              </w:rPr>
            </w:pPr>
            <w:r w:rsidRPr="00D26EF0">
              <w:rPr>
                <w:sz w:val="22"/>
                <w:szCs w:val="22"/>
              </w:rPr>
              <w:t>9.</w:t>
            </w:r>
          </w:p>
        </w:tc>
        <w:tc>
          <w:tcPr>
            <w:tcW w:w="2060" w:type="pct"/>
            <w:tcMar>
              <w:top w:w="0" w:type="dxa"/>
              <w:left w:w="108" w:type="dxa"/>
              <w:bottom w:w="0" w:type="dxa"/>
              <w:right w:w="108" w:type="dxa"/>
            </w:tcMar>
          </w:tcPr>
          <w:p w14:paraId="362977A9" w14:textId="7C858984" w:rsidR="00746699" w:rsidRPr="00D26EF0" w:rsidRDefault="00746699" w:rsidP="00746699">
            <w:pPr>
              <w:rPr>
                <w:sz w:val="22"/>
                <w:szCs w:val="22"/>
              </w:rPr>
            </w:pPr>
            <w:r w:rsidRPr="00D26EF0">
              <w:rPr>
                <w:sz w:val="22"/>
                <w:szCs w:val="22"/>
              </w:rPr>
              <w:t>Žemo tankumo polietilenas</w:t>
            </w:r>
          </w:p>
        </w:tc>
        <w:tc>
          <w:tcPr>
            <w:tcW w:w="2574" w:type="pct"/>
            <w:tcMar>
              <w:top w:w="0" w:type="dxa"/>
              <w:left w:w="108" w:type="dxa"/>
              <w:bottom w:w="0" w:type="dxa"/>
              <w:right w:w="108" w:type="dxa"/>
            </w:tcMar>
          </w:tcPr>
          <w:p w14:paraId="6FE05E0A" w14:textId="29F991E1" w:rsidR="00746699" w:rsidRPr="00D26EF0" w:rsidRDefault="00746699" w:rsidP="00746699">
            <w:pPr>
              <w:rPr>
                <w:sz w:val="22"/>
                <w:szCs w:val="22"/>
              </w:rPr>
            </w:pPr>
            <w:r w:rsidRPr="00D26EF0">
              <w:rPr>
                <w:sz w:val="22"/>
                <w:szCs w:val="22"/>
              </w:rPr>
              <w:t>LDPE (arba LDPE 4)</w:t>
            </w:r>
          </w:p>
        </w:tc>
      </w:tr>
      <w:tr w:rsidR="00746699" w:rsidRPr="00D26EF0" w14:paraId="27CA5DF7" w14:textId="77777777" w:rsidTr="00C4191B">
        <w:tc>
          <w:tcPr>
            <w:tcW w:w="366" w:type="pct"/>
            <w:tcMar>
              <w:top w:w="0" w:type="dxa"/>
              <w:left w:w="108" w:type="dxa"/>
              <w:bottom w:w="0" w:type="dxa"/>
              <w:right w:w="108" w:type="dxa"/>
            </w:tcMar>
          </w:tcPr>
          <w:p w14:paraId="61B599AE" w14:textId="665E2134" w:rsidR="00746699" w:rsidRPr="00D26EF0" w:rsidRDefault="00746699" w:rsidP="00746699">
            <w:pPr>
              <w:rPr>
                <w:sz w:val="22"/>
                <w:szCs w:val="22"/>
              </w:rPr>
            </w:pPr>
            <w:r w:rsidRPr="00D26EF0">
              <w:rPr>
                <w:sz w:val="22"/>
                <w:szCs w:val="22"/>
              </w:rPr>
              <w:t>10.</w:t>
            </w:r>
          </w:p>
        </w:tc>
        <w:tc>
          <w:tcPr>
            <w:tcW w:w="2060" w:type="pct"/>
            <w:tcMar>
              <w:top w:w="0" w:type="dxa"/>
              <w:left w:w="108" w:type="dxa"/>
              <w:bottom w:w="0" w:type="dxa"/>
              <w:right w:w="108" w:type="dxa"/>
            </w:tcMar>
          </w:tcPr>
          <w:p w14:paraId="0ED58FD7" w14:textId="442CB822" w:rsidR="00746699" w:rsidRPr="00D26EF0" w:rsidRDefault="00746699" w:rsidP="00746699">
            <w:pPr>
              <w:rPr>
                <w:sz w:val="22"/>
                <w:szCs w:val="22"/>
              </w:rPr>
            </w:pPr>
            <w:r w:rsidRPr="00D26EF0">
              <w:rPr>
                <w:sz w:val="22"/>
                <w:szCs w:val="22"/>
              </w:rPr>
              <w:t>Polipropilenas</w:t>
            </w:r>
          </w:p>
        </w:tc>
        <w:tc>
          <w:tcPr>
            <w:tcW w:w="2574" w:type="pct"/>
            <w:tcMar>
              <w:top w:w="0" w:type="dxa"/>
              <w:left w:w="108" w:type="dxa"/>
              <w:bottom w:w="0" w:type="dxa"/>
              <w:right w:w="108" w:type="dxa"/>
            </w:tcMar>
          </w:tcPr>
          <w:p w14:paraId="31FBE69A" w14:textId="02A0CDF1" w:rsidR="00746699" w:rsidRPr="00D26EF0" w:rsidRDefault="00746699" w:rsidP="00746699">
            <w:pPr>
              <w:rPr>
                <w:sz w:val="22"/>
                <w:szCs w:val="22"/>
              </w:rPr>
            </w:pPr>
            <w:r w:rsidRPr="00D26EF0">
              <w:rPr>
                <w:sz w:val="22"/>
                <w:szCs w:val="22"/>
              </w:rPr>
              <w:t>PP (arba PP 5)</w:t>
            </w:r>
          </w:p>
        </w:tc>
      </w:tr>
      <w:tr w:rsidR="00746699" w:rsidRPr="00D26EF0" w14:paraId="7C0267EF" w14:textId="77777777" w:rsidTr="00C4191B">
        <w:tc>
          <w:tcPr>
            <w:tcW w:w="366" w:type="pct"/>
            <w:tcMar>
              <w:top w:w="0" w:type="dxa"/>
              <w:left w:w="108" w:type="dxa"/>
              <w:bottom w:w="0" w:type="dxa"/>
              <w:right w:w="108" w:type="dxa"/>
            </w:tcMar>
          </w:tcPr>
          <w:p w14:paraId="1983932A" w14:textId="6E094501" w:rsidR="00746699" w:rsidRPr="00D26EF0" w:rsidRDefault="00746699" w:rsidP="00746699">
            <w:pPr>
              <w:rPr>
                <w:sz w:val="22"/>
                <w:szCs w:val="22"/>
              </w:rPr>
            </w:pPr>
            <w:r w:rsidRPr="00D26EF0">
              <w:rPr>
                <w:sz w:val="22"/>
                <w:szCs w:val="22"/>
              </w:rPr>
              <w:t>11.</w:t>
            </w:r>
          </w:p>
        </w:tc>
        <w:tc>
          <w:tcPr>
            <w:tcW w:w="2060" w:type="pct"/>
            <w:tcMar>
              <w:top w:w="0" w:type="dxa"/>
              <w:left w:w="108" w:type="dxa"/>
              <w:bottom w:w="0" w:type="dxa"/>
              <w:right w:w="108" w:type="dxa"/>
            </w:tcMar>
          </w:tcPr>
          <w:p w14:paraId="67B18234" w14:textId="74A928E1" w:rsidR="00746699" w:rsidRPr="00D26EF0" w:rsidRDefault="00746699" w:rsidP="00746699">
            <w:pPr>
              <w:rPr>
                <w:sz w:val="22"/>
                <w:szCs w:val="22"/>
              </w:rPr>
            </w:pPr>
            <w:proofErr w:type="spellStart"/>
            <w:r w:rsidRPr="00D26EF0">
              <w:rPr>
                <w:sz w:val="22"/>
                <w:szCs w:val="22"/>
              </w:rPr>
              <w:t>Polistirenas</w:t>
            </w:r>
            <w:proofErr w:type="spellEnd"/>
          </w:p>
        </w:tc>
        <w:tc>
          <w:tcPr>
            <w:tcW w:w="2574" w:type="pct"/>
            <w:tcMar>
              <w:top w:w="0" w:type="dxa"/>
              <w:left w:w="108" w:type="dxa"/>
              <w:bottom w:w="0" w:type="dxa"/>
              <w:right w:w="108" w:type="dxa"/>
            </w:tcMar>
          </w:tcPr>
          <w:p w14:paraId="1FDCFDD4" w14:textId="189237B4" w:rsidR="00746699" w:rsidRPr="00D26EF0" w:rsidRDefault="00746699" w:rsidP="00746699">
            <w:pPr>
              <w:rPr>
                <w:sz w:val="22"/>
                <w:szCs w:val="22"/>
              </w:rPr>
            </w:pPr>
            <w:r w:rsidRPr="00D26EF0">
              <w:rPr>
                <w:sz w:val="22"/>
                <w:szCs w:val="22"/>
              </w:rPr>
              <w:t>PS (arba PS 6)</w:t>
            </w:r>
          </w:p>
        </w:tc>
      </w:tr>
    </w:tbl>
    <w:p w14:paraId="5AD86C2F" w14:textId="77777777" w:rsidR="00790B28" w:rsidRDefault="00790B28" w:rsidP="00225900">
      <w:pPr>
        <w:jc w:val="center"/>
      </w:pPr>
    </w:p>
    <w:p w14:paraId="792F5054" w14:textId="77777777" w:rsidR="001A35E6" w:rsidRDefault="001A35E6" w:rsidP="001A35E6">
      <w:pPr>
        <w:rPr>
          <w:sz w:val="22"/>
          <w:szCs w:val="22"/>
          <w:u w:val="single"/>
        </w:rPr>
      </w:pPr>
    </w:p>
    <w:p w14:paraId="17AF8E2A" w14:textId="77777777" w:rsidR="001A35E6" w:rsidRPr="005C61E4" w:rsidRDefault="001A35E6" w:rsidP="001A35E6">
      <w:pPr>
        <w:jc w:val="both"/>
        <w:rPr>
          <w:sz w:val="22"/>
          <w:szCs w:val="22"/>
        </w:rPr>
      </w:pPr>
      <w:r w:rsidRPr="005C61E4">
        <w:rPr>
          <w:sz w:val="22"/>
          <w:szCs w:val="22"/>
        </w:rPr>
        <w:t>PASTABA. Techninėje specifikacijoje nurodytus konkrečius ženklus, reikalavimus ir pan. gali atitikti (būti pakeisti) lygiaverčiai.</w:t>
      </w:r>
    </w:p>
    <w:p w14:paraId="019DA42A" w14:textId="77777777" w:rsidR="001A35E6" w:rsidRDefault="001A35E6" w:rsidP="001A35E6"/>
    <w:tbl>
      <w:tblPr>
        <w:tblW w:w="9828" w:type="dxa"/>
        <w:tblLayout w:type="fixed"/>
        <w:tblLook w:val="04A0" w:firstRow="1" w:lastRow="0" w:firstColumn="1" w:lastColumn="0" w:noHBand="0" w:noVBand="1"/>
      </w:tblPr>
      <w:tblGrid>
        <w:gridCol w:w="3284"/>
        <w:gridCol w:w="604"/>
        <w:gridCol w:w="1980"/>
        <w:gridCol w:w="701"/>
        <w:gridCol w:w="2611"/>
        <w:gridCol w:w="648"/>
      </w:tblGrid>
      <w:tr w:rsidR="00790E64" w:rsidRPr="00D83A30" w14:paraId="48101B16" w14:textId="77777777" w:rsidTr="008D0A9D">
        <w:trPr>
          <w:trHeight w:val="285"/>
        </w:trPr>
        <w:tc>
          <w:tcPr>
            <w:tcW w:w="3284" w:type="dxa"/>
            <w:tcBorders>
              <w:top w:val="nil"/>
              <w:left w:val="nil"/>
              <w:bottom w:val="single" w:sz="4" w:space="0" w:color="auto"/>
              <w:right w:val="nil"/>
            </w:tcBorders>
          </w:tcPr>
          <w:p w14:paraId="2A4770CC" w14:textId="77777777" w:rsidR="00790E64" w:rsidRPr="00D83A30" w:rsidRDefault="00790E64" w:rsidP="008D0A9D"/>
        </w:tc>
        <w:tc>
          <w:tcPr>
            <w:tcW w:w="604" w:type="dxa"/>
          </w:tcPr>
          <w:p w14:paraId="11BF107D" w14:textId="77777777" w:rsidR="00790E64" w:rsidRPr="00D83A30" w:rsidRDefault="00790E64" w:rsidP="008D0A9D"/>
          <w:p w14:paraId="69E83EBC" w14:textId="77777777" w:rsidR="00790E64" w:rsidRPr="00D83A30" w:rsidRDefault="00790E64" w:rsidP="008D0A9D"/>
        </w:tc>
        <w:tc>
          <w:tcPr>
            <w:tcW w:w="1980" w:type="dxa"/>
            <w:tcBorders>
              <w:top w:val="nil"/>
              <w:left w:val="nil"/>
              <w:bottom w:val="single" w:sz="4" w:space="0" w:color="auto"/>
              <w:right w:val="nil"/>
            </w:tcBorders>
          </w:tcPr>
          <w:p w14:paraId="0DBB9C66" w14:textId="77777777" w:rsidR="00790E64" w:rsidRPr="00D83A30" w:rsidRDefault="00790E64" w:rsidP="008D0A9D"/>
        </w:tc>
        <w:tc>
          <w:tcPr>
            <w:tcW w:w="701" w:type="dxa"/>
          </w:tcPr>
          <w:p w14:paraId="716BB052" w14:textId="77777777" w:rsidR="00790E64" w:rsidRPr="00D83A30" w:rsidRDefault="00790E64" w:rsidP="008D0A9D"/>
        </w:tc>
        <w:tc>
          <w:tcPr>
            <w:tcW w:w="2611" w:type="dxa"/>
            <w:tcBorders>
              <w:top w:val="nil"/>
              <w:left w:val="nil"/>
              <w:bottom w:val="single" w:sz="4" w:space="0" w:color="auto"/>
              <w:right w:val="nil"/>
            </w:tcBorders>
          </w:tcPr>
          <w:p w14:paraId="4B582DA1" w14:textId="77777777" w:rsidR="00790E64" w:rsidRPr="00D83A30" w:rsidRDefault="00790E64" w:rsidP="008D0A9D"/>
        </w:tc>
        <w:tc>
          <w:tcPr>
            <w:tcW w:w="648" w:type="dxa"/>
          </w:tcPr>
          <w:p w14:paraId="10DB4C70" w14:textId="77777777" w:rsidR="00790E64" w:rsidRPr="00D83A30" w:rsidRDefault="00790E64" w:rsidP="008D0A9D"/>
        </w:tc>
      </w:tr>
      <w:tr w:rsidR="00790E64" w:rsidRPr="00D83A30" w14:paraId="7C6C86CB" w14:textId="77777777" w:rsidTr="008D0A9D">
        <w:trPr>
          <w:trHeight w:val="186"/>
        </w:trPr>
        <w:tc>
          <w:tcPr>
            <w:tcW w:w="3284" w:type="dxa"/>
            <w:tcBorders>
              <w:top w:val="single" w:sz="4" w:space="0" w:color="auto"/>
              <w:left w:val="nil"/>
              <w:bottom w:val="nil"/>
              <w:right w:val="nil"/>
            </w:tcBorders>
          </w:tcPr>
          <w:p w14:paraId="2CEBEFE3" w14:textId="77777777" w:rsidR="00790E64" w:rsidRPr="00D83A30" w:rsidRDefault="00790E64" w:rsidP="008D0A9D">
            <w:pPr>
              <w:jc w:val="center"/>
            </w:pPr>
            <w:r w:rsidRPr="00D83A30">
              <w:t>(Tiekėjo arba jo įgalioto asmens pareigų pavadinimas)</w:t>
            </w:r>
          </w:p>
        </w:tc>
        <w:tc>
          <w:tcPr>
            <w:tcW w:w="604" w:type="dxa"/>
          </w:tcPr>
          <w:p w14:paraId="725EA995" w14:textId="77777777" w:rsidR="00790E64" w:rsidRPr="00D83A30" w:rsidRDefault="00790E64" w:rsidP="008D0A9D"/>
        </w:tc>
        <w:tc>
          <w:tcPr>
            <w:tcW w:w="1980" w:type="dxa"/>
            <w:tcBorders>
              <w:top w:val="single" w:sz="4" w:space="0" w:color="auto"/>
              <w:left w:val="nil"/>
              <w:bottom w:val="nil"/>
              <w:right w:val="nil"/>
            </w:tcBorders>
          </w:tcPr>
          <w:p w14:paraId="349CBC54" w14:textId="77777777" w:rsidR="00790E64" w:rsidRPr="00D83A30" w:rsidRDefault="00790E64" w:rsidP="008D0A9D">
            <w:pPr>
              <w:jc w:val="center"/>
            </w:pPr>
            <w:r w:rsidRPr="00D83A30">
              <w:t>(Parašas)</w:t>
            </w:r>
          </w:p>
        </w:tc>
        <w:tc>
          <w:tcPr>
            <w:tcW w:w="701" w:type="dxa"/>
          </w:tcPr>
          <w:p w14:paraId="7BF1BE73" w14:textId="77777777" w:rsidR="00790E64" w:rsidRPr="00D83A30" w:rsidRDefault="00790E64" w:rsidP="008D0A9D">
            <w:pPr>
              <w:jc w:val="center"/>
            </w:pPr>
          </w:p>
        </w:tc>
        <w:tc>
          <w:tcPr>
            <w:tcW w:w="2611" w:type="dxa"/>
            <w:tcBorders>
              <w:top w:val="single" w:sz="4" w:space="0" w:color="auto"/>
              <w:left w:val="nil"/>
              <w:bottom w:val="nil"/>
              <w:right w:val="nil"/>
            </w:tcBorders>
          </w:tcPr>
          <w:p w14:paraId="04243D1D" w14:textId="77777777" w:rsidR="00790E64" w:rsidRPr="00D83A30" w:rsidRDefault="00790E64" w:rsidP="008D0A9D">
            <w:pPr>
              <w:jc w:val="center"/>
            </w:pPr>
            <w:r w:rsidRPr="00D83A30">
              <w:t>(Vardas ir pavardė)</w:t>
            </w:r>
          </w:p>
        </w:tc>
        <w:tc>
          <w:tcPr>
            <w:tcW w:w="648" w:type="dxa"/>
          </w:tcPr>
          <w:p w14:paraId="7D493468" w14:textId="77777777" w:rsidR="00790E64" w:rsidRPr="00D83A30" w:rsidRDefault="00790E64" w:rsidP="008D0A9D"/>
        </w:tc>
      </w:tr>
    </w:tbl>
    <w:p w14:paraId="38839066" w14:textId="77777777" w:rsidR="00790E64" w:rsidRPr="001A35E6" w:rsidRDefault="00790E64" w:rsidP="001A35E6"/>
    <w:sectPr w:rsidR="00790E64" w:rsidRPr="001A35E6" w:rsidSect="00225900">
      <w:pgSz w:w="11907" w:h="16840" w:code="9"/>
      <w:pgMar w:top="719" w:right="567"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1"/>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6F3"/>
    <w:multiLevelType w:val="multilevel"/>
    <w:tmpl w:val="CD388A76"/>
    <w:lvl w:ilvl="0">
      <w:start w:val="1"/>
      <w:numFmt w:val="upperRoman"/>
      <w:lvlText w:val="%1."/>
      <w:lvlJc w:val="left"/>
      <w:pPr>
        <w:ind w:left="2847" w:hanging="720"/>
      </w:pPr>
      <w:rPr>
        <w:rFonts w:ascii="Times New Roman" w:hAnsi="Times New Roman" w:cs="Times New Roman" w:hint="default"/>
        <w:sz w:val="24"/>
        <w:szCs w:val="24"/>
      </w:rPr>
    </w:lvl>
    <w:lvl w:ilvl="1">
      <w:start w:val="2"/>
      <w:numFmt w:val="decimal"/>
      <w:isLgl/>
      <w:lvlText w:val="%1.%2."/>
      <w:lvlJc w:val="left"/>
      <w:pPr>
        <w:ind w:left="2622" w:hanging="495"/>
      </w:pPr>
      <w:rPr>
        <w:rFonts w:hint="default"/>
      </w:rPr>
    </w:lvl>
    <w:lvl w:ilvl="2">
      <w:start w:val="2"/>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107F18D5"/>
    <w:multiLevelType w:val="multilevel"/>
    <w:tmpl w:val="B41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53541"/>
    <w:multiLevelType w:val="hybridMultilevel"/>
    <w:tmpl w:val="6E5C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C5B2E"/>
    <w:multiLevelType w:val="hybridMultilevel"/>
    <w:tmpl w:val="80E677DE"/>
    <w:lvl w:ilvl="0" w:tplc="186E8C8E">
      <w:numFmt w:val="bullet"/>
      <w:lvlText w:val="•"/>
      <w:lvlJc w:val="left"/>
      <w:pPr>
        <w:ind w:left="720" w:hanging="360"/>
      </w:pPr>
      <w:rPr>
        <w:rFonts w:ascii="Times New Roman" w:eastAsia="Arial Unicode MS"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983F75"/>
    <w:multiLevelType w:val="multilevel"/>
    <w:tmpl w:val="CEA87F3E"/>
    <w:lvl w:ilvl="0">
      <w:start w:val="19"/>
      <w:numFmt w:val="decimal"/>
      <w:lvlText w:val="%1"/>
      <w:lvlJc w:val="left"/>
      <w:pPr>
        <w:ind w:left="372" w:hanging="372"/>
      </w:pPr>
      <w:rPr>
        <w:rFonts w:hint="default"/>
      </w:rPr>
    </w:lvl>
    <w:lvl w:ilvl="1">
      <w:start w:val="1"/>
      <w:numFmt w:val="bullet"/>
      <w:suff w:val="space"/>
      <w:lvlText w:val=""/>
      <w:lvlJc w:val="left"/>
      <w:pPr>
        <w:ind w:left="372" w:hanging="372"/>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FCF404A"/>
    <w:multiLevelType w:val="multilevel"/>
    <w:tmpl w:val="6E205C1A"/>
    <w:lvl w:ilvl="0">
      <w:start w:val="1"/>
      <w:numFmt w:val="decimal"/>
      <w:lvlText w:val="%1."/>
      <w:lvlJc w:val="left"/>
      <w:pPr>
        <w:tabs>
          <w:tab w:val="num" w:pos="785"/>
        </w:tabs>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0251007"/>
    <w:multiLevelType w:val="hybridMultilevel"/>
    <w:tmpl w:val="8A6E3020"/>
    <w:lvl w:ilvl="0" w:tplc="1E642F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0595104"/>
    <w:multiLevelType w:val="multilevel"/>
    <w:tmpl w:val="7EDEB242"/>
    <w:lvl w:ilvl="0">
      <w:start w:val="1"/>
      <w:numFmt w:val="decimal"/>
      <w:lvlText w:val="%1."/>
      <w:lvlJc w:val="left"/>
      <w:pPr>
        <w:ind w:left="420" w:hanging="420"/>
      </w:pPr>
      <w:rPr>
        <w:rFonts w:hint="default"/>
      </w:rPr>
    </w:lvl>
    <w:lvl w:ilvl="1">
      <w:start w:val="1"/>
      <w:numFmt w:val="decimal"/>
      <w:lvlText w:val="%1.%2."/>
      <w:lvlJc w:val="left"/>
      <w:pPr>
        <w:ind w:left="3300" w:hanging="4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8" w15:restartNumberingAfterBreak="0">
    <w:nsid w:val="77E27B46"/>
    <w:multiLevelType w:val="hybridMultilevel"/>
    <w:tmpl w:val="17DC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77DEF"/>
    <w:multiLevelType w:val="multilevel"/>
    <w:tmpl w:val="0E12108C"/>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9A3053"/>
    <w:multiLevelType w:val="hybridMultilevel"/>
    <w:tmpl w:val="3F2C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47B0F"/>
    <w:multiLevelType w:val="hybridMultilevel"/>
    <w:tmpl w:val="79F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636684">
    <w:abstractNumId w:val="6"/>
  </w:num>
  <w:num w:numId="2" w16cid:durableId="433785586">
    <w:abstractNumId w:val="2"/>
  </w:num>
  <w:num w:numId="3" w16cid:durableId="116724190">
    <w:abstractNumId w:val="8"/>
  </w:num>
  <w:num w:numId="4" w16cid:durableId="862717025">
    <w:abstractNumId w:val="1"/>
  </w:num>
  <w:num w:numId="5" w16cid:durableId="502403522">
    <w:abstractNumId w:val="10"/>
  </w:num>
  <w:num w:numId="6" w16cid:durableId="1714227876">
    <w:abstractNumId w:val="3"/>
  </w:num>
  <w:num w:numId="7" w16cid:durableId="279533088">
    <w:abstractNumId w:val="0"/>
  </w:num>
  <w:num w:numId="8" w16cid:durableId="1282348641">
    <w:abstractNumId w:val="7"/>
  </w:num>
  <w:num w:numId="9" w16cid:durableId="1259219255">
    <w:abstractNumId w:val="9"/>
  </w:num>
  <w:num w:numId="10" w16cid:durableId="1134174716">
    <w:abstractNumId w:val="5"/>
  </w:num>
  <w:num w:numId="11" w16cid:durableId="259141694">
    <w:abstractNumId w:val="11"/>
  </w:num>
  <w:num w:numId="12" w16cid:durableId="1033193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FA"/>
    <w:rsid w:val="00020351"/>
    <w:rsid w:val="00022BD3"/>
    <w:rsid w:val="00024AFC"/>
    <w:rsid w:val="0002585F"/>
    <w:rsid w:val="00047421"/>
    <w:rsid w:val="000508EC"/>
    <w:rsid w:val="00054D9A"/>
    <w:rsid w:val="00055569"/>
    <w:rsid w:val="0005590D"/>
    <w:rsid w:val="00057DD5"/>
    <w:rsid w:val="00076556"/>
    <w:rsid w:val="000853EC"/>
    <w:rsid w:val="000A34A9"/>
    <w:rsid w:val="000B5A14"/>
    <w:rsid w:val="000C7C7C"/>
    <w:rsid w:val="000D1BEB"/>
    <w:rsid w:val="000E4097"/>
    <w:rsid w:val="000E4D6F"/>
    <w:rsid w:val="000E792F"/>
    <w:rsid w:val="00101005"/>
    <w:rsid w:val="00103D1B"/>
    <w:rsid w:val="001066FC"/>
    <w:rsid w:val="00121EDC"/>
    <w:rsid w:val="00132F93"/>
    <w:rsid w:val="00140617"/>
    <w:rsid w:val="00151980"/>
    <w:rsid w:val="00160C57"/>
    <w:rsid w:val="0016348F"/>
    <w:rsid w:val="00166EF6"/>
    <w:rsid w:val="001720F9"/>
    <w:rsid w:val="00172469"/>
    <w:rsid w:val="0017708B"/>
    <w:rsid w:val="0017769C"/>
    <w:rsid w:val="001809C3"/>
    <w:rsid w:val="00184B8F"/>
    <w:rsid w:val="00190764"/>
    <w:rsid w:val="001A35E6"/>
    <w:rsid w:val="001B4D22"/>
    <w:rsid w:val="001C1C97"/>
    <w:rsid w:val="001E56FE"/>
    <w:rsid w:val="00201BDB"/>
    <w:rsid w:val="0021279C"/>
    <w:rsid w:val="0022401A"/>
    <w:rsid w:val="00225900"/>
    <w:rsid w:val="00247A17"/>
    <w:rsid w:val="0025158E"/>
    <w:rsid w:val="00257172"/>
    <w:rsid w:val="0026591A"/>
    <w:rsid w:val="0027732E"/>
    <w:rsid w:val="002810CB"/>
    <w:rsid w:val="0028707C"/>
    <w:rsid w:val="00292134"/>
    <w:rsid w:val="00292B20"/>
    <w:rsid w:val="00295FF9"/>
    <w:rsid w:val="002B3A9C"/>
    <w:rsid w:val="002C1BF6"/>
    <w:rsid w:val="002D631E"/>
    <w:rsid w:val="002E15A1"/>
    <w:rsid w:val="002E6D1E"/>
    <w:rsid w:val="002F00CF"/>
    <w:rsid w:val="0030738C"/>
    <w:rsid w:val="00312C82"/>
    <w:rsid w:val="00313DC9"/>
    <w:rsid w:val="003307D5"/>
    <w:rsid w:val="00346B5A"/>
    <w:rsid w:val="00347501"/>
    <w:rsid w:val="0036033E"/>
    <w:rsid w:val="0036398F"/>
    <w:rsid w:val="0036507E"/>
    <w:rsid w:val="00370D3B"/>
    <w:rsid w:val="00371E79"/>
    <w:rsid w:val="0037668B"/>
    <w:rsid w:val="003807BA"/>
    <w:rsid w:val="0038615B"/>
    <w:rsid w:val="003945FB"/>
    <w:rsid w:val="00396696"/>
    <w:rsid w:val="003C215F"/>
    <w:rsid w:val="003C588D"/>
    <w:rsid w:val="003C7E57"/>
    <w:rsid w:val="0040249D"/>
    <w:rsid w:val="00404B6E"/>
    <w:rsid w:val="00404EBD"/>
    <w:rsid w:val="00423247"/>
    <w:rsid w:val="00437669"/>
    <w:rsid w:val="00441BBD"/>
    <w:rsid w:val="00446611"/>
    <w:rsid w:val="004762BE"/>
    <w:rsid w:val="004912AC"/>
    <w:rsid w:val="004B2B42"/>
    <w:rsid w:val="004B43F4"/>
    <w:rsid w:val="004C6C57"/>
    <w:rsid w:val="004D06BD"/>
    <w:rsid w:val="004E3289"/>
    <w:rsid w:val="004E593C"/>
    <w:rsid w:val="004E6AB6"/>
    <w:rsid w:val="004E6FDE"/>
    <w:rsid w:val="004E7522"/>
    <w:rsid w:val="004F2AD7"/>
    <w:rsid w:val="005043A2"/>
    <w:rsid w:val="0051219D"/>
    <w:rsid w:val="00514478"/>
    <w:rsid w:val="00522C62"/>
    <w:rsid w:val="00524B14"/>
    <w:rsid w:val="005250AE"/>
    <w:rsid w:val="00525CE2"/>
    <w:rsid w:val="0053109F"/>
    <w:rsid w:val="005463ED"/>
    <w:rsid w:val="0057776D"/>
    <w:rsid w:val="005825F9"/>
    <w:rsid w:val="005B65EF"/>
    <w:rsid w:val="005C67CA"/>
    <w:rsid w:val="005C7834"/>
    <w:rsid w:val="005D4BF3"/>
    <w:rsid w:val="005D57E6"/>
    <w:rsid w:val="005E1AB6"/>
    <w:rsid w:val="005F219E"/>
    <w:rsid w:val="00604E79"/>
    <w:rsid w:val="0063454D"/>
    <w:rsid w:val="00636F7A"/>
    <w:rsid w:val="006454B4"/>
    <w:rsid w:val="00647DD7"/>
    <w:rsid w:val="00651E9B"/>
    <w:rsid w:val="0065794F"/>
    <w:rsid w:val="0067098A"/>
    <w:rsid w:val="0067764D"/>
    <w:rsid w:val="00687AA3"/>
    <w:rsid w:val="00690733"/>
    <w:rsid w:val="00691AD1"/>
    <w:rsid w:val="006B15A0"/>
    <w:rsid w:val="006C1FB0"/>
    <w:rsid w:val="006D5BB4"/>
    <w:rsid w:val="006E4220"/>
    <w:rsid w:val="00705F81"/>
    <w:rsid w:val="00714A79"/>
    <w:rsid w:val="007172E4"/>
    <w:rsid w:val="00721F5A"/>
    <w:rsid w:val="0072507B"/>
    <w:rsid w:val="0072636B"/>
    <w:rsid w:val="00727FC5"/>
    <w:rsid w:val="00746699"/>
    <w:rsid w:val="00757413"/>
    <w:rsid w:val="00764828"/>
    <w:rsid w:val="00770538"/>
    <w:rsid w:val="0077097A"/>
    <w:rsid w:val="00772F4E"/>
    <w:rsid w:val="00782A42"/>
    <w:rsid w:val="00790B28"/>
    <w:rsid w:val="00790E64"/>
    <w:rsid w:val="007A2D3F"/>
    <w:rsid w:val="007B254B"/>
    <w:rsid w:val="007B67D7"/>
    <w:rsid w:val="007C1514"/>
    <w:rsid w:val="007C70C5"/>
    <w:rsid w:val="007D2913"/>
    <w:rsid w:val="007D353D"/>
    <w:rsid w:val="007D4521"/>
    <w:rsid w:val="007D4D81"/>
    <w:rsid w:val="00804475"/>
    <w:rsid w:val="00805A0F"/>
    <w:rsid w:val="00812EE2"/>
    <w:rsid w:val="00813871"/>
    <w:rsid w:val="00813DED"/>
    <w:rsid w:val="00826FF0"/>
    <w:rsid w:val="00844021"/>
    <w:rsid w:val="00845A5C"/>
    <w:rsid w:val="008817A6"/>
    <w:rsid w:val="00890EDF"/>
    <w:rsid w:val="008A4980"/>
    <w:rsid w:val="008E68CB"/>
    <w:rsid w:val="00903B50"/>
    <w:rsid w:val="00905077"/>
    <w:rsid w:val="00915D24"/>
    <w:rsid w:val="00920175"/>
    <w:rsid w:val="0092407A"/>
    <w:rsid w:val="00934BF0"/>
    <w:rsid w:val="00943B72"/>
    <w:rsid w:val="009617C8"/>
    <w:rsid w:val="00963A83"/>
    <w:rsid w:val="00971D72"/>
    <w:rsid w:val="00976FB3"/>
    <w:rsid w:val="009A68FF"/>
    <w:rsid w:val="009B1A62"/>
    <w:rsid w:val="009B7564"/>
    <w:rsid w:val="009D13CB"/>
    <w:rsid w:val="009D1AF0"/>
    <w:rsid w:val="009E29C3"/>
    <w:rsid w:val="009E4DEA"/>
    <w:rsid w:val="009E64D2"/>
    <w:rsid w:val="009E763B"/>
    <w:rsid w:val="009F23D9"/>
    <w:rsid w:val="009F5C20"/>
    <w:rsid w:val="00A13148"/>
    <w:rsid w:val="00A1317B"/>
    <w:rsid w:val="00A13839"/>
    <w:rsid w:val="00A16694"/>
    <w:rsid w:val="00A205FE"/>
    <w:rsid w:val="00A23CCB"/>
    <w:rsid w:val="00A34B15"/>
    <w:rsid w:val="00A433E3"/>
    <w:rsid w:val="00A44BAE"/>
    <w:rsid w:val="00A64804"/>
    <w:rsid w:val="00A80CBC"/>
    <w:rsid w:val="00A92905"/>
    <w:rsid w:val="00AA0D90"/>
    <w:rsid w:val="00AA1994"/>
    <w:rsid w:val="00AA294F"/>
    <w:rsid w:val="00AB5444"/>
    <w:rsid w:val="00AD5BC5"/>
    <w:rsid w:val="00AD7D1D"/>
    <w:rsid w:val="00B008FD"/>
    <w:rsid w:val="00B01BE0"/>
    <w:rsid w:val="00B060AF"/>
    <w:rsid w:val="00B2586C"/>
    <w:rsid w:val="00B3649E"/>
    <w:rsid w:val="00B37EE7"/>
    <w:rsid w:val="00B450AC"/>
    <w:rsid w:val="00B467F0"/>
    <w:rsid w:val="00B61E4A"/>
    <w:rsid w:val="00B72D7E"/>
    <w:rsid w:val="00B8241E"/>
    <w:rsid w:val="00B904D1"/>
    <w:rsid w:val="00B9770F"/>
    <w:rsid w:val="00BA247F"/>
    <w:rsid w:val="00BA5C7D"/>
    <w:rsid w:val="00BA5DF9"/>
    <w:rsid w:val="00BB2A24"/>
    <w:rsid w:val="00BB376E"/>
    <w:rsid w:val="00BB4D28"/>
    <w:rsid w:val="00BB56FE"/>
    <w:rsid w:val="00BB72A1"/>
    <w:rsid w:val="00BC2BA5"/>
    <w:rsid w:val="00BC62EA"/>
    <w:rsid w:val="00BE16CF"/>
    <w:rsid w:val="00BF26C7"/>
    <w:rsid w:val="00C04EA3"/>
    <w:rsid w:val="00C06FAD"/>
    <w:rsid w:val="00C11505"/>
    <w:rsid w:val="00C34C4F"/>
    <w:rsid w:val="00C368D2"/>
    <w:rsid w:val="00C4078C"/>
    <w:rsid w:val="00C4191B"/>
    <w:rsid w:val="00C44AD6"/>
    <w:rsid w:val="00C515AB"/>
    <w:rsid w:val="00C625D4"/>
    <w:rsid w:val="00C6453C"/>
    <w:rsid w:val="00C7253F"/>
    <w:rsid w:val="00C844DD"/>
    <w:rsid w:val="00C90169"/>
    <w:rsid w:val="00C91AB3"/>
    <w:rsid w:val="00CA0B61"/>
    <w:rsid w:val="00CA65DD"/>
    <w:rsid w:val="00CB05A8"/>
    <w:rsid w:val="00CB30E5"/>
    <w:rsid w:val="00CB6790"/>
    <w:rsid w:val="00CB7DD6"/>
    <w:rsid w:val="00CC00FC"/>
    <w:rsid w:val="00CD4D1F"/>
    <w:rsid w:val="00CE7B33"/>
    <w:rsid w:val="00CE7B5C"/>
    <w:rsid w:val="00CF6D19"/>
    <w:rsid w:val="00D01EC5"/>
    <w:rsid w:val="00D07286"/>
    <w:rsid w:val="00D07690"/>
    <w:rsid w:val="00D275A4"/>
    <w:rsid w:val="00D458E8"/>
    <w:rsid w:val="00D6765B"/>
    <w:rsid w:val="00D70A4F"/>
    <w:rsid w:val="00D77A27"/>
    <w:rsid w:val="00D81A50"/>
    <w:rsid w:val="00D84C4B"/>
    <w:rsid w:val="00D855AB"/>
    <w:rsid w:val="00DC13E0"/>
    <w:rsid w:val="00DD15B0"/>
    <w:rsid w:val="00DD4B99"/>
    <w:rsid w:val="00DD6CB6"/>
    <w:rsid w:val="00DD7E84"/>
    <w:rsid w:val="00DE12B0"/>
    <w:rsid w:val="00DE12E6"/>
    <w:rsid w:val="00DE2D6B"/>
    <w:rsid w:val="00DE2DC3"/>
    <w:rsid w:val="00DE3CAB"/>
    <w:rsid w:val="00DE72A2"/>
    <w:rsid w:val="00DF1E64"/>
    <w:rsid w:val="00DF650C"/>
    <w:rsid w:val="00E04A9E"/>
    <w:rsid w:val="00E17313"/>
    <w:rsid w:val="00E275DA"/>
    <w:rsid w:val="00E42776"/>
    <w:rsid w:val="00E50858"/>
    <w:rsid w:val="00E60209"/>
    <w:rsid w:val="00E631CC"/>
    <w:rsid w:val="00E71D92"/>
    <w:rsid w:val="00E83147"/>
    <w:rsid w:val="00E845FA"/>
    <w:rsid w:val="00E86E26"/>
    <w:rsid w:val="00E92969"/>
    <w:rsid w:val="00E97244"/>
    <w:rsid w:val="00EA3A47"/>
    <w:rsid w:val="00EC378C"/>
    <w:rsid w:val="00ED4F16"/>
    <w:rsid w:val="00F27AAD"/>
    <w:rsid w:val="00F5773B"/>
    <w:rsid w:val="00F80ADC"/>
    <w:rsid w:val="00F81F86"/>
    <w:rsid w:val="00F8264A"/>
    <w:rsid w:val="00F8534A"/>
    <w:rsid w:val="00F87582"/>
    <w:rsid w:val="00FC21D9"/>
    <w:rsid w:val="00FC5804"/>
    <w:rsid w:val="00FE1100"/>
    <w:rsid w:val="00FE2C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C01C"/>
  <w15:chartTrackingRefBased/>
  <w15:docId w15:val="{0ADFB1BA-A2B9-4523-80CF-24894D51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699"/>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E84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4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45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45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45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45F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45F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45F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45F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5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45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45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45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45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45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5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5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5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5F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45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5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45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5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45FA"/>
    <w:rPr>
      <w:i/>
      <w:iCs/>
      <w:color w:val="404040" w:themeColor="text1" w:themeTint="BF"/>
    </w:rPr>
  </w:style>
  <w:style w:type="paragraph" w:styleId="Sraopastraipa">
    <w:name w:val="List Paragraph"/>
    <w:aliases w:val="Buletai,Numbering,ERP-List Paragraph,List Paragraph11,Bullet EY,lp1,Bullet 1,Use Case List Paragraph,List Paragraph Red,List Paragraph21,Sąrašo pastraipa.Bullet,Bullet,Paragraph,List Paragraph22,List Paragraph111,Medium Grid 1 - Accent "/>
    <w:basedOn w:val="prastasis"/>
    <w:link w:val="SraopastraipaDiagrama"/>
    <w:uiPriority w:val="99"/>
    <w:qFormat/>
    <w:rsid w:val="00E845FA"/>
    <w:pPr>
      <w:ind w:left="720"/>
      <w:contextualSpacing/>
    </w:pPr>
  </w:style>
  <w:style w:type="character" w:styleId="Rykuspabraukimas">
    <w:name w:val="Intense Emphasis"/>
    <w:basedOn w:val="Numatytasispastraiposriftas"/>
    <w:uiPriority w:val="21"/>
    <w:qFormat/>
    <w:rsid w:val="00E845FA"/>
    <w:rPr>
      <w:i/>
      <w:iCs/>
      <w:color w:val="0F4761" w:themeColor="accent1" w:themeShade="BF"/>
    </w:rPr>
  </w:style>
  <w:style w:type="paragraph" w:styleId="Iskirtacitata">
    <w:name w:val="Intense Quote"/>
    <w:basedOn w:val="prastasis"/>
    <w:next w:val="prastasis"/>
    <w:link w:val="IskirtacitataDiagrama"/>
    <w:uiPriority w:val="30"/>
    <w:qFormat/>
    <w:rsid w:val="00E84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45FA"/>
    <w:rPr>
      <w:i/>
      <w:iCs/>
      <w:color w:val="0F4761" w:themeColor="accent1" w:themeShade="BF"/>
    </w:rPr>
  </w:style>
  <w:style w:type="character" w:styleId="Rykinuoroda">
    <w:name w:val="Intense Reference"/>
    <w:basedOn w:val="Numatytasispastraiposriftas"/>
    <w:uiPriority w:val="32"/>
    <w:qFormat/>
    <w:rsid w:val="00E845FA"/>
    <w:rPr>
      <w:b/>
      <w:bCs/>
      <w:smallCaps/>
      <w:color w:val="0F4761" w:themeColor="accent1" w:themeShade="BF"/>
      <w:spacing w:val="5"/>
    </w:rPr>
  </w:style>
  <w:style w:type="paragraph" w:styleId="prastasiniatinklio">
    <w:name w:val="Normal (Web)"/>
    <w:basedOn w:val="prastasis"/>
    <w:rsid w:val="00225900"/>
    <w:pPr>
      <w:spacing w:before="280" w:after="280"/>
    </w:pPr>
    <w:rPr>
      <w:rFonts w:ascii="Arial Unicode MS" w:eastAsia="Arial Unicode MS" w:hAnsi="Arial Unicode MS" w:cs="Arial Unicode MS"/>
      <w:lang w:val="en-US" w:eastAsia="ar-SA"/>
    </w:rPr>
  </w:style>
  <w:style w:type="paragraph" w:customStyle="1" w:styleId="Heading">
    <w:name w:val="Heading"/>
    <w:next w:val="Body2"/>
    <w:rsid w:val="00934BF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ligatures w14:val="none"/>
    </w:rPr>
  </w:style>
  <w:style w:type="paragraph" w:customStyle="1" w:styleId="Body2">
    <w:name w:val="Body 2"/>
    <w:rsid w:val="00934BF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eastAsia="en-GB"/>
      <w14:ligatures w14:val="none"/>
    </w:rPr>
  </w:style>
  <w:style w:type="paragraph" w:customStyle="1" w:styleId="BodyA">
    <w:name w:val="Body A"/>
    <w:rsid w:val="00934BF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ligatures w14:val="none"/>
    </w:rPr>
  </w:style>
  <w:style w:type="character" w:customStyle="1" w:styleId="SraopastraipaDiagrama">
    <w:name w:val="Sąrašo pastraipa Diagrama"/>
    <w:aliases w:val="Buletai Diagrama,Numbering Diagrama,ERP-List Paragraph Diagrama,List Paragraph11 Diagrama,Bullet EY Diagrama,lp1 Diagrama,Bullet 1 Diagrama,Use Case List Paragraph Diagrama,List Paragraph Red Diagrama,List Paragraph21 Diagrama"/>
    <w:link w:val="Sraopastraipa"/>
    <w:uiPriority w:val="99"/>
    <w:qFormat/>
    <w:locked/>
    <w:rsid w:val="00101005"/>
    <w:rPr>
      <w:rFonts w:ascii="Times New Roman" w:eastAsia="Times New Roman" w:hAnsi="Times New Roman" w:cs="Times New Roman"/>
      <w:kern w:val="0"/>
      <w:lang w:val="lt-LT" w:eastAsia="lt-LT"/>
      <w14:ligatures w14:val="none"/>
    </w:rPr>
  </w:style>
  <w:style w:type="character" w:styleId="Hipersaitas">
    <w:name w:val="Hyperlink"/>
    <w:basedOn w:val="Numatytasispastraiposriftas"/>
    <w:uiPriority w:val="99"/>
    <w:unhideWhenUsed/>
    <w:rsid w:val="00903B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245</TotalTime>
  <Pages>9</Pages>
  <Words>10774</Words>
  <Characters>6142</Characters>
  <Application>Microsoft Office Word</Application>
  <DocSecurity>0</DocSecurity>
  <Lines>51</Lines>
  <Paragraphs>33</Paragraphs>
  <ScaleCrop>false</ScaleCrop>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Skiauteris</dc:creator>
  <cp:keywords/>
  <dc:description/>
  <cp:lastModifiedBy>Aidanas Barzelis</cp:lastModifiedBy>
  <cp:revision>72</cp:revision>
  <dcterms:created xsi:type="dcterms:W3CDTF">2026-03-26T05:48:00Z</dcterms:created>
  <dcterms:modified xsi:type="dcterms:W3CDTF">2026-03-27T09:14:00Z</dcterms:modified>
</cp:coreProperties>
</file>