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027B83" w:rsidRDefault="00027B83">
      <w:pPr>
        <w:widowControl w:val="0"/>
        <w:tabs>
          <w:tab w:val="right" w:pos="9808"/>
        </w:tabs>
        <w:suppressAutoHyphens/>
        <w:textAlignment w:val="center"/>
      </w:pPr>
    </w:p>
    <w:p w14:paraId="3CE04C16" w14:textId="77777777" w:rsidR="00027B83" w:rsidRDefault="00027B83">
      <w:pPr>
        <w:spacing w:line="276" w:lineRule="auto"/>
        <w:jc w:val="center"/>
        <w:rPr>
          <w:b/>
          <w:caps/>
        </w:rPr>
      </w:pPr>
    </w:p>
    <w:p w14:paraId="03D3CA3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F01CB90" w14:textId="77777777" w:rsidR="00027B83" w:rsidRDefault="00027B83">
      <w:pPr>
        <w:spacing w:line="276" w:lineRule="auto"/>
        <w:jc w:val="center"/>
      </w:pPr>
    </w:p>
    <w:p w14:paraId="32EB51D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38C" w14:textId="77777777" w:rsidR="00027B83" w:rsidRDefault="00027B83">
      <w:pPr>
        <w:keepNext/>
        <w:keepLines/>
        <w:tabs>
          <w:tab w:val="left" w:pos="426"/>
        </w:tabs>
        <w:spacing w:line="276" w:lineRule="auto"/>
        <w:jc w:val="both"/>
        <w:rPr>
          <w:rFonts w:eastAsia="Cambria"/>
          <w:b/>
          <w:bCs/>
          <w:caps/>
          <w14:numSpacing w14:val="tabular"/>
        </w:rPr>
      </w:pPr>
    </w:p>
    <w:p w14:paraId="76B359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88829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07679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1F2D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219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0BF7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1A6F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281260"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55BE7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78FA6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22A2D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239E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92A0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249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D08F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0FA5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7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CF56F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47CAB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38ED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F2A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FCA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9ECF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94B3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A872D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4AA65B" w14:textId="77777777" w:rsidR="00027B83" w:rsidRDefault="00027B83">
      <w:pPr>
        <w:keepNext/>
        <w:keepLines/>
        <w:tabs>
          <w:tab w:val="left" w:pos="567"/>
        </w:tabs>
        <w:spacing w:line="276" w:lineRule="auto"/>
        <w:ind w:left="792"/>
        <w:jc w:val="both"/>
        <w:rPr>
          <w:rFonts w:eastAsia="Cambria"/>
          <w:b/>
          <w:bCs/>
          <w14:numSpacing w14:val="tabular"/>
        </w:rPr>
      </w:pPr>
    </w:p>
    <w:p w14:paraId="22DCB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108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EC7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2A58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B3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ED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091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0CA6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4D8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96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93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D65E9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188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D76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461A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7682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85911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1B57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EED1C7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8D78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20D33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45302E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A314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F04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5E08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8878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82FC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1C76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EC0D4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C729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9D52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17E950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02838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21936E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5CB2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3EB66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E8E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5DA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71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8AA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6AC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820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17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1595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A22F4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0A1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5562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A83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BB5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45E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814CE0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3090D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31B86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7C7D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173B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20BF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E587B1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76F4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7E6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E0658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A3705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18947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4662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AD0E17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60A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B9A81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71CAE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82C0C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29CA7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47FD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C5E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35D2B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CE0C6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08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916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5DA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AE56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42F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927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5E80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618C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4C07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6C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CB7D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898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07A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37EE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4BD1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ABE4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749A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49DD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B5C9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0502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4285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0B1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600B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94E2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CA5D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F81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A84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2D964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BCB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E242E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2E59A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328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88D0B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07B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97A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694F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266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27D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4A9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BEE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2C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641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2D4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DBAD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21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79050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C1B5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5359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8E9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14F5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8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11A6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394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F4B1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12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031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22A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20BD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BFF88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531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9D01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45FC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FEE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4F09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386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08EF7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D656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CFF0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D5C8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664CE" w14:textId="4E75DF04" w:rsidR="00027B83" w:rsidRPr="00AF3B44" w:rsidRDefault="000B0897">
      <w:pPr>
        <w:widowControl w:val="0"/>
        <w:tabs>
          <w:tab w:val="left" w:pos="567"/>
          <w:tab w:val="left" w:pos="851"/>
          <w:tab w:val="left" w:pos="992"/>
          <w:tab w:val="left" w:pos="1134"/>
        </w:tabs>
        <w:spacing w:line="276" w:lineRule="auto"/>
        <w:jc w:val="both"/>
        <w:rPr>
          <w:rFonts w:eastAsia="Arial"/>
          <w:color w:val="FF0000"/>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xml:space="preserve">); </w:t>
      </w:r>
    </w:p>
    <w:p w14:paraId="3616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6367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7F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725B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B69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DA3C1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411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6818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32D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8896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C63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778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4988B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E58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564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AC69E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4678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7498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AD9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50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8CC79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D2637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3FB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8E4D5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43AF32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8FF1FE" w14:textId="77777777" w:rsidR="00027B83" w:rsidRDefault="00027B83">
      <w:pPr>
        <w:tabs>
          <w:tab w:val="left" w:pos="567"/>
          <w:tab w:val="left" w:pos="851"/>
          <w:tab w:val="left" w:pos="992"/>
          <w:tab w:val="left" w:pos="1134"/>
        </w:tabs>
        <w:spacing w:line="276" w:lineRule="auto"/>
        <w:jc w:val="both"/>
        <w:rPr>
          <w:rFonts w:eastAsia="Arial"/>
          <w:b/>
          <w:bCs/>
        </w:rPr>
      </w:pPr>
    </w:p>
    <w:p w14:paraId="514385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6B0C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9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8F6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4B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22F1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8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D01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24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1BD2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71AC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F587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9B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BF3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2ABCA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7AE4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8D6D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B52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205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CE48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B1E9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4E8F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42F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B52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67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3BD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A9F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20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03B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11FC6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0C0B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2C92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97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884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5C05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9113B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AD3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9823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9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1D09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CC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084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A12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F68B6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4EBB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71342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A89B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B2319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725F85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6B65864"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C699BD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8B703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C351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E522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394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81C5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9B2A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976F9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0A17D5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51C83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7A075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E78B6D4" w14:textId="77777777" w:rsidR="00027B83" w:rsidRDefault="00027B83">
      <w:pPr>
        <w:tabs>
          <w:tab w:val="left" w:pos="567"/>
        </w:tabs>
        <w:spacing w:line="276" w:lineRule="auto"/>
        <w:jc w:val="both"/>
        <w:textAlignment w:val="baseline"/>
        <w:rPr>
          <w:b/>
          <w:bCs/>
        </w:rPr>
      </w:pPr>
    </w:p>
    <w:p w14:paraId="480AA0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AF0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17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430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526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D98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0CEE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258AD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4B85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A5389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CAE2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497B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4C40F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765DBA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A8D39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CAF31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DB1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FD880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589ACE" w14:textId="77777777" w:rsidR="00027B83" w:rsidRDefault="000B0897">
      <w:pPr>
        <w:tabs>
          <w:tab w:val="left" w:pos="567"/>
        </w:tabs>
        <w:spacing w:line="276" w:lineRule="auto"/>
        <w:jc w:val="both"/>
        <w:textAlignment w:val="baseline"/>
      </w:pPr>
      <w:r>
        <w:t>12.1.7. Avanso užtikrinimo suma turi būti nurodoma ir išmokama eurais.</w:t>
      </w:r>
    </w:p>
    <w:p w14:paraId="1237D35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B45A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BFEA213"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9CAAD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53C9B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6E1466" w14:textId="77777777" w:rsidR="00027B83" w:rsidRDefault="00027B83">
      <w:pPr>
        <w:tabs>
          <w:tab w:val="left" w:pos="567"/>
        </w:tabs>
        <w:spacing w:line="276" w:lineRule="auto"/>
        <w:jc w:val="both"/>
        <w:textAlignment w:val="baseline"/>
      </w:pPr>
    </w:p>
    <w:p w14:paraId="161159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A08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11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652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65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FAD2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588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795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C5F53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092B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E896A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E811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C17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E1CC1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58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517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D0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844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F381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6D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FBA5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0C9A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96A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609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C8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DB5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F23E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442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253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59C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6BA0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3D382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18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4FF4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1823C" w14:textId="77777777" w:rsidR="00027B83" w:rsidRDefault="00027B83">
      <w:pPr>
        <w:tabs>
          <w:tab w:val="left" w:pos="0"/>
          <w:tab w:val="left" w:pos="851"/>
          <w:tab w:val="left" w:pos="992"/>
          <w:tab w:val="left" w:pos="1134"/>
        </w:tabs>
        <w:spacing w:line="276" w:lineRule="auto"/>
        <w:jc w:val="both"/>
        <w:rPr>
          <w:rFonts w:eastAsia="Arial"/>
          <w:b/>
          <w:bCs/>
        </w:rPr>
      </w:pPr>
    </w:p>
    <w:p w14:paraId="117E09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4F59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E221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0FA6E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2A2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AB118B" w14:textId="77777777" w:rsidR="00027B83" w:rsidRDefault="00027B83">
      <w:pPr>
        <w:tabs>
          <w:tab w:val="left" w:pos="567"/>
        </w:tabs>
        <w:spacing w:line="276" w:lineRule="auto"/>
        <w:jc w:val="both"/>
        <w:textAlignment w:val="baseline"/>
        <w:rPr>
          <w:b/>
          <w:bCs/>
        </w:rPr>
      </w:pPr>
    </w:p>
    <w:p w14:paraId="57CCE1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EA59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7FE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F77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357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18D1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255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D3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13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F49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B7C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6424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C83A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726B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81B6F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5471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C705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BDB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82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FD4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03E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0099D6C7" w14:textId="58A156B6" w:rsidR="0064489E" w:rsidRDefault="0064489E" w:rsidP="0064489E">
      <w:pPr>
        <w:widowControl w:val="0"/>
        <w:tabs>
          <w:tab w:val="left" w:pos="567"/>
          <w:tab w:val="left" w:pos="851"/>
          <w:tab w:val="left" w:pos="992"/>
          <w:tab w:val="left" w:pos="1134"/>
        </w:tabs>
        <w:spacing w:line="276" w:lineRule="auto"/>
        <w:jc w:val="both"/>
        <w:rPr>
          <w:rFonts w:eastAsia="Arial"/>
        </w:rPr>
      </w:pPr>
      <w:r>
        <w:rPr>
          <w:rFonts w:eastAsia="Arial"/>
        </w:rPr>
        <w:t xml:space="preserve">17.7. </w:t>
      </w:r>
      <w:r w:rsidRPr="0064489E">
        <w:rPr>
          <w:rFonts w:eastAsia="Arial"/>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4D35C8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B919B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BFE02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931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E9976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1971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E3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274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3342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7B6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F9A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720F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D0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5EA21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5269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EA8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8A7C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ED87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28C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549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A52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1EB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37E0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F2C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81FA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E6B8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1FAD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5C4F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6A238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E2A16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157BE4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2B3794"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0012C9"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CDDAA0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D1601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60CC3E"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88379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C9B09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8859A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E57DB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3D77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D43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420F42" w14:textId="77777777" w:rsidR="00027B83" w:rsidRDefault="000B0897">
      <w:pPr>
        <w:spacing w:line="276" w:lineRule="auto"/>
        <w:jc w:val="both"/>
      </w:pPr>
      <w:r>
        <w:t>21.7. Sutartinių įsipareigojimų vykdymas sustabdomas ne ilgesniam kaip konkrečios, pagrįstos aplinkybės egzistavimo laikotarpiui.</w:t>
      </w:r>
    </w:p>
    <w:p w14:paraId="4350200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9B090"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27867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25E4A5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56AD8B" w14:textId="77777777" w:rsidR="00027B83" w:rsidRDefault="00027B83">
      <w:pPr>
        <w:tabs>
          <w:tab w:val="left" w:pos="567"/>
        </w:tabs>
        <w:spacing w:line="276" w:lineRule="auto"/>
        <w:jc w:val="both"/>
        <w:textAlignment w:val="baseline"/>
        <w:rPr>
          <w:b/>
          <w:bCs/>
        </w:rPr>
      </w:pPr>
    </w:p>
    <w:p w14:paraId="664C81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0AC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FE362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70000F" w14:textId="77777777" w:rsidR="00027B83" w:rsidRDefault="00027B83">
      <w:pPr>
        <w:tabs>
          <w:tab w:val="left" w:pos="567"/>
          <w:tab w:val="left" w:pos="851"/>
          <w:tab w:val="left" w:pos="992"/>
          <w:tab w:val="left" w:pos="1134"/>
        </w:tabs>
        <w:spacing w:line="276" w:lineRule="auto"/>
        <w:jc w:val="both"/>
        <w:rPr>
          <w:rFonts w:eastAsia="Cambria"/>
          <w:b/>
          <w:bCs/>
        </w:rPr>
      </w:pPr>
    </w:p>
    <w:p w14:paraId="02BF18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177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134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14DE9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AD19FB" w14:textId="77777777" w:rsidR="00027B83" w:rsidRDefault="00027B83">
      <w:pPr>
        <w:tabs>
          <w:tab w:val="left" w:pos="567"/>
        </w:tabs>
        <w:spacing w:line="276" w:lineRule="auto"/>
        <w:jc w:val="both"/>
        <w:textAlignment w:val="baseline"/>
        <w:rPr>
          <w:b/>
          <w:bCs/>
        </w:rPr>
      </w:pPr>
    </w:p>
    <w:p w14:paraId="12CA90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05CC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9141A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9192A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B48575"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70C373" w14:textId="77777777" w:rsidR="00027B83" w:rsidRDefault="000B0897">
      <w:pPr>
        <w:tabs>
          <w:tab w:val="left" w:pos="567"/>
        </w:tabs>
        <w:spacing w:line="276" w:lineRule="auto"/>
        <w:jc w:val="both"/>
      </w:pPr>
      <w:r>
        <w:t>22.2.2.2. Tiekėjo padėtis pasikeičia ir jis atitinka pirkimo dokumentuose nustatytą pašalinimo pagrindą;</w:t>
      </w:r>
    </w:p>
    <w:p w14:paraId="30070CF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8A03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EAC8B9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1C730C2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A6CD4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1ECA3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41094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00EE74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CC596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DA10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6650C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3572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96CF58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14856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4D9057"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A712A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8266BB"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DABEF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071403" w14:textId="77777777" w:rsidR="00027B83" w:rsidRDefault="00027B83">
      <w:pPr>
        <w:tabs>
          <w:tab w:val="left" w:pos="567"/>
        </w:tabs>
        <w:spacing w:line="276" w:lineRule="auto"/>
        <w:jc w:val="both"/>
        <w:textAlignment w:val="baseline"/>
        <w:rPr>
          <w:b/>
          <w:bCs/>
        </w:rPr>
      </w:pPr>
    </w:p>
    <w:p w14:paraId="7297B1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73D4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ACEA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B5B7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4B23A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A44B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E251E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6CF7D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6DB7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18DD5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2EF2719"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BBBBD2D" w14:textId="77777777" w:rsidR="00027B83" w:rsidRDefault="00027B83">
      <w:pPr>
        <w:tabs>
          <w:tab w:val="left" w:pos="567"/>
        </w:tabs>
        <w:spacing w:line="276" w:lineRule="auto"/>
        <w:jc w:val="both"/>
        <w:textAlignment w:val="baseline"/>
        <w:rPr>
          <w:b/>
          <w:bCs/>
        </w:rPr>
      </w:pPr>
    </w:p>
    <w:p w14:paraId="1C555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396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83CF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677F29" w14:textId="77777777" w:rsidR="00027B83" w:rsidRDefault="000B0897">
      <w:pPr>
        <w:tabs>
          <w:tab w:val="left" w:pos="567"/>
        </w:tabs>
        <w:spacing w:line="276" w:lineRule="auto"/>
        <w:jc w:val="both"/>
        <w:textAlignment w:val="baseline"/>
      </w:pPr>
      <w:r>
        <w:t>22.4.2. Nutraukus Sutartį, Šalys privalo:</w:t>
      </w:r>
    </w:p>
    <w:p w14:paraId="208620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A95C6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4A48B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3520B" w14:textId="77777777" w:rsidR="00027B83" w:rsidRDefault="00027B83">
      <w:pPr>
        <w:tabs>
          <w:tab w:val="left" w:pos="567"/>
        </w:tabs>
        <w:spacing w:line="276" w:lineRule="auto"/>
        <w:jc w:val="both"/>
        <w:textAlignment w:val="baseline"/>
        <w:rPr>
          <w:b/>
          <w:bCs/>
        </w:rPr>
      </w:pPr>
    </w:p>
    <w:p w14:paraId="11FF3C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B26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4B91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CF2A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76E2C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82B1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9EFFE" w14:textId="77777777" w:rsidR="00027B83" w:rsidRDefault="000B0897">
      <w:pPr>
        <w:spacing w:line="276" w:lineRule="auto"/>
        <w:jc w:val="both"/>
      </w:pPr>
      <w:r>
        <w:t>23.1.4. Šalys sudarė rašytinį Susitarimą prie Sutarties dėl prekių keitimo.</w:t>
      </w:r>
    </w:p>
    <w:p w14:paraId="7408A68E" w14:textId="77777777" w:rsidR="00027B83" w:rsidRDefault="000B0897">
      <w:pPr>
        <w:spacing w:line="276" w:lineRule="auto"/>
        <w:jc w:val="both"/>
      </w:pPr>
      <w:r>
        <w:t>23.2. Šiame Bendrųjų sąlygų skyriuje nurodytu atveju prekės turi būti pristatytos už ne didesnę nei pasiūlyme nurodytą kainą.</w:t>
      </w:r>
    </w:p>
    <w:p w14:paraId="0AEA9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527F0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472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68E3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19F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0F9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8154A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B996E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2A2F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57EA0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5E4CC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DE02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DDB64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A58CE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1BDAC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3A4E2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82E92B"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65E21C0" w14:textId="77777777" w:rsidR="00027B83" w:rsidRDefault="00027B83">
      <w:pPr>
        <w:tabs>
          <w:tab w:val="left" w:pos="5400"/>
        </w:tabs>
        <w:textAlignment w:val="center"/>
        <w:rPr>
          <w:szCs w:val="24"/>
        </w:rPr>
      </w:pPr>
    </w:p>
    <w:p w14:paraId="1441B11F"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734BB2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6D2246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0B204A" w14:textId="77777777">
        <w:tc>
          <w:tcPr>
            <w:tcW w:w="2448" w:type="dxa"/>
          </w:tcPr>
          <w:p w14:paraId="16CB5A1D" w14:textId="77777777" w:rsidR="00027B83" w:rsidRDefault="000B0897">
            <w:pPr>
              <w:jc w:val="both"/>
              <w:rPr>
                <w:b/>
                <w:kern w:val="2"/>
                <w:szCs w:val="24"/>
              </w:rPr>
            </w:pPr>
            <w:r>
              <w:rPr>
                <w:b/>
                <w:kern w:val="2"/>
                <w:szCs w:val="24"/>
              </w:rPr>
              <w:t>Sutarties pavadinimas</w:t>
            </w:r>
          </w:p>
        </w:tc>
        <w:tc>
          <w:tcPr>
            <w:tcW w:w="7110" w:type="dxa"/>
            <w:gridSpan w:val="3"/>
          </w:tcPr>
          <w:p w14:paraId="124CC415" w14:textId="215D77F6" w:rsidR="00027B83" w:rsidRPr="00BE1802" w:rsidRDefault="0050723B" w:rsidP="006455F5">
            <w:pPr>
              <w:jc w:val="both"/>
              <w:rPr>
                <w:b/>
                <w:bCs/>
                <w:kern w:val="2"/>
                <w:szCs w:val="24"/>
              </w:rPr>
            </w:pPr>
            <w:r>
              <w:rPr>
                <w:b/>
                <w:bCs/>
                <w:kern w:val="2"/>
                <w:szCs w:val="24"/>
              </w:rPr>
              <w:t>Vertimo raštu ir žodžiu paslaugos</w:t>
            </w:r>
            <w:r w:rsidR="00AF3F1B">
              <w:rPr>
                <w:b/>
                <w:bCs/>
                <w:kern w:val="2"/>
                <w:szCs w:val="24"/>
              </w:rPr>
              <w:t xml:space="preserve"> </w:t>
            </w:r>
            <w:r w:rsidR="009D2CF4">
              <w:rPr>
                <w:b/>
                <w:bCs/>
                <w:kern w:val="2"/>
                <w:szCs w:val="24"/>
              </w:rPr>
              <w:t>Vilniaus mieste</w:t>
            </w:r>
          </w:p>
        </w:tc>
      </w:tr>
      <w:tr w:rsidR="00027B83" w14:paraId="5CD3D30C" w14:textId="77777777">
        <w:tc>
          <w:tcPr>
            <w:tcW w:w="2448" w:type="dxa"/>
          </w:tcPr>
          <w:p w14:paraId="13E27560" w14:textId="77777777" w:rsidR="00027B83" w:rsidRDefault="000B0897">
            <w:pPr>
              <w:jc w:val="both"/>
              <w:rPr>
                <w:b/>
                <w:kern w:val="2"/>
                <w:szCs w:val="24"/>
              </w:rPr>
            </w:pPr>
            <w:r>
              <w:rPr>
                <w:b/>
                <w:kern w:val="2"/>
                <w:szCs w:val="24"/>
              </w:rPr>
              <w:t>Sutarties data</w:t>
            </w:r>
          </w:p>
        </w:tc>
        <w:tc>
          <w:tcPr>
            <w:tcW w:w="2177" w:type="dxa"/>
          </w:tcPr>
          <w:p w14:paraId="71BDAA15" w14:textId="10946C6E" w:rsidR="00027B83" w:rsidRDefault="00BE1802">
            <w:pPr>
              <w:jc w:val="both"/>
              <w:rPr>
                <w:kern w:val="2"/>
                <w:szCs w:val="24"/>
              </w:rPr>
            </w:pPr>
            <w:r>
              <w:rPr>
                <w:kern w:val="2"/>
                <w:szCs w:val="24"/>
              </w:rPr>
              <w:t>202</w:t>
            </w:r>
            <w:r w:rsidR="00413D1F">
              <w:rPr>
                <w:kern w:val="2"/>
                <w:szCs w:val="24"/>
              </w:rPr>
              <w:t>6</w:t>
            </w:r>
          </w:p>
        </w:tc>
        <w:tc>
          <w:tcPr>
            <w:tcW w:w="2362" w:type="dxa"/>
          </w:tcPr>
          <w:p w14:paraId="1432C90A" w14:textId="77777777" w:rsidR="00027B83" w:rsidRDefault="000B0897">
            <w:pPr>
              <w:jc w:val="both"/>
              <w:rPr>
                <w:b/>
                <w:kern w:val="2"/>
                <w:szCs w:val="24"/>
              </w:rPr>
            </w:pPr>
            <w:r>
              <w:rPr>
                <w:b/>
                <w:kern w:val="2"/>
                <w:szCs w:val="24"/>
              </w:rPr>
              <w:t>Sutarties numeris</w:t>
            </w:r>
          </w:p>
        </w:tc>
        <w:tc>
          <w:tcPr>
            <w:tcW w:w="2571" w:type="dxa"/>
          </w:tcPr>
          <w:p w14:paraId="7B573D33" w14:textId="20297254" w:rsidR="00027B83" w:rsidRDefault="00BE1802">
            <w:pPr>
              <w:jc w:val="both"/>
              <w:rPr>
                <w:kern w:val="2"/>
                <w:szCs w:val="24"/>
              </w:rPr>
            </w:pPr>
            <w:r>
              <w:rPr>
                <w:kern w:val="2"/>
                <w:szCs w:val="24"/>
              </w:rPr>
              <w:t>21-16-</w:t>
            </w:r>
          </w:p>
        </w:tc>
      </w:tr>
    </w:tbl>
    <w:p w14:paraId="4554679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AE26A6E" w14:textId="77777777">
        <w:tc>
          <w:tcPr>
            <w:tcW w:w="9558" w:type="dxa"/>
            <w:gridSpan w:val="3"/>
          </w:tcPr>
          <w:p w14:paraId="521641AD" w14:textId="77777777" w:rsidR="00027B83" w:rsidRDefault="000B0897">
            <w:pPr>
              <w:jc w:val="center"/>
              <w:rPr>
                <w:b/>
                <w:kern w:val="2"/>
                <w:szCs w:val="24"/>
              </w:rPr>
            </w:pPr>
            <w:r>
              <w:rPr>
                <w:b/>
                <w:kern w:val="2"/>
                <w:szCs w:val="24"/>
              </w:rPr>
              <w:t>1. SUTARTIES ŠALYS</w:t>
            </w:r>
          </w:p>
        </w:tc>
      </w:tr>
      <w:tr w:rsidR="00D97CAC" w14:paraId="74F37A02" w14:textId="77777777">
        <w:tc>
          <w:tcPr>
            <w:tcW w:w="2808" w:type="dxa"/>
            <w:vMerge w:val="restart"/>
          </w:tcPr>
          <w:p w14:paraId="1B19DCF9" w14:textId="77777777" w:rsidR="00D97CAC" w:rsidRDefault="00D97CAC" w:rsidP="00D97CAC">
            <w:pPr>
              <w:jc w:val="center"/>
              <w:rPr>
                <w:b/>
                <w:kern w:val="2"/>
                <w:szCs w:val="24"/>
              </w:rPr>
            </w:pPr>
          </w:p>
          <w:p w14:paraId="4A3EFC39" w14:textId="77777777" w:rsidR="00D97CAC" w:rsidRDefault="00D97CAC" w:rsidP="00D97CAC">
            <w:pPr>
              <w:jc w:val="center"/>
              <w:rPr>
                <w:b/>
                <w:kern w:val="2"/>
                <w:szCs w:val="24"/>
              </w:rPr>
            </w:pPr>
          </w:p>
          <w:p w14:paraId="6D5EE049" w14:textId="77777777" w:rsidR="00D97CAC" w:rsidRDefault="00D97CAC" w:rsidP="00D97CAC">
            <w:pPr>
              <w:jc w:val="center"/>
              <w:rPr>
                <w:b/>
                <w:kern w:val="2"/>
                <w:szCs w:val="24"/>
              </w:rPr>
            </w:pPr>
          </w:p>
          <w:p w14:paraId="6BCF3898" w14:textId="77777777" w:rsidR="00D97CAC" w:rsidRDefault="00D97CAC" w:rsidP="00D97CAC">
            <w:pPr>
              <w:rPr>
                <w:b/>
                <w:kern w:val="2"/>
                <w:szCs w:val="24"/>
              </w:rPr>
            </w:pPr>
          </w:p>
          <w:p w14:paraId="07BB049A" w14:textId="77777777" w:rsidR="00D97CAC" w:rsidRDefault="00D97CAC" w:rsidP="00D97CAC">
            <w:pPr>
              <w:rPr>
                <w:b/>
                <w:kern w:val="2"/>
                <w:szCs w:val="24"/>
              </w:rPr>
            </w:pPr>
            <w:r>
              <w:rPr>
                <w:b/>
                <w:kern w:val="2"/>
                <w:szCs w:val="24"/>
              </w:rPr>
              <w:t>1.1. Pirkėjas</w:t>
            </w:r>
          </w:p>
        </w:tc>
        <w:tc>
          <w:tcPr>
            <w:tcW w:w="3240" w:type="dxa"/>
          </w:tcPr>
          <w:p w14:paraId="2CAC3248" w14:textId="77777777" w:rsidR="00D97CAC" w:rsidRDefault="00D97CAC" w:rsidP="00D97CAC">
            <w:pPr>
              <w:rPr>
                <w:kern w:val="2"/>
                <w:szCs w:val="24"/>
              </w:rPr>
            </w:pPr>
            <w:r>
              <w:rPr>
                <w:kern w:val="2"/>
                <w:szCs w:val="24"/>
              </w:rPr>
              <w:t>1.1.1. Pavadinimas</w:t>
            </w:r>
          </w:p>
        </w:tc>
        <w:tc>
          <w:tcPr>
            <w:tcW w:w="3510" w:type="dxa"/>
          </w:tcPr>
          <w:p w14:paraId="6511BFAF" w14:textId="6DD99636" w:rsidR="00D97CAC" w:rsidRDefault="00D97CAC" w:rsidP="00714762">
            <w:pPr>
              <w:rPr>
                <w:kern w:val="2"/>
                <w:szCs w:val="24"/>
              </w:rPr>
            </w:pPr>
            <w:r w:rsidRPr="00834547">
              <w:rPr>
                <w:szCs w:val="24"/>
                <w:bdr w:val="nil"/>
              </w:rPr>
              <w:t>Valstybės sienos apsaugos tarnyba prie Lietuvos Respublikos vidaus reikalų ministerijos</w:t>
            </w:r>
            <w:r w:rsidR="00714762">
              <w:rPr>
                <w:szCs w:val="24"/>
                <w:bdr w:val="nil"/>
              </w:rPr>
              <w:t xml:space="preserve"> (</w:t>
            </w:r>
            <w:r w:rsidR="00714762" w:rsidRPr="00714762">
              <w:rPr>
                <w:szCs w:val="24"/>
                <w:bdr w:val="nil"/>
              </w:rPr>
              <w:t>toliau – tarnyba, Pirkėjas)</w:t>
            </w:r>
          </w:p>
        </w:tc>
      </w:tr>
      <w:tr w:rsidR="00D97CAC" w14:paraId="1CB1D6E2" w14:textId="77777777">
        <w:tc>
          <w:tcPr>
            <w:tcW w:w="2808" w:type="dxa"/>
            <w:vMerge/>
          </w:tcPr>
          <w:p w14:paraId="3B9C8BF9" w14:textId="77777777" w:rsidR="00D97CAC" w:rsidRDefault="00D97CAC" w:rsidP="00D97CAC">
            <w:pPr>
              <w:rPr>
                <w:kern w:val="2"/>
                <w:szCs w:val="24"/>
              </w:rPr>
            </w:pPr>
          </w:p>
        </w:tc>
        <w:tc>
          <w:tcPr>
            <w:tcW w:w="3240" w:type="dxa"/>
          </w:tcPr>
          <w:p w14:paraId="7FB2A300" w14:textId="77777777" w:rsidR="00D97CAC" w:rsidRDefault="00D97CAC" w:rsidP="00D97CAC">
            <w:pPr>
              <w:rPr>
                <w:kern w:val="2"/>
                <w:szCs w:val="24"/>
              </w:rPr>
            </w:pPr>
            <w:r>
              <w:rPr>
                <w:kern w:val="2"/>
                <w:szCs w:val="24"/>
              </w:rPr>
              <w:t>1.1.2. Juridinio asmens kodas</w:t>
            </w:r>
          </w:p>
        </w:tc>
        <w:tc>
          <w:tcPr>
            <w:tcW w:w="3510" w:type="dxa"/>
          </w:tcPr>
          <w:p w14:paraId="03242526" w14:textId="095DCF46" w:rsidR="00D97CAC" w:rsidRDefault="00D97CAC" w:rsidP="00D97CAC">
            <w:pPr>
              <w:rPr>
                <w:kern w:val="2"/>
                <w:szCs w:val="24"/>
              </w:rPr>
            </w:pPr>
            <w:r w:rsidRPr="00834547">
              <w:rPr>
                <w:snapToGrid w:val="0"/>
                <w:szCs w:val="24"/>
              </w:rPr>
              <w:t>188608252</w:t>
            </w:r>
          </w:p>
        </w:tc>
      </w:tr>
      <w:tr w:rsidR="00D97CAC" w14:paraId="3B32EEDE" w14:textId="77777777">
        <w:tc>
          <w:tcPr>
            <w:tcW w:w="2808" w:type="dxa"/>
            <w:vMerge/>
          </w:tcPr>
          <w:p w14:paraId="6D8D58CB" w14:textId="77777777" w:rsidR="00D97CAC" w:rsidRDefault="00D97CAC" w:rsidP="00D97CAC">
            <w:pPr>
              <w:rPr>
                <w:kern w:val="2"/>
                <w:szCs w:val="24"/>
              </w:rPr>
            </w:pPr>
          </w:p>
        </w:tc>
        <w:tc>
          <w:tcPr>
            <w:tcW w:w="3240" w:type="dxa"/>
          </w:tcPr>
          <w:p w14:paraId="62945988" w14:textId="77777777" w:rsidR="00D97CAC" w:rsidRDefault="00D97CAC" w:rsidP="00D97CAC">
            <w:pPr>
              <w:rPr>
                <w:kern w:val="2"/>
                <w:szCs w:val="24"/>
              </w:rPr>
            </w:pPr>
            <w:r>
              <w:rPr>
                <w:kern w:val="2"/>
                <w:szCs w:val="24"/>
              </w:rPr>
              <w:t>1.1.3. Adresas</w:t>
            </w:r>
          </w:p>
        </w:tc>
        <w:tc>
          <w:tcPr>
            <w:tcW w:w="3510" w:type="dxa"/>
          </w:tcPr>
          <w:p w14:paraId="703BA4EC" w14:textId="6EE5566A" w:rsidR="00D97CAC" w:rsidRDefault="00D97CAC" w:rsidP="00D97CAC">
            <w:pPr>
              <w:rPr>
                <w:kern w:val="2"/>
                <w:szCs w:val="24"/>
              </w:rPr>
            </w:pPr>
            <w:r w:rsidRPr="00834547">
              <w:rPr>
                <w:snapToGrid w:val="0"/>
                <w:szCs w:val="24"/>
              </w:rPr>
              <w:t xml:space="preserve">Savanorių pr. 2, LT-03116 Vilnius </w:t>
            </w:r>
          </w:p>
        </w:tc>
      </w:tr>
      <w:tr w:rsidR="00D97CAC" w14:paraId="211985FD" w14:textId="77777777">
        <w:tc>
          <w:tcPr>
            <w:tcW w:w="2808" w:type="dxa"/>
            <w:vMerge/>
          </w:tcPr>
          <w:p w14:paraId="2C027B50" w14:textId="77777777" w:rsidR="00D97CAC" w:rsidRDefault="00D97CAC" w:rsidP="00D97CAC">
            <w:pPr>
              <w:rPr>
                <w:kern w:val="2"/>
                <w:szCs w:val="24"/>
              </w:rPr>
            </w:pPr>
          </w:p>
        </w:tc>
        <w:tc>
          <w:tcPr>
            <w:tcW w:w="3240" w:type="dxa"/>
          </w:tcPr>
          <w:p w14:paraId="76417C88" w14:textId="77777777" w:rsidR="00D97CAC" w:rsidRDefault="00D97CAC" w:rsidP="00D97CAC">
            <w:pPr>
              <w:rPr>
                <w:kern w:val="2"/>
                <w:szCs w:val="24"/>
              </w:rPr>
            </w:pPr>
            <w:r>
              <w:rPr>
                <w:kern w:val="2"/>
                <w:szCs w:val="24"/>
              </w:rPr>
              <w:t>1.1.4. PVM mokėtojo kodas</w:t>
            </w:r>
          </w:p>
        </w:tc>
        <w:tc>
          <w:tcPr>
            <w:tcW w:w="3510" w:type="dxa"/>
          </w:tcPr>
          <w:p w14:paraId="495370C1" w14:textId="6F31243B" w:rsidR="00D97CAC" w:rsidRDefault="00D97CAC" w:rsidP="00D97CAC">
            <w:pPr>
              <w:rPr>
                <w:kern w:val="2"/>
                <w:szCs w:val="24"/>
              </w:rPr>
            </w:pPr>
            <w:r w:rsidRPr="00834547">
              <w:rPr>
                <w:snapToGrid w:val="0"/>
                <w:szCs w:val="24"/>
              </w:rPr>
              <w:t>LT 886082515</w:t>
            </w:r>
          </w:p>
        </w:tc>
      </w:tr>
      <w:tr w:rsidR="00D97CAC" w14:paraId="0789AFBE" w14:textId="77777777">
        <w:tc>
          <w:tcPr>
            <w:tcW w:w="2808" w:type="dxa"/>
            <w:vMerge/>
          </w:tcPr>
          <w:p w14:paraId="6B3607A2" w14:textId="77777777" w:rsidR="00D97CAC" w:rsidRDefault="00D97CAC" w:rsidP="00D97CAC">
            <w:pPr>
              <w:rPr>
                <w:kern w:val="2"/>
                <w:szCs w:val="24"/>
              </w:rPr>
            </w:pPr>
          </w:p>
        </w:tc>
        <w:tc>
          <w:tcPr>
            <w:tcW w:w="3240" w:type="dxa"/>
          </w:tcPr>
          <w:p w14:paraId="12CFD20F" w14:textId="77777777" w:rsidR="00D97CAC" w:rsidRDefault="00D97CAC" w:rsidP="00D97CAC">
            <w:pPr>
              <w:rPr>
                <w:kern w:val="2"/>
                <w:szCs w:val="24"/>
              </w:rPr>
            </w:pPr>
            <w:r>
              <w:rPr>
                <w:kern w:val="2"/>
                <w:szCs w:val="24"/>
              </w:rPr>
              <w:t>1.1.5. Atsiskaitomoji sąskaita</w:t>
            </w:r>
          </w:p>
        </w:tc>
        <w:tc>
          <w:tcPr>
            <w:tcW w:w="3510" w:type="dxa"/>
          </w:tcPr>
          <w:p w14:paraId="49BA34D5" w14:textId="4B47D1DC" w:rsidR="00D97CAC" w:rsidRDefault="00D97CAC" w:rsidP="00D97CAC">
            <w:pPr>
              <w:rPr>
                <w:kern w:val="2"/>
                <w:szCs w:val="24"/>
              </w:rPr>
            </w:pPr>
            <w:r w:rsidRPr="00834547">
              <w:rPr>
                <w:szCs w:val="24"/>
              </w:rPr>
              <w:t>LT614040063610001096</w:t>
            </w:r>
          </w:p>
        </w:tc>
      </w:tr>
      <w:tr w:rsidR="00D97CAC" w14:paraId="6E762E84" w14:textId="77777777">
        <w:tc>
          <w:tcPr>
            <w:tcW w:w="2808" w:type="dxa"/>
            <w:vMerge/>
          </w:tcPr>
          <w:p w14:paraId="4827AFC4" w14:textId="77777777" w:rsidR="00D97CAC" w:rsidRDefault="00D97CAC" w:rsidP="00D97CAC">
            <w:pPr>
              <w:rPr>
                <w:kern w:val="2"/>
                <w:szCs w:val="24"/>
              </w:rPr>
            </w:pPr>
          </w:p>
        </w:tc>
        <w:tc>
          <w:tcPr>
            <w:tcW w:w="3240" w:type="dxa"/>
          </w:tcPr>
          <w:p w14:paraId="358EBE55" w14:textId="77777777" w:rsidR="00D97CAC" w:rsidRDefault="00D97CAC" w:rsidP="00D97CAC">
            <w:pPr>
              <w:rPr>
                <w:kern w:val="2"/>
                <w:szCs w:val="24"/>
              </w:rPr>
            </w:pPr>
            <w:r>
              <w:rPr>
                <w:kern w:val="2"/>
                <w:szCs w:val="24"/>
              </w:rPr>
              <w:t>1.1.6. Bankas, banko kodas</w:t>
            </w:r>
          </w:p>
        </w:tc>
        <w:tc>
          <w:tcPr>
            <w:tcW w:w="3510" w:type="dxa"/>
          </w:tcPr>
          <w:p w14:paraId="40288B56" w14:textId="1D4ACA74" w:rsidR="00D97CAC" w:rsidRDefault="00D97CAC" w:rsidP="00D97CAC">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D97CAC" w14:paraId="24B5F2F2" w14:textId="77777777">
        <w:tc>
          <w:tcPr>
            <w:tcW w:w="2808" w:type="dxa"/>
            <w:vMerge/>
          </w:tcPr>
          <w:p w14:paraId="46E37AB5" w14:textId="77777777" w:rsidR="00D97CAC" w:rsidRDefault="00D97CAC" w:rsidP="00D97CAC">
            <w:pPr>
              <w:rPr>
                <w:kern w:val="2"/>
                <w:szCs w:val="24"/>
              </w:rPr>
            </w:pPr>
          </w:p>
        </w:tc>
        <w:tc>
          <w:tcPr>
            <w:tcW w:w="3240" w:type="dxa"/>
          </w:tcPr>
          <w:p w14:paraId="1FE75C3B" w14:textId="77777777" w:rsidR="00D97CAC" w:rsidRDefault="00D97CAC" w:rsidP="00D97CAC">
            <w:pPr>
              <w:rPr>
                <w:kern w:val="2"/>
                <w:szCs w:val="24"/>
              </w:rPr>
            </w:pPr>
            <w:r>
              <w:rPr>
                <w:kern w:val="2"/>
                <w:szCs w:val="24"/>
              </w:rPr>
              <w:t>1.1.7. Telefonas</w:t>
            </w:r>
          </w:p>
        </w:tc>
        <w:tc>
          <w:tcPr>
            <w:tcW w:w="3510" w:type="dxa"/>
          </w:tcPr>
          <w:p w14:paraId="09C9FB2F" w14:textId="061F2D75" w:rsidR="00D97CAC" w:rsidRDefault="00D97CAC" w:rsidP="00477EE2">
            <w:pPr>
              <w:suppressAutoHyphens/>
              <w:rPr>
                <w:kern w:val="2"/>
                <w:szCs w:val="24"/>
              </w:rPr>
            </w:pPr>
            <w:r w:rsidRPr="00834547">
              <w:rPr>
                <w:szCs w:val="24"/>
              </w:rPr>
              <w:t>(</w:t>
            </w:r>
            <w:r>
              <w:rPr>
                <w:szCs w:val="24"/>
              </w:rPr>
              <w:t>0</w:t>
            </w:r>
            <w:r w:rsidRPr="00834547">
              <w:rPr>
                <w:szCs w:val="24"/>
              </w:rPr>
              <w:t>) 707 59305</w:t>
            </w:r>
          </w:p>
        </w:tc>
      </w:tr>
      <w:tr w:rsidR="00D97CAC" w14:paraId="58CE6C53" w14:textId="77777777">
        <w:tc>
          <w:tcPr>
            <w:tcW w:w="2808" w:type="dxa"/>
            <w:vMerge/>
          </w:tcPr>
          <w:p w14:paraId="73360295" w14:textId="77777777" w:rsidR="00D97CAC" w:rsidRDefault="00D97CAC" w:rsidP="00D97CAC">
            <w:pPr>
              <w:rPr>
                <w:kern w:val="2"/>
                <w:szCs w:val="24"/>
              </w:rPr>
            </w:pPr>
          </w:p>
        </w:tc>
        <w:tc>
          <w:tcPr>
            <w:tcW w:w="3240" w:type="dxa"/>
          </w:tcPr>
          <w:p w14:paraId="7A0DF1B5" w14:textId="77777777" w:rsidR="00D97CAC" w:rsidRDefault="00D97CAC" w:rsidP="00D97CAC">
            <w:pPr>
              <w:rPr>
                <w:kern w:val="2"/>
                <w:szCs w:val="24"/>
              </w:rPr>
            </w:pPr>
            <w:r>
              <w:rPr>
                <w:kern w:val="2"/>
                <w:szCs w:val="24"/>
              </w:rPr>
              <w:t>1.1.8. El. paštas</w:t>
            </w:r>
          </w:p>
        </w:tc>
        <w:tc>
          <w:tcPr>
            <w:tcW w:w="3510" w:type="dxa"/>
          </w:tcPr>
          <w:p w14:paraId="03FE9608" w14:textId="59BFD1EC" w:rsidR="00D97CAC" w:rsidRDefault="00D97CAC" w:rsidP="00D97CAC">
            <w:pPr>
              <w:rPr>
                <w:kern w:val="2"/>
                <w:szCs w:val="24"/>
              </w:rPr>
            </w:pPr>
            <w:hyperlink r:id="rId13" w:history="1">
              <w:r w:rsidRPr="00834547">
                <w:rPr>
                  <w:rStyle w:val="Hipersaitas"/>
                  <w:color w:val="auto"/>
                  <w:szCs w:val="24"/>
                </w:rPr>
                <w:t>dvks@vsat.vrm.lt</w:t>
              </w:r>
            </w:hyperlink>
            <w:r w:rsidRPr="00834547">
              <w:rPr>
                <w:rStyle w:val="Hipersaitas"/>
                <w:color w:val="auto"/>
                <w:szCs w:val="24"/>
              </w:rPr>
              <w:t>.</w:t>
            </w:r>
          </w:p>
        </w:tc>
      </w:tr>
      <w:tr w:rsidR="00D97CAC" w14:paraId="5710F4D2" w14:textId="77777777">
        <w:tc>
          <w:tcPr>
            <w:tcW w:w="2808" w:type="dxa"/>
            <w:vMerge/>
          </w:tcPr>
          <w:p w14:paraId="021E8792" w14:textId="77777777" w:rsidR="00D97CAC" w:rsidRDefault="00D97CAC" w:rsidP="00D97CAC">
            <w:pPr>
              <w:rPr>
                <w:kern w:val="2"/>
                <w:szCs w:val="24"/>
              </w:rPr>
            </w:pPr>
          </w:p>
        </w:tc>
        <w:tc>
          <w:tcPr>
            <w:tcW w:w="3240" w:type="dxa"/>
          </w:tcPr>
          <w:p w14:paraId="6843903A" w14:textId="77777777" w:rsidR="00D97CAC" w:rsidRDefault="00D97CAC" w:rsidP="00D97CAC">
            <w:pPr>
              <w:rPr>
                <w:kern w:val="2"/>
                <w:szCs w:val="24"/>
              </w:rPr>
            </w:pPr>
            <w:r>
              <w:rPr>
                <w:kern w:val="2"/>
                <w:szCs w:val="24"/>
              </w:rPr>
              <w:t>1.1.9. Šalies atstovas</w:t>
            </w:r>
          </w:p>
        </w:tc>
        <w:tc>
          <w:tcPr>
            <w:tcW w:w="3510" w:type="dxa"/>
          </w:tcPr>
          <w:p w14:paraId="2EE52D0B" w14:textId="77777777" w:rsidR="00D97CAC" w:rsidRPr="00834547" w:rsidRDefault="00D97CAC" w:rsidP="00D97CAC">
            <w:pPr>
              <w:suppressAutoHyphens/>
              <w:rPr>
                <w:szCs w:val="24"/>
                <w:bdr w:val="nil"/>
              </w:rPr>
            </w:pPr>
            <w:r w:rsidRPr="00834547">
              <w:rPr>
                <w:szCs w:val="24"/>
                <w:bdr w:val="nil"/>
              </w:rPr>
              <w:t xml:space="preserve">Saulius </w:t>
            </w:r>
            <w:proofErr w:type="spellStart"/>
            <w:r w:rsidRPr="00834547">
              <w:rPr>
                <w:szCs w:val="24"/>
                <w:bdr w:val="nil"/>
              </w:rPr>
              <w:t>Nekraševičius</w:t>
            </w:r>
            <w:proofErr w:type="spellEnd"/>
          </w:p>
          <w:p w14:paraId="0300F704" w14:textId="77777777" w:rsidR="00D97CAC" w:rsidRDefault="00D97CAC" w:rsidP="00D97CAC">
            <w:pPr>
              <w:rPr>
                <w:kern w:val="2"/>
                <w:szCs w:val="24"/>
              </w:rPr>
            </w:pPr>
          </w:p>
        </w:tc>
      </w:tr>
      <w:tr w:rsidR="00D97CAC" w14:paraId="7866FF57" w14:textId="77777777">
        <w:tc>
          <w:tcPr>
            <w:tcW w:w="2808" w:type="dxa"/>
            <w:vMerge/>
          </w:tcPr>
          <w:p w14:paraId="408D081D" w14:textId="77777777" w:rsidR="00D97CAC" w:rsidRDefault="00D97CAC" w:rsidP="00D97CAC">
            <w:pPr>
              <w:rPr>
                <w:kern w:val="2"/>
                <w:szCs w:val="24"/>
              </w:rPr>
            </w:pPr>
          </w:p>
        </w:tc>
        <w:tc>
          <w:tcPr>
            <w:tcW w:w="3240" w:type="dxa"/>
          </w:tcPr>
          <w:p w14:paraId="7D7D199F" w14:textId="77777777" w:rsidR="00D97CAC" w:rsidRDefault="00D97CAC" w:rsidP="00D97CAC">
            <w:pPr>
              <w:rPr>
                <w:kern w:val="2"/>
                <w:szCs w:val="24"/>
              </w:rPr>
            </w:pPr>
            <w:r>
              <w:rPr>
                <w:kern w:val="2"/>
                <w:szCs w:val="24"/>
              </w:rPr>
              <w:t>1.1.10. Atstovavimo pagrindas</w:t>
            </w:r>
          </w:p>
        </w:tc>
        <w:tc>
          <w:tcPr>
            <w:tcW w:w="3510" w:type="dxa"/>
          </w:tcPr>
          <w:p w14:paraId="434CE7D7" w14:textId="50BDABA1" w:rsidR="00D97CAC" w:rsidRDefault="00714762" w:rsidP="00D97CAC">
            <w:pPr>
              <w:rPr>
                <w:kern w:val="2"/>
                <w:szCs w:val="24"/>
              </w:rPr>
            </w:pPr>
            <w:r>
              <w:rPr>
                <w:szCs w:val="24"/>
                <w:lang w:eastAsia="lt-LT"/>
              </w:rPr>
              <w:t xml:space="preserve">Veikiantis pagal </w:t>
            </w:r>
            <w:r w:rsidR="00D97CAC" w:rsidRPr="00386FC9">
              <w:rPr>
                <w:szCs w:val="24"/>
                <w:lang w:eastAsia="lt-LT"/>
              </w:rPr>
              <w:t xml:space="preserve">Valstybės sienos apsaugos tarnybos prie Lietuvos Respublikos vidaus reikalų ministerijos nuostatus, </w:t>
            </w:r>
            <w:r w:rsidR="00D97CAC" w:rsidRPr="00386FC9">
              <w:rPr>
                <w:szCs w:val="24"/>
              </w:rPr>
              <w:t>patvirtintus Lietuvos Respublikos vidaus reikalų ministro 2024 m. kovo 27 d. įsakymu Nr. 1V-223 ,,Dėl Valstybės sienos apsaugos tarnybos prie Lietuvos Respublikos vidaus reikalų ministerijos nuostatų patvirtinimo“</w:t>
            </w:r>
            <w:r w:rsidR="00D97CAC" w:rsidRPr="00386FC9">
              <w:rPr>
                <w:szCs w:val="24"/>
                <w:lang w:eastAsia="lt-LT"/>
              </w:rPr>
              <w:t xml:space="preserve">, ir </w:t>
            </w:r>
            <w:r w:rsidR="001F7E3E">
              <w:rPr>
                <w:szCs w:val="24"/>
                <w:lang w:eastAsia="lt-LT"/>
              </w:rPr>
              <w:t>tarnybos</w:t>
            </w:r>
            <w:r w:rsidR="00D97CAC" w:rsidRPr="00386FC9">
              <w:rPr>
                <w:szCs w:val="24"/>
                <w:lang w:eastAsia="lt-LT"/>
              </w:rPr>
              <w:t xml:space="preserve"> vado 2022 m. sausio 14 d. įsakymo Nr. 4-15 „Dėl Valstybės sienos apsaugos tarnybos prie Lietuvos Respublikos vidaus reikalų ministerijos struktūrinių padalinių veiklos organizavimo” 3.1.4 papunktį</w:t>
            </w:r>
          </w:p>
        </w:tc>
      </w:tr>
      <w:tr w:rsidR="00D97CAC" w14:paraId="45CFABE3" w14:textId="77777777">
        <w:tc>
          <w:tcPr>
            <w:tcW w:w="2808" w:type="dxa"/>
            <w:vMerge w:val="restart"/>
          </w:tcPr>
          <w:p w14:paraId="225E9D73" w14:textId="77777777" w:rsidR="00D97CAC" w:rsidRDefault="00D97CAC" w:rsidP="00D97CAC">
            <w:pPr>
              <w:rPr>
                <w:b/>
                <w:kern w:val="2"/>
                <w:szCs w:val="24"/>
              </w:rPr>
            </w:pPr>
          </w:p>
          <w:p w14:paraId="22CB0D89" w14:textId="77777777" w:rsidR="00D97CAC" w:rsidRDefault="00D97CAC" w:rsidP="00D97CAC">
            <w:pPr>
              <w:rPr>
                <w:b/>
                <w:kern w:val="2"/>
                <w:szCs w:val="24"/>
              </w:rPr>
            </w:pPr>
          </w:p>
          <w:p w14:paraId="62D3028E" w14:textId="77777777" w:rsidR="00D97CAC" w:rsidRDefault="00D97CAC" w:rsidP="00D97CAC">
            <w:pPr>
              <w:rPr>
                <w:b/>
                <w:kern w:val="2"/>
                <w:szCs w:val="24"/>
              </w:rPr>
            </w:pPr>
          </w:p>
          <w:p w14:paraId="5415EDDB" w14:textId="77777777" w:rsidR="00D97CAC" w:rsidRDefault="00D97CAC" w:rsidP="00D97CAC">
            <w:pPr>
              <w:rPr>
                <w:b/>
                <w:kern w:val="2"/>
                <w:szCs w:val="24"/>
              </w:rPr>
            </w:pPr>
            <w:r>
              <w:rPr>
                <w:b/>
                <w:kern w:val="2"/>
                <w:szCs w:val="24"/>
              </w:rPr>
              <w:lastRenderedPageBreak/>
              <w:t>1.2. Tiekėjas</w:t>
            </w:r>
          </w:p>
          <w:p w14:paraId="3033BE9C" w14:textId="77777777" w:rsidR="00D97CAC" w:rsidRDefault="00D97CAC" w:rsidP="00AE1597">
            <w:pPr>
              <w:rPr>
                <w:b/>
                <w:kern w:val="2"/>
                <w:szCs w:val="24"/>
              </w:rPr>
            </w:pPr>
          </w:p>
        </w:tc>
        <w:tc>
          <w:tcPr>
            <w:tcW w:w="3240" w:type="dxa"/>
          </w:tcPr>
          <w:p w14:paraId="4C244275" w14:textId="77777777" w:rsidR="00D97CAC" w:rsidRDefault="00D97CAC" w:rsidP="00D97CAC">
            <w:pPr>
              <w:rPr>
                <w:kern w:val="2"/>
                <w:szCs w:val="24"/>
              </w:rPr>
            </w:pPr>
            <w:r>
              <w:rPr>
                <w:kern w:val="2"/>
                <w:szCs w:val="24"/>
              </w:rPr>
              <w:lastRenderedPageBreak/>
              <w:t>1.2.1. Pavadinimas</w:t>
            </w:r>
          </w:p>
        </w:tc>
        <w:tc>
          <w:tcPr>
            <w:tcW w:w="3510" w:type="dxa"/>
          </w:tcPr>
          <w:p w14:paraId="26166FE7" w14:textId="77777777" w:rsidR="00D97CAC" w:rsidRDefault="00D97CAC" w:rsidP="00D97CAC">
            <w:pPr>
              <w:jc w:val="center"/>
              <w:rPr>
                <w:kern w:val="2"/>
                <w:szCs w:val="24"/>
              </w:rPr>
            </w:pPr>
          </w:p>
        </w:tc>
      </w:tr>
      <w:tr w:rsidR="00D97CAC" w14:paraId="77F2490D" w14:textId="77777777">
        <w:tc>
          <w:tcPr>
            <w:tcW w:w="2808" w:type="dxa"/>
            <w:vMerge/>
          </w:tcPr>
          <w:p w14:paraId="4B01FB6E" w14:textId="77777777" w:rsidR="00D97CAC" w:rsidRDefault="00D97CAC" w:rsidP="00D97CAC">
            <w:pPr>
              <w:rPr>
                <w:b/>
                <w:kern w:val="2"/>
                <w:szCs w:val="24"/>
              </w:rPr>
            </w:pPr>
          </w:p>
        </w:tc>
        <w:tc>
          <w:tcPr>
            <w:tcW w:w="3240" w:type="dxa"/>
          </w:tcPr>
          <w:p w14:paraId="26178E3E" w14:textId="77777777" w:rsidR="00D97CAC" w:rsidRDefault="00D97CAC" w:rsidP="00D97CAC">
            <w:pPr>
              <w:rPr>
                <w:kern w:val="2"/>
                <w:szCs w:val="24"/>
              </w:rPr>
            </w:pPr>
            <w:r>
              <w:rPr>
                <w:kern w:val="2"/>
                <w:szCs w:val="24"/>
              </w:rPr>
              <w:t>1.2.2. Juridinio asmens kodas</w:t>
            </w:r>
          </w:p>
        </w:tc>
        <w:tc>
          <w:tcPr>
            <w:tcW w:w="3510" w:type="dxa"/>
          </w:tcPr>
          <w:p w14:paraId="70B8ADD9" w14:textId="77777777" w:rsidR="00D97CAC" w:rsidRDefault="00D97CAC" w:rsidP="00D97CAC">
            <w:pPr>
              <w:jc w:val="center"/>
              <w:rPr>
                <w:kern w:val="2"/>
                <w:szCs w:val="24"/>
              </w:rPr>
            </w:pPr>
          </w:p>
        </w:tc>
      </w:tr>
      <w:tr w:rsidR="00D97CAC" w14:paraId="604FDDD2" w14:textId="77777777">
        <w:tc>
          <w:tcPr>
            <w:tcW w:w="2808" w:type="dxa"/>
            <w:vMerge/>
          </w:tcPr>
          <w:p w14:paraId="24E9753B" w14:textId="77777777" w:rsidR="00D97CAC" w:rsidRDefault="00D97CAC" w:rsidP="00D97CAC">
            <w:pPr>
              <w:rPr>
                <w:b/>
                <w:kern w:val="2"/>
                <w:szCs w:val="24"/>
              </w:rPr>
            </w:pPr>
          </w:p>
        </w:tc>
        <w:tc>
          <w:tcPr>
            <w:tcW w:w="3240" w:type="dxa"/>
          </w:tcPr>
          <w:p w14:paraId="2B431580" w14:textId="77777777" w:rsidR="00D97CAC" w:rsidRDefault="00D97CAC" w:rsidP="00D97CAC">
            <w:pPr>
              <w:rPr>
                <w:kern w:val="2"/>
                <w:szCs w:val="24"/>
              </w:rPr>
            </w:pPr>
            <w:r>
              <w:rPr>
                <w:kern w:val="2"/>
                <w:szCs w:val="24"/>
              </w:rPr>
              <w:t>1.2.3. Adresas</w:t>
            </w:r>
          </w:p>
        </w:tc>
        <w:tc>
          <w:tcPr>
            <w:tcW w:w="3510" w:type="dxa"/>
          </w:tcPr>
          <w:p w14:paraId="479CAAC3" w14:textId="77777777" w:rsidR="00D97CAC" w:rsidRDefault="00D97CAC" w:rsidP="00D97CAC">
            <w:pPr>
              <w:jc w:val="center"/>
              <w:rPr>
                <w:kern w:val="2"/>
                <w:szCs w:val="24"/>
              </w:rPr>
            </w:pPr>
          </w:p>
        </w:tc>
      </w:tr>
      <w:tr w:rsidR="00D97CAC" w14:paraId="457C75A4" w14:textId="77777777">
        <w:tc>
          <w:tcPr>
            <w:tcW w:w="2808" w:type="dxa"/>
            <w:vMerge/>
          </w:tcPr>
          <w:p w14:paraId="72FD991A" w14:textId="77777777" w:rsidR="00D97CAC" w:rsidRDefault="00D97CAC" w:rsidP="00D97CAC">
            <w:pPr>
              <w:rPr>
                <w:b/>
                <w:kern w:val="2"/>
                <w:szCs w:val="24"/>
              </w:rPr>
            </w:pPr>
          </w:p>
        </w:tc>
        <w:tc>
          <w:tcPr>
            <w:tcW w:w="3240" w:type="dxa"/>
          </w:tcPr>
          <w:p w14:paraId="05E77628" w14:textId="77777777" w:rsidR="00D97CAC" w:rsidRDefault="00D97CAC" w:rsidP="00D97CAC">
            <w:pPr>
              <w:rPr>
                <w:kern w:val="2"/>
                <w:szCs w:val="24"/>
              </w:rPr>
            </w:pPr>
            <w:r>
              <w:rPr>
                <w:kern w:val="2"/>
                <w:szCs w:val="24"/>
              </w:rPr>
              <w:t>1.2.4. PVM mokėtojo kodas</w:t>
            </w:r>
          </w:p>
        </w:tc>
        <w:tc>
          <w:tcPr>
            <w:tcW w:w="3510" w:type="dxa"/>
          </w:tcPr>
          <w:p w14:paraId="1BAC8BD0" w14:textId="77777777" w:rsidR="00D97CAC" w:rsidRDefault="00D97CAC" w:rsidP="00D97CAC">
            <w:pPr>
              <w:jc w:val="center"/>
              <w:rPr>
                <w:kern w:val="2"/>
                <w:szCs w:val="24"/>
              </w:rPr>
            </w:pPr>
          </w:p>
        </w:tc>
      </w:tr>
      <w:tr w:rsidR="00D97CAC" w14:paraId="42DC1C18" w14:textId="77777777">
        <w:tc>
          <w:tcPr>
            <w:tcW w:w="2808" w:type="dxa"/>
            <w:vMerge/>
          </w:tcPr>
          <w:p w14:paraId="52B9EE91" w14:textId="77777777" w:rsidR="00D97CAC" w:rsidRDefault="00D97CAC" w:rsidP="00D97CAC">
            <w:pPr>
              <w:rPr>
                <w:b/>
                <w:kern w:val="2"/>
                <w:szCs w:val="24"/>
              </w:rPr>
            </w:pPr>
          </w:p>
        </w:tc>
        <w:tc>
          <w:tcPr>
            <w:tcW w:w="3240" w:type="dxa"/>
          </w:tcPr>
          <w:p w14:paraId="42021049" w14:textId="77777777" w:rsidR="00D97CAC" w:rsidRDefault="00D97CAC" w:rsidP="00D97CAC">
            <w:pPr>
              <w:rPr>
                <w:kern w:val="2"/>
                <w:szCs w:val="24"/>
              </w:rPr>
            </w:pPr>
            <w:r>
              <w:rPr>
                <w:kern w:val="2"/>
                <w:szCs w:val="24"/>
              </w:rPr>
              <w:t>1.2.5. Atsiskaitomoji sąskaita</w:t>
            </w:r>
          </w:p>
        </w:tc>
        <w:tc>
          <w:tcPr>
            <w:tcW w:w="3510" w:type="dxa"/>
          </w:tcPr>
          <w:p w14:paraId="643791AA" w14:textId="77777777" w:rsidR="00D97CAC" w:rsidRDefault="00D97CAC" w:rsidP="00D97CAC">
            <w:pPr>
              <w:jc w:val="center"/>
              <w:rPr>
                <w:kern w:val="2"/>
                <w:szCs w:val="24"/>
              </w:rPr>
            </w:pPr>
          </w:p>
        </w:tc>
      </w:tr>
      <w:tr w:rsidR="00D97CAC" w14:paraId="72631B07" w14:textId="77777777">
        <w:tc>
          <w:tcPr>
            <w:tcW w:w="2808" w:type="dxa"/>
            <w:vMerge/>
          </w:tcPr>
          <w:p w14:paraId="112EAFCB" w14:textId="77777777" w:rsidR="00D97CAC" w:rsidRDefault="00D97CAC" w:rsidP="00D97CAC">
            <w:pPr>
              <w:rPr>
                <w:b/>
                <w:kern w:val="2"/>
                <w:szCs w:val="24"/>
              </w:rPr>
            </w:pPr>
          </w:p>
        </w:tc>
        <w:tc>
          <w:tcPr>
            <w:tcW w:w="3240" w:type="dxa"/>
          </w:tcPr>
          <w:p w14:paraId="471AC7E0" w14:textId="77777777" w:rsidR="00D97CAC" w:rsidRDefault="00D97CAC" w:rsidP="00D97CAC">
            <w:pPr>
              <w:rPr>
                <w:kern w:val="2"/>
                <w:szCs w:val="24"/>
              </w:rPr>
            </w:pPr>
            <w:r>
              <w:rPr>
                <w:kern w:val="2"/>
                <w:szCs w:val="24"/>
              </w:rPr>
              <w:t>1.2.6. Bankas, banko kodas</w:t>
            </w:r>
          </w:p>
        </w:tc>
        <w:tc>
          <w:tcPr>
            <w:tcW w:w="3510" w:type="dxa"/>
          </w:tcPr>
          <w:p w14:paraId="6972C100" w14:textId="77777777" w:rsidR="00D97CAC" w:rsidRDefault="00D97CAC" w:rsidP="00D97CAC">
            <w:pPr>
              <w:jc w:val="center"/>
              <w:rPr>
                <w:kern w:val="2"/>
                <w:szCs w:val="24"/>
              </w:rPr>
            </w:pPr>
          </w:p>
        </w:tc>
      </w:tr>
      <w:tr w:rsidR="00D97CAC" w14:paraId="328D1658" w14:textId="77777777">
        <w:tc>
          <w:tcPr>
            <w:tcW w:w="2808" w:type="dxa"/>
            <w:vMerge/>
          </w:tcPr>
          <w:p w14:paraId="5F10C950" w14:textId="77777777" w:rsidR="00D97CAC" w:rsidRDefault="00D97CAC" w:rsidP="00D97CAC">
            <w:pPr>
              <w:rPr>
                <w:b/>
                <w:kern w:val="2"/>
                <w:szCs w:val="24"/>
              </w:rPr>
            </w:pPr>
          </w:p>
        </w:tc>
        <w:tc>
          <w:tcPr>
            <w:tcW w:w="3240" w:type="dxa"/>
          </w:tcPr>
          <w:p w14:paraId="2207DFF3" w14:textId="77777777" w:rsidR="00D97CAC" w:rsidRDefault="00D97CAC" w:rsidP="00D97CAC">
            <w:pPr>
              <w:rPr>
                <w:kern w:val="2"/>
                <w:szCs w:val="24"/>
              </w:rPr>
            </w:pPr>
            <w:r>
              <w:rPr>
                <w:kern w:val="2"/>
                <w:szCs w:val="24"/>
              </w:rPr>
              <w:t>1.2.7. Telefonas</w:t>
            </w:r>
          </w:p>
        </w:tc>
        <w:tc>
          <w:tcPr>
            <w:tcW w:w="3510" w:type="dxa"/>
          </w:tcPr>
          <w:p w14:paraId="2327379C" w14:textId="77777777" w:rsidR="00D97CAC" w:rsidRDefault="00D97CAC" w:rsidP="00D97CAC">
            <w:pPr>
              <w:jc w:val="center"/>
              <w:rPr>
                <w:kern w:val="2"/>
                <w:szCs w:val="24"/>
              </w:rPr>
            </w:pPr>
          </w:p>
        </w:tc>
      </w:tr>
      <w:tr w:rsidR="00D97CAC" w14:paraId="2AA6BA25" w14:textId="77777777">
        <w:tc>
          <w:tcPr>
            <w:tcW w:w="2808" w:type="dxa"/>
            <w:vMerge/>
          </w:tcPr>
          <w:p w14:paraId="699EEA0F" w14:textId="77777777" w:rsidR="00D97CAC" w:rsidRDefault="00D97CAC" w:rsidP="00D97CAC">
            <w:pPr>
              <w:rPr>
                <w:b/>
                <w:kern w:val="2"/>
                <w:szCs w:val="24"/>
              </w:rPr>
            </w:pPr>
          </w:p>
        </w:tc>
        <w:tc>
          <w:tcPr>
            <w:tcW w:w="3240" w:type="dxa"/>
          </w:tcPr>
          <w:p w14:paraId="10863537" w14:textId="77777777" w:rsidR="00D97CAC" w:rsidRDefault="00D97CAC" w:rsidP="00D97CAC">
            <w:pPr>
              <w:rPr>
                <w:kern w:val="2"/>
                <w:szCs w:val="24"/>
              </w:rPr>
            </w:pPr>
            <w:r>
              <w:rPr>
                <w:kern w:val="2"/>
                <w:szCs w:val="24"/>
              </w:rPr>
              <w:t>1.2.8. El. paštas</w:t>
            </w:r>
          </w:p>
        </w:tc>
        <w:tc>
          <w:tcPr>
            <w:tcW w:w="3510" w:type="dxa"/>
          </w:tcPr>
          <w:p w14:paraId="07B44AD0" w14:textId="77777777" w:rsidR="00D97CAC" w:rsidRDefault="00D97CAC" w:rsidP="00D97CAC">
            <w:pPr>
              <w:jc w:val="center"/>
              <w:rPr>
                <w:kern w:val="2"/>
                <w:szCs w:val="24"/>
              </w:rPr>
            </w:pPr>
          </w:p>
        </w:tc>
      </w:tr>
      <w:tr w:rsidR="00D97CAC" w14:paraId="3E9587EA" w14:textId="77777777">
        <w:tc>
          <w:tcPr>
            <w:tcW w:w="2808" w:type="dxa"/>
            <w:vMerge/>
          </w:tcPr>
          <w:p w14:paraId="593FFA34" w14:textId="77777777" w:rsidR="00D97CAC" w:rsidRDefault="00D97CAC" w:rsidP="00D97CAC">
            <w:pPr>
              <w:rPr>
                <w:b/>
                <w:kern w:val="2"/>
                <w:szCs w:val="24"/>
              </w:rPr>
            </w:pPr>
          </w:p>
        </w:tc>
        <w:tc>
          <w:tcPr>
            <w:tcW w:w="3240" w:type="dxa"/>
          </w:tcPr>
          <w:p w14:paraId="066E71CA" w14:textId="77777777" w:rsidR="00D97CAC" w:rsidRDefault="00D97CAC" w:rsidP="00D97CAC">
            <w:pPr>
              <w:rPr>
                <w:kern w:val="2"/>
                <w:szCs w:val="24"/>
              </w:rPr>
            </w:pPr>
            <w:r>
              <w:rPr>
                <w:kern w:val="2"/>
                <w:szCs w:val="24"/>
              </w:rPr>
              <w:t>1.2.9. Šalies atstovas</w:t>
            </w:r>
          </w:p>
        </w:tc>
        <w:tc>
          <w:tcPr>
            <w:tcW w:w="3510" w:type="dxa"/>
          </w:tcPr>
          <w:p w14:paraId="560FFE24" w14:textId="77777777" w:rsidR="00D97CAC" w:rsidRDefault="00D97CAC" w:rsidP="00D97CAC">
            <w:pPr>
              <w:jc w:val="center"/>
              <w:rPr>
                <w:kern w:val="2"/>
                <w:szCs w:val="24"/>
              </w:rPr>
            </w:pPr>
          </w:p>
        </w:tc>
      </w:tr>
      <w:tr w:rsidR="00D97CAC" w14:paraId="04E20651" w14:textId="77777777">
        <w:tc>
          <w:tcPr>
            <w:tcW w:w="2808" w:type="dxa"/>
            <w:vMerge/>
          </w:tcPr>
          <w:p w14:paraId="098BF7E0" w14:textId="77777777" w:rsidR="00D97CAC" w:rsidRDefault="00D97CAC" w:rsidP="00D97CAC">
            <w:pPr>
              <w:rPr>
                <w:b/>
                <w:kern w:val="2"/>
                <w:szCs w:val="24"/>
              </w:rPr>
            </w:pPr>
          </w:p>
        </w:tc>
        <w:tc>
          <w:tcPr>
            <w:tcW w:w="3240" w:type="dxa"/>
          </w:tcPr>
          <w:p w14:paraId="59B0F403" w14:textId="77777777" w:rsidR="00D97CAC" w:rsidRDefault="00D97CAC" w:rsidP="00D97CAC">
            <w:pPr>
              <w:rPr>
                <w:kern w:val="2"/>
                <w:szCs w:val="24"/>
              </w:rPr>
            </w:pPr>
            <w:r>
              <w:rPr>
                <w:kern w:val="2"/>
                <w:szCs w:val="24"/>
              </w:rPr>
              <w:t>1.2.10. Atstovavimo pagrindas</w:t>
            </w:r>
          </w:p>
        </w:tc>
        <w:tc>
          <w:tcPr>
            <w:tcW w:w="3510" w:type="dxa"/>
          </w:tcPr>
          <w:p w14:paraId="748DF44C" w14:textId="77777777" w:rsidR="00D97CAC" w:rsidRDefault="00D97CAC" w:rsidP="00D97CAC">
            <w:pPr>
              <w:jc w:val="center"/>
              <w:rPr>
                <w:kern w:val="2"/>
                <w:szCs w:val="24"/>
              </w:rPr>
            </w:pPr>
          </w:p>
        </w:tc>
      </w:tr>
    </w:tbl>
    <w:p w14:paraId="6E190AE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17208A5" w14:textId="77777777">
        <w:trPr>
          <w:trHeight w:val="300"/>
        </w:trPr>
        <w:tc>
          <w:tcPr>
            <w:tcW w:w="9535" w:type="dxa"/>
            <w:gridSpan w:val="4"/>
          </w:tcPr>
          <w:p w14:paraId="51C3D93E" w14:textId="77777777" w:rsidR="00027B83" w:rsidRDefault="000B0897">
            <w:pPr>
              <w:jc w:val="center"/>
              <w:rPr>
                <w:b/>
                <w:kern w:val="2"/>
                <w:szCs w:val="24"/>
              </w:rPr>
            </w:pPr>
            <w:r>
              <w:rPr>
                <w:b/>
                <w:kern w:val="2"/>
                <w:szCs w:val="24"/>
              </w:rPr>
              <w:t>2. ATSAKINGI ASMENYS</w:t>
            </w:r>
          </w:p>
        </w:tc>
      </w:tr>
      <w:tr w:rsidR="00DE7208" w14:paraId="4CAEABDB" w14:textId="77777777">
        <w:trPr>
          <w:trHeight w:val="300"/>
        </w:trPr>
        <w:tc>
          <w:tcPr>
            <w:tcW w:w="3094" w:type="dxa"/>
            <w:gridSpan w:val="2"/>
          </w:tcPr>
          <w:p w14:paraId="6EC29C12" w14:textId="77777777" w:rsidR="00DE7208" w:rsidRDefault="00DE7208" w:rsidP="00DE720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AEA6197" w14:textId="7D056C28" w:rsidR="005C584A" w:rsidRPr="001737A2" w:rsidRDefault="0020361F" w:rsidP="00DE7208">
            <w:pPr>
              <w:rPr>
                <w:kern w:val="2"/>
                <w:szCs w:val="24"/>
              </w:rPr>
            </w:pPr>
            <w:r>
              <w:rPr>
                <w:color w:val="4472C4"/>
                <w:kern w:val="2"/>
                <w:szCs w:val="24"/>
              </w:rPr>
              <w:t>(nurodyti padalinį / skyrių, pareigas, vardą, pavardę, tel., el. paštą)</w:t>
            </w:r>
          </w:p>
        </w:tc>
      </w:tr>
      <w:tr w:rsidR="00027B83" w14:paraId="0BB6620B" w14:textId="77777777">
        <w:trPr>
          <w:trHeight w:val="300"/>
        </w:trPr>
        <w:tc>
          <w:tcPr>
            <w:tcW w:w="3094" w:type="dxa"/>
            <w:gridSpan w:val="2"/>
          </w:tcPr>
          <w:p w14:paraId="6403CDC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9D6E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E17D15" w14:textId="77777777">
        <w:trPr>
          <w:trHeight w:val="300"/>
        </w:trPr>
        <w:tc>
          <w:tcPr>
            <w:tcW w:w="9535" w:type="dxa"/>
            <w:gridSpan w:val="4"/>
          </w:tcPr>
          <w:p w14:paraId="6EDBF8B7" w14:textId="77777777" w:rsidR="00027B83" w:rsidRDefault="000B0897">
            <w:pPr>
              <w:jc w:val="center"/>
              <w:rPr>
                <w:b/>
                <w:kern w:val="2"/>
                <w:szCs w:val="24"/>
              </w:rPr>
            </w:pPr>
            <w:r>
              <w:rPr>
                <w:b/>
                <w:kern w:val="2"/>
                <w:szCs w:val="24"/>
              </w:rPr>
              <w:t>3. SUTARTIES DALYKAS</w:t>
            </w:r>
          </w:p>
        </w:tc>
      </w:tr>
      <w:tr w:rsidR="00027B83" w14:paraId="421A8E75" w14:textId="77777777">
        <w:trPr>
          <w:trHeight w:val="300"/>
        </w:trPr>
        <w:tc>
          <w:tcPr>
            <w:tcW w:w="3094" w:type="dxa"/>
            <w:gridSpan w:val="2"/>
          </w:tcPr>
          <w:p w14:paraId="70883C68" w14:textId="77777777" w:rsidR="00027B83" w:rsidRDefault="000B0897">
            <w:pPr>
              <w:rPr>
                <w:b/>
                <w:kern w:val="2"/>
                <w:szCs w:val="24"/>
              </w:rPr>
            </w:pPr>
            <w:r>
              <w:rPr>
                <w:b/>
                <w:kern w:val="2"/>
                <w:szCs w:val="24"/>
              </w:rPr>
              <w:t>3.1. Sutarties dalykas</w:t>
            </w:r>
          </w:p>
        </w:tc>
        <w:tc>
          <w:tcPr>
            <w:tcW w:w="6441" w:type="dxa"/>
            <w:gridSpan w:val="2"/>
          </w:tcPr>
          <w:p w14:paraId="3582614F" w14:textId="256B157C" w:rsidR="00027B83" w:rsidRDefault="000B0897">
            <w:pPr>
              <w:rPr>
                <w:color w:val="000000"/>
                <w:kern w:val="2"/>
                <w:szCs w:val="24"/>
              </w:rPr>
            </w:pPr>
            <w:r>
              <w:rPr>
                <w:kern w:val="2"/>
                <w:szCs w:val="24"/>
              </w:rPr>
              <w:t xml:space="preserve">Tiekėjas įsipareigoja Sutartyje numatytomis sąlygomis suteikti Pirkėjui </w:t>
            </w:r>
            <w:r w:rsidR="00676ABD" w:rsidRPr="00676ABD">
              <w:rPr>
                <w:kern w:val="2"/>
                <w:szCs w:val="24"/>
              </w:rPr>
              <w:t xml:space="preserve">vertimo raštu ir nuoseklaus vertimo žodžiu paslaugas </w:t>
            </w:r>
            <w:r w:rsidR="00085F44">
              <w:rPr>
                <w:kern w:val="2"/>
                <w:szCs w:val="24"/>
              </w:rPr>
              <w:t xml:space="preserve">Vilniaus mieste </w:t>
            </w:r>
            <w:r>
              <w:rPr>
                <w:color w:val="000000"/>
                <w:kern w:val="2"/>
                <w:szCs w:val="24"/>
              </w:rPr>
              <w:t>(toliau – Paslaugos).</w:t>
            </w:r>
          </w:p>
          <w:p w14:paraId="24E3F749" w14:textId="477B7D1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41F7B">
              <w:rPr>
                <w:color w:val="000000"/>
                <w:kern w:val="2"/>
                <w:szCs w:val="24"/>
              </w:rPr>
              <w:t>1</w:t>
            </w:r>
            <w:r>
              <w:rPr>
                <w:color w:val="000000"/>
                <w:kern w:val="2"/>
                <w:szCs w:val="24"/>
              </w:rPr>
              <w:t xml:space="preserve"> „Techninė specifikacija“ (toliau – Techninė specifikacija) ir Sutarties priede Nr. </w:t>
            </w:r>
            <w:r w:rsidR="00641F7B">
              <w:rPr>
                <w:color w:val="000000"/>
                <w:kern w:val="2"/>
                <w:szCs w:val="24"/>
              </w:rPr>
              <w:t>2</w:t>
            </w:r>
            <w:r>
              <w:rPr>
                <w:color w:val="000000"/>
                <w:kern w:val="2"/>
                <w:szCs w:val="24"/>
              </w:rPr>
              <w:t xml:space="preserve"> „</w:t>
            </w:r>
            <w:r w:rsidR="006C27C7">
              <w:rPr>
                <w:color w:val="000000"/>
                <w:kern w:val="2"/>
                <w:szCs w:val="24"/>
              </w:rPr>
              <w:t>Tiekėjo p</w:t>
            </w:r>
            <w:r>
              <w:rPr>
                <w:color w:val="000000"/>
                <w:kern w:val="2"/>
                <w:szCs w:val="24"/>
              </w:rPr>
              <w:t>asiūlymas“.</w:t>
            </w:r>
          </w:p>
          <w:p w14:paraId="65DBF388" w14:textId="2EE3446A" w:rsidR="001B436F" w:rsidRDefault="001B436F" w:rsidP="000628D6">
            <w:pPr>
              <w:rPr>
                <w:color w:val="000000"/>
                <w:kern w:val="2"/>
                <w:szCs w:val="24"/>
              </w:rPr>
            </w:pPr>
            <w:r w:rsidRPr="000628D6">
              <w:rPr>
                <w:color w:val="000000"/>
                <w:kern w:val="2"/>
                <w:szCs w:val="24"/>
              </w:rPr>
              <w:t>BVPŽ koda</w:t>
            </w:r>
            <w:r w:rsidR="00C256C2">
              <w:rPr>
                <w:color w:val="000000"/>
                <w:kern w:val="2"/>
                <w:szCs w:val="24"/>
              </w:rPr>
              <w:t>i</w:t>
            </w:r>
            <w:r w:rsidRPr="000628D6">
              <w:rPr>
                <w:color w:val="000000"/>
                <w:kern w:val="2"/>
                <w:szCs w:val="24"/>
              </w:rPr>
              <w:t xml:space="preserve"> – </w:t>
            </w:r>
            <w:r w:rsidR="00C256C2" w:rsidRPr="00C256C2">
              <w:rPr>
                <w:color w:val="000000"/>
                <w:kern w:val="2"/>
                <w:szCs w:val="24"/>
              </w:rPr>
              <w:t>79530000-8 (Vertimo raštu paslaugos), 79540000-1 (Vertimo žodžiu paslaugos)</w:t>
            </w:r>
            <w:r w:rsidR="00C256C2">
              <w:rPr>
                <w:color w:val="000000"/>
                <w:kern w:val="2"/>
                <w:szCs w:val="24"/>
              </w:rPr>
              <w:t>.</w:t>
            </w:r>
          </w:p>
        </w:tc>
      </w:tr>
      <w:tr w:rsidR="00027B83" w14:paraId="3DF70FE2" w14:textId="77777777">
        <w:trPr>
          <w:trHeight w:val="300"/>
        </w:trPr>
        <w:tc>
          <w:tcPr>
            <w:tcW w:w="3094" w:type="dxa"/>
            <w:gridSpan w:val="2"/>
          </w:tcPr>
          <w:p w14:paraId="0FD8077B" w14:textId="77777777" w:rsidR="00027B83" w:rsidRDefault="000B0897">
            <w:pPr>
              <w:rPr>
                <w:b/>
                <w:kern w:val="2"/>
                <w:szCs w:val="24"/>
              </w:rPr>
            </w:pPr>
            <w:r>
              <w:rPr>
                <w:b/>
                <w:kern w:val="2"/>
                <w:szCs w:val="24"/>
              </w:rPr>
              <w:t>3.2. Pirkimo pavadinimas ir numeris</w:t>
            </w:r>
          </w:p>
        </w:tc>
        <w:tc>
          <w:tcPr>
            <w:tcW w:w="6441" w:type="dxa"/>
            <w:gridSpan w:val="2"/>
          </w:tcPr>
          <w:p w14:paraId="6DA3BF84" w14:textId="28D8BF1F" w:rsidR="00027B83" w:rsidRPr="001B7CFF" w:rsidRDefault="00894851" w:rsidP="000628D6">
            <w:pPr>
              <w:rPr>
                <w:kern w:val="2"/>
                <w:szCs w:val="24"/>
              </w:rPr>
            </w:pPr>
            <w:r>
              <w:t>Vertimo raštu ir žodžiu paslaugos</w:t>
            </w:r>
          </w:p>
        </w:tc>
      </w:tr>
      <w:tr w:rsidR="00027B83" w14:paraId="1E5AEE74" w14:textId="77777777">
        <w:trPr>
          <w:trHeight w:val="300"/>
        </w:trPr>
        <w:tc>
          <w:tcPr>
            <w:tcW w:w="3094" w:type="dxa"/>
            <w:gridSpan w:val="2"/>
          </w:tcPr>
          <w:p w14:paraId="4A291E5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67E46F4" w14:textId="77777777" w:rsidR="00027B83" w:rsidRDefault="000B0897">
            <w:pPr>
              <w:rPr>
                <w:kern w:val="2"/>
                <w:szCs w:val="24"/>
              </w:rPr>
            </w:pPr>
            <w:r>
              <w:rPr>
                <w:kern w:val="2"/>
                <w:szCs w:val="24"/>
              </w:rPr>
              <w:t>Netaikoma</w:t>
            </w:r>
          </w:p>
          <w:p w14:paraId="5574B377" w14:textId="77777777" w:rsidR="00027B83" w:rsidRDefault="00027B83">
            <w:pPr>
              <w:rPr>
                <w:kern w:val="2"/>
                <w:szCs w:val="24"/>
              </w:rPr>
            </w:pPr>
          </w:p>
          <w:p w14:paraId="0A37EBBA" w14:textId="6514CB9A" w:rsidR="00027B83" w:rsidRDefault="00027B83">
            <w:pPr>
              <w:rPr>
                <w:kern w:val="2"/>
                <w:szCs w:val="24"/>
              </w:rPr>
            </w:pPr>
          </w:p>
        </w:tc>
      </w:tr>
      <w:tr w:rsidR="00027B83" w14:paraId="75AF998A" w14:textId="77777777">
        <w:trPr>
          <w:trHeight w:val="300"/>
        </w:trPr>
        <w:tc>
          <w:tcPr>
            <w:tcW w:w="9535" w:type="dxa"/>
            <w:gridSpan w:val="4"/>
          </w:tcPr>
          <w:p w14:paraId="217A8E3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1782040" w14:textId="77777777">
        <w:trPr>
          <w:trHeight w:val="300"/>
        </w:trPr>
        <w:tc>
          <w:tcPr>
            <w:tcW w:w="3094" w:type="dxa"/>
            <w:gridSpan w:val="2"/>
          </w:tcPr>
          <w:p w14:paraId="07651F6C" w14:textId="126BF2F7" w:rsidR="00027B83" w:rsidRDefault="000B0897" w:rsidP="00807763">
            <w:pPr>
              <w:rPr>
                <w:b/>
                <w:szCs w:val="24"/>
              </w:rPr>
            </w:pPr>
            <w:r>
              <w:rPr>
                <w:b/>
                <w:kern w:val="2"/>
                <w:szCs w:val="24"/>
              </w:rPr>
              <w:t xml:space="preserve">4.1. </w:t>
            </w:r>
            <w:r w:rsidR="00807763" w:rsidRPr="00807763">
              <w:rPr>
                <w:b/>
                <w:szCs w:val="24"/>
              </w:rPr>
              <w:t>Paslaugų suteikimo terminas, kai Paslaugos yra vienkartinio pobūdžio, teikiamos periodiškai arba pagal Pirkėjo Užsakymą</w:t>
            </w:r>
          </w:p>
        </w:tc>
        <w:tc>
          <w:tcPr>
            <w:tcW w:w="6441" w:type="dxa"/>
            <w:gridSpan w:val="2"/>
          </w:tcPr>
          <w:p w14:paraId="6B9E9964" w14:textId="6B7ECB31" w:rsidR="000D18EB" w:rsidRDefault="000D18EB" w:rsidP="000D18EB">
            <w:pPr>
              <w:jc w:val="both"/>
              <w:rPr>
                <w:kern w:val="2"/>
                <w:szCs w:val="24"/>
              </w:rPr>
            </w:pPr>
            <w:r>
              <w:rPr>
                <w:kern w:val="2"/>
                <w:szCs w:val="24"/>
              </w:rPr>
              <w:t xml:space="preserve">Vertimo žodžiu paslaugos privalo būti teikiamos </w:t>
            </w:r>
            <w:r w:rsidRPr="000D18EB">
              <w:rPr>
                <w:kern w:val="2"/>
                <w:szCs w:val="24"/>
              </w:rPr>
              <w:t>ne tik darbo dienomis, bet ir poilsio bei švenčių dienomis, esant būtinumui įvairiu paros metu</w:t>
            </w:r>
            <w:r>
              <w:rPr>
                <w:kern w:val="2"/>
                <w:szCs w:val="24"/>
              </w:rPr>
              <w:t>.</w:t>
            </w:r>
          </w:p>
          <w:p w14:paraId="4B1B865E" w14:textId="66191745" w:rsidR="00027B83" w:rsidRDefault="002631C0" w:rsidP="002631C0">
            <w:pPr>
              <w:jc w:val="both"/>
              <w:rPr>
                <w:kern w:val="2"/>
                <w:szCs w:val="24"/>
              </w:rPr>
            </w:pPr>
            <w:r>
              <w:rPr>
                <w:kern w:val="2"/>
                <w:szCs w:val="24"/>
              </w:rPr>
              <w:t>G</w:t>
            </w:r>
            <w:r w:rsidRPr="002631C0">
              <w:rPr>
                <w:kern w:val="2"/>
                <w:szCs w:val="24"/>
              </w:rPr>
              <w:t>avęs Pirkėjo užsakymą atlikti vertimą raštu</w:t>
            </w:r>
            <w:r>
              <w:rPr>
                <w:kern w:val="2"/>
                <w:szCs w:val="24"/>
              </w:rPr>
              <w:t xml:space="preserve">, </w:t>
            </w:r>
            <w:r w:rsidRPr="002631C0">
              <w:rPr>
                <w:kern w:val="2"/>
                <w:szCs w:val="24"/>
              </w:rPr>
              <w:t>Paslaugą suteikti per suderintą su Pirkėju laikotarpį, priklausomai nuo vertimo medžiagos apimties</w:t>
            </w:r>
            <w:r>
              <w:rPr>
                <w:kern w:val="2"/>
                <w:szCs w:val="24"/>
              </w:rPr>
              <w:t>.</w:t>
            </w:r>
          </w:p>
          <w:p w14:paraId="09AB736F" w14:textId="5492D72E" w:rsidR="002631C0" w:rsidRPr="00B544D3" w:rsidRDefault="00B544D3" w:rsidP="00ED22F0">
            <w:pPr>
              <w:jc w:val="both"/>
              <w:rPr>
                <w:szCs w:val="24"/>
              </w:rPr>
            </w:pPr>
            <w:r>
              <w:rPr>
                <w:szCs w:val="24"/>
              </w:rPr>
              <w:t>G</w:t>
            </w:r>
            <w:r w:rsidRPr="00527981">
              <w:rPr>
                <w:szCs w:val="24"/>
              </w:rPr>
              <w:t>avęs Pirkėjo užsakymą atlikti vertimą žodžiu</w:t>
            </w:r>
            <w:r>
              <w:rPr>
                <w:szCs w:val="24"/>
              </w:rPr>
              <w:t xml:space="preserve">, </w:t>
            </w:r>
            <w:r w:rsidRPr="00B544D3">
              <w:rPr>
                <w:szCs w:val="24"/>
              </w:rPr>
              <w:t>nedelsiant patvirtinti užsakymo gavimą bei atvykti į Paslaugų teikimo vietą ne vėliau kaip per 2 (dvi) valandas nuo pranešimo apie būtinumą teikti Paslaugas gavimo momento arba pranešime apie Paslaugos užsakymą Pirkėjo nurodytu laiku</w:t>
            </w:r>
            <w:r>
              <w:rPr>
                <w:szCs w:val="24"/>
              </w:rPr>
              <w:t>.</w:t>
            </w:r>
            <w:r w:rsidR="00ED22F0">
              <w:rPr>
                <w:szCs w:val="24"/>
              </w:rPr>
              <w:t xml:space="preserve"> </w:t>
            </w:r>
            <w:r w:rsidR="00ED22F0" w:rsidRPr="00ED22F0">
              <w:rPr>
                <w:bCs/>
                <w:szCs w:val="24"/>
              </w:rPr>
              <w:t xml:space="preserve">Išimtiniais atvejais iš anksto </w:t>
            </w:r>
            <w:r w:rsidR="00ED22F0" w:rsidRPr="00ED22F0">
              <w:rPr>
                <w:bCs/>
                <w:szCs w:val="24"/>
              </w:rPr>
              <w:lastRenderedPageBreak/>
              <w:t>suderinus su Pirkėju, vertimas žodžiu gali būti vykdomas nuotoliniu būdu</w:t>
            </w:r>
            <w:r w:rsidR="00ED22F0">
              <w:rPr>
                <w:bCs/>
                <w:szCs w:val="24"/>
              </w:rPr>
              <w:t>.</w:t>
            </w:r>
          </w:p>
        </w:tc>
      </w:tr>
      <w:tr w:rsidR="00027B83" w14:paraId="2184C017" w14:textId="77777777">
        <w:trPr>
          <w:trHeight w:val="300"/>
        </w:trPr>
        <w:tc>
          <w:tcPr>
            <w:tcW w:w="3094" w:type="dxa"/>
            <w:gridSpan w:val="2"/>
          </w:tcPr>
          <w:p w14:paraId="4879F032"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4FC707D8" w14:textId="615176AD" w:rsidR="00027B83" w:rsidRDefault="00CF304B">
            <w:pPr>
              <w:rPr>
                <w:szCs w:val="24"/>
              </w:rPr>
            </w:pPr>
            <w:r>
              <w:rPr>
                <w:szCs w:val="24"/>
              </w:rPr>
              <w:t xml:space="preserve">Netaikoma </w:t>
            </w:r>
          </w:p>
        </w:tc>
      </w:tr>
      <w:tr w:rsidR="00027B83" w14:paraId="68C71F41" w14:textId="77777777">
        <w:trPr>
          <w:trHeight w:val="300"/>
        </w:trPr>
        <w:tc>
          <w:tcPr>
            <w:tcW w:w="3094" w:type="dxa"/>
            <w:gridSpan w:val="2"/>
          </w:tcPr>
          <w:p w14:paraId="7CC9FBEF" w14:textId="77777777" w:rsidR="00027B83" w:rsidRDefault="000B0897">
            <w:pPr>
              <w:rPr>
                <w:b/>
                <w:kern w:val="2"/>
                <w:szCs w:val="24"/>
              </w:rPr>
            </w:pPr>
            <w:r>
              <w:rPr>
                <w:b/>
                <w:kern w:val="2"/>
                <w:szCs w:val="24"/>
              </w:rPr>
              <w:t>4.3. Užsakymų teikimo tvarka</w:t>
            </w:r>
          </w:p>
        </w:tc>
        <w:tc>
          <w:tcPr>
            <w:tcW w:w="6441" w:type="dxa"/>
            <w:gridSpan w:val="2"/>
          </w:tcPr>
          <w:p w14:paraId="0222F9DD" w14:textId="1678A113" w:rsidR="00374FEB" w:rsidRPr="00374FEB" w:rsidRDefault="00374FEB" w:rsidP="00374FEB">
            <w:pPr>
              <w:rPr>
                <w:szCs w:val="24"/>
              </w:rPr>
            </w:pPr>
            <w:r w:rsidRPr="00374FEB">
              <w:rPr>
                <w:szCs w:val="24"/>
              </w:rPr>
              <w:t xml:space="preserve">Atsiradus faktiniam poreikiui suteikti </w:t>
            </w:r>
            <w:r>
              <w:rPr>
                <w:szCs w:val="24"/>
              </w:rPr>
              <w:t>P</w:t>
            </w:r>
            <w:r w:rsidRPr="00374FEB">
              <w:rPr>
                <w:szCs w:val="24"/>
              </w:rPr>
              <w:t>aslaugą</w:t>
            </w:r>
            <w:r>
              <w:rPr>
                <w:szCs w:val="24"/>
              </w:rPr>
              <w:t>,</w:t>
            </w:r>
            <w:r w:rsidRPr="00374FEB">
              <w:rPr>
                <w:szCs w:val="24"/>
              </w:rPr>
              <w:t xml:space="preserve"> Pirkėjas turi pateikti </w:t>
            </w:r>
            <w:r>
              <w:rPr>
                <w:szCs w:val="24"/>
              </w:rPr>
              <w:t>Tiekėjui</w:t>
            </w:r>
            <w:r w:rsidRPr="00374FEB">
              <w:rPr>
                <w:szCs w:val="24"/>
              </w:rPr>
              <w:t xml:space="preserve"> raštą, kuriame yra nurodoma </w:t>
            </w:r>
            <w:r>
              <w:rPr>
                <w:szCs w:val="24"/>
              </w:rPr>
              <w:t>P</w:t>
            </w:r>
            <w:r w:rsidRPr="00374FEB">
              <w:rPr>
                <w:szCs w:val="24"/>
              </w:rPr>
              <w:t>aslaugos atlikimo vieta ir laikas, arba paskambinus telefonu.</w:t>
            </w:r>
          </w:p>
          <w:p w14:paraId="12D85321" w14:textId="77777777" w:rsidR="00374FEB" w:rsidRPr="00374FEB" w:rsidRDefault="00374FEB" w:rsidP="00374FEB">
            <w:pPr>
              <w:rPr>
                <w:szCs w:val="24"/>
              </w:rPr>
            </w:pPr>
            <w:r w:rsidRPr="00374FEB">
              <w:rPr>
                <w:szCs w:val="24"/>
              </w:rPr>
              <w:t xml:space="preserve">Raštas turi būti pateiktas (elektroniniu paštu, paštu ar faksu). </w:t>
            </w:r>
          </w:p>
          <w:p w14:paraId="543DFAB0" w14:textId="2CC820C2" w:rsidR="00027B83" w:rsidRDefault="00374FEB" w:rsidP="00374FEB">
            <w:pPr>
              <w:rPr>
                <w:szCs w:val="24"/>
              </w:rPr>
            </w:pPr>
            <w:r w:rsidRPr="00374FEB">
              <w:rPr>
                <w:szCs w:val="24"/>
              </w:rPr>
              <w:t>Raštas apie Paslaugų poreikį (vertimą žodžiu) arba pranešimas apie tokį poreikį telefonu yra teikiamas ne vėliau kaip prieš 2 valandas iki planuojamo ikiteisminio tyrimo atlikimo veiksmo</w:t>
            </w:r>
            <w:r>
              <w:rPr>
                <w:szCs w:val="24"/>
              </w:rPr>
              <w:t>.</w:t>
            </w:r>
          </w:p>
        </w:tc>
      </w:tr>
      <w:tr w:rsidR="00027B83" w14:paraId="1C94D7A9" w14:textId="77777777" w:rsidTr="00CD75F0">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4E0F00BD" w:rsidR="00027B83" w:rsidRDefault="00374FEB">
            <w:pPr>
              <w:rPr>
                <w:szCs w:val="24"/>
              </w:rPr>
            </w:pPr>
            <w:r>
              <w:rPr>
                <w:szCs w:val="24"/>
              </w:rPr>
              <w:t>Netaikoma</w:t>
            </w:r>
          </w:p>
        </w:tc>
      </w:tr>
      <w:tr w:rsidR="00027B83" w14:paraId="564CEBFC" w14:textId="77777777">
        <w:trPr>
          <w:trHeight w:val="300"/>
        </w:trPr>
        <w:tc>
          <w:tcPr>
            <w:tcW w:w="3094" w:type="dxa"/>
            <w:gridSpan w:val="2"/>
          </w:tcPr>
          <w:p w14:paraId="152230EF" w14:textId="77777777" w:rsidR="00027B83" w:rsidRDefault="000B0897">
            <w:pPr>
              <w:rPr>
                <w:b/>
                <w:kern w:val="2"/>
                <w:szCs w:val="24"/>
              </w:rPr>
            </w:pPr>
            <w:r>
              <w:rPr>
                <w:b/>
                <w:kern w:val="2"/>
                <w:szCs w:val="24"/>
              </w:rPr>
              <w:t>4.5. Pateikiami dokumentai</w:t>
            </w:r>
          </w:p>
        </w:tc>
        <w:tc>
          <w:tcPr>
            <w:tcW w:w="6441" w:type="dxa"/>
            <w:gridSpan w:val="2"/>
          </w:tcPr>
          <w:p w14:paraId="5BBBFFB0" w14:textId="072783A1" w:rsidR="00027B83" w:rsidRPr="00650B62" w:rsidRDefault="00650B62" w:rsidP="00E3304D">
            <w:pPr>
              <w:jc w:val="both"/>
              <w:rPr>
                <w:kern w:val="2"/>
                <w:szCs w:val="24"/>
              </w:rPr>
            </w:pPr>
            <w:r w:rsidRPr="00650B62">
              <w:rPr>
                <w:kern w:val="2"/>
                <w:szCs w:val="24"/>
              </w:rPr>
              <w:t xml:space="preserve">Turi būti pateikiami šie dokumentai: Sąskaita. Sąskaita yra laikoma ir Paslaugų perdavimo-priėmimo aktu. Šalys nereikalauja Sąskaitos pasirašymo. </w:t>
            </w:r>
            <w:r w:rsidR="007D4777">
              <w:rPr>
                <w:kern w:val="2"/>
                <w:szCs w:val="24"/>
              </w:rPr>
              <w:t>T</w:t>
            </w:r>
            <w:r w:rsidR="007D4777" w:rsidRPr="007D4777">
              <w:rPr>
                <w:kern w:val="2"/>
                <w:szCs w:val="24"/>
              </w:rPr>
              <w:t xml:space="preserve">iekėjas kartu su teikiama </w:t>
            </w:r>
            <w:r w:rsidR="007D4777">
              <w:rPr>
                <w:kern w:val="2"/>
                <w:szCs w:val="24"/>
              </w:rPr>
              <w:t xml:space="preserve">Sąskaita </w:t>
            </w:r>
            <w:r w:rsidR="007D4777" w:rsidRPr="007D4777">
              <w:rPr>
                <w:kern w:val="2"/>
                <w:szCs w:val="24"/>
              </w:rPr>
              <w:t>Pirkėjui turi pateikti rašto ir/ar vertimo žodžiu užsakymo lapo dėl Paslaugų teikimo kopiją (dokumento kopija turi būti patvirtinta pagal Lietuvos vyriausiojo archyvaro patvirtintų Dokumentų rengimo taisyklių nustatytus reikalavimus).</w:t>
            </w:r>
            <w:r w:rsidRPr="00650B62">
              <w:rPr>
                <w:kern w:val="2"/>
                <w:szCs w:val="24"/>
              </w:rPr>
              <w:t>Tiekėjui nepateikus nurodytų dokumentų, laikoma, kad Paslaugos neatitinka Sutartyje nustatytų reikalavimų.</w:t>
            </w:r>
          </w:p>
        </w:tc>
      </w:tr>
      <w:tr w:rsidR="00027B83" w14:paraId="647BC7EC" w14:textId="77777777">
        <w:trPr>
          <w:trHeight w:val="300"/>
        </w:trPr>
        <w:tc>
          <w:tcPr>
            <w:tcW w:w="9535" w:type="dxa"/>
            <w:gridSpan w:val="4"/>
          </w:tcPr>
          <w:p w14:paraId="600615B6" w14:textId="77777777" w:rsidR="00027B83" w:rsidRDefault="000B0897">
            <w:pPr>
              <w:jc w:val="center"/>
              <w:rPr>
                <w:b/>
                <w:kern w:val="2"/>
                <w:szCs w:val="24"/>
              </w:rPr>
            </w:pPr>
            <w:r>
              <w:rPr>
                <w:b/>
                <w:kern w:val="2"/>
                <w:szCs w:val="24"/>
              </w:rPr>
              <w:t>5. SUTARTIES KAINA IR ATSISKAITYMO TVARKA</w:t>
            </w:r>
          </w:p>
        </w:tc>
      </w:tr>
      <w:tr w:rsidR="00027B83" w14:paraId="51222FEF" w14:textId="77777777">
        <w:trPr>
          <w:trHeight w:val="300"/>
        </w:trPr>
        <w:tc>
          <w:tcPr>
            <w:tcW w:w="3094" w:type="dxa"/>
            <w:gridSpan w:val="2"/>
          </w:tcPr>
          <w:p w14:paraId="7BB19CA5" w14:textId="77777777" w:rsidR="00027B83" w:rsidRPr="00144BA6" w:rsidRDefault="000B0897">
            <w:pPr>
              <w:rPr>
                <w:b/>
                <w:kern w:val="2"/>
                <w:szCs w:val="24"/>
              </w:rPr>
            </w:pPr>
            <w:r w:rsidRPr="00144BA6">
              <w:rPr>
                <w:b/>
                <w:kern w:val="2"/>
                <w:szCs w:val="24"/>
              </w:rPr>
              <w:t>5.1. Sutarčiai taikomas kainos apskaičiavimo būdas</w:t>
            </w:r>
          </w:p>
        </w:tc>
        <w:tc>
          <w:tcPr>
            <w:tcW w:w="6441" w:type="dxa"/>
            <w:gridSpan w:val="2"/>
          </w:tcPr>
          <w:p w14:paraId="796C771B" w14:textId="3CCDA5CD" w:rsidR="00027B83" w:rsidRPr="00144BA6" w:rsidRDefault="00721AAC" w:rsidP="00721AAC">
            <w:pPr>
              <w:rPr>
                <w:color w:val="4472C4"/>
                <w:kern w:val="2"/>
                <w:szCs w:val="24"/>
              </w:rPr>
            </w:pPr>
            <w:r>
              <w:rPr>
                <w:kern w:val="2"/>
                <w:szCs w:val="24"/>
              </w:rPr>
              <w:t>Fiksuoto įkainio kainodara</w:t>
            </w:r>
          </w:p>
        </w:tc>
      </w:tr>
      <w:tr w:rsidR="00027B83" w14:paraId="063E9441" w14:textId="77777777">
        <w:trPr>
          <w:trHeight w:val="300"/>
        </w:trPr>
        <w:tc>
          <w:tcPr>
            <w:tcW w:w="3094" w:type="dxa"/>
            <w:gridSpan w:val="2"/>
          </w:tcPr>
          <w:p w14:paraId="29CB08C1" w14:textId="2E9E04F8" w:rsidR="00027B83" w:rsidRDefault="000B0897" w:rsidP="008A21BA">
            <w:pPr>
              <w:rPr>
                <w:b/>
                <w:kern w:val="2"/>
                <w:szCs w:val="24"/>
              </w:rPr>
            </w:pPr>
            <w:r>
              <w:rPr>
                <w:b/>
                <w:kern w:val="2"/>
                <w:szCs w:val="24"/>
              </w:rPr>
              <w:t>5.</w:t>
            </w:r>
            <w:r w:rsidR="00CB3DC5">
              <w:rPr>
                <w:b/>
                <w:kern w:val="2"/>
                <w:szCs w:val="24"/>
              </w:rPr>
              <w:t>2</w:t>
            </w:r>
            <w:r>
              <w:rPr>
                <w:b/>
                <w:kern w:val="2"/>
                <w:szCs w:val="24"/>
              </w:rPr>
              <w:t xml:space="preserve">.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8F542CD" w14:textId="77777777" w:rsidR="006E764B" w:rsidRPr="006E764B" w:rsidRDefault="006E764B" w:rsidP="006E764B">
            <w:pPr>
              <w:rPr>
                <w:color w:val="000000"/>
                <w:kern w:val="2"/>
                <w:szCs w:val="24"/>
              </w:rPr>
            </w:pPr>
            <w:r w:rsidRPr="006E764B">
              <w:rPr>
                <w:color w:val="000000"/>
                <w:kern w:val="2"/>
                <w:szCs w:val="24"/>
              </w:rPr>
              <w:t>Pradinės Sutarties vertė yra (nurodyti sumą skaičiais) Eur (nurodyti sumą žodžiais) be PVM.</w:t>
            </w:r>
          </w:p>
          <w:p w14:paraId="04109528" w14:textId="77777777" w:rsidR="006E764B" w:rsidRPr="006E764B" w:rsidRDefault="006E764B" w:rsidP="006E764B">
            <w:pPr>
              <w:rPr>
                <w:color w:val="000000"/>
                <w:kern w:val="2"/>
                <w:szCs w:val="24"/>
              </w:rPr>
            </w:pPr>
            <w:r w:rsidRPr="006E764B">
              <w:rPr>
                <w:color w:val="000000"/>
                <w:kern w:val="2"/>
                <w:szCs w:val="24"/>
              </w:rPr>
              <w:t>PVM sudaro (nurodyti sumą skaičiais) Eur (nurodyti sumą žodžiais).</w:t>
            </w:r>
          </w:p>
          <w:p w14:paraId="0B36DB7A" w14:textId="77777777" w:rsidR="006E764B" w:rsidRPr="006E764B" w:rsidRDefault="006E764B" w:rsidP="006E764B">
            <w:pPr>
              <w:rPr>
                <w:color w:val="000000"/>
                <w:kern w:val="2"/>
                <w:szCs w:val="24"/>
              </w:rPr>
            </w:pPr>
            <w:r w:rsidRPr="006E764B">
              <w:rPr>
                <w:color w:val="000000"/>
                <w:kern w:val="2"/>
                <w:szCs w:val="24"/>
              </w:rPr>
              <w:t>Sutarties kaina yra (nurodyti sumą skaičiais) Eur (nurodyti sumą žodžiais) Eur su PVM.</w:t>
            </w:r>
          </w:p>
          <w:p w14:paraId="528E96C9" w14:textId="77777777" w:rsidR="006E764B" w:rsidRPr="006E764B" w:rsidRDefault="006E764B" w:rsidP="006E764B">
            <w:pPr>
              <w:rPr>
                <w:color w:val="000000"/>
                <w:kern w:val="2"/>
                <w:szCs w:val="24"/>
              </w:rPr>
            </w:pPr>
          </w:p>
          <w:p w14:paraId="63170C45" w14:textId="0AA1226A" w:rsidR="00027B83" w:rsidRDefault="006E764B" w:rsidP="000E624D">
            <w:pPr>
              <w:rPr>
                <w:color w:val="000000"/>
                <w:kern w:val="2"/>
                <w:szCs w:val="24"/>
              </w:rPr>
            </w:pPr>
            <w:r w:rsidRPr="006E764B">
              <w:rPr>
                <w:color w:val="000000"/>
                <w:kern w:val="2"/>
                <w:szCs w:val="24"/>
              </w:rPr>
              <w:t xml:space="preserve">Šioje Sutartyje Pradinės Sutarties vertė yra lygi </w:t>
            </w:r>
            <w:r w:rsidRPr="006E764B">
              <w:rPr>
                <w:b/>
                <w:color w:val="000000"/>
                <w:kern w:val="2"/>
                <w:szCs w:val="24"/>
              </w:rPr>
              <w:t>maksimaliai pirkimui skirtai lėšų sumai</w:t>
            </w:r>
            <w:r w:rsidRPr="006E764B">
              <w:rPr>
                <w:color w:val="000000"/>
                <w:kern w:val="2"/>
                <w:szCs w:val="24"/>
              </w:rPr>
              <w:t xml:space="preserve"> </w:t>
            </w:r>
            <w:r w:rsidRPr="006E764B">
              <w:rPr>
                <w:b/>
                <w:color w:val="000000"/>
                <w:kern w:val="2"/>
                <w:szCs w:val="24"/>
              </w:rPr>
              <w:t>be PVM</w:t>
            </w:r>
            <w:r w:rsidRPr="006E764B">
              <w:rPr>
                <w:color w:val="000000"/>
                <w:kern w:val="2"/>
                <w:szCs w:val="24"/>
              </w:rPr>
              <w:t xml:space="preserve"> pirkimo dokumentuose ir Sutartyje nurodytų Paslaugų įsigijimui</w:t>
            </w:r>
            <w:r w:rsidR="00645137">
              <w:rPr>
                <w:color w:val="000000"/>
                <w:kern w:val="2"/>
                <w:szCs w:val="24"/>
              </w:rPr>
              <w:t xml:space="preserve"> </w:t>
            </w:r>
            <w:r w:rsidR="00645137" w:rsidRPr="00645137">
              <w:rPr>
                <w:color w:val="000000"/>
                <w:kern w:val="2"/>
                <w:szCs w:val="24"/>
              </w:rPr>
              <w:t xml:space="preserve">Tiekėjo pasiūlyme nurodytais įkainiais be PVM. Pirkėjas perka Paslaugas pagal poreikį Sutartyje arba jos priede Nr. </w:t>
            </w:r>
            <w:r w:rsidR="00645137">
              <w:rPr>
                <w:color w:val="000000"/>
                <w:kern w:val="2"/>
                <w:szCs w:val="24"/>
              </w:rPr>
              <w:t>2</w:t>
            </w:r>
            <w:r w:rsidR="00645137" w:rsidRPr="00645137">
              <w:rPr>
                <w:color w:val="000000"/>
                <w:kern w:val="2"/>
                <w:szCs w:val="24"/>
              </w:rPr>
              <w:t xml:space="preserve"> nurodytais įkainiais, neviršijant Sutarties kainos. Sutartyje arba jos priede Nr. </w:t>
            </w:r>
            <w:r w:rsidR="00645137">
              <w:rPr>
                <w:color w:val="000000"/>
                <w:kern w:val="2"/>
                <w:szCs w:val="24"/>
              </w:rPr>
              <w:t xml:space="preserve">2 </w:t>
            </w:r>
            <w:r w:rsidR="00645137" w:rsidRPr="00645137">
              <w:rPr>
                <w:color w:val="000000"/>
                <w:kern w:val="2"/>
                <w:szCs w:val="24"/>
              </w:rPr>
              <w:t>atskirose eilutėse nurodytas Paslaugų kiekis gali būti keičiamas (didėti ar mažėti).</w:t>
            </w:r>
          </w:p>
        </w:tc>
      </w:tr>
      <w:tr w:rsidR="002300AB" w14:paraId="49CAB192" w14:textId="77777777">
        <w:trPr>
          <w:trHeight w:val="300"/>
        </w:trPr>
        <w:tc>
          <w:tcPr>
            <w:tcW w:w="3094" w:type="dxa"/>
            <w:gridSpan w:val="2"/>
          </w:tcPr>
          <w:p w14:paraId="12645289" w14:textId="1BB3BBDC" w:rsidR="002300AB" w:rsidRPr="00144BA6" w:rsidRDefault="002300AB" w:rsidP="002300AB">
            <w:pPr>
              <w:rPr>
                <w:b/>
                <w:kern w:val="2"/>
                <w:szCs w:val="24"/>
              </w:rPr>
            </w:pPr>
            <w:r w:rsidRPr="00144BA6">
              <w:rPr>
                <w:b/>
                <w:kern w:val="2"/>
                <w:szCs w:val="24"/>
              </w:rPr>
              <w:t>5.</w:t>
            </w:r>
            <w:r w:rsidR="002B7436">
              <w:rPr>
                <w:b/>
                <w:kern w:val="2"/>
                <w:szCs w:val="24"/>
              </w:rPr>
              <w:t>3</w:t>
            </w:r>
            <w:r w:rsidRPr="00144BA6">
              <w:rPr>
                <w:b/>
                <w:kern w:val="2"/>
                <w:szCs w:val="24"/>
              </w:rPr>
              <w:t xml:space="preserve">. Sutarties kainos / įkainių perskaičiavimas taikant </w:t>
            </w:r>
            <w:r w:rsidRPr="00144BA6">
              <w:rPr>
                <w:b/>
                <w:kern w:val="2"/>
                <w:szCs w:val="24"/>
                <w:u w:val="single"/>
              </w:rPr>
              <w:t>peržiūros</w:t>
            </w:r>
            <w:r w:rsidRPr="00144BA6">
              <w:rPr>
                <w:b/>
                <w:kern w:val="2"/>
                <w:szCs w:val="24"/>
              </w:rPr>
              <w:t xml:space="preserve"> taisykles</w:t>
            </w:r>
          </w:p>
          <w:p w14:paraId="2DBF168E" w14:textId="77777777" w:rsidR="002300AB" w:rsidRPr="00144BA6" w:rsidRDefault="002300AB" w:rsidP="002300AB">
            <w:pPr>
              <w:rPr>
                <w:b/>
                <w:kern w:val="2"/>
                <w:szCs w:val="24"/>
              </w:rPr>
            </w:pPr>
          </w:p>
          <w:p w14:paraId="16D115B0" w14:textId="77777777" w:rsidR="002300AB" w:rsidRPr="00144BA6" w:rsidRDefault="002300AB" w:rsidP="002300AB">
            <w:pPr>
              <w:rPr>
                <w:kern w:val="2"/>
                <w:szCs w:val="24"/>
              </w:rPr>
            </w:pPr>
          </w:p>
        </w:tc>
        <w:tc>
          <w:tcPr>
            <w:tcW w:w="6441" w:type="dxa"/>
            <w:gridSpan w:val="2"/>
          </w:tcPr>
          <w:p w14:paraId="56A58202" w14:textId="629881B7" w:rsidR="002300AB" w:rsidRPr="00144BA6" w:rsidRDefault="002300AB" w:rsidP="002300AB">
            <w:pPr>
              <w:rPr>
                <w:szCs w:val="24"/>
              </w:rPr>
            </w:pPr>
            <w:r w:rsidRPr="00144BA6">
              <w:rPr>
                <w:szCs w:val="24"/>
              </w:rPr>
              <w:t>Sutarties kaina bus perskaičiuojama:</w:t>
            </w:r>
          </w:p>
          <w:p w14:paraId="26797D57" w14:textId="77777777" w:rsidR="002300AB" w:rsidRPr="00144BA6" w:rsidRDefault="002300AB" w:rsidP="002300AB">
            <w:pPr>
              <w:rPr>
                <w:szCs w:val="24"/>
              </w:rPr>
            </w:pPr>
            <w:r w:rsidRPr="00144BA6">
              <w:rPr>
                <w:szCs w:val="24"/>
              </w:rPr>
              <w:t>5.3.1. dėl PVM tarifo pasikeitimo;</w:t>
            </w:r>
          </w:p>
          <w:p w14:paraId="32823F7F" w14:textId="1DCA3AB0" w:rsidR="002300AB" w:rsidRPr="0010008D" w:rsidRDefault="002300AB" w:rsidP="002300AB">
            <w:pPr>
              <w:rPr>
                <w:kern w:val="2"/>
                <w:szCs w:val="24"/>
              </w:rPr>
            </w:pPr>
            <w:r w:rsidRPr="00144BA6">
              <w:rPr>
                <w:szCs w:val="24"/>
              </w:rPr>
              <w:t>5.3.2. dėl kainų lygio pokyčio.</w:t>
            </w:r>
          </w:p>
        </w:tc>
      </w:tr>
      <w:tr w:rsidR="002300AB" w:rsidRPr="00144BA6" w14:paraId="600E3885" w14:textId="77777777">
        <w:trPr>
          <w:trHeight w:val="300"/>
        </w:trPr>
        <w:tc>
          <w:tcPr>
            <w:tcW w:w="3094" w:type="dxa"/>
            <w:gridSpan w:val="2"/>
          </w:tcPr>
          <w:p w14:paraId="000B14FF" w14:textId="77777777" w:rsidR="002300AB" w:rsidRPr="00144BA6" w:rsidRDefault="002300AB" w:rsidP="002300AB">
            <w:pPr>
              <w:rPr>
                <w:b/>
                <w:kern w:val="2"/>
                <w:szCs w:val="24"/>
              </w:rPr>
            </w:pPr>
            <w:r w:rsidRPr="00144BA6">
              <w:rPr>
                <w:b/>
                <w:kern w:val="2"/>
                <w:szCs w:val="24"/>
              </w:rPr>
              <w:lastRenderedPageBreak/>
              <w:t>5.3.1. Sutarties kainos / įkainių peržiūra dėl PVM tarifo pasikeitimo</w:t>
            </w:r>
          </w:p>
        </w:tc>
        <w:tc>
          <w:tcPr>
            <w:tcW w:w="6441" w:type="dxa"/>
            <w:gridSpan w:val="2"/>
          </w:tcPr>
          <w:p w14:paraId="2C613196" w14:textId="77777777" w:rsidR="00A75CE7" w:rsidRPr="00A75CE7" w:rsidRDefault="00A75CE7" w:rsidP="00A75CE7">
            <w:pPr>
              <w:jc w:val="both"/>
              <w:rPr>
                <w:szCs w:val="24"/>
              </w:rPr>
            </w:pPr>
            <w:r w:rsidRPr="00A75CE7">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1D69490" w14:textId="21211F7D" w:rsidR="002300AB" w:rsidRPr="00144BA6" w:rsidRDefault="002300AB" w:rsidP="002300AB">
            <w:pPr>
              <w:rPr>
                <w:szCs w:val="24"/>
              </w:rPr>
            </w:pPr>
            <w:r w:rsidRPr="00144BA6">
              <w:t>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2300AB" w:rsidRPr="00144BA6" w14:paraId="16237224" w14:textId="77777777">
        <w:trPr>
          <w:trHeight w:val="300"/>
        </w:trPr>
        <w:tc>
          <w:tcPr>
            <w:tcW w:w="3094" w:type="dxa"/>
            <w:gridSpan w:val="2"/>
          </w:tcPr>
          <w:p w14:paraId="1C9B3FDA" w14:textId="77777777" w:rsidR="002300AB" w:rsidRPr="00144BA6" w:rsidRDefault="002300AB" w:rsidP="002300AB">
            <w:pPr>
              <w:rPr>
                <w:szCs w:val="24"/>
              </w:rPr>
            </w:pPr>
            <w:r w:rsidRPr="00144BA6">
              <w:rPr>
                <w:b/>
                <w:bCs/>
                <w:kern w:val="2"/>
                <w:szCs w:val="24"/>
              </w:rPr>
              <w:t>5.3.2.</w:t>
            </w:r>
            <w:r w:rsidRPr="00144BA6">
              <w:rPr>
                <w:kern w:val="2"/>
                <w:szCs w:val="24"/>
              </w:rPr>
              <w:t xml:space="preserve"> </w:t>
            </w:r>
            <w:r w:rsidRPr="00144BA6">
              <w:rPr>
                <w:b/>
                <w:bCs/>
                <w:kern w:val="2"/>
                <w:szCs w:val="24"/>
              </w:rPr>
              <w:t>Sutarties kainos / įkainių peržiūra dėl kitų mokesčių, lemiančių Paslaugų kainos / įkainių pokytį, pasikeitimo</w:t>
            </w:r>
          </w:p>
        </w:tc>
        <w:tc>
          <w:tcPr>
            <w:tcW w:w="6441" w:type="dxa"/>
            <w:gridSpan w:val="2"/>
          </w:tcPr>
          <w:p w14:paraId="0AED5980" w14:textId="77777777" w:rsidR="002300AB" w:rsidRPr="00144BA6" w:rsidRDefault="002300AB" w:rsidP="002300AB">
            <w:pPr>
              <w:rPr>
                <w:kern w:val="2"/>
                <w:szCs w:val="24"/>
              </w:rPr>
            </w:pPr>
            <w:r w:rsidRPr="00144BA6">
              <w:rPr>
                <w:kern w:val="2"/>
                <w:szCs w:val="24"/>
              </w:rPr>
              <w:t>Netaikoma</w:t>
            </w:r>
          </w:p>
          <w:p w14:paraId="147CE32A" w14:textId="6D6B3F07" w:rsidR="002300AB" w:rsidRPr="00144BA6" w:rsidRDefault="002300AB" w:rsidP="002300AB">
            <w:pPr>
              <w:rPr>
                <w:szCs w:val="24"/>
              </w:rPr>
            </w:pPr>
          </w:p>
        </w:tc>
      </w:tr>
      <w:tr w:rsidR="002300AB" w14:paraId="5BDF5ECA" w14:textId="77777777">
        <w:trPr>
          <w:trHeight w:val="300"/>
        </w:trPr>
        <w:tc>
          <w:tcPr>
            <w:tcW w:w="3094" w:type="dxa"/>
            <w:gridSpan w:val="2"/>
          </w:tcPr>
          <w:p w14:paraId="347E5E8A" w14:textId="07DE5EE5" w:rsidR="002300AB" w:rsidRPr="00144BA6" w:rsidRDefault="002300AB" w:rsidP="002300AB">
            <w:pPr>
              <w:rPr>
                <w:b/>
                <w:kern w:val="2"/>
                <w:szCs w:val="24"/>
              </w:rPr>
            </w:pPr>
            <w:r w:rsidRPr="00144BA6">
              <w:rPr>
                <w:b/>
                <w:kern w:val="2"/>
                <w:szCs w:val="24"/>
              </w:rPr>
              <w:t>5.3.3. Sutarties kainos / įkainių peržiūra dėl kainų lygio pokyčio</w:t>
            </w:r>
          </w:p>
        </w:tc>
        <w:tc>
          <w:tcPr>
            <w:tcW w:w="6441" w:type="dxa"/>
            <w:gridSpan w:val="2"/>
          </w:tcPr>
          <w:p w14:paraId="5D1BD20D" w14:textId="77777777" w:rsidR="004A5455" w:rsidRPr="004A5455" w:rsidRDefault="004A5455" w:rsidP="008C3878">
            <w:pPr>
              <w:jc w:val="both"/>
              <w:rPr>
                <w:szCs w:val="24"/>
              </w:rPr>
            </w:pPr>
            <w:r w:rsidRPr="004A5455">
              <w:rPr>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 </w:t>
            </w:r>
          </w:p>
          <w:p w14:paraId="0F561B83" w14:textId="77777777" w:rsidR="004A5455" w:rsidRPr="004A5455" w:rsidRDefault="004A5455" w:rsidP="008C3878">
            <w:pPr>
              <w:jc w:val="both"/>
              <w:rPr>
                <w:szCs w:val="24"/>
              </w:rPr>
            </w:pPr>
            <w:r w:rsidRPr="004A5455">
              <w:rPr>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56A1B72" w14:textId="77777777" w:rsidR="004A5455" w:rsidRPr="004A5455" w:rsidRDefault="004A5455" w:rsidP="008C3878">
            <w:pPr>
              <w:jc w:val="both"/>
              <w:rPr>
                <w:szCs w:val="24"/>
              </w:rPr>
            </w:pPr>
            <w:r w:rsidRPr="004A5455">
              <w:rPr>
                <w:szCs w:val="24"/>
              </w:rPr>
              <w:t>5.3.3.3. Jeigu Paslaugų teikimas vėluoja dėl Tiekėjo kaltės, uždelstų suteikti Paslaugų įkainiai nėra perskaičiuojami dėl kainų lygio kilimo (gali būti mažinami, tačiau negali būti didinami).</w:t>
            </w:r>
          </w:p>
          <w:p w14:paraId="02ABE0B9" w14:textId="77777777" w:rsidR="004A5455" w:rsidRPr="004A5455" w:rsidRDefault="004A5455" w:rsidP="008C3878">
            <w:pPr>
              <w:jc w:val="both"/>
              <w:rPr>
                <w:szCs w:val="24"/>
              </w:rPr>
            </w:pPr>
            <w:r w:rsidRPr="004A5455">
              <w:rPr>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6D8D9DF" w14:textId="77777777" w:rsidR="004A5455" w:rsidRPr="004A5455" w:rsidRDefault="004A5455" w:rsidP="008C3878">
            <w:pPr>
              <w:jc w:val="both"/>
              <w:rPr>
                <w:szCs w:val="24"/>
              </w:rPr>
            </w:pPr>
            <w:r w:rsidRPr="004A5455">
              <w:rPr>
                <w:szCs w:val="24"/>
              </w:rPr>
              <w:t>5.3.3.5. Šalys privalo Susitarime nurodyti vartojimo prekių ir paslaugų indekso reikšmę laikotarpio pradžioje ir jo nustatymo datą, indekso reikšmę laikotarpio pabaigoje ir jo nustatymo datą, kainų pokytį (k), perskaičiuotus Sutarties įkainius.</w:t>
            </w:r>
          </w:p>
          <w:p w14:paraId="182B107D" w14:textId="77777777" w:rsidR="004A5455" w:rsidRPr="004A5455" w:rsidRDefault="004A5455" w:rsidP="008C3878">
            <w:pPr>
              <w:jc w:val="both"/>
              <w:rPr>
                <w:szCs w:val="24"/>
              </w:rPr>
            </w:pPr>
            <w:r w:rsidRPr="004A5455">
              <w:rPr>
                <w:szCs w:val="24"/>
              </w:rPr>
              <w:t>5.3.3.6. Nauji Sutarties įkainiai apskaičiuojami pagal žemiau pateiktą formulę:</w:t>
            </w:r>
          </w:p>
          <w:p w14:paraId="47245909" w14:textId="77777777" w:rsidR="004A5455" w:rsidRPr="004A5455" w:rsidRDefault="004A5455" w:rsidP="008C3878">
            <w:pPr>
              <w:jc w:val="both"/>
              <w:rPr>
                <w:szCs w:val="24"/>
              </w:rPr>
            </w:pPr>
          </w:p>
          <w:p w14:paraId="58788F00" w14:textId="0ECD28EC" w:rsidR="004A5455" w:rsidRPr="004A5455" w:rsidRDefault="00000000" w:rsidP="008C3878">
            <w:pPr>
              <w:jc w:val="both"/>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4A5455" w:rsidRPr="004A5455">
              <w:rPr>
                <w:szCs w:val="24"/>
              </w:rPr>
              <w:t>, kur a – įkainis (Eur be PVM) (jei peržiūra jau buvo atlikta, tai po paskutinio perskaičiavimo)</w:t>
            </w:r>
          </w:p>
          <w:p w14:paraId="2412DFF3" w14:textId="77777777" w:rsidR="004A5455" w:rsidRPr="004A5455" w:rsidRDefault="004A5455" w:rsidP="008C3878">
            <w:pPr>
              <w:jc w:val="both"/>
              <w:rPr>
                <w:szCs w:val="24"/>
              </w:rPr>
            </w:pPr>
            <w:r w:rsidRPr="004A5455">
              <w:rPr>
                <w:szCs w:val="24"/>
              </w:rPr>
              <w:t>a</w:t>
            </w:r>
            <w:r w:rsidRPr="004A5455">
              <w:rPr>
                <w:szCs w:val="24"/>
                <w:vertAlign w:val="subscript"/>
              </w:rPr>
              <w:t>1</w:t>
            </w:r>
            <w:r w:rsidRPr="004A5455">
              <w:rPr>
                <w:szCs w:val="24"/>
              </w:rPr>
              <w:t xml:space="preserve"> – perskaičiuota (pakeista) įkainis (Eur be PVM)</w:t>
            </w:r>
          </w:p>
          <w:p w14:paraId="032624CE" w14:textId="77777777" w:rsidR="004A5455" w:rsidRPr="004A5455" w:rsidRDefault="004A5455" w:rsidP="008C3878">
            <w:pPr>
              <w:jc w:val="both"/>
              <w:rPr>
                <w:szCs w:val="24"/>
              </w:rPr>
            </w:pPr>
            <w:r w:rsidRPr="004A5455">
              <w:rPr>
                <w:szCs w:val="24"/>
              </w:rPr>
              <w:lastRenderedPageBreak/>
              <w:t>k – pagal vartotojų kainų indeksą Ūkio subjektams suteiktų paslaugų grupės „N82 Administracinė veikla, įstaigų ir kitų verslo įmonių aptarnavimo veikla“ apskaičiuotas Vartojimo prekių ir paslaugų kainų pokytis (padidėjimas arba sumažėjimas) (%). „k“ reikšmė skaičiuojama pagal formulę:</w:t>
            </w:r>
          </w:p>
          <w:p w14:paraId="695E96CD" w14:textId="7C9349B8" w:rsidR="004A5455" w:rsidRPr="004A5455" w:rsidRDefault="004A5455" w:rsidP="008C3878">
            <w:pPr>
              <w:jc w:val="both"/>
              <w:rPr>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4A5455">
              <w:rPr>
                <w:szCs w:val="24"/>
              </w:rPr>
              <w:t>, (proc.) kur</w:t>
            </w:r>
          </w:p>
          <w:p w14:paraId="6CCC1781" w14:textId="77777777" w:rsidR="004A5455" w:rsidRPr="004A5455" w:rsidRDefault="004A5455" w:rsidP="008C3878">
            <w:pPr>
              <w:jc w:val="both"/>
              <w:rPr>
                <w:szCs w:val="24"/>
              </w:rPr>
            </w:pPr>
            <w:proofErr w:type="spellStart"/>
            <w:r w:rsidRPr="004A5455">
              <w:rPr>
                <w:szCs w:val="24"/>
              </w:rPr>
              <w:t>Ind</w:t>
            </w:r>
            <w:r w:rsidRPr="004A5455">
              <w:rPr>
                <w:szCs w:val="24"/>
                <w:vertAlign w:val="subscript"/>
              </w:rPr>
              <w:t>naujausias</w:t>
            </w:r>
            <w:proofErr w:type="spellEnd"/>
            <w:r w:rsidRPr="004A5455">
              <w:rPr>
                <w:szCs w:val="24"/>
              </w:rPr>
              <w:t xml:space="preserve"> – kreipimosi dėl įkainių peržiūros išsiuntimo kitai Šaliai dieną paskelbtas naujausias vartojimo prekių ir paslaugų indeksas Ūkio subjektams suteiktų paslaugų grupės „N82 Administracinė veikla, įstaigų ir kitų verslo įmonių aptarnavimo veikla“.</w:t>
            </w:r>
          </w:p>
          <w:p w14:paraId="6CAEA952" w14:textId="77777777" w:rsidR="004A5455" w:rsidRPr="004A5455" w:rsidRDefault="004A5455" w:rsidP="008C3878">
            <w:pPr>
              <w:jc w:val="both"/>
              <w:rPr>
                <w:szCs w:val="24"/>
              </w:rPr>
            </w:pPr>
            <w:proofErr w:type="spellStart"/>
            <w:r w:rsidRPr="004A5455">
              <w:rPr>
                <w:szCs w:val="24"/>
              </w:rPr>
              <w:t>Ind</w:t>
            </w:r>
            <w:r w:rsidRPr="004A5455">
              <w:rPr>
                <w:szCs w:val="24"/>
                <w:vertAlign w:val="subscript"/>
              </w:rPr>
              <w:t>pradžia</w:t>
            </w:r>
            <w:proofErr w:type="spellEnd"/>
            <w:r w:rsidRPr="004A5455">
              <w:rPr>
                <w:szCs w:val="24"/>
              </w:rPr>
              <w:t xml:space="preserve"> – laikotarpio pradžios datos (mėnesio) vartojimo prekių ir paslaugų indeksas Ūkio subjektams suteiktų paslaugų grupės „N82 Administracinė veikla, įstaigų ir kitų verslo įmonių aptarnavimo veikla“. </w:t>
            </w:r>
          </w:p>
          <w:p w14:paraId="03A29991" w14:textId="77777777" w:rsidR="004A5455" w:rsidRPr="004A5455" w:rsidRDefault="004A5455" w:rsidP="008C3878">
            <w:pPr>
              <w:jc w:val="both"/>
              <w:rPr>
                <w:szCs w:val="24"/>
              </w:rPr>
            </w:pPr>
            <w:r w:rsidRPr="004A5455">
              <w:rPr>
                <w:szCs w:val="24"/>
              </w:rPr>
              <w:t>Pirmojo perskaičiavimo atveju laikotarpio pradžia (ketvirtis) yra Sutarties įsigaliojimo ketvirtis. Antrojo ir vėlesnių perskaičiavimų atveju laikotarpio pradžia (ketvirtis) yra paskutinio perskaičiavimo metu naudotos paskelbto atitinkamo indekso reikšmės ketvirtis.</w:t>
            </w:r>
          </w:p>
          <w:p w14:paraId="2D542280" w14:textId="4928370E" w:rsidR="00022701" w:rsidRPr="00022701" w:rsidRDefault="00022701" w:rsidP="008C3878">
            <w:pPr>
              <w:jc w:val="both"/>
              <w:rPr>
                <w:kern w:val="2"/>
                <w:szCs w:val="24"/>
              </w:rPr>
            </w:pPr>
            <w:r w:rsidRPr="00022701">
              <w:rPr>
                <w:kern w:val="2"/>
                <w:szCs w:val="24"/>
              </w:rPr>
              <w:t xml:space="preserve">5.3.3.7. Skaičiavimams indeksų reikšmės imamos </w:t>
            </w:r>
            <w:r w:rsidRPr="00022701">
              <w:rPr>
                <w:b/>
                <w:kern w:val="2"/>
                <w:szCs w:val="24"/>
              </w:rPr>
              <w:t>keturių</w:t>
            </w:r>
            <w:r w:rsidRPr="00022701">
              <w:rPr>
                <w:kern w:val="2"/>
                <w:szCs w:val="24"/>
              </w:rPr>
              <w:t xml:space="preserve"> skaitmenų po kablelio tikslumu. Apskaičiuotas pokytis (k) tolimesniems skaičiavimams naudojamas suapvalinus iki </w:t>
            </w:r>
            <w:r w:rsidRPr="00022701">
              <w:rPr>
                <w:b/>
                <w:kern w:val="2"/>
                <w:szCs w:val="24"/>
              </w:rPr>
              <w:t>vieno</w:t>
            </w:r>
            <w:r w:rsidRPr="00022701">
              <w:rPr>
                <w:kern w:val="2"/>
                <w:szCs w:val="24"/>
              </w:rPr>
              <w:t xml:space="preserve"> skaitmens po kablelio, o apskaičiuotas įkainis „a</w:t>
            </w:r>
            <w:r w:rsidRPr="00022701">
              <w:rPr>
                <w:kern w:val="2"/>
                <w:szCs w:val="24"/>
                <w:vertAlign w:val="subscript"/>
              </w:rPr>
              <w:t>1</w:t>
            </w:r>
            <w:r w:rsidRPr="00022701">
              <w:rPr>
                <w:kern w:val="2"/>
                <w:szCs w:val="24"/>
              </w:rPr>
              <w:t xml:space="preserve">“ suapvalinamas iki </w:t>
            </w:r>
            <w:r w:rsidRPr="00022701">
              <w:rPr>
                <w:b/>
                <w:kern w:val="2"/>
                <w:szCs w:val="24"/>
              </w:rPr>
              <w:t xml:space="preserve">dviejų </w:t>
            </w:r>
            <w:r w:rsidRPr="00022701">
              <w:rPr>
                <w:kern w:val="2"/>
                <w:szCs w:val="24"/>
              </w:rPr>
              <w:t xml:space="preserve"> skaitmenų po kablelio.</w:t>
            </w:r>
          </w:p>
          <w:p w14:paraId="4993EF96" w14:textId="57829F5A" w:rsidR="00022701" w:rsidRPr="00022701" w:rsidRDefault="00022701" w:rsidP="008C3878">
            <w:pPr>
              <w:jc w:val="both"/>
              <w:rPr>
                <w:kern w:val="2"/>
                <w:szCs w:val="24"/>
              </w:rPr>
            </w:pPr>
            <w:r w:rsidRPr="00022701">
              <w:rPr>
                <w:kern w:val="2"/>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81E83A" w14:textId="30C382EE" w:rsidR="00022701" w:rsidRPr="00022701" w:rsidRDefault="00022701" w:rsidP="008C3878">
            <w:pPr>
              <w:jc w:val="both"/>
              <w:rPr>
                <w:kern w:val="2"/>
                <w:szCs w:val="24"/>
              </w:rPr>
            </w:pPr>
            <w:r w:rsidRPr="00022701">
              <w:rPr>
                <w:kern w:val="2"/>
                <w:szCs w:val="24"/>
              </w:rPr>
              <w:t>5.3.3.9. Susitarimas turi būti sudarytas per 10 darbo dienų nuo Šalies pateikto tinkamo prašymo perskaičiuoti Sutarties įkainius gavimo dienos.</w:t>
            </w:r>
          </w:p>
          <w:p w14:paraId="3CCB3C91" w14:textId="26D4FB7D" w:rsidR="002300AB" w:rsidRPr="00144BA6" w:rsidRDefault="00022701" w:rsidP="008C3878">
            <w:pPr>
              <w:jc w:val="both"/>
              <w:rPr>
                <w:kern w:val="2"/>
                <w:szCs w:val="24"/>
              </w:rPr>
            </w:pPr>
            <w:r w:rsidRPr="00022701">
              <w:rPr>
                <w:kern w:val="2"/>
                <w:szCs w:val="24"/>
              </w:rPr>
              <w:t>5.3.3.10. Susitarimu Šalys neturi teisės keisti procedūroje nurodytos tvarkos ar kitų Sutarties nuostatų, išskyrus, jei keitimas atliekamas pagal VPĮ nuostatas.</w:t>
            </w:r>
          </w:p>
        </w:tc>
      </w:tr>
      <w:tr w:rsidR="002300AB" w14:paraId="79A34B00" w14:textId="77777777">
        <w:trPr>
          <w:trHeight w:val="300"/>
        </w:trPr>
        <w:tc>
          <w:tcPr>
            <w:tcW w:w="3094" w:type="dxa"/>
            <w:gridSpan w:val="2"/>
          </w:tcPr>
          <w:p w14:paraId="23445C9A" w14:textId="77777777" w:rsidR="002300AB" w:rsidRDefault="002300AB" w:rsidP="002300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0A14508" w14:textId="77777777" w:rsidR="002300AB" w:rsidRDefault="002300AB" w:rsidP="002300AB">
            <w:pPr>
              <w:rPr>
                <w:kern w:val="2"/>
                <w:szCs w:val="24"/>
              </w:rPr>
            </w:pPr>
            <w:r>
              <w:rPr>
                <w:kern w:val="2"/>
                <w:szCs w:val="24"/>
              </w:rPr>
              <w:t>Netaikoma</w:t>
            </w:r>
          </w:p>
          <w:p w14:paraId="15E20984" w14:textId="77777777" w:rsidR="002300AB" w:rsidRDefault="002300AB" w:rsidP="002300AB">
            <w:pPr>
              <w:rPr>
                <w:kern w:val="2"/>
                <w:szCs w:val="24"/>
              </w:rPr>
            </w:pPr>
          </w:p>
          <w:p w14:paraId="68C57195" w14:textId="06EA7608" w:rsidR="002300AB" w:rsidRDefault="002300AB" w:rsidP="002300AB">
            <w:pPr>
              <w:rPr>
                <w:szCs w:val="24"/>
              </w:rPr>
            </w:pPr>
          </w:p>
        </w:tc>
      </w:tr>
      <w:tr w:rsidR="002300AB" w14:paraId="6080B765" w14:textId="77777777">
        <w:trPr>
          <w:trHeight w:val="300"/>
        </w:trPr>
        <w:tc>
          <w:tcPr>
            <w:tcW w:w="3094" w:type="dxa"/>
            <w:gridSpan w:val="2"/>
          </w:tcPr>
          <w:p w14:paraId="08813218" w14:textId="77777777" w:rsidR="002300AB" w:rsidRDefault="002300AB" w:rsidP="002300AB">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212FB04F" w14:textId="4CE6ABED" w:rsidR="00A22D7F" w:rsidRPr="00A22D7F" w:rsidRDefault="00A22D7F" w:rsidP="00BE7208">
            <w:pPr>
              <w:jc w:val="both"/>
              <w:rPr>
                <w:kern w:val="2"/>
                <w:szCs w:val="24"/>
              </w:rPr>
            </w:pPr>
            <w:r w:rsidRPr="00A22D7F">
              <w:rPr>
                <w:kern w:val="2"/>
                <w:szCs w:val="24"/>
              </w:rPr>
              <w:lastRenderedPageBreak/>
              <w:t xml:space="preserve">Pirkėjas numato galimybę įsigyti </w:t>
            </w:r>
            <w:r w:rsidR="00BE7208" w:rsidRPr="00BE7208">
              <w:rPr>
                <w:iCs/>
                <w:kern w:val="2"/>
                <w:szCs w:val="24"/>
              </w:rPr>
              <w:t>techninėje specifikacijoje nenurodytų kalbų</w:t>
            </w:r>
            <w:r w:rsidR="00BE7208">
              <w:rPr>
                <w:iCs/>
                <w:kern w:val="2"/>
                <w:szCs w:val="24"/>
              </w:rPr>
              <w:t xml:space="preserve"> vertimą</w:t>
            </w:r>
            <w:r w:rsidRPr="00A22D7F">
              <w:rPr>
                <w:kern w:val="2"/>
                <w:szCs w:val="24"/>
              </w:rPr>
              <w:t xml:space="preserve"> (toliau – Nenumatytos paslaugos) </w:t>
            </w:r>
            <w:r w:rsidRPr="00A22D7F">
              <w:rPr>
                <w:kern w:val="2"/>
                <w:szCs w:val="24"/>
              </w:rPr>
              <w:lastRenderedPageBreak/>
              <w:t>neviršijant 10 (dešimt) proc. Pradinės Sutarties vertės (jos nedidinant).</w:t>
            </w:r>
          </w:p>
          <w:p w14:paraId="3D8B930D" w14:textId="77777777" w:rsidR="00A22D7F" w:rsidRPr="00A22D7F" w:rsidRDefault="00A22D7F" w:rsidP="00F37766">
            <w:pPr>
              <w:jc w:val="both"/>
              <w:rPr>
                <w:kern w:val="2"/>
                <w:szCs w:val="24"/>
              </w:rPr>
            </w:pPr>
          </w:p>
          <w:p w14:paraId="0D571301" w14:textId="01529BCB" w:rsidR="002300AB" w:rsidRPr="00A22D7F" w:rsidRDefault="00A22D7F" w:rsidP="00F37766">
            <w:pPr>
              <w:jc w:val="both"/>
              <w:rPr>
                <w:kern w:val="2"/>
                <w:szCs w:val="24"/>
              </w:rPr>
            </w:pPr>
            <w:r w:rsidRPr="00A22D7F">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w:t>
            </w:r>
            <w:r w:rsidRPr="00A22D7F">
              <w:rPr>
                <w:rFonts w:ascii="Arial" w:hAnsi="Arial" w:cs="Arial"/>
                <w:kern w:val="2"/>
                <w:sz w:val="21"/>
                <w:szCs w:val="21"/>
              </w:rPr>
              <w:t xml:space="preserve"> </w:t>
            </w:r>
            <w:r w:rsidRPr="00A22D7F">
              <w:rPr>
                <w:kern w:val="2"/>
                <w:szCs w:val="24"/>
              </w:rPr>
              <w:t>Nenumatytų paslaugų kainos iki rinkos kainos, Pirkėjas pasilieka teisę Nenumatytas paslaugas įsigyti atskiru pirkimu.</w:t>
            </w:r>
          </w:p>
        </w:tc>
      </w:tr>
      <w:tr w:rsidR="002300AB" w14:paraId="4A97BC4B" w14:textId="77777777">
        <w:trPr>
          <w:trHeight w:val="300"/>
        </w:trPr>
        <w:tc>
          <w:tcPr>
            <w:tcW w:w="3094" w:type="dxa"/>
            <w:gridSpan w:val="2"/>
          </w:tcPr>
          <w:p w14:paraId="45089A13" w14:textId="77777777" w:rsidR="002300AB" w:rsidRDefault="002300AB" w:rsidP="002300AB">
            <w:pPr>
              <w:rPr>
                <w:b/>
                <w:kern w:val="2"/>
                <w:szCs w:val="24"/>
              </w:rPr>
            </w:pPr>
            <w:r>
              <w:rPr>
                <w:b/>
                <w:kern w:val="2"/>
                <w:szCs w:val="24"/>
              </w:rPr>
              <w:lastRenderedPageBreak/>
              <w:t>5.5. Atsiskaitymo su Tiekėju terminas ir tvarka</w:t>
            </w:r>
          </w:p>
        </w:tc>
        <w:tc>
          <w:tcPr>
            <w:tcW w:w="6441" w:type="dxa"/>
            <w:gridSpan w:val="2"/>
          </w:tcPr>
          <w:p w14:paraId="598B2859" w14:textId="0BD9C987" w:rsidR="002300AB" w:rsidRPr="00747BC4" w:rsidRDefault="002300AB" w:rsidP="002300AB">
            <w:pPr>
              <w:rPr>
                <w:kern w:val="2"/>
                <w:szCs w:val="24"/>
                <w:shd w:val="clear" w:color="auto" w:fill="FFFFFF"/>
              </w:rPr>
            </w:pPr>
            <w:r w:rsidRPr="00747BC4">
              <w:rPr>
                <w:kern w:val="2"/>
                <w:szCs w:val="24"/>
              </w:rPr>
              <w:t xml:space="preserve">Pirkėjas atsiskaito su Tiekėju ne vėliau kaip per </w:t>
            </w:r>
            <w:r w:rsidRPr="00747BC4">
              <w:rPr>
                <w:kern w:val="2"/>
                <w:szCs w:val="24"/>
                <w:shd w:val="clear" w:color="auto" w:fill="FFFFFF"/>
              </w:rPr>
              <w:t>30 kalendorinių dienų</w:t>
            </w:r>
            <w:r w:rsidRPr="00747BC4">
              <w:rPr>
                <w:kern w:val="2"/>
                <w:szCs w:val="24"/>
              </w:rPr>
              <w:t xml:space="preserve"> nuo Sąskaitos gavimo dienos.</w:t>
            </w:r>
          </w:p>
        </w:tc>
      </w:tr>
      <w:tr w:rsidR="002300AB" w14:paraId="0C9603CA" w14:textId="77777777">
        <w:trPr>
          <w:trHeight w:val="300"/>
        </w:trPr>
        <w:tc>
          <w:tcPr>
            <w:tcW w:w="3094" w:type="dxa"/>
            <w:gridSpan w:val="2"/>
          </w:tcPr>
          <w:p w14:paraId="3A1F5A8B" w14:textId="77777777" w:rsidR="002300AB" w:rsidRDefault="002300AB" w:rsidP="002300AB">
            <w:pPr>
              <w:rPr>
                <w:b/>
                <w:kern w:val="2"/>
                <w:szCs w:val="24"/>
              </w:rPr>
            </w:pPr>
            <w:r>
              <w:rPr>
                <w:b/>
                <w:kern w:val="2"/>
                <w:szCs w:val="24"/>
              </w:rPr>
              <w:t>5.6. Avansas</w:t>
            </w:r>
          </w:p>
        </w:tc>
        <w:tc>
          <w:tcPr>
            <w:tcW w:w="6441" w:type="dxa"/>
            <w:gridSpan w:val="2"/>
          </w:tcPr>
          <w:p w14:paraId="6A990D09" w14:textId="65DDB021" w:rsidR="002300AB" w:rsidRDefault="002300AB" w:rsidP="002300AB">
            <w:pPr>
              <w:rPr>
                <w:color w:val="000000"/>
                <w:kern w:val="2"/>
                <w:szCs w:val="24"/>
                <w:shd w:val="clear" w:color="auto" w:fill="FFFFFF"/>
              </w:rPr>
            </w:pPr>
            <w:r>
              <w:rPr>
                <w:kern w:val="2"/>
                <w:szCs w:val="24"/>
              </w:rPr>
              <w:t>Netaikoma</w:t>
            </w:r>
          </w:p>
        </w:tc>
      </w:tr>
      <w:tr w:rsidR="002300AB" w14:paraId="2C59D88F" w14:textId="77777777">
        <w:trPr>
          <w:trHeight w:val="300"/>
        </w:trPr>
        <w:tc>
          <w:tcPr>
            <w:tcW w:w="3094" w:type="dxa"/>
            <w:gridSpan w:val="2"/>
          </w:tcPr>
          <w:p w14:paraId="721C16F9" w14:textId="77777777" w:rsidR="002300AB" w:rsidRDefault="002300AB" w:rsidP="002300AB">
            <w:pPr>
              <w:rPr>
                <w:b/>
                <w:kern w:val="2"/>
                <w:szCs w:val="24"/>
              </w:rPr>
            </w:pPr>
            <w:r>
              <w:rPr>
                <w:b/>
                <w:kern w:val="2"/>
                <w:szCs w:val="24"/>
              </w:rPr>
              <w:t>5.7. Avanso užtikrinimas</w:t>
            </w:r>
          </w:p>
        </w:tc>
        <w:tc>
          <w:tcPr>
            <w:tcW w:w="6441" w:type="dxa"/>
            <w:gridSpan w:val="2"/>
          </w:tcPr>
          <w:p w14:paraId="5E137AC6" w14:textId="1658D26E" w:rsidR="002300AB" w:rsidRDefault="002300AB" w:rsidP="002300AB">
            <w:pPr>
              <w:rPr>
                <w:kern w:val="2"/>
                <w:szCs w:val="24"/>
              </w:rPr>
            </w:pPr>
            <w:r>
              <w:rPr>
                <w:kern w:val="2"/>
                <w:szCs w:val="24"/>
              </w:rPr>
              <w:t>Netaikoma</w:t>
            </w:r>
          </w:p>
        </w:tc>
      </w:tr>
      <w:tr w:rsidR="002300AB" w14:paraId="57884F77" w14:textId="77777777">
        <w:trPr>
          <w:trHeight w:val="300"/>
        </w:trPr>
        <w:tc>
          <w:tcPr>
            <w:tcW w:w="9535" w:type="dxa"/>
            <w:gridSpan w:val="4"/>
          </w:tcPr>
          <w:p w14:paraId="0DD5A0D9" w14:textId="77777777" w:rsidR="002300AB" w:rsidRDefault="002300AB" w:rsidP="002300AB">
            <w:pPr>
              <w:jc w:val="center"/>
              <w:rPr>
                <w:b/>
                <w:kern w:val="2"/>
                <w:szCs w:val="24"/>
              </w:rPr>
            </w:pPr>
            <w:r>
              <w:rPr>
                <w:b/>
                <w:kern w:val="2"/>
                <w:szCs w:val="24"/>
              </w:rPr>
              <w:t>6. PASLAUGŲ KOKYBĖ IR GARANTINIAI ĮSIPAREIGOJIMAI</w:t>
            </w:r>
          </w:p>
        </w:tc>
      </w:tr>
      <w:tr w:rsidR="002300AB" w14:paraId="52058868" w14:textId="77777777">
        <w:trPr>
          <w:trHeight w:val="300"/>
        </w:trPr>
        <w:tc>
          <w:tcPr>
            <w:tcW w:w="3094" w:type="dxa"/>
            <w:gridSpan w:val="2"/>
          </w:tcPr>
          <w:p w14:paraId="235D6FA2" w14:textId="77777777" w:rsidR="002300AB" w:rsidRDefault="002300AB" w:rsidP="002300AB">
            <w:pPr>
              <w:rPr>
                <w:b/>
                <w:kern w:val="2"/>
                <w:szCs w:val="24"/>
              </w:rPr>
            </w:pPr>
            <w:r>
              <w:rPr>
                <w:b/>
                <w:kern w:val="2"/>
                <w:szCs w:val="24"/>
              </w:rPr>
              <w:t>6.1. Garantinis terminas</w:t>
            </w:r>
          </w:p>
        </w:tc>
        <w:tc>
          <w:tcPr>
            <w:tcW w:w="6441" w:type="dxa"/>
            <w:gridSpan w:val="2"/>
          </w:tcPr>
          <w:p w14:paraId="059F7985" w14:textId="7FEFF1D3" w:rsidR="002300AB" w:rsidRDefault="00166C48" w:rsidP="002300AB">
            <w:pPr>
              <w:rPr>
                <w:szCs w:val="24"/>
              </w:rPr>
            </w:pPr>
            <w:r>
              <w:rPr>
                <w:szCs w:val="24"/>
              </w:rPr>
              <w:t>Netaikoma</w:t>
            </w:r>
          </w:p>
        </w:tc>
      </w:tr>
      <w:tr w:rsidR="002300AB" w14:paraId="000CC298" w14:textId="77777777">
        <w:trPr>
          <w:trHeight w:val="300"/>
        </w:trPr>
        <w:tc>
          <w:tcPr>
            <w:tcW w:w="3094" w:type="dxa"/>
            <w:gridSpan w:val="2"/>
          </w:tcPr>
          <w:p w14:paraId="394ED440" w14:textId="77777777" w:rsidR="002300AB" w:rsidRDefault="002300AB" w:rsidP="002300AB">
            <w:pPr>
              <w:rPr>
                <w:b/>
                <w:kern w:val="2"/>
                <w:szCs w:val="24"/>
              </w:rPr>
            </w:pPr>
            <w:r>
              <w:rPr>
                <w:b/>
                <w:szCs w:val="24"/>
              </w:rPr>
              <w:t>6.2. Terminas Paslaugų trūkumams pašalinti</w:t>
            </w:r>
          </w:p>
        </w:tc>
        <w:tc>
          <w:tcPr>
            <w:tcW w:w="6441" w:type="dxa"/>
            <w:gridSpan w:val="2"/>
          </w:tcPr>
          <w:p w14:paraId="0E161413" w14:textId="0D83A7E9" w:rsidR="002300AB" w:rsidRDefault="00166C48" w:rsidP="002300AB">
            <w:pPr>
              <w:rPr>
                <w:kern w:val="2"/>
                <w:szCs w:val="24"/>
              </w:rPr>
            </w:pPr>
            <w:r>
              <w:rPr>
                <w:szCs w:val="24"/>
              </w:rPr>
              <w:t>Netaikoma</w:t>
            </w:r>
          </w:p>
        </w:tc>
      </w:tr>
      <w:tr w:rsidR="002300AB" w14:paraId="700179A9" w14:textId="77777777">
        <w:trPr>
          <w:trHeight w:val="300"/>
        </w:trPr>
        <w:tc>
          <w:tcPr>
            <w:tcW w:w="3094" w:type="dxa"/>
            <w:gridSpan w:val="2"/>
          </w:tcPr>
          <w:p w14:paraId="049202B6" w14:textId="77777777" w:rsidR="002300AB" w:rsidRDefault="002300AB" w:rsidP="002300A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A5FDAB" w14:textId="19726F48" w:rsidR="002300AB" w:rsidRDefault="003204E5" w:rsidP="002300AB">
            <w:pPr>
              <w:rPr>
                <w:kern w:val="2"/>
                <w:szCs w:val="24"/>
              </w:rPr>
            </w:pPr>
            <w:r>
              <w:rPr>
                <w:kern w:val="2"/>
                <w:szCs w:val="24"/>
              </w:rPr>
              <w:t>Netaikoma</w:t>
            </w:r>
          </w:p>
        </w:tc>
      </w:tr>
      <w:tr w:rsidR="002300AB" w14:paraId="75E1F2B5" w14:textId="77777777">
        <w:trPr>
          <w:trHeight w:val="300"/>
        </w:trPr>
        <w:tc>
          <w:tcPr>
            <w:tcW w:w="9535" w:type="dxa"/>
            <w:gridSpan w:val="4"/>
          </w:tcPr>
          <w:p w14:paraId="03A54202" w14:textId="77777777" w:rsidR="002300AB" w:rsidRDefault="002300AB" w:rsidP="002300AB">
            <w:pPr>
              <w:jc w:val="center"/>
              <w:rPr>
                <w:b/>
                <w:kern w:val="2"/>
                <w:szCs w:val="24"/>
              </w:rPr>
            </w:pPr>
            <w:r>
              <w:rPr>
                <w:b/>
                <w:kern w:val="2"/>
                <w:szCs w:val="24"/>
              </w:rPr>
              <w:t>7. SUTARTIES VYKDYMUI PASITELKIAMI SUBTIEKĖJAI IR (AR) SPECIALISTAI</w:t>
            </w:r>
          </w:p>
        </w:tc>
      </w:tr>
      <w:tr w:rsidR="002300AB" w14:paraId="74FD908A" w14:textId="77777777">
        <w:trPr>
          <w:trHeight w:val="300"/>
        </w:trPr>
        <w:tc>
          <w:tcPr>
            <w:tcW w:w="3094" w:type="dxa"/>
            <w:gridSpan w:val="2"/>
          </w:tcPr>
          <w:p w14:paraId="7828FB7E" w14:textId="77777777" w:rsidR="002300AB" w:rsidRDefault="002300AB" w:rsidP="002300AB">
            <w:pPr>
              <w:rPr>
                <w:b/>
                <w:bCs/>
                <w:kern w:val="2"/>
                <w:szCs w:val="24"/>
              </w:rPr>
            </w:pPr>
            <w:r>
              <w:rPr>
                <w:b/>
                <w:bCs/>
                <w:kern w:val="2"/>
                <w:szCs w:val="24"/>
              </w:rPr>
              <w:t>7.1. Sutarties vykdymui pasitelkiami subtiekėjai ir (ar) specialistai</w:t>
            </w:r>
          </w:p>
        </w:tc>
        <w:tc>
          <w:tcPr>
            <w:tcW w:w="6441" w:type="dxa"/>
            <w:gridSpan w:val="2"/>
          </w:tcPr>
          <w:p w14:paraId="48DE9462" w14:textId="77777777" w:rsidR="00C074D9" w:rsidRDefault="00C074D9" w:rsidP="00C074D9">
            <w:pPr>
              <w:rPr>
                <w:kern w:val="2"/>
                <w:szCs w:val="24"/>
              </w:rPr>
            </w:pPr>
            <w:r>
              <w:rPr>
                <w:kern w:val="2"/>
                <w:szCs w:val="24"/>
              </w:rPr>
              <w:t>Sutarties vykdymui subtiekėjai ir (ar) specialistai nepasitelkiami.</w:t>
            </w:r>
          </w:p>
          <w:p w14:paraId="1DEF4E44" w14:textId="77777777" w:rsidR="00C074D9" w:rsidRDefault="00C074D9" w:rsidP="00C074D9">
            <w:pPr>
              <w:rPr>
                <w:kern w:val="2"/>
                <w:szCs w:val="24"/>
              </w:rPr>
            </w:pPr>
          </w:p>
          <w:p w14:paraId="009A584E" w14:textId="77777777" w:rsidR="00C074D9" w:rsidRDefault="00C074D9" w:rsidP="00C074D9">
            <w:pPr>
              <w:rPr>
                <w:color w:val="FF0000"/>
                <w:kern w:val="2"/>
                <w:szCs w:val="24"/>
              </w:rPr>
            </w:pPr>
            <w:r>
              <w:rPr>
                <w:color w:val="FF0000"/>
                <w:kern w:val="2"/>
                <w:szCs w:val="24"/>
              </w:rPr>
              <w:t>arba</w:t>
            </w:r>
          </w:p>
          <w:p w14:paraId="7E895779" w14:textId="77777777" w:rsidR="00C074D9" w:rsidRDefault="00C074D9" w:rsidP="002300AB">
            <w:pPr>
              <w:rPr>
                <w:kern w:val="2"/>
                <w:szCs w:val="24"/>
              </w:rPr>
            </w:pPr>
          </w:p>
          <w:p w14:paraId="33A5A6D2" w14:textId="11261F3E" w:rsidR="002300AB" w:rsidRDefault="002300AB" w:rsidP="002300AB">
            <w:pPr>
              <w:rPr>
                <w:b/>
                <w:kern w:val="2"/>
                <w:szCs w:val="24"/>
              </w:rPr>
            </w:pPr>
            <w:r>
              <w:rPr>
                <w:kern w:val="2"/>
                <w:szCs w:val="24"/>
              </w:rPr>
              <w:t xml:space="preserve">Sutarties vykdymui pasitelkiami subtiekėjai ir (ar) specialistai yra nurodyti Sutarties priede Nr. </w:t>
            </w:r>
            <w:r w:rsidR="007F41BD">
              <w:rPr>
                <w:kern w:val="2"/>
                <w:szCs w:val="24"/>
              </w:rPr>
              <w:t>2</w:t>
            </w:r>
          </w:p>
        </w:tc>
      </w:tr>
      <w:tr w:rsidR="002300AB" w14:paraId="74989AAC" w14:textId="77777777">
        <w:trPr>
          <w:trHeight w:val="300"/>
        </w:trPr>
        <w:tc>
          <w:tcPr>
            <w:tcW w:w="9535" w:type="dxa"/>
            <w:gridSpan w:val="4"/>
          </w:tcPr>
          <w:p w14:paraId="3E9EFE8F" w14:textId="77777777" w:rsidR="002300AB" w:rsidRDefault="002300AB" w:rsidP="002300AB">
            <w:pPr>
              <w:jc w:val="center"/>
              <w:rPr>
                <w:b/>
                <w:kern w:val="2"/>
                <w:szCs w:val="24"/>
              </w:rPr>
            </w:pPr>
            <w:r>
              <w:rPr>
                <w:b/>
                <w:kern w:val="2"/>
                <w:szCs w:val="24"/>
              </w:rPr>
              <w:t>8. PRIEVOLIŲ PAGAL SUTARTĮ ĮVYKDYMO UŽTIKRINIMAS</w:t>
            </w:r>
          </w:p>
        </w:tc>
      </w:tr>
      <w:tr w:rsidR="002300AB" w14:paraId="3C89D990" w14:textId="77777777">
        <w:trPr>
          <w:trHeight w:val="300"/>
        </w:trPr>
        <w:tc>
          <w:tcPr>
            <w:tcW w:w="3094" w:type="dxa"/>
            <w:gridSpan w:val="2"/>
          </w:tcPr>
          <w:p w14:paraId="1D72B9D0" w14:textId="77777777" w:rsidR="002300AB" w:rsidRDefault="002300AB" w:rsidP="002300AB">
            <w:pPr>
              <w:rPr>
                <w:b/>
                <w:kern w:val="2"/>
                <w:szCs w:val="24"/>
              </w:rPr>
            </w:pPr>
            <w:r>
              <w:rPr>
                <w:b/>
                <w:kern w:val="2"/>
                <w:szCs w:val="24"/>
              </w:rPr>
              <w:t>8.1. Prievolių pagal Sutartį įvykdymo užtikrinimas</w:t>
            </w:r>
          </w:p>
        </w:tc>
        <w:tc>
          <w:tcPr>
            <w:tcW w:w="6441" w:type="dxa"/>
            <w:gridSpan w:val="2"/>
          </w:tcPr>
          <w:p w14:paraId="6311CA46" w14:textId="3027B6A8" w:rsidR="002300AB" w:rsidRDefault="002300AB" w:rsidP="002300AB">
            <w:pPr>
              <w:rPr>
                <w:kern w:val="2"/>
                <w:szCs w:val="24"/>
              </w:rPr>
            </w:pPr>
            <w:r w:rsidRPr="002F4639">
              <w:rPr>
                <w:kern w:val="2"/>
                <w:szCs w:val="24"/>
              </w:rPr>
              <w:t>Prievolių pagal Sutartį įvykdymas užtikrinamas netesybomis (delspinigiai,</w:t>
            </w:r>
            <w:r>
              <w:rPr>
                <w:kern w:val="2"/>
                <w:szCs w:val="24"/>
              </w:rPr>
              <w:t xml:space="preserve"> </w:t>
            </w:r>
            <w:r w:rsidRPr="002F4639">
              <w:rPr>
                <w:kern w:val="2"/>
                <w:szCs w:val="24"/>
              </w:rPr>
              <w:t>bauda), kurios nurodytos šios Sutarties specialiųjų sąlygų 9 skyriuje.</w:t>
            </w:r>
          </w:p>
        </w:tc>
      </w:tr>
      <w:tr w:rsidR="002300AB" w14:paraId="08E22104" w14:textId="77777777">
        <w:trPr>
          <w:trHeight w:val="300"/>
        </w:trPr>
        <w:tc>
          <w:tcPr>
            <w:tcW w:w="3094" w:type="dxa"/>
            <w:gridSpan w:val="2"/>
          </w:tcPr>
          <w:p w14:paraId="0F6C4601" w14:textId="77777777" w:rsidR="002300AB" w:rsidRDefault="002300AB" w:rsidP="002300AB">
            <w:pPr>
              <w:rPr>
                <w:b/>
                <w:kern w:val="2"/>
                <w:szCs w:val="24"/>
              </w:rPr>
            </w:pPr>
            <w:r>
              <w:rPr>
                <w:b/>
                <w:kern w:val="2"/>
                <w:szCs w:val="24"/>
              </w:rPr>
              <w:t>8.2 Sutarties įvykdymo užtikrinimo galiojimo terminas</w:t>
            </w:r>
          </w:p>
        </w:tc>
        <w:tc>
          <w:tcPr>
            <w:tcW w:w="6441" w:type="dxa"/>
            <w:gridSpan w:val="2"/>
          </w:tcPr>
          <w:p w14:paraId="47C63BED" w14:textId="77777777" w:rsidR="002300AB" w:rsidRDefault="002300AB" w:rsidP="002300AB">
            <w:pPr>
              <w:rPr>
                <w:kern w:val="2"/>
                <w:szCs w:val="24"/>
              </w:rPr>
            </w:pPr>
            <w:r>
              <w:rPr>
                <w:kern w:val="2"/>
                <w:szCs w:val="24"/>
              </w:rPr>
              <w:t>Netaikoma</w:t>
            </w:r>
          </w:p>
          <w:p w14:paraId="2DAE0AD4" w14:textId="7E971714" w:rsidR="002300AB" w:rsidRDefault="002300AB" w:rsidP="002300AB">
            <w:pPr>
              <w:rPr>
                <w:kern w:val="2"/>
                <w:szCs w:val="24"/>
              </w:rPr>
            </w:pPr>
          </w:p>
        </w:tc>
      </w:tr>
      <w:tr w:rsidR="002300AB" w14:paraId="4D4F0FFF" w14:textId="77777777">
        <w:trPr>
          <w:trHeight w:val="300"/>
        </w:trPr>
        <w:tc>
          <w:tcPr>
            <w:tcW w:w="3094" w:type="dxa"/>
            <w:gridSpan w:val="2"/>
          </w:tcPr>
          <w:p w14:paraId="66193A31" w14:textId="77777777" w:rsidR="002300AB" w:rsidRDefault="002300AB" w:rsidP="002300AB">
            <w:pPr>
              <w:rPr>
                <w:b/>
                <w:kern w:val="2"/>
                <w:szCs w:val="24"/>
              </w:rPr>
            </w:pPr>
            <w:r>
              <w:rPr>
                <w:b/>
                <w:kern w:val="2"/>
                <w:szCs w:val="24"/>
              </w:rPr>
              <w:t>8.3. Sutarties įvykdymo užtikrinimo pateikimas</w:t>
            </w:r>
          </w:p>
        </w:tc>
        <w:tc>
          <w:tcPr>
            <w:tcW w:w="6441" w:type="dxa"/>
            <w:gridSpan w:val="2"/>
          </w:tcPr>
          <w:p w14:paraId="70DA5C4A" w14:textId="77777777" w:rsidR="002300AB" w:rsidRDefault="002300AB" w:rsidP="002300AB">
            <w:pPr>
              <w:rPr>
                <w:kern w:val="2"/>
                <w:szCs w:val="24"/>
              </w:rPr>
            </w:pPr>
            <w:r>
              <w:rPr>
                <w:kern w:val="2"/>
                <w:szCs w:val="24"/>
              </w:rPr>
              <w:t>Netaikoma</w:t>
            </w:r>
          </w:p>
          <w:p w14:paraId="2D37B608" w14:textId="4C54C62B" w:rsidR="002300AB" w:rsidRDefault="002300AB" w:rsidP="002300AB">
            <w:pPr>
              <w:rPr>
                <w:szCs w:val="24"/>
              </w:rPr>
            </w:pPr>
          </w:p>
        </w:tc>
      </w:tr>
      <w:tr w:rsidR="002300AB" w14:paraId="52DB74DF" w14:textId="77777777">
        <w:trPr>
          <w:trHeight w:val="300"/>
        </w:trPr>
        <w:tc>
          <w:tcPr>
            <w:tcW w:w="9535" w:type="dxa"/>
            <w:gridSpan w:val="4"/>
          </w:tcPr>
          <w:p w14:paraId="6D25813A" w14:textId="77777777" w:rsidR="002300AB" w:rsidRDefault="002300AB" w:rsidP="002300AB">
            <w:pPr>
              <w:jc w:val="center"/>
              <w:rPr>
                <w:b/>
                <w:kern w:val="2"/>
                <w:szCs w:val="24"/>
              </w:rPr>
            </w:pPr>
            <w:r>
              <w:rPr>
                <w:b/>
                <w:kern w:val="2"/>
                <w:szCs w:val="24"/>
              </w:rPr>
              <w:t>9. ŠALIŲ ATSAKOMYBĖ</w:t>
            </w:r>
          </w:p>
        </w:tc>
      </w:tr>
      <w:tr w:rsidR="002300AB" w14:paraId="5D64C66B" w14:textId="77777777">
        <w:trPr>
          <w:trHeight w:val="300"/>
        </w:trPr>
        <w:tc>
          <w:tcPr>
            <w:tcW w:w="3094" w:type="dxa"/>
            <w:gridSpan w:val="2"/>
          </w:tcPr>
          <w:p w14:paraId="481F70F1" w14:textId="77777777" w:rsidR="002300AB" w:rsidRDefault="002300AB" w:rsidP="002300AB">
            <w:pPr>
              <w:rPr>
                <w:b/>
                <w:kern w:val="2"/>
                <w:szCs w:val="24"/>
              </w:rPr>
            </w:pPr>
            <w:r>
              <w:rPr>
                <w:b/>
                <w:kern w:val="2"/>
                <w:szCs w:val="24"/>
              </w:rPr>
              <w:lastRenderedPageBreak/>
              <w:t>9.1. Pirkėjui taikomos netesybos už mokėjimų pagal Sutartį vėlavimą</w:t>
            </w:r>
          </w:p>
        </w:tc>
        <w:tc>
          <w:tcPr>
            <w:tcW w:w="6441" w:type="dxa"/>
            <w:gridSpan w:val="2"/>
          </w:tcPr>
          <w:p w14:paraId="4B06C29C" w14:textId="346D5B62" w:rsidR="002300AB" w:rsidRPr="0095072B" w:rsidRDefault="007377F2" w:rsidP="0095072B">
            <w:pPr>
              <w:jc w:val="both"/>
              <w:rPr>
                <w:bCs/>
                <w:color w:val="000000"/>
                <w:kern w:val="2"/>
                <w:szCs w:val="24"/>
              </w:rPr>
            </w:pPr>
            <w:r w:rsidRPr="007377F2">
              <w:rPr>
                <w:color w:val="000000"/>
                <w:kern w:val="2"/>
                <w:szCs w:val="24"/>
              </w:rPr>
              <w:t>9.1.1. Jeigu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300AB" w14:paraId="53A9BCEC" w14:textId="77777777">
        <w:trPr>
          <w:trHeight w:val="300"/>
        </w:trPr>
        <w:tc>
          <w:tcPr>
            <w:tcW w:w="3094" w:type="dxa"/>
            <w:gridSpan w:val="2"/>
          </w:tcPr>
          <w:p w14:paraId="7E1CD859" w14:textId="77777777" w:rsidR="002300AB" w:rsidRDefault="002300AB" w:rsidP="002300AB">
            <w:pPr>
              <w:rPr>
                <w:b/>
                <w:kern w:val="2"/>
                <w:szCs w:val="24"/>
              </w:rPr>
            </w:pPr>
            <w:r>
              <w:rPr>
                <w:b/>
                <w:szCs w:val="24"/>
              </w:rPr>
              <w:t>9.2. Tiekėjui taikomos netesybos</w:t>
            </w:r>
          </w:p>
        </w:tc>
        <w:tc>
          <w:tcPr>
            <w:tcW w:w="6441" w:type="dxa"/>
            <w:gridSpan w:val="2"/>
          </w:tcPr>
          <w:p w14:paraId="605FE492" w14:textId="77777777" w:rsidR="00D33B84" w:rsidRPr="00D33B84" w:rsidRDefault="00D33B84" w:rsidP="00D33B84">
            <w:pPr>
              <w:jc w:val="both"/>
              <w:rPr>
                <w:color w:val="000000"/>
                <w:kern w:val="2"/>
                <w:szCs w:val="24"/>
              </w:rPr>
            </w:pPr>
            <w:r w:rsidRPr="00D33B84">
              <w:rPr>
                <w:color w:val="000000"/>
                <w:kern w:val="2"/>
                <w:szCs w:val="24"/>
              </w:rPr>
              <w:t>9.2.1. Jeigu Tiekėjas vėluoja suteikti Paslaugas arba nevykdo kitų sutartinių įsipareigojimų, Pirkėjas nuo kitos nei nustatytas terminas dienos Tiekėjui skaičiuoja 0,02 (</w:t>
            </w:r>
            <w:r w:rsidRPr="00D33B84">
              <w:rPr>
                <w:color w:val="000000"/>
                <w:kern w:val="2"/>
                <w:szCs w:val="24"/>
                <w:lang w:val="lt"/>
              </w:rPr>
              <w:t>dvi šimtosios</w:t>
            </w:r>
            <w:r w:rsidRPr="00D33B84">
              <w:rPr>
                <w:color w:val="000000"/>
                <w:kern w:val="2"/>
                <w:szCs w:val="24"/>
              </w:rPr>
              <w:t>) procento dydžio delspinigius už kiekvieną uždelstą dieną nuo laiku nesuteiktų Paslaugų ar kitų sutartinių įsipareigojimų nevykdymo kainos be PVM.</w:t>
            </w:r>
          </w:p>
          <w:p w14:paraId="59D09A7E" w14:textId="77777777" w:rsidR="00D33B84" w:rsidRPr="00D33B84" w:rsidRDefault="00D33B84" w:rsidP="00D33B84">
            <w:pPr>
              <w:jc w:val="both"/>
              <w:rPr>
                <w:color w:val="000000"/>
                <w:kern w:val="2"/>
                <w:szCs w:val="24"/>
              </w:rPr>
            </w:pPr>
            <w:r w:rsidRPr="00D33B84">
              <w:rPr>
                <w:color w:val="000000"/>
                <w:kern w:val="2"/>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E3573D7" w14:textId="32C3AB5E" w:rsidR="002300AB" w:rsidRDefault="00D33B84" w:rsidP="00D33B84">
            <w:pPr>
              <w:jc w:val="both"/>
              <w:rPr>
                <w:b/>
                <w:kern w:val="2"/>
                <w:szCs w:val="24"/>
              </w:rPr>
            </w:pPr>
            <w:r w:rsidRPr="00D33B84">
              <w:rPr>
                <w:color w:val="000000"/>
                <w:kern w:val="2"/>
                <w:szCs w:val="24"/>
              </w:rPr>
              <w:t>9.2.3. Tiekėjas privalo sumokėti Pirkėjui netesybas per 10 (dešimt) darbo dienų nuo Pirkėjo pareikalavimo, jeigu netesybų suma nėra išskaitoma iš Tiekėjui mokėtinos sumos.</w:t>
            </w:r>
          </w:p>
        </w:tc>
      </w:tr>
      <w:tr w:rsidR="002300AB" w14:paraId="3CE31450" w14:textId="77777777">
        <w:trPr>
          <w:trHeight w:val="300"/>
        </w:trPr>
        <w:tc>
          <w:tcPr>
            <w:tcW w:w="3094" w:type="dxa"/>
            <w:gridSpan w:val="2"/>
          </w:tcPr>
          <w:p w14:paraId="31C17DF4" w14:textId="77777777" w:rsidR="002300AB" w:rsidRDefault="002300AB" w:rsidP="002300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BDCAFD9" w14:textId="77777777" w:rsidR="002A2621" w:rsidRPr="002A2621" w:rsidRDefault="002A2621" w:rsidP="002A2621">
            <w:pPr>
              <w:jc w:val="both"/>
              <w:rPr>
                <w:bCs/>
                <w:kern w:val="2"/>
                <w:szCs w:val="24"/>
              </w:rPr>
            </w:pPr>
            <w:r w:rsidRPr="002A2621">
              <w:rPr>
                <w:bCs/>
                <w:kern w:val="2"/>
                <w:szCs w:val="24"/>
              </w:rPr>
              <w:t>9.3.1. Nutraukus Sutartį dėl esminio Sutarties pažeidimo, nustatyto Sutarties Specialiosiose sąlygose, mokama 10 procentų dydžio bauda nuo Pradinės Sutarties vertės, nurodytos Specialiųjų sąlygų 5.2 punkte.</w:t>
            </w:r>
          </w:p>
          <w:p w14:paraId="3C52EF33" w14:textId="77777777" w:rsidR="002A2621" w:rsidRPr="002A2621" w:rsidRDefault="002A2621" w:rsidP="002A2621">
            <w:pPr>
              <w:jc w:val="both"/>
              <w:rPr>
                <w:bCs/>
                <w:kern w:val="2"/>
                <w:szCs w:val="24"/>
              </w:rPr>
            </w:pPr>
          </w:p>
          <w:p w14:paraId="6D825AD2" w14:textId="1A4CCA0E" w:rsidR="002300AB" w:rsidRPr="002A2621" w:rsidRDefault="002A2621" w:rsidP="002A2621">
            <w:pPr>
              <w:jc w:val="both"/>
              <w:rPr>
                <w:bCs/>
                <w:kern w:val="2"/>
                <w:szCs w:val="24"/>
              </w:rPr>
            </w:pPr>
            <w:r w:rsidRPr="002A2621">
              <w:rPr>
                <w:bCs/>
                <w:kern w:val="2"/>
                <w:szCs w:val="24"/>
              </w:rPr>
              <w:t>9.3.2. Nepagrįstai nutraukus Sutarties vykdymą ne Sutartyje nustatyta tvarka, mokama 10 procentų dydžio bauda nuo Pradinės Sutarties vertės, nurodytos Specialiųjų sąlygų 5.2 punkte.</w:t>
            </w:r>
          </w:p>
        </w:tc>
      </w:tr>
      <w:tr w:rsidR="002300AB" w14:paraId="4E92E462" w14:textId="77777777">
        <w:trPr>
          <w:trHeight w:val="300"/>
        </w:trPr>
        <w:tc>
          <w:tcPr>
            <w:tcW w:w="3094" w:type="dxa"/>
            <w:gridSpan w:val="2"/>
          </w:tcPr>
          <w:p w14:paraId="6E8F1BCC" w14:textId="77777777" w:rsidR="002300AB" w:rsidRDefault="002300AB" w:rsidP="002300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716094" w14:textId="612A20A9" w:rsidR="002300AB" w:rsidRDefault="00AA0ACA" w:rsidP="002300AB">
            <w:pPr>
              <w:rPr>
                <w:kern w:val="2"/>
                <w:szCs w:val="24"/>
              </w:rPr>
            </w:pPr>
            <w:r>
              <w:rPr>
                <w:kern w:val="2"/>
                <w:szCs w:val="24"/>
              </w:rPr>
              <w:t>Netaikoma</w:t>
            </w:r>
          </w:p>
        </w:tc>
      </w:tr>
      <w:tr w:rsidR="002300AB" w14:paraId="3C9587A1" w14:textId="77777777">
        <w:trPr>
          <w:trHeight w:val="300"/>
        </w:trPr>
        <w:tc>
          <w:tcPr>
            <w:tcW w:w="3094" w:type="dxa"/>
            <w:gridSpan w:val="2"/>
          </w:tcPr>
          <w:p w14:paraId="74505C8A" w14:textId="77777777" w:rsidR="002300AB" w:rsidRDefault="002300AB" w:rsidP="002300AB">
            <w:pPr>
              <w:rPr>
                <w:b/>
                <w:kern w:val="2"/>
                <w:szCs w:val="24"/>
              </w:rPr>
            </w:pPr>
            <w:r>
              <w:rPr>
                <w:b/>
                <w:kern w:val="2"/>
                <w:szCs w:val="24"/>
              </w:rPr>
              <w:t>9.5. Tiekėjui taikomos baudos dėl aplinkosauginių ir (arba) socialinių kriterijų nesilaikymo</w:t>
            </w:r>
          </w:p>
        </w:tc>
        <w:tc>
          <w:tcPr>
            <w:tcW w:w="6441" w:type="dxa"/>
            <w:gridSpan w:val="2"/>
          </w:tcPr>
          <w:p w14:paraId="13446CC7" w14:textId="77777777" w:rsidR="008F5B34" w:rsidRPr="008F5B34" w:rsidRDefault="008F5B34" w:rsidP="008F5B34">
            <w:pPr>
              <w:rPr>
                <w:color w:val="000000"/>
                <w:kern w:val="2"/>
                <w:szCs w:val="24"/>
              </w:rPr>
            </w:pPr>
            <w:r w:rsidRPr="008F5B34">
              <w:rPr>
                <w:color w:val="000000"/>
                <w:kern w:val="2"/>
                <w:szCs w:val="24"/>
              </w:rPr>
              <w:t>9.5.1. 1 (vienas) procentas nuo Pradinės Sutarties vertės be PVM, nurodytos Specialiųjų sąlygų 5.2 punkte, dydžio bauda už 13.1.2 punkto kiekvieną pažeidimo atvejį.</w:t>
            </w:r>
          </w:p>
          <w:p w14:paraId="3EEC610F" w14:textId="77777777" w:rsidR="002300AB" w:rsidRDefault="002300AB" w:rsidP="002300AB">
            <w:pPr>
              <w:rPr>
                <w:kern w:val="2"/>
                <w:szCs w:val="24"/>
              </w:rPr>
            </w:pPr>
          </w:p>
          <w:p w14:paraId="134797C1" w14:textId="7198C547" w:rsidR="002300AB" w:rsidRDefault="002300AB" w:rsidP="002300AB">
            <w:pPr>
              <w:rPr>
                <w:color w:val="4472C4"/>
                <w:kern w:val="2"/>
                <w:szCs w:val="24"/>
              </w:rPr>
            </w:pPr>
          </w:p>
        </w:tc>
      </w:tr>
      <w:tr w:rsidR="002300AB" w14:paraId="2191EE83" w14:textId="77777777">
        <w:trPr>
          <w:trHeight w:val="300"/>
        </w:trPr>
        <w:tc>
          <w:tcPr>
            <w:tcW w:w="3094" w:type="dxa"/>
            <w:gridSpan w:val="2"/>
          </w:tcPr>
          <w:p w14:paraId="4F80EE06" w14:textId="77777777" w:rsidR="002300AB" w:rsidRDefault="002300AB" w:rsidP="002300AB">
            <w:pPr>
              <w:rPr>
                <w:b/>
                <w:kern w:val="2"/>
                <w:szCs w:val="24"/>
              </w:rPr>
            </w:pPr>
            <w:r>
              <w:rPr>
                <w:b/>
                <w:kern w:val="2"/>
                <w:szCs w:val="24"/>
              </w:rPr>
              <w:t>9.6. Tiekėjui / Pirkėjui taikoma bauda dėl konfidencialumo reikalavimų nesilaikymo</w:t>
            </w:r>
          </w:p>
        </w:tc>
        <w:tc>
          <w:tcPr>
            <w:tcW w:w="6441" w:type="dxa"/>
            <w:gridSpan w:val="2"/>
          </w:tcPr>
          <w:p w14:paraId="29321BD5" w14:textId="75216D5F" w:rsidR="002300AB" w:rsidRDefault="00C31D68" w:rsidP="00C31D68">
            <w:pPr>
              <w:rPr>
                <w:kern w:val="2"/>
                <w:szCs w:val="24"/>
              </w:rPr>
            </w:pPr>
            <w:r w:rsidRPr="00C31D68">
              <w:rPr>
                <w:kern w:val="2"/>
                <w:szCs w:val="24"/>
              </w:rPr>
              <w:t>9.6.1. 2 (du) procentai nuo Pradinės Sutarties vertės be PVM, nurodytos Specialiųjų sąlygų 5.2 punkte už kiekvieną pažeidimo atvejį.</w:t>
            </w:r>
          </w:p>
          <w:p w14:paraId="722F746A" w14:textId="0CD53BE4" w:rsidR="002300AB" w:rsidRDefault="002300AB" w:rsidP="002300AB">
            <w:pPr>
              <w:rPr>
                <w:color w:val="4472C4"/>
                <w:kern w:val="2"/>
                <w:szCs w:val="24"/>
              </w:rPr>
            </w:pPr>
          </w:p>
        </w:tc>
      </w:tr>
      <w:tr w:rsidR="002300AB" w14:paraId="7D5A094F" w14:textId="77777777">
        <w:trPr>
          <w:trHeight w:val="300"/>
        </w:trPr>
        <w:tc>
          <w:tcPr>
            <w:tcW w:w="3094" w:type="dxa"/>
            <w:gridSpan w:val="2"/>
          </w:tcPr>
          <w:p w14:paraId="7677CF8F" w14:textId="77777777" w:rsidR="002300AB" w:rsidRDefault="002300AB" w:rsidP="002300AB">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D629516" w14:textId="679EB946" w:rsidR="002300AB" w:rsidRDefault="002300AB" w:rsidP="002300AB">
            <w:pPr>
              <w:rPr>
                <w:color w:val="4472C4"/>
                <w:kern w:val="2"/>
                <w:szCs w:val="24"/>
              </w:rPr>
            </w:pPr>
            <w:r>
              <w:rPr>
                <w:szCs w:val="24"/>
              </w:rPr>
              <w:lastRenderedPageBreak/>
              <w:t xml:space="preserve">Netaikoma </w:t>
            </w:r>
          </w:p>
          <w:p w14:paraId="760A1F27" w14:textId="6B67607C" w:rsidR="002300AB" w:rsidRDefault="002300AB" w:rsidP="002300AB">
            <w:pPr>
              <w:rPr>
                <w:color w:val="4472C4"/>
                <w:kern w:val="2"/>
                <w:szCs w:val="24"/>
              </w:rPr>
            </w:pPr>
          </w:p>
        </w:tc>
      </w:tr>
      <w:tr w:rsidR="002300AB"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77777777" w:rsidR="002300AB" w:rsidRDefault="002300AB" w:rsidP="002300A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77777777" w:rsidR="002300AB" w:rsidRDefault="002300AB" w:rsidP="002300AB">
            <w:pPr>
              <w:rPr>
                <w:kern w:val="2"/>
                <w:szCs w:val="24"/>
              </w:rPr>
            </w:pPr>
            <w:r>
              <w:rPr>
                <w:kern w:val="2"/>
                <w:szCs w:val="24"/>
              </w:rPr>
              <w:t>Netaikoma</w:t>
            </w:r>
          </w:p>
          <w:p w14:paraId="038D58FE" w14:textId="4F36A1D9" w:rsidR="002300AB" w:rsidRDefault="002300AB" w:rsidP="002300AB">
            <w:pPr>
              <w:rPr>
                <w:color w:val="4472C4"/>
                <w:kern w:val="2"/>
                <w:szCs w:val="24"/>
              </w:rPr>
            </w:pPr>
          </w:p>
        </w:tc>
      </w:tr>
      <w:tr w:rsidR="002300AB" w14:paraId="0C53AF25" w14:textId="77777777">
        <w:trPr>
          <w:trHeight w:val="300"/>
        </w:trPr>
        <w:tc>
          <w:tcPr>
            <w:tcW w:w="3094" w:type="dxa"/>
            <w:gridSpan w:val="2"/>
          </w:tcPr>
          <w:p w14:paraId="52BD9811" w14:textId="77777777" w:rsidR="002300AB" w:rsidRDefault="002300AB" w:rsidP="002300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4524639" w14:textId="77777777" w:rsidR="00FF3237" w:rsidRPr="00FF3237" w:rsidRDefault="00FF3237" w:rsidP="00FF3237">
            <w:pPr>
              <w:rPr>
                <w:kern w:val="2"/>
                <w:szCs w:val="24"/>
              </w:rPr>
            </w:pPr>
            <w:r w:rsidRPr="00FF3237">
              <w:rPr>
                <w:kern w:val="2"/>
                <w:szCs w:val="24"/>
              </w:rPr>
              <w:t>1 (vienas) procentas nuo Pradinės Sutarties vertės be PVM, nurodytos Specialiųjų sąlygų 5.2 punkte, dydžio bauda už kiekvieną pažeidimo atvejį.</w:t>
            </w:r>
          </w:p>
          <w:p w14:paraId="5FC03868" w14:textId="77777777" w:rsidR="002300AB" w:rsidRDefault="002300AB" w:rsidP="002300AB">
            <w:pPr>
              <w:rPr>
                <w:szCs w:val="24"/>
              </w:rPr>
            </w:pPr>
          </w:p>
          <w:p w14:paraId="6C40C85E" w14:textId="77777777" w:rsidR="002300AB" w:rsidRDefault="002300AB" w:rsidP="002300AB">
            <w:pPr>
              <w:rPr>
                <w:color w:val="4472C4"/>
                <w:kern w:val="2"/>
                <w:szCs w:val="24"/>
              </w:rPr>
            </w:pPr>
          </w:p>
        </w:tc>
      </w:tr>
      <w:tr w:rsidR="002300AB" w14:paraId="7F30AA32" w14:textId="77777777">
        <w:trPr>
          <w:trHeight w:val="300"/>
        </w:trPr>
        <w:tc>
          <w:tcPr>
            <w:tcW w:w="3094" w:type="dxa"/>
            <w:gridSpan w:val="2"/>
          </w:tcPr>
          <w:p w14:paraId="0172CEA0" w14:textId="295BA3D9" w:rsidR="002300AB" w:rsidRDefault="002300AB" w:rsidP="002300AB">
            <w:pPr>
              <w:rPr>
                <w:b/>
                <w:kern w:val="2"/>
                <w:szCs w:val="24"/>
                <w:lang w:val="en-US"/>
              </w:rPr>
            </w:pPr>
            <w:bookmarkStart w:id="0" w:name="_Hlk224893558"/>
            <w:r>
              <w:rPr>
                <w:b/>
                <w:kern w:val="2"/>
                <w:szCs w:val="24"/>
                <w:lang w:val="en-US"/>
              </w:rPr>
              <w:t>9.</w:t>
            </w:r>
            <w:r w:rsidR="00445C30">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2C6D7BBC" w14:textId="68BCFF9B" w:rsidR="002300AB" w:rsidRPr="002E4526" w:rsidRDefault="00874711" w:rsidP="00874711">
            <w:pPr>
              <w:jc w:val="both"/>
              <w:rPr>
                <w:kern w:val="2"/>
                <w:szCs w:val="24"/>
              </w:rPr>
            </w:pPr>
            <w:r w:rsidRPr="00874711">
              <w:rPr>
                <w:kern w:val="2"/>
                <w:szCs w:val="24"/>
              </w:rPr>
              <w:t xml:space="preserve">Sutarties tinkamas įvykdymas yra užtikrinamas netesybomis. Jei </w:t>
            </w:r>
            <w:r>
              <w:rPr>
                <w:kern w:val="2"/>
                <w:szCs w:val="24"/>
              </w:rPr>
              <w:t>Tiekėjas</w:t>
            </w:r>
            <w:r w:rsidRPr="00874711">
              <w:rPr>
                <w:kern w:val="2"/>
                <w:szCs w:val="24"/>
              </w:rPr>
              <w:t xml:space="preserve"> nesuteikia </w:t>
            </w:r>
            <w:r>
              <w:rPr>
                <w:kern w:val="2"/>
                <w:szCs w:val="24"/>
              </w:rPr>
              <w:t>P</w:t>
            </w:r>
            <w:r w:rsidRPr="00874711">
              <w:rPr>
                <w:kern w:val="2"/>
                <w:szCs w:val="24"/>
              </w:rPr>
              <w:t>aslaugos</w:t>
            </w:r>
            <w:r w:rsidR="00092693">
              <w:rPr>
                <w:kern w:val="2"/>
                <w:szCs w:val="24"/>
              </w:rPr>
              <w:t xml:space="preserve"> sutartu laiku</w:t>
            </w:r>
            <w:r w:rsidRPr="00874711">
              <w:rPr>
                <w:kern w:val="2"/>
                <w:szCs w:val="24"/>
              </w:rPr>
              <w:t xml:space="preserve">, </w:t>
            </w:r>
            <w:r>
              <w:rPr>
                <w:kern w:val="2"/>
                <w:szCs w:val="24"/>
              </w:rPr>
              <w:t>Tiekėjui</w:t>
            </w:r>
            <w:r w:rsidRPr="00874711">
              <w:rPr>
                <w:kern w:val="2"/>
                <w:szCs w:val="24"/>
              </w:rPr>
              <w:t xml:space="preserve"> skiriama 300 (trijų šimtų) eurų bauda </w:t>
            </w:r>
            <w:r w:rsidR="00F3285E">
              <w:rPr>
                <w:kern w:val="2"/>
                <w:szCs w:val="24"/>
              </w:rPr>
              <w:t xml:space="preserve">už kiekvieną atvejį </w:t>
            </w:r>
            <w:r w:rsidRPr="00874711">
              <w:rPr>
                <w:kern w:val="2"/>
                <w:szCs w:val="24"/>
              </w:rPr>
              <w:t xml:space="preserve">ir </w:t>
            </w:r>
            <w:r>
              <w:rPr>
                <w:kern w:val="2"/>
                <w:szCs w:val="24"/>
              </w:rPr>
              <w:t>Tiekėjas</w:t>
            </w:r>
            <w:r w:rsidRPr="00874711">
              <w:rPr>
                <w:kern w:val="2"/>
                <w:szCs w:val="24"/>
              </w:rPr>
              <w:t xml:space="preserve"> privalo padengti nuostolius, jeigu Pirkėjas privalėjo naudotis kito </w:t>
            </w:r>
            <w:r>
              <w:rPr>
                <w:kern w:val="2"/>
                <w:szCs w:val="24"/>
              </w:rPr>
              <w:t>Tiekėjo</w:t>
            </w:r>
            <w:r w:rsidRPr="00874711">
              <w:rPr>
                <w:kern w:val="2"/>
                <w:szCs w:val="24"/>
              </w:rPr>
              <w:t xml:space="preserve"> paslaugomis</w:t>
            </w:r>
            <w:r>
              <w:rPr>
                <w:kern w:val="2"/>
                <w:szCs w:val="24"/>
              </w:rPr>
              <w:t>.</w:t>
            </w:r>
          </w:p>
        </w:tc>
      </w:tr>
      <w:bookmarkEnd w:id="0"/>
      <w:tr w:rsidR="002300AB" w14:paraId="1A7B7482" w14:textId="77777777">
        <w:trPr>
          <w:trHeight w:val="300"/>
        </w:trPr>
        <w:tc>
          <w:tcPr>
            <w:tcW w:w="9535" w:type="dxa"/>
            <w:gridSpan w:val="4"/>
          </w:tcPr>
          <w:p w14:paraId="08FE2FC6" w14:textId="77777777" w:rsidR="002300AB" w:rsidRDefault="002300AB" w:rsidP="002300AB">
            <w:pPr>
              <w:jc w:val="center"/>
              <w:rPr>
                <w:color w:val="4472C4"/>
                <w:kern w:val="2"/>
                <w:szCs w:val="24"/>
              </w:rPr>
            </w:pPr>
            <w:r>
              <w:rPr>
                <w:b/>
                <w:kern w:val="2"/>
                <w:szCs w:val="24"/>
              </w:rPr>
              <w:t>10. ESMINĖS SUTARTIES SĄLYGOS</w:t>
            </w:r>
          </w:p>
        </w:tc>
      </w:tr>
      <w:tr w:rsidR="002300AB" w14:paraId="301591C9" w14:textId="77777777">
        <w:trPr>
          <w:trHeight w:val="300"/>
        </w:trPr>
        <w:tc>
          <w:tcPr>
            <w:tcW w:w="3094" w:type="dxa"/>
            <w:gridSpan w:val="2"/>
          </w:tcPr>
          <w:p w14:paraId="0D314DD6" w14:textId="77777777" w:rsidR="002300AB" w:rsidRDefault="002300AB" w:rsidP="002300A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522B8BA" w14:textId="7379721D" w:rsidR="002300AB" w:rsidRDefault="00CA5C67" w:rsidP="002300AB">
            <w:pPr>
              <w:rPr>
                <w:color w:val="4472C4"/>
                <w:kern w:val="2"/>
                <w:szCs w:val="24"/>
              </w:rPr>
            </w:pPr>
            <w:r>
              <w:rPr>
                <w:kern w:val="2"/>
                <w:szCs w:val="24"/>
              </w:rPr>
              <w:t>Netaikoma</w:t>
            </w:r>
          </w:p>
        </w:tc>
      </w:tr>
      <w:tr w:rsidR="00806A3F" w14:paraId="4B4DB0E3" w14:textId="77777777">
        <w:trPr>
          <w:trHeight w:val="300"/>
        </w:trPr>
        <w:tc>
          <w:tcPr>
            <w:tcW w:w="3094" w:type="dxa"/>
            <w:gridSpan w:val="2"/>
          </w:tcPr>
          <w:p w14:paraId="1E42DDF3" w14:textId="65A5E27D" w:rsidR="00806A3F" w:rsidRPr="00806A3F" w:rsidRDefault="00806A3F" w:rsidP="00806A3F">
            <w:pPr>
              <w:rPr>
                <w:b/>
                <w:kern w:val="2"/>
                <w:szCs w:val="24"/>
              </w:rPr>
            </w:pPr>
            <w:r w:rsidRPr="00806A3F">
              <w:rPr>
                <w:b/>
                <w:bCs/>
                <w:kern w:val="2"/>
                <w:szCs w:val="24"/>
              </w:rPr>
              <w:t>10.2. Dideli arba nuolatiniai esminės Sutarties sąlygos vykdymo trūkumai</w:t>
            </w:r>
          </w:p>
        </w:tc>
        <w:tc>
          <w:tcPr>
            <w:tcW w:w="6441" w:type="dxa"/>
            <w:gridSpan w:val="2"/>
          </w:tcPr>
          <w:p w14:paraId="06497658" w14:textId="56FD1A9D" w:rsidR="00806A3F" w:rsidRDefault="00806A3F" w:rsidP="002300AB">
            <w:pPr>
              <w:rPr>
                <w:kern w:val="2"/>
                <w:szCs w:val="24"/>
              </w:rPr>
            </w:pPr>
            <w:r>
              <w:rPr>
                <w:kern w:val="2"/>
                <w:szCs w:val="24"/>
              </w:rPr>
              <w:t>Netaikoma</w:t>
            </w:r>
          </w:p>
        </w:tc>
      </w:tr>
      <w:tr w:rsidR="002300AB" w14:paraId="34D54EC5" w14:textId="77777777">
        <w:trPr>
          <w:trHeight w:val="300"/>
        </w:trPr>
        <w:tc>
          <w:tcPr>
            <w:tcW w:w="9535" w:type="dxa"/>
            <w:gridSpan w:val="4"/>
          </w:tcPr>
          <w:p w14:paraId="46869A2B" w14:textId="77777777" w:rsidR="002300AB" w:rsidRDefault="002300AB" w:rsidP="002300AB">
            <w:pPr>
              <w:jc w:val="center"/>
              <w:rPr>
                <w:b/>
                <w:kern w:val="2"/>
                <w:szCs w:val="24"/>
              </w:rPr>
            </w:pPr>
            <w:r>
              <w:rPr>
                <w:b/>
                <w:kern w:val="2"/>
                <w:szCs w:val="24"/>
              </w:rPr>
              <w:t>11. SUTARTIES GALIOJIMAS IR KEITIMAS</w:t>
            </w:r>
          </w:p>
        </w:tc>
      </w:tr>
      <w:tr w:rsidR="002300AB" w14:paraId="71DD002A" w14:textId="77777777">
        <w:trPr>
          <w:trHeight w:val="300"/>
        </w:trPr>
        <w:tc>
          <w:tcPr>
            <w:tcW w:w="3094" w:type="dxa"/>
            <w:gridSpan w:val="2"/>
          </w:tcPr>
          <w:p w14:paraId="763BABA9" w14:textId="77777777" w:rsidR="002300AB" w:rsidRDefault="002300AB" w:rsidP="002300AB">
            <w:pPr>
              <w:rPr>
                <w:b/>
                <w:kern w:val="2"/>
                <w:szCs w:val="24"/>
              </w:rPr>
            </w:pPr>
            <w:r>
              <w:rPr>
                <w:b/>
                <w:szCs w:val="24"/>
              </w:rPr>
              <w:t>11.1. Sutarties sudarymas ir įsigaliojimas</w:t>
            </w:r>
          </w:p>
        </w:tc>
        <w:tc>
          <w:tcPr>
            <w:tcW w:w="6441" w:type="dxa"/>
            <w:gridSpan w:val="2"/>
          </w:tcPr>
          <w:p w14:paraId="2079FDBF" w14:textId="77777777" w:rsidR="002300AB" w:rsidRDefault="002300AB" w:rsidP="002300AB">
            <w:pPr>
              <w:rPr>
                <w:kern w:val="2"/>
                <w:szCs w:val="24"/>
              </w:rPr>
            </w:pPr>
            <w:r>
              <w:rPr>
                <w:kern w:val="2"/>
                <w:szCs w:val="24"/>
              </w:rPr>
              <w:t>Ši Sutartis laikoma sudaryta ir įsigalioja nuo Sutarties pasirašymo dienos (antrosios Šalies pasirašymo dieną).</w:t>
            </w:r>
          </w:p>
          <w:p w14:paraId="26E9C951" w14:textId="1E78C847" w:rsidR="002300AB" w:rsidRDefault="002300AB" w:rsidP="002300AB">
            <w:pPr>
              <w:jc w:val="both"/>
              <w:rPr>
                <w:color w:val="4472C4"/>
                <w:kern w:val="2"/>
                <w:szCs w:val="24"/>
              </w:rPr>
            </w:pPr>
            <w:r>
              <w:rPr>
                <w:color w:val="000000"/>
                <w:kern w:val="2"/>
                <w:szCs w:val="24"/>
              </w:rPr>
              <w:t>Sutartis galioja iki visiško prievolių įvykdymo (kol bus išnaudota Pradinės Sutarties vertė, bet jos terminas negali būti ilgesnis kaip 36 mėnesiai</w:t>
            </w:r>
            <w:r w:rsidR="00293A87">
              <w:rPr>
                <w:color w:val="000000"/>
                <w:kern w:val="2"/>
                <w:szCs w:val="24"/>
              </w:rPr>
              <w:t>)</w:t>
            </w:r>
            <w:r>
              <w:rPr>
                <w:kern w:val="2"/>
                <w:szCs w:val="24"/>
              </w:rPr>
              <w:t xml:space="preserve">. </w:t>
            </w:r>
          </w:p>
        </w:tc>
      </w:tr>
      <w:tr w:rsidR="002300AB" w14:paraId="42F8C4DC" w14:textId="77777777">
        <w:trPr>
          <w:trHeight w:val="300"/>
        </w:trPr>
        <w:tc>
          <w:tcPr>
            <w:tcW w:w="3094" w:type="dxa"/>
            <w:gridSpan w:val="2"/>
          </w:tcPr>
          <w:p w14:paraId="465C3FFF" w14:textId="77777777" w:rsidR="002300AB" w:rsidRDefault="002300AB" w:rsidP="002300AB">
            <w:pPr>
              <w:rPr>
                <w:b/>
                <w:kern w:val="2"/>
                <w:szCs w:val="24"/>
              </w:rPr>
            </w:pPr>
            <w:r>
              <w:rPr>
                <w:b/>
                <w:kern w:val="2"/>
                <w:szCs w:val="24"/>
              </w:rPr>
              <w:t>11.2. Sutarties galiojimo termino pratęsimas</w:t>
            </w:r>
          </w:p>
        </w:tc>
        <w:tc>
          <w:tcPr>
            <w:tcW w:w="6441" w:type="dxa"/>
            <w:gridSpan w:val="2"/>
          </w:tcPr>
          <w:p w14:paraId="5C0FF379" w14:textId="77777777" w:rsidR="002300AB" w:rsidRDefault="002300AB" w:rsidP="002300AB">
            <w:pPr>
              <w:rPr>
                <w:kern w:val="2"/>
                <w:szCs w:val="24"/>
              </w:rPr>
            </w:pPr>
            <w:r>
              <w:rPr>
                <w:kern w:val="2"/>
                <w:szCs w:val="24"/>
              </w:rPr>
              <w:t>Netaikoma</w:t>
            </w:r>
          </w:p>
          <w:p w14:paraId="1845A5DD" w14:textId="75E07CFB" w:rsidR="002300AB" w:rsidRDefault="002300AB" w:rsidP="002300AB">
            <w:pPr>
              <w:rPr>
                <w:kern w:val="2"/>
                <w:szCs w:val="24"/>
              </w:rPr>
            </w:pPr>
          </w:p>
        </w:tc>
      </w:tr>
      <w:tr w:rsidR="002300AB" w14:paraId="412003EB" w14:textId="77777777">
        <w:trPr>
          <w:trHeight w:val="300"/>
        </w:trPr>
        <w:tc>
          <w:tcPr>
            <w:tcW w:w="9535" w:type="dxa"/>
            <w:gridSpan w:val="4"/>
          </w:tcPr>
          <w:p w14:paraId="5CA500E4" w14:textId="77777777" w:rsidR="002300AB" w:rsidRDefault="002300AB" w:rsidP="002300AB">
            <w:pPr>
              <w:jc w:val="center"/>
              <w:rPr>
                <w:b/>
                <w:kern w:val="2"/>
                <w:szCs w:val="24"/>
              </w:rPr>
            </w:pPr>
            <w:r>
              <w:rPr>
                <w:b/>
                <w:kern w:val="2"/>
                <w:szCs w:val="24"/>
              </w:rPr>
              <w:t>12. SUTARTIES NUTRAUKIMAS</w:t>
            </w:r>
          </w:p>
        </w:tc>
      </w:tr>
      <w:tr w:rsidR="002300AB"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77777777" w:rsidR="002300AB" w:rsidRDefault="002300AB" w:rsidP="002300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66957A2E" w:rsidR="002300AB" w:rsidRDefault="002300AB" w:rsidP="00BA30BE">
            <w:pPr>
              <w:jc w:val="both"/>
              <w:rPr>
                <w:color w:val="4472C4"/>
                <w:kern w:val="2"/>
                <w:szCs w:val="24"/>
              </w:rPr>
            </w:pPr>
            <w:r>
              <w:rPr>
                <w:kern w:val="2"/>
                <w:szCs w:val="24"/>
              </w:rPr>
              <w:t>Sutartis gali būti nutraukiama rašytiniu Šalių susitarimu arba vienašališkai, Bendrosiose sąlygose nustatyta tvarka.</w:t>
            </w:r>
          </w:p>
        </w:tc>
      </w:tr>
      <w:tr w:rsidR="002300AB"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77777777" w:rsidR="002300AB" w:rsidRDefault="002300AB" w:rsidP="002300A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C0CE37" w14:textId="77777777" w:rsidR="002C03B2" w:rsidRPr="002C03B2" w:rsidRDefault="002C03B2" w:rsidP="00BA30BE">
            <w:pPr>
              <w:jc w:val="both"/>
              <w:rPr>
                <w:kern w:val="2"/>
                <w:szCs w:val="24"/>
              </w:rPr>
            </w:pPr>
            <w:r w:rsidRPr="002C03B2">
              <w:rPr>
                <w:kern w:val="2"/>
                <w:szCs w:val="24"/>
              </w:rPr>
              <w:t>12.2.1. jeigu Tiekėjas nevykdo prisiimtų įsipareigojimų už Sutartyje nustatytą Sutarties kainą / įkainius;</w:t>
            </w:r>
          </w:p>
          <w:p w14:paraId="49298D42" w14:textId="1F276D1F" w:rsidR="002C03B2" w:rsidRPr="002C03B2" w:rsidRDefault="002C03B2" w:rsidP="00BA30BE">
            <w:pPr>
              <w:jc w:val="both"/>
              <w:rPr>
                <w:kern w:val="2"/>
                <w:szCs w:val="24"/>
                <w:lang w:val="lt"/>
              </w:rPr>
            </w:pPr>
            <w:r w:rsidRPr="002C03B2">
              <w:rPr>
                <w:kern w:val="2"/>
                <w:szCs w:val="24"/>
                <w:lang w:val="lt"/>
              </w:rPr>
              <w:t>12.2.</w:t>
            </w:r>
            <w:r>
              <w:rPr>
                <w:kern w:val="2"/>
                <w:szCs w:val="24"/>
                <w:lang w:val="lt"/>
              </w:rPr>
              <w:t>2</w:t>
            </w:r>
            <w:r w:rsidRPr="002C03B2">
              <w:rPr>
                <w:kern w:val="2"/>
                <w:szCs w:val="24"/>
                <w:lang w:val="lt"/>
              </w:rPr>
              <w:t>. jeigu Tiekėjas nesilaiko Sutartyje nustatytų Paslaugų teikimo terminų 2 (du) kartus iš eilės;</w:t>
            </w:r>
          </w:p>
          <w:p w14:paraId="5A1CF744" w14:textId="1F7DC40B" w:rsidR="002C03B2" w:rsidRPr="002C03B2" w:rsidRDefault="002C03B2" w:rsidP="00BA30BE">
            <w:pPr>
              <w:jc w:val="both"/>
              <w:rPr>
                <w:kern w:val="2"/>
                <w:szCs w:val="24"/>
                <w:lang w:val="lt"/>
              </w:rPr>
            </w:pPr>
            <w:r w:rsidRPr="002C03B2">
              <w:rPr>
                <w:kern w:val="2"/>
                <w:szCs w:val="24"/>
                <w:lang w:val="lt"/>
              </w:rPr>
              <w:t>12.2.</w:t>
            </w:r>
            <w:r w:rsidR="000543B4">
              <w:rPr>
                <w:kern w:val="2"/>
                <w:szCs w:val="24"/>
                <w:lang w:val="lt"/>
              </w:rPr>
              <w:t>3</w:t>
            </w:r>
            <w:r w:rsidRPr="002C03B2">
              <w:rPr>
                <w:kern w:val="2"/>
                <w:szCs w:val="24"/>
                <w:lang w:val="lt"/>
              </w:rPr>
              <w:t>. jeigu Tiekėjas pažeidžia Paslaugų suteikimo terminus ir priskaičiuotų netesybų už vėlavimą suma viršija 20 (dvidešimt) proc. Pradinės sutarties vertės;</w:t>
            </w:r>
          </w:p>
          <w:p w14:paraId="2446C0D3" w14:textId="6248923F" w:rsidR="002C03B2" w:rsidRPr="002C03B2" w:rsidRDefault="002C03B2" w:rsidP="00BA30BE">
            <w:pPr>
              <w:jc w:val="both"/>
              <w:rPr>
                <w:kern w:val="2"/>
                <w:szCs w:val="24"/>
                <w:lang w:val="lt"/>
              </w:rPr>
            </w:pPr>
            <w:r w:rsidRPr="002C03B2">
              <w:rPr>
                <w:kern w:val="2"/>
                <w:szCs w:val="24"/>
                <w:lang w:val="lt"/>
              </w:rPr>
              <w:lastRenderedPageBreak/>
              <w:t>12.2.</w:t>
            </w:r>
            <w:r w:rsidR="000543B4">
              <w:rPr>
                <w:kern w:val="2"/>
                <w:szCs w:val="24"/>
                <w:lang w:val="lt"/>
              </w:rPr>
              <w:t>4</w:t>
            </w:r>
            <w:r w:rsidRPr="002C03B2">
              <w:rPr>
                <w:kern w:val="2"/>
                <w:szCs w:val="24"/>
                <w:lang w:val="lt"/>
              </w:rPr>
              <w:t>. Tiekėjas pažeidžia Paslaugų suteikimo terminus ir dėl Paslaugų suteikimo vėlavimo Paslaugos tampa nebereikalingos;</w:t>
            </w:r>
          </w:p>
          <w:p w14:paraId="49601F51" w14:textId="6E6F7053" w:rsidR="002C03B2" w:rsidRPr="002C03B2" w:rsidRDefault="002C03B2" w:rsidP="00BA30BE">
            <w:pPr>
              <w:jc w:val="both"/>
              <w:rPr>
                <w:kern w:val="2"/>
                <w:szCs w:val="24"/>
                <w:lang w:val="lt"/>
              </w:rPr>
            </w:pPr>
            <w:r w:rsidRPr="002C03B2">
              <w:rPr>
                <w:kern w:val="2"/>
                <w:szCs w:val="24"/>
                <w:lang w:val="lt"/>
              </w:rPr>
              <w:t>12.2.</w:t>
            </w:r>
            <w:r w:rsidR="000543B4">
              <w:rPr>
                <w:kern w:val="2"/>
                <w:szCs w:val="24"/>
                <w:lang w:val="lt"/>
              </w:rPr>
              <w:t>5</w:t>
            </w:r>
            <w:r w:rsidRPr="002C03B2">
              <w:rPr>
                <w:kern w:val="2"/>
                <w:szCs w:val="24"/>
                <w:lang w:val="lt"/>
              </w:rPr>
              <w:t>. Tiekėjas daugiau kaip 2 (du) kartus suteikia Paslaugas, kurios neatitinka Sutartyje ir (ar) įstatymuose nustatytų reikalavimų Paslaugoms;</w:t>
            </w:r>
          </w:p>
          <w:p w14:paraId="3721F7CD" w14:textId="40DBDA2A" w:rsidR="002300AB" w:rsidRPr="00270A10" w:rsidRDefault="00127156" w:rsidP="00BA30BE">
            <w:pPr>
              <w:spacing w:line="257" w:lineRule="auto"/>
              <w:jc w:val="both"/>
              <w:rPr>
                <w:rFonts w:eastAsia="Arial"/>
                <w:kern w:val="2"/>
                <w:szCs w:val="24"/>
              </w:rPr>
            </w:pPr>
            <w:r w:rsidRPr="00127156">
              <w:rPr>
                <w:rFonts w:eastAsia="Arial"/>
                <w:kern w:val="2"/>
                <w:szCs w:val="24"/>
              </w:rPr>
              <w:t>12.2.</w:t>
            </w:r>
            <w:r>
              <w:rPr>
                <w:rFonts w:eastAsia="Arial"/>
                <w:kern w:val="2"/>
                <w:szCs w:val="24"/>
              </w:rPr>
              <w:t>6</w:t>
            </w:r>
            <w:r w:rsidRPr="00127156">
              <w:rPr>
                <w:rFonts w:eastAsia="Arial"/>
                <w:kern w:val="2"/>
                <w:szCs w:val="24"/>
              </w:rPr>
              <w:t>. Tiekėjas pažeidžia šios Sutarties nuostatas, reglamentuojančias konkurenciją, intelektinės nuosavybės ar konfidencialios informacijos valdymą.</w:t>
            </w:r>
          </w:p>
        </w:tc>
      </w:tr>
      <w:tr w:rsidR="002300AB" w14:paraId="00AC18DF" w14:textId="77777777">
        <w:trPr>
          <w:trHeight w:val="300"/>
        </w:trPr>
        <w:tc>
          <w:tcPr>
            <w:tcW w:w="9535" w:type="dxa"/>
            <w:gridSpan w:val="4"/>
          </w:tcPr>
          <w:p w14:paraId="15F55AE1" w14:textId="27B25FB5" w:rsidR="002300AB" w:rsidRDefault="002300AB" w:rsidP="002300AB">
            <w:pPr>
              <w:jc w:val="center"/>
              <w:rPr>
                <w:kern w:val="2"/>
                <w:szCs w:val="24"/>
              </w:rPr>
            </w:pPr>
            <w:r>
              <w:rPr>
                <w:b/>
                <w:kern w:val="2"/>
                <w:szCs w:val="24"/>
              </w:rPr>
              <w:lastRenderedPageBreak/>
              <w:t xml:space="preserve">13. APLINKOS APSAUGOS IR SOCIALINIAI KRITERIJAI </w:t>
            </w:r>
          </w:p>
        </w:tc>
      </w:tr>
      <w:tr w:rsidR="002300AB" w14:paraId="275AAA47" w14:textId="77777777">
        <w:trPr>
          <w:trHeight w:val="300"/>
        </w:trPr>
        <w:tc>
          <w:tcPr>
            <w:tcW w:w="3058" w:type="dxa"/>
          </w:tcPr>
          <w:p w14:paraId="6542E027" w14:textId="77777777" w:rsidR="002300AB" w:rsidRDefault="002300AB" w:rsidP="002300AB">
            <w:pPr>
              <w:rPr>
                <w:b/>
                <w:kern w:val="2"/>
                <w:szCs w:val="24"/>
              </w:rPr>
            </w:pPr>
            <w:r>
              <w:rPr>
                <w:b/>
                <w:kern w:val="2"/>
                <w:szCs w:val="24"/>
              </w:rPr>
              <w:t xml:space="preserve">13.1. Su perkamomis paslaugomis susiję  aplinkos apsaugos kriterijai </w:t>
            </w:r>
          </w:p>
        </w:tc>
        <w:tc>
          <w:tcPr>
            <w:tcW w:w="6477" w:type="dxa"/>
            <w:gridSpan w:val="3"/>
          </w:tcPr>
          <w:p w14:paraId="7D6F440D" w14:textId="77777777" w:rsidR="008E0F5F" w:rsidRPr="008E0F5F" w:rsidRDefault="008E0F5F" w:rsidP="008E0F5F">
            <w:pPr>
              <w:jc w:val="both"/>
              <w:rPr>
                <w:szCs w:val="24"/>
              </w:rPr>
            </w:pPr>
            <w:r w:rsidRPr="008E0F5F">
              <w:rPr>
                <w:szCs w:val="24"/>
              </w:rPr>
              <w:t>13.1.1. Aplinkos apsaugos kriterijai perkamoms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punktu – kai perkamos nematerialaus pobūdžio (intelektinės) paslaugos, kurių teikimo metu nėra numatomas reikšmingas neigiamas poveikis aplinkai, nesukuriamas taršos šaltinis ir negeneruojamos atliekos.</w:t>
            </w:r>
          </w:p>
          <w:p w14:paraId="2F35F3E2" w14:textId="77777777" w:rsidR="002300AB" w:rsidRDefault="008E0F5F" w:rsidP="008E0F5F">
            <w:pPr>
              <w:jc w:val="both"/>
              <w:rPr>
                <w:szCs w:val="24"/>
              </w:rPr>
            </w:pPr>
            <w:r w:rsidRPr="008E0F5F">
              <w:rPr>
                <w:szCs w:val="24"/>
              </w:rPr>
              <w:t>13.1.2 Vadovaujantis Tvarkos aprašas 4.4.4.1 punktu – kai paslaugai teikti sunaudojama mažiau gamtos išteklių ir (ar) naudojamos pakartotinai panaudotos ar perdirbtos medžiagos: dokumentai teikiami tik elektroniniu formatu, pasirašomi elektroniniu parašu; mažinamas popieriaus ir rašalo naudojimas; esant būtinybei spausdinti dokumentus, Tiekėjas privalo naudoti perdirbtą popierių, atitinkantį Lietuvos Respublikos aplinkos ministro 2011 m. birželio 28 d. įsakymo Nr. D1-508 reikalavimus, ir Pirkėjo prašymu pateikti tai patvirtinančius dokumentus (gamintojo techninę specifikaciją, ekologinio ženklo sertifikatą arba lygiavertį įrodymą).</w:t>
            </w:r>
          </w:p>
          <w:p w14:paraId="1A057888" w14:textId="77777777" w:rsidR="0046329E" w:rsidRDefault="0046329E" w:rsidP="008E0F5F">
            <w:pPr>
              <w:jc w:val="both"/>
              <w:rPr>
                <w:szCs w:val="24"/>
              </w:rPr>
            </w:pPr>
          </w:p>
          <w:p w14:paraId="0CB8C498" w14:textId="5E036F85" w:rsidR="0046329E" w:rsidRPr="0046329E" w:rsidRDefault="0046329E" w:rsidP="0046329E">
            <w:pPr>
              <w:jc w:val="both"/>
              <w:rPr>
                <w:szCs w:val="24"/>
              </w:rPr>
            </w:pPr>
            <w:r w:rsidRPr="0046329E">
              <w:rPr>
                <w:szCs w:val="24"/>
              </w:rPr>
              <w:t>Nustačius, kad Tiekėjas šiame papunktyje nustatyto kriterijaus (-jų) nesilaiko, Tiekėjui taikoma Specialiųjų sąlygų 9.5 punkte nurodyto dydžio bauda.</w:t>
            </w:r>
          </w:p>
        </w:tc>
      </w:tr>
      <w:tr w:rsidR="002300AB" w14:paraId="5DF1DC5F" w14:textId="77777777">
        <w:trPr>
          <w:trHeight w:val="300"/>
        </w:trPr>
        <w:tc>
          <w:tcPr>
            <w:tcW w:w="3058" w:type="dxa"/>
          </w:tcPr>
          <w:p w14:paraId="5C431BF7" w14:textId="77777777" w:rsidR="002300AB" w:rsidRDefault="002300AB" w:rsidP="002300AB">
            <w:pPr>
              <w:rPr>
                <w:b/>
                <w:kern w:val="2"/>
                <w:szCs w:val="24"/>
              </w:rPr>
            </w:pPr>
            <w:r>
              <w:rPr>
                <w:b/>
                <w:kern w:val="2"/>
                <w:szCs w:val="24"/>
              </w:rPr>
              <w:t>13.2. Su perkamomis Paslaugomis susiję socialiniai kriterijai</w:t>
            </w:r>
          </w:p>
        </w:tc>
        <w:tc>
          <w:tcPr>
            <w:tcW w:w="6477" w:type="dxa"/>
            <w:gridSpan w:val="3"/>
          </w:tcPr>
          <w:p w14:paraId="1594B916" w14:textId="77777777" w:rsidR="002300AB" w:rsidRDefault="002300AB" w:rsidP="002300AB">
            <w:pPr>
              <w:rPr>
                <w:color w:val="000000"/>
                <w:kern w:val="2"/>
                <w:szCs w:val="24"/>
                <w:shd w:val="clear" w:color="auto" w:fill="FFFFFF"/>
              </w:rPr>
            </w:pPr>
            <w:r>
              <w:rPr>
                <w:color w:val="000000"/>
                <w:kern w:val="2"/>
                <w:szCs w:val="24"/>
                <w:shd w:val="clear" w:color="auto" w:fill="FFFFFF"/>
              </w:rPr>
              <w:t>Netaikoma</w:t>
            </w:r>
          </w:p>
          <w:p w14:paraId="058D391E" w14:textId="77777777" w:rsidR="002300AB" w:rsidRDefault="002300AB" w:rsidP="002300AB">
            <w:pPr>
              <w:rPr>
                <w:color w:val="000000"/>
                <w:kern w:val="2"/>
                <w:szCs w:val="24"/>
                <w:shd w:val="clear" w:color="auto" w:fill="FFFFFF"/>
              </w:rPr>
            </w:pPr>
          </w:p>
          <w:p w14:paraId="1EAC958C" w14:textId="466571A7" w:rsidR="002300AB" w:rsidRDefault="002300AB" w:rsidP="002300AB">
            <w:pPr>
              <w:rPr>
                <w:color w:val="0070C0"/>
                <w:kern w:val="2"/>
                <w:szCs w:val="24"/>
              </w:rPr>
            </w:pPr>
          </w:p>
        </w:tc>
      </w:tr>
      <w:tr w:rsidR="002300AB" w14:paraId="3FA1FB90" w14:textId="77777777">
        <w:trPr>
          <w:trHeight w:val="300"/>
        </w:trPr>
        <w:tc>
          <w:tcPr>
            <w:tcW w:w="9535" w:type="dxa"/>
            <w:gridSpan w:val="4"/>
          </w:tcPr>
          <w:p w14:paraId="71C8CE5F" w14:textId="1DC22858" w:rsidR="002300AB" w:rsidRDefault="002300AB" w:rsidP="002300AB">
            <w:pPr>
              <w:jc w:val="center"/>
              <w:rPr>
                <w:kern w:val="2"/>
                <w:szCs w:val="24"/>
              </w:rPr>
            </w:pPr>
            <w:r>
              <w:rPr>
                <w:b/>
                <w:kern w:val="2"/>
                <w:szCs w:val="24"/>
              </w:rPr>
              <w:t xml:space="preserve">14. BENDRŲJŲ SĄLYGŲ PAKEITIMAI IR PAPILDYMAI </w:t>
            </w:r>
          </w:p>
        </w:tc>
      </w:tr>
      <w:tr w:rsidR="00996454" w14:paraId="1E07F96A" w14:textId="77777777">
        <w:trPr>
          <w:trHeight w:val="300"/>
        </w:trPr>
        <w:tc>
          <w:tcPr>
            <w:tcW w:w="3058" w:type="dxa"/>
          </w:tcPr>
          <w:p w14:paraId="72D5D003" w14:textId="5AECF8B8" w:rsidR="00996454" w:rsidRDefault="00996454" w:rsidP="00996454">
            <w:pPr>
              <w:rPr>
                <w:b/>
                <w:kern w:val="2"/>
                <w:szCs w:val="24"/>
              </w:rPr>
            </w:pPr>
            <w:r>
              <w:rPr>
                <w:b/>
                <w:kern w:val="2"/>
                <w:szCs w:val="24"/>
              </w:rPr>
              <w:t xml:space="preserve">14.1. </w:t>
            </w:r>
          </w:p>
        </w:tc>
        <w:tc>
          <w:tcPr>
            <w:tcW w:w="6477" w:type="dxa"/>
            <w:gridSpan w:val="3"/>
          </w:tcPr>
          <w:p w14:paraId="500E95C4" w14:textId="77777777" w:rsidR="00996454" w:rsidRDefault="00996454" w:rsidP="008E4E63">
            <w:pPr>
              <w:jc w:val="both"/>
              <w:rPr>
                <w:kern w:val="2"/>
                <w:szCs w:val="24"/>
              </w:rPr>
            </w:pPr>
            <w:r>
              <w:rPr>
                <w:kern w:val="2"/>
                <w:szCs w:val="24"/>
              </w:rPr>
              <w:t>Šalys susitaria pakeisti nurodytą Sutarties Bendrųjų sąlygų punktą ir išdėstyti jį nauja redakcija:</w:t>
            </w:r>
          </w:p>
          <w:p w14:paraId="0F99E58D" w14:textId="5A9461C2" w:rsidR="00996454" w:rsidRPr="00BD3620" w:rsidRDefault="00996454" w:rsidP="008E4E63">
            <w:pPr>
              <w:jc w:val="both"/>
              <w:rPr>
                <w:kern w:val="2"/>
                <w:szCs w:val="24"/>
              </w:rPr>
            </w:pPr>
            <w:r>
              <w:rPr>
                <w:kern w:val="2"/>
                <w:szCs w:val="24"/>
              </w:rPr>
              <w:t xml:space="preserve">„14.1. </w:t>
            </w:r>
            <w:r w:rsidRPr="00085FD3">
              <w:rPr>
                <w:kern w:val="2"/>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Pr>
                <w:kern w:val="2"/>
                <w:szCs w:val="24"/>
              </w:rPr>
              <w:t xml:space="preserve"> bei Sutarties 5 priede </w:t>
            </w:r>
            <w:r>
              <w:rPr>
                <w:kern w:val="2"/>
                <w:szCs w:val="24"/>
              </w:rPr>
              <w:lastRenderedPageBreak/>
              <w:t>įtvirtintomis bendrosiomis asmens duomenų tvarkymo sąlygomis.“</w:t>
            </w:r>
          </w:p>
        </w:tc>
      </w:tr>
      <w:tr w:rsidR="00996454" w14:paraId="3871AC00" w14:textId="77777777">
        <w:trPr>
          <w:trHeight w:val="300"/>
        </w:trPr>
        <w:tc>
          <w:tcPr>
            <w:tcW w:w="3058" w:type="dxa"/>
          </w:tcPr>
          <w:p w14:paraId="27EE742A" w14:textId="09773C5A" w:rsidR="00996454" w:rsidRDefault="00996454" w:rsidP="00996454">
            <w:pPr>
              <w:rPr>
                <w:b/>
                <w:kern w:val="2"/>
                <w:szCs w:val="24"/>
              </w:rPr>
            </w:pPr>
            <w:r>
              <w:rPr>
                <w:b/>
                <w:kern w:val="2"/>
                <w:szCs w:val="24"/>
              </w:rPr>
              <w:lastRenderedPageBreak/>
              <w:t xml:space="preserve">14.2. </w:t>
            </w:r>
          </w:p>
        </w:tc>
        <w:tc>
          <w:tcPr>
            <w:tcW w:w="6477" w:type="dxa"/>
            <w:gridSpan w:val="3"/>
          </w:tcPr>
          <w:p w14:paraId="3E52F940" w14:textId="77777777" w:rsidR="00996454" w:rsidRDefault="00996454" w:rsidP="00996454">
            <w:pPr>
              <w:jc w:val="both"/>
              <w:rPr>
                <w:kern w:val="2"/>
                <w:szCs w:val="24"/>
              </w:rPr>
            </w:pPr>
            <w:r>
              <w:rPr>
                <w:kern w:val="2"/>
                <w:szCs w:val="24"/>
              </w:rPr>
              <w:t>Šalys susitaria pakeisti nurodytą Sutarties Bendrųjų sąlygų punktą ir išdėstyti jį nauja redakcija:</w:t>
            </w:r>
          </w:p>
          <w:p w14:paraId="01EB3C37" w14:textId="1030DAB4" w:rsidR="00996454" w:rsidRPr="00BD3620" w:rsidRDefault="00996454" w:rsidP="00996454">
            <w:pPr>
              <w:jc w:val="both"/>
              <w:rPr>
                <w:kern w:val="2"/>
                <w:szCs w:val="24"/>
              </w:rPr>
            </w:pPr>
            <w:r>
              <w:rPr>
                <w:kern w:val="2"/>
                <w:szCs w:val="24"/>
              </w:rPr>
              <w:t xml:space="preserve">„14.2. </w:t>
            </w:r>
            <w:r w:rsidRPr="006D79E2">
              <w:rPr>
                <w:szCs w:val="24"/>
              </w:rPr>
              <w:t>Šalys susitaria, kad esant poreikiui detalizuoti ar keisti asmens duomenų tvarkymo dalyką, trukmę, duomenų tvarkymo pobūdį, tikslą, asmens duomenų rūšis, duomenų subjektų kategorijas, duomenų valdytojo prievoles ir teises (nurodytus Sutarties 5 priede), sprendimą dėl atskiro duomenų tvarkymo susitarimo sudarymo priima už Sutarties vykdymą atsakingas asmuo. Toks susitarimas, jį pasirašius, tampa neatsiejama šios Sutarties dalimi</w:t>
            </w:r>
            <w:r>
              <w:rPr>
                <w:szCs w:val="24"/>
              </w:rPr>
              <w:t>.“</w:t>
            </w:r>
          </w:p>
        </w:tc>
      </w:tr>
      <w:tr w:rsidR="00996454" w14:paraId="2A01E27D" w14:textId="77777777">
        <w:trPr>
          <w:trHeight w:val="300"/>
        </w:trPr>
        <w:tc>
          <w:tcPr>
            <w:tcW w:w="3058" w:type="dxa"/>
          </w:tcPr>
          <w:p w14:paraId="443C9044" w14:textId="45E12FCF" w:rsidR="00996454" w:rsidRDefault="00996454" w:rsidP="00996454">
            <w:pPr>
              <w:rPr>
                <w:b/>
                <w:kern w:val="2"/>
                <w:szCs w:val="24"/>
              </w:rPr>
            </w:pPr>
            <w:r>
              <w:rPr>
                <w:b/>
                <w:kern w:val="2"/>
                <w:szCs w:val="24"/>
              </w:rPr>
              <w:t xml:space="preserve">14.3. </w:t>
            </w:r>
          </w:p>
        </w:tc>
        <w:tc>
          <w:tcPr>
            <w:tcW w:w="6477" w:type="dxa"/>
            <w:gridSpan w:val="3"/>
          </w:tcPr>
          <w:p w14:paraId="483ABBB0" w14:textId="77777777" w:rsidR="00996454" w:rsidRPr="00BD3620" w:rsidRDefault="00996454" w:rsidP="00996454">
            <w:pPr>
              <w:jc w:val="both"/>
              <w:rPr>
                <w:kern w:val="2"/>
                <w:szCs w:val="24"/>
              </w:rPr>
            </w:pPr>
            <w:r w:rsidRPr="00BD3620">
              <w:rPr>
                <w:kern w:val="2"/>
                <w:szCs w:val="24"/>
              </w:rPr>
              <w:t>Šalys susitaria papildyti Sutarties Bendrąsias sąlygas nurodytais punktais, tačiau kitų punktų numeracijos nekeisti:</w:t>
            </w:r>
          </w:p>
          <w:p w14:paraId="103F1F6A" w14:textId="77777777" w:rsidR="00996454" w:rsidRPr="00BD3620" w:rsidRDefault="00996454" w:rsidP="00996454">
            <w:pPr>
              <w:jc w:val="both"/>
              <w:rPr>
                <w:kern w:val="2"/>
                <w:szCs w:val="24"/>
              </w:rPr>
            </w:pPr>
            <w:r w:rsidRPr="00BD3620">
              <w:rPr>
                <w:kern w:val="2"/>
                <w:szCs w:val="24"/>
              </w:rPr>
              <w:t>„3.1.1.6 – 3.1.1.8:</w:t>
            </w:r>
          </w:p>
          <w:p w14:paraId="60A4E798" w14:textId="0A15BD6B" w:rsidR="00996454" w:rsidRPr="00BD3620" w:rsidRDefault="00996454" w:rsidP="00996454">
            <w:pPr>
              <w:jc w:val="both"/>
              <w:rPr>
                <w:kern w:val="2"/>
                <w:szCs w:val="24"/>
              </w:rPr>
            </w:pPr>
            <w:r w:rsidRPr="00BD3620">
              <w:rPr>
                <w:kern w:val="2"/>
                <w:szCs w:val="24"/>
              </w:rPr>
              <w:t xml:space="preserve">3.1.1.6. deklaruotų, kad jis sutarties sudarymo metu laikosi Tiekėjų etikos kodekso 49 punkto </w:t>
            </w:r>
            <w:r w:rsidRPr="00AD224B">
              <w:rPr>
                <w:kern w:val="2"/>
                <w:szCs w:val="24"/>
              </w:rPr>
              <w:t>reikalavimo</w:t>
            </w:r>
            <w:r w:rsidRPr="00AD224B">
              <w:rPr>
                <w:kern w:val="2"/>
                <w:szCs w:val="24"/>
                <w:vertAlign w:val="superscript"/>
              </w:rPr>
              <w:footnoteReference w:id="2"/>
            </w:r>
            <w:r w:rsidRPr="00BD3620">
              <w:rPr>
                <w:kern w:val="2"/>
                <w:szCs w:val="24"/>
              </w:rPr>
              <w:t xml:space="preserve">,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D3620">
              <w:rPr>
                <w:kern w:val="2"/>
                <w:szCs w:val="24"/>
              </w:rPr>
              <w:t>subtiekimo</w:t>
            </w:r>
            <w:proofErr w:type="spellEnd"/>
            <w:r w:rsidRPr="00BD3620">
              <w:rPr>
                <w:kern w:val="2"/>
                <w:szCs w:val="24"/>
              </w:rPr>
              <w:t xml:space="preserve"> sutarties (-</w:t>
            </w:r>
            <w:proofErr w:type="spellStart"/>
            <w:r w:rsidRPr="00BD3620">
              <w:rPr>
                <w:kern w:val="2"/>
                <w:szCs w:val="24"/>
              </w:rPr>
              <w:t>čių</w:t>
            </w:r>
            <w:proofErr w:type="spellEnd"/>
            <w:r w:rsidRPr="00BD3620">
              <w:rPr>
                <w:kern w:val="2"/>
                <w:szCs w:val="24"/>
              </w:rPr>
              <w:t>) su subtiekėju (-</w:t>
            </w:r>
            <w:proofErr w:type="spellStart"/>
            <w:r w:rsidRPr="00BD3620">
              <w:rPr>
                <w:kern w:val="2"/>
                <w:szCs w:val="24"/>
              </w:rPr>
              <w:t>ais</w:t>
            </w:r>
            <w:proofErr w:type="spellEnd"/>
            <w:r w:rsidRPr="00BD3620">
              <w:rPr>
                <w:kern w:val="2"/>
                <w:szCs w:val="24"/>
              </w:rPr>
              <w:t>) netenkinančiu (-</w:t>
            </w:r>
            <w:proofErr w:type="spellStart"/>
            <w:r w:rsidRPr="00BD3620">
              <w:rPr>
                <w:kern w:val="2"/>
                <w:szCs w:val="24"/>
              </w:rPr>
              <w:t>ais</w:t>
            </w:r>
            <w:proofErr w:type="spellEnd"/>
            <w:r w:rsidRPr="00BD3620">
              <w:rPr>
                <w:kern w:val="2"/>
                <w:szCs w:val="24"/>
              </w:rPr>
              <w:t>) šios sąlygos;</w:t>
            </w:r>
          </w:p>
          <w:p w14:paraId="31559400" w14:textId="2E2657C9" w:rsidR="00996454" w:rsidRPr="00BD3620" w:rsidRDefault="00996454" w:rsidP="00996454">
            <w:pPr>
              <w:jc w:val="both"/>
              <w:rPr>
                <w:kern w:val="2"/>
                <w:szCs w:val="24"/>
              </w:rPr>
            </w:pPr>
            <w:r w:rsidRPr="00BD3620">
              <w:rPr>
                <w:kern w:val="2"/>
                <w:szCs w:val="24"/>
              </w:rPr>
              <w:t>3.1.1.7.</w:t>
            </w:r>
            <w:r>
              <w:rPr>
                <w:kern w:val="2"/>
                <w:szCs w:val="24"/>
              </w:rPr>
              <w:t xml:space="preserve"> </w:t>
            </w:r>
            <w:r w:rsidRPr="00BD3620">
              <w:rPr>
                <w:kern w:val="2"/>
                <w:szCs w:val="24"/>
              </w:rPr>
              <w:t>įsipareigotų minėto įsipareigojimo laikytis visą viešojo pirkimo-pardavimo sutarties galiojimo laikotarpį, įskaitant garantinius įsipareigojimus;</w:t>
            </w:r>
          </w:p>
          <w:p w14:paraId="153B964E" w14:textId="0BB1C301" w:rsidR="00996454" w:rsidRPr="00C1304E" w:rsidRDefault="00996454" w:rsidP="00996454">
            <w:pPr>
              <w:jc w:val="both"/>
              <w:rPr>
                <w:kern w:val="2"/>
                <w:szCs w:val="24"/>
              </w:rPr>
            </w:pPr>
            <w:r w:rsidRPr="00BD3620">
              <w:rPr>
                <w:kern w:val="2"/>
                <w:szCs w:val="24"/>
              </w:rPr>
              <w:t>3.1.1.8</w:t>
            </w:r>
            <w:r>
              <w:rPr>
                <w:kern w:val="2"/>
                <w:szCs w:val="24"/>
              </w:rPr>
              <w:t xml:space="preserve">. </w:t>
            </w:r>
            <w:r w:rsidRPr="00BD3620">
              <w:rPr>
                <w:kern w:val="2"/>
                <w:szCs w:val="24"/>
              </w:rPr>
              <w:t>įsipareigotų užtikrinti, kad minėto įsipareigojimo laikytųsi visi Tiekėjo pasitelkti tretieji asmenys (subtiekėjai ir kiti ūkio subjektai, kurių pajėgumais tiekėjas remiasi)“.</w:t>
            </w:r>
          </w:p>
        </w:tc>
      </w:tr>
      <w:tr w:rsidR="00996454" w14:paraId="7988D034" w14:textId="77777777">
        <w:trPr>
          <w:trHeight w:val="300"/>
        </w:trPr>
        <w:tc>
          <w:tcPr>
            <w:tcW w:w="3058" w:type="dxa"/>
          </w:tcPr>
          <w:p w14:paraId="61041201" w14:textId="62342B73" w:rsidR="00996454" w:rsidRDefault="00996454" w:rsidP="00996454">
            <w:pPr>
              <w:rPr>
                <w:b/>
                <w:kern w:val="2"/>
                <w:szCs w:val="24"/>
              </w:rPr>
            </w:pPr>
            <w:r w:rsidRPr="009D77E9">
              <w:rPr>
                <w:b/>
                <w:kern w:val="2"/>
                <w:szCs w:val="24"/>
              </w:rPr>
              <w:t>14.</w:t>
            </w:r>
            <w:r w:rsidR="00346731">
              <w:rPr>
                <w:b/>
                <w:kern w:val="2"/>
                <w:szCs w:val="24"/>
              </w:rPr>
              <w:t>4</w:t>
            </w:r>
            <w:r w:rsidRPr="009D77E9">
              <w:rPr>
                <w:b/>
                <w:kern w:val="2"/>
                <w:szCs w:val="24"/>
              </w:rPr>
              <w:t>.</w:t>
            </w:r>
          </w:p>
        </w:tc>
        <w:tc>
          <w:tcPr>
            <w:tcW w:w="6477" w:type="dxa"/>
            <w:gridSpan w:val="3"/>
          </w:tcPr>
          <w:p w14:paraId="0CE482C8" w14:textId="77777777" w:rsidR="00996454" w:rsidRDefault="00996454" w:rsidP="00996454">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74339284" w14:textId="3579E9E1" w:rsidR="00996454" w:rsidRPr="00BD3620" w:rsidRDefault="00996454" w:rsidP="00996454">
            <w:pPr>
              <w:jc w:val="both"/>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 xml:space="preserve">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w:t>
            </w:r>
            <w:r w:rsidRPr="006D76FF">
              <w:rPr>
                <w:kern w:val="2"/>
                <w:szCs w:val="24"/>
              </w:rPr>
              <w:lastRenderedPageBreak/>
              <w:t>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 xml:space="preserve">sudaręs </w:t>
            </w:r>
            <w:proofErr w:type="spellStart"/>
            <w:r w:rsidRPr="006D76FF">
              <w:rPr>
                <w:kern w:val="2"/>
                <w:szCs w:val="24"/>
              </w:rPr>
              <w:t>subtiekimo</w:t>
            </w:r>
            <w:proofErr w:type="spellEnd"/>
            <w:r w:rsidRPr="006D76FF">
              <w:rPr>
                <w:kern w:val="2"/>
                <w:szCs w:val="24"/>
              </w:rPr>
              <w:t xml:space="preserve"> sutart</w:t>
            </w:r>
            <w:r>
              <w:rPr>
                <w:kern w:val="2"/>
                <w:szCs w:val="24"/>
              </w:rPr>
              <w:t>į</w:t>
            </w:r>
            <w:r w:rsidRPr="006D76FF">
              <w:rPr>
                <w:kern w:val="2"/>
                <w:szCs w:val="24"/>
              </w:rPr>
              <w:t xml:space="preserve"> (-</w:t>
            </w:r>
            <w:proofErr w:type="spellStart"/>
            <w:r>
              <w:rPr>
                <w:kern w:val="2"/>
                <w:szCs w:val="24"/>
              </w:rPr>
              <w:t>is</w:t>
            </w:r>
            <w:proofErr w:type="spellEnd"/>
            <w:r w:rsidRPr="006D76FF">
              <w:rPr>
                <w:kern w:val="2"/>
                <w:szCs w:val="24"/>
              </w:rPr>
              <w:t>) su subtiekėju (-</w:t>
            </w:r>
            <w:proofErr w:type="spellStart"/>
            <w:r w:rsidRPr="006D76FF">
              <w:rPr>
                <w:kern w:val="2"/>
                <w:szCs w:val="24"/>
              </w:rPr>
              <w:t>ais</w:t>
            </w:r>
            <w:proofErr w:type="spellEnd"/>
            <w:r w:rsidRPr="006D76FF">
              <w:rPr>
                <w:kern w:val="2"/>
                <w:szCs w:val="24"/>
              </w:rPr>
              <w:t>)</w:t>
            </w:r>
            <w:r>
              <w:rPr>
                <w:kern w:val="2"/>
                <w:szCs w:val="24"/>
              </w:rPr>
              <w:t>,</w:t>
            </w:r>
            <w:r w:rsidRPr="006D76FF">
              <w:rPr>
                <w:kern w:val="2"/>
                <w:szCs w:val="24"/>
              </w:rPr>
              <w:t xml:space="preserve"> tenkinančiu (-</w:t>
            </w:r>
            <w:proofErr w:type="spellStart"/>
            <w:r w:rsidRPr="006D76FF">
              <w:rPr>
                <w:kern w:val="2"/>
                <w:szCs w:val="24"/>
              </w:rPr>
              <w:t>ais</w:t>
            </w:r>
            <w:proofErr w:type="spellEnd"/>
            <w:r w:rsidRPr="006D76FF">
              <w:rPr>
                <w:kern w:val="2"/>
                <w:szCs w:val="24"/>
              </w:rPr>
              <w:t>) ši</w:t>
            </w:r>
            <w:r>
              <w:rPr>
                <w:kern w:val="2"/>
                <w:szCs w:val="24"/>
              </w:rPr>
              <w:t xml:space="preserve">ą </w:t>
            </w:r>
            <w:r w:rsidRPr="006D76FF">
              <w:rPr>
                <w:kern w:val="2"/>
                <w:szCs w:val="24"/>
              </w:rPr>
              <w:t>sąlyg</w:t>
            </w:r>
            <w:r>
              <w:rPr>
                <w:kern w:val="2"/>
                <w:szCs w:val="24"/>
              </w:rPr>
              <w:t>ą.“</w:t>
            </w:r>
          </w:p>
        </w:tc>
      </w:tr>
      <w:tr w:rsidR="00996454" w14:paraId="53D88591" w14:textId="77777777">
        <w:trPr>
          <w:trHeight w:val="300"/>
        </w:trPr>
        <w:tc>
          <w:tcPr>
            <w:tcW w:w="3058" w:type="dxa"/>
          </w:tcPr>
          <w:p w14:paraId="3DD63616" w14:textId="20B0F9E4" w:rsidR="00996454" w:rsidRPr="009D77E9" w:rsidRDefault="00996454" w:rsidP="00996454">
            <w:pPr>
              <w:rPr>
                <w:b/>
                <w:kern w:val="2"/>
                <w:szCs w:val="24"/>
              </w:rPr>
            </w:pPr>
            <w:r>
              <w:rPr>
                <w:b/>
                <w:bCs/>
                <w:kern w:val="2"/>
                <w:szCs w:val="24"/>
              </w:rPr>
              <w:lastRenderedPageBreak/>
              <w:t>14.</w:t>
            </w:r>
            <w:r w:rsidR="00346731">
              <w:rPr>
                <w:b/>
                <w:bCs/>
                <w:kern w:val="2"/>
                <w:szCs w:val="24"/>
              </w:rPr>
              <w:t>5</w:t>
            </w:r>
            <w:r>
              <w:rPr>
                <w:b/>
                <w:bCs/>
                <w:kern w:val="2"/>
                <w:szCs w:val="24"/>
              </w:rPr>
              <w:t>.</w:t>
            </w:r>
          </w:p>
        </w:tc>
        <w:tc>
          <w:tcPr>
            <w:tcW w:w="6477" w:type="dxa"/>
            <w:gridSpan w:val="3"/>
          </w:tcPr>
          <w:p w14:paraId="5DE5CC39" w14:textId="3850DD08" w:rsidR="00996454" w:rsidRPr="006D76FF" w:rsidRDefault="00996454" w:rsidP="0099645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96454" w14:paraId="2B0F007A" w14:textId="77777777">
        <w:trPr>
          <w:trHeight w:val="300"/>
        </w:trPr>
        <w:tc>
          <w:tcPr>
            <w:tcW w:w="9535" w:type="dxa"/>
            <w:gridSpan w:val="4"/>
          </w:tcPr>
          <w:p w14:paraId="76295782" w14:textId="77777777" w:rsidR="00996454" w:rsidRDefault="00996454" w:rsidP="00996454">
            <w:pPr>
              <w:jc w:val="center"/>
              <w:rPr>
                <w:b/>
                <w:kern w:val="2"/>
                <w:szCs w:val="24"/>
              </w:rPr>
            </w:pPr>
            <w:r>
              <w:rPr>
                <w:b/>
                <w:kern w:val="2"/>
                <w:szCs w:val="24"/>
              </w:rPr>
              <w:t>15. SUTARTIES PRIEDAI</w:t>
            </w:r>
          </w:p>
        </w:tc>
      </w:tr>
      <w:tr w:rsidR="00996454" w14:paraId="31DDA445" w14:textId="77777777" w:rsidTr="0005469F">
        <w:trPr>
          <w:trHeight w:val="300"/>
        </w:trPr>
        <w:tc>
          <w:tcPr>
            <w:tcW w:w="3058" w:type="dxa"/>
          </w:tcPr>
          <w:p w14:paraId="799211AC" w14:textId="77777777" w:rsidR="00996454" w:rsidRDefault="00996454" w:rsidP="00996454">
            <w:pPr>
              <w:rPr>
                <w:b/>
                <w:kern w:val="2"/>
                <w:szCs w:val="24"/>
              </w:rPr>
            </w:pPr>
            <w:r>
              <w:rPr>
                <w:b/>
                <w:kern w:val="2"/>
                <w:szCs w:val="24"/>
              </w:rPr>
              <w:t>15.1. Priedas Nr. 1</w:t>
            </w:r>
          </w:p>
        </w:tc>
        <w:tc>
          <w:tcPr>
            <w:tcW w:w="6477" w:type="dxa"/>
            <w:gridSpan w:val="3"/>
          </w:tcPr>
          <w:p w14:paraId="73BCED04" w14:textId="7946D8AC" w:rsidR="00996454" w:rsidRPr="00A001E5" w:rsidRDefault="00996454" w:rsidP="00996454">
            <w:pPr>
              <w:rPr>
                <w:bCs/>
                <w:kern w:val="2"/>
                <w:szCs w:val="24"/>
              </w:rPr>
            </w:pPr>
            <w:r w:rsidRPr="00A001E5">
              <w:rPr>
                <w:bCs/>
                <w:kern w:val="2"/>
                <w:szCs w:val="24"/>
              </w:rPr>
              <w:t>Techninė specifikacija</w:t>
            </w:r>
          </w:p>
        </w:tc>
      </w:tr>
      <w:tr w:rsidR="00996454" w14:paraId="18973BD8" w14:textId="77777777" w:rsidTr="0005469F">
        <w:trPr>
          <w:trHeight w:val="300"/>
        </w:trPr>
        <w:tc>
          <w:tcPr>
            <w:tcW w:w="3058" w:type="dxa"/>
          </w:tcPr>
          <w:p w14:paraId="1EF3C19C" w14:textId="77777777" w:rsidR="00996454" w:rsidRDefault="00996454" w:rsidP="00996454">
            <w:pPr>
              <w:rPr>
                <w:b/>
                <w:kern w:val="2"/>
                <w:szCs w:val="24"/>
              </w:rPr>
            </w:pPr>
            <w:r>
              <w:rPr>
                <w:b/>
                <w:kern w:val="2"/>
                <w:szCs w:val="24"/>
              </w:rPr>
              <w:t>15.2. Priedas Nr. 2</w:t>
            </w:r>
          </w:p>
        </w:tc>
        <w:tc>
          <w:tcPr>
            <w:tcW w:w="6477" w:type="dxa"/>
            <w:gridSpan w:val="3"/>
          </w:tcPr>
          <w:p w14:paraId="08574FA6" w14:textId="23A11F85" w:rsidR="00996454" w:rsidRPr="00A001E5" w:rsidRDefault="00996454" w:rsidP="00996454">
            <w:pPr>
              <w:rPr>
                <w:bCs/>
                <w:kern w:val="2"/>
                <w:szCs w:val="24"/>
              </w:rPr>
            </w:pPr>
            <w:r w:rsidRPr="00A001E5">
              <w:rPr>
                <w:bCs/>
                <w:kern w:val="2"/>
                <w:szCs w:val="24"/>
              </w:rPr>
              <w:t>Tiekėjo pasiūlymas</w:t>
            </w:r>
          </w:p>
        </w:tc>
      </w:tr>
      <w:tr w:rsidR="00996454" w14:paraId="6B2C29A8" w14:textId="77777777" w:rsidTr="0005469F">
        <w:trPr>
          <w:trHeight w:val="300"/>
        </w:trPr>
        <w:tc>
          <w:tcPr>
            <w:tcW w:w="3058" w:type="dxa"/>
          </w:tcPr>
          <w:p w14:paraId="1707ACC9" w14:textId="4F078BBB" w:rsidR="00996454" w:rsidRDefault="00996454" w:rsidP="00996454">
            <w:pPr>
              <w:rPr>
                <w:b/>
                <w:kern w:val="2"/>
                <w:szCs w:val="24"/>
              </w:rPr>
            </w:pPr>
            <w:r>
              <w:rPr>
                <w:b/>
                <w:kern w:val="2"/>
                <w:szCs w:val="24"/>
              </w:rPr>
              <w:t>15.3. Priedas Nr. 3</w:t>
            </w:r>
          </w:p>
        </w:tc>
        <w:tc>
          <w:tcPr>
            <w:tcW w:w="6477" w:type="dxa"/>
            <w:gridSpan w:val="3"/>
          </w:tcPr>
          <w:p w14:paraId="1C7C649A" w14:textId="4441F169" w:rsidR="00996454" w:rsidRPr="00A001E5" w:rsidRDefault="00996454" w:rsidP="00996454">
            <w:pPr>
              <w:rPr>
                <w:bCs/>
                <w:kern w:val="2"/>
                <w:szCs w:val="24"/>
              </w:rPr>
            </w:pPr>
            <w:r w:rsidRPr="00AF53C5">
              <w:rPr>
                <w:bCs/>
                <w:kern w:val="2"/>
                <w:szCs w:val="24"/>
              </w:rPr>
              <w:t>Vertimo žodžiu užsakymo lapas</w:t>
            </w:r>
          </w:p>
        </w:tc>
      </w:tr>
      <w:tr w:rsidR="006107DE" w14:paraId="22B85ABF" w14:textId="77777777" w:rsidTr="0005469F">
        <w:trPr>
          <w:trHeight w:val="300"/>
        </w:trPr>
        <w:tc>
          <w:tcPr>
            <w:tcW w:w="3058" w:type="dxa"/>
          </w:tcPr>
          <w:p w14:paraId="51F13A04" w14:textId="37A1EE60" w:rsidR="006107DE" w:rsidRDefault="006107DE" w:rsidP="006107DE">
            <w:pPr>
              <w:rPr>
                <w:b/>
                <w:kern w:val="2"/>
                <w:szCs w:val="24"/>
              </w:rPr>
            </w:pPr>
            <w:r>
              <w:rPr>
                <w:b/>
                <w:kern w:val="2"/>
                <w:szCs w:val="24"/>
              </w:rPr>
              <w:t>15.4. Priedas Nr. 4</w:t>
            </w:r>
          </w:p>
        </w:tc>
        <w:tc>
          <w:tcPr>
            <w:tcW w:w="6477" w:type="dxa"/>
            <w:gridSpan w:val="3"/>
          </w:tcPr>
          <w:p w14:paraId="2E4B884A" w14:textId="5A42B662" w:rsidR="006107DE" w:rsidRPr="00AF53C5" w:rsidRDefault="006107DE" w:rsidP="006107DE">
            <w:pPr>
              <w:rPr>
                <w:bCs/>
                <w:kern w:val="2"/>
                <w:szCs w:val="24"/>
              </w:rPr>
            </w:pPr>
            <w:r w:rsidRPr="007C1C21">
              <w:rPr>
                <w:bCs/>
                <w:kern w:val="2"/>
                <w:szCs w:val="24"/>
              </w:rPr>
              <w:t>Deklaracija dėl veiklos agresiją prieš Ukrainą vykdančiose šalyse nevykdymo</w:t>
            </w:r>
          </w:p>
        </w:tc>
      </w:tr>
      <w:tr w:rsidR="006107DE" w14:paraId="4CB502BF" w14:textId="77777777" w:rsidTr="0005469F">
        <w:trPr>
          <w:trHeight w:val="300"/>
        </w:trPr>
        <w:tc>
          <w:tcPr>
            <w:tcW w:w="3058" w:type="dxa"/>
          </w:tcPr>
          <w:p w14:paraId="2E9EF4B1" w14:textId="4C5BC1D1" w:rsidR="006107DE" w:rsidRDefault="006107DE" w:rsidP="006107DE">
            <w:pPr>
              <w:rPr>
                <w:b/>
                <w:kern w:val="2"/>
                <w:szCs w:val="24"/>
              </w:rPr>
            </w:pPr>
            <w:r w:rsidRPr="000376B8">
              <w:rPr>
                <w:b/>
                <w:kern w:val="2"/>
                <w:szCs w:val="24"/>
              </w:rPr>
              <w:t>15.</w:t>
            </w:r>
            <w:r>
              <w:rPr>
                <w:b/>
                <w:kern w:val="2"/>
                <w:szCs w:val="24"/>
              </w:rPr>
              <w:t>5</w:t>
            </w:r>
            <w:r w:rsidRPr="000376B8">
              <w:rPr>
                <w:b/>
                <w:kern w:val="2"/>
                <w:szCs w:val="24"/>
              </w:rPr>
              <w:t xml:space="preserve">. Priedas Nr. </w:t>
            </w:r>
            <w:r>
              <w:rPr>
                <w:b/>
                <w:kern w:val="2"/>
                <w:szCs w:val="24"/>
              </w:rPr>
              <w:t>5</w:t>
            </w:r>
          </w:p>
        </w:tc>
        <w:tc>
          <w:tcPr>
            <w:tcW w:w="6477" w:type="dxa"/>
            <w:gridSpan w:val="3"/>
          </w:tcPr>
          <w:p w14:paraId="231DE3B3" w14:textId="77273E32" w:rsidR="006107DE" w:rsidRPr="00AF53C5" w:rsidRDefault="006107DE" w:rsidP="006107DE">
            <w:pPr>
              <w:rPr>
                <w:bCs/>
                <w:kern w:val="2"/>
                <w:szCs w:val="24"/>
              </w:rPr>
            </w:pPr>
            <w:r>
              <w:rPr>
                <w:bCs/>
                <w:kern w:val="2"/>
                <w:szCs w:val="24"/>
              </w:rPr>
              <w:t>Bendrosios asmens duomenų tvarkymo sąlygos</w:t>
            </w:r>
          </w:p>
        </w:tc>
      </w:tr>
      <w:tr w:rsidR="006107DE" w14:paraId="5F88BBEF" w14:textId="77777777">
        <w:tc>
          <w:tcPr>
            <w:tcW w:w="9535" w:type="dxa"/>
            <w:gridSpan w:val="4"/>
          </w:tcPr>
          <w:p w14:paraId="67AC7EC8" w14:textId="77777777" w:rsidR="006107DE" w:rsidRDefault="006107DE" w:rsidP="006107DE">
            <w:pPr>
              <w:jc w:val="center"/>
              <w:rPr>
                <w:b/>
                <w:kern w:val="2"/>
                <w:szCs w:val="24"/>
              </w:rPr>
            </w:pPr>
            <w:r>
              <w:rPr>
                <w:b/>
                <w:kern w:val="2"/>
                <w:szCs w:val="24"/>
              </w:rPr>
              <w:t>16. ŠALIŲ ATSTOVŲ PARAŠAI</w:t>
            </w:r>
          </w:p>
        </w:tc>
      </w:tr>
      <w:tr w:rsidR="006107DE" w14:paraId="27A89DFE" w14:textId="77777777">
        <w:tc>
          <w:tcPr>
            <w:tcW w:w="5224" w:type="dxa"/>
            <w:gridSpan w:val="3"/>
          </w:tcPr>
          <w:p w14:paraId="1B9EB4A4" w14:textId="77777777" w:rsidR="006107DE" w:rsidRDefault="006107DE" w:rsidP="006107DE">
            <w:pPr>
              <w:jc w:val="center"/>
              <w:rPr>
                <w:b/>
                <w:kern w:val="2"/>
                <w:szCs w:val="24"/>
              </w:rPr>
            </w:pPr>
            <w:r>
              <w:rPr>
                <w:b/>
                <w:kern w:val="2"/>
                <w:szCs w:val="24"/>
              </w:rPr>
              <w:t>PIRKĖJAS</w:t>
            </w:r>
          </w:p>
        </w:tc>
        <w:tc>
          <w:tcPr>
            <w:tcW w:w="4311" w:type="dxa"/>
          </w:tcPr>
          <w:p w14:paraId="3284B1E0" w14:textId="77777777" w:rsidR="006107DE" w:rsidRDefault="006107DE" w:rsidP="006107DE">
            <w:pPr>
              <w:jc w:val="center"/>
              <w:rPr>
                <w:b/>
                <w:kern w:val="2"/>
                <w:szCs w:val="24"/>
              </w:rPr>
            </w:pPr>
            <w:r>
              <w:rPr>
                <w:b/>
                <w:kern w:val="2"/>
                <w:szCs w:val="24"/>
              </w:rPr>
              <w:t>TIEKĖJAS</w:t>
            </w:r>
          </w:p>
        </w:tc>
      </w:tr>
      <w:tr w:rsidR="006107DE" w14:paraId="536325B5" w14:textId="77777777">
        <w:tc>
          <w:tcPr>
            <w:tcW w:w="5224" w:type="dxa"/>
            <w:gridSpan w:val="3"/>
          </w:tcPr>
          <w:p w14:paraId="0AC1D4EC" w14:textId="19F85C5C" w:rsidR="006107DE" w:rsidRPr="00411641" w:rsidRDefault="006107DE" w:rsidP="006107DE">
            <w:pPr>
              <w:jc w:val="center"/>
              <w:rPr>
                <w:kern w:val="2"/>
                <w:szCs w:val="24"/>
              </w:rPr>
            </w:pPr>
            <w:r w:rsidRPr="00411641">
              <w:rPr>
                <w:kern w:val="2"/>
                <w:szCs w:val="24"/>
              </w:rPr>
              <w:t xml:space="preserve">Saulius </w:t>
            </w:r>
            <w:proofErr w:type="spellStart"/>
            <w:r w:rsidRPr="00411641">
              <w:rPr>
                <w:kern w:val="2"/>
                <w:szCs w:val="24"/>
              </w:rPr>
              <w:t>Nekraševičius</w:t>
            </w:r>
            <w:proofErr w:type="spellEnd"/>
          </w:p>
        </w:tc>
        <w:tc>
          <w:tcPr>
            <w:tcW w:w="4311" w:type="dxa"/>
          </w:tcPr>
          <w:p w14:paraId="49120553" w14:textId="77777777" w:rsidR="006107DE" w:rsidRDefault="006107DE" w:rsidP="006107DE">
            <w:pPr>
              <w:jc w:val="center"/>
              <w:rPr>
                <w:b/>
                <w:kern w:val="2"/>
                <w:szCs w:val="24"/>
              </w:rPr>
            </w:pPr>
            <w:r>
              <w:rPr>
                <w:color w:val="4472C4"/>
                <w:kern w:val="2"/>
                <w:szCs w:val="24"/>
              </w:rPr>
              <w:t>(nurodomos atstovo pareigos, vardas, pavardė)</w:t>
            </w:r>
          </w:p>
        </w:tc>
      </w:tr>
      <w:tr w:rsidR="006107DE" w14:paraId="612A3E1D" w14:textId="77777777">
        <w:tc>
          <w:tcPr>
            <w:tcW w:w="5224" w:type="dxa"/>
            <w:gridSpan w:val="3"/>
          </w:tcPr>
          <w:p w14:paraId="1DAA6174" w14:textId="77777777" w:rsidR="006107DE" w:rsidRDefault="006107DE" w:rsidP="006107DE">
            <w:pPr>
              <w:jc w:val="center"/>
              <w:rPr>
                <w:b/>
                <w:color w:val="4472C4"/>
                <w:kern w:val="2"/>
                <w:szCs w:val="24"/>
              </w:rPr>
            </w:pPr>
          </w:p>
          <w:p w14:paraId="2C696AAB" w14:textId="77777777" w:rsidR="006107DE" w:rsidRDefault="006107DE" w:rsidP="006107DE">
            <w:pPr>
              <w:jc w:val="center"/>
              <w:rPr>
                <w:b/>
                <w:color w:val="4472C4"/>
                <w:kern w:val="2"/>
                <w:szCs w:val="24"/>
              </w:rPr>
            </w:pPr>
            <w:r>
              <w:rPr>
                <w:b/>
                <w:color w:val="4472C4"/>
                <w:kern w:val="2"/>
                <w:szCs w:val="24"/>
              </w:rPr>
              <w:t>(parašas)</w:t>
            </w:r>
          </w:p>
          <w:p w14:paraId="632DFF8E" w14:textId="77777777" w:rsidR="006107DE" w:rsidRDefault="006107DE" w:rsidP="006107DE">
            <w:pPr>
              <w:jc w:val="center"/>
              <w:rPr>
                <w:b/>
                <w:color w:val="4472C4"/>
                <w:kern w:val="2"/>
                <w:szCs w:val="24"/>
              </w:rPr>
            </w:pPr>
          </w:p>
          <w:p w14:paraId="76B1D7D4" w14:textId="77777777" w:rsidR="006107DE" w:rsidRDefault="006107DE" w:rsidP="006107DE">
            <w:pPr>
              <w:jc w:val="center"/>
              <w:rPr>
                <w:b/>
                <w:color w:val="4472C4"/>
                <w:kern w:val="2"/>
                <w:szCs w:val="24"/>
              </w:rPr>
            </w:pPr>
          </w:p>
        </w:tc>
        <w:tc>
          <w:tcPr>
            <w:tcW w:w="4311" w:type="dxa"/>
          </w:tcPr>
          <w:p w14:paraId="1FB1D9C7" w14:textId="77777777" w:rsidR="006107DE" w:rsidRDefault="006107DE" w:rsidP="006107DE">
            <w:pPr>
              <w:jc w:val="center"/>
              <w:rPr>
                <w:b/>
                <w:color w:val="4472C4"/>
                <w:kern w:val="2"/>
                <w:szCs w:val="24"/>
              </w:rPr>
            </w:pPr>
          </w:p>
          <w:p w14:paraId="04FC6137" w14:textId="77777777" w:rsidR="006107DE" w:rsidRDefault="006107DE" w:rsidP="006107DE">
            <w:pPr>
              <w:jc w:val="center"/>
              <w:rPr>
                <w:b/>
                <w:color w:val="4472C4"/>
                <w:kern w:val="2"/>
                <w:szCs w:val="24"/>
              </w:rPr>
            </w:pPr>
            <w:r>
              <w:rPr>
                <w:b/>
                <w:color w:val="4472C4"/>
                <w:kern w:val="2"/>
                <w:szCs w:val="24"/>
              </w:rPr>
              <w:t>(parašas)</w:t>
            </w:r>
          </w:p>
        </w:tc>
      </w:tr>
    </w:tbl>
    <w:p w14:paraId="2C9DD526" w14:textId="77777777" w:rsidR="00027B83" w:rsidRDefault="00027B83">
      <w:pPr>
        <w:rPr>
          <w:szCs w:val="24"/>
        </w:rPr>
      </w:pPr>
    </w:p>
    <w:p w14:paraId="3E06DAE3" w14:textId="77777777" w:rsidR="00027B83" w:rsidRDefault="00027B83">
      <w:pPr>
        <w:rPr>
          <w:szCs w:val="24"/>
        </w:rPr>
      </w:pPr>
    </w:p>
    <w:p w14:paraId="62DD1D89" w14:textId="77777777" w:rsidR="009E3AF3" w:rsidRDefault="009E3AF3">
      <w:pPr>
        <w:rPr>
          <w:szCs w:val="24"/>
        </w:rPr>
      </w:pPr>
    </w:p>
    <w:p w14:paraId="6F9D4714" w14:textId="77777777" w:rsidR="009E3AF3" w:rsidRDefault="009E3AF3">
      <w:pPr>
        <w:rPr>
          <w:szCs w:val="24"/>
        </w:rPr>
      </w:pPr>
    </w:p>
    <w:p w14:paraId="052F57B2" w14:textId="77777777" w:rsidR="009E3AF3" w:rsidRDefault="009E3AF3">
      <w:pPr>
        <w:rPr>
          <w:szCs w:val="24"/>
        </w:rPr>
      </w:pPr>
    </w:p>
    <w:p w14:paraId="3D3A7A71" w14:textId="77777777" w:rsidR="009E3AF3" w:rsidRDefault="009E3AF3">
      <w:pPr>
        <w:rPr>
          <w:szCs w:val="24"/>
        </w:rPr>
      </w:pPr>
    </w:p>
    <w:p w14:paraId="26AF22DD" w14:textId="77777777" w:rsidR="009E3AF3" w:rsidRDefault="009E3AF3">
      <w:pPr>
        <w:rPr>
          <w:szCs w:val="24"/>
        </w:rPr>
      </w:pPr>
    </w:p>
    <w:p w14:paraId="5348144D" w14:textId="77777777" w:rsidR="009E3AF3" w:rsidRDefault="009E3AF3">
      <w:pPr>
        <w:rPr>
          <w:szCs w:val="24"/>
        </w:rPr>
      </w:pPr>
    </w:p>
    <w:p w14:paraId="1A37CFAA" w14:textId="77777777" w:rsidR="009E3AF3" w:rsidRDefault="009E3AF3">
      <w:pPr>
        <w:rPr>
          <w:szCs w:val="24"/>
        </w:rPr>
      </w:pPr>
    </w:p>
    <w:p w14:paraId="60998930" w14:textId="77777777" w:rsidR="009E3AF3" w:rsidRDefault="009E3AF3">
      <w:pPr>
        <w:rPr>
          <w:szCs w:val="24"/>
        </w:rPr>
      </w:pPr>
    </w:p>
    <w:p w14:paraId="55CCB8CA" w14:textId="77777777" w:rsidR="009E3AF3" w:rsidRDefault="009E3AF3">
      <w:pPr>
        <w:rPr>
          <w:szCs w:val="24"/>
        </w:rPr>
      </w:pPr>
    </w:p>
    <w:p w14:paraId="2C9478DC" w14:textId="77777777" w:rsidR="009E3AF3" w:rsidRDefault="009E3AF3">
      <w:pPr>
        <w:rPr>
          <w:szCs w:val="24"/>
        </w:rPr>
      </w:pPr>
    </w:p>
    <w:p w14:paraId="6AE88790" w14:textId="77777777" w:rsidR="009E3AF3" w:rsidRDefault="009E3AF3">
      <w:pPr>
        <w:rPr>
          <w:szCs w:val="24"/>
        </w:rPr>
      </w:pPr>
    </w:p>
    <w:p w14:paraId="6DB75EC4" w14:textId="77777777" w:rsidR="009E3AF3" w:rsidRDefault="009E3AF3">
      <w:pPr>
        <w:rPr>
          <w:szCs w:val="24"/>
        </w:rPr>
      </w:pPr>
    </w:p>
    <w:p w14:paraId="6A58BFC5" w14:textId="77777777" w:rsidR="009E3AF3" w:rsidRDefault="009E3AF3">
      <w:pPr>
        <w:rPr>
          <w:szCs w:val="24"/>
        </w:rPr>
      </w:pPr>
    </w:p>
    <w:p w14:paraId="4A5CF52B" w14:textId="77777777" w:rsidR="009E3AF3" w:rsidRDefault="009E3AF3">
      <w:pPr>
        <w:rPr>
          <w:szCs w:val="24"/>
        </w:rPr>
      </w:pPr>
    </w:p>
    <w:p w14:paraId="1BE10AE6" w14:textId="77777777" w:rsidR="009E3AF3" w:rsidRDefault="009E3AF3">
      <w:pPr>
        <w:rPr>
          <w:szCs w:val="24"/>
        </w:rPr>
      </w:pPr>
    </w:p>
    <w:p w14:paraId="79270344" w14:textId="77777777" w:rsidR="009E3AF3" w:rsidRDefault="009E3AF3">
      <w:pPr>
        <w:rPr>
          <w:szCs w:val="24"/>
        </w:rPr>
      </w:pPr>
    </w:p>
    <w:p w14:paraId="0BF0B3EA" w14:textId="77777777" w:rsidR="009E3AF3" w:rsidRDefault="009E3AF3">
      <w:pPr>
        <w:rPr>
          <w:szCs w:val="24"/>
        </w:rPr>
      </w:pPr>
    </w:p>
    <w:p w14:paraId="32DD8F6B" w14:textId="77777777" w:rsidR="009E3AF3" w:rsidRDefault="009E3AF3">
      <w:pPr>
        <w:rPr>
          <w:szCs w:val="24"/>
        </w:rPr>
      </w:pPr>
    </w:p>
    <w:p w14:paraId="71FC95D0" w14:textId="77777777" w:rsidR="009E3AF3" w:rsidRDefault="009E3AF3">
      <w:pPr>
        <w:rPr>
          <w:szCs w:val="24"/>
        </w:rPr>
      </w:pPr>
    </w:p>
    <w:p w14:paraId="2A26ACC4" w14:textId="77777777" w:rsidR="009E3AF3" w:rsidRDefault="009E3AF3">
      <w:pPr>
        <w:rPr>
          <w:szCs w:val="24"/>
        </w:rPr>
      </w:pPr>
    </w:p>
    <w:p w14:paraId="34E14A71" w14:textId="77777777" w:rsidR="009E3AF3" w:rsidRDefault="009E3AF3">
      <w:pPr>
        <w:rPr>
          <w:szCs w:val="24"/>
        </w:rPr>
      </w:pPr>
    </w:p>
    <w:p w14:paraId="6F247F46" w14:textId="77777777" w:rsidR="009E3AF3" w:rsidRDefault="009E3AF3">
      <w:pPr>
        <w:rPr>
          <w:szCs w:val="24"/>
        </w:rPr>
      </w:pPr>
    </w:p>
    <w:p w14:paraId="6389D0E9" w14:textId="77777777" w:rsidR="009E3AF3" w:rsidRDefault="009E3AF3">
      <w:pPr>
        <w:rPr>
          <w:szCs w:val="24"/>
        </w:rPr>
      </w:pPr>
    </w:p>
    <w:p w14:paraId="25A769B4" w14:textId="77777777" w:rsidR="004522EB" w:rsidRPr="004522EB" w:rsidRDefault="004522EB" w:rsidP="004522EB">
      <w:pPr>
        <w:jc w:val="right"/>
        <w:rPr>
          <w:rFonts w:eastAsiaTheme="minorEastAsia"/>
          <w:szCs w:val="24"/>
          <w:lang w:eastAsia="lt-LT"/>
        </w:rPr>
      </w:pPr>
      <w:r w:rsidRPr="004522EB">
        <w:rPr>
          <w:rFonts w:eastAsiaTheme="minorEastAsia"/>
          <w:szCs w:val="24"/>
          <w:lang w:eastAsia="lt-LT"/>
        </w:rPr>
        <w:lastRenderedPageBreak/>
        <w:t xml:space="preserve">Sutarties 3 priedas </w:t>
      </w:r>
    </w:p>
    <w:p w14:paraId="228EF802" w14:textId="77777777" w:rsidR="004522EB" w:rsidRPr="004522EB" w:rsidRDefault="004522EB" w:rsidP="004522EB">
      <w:pPr>
        <w:jc w:val="center"/>
        <w:rPr>
          <w:rFonts w:eastAsia="Calibri"/>
          <w:b/>
          <w:szCs w:val="24"/>
          <w:lang w:eastAsia="lt-LT"/>
        </w:rPr>
      </w:pPr>
      <w:r w:rsidRPr="004522EB">
        <w:rPr>
          <w:rFonts w:eastAsia="Calibri"/>
          <w:b/>
          <w:szCs w:val="24"/>
          <w:lang w:eastAsia="lt-LT"/>
        </w:rPr>
        <w:t xml:space="preserve">V E R T I M O    Ž O D Ž I U </w:t>
      </w:r>
    </w:p>
    <w:p w14:paraId="61CD217E" w14:textId="77777777" w:rsidR="004522EB" w:rsidRPr="004522EB" w:rsidRDefault="004522EB" w:rsidP="004522EB">
      <w:pPr>
        <w:jc w:val="center"/>
        <w:rPr>
          <w:rFonts w:eastAsia="Calibri"/>
          <w:szCs w:val="24"/>
          <w:lang w:eastAsia="lt-LT"/>
        </w:rPr>
      </w:pPr>
      <w:r w:rsidRPr="004522EB">
        <w:rPr>
          <w:rFonts w:eastAsia="Calibri"/>
          <w:szCs w:val="24"/>
          <w:lang w:eastAsia="lt-LT"/>
        </w:rPr>
        <w:t>UŽSAKYMO LAPAS</w:t>
      </w:r>
    </w:p>
    <w:p w14:paraId="158AC487" w14:textId="77777777" w:rsidR="004522EB" w:rsidRPr="004522EB" w:rsidRDefault="004522EB" w:rsidP="004522EB">
      <w:pPr>
        <w:jc w:val="center"/>
        <w:rPr>
          <w:rFonts w:eastAsia="Calibri"/>
          <w:szCs w:val="24"/>
          <w:lang w:eastAsia="lt-LT"/>
        </w:rPr>
      </w:pPr>
    </w:p>
    <w:p w14:paraId="07A23C26" w14:textId="77777777" w:rsidR="004522EB" w:rsidRPr="004522EB" w:rsidRDefault="004522EB" w:rsidP="004522EB">
      <w:pPr>
        <w:jc w:val="center"/>
        <w:rPr>
          <w:rFonts w:eastAsia="Calibri"/>
          <w:szCs w:val="24"/>
          <w:lang w:eastAsia="lt-LT"/>
        </w:rPr>
      </w:pPr>
      <w:r w:rsidRPr="004522EB">
        <w:rPr>
          <w:rFonts w:eastAsia="Calibri"/>
          <w:szCs w:val="24"/>
          <w:lang w:eastAsia="lt-LT"/>
        </w:rPr>
        <w:t>____________________</w:t>
      </w:r>
    </w:p>
    <w:p w14:paraId="75EA2DC1" w14:textId="77777777" w:rsidR="004522EB" w:rsidRPr="004522EB" w:rsidRDefault="004522EB" w:rsidP="004522EB">
      <w:pPr>
        <w:jc w:val="center"/>
        <w:rPr>
          <w:rFonts w:eastAsia="Calibri"/>
          <w:szCs w:val="24"/>
          <w:lang w:eastAsia="lt-LT"/>
        </w:rPr>
      </w:pPr>
      <w:r w:rsidRPr="004522EB">
        <w:rPr>
          <w:rFonts w:eastAsia="Calibri"/>
          <w:szCs w:val="24"/>
          <w:lang w:eastAsia="lt-LT"/>
        </w:rPr>
        <w:t>(data)</w:t>
      </w:r>
    </w:p>
    <w:p w14:paraId="33EA4EE8" w14:textId="77777777" w:rsidR="004522EB" w:rsidRPr="004522EB" w:rsidRDefault="004522EB" w:rsidP="004522EB">
      <w:pPr>
        <w:jc w:val="center"/>
        <w:rPr>
          <w:rFonts w:eastAsia="Calibri"/>
          <w:szCs w:val="24"/>
          <w:lang w:eastAsia="lt-LT"/>
        </w:rPr>
      </w:pPr>
      <w:r w:rsidRPr="004522EB">
        <w:rPr>
          <w:rFonts w:eastAsia="Calibri"/>
          <w:szCs w:val="24"/>
          <w:lang w:eastAsia="lt-LT"/>
        </w:rPr>
        <w:t>___________________</w:t>
      </w:r>
    </w:p>
    <w:p w14:paraId="3EE1F59F" w14:textId="77777777" w:rsidR="004522EB" w:rsidRPr="004522EB" w:rsidRDefault="004522EB" w:rsidP="004522EB">
      <w:pPr>
        <w:jc w:val="center"/>
        <w:rPr>
          <w:rFonts w:eastAsia="Calibri"/>
          <w:szCs w:val="24"/>
          <w:lang w:eastAsia="lt-LT"/>
        </w:rPr>
      </w:pPr>
      <w:r w:rsidRPr="004522EB">
        <w:rPr>
          <w:rFonts w:eastAsia="Calibri"/>
          <w:szCs w:val="24"/>
          <w:lang w:eastAsia="lt-LT"/>
        </w:rPr>
        <w:t>(vietas)</w:t>
      </w:r>
    </w:p>
    <w:p w14:paraId="7D989858" w14:textId="77777777" w:rsidR="004522EB" w:rsidRPr="004522EB" w:rsidRDefault="004522EB" w:rsidP="004522EB">
      <w:pPr>
        <w:rPr>
          <w:rFonts w:eastAsia="Calibri"/>
          <w:szCs w:val="24"/>
          <w:lang w:eastAsia="lt-LT"/>
        </w:rPr>
      </w:pPr>
    </w:p>
    <w:p w14:paraId="62196206" w14:textId="77777777" w:rsidR="004522EB" w:rsidRPr="004522EB" w:rsidRDefault="004522EB" w:rsidP="004522EB">
      <w:pPr>
        <w:widowControl w:val="0"/>
        <w:tabs>
          <w:tab w:val="right" w:pos="10065"/>
        </w:tabs>
        <w:autoSpaceDE w:val="0"/>
        <w:autoSpaceDN w:val="0"/>
        <w:adjustRightInd w:val="0"/>
        <w:jc w:val="both"/>
        <w:rPr>
          <w:rFonts w:eastAsia="Calibri"/>
          <w:snapToGrid w:val="0"/>
          <w:szCs w:val="24"/>
          <w:u w:val="single"/>
          <w:lang w:eastAsia="lt-LT"/>
        </w:rPr>
      </w:pPr>
      <w:r w:rsidRPr="004522EB">
        <w:rPr>
          <w:rFonts w:eastAsiaTheme="minorEastAsia"/>
          <w:b/>
          <w:snapToGrid w:val="0"/>
          <w:szCs w:val="24"/>
          <w:lang w:eastAsia="lt-LT"/>
        </w:rPr>
        <w:t>P I R K Ė J A S</w:t>
      </w:r>
      <w:r w:rsidRPr="004522EB">
        <w:rPr>
          <w:rFonts w:eastAsia="Calibri"/>
          <w:b/>
          <w:szCs w:val="24"/>
          <w:lang w:eastAsia="lt-LT"/>
        </w:rPr>
        <w:t xml:space="preserve">: </w:t>
      </w:r>
      <w:r w:rsidRPr="004522EB">
        <w:rPr>
          <w:rFonts w:eastAsia="Calibri"/>
          <w:szCs w:val="24"/>
          <w:u w:val="single"/>
          <w:lang w:eastAsia="lt-LT"/>
        </w:rPr>
        <w:t xml:space="preserve">Valstybės sienos apsaugos tarnyba prie Lietuvos Respublikos vidaus reikalų ministerijos, </w:t>
      </w:r>
      <w:r w:rsidRPr="004522EB">
        <w:rPr>
          <w:rFonts w:eastAsia="Calibri"/>
          <w:snapToGrid w:val="0"/>
          <w:szCs w:val="24"/>
          <w:u w:val="single"/>
          <w:lang w:eastAsia="lt-LT"/>
        </w:rPr>
        <w:t>188608252  Savanorių per. 2, Vilnius, LT- 03116</w:t>
      </w:r>
    </w:p>
    <w:p w14:paraId="02D27C57" w14:textId="77777777" w:rsidR="004522EB" w:rsidRPr="004522EB" w:rsidRDefault="004522EB" w:rsidP="004522EB">
      <w:pPr>
        <w:jc w:val="both"/>
        <w:rPr>
          <w:rFonts w:eastAsia="Calibri"/>
          <w:snapToGrid w:val="0"/>
          <w:sz w:val="20"/>
          <w:lang w:eastAsia="lt-LT"/>
        </w:rPr>
      </w:pPr>
      <w:r w:rsidRPr="004522EB">
        <w:rPr>
          <w:rFonts w:eastAsia="Calibri"/>
          <w:snapToGrid w:val="0"/>
          <w:sz w:val="20"/>
          <w:lang w:eastAsia="lt-LT"/>
        </w:rPr>
        <w:t>(perkančiosios organizacijos pavadinimas, įmonės kodas, adresas)</w:t>
      </w:r>
    </w:p>
    <w:p w14:paraId="5FF8C841" w14:textId="77777777" w:rsidR="004522EB" w:rsidRPr="004522EB" w:rsidRDefault="004522EB" w:rsidP="004522EB">
      <w:pPr>
        <w:rPr>
          <w:rFonts w:eastAsia="Calibri"/>
          <w:b/>
          <w:snapToGrid w:val="0"/>
          <w:szCs w:val="24"/>
          <w:lang w:eastAsia="lt-LT"/>
        </w:rPr>
      </w:pPr>
    </w:p>
    <w:p w14:paraId="66275DB9" w14:textId="77777777" w:rsidR="004522EB" w:rsidRPr="004522EB" w:rsidRDefault="004522EB" w:rsidP="004522EB">
      <w:pPr>
        <w:rPr>
          <w:rFonts w:eastAsia="Calibri"/>
          <w:b/>
          <w:snapToGrid w:val="0"/>
          <w:szCs w:val="24"/>
          <w:lang w:eastAsia="lt-LT"/>
        </w:rPr>
      </w:pPr>
      <w:r w:rsidRPr="004522EB">
        <w:rPr>
          <w:rFonts w:eastAsia="Calibri"/>
          <w:b/>
          <w:snapToGrid w:val="0"/>
          <w:szCs w:val="24"/>
          <w:lang w:eastAsia="lt-LT"/>
        </w:rPr>
        <w:t>P A S L A U G Ų  T I E K Ė J A S:</w:t>
      </w:r>
    </w:p>
    <w:p w14:paraId="0F437992"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_________________________________________________________________________________</w:t>
      </w:r>
    </w:p>
    <w:p w14:paraId="2A9B9714"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ab/>
      </w:r>
      <w:r w:rsidRPr="004522EB">
        <w:rPr>
          <w:rFonts w:eastAsia="Calibri"/>
          <w:snapToGrid w:val="0"/>
          <w:szCs w:val="24"/>
          <w:lang w:eastAsia="lt-LT"/>
        </w:rPr>
        <w:tab/>
        <w:t>(įmonės pavadinimas, įmones kodas, adresas)</w:t>
      </w:r>
    </w:p>
    <w:p w14:paraId="2DFFA738" w14:textId="77777777" w:rsidR="004522EB" w:rsidRPr="004522EB" w:rsidRDefault="004522EB" w:rsidP="004522EB">
      <w:pPr>
        <w:rPr>
          <w:rFonts w:eastAsia="Calibri"/>
          <w:snapToGrid w:val="0"/>
          <w:szCs w:val="24"/>
          <w:lang w:eastAsia="lt-LT"/>
        </w:rPr>
      </w:pPr>
    </w:p>
    <w:p w14:paraId="43BED7B9"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Užsienio kalbu vertimo iš/į lietuvių kalbą paslaugos aprašymas:</w:t>
      </w:r>
    </w:p>
    <w:p w14:paraId="0B66BFE2"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Užsienio kalbos pavadinimas:_________________________________________________________</w:t>
      </w:r>
    </w:p>
    <w:p w14:paraId="7FDBF540"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Užsakymo laikas (val. min.)___________________________________________________________</w:t>
      </w:r>
    </w:p>
    <w:p w14:paraId="345C8246"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Vertėjo atvykimas (val. min.)__________________________________________________________</w:t>
      </w:r>
    </w:p>
    <w:p w14:paraId="5BFE922B"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Vertėjo išvykimas (val. min.):__________________________________________________________</w:t>
      </w:r>
    </w:p>
    <w:p w14:paraId="503A5430"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Vertimo (žodžiu) trukmė (val.):_________________________________________________________</w:t>
      </w:r>
    </w:p>
    <w:p w14:paraId="68BC83BC" w14:textId="77777777" w:rsidR="004522EB" w:rsidRPr="004522EB" w:rsidRDefault="004522EB" w:rsidP="004522EB">
      <w:pPr>
        <w:rPr>
          <w:rFonts w:eastAsia="Calibri"/>
          <w:snapToGrid w:val="0"/>
          <w:szCs w:val="24"/>
          <w:u w:val="single"/>
          <w:lang w:eastAsia="lt-LT"/>
        </w:rPr>
      </w:pPr>
    </w:p>
    <w:p w14:paraId="2316BC62" w14:textId="77777777" w:rsidR="004522EB" w:rsidRPr="004522EB" w:rsidRDefault="004522EB" w:rsidP="004522EB">
      <w:pPr>
        <w:rPr>
          <w:rFonts w:eastAsia="Calibri"/>
          <w:snapToGrid w:val="0"/>
          <w:szCs w:val="24"/>
          <w:u w:val="single"/>
          <w:lang w:eastAsia="lt-LT"/>
        </w:rPr>
      </w:pPr>
    </w:p>
    <w:p w14:paraId="3A45C375" w14:textId="77777777" w:rsidR="004522EB" w:rsidRPr="004522EB" w:rsidRDefault="004522EB" w:rsidP="004522EB">
      <w:pPr>
        <w:widowControl w:val="0"/>
        <w:tabs>
          <w:tab w:val="right" w:pos="10065"/>
        </w:tabs>
        <w:autoSpaceDE w:val="0"/>
        <w:autoSpaceDN w:val="0"/>
        <w:adjustRightInd w:val="0"/>
        <w:rPr>
          <w:rFonts w:eastAsia="Calibri"/>
          <w:b/>
          <w:szCs w:val="24"/>
          <w:lang w:eastAsia="lt-LT"/>
        </w:rPr>
      </w:pPr>
      <w:r w:rsidRPr="004522EB">
        <w:rPr>
          <w:rFonts w:eastAsiaTheme="minorEastAsia"/>
          <w:b/>
          <w:snapToGrid w:val="0"/>
          <w:szCs w:val="24"/>
          <w:lang w:eastAsia="lt-LT"/>
        </w:rPr>
        <w:t>P I R K Ė J A S</w:t>
      </w:r>
      <w:r w:rsidRPr="004522EB">
        <w:rPr>
          <w:rFonts w:eastAsia="Calibri"/>
          <w:b/>
          <w:szCs w:val="24"/>
          <w:lang w:eastAsia="lt-LT"/>
        </w:rPr>
        <w:t>:</w:t>
      </w:r>
    </w:p>
    <w:p w14:paraId="216840C3"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__________________________________________________________________________________</w:t>
      </w:r>
    </w:p>
    <w:p w14:paraId="378949D7"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(pareigos)</w:t>
      </w:r>
      <w:r w:rsidRPr="004522EB">
        <w:rPr>
          <w:rFonts w:eastAsia="Calibri"/>
          <w:snapToGrid w:val="0"/>
          <w:szCs w:val="24"/>
          <w:lang w:eastAsia="lt-LT"/>
        </w:rPr>
        <w:tab/>
      </w:r>
      <w:r w:rsidRPr="004522EB">
        <w:rPr>
          <w:rFonts w:eastAsia="Calibri"/>
          <w:snapToGrid w:val="0"/>
          <w:szCs w:val="24"/>
          <w:lang w:eastAsia="lt-LT"/>
        </w:rPr>
        <w:tab/>
      </w:r>
      <w:r w:rsidRPr="004522EB">
        <w:rPr>
          <w:rFonts w:eastAsia="Calibri"/>
          <w:snapToGrid w:val="0"/>
          <w:szCs w:val="24"/>
          <w:lang w:eastAsia="lt-LT"/>
        </w:rPr>
        <w:tab/>
        <w:t xml:space="preserve">    (parašas)                                           (vardas, pavardė)</w:t>
      </w:r>
    </w:p>
    <w:p w14:paraId="28E27E25" w14:textId="77777777" w:rsidR="004522EB" w:rsidRPr="004522EB" w:rsidRDefault="004522EB" w:rsidP="004522EB">
      <w:pPr>
        <w:rPr>
          <w:rFonts w:eastAsia="Calibri"/>
          <w:snapToGrid w:val="0"/>
          <w:szCs w:val="24"/>
          <w:lang w:eastAsia="lt-LT"/>
        </w:rPr>
      </w:pPr>
    </w:p>
    <w:p w14:paraId="140E1E65"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___________________________________________________________________________________</w:t>
      </w:r>
    </w:p>
    <w:p w14:paraId="7CB0D112" w14:textId="77777777" w:rsidR="004522EB" w:rsidRPr="004522EB" w:rsidRDefault="004522EB" w:rsidP="004522EB">
      <w:pPr>
        <w:rPr>
          <w:rFonts w:eastAsia="Calibri"/>
          <w:b/>
          <w:snapToGrid w:val="0"/>
          <w:szCs w:val="24"/>
          <w:lang w:eastAsia="lt-LT"/>
        </w:rPr>
      </w:pPr>
      <w:r w:rsidRPr="004522EB">
        <w:rPr>
          <w:rFonts w:eastAsia="Calibri"/>
          <w:b/>
          <w:snapToGrid w:val="0"/>
          <w:szCs w:val="24"/>
          <w:lang w:eastAsia="lt-LT"/>
        </w:rPr>
        <w:t>P A S L A U G Ų  T I E K Ė J A S:</w:t>
      </w:r>
    </w:p>
    <w:p w14:paraId="26518B37" w14:textId="77777777" w:rsidR="004522EB" w:rsidRPr="004522EB" w:rsidRDefault="004522EB" w:rsidP="004522EB">
      <w:pPr>
        <w:rPr>
          <w:rFonts w:eastAsia="Calibri"/>
          <w:snapToGrid w:val="0"/>
          <w:szCs w:val="24"/>
          <w:lang w:eastAsia="lt-LT"/>
        </w:rPr>
      </w:pPr>
    </w:p>
    <w:p w14:paraId="21567135" w14:textId="77777777" w:rsidR="004522EB" w:rsidRPr="004522EB" w:rsidRDefault="004522EB" w:rsidP="004522EB">
      <w:pPr>
        <w:rPr>
          <w:rFonts w:eastAsia="Calibri"/>
          <w:snapToGrid w:val="0"/>
          <w:szCs w:val="24"/>
          <w:u w:val="single"/>
          <w:lang w:eastAsia="lt-LT"/>
        </w:rPr>
      </w:pPr>
      <w:r w:rsidRPr="004522EB">
        <w:rPr>
          <w:rFonts w:eastAsia="Calibri"/>
          <w:snapToGrid w:val="0"/>
          <w:szCs w:val="24"/>
          <w:u w:val="single"/>
          <w:lang w:eastAsia="lt-LT"/>
        </w:rPr>
        <w:t>Vertėjas____________________________________________________________________________</w:t>
      </w:r>
    </w:p>
    <w:p w14:paraId="0C41C8E3" w14:textId="77777777" w:rsidR="004522EB" w:rsidRPr="004522EB" w:rsidRDefault="004522EB" w:rsidP="004522EB">
      <w:pPr>
        <w:rPr>
          <w:rFonts w:eastAsia="Calibri"/>
          <w:snapToGrid w:val="0"/>
          <w:szCs w:val="24"/>
          <w:lang w:eastAsia="lt-LT"/>
        </w:rPr>
      </w:pPr>
      <w:r w:rsidRPr="004522EB">
        <w:rPr>
          <w:rFonts w:eastAsia="Calibri"/>
          <w:snapToGrid w:val="0"/>
          <w:szCs w:val="24"/>
          <w:lang w:eastAsia="lt-LT"/>
        </w:rPr>
        <w:t>(pareigos)</w:t>
      </w:r>
      <w:r w:rsidRPr="004522EB">
        <w:rPr>
          <w:rFonts w:eastAsia="Calibri"/>
          <w:snapToGrid w:val="0"/>
          <w:szCs w:val="24"/>
          <w:lang w:eastAsia="lt-LT"/>
        </w:rPr>
        <w:tab/>
      </w:r>
      <w:r w:rsidRPr="004522EB">
        <w:rPr>
          <w:rFonts w:eastAsia="Calibri"/>
          <w:snapToGrid w:val="0"/>
          <w:szCs w:val="24"/>
          <w:lang w:eastAsia="lt-LT"/>
        </w:rPr>
        <w:tab/>
      </w:r>
      <w:r w:rsidRPr="004522EB">
        <w:rPr>
          <w:rFonts w:eastAsia="Calibri"/>
          <w:snapToGrid w:val="0"/>
          <w:szCs w:val="24"/>
          <w:lang w:eastAsia="lt-LT"/>
        </w:rPr>
        <w:tab/>
        <w:t>(parašas)</w:t>
      </w:r>
      <w:r w:rsidRPr="004522EB">
        <w:rPr>
          <w:rFonts w:eastAsia="Calibri"/>
          <w:snapToGrid w:val="0"/>
          <w:szCs w:val="24"/>
          <w:lang w:eastAsia="lt-LT"/>
        </w:rPr>
        <w:tab/>
      </w:r>
      <w:r w:rsidRPr="004522EB">
        <w:rPr>
          <w:rFonts w:eastAsia="Calibri"/>
          <w:snapToGrid w:val="0"/>
          <w:szCs w:val="24"/>
          <w:lang w:eastAsia="lt-LT"/>
        </w:rPr>
        <w:tab/>
        <w:t xml:space="preserve">           (vardas, pavardė)</w:t>
      </w:r>
    </w:p>
    <w:p w14:paraId="28080644" w14:textId="42294059" w:rsidR="00027B83" w:rsidRDefault="00027B83">
      <w:pPr>
        <w:tabs>
          <w:tab w:val="left" w:pos="5400"/>
        </w:tabs>
        <w:jc w:val="center"/>
        <w:textAlignment w:val="center"/>
      </w:pPr>
    </w:p>
    <w:p w14:paraId="17C78D59" w14:textId="77777777" w:rsidR="009E3AF3" w:rsidRDefault="009E3AF3">
      <w:pPr>
        <w:tabs>
          <w:tab w:val="left" w:pos="5400"/>
        </w:tabs>
        <w:jc w:val="center"/>
        <w:textAlignment w:val="center"/>
      </w:pPr>
    </w:p>
    <w:p w14:paraId="05C30E16" w14:textId="77777777" w:rsidR="009E3AF3" w:rsidRDefault="009E3AF3">
      <w:pPr>
        <w:tabs>
          <w:tab w:val="left" w:pos="5400"/>
        </w:tabs>
        <w:jc w:val="center"/>
        <w:textAlignment w:val="center"/>
      </w:pPr>
    </w:p>
    <w:p w14:paraId="49CB8830" w14:textId="77777777" w:rsidR="009E3AF3" w:rsidRDefault="009E3AF3">
      <w:pPr>
        <w:tabs>
          <w:tab w:val="left" w:pos="5400"/>
        </w:tabs>
        <w:jc w:val="center"/>
        <w:textAlignment w:val="center"/>
      </w:pPr>
    </w:p>
    <w:p w14:paraId="16DE207A" w14:textId="77777777" w:rsidR="009E3AF3" w:rsidRDefault="009E3AF3">
      <w:pPr>
        <w:tabs>
          <w:tab w:val="left" w:pos="5400"/>
        </w:tabs>
        <w:jc w:val="center"/>
        <w:textAlignment w:val="center"/>
      </w:pPr>
    </w:p>
    <w:p w14:paraId="628A3DB3" w14:textId="77777777" w:rsidR="009E3AF3" w:rsidRDefault="009E3AF3">
      <w:pPr>
        <w:tabs>
          <w:tab w:val="left" w:pos="5400"/>
        </w:tabs>
        <w:jc w:val="center"/>
        <w:textAlignment w:val="center"/>
      </w:pPr>
    </w:p>
    <w:p w14:paraId="4F72B7A3" w14:textId="77777777" w:rsidR="009E3AF3" w:rsidRDefault="009E3AF3">
      <w:pPr>
        <w:tabs>
          <w:tab w:val="left" w:pos="5400"/>
        </w:tabs>
        <w:jc w:val="center"/>
        <w:textAlignment w:val="center"/>
      </w:pPr>
    </w:p>
    <w:p w14:paraId="196D7A7D" w14:textId="77777777" w:rsidR="009E3AF3" w:rsidRDefault="009E3AF3">
      <w:pPr>
        <w:tabs>
          <w:tab w:val="left" w:pos="5400"/>
        </w:tabs>
        <w:jc w:val="center"/>
        <w:textAlignment w:val="center"/>
      </w:pPr>
    </w:p>
    <w:p w14:paraId="702E138C" w14:textId="77777777" w:rsidR="009E3AF3" w:rsidRDefault="009E3AF3">
      <w:pPr>
        <w:tabs>
          <w:tab w:val="left" w:pos="5400"/>
        </w:tabs>
        <w:jc w:val="center"/>
        <w:textAlignment w:val="center"/>
      </w:pPr>
    </w:p>
    <w:p w14:paraId="45F19C2A" w14:textId="77777777" w:rsidR="009E3AF3" w:rsidRDefault="009E3AF3">
      <w:pPr>
        <w:tabs>
          <w:tab w:val="left" w:pos="5400"/>
        </w:tabs>
        <w:jc w:val="center"/>
        <w:textAlignment w:val="center"/>
      </w:pPr>
    </w:p>
    <w:p w14:paraId="7742DF2C" w14:textId="77777777" w:rsidR="009E3AF3" w:rsidRDefault="009E3AF3">
      <w:pPr>
        <w:tabs>
          <w:tab w:val="left" w:pos="5400"/>
        </w:tabs>
        <w:jc w:val="center"/>
        <w:textAlignment w:val="center"/>
      </w:pPr>
    </w:p>
    <w:p w14:paraId="3DE06702" w14:textId="77777777" w:rsidR="009E3AF3" w:rsidRDefault="009E3AF3">
      <w:pPr>
        <w:tabs>
          <w:tab w:val="left" w:pos="5400"/>
        </w:tabs>
        <w:jc w:val="center"/>
        <w:textAlignment w:val="center"/>
      </w:pPr>
    </w:p>
    <w:p w14:paraId="7CD1D8F5" w14:textId="77777777" w:rsidR="009E3AF3" w:rsidRDefault="009E3AF3">
      <w:pPr>
        <w:tabs>
          <w:tab w:val="left" w:pos="5400"/>
        </w:tabs>
        <w:jc w:val="center"/>
        <w:textAlignment w:val="center"/>
      </w:pPr>
    </w:p>
    <w:p w14:paraId="709D4C0A" w14:textId="77777777" w:rsidR="009E3AF3" w:rsidRDefault="009E3AF3">
      <w:pPr>
        <w:tabs>
          <w:tab w:val="left" w:pos="5400"/>
        </w:tabs>
        <w:jc w:val="center"/>
        <w:textAlignment w:val="center"/>
      </w:pPr>
    </w:p>
    <w:p w14:paraId="5335FD1C" w14:textId="77777777" w:rsidR="009E3AF3" w:rsidRDefault="009E3AF3">
      <w:pPr>
        <w:tabs>
          <w:tab w:val="left" w:pos="5400"/>
        </w:tabs>
        <w:jc w:val="center"/>
        <w:textAlignment w:val="center"/>
      </w:pPr>
    </w:p>
    <w:p w14:paraId="3170279C" w14:textId="77777777" w:rsidR="009E3AF3" w:rsidRPr="00C96774" w:rsidRDefault="009E3AF3" w:rsidP="009E3AF3">
      <w:pPr>
        <w:spacing w:after="200" w:line="276" w:lineRule="auto"/>
        <w:jc w:val="right"/>
        <w:rPr>
          <w:rFonts w:asciiTheme="majorBidi" w:eastAsia="SimSun" w:hAnsiTheme="majorBidi" w:cstheme="majorBidi"/>
          <w:bCs/>
          <w:szCs w:val="24"/>
          <w:lang w:eastAsia="zh-CN"/>
        </w:rPr>
      </w:pPr>
      <w:bookmarkStart w:id="1" w:name="_Toc400093895"/>
      <w:bookmarkStart w:id="2" w:name="_Toc487792355"/>
      <w:r w:rsidRPr="00C96774">
        <w:rPr>
          <w:rFonts w:asciiTheme="majorBidi" w:hAnsiTheme="majorBidi" w:cstheme="majorBidi"/>
          <w:szCs w:val="24"/>
          <w:lang w:eastAsia="zh-CN"/>
        </w:rPr>
        <w:lastRenderedPageBreak/>
        <w:t>Sutarties 5 priedas</w:t>
      </w:r>
    </w:p>
    <w:p w14:paraId="36AC5E3E" w14:textId="77777777" w:rsidR="009E3AF3" w:rsidRPr="004C7548" w:rsidRDefault="009E3AF3" w:rsidP="009E3AF3">
      <w:pPr>
        <w:spacing w:after="200" w:line="276" w:lineRule="auto"/>
        <w:jc w:val="center"/>
        <w:rPr>
          <w:rFonts w:asciiTheme="majorBidi" w:eastAsia="SimSun" w:hAnsiTheme="majorBidi" w:cstheme="majorBidi"/>
          <w:b/>
          <w:bCs/>
          <w:sz w:val="22"/>
          <w:szCs w:val="22"/>
          <w:lang w:eastAsia="zh-CN"/>
        </w:rPr>
      </w:pPr>
      <w:r w:rsidRPr="004C7548">
        <w:rPr>
          <w:rFonts w:asciiTheme="majorBidi" w:eastAsia="SimSun" w:hAnsiTheme="majorBidi" w:cstheme="majorBidi"/>
          <w:b/>
          <w:bCs/>
          <w:sz w:val="22"/>
          <w:szCs w:val="22"/>
          <w:lang w:eastAsia="zh-CN"/>
        </w:rPr>
        <w:t>BENDROSIOS ASMENS DUOMENŲ TVARKYMO SĄLYGOS</w:t>
      </w:r>
    </w:p>
    <w:p w14:paraId="0DA850CF" w14:textId="77777777" w:rsidR="009E3AF3" w:rsidRPr="004C7548" w:rsidRDefault="009E3AF3" w:rsidP="009E3AF3">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V</w:t>
      </w:r>
      <w:r w:rsidRPr="004C7548">
        <w:rPr>
          <w:rFonts w:asciiTheme="majorBidi" w:hAnsiTheme="majorBidi" w:cstheme="majorBidi"/>
          <w:sz w:val="22"/>
          <w:szCs w:val="22"/>
          <w:lang w:eastAsia="zh-CN"/>
        </w:rPr>
        <w:t xml:space="preserve">adovaujantis </w:t>
      </w:r>
      <w:r w:rsidRPr="004C7548">
        <w:rPr>
          <w:rFonts w:asciiTheme="majorBidi" w:hAnsiTheme="majorBidi" w:cstheme="majorBidi"/>
          <w:iCs/>
          <w:sz w:val="22"/>
          <w:szCs w:val="22"/>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4C7548">
        <w:rPr>
          <w:rFonts w:asciiTheme="majorBidi" w:hAnsiTheme="majorBidi" w:cstheme="majorBidi"/>
          <w:sz w:val="22"/>
          <w:szCs w:val="22"/>
          <w:lang w:eastAsia="zh-CN"/>
        </w:rPr>
        <w:t xml:space="preserve">toliau – Reglamentas) nuostatomis, </w:t>
      </w:r>
      <w:bookmarkStart w:id="3" w:name="_Hlk225409246"/>
      <w:r w:rsidRPr="004C7548">
        <w:rPr>
          <w:rFonts w:asciiTheme="majorBidi" w:hAnsiTheme="majorBidi" w:cstheme="majorBidi"/>
          <w:sz w:val="22"/>
          <w:szCs w:val="22"/>
          <w:lang w:eastAsia="zh-CN"/>
        </w:rPr>
        <w:t xml:space="preserve">Sutarties vykdymo tikslais </w:t>
      </w:r>
      <w:bookmarkEnd w:id="3"/>
      <w:r w:rsidRPr="004C7548">
        <w:rPr>
          <w:rFonts w:asciiTheme="majorBidi" w:hAnsiTheme="majorBidi" w:cstheme="majorBidi"/>
          <w:sz w:val="22"/>
          <w:szCs w:val="22"/>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0D30D857" w14:textId="77777777" w:rsidR="009E3AF3" w:rsidRPr="004C7548" w:rsidRDefault="009E3AF3" w:rsidP="009E3AF3">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 xml:space="preserve">Sutarties vykdymo tikslais (pagal Reglamento 6 straipsnio 1 dalies b) punktą) </w:t>
      </w:r>
      <w:r w:rsidRPr="004C7548">
        <w:rPr>
          <w:rFonts w:asciiTheme="majorBidi" w:eastAsia="Arial" w:hAnsiTheme="majorBidi" w:cstheme="majorBidi"/>
          <w:sz w:val="22"/>
          <w:szCs w:val="22"/>
          <w:lang w:eastAsia="zh-CN"/>
        </w:rPr>
        <w:t>gali būti tvarkomi šie asmens duomenys:</w:t>
      </w:r>
    </w:p>
    <w:p w14:paraId="25E82B7E" w14:textId="77777777" w:rsidR="009E3AF3" w:rsidRPr="004C7548" w:rsidRDefault="009E3AF3" w:rsidP="009E3AF3">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a)</w:t>
      </w:r>
      <w:r w:rsidRPr="004C7548">
        <w:rPr>
          <w:rFonts w:asciiTheme="majorBidi" w:eastAsia="Arial" w:hAnsiTheme="majorBidi" w:cstheme="majorBidi"/>
          <w:sz w:val="22"/>
          <w:szCs w:val="22"/>
          <w:lang w:eastAsia="zh-CN"/>
        </w:rPr>
        <w:t xml:space="preserve"> vardas, pavardė; </w:t>
      </w:r>
    </w:p>
    <w:p w14:paraId="56D948DA" w14:textId="77777777" w:rsidR="009E3AF3" w:rsidRPr="004C7548" w:rsidRDefault="009E3AF3" w:rsidP="009E3AF3">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b) kontaktiniai duomenys (darbo telefono numeriai, darbo elektroninis paštas);</w:t>
      </w:r>
    </w:p>
    <w:p w14:paraId="68CCC95B" w14:textId="77777777" w:rsidR="009E3AF3" w:rsidRPr="004C7548" w:rsidRDefault="009E3AF3" w:rsidP="009E3AF3">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c) įgaliojimų (atstovavimo) duomenys, įskaitant fizinių asmenų (atstovų) asmens kodus, adresus; </w:t>
      </w:r>
    </w:p>
    <w:p w14:paraId="1355930F" w14:textId="77777777" w:rsidR="009E3AF3" w:rsidRPr="004C7548" w:rsidRDefault="009E3AF3" w:rsidP="009E3AF3">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d) su kvalifikacija susiję asmens duomenys (sertifikatų kopijos ir pan.);</w:t>
      </w:r>
    </w:p>
    <w:p w14:paraId="54F7689C" w14:textId="77777777" w:rsidR="009E3AF3" w:rsidRPr="004C7548" w:rsidRDefault="009E3AF3" w:rsidP="009E3AF3">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e) finansinė dokumentacija (PVM sąskaitos faktūros, kvitai, čekiai ar kt.);</w:t>
      </w:r>
    </w:p>
    <w:p w14:paraId="3275116C" w14:textId="77777777" w:rsidR="009E3AF3" w:rsidRPr="004C7548" w:rsidRDefault="009E3AF3" w:rsidP="009E3AF3">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f) Sutarties vykdymo metu Šalių parengta dokumentacija, kurioje yra asmens duomenys.</w:t>
      </w:r>
    </w:p>
    <w:p w14:paraId="502A3386" w14:textId="77777777" w:rsidR="009E3AF3" w:rsidRPr="004C7548" w:rsidRDefault="009E3AF3" w:rsidP="009E3AF3">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4C7548">
        <w:rPr>
          <w:rFonts w:asciiTheme="majorBidi" w:hAnsiTheme="majorBidi" w:cstheme="majorBidi"/>
          <w:sz w:val="22"/>
          <w:szCs w:val="22"/>
          <w:lang w:eastAsia="zh-CN"/>
        </w:rPr>
        <w:t>Sutarties vykdymo tikslus.</w:t>
      </w:r>
    </w:p>
    <w:p w14:paraId="7E078CF8" w14:textId="77777777" w:rsidR="009E3AF3" w:rsidRPr="004C7548" w:rsidRDefault="009E3AF3" w:rsidP="009E3AF3">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Nebereikalingi asmens duomenys negrįžtamai, sunaikinami.</w:t>
      </w:r>
    </w:p>
    <w:p w14:paraId="02B7F883" w14:textId="77777777" w:rsidR="009E3AF3" w:rsidRPr="004C7548" w:rsidRDefault="009E3AF3" w:rsidP="009E3AF3">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 xml:space="preserve">Sutarties vykdymo tikslu tvarkomi asmens duomenys gali būti teikiami: </w:t>
      </w:r>
    </w:p>
    <w:p w14:paraId="66C57B26" w14:textId="77777777" w:rsidR="009E3AF3" w:rsidRPr="004C7548" w:rsidRDefault="009E3AF3" w:rsidP="009E3AF3">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a) Viešųjų pirkimų tarnybai;</w:t>
      </w:r>
    </w:p>
    <w:p w14:paraId="41125E89" w14:textId="77777777" w:rsidR="009E3AF3" w:rsidRPr="004C7548" w:rsidRDefault="009E3AF3" w:rsidP="009E3AF3">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b) CVP informacinei sistemai;</w:t>
      </w:r>
    </w:p>
    <w:p w14:paraId="78C196AA" w14:textId="77777777" w:rsidR="009E3AF3" w:rsidRPr="004C7548" w:rsidRDefault="009E3AF3" w:rsidP="009E3AF3">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c) teismams bei kitoms valstybės institucijoms turinčioms teisę gauti asmens duomenis pagal Lietuvos Respublikos įstatymus.</w:t>
      </w:r>
    </w:p>
    <w:p w14:paraId="35BE035A" w14:textId="77777777" w:rsidR="009E3AF3" w:rsidRPr="004C7548" w:rsidRDefault="009E3AF3" w:rsidP="009E3AF3">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Sutarties Šalys:</w:t>
      </w:r>
    </w:p>
    <w:p w14:paraId="55935675" w14:textId="77777777" w:rsidR="009E3AF3" w:rsidRPr="004C7548" w:rsidRDefault="009E3AF3" w:rsidP="009E3AF3">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a) įsipareigoja savo lėšomis įgyvendinti tinkamas organizacines ir technines priemones, numatytas Reglamente ir būtinas užtikrinti gautų asmens duomenų saugumą ir jų teisėtą tvarkymą;</w:t>
      </w:r>
    </w:p>
    <w:p w14:paraId="10689A47" w14:textId="77777777" w:rsidR="009E3AF3" w:rsidRPr="004C7548" w:rsidRDefault="009E3AF3" w:rsidP="009E3AF3">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b) atsako už gautų asmens duomenų konfidencialumą ir saugumą nuo jų gavimo momento. Nuo asmens duomenų gavimo momento Šalis tampa savarankišku gautų asmens duomenų valdytoja;</w:t>
      </w:r>
    </w:p>
    <w:p w14:paraId="17F34C1E" w14:textId="77777777" w:rsidR="009E3AF3" w:rsidRPr="004C7548" w:rsidRDefault="009E3AF3" w:rsidP="009E3AF3">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6BBBE8D2" w14:textId="77777777" w:rsidR="009E3AF3" w:rsidRPr="004C7548" w:rsidRDefault="009E3AF3" w:rsidP="009E3AF3">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d) užtikrina, kad darbuotojai, kurie tvarkys gautus asmens duomenis, bus supažindinti su pareiga saugoti asmens duomenis ir užtikrinti jų konfidencialumą;</w:t>
      </w:r>
    </w:p>
    <w:p w14:paraId="22DFBCE6" w14:textId="77777777" w:rsidR="009E3AF3" w:rsidRPr="004C7548" w:rsidRDefault="009E3AF3" w:rsidP="009E3AF3">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C5E79B9" w14:textId="77777777" w:rsidR="009E3AF3" w:rsidRPr="004C7548" w:rsidRDefault="009E3AF3" w:rsidP="009E3AF3">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4F70BAEC" w14:textId="77777777" w:rsidR="009E3AF3" w:rsidRPr="004C7548" w:rsidRDefault="009E3AF3" w:rsidP="009E3AF3">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Asmens duomenų subjektai teisės numatytas Reglamento 12-23 straipsniuose turi teisę įgyvendinti vadovaudamiesi Sutarties Šalių nustatytomis ir viešai skelbiamomis privatumo politikomis arba kreipdamiesi tiesiogiai į Šalių atstovus.</w:t>
      </w:r>
      <w:bookmarkEnd w:id="1"/>
      <w:bookmarkEnd w:id="2"/>
    </w:p>
    <w:p w14:paraId="702FB7D9" w14:textId="77777777" w:rsidR="009E3AF3" w:rsidRDefault="009E3AF3" w:rsidP="009E3AF3">
      <w:pPr>
        <w:tabs>
          <w:tab w:val="left" w:pos="5400"/>
        </w:tabs>
        <w:textAlignment w:val="center"/>
      </w:pPr>
    </w:p>
    <w:sectPr w:rsidR="009E3AF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9EEC" w14:textId="77777777" w:rsidR="002D5B4F" w:rsidRDefault="002D5B4F">
      <w:pPr>
        <w:rPr>
          <w:sz w:val="20"/>
        </w:rPr>
      </w:pPr>
      <w:r>
        <w:rPr>
          <w:sz w:val="20"/>
        </w:rPr>
        <w:separator/>
      </w:r>
    </w:p>
  </w:endnote>
  <w:endnote w:type="continuationSeparator" w:id="0">
    <w:p w14:paraId="5C63B893" w14:textId="77777777" w:rsidR="002D5B4F" w:rsidRDefault="002D5B4F">
      <w:pPr>
        <w:rPr>
          <w:sz w:val="20"/>
        </w:rPr>
      </w:pPr>
      <w:r>
        <w:rPr>
          <w:sz w:val="20"/>
        </w:rPr>
        <w:continuationSeparator/>
      </w:r>
    </w:p>
  </w:endnote>
  <w:endnote w:type="continuationNotice" w:id="1">
    <w:p w14:paraId="1933A431" w14:textId="77777777" w:rsidR="002D5B4F" w:rsidRDefault="002D5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513D" w14:textId="77777777" w:rsidR="002D5B4F" w:rsidRDefault="002D5B4F">
      <w:pPr>
        <w:rPr>
          <w:sz w:val="20"/>
        </w:rPr>
      </w:pPr>
      <w:r>
        <w:rPr>
          <w:sz w:val="20"/>
        </w:rPr>
        <w:separator/>
      </w:r>
    </w:p>
  </w:footnote>
  <w:footnote w:type="continuationSeparator" w:id="0">
    <w:p w14:paraId="633A747E" w14:textId="77777777" w:rsidR="002D5B4F" w:rsidRDefault="002D5B4F">
      <w:pPr>
        <w:rPr>
          <w:sz w:val="20"/>
        </w:rPr>
      </w:pPr>
      <w:r>
        <w:rPr>
          <w:sz w:val="20"/>
        </w:rPr>
        <w:continuationSeparator/>
      </w:r>
    </w:p>
  </w:footnote>
  <w:footnote w:type="continuationNotice" w:id="1">
    <w:p w14:paraId="4C3D8A6F" w14:textId="77777777" w:rsidR="002D5B4F" w:rsidRDefault="002D5B4F"/>
  </w:footnote>
  <w:footnote w:id="2">
    <w:p w14:paraId="7F105B87" w14:textId="77777777" w:rsidR="00996454" w:rsidRDefault="00996454" w:rsidP="00AD224B">
      <w:pPr>
        <w:pStyle w:val="Puslapioinaostekstas"/>
      </w:pPr>
      <w:r>
        <w:rPr>
          <w:rStyle w:val="Puslapioinaosnuoroda"/>
        </w:rPr>
        <w:footnoteRef/>
      </w:r>
      <w:r w:rsidRPr="00877519">
        <w:t xml:space="preserve"> chrome-extension://efaidnbmnnnibpcajpcglclefindmkaj/https://vpt.lrv.lt/media/viesa/saugykla/2024/1/w2fscibRf-4.pdf</w:t>
      </w:r>
    </w:p>
    <w:p w14:paraId="319449F2" w14:textId="77777777" w:rsidR="00996454" w:rsidRPr="00877519" w:rsidRDefault="00996454" w:rsidP="00AD22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6F49E0A"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num w:numId="1"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2701"/>
    <w:rsid w:val="0002660C"/>
    <w:rsid w:val="00027B83"/>
    <w:rsid w:val="00042802"/>
    <w:rsid w:val="000543B4"/>
    <w:rsid w:val="0005469F"/>
    <w:rsid w:val="000628D6"/>
    <w:rsid w:val="0007096C"/>
    <w:rsid w:val="00077F7C"/>
    <w:rsid w:val="00085F44"/>
    <w:rsid w:val="00092693"/>
    <w:rsid w:val="000968C3"/>
    <w:rsid w:val="000A2FFB"/>
    <w:rsid w:val="000A3C9D"/>
    <w:rsid w:val="000B0897"/>
    <w:rsid w:val="000D18EB"/>
    <w:rsid w:val="000D239E"/>
    <w:rsid w:val="000E624D"/>
    <w:rsid w:val="0010008D"/>
    <w:rsid w:val="0010469F"/>
    <w:rsid w:val="0011352E"/>
    <w:rsid w:val="00114C3E"/>
    <w:rsid w:val="001265AF"/>
    <w:rsid w:val="00127156"/>
    <w:rsid w:val="0013678F"/>
    <w:rsid w:val="001378CB"/>
    <w:rsid w:val="00144BA6"/>
    <w:rsid w:val="00147887"/>
    <w:rsid w:val="00155F91"/>
    <w:rsid w:val="001647F4"/>
    <w:rsid w:val="00164C74"/>
    <w:rsid w:val="00166C48"/>
    <w:rsid w:val="001707AA"/>
    <w:rsid w:val="001737A2"/>
    <w:rsid w:val="001829E7"/>
    <w:rsid w:val="001B23E9"/>
    <w:rsid w:val="001B436F"/>
    <w:rsid w:val="001B7CFF"/>
    <w:rsid w:val="001C066F"/>
    <w:rsid w:val="001C2DA0"/>
    <w:rsid w:val="001C737A"/>
    <w:rsid w:val="001F3097"/>
    <w:rsid w:val="001F7E3E"/>
    <w:rsid w:val="0020361F"/>
    <w:rsid w:val="00217D21"/>
    <w:rsid w:val="00221AED"/>
    <w:rsid w:val="00223F90"/>
    <w:rsid w:val="002300AB"/>
    <w:rsid w:val="00246C2A"/>
    <w:rsid w:val="002631C0"/>
    <w:rsid w:val="00270A10"/>
    <w:rsid w:val="00293A87"/>
    <w:rsid w:val="002A2621"/>
    <w:rsid w:val="002B47B3"/>
    <w:rsid w:val="002B7436"/>
    <w:rsid w:val="002C03B2"/>
    <w:rsid w:val="002D5B4F"/>
    <w:rsid w:val="002E4526"/>
    <w:rsid w:val="002E6B62"/>
    <w:rsid w:val="002F4639"/>
    <w:rsid w:val="00301F6E"/>
    <w:rsid w:val="00307C18"/>
    <w:rsid w:val="003204E5"/>
    <w:rsid w:val="00335C5E"/>
    <w:rsid w:val="00346731"/>
    <w:rsid w:val="0036784A"/>
    <w:rsid w:val="00374FEB"/>
    <w:rsid w:val="0038087F"/>
    <w:rsid w:val="00380A7F"/>
    <w:rsid w:val="00387585"/>
    <w:rsid w:val="003B0EF4"/>
    <w:rsid w:val="003C0880"/>
    <w:rsid w:val="003D4AD6"/>
    <w:rsid w:val="003D5CC4"/>
    <w:rsid w:val="003F54E9"/>
    <w:rsid w:val="00411641"/>
    <w:rsid w:val="00413D1F"/>
    <w:rsid w:val="004203B2"/>
    <w:rsid w:val="004439D6"/>
    <w:rsid w:val="00445C30"/>
    <w:rsid w:val="004522EB"/>
    <w:rsid w:val="0046329E"/>
    <w:rsid w:val="00472404"/>
    <w:rsid w:val="00472D33"/>
    <w:rsid w:val="00477EE2"/>
    <w:rsid w:val="00482350"/>
    <w:rsid w:val="004A11AA"/>
    <w:rsid w:val="004A5455"/>
    <w:rsid w:val="004B4BFE"/>
    <w:rsid w:val="004B5219"/>
    <w:rsid w:val="004E17B3"/>
    <w:rsid w:val="004F105F"/>
    <w:rsid w:val="0050723B"/>
    <w:rsid w:val="00527E98"/>
    <w:rsid w:val="00591DB2"/>
    <w:rsid w:val="005B4B67"/>
    <w:rsid w:val="005C584A"/>
    <w:rsid w:val="005C74D0"/>
    <w:rsid w:val="005E402D"/>
    <w:rsid w:val="005F554A"/>
    <w:rsid w:val="006006F5"/>
    <w:rsid w:val="00602CB3"/>
    <w:rsid w:val="00604106"/>
    <w:rsid w:val="006107DE"/>
    <w:rsid w:val="00615912"/>
    <w:rsid w:val="00641F7B"/>
    <w:rsid w:val="0064489E"/>
    <w:rsid w:val="00645137"/>
    <w:rsid w:val="006455F5"/>
    <w:rsid w:val="00650B62"/>
    <w:rsid w:val="0066163D"/>
    <w:rsid w:val="00676ABD"/>
    <w:rsid w:val="006867B2"/>
    <w:rsid w:val="00694F0A"/>
    <w:rsid w:val="006B65C4"/>
    <w:rsid w:val="006C0DDF"/>
    <w:rsid w:val="006C27C7"/>
    <w:rsid w:val="006E764B"/>
    <w:rsid w:val="0070431F"/>
    <w:rsid w:val="00714762"/>
    <w:rsid w:val="00721AAC"/>
    <w:rsid w:val="007377F2"/>
    <w:rsid w:val="00747BC4"/>
    <w:rsid w:val="007526C8"/>
    <w:rsid w:val="0078305E"/>
    <w:rsid w:val="007B1E97"/>
    <w:rsid w:val="007D4777"/>
    <w:rsid w:val="007F41BD"/>
    <w:rsid w:val="00806A3F"/>
    <w:rsid w:val="00807763"/>
    <w:rsid w:val="00831C18"/>
    <w:rsid w:val="00850A5C"/>
    <w:rsid w:val="00874711"/>
    <w:rsid w:val="0087747F"/>
    <w:rsid w:val="00881D6D"/>
    <w:rsid w:val="00886BEE"/>
    <w:rsid w:val="00894851"/>
    <w:rsid w:val="008A21BA"/>
    <w:rsid w:val="008A300F"/>
    <w:rsid w:val="008B3843"/>
    <w:rsid w:val="008C3878"/>
    <w:rsid w:val="008D1595"/>
    <w:rsid w:val="008D51E7"/>
    <w:rsid w:val="008E0F5F"/>
    <w:rsid w:val="008E4E63"/>
    <w:rsid w:val="008F163C"/>
    <w:rsid w:val="008F5A4A"/>
    <w:rsid w:val="008F5B34"/>
    <w:rsid w:val="008F6B53"/>
    <w:rsid w:val="00941D73"/>
    <w:rsid w:val="0095072B"/>
    <w:rsid w:val="00956881"/>
    <w:rsid w:val="009728BC"/>
    <w:rsid w:val="009844B0"/>
    <w:rsid w:val="00986874"/>
    <w:rsid w:val="0099567C"/>
    <w:rsid w:val="00996454"/>
    <w:rsid w:val="00997C48"/>
    <w:rsid w:val="009D2CF4"/>
    <w:rsid w:val="009D77E9"/>
    <w:rsid w:val="009E3AF3"/>
    <w:rsid w:val="009F0A18"/>
    <w:rsid w:val="009F0DD9"/>
    <w:rsid w:val="00A001E5"/>
    <w:rsid w:val="00A229D2"/>
    <w:rsid w:val="00A22C22"/>
    <w:rsid w:val="00A22D7F"/>
    <w:rsid w:val="00A569F8"/>
    <w:rsid w:val="00A669CE"/>
    <w:rsid w:val="00A75CE7"/>
    <w:rsid w:val="00AA0ACA"/>
    <w:rsid w:val="00AD224B"/>
    <w:rsid w:val="00AE1082"/>
    <w:rsid w:val="00AE1597"/>
    <w:rsid w:val="00AF3B44"/>
    <w:rsid w:val="00AF3B80"/>
    <w:rsid w:val="00AF3DB4"/>
    <w:rsid w:val="00AF3F1B"/>
    <w:rsid w:val="00AF53C5"/>
    <w:rsid w:val="00B02567"/>
    <w:rsid w:val="00B15FF4"/>
    <w:rsid w:val="00B257BB"/>
    <w:rsid w:val="00B41C27"/>
    <w:rsid w:val="00B440C3"/>
    <w:rsid w:val="00B504CD"/>
    <w:rsid w:val="00B544D3"/>
    <w:rsid w:val="00B6238E"/>
    <w:rsid w:val="00B80752"/>
    <w:rsid w:val="00B85193"/>
    <w:rsid w:val="00BA30BE"/>
    <w:rsid w:val="00BC3E5A"/>
    <w:rsid w:val="00BD3620"/>
    <w:rsid w:val="00BE1802"/>
    <w:rsid w:val="00BE7208"/>
    <w:rsid w:val="00BF068E"/>
    <w:rsid w:val="00BF5552"/>
    <w:rsid w:val="00BF5E49"/>
    <w:rsid w:val="00C06A13"/>
    <w:rsid w:val="00C074D9"/>
    <w:rsid w:val="00C1304E"/>
    <w:rsid w:val="00C171A0"/>
    <w:rsid w:val="00C256C2"/>
    <w:rsid w:val="00C31D68"/>
    <w:rsid w:val="00C46C0D"/>
    <w:rsid w:val="00C5379E"/>
    <w:rsid w:val="00C60DCD"/>
    <w:rsid w:val="00C64C33"/>
    <w:rsid w:val="00C95E14"/>
    <w:rsid w:val="00CA38F6"/>
    <w:rsid w:val="00CA5C67"/>
    <w:rsid w:val="00CA6BEA"/>
    <w:rsid w:val="00CB3DC5"/>
    <w:rsid w:val="00CB76B9"/>
    <w:rsid w:val="00CC6836"/>
    <w:rsid w:val="00CD1E41"/>
    <w:rsid w:val="00CD75F0"/>
    <w:rsid w:val="00CE1A46"/>
    <w:rsid w:val="00CF304B"/>
    <w:rsid w:val="00D020FE"/>
    <w:rsid w:val="00D33B84"/>
    <w:rsid w:val="00D434AE"/>
    <w:rsid w:val="00D54CFB"/>
    <w:rsid w:val="00D63CAD"/>
    <w:rsid w:val="00D90449"/>
    <w:rsid w:val="00D97CAC"/>
    <w:rsid w:val="00DA02C3"/>
    <w:rsid w:val="00DA4E0C"/>
    <w:rsid w:val="00DD62D8"/>
    <w:rsid w:val="00DE7208"/>
    <w:rsid w:val="00DE7D55"/>
    <w:rsid w:val="00E14AEA"/>
    <w:rsid w:val="00E3304D"/>
    <w:rsid w:val="00E51E78"/>
    <w:rsid w:val="00E87187"/>
    <w:rsid w:val="00EA506F"/>
    <w:rsid w:val="00EA50EB"/>
    <w:rsid w:val="00ED22F0"/>
    <w:rsid w:val="00EE3508"/>
    <w:rsid w:val="00EE7627"/>
    <w:rsid w:val="00F07D9D"/>
    <w:rsid w:val="00F3285E"/>
    <w:rsid w:val="00F37766"/>
    <w:rsid w:val="00F53E43"/>
    <w:rsid w:val="00F60BD9"/>
    <w:rsid w:val="00F75A59"/>
    <w:rsid w:val="00F93DD6"/>
    <w:rsid w:val="00F97CA3"/>
    <w:rsid w:val="00FB09CA"/>
    <w:rsid w:val="00FB4591"/>
    <w:rsid w:val="00FD055E"/>
    <w:rsid w:val="00FD06B9"/>
    <w:rsid w:val="00FF32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6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rm-control">
    <w:name w:val="form-control"/>
    <w:basedOn w:val="Numatytasispastraiposriftas"/>
    <w:rsid w:val="00BE1802"/>
  </w:style>
  <w:style w:type="character" w:styleId="Hipersaitas">
    <w:name w:val="Hyperlink"/>
    <w:basedOn w:val="Numatytasispastraiposriftas"/>
    <w:uiPriority w:val="99"/>
    <w:unhideWhenUsed/>
    <w:rsid w:val="00D97CAC"/>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DE7208"/>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1"/>
    <w:qFormat/>
    <w:locked/>
    <w:rsid w:val="00DE7208"/>
    <w:rPr>
      <w:sz w:val="20"/>
    </w:rPr>
  </w:style>
  <w:style w:type="character" w:styleId="Neapdorotaspaminjimas">
    <w:name w:val="Unresolved Mention"/>
    <w:basedOn w:val="Numatytasispastraiposriftas"/>
    <w:uiPriority w:val="99"/>
    <w:semiHidden/>
    <w:unhideWhenUsed/>
    <w:rsid w:val="001C066F"/>
    <w:rPr>
      <w:color w:val="605E5C"/>
      <w:shd w:val="clear" w:color="auto" w:fill="E1DFDD"/>
    </w:rPr>
  </w:style>
  <w:style w:type="character" w:styleId="Komentaronuoroda">
    <w:name w:val="annotation reference"/>
    <w:basedOn w:val="Numatytasispastraiposriftas"/>
    <w:semiHidden/>
    <w:unhideWhenUsed/>
    <w:rsid w:val="00147887"/>
    <w:rPr>
      <w:sz w:val="16"/>
      <w:szCs w:val="16"/>
    </w:rPr>
  </w:style>
  <w:style w:type="paragraph" w:styleId="Komentarotekstas">
    <w:name w:val="annotation text"/>
    <w:basedOn w:val="prastasis"/>
    <w:link w:val="KomentarotekstasDiagrama"/>
    <w:semiHidden/>
    <w:unhideWhenUsed/>
    <w:rsid w:val="00147887"/>
    <w:rPr>
      <w:sz w:val="20"/>
    </w:rPr>
  </w:style>
  <w:style w:type="character" w:customStyle="1" w:styleId="KomentarotekstasDiagrama">
    <w:name w:val="Komentaro tekstas Diagrama"/>
    <w:basedOn w:val="Numatytasispastraiposriftas"/>
    <w:link w:val="Komentarotekstas"/>
    <w:semiHidden/>
    <w:rsid w:val="00147887"/>
    <w:rPr>
      <w:sz w:val="20"/>
    </w:rPr>
  </w:style>
  <w:style w:type="paragraph" w:styleId="Komentarotema">
    <w:name w:val="annotation subject"/>
    <w:basedOn w:val="Komentarotekstas"/>
    <w:next w:val="Komentarotekstas"/>
    <w:link w:val="KomentarotemaDiagrama"/>
    <w:semiHidden/>
    <w:unhideWhenUsed/>
    <w:rsid w:val="00147887"/>
    <w:rPr>
      <w:b/>
      <w:bCs/>
    </w:rPr>
  </w:style>
  <w:style w:type="character" w:customStyle="1" w:styleId="KomentarotemaDiagrama">
    <w:name w:val="Komentaro tema Diagrama"/>
    <w:basedOn w:val="KomentarotekstasDiagrama"/>
    <w:link w:val="Komentarotema"/>
    <w:semiHidden/>
    <w:rsid w:val="00147887"/>
    <w:rPr>
      <w:b/>
      <w:bCs/>
      <w:sz w:val="20"/>
    </w:rPr>
  </w:style>
  <w:style w:type="paragraph" w:styleId="Puslapioinaostekstas">
    <w:name w:val="footnote text"/>
    <w:basedOn w:val="prastasis"/>
    <w:link w:val="PuslapioinaostekstasDiagrama"/>
    <w:semiHidden/>
    <w:unhideWhenUsed/>
    <w:rsid w:val="00AD224B"/>
    <w:rPr>
      <w:sz w:val="20"/>
    </w:rPr>
  </w:style>
  <w:style w:type="character" w:customStyle="1" w:styleId="PuslapioinaostekstasDiagrama">
    <w:name w:val="Puslapio išnašos tekstas Diagrama"/>
    <w:basedOn w:val="Numatytasispastraiposriftas"/>
    <w:link w:val="Puslapioinaostekstas"/>
    <w:semiHidden/>
    <w:rsid w:val="00AD224B"/>
    <w:rPr>
      <w:sz w:val="20"/>
    </w:rPr>
  </w:style>
  <w:style w:type="character" w:styleId="Puslapioinaosnuoroda">
    <w:name w:val="footnote reference"/>
    <w:basedOn w:val="Numatytasispastraiposriftas"/>
    <w:uiPriority w:val="99"/>
    <w:semiHidden/>
    <w:unhideWhenUsed/>
    <w:rsid w:val="00AD22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5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706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81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41</Pages>
  <Words>75231</Words>
  <Characters>42882</Characters>
  <Application>Microsoft Office Word</Application>
  <DocSecurity>0</DocSecurity>
  <Lines>357</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Daubarienė Anastasija</cp:lastModifiedBy>
  <cp:revision>103</cp:revision>
  <cp:lastPrinted>2017-06-29T23:42:00Z</cp:lastPrinted>
  <dcterms:created xsi:type="dcterms:W3CDTF">2026-03-10T07:27:00Z</dcterms:created>
  <dcterms:modified xsi:type="dcterms:W3CDTF">2026-03-27T10:45:00Z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