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BFBA5" w14:textId="2A717085" w:rsidR="00B91935" w:rsidRPr="00692E19" w:rsidRDefault="007B5301" w:rsidP="007B5301">
      <w:pPr>
        <w:jc w:val="right"/>
        <w:rPr>
          <w:sz w:val="22"/>
          <w:szCs w:val="22"/>
        </w:rPr>
      </w:pPr>
      <w:r>
        <w:rPr>
          <w:sz w:val="22"/>
          <w:szCs w:val="22"/>
        </w:rPr>
        <w:t>1 priedas</w:t>
      </w:r>
    </w:p>
    <w:p w14:paraId="50149E89" w14:textId="2E89DBF0" w:rsidR="00316052" w:rsidRDefault="00316052" w:rsidP="00316052">
      <w:pPr>
        <w:jc w:val="center"/>
        <w:rPr>
          <w:b/>
        </w:rPr>
      </w:pPr>
      <w:r w:rsidRPr="00316052">
        <w:rPr>
          <w:b/>
          <w:bCs/>
          <w:color w:val="000000"/>
          <w:sz w:val="22"/>
          <w:szCs w:val="22"/>
          <w:lang w:val="lt-LT"/>
        </w:rPr>
        <w:t>LUBINĖ KONSOLIŲ SISTEMA</w:t>
      </w:r>
      <w:r w:rsidRPr="00857D2C">
        <w:rPr>
          <w:b/>
        </w:rPr>
        <w:t xml:space="preserve"> </w:t>
      </w:r>
    </w:p>
    <w:p w14:paraId="660A7722" w14:textId="77777777" w:rsidR="00316052" w:rsidRDefault="00316052" w:rsidP="00316052">
      <w:pPr>
        <w:jc w:val="center"/>
        <w:rPr>
          <w:b/>
        </w:rPr>
      </w:pPr>
    </w:p>
    <w:p w14:paraId="78034C0B" w14:textId="4212CB35" w:rsidR="00316052" w:rsidRDefault="00316052" w:rsidP="00316052">
      <w:pPr>
        <w:jc w:val="center"/>
        <w:rPr>
          <w:b/>
        </w:rPr>
      </w:pPr>
      <w:r w:rsidRPr="00857D2C">
        <w:rPr>
          <w:b/>
        </w:rPr>
        <w:t>TECHNINIAI REIKALAVIMAI</w:t>
      </w:r>
    </w:p>
    <w:p w14:paraId="3E12672E" w14:textId="77777777" w:rsidR="00E37F3A" w:rsidRDefault="00E37F3A" w:rsidP="00316052">
      <w:pPr>
        <w:jc w:val="center"/>
        <w:rPr>
          <w:b/>
        </w:rPr>
      </w:pPr>
    </w:p>
    <w:p w14:paraId="09A6E76B" w14:textId="77777777" w:rsidR="00E37F3A" w:rsidRPr="00C549EF" w:rsidRDefault="00E37F3A" w:rsidP="00E37F3A">
      <w:pPr>
        <w:ind w:firstLine="284"/>
        <w:jc w:val="both"/>
        <w:rPr>
          <w:rFonts w:eastAsia="Calibri"/>
          <w:b/>
          <w:lang w:val="lt-LT" w:eastAsia="lt-LT"/>
        </w:rPr>
      </w:pPr>
      <w:r w:rsidRPr="00C549EF">
        <w:rPr>
          <w:rFonts w:eastAsia="Calibri"/>
          <w:b/>
          <w:lang w:val="lt-LT" w:eastAsia="lt-LT"/>
        </w:rPr>
        <w:t xml:space="preserve">I. Bendrieji reikalavimai </w:t>
      </w:r>
    </w:p>
    <w:p w14:paraId="6308A2B3" w14:textId="77777777" w:rsidR="00E37F3A" w:rsidRPr="00C549EF" w:rsidRDefault="00E37F3A" w:rsidP="00E37F3A">
      <w:pPr>
        <w:ind w:firstLine="284"/>
        <w:jc w:val="both"/>
        <w:rPr>
          <w:rFonts w:eastAsia="Calibri"/>
          <w:b/>
          <w:lang w:val="lt-LT" w:eastAsia="lt-LT"/>
        </w:rPr>
      </w:pPr>
    </w:p>
    <w:p w14:paraId="5D569B05" w14:textId="77777777" w:rsidR="00E37F3A" w:rsidRPr="00C549EF" w:rsidRDefault="00E37F3A" w:rsidP="00E37F3A">
      <w:pPr>
        <w:widowControl w:val="0"/>
        <w:tabs>
          <w:tab w:val="left" w:pos="709"/>
        </w:tabs>
        <w:ind w:firstLine="567"/>
        <w:jc w:val="both"/>
        <w:rPr>
          <w:rFonts w:eastAsia="Times New Roman"/>
          <w:lang w:val="lt-LT" w:eastAsia="lt-LT"/>
        </w:rPr>
      </w:pPr>
      <w:r w:rsidRPr="00C549EF">
        <w:rPr>
          <w:rFonts w:eastAsia="Times New Roman"/>
          <w:lang w:val="lt-LT" w:eastAsia="lt-LT"/>
        </w:rPr>
        <w:t>1. Tiekėjo siūlomų prekių kokybė turi atitikti Europos Sąjungos ar tarptautinių standartų reikalavimus.</w:t>
      </w:r>
      <w:r w:rsidRPr="00C549EF">
        <w:rPr>
          <w:rFonts w:eastAsia="Times New Roman"/>
          <w:b/>
          <w:lang w:val="lt-LT" w:eastAsia="lt-LT"/>
        </w:rPr>
        <w:t xml:space="preserve"> </w:t>
      </w:r>
      <w:r w:rsidRPr="00C549EF">
        <w:rPr>
          <w:lang w:val="lt-LT"/>
        </w:rPr>
        <w:t>Kartu su prekėmis p</w:t>
      </w:r>
      <w:r w:rsidRPr="00C549EF">
        <w:rPr>
          <w:rFonts w:eastAsia="Times New Roman"/>
          <w:lang w:val="lt-LT" w:eastAsia="lt-LT"/>
        </w:rPr>
        <w:t xml:space="preserve">ateikiami CE sertifikatai (CE ženklas ir notifikuotos įstaigos identifikacinis numeris) arba jam lygiaverčiai dokumentai, </w:t>
      </w:r>
      <w:r w:rsidRPr="00C549EF">
        <w:rPr>
          <w:rFonts w:eastAsia="Calibri"/>
          <w:lang w:val="lt-LT"/>
        </w:rPr>
        <w:t>jei prekė privalo būti sertifikuojama notifikuojančios institucijos,</w:t>
      </w:r>
      <w:r w:rsidRPr="00C549EF">
        <w:rPr>
          <w:rFonts w:eastAsia="Times New Roman"/>
          <w:lang w:val="lt-LT" w:eastAsia="lt-LT"/>
        </w:rPr>
        <w:t xml:space="preserve"> </w:t>
      </w:r>
      <w:r w:rsidRPr="00C549EF">
        <w:rPr>
          <w:rFonts w:eastAsia="Calibri"/>
          <w:lang w:val="lt-LT"/>
        </w:rPr>
        <w:t>arba EB atitikties deklaracija</w:t>
      </w:r>
      <w:r w:rsidRPr="00C549EF">
        <w:rPr>
          <w:rFonts w:eastAsia="Times New Roman"/>
          <w:lang w:val="lt-LT" w:eastAsia="lt-LT"/>
        </w:rPr>
        <w:t xml:space="preserve"> (tinkamai patvirtintos kopijos ir jų vertimai į lietuvių kalbą).</w:t>
      </w:r>
    </w:p>
    <w:p w14:paraId="5E860188" w14:textId="77777777" w:rsidR="00E37F3A" w:rsidRPr="00C549EF" w:rsidRDefault="00E37F3A" w:rsidP="00E37F3A">
      <w:pPr>
        <w:widowControl w:val="0"/>
        <w:tabs>
          <w:tab w:val="left" w:pos="709"/>
        </w:tabs>
        <w:ind w:firstLine="567"/>
        <w:jc w:val="both"/>
        <w:rPr>
          <w:i/>
          <w:iCs/>
          <w:lang w:val="lt-LT"/>
        </w:rPr>
      </w:pPr>
      <w:r w:rsidRPr="00C549EF">
        <w:rPr>
          <w:noProof/>
          <w:lang w:val="lt-LT"/>
        </w:rPr>
        <w:t xml:space="preserve">2. </w:t>
      </w:r>
      <w:r w:rsidRPr="00C549EF">
        <w:rPr>
          <w:iCs/>
          <w:lang w:val="lt-LT"/>
        </w:rPr>
        <w:t>Apibūdinant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turi būti suprantami su žodžiais „arba lygiavertis“.</w:t>
      </w:r>
    </w:p>
    <w:p w14:paraId="35FE0A33" w14:textId="33451C1D" w:rsidR="00E37F3A" w:rsidRPr="00C549EF" w:rsidRDefault="00E37F3A" w:rsidP="00E37F3A">
      <w:pPr>
        <w:widowControl w:val="0"/>
        <w:tabs>
          <w:tab w:val="left" w:pos="709"/>
        </w:tabs>
        <w:ind w:firstLine="567"/>
        <w:jc w:val="both"/>
        <w:rPr>
          <w:lang w:val="lt-LT"/>
        </w:rPr>
      </w:pPr>
      <w:r>
        <w:rPr>
          <w:rFonts w:eastAsia="Times New Roman"/>
          <w:lang w:val="lt-LT" w:eastAsia="lt-LT"/>
        </w:rPr>
        <w:t>3</w:t>
      </w:r>
      <w:r w:rsidRPr="00C549EF">
        <w:rPr>
          <w:rFonts w:eastAsia="Times New Roman"/>
          <w:lang w:val="lt-LT" w:eastAsia="lt-LT"/>
        </w:rPr>
        <w:t xml:space="preserve">. Siūlomų prekių techninės charakteristikos turi atitikti techninius reikalavimus. </w:t>
      </w:r>
      <w:r w:rsidRPr="00C549EF">
        <w:rPr>
          <w:lang w:val="lt-LT" w:eastAsia="ar-SA"/>
        </w:rPr>
        <w:t>Kartu su pasiūlymų turi būti pateikti</w:t>
      </w:r>
      <w:r w:rsidRPr="00C549EF">
        <w:rPr>
          <w:lang w:val="lt-LT"/>
        </w:rPr>
        <w:t xml:space="preserve"> dokumentai, įrodantys parduodamos prekės atitikimą kokybės ir techniniams reikalavimams, nurodytiems techninėje specifikacijoje: tiekėjas turi pateikti gamintojo parengtus katalogus ir siūlomų prekių techninių charakteristikų aprašymus (pdf. formatu). Šiuose dokumentuose tiekėjas turi grafiškai nurodyti (t.y. pastebimai pažymėti - spalvotai markiruoti, ir/ar nurodyti rodyklėmis, ir/ar pabraukti) konkrečias katalogų vietas, kur aprašomos reikalaujamų techninių charakteristikų reikšmės, bei įrašyti, kurį techninių reikalavimų punktą jos atitinka. Reikalaujama techninės dokumentacijos vietas, kuriose nurodyti techninėje specifikacijoje reikalaujami Prekių parametrai, išversti į lietuvių kalbą (jeigu pateikiama ne lietuvių kalba). Perkančioji organizacija turi teisę reikalauti pateikti katalogų ir techninių aprašų originalus. </w:t>
      </w:r>
    </w:p>
    <w:p w14:paraId="253D2283" w14:textId="7043AC32" w:rsidR="00E37F3A" w:rsidRPr="00E37F3A" w:rsidRDefault="00E37F3A" w:rsidP="00E37F3A">
      <w:pPr>
        <w:suppressAutoHyphens/>
        <w:ind w:firstLine="567"/>
        <w:jc w:val="both"/>
        <w:rPr>
          <w:lang w:val="lt-LT" w:eastAsia="lt-LT"/>
        </w:rPr>
      </w:pPr>
      <w:r>
        <w:rPr>
          <w:rFonts w:eastAsia="Times New Roman"/>
          <w:lang w:val="lt-LT" w:eastAsia="lt-LT"/>
        </w:rPr>
        <w:t>4</w:t>
      </w:r>
      <w:r w:rsidRPr="00C549EF">
        <w:rPr>
          <w:rFonts w:eastAsia="Times New Roman"/>
          <w:lang w:val="lt-LT" w:eastAsia="lt-LT"/>
        </w:rPr>
        <w:t>. Tiekėjas privalo instaliuoti siūlomas prekes</w:t>
      </w:r>
      <w:r w:rsidRPr="00E37F3A">
        <w:rPr>
          <w:rFonts w:eastAsia="Times New Roman"/>
          <w:lang w:val="lt-LT" w:eastAsia="lt-LT"/>
        </w:rPr>
        <w:t xml:space="preserve">. </w:t>
      </w:r>
      <w:r w:rsidRPr="00E37F3A">
        <w:rPr>
          <w:lang w:val="lt-LT"/>
        </w:rPr>
        <w:t xml:space="preserve">Į pasiūlymo kainą </w:t>
      </w:r>
      <w:r>
        <w:rPr>
          <w:lang w:val="lt-LT"/>
        </w:rPr>
        <w:t xml:space="preserve">būtina </w:t>
      </w:r>
      <w:r w:rsidRPr="00E37F3A">
        <w:rPr>
          <w:lang w:val="lt-LT"/>
        </w:rPr>
        <w:t>įtraukti instaliacijos vietos paruošim</w:t>
      </w:r>
      <w:r>
        <w:rPr>
          <w:lang w:val="lt-LT"/>
        </w:rPr>
        <w:t>ą</w:t>
      </w:r>
      <w:r w:rsidRPr="00E37F3A">
        <w:rPr>
          <w:lang w:val="lt-LT"/>
        </w:rPr>
        <w:t xml:space="preserve"> ir konsolės instaliacijos dar</w:t>
      </w:r>
      <w:r>
        <w:rPr>
          <w:lang w:val="lt-LT"/>
        </w:rPr>
        <w:t>us</w:t>
      </w:r>
      <w:r w:rsidRPr="00E37F3A">
        <w:rPr>
          <w:lang w:val="lt-LT"/>
        </w:rPr>
        <w:t>.</w:t>
      </w:r>
    </w:p>
    <w:p w14:paraId="64FE7D79" w14:textId="693B8651" w:rsidR="00E37F3A" w:rsidRPr="00C549EF" w:rsidRDefault="00E37F3A" w:rsidP="00E37F3A">
      <w:pPr>
        <w:ind w:firstLine="567"/>
        <w:jc w:val="both"/>
        <w:rPr>
          <w:rFonts w:eastAsia="Times New Roman"/>
          <w:lang w:val="lt-LT" w:eastAsia="lt-LT"/>
        </w:rPr>
      </w:pPr>
      <w:r>
        <w:rPr>
          <w:rFonts w:eastAsia="Times New Roman"/>
          <w:lang w:val="lt-LT" w:eastAsia="lt-LT"/>
        </w:rPr>
        <w:t>5</w:t>
      </w:r>
      <w:r w:rsidRPr="00C549EF">
        <w:rPr>
          <w:rFonts w:eastAsia="Times New Roman"/>
          <w:lang w:val="lt-LT" w:eastAsia="lt-LT"/>
        </w:rPr>
        <w:t xml:space="preserve">. </w:t>
      </w:r>
      <w:r w:rsidRPr="00C549EF">
        <w:rPr>
          <w:lang w:val="lt-LT"/>
        </w:rPr>
        <w:t xml:space="preserve">Garantijos sąlygos: Garantiniame laikotarpyje nemokamai atliekamas tiek </w:t>
      </w:r>
      <w:r>
        <w:rPr>
          <w:lang w:val="lt-LT"/>
        </w:rPr>
        <w:t xml:space="preserve">prietaiso </w:t>
      </w:r>
      <w:r w:rsidRPr="00C549EF">
        <w:rPr>
          <w:lang w:val="lt-LT"/>
        </w:rPr>
        <w:t xml:space="preserve">remontas, įskaitant remontui atlikti reikalingas detales bei medžiagas, tiek ir techninė priežiūra (gamintojo rekomenduojamu periodiškumu), įskaitant techninei priežiūrai atlikti reikalingas detales ir medžiagas. Reikalavimai netaikomi garantijos sąlygų neatitinkančių gedimų atvejams, kai </w:t>
      </w:r>
      <w:r>
        <w:rPr>
          <w:lang w:val="lt-LT"/>
        </w:rPr>
        <w:t>prietaisas</w:t>
      </w:r>
      <w:r w:rsidRPr="00C549EF">
        <w:rPr>
          <w:lang w:val="lt-LT"/>
        </w:rPr>
        <w:t xml:space="preserve"> sugenda dėl vartotojo kaltės.</w:t>
      </w:r>
      <w:r w:rsidRPr="00C549EF">
        <w:rPr>
          <w:rFonts w:eastAsia="Times New Roman"/>
          <w:lang w:val="lt-LT" w:eastAsia="lt-LT"/>
        </w:rPr>
        <w:t xml:space="preserve"> </w:t>
      </w:r>
    </w:p>
    <w:p w14:paraId="12207416" w14:textId="77777777" w:rsidR="00E37F3A" w:rsidRPr="00C549EF" w:rsidRDefault="00E37F3A" w:rsidP="00E37F3A">
      <w:pPr>
        <w:ind w:firstLine="567"/>
        <w:jc w:val="both"/>
        <w:rPr>
          <w:rFonts w:eastAsia="Times New Roman"/>
          <w:i/>
          <w:lang w:val="lt-LT" w:eastAsia="lt-LT"/>
        </w:rPr>
      </w:pPr>
    </w:p>
    <w:p w14:paraId="02121D67" w14:textId="77777777" w:rsidR="00E37F3A" w:rsidRPr="00C549EF" w:rsidRDefault="00E37F3A" w:rsidP="00E37F3A">
      <w:pPr>
        <w:ind w:firstLine="567"/>
        <w:jc w:val="both"/>
        <w:rPr>
          <w:rFonts w:eastAsia="Times New Roman"/>
          <w:i/>
          <w:lang w:val="lt-LT" w:eastAsia="lt-LT"/>
        </w:rPr>
      </w:pPr>
      <w:r w:rsidRPr="00C549EF">
        <w:rPr>
          <w:rFonts w:eastAsia="Times New Roman"/>
          <w:i/>
          <w:lang w:val="lt-LT" w:eastAsia="lt-LT"/>
        </w:rPr>
        <w:t xml:space="preserve">Pastaba: </w:t>
      </w:r>
      <w:r w:rsidRPr="00C549EF">
        <w:rPr>
          <w:i/>
          <w:lang w:val="lt-LT"/>
        </w:rPr>
        <w:t>Technines specifikacijos lentelėje pildant siūlomos įrangos parametrų reikšmes turi būti nurodyta konkreti siūlomo parametro reikšmė, nuorodos „taip“, „atitinka“, ir pan. yra netinkamos.</w:t>
      </w:r>
    </w:p>
    <w:p w14:paraId="0BFEAEBF" w14:textId="77777777" w:rsidR="00E37F3A" w:rsidRPr="00C549EF" w:rsidRDefault="00E37F3A" w:rsidP="00E37F3A">
      <w:pPr>
        <w:rPr>
          <w:rFonts w:eastAsia="Times New Roman"/>
          <w:lang w:val="lt-LT" w:eastAsia="lt-LT"/>
        </w:rPr>
      </w:pPr>
    </w:p>
    <w:p w14:paraId="733AF4D6" w14:textId="77777777" w:rsidR="00E37F3A" w:rsidRPr="00C549EF" w:rsidRDefault="00E37F3A" w:rsidP="00E37F3A">
      <w:pPr>
        <w:rPr>
          <w:rFonts w:eastAsia="Times New Roman"/>
          <w:b/>
          <w:bCs/>
          <w:lang w:val="lt-LT" w:eastAsia="lt-LT"/>
        </w:rPr>
      </w:pPr>
      <w:r w:rsidRPr="00C549EF">
        <w:rPr>
          <w:rFonts w:eastAsia="Times New Roman"/>
          <w:b/>
          <w:bCs/>
          <w:lang w:val="lt-LT" w:eastAsia="lt-LT"/>
        </w:rPr>
        <w:t>II. Specialieji reikalavimai</w:t>
      </w:r>
    </w:p>
    <w:p w14:paraId="412C5B34" w14:textId="77777777" w:rsidR="00B91935" w:rsidRPr="00692E19" w:rsidRDefault="00B91935">
      <w:pPr>
        <w:rPr>
          <w:sz w:val="22"/>
          <w:szCs w:val="22"/>
        </w:rPr>
      </w:pP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7"/>
        <w:gridCol w:w="2650"/>
        <w:gridCol w:w="3320"/>
        <w:gridCol w:w="2971"/>
      </w:tblGrid>
      <w:tr w:rsidR="00316052" w:rsidRPr="00A5382C" w14:paraId="55A9AD5C" w14:textId="77777777" w:rsidTr="00E37F3A">
        <w:trPr>
          <w:trHeight w:val="60"/>
        </w:trPr>
        <w:tc>
          <w:tcPr>
            <w:tcW w:w="357" w:type="pct"/>
          </w:tcPr>
          <w:p w14:paraId="5105E9FC" w14:textId="449F8A61" w:rsidR="00316052" w:rsidRPr="00316052" w:rsidRDefault="00316052" w:rsidP="00316052">
            <w:pPr>
              <w:jc w:val="center"/>
              <w:rPr>
                <w:b/>
                <w:bCs/>
                <w:sz w:val="22"/>
                <w:szCs w:val="22"/>
                <w:lang w:val="lt-LT"/>
              </w:rPr>
            </w:pPr>
            <w:r w:rsidRPr="00857D2C">
              <w:rPr>
                <w:rFonts w:eastAsia="SimSun"/>
                <w:b/>
                <w:sz w:val="22"/>
                <w:szCs w:val="22"/>
                <w:lang w:val="lt-LT"/>
              </w:rPr>
              <w:t>Eil. Nr.</w:t>
            </w:r>
          </w:p>
        </w:tc>
        <w:tc>
          <w:tcPr>
            <w:tcW w:w="1376" w:type="pct"/>
          </w:tcPr>
          <w:p w14:paraId="6AEE5351" w14:textId="26724F93" w:rsidR="00316052" w:rsidRPr="00316052" w:rsidRDefault="00316052" w:rsidP="00316052">
            <w:pPr>
              <w:jc w:val="center"/>
              <w:rPr>
                <w:b/>
                <w:bCs/>
                <w:color w:val="000000"/>
                <w:sz w:val="22"/>
                <w:szCs w:val="22"/>
                <w:lang w:val="lt-LT"/>
              </w:rPr>
            </w:pPr>
            <w:r w:rsidRPr="00857D2C">
              <w:rPr>
                <w:b/>
                <w:sz w:val="22"/>
                <w:szCs w:val="22"/>
                <w:lang w:val="lt-LT"/>
              </w:rPr>
              <w:t>Prekių</w:t>
            </w:r>
            <w:r w:rsidRPr="00857D2C">
              <w:rPr>
                <w:b/>
                <w:i/>
                <w:sz w:val="22"/>
                <w:szCs w:val="22"/>
                <w:lang w:val="lt-LT"/>
              </w:rPr>
              <w:t xml:space="preserve"> </w:t>
            </w:r>
            <w:r w:rsidRPr="00857D2C">
              <w:rPr>
                <w:b/>
                <w:sz w:val="22"/>
                <w:szCs w:val="22"/>
                <w:lang w:val="lt-LT"/>
              </w:rPr>
              <w:t>techniniai rodikliai</w:t>
            </w:r>
          </w:p>
        </w:tc>
        <w:tc>
          <w:tcPr>
            <w:tcW w:w="1724" w:type="pct"/>
          </w:tcPr>
          <w:p w14:paraId="53FF4468" w14:textId="27B3F1C9" w:rsidR="00316052" w:rsidRPr="00316052" w:rsidRDefault="00316052" w:rsidP="00316052">
            <w:pPr>
              <w:jc w:val="center"/>
              <w:rPr>
                <w:b/>
                <w:bCs/>
                <w:color w:val="000000"/>
                <w:sz w:val="22"/>
                <w:szCs w:val="22"/>
                <w:lang w:val="lt-LT"/>
              </w:rPr>
            </w:pPr>
            <w:r w:rsidRPr="00857D2C">
              <w:rPr>
                <w:b/>
                <w:sz w:val="22"/>
                <w:szCs w:val="22"/>
                <w:lang w:val="lt-LT"/>
              </w:rPr>
              <w:t>Reikalaujamos rodiklių reikšmės</w:t>
            </w:r>
          </w:p>
        </w:tc>
        <w:tc>
          <w:tcPr>
            <w:tcW w:w="1543" w:type="pct"/>
          </w:tcPr>
          <w:p w14:paraId="02F03EE6" w14:textId="2C7EF53D" w:rsidR="00316052" w:rsidRPr="00316052" w:rsidRDefault="00316052" w:rsidP="00316052">
            <w:pPr>
              <w:jc w:val="center"/>
              <w:rPr>
                <w:b/>
                <w:bCs/>
                <w:color w:val="000000"/>
                <w:sz w:val="22"/>
                <w:szCs w:val="22"/>
                <w:lang w:val="lt-LT"/>
              </w:rPr>
            </w:pPr>
            <w:r w:rsidRPr="00857D2C">
              <w:rPr>
                <w:b/>
                <w:bCs/>
                <w:sz w:val="22"/>
                <w:szCs w:val="22"/>
                <w:lang w:val="lt-LT"/>
              </w:rPr>
              <w:t>Siūlomo parametro atitikimas, konkreti parametro reikšmė ir atitikimo patvirtinimas (psl. pasiūlyme, puslapyje pabraukiant kiekvienos pozicijos kiekvieną atitikimą, nurodant pozicijos numerį pagal prašomas specifikacijas)</w:t>
            </w:r>
          </w:p>
        </w:tc>
      </w:tr>
      <w:tr w:rsidR="00D43E4E" w:rsidRPr="00316052" w14:paraId="58C001C6" w14:textId="77777777" w:rsidTr="00E37F3A">
        <w:tc>
          <w:tcPr>
            <w:tcW w:w="357" w:type="pct"/>
          </w:tcPr>
          <w:p w14:paraId="6B6A7999" w14:textId="303FC151" w:rsidR="00D43E4E" w:rsidRPr="00316052" w:rsidRDefault="00692E19" w:rsidP="00D43E4E">
            <w:pPr>
              <w:jc w:val="center"/>
              <w:rPr>
                <w:b/>
                <w:bCs/>
                <w:sz w:val="22"/>
                <w:szCs w:val="22"/>
                <w:lang w:val="lt-LT"/>
              </w:rPr>
            </w:pPr>
            <w:r w:rsidRPr="00316052">
              <w:rPr>
                <w:b/>
                <w:bCs/>
                <w:sz w:val="22"/>
                <w:szCs w:val="22"/>
                <w:lang w:val="lt-LT"/>
              </w:rPr>
              <w:t>1.</w:t>
            </w:r>
          </w:p>
        </w:tc>
        <w:tc>
          <w:tcPr>
            <w:tcW w:w="1376" w:type="pct"/>
          </w:tcPr>
          <w:p w14:paraId="6EC7E52E" w14:textId="55C281B4" w:rsidR="00D43E4E" w:rsidRPr="00316052" w:rsidRDefault="00D43E4E" w:rsidP="00D43E4E">
            <w:pPr>
              <w:rPr>
                <w:b/>
                <w:bCs/>
                <w:color w:val="000000"/>
                <w:sz w:val="22"/>
                <w:szCs w:val="22"/>
                <w:lang w:val="lt-LT"/>
              </w:rPr>
            </w:pPr>
            <w:r w:rsidRPr="00316052">
              <w:rPr>
                <w:b/>
                <w:bCs/>
                <w:color w:val="000000"/>
                <w:sz w:val="22"/>
                <w:szCs w:val="22"/>
                <w:lang w:val="lt-LT"/>
              </w:rPr>
              <w:t>Lubinė konsolių sistema</w:t>
            </w:r>
          </w:p>
        </w:tc>
        <w:tc>
          <w:tcPr>
            <w:tcW w:w="1724" w:type="pct"/>
            <w:vAlign w:val="center"/>
          </w:tcPr>
          <w:p w14:paraId="05B006A2" w14:textId="1C3B42DD" w:rsidR="00D43E4E" w:rsidRPr="00316052" w:rsidRDefault="00316052" w:rsidP="00D43E4E">
            <w:pPr>
              <w:rPr>
                <w:b/>
                <w:bCs/>
                <w:color w:val="000000"/>
                <w:sz w:val="22"/>
                <w:szCs w:val="22"/>
                <w:lang w:val="lt-LT"/>
              </w:rPr>
            </w:pPr>
            <w:r w:rsidRPr="00316052">
              <w:rPr>
                <w:b/>
                <w:bCs/>
                <w:color w:val="000000"/>
                <w:sz w:val="22"/>
                <w:szCs w:val="22"/>
                <w:lang w:val="lt-LT"/>
              </w:rPr>
              <w:t xml:space="preserve">2 </w:t>
            </w:r>
            <w:r w:rsidR="00D43E4E" w:rsidRPr="00316052">
              <w:rPr>
                <w:b/>
                <w:bCs/>
                <w:color w:val="000000"/>
                <w:sz w:val="22"/>
                <w:szCs w:val="22"/>
                <w:lang w:val="lt-LT"/>
              </w:rPr>
              <w:t>vnt</w:t>
            </w:r>
          </w:p>
        </w:tc>
        <w:tc>
          <w:tcPr>
            <w:tcW w:w="1543" w:type="pct"/>
            <w:vAlign w:val="center"/>
          </w:tcPr>
          <w:p w14:paraId="4CFB1E23" w14:textId="77777777" w:rsidR="00D43E4E" w:rsidRPr="00316052" w:rsidRDefault="00D43E4E" w:rsidP="00D43E4E">
            <w:pPr>
              <w:jc w:val="center"/>
              <w:rPr>
                <w:b/>
                <w:bCs/>
                <w:color w:val="000000"/>
                <w:sz w:val="22"/>
                <w:szCs w:val="22"/>
                <w:lang w:val="lt-LT"/>
              </w:rPr>
            </w:pPr>
          </w:p>
        </w:tc>
      </w:tr>
      <w:tr w:rsidR="00692E19" w:rsidRPr="00A5382C" w14:paraId="792960D1" w14:textId="77777777" w:rsidTr="00E37F3A">
        <w:tc>
          <w:tcPr>
            <w:tcW w:w="357" w:type="pct"/>
          </w:tcPr>
          <w:p w14:paraId="1DD33C1D" w14:textId="12FB5702" w:rsidR="00692E19" w:rsidRPr="00316052" w:rsidRDefault="00692E19" w:rsidP="00692E19">
            <w:pPr>
              <w:jc w:val="center"/>
              <w:rPr>
                <w:sz w:val="22"/>
                <w:szCs w:val="22"/>
                <w:lang w:val="lt-LT"/>
              </w:rPr>
            </w:pPr>
            <w:r w:rsidRPr="00316052">
              <w:rPr>
                <w:sz w:val="22"/>
                <w:szCs w:val="22"/>
                <w:lang w:val="lt-LT"/>
              </w:rPr>
              <w:t>1.1</w:t>
            </w:r>
          </w:p>
        </w:tc>
        <w:tc>
          <w:tcPr>
            <w:tcW w:w="1376" w:type="pct"/>
          </w:tcPr>
          <w:p w14:paraId="4BB5F77B" w14:textId="21F6C570" w:rsidR="00692E19" w:rsidRPr="00316052" w:rsidRDefault="00692E19" w:rsidP="00692E19">
            <w:pPr>
              <w:rPr>
                <w:color w:val="000000"/>
                <w:sz w:val="22"/>
                <w:szCs w:val="22"/>
                <w:lang w:val="lt-LT"/>
              </w:rPr>
            </w:pPr>
            <w:r w:rsidRPr="00316052">
              <w:rPr>
                <w:sz w:val="22"/>
                <w:szCs w:val="22"/>
                <w:lang w:val="lt-LT"/>
              </w:rPr>
              <w:t>Konsolių tvirtinimas ir konstrukcijos tipas</w:t>
            </w:r>
          </w:p>
        </w:tc>
        <w:tc>
          <w:tcPr>
            <w:tcW w:w="1724" w:type="pct"/>
          </w:tcPr>
          <w:p w14:paraId="1EE40672" w14:textId="41317978" w:rsidR="00692E19" w:rsidRPr="00316052" w:rsidRDefault="00692E19" w:rsidP="00692E19">
            <w:pPr>
              <w:rPr>
                <w:color w:val="000000"/>
                <w:sz w:val="22"/>
                <w:szCs w:val="22"/>
                <w:lang w:val="lt-LT"/>
              </w:rPr>
            </w:pPr>
            <w:r w:rsidRPr="00316052">
              <w:rPr>
                <w:color w:val="000000"/>
                <w:sz w:val="22"/>
                <w:szCs w:val="22"/>
                <w:lang w:val="lt-LT"/>
              </w:rPr>
              <w:t xml:space="preserve">Prie lubų montuojamos </w:t>
            </w:r>
            <w:r w:rsidRPr="00316052">
              <w:rPr>
                <w:sz w:val="22"/>
                <w:szCs w:val="22"/>
                <w:lang w:val="lt-LT"/>
              </w:rPr>
              <w:t>dviejų</w:t>
            </w:r>
            <w:r w:rsidRPr="00316052">
              <w:rPr>
                <w:color w:val="000000"/>
                <w:sz w:val="22"/>
                <w:szCs w:val="22"/>
                <w:lang w:val="lt-LT"/>
              </w:rPr>
              <w:t xml:space="preserve"> alkūnių </w:t>
            </w:r>
            <w:r w:rsidRPr="00316052">
              <w:rPr>
                <w:sz w:val="22"/>
                <w:szCs w:val="22"/>
                <w:lang w:val="lt-LT"/>
              </w:rPr>
              <w:t>dvi</w:t>
            </w:r>
            <w:r w:rsidRPr="00316052">
              <w:rPr>
                <w:color w:val="000000"/>
                <w:sz w:val="22"/>
                <w:szCs w:val="22"/>
                <w:lang w:val="lt-LT"/>
              </w:rPr>
              <w:t xml:space="preserve"> vertikalios konsolės </w:t>
            </w:r>
            <w:r w:rsidRPr="00316052">
              <w:rPr>
                <w:sz w:val="22"/>
                <w:szCs w:val="22"/>
                <w:lang w:val="lt-LT"/>
              </w:rPr>
              <w:t xml:space="preserve">(su montavimu prie perdangos </w:t>
            </w:r>
            <w:r w:rsidRPr="00316052">
              <w:rPr>
                <w:sz w:val="22"/>
                <w:szCs w:val="22"/>
                <w:lang w:val="lt-LT"/>
              </w:rPr>
              <w:lastRenderedPageBreak/>
              <w:t>atsižvelgiant į pakabinamų lubų aukštį)</w:t>
            </w:r>
          </w:p>
        </w:tc>
        <w:tc>
          <w:tcPr>
            <w:tcW w:w="1543" w:type="pct"/>
            <w:vAlign w:val="center"/>
          </w:tcPr>
          <w:p w14:paraId="2CD8184F" w14:textId="77777777" w:rsidR="00692E19" w:rsidRPr="00316052" w:rsidRDefault="00692E19" w:rsidP="00692E19">
            <w:pPr>
              <w:jc w:val="center"/>
              <w:rPr>
                <w:color w:val="000000"/>
                <w:sz w:val="22"/>
                <w:szCs w:val="22"/>
                <w:lang w:val="lt-LT"/>
              </w:rPr>
            </w:pPr>
          </w:p>
        </w:tc>
      </w:tr>
      <w:tr w:rsidR="00692E19" w:rsidRPr="00316052" w14:paraId="229BBAB9" w14:textId="77777777" w:rsidTr="00E37F3A">
        <w:tc>
          <w:tcPr>
            <w:tcW w:w="357" w:type="pct"/>
          </w:tcPr>
          <w:p w14:paraId="7FE06EA8" w14:textId="2AA7D96B" w:rsidR="00692E19" w:rsidRPr="00316052" w:rsidRDefault="00692E19" w:rsidP="00692E19">
            <w:pPr>
              <w:jc w:val="center"/>
              <w:rPr>
                <w:sz w:val="22"/>
                <w:szCs w:val="22"/>
                <w:lang w:val="lt-LT"/>
              </w:rPr>
            </w:pPr>
            <w:r w:rsidRPr="00316052">
              <w:rPr>
                <w:sz w:val="22"/>
                <w:szCs w:val="22"/>
                <w:lang w:val="lt-LT"/>
              </w:rPr>
              <w:t>1.2</w:t>
            </w:r>
          </w:p>
        </w:tc>
        <w:tc>
          <w:tcPr>
            <w:tcW w:w="1376" w:type="pct"/>
            <w:vAlign w:val="center"/>
          </w:tcPr>
          <w:p w14:paraId="60021705" w14:textId="5B204062" w:rsidR="00692E19" w:rsidRPr="00316052" w:rsidRDefault="00692E19" w:rsidP="00692E19">
            <w:pPr>
              <w:rPr>
                <w:color w:val="000000"/>
                <w:sz w:val="22"/>
                <w:szCs w:val="22"/>
                <w:lang w:val="lt-LT"/>
              </w:rPr>
            </w:pPr>
            <w:r w:rsidRPr="00316052">
              <w:rPr>
                <w:sz w:val="22"/>
                <w:szCs w:val="22"/>
                <w:lang w:val="lt-LT"/>
              </w:rPr>
              <w:t>Vertikali šešiakampės formos kolona su išdėstytomis prasilenkiančiomis jungtimis</w:t>
            </w:r>
          </w:p>
        </w:tc>
        <w:tc>
          <w:tcPr>
            <w:tcW w:w="1724" w:type="pct"/>
          </w:tcPr>
          <w:p w14:paraId="4B39FB8C" w14:textId="220DBC93" w:rsidR="00692E19" w:rsidRPr="00316052" w:rsidRDefault="00692E19" w:rsidP="00692E19">
            <w:pPr>
              <w:rPr>
                <w:color w:val="000000"/>
                <w:sz w:val="22"/>
                <w:szCs w:val="22"/>
                <w:lang w:val="lt-LT"/>
              </w:rPr>
            </w:pPr>
            <w:r w:rsidRPr="00316052">
              <w:rPr>
                <w:sz w:val="22"/>
                <w:szCs w:val="22"/>
                <w:lang w:val="lt-LT"/>
              </w:rPr>
              <w:t>Būtina</w:t>
            </w:r>
          </w:p>
        </w:tc>
        <w:tc>
          <w:tcPr>
            <w:tcW w:w="1543" w:type="pct"/>
            <w:vAlign w:val="center"/>
          </w:tcPr>
          <w:p w14:paraId="0A7416CF" w14:textId="77777777" w:rsidR="00692E19" w:rsidRPr="00316052" w:rsidRDefault="00692E19" w:rsidP="00692E19">
            <w:pPr>
              <w:jc w:val="center"/>
              <w:rPr>
                <w:color w:val="000000"/>
                <w:sz w:val="22"/>
                <w:szCs w:val="22"/>
                <w:lang w:val="lt-LT"/>
              </w:rPr>
            </w:pPr>
          </w:p>
        </w:tc>
      </w:tr>
      <w:tr w:rsidR="00692E19" w:rsidRPr="00316052" w14:paraId="0331838B" w14:textId="77777777" w:rsidTr="00E37F3A">
        <w:tc>
          <w:tcPr>
            <w:tcW w:w="357" w:type="pct"/>
          </w:tcPr>
          <w:p w14:paraId="184E29EB" w14:textId="0055F33F" w:rsidR="00692E19" w:rsidRPr="00316052" w:rsidRDefault="00692E19" w:rsidP="00692E19">
            <w:pPr>
              <w:jc w:val="center"/>
              <w:rPr>
                <w:sz w:val="22"/>
                <w:szCs w:val="22"/>
                <w:lang w:val="lt-LT"/>
              </w:rPr>
            </w:pPr>
            <w:r w:rsidRPr="00316052">
              <w:rPr>
                <w:sz w:val="22"/>
                <w:szCs w:val="22"/>
                <w:lang w:val="lt-LT"/>
              </w:rPr>
              <w:t>1.3</w:t>
            </w:r>
          </w:p>
        </w:tc>
        <w:tc>
          <w:tcPr>
            <w:tcW w:w="1376" w:type="pct"/>
          </w:tcPr>
          <w:p w14:paraId="09AAD5FF" w14:textId="7AC6060A" w:rsidR="00692E19" w:rsidRPr="00316052" w:rsidRDefault="00692E19" w:rsidP="00692E19">
            <w:pPr>
              <w:rPr>
                <w:color w:val="000000"/>
                <w:sz w:val="22"/>
                <w:szCs w:val="22"/>
                <w:lang w:val="lt-LT"/>
              </w:rPr>
            </w:pPr>
            <w:r w:rsidRPr="00316052">
              <w:rPr>
                <w:sz w:val="22"/>
                <w:szCs w:val="22"/>
                <w:lang w:val="lt-LT"/>
              </w:rPr>
              <w:t>Elektros, žemų srovių ir medicininių dujų jungčių išdėstymas</w:t>
            </w:r>
          </w:p>
        </w:tc>
        <w:tc>
          <w:tcPr>
            <w:tcW w:w="1724" w:type="pct"/>
          </w:tcPr>
          <w:p w14:paraId="0856F145" w14:textId="77777777" w:rsidR="00692E19" w:rsidRPr="00316052" w:rsidRDefault="00692E19" w:rsidP="00692E19">
            <w:pPr>
              <w:numPr>
                <w:ilvl w:val="1"/>
                <w:numId w:val="4"/>
              </w:numPr>
              <w:pBdr>
                <w:top w:val="none" w:sz="0" w:space="0" w:color="000000"/>
                <w:left w:val="none" w:sz="0" w:space="0" w:color="000000"/>
                <w:bottom w:val="none" w:sz="0" w:space="0" w:color="000000"/>
                <w:right w:val="none" w:sz="0" w:space="0" w:color="000000"/>
                <w:between w:val="none" w:sz="0" w:space="0" w:color="000000"/>
              </w:pBdr>
              <w:ind w:left="250" w:hanging="250"/>
              <w:rPr>
                <w:sz w:val="22"/>
                <w:szCs w:val="22"/>
                <w:lang w:val="lt-LT"/>
              </w:rPr>
            </w:pPr>
            <w:r w:rsidRPr="00316052">
              <w:rPr>
                <w:sz w:val="22"/>
                <w:szCs w:val="22"/>
                <w:lang w:val="lt-LT"/>
              </w:rPr>
              <w:t>Jungtys yra išdėstomos vertikaliose konsolių kolonose.</w:t>
            </w:r>
          </w:p>
          <w:p w14:paraId="79E03EE5" w14:textId="71E564BF" w:rsidR="00692E19" w:rsidRPr="00316052" w:rsidRDefault="00692E19" w:rsidP="00692E19">
            <w:pPr>
              <w:numPr>
                <w:ilvl w:val="1"/>
                <w:numId w:val="4"/>
              </w:numPr>
              <w:pBdr>
                <w:top w:val="none" w:sz="0" w:space="0" w:color="000000"/>
                <w:left w:val="none" w:sz="0" w:space="0" w:color="000000"/>
                <w:bottom w:val="none" w:sz="0" w:space="0" w:color="000000"/>
                <w:right w:val="none" w:sz="0" w:space="0" w:color="000000"/>
                <w:between w:val="none" w:sz="0" w:space="0" w:color="000000"/>
              </w:pBdr>
              <w:ind w:left="250" w:hanging="250"/>
              <w:rPr>
                <w:sz w:val="22"/>
                <w:szCs w:val="22"/>
                <w:lang w:val="lt-LT"/>
              </w:rPr>
            </w:pPr>
            <w:r w:rsidRPr="00316052">
              <w:rPr>
                <w:sz w:val="22"/>
                <w:szCs w:val="22"/>
                <w:lang w:val="lt-LT"/>
              </w:rPr>
              <w:t>Konkrečios jungties vieta turi būti laisvai pasirenkama (suderinama su vartotoju).</w:t>
            </w:r>
          </w:p>
        </w:tc>
        <w:tc>
          <w:tcPr>
            <w:tcW w:w="1543" w:type="pct"/>
            <w:vAlign w:val="center"/>
          </w:tcPr>
          <w:p w14:paraId="2AD9DE4A" w14:textId="77777777" w:rsidR="00692E19" w:rsidRPr="00316052" w:rsidRDefault="00692E19" w:rsidP="00692E19">
            <w:pPr>
              <w:jc w:val="center"/>
              <w:rPr>
                <w:color w:val="000000"/>
                <w:sz w:val="22"/>
                <w:szCs w:val="22"/>
                <w:lang w:val="lt-LT"/>
              </w:rPr>
            </w:pPr>
          </w:p>
        </w:tc>
      </w:tr>
      <w:tr w:rsidR="00692E19" w:rsidRPr="00316052" w14:paraId="5DB014A2" w14:textId="77777777" w:rsidTr="00E37F3A">
        <w:tc>
          <w:tcPr>
            <w:tcW w:w="357" w:type="pct"/>
          </w:tcPr>
          <w:p w14:paraId="4CFCC25A" w14:textId="389767A6" w:rsidR="00692E19" w:rsidRPr="00316052" w:rsidRDefault="00692E19" w:rsidP="00692E19">
            <w:pPr>
              <w:jc w:val="center"/>
              <w:rPr>
                <w:sz w:val="22"/>
                <w:szCs w:val="22"/>
                <w:lang w:val="lt-LT"/>
              </w:rPr>
            </w:pPr>
            <w:r w:rsidRPr="00316052">
              <w:rPr>
                <w:sz w:val="22"/>
                <w:szCs w:val="22"/>
                <w:lang w:val="lt-LT"/>
              </w:rPr>
              <w:t>1.4</w:t>
            </w:r>
          </w:p>
        </w:tc>
        <w:tc>
          <w:tcPr>
            <w:tcW w:w="1376" w:type="pct"/>
          </w:tcPr>
          <w:p w14:paraId="17B8CA05" w14:textId="24F5C195" w:rsidR="00692E19" w:rsidRPr="00316052" w:rsidRDefault="00692E19" w:rsidP="00692E19">
            <w:pPr>
              <w:rPr>
                <w:color w:val="000000"/>
                <w:sz w:val="22"/>
                <w:szCs w:val="22"/>
                <w:lang w:val="lt-LT"/>
              </w:rPr>
            </w:pPr>
            <w:r w:rsidRPr="00316052">
              <w:rPr>
                <w:sz w:val="22"/>
                <w:szCs w:val="22"/>
                <w:lang w:val="lt-LT"/>
              </w:rPr>
              <w:t>Vienos konsolės “rankos” sukimosi ašių skaičius</w:t>
            </w:r>
          </w:p>
        </w:tc>
        <w:tc>
          <w:tcPr>
            <w:tcW w:w="1724" w:type="pct"/>
          </w:tcPr>
          <w:p w14:paraId="272AD4B2" w14:textId="03103458" w:rsidR="00692E19" w:rsidRPr="00316052" w:rsidRDefault="00000000" w:rsidP="00692E19">
            <w:pPr>
              <w:rPr>
                <w:color w:val="000000"/>
                <w:sz w:val="22"/>
                <w:szCs w:val="22"/>
                <w:lang w:val="lt-LT"/>
              </w:rPr>
            </w:pPr>
            <w:sdt>
              <w:sdtPr>
                <w:rPr>
                  <w:sz w:val="22"/>
                  <w:szCs w:val="22"/>
                  <w:lang w:val="lt-LT"/>
                </w:rPr>
                <w:tag w:val="goog_rdk_0"/>
                <w:id w:val="-1532484010"/>
              </w:sdtPr>
              <w:sdtContent>
                <w:r w:rsidR="00692E19" w:rsidRPr="00316052">
                  <w:rPr>
                    <w:rFonts w:eastAsia="Gungsuh"/>
                    <w:sz w:val="22"/>
                    <w:szCs w:val="22"/>
                    <w:lang w:val="lt-LT"/>
                  </w:rPr>
                  <w:t>≥ 3</w:t>
                </w:r>
              </w:sdtContent>
            </w:sdt>
          </w:p>
        </w:tc>
        <w:tc>
          <w:tcPr>
            <w:tcW w:w="1543" w:type="pct"/>
            <w:vAlign w:val="center"/>
          </w:tcPr>
          <w:p w14:paraId="312E70F4" w14:textId="77777777" w:rsidR="00692E19" w:rsidRPr="00316052" w:rsidRDefault="00692E19" w:rsidP="00692E19">
            <w:pPr>
              <w:jc w:val="center"/>
              <w:rPr>
                <w:color w:val="000000"/>
                <w:sz w:val="22"/>
                <w:szCs w:val="22"/>
                <w:lang w:val="lt-LT"/>
              </w:rPr>
            </w:pPr>
          </w:p>
        </w:tc>
      </w:tr>
      <w:tr w:rsidR="00692E19" w:rsidRPr="00316052" w14:paraId="1C9FEFF8" w14:textId="77777777" w:rsidTr="00E37F3A">
        <w:trPr>
          <w:trHeight w:val="53"/>
        </w:trPr>
        <w:tc>
          <w:tcPr>
            <w:tcW w:w="357" w:type="pct"/>
          </w:tcPr>
          <w:p w14:paraId="6D854D3B" w14:textId="5A73B583" w:rsidR="00692E19" w:rsidRPr="00316052" w:rsidRDefault="00692E19" w:rsidP="00692E19">
            <w:pPr>
              <w:jc w:val="center"/>
              <w:rPr>
                <w:sz w:val="22"/>
                <w:szCs w:val="22"/>
                <w:lang w:val="lt-LT"/>
              </w:rPr>
            </w:pPr>
            <w:r w:rsidRPr="00316052">
              <w:rPr>
                <w:sz w:val="22"/>
                <w:szCs w:val="22"/>
                <w:lang w:val="lt-LT"/>
              </w:rPr>
              <w:t>1.5</w:t>
            </w:r>
          </w:p>
        </w:tc>
        <w:tc>
          <w:tcPr>
            <w:tcW w:w="1376" w:type="pct"/>
          </w:tcPr>
          <w:p w14:paraId="2DF0BAFC" w14:textId="77777777" w:rsidR="00692E19" w:rsidRPr="00316052" w:rsidRDefault="00692E19" w:rsidP="00692E19">
            <w:pPr>
              <w:rPr>
                <w:sz w:val="22"/>
                <w:szCs w:val="22"/>
                <w:lang w:val="lt-LT"/>
              </w:rPr>
            </w:pPr>
            <w:r w:rsidRPr="00316052">
              <w:rPr>
                <w:sz w:val="22"/>
                <w:szCs w:val="22"/>
                <w:lang w:val="lt-LT"/>
              </w:rPr>
              <w:t>Alkūnių judesio eiga aplink kiekvieną vertikalią ašį</w:t>
            </w:r>
          </w:p>
        </w:tc>
        <w:tc>
          <w:tcPr>
            <w:tcW w:w="1724" w:type="pct"/>
          </w:tcPr>
          <w:p w14:paraId="0742146A" w14:textId="77777777" w:rsidR="00692E19" w:rsidRPr="00316052" w:rsidRDefault="00000000" w:rsidP="00692E19">
            <w:pPr>
              <w:rPr>
                <w:sz w:val="22"/>
                <w:szCs w:val="22"/>
                <w:vertAlign w:val="superscript"/>
                <w:lang w:val="lt-LT"/>
              </w:rPr>
            </w:pPr>
            <w:sdt>
              <w:sdtPr>
                <w:rPr>
                  <w:sz w:val="22"/>
                  <w:szCs w:val="22"/>
                  <w:lang w:val="lt-LT"/>
                </w:rPr>
                <w:tag w:val="goog_rdk_0"/>
                <w:id w:val="-1235621398"/>
              </w:sdtPr>
              <w:sdtContent>
                <w:r w:rsidR="00692E19" w:rsidRPr="00316052">
                  <w:rPr>
                    <w:rFonts w:eastAsia="Gungsuh"/>
                    <w:sz w:val="22"/>
                    <w:szCs w:val="22"/>
                    <w:lang w:val="lt-LT"/>
                  </w:rPr>
                  <w:t>≥ 340</w:t>
                </w:r>
              </w:sdtContent>
            </w:sdt>
            <w:r w:rsidR="00692E19" w:rsidRPr="00316052">
              <w:rPr>
                <w:sz w:val="22"/>
                <w:szCs w:val="22"/>
                <w:vertAlign w:val="superscript"/>
                <w:lang w:val="lt-LT"/>
              </w:rPr>
              <w:t>0</w:t>
            </w:r>
          </w:p>
        </w:tc>
        <w:tc>
          <w:tcPr>
            <w:tcW w:w="1543" w:type="pct"/>
          </w:tcPr>
          <w:p w14:paraId="0D15E933" w14:textId="77777777" w:rsidR="00692E19" w:rsidRPr="00316052" w:rsidRDefault="00692E19" w:rsidP="00692E19">
            <w:pPr>
              <w:rPr>
                <w:sz w:val="22"/>
                <w:szCs w:val="22"/>
                <w:lang w:val="lt-LT"/>
              </w:rPr>
            </w:pPr>
          </w:p>
        </w:tc>
      </w:tr>
      <w:tr w:rsidR="00692E19" w:rsidRPr="00316052" w14:paraId="5D727135" w14:textId="77777777" w:rsidTr="00E37F3A">
        <w:tc>
          <w:tcPr>
            <w:tcW w:w="357" w:type="pct"/>
          </w:tcPr>
          <w:p w14:paraId="3EC5B78A" w14:textId="6DB64C70" w:rsidR="00692E19" w:rsidRPr="00316052" w:rsidRDefault="00692E19" w:rsidP="00692E19">
            <w:pPr>
              <w:jc w:val="center"/>
              <w:rPr>
                <w:sz w:val="22"/>
                <w:szCs w:val="22"/>
                <w:lang w:val="lt-LT"/>
              </w:rPr>
            </w:pPr>
            <w:r w:rsidRPr="00316052">
              <w:rPr>
                <w:sz w:val="22"/>
                <w:szCs w:val="22"/>
                <w:lang w:val="lt-LT"/>
              </w:rPr>
              <w:t>1.6</w:t>
            </w:r>
          </w:p>
        </w:tc>
        <w:tc>
          <w:tcPr>
            <w:tcW w:w="1376" w:type="pct"/>
          </w:tcPr>
          <w:p w14:paraId="421EF6AF" w14:textId="77777777" w:rsidR="00692E19" w:rsidRPr="00316052" w:rsidRDefault="00692E19" w:rsidP="00692E19">
            <w:pPr>
              <w:rPr>
                <w:sz w:val="22"/>
                <w:szCs w:val="22"/>
                <w:lang w:val="lt-LT"/>
              </w:rPr>
            </w:pPr>
            <w:r w:rsidRPr="00316052">
              <w:rPr>
                <w:sz w:val="22"/>
                <w:szCs w:val="22"/>
                <w:lang w:val="lt-LT"/>
              </w:rPr>
              <w:t>Pirmos alkūnės ilgis</w:t>
            </w:r>
          </w:p>
        </w:tc>
        <w:tc>
          <w:tcPr>
            <w:tcW w:w="1724" w:type="pct"/>
          </w:tcPr>
          <w:p w14:paraId="38EA7157" w14:textId="77777777" w:rsidR="00692E19" w:rsidRPr="00316052" w:rsidRDefault="00000000" w:rsidP="00692E19">
            <w:pPr>
              <w:rPr>
                <w:sz w:val="22"/>
                <w:szCs w:val="22"/>
                <w:lang w:val="lt-LT"/>
              </w:rPr>
            </w:pPr>
            <w:sdt>
              <w:sdtPr>
                <w:rPr>
                  <w:sz w:val="22"/>
                  <w:szCs w:val="22"/>
                  <w:lang w:val="lt-LT"/>
                </w:rPr>
                <w:tag w:val="goog_rdk_1"/>
                <w:id w:val="525075442"/>
              </w:sdtPr>
              <w:sdtContent>
                <w:r w:rsidR="00692E19" w:rsidRPr="00316052">
                  <w:rPr>
                    <w:rFonts w:eastAsia="Gungsuh"/>
                    <w:sz w:val="22"/>
                    <w:szCs w:val="22"/>
                    <w:lang w:val="lt-LT"/>
                  </w:rPr>
                  <w:t>≥ 750 mm</w:t>
                </w:r>
              </w:sdtContent>
            </w:sdt>
          </w:p>
        </w:tc>
        <w:tc>
          <w:tcPr>
            <w:tcW w:w="1543" w:type="pct"/>
          </w:tcPr>
          <w:p w14:paraId="150AE150" w14:textId="77777777" w:rsidR="00692E19" w:rsidRPr="00316052" w:rsidRDefault="00692E19" w:rsidP="00692E19">
            <w:pPr>
              <w:rPr>
                <w:sz w:val="22"/>
                <w:szCs w:val="22"/>
                <w:lang w:val="lt-LT"/>
              </w:rPr>
            </w:pPr>
          </w:p>
        </w:tc>
      </w:tr>
      <w:tr w:rsidR="00692E19" w:rsidRPr="00316052" w14:paraId="421B842E" w14:textId="77777777" w:rsidTr="00E37F3A">
        <w:tc>
          <w:tcPr>
            <w:tcW w:w="357" w:type="pct"/>
          </w:tcPr>
          <w:p w14:paraId="0A6DF279" w14:textId="610A16C5" w:rsidR="00692E19" w:rsidRPr="00316052" w:rsidRDefault="00692E19" w:rsidP="00692E19">
            <w:pPr>
              <w:jc w:val="center"/>
              <w:rPr>
                <w:sz w:val="22"/>
                <w:szCs w:val="22"/>
                <w:lang w:val="lt-LT"/>
              </w:rPr>
            </w:pPr>
            <w:r w:rsidRPr="00316052">
              <w:rPr>
                <w:sz w:val="22"/>
                <w:szCs w:val="22"/>
                <w:lang w:val="lt-LT"/>
              </w:rPr>
              <w:t>1.7</w:t>
            </w:r>
          </w:p>
        </w:tc>
        <w:tc>
          <w:tcPr>
            <w:tcW w:w="1376" w:type="pct"/>
          </w:tcPr>
          <w:p w14:paraId="36FBB4DE" w14:textId="77777777" w:rsidR="00692E19" w:rsidRPr="00316052" w:rsidRDefault="00692E19" w:rsidP="00692E19">
            <w:pPr>
              <w:rPr>
                <w:sz w:val="22"/>
                <w:szCs w:val="22"/>
                <w:lang w:val="lt-LT"/>
              </w:rPr>
            </w:pPr>
            <w:r w:rsidRPr="00316052">
              <w:rPr>
                <w:sz w:val="22"/>
                <w:szCs w:val="22"/>
                <w:lang w:val="lt-LT"/>
              </w:rPr>
              <w:t>Antros alkūnės ilgis</w:t>
            </w:r>
          </w:p>
        </w:tc>
        <w:tc>
          <w:tcPr>
            <w:tcW w:w="1724" w:type="pct"/>
          </w:tcPr>
          <w:p w14:paraId="7156893A" w14:textId="77777777" w:rsidR="00692E19" w:rsidRPr="00316052" w:rsidRDefault="00000000" w:rsidP="00692E19">
            <w:pPr>
              <w:rPr>
                <w:sz w:val="22"/>
                <w:szCs w:val="22"/>
                <w:lang w:val="lt-LT"/>
              </w:rPr>
            </w:pPr>
            <w:sdt>
              <w:sdtPr>
                <w:rPr>
                  <w:sz w:val="22"/>
                  <w:szCs w:val="22"/>
                  <w:lang w:val="lt-LT"/>
                </w:rPr>
                <w:tag w:val="goog_rdk_2"/>
                <w:id w:val="-1528329256"/>
              </w:sdtPr>
              <w:sdtContent>
                <w:r w:rsidR="00692E19" w:rsidRPr="00316052">
                  <w:rPr>
                    <w:rFonts w:eastAsia="Gungsuh"/>
                    <w:sz w:val="22"/>
                    <w:szCs w:val="22"/>
                    <w:lang w:val="lt-LT"/>
                  </w:rPr>
                  <w:t xml:space="preserve">≥ 750 mm </w:t>
                </w:r>
              </w:sdtContent>
            </w:sdt>
          </w:p>
        </w:tc>
        <w:tc>
          <w:tcPr>
            <w:tcW w:w="1543" w:type="pct"/>
          </w:tcPr>
          <w:p w14:paraId="1FDB7B72" w14:textId="77777777" w:rsidR="00692E19" w:rsidRPr="00316052" w:rsidRDefault="00692E19" w:rsidP="00692E19">
            <w:pPr>
              <w:rPr>
                <w:sz w:val="22"/>
                <w:szCs w:val="22"/>
                <w:lang w:val="lt-LT"/>
              </w:rPr>
            </w:pPr>
          </w:p>
        </w:tc>
      </w:tr>
      <w:tr w:rsidR="00692E19" w:rsidRPr="00316052" w14:paraId="7F503FBC" w14:textId="77777777" w:rsidTr="00E37F3A">
        <w:tc>
          <w:tcPr>
            <w:tcW w:w="357" w:type="pct"/>
          </w:tcPr>
          <w:p w14:paraId="34AAA24B" w14:textId="12AFE0F5" w:rsidR="00692E19" w:rsidRPr="00316052" w:rsidRDefault="00692E19" w:rsidP="00692E19">
            <w:pPr>
              <w:jc w:val="center"/>
              <w:rPr>
                <w:sz w:val="22"/>
                <w:szCs w:val="22"/>
                <w:lang w:val="lt-LT"/>
              </w:rPr>
            </w:pPr>
            <w:r w:rsidRPr="00316052">
              <w:rPr>
                <w:sz w:val="22"/>
                <w:szCs w:val="22"/>
                <w:lang w:val="lt-LT"/>
              </w:rPr>
              <w:t>1.8</w:t>
            </w:r>
          </w:p>
        </w:tc>
        <w:tc>
          <w:tcPr>
            <w:tcW w:w="1376" w:type="pct"/>
          </w:tcPr>
          <w:p w14:paraId="1120D8F6" w14:textId="77777777" w:rsidR="00692E19" w:rsidRPr="00316052" w:rsidRDefault="00692E19" w:rsidP="00692E19">
            <w:pPr>
              <w:ind w:right="-68"/>
              <w:rPr>
                <w:sz w:val="22"/>
                <w:szCs w:val="22"/>
                <w:lang w:val="lt-LT"/>
              </w:rPr>
            </w:pPr>
            <w:r w:rsidRPr="00316052">
              <w:rPr>
                <w:sz w:val="22"/>
                <w:szCs w:val="22"/>
                <w:lang w:val="lt-LT"/>
              </w:rPr>
              <w:t>Konsolės vertikalios kolonos ilgis</w:t>
            </w:r>
          </w:p>
        </w:tc>
        <w:tc>
          <w:tcPr>
            <w:tcW w:w="1724" w:type="pct"/>
          </w:tcPr>
          <w:p w14:paraId="3430144F" w14:textId="77777777" w:rsidR="00692E19" w:rsidRPr="00316052" w:rsidRDefault="00692E19" w:rsidP="00692E19">
            <w:pPr>
              <w:ind w:right="567"/>
              <w:rPr>
                <w:sz w:val="22"/>
                <w:szCs w:val="22"/>
                <w:lang w:val="lt-LT"/>
              </w:rPr>
            </w:pPr>
            <w:r w:rsidRPr="00316052">
              <w:rPr>
                <w:sz w:val="22"/>
                <w:szCs w:val="22"/>
                <w:u w:val="single"/>
                <w:lang w:val="lt-LT"/>
              </w:rPr>
              <w:t>&gt;</w:t>
            </w:r>
            <w:r w:rsidRPr="00316052">
              <w:rPr>
                <w:sz w:val="22"/>
                <w:szCs w:val="22"/>
                <w:lang w:val="lt-LT"/>
              </w:rPr>
              <w:t xml:space="preserve"> 1000 mm</w:t>
            </w:r>
          </w:p>
        </w:tc>
        <w:tc>
          <w:tcPr>
            <w:tcW w:w="1543" w:type="pct"/>
          </w:tcPr>
          <w:p w14:paraId="3387E45B" w14:textId="77777777" w:rsidR="00692E19" w:rsidRPr="00316052" w:rsidRDefault="00692E19" w:rsidP="00692E19">
            <w:pPr>
              <w:rPr>
                <w:sz w:val="22"/>
                <w:szCs w:val="22"/>
                <w:lang w:val="lt-LT"/>
              </w:rPr>
            </w:pPr>
          </w:p>
        </w:tc>
      </w:tr>
      <w:tr w:rsidR="00692E19" w:rsidRPr="00316052" w14:paraId="18F4C2B5" w14:textId="77777777" w:rsidTr="00E37F3A">
        <w:tc>
          <w:tcPr>
            <w:tcW w:w="357" w:type="pct"/>
          </w:tcPr>
          <w:p w14:paraId="44AA16D8" w14:textId="765E246E" w:rsidR="00692E19" w:rsidRPr="00316052" w:rsidRDefault="00692E19" w:rsidP="00692E19">
            <w:pPr>
              <w:jc w:val="center"/>
              <w:rPr>
                <w:sz w:val="22"/>
                <w:szCs w:val="22"/>
                <w:lang w:val="lt-LT"/>
              </w:rPr>
            </w:pPr>
            <w:r w:rsidRPr="00316052">
              <w:rPr>
                <w:sz w:val="22"/>
                <w:szCs w:val="22"/>
                <w:lang w:val="lt-LT"/>
              </w:rPr>
              <w:t>1.9</w:t>
            </w:r>
          </w:p>
        </w:tc>
        <w:tc>
          <w:tcPr>
            <w:tcW w:w="1376" w:type="pct"/>
          </w:tcPr>
          <w:p w14:paraId="4C3B2693" w14:textId="77777777" w:rsidR="00692E19" w:rsidRPr="00316052" w:rsidRDefault="00692E19" w:rsidP="00692E19">
            <w:pPr>
              <w:ind w:right="-68"/>
              <w:rPr>
                <w:sz w:val="22"/>
                <w:szCs w:val="22"/>
                <w:lang w:val="lt-LT"/>
              </w:rPr>
            </w:pPr>
            <w:r w:rsidRPr="00316052">
              <w:rPr>
                <w:sz w:val="22"/>
                <w:szCs w:val="22"/>
                <w:lang w:val="lt-LT"/>
              </w:rPr>
              <w:t>Kolonos viduje turi būti atskiri kanalai</w:t>
            </w:r>
          </w:p>
        </w:tc>
        <w:tc>
          <w:tcPr>
            <w:tcW w:w="1724" w:type="pct"/>
          </w:tcPr>
          <w:p w14:paraId="1443A188" w14:textId="77777777" w:rsidR="00692E19" w:rsidRPr="00316052" w:rsidRDefault="00692E19" w:rsidP="00692E19">
            <w:pPr>
              <w:ind w:right="567"/>
              <w:rPr>
                <w:sz w:val="22"/>
                <w:szCs w:val="22"/>
                <w:lang w:val="lt-LT"/>
              </w:rPr>
            </w:pPr>
            <w:r w:rsidRPr="00316052">
              <w:rPr>
                <w:sz w:val="22"/>
                <w:szCs w:val="22"/>
                <w:lang w:val="lt-LT"/>
              </w:rPr>
              <w:t>1. Elektros įvadams</w:t>
            </w:r>
          </w:p>
          <w:p w14:paraId="0198A6DE" w14:textId="77777777" w:rsidR="00692E19" w:rsidRPr="00316052" w:rsidRDefault="00692E19" w:rsidP="00692E19">
            <w:pPr>
              <w:ind w:right="567"/>
              <w:rPr>
                <w:sz w:val="22"/>
                <w:szCs w:val="22"/>
                <w:lang w:val="lt-LT"/>
              </w:rPr>
            </w:pPr>
            <w:r w:rsidRPr="00316052">
              <w:rPr>
                <w:sz w:val="22"/>
                <w:szCs w:val="22"/>
                <w:lang w:val="lt-LT"/>
              </w:rPr>
              <w:t>2. Dujų įvadams</w:t>
            </w:r>
          </w:p>
        </w:tc>
        <w:tc>
          <w:tcPr>
            <w:tcW w:w="1543" w:type="pct"/>
          </w:tcPr>
          <w:p w14:paraId="58463890" w14:textId="77777777" w:rsidR="00692E19" w:rsidRPr="00316052" w:rsidRDefault="00692E19" w:rsidP="00692E19">
            <w:pPr>
              <w:rPr>
                <w:sz w:val="22"/>
                <w:szCs w:val="22"/>
                <w:lang w:val="lt-LT"/>
              </w:rPr>
            </w:pPr>
          </w:p>
        </w:tc>
      </w:tr>
      <w:tr w:rsidR="00692E19" w:rsidRPr="00316052" w14:paraId="447C48D3" w14:textId="77777777" w:rsidTr="00E37F3A">
        <w:tc>
          <w:tcPr>
            <w:tcW w:w="357" w:type="pct"/>
          </w:tcPr>
          <w:p w14:paraId="00DE6942" w14:textId="17BDF396" w:rsidR="00692E19" w:rsidRPr="00316052" w:rsidRDefault="00692E19" w:rsidP="00692E19">
            <w:pPr>
              <w:jc w:val="center"/>
              <w:rPr>
                <w:sz w:val="22"/>
                <w:szCs w:val="22"/>
                <w:lang w:val="lt-LT"/>
              </w:rPr>
            </w:pPr>
            <w:r w:rsidRPr="00316052">
              <w:rPr>
                <w:sz w:val="22"/>
                <w:szCs w:val="22"/>
                <w:lang w:val="lt-LT"/>
              </w:rPr>
              <w:t>1.10</w:t>
            </w:r>
          </w:p>
        </w:tc>
        <w:tc>
          <w:tcPr>
            <w:tcW w:w="1376" w:type="pct"/>
          </w:tcPr>
          <w:p w14:paraId="6F78B1BC" w14:textId="77777777" w:rsidR="00692E19" w:rsidRPr="00316052" w:rsidRDefault="00692E19" w:rsidP="00692E19">
            <w:pPr>
              <w:ind w:right="-68"/>
              <w:rPr>
                <w:sz w:val="22"/>
                <w:szCs w:val="22"/>
                <w:lang w:val="lt-LT"/>
              </w:rPr>
            </w:pPr>
            <w:r w:rsidRPr="00316052">
              <w:rPr>
                <w:sz w:val="22"/>
                <w:szCs w:val="22"/>
                <w:lang w:val="lt-LT"/>
              </w:rPr>
              <w:t>Konsolės konstrukcijoje esantys išoriniai varžtai uždengti</w:t>
            </w:r>
          </w:p>
        </w:tc>
        <w:tc>
          <w:tcPr>
            <w:tcW w:w="1724" w:type="pct"/>
          </w:tcPr>
          <w:p w14:paraId="04477250" w14:textId="77777777" w:rsidR="00692E19" w:rsidRPr="00316052" w:rsidRDefault="00692E19" w:rsidP="00692E19">
            <w:pPr>
              <w:ind w:right="567"/>
              <w:rPr>
                <w:sz w:val="22"/>
                <w:szCs w:val="22"/>
                <w:lang w:val="lt-LT"/>
              </w:rPr>
            </w:pPr>
            <w:r w:rsidRPr="00316052">
              <w:rPr>
                <w:sz w:val="22"/>
                <w:szCs w:val="22"/>
                <w:lang w:val="lt-LT"/>
              </w:rPr>
              <w:t>Būtina</w:t>
            </w:r>
          </w:p>
        </w:tc>
        <w:tc>
          <w:tcPr>
            <w:tcW w:w="1543" w:type="pct"/>
          </w:tcPr>
          <w:p w14:paraId="43F90D33" w14:textId="77777777" w:rsidR="00692E19" w:rsidRPr="00316052" w:rsidRDefault="00692E19" w:rsidP="00692E19">
            <w:pPr>
              <w:rPr>
                <w:sz w:val="22"/>
                <w:szCs w:val="22"/>
                <w:lang w:val="lt-LT"/>
              </w:rPr>
            </w:pPr>
          </w:p>
        </w:tc>
      </w:tr>
      <w:tr w:rsidR="00692E19" w:rsidRPr="00316052" w14:paraId="3E87F803" w14:textId="77777777" w:rsidTr="00E37F3A">
        <w:tc>
          <w:tcPr>
            <w:tcW w:w="357" w:type="pct"/>
          </w:tcPr>
          <w:p w14:paraId="6F02A4AF" w14:textId="316F61F2" w:rsidR="00692E19" w:rsidRPr="00316052" w:rsidRDefault="00692E19" w:rsidP="00692E19">
            <w:pPr>
              <w:jc w:val="center"/>
              <w:rPr>
                <w:sz w:val="22"/>
                <w:szCs w:val="22"/>
                <w:lang w:val="lt-LT"/>
              </w:rPr>
            </w:pPr>
            <w:r w:rsidRPr="00316052">
              <w:rPr>
                <w:sz w:val="22"/>
                <w:szCs w:val="22"/>
                <w:lang w:val="lt-LT"/>
              </w:rPr>
              <w:t>1.11</w:t>
            </w:r>
          </w:p>
        </w:tc>
        <w:tc>
          <w:tcPr>
            <w:tcW w:w="1376" w:type="pct"/>
          </w:tcPr>
          <w:p w14:paraId="5374CC34" w14:textId="77777777" w:rsidR="00692E19" w:rsidRPr="00316052" w:rsidRDefault="00692E19" w:rsidP="00692E19">
            <w:pPr>
              <w:ind w:right="-68"/>
              <w:rPr>
                <w:sz w:val="22"/>
                <w:szCs w:val="22"/>
                <w:lang w:val="lt-LT"/>
              </w:rPr>
            </w:pPr>
            <w:r w:rsidRPr="00316052">
              <w:rPr>
                <w:sz w:val="22"/>
                <w:szCs w:val="22"/>
                <w:lang w:val="lt-LT"/>
              </w:rPr>
              <w:t>Konsolės paviršiai padengti antimikrobine danga</w:t>
            </w:r>
          </w:p>
        </w:tc>
        <w:tc>
          <w:tcPr>
            <w:tcW w:w="1724" w:type="pct"/>
          </w:tcPr>
          <w:p w14:paraId="42CABFD5" w14:textId="77777777" w:rsidR="00692E19" w:rsidRPr="00316052" w:rsidRDefault="00692E19" w:rsidP="00692E19">
            <w:pPr>
              <w:ind w:right="567"/>
              <w:rPr>
                <w:sz w:val="22"/>
                <w:szCs w:val="22"/>
                <w:lang w:val="lt-LT"/>
              </w:rPr>
            </w:pPr>
            <w:r w:rsidRPr="00316052">
              <w:rPr>
                <w:sz w:val="22"/>
                <w:szCs w:val="22"/>
                <w:lang w:val="lt-LT"/>
              </w:rPr>
              <w:t>Būtina</w:t>
            </w:r>
          </w:p>
        </w:tc>
        <w:tc>
          <w:tcPr>
            <w:tcW w:w="1543" w:type="pct"/>
          </w:tcPr>
          <w:p w14:paraId="772E1928" w14:textId="77777777" w:rsidR="00692E19" w:rsidRPr="00316052" w:rsidRDefault="00692E19" w:rsidP="00692E19">
            <w:pPr>
              <w:rPr>
                <w:sz w:val="22"/>
                <w:szCs w:val="22"/>
                <w:lang w:val="lt-LT"/>
              </w:rPr>
            </w:pPr>
          </w:p>
        </w:tc>
      </w:tr>
      <w:tr w:rsidR="00692E19" w:rsidRPr="00316052" w14:paraId="0A625C8B" w14:textId="77777777" w:rsidTr="00E37F3A">
        <w:tc>
          <w:tcPr>
            <w:tcW w:w="357" w:type="pct"/>
          </w:tcPr>
          <w:p w14:paraId="662E9EB9" w14:textId="6E541E12" w:rsidR="00692E19" w:rsidRPr="00316052" w:rsidRDefault="00692E19" w:rsidP="00692E19">
            <w:pPr>
              <w:jc w:val="center"/>
              <w:rPr>
                <w:sz w:val="22"/>
                <w:szCs w:val="22"/>
                <w:lang w:val="lt-LT"/>
              </w:rPr>
            </w:pPr>
            <w:r w:rsidRPr="00316052">
              <w:rPr>
                <w:sz w:val="22"/>
                <w:szCs w:val="22"/>
                <w:lang w:val="lt-LT"/>
              </w:rPr>
              <w:t>1.12</w:t>
            </w:r>
          </w:p>
        </w:tc>
        <w:tc>
          <w:tcPr>
            <w:tcW w:w="1376" w:type="pct"/>
          </w:tcPr>
          <w:p w14:paraId="258C0C28" w14:textId="77777777" w:rsidR="00692E19" w:rsidRPr="00316052" w:rsidRDefault="00692E19" w:rsidP="00692E19">
            <w:pPr>
              <w:ind w:right="-68"/>
              <w:rPr>
                <w:sz w:val="22"/>
                <w:szCs w:val="22"/>
                <w:lang w:val="lt-LT"/>
              </w:rPr>
            </w:pPr>
            <w:r w:rsidRPr="00316052">
              <w:rPr>
                <w:sz w:val="22"/>
                <w:szCs w:val="22"/>
                <w:lang w:val="lt-LT"/>
              </w:rPr>
              <w:t>Įrengti judesio eigos ribotuvai</w:t>
            </w:r>
          </w:p>
        </w:tc>
        <w:tc>
          <w:tcPr>
            <w:tcW w:w="1724" w:type="pct"/>
          </w:tcPr>
          <w:p w14:paraId="08BB120F" w14:textId="77777777" w:rsidR="00692E19" w:rsidRPr="00316052" w:rsidRDefault="00692E19" w:rsidP="00692E19">
            <w:pPr>
              <w:ind w:right="567"/>
              <w:rPr>
                <w:sz w:val="22"/>
                <w:szCs w:val="22"/>
                <w:lang w:val="lt-LT"/>
              </w:rPr>
            </w:pPr>
            <w:r w:rsidRPr="00316052">
              <w:rPr>
                <w:sz w:val="22"/>
                <w:szCs w:val="22"/>
                <w:lang w:val="lt-LT"/>
              </w:rPr>
              <w:t>Būtina</w:t>
            </w:r>
          </w:p>
        </w:tc>
        <w:tc>
          <w:tcPr>
            <w:tcW w:w="1543" w:type="pct"/>
          </w:tcPr>
          <w:p w14:paraId="0BB06D6B" w14:textId="77777777" w:rsidR="00692E19" w:rsidRPr="00316052" w:rsidRDefault="00692E19" w:rsidP="00692E19">
            <w:pPr>
              <w:rPr>
                <w:sz w:val="22"/>
                <w:szCs w:val="22"/>
                <w:lang w:val="lt-LT"/>
              </w:rPr>
            </w:pPr>
          </w:p>
        </w:tc>
      </w:tr>
      <w:tr w:rsidR="00692E19" w:rsidRPr="00A5382C" w14:paraId="612FD54E" w14:textId="77777777" w:rsidTr="00E37F3A">
        <w:tc>
          <w:tcPr>
            <w:tcW w:w="357" w:type="pct"/>
          </w:tcPr>
          <w:p w14:paraId="7A84FC96" w14:textId="1A10303D" w:rsidR="00692E19" w:rsidRPr="00316052" w:rsidRDefault="00692E19" w:rsidP="00692E19">
            <w:pPr>
              <w:jc w:val="center"/>
              <w:rPr>
                <w:sz w:val="22"/>
                <w:szCs w:val="22"/>
                <w:lang w:val="lt-LT"/>
              </w:rPr>
            </w:pPr>
            <w:r w:rsidRPr="00316052">
              <w:rPr>
                <w:sz w:val="22"/>
                <w:szCs w:val="22"/>
                <w:lang w:val="lt-LT"/>
              </w:rPr>
              <w:t>1.13</w:t>
            </w:r>
          </w:p>
        </w:tc>
        <w:tc>
          <w:tcPr>
            <w:tcW w:w="1376" w:type="pct"/>
          </w:tcPr>
          <w:p w14:paraId="5ADAFA41" w14:textId="67C587BA" w:rsidR="00692E19" w:rsidRPr="00316052" w:rsidRDefault="00692E19" w:rsidP="00692E19">
            <w:pPr>
              <w:ind w:right="-68"/>
              <w:rPr>
                <w:sz w:val="22"/>
                <w:szCs w:val="22"/>
                <w:lang w:val="lt-LT"/>
              </w:rPr>
            </w:pPr>
            <w:r w:rsidRPr="00316052">
              <w:rPr>
                <w:sz w:val="22"/>
                <w:szCs w:val="22"/>
                <w:lang w:val="lt-LT"/>
              </w:rPr>
              <w:t>Konsolių judesių blokavimas</w:t>
            </w:r>
          </w:p>
        </w:tc>
        <w:tc>
          <w:tcPr>
            <w:tcW w:w="1724" w:type="pct"/>
          </w:tcPr>
          <w:p w14:paraId="1DBF81E2" w14:textId="0DC08F11" w:rsidR="00692E19" w:rsidRPr="00316052" w:rsidRDefault="00692E19" w:rsidP="00692E19">
            <w:pPr>
              <w:ind w:right="567"/>
              <w:rPr>
                <w:sz w:val="22"/>
                <w:szCs w:val="22"/>
                <w:lang w:val="lt-LT"/>
              </w:rPr>
            </w:pPr>
            <w:r w:rsidRPr="00316052">
              <w:rPr>
                <w:sz w:val="22"/>
                <w:szCs w:val="22"/>
                <w:lang w:val="lt-LT"/>
              </w:rPr>
              <w:t>Elektromagnetiniai arba pneumatiniai stabdžiai abiejų konsolių ≥ 2 ašims</w:t>
            </w:r>
          </w:p>
        </w:tc>
        <w:tc>
          <w:tcPr>
            <w:tcW w:w="1543" w:type="pct"/>
          </w:tcPr>
          <w:p w14:paraId="56E66EA7" w14:textId="77777777" w:rsidR="00692E19" w:rsidRPr="00316052" w:rsidRDefault="00692E19" w:rsidP="00692E19">
            <w:pPr>
              <w:rPr>
                <w:sz w:val="22"/>
                <w:szCs w:val="22"/>
                <w:lang w:val="lt-LT"/>
              </w:rPr>
            </w:pPr>
          </w:p>
        </w:tc>
      </w:tr>
      <w:tr w:rsidR="00692E19" w:rsidRPr="00316052" w14:paraId="43974D26" w14:textId="77777777" w:rsidTr="00E37F3A">
        <w:tc>
          <w:tcPr>
            <w:tcW w:w="357" w:type="pct"/>
          </w:tcPr>
          <w:p w14:paraId="03170CF9" w14:textId="6A27DF61" w:rsidR="00692E19" w:rsidRPr="00316052" w:rsidRDefault="00692E19" w:rsidP="00692E19">
            <w:pPr>
              <w:jc w:val="center"/>
              <w:rPr>
                <w:sz w:val="22"/>
                <w:szCs w:val="22"/>
                <w:lang w:val="lt-LT"/>
              </w:rPr>
            </w:pPr>
            <w:r w:rsidRPr="00316052">
              <w:rPr>
                <w:sz w:val="22"/>
                <w:szCs w:val="22"/>
                <w:lang w:val="lt-LT"/>
              </w:rPr>
              <w:t>1.14</w:t>
            </w:r>
          </w:p>
        </w:tc>
        <w:tc>
          <w:tcPr>
            <w:tcW w:w="1376" w:type="pct"/>
          </w:tcPr>
          <w:p w14:paraId="265954B2" w14:textId="77777777" w:rsidR="00692E19" w:rsidRPr="00316052" w:rsidRDefault="00692E19" w:rsidP="00692E19">
            <w:pPr>
              <w:ind w:right="-68"/>
              <w:rPr>
                <w:sz w:val="22"/>
                <w:szCs w:val="22"/>
                <w:lang w:val="lt-LT"/>
              </w:rPr>
            </w:pPr>
            <w:r w:rsidRPr="00316052">
              <w:rPr>
                <w:sz w:val="22"/>
                <w:szCs w:val="22"/>
                <w:lang w:val="lt-LT"/>
              </w:rPr>
              <w:t>Stabdžių valdymo rankenos</w:t>
            </w:r>
          </w:p>
        </w:tc>
        <w:tc>
          <w:tcPr>
            <w:tcW w:w="1724" w:type="pct"/>
          </w:tcPr>
          <w:p w14:paraId="4C12F8E6" w14:textId="77777777" w:rsidR="00692E19" w:rsidRPr="00316052" w:rsidRDefault="00692E19" w:rsidP="00692E19">
            <w:pPr>
              <w:ind w:right="567"/>
              <w:rPr>
                <w:sz w:val="22"/>
                <w:szCs w:val="22"/>
                <w:lang w:val="lt-LT"/>
              </w:rPr>
            </w:pPr>
            <w:r w:rsidRPr="00316052">
              <w:rPr>
                <w:sz w:val="22"/>
                <w:szCs w:val="22"/>
                <w:lang w:val="lt-LT"/>
              </w:rPr>
              <w:t>Montuojamos ant konsolės vertikalios kolonos</w:t>
            </w:r>
          </w:p>
        </w:tc>
        <w:tc>
          <w:tcPr>
            <w:tcW w:w="1543" w:type="pct"/>
          </w:tcPr>
          <w:p w14:paraId="0EE35DEF" w14:textId="77777777" w:rsidR="00692E19" w:rsidRPr="00316052" w:rsidRDefault="00692E19" w:rsidP="00692E19">
            <w:pPr>
              <w:rPr>
                <w:sz w:val="22"/>
                <w:szCs w:val="22"/>
                <w:lang w:val="lt-LT"/>
              </w:rPr>
            </w:pPr>
          </w:p>
        </w:tc>
      </w:tr>
      <w:tr w:rsidR="00692E19" w:rsidRPr="00316052" w14:paraId="4C8CFBB8" w14:textId="77777777" w:rsidTr="00E37F3A">
        <w:tc>
          <w:tcPr>
            <w:tcW w:w="357" w:type="pct"/>
          </w:tcPr>
          <w:p w14:paraId="1FCC783D" w14:textId="02269835" w:rsidR="00692E19" w:rsidRPr="00316052" w:rsidRDefault="00692E19" w:rsidP="00692E19">
            <w:pPr>
              <w:jc w:val="center"/>
              <w:rPr>
                <w:sz w:val="22"/>
                <w:szCs w:val="22"/>
                <w:lang w:val="lt-LT"/>
              </w:rPr>
            </w:pPr>
            <w:r w:rsidRPr="00316052">
              <w:rPr>
                <w:sz w:val="22"/>
                <w:szCs w:val="22"/>
                <w:lang w:val="lt-LT"/>
              </w:rPr>
              <w:t>1.15</w:t>
            </w:r>
          </w:p>
        </w:tc>
        <w:tc>
          <w:tcPr>
            <w:tcW w:w="1376" w:type="pct"/>
          </w:tcPr>
          <w:p w14:paraId="022D8E49" w14:textId="77777777" w:rsidR="00692E19" w:rsidRPr="00316052" w:rsidRDefault="00692E19" w:rsidP="00692E19">
            <w:pPr>
              <w:ind w:right="-68"/>
              <w:rPr>
                <w:sz w:val="22"/>
                <w:szCs w:val="22"/>
                <w:lang w:val="lt-LT"/>
              </w:rPr>
            </w:pPr>
            <w:r w:rsidRPr="00316052">
              <w:rPr>
                <w:sz w:val="22"/>
                <w:szCs w:val="22"/>
                <w:lang w:val="lt-LT"/>
              </w:rPr>
              <w:t>Atskiras mygtukas valdantis visus alkūnių stabdžius vienu metu</w:t>
            </w:r>
          </w:p>
        </w:tc>
        <w:tc>
          <w:tcPr>
            <w:tcW w:w="1724" w:type="pct"/>
          </w:tcPr>
          <w:p w14:paraId="28B83CFF" w14:textId="77777777" w:rsidR="00692E19" w:rsidRPr="00316052" w:rsidRDefault="00692E19" w:rsidP="00692E19">
            <w:pPr>
              <w:ind w:right="567"/>
              <w:rPr>
                <w:sz w:val="22"/>
                <w:szCs w:val="22"/>
                <w:lang w:val="lt-LT"/>
              </w:rPr>
            </w:pPr>
            <w:r w:rsidRPr="00316052">
              <w:rPr>
                <w:sz w:val="22"/>
                <w:szCs w:val="22"/>
                <w:lang w:val="lt-LT"/>
              </w:rPr>
              <w:t>Būtina</w:t>
            </w:r>
          </w:p>
        </w:tc>
        <w:tc>
          <w:tcPr>
            <w:tcW w:w="1543" w:type="pct"/>
          </w:tcPr>
          <w:p w14:paraId="3F08B823" w14:textId="77777777" w:rsidR="00692E19" w:rsidRPr="00316052" w:rsidRDefault="00692E19" w:rsidP="00692E19">
            <w:pPr>
              <w:rPr>
                <w:sz w:val="22"/>
                <w:szCs w:val="22"/>
                <w:lang w:val="lt-LT"/>
              </w:rPr>
            </w:pPr>
          </w:p>
        </w:tc>
      </w:tr>
      <w:tr w:rsidR="00692E19" w:rsidRPr="00316052" w14:paraId="305C9D5A" w14:textId="77777777" w:rsidTr="00E37F3A">
        <w:tc>
          <w:tcPr>
            <w:tcW w:w="357" w:type="pct"/>
          </w:tcPr>
          <w:p w14:paraId="5C2A2704" w14:textId="137D6CB6" w:rsidR="00692E19" w:rsidRPr="00316052" w:rsidRDefault="00692E19" w:rsidP="00692E19">
            <w:pPr>
              <w:jc w:val="center"/>
              <w:rPr>
                <w:sz w:val="22"/>
                <w:szCs w:val="22"/>
                <w:lang w:val="lt-LT"/>
              </w:rPr>
            </w:pPr>
            <w:r w:rsidRPr="00316052">
              <w:rPr>
                <w:sz w:val="22"/>
                <w:szCs w:val="22"/>
                <w:lang w:val="lt-LT"/>
              </w:rPr>
              <w:t>1.16</w:t>
            </w:r>
          </w:p>
        </w:tc>
        <w:tc>
          <w:tcPr>
            <w:tcW w:w="1376" w:type="pct"/>
          </w:tcPr>
          <w:p w14:paraId="5827B0E0" w14:textId="77777777" w:rsidR="00692E19" w:rsidRPr="00316052" w:rsidRDefault="00692E19" w:rsidP="00692E19">
            <w:pPr>
              <w:rPr>
                <w:sz w:val="22"/>
                <w:szCs w:val="22"/>
                <w:lang w:val="lt-LT"/>
              </w:rPr>
            </w:pPr>
            <w:r w:rsidRPr="00316052">
              <w:rPr>
                <w:sz w:val="22"/>
                <w:szCs w:val="22"/>
                <w:lang w:val="lt-LT"/>
              </w:rPr>
              <w:t>Maksimalus leistinas konsolės kolonos apkrovimas</w:t>
            </w:r>
          </w:p>
        </w:tc>
        <w:tc>
          <w:tcPr>
            <w:tcW w:w="1724" w:type="pct"/>
          </w:tcPr>
          <w:p w14:paraId="05B954D9" w14:textId="77777777" w:rsidR="00692E19" w:rsidRPr="00316052" w:rsidRDefault="00692E19" w:rsidP="00692E19">
            <w:pPr>
              <w:rPr>
                <w:sz w:val="22"/>
                <w:szCs w:val="22"/>
                <w:lang w:val="lt-LT"/>
              </w:rPr>
            </w:pPr>
            <w:r w:rsidRPr="00316052">
              <w:rPr>
                <w:sz w:val="22"/>
                <w:szCs w:val="22"/>
                <w:lang w:val="lt-LT"/>
              </w:rPr>
              <w:t>Ne mažiau kaip 180 kg</w:t>
            </w:r>
          </w:p>
        </w:tc>
        <w:tc>
          <w:tcPr>
            <w:tcW w:w="1543" w:type="pct"/>
          </w:tcPr>
          <w:p w14:paraId="31F8C9A5" w14:textId="77777777" w:rsidR="00692E19" w:rsidRPr="00316052" w:rsidRDefault="00692E19" w:rsidP="00692E19">
            <w:pPr>
              <w:rPr>
                <w:sz w:val="22"/>
                <w:szCs w:val="22"/>
                <w:lang w:val="lt-LT"/>
              </w:rPr>
            </w:pPr>
          </w:p>
        </w:tc>
      </w:tr>
      <w:tr w:rsidR="00692E19" w:rsidRPr="00316052" w14:paraId="4B3605E0" w14:textId="77777777" w:rsidTr="00E37F3A">
        <w:tc>
          <w:tcPr>
            <w:tcW w:w="357" w:type="pct"/>
          </w:tcPr>
          <w:p w14:paraId="547BE75C" w14:textId="085AEA73" w:rsidR="00692E19" w:rsidRPr="00316052" w:rsidRDefault="00692E19" w:rsidP="00692E19">
            <w:pPr>
              <w:jc w:val="center"/>
              <w:rPr>
                <w:sz w:val="22"/>
                <w:szCs w:val="22"/>
                <w:lang w:val="lt-LT"/>
              </w:rPr>
            </w:pPr>
            <w:r w:rsidRPr="00316052">
              <w:rPr>
                <w:sz w:val="22"/>
                <w:szCs w:val="22"/>
                <w:lang w:val="lt-LT"/>
              </w:rPr>
              <w:t>1.17</w:t>
            </w:r>
          </w:p>
        </w:tc>
        <w:tc>
          <w:tcPr>
            <w:tcW w:w="1376" w:type="pct"/>
          </w:tcPr>
          <w:p w14:paraId="3067983A" w14:textId="3B23FE81" w:rsidR="00692E19" w:rsidRPr="00316052" w:rsidRDefault="00692E19" w:rsidP="00692E19">
            <w:pPr>
              <w:rPr>
                <w:sz w:val="22"/>
                <w:szCs w:val="22"/>
                <w:lang w:val="lt-LT"/>
              </w:rPr>
            </w:pPr>
            <w:r w:rsidRPr="00316052">
              <w:rPr>
                <w:sz w:val="22"/>
                <w:szCs w:val="22"/>
                <w:lang w:val="lt-LT"/>
              </w:rPr>
              <w:t>Siūlomų konsolių atitikimas medicinos prietaisų reglamentams (MDR) ir standartams</w:t>
            </w:r>
          </w:p>
        </w:tc>
        <w:tc>
          <w:tcPr>
            <w:tcW w:w="1724" w:type="pct"/>
          </w:tcPr>
          <w:p w14:paraId="1147C0D1" w14:textId="77777777" w:rsidR="00692E19" w:rsidRPr="00316052" w:rsidRDefault="00692E19" w:rsidP="00692E19">
            <w:pPr>
              <w:rPr>
                <w:sz w:val="22"/>
                <w:szCs w:val="22"/>
                <w:lang w:val="lt-LT"/>
              </w:rPr>
            </w:pPr>
          </w:p>
        </w:tc>
        <w:tc>
          <w:tcPr>
            <w:tcW w:w="1543" w:type="pct"/>
          </w:tcPr>
          <w:p w14:paraId="08BCB9F1" w14:textId="77777777" w:rsidR="00692E19" w:rsidRPr="00316052" w:rsidRDefault="00692E19" w:rsidP="00692E19">
            <w:pPr>
              <w:rPr>
                <w:sz w:val="22"/>
                <w:szCs w:val="22"/>
                <w:lang w:val="lt-LT"/>
              </w:rPr>
            </w:pPr>
          </w:p>
        </w:tc>
      </w:tr>
      <w:tr w:rsidR="00692E19" w:rsidRPr="00316052" w14:paraId="30102A0C" w14:textId="77777777" w:rsidTr="00E37F3A">
        <w:tc>
          <w:tcPr>
            <w:tcW w:w="357" w:type="pct"/>
          </w:tcPr>
          <w:p w14:paraId="39060A35" w14:textId="1DC6A9A7" w:rsidR="00692E19" w:rsidRPr="00316052" w:rsidRDefault="00692E19" w:rsidP="00692E19">
            <w:pPr>
              <w:jc w:val="center"/>
              <w:rPr>
                <w:sz w:val="22"/>
                <w:szCs w:val="22"/>
                <w:lang w:val="lt-LT"/>
              </w:rPr>
            </w:pPr>
            <w:r w:rsidRPr="00316052">
              <w:rPr>
                <w:sz w:val="22"/>
                <w:szCs w:val="22"/>
                <w:lang w:val="lt-LT"/>
              </w:rPr>
              <w:t>1.18</w:t>
            </w:r>
          </w:p>
        </w:tc>
        <w:tc>
          <w:tcPr>
            <w:tcW w:w="1376" w:type="pct"/>
          </w:tcPr>
          <w:p w14:paraId="37C271E4" w14:textId="6EE7784C" w:rsidR="00692E19" w:rsidRPr="00316052" w:rsidRDefault="00692E19" w:rsidP="00692E19">
            <w:pPr>
              <w:rPr>
                <w:sz w:val="22"/>
                <w:szCs w:val="22"/>
                <w:lang w:val="lt-LT"/>
              </w:rPr>
            </w:pPr>
            <w:r w:rsidRPr="00316052">
              <w:rPr>
                <w:sz w:val="22"/>
                <w:szCs w:val="22"/>
                <w:lang w:val="lt-LT"/>
              </w:rPr>
              <w:t>Pagal reglamentą EU 2017/745 siūlomos konsolės yra II klasės prietaisai</w:t>
            </w:r>
          </w:p>
        </w:tc>
        <w:tc>
          <w:tcPr>
            <w:tcW w:w="1724" w:type="pct"/>
          </w:tcPr>
          <w:p w14:paraId="3997FB1D" w14:textId="40FEE8DB" w:rsidR="00692E19" w:rsidRPr="00316052" w:rsidRDefault="00692E19" w:rsidP="00692E19">
            <w:pPr>
              <w:rPr>
                <w:sz w:val="22"/>
                <w:szCs w:val="22"/>
                <w:lang w:val="lt-LT"/>
              </w:rPr>
            </w:pPr>
            <w:r w:rsidRPr="00316052">
              <w:rPr>
                <w:sz w:val="22"/>
                <w:szCs w:val="22"/>
                <w:lang w:val="lt-LT"/>
              </w:rPr>
              <w:t>Būtina</w:t>
            </w:r>
          </w:p>
        </w:tc>
        <w:tc>
          <w:tcPr>
            <w:tcW w:w="1543" w:type="pct"/>
          </w:tcPr>
          <w:p w14:paraId="168965B9" w14:textId="77777777" w:rsidR="00692E19" w:rsidRPr="00316052" w:rsidRDefault="00692E19" w:rsidP="00692E19">
            <w:pPr>
              <w:rPr>
                <w:sz w:val="22"/>
                <w:szCs w:val="22"/>
                <w:lang w:val="lt-LT"/>
              </w:rPr>
            </w:pPr>
          </w:p>
        </w:tc>
      </w:tr>
      <w:tr w:rsidR="00692E19" w:rsidRPr="00316052" w14:paraId="165D8A60" w14:textId="77777777" w:rsidTr="00E37F3A">
        <w:tc>
          <w:tcPr>
            <w:tcW w:w="357" w:type="pct"/>
          </w:tcPr>
          <w:p w14:paraId="0550D7A3" w14:textId="3570FCE4" w:rsidR="00692E19" w:rsidRPr="00316052" w:rsidRDefault="00692E19" w:rsidP="00692E19">
            <w:pPr>
              <w:jc w:val="center"/>
              <w:rPr>
                <w:sz w:val="22"/>
                <w:szCs w:val="22"/>
                <w:lang w:val="lt-LT"/>
              </w:rPr>
            </w:pPr>
            <w:r w:rsidRPr="00316052">
              <w:rPr>
                <w:sz w:val="22"/>
                <w:szCs w:val="22"/>
                <w:lang w:val="lt-LT"/>
              </w:rPr>
              <w:t>1.19</w:t>
            </w:r>
          </w:p>
        </w:tc>
        <w:tc>
          <w:tcPr>
            <w:tcW w:w="1376" w:type="pct"/>
          </w:tcPr>
          <w:p w14:paraId="096D2E82" w14:textId="0E37ED1B" w:rsidR="00692E19" w:rsidRPr="00316052" w:rsidRDefault="00692E19" w:rsidP="00692E19">
            <w:pPr>
              <w:rPr>
                <w:sz w:val="22"/>
                <w:szCs w:val="22"/>
                <w:lang w:val="lt-LT"/>
              </w:rPr>
            </w:pPr>
            <w:r w:rsidRPr="00316052">
              <w:rPr>
                <w:sz w:val="22"/>
                <w:szCs w:val="22"/>
                <w:lang w:val="lt-LT"/>
              </w:rPr>
              <w:t>DIN EN 60601-1 ir DIN EN 60601-1-2 standartai</w:t>
            </w:r>
          </w:p>
        </w:tc>
        <w:tc>
          <w:tcPr>
            <w:tcW w:w="1724" w:type="pct"/>
          </w:tcPr>
          <w:p w14:paraId="3C9DDDBC" w14:textId="128FEC98" w:rsidR="00692E19" w:rsidRPr="00316052" w:rsidRDefault="00692E19" w:rsidP="00692E19">
            <w:pPr>
              <w:rPr>
                <w:sz w:val="22"/>
                <w:szCs w:val="22"/>
                <w:lang w:val="lt-LT"/>
              </w:rPr>
            </w:pPr>
            <w:r w:rsidRPr="00316052">
              <w:rPr>
                <w:sz w:val="22"/>
                <w:szCs w:val="22"/>
                <w:lang w:val="lt-LT"/>
              </w:rPr>
              <w:t>Būtina</w:t>
            </w:r>
          </w:p>
        </w:tc>
        <w:tc>
          <w:tcPr>
            <w:tcW w:w="1543" w:type="pct"/>
          </w:tcPr>
          <w:p w14:paraId="0F504B18" w14:textId="77777777" w:rsidR="00692E19" w:rsidRPr="00316052" w:rsidRDefault="00692E19" w:rsidP="00692E19">
            <w:pPr>
              <w:rPr>
                <w:sz w:val="22"/>
                <w:szCs w:val="22"/>
                <w:lang w:val="lt-LT"/>
              </w:rPr>
            </w:pPr>
          </w:p>
        </w:tc>
      </w:tr>
      <w:tr w:rsidR="00692E19" w:rsidRPr="00316052" w14:paraId="1740BC0C" w14:textId="77777777" w:rsidTr="00E37F3A">
        <w:tc>
          <w:tcPr>
            <w:tcW w:w="357" w:type="pct"/>
          </w:tcPr>
          <w:p w14:paraId="0F55639F" w14:textId="4CC60B5D" w:rsidR="00692E19" w:rsidRPr="00316052" w:rsidRDefault="00692E19" w:rsidP="00692E19">
            <w:pPr>
              <w:jc w:val="center"/>
              <w:rPr>
                <w:sz w:val="22"/>
                <w:szCs w:val="22"/>
                <w:lang w:val="lt-LT"/>
              </w:rPr>
            </w:pPr>
            <w:r w:rsidRPr="00316052">
              <w:rPr>
                <w:sz w:val="22"/>
                <w:szCs w:val="22"/>
                <w:lang w:val="lt-LT"/>
              </w:rPr>
              <w:t>1.20</w:t>
            </w:r>
          </w:p>
        </w:tc>
        <w:tc>
          <w:tcPr>
            <w:tcW w:w="1376" w:type="pct"/>
          </w:tcPr>
          <w:p w14:paraId="59DB8A86" w14:textId="36743725" w:rsidR="00692E19" w:rsidRPr="00316052" w:rsidRDefault="00692E19" w:rsidP="00692E19">
            <w:pPr>
              <w:rPr>
                <w:sz w:val="22"/>
                <w:szCs w:val="22"/>
                <w:lang w:val="lt-LT"/>
              </w:rPr>
            </w:pPr>
            <w:r w:rsidRPr="00316052">
              <w:rPr>
                <w:sz w:val="22"/>
                <w:szCs w:val="22"/>
                <w:lang w:val="lt-LT"/>
              </w:rPr>
              <w:t>DIN EN ISO 11197 standartas</w:t>
            </w:r>
          </w:p>
        </w:tc>
        <w:tc>
          <w:tcPr>
            <w:tcW w:w="1724" w:type="pct"/>
          </w:tcPr>
          <w:p w14:paraId="565E269F" w14:textId="23745B90" w:rsidR="00692E19" w:rsidRPr="00316052" w:rsidRDefault="00692E19" w:rsidP="00692E19">
            <w:pPr>
              <w:rPr>
                <w:sz w:val="22"/>
                <w:szCs w:val="22"/>
                <w:lang w:val="lt-LT"/>
              </w:rPr>
            </w:pPr>
            <w:r w:rsidRPr="00316052">
              <w:rPr>
                <w:sz w:val="22"/>
                <w:szCs w:val="22"/>
                <w:lang w:val="lt-LT"/>
              </w:rPr>
              <w:t>Būtina</w:t>
            </w:r>
          </w:p>
        </w:tc>
        <w:tc>
          <w:tcPr>
            <w:tcW w:w="1543" w:type="pct"/>
          </w:tcPr>
          <w:p w14:paraId="74FC89D6" w14:textId="77777777" w:rsidR="00692E19" w:rsidRPr="00316052" w:rsidRDefault="00692E19" w:rsidP="00692E19">
            <w:pPr>
              <w:rPr>
                <w:sz w:val="22"/>
                <w:szCs w:val="22"/>
                <w:lang w:val="lt-LT"/>
              </w:rPr>
            </w:pPr>
          </w:p>
        </w:tc>
      </w:tr>
      <w:tr w:rsidR="00692E19" w:rsidRPr="00316052" w14:paraId="342D504E" w14:textId="77777777" w:rsidTr="00E37F3A">
        <w:tc>
          <w:tcPr>
            <w:tcW w:w="357" w:type="pct"/>
          </w:tcPr>
          <w:p w14:paraId="458B504B" w14:textId="7C16F2E3" w:rsidR="00692E19" w:rsidRPr="00316052" w:rsidRDefault="00692E19" w:rsidP="00692E19">
            <w:pPr>
              <w:jc w:val="center"/>
              <w:rPr>
                <w:sz w:val="22"/>
                <w:szCs w:val="22"/>
                <w:lang w:val="lt-LT"/>
              </w:rPr>
            </w:pPr>
            <w:r w:rsidRPr="00316052">
              <w:rPr>
                <w:sz w:val="22"/>
                <w:szCs w:val="22"/>
                <w:lang w:val="lt-LT"/>
              </w:rPr>
              <w:t>1.21</w:t>
            </w:r>
          </w:p>
        </w:tc>
        <w:tc>
          <w:tcPr>
            <w:tcW w:w="1376" w:type="pct"/>
          </w:tcPr>
          <w:p w14:paraId="0C94394C" w14:textId="41E963FA" w:rsidR="00692E19" w:rsidRPr="00316052" w:rsidRDefault="00692E19" w:rsidP="00692E19">
            <w:pPr>
              <w:rPr>
                <w:sz w:val="22"/>
                <w:szCs w:val="22"/>
                <w:lang w:val="lt-LT"/>
              </w:rPr>
            </w:pPr>
            <w:r w:rsidRPr="00316052">
              <w:rPr>
                <w:sz w:val="22"/>
                <w:szCs w:val="22"/>
                <w:lang w:val="lt-LT"/>
              </w:rPr>
              <w:t>Degumo standartas UL 94-V1 arba geresnis</w:t>
            </w:r>
          </w:p>
        </w:tc>
        <w:tc>
          <w:tcPr>
            <w:tcW w:w="1724" w:type="pct"/>
          </w:tcPr>
          <w:p w14:paraId="2D66C93D" w14:textId="31AD3E4B" w:rsidR="00692E19" w:rsidRPr="00316052" w:rsidRDefault="00692E19" w:rsidP="00692E19">
            <w:pPr>
              <w:rPr>
                <w:sz w:val="22"/>
                <w:szCs w:val="22"/>
                <w:lang w:val="lt-LT"/>
              </w:rPr>
            </w:pPr>
            <w:r w:rsidRPr="00316052">
              <w:rPr>
                <w:sz w:val="22"/>
                <w:szCs w:val="22"/>
                <w:lang w:val="lt-LT"/>
              </w:rPr>
              <w:t>Būtina</w:t>
            </w:r>
          </w:p>
        </w:tc>
        <w:tc>
          <w:tcPr>
            <w:tcW w:w="1543" w:type="pct"/>
          </w:tcPr>
          <w:p w14:paraId="5B42FE94" w14:textId="77777777" w:rsidR="00692E19" w:rsidRPr="00316052" w:rsidRDefault="00692E19" w:rsidP="00692E19">
            <w:pPr>
              <w:rPr>
                <w:sz w:val="22"/>
                <w:szCs w:val="22"/>
                <w:lang w:val="lt-LT"/>
              </w:rPr>
            </w:pPr>
          </w:p>
        </w:tc>
      </w:tr>
      <w:tr w:rsidR="00692E19" w:rsidRPr="00A5382C" w14:paraId="3FC2A06C" w14:textId="77777777" w:rsidTr="00E37F3A">
        <w:tc>
          <w:tcPr>
            <w:tcW w:w="357" w:type="pct"/>
          </w:tcPr>
          <w:p w14:paraId="0A95A0EF" w14:textId="0222F3D0" w:rsidR="00692E19" w:rsidRPr="00316052" w:rsidRDefault="00692E19" w:rsidP="00692E19">
            <w:pPr>
              <w:jc w:val="center"/>
              <w:rPr>
                <w:sz w:val="22"/>
                <w:szCs w:val="22"/>
                <w:lang w:val="lt-LT"/>
              </w:rPr>
            </w:pPr>
            <w:r w:rsidRPr="00316052">
              <w:rPr>
                <w:sz w:val="22"/>
                <w:szCs w:val="22"/>
                <w:lang w:val="lt-LT"/>
              </w:rPr>
              <w:lastRenderedPageBreak/>
              <w:t>1.22</w:t>
            </w:r>
          </w:p>
        </w:tc>
        <w:tc>
          <w:tcPr>
            <w:tcW w:w="1376" w:type="pct"/>
          </w:tcPr>
          <w:p w14:paraId="294BACEB" w14:textId="3AE69249" w:rsidR="00692E19" w:rsidRPr="00316052" w:rsidRDefault="00692E19" w:rsidP="00692E19">
            <w:pPr>
              <w:rPr>
                <w:sz w:val="22"/>
                <w:szCs w:val="22"/>
                <w:lang w:val="lt-LT"/>
              </w:rPr>
            </w:pPr>
            <w:r w:rsidRPr="00316052">
              <w:rPr>
                <w:sz w:val="22"/>
                <w:szCs w:val="22"/>
                <w:lang w:val="lt-LT"/>
              </w:rPr>
              <w:t>Standarto 11197-2019 atitikimas</w:t>
            </w:r>
          </w:p>
        </w:tc>
        <w:tc>
          <w:tcPr>
            <w:tcW w:w="1724" w:type="pct"/>
          </w:tcPr>
          <w:p w14:paraId="573580C5" w14:textId="3A86CA52" w:rsidR="00692E19" w:rsidRPr="00316052" w:rsidRDefault="00692E19" w:rsidP="00692E19">
            <w:pPr>
              <w:rPr>
                <w:sz w:val="22"/>
                <w:szCs w:val="22"/>
                <w:lang w:val="lt-LT"/>
              </w:rPr>
            </w:pPr>
            <w:r w:rsidRPr="00316052">
              <w:rPr>
                <w:sz w:val="22"/>
                <w:szCs w:val="22"/>
                <w:lang w:val="lt-LT"/>
              </w:rPr>
              <w:t>Konsolėje sumontuota išmetimo konstrukcija, kuri susidarius 1 L/min deguonies nuotėkio srautui užtikrina ne didesnę nei 25% vidinę deguonies koncentraciją.</w:t>
            </w:r>
          </w:p>
        </w:tc>
        <w:tc>
          <w:tcPr>
            <w:tcW w:w="1543" w:type="pct"/>
          </w:tcPr>
          <w:p w14:paraId="3A99F7C2" w14:textId="77777777" w:rsidR="00692E19" w:rsidRPr="00316052" w:rsidRDefault="00692E19" w:rsidP="00692E19">
            <w:pPr>
              <w:rPr>
                <w:sz w:val="22"/>
                <w:szCs w:val="22"/>
                <w:lang w:val="lt-LT"/>
              </w:rPr>
            </w:pPr>
          </w:p>
        </w:tc>
      </w:tr>
      <w:tr w:rsidR="00692E19" w:rsidRPr="00316052" w14:paraId="5F493C29" w14:textId="77777777" w:rsidTr="00E37F3A">
        <w:tc>
          <w:tcPr>
            <w:tcW w:w="357" w:type="pct"/>
          </w:tcPr>
          <w:p w14:paraId="3B72DD9B" w14:textId="1ACCF9F7" w:rsidR="00692E19" w:rsidRPr="00316052" w:rsidRDefault="00692E19" w:rsidP="00692E19">
            <w:pPr>
              <w:jc w:val="center"/>
              <w:rPr>
                <w:sz w:val="22"/>
                <w:szCs w:val="22"/>
                <w:lang w:val="lt-LT"/>
              </w:rPr>
            </w:pPr>
            <w:r w:rsidRPr="00316052">
              <w:rPr>
                <w:sz w:val="22"/>
                <w:szCs w:val="22"/>
                <w:lang w:val="lt-LT"/>
              </w:rPr>
              <w:t>1.23.</w:t>
            </w:r>
          </w:p>
        </w:tc>
        <w:tc>
          <w:tcPr>
            <w:tcW w:w="1376" w:type="pct"/>
          </w:tcPr>
          <w:p w14:paraId="40AC50DC" w14:textId="77777777" w:rsidR="00692E19" w:rsidRPr="00316052" w:rsidRDefault="00692E19" w:rsidP="00692E19">
            <w:pPr>
              <w:rPr>
                <w:sz w:val="22"/>
                <w:szCs w:val="22"/>
                <w:lang w:val="lt-LT"/>
              </w:rPr>
            </w:pPr>
            <w:r w:rsidRPr="00316052">
              <w:rPr>
                <w:sz w:val="22"/>
                <w:szCs w:val="22"/>
                <w:lang w:val="lt-LT"/>
              </w:rPr>
              <w:t>Reikalavimai konsolės komplektacijai:</w:t>
            </w:r>
          </w:p>
        </w:tc>
        <w:tc>
          <w:tcPr>
            <w:tcW w:w="1724" w:type="pct"/>
          </w:tcPr>
          <w:p w14:paraId="2DA6E1B0" w14:textId="77777777" w:rsidR="00692E19" w:rsidRPr="00316052" w:rsidRDefault="00692E19" w:rsidP="00692E19">
            <w:pPr>
              <w:rPr>
                <w:sz w:val="22"/>
                <w:szCs w:val="22"/>
                <w:lang w:val="lt-LT"/>
              </w:rPr>
            </w:pPr>
            <w:r w:rsidRPr="00316052">
              <w:rPr>
                <w:sz w:val="22"/>
                <w:szCs w:val="22"/>
                <w:lang w:val="lt-LT"/>
              </w:rPr>
              <w:t>1. Vienfazės elektros rozetės su įžeminimu (220V, 16A) – 12 vnt.;</w:t>
            </w:r>
          </w:p>
          <w:p w14:paraId="762CE7A3" w14:textId="77777777" w:rsidR="00692E19" w:rsidRPr="00316052" w:rsidRDefault="00692E19" w:rsidP="00692E19">
            <w:pPr>
              <w:rPr>
                <w:sz w:val="22"/>
                <w:szCs w:val="22"/>
                <w:lang w:val="lt-LT"/>
              </w:rPr>
            </w:pPr>
            <w:r w:rsidRPr="00316052">
              <w:rPr>
                <w:sz w:val="22"/>
                <w:szCs w:val="22"/>
                <w:lang w:val="lt-LT"/>
              </w:rPr>
              <w:t>2. Elektrinių potencialų išlyginimo gnybtai – 6 vnt.;</w:t>
            </w:r>
          </w:p>
          <w:p w14:paraId="33BF5C17" w14:textId="77777777" w:rsidR="00692E19" w:rsidRPr="00316052" w:rsidRDefault="00692E19" w:rsidP="00692E19">
            <w:pPr>
              <w:rPr>
                <w:sz w:val="22"/>
                <w:szCs w:val="22"/>
                <w:lang w:val="lt-LT"/>
              </w:rPr>
            </w:pPr>
            <w:r w:rsidRPr="00316052">
              <w:rPr>
                <w:sz w:val="22"/>
                <w:szCs w:val="22"/>
                <w:lang w:val="lt-LT"/>
              </w:rPr>
              <w:t>3. Vakuumo tiekimo jungtis – 2 vnt.;</w:t>
            </w:r>
          </w:p>
          <w:p w14:paraId="4F3CAC35" w14:textId="77777777" w:rsidR="00692E19" w:rsidRPr="00316052" w:rsidRDefault="00692E19" w:rsidP="00692E19">
            <w:pPr>
              <w:rPr>
                <w:sz w:val="22"/>
                <w:szCs w:val="22"/>
                <w:lang w:val="lt-LT"/>
              </w:rPr>
            </w:pPr>
            <w:r w:rsidRPr="00316052">
              <w:rPr>
                <w:sz w:val="22"/>
                <w:szCs w:val="22"/>
                <w:lang w:val="lt-LT"/>
              </w:rPr>
              <w:t>4. Medicininio suspausto oro 5 bar jungtis – 2 vnt.;</w:t>
            </w:r>
          </w:p>
          <w:p w14:paraId="65A73C87" w14:textId="77777777" w:rsidR="00692E19" w:rsidRPr="00316052" w:rsidRDefault="00692E19" w:rsidP="00692E19">
            <w:pPr>
              <w:rPr>
                <w:sz w:val="22"/>
                <w:szCs w:val="22"/>
                <w:lang w:val="lt-LT"/>
              </w:rPr>
            </w:pPr>
            <w:r w:rsidRPr="00316052">
              <w:rPr>
                <w:sz w:val="22"/>
                <w:szCs w:val="22"/>
                <w:lang w:val="lt-LT"/>
              </w:rPr>
              <w:t>5. Deguonies jungtis – 3 vnt.;</w:t>
            </w:r>
          </w:p>
          <w:p w14:paraId="5BC9E7A0" w14:textId="77777777" w:rsidR="00692E19" w:rsidRPr="00316052" w:rsidRDefault="00692E19" w:rsidP="00692E19">
            <w:pPr>
              <w:rPr>
                <w:sz w:val="22"/>
                <w:szCs w:val="22"/>
                <w:lang w:val="lt-LT"/>
              </w:rPr>
            </w:pPr>
            <w:r w:rsidRPr="00316052">
              <w:rPr>
                <w:sz w:val="22"/>
                <w:szCs w:val="22"/>
                <w:lang w:val="lt-LT"/>
              </w:rPr>
              <w:t>6. Tinklo jungtys (RJ45) – 6 vnt.;</w:t>
            </w:r>
          </w:p>
          <w:p w14:paraId="6BC7C422" w14:textId="77777777" w:rsidR="00692E19" w:rsidRPr="00316052" w:rsidRDefault="00692E19" w:rsidP="00692E19">
            <w:pPr>
              <w:rPr>
                <w:sz w:val="22"/>
                <w:szCs w:val="22"/>
                <w:lang w:val="lt-LT"/>
              </w:rPr>
            </w:pPr>
            <w:r w:rsidRPr="00316052">
              <w:rPr>
                <w:sz w:val="22"/>
                <w:szCs w:val="22"/>
                <w:lang w:val="lt-LT"/>
              </w:rPr>
              <w:t>7. Lentyna su stalčiumi 530 ±10mm x 480 ±10mm – 1 vnt.;</w:t>
            </w:r>
          </w:p>
          <w:p w14:paraId="69BC327A" w14:textId="77777777" w:rsidR="00692E19" w:rsidRPr="00316052" w:rsidRDefault="00692E19" w:rsidP="00692E19">
            <w:pPr>
              <w:rPr>
                <w:sz w:val="22"/>
                <w:szCs w:val="22"/>
                <w:lang w:val="lt-LT"/>
              </w:rPr>
            </w:pPr>
            <w:r w:rsidRPr="00316052">
              <w:rPr>
                <w:sz w:val="22"/>
                <w:szCs w:val="22"/>
                <w:lang w:val="lt-LT"/>
              </w:rPr>
              <w:t>8. Medicininis bėgelis ant lentynos šonų;</w:t>
            </w:r>
          </w:p>
          <w:p w14:paraId="73E96256" w14:textId="77777777" w:rsidR="00692E19" w:rsidRPr="00316052" w:rsidRDefault="00692E19" w:rsidP="00692E19">
            <w:pPr>
              <w:rPr>
                <w:sz w:val="22"/>
                <w:szCs w:val="22"/>
                <w:lang w:val="lt-LT"/>
              </w:rPr>
            </w:pPr>
            <w:r w:rsidRPr="00316052">
              <w:rPr>
                <w:sz w:val="22"/>
                <w:szCs w:val="22"/>
                <w:lang w:val="lt-LT"/>
              </w:rPr>
              <w:t>9. Alkūnė su stulpeliu infuzinių pompų tvirtinimui, kabliais tūrinių pompų maišams kabinti – 1 vnt.</w:t>
            </w:r>
          </w:p>
          <w:p w14:paraId="5B6E6C49" w14:textId="2B149B47" w:rsidR="00692E19" w:rsidRPr="00316052" w:rsidRDefault="00692E19" w:rsidP="00692E19">
            <w:pPr>
              <w:rPr>
                <w:sz w:val="22"/>
                <w:szCs w:val="22"/>
                <w:lang w:val="lt-LT"/>
              </w:rPr>
            </w:pPr>
            <w:r w:rsidRPr="00316052">
              <w:rPr>
                <w:sz w:val="22"/>
                <w:szCs w:val="22"/>
                <w:lang w:val="lt-LT"/>
              </w:rPr>
              <w:t>10. Dviguba alkūnė paciento monitoriaus pakabinimui – 1 vnt.</w:t>
            </w:r>
          </w:p>
        </w:tc>
        <w:tc>
          <w:tcPr>
            <w:tcW w:w="1543" w:type="pct"/>
          </w:tcPr>
          <w:p w14:paraId="363D0DDA" w14:textId="77777777" w:rsidR="00692E19" w:rsidRPr="00316052" w:rsidRDefault="00692E19" w:rsidP="00692E19">
            <w:pPr>
              <w:rPr>
                <w:sz w:val="22"/>
                <w:szCs w:val="22"/>
                <w:lang w:val="lt-LT"/>
              </w:rPr>
            </w:pPr>
          </w:p>
        </w:tc>
      </w:tr>
      <w:tr w:rsidR="00692E19" w:rsidRPr="00316052" w14:paraId="3EDA76AD" w14:textId="77777777" w:rsidTr="00E37F3A">
        <w:tc>
          <w:tcPr>
            <w:tcW w:w="357" w:type="pct"/>
          </w:tcPr>
          <w:p w14:paraId="1795D42D" w14:textId="029DD321" w:rsidR="00692E19" w:rsidRPr="00316052" w:rsidRDefault="00692E19" w:rsidP="00692E19">
            <w:pPr>
              <w:jc w:val="center"/>
              <w:rPr>
                <w:sz w:val="22"/>
                <w:szCs w:val="22"/>
                <w:lang w:val="lt-LT"/>
              </w:rPr>
            </w:pPr>
            <w:r w:rsidRPr="00316052">
              <w:rPr>
                <w:sz w:val="22"/>
                <w:szCs w:val="22"/>
                <w:lang w:val="lt-LT"/>
              </w:rPr>
              <w:t>1.24</w:t>
            </w:r>
          </w:p>
        </w:tc>
        <w:tc>
          <w:tcPr>
            <w:tcW w:w="1376" w:type="pct"/>
          </w:tcPr>
          <w:p w14:paraId="69F98FAC" w14:textId="77777777" w:rsidR="00692E19" w:rsidRPr="00316052" w:rsidRDefault="00692E19" w:rsidP="00692E19">
            <w:pPr>
              <w:rPr>
                <w:sz w:val="22"/>
                <w:szCs w:val="22"/>
                <w:lang w:val="lt-LT"/>
              </w:rPr>
            </w:pPr>
            <w:r w:rsidRPr="00316052">
              <w:rPr>
                <w:sz w:val="22"/>
                <w:szCs w:val="22"/>
                <w:lang w:val="lt-LT"/>
              </w:rPr>
              <w:t>Pneumatinės jungtys</w:t>
            </w:r>
          </w:p>
        </w:tc>
        <w:tc>
          <w:tcPr>
            <w:tcW w:w="1724" w:type="pct"/>
          </w:tcPr>
          <w:p w14:paraId="2609A4B5" w14:textId="77777777" w:rsidR="00692E19" w:rsidRPr="00316052" w:rsidRDefault="00692E19" w:rsidP="00692E19">
            <w:pPr>
              <w:ind w:left="22"/>
              <w:rPr>
                <w:sz w:val="22"/>
                <w:szCs w:val="22"/>
                <w:lang w:val="lt-LT"/>
              </w:rPr>
            </w:pPr>
            <w:r w:rsidRPr="00316052">
              <w:rPr>
                <w:sz w:val="22"/>
                <w:szCs w:val="22"/>
                <w:lang w:val="lt-LT"/>
              </w:rPr>
              <w:t>Turi užtikrinti greitą prisijungimą ir atitikti mechaninį jungčių kodavimą EN, DIN</w:t>
            </w:r>
          </w:p>
        </w:tc>
        <w:tc>
          <w:tcPr>
            <w:tcW w:w="1543" w:type="pct"/>
          </w:tcPr>
          <w:p w14:paraId="5B008AD2" w14:textId="77777777" w:rsidR="00692E19" w:rsidRPr="00316052" w:rsidRDefault="00692E19" w:rsidP="00692E19">
            <w:pPr>
              <w:rPr>
                <w:sz w:val="22"/>
                <w:szCs w:val="22"/>
                <w:lang w:val="lt-LT"/>
              </w:rPr>
            </w:pPr>
          </w:p>
        </w:tc>
      </w:tr>
      <w:tr w:rsidR="00692E19" w:rsidRPr="00316052" w14:paraId="0740E487" w14:textId="77777777" w:rsidTr="00E37F3A">
        <w:tc>
          <w:tcPr>
            <w:tcW w:w="357" w:type="pct"/>
          </w:tcPr>
          <w:p w14:paraId="3887484A" w14:textId="6ADC91ED" w:rsidR="00692E19" w:rsidRPr="00316052" w:rsidRDefault="00692E19" w:rsidP="00692E19">
            <w:pPr>
              <w:jc w:val="center"/>
              <w:rPr>
                <w:sz w:val="22"/>
                <w:szCs w:val="22"/>
                <w:lang w:val="lt-LT"/>
              </w:rPr>
            </w:pPr>
            <w:r w:rsidRPr="00316052">
              <w:rPr>
                <w:sz w:val="22"/>
                <w:szCs w:val="22"/>
                <w:lang w:val="lt-LT"/>
              </w:rPr>
              <w:t>1.2</w:t>
            </w:r>
            <w:r w:rsidR="00442939" w:rsidRPr="00316052">
              <w:rPr>
                <w:sz w:val="22"/>
                <w:szCs w:val="22"/>
                <w:lang w:val="lt-LT"/>
              </w:rPr>
              <w:t>5</w:t>
            </w:r>
          </w:p>
        </w:tc>
        <w:tc>
          <w:tcPr>
            <w:tcW w:w="1376" w:type="pct"/>
          </w:tcPr>
          <w:p w14:paraId="38ED0ED5" w14:textId="0A03906A" w:rsidR="00692E19" w:rsidRPr="00316052" w:rsidRDefault="00692E19" w:rsidP="00692E19">
            <w:pPr>
              <w:rPr>
                <w:sz w:val="22"/>
                <w:szCs w:val="22"/>
                <w:lang w:val="lt-LT"/>
              </w:rPr>
            </w:pPr>
            <w:r w:rsidRPr="00316052">
              <w:rPr>
                <w:sz w:val="22"/>
                <w:szCs w:val="22"/>
                <w:lang w:val="lt-LT"/>
              </w:rPr>
              <w:t>Pateiktas lubinės konsolių sistemos brėžinys (iš šono ir iš viršaus) su esminiais išmatavimais</w:t>
            </w:r>
          </w:p>
        </w:tc>
        <w:tc>
          <w:tcPr>
            <w:tcW w:w="1724" w:type="pct"/>
          </w:tcPr>
          <w:p w14:paraId="795ED3F2" w14:textId="45C7DF8A" w:rsidR="00692E19" w:rsidRPr="00316052" w:rsidRDefault="00692E19" w:rsidP="00692E19">
            <w:pPr>
              <w:rPr>
                <w:sz w:val="22"/>
                <w:szCs w:val="22"/>
                <w:lang w:val="lt-LT"/>
              </w:rPr>
            </w:pPr>
            <w:r w:rsidRPr="00316052">
              <w:rPr>
                <w:sz w:val="22"/>
                <w:szCs w:val="22"/>
                <w:lang w:val="lt-LT"/>
              </w:rPr>
              <w:t>Būtina</w:t>
            </w:r>
          </w:p>
        </w:tc>
        <w:tc>
          <w:tcPr>
            <w:tcW w:w="1543" w:type="pct"/>
          </w:tcPr>
          <w:p w14:paraId="45F5F18F" w14:textId="77777777" w:rsidR="00692E19" w:rsidRPr="00316052" w:rsidRDefault="00692E19" w:rsidP="00692E19">
            <w:pPr>
              <w:rPr>
                <w:sz w:val="22"/>
                <w:szCs w:val="22"/>
                <w:lang w:val="lt-LT"/>
              </w:rPr>
            </w:pPr>
          </w:p>
        </w:tc>
      </w:tr>
      <w:tr w:rsidR="00692E19" w:rsidRPr="00316052" w14:paraId="1775E2A2" w14:textId="77777777" w:rsidTr="00E37F3A">
        <w:tc>
          <w:tcPr>
            <w:tcW w:w="357" w:type="pct"/>
          </w:tcPr>
          <w:p w14:paraId="60448FD6" w14:textId="18A89578" w:rsidR="00692E19" w:rsidRPr="00316052" w:rsidRDefault="00692E19" w:rsidP="00692E19">
            <w:pPr>
              <w:jc w:val="center"/>
              <w:rPr>
                <w:sz w:val="22"/>
                <w:szCs w:val="22"/>
                <w:lang w:val="lt-LT"/>
              </w:rPr>
            </w:pPr>
            <w:r w:rsidRPr="00316052">
              <w:rPr>
                <w:sz w:val="22"/>
                <w:szCs w:val="22"/>
                <w:lang w:val="lt-LT"/>
              </w:rPr>
              <w:t>1.2</w:t>
            </w:r>
            <w:r w:rsidR="00442939" w:rsidRPr="00316052">
              <w:rPr>
                <w:sz w:val="22"/>
                <w:szCs w:val="22"/>
                <w:lang w:val="lt-LT"/>
              </w:rPr>
              <w:t>6</w:t>
            </w:r>
          </w:p>
        </w:tc>
        <w:tc>
          <w:tcPr>
            <w:tcW w:w="1376" w:type="pct"/>
          </w:tcPr>
          <w:p w14:paraId="414EECAB" w14:textId="685AA4CE" w:rsidR="00692E19" w:rsidRPr="00316052" w:rsidRDefault="00692E19" w:rsidP="00692E19">
            <w:pPr>
              <w:rPr>
                <w:sz w:val="22"/>
                <w:szCs w:val="22"/>
                <w:lang w:val="lt-LT"/>
              </w:rPr>
            </w:pPr>
            <w:r w:rsidRPr="00316052">
              <w:rPr>
                <w:sz w:val="22"/>
                <w:szCs w:val="22"/>
                <w:lang w:val="lt-LT"/>
              </w:rPr>
              <w:t>Pateikti patvirtintų dezinfekantų sąrašą tinkamų konsolių paviršiams valyti. Sąrašas turi būti sudarytas iš ≥ 30 produktų</w:t>
            </w:r>
          </w:p>
        </w:tc>
        <w:tc>
          <w:tcPr>
            <w:tcW w:w="1724" w:type="pct"/>
          </w:tcPr>
          <w:p w14:paraId="0BDA337E" w14:textId="7871621A" w:rsidR="00692E19" w:rsidRPr="00316052" w:rsidRDefault="00692E19" w:rsidP="00692E19">
            <w:pPr>
              <w:rPr>
                <w:sz w:val="22"/>
                <w:szCs w:val="22"/>
                <w:lang w:val="lt-LT"/>
              </w:rPr>
            </w:pPr>
            <w:r w:rsidRPr="00316052">
              <w:rPr>
                <w:sz w:val="22"/>
                <w:szCs w:val="22"/>
                <w:lang w:val="lt-LT"/>
              </w:rPr>
              <w:t>Būtina</w:t>
            </w:r>
          </w:p>
        </w:tc>
        <w:tc>
          <w:tcPr>
            <w:tcW w:w="1543" w:type="pct"/>
          </w:tcPr>
          <w:p w14:paraId="4CF6144E" w14:textId="77777777" w:rsidR="00692E19" w:rsidRPr="00316052" w:rsidRDefault="00692E19" w:rsidP="00692E19">
            <w:pPr>
              <w:rPr>
                <w:sz w:val="22"/>
                <w:szCs w:val="22"/>
                <w:lang w:val="lt-LT"/>
              </w:rPr>
            </w:pPr>
          </w:p>
        </w:tc>
      </w:tr>
      <w:tr w:rsidR="00A5382C" w:rsidRPr="00316052" w14:paraId="3A92BBA0" w14:textId="77777777" w:rsidTr="00E37F3A">
        <w:tc>
          <w:tcPr>
            <w:tcW w:w="357" w:type="pct"/>
          </w:tcPr>
          <w:p w14:paraId="37EB151A" w14:textId="2A34BDB8" w:rsidR="00A5382C" w:rsidRPr="00316052" w:rsidRDefault="00A5382C" w:rsidP="00692E19">
            <w:pPr>
              <w:jc w:val="center"/>
              <w:rPr>
                <w:sz w:val="22"/>
                <w:szCs w:val="22"/>
                <w:lang w:val="lt-LT"/>
              </w:rPr>
            </w:pPr>
            <w:r>
              <w:rPr>
                <w:sz w:val="22"/>
                <w:szCs w:val="22"/>
                <w:lang w:val="lt-LT"/>
              </w:rPr>
              <w:t>1.27.</w:t>
            </w:r>
          </w:p>
        </w:tc>
        <w:tc>
          <w:tcPr>
            <w:tcW w:w="1376" w:type="pct"/>
          </w:tcPr>
          <w:p w14:paraId="50954529" w14:textId="445F1875" w:rsidR="00A5382C" w:rsidRPr="00316052" w:rsidRDefault="00A5382C" w:rsidP="00692E19">
            <w:pPr>
              <w:rPr>
                <w:sz w:val="22"/>
                <w:szCs w:val="22"/>
                <w:lang w:val="lt-LT"/>
              </w:rPr>
            </w:pPr>
            <w:r>
              <w:rPr>
                <w:sz w:val="22"/>
                <w:szCs w:val="22"/>
                <w:lang w:val="lt-LT"/>
              </w:rPr>
              <w:t>Garantija</w:t>
            </w:r>
          </w:p>
        </w:tc>
        <w:tc>
          <w:tcPr>
            <w:tcW w:w="1724" w:type="pct"/>
          </w:tcPr>
          <w:p w14:paraId="098B1103" w14:textId="1E4D8C39" w:rsidR="00A5382C" w:rsidRPr="00316052" w:rsidRDefault="00A5382C" w:rsidP="00692E19">
            <w:pPr>
              <w:rPr>
                <w:sz w:val="22"/>
                <w:szCs w:val="22"/>
                <w:lang w:val="lt-LT"/>
              </w:rPr>
            </w:pPr>
            <w:r>
              <w:rPr>
                <w:sz w:val="22"/>
                <w:szCs w:val="22"/>
                <w:lang w:val="lt-LT"/>
              </w:rPr>
              <w:t>Ne mažiau 12 mėn</w:t>
            </w:r>
          </w:p>
        </w:tc>
        <w:tc>
          <w:tcPr>
            <w:tcW w:w="1543" w:type="pct"/>
          </w:tcPr>
          <w:p w14:paraId="37184EC5" w14:textId="77777777" w:rsidR="00A5382C" w:rsidRPr="00316052" w:rsidRDefault="00A5382C" w:rsidP="00692E19">
            <w:pPr>
              <w:rPr>
                <w:sz w:val="22"/>
                <w:szCs w:val="22"/>
                <w:lang w:val="lt-LT"/>
              </w:rPr>
            </w:pPr>
          </w:p>
        </w:tc>
      </w:tr>
    </w:tbl>
    <w:p w14:paraId="4D0C51C3" w14:textId="77777777" w:rsidR="00B91935" w:rsidRPr="00692E19" w:rsidRDefault="00B91935">
      <w:pPr>
        <w:rPr>
          <w:sz w:val="22"/>
          <w:szCs w:val="22"/>
        </w:rPr>
      </w:pPr>
    </w:p>
    <w:sectPr w:rsidR="00B91935" w:rsidRPr="00692E19" w:rsidSect="00316052">
      <w:pgSz w:w="11906" w:h="16838"/>
      <w:pgMar w:top="1134" w:right="567" w:bottom="113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87205" w14:textId="77777777" w:rsidR="00354F64" w:rsidRDefault="00354F64" w:rsidP="00AB0D78">
      <w:r>
        <w:separator/>
      </w:r>
    </w:p>
  </w:endnote>
  <w:endnote w:type="continuationSeparator" w:id="0">
    <w:p w14:paraId="7393ABE3" w14:textId="77777777" w:rsidR="00354F64" w:rsidRDefault="00354F64" w:rsidP="00AB0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200247B" w:usb2="00000009" w:usb3="00000000" w:csb0="000001FF" w:csb1="00000000"/>
    <w:embedRegular r:id="rId1" w:fontKey="{70108887-2AF9-475F-A98A-1ED9B91CC613}"/>
    <w:embedBold r:id="rId2" w:fontKey="{0E5F8E52-337A-4F8F-A188-91781B53AAFD}"/>
  </w:font>
  <w:font w:name="Helvetica Neue UltraLight">
    <w:altName w:val="Arial"/>
    <w:charset w:val="00"/>
    <w:family w:val="auto"/>
    <w:pitch w:val="variable"/>
    <w:sig w:usb0="A00002FF" w:usb1="5000205B" w:usb2="00000002" w:usb3="00000000" w:csb0="00000001" w:csb1="00000000"/>
  </w:font>
  <w:font w:name="Helvetica Neue Medium">
    <w:altName w:val="Arial"/>
    <w:charset w:val="00"/>
    <w:family w:val="swiss"/>
    <w:pitch w:val="variable"/>
    <w:sig w:usb0="A00002FF" w:usb1="5000205B" w:usb2="00000002" w:usb3="00000000" w:csb0="0000009B" w:csb1="00000000"/>
  </w:font>
  <w:font w:name="Helvetica Neue Light">
    <w:altName w:val="Cambria"/>
    <w:charset w:val="00"/>
    <w:family w:val="auto"/>
    <w:pitch w:val="variable"/>
    <w:sig w:usb0="A00002FF" w:usb1="5000205B" w:usb2="00000002" w:usb3="00000000" w:csb0="00000007" w:csb1="00000000"/>
  </w:font>
  <w:font w:name="Segoe UI">
    <w:panose1 w:val="020B0502040204020203"/>
    <w:charset w:val="BA"/>
    <w:family w:val="swiss"/>
    <w:pitch w:val="variable"/>
    <w:sig w:usb0="E4002EFF" w:usb1="C000E47F" w:usb2="00000009" w:usb3="00000000" w:csb0="000001FF" w:csb1="00000000"/>
    <w:embedRegular r:id="rId3" w:fontKey="{D1A2668C-8E79-42E0-9224-27FABF39B4EB}"/>
  </w:font>
  <w:font w:name="TimesLT">
    <w:altName w:val="Times New Roman"/>
    <w:charset w:val="BA"/>
    <w:family w:val="roman"/>
    <w:pitch w:val="variable"/>
    <w:sig w:usb0="E0002AFF" w:usb1="C0007841"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embedRegular r:id="rId4" w:fontKey="{505D99A4-3C73-40B3-AD78-57951ADEC913}"/>
    <w:embedBold r:id="rId5" w:fontKey="{242D8415-342E-422D-95B2-9704645988A8}"/>
  </w:font>
  <w:font w:name="Tahoma">
    <w:panose1 w:val="020B0604030504040204"/>
    <w:charset w:val="BA"/>
    <w:family w:val="swiss"/>
    <w:pitch w:val="variable"/>
    <w:sig w:usb0="E1002EFF" w:usb1="C000605B" w:usb2="00000029" w:usb3="00000000" w:csb0="000101FF" w:csb1="00000000"/>
    <w:embedRegular r:id="rId6" w:fontKey="{BE901A5E-CD77-4AD3-ABDD-14CD336F682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embedRegular r:id="rId7" w:fontKey="{09B814C8-F916-4B19-95B6-559EAE48FAA9}"/>
  </w:font>
  <w:font w:name="Georgia">
    <w:panose1 w:val="02040502050405020303"/>
    <w:charset w:val="BA"/>
    <w:family w:val="roman"/>
    <w:pitch w:val="variable"/>
    <w:sig w:usb0="00000287" w:usb1="00000000" w:usb2="00000000" w:usb3="00000000" w:csb0="0000009F" w:csb1="00000000"/>
    <w:embedRegular r:id="rId8" w:fontKey="{E9E37F3E-3F34-4B7F-8A4E-A8126925C5CC}"/>
    <w:embedItalic r:id="rId9" w:fontKey="{CFE38F57-377B-4C67-A483-83DEC44B5BDE}"/>
  </w:font>
  <w:font w:name="SimSun">
    <w:altName w:val="宋体"/>
    <w:panose1 w:val="02010600030101010101"/>
    <w:charset w:val="86"/>
    <w:family w:val="auto"/>
    <w:pitch w:val="variable"/>
    <w:sig w:usb0="00000203" w:usb1="288F0000" w:usb2="00000016" w:usb3="00000000" w:csb0="00040001" w:csb1="00000000"/>
  </w:font>
  <w:font w:name="Gungsuh">
    <w:charset w:val="81"/>
    <w:family w:val="roman"/>
    <w:pitch w:val="variable"/>
    <w:sig w:usb0="B00002AF" w:usb1="69D77CFB" w:usb2="00000030" w:usb3="00000000" w:csb0="0008009F" w:csb1="00000000"/>
  </w:font>
  <w:font w:name="Cambria">
    <w:panose1 w:val="02040503050406030204"/>
    <w:charset w:val="BA"/>
    <w:family w:val="roman"/>
    <w:pitch w:val="variable"/>
    <w:sig w:usb0="E00006FF" w:usb1="420024FF" w:usb2="02000000" w:usb3="00000000" w:csb0="0000019F" w:csb1="00000000"/>
    <w:embedRegular r:id="rId10" w:fontKey="{C634DF31-D8EF-4B4E-ADA4-DB9226510D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73096" w14:textId="77777777" w:rsidR="00354F64" w:rsidRDefault="00354F64" w:rsidP="00AB0D78">
      <w:r>
        <w:separator/>
      </w:r>
    </w:p>
  </w:footnote>
  <w:footnote w:type="continuationSeparator" w:id="0">
    <w:p w14:paraId="408D888E" w14:textId="77777777" w:rsidR="00354F64" w:rsidRDefault="00354F64" w:rsidP="00AB0D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D339D"/>
    <w:multiLevelType w:val="multilevel"/>
    <w:tmpl w:val="8F46DB9E"/>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F73946"/>
    <w:multiLevelType w:val="multilevel"/>
    <w:tmpl w:val="EA7676D6"/>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BF53E53"/>
    <w:multiLevelType w:val="multilevel"/>
    <w:tmpl w:val="8B0E0972"/>
    <w:lvl w:ilvl="0">
      <w:start w:val="1"/>
      <w:numFmt w:val="decimal"/>
      <w:pStyle w:val="Antrat1"/>
      <w:lvlText w:val="%1."/>
      <w:lvlJc w:val="left"/>
      <w:pPr>
        <w:tabs>
          <w:tab w:val="num" w:pos="720"/>
        </w:tabs>
        <w:ind w:left="720" w:hanging="720"/>
      </w:pPr>
    </w:lvl>
    <w:lvl w:ilvl="1">
      <w:start w:val="1"/>
      <w:numFmt w:val="decimal"/>
      <w:pStyle w:val="Antrat2"/>
      <w:lvlText w:val="%2."/>
      <w:lvlJc w:val="left"/>
      <w:pPr>
        <w:tabs>
          <w:tab w:val="num" w:pos="1440"/>
        </w:tabs>
        <w:ind w:left="1440" w:hanging="720"/>
      </w:pPr>
    </w:lvl>
    <w:lvl w:ilvl="2">
      <w:start w:val="1"/>
      <w:numFmt w:val="decimal"/>
      <w:pStyle w:val="Antrat3"/>
      <w:lvlText w:val="%3."/>
      <w:lvlJc w:val="left"/>
      <w:pPr>
        <w:tabs>
          <w:tab w:val="num" w:pos="2160"/>
        </w:tabs>
        <w:ind w:left="2160" w:hanging="720"/>
      </w:pPr>
    </w:lvl>
    <w:lvl w:ilvl="3">
      <w:start w:val="1"/>
      <w:numFmt w:val="decimal"/>
      <w:pStyle w:val="Antrat4"/>
      <w:lvlText w:val="%4."/>
      <w:lvlJc w:val="left"/>
      <w:pPr>
        <w:tabs>
          <w:tab w:val="num" w:pos="2880"/>
        </w:tabs>
        <w:ind w:left="2880" w:hanging="720"/>
      </w:pPr>
    </w:lvl>
    <w:lvl w:ilvl="4">
      <w:start w:val="1"/>
      <w:numFmt w:val="decimal"/>
      <w:pStyle w:val="Antrat5"/>
      <w:lvlText w:val="%5."/>
      <w:lvlJc w:val="left"/>
      <w:pPr>
        <w:tabs>
          <w:tab w:val="num" w:pos="3600"/>
        </w:tabs>
        <w:ind w:left="3600" w:hanging="720"/>
      </w:pPr>
    </w:lvl>
    <w:lvl w:ilvl="5">
      <w:start w:val="1"/>
      <w:numFmt w:val="decimal"/>
      <w:pStyle w:val="Antrat6"/>
      <w:lvlText w:val="%6."/>
      <w:lvlJc w:val="left"/>
      <w:pPr>
        <w:tabs>
          <w:tab w:val="num" w:pos="4320"/>
        </w:tabs>
        <w:ind w:left="4320" w:hanging="720"/>
      </w:pPr>
    </w:lvl>
    <w:lvl w:ilvl="6">
      <w:start w:val="1"/>
      <w:numFmt w:val="decimal"/>
      <w:pStyle w:val="Antrat7"/>
      <w:lvlText w:val="%7."/>
      <w:lvlJc w:val="left"/>
      <w:pPr>
        <w:tabs>
          <w:tab w:val="num" w:pos="5040"/>
        </w:tabs>
        <w:ind w:left="5040" w:hanging="720"/>
      </w:pPr>
    </w:lvl>
    <w:lvl w:ilvl="7">
      <w:start w:val="1"/>
      <w:numFmt w:val="decimal"/>
      <w:pStyle w:val="Antrat8"/>
      <w:lvlText w:val="%8."/>
      <w:lvlJc w:val="left"/>
      <w:pPr>
        <w:tabs>
          <w:tab w:val="num" w:pos="5760"/>
        </w:tabs>
        <w:ind w:left="5760" w:hanging="720"/>
      </w:pPr>
    </w:lvl>
    <w:lvl w:ilvl="8">
      <w:start w:val="1"/>
      <w:numFmt w:val="decimal"/>
      <w:pStyle w:val="Antrat9"/>
      <w:lvlText w:val="%9."/>
      <w:lvlJc w:val="left"/>
      <w:pPr>
        <w:tabs>
          <w:tab w:val="num" w:pos="6480"/>
        </w:tabs>
        <w:ind w:left="6480" w:hanging="720"/>
      </w:pPr>
    </w:lvl>
  </w:abstractNum>
  <w:num w:numId="1" w16cid:durableId="710808406">
    <w:abstractNumId w:val="1"/>
  </w:num>
  <w:num w:numId="2" w16cid:durableId="1787583162">
    <w:abstractNumId w:val="2"/>
  </w:num>
  <w:num w:numId="3" w16cid:durableId="16618139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6557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935"/>
    <w:rsid w:val="002A28B1"/>
    <w:rsid w:val="00316052"/>
    <w:rsid w:val="00354F64"/>
    <w:rsid w:val="0035751C"/>
    <w:rsid w:val="003A4FB5"/>
    <w:rsid w:val="00442939"/>
    <w:rsid w:val="004F5CBD"/>
    <w:rsid w:val="005774EF"/>
    <w:rsid w:val="005C1921"/>
    <w:rsid w:val="005D256F"/>
    <w:rsid w:val="006264DD"/>
    <w:rsid w:val="00692E19"/>
    <w:rsid w:val="006B2E80"/>
    <w:rsid w:val="00700911"/>
    <w:rsid w:val="00783F6D"/>
    <w:rsid w:val="007B5301"/>
    <w:rsid w:val="007F43D0"/>
    <w:rsid w:val="008D14C7"/>
    <w:rsid w:val="009B3114"/>
    <w:rsid w:val="00A5382C"/>
    <w:rsid w:val="00AB0D78"/>
    <w:rsid w:val="00AB5D54"/>
    <w:rsid w:val="00B91935"/>
    <w:rsid w:val="00C23CEE"/>
    <w:rsid w:val="00D43E4E"/>
    <w:rsid w:val="00D91C8A"/>
    <w:rsid w:val="00DB3237"/>
    <w:rsid w:val="00E37F3A"/>
    <w:rsid w:val="00F62655"/>
    <w:rsid w:val="00FB5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85E93"/>
  <w15:docId w15:val="{219C88F3-6BAA-47D9-BF02-50246C95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D6E05"/>
    <w:pPr>
      <w:pBdr>
        <w:top w:val="nil"/>
        <w:left w:val="nil"/>
        <w:bottom w:val="nil"/>
        <w:right w:val="nil"/>
        <w:between w:val="nil"/>
        <w:bar w:val="nil"/>
      </w:pBdr>
    </w:pPr>
    <w:rPr>
      <w:rFonts w:eastAsia="Arial Unicode MS"/>
      <w:bdr w:val="nil"/>
      <w:lang w:val="en-US"/>
    </w:rPr>
  </w:style>
  <w:style w:type="paragraph" w:styleId="Antrat1">
    <w:name w:val="heading 1"/>
    <w:basedOn w:val="prastasis"/>
    <w:next w:val="prastasis"/>
    <w:link w:val="Antrat1Diagrama"/>
    <w:uiPriority w:val="9"/>
    <w:qFormat/>
    <w:rsid w:val="007D6E05"/>
    <w:pPr>
      <w:keepNext/>
      <w:numPr>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360" w:after="360"/>
      <w:jc w:val="center"/>
      <w:outlineLvl w:val="0"/>
    </w:pPr>
    <w:rPr>
      <w:rFonts w:eastAsia="Calibri"/>
      <w:sz w:val="28"/>
      <w:szCs w:val="22"/>
      <w:bdr w:val="none" w:sz="0" w:space="0" w:color="auto"/>
      <w:lang w:val="lt-LT" w:eastAsia="ar-SA"/>
    </w:rPr>
  </w:style>
  <w:style w:type="paragraph" w:styleId="Antrat2">
    <w:name w:val="heading 2"/>
    <w:aliases w:val="Title Header2"/>
    <w:basedOn w:val="prastasis"/>
    <w:next w:val="prastasis"/>
    <w:link w:val="Antrat2Diagrama"/>
    <w:uiPriority w:val="9"/>
    <w:semiHidden/>
    <w:unhideWhenUsed/>
    <w:qFormat/>
    <w:rsid w:val="007D6E05"/>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12240"/>
      <w:jc w:val="both"/>
      <w:outlineLvl w:val="1"/>
    </w:pPr>
    <w:rPr>
      <w:rFonts w:eastAsia="Times New Roman"/>
      <w:szCs w:val="20"/>
      <w:bdr w:val="none" w:sz="0" w:space="0" w:color="auto"/>
      <w:lang w:val="lt-LT" w:eastAsia="ar-SA"/>
    </w:rPr>
  </w:style>
  <w:style w:type="paragraph" w:styleId="Antrat3">
    <w:name w:val="heading 3"/>
    <w:aliases w:val="Section Header3,Sub-Clause Paragraph"/>
    <w:basedOn w:val="prastasis"/>
    <w:next w:val="prastasis"/>
    <w:link w:val="Antrat3Diagrama"/>
    <w:uiPriority w:val="9"/>
    <w:semiHidden/>
    <w:unhideWhenUsed/>
    <w:qFormat/>
    <w:rsid w:val="007D6E05"/>
    <w:pPr>
      <w:keepNext/>
      <w:numPr>
        <w:ilvl w:val="2"/>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9504"/>
      <w:jc w:val="both"/>
      <w:outlineLvl w:val="2"/>
    </w:pPr>
    <w:rPr>
      <w:rFonts w:eastAsia="Times New Roman"/>
      <w:szCs w:val="20"/>
      <w:bdr w:val="none" w:sz="0" w:space="0" w:color="auto"/>
      <w:lang w:val="lt-LT" w:eastAsia="ar-SA"/>
    </w:rPr>
  </w:style>
  <w:style w:type="paragraph" w:styleId="Antrat4">
    <w:name w:val="heading 4"/>
    <w:aliases w:val=" Sub-Clause Sub-paragraph,Sub-Clause Sub-paragraph,Heading 4 Char Char Char Char,Heading 4 Char Char Char Char Char"/>
    <w:basedOn w:val="prastasis"/>
    <w:next w:val="prastasis"/>
    <w:link w:val="Antrat4Diagrama"/>
    <w:uiPriority w:val="9"/>
    <w:semiHidden/>
    <w:unhideWhenUsed/>
    <w:qFormat/>
    <w:rsid w:val="007D6E05"/>
    <w:pPr>
      <w:keepNext/>
      <w:numPr>
        <w:ilvl w:val="3"/>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3"/>
    </w:pPr>
    <w:rPr>
      <w:rFonts w:eastAsia="Times New Roman"/>
      <w:b/>
      <w:sz w:val="44"/>
      <w:szCs w:val="20"/>
      <w:bdr w:val="none" w:sz="0" w:space="0" w:color="auto"/>
      <w:lang w:val="lt-LT" w:eastAsia="ar-SA"/>
    </w:rPr>
  </w:style>
  <w:style w:type="paragraph" w:styleId="Antrat5">
    <w:name w:val="heading 5"/>
    <w:basedOn w:val="prastasis"/>
    <w:next w:val="prastasis"/>
    <w:link w:val="Antrat5Diagrama"/>
    <w:uiPriority w:val="9"/>
    <w:semiHidden/>
    <w:unhideWhenUsed/>
    <w:qFormat/>
    <w:rsid w:val="007D6E05"/>
    <w:pPr>
      <w:keepNext/>
      <w:numPr>
        <w:ilvl w:val="4"/>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4"/>
    </w:pPr>
    <w:rPr>
      <w:rFonts w:eastAsia="Times New Roman"/>
      <w:b/>
      <w:sz w:val="40"/>
      <w:szCs w:val="20"/>
      <w:bdr w:val="none" w:sz="0" w:space="0" w:color="auto"/>
      <w:lang w:val="lt-LT" w:eastAsia="ar-SA"/>
    </w:rPr>
  </w:style>
  <w:style w:type="paragraph" w:styleId="Antrat6">
    <w:name w:val="heading 6"/>
    <w:basedOn w:val="prastasis"/>
    <w:next w:val="prastasis"/>
    <w:link w:val="Antrat6Diagrama"/>
    <w:uiPriority w:val="9"/>
    <w:semiHidden/>
    <w:unhideWhenUsed/>
    <w:qFormat/>
    <w:rsid w:val="007D6E05"/>
    <w:pPr>
      <w:keepNext/>
      <w:numPr>
        <w:ilvl w:val="5"/>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5"/>
    </w:pPr>
    <w:rPr>
      <w:rFonts w:eastAsia="Times New Roman"/>
      <w:b/>
      <w:sz w:val="36"/>
      <w:szCs w:val="20"/>
      <w:bdr w:val="none" w:sz="0" w:space="0" w:color="auto"/>
      <w:lang w:val="lt-LT" w:eastAsia="ar-SA"/>
    </w:rPr>
  </w:style>
  <w:style w:type="paragraph" w:styleId="Antrat7">
    <w:name w:val="heading 7"/>
    <w:basedOn w:val="prastasis"/>
    <w:next w:val="prastasis"/>
    <w:link w:val="Antrat7Diagrama"/>
    <w:qFormat/>
    <w:rsid w:val="007D6E05"/>
    <w:pPr>
      <w:keepNext/>
      <w:numPr>
        <w:ilvl w:val="6"/>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6"/>
    </w:pPr>
    <w:rPr>
      <w:rFonts w:eastAsia="Times New Roman"/>
      <w:sz w:val="48"/>
      <w:szCs w:val="20"/>
      <w:bdr w:val="none" w:sz="0" w:space="0" w:color="auto"/>
      <w:lang w:val="lt-LT" w:eastAsia="ar-SA"/>
    </w:rPr>
  </w:style>
  <w:style w:type="paragraph" w:styleId="Antrat8">
    <w:name w:val="heading 8"/>
    <w:basedOn w:val="prastasis"/>
    <w:next w:val="prastasis"/>
    <w:link w:val="Antrat8Diagrama"/>
    <w:qFormat/>
    <w:rsid w:val="007D6E05"/>
    <w:pPr>
      <w:keepNext/>
      <w:numPr>
        <w:ilvl w:val="7"/>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7"/>
    </w:pPr>
    <w:rPr>
      <w:rFonts w:eastAsia="Times New Roman"/>
      <w:b/>
      <w:sz w:val="18"/>
      <w:szCs w:val="20"/>
      <w:bdr w:val="none" w:sz="0" w:space="0" w:color="auto"/>
      <w:lang w:val="lt-LT" w:eastAsia="ar-SA"/>
    </w:rPr>
  </w:style>
  <w:style w:type="paragraph" w:styleId="Antrat9">
    <w:name w:val="heading 9"/>
    <w:basedOn w:val="prastasis"/>
    <w:next w:val="prastasis"/>
    <w:link w:val="Antrat9Diagrama"/>
    <w:qFormat/>
    <w:rsid w:val="007D6E05"/>
    <w:pPr>
      <w:keepNext/>
      <w:numPr>
        <w:ilvl w:val="8"/>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8"/>
    </w:pPr>
    <w:rPr>
      <w:rFonts w:eastAsia="Times New Roman"/>
      <w:sz w:val="40"/>
      <w:szCs w:val="20"/>
      <w:bdr w:val="none" w:sz="0" w:space="0" w:color="auto"/>
      <w:lang w:val="lt-LT"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next w:val="Body2"/>
    <w:link w:val="PavadinimasDiagrama"/>
    <w:uiPriority w:val="10"/>
    <w:qFormat/>
    <w:rsid w:val="007D6E0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val="en-US" w:eastAsia="lt-LT"/>
    </w:rPr>
  </w:style>
  <w:style w:type="character" w:customStyle="1" w:styleId="Antrat1Diagrama">
    <w:name w:val="Antraštė 1 Diagrama"/>
    <w:basedOn w:val="Numatytasispastraiposriftas"/>
    <w:link w:val="Antrat1"/>
    <w:rsid w:val="007D6E05"/>
    <w:rPr>
      <w:rFonts w:ascii="Times New Roman" w:eastAsia="Calibri" w:hAnsi="Times New Roman" w:cs="Times New Roman"/>
      <w:sz w:val="28"/>
      <w:lang w:eastAsia="ar-SA"/>
    </w:rPr>
  </w:style>
  <w:style w:type="character" w:customStyle="1" w:styleId="Antrat2Diagrama">
    <w:name w:val="Antraštė 2 Diagrama"/>
    <w:aliases w:val="Title Header2 Diagrama"/>
    <w:basedOn w:val="Numatytasispastraiposriftas"/>
    <w:link w:val="Antrat2"/>
    <w:rsid w:val="007D6E05"/>
    <w:rPr>
      <w:rFonts w:ascii="Times New Roman" w:eastAsia="Times New Roman" w:hAnsi="Times New Roman" w:cs="Times New Roman"/>
      <w:sz w:val="24"/>
      <w:szCs w:val="20"/>
      <w:lang w:eastAsia="ar-SA"/>
    </w:rPr>
  </w:style>
  <w:style w:type="character" w:customStyle="1" w:styleId="Antrat3Diagrama">
    <w:name w:val="Antraštė 3 Diagrama"/>
    <w:aliases w:val="Section Header3 Diagrama,Sub-Clause Paragraph Diagrama"/>
    <w:basedOn w:val="Numatytasispastraiposriftas"/>
    <w:link w:val="Antrat3"/>
    <w:rsid w:val="007D6E05"/>
    <w:rPr>
      <w:rFonts w:ascii="Times New Roman" w:eastAsia="Times New Roman" w:hAnsi="Times New Roman" w:cs="Times New Roman"/>
      <w:sz w:val="24"/>
      <w:szCs w:val="20"/>
      <w:lang w:eastAsia="ar-SA"/>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rsid w:val="007D6E05"/>
    <w:rPr>
      <w:rFonts w:ascii="Times New Roman" w:eastAsia="Times New Roman" w:hAnsi="Times New Roman" w:cs="Times New Roman"/>
      <w:b/>
      <w:sz w:val="44"/>
      <w:szCs w:val="20"/>
      <w:lang w:eastAsia="ar-SA"/>
    </w:rPr>
  </w:style>
  <w:style w:type="character" w:customStyle="1" w:styleId="Antrat5Diagrama">
    <w:name w:val="Antraštė 5 Diagrama"/>
    <w:basedOn w:val="Numatytasispastraiposriftas"/>
    <w:link w:val="Antrat5"/>
    <w:rsid w:val="007D6E05"/>
    <w:rPr>
      <w:rFonts w:ascii="Times New Roman" w:eastAsia="Times New Roman" w:hAnsi="Times New Roman" w:cs="Times New Roman"/>
      <w:b/>
      <w:sz w:val="40"/>
      <w:szCs w:val="20"/>
      <w:lang w:eastAsia="ar-SA"/>
    </w:rPr>
  </w:style>
  <w:style w:type="character" w:customStyle="1" w:styleId="Antrat6Diagrama">
    <w:name w:val="Antraštė 6 Diagrama"/>
    <w:basedOn w:val="Numatytasispastraiposriftas"/>
    <w:link w:val="Antrat6"/>
    <w:rsid w:val="007D6E05"/>
    <w:rPr>
      <w:rFonts w:ascii="Times New Roman" w:eastAsia="Times New Roman" w:hAnsi="Times New Roman" w:cs="Times New Roman"/>
      <w:b/>
      <w:sz w:val="36"/>
      <w:szCs w:val="20"/>
      <w:lang w:eastAsia="ar-SA"/>
    </w:rPr>
  </w:style>
  <w:style w:type="character" w:customStyle="1" w:styleId="Antrat7Diagrama">
    <w:name w:val="Antraštė 7 Diagrama"/>
    <w:basedOn w:val="Numatytasispastraiposriftas"/>
    <w:link w:val="Antrat7"/>
    <w:rsid w:val="007D6E05"/>
    <w:rPr>
      <w:rFonts w:ascii="Times New Roman" w:eastAsia="Times New Roman" w:hAnsi="Times New Roman" w:cs="Times New Roman"/>
      <w:sz w:val="48"/>
      <w:szCs w:val="20"/>
      <w:lang w:eastAsia="ar-SA"/>
    </w:rPr>
  </w:style>
  <w:style w:type="character" w:customStyle="1" w:styleId="Antrat8Diagrama">
    <w:name w:val="Antraštė 8 Diagrama"/>
    <w:basedOn w:val="Numatytasispastraiposriftas"/>
    <w:link w:val="Antrat8"/>
    <w:rsid w:val="007D6E05"/>
    <w:rPr>
      <w:rFonts w:ascii="Times New Roman" w:eastAsia="Times New Roman" w:hAnsi="Times New Roman" w:cs="Times New Roman"/>
      <w:b/>
      <w:sz w:val="18"/>
      <w:szCs w:val="20"/>
      <w:lang w:eastAsia="ar-SA"/>
    </w:rPr>
  </w:style>
  <w:style w:type="character" w:customStyle="1" w:styleId="Antrat9Diagrama">
    <w:name w:val="Antraštė 9 Diagrama"/>
    <w:basedOn w:val="Numatytasispastraiposriftas"/>
    <w:link w:val="Antrat9"/>
    <w:rsid w:val="007D6E05"/>
    <w:rPr>
      <w:rFonts w:ascii="Times New Roman" w:eastAsia="Times New Roman" w:hAnsi="Times New Roman" w:cs="Times New Roman"/>
      <w:sz w:val="40"/>
      <w:szCs w:val="20"/>
      <w:lang w:eastAsia="ar-SA"/>
    </w:rPr>
  </w:style>
  <w:style w:type="character" w:styleId="Hipersaitas">
    <w:name w:val="Hyperlink"/>
    <w:rsid w:val="007D6E05"/>
    <w:rPr>
      <w:u w:val="single"/>
    </w:rPr>
  </w:style>
  <w:style w:type="paragraph" w:customStyle="1" w:styleId="HeaderFooter">
    <w:name w:val="Header &amp; Footer"/>
    <w:rsid w:val="007D6E05"/>
    <w:pPr>
      <w:pBdr>
        <w:top w:val="nil"/>
        <w:left w:val="nil"/>
        <w:bottom w:val="nil"/>
        <w:right w:val="nil"/>
        <w:between w:val="nil"/>
        <w:bar w:val="nil"/>
      </w:pBdr>
      <w:tabs>
        <w:tab w:val="right" w:pos="9020"/>
      </w:tabs>
      <w:spacing w:line="288" w:lineRule="auto"/>
    </w:pPr>
    <w:rPr>
      <w:rFonts w:ascii="Helvetica Neue Medium" w:eastAsia="Arial Unicode MS" w:hAnsi="Helvetica Neue Medium" w:cs="Arial Unicode MS"/>
      <w:color w:val="5F5F5F"/>
      <w:sz w:val="20"/>
      <w:szCs w:val="20"/>
      <w:bdr w:val="nil"/>
      <w:lang w:eastAsia="lt-LT"/>
    </w:rPr>
  </w:style>
  <w:style w:type="character" w:customStyle="1" w:styleId="PavadinimasDiagrama">
    <w:name w:val="Pavadinimas Diagrama"/>
    <w:basedOn w:val="Numatytasispastraiposriftas"/>
    <w:link w:val="Pavadinimas"/>
    <w:rsid w:val="007D6E05"/>
    <w:rPr>
      <w:rFonts w:ascii="Helvetica Neue UltraLight" w:eastAsia="Arial Unicode MS" w:hAnsi="Helvetica Neue UltraLight" w:cs="Arial Unicode MS"/>
      <w:color w:val="000000"/>
      <w:spacing w:val="16"/>
      <w:sz w:val="56"/>
      <w:szCs w:val="56"/>
      <w:bdr w:val="nil"/>
      <w:lang w:val="en-US" w:eastAsia="lt-LT"/>
    </w:rPr>
  </w:style>
  <w:style w:type="paragraph" w:customStyle="1" w:styleId="Body2">
    <w:name w:val="Body 2"/>
    <w:rsid w:val="007D6E05"/>
    <w:pPr>
      <w:pBdr>
        <w:top w:val="nil"/>
        <w:left w:val="nil"/>
        <w:bottom w:val="nil"/>
        <w:right w:val="nil"/>
        <w:between w:val="nil"/>
        <w:bar w:val="nil"/>
      </w:pBdr>
      <w:suppressAutoHyphens/>
      <w:spacing w:after="40"/>
      <w:jc w:val="both"/>
    </w:pPr>
    <w:rPr>
      <w:rFonts w:eastAsia="Arial Unicode MS" w:cs="Arial Unicode MS"/>
      <w:color w:val="000000"/>
      <w:bdr w:val="nil"/>
      <w:lang w:val="en-US" w:eastAsia="lt-LT"/>
    </w:rPr>
  </w:style>
  <w:style w:type="paragraph" w:customStyle="1" w:styleId="Body">
    <w:name w:val="Body"/>
    <w:rsid w:val="007D6E05"/>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sz w:val="20"/>
      <w:szCs w:val="20"/>
      <w:bdr w:val="nil"/>
      <w:lang w:eastAsia="lt-LT"/>
    </w:rPr>
  </w:style>
  <w:style w:type="paragraph" w:customStyle="1" w:styleId="Heading">
    <w:name w:val="Heading"/>
    <w:next w:val="Body2"/>
    <w:rsid w:val="007D6E05"/>
    <w:pPr>
      <w:pBdr>
        <w:top w:val="nil"/>
        <w:left w:val="nil"/>
        <w:bottom w:val="nil"/>
        <w:right w:val="nil"/>
        <w:between w:val="nil"/>
        <w:bar w:val="nil"/>
      </w:pBdr>
      <w:outlineLvl w:val="0"/>
    </w:pPr>
    <w:rPr>
      <w:rFonts w:eastAsia="Arial Unicode MS" w:cs="Arial Unicode MS"/>
      <w:b/>
      <w:bCs/>
      <w:caps/>
      <w:color w:val="434343"/>
      <w:spacing w:val="4"/>
      <w:bdr w:val="nil"/>
      <w:lang w:val="en-US" w:eastAsia="lt-LT"/>
    </w:rPr>
  </w:style>
  <w:style w:type="character" w:customStyle="1" w:styleId="Hyperlink0">
    <w:name w:val="Hyperlink.0"/>
    <w:basedOn w:val="Hipersaitas"/>
    <w:rsid w:val="007D6E05"/>
    <w:rPr>
      <w:u w:val="single"/>
    </w:rPr>
  </w:style>
  <w:style w:type="character" w:styleId="Komentaronuoroda">
    <w:name w:val="annotation reference"/>
    <w:basedOn w:val="Numatytasispastraiposriftas"/>
    <w:unhideWhenUsed/>
    <w:rsid w:val="007D6E05"/>
    <w:rPr>
      <w:sz w:val="16"/>
      <w:szCs w:val="16"/>
    </w:rPr>
  </w:style>
  <w:style w:type="paragraph" w:styleId="Komentarotekstas">
    <w:name w:val="annotation text"/>
    <w:basedOn w:val="prastasis"/>
    <w:link w:val="KomentarotekstasDiagrama"/>
    <w:unhideWhenUsed/>
    <w:rsid w:val="007D6E05"/>
    <w:rPr>
      <w:sz w:val="20"/>
      <w:szCs w:val="20"/>
    </w:rPr>
  </w:style>
  <w:style w:type="character" w:customStyle="1" w:styleId="KomentarotekstasDiagrama">
    <w:name w:val="Komentaro tekstas Diagrama"/>
    <w:basedOn w:val="Numatytasispastraiposriftas"/>
    <w:link w:val="Komentarotekstas"/>
    <w:rsid w:val="007D6E05"/>
    <w:rPr>
      <w:rFonts w:ascii="Times New Roman" w:eastAsia="Arial Unicode MS" w:hAnsi="Times New Roman" w:cs="Times New Roman"/>
      <w:sz w:val="20"/>
      <w:szCs w:val="20"/>
      <w:bdr w:val="nil"/>
      <w:lang w:val="en-US"/>
    </w:rPr>
  </w:style>
  <w:style w:type="paragraph" w:styleId="Komentarotema">
    <w:name w:val="annotation subject"/>
    <w:basedOn w:val="Komentarotekstas"/>
    <w:next w:val="Komentarotekstas"/>
    <w:link w:val="KomentarotemaDiagrama"/>
    <w:unhideWhenUsed/>
    <w:rsid w:val="007D6E05"/>
    <w:rPr>
      <w:b/>
      <w:bCs/>
    </w:rPr>
  </w:style>
  <w:style w:type="character" w:customStyle="1" w:styleId="KomentarotemaDiagrama">
    <w:name w:val="Komentaro tema Diagrama"/>
    <w:basedOn w:val="KomentarotekstasDiagrama"/>
    <w:link w:val="Komentarotema"/>
    <w:rsid w:val="007D6E05"/>
    <w:rPr>
      <w:rFonts w:ascii="Times New Roman" w:eastAsia="Arial Unicode MS" w:hAnsi="Times New Roman" w:cs="Times New Roman"/>
      <w:b/>
      <w:bCs/>
      <w:sz w:val="20"/>
      <w:szCs w:val="20"/>
      <w:bdr w:val="nil"/>
      <w:lang w:val="en-US"/>
    </w:rPr>
  </w:style>
  <w:style w:type="paragraph" w:styleId="Debesliotekstas">
    <w:name w:val="Balloon Text"/>
    <w:basedOn w:val="prastasis"/>
    <w:link w:val="DebesliotekstasDiagrama"/>
    <w:unhideWhenUsed/>
    <w:rsid w:val="007D6E05"/>
    <w:rPr>
      <w:rFonts w:ascii="Segoe UI" w:hAnsi="Segoe UI" w:cs="Segoe UI"/>
      <w:sz w:val="18"/>
      <w:szCs w:val="18"/>
    </w:rPr>
  </w:style>
  <w:style w:type="character" w:customStyle="1" w:styleId="DebesliotekstasDiagrama">
    <w:name w:val="Debesėlio tekstas Diagrama"/>
    <w:basedOn w:val="Numatytasispastraiposriftas"/>
    <w:link w:val="Debesliotekstas"/>
    <w:rsid w:val="007D6E05"/>
    <w:rPr>
      <w:rFonts w:ascii="Segoe UI" w:eastAsia="Arial Unicode MS" w:hAnsi="Segoe UI" w:cs="Segoe UI"/>
      <w:sz w:val="18"/>
      <w:szCs w:val="18"/>
      <w:bdr w:val="nil"/>
      <w:lang w:val="en-U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locked/>
    <w:rsid w:val="007D6E05"/>
    <w:rPr>
      <w:rFonts w:ascii="Calibri" w:eastAsia="Times New Roman" w:hAnsi="Calibri"/>
      <w:sz w:val="24"/>
    </w:rPr>
  </w:style>
  <w:style w:type="paragraph" w:styleId="Sraopastraipa">
    <w:name w:val="List Paragraph"/>
    <w:aliases w:val="Buletai,Bullet EY,List Paragraph21,List Paragraph1,List Paragraph2,lp1,Bullet 1,Use Case List Paragraph,Numbering,ERP-List Paragraph,List Paragraph11,List Paragraph111,Paragraph,List Paragraph Red,Table of contents numbered"/>
    <w:basedOn w:val="prastasis"/>
    <w:link w:val="SraopastraipaDiagrama"/>
    <w:uiPriority w:val="34"/>
    <w:qFormat/>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cstheme="minorBidi"/>
      <w:szCs w:val="22"/>
      <w:bdr w:val="none" w:sz="0" w:space="0" w:color="auto"/>
      <w:lang w:val="lt-LT"/>
    </w:rPr>
  </w:style>
  <w:style w:type="paragraph" w:styleId="Betarp">
    <w:name w:val="No Spacing"/>
    <w:link w:val="BetarpDiagrama"/>
    <w:uiPriority w:val="1"/>
    <w:qFormat/>
    <w:rsid w:val="007D6E05"/>
    <w:rPr>
      <w:szCs w:val="20"/>
    </w:rPr>
  </w:style>
  <w:style w:type="paragraph" w:styleId="Antrats">
    <w:name w:val="header"/>
    <w:basedOn w:val="prastasis"/>
    <w:link w:val="AntratsDiagrama"/>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uppressAutoHyphens/>
      <w:spacing w:after="20"/>
      <w:jc w:val="both"/>
    </w:pPr>
    <w:rPr>
      <w:rFonts w:eastAsia="Times New Roman"/>
      <w:szCs w:val="20"/>
      <w:bdr w:val="none" w:sz="0" w:space="0" w:color="auto"/>
      <w:lang w:val="lt-LT" w:eastAsia="zh-CN"/>
    </w:rPr>
  </w:style>
  <w:style w:type="character" w:customStyle="1" w:styleId="AntratsDiagrama">
    <w:name w:val="Antraštės Diagrama"/>
    <w:basedOn w:val="Numatytasispastraiposriftas"/>
    <w:link w:val="Antrats"/>
    <w:rsid w:val="007D6E05"/>
    <w:rPr>
      <w:rFonts w:ascii="Times New Roman" w:eastAsia="Times New Roman" w:hAnsi="Times New Roman" w:cs="Times New Roman"/>
      <w:sz w:val="24"/>
      <w:szCs w:val="20"/>
      <w:lang w:eastAsia="zh-CN"/>
    </w:rPr>
  </w:style>
  <w:style w:type="paragraph" w:customStyle="1" w:styleId="BodyText1">
    <w:name w:val="Body Text1"/>
    <w:rsid w:val="007D6E05"/>
    <w:pPr>
      <w:suppressAutoHyphens/>
      <w:snapToGrid w:val="0"/>
      <w:ind w:firstLine="312"/>
      <w:jc w:val="both"/>
    </w:pPr>
    <w:rPr>
      <w:rFonts w:ascii="TimesLT" w:eastAsia="Arial" w:hAnsi="TimesLT"/>
      <w:sz w:val="20"/>
      <w:szCs w:val="20"/>
      <w:lang w:val="en-US" w:eastAsia="zh-CN"/>
    </w:rPr>
  </w:style>
  <w:style w:type="table" w:styleId="Lentelstinklelis">
    <w:name w:val="Table Grid"/>
    <w:basedOn w:val="prastojilentel"/>
    <w:rsid w:val="007D6E05"/>
    <w:pPr>
      <w:pBdr>
        <w:top w:val="nil"/>
        <w:left w:val="nil"/>
        <w:bottom w:val="nil"/>
        <w:right w:val="nil"/>
        <w:between w:val="nil"/>
        <w:bar w:val="nil"/>
      </w:pBdr>
    </w:pPr>
    <w:rPr>
      <w:rFonts w:eastAsia="Arial Unicode MS"/>
      <w:sz w:val="20"/>
      <w:szCs w:val="20"/>
      <w:bdr w:val="nil"/>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7D6E0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2"/>
      <w:bdr w:val="none" w:sz="0" w:space="0" w:color="auto"/>
      <w:lang w:val="lt-LT" w:eastAsia="ar-SA"/>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7D6E05"/>
    <w:rPr>
      <w:rFonts w:ascii="Times New Roman" w:eastAsia="Calibri" w:hAnsi="Times New Roman" w:cs="Times New Roman"/>
      <w:sz w:val="24"/>
      <w:lang w:eastAsia="ar-SA"/>
    </w:rPr>
  </w:style>
  <w:style w:type="paragraph" w:styleId="prastasiniatinklio">
    <w:name w:val="Normal (Web)"/>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119"/>
    </w:pPr>
    <w:rPr>
      <w:rFonts w:eastAsia="Times New Roman"/>
      <w:bdr w:val="none" w:sz="0" w:space="0" w:color="auto"/>
      <w:lang w:val="lt-LT" w:eastAsia="ar-SA"/>
    </w:rPr>
  </w:style>
  <w:style w:type="paragraph" w:customStyle="1" w:styleId="Default">
    <w:name w:val="Default"/>
    <w:basedOn w:val="prastasis"/>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pPr>
    <w:rPr>
      <w:rFonts w:ascii="Verdana" w:eastAsia="Verdana" w:hAnsi="Verdana" w:cs="Verdana"/>
      <w:color w:val="000000"/>
      <w:kern w:val="1"/>
      <w:bdr w:val="none" w:sz="0" w:space="0" w:color="auto"/>
      <w:lang w:val="lt-LT" w:eastAsia="ar-SA"/>
    </w:rPr>
  </w:style>
  <w:style w:type="paragraph" w:styleId="Sraassunumeriais">
    <w:name w:val="List Number"/>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num" w:pos="720"/>
      </w:tabs>
      <w:ind w:left="720" w:hanging="720"/>
      <w:jc w:val="both"/>
    </w:pPr>
    <w:rPr>
      <w:rFonts w:eastAsia="Times New Roman"/>
      <w:szCs w:val="20"/>
      <w:bdr w:val="none" w:sz="0" w:space="0" w:color="auto"/>
    </w:rPr>
  </w:style>
  <w:style w:type="paragraph" w:styleId="Sraassunumeriais2">
    <w:name w:val="List Number 2"/>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num" w:pos="1440"/>
      </w:tabs>
      <w:ind w:left="1440" w:hanging="720"/>
      <w:jc w:val="both"/>
    </w:pPr>
    <w:rPr>
      <w:rFonts w:eastAsia="Times New Roman"/>
      <w:szCs w:val="20"/>
      <w:bdr w:val="none" w:sz="0" w:space="0" w:color="auto"/>
    </w:rPr>
  </w:style>
  <w:style w:type="paragraph" w:styleId="Sraassunumeriais3">
    <w:name w:val="List Number 3"/>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num" w:pos="2160"/>
      </w:tabs>
      <w:ind w:left="2160" w:hanging="720"/>
    </w:pPr>
    <w:rPr>
      <w:rFonts w:eastAsia="Times New Roman"/>
      <w:sz w:val="20"/>
      <w:szCs w:val="20"/>
      <w:bdr w:val="none" w:sz="0" w:space="0" w:color="auto"/>
    </w:rPr>
  </w:style>
  <w:style w:type="paragraph" w:styleId="Porat">
    <w:name w:val="footer"/>
    <w:basedOn w:val="prastasis"/>
    <w:link w:val="PoratDiagrama"/>
    <w:unhideWhenUsed/>
    <w:rsid w:val="007D6E05"/>
    <w:pPr>
      <w:tabs>
        <w:tab w:val="center" w:pos="4819"/>
        <w:tab w:val="right" w:pos="9638"/>
      </w:tabs>
    </w:pPr>
  </w:style>
  <w:style w:type="character" w:customStyle="1" w:styleId="PoratDiagrama">
    <w:name w:val="Poraštė Diagrama"/>
    <w:basedOn w:val="Numatytasispastraiposriftas"/>
    <w:link w:val="Porat"/>
    <w:rsid w:val="007D6E05"/>
    <w:rPr>
      <w:rFonts w:ascii="Times New Roman" w:eastAsia="Arial Unicode MS" w:hAnsi="Times New Roman" w:cs="Times New Roman"/>
      <w:sz w:val="24"/>
      <w:szCs w:val="24"/>
      <w:bdr w:val="nil"/>
      <w:lang w:val="en-US"/>
    </w:rPr>
  </w:style>
  <w:style w:type="paragraph" w:styleId="Pagrindiniotekstotrauka2">
    <w:name w:val="Body Text Indent 2"/>
    <w:basedOn w:val="prastasis"/>
    <w:link w:val="Pagrindiniotekstotrauka2Diagrama"/>
    <w:unhideWhenUsed/>
    <w:rsid w:val="007D6E05"/>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7D6E05"/>
    <w:rPr>
      <w:rFonts w:ascii="Times New Roman" w:eastAsia="Arial Unicode MS" w:hAnsi="Times New Roman" w:cs="Times New Roman"/>
      <w:sz w:val="24"/>
      <w:szCs w:val="24"/>
      <w:bdr w:val="nil"/>
      <w:lang w:val="en-US"/>
    </w:rPr>
  </w:style>
  <w:style w:type="paragraph" w:customStyle="1" w:styleId="TableContents">
    <w:name w:val="Table Contents"/>
    <w:basedOn w:val="prastasis"/>
    <w:rsid w:val="007D6E05"/>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kern w:val="2"/>
      <w:bdr w:val="none" w:sz="0" w:space="0" w:color="auto"/>
      <w:lang w:val="en-GB" w:eastAsia="ar-SA"/>
    </w:rPr>
  </w:style>
  <w:style w:type="paragraph" w:customStyle="1" w:styleId="Sraopastraipa1">
    <w:name w:val="Sąrašo pastraipa1"/>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Calibri"/>
      <w:bdr w:val="none" w:sz="0" w:space="0" w:color="auto"/>
      <w:lang w:val="lt-LT"/>
    </w:rPr>
  </w:style>
  <w:style w:type="character" w:customStyle="1" w:styleId="BetarpDiagrama">
    <w:name w:val="Be tarpų Diagrama"/>
    <w:link w:val="Betarp"/>
    <w:uiPriority w:val="1"/>
    <w:locked/>
    <w:rsid w:val="007D6E05"/>
    <w:rPr>
      <w:rFonts w:ascii="Times New Roman" w:eastAsia="Times New Roman" w:hAnsi="Times New Roman" w:cs="Times New Roman"/>
      <w:sz w:val="24"/>
      <w:szCs w:val="20"/>
    </w:rPr>
  </w:style>
  <w:style w:type="paragraph" w:customStyle="1" w:styleId="CharChar9">
    <w:name w:val="Char Char9"/>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ISTATYMAS">
    <w:name w:val="ISTATYMAS"/>
    <w:rsid w:val="007D6E05"/>
    <w:pPr>
      <w:autoSpaceDE w:val="0"/>
      <w:autoSpaceDN w:val="0"/>
      <w:adjustRightInd w:val="0"/>
      <w:jc w:val="center"/>
    </w:pPr>
    <w:rPr>
      <w:rFonts w:ascii="TimesLT" w:hAnsi="TimesLT"/>
      <w:lang w:val="en-US"/>
    </w:rPr>
  </w:style>
  <w:style w:type="character" w:customStyle="1" w:styleId="Pagrindiniotekstotrauka3Diagrama">
    <w:name w:val="Pagrindinio teksto įtrauka 3 Diagrama"/>
    <w:link w:val="Pagrindiniotekstotrauka3"/>
    <w:semiHidden/>
    <w:rsid w:val="007D6E05"/>
    <w:rPr>
      <w:rFonts w:eastAsia="Calibri"/>
    </w:rPr>
  </w:style>
  <w:style w:type="paragraph" w:styleId="Pagrindiniotekstotrauka3">
    <w:name w:val="Body Text Indent 3"/>
    <w:basedOn w:val="prastasis"/>
    <w:link w:val="Pagrindiniotekstotrauka3Diagrama"/>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4536"/>
      </w:tabs>
      <w:ind w:firstLine="2268"/>
      <w:jc w:val="both"/>
    </w:pPr>
    <w:rPr>
      <w:rFonts w:asciiTheme="minorHAnsi" w:eastAsia="Calibri" w:hAnsiTheme="minorHAnsi" w:cstheme="minorBidi"/>
      <w:sz w:val="22"/>
      <w:szCs w:val="22"/>
      <w:bdr w:val="none" w:sz="0" w:space="0" w:color="auto"/>
      <w:lang w:val="lt-LT"/>
    </w:rPr>
  </w:style>
  <w:style w:type="character" w:customStyle="1" w:styleId="BodyTextIndent3Char1">
    <w:name w:val="Body Text Indent 3 Char1"/>
    <w:basedOn w:val="Numatytasispastraiposriftas"/>
    <w:uiPriority w:val="99"/>
    <w:semiHidden/>
    <w:rsid w:val="007D6E05"/>
    <w:rPr>
      <w:rFonts w:ascii="Times New Roman" w:eastAsia="Arial Unicode MS" w:hAnsi="Times New Roman" w:cs="Times New Roman"/>
      <w:sz w:val="16"/>
      <w:szCs w:val="16"/>
      <w:bdr w:val="nil"/>
      <w:lang w:val="en-US"/>
    </w:rPr>
  </w:style>
  <w:style w:type="character" w:customStyle="1" w:styleId="Pagrindiniotekstotrauka3Diagrama1">
    <w:name w:val="Pagrindinio teksto įtrauka 3 Diagrama1"/>
    <w:basedOn w:val="Numatytasispastraiposriftas"/>
    <w:uiPriority w:val="99"/>
    <w:semiHidden/>
    <w:rsid w:val="007D6E05"/>
    <w:rPr>
      <w:sz w:val="16"/>
      <w:szCs w:val="16"/>
      <w:lang w:val="en-US" w:eastAsia="en-US"/>
    </w:rPr>
  </w:style>
  <w:style w:type="character" w:customStyle="1" w:styleId="PaprastasistekstasDiagrama">
    <w:name w:val="Paprastasis tekstas Diagrama"/>
    <w:link w:val="Paprastasistekstas"/>
    <w:semiHidden/>
    <w:rsid w:val="007D6E05"/>
    <w:rPr>
      <w:rFonts w:ascii="Courier New" w:eastAsia="Calibri" w:hAnsi="Courier New"/>
    </w:rPr>
  </w:style>
  <w:style w:type="paragraph" w:styleId="Paprastasistekstas">
    <w:name w:val="Plain Text"/>
    <w:basedOn w:val="prastasis"/>
    <w:link w:val="PaprastasistekstasDiagrama"/>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Calibri" w:hAnsi="Courier New" w:cstheme="minorBidi"/>
      <w:sz w:val="22"/>
      <w:szCs w:val="22"/>
      <w:bdr w:val="none" w:sz="0" w:space="0" w:color="auto"/>
      <w:lang w:val="lt-LT"/>
    </w:rPr>
  </w:style>
  <w:style w:type="character" w:customStyle="1" w:styleId="PlainTextChar1">
    <w:name w:val="Plain Text Char1"/>
    <w:basedOn w:val="Numatytasispastraiposriftas"/>
    <w:uiPriority w:val="99"/>
    <w:semiHidden/>
    <w:rsid w:val="007D6E05"/>
    <w:rPr>
      <w:rFonts w:ascii="Consolas" w:eastAsia="Arial Unicode MS" w:hAnsi="Consolas" w:cs="Times New Roman"/>
      <w:sz w:val="21"/>
      <w:szCs w:val="21"/>
      <w:bdr w:val="nil"/>
      <w:lang w:val="en-US"/>
    </w:rPr>
  </w:style>
  <w:style w:type="character" w:customStyle="1" w:styleId="PaprastasistekstasDiagrama1">
    <w:name w:val="Paprastasis tekstas Diagrama1"/>
    <w:basedOn w:val="Numatytasispastraiposriftas"/>
    <w:uiPriority w:val="99"/>
    <w:semiHidden/>
    <w:rsid w:val="007D6E05"/>
    <w:rPr>
      <w:rFonts w:ascii="Consolas" w:hAnsi="Consolas"/>
      <w:sz w:val="21"/>
      <w:szCs w:val="21"/>
      <w:lang w:val="en-US" w:eastAsia="en-US"/>
    </w:rPr>
  </w:style>
  <w:style w:type="character" w:customStyle="1" w:styleId="KomentarotemaDiagrama1">
    <w:name w:val="Komentaro tema Diagrama1"/>
    <w:basedOn w:val="KomentarotekstasDiagrama"/>
    <w:uiPriority w:val="99"/>
    <w:semiHidden/>
    <w:rsid w:val="007D6E05"/>
    <w:rPr>
      <w:rFonts w:ascii="Times New Roman" w:eastAsia="Arial Unicode MS" w:hAnsi="Times New Roman" w:cs="Times New Roman"/>
      <w:b/>
      <w:bCs/>
      <w:sz w:val="20"/>
      <w:szCs w:val="20"/>
      <w:bdr w:val="nil"/>
      <w:lang w:val="en-US" w:eastAsia="en-US"/>
    </w:rPr>
  </w:style>
  <w:style w:type="paragraph" w:customStyle="1" w:styleId="Patvirtinta">
    <w:name w:val="Patvirtinta"/>
    <w:rsid w:val="007D6E05"/>
    <w:pPr>
      <w:tabs>
        <w:tab w:val="left" w:pos="1304"/>
        <w:tab w:val="left" w:pos="1457"/>
        <w:tab w:val="left" w:pos="1604"/>
        <w:tab w:val="left" w:pos="1757"/>
      </w:tabs>
      <w:autoSpaceDE w:val="0"/>
      <w:autoSpaceDN w:val="0"/>
      <w:adjustRightInd w:val="0"/>
      <w:ind w:left="5953"/>
    </w:pPr>
    <w:rPr>
      <w:rFonts w:ascii="TimesLT" w:hAnsi="TimesLT"/>
      <w:lang w:val="en-US"/>
    </w:rPr>
  </w:style>
  <w:style w:type="paragraph" w:customStyle="1" w:styleId="Pagrindinistekstas1">
    <w:name w:val="Pagrindinis tekstas1"/>
    <w:link w:val="BodytextChar"/>
    <w:rsid w:val="007D6E05"/>
    <w:pPr>
      <w:snapToGrid w:val="0"/>
      <w:ind w:firstLine="312"/>
      <w:jc w:val="both"/>
    </w:pPr>
    <w:rPr>
      <w:rFonts w:ascii="TimesLT" w:hAnsi="TimesLT"/>
      <w:lang w:val="en-US"/>
    </w:rPr>
  </w:style>
  <w:style w:type="character" w:customStyle="1" w:styleId="BodytextChar">
    <w:name w:val="Body text Char"/>
    <w:link w:val="Pagrindinistekstas1"/>
    <w:rsid w:val="007D6E05"/>
    <w:rPr>
      <w:rFonts w:ascii="TimesLT" w:eastAsia="Times New Roman" w:hAnsi="TimesLT" w:cs="Times New Roman"/>
      <w:sz w:val="24"/>
      <w:lang w:val="en-US"/>
    </w:rPr>
  </w:style>
  <w:style w:type="paragraph" w:customStyle="1" w:styleId="CentrBoldm">
    <w:name w:val="CentrBoldm"/>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Pr>
      <w:rFonts w:ascii="TimesLT" w:eastAsia="Times New Roman" w:hAnsi="TimesLT"/>
      <w:b/>
      <w:bCs/>
      <w:sz w:val="20"/>
      <w:bdr w:val="none" w:sz="0" w:space="0" w:color="auto"/>
      <w:lang w:eastAsia="lt-LT"/>
    </w:rPr>
  </w:style>
  <w:style w:type="paragraph" w:customStyle="1" w:styleId="MAZAS">
    <w:name w:val="MAZAS"/>
    <w:rsid w:val="007D6E05"/>
    <w:pPr>
      <w:autoSpaceDE w:val="0"/>
      <w:autoSpaceDN w:val="0"/>
      <w:adjustRightInd w:val="0"/>
      <w:ind w:firstLine="312"/>
      <w:jc w:val="both"/>
    </w:pPr>
    <w:rPr>
      <w:rFonts w:ascii="TimesLT" w:hAnsi="TimesLT"/>
      <w:color w:val="000000"/>
      <w:sz w:val="8"/>
      <w:szCs w:val="8"/>
      <w:lang w:val="en-US"/>
    </w:rPr>
  </w:style>
  <w:style w:type="paragraph" w:customStyle="1" w:styleId="linija">
    <w:name w:val="linija"/>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CharCharCharDiagramaDiagrama">
    <w:name w:val="Char Char Char Diagrama Diagrama"/>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DiagramaDiagrama9CharCharDiagramaDiagramaCharCharDiagramaDiagrama">
    <w:name w:val="Diagrama Diagrama9 Char Char Diagrama Diagrama Char Char Diagrama Diagrama"/>
    <w:basedOn w:val="prastasis"/>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textAlignment w:val="baseline"/>
    </w:pPr>
    <w:rPr>
      <w:rFonts w:ascii="Tahoma" w:eastAsia="Times New Roman" w:hAnsi="Tahoma"/>
      <w:sz w:val="20"/>
      <w:szCs w:val="20"/>
      <w:bdr w:val="none" w:sz="0" w:space="0" w:color="auto"/>
      <w:lang w:eastAsia="lt-LT"/>
    </w:rPr>
  </w:style>
  <w:style w:type="paragraph" w:customStyle="1" w:styleId="CharCharCharChar">
    <w:name w:val="Char Char Char Char"/>
    <w:basedOn w:val="prastasis"/>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textAlignment w:val="baseline"/>
    </w:pPr>
    <w:rPr>
      <w:rFonts w:ascii="Tahoma" w:eastAsia="Times New Roman" w:hAnsi="Tahoma"/>
      <w:sz w:val="20"/>
      <w:szCs w:val="20"/>
      <w:bdr w:val="none" w:sz="0" w:space="0" w:color="auto"/>
      <w:lang w:eastAsia="lt-LT"/>
    </w:rPr>
  </w:style>
  <w:style w:type="paragraph" w:customStyle="1" w:styleId="DiagramaDiagramaDiagramaDiagramaDiagrama">
    <w:name w:val="Diagrama Diagrama Diagrama Diagrama Diagrama"/>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Style">
    <w:name w:val="Style"/>
    <w:rsid w:val="007D6E05"/>
    <w:pPr>
      <w:widowControl w:val="0"/>
      <w:autoSpaceDE w:val="0"/>
      <w:autoSpaceDN w:val="0"/>
      <w:adjustRightInd w:val="0"/>
    </w:pPr>
    <w:rPr>
      <w:lang w:val="en-US"/>
    </w:r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prastasis"/>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cs="Verdana"/>
      <w:sz w:val="20"/>
      <w:szCs w:val="20"/>
      <w:bdr w:val="none" w:sz="0" w:space="0" w:color="auto"/>
      <w:lang w:val="lt-LT" w:eastAsia="lt-LT"/>
    </w:rPr>
  </w:style>
  <w:style w:type="paragraph" w:customStyle="1" w:styleId="xl40">
    <w:name w:val="xl40"/>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center"/>
      <w:textAlignment w:val="center"/>
    </w:pPr>
    <w:rPr>
      <w:rFonts w:ascii="Arial Unicode MS" w:hAnsi="Arial Unicode MS"/>
      <w:szCs w:val="20"/>
      <w:bdr w:val="none" w:sz="0" w:space="0" w:color="auto"/>
      <w:lang w:val="en-GB" w:eastAsia="lt-LT"/>
    </w:rPr>
  </w:style>
  <w:style w:type="paragraph" w:customStyle="1" w:styleId="1LaikopressC0">
    <w:name w:val="1: Laiðko press C0"/>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kern w:val="28"/>
      <w:sz w:val="22"/>
      <w:szCs w:val="20"/>
      <w:bdr w:val="none" w:sz="0" w:space="0" w:color="auto"/>
      <w:lang w:val="lt-LT" w:eastAsia="lt-LT"/>
    </w:rPr>
  </w:style>
  <w:style w:type="paragraph" w:styleId="Pagrindiniotekstotrauka">
    <w:name w:val="Body Text Indent"/>
    <w:basedOn w:val="prastasis"/>
    <w:link w:val="PagrindiniotekstotraukaDiagrama"/>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jc w:val="both"/>
    </w:pPr>
    <w:rPr>
      <w:rFonts w:eastAsia="Times New Roman"/>
      <w:szCs w:val="20"/>
      <w:bdr w:val="none" w:sz="0" w:space="0" w:color="auto"/>
      <w:lang w:val="lt-LT" w:eastAsia="lt-LT"/>
    </w:rPr>
  </w:style>
  <w:style w:type="character" w:customStyle="1" w:styleId="PagrindiniotekstotraukaDiagrama">
    <w:name w:val="Pagrindinio teksto įtrauka Diagrama"/>
    <w:basedOn w:val="Numatytasispastraiposriftas"/>
    <w:link w:val="Pagrindiniotekstotrauka"/>
    <w:rsid w:val="007D6E05"/>
    <w:rPr>
      <w:rFonts w:ascii="Times New Roman" w:eastAsia="Times New Roman" w:hAnsi="Times New Roman" w:cs="Times New Roman"/>
      <w:sz w:val="24"/>
      <w:szCs w:val="20"/>
      <w:lang w:eastAsia="lt-LT"/>
    </w:rPr>
  </w:style>
  <w:style w:type="paragraph" w:customStyle="1" w:styleId="bodytext">
    <w:name w:val="bodytext"/>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firstLine="312"/>
      <w:jc w:val="both"/>
    </w:pPr>
    <w:rPr>
      <w:rFonts w:ascii="TimesLT" w:eastAsia="Times New Roman" w:hAnsi="TimesLT"/>
      <w:sz w:val="20"/>
      <w:szCs w:val="20"/>
      <w:bdr w:val="none" w:sz="0" w:space="0" w:color="auto"/>
      <w:lang w:val="lt-LT" w:eastAsia="lt-LT"/>
    </w:rPr>
  </w:style>
  <w:style w:type="paragraph" w:customStyle="1" w:styleId="lentacentr">
    <w:name w:val="lentacentr"/>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character" w:customStyle="1" w:styleId="apple-style-span">
    <w:name w:val="apple-style-span"/>
    <w:basedOn w:val="Numatytasispastraiposriftas"/>
    <w:rsid w:val="007D6E05"/>
  </w:style>
  <w:style w:type="paragraph" w:customStyle="1" w:styleId="DiagramaDiagrama8CharCharDiagramaDiagrama1CharCharChar">
    <w:name w:val="Diagrama Diagrama8 Char Char Diagrama Diagrama1 Char Char Char"/>
    <w:basedOn w:val="prastasis"/>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cs="Verdana"/>
      <w:sz w:val="20"/>
      <w:szCs w:val="20"/>
      <w:bdr w:val="none" w:sz="0" w:space="0" w:color="auto"/>
      <w:lang w:val="lt-LT" w:eastAsia="lt-LT"/>
    </w:rPr>
  </w:style>
  <w:style w:type="paragraph" w:customStyle="1" w:styleId="DiagramaDiagrama8">
    <w:name w:val="Diagrama Diagrama8"/>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styleId="HTMLiankstoformatuotas">
    <w:name w:val="HTML Preformatted"/>
    <w:basedOn w:val="prastasis"/>
    <w:link w:val="HTMLiankstoformatuotasDiagrama"/>
    <w:uiPriority w:val="99"/>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eastAsia="lt-LT"/>
    </w:rPr>
  </w:style>
  <w:style w:type="character" w:customStyle="1" w:styleId="HTMLiankstoformatuotasDiagrama">
    <w:name w:val="HTML iš anksto formatuotas Diagrama"/>
    <w:basedOn w:val="Numatytasispastraiposriftas"/>
    <w:link w:val="HTMLiankstoformatuotas"/>
    <w:uiPriority w:val="99"/>
    <w:rsid w:val="007D6E05"/>
    <w:rPr>
      <w:rFonts w:ascii="Courier New" w:eastAsia="Times New Roman" w:hAnsi="Courier New" w:cs="Courier New"/>
      <w:sz w:val="20"/>
      <w:szCs w:val="20"/>
      <w:lang w:val="en-US" w:eastAsia="lt-LT"/>
    </w:rPr>
  </w:style>
  <w:style w:type="paragraph" w:customStyle="1" w:styleId="ATekstas">
    <w:name w:val="A Tekstas"/>
    <w:basedOn w:val="prastasis"/>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20" w:line="300" w:lineRule="auto"/>
      <w:jc w:val="both"/>
    </w:pPr>
    <w:rPr>
      <w:rFonts w:eastAsia="Times New Roman"/>
      <w:bdr w:val="none" w:sz="0" w:space="0" w:color="auto"/>
      <w:lang w:val="lt-LT" w:eastAsia="lt-LT"/>
    </w:rPr>
  </w:style>
  <w:style w:type="character" w:customStyle="1" w:styleId="tblrowlbl1">
    <w:name w:val="tblrowlbl1"/>
    <w:rsid w:val="007D6E05"/>
    <w:rPr>
      <w:rFonts w:ascii="Arial" w:hAnsi="Arial" w:cs="Arial" w:hint="default"/>
      <w:b/>
      <w:bCs/>
      <w:color w:val="000000"/>
      <w:sz w:val="18"/>
      <w:szCs w:val="18"/>
      <w:shd w:val="clear" w:color="auto" w:fill="FFFFFF"/>
    </w:rPr>
  </w:style>
  <w:style w:type="character" w:customStyle="1" w:styleId="parahead1">
    <w:name w:val="parahead1"/>
    <w:rsid w:val="007D6E05"/>
    <w:rPr>
      <w:rFonts w:ascii="Verdana" w:hAnsi="Verdana" w:hint="default"/>
      <w:b/>
      <w:bCs/>
      <w:color w:val="000000"/>
      <w:sz w:val="17"/>
      <w:szCs w:val="17"/>
    </w:rPr>
  </w:style>
  <w:style w:type="paragraph" w:customStyle="1" w:styleId="DiagramaDiagrama3">
    <w:name w:val="Diagrama Diagrama3"/>
    <w:basedOn w:val="prastasis"/>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pPr>
    <w:rPr>
      <w:rFonts w:ascii="Tahoma" w:eastAsia="Times New Roman" w:hAnsi="Tahoma"/>
      <w:sz w:val="20"/>
      <w:szCs w:val="20"/>
      <w:bdr w:val="none" w:sz="0" w:space="0" w:color="auto"/>
      <w:lang w:eastAsia="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3691</Words>
  <Characters>2105</Characters>
  <Application>Microsoft Office Word</Application>
  <DocSecurity>0</DocSecurity>
  <Lines>17</Lines>
  <Paragraphs>11</Paragraphs>
  <ScaleCrop>false</ScaleCrop>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2</cp:revision>
  <cp:lastPrinted>2025-01-08T14:28:00Z</cp:lastPrinted>
  <dcterms:created xsi:type="dcterms:W3CDTF">2025-01-09T07:52:00Z</dcterms:created>
  <dcterms:modified xsi:type="dcterms:W3CDTF">2025-01-09T07:52:00Z</dcterms:modified>
</cp:coreProperties>
</file>