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27A207D8" w:rsidR="008611C6" w:rsidRPr="001A6703" w:rsidRDefault="006978E7"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Rinkos konsultacijos </w:t>
      </w:r>
      <w:r w:rsidR="00CA2F61">
        <w:rPr>
          <w:rFonts w:ascii="Times New Roman" w:hAnsi="Times New Roman" w:cs="Times New Roman"/>
          <w:bCs/>
          <w:sz w:val="22"/>
          <w:szCs w:val="22"/>
        </w:rPr>
        <w:t>4</w:t>
      </w:r>
      <w:r>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 xml:space="preserve">3) tiekėjo, kuris yra juridinis asmuo, kita organizacija ar jos struktūrinis padalinys, per pastaruosius 5 metus buvo priimtas ir įsiteisėjęs apkaltinamasis teismo </w:t>
            </w:r>
            <w:r w:rsidRPr="004A4D13">
              <w:rPr>
                <w:rFonts w:ascii="Times New Roman" w:hAnsi="Times New Roman" w:cs="Times New Roman"/>
                <w:bCs/>
                <w:sz w:val="20"/>
                <w:szCs w:val="20"/>
              </w:rPr>
              <w:lastRenderedPageBreak/>
              <w:t>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w:t>
            </w:r>
            <w:r w:rsidRPr="004A4D13">
              <w:rPr>
                <w:rFonts w:ascii="Times New Roman" w:hAnsi="Times New Roman" w:cs="Times New Roman"/>
                <w:bCs/>
                <w:sz w:val="20"/>
                <w:szCs w:val="20"/>
              </w:rPr>
              <w:lastRenderedPageBreak/>
              <w:t>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4A4D13">
              <w:rPr>
                <w:rFonts w:ascii="Times New Roman" w:hAnsi="Times New Roman" w:cs="Times New Roman"/>
                <w:sz w:val="20"/>
                <w:szCs w:val="20"/>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E7089"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0E7089"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E7089"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 xml:space="preserve">jis (tiekėjas) </w:t>
            </w:r>
            <w:r w:rsidRPr="004A4D13">
              <w:rPr>
                <w:rFonts w:ascii="Times New Roman" w:eastAsia="Times New Roman" w:hAnsi="Times New Roman" w:cs="Times New Roman"/>
                <w:sz w:val="20"/>
                <w:szCs w:val="20"/>
              </w:rPr>
              <w:lastRenderedPageBreak/>
              <w:t>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00460284"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lastRenderedPageBreak/>
              <w:t xml:space="preserve">2. </w:t>
            </w:r>
            <w:r w:rsidRPr="004C6366">
              <w:rPr>
                <w:rFonts w:ascii="Times New Roman" w:hAnsi="Times New Roman" w:cs="Times New Roman"/>
                <w:color w:val="000000"/>
                <w:sz w:val="20"/>
                <w:szCs w:val="20"/>
              </w:rPr>
              <w:t>Tiekėjas, tieksiantis ekologišk</w:t>
            </w:r>
            <w:r w:rsidR="00D360A5">
              <w:rPr>
                <w:rFonts w:ascii="Times New Roman" w:hAnsi="Times New Roman" w:cs="Times New Roman"/>
                <w:color w:val="000000"/>
                <w:sz w:val="20"/>
                <w:szCs w:val="20"/>
              </w:rPr>
              <w:t>us grūdų malūno produktus</w:t>
            </w:r>
            <w:r>
              <w:rPr>
                <w:rFonts w:ascii="Times New Roman" w:hAnsi="Times New Roman" w:cs="Times New Roman"/>
                <w:color w:val="000000"/>
                <w:sz w:val="20"/>
                <w:szCs w:val="20"/>
              </w:rPr>
              <w:t>,</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sidR="00D360A5">
              <w:rPr>
                <w:rFonts w:ascii="Times New Roman" w:hAnsi="Times New Roman" w:cs="Times New Roman"/>
                <w:color w:val="000000"/>
                <w:sz w:val="20"/>
                <w:szCs w:val="20"/>
              </w:rPr>
              <w:t>us grūdų malūno produktus</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4143ED74"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lastRenderedPageBreak/>
              <w:t xml:space="preserve">Tiekėjai, tieksiantys </w:t>
            </w:r>
            <w:r w:rsidR="00D360A5" w:rsidRPr="004C6366">
              <w:rPr>
                <w:rFonts w:ascii="Times New Roman" w:hAnsi="Times New Roman" w:cs="Times New Roman"/>
                <w:color w:val="000000"/>
                <w:sz w:val="20"/>
                <w:szCs w:val="20"/>
              </w:rPr>
              <w:t>ekologišk</w:t>
            </w:r>
            <w:r w:rsidR="00D360A5">
              <w:rPr>
                <w:rFonts w:ascii="Times New Roman" w:hAnsi="Times New Roman" w:cs="Times New Roman"/>
                <w:color w:val="000000"/>
                <w:sz w:val="20"/>
                <w:szCs w:val="20"/>
              </w:rPr>
              <w:t>us grūdų malūno produktus</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 xml:space="preserve">platinti / pateikti rinkai </w:t>
            </w:r>
            <w:r w:rsidR="00D360A5" w:rsidRPr="004C6366">
              <w:rPr>
                <w:rFonts w:ascii="Times New Roman" w:hAnsi="Times New Roman" w:cs="Times New Roman"/>
                <w:color w:val="000000"/>
                <w:sz w:val="20"/>
                <w:szCs w:val="20"/>
              </w:rPr>
              <w:t>ekologišk</w:t>
            </w:r>
            <w:r w:rsidR="00D360A5">
              <w:rPr>
                <w:rFonts w:ascii="Times New Roman" w:hAnsi="Times New Roman" w:cs="Times New Roman"/>
                <w:color w:val="000000"/>
                <w:sz w:val="20"/>
                <w:szCs w:val="20"/>
              </w:rPr>
              <w:t>us grūdų malūno produktus</w:t>
            </w:r>
            <w:bookmarkStart w:id="0" w:name="_GoBack"/>
            <w:bookmarkEnd w:id="0"/>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549BF" w14:textId="77777777" w:rsidR="000E7089" w:rsidRDefault="000E7089" w:rsidP="00B97C4F">
      <w:pPr>
        <w:spacing w:after="0" w:line="240" w:lineRule="auto"/>
      </w:pPr>
      <w:r>
        <w:separator/>
      </w:r>
    </w:p>
  </w:endnote>
  <w:endnote w:type="continuationSeparator" w:id="0">
    <w:p w14:paraId="0B54D22C" w14:textId="77777777" w:rsidR="000E7089" w:rsidRDefault="000E7089" w:rsidP="00B97C4F">
      <w:pPr>
        <w:spacing w:after="0" w:line="240" w:lineRule="auto"/>
      </w:pPr>
      <w:r>
        <w:continuationSeparator/>
      </w:r>
    </w:p>
  </w:endnote>
  <w:endnote w:type="continuationNotice" w:id="1">
    <w:p w14:paraId="7EEBB84C" w14:textId="77777777" w:rsidR="000E7089" w:rsidRDefault="000E7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5FA9E" w14:textId="77777777" w:rsidR="000E7089" w:rsidRDefault="000E7089" w:rsidP="00B97C4F">
      <w:pPr>
        <w:spacing w:after="0" w:line="240" w:lineRule="auto"/>
      </w:pPr>
      <w:r>
        <w:separator/>
      </w:r>
    </w:p>
  </w:footnote>
  <w:footnote w:type="continuationSeparator" w:id="0">
    <w:p w14:paraId="006DE538" w14:textId="77777777" w:rsidR="000E7089" w:rsidRDefault="000E7089" w:rsidP="00B97C4F">
      <w:pPr>
        <w:spacing w:after="0" w:line="240" w:lineRule="auto"/>
      </w:pPr>
      <w:r>
        <w:continuationSeparator/>
      </w:r>
    </w:p>
  </w:footnote>
  <w:footnote w:type="continuationNotice" w:id="1">
    <w:p w14:paraId="6609B86D" w14:textId="77777777" w:rsidR="000E7089" w:rsidRDefault="000E70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E7089"/>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94F33"/>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E48EE"/>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0CAE"/>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5F5D52"/>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2F61"/>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360A5"/>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256AA01-0A60-4D45-821C-D459651BF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15077</Words>
  <Characters>8594</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12</cp:revision>
  <cp:lastPrinted>2024-03-25T06:20:00Z</cp:lastPrinted>
  <dcterms:created xsi:type="dcterms:W3CDTF">2026-03-16T19:04:00Z</dcterms:created>
  <dcterms:modified xsi:type="dcterms:W3CDTF">2026-03-29T13:59:00Z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