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423A7155" w14:textId="77777777" w:rsidR="00203B24" w:rsidRPr="00203B24" w:rsidRDefault="00203B24" w:rsidP="00203B24">
          <w:pPr>
            <w:spacing w:after="120" w:line="240" w:lineRule="auto"/>
            <w:ind w:left="567" w:firstLine="0"/>
            <w:contextualSpacing/>
            <w:jc w:val="center"/>
            <w:rPr>
              <w:rFonts w:ascii="Arial" w:hAnsi="Arial" w:cs="Arial"/>
              <w:b/>
              <w:bCs/>
              <w:sz w:val="28"/>
              <w:szCs w:val="28"/>
            </w:rPr>
          </w:pPr>
          <w:r w:rsidRPr="00203B24">
            <w:rPr>
              <w:rFonts w:ascii="Arial" w:hAnsi="Arial" w:cs="Arial"/>
              <w:b/>
              <w:bCs/>
              <w:sz w:val="28"/>
              <w:szCs w:val="28"/>
            </w:rPr>
            <w:t>GYVENAMŲJŲ NAMŲ, ESANČIŲ VISAGINO MIESTE,</w:t>
          </w:r>
        </w:p>
        <w:p w14:paraId="497DC7D3" w14:textId="59622E5E" w:rsidR="00203B24" w:rsidRDefault="00203B24" w:rsidP="00203B24">
          <w:pPr>
            <w:spacing w:after="120" w:line="240" w:lineRule="auto"/>
            <w:ind w:left="567" w:firstLine="0"/>
            <w:contextualSpacing/>
            <w:jc w:val="center"/>
            <w:rPr>
              <w:rFonts w:ascii="Arial" w:hAnsi="Arial" w:cs="Arial"/>
              <w:b/>
              <w:bCs/>
              <w:sz w:val="28"/>
              <w:szCs w:val="28"/>
            </w:rPr>
          </w:pPr>
          <w:r w:rsidRPr="00203B24">
            <w:rPr>
              <w:rFonts w:ascii="Arial" w:hAnsi="Arial" w:cs="Arial"/>
              <w:b/>
              <w:bCs/>
              <w:sz w:val="28"/>
              <w:szCs w:val="28"/>
            </w:rPr>
            <w:t xml:space="preserve">RŪSIŲ VALYMO PASLAUGŲ </w:t>
          </w:r>
        </w:p>
        <w:p w14:paraId="18ACC6AD" w14:textId="07C5C75C" w:rsidR="00D526C8" w:rsidRPr="00470B01" w:rsidRDefault="00DF1318" w:rsidP="00203B24">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B63613F"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12421C">
            <w:rPr>
              <w:rFonts w:ascii="Times New Roman" w:hAnsi="Times New Roman" w:cs="Times New Roman"/>
              <w:sz w:val="24"/>
              <w:szCs w:val="24"/>
            </w:rPr>
            <w:t>;</w:t>
          </w:r>
        </w:p>
        <w:p w14:paraId="3A3853A5" w14:textId="59F841C4" w:rsidR="00087360" w:rsidRPr="001F197B" w:rsidRDefault="007C5B0E" w:rsidP="001F197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12421C">
            <w:rPr>
              <w:rFonts w:ascii="Times New Roman" w:hAnsi="Times New Roman" w:cs="Times New Roman"/>
              <w:sz w:val="24"/>
              <w:szCs w:val="24"/>
            </w:rPr>
            <w:t>;</w:t>
          </w:r>
        </w:p>
        <w:p w14:paraId="565022A9" w14:textId="3C027818" w:rsidR="003A05BB" w:rsidRPr="007F075D" w:rsidRDefault="00664D5B" w:rsidP="003A05BB">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180C4C">
            <w:rPr>
              <w:rFonts w:ascii="Times New Roman" w:hAnsi="Times New Roman" w:cs="Times New Roman"/>
              <w:sz w:val="24"/>
              <w:szCs w:val="24"/>
            </w:rPr>
            <w:t>3</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12421C">
            <w:rPr>
              <w:rFonts w:ascii="Times New Roman" w:hAnsi="Times New Roman" w:cs="Times New Roman"/>
              <w:sz w:val="24"/>
              <w:szCs w:val="24"/>
            </w:rPr>
            <w:t>“;</w:t>
          </w:r>
        </w:p>
        <w:p w14:paraId="612630EA" w14:textId="1B0411AD" w:rsidR="008E32E4"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3B52A8">
            <w:rPr>
              <w:rFonts w:ascii="Times New Roman" w:hAnsi="Times New Roman" w:cs="Times New Roman"/>
              <w:sz w:val="24"/>
              <w:szCs w:val="24"/>
            </w:rPr>
            <w:t>4</w:t>
          </w:r>
          <w:r>
            <w:rPr>
              <w:rFonts w:ascii="Times New Roman" w:hAnsi="Times New Roman" w:cs="Times New Roman"/>
              <w:sz w:val="24"/>
              <w:szCs w:val="24"/>
            </w:rPr>
            <w:t xml:space="preserve">. Pirkimo sąlygų </w:t>
          </w:r>
          <w:r w:rsidR="0047227D">
            <w:rPr>
              <w:rFonts w:ascii="Times New Roman" w:hAnsi="Times New Roman" w:cs="Times New Roman"/>
              <w:sz w:val="24"/>
              <w:szCs w:val="24"/>
            </w:rPr>
            <w:t>4</w:t>
          </w:r>
          <w:r>
            <w:rPr>
              <w:rFonts w:ascii="Times New Roman" w:hAnsi="Times New Roman" w:cs="Times New Roman"/>
              <w:sz w:val="24"/>
              <w:szCs w:val="24"/>
            </w:rPr>
            <w:t xml:space="preserve"> priedas „</w:t>
          </w:r>
          <w:r w:rsidR="004B2CFE">
            <w:rPr>
              <w:rFonts w:ascii="Times New Roman" w:hAnsi="Times New Roman" w:cs="Times New Roman"/>
              <w:sz w:val="24"/>
              <w:szCs w:val="24"/>
            </w:rPr>
            <w:t>Paslaugų teikimo</w:t>
          </w:r>
          <w:r>
            <w:rPr>
              <w:rFonts w:ascii="Times New Roman" w:hAnsi="Times New Roman" w:cs="Times New Roman"/>
              <w:sz w:val="24"/>
              <w:szCs w:val="24"/>
            </w:rPr>
            <w:t xml:space="preserve"> sutarties bendrosios sąlygos“ (projektas);</w:t>
          </w:r>
        </w:p>
        <w:p w14:paraId="0029C4F5" w14:textId="7C95DC06" w:rsidR="008E32E4" w:rsidRPr="00860DC0"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3B52A8">
            <w:rPr>
              <w:rFonts w:ascii="Times New Roman" w:hAnsi="Times New Roman" w:cs="Times New Roman"/>
              <w:sz w:val="24"/>
              <w:szCs w:val="24"/>
            </w:rPr>
            <w:t>5</w:t>
          </w:r>
          <w:r>
            <w:rPr>
              <w:rFonts w:ascii="Times New Roman" w:hAnsi="Times New Roman" w:cs="Times New Roman"/>
              <w:sz w:val="24"/>
              <w:szCs w:val="24"/>
            </w:rPr>
            <w:t xml:space="preserve">. Pirkimo sąlygų </w:t>
          </w:r>
          <w:r w:rsidR="0047227D">
            <w:rPr>
              <w:rFonts w:ascii="Times New Roman" w:hAnsi="Times New Roman" w:cs="Times New Roman"/>
              <w:sz w:val="24"/>
              <w:szCs w:val="24"/>
            </w:rPr>
            <w:t>5</w:t>
          </w:r>
          <w:r>
            <w:rPr>
              <w:rFonts w:ascii="Times New Roman" w:hAnsi="Times New Roman" w:cs="Times New Roman"/>
              <w:sz w:val="24"/>
              <w:szCs w:val="24"/>
            </w:rPr>
            <w:t xml:space="preserve"> priedas. „</w:t>
          </w:r>
          <w:r w:rsidR="004B2CFE">
            <w:rPr>
              <w:rFonts w:ascii="Times New Roman" w:hAnsi="Times New Roman" w:cs="Times New Roman"/>
              <w:sz w:val="24"/>
              <w:szCs w:val="24"/>
            </w:rPr>
            <w:t>Paslaugų teikimo</w:t>
          </w:r>
          <w:r>
            <w:rPr>
              <w:rFonts w:ascii="Times New Roman" w:hAnsi="Times New Roman" w:cs="Times New Roman"/>
              <w:sz w:val="24"/>
              <w:szCs w:val="24"/>
            </w:rPr>
            <w:t xml:space="preserve"> sutarties specialiosios sąlygos“ (projektas).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5A88F3F"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1B13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4D3510">
        <w:rPr>
          <w:rFonts w:ascii="Times New Roman" w:hAnsi="Times New Roman" w:cs="Times New Roman"/>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172E4F"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23B9AADA" w14:textId="24FACA22" w:rsidR="00172E4F" w:rsidRPr="00E2288C" w:rsidRDefault="00F90525" w:rsidP="00E2288C">
      <w:pPr>
        <w:tabs>
          <w:tab w:val="left" w:pos="993"/>
        </w:tabs>
        <w:spacing w:line="240" w:lineRule="auto"/>
        <w:ind w:firstLine="0"/>
        <w:rPr>
          <w:rFonts w:ascii="Times New Roman" w:hAnsi="Times New Roman" w:cs="Times New Roman"/>
          <w:sz w:val="24"/>
          <w:szCs w:val="24"/>
        </w:rPr>
      </w:pPr>
      <w:r>
        <w:rPr>
          <w:rFonts w:ascii="Times New Roman" w:hAnsi="Times New Roman" w:cs="Times New Roman"/>
          <w:color w:val="C00000"/>
          <w:sz w:val="24"/>
          <w:szCs w:val="24"/>
        </w:rPr>
        <w:t xml:space="preserve">            </w:t>
      </w:r>
      <w:r w:rsidR="00E2288C">
        <w:rPr>
          <w:rFonts w:ascii="Times New Roman" w:hAnsi="Times New Roman" w:cs="Times New Roman"/>
          <w:color w:val="C00000"/>
          <w:sz w:val="24"/>
          <w:szCs w:val="24"/>
        </w:rPr>
        <w:t xml:space="preserve">1.6. </w:t>
      </w:r>
      <w:r w:rsidR="00172E4F" w:rsidRPr="00E2288C">
        <w:rPr>
          <w:rFonts w:ascii="Times New Roman" w:hAnsi="Times New Roman" w:cs="Times New Roman"/>
          <w:color w:val="C00000"/>
          <w:sz w:val="24"/>
          <w:szCs w:val="24"/>
        </w:rPr>
        <w:t>Šis pirkimas yra rezervuotas Viešųjų pirkimų įstatymo 23 straipsnio 1 dalyje nurodytą specialų statusą turintiems tiekėjams</w:t>
      </w:r>
      <w:r w:rsidR="00172E4F" w:rsidRPr="00E2288C">
        <w:rPr>
          <w:rFonts w:ascii="Times New Roman" w:hAnsi="Times New Roman" w:cs="Times New Roman"/>
          <w:sz w:val="24"/>
          <w:szCs w:val="24"/>
        </w:rPr>
        <w:t>, t. y.:</w:t>
      </w:r>
    </w:p>
    <w:p w14:paraId="24DC374D" w14:textId="08A54797" w:rsidR="00172E4F" w:rsidRPr="00EC33B9" w:rsidRDefault="00172E4F" w:rsidP="00EC33B9">
      <w:pPr>
        <w:pStyle w:val="Sraopastraipa"/>
        <w:numPr>
          <w:ilvl w:val="2"/>
          <w:numId w:val="23"/>
        </w:numPr>
        <w:tabs>
          <w:tab w:val="left" w:pos="993"/>
        </w:tabs>
        <w:spacing w:line="240" w:lineRule="auto"/>
        <w:rPr>
          <w:rFonts w:ascii="Times New Roman" w:hAnsi="Times New Roman" w:cs="Times New Roman"/>
          <w:sz w:val="24"/>
          <w:szCs w:val="24"/>
        </w:rPr>
      </w:pPr>
      <w:r w:rsidRPr="00EC33B9">
        <w:rPr>
          <w:rFonts w:ascii="Times New Roman" w:hAnsi="Times New Roman" w:cs="Times New Roman"/>
          <w:sz w:val="24"/>
          <w:szCs w:val="24"/>
        </w:rPr>
        <w:t xml:space="preserve"> tiekėjui, kuriame nuteistųjų, atliekančių arešto, terminuoto laisvės atėmimo ir laisvės atėmimo iki gyvos galvos bausmes, dirba daugiau kaip 50 procentų to tiekėjo metinio vidutinio sąrašuose esančių darbuotojų skaičiaus (Viešųjų pirkimų įstatymo 23 straipsnio 1 dalies 3 punktas);</w:t>
      </w:r>
    </w:p>
    <w:p w14:paraId="2F42511A" w14:textId="6F46F6D3" w:rsidR="00172E4F" w:rsidRPr="00EC33B9" w:rsidRDefault="00172E4F" w:rsidP="00EC33B9">
      <w:pPr>
        <w:pStyle w:val="Sraopastraipa"/>
        <w:numPr>
          <w:ilvl w:val="2"/>
          <w:numId w:val="23"/>
        </w:numPr>
        <w:tabs>
          <w:tab w:val="left" w:pos="993"/>
        </w:tabs>
        <w:spacing w:line="240" w:lineRule="auto"/>
        <w:rPr>
          <w:rFonts w:ascii="Times New Roman" w:hAnsi="Times New Roman" w:cs="Times New Roman"/>
          <w:sz w:val="24"/>
          <w:szCs w:val="24"/>
        </w:rPr>
      </w:pPr>
      <w:r w:rsidRPr="00EC33B9">
        <w:rPr>
          <w:rFonts w:ascii="Times New Roman" w:hAnsi="Times New Roman" w:cs="Times New Roman"/>
          <w:sz w:val="24"/>
          <w:szCs w:val="24"/>
        </w:rPr>
        <w:t>tiekėjui, kurio dalyviai yra sveikatos priežiūros įstaigos, kuriose darbo terapijos pagrindais dirba ne mažiau kaip 50 procentų pacientų to tiekėjo metinio vidutinio sąrašuose esančių darbuotojų skaičiaus (Viešųjų pirkimų įstatymo 23 straipsnio 1 dalies 4 punktas);</w:t>
      </w:r>
    </w:p>
    <w:p w14:paraId="1E2E1AE7" w14:textId="730C496C" w:rsidR="00172E4F" w:rsidRDefault="00172E4F" w:rsidP="00433AFF">
      <w:pPr>
        <w:pStyle w:val="Sraopastraipa"/>
        <w:numPr>
          <w:ilvl w:val="2"/>
          <w:numId w:val="23"/>
        </w:numPr>
        <w:tabs>
          <w:tab w:val="left" w:pos="993"/>
        </w:tabs>
        <w:spacing w:line="240" w:lineRule="auto"/>
        <w:rPr>
          <w:rFonts w:ascii="Times New Roman" w:hAnsi="Times New Roman" w:cs="Times New Roman"/>
          <w:sz w:val="24"/>
          <w:szCs w:val="24"/>
        </w:rPr>
      </w:pPr>
      <w:r w:rsidRPr="004C558C">
        <w:rPr>
          <w:rFonts w:ascii="Times New Roman" w:hAnsi="Times New Roman" w:cs="Times New Roman"/>
          <w:sz w:val="24"/>
          <w:szCs w:val="24"/>
        </w:rPr>
        <w:t>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(Viešųjų pirkimų įstatymo 23 straipsnio 1 dalies 5 punktas).</w:t>
      </w:r>
    </w:p>
    <w:p w14:paraId="69CADC31" w14:textId="77777777" w:rsidR="00172E4F" w:rsidRDefault="00172E4F" w:rsidP="00433AFF">
      <w:pPr>
        <w:pStyle w:val="Sraopastraipa"/>
        <w:numPr>
          <w:ilvl w:val="1"/>
          <w:numId w:val="23"/>
        </w:numPr>
        <w:tabs>
          <w:tab w:val="left" w:pos="993"/>
        </w:tabs>
        <w:spacing w:line="240" w:lineRule="auto"/>
        <w:ind w:left="0" w:firstLine="709"/>
        <w:rPr>
          <w:rFonts w:ascii="Times New Roman" w:hAnsi="Times New Roman" w:cs="Times New Roman"/>
          <w:sz w:val="24"/>
          <w:szCs w:val="24"/>
        </w:rPr>
      </w:pPr>
      <w:r w:rsidRPr="004C558C">
        <w:rPr>
          <w:rFonts w:ascii="Times New Roman" w:hAnsi="Times New Roman" w:cs="Times New Roman"/>
          <w:sz w:val="24"/>
          <w:szCs w:val="24"/>
        </w:rPr>
        <w:t xml:space="preserve">Tiekėjas turi pagrįsti (pateikti kartu su pasiūlymu), kad atitinka Viešųjų pirkimų įstatymo 23 straipsnyje nustatytus reikalavimus (specialųjį statusą pagrindžiančius dokumentus, pavyzdžiui, kompetentingos institucijos išduotą dokumentą, įmonės įstatus ar įmonės vadovo ar jo įgalioto asmens pasirašytą deklaraciją ir pan.). Tuo atveju, jei tiekėjui savo statusą grindžiant tik deklaracija, perkančioji organizacija turėtų abejonių dėl joje pateiktų duomenų teisingumo, ji bet kuriuo atveju pasilieka teisę prašyti papildomų įrodymų bei kitaip įsitikinti tiekėjo atitikimu nustatytiems reikalavimams. </w:t>
      </w:r>
      <w:r>
        <w:rPr>
          <w:rFonts w:ascii="Times New Roman" w:hAnsi="Times New Roman" w:cs="Times New Roman"/>
          <w:sz w:val="24"/>
          <w:szCs w:val="24"/>
        </w:rPr>
        <w:t>Pirkimo sąlygų 1.8.1-1.8.3</w:t>
      </w:r>
      <w:r w:rsidRPr="004C558C">
        <w:rPr>
          <w:rFonts w:ascii="Times New Roman" w:hAnsi="Times New Roman" w:cs="Times New Roman"/>
          <w:sz w:val="24"/>
          <w:szCs w:val="24"/>
        </w:rPr>
        <w:t xml:space="preserve"> punktuose nurodytų tiekėjų atitinkamai tikslinei grupei priklausančių darbuotojų dalis nuo metinio vidutinio sąrašuose esančių darbuotojų skaičiaus apskaičiuojama Lietuvos Respublikos Vyriausybės ar jos įgaliotos institucijos nustatyta tvarka. </w:t>
      </w:r>
    </w:p>
    <w:p w14:paraId="266E408F" w14:textId="77777777" w:rsidR="00172E4F" w:rsidRDefault="00172E4F" w:rsidP="00433AFF">
      <w:pPr>
        <w:pStyle w:val="Sraopastraipa"/>
        <w:numPr>
          <w:ilvl w:val="1"/>
          <w:numId w:val="23"/>
        </w:numPr>
        <w:tabs>
          <w:tab w:val="left" w:pos="993"/>
        </w:tabs>
        <w:spacing w:line="240" w:lineRule="auto"/>
        <w:ind w:left="0" w:firstLine="709"/>
        <w:rPr>
          <w:rFonts w:ascii="Times New Roman" w:hAnsi="Times New Roman" w:cs="Times New Roman"/>
          <w:sz w:val="24"/>
          <w:szCs w:val="24"/>
        </w:rPr>
      </w:pPr>
      <w:r w:rsidRPr="004C558C">
        <w:rPr>
          <w:rFonts w:ascii="Times New Roman" w:hAnsi="Times New Roman" w:cs="Times New Roman"/>
          <w:sz w:val="24"/>
          <w:szCs w:val="24"/>
        </w:rPr>
        <w:t>Viešųjų pirkimų įstatymo 23 straipsnio 1 dalies 3, 4, 5 punktuose nurodytų tiekėjų atitinkamai tikslinei grupei priklausančių darbuotojų dalis nuo metinio vidutinio sąrašuose esančių darbuotojų skaičiaus apskaičiuojama vadovaujantis Lietuvos Respublikos ekonomikos ir inovacijų ministro 2017 m. birželio 28 d. įsakyme Nr. 4-374 „Dėl tikslinėms grupėms priklausančių darbuotojų dalies nuo metinio vidutinio sąrašuose esančių darbuotojų skaičiaus apskaičiavimo tvarkos aprašo patvirtinimo“ nustatyta tvarka. Tikslinės grupės darbuotojų dalis nuo metinio vidutinio sąrašuose esančių darbuotojų skaičiaus nustatoma skaičiavimo dieną sąrašuose esančių tikslinei grupei priklausančių darbuotojų skaičių dalijant iš paskutinių vienerių metų įmonės metinio vidutinio sąrašuose esančių visų darbuotojų skaičiaus ir gautą skaičių padauginant iš šimto procentų.</w:t>
      </w:r>
    </w:p>
    <w:p w14:paraId="6EAF71FB" w14:textId="77777777" w:rsidR="00172E4F" w:rsidRDefault="00172E4F" w:rsidP="00433AFF">
      <w:pPr>
        <w:pStyle w:val="Sraopastraipa"/>
        <w:numPr>
          <w:ilvl w:val="1"/>
          <w:numId w:val="23"/>
        </w:numPr>
        <w:tabs>
          <w:tab w:val="left" w:pos="993"/>
        </w:tabs>
        <w:spacing w:line="240" w:lineRule="auto"/>
        <w:ind w:left="0" w:firstLine="709"/>
        <w:rPr>
          <w:rFonts w:ascii="Times New Roman" w:hAnsi="Times New Roman" w:cs="Times New Roman"/>
          <w:sz w:val="24"/>
          <w:szCs w:val="24"/>
        </w:rPr>
      </w:pPr>
      <w:r w:rsidRPr="004C558C">
        <w:rPr>
          <w:rFonts w:ascii="Times New Roman" w:hAnsi="Times New Roman" w:cs="Times New Roman"/>
          <w:sz w:val="24"/>
          <w:szCs w:val="24"/>
        </w:rPr>
        <w:t>Tiekėjas (kiekvienas tiekėjų grupės narys), dalyvaujantis rezervuotame pirkimuose, pirkimo sutarčiai įvykdyti kaip subtiekėjus gali pasitelkti tik Viešųjų pirkimų įstatymo 23 straipsnio 1 dalyje nurodytą statusą turinčius tiekėjus.</w:t>
      </w:r>
    </w:p>
    <w:p w14:paraId="5BB4A7B0" w14:textId="77777777" w:rsidR="00172E4F" w:rsidRPr="004C558C" w:rsidRDefault="00172E4F" w:rsidP="00433AFF">
      <w:pPr>
        <w:pStyle w:val="Sraopastraipa"/>
        <w:numPr>
          <w:ilvl w:val="1"/>
          <w:numId w:val="23"/>
        </w:numPr>
        <w:tabs>
          <w:tab w:val="left" w:pos="993"/>
        </w:tabs>
        <w:spacing w:line="240" w:lineRule="auto"/>
        <w:ind w:left="0" w:firstLine="709"/>
        <w:rPr>
          <w:rFonts w:ascii="Times New Roman" w:hAnsi="Times New Roman" w:cs="Times New Roman"/>
          <w:sz w:val="24"/>
          <w:szCs w:val="24"/>
        </w:rPr>
      </w:pPr>
      <w:r w:rsidRPr="004C558C">
        <w:rPr>
          <w:rFonts w:ascii="Times New Roman" w:hAnsi="Times New Roman" w:cs="Times New Roman"/>
          <w:sz w:val="24"/>
          <w:szCs w:val="24"/>
        </w:rPr>
        <w:lastRenderedPageBreak/>
        <w:t>Tiekėjas (kiekvienas tiekėjų grupės narys), taip pat jo pasitelkiami subtiekėjai, Viešųjų pirkimų įstatymo 23 straipsnyje nustatytus atitinkamo statuso reikalavimus privalo atitikti ne tik pasiūlymo pateikimo dieną, bet ir visą dalyvavimo pirkime ir pirkimo sutarties vykdymo laikotarpį.</w:t>
      </w:r>
    </w:p>
    <w:p w14:paraId="41FC2B8A" w14:textId="429EFF12" w:rsidR="00172E4F" w:rsidRPr="00972F1E" w:rsidRDefault="00172E4F" w:rsidP="00972F1E">
      <w:pPr>
        <w:pStyle w:val="Sraopastraipa"/>
        <w:numPr>
          <w:ilvl w:val="1"/>
          <w:numId w:val="23"/>
        </w:numPr>
        <w:tabs>
          <w:tab w:val="left" w:pos="993"/>
        </w:tabs>
        <w:spacing w:line="240" w:lineRule="auto"/>
        <w:ind w:left="0" w:firstLine="709"/>
        <w:rPr>
          <w:rFonts w:ascii="Times New Roman" w:hAnsi="Times New Roman" w:cs="Times New Roman"/>
          <w:sz w:val="24"/>
          <w:szCs w:val="24"/>
        </w:rPr>
      </w:pPr>
      <w:r w:rsidRPr="004C558C">
        <w:rPr>
          <w:rFonts w:ascii="Times New Roman" w:hAnsi="Times New Roman" w:cs="Times New Roman"/>
          <w:sz w:val="24"/>
          <w:szCs w:val="24"/>
        </w:rPr>
        <w:t xml:space="preserve">Išsamesnė informacija apie rezervuotą teisę Viešųjų pirkimų įstatymo 23 straipsnio komentare: </w:t>
      </w:r>
      <w:hyperlink r:id="rId12" w:history="1">
        <w:r w:rsidR="00972F1E" w:rsidRPr="00441A59">
          <w:rPr>
            <w:rStyle w:val="Hipersaitas"/>
            <w:rFonts w:ascii="Times New Roman" w:hAnsi="Times New Roman" w:cs="Times New Roman"/>
            <w:sz w:val="24"/>
            <w:szCs w:val="24"/>
          </w:rPr>
          <w:t>https://klausk.vpt.lt/hc/lt/articles/360016426419-23-straipsnis-Rezervuota-teis%C4%97-dalyvauti-pirkimuose</w:t>
        </w:r>
      </w:hyperlink>
      <w:r w:rsidR="00972F1E">
        <w:rPr>
          <w:rFonts w:ascii="Times New Roman" w:hAnsi="Times New Roman" w:cs="Times New Roman"/>
          <w:sz w:val="24"/>
          <w:szCs w:val="24"/>
        </w:rPr>
        <w:t xml:space="preserve">. </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5A748861" w14:textId="62B9F6E8" w:rsidR="009E2865" w:rsidRPr="00050FE0" w:rsidRDefault="4A330118" w:rsidP="00750CE7">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50FE0">
        <w:rPr>
          <w:rFonts w:ascii="Times New Roman" w:hAnsi="Times New Roman" w:cs="Times New Roman"/>
          <w:sz w:val="24"/>
          <w:szCs w:val="24"/>
        </w:rPr>
        <w:t xml:space="preserve"> </w:t>
      </w:r>
      <w:r w:rsidR="00651664" w:rsidRPr="00050FE0">
        <w:rPr>
          <w:rFonts w:ascii="Times New Roman" w:hAnsi="Times New Roman" w:cs="Times New Roman"/>
          <w:sz w:val="24"/>
          <w:szCs w:val="24"/>
        </w:rPr>
        <w:t>Perkančioji organizacija</w:t>
      </w:r>
      <w:r w:rsidR="00D42F0F" w:rsidRPr="00050FE0">
        <w:rPr>
          <w:rFonts w:ascii="Times New Roman" w:hAnsi="Times New Roman" w:cs="Times New Roman"/>
          <w:sz w:val="24"/>
          <w:szCs w:val="24"/>
        </w:rPr>
        <w:t>,</w:t>
      </w:r>
      <w:r w:rsidR="0037213B" w:rsidRPr="00050FE0">
        <w:rPr>
          <w:rFonts w:ascii="Times New Roman" w:hAnsi="Times New Roman" w:cs="Times New Roman"/>
          <w:sz w:val="24"/>
          <w:szCs w:val="24"/>
        </w:rPr>
        <w:t xml:space="preserve"> </w:t>
      </w:r>
      <w:r w:rsidR="00FB3C75" w:rsidRPr="00050FE0">
        <w:rPr>
          <w:rFonts w:ascii="Times New Roman" w:eastAsia="Calibri" w:hAnsi="Times New Roman" w:cs="Times New Roman"/>
          <w:sz w:val="24"/>
          <w:szCs w:val="24"/>
        </w:rPr>
        <w:t xml:space="preserve">numato įsigyti </w:t>
      </w:r>
      <w:r w:rsidR="003B2F97" w:rsidRPr="003B2F97">
        <w:rPr>
          <w:rFonts w:ascii="Times New Roman" w:eastAsia="Calibri" w:hAnsi="Times New Roman" w:cs="Times New Roman"/>
          <w:b/>
          <w:bCs/>
          <w:sz w:val="24"/>
          <w:szCs w:val="24"/>
        </w:rPr>
        <w:t xml:space="preserve">daugiabučių </w:t>
      </w:r>
      <w:r w:rsidR="00BF6233">
        <w:rPr>
          <w:rFonts w:ascii="Times New Roman" w:eastAsia="Calibri" w:hAnsi="Times New Roman" w:cs="Times New Roman"/>
          <w:b/>
          <w:bCs/>
          <w:sz w:val="24"/>
          <w:szCs w:val="24"/>
        </w:rPr>
        <w:t xml:space="preserve">gyvenamųjų </w:t>
      </w:r>
      <w:r w:rsidR="003B2F97" w:rsidRPr="003B2F97">
        <w:rPr>
          <w:rFonts w:ascii="Times New Roman" w:eastAsia="Calibri" w:hAnsi="Times New Roman" w:cs="Times New Roman"/>
          <w:b/>
          <w:bCs/>
          <w:sz w:val="24"/>
          <w:szCs w:val="24"/>
        </w:rPr>
        <w:t>namų rūsių valymo paslaugas</w:t>
      </w:r>
      <w:r w:rsidR="004D3510">
        <w:rPr>
          <w:rFonts w:ascii="Times New Roman" w:eastAsia="Calibri" w:hAnsi="Times New Roman" w:cs="Times New Roman"/>
          <w:b/>
          <w:bCs/>
          <w:sz w:val="24"/>
          <w:szCs w:val="24"/>
        </w:rPr>
        <w:t xml:space="preserve"> Visagino mieste.</w:t>
      </w:r>
      <w:r w:rsidR="00050FE0">
        <w:rPr>
          <w:rFonts w:ascii="Times New Roman" w:eastAsia="Calibri" w:hAnsi="Times New Roman" w:cs="Times New Roman"/>
          <w:b/>
          <w:bCs/>
          <w:sz w:val="24"/>
          <w:szCs w:val="24"/>
        </w:rPr>
        <w:t xml:space="preserve"> </w:t>
      </w:r>
      <w:r w:rsidR="003943EC" w:rsidRPr="00050FE0">
        <w:rPr>
          <w:rFonts w:ascii="Times New Roman" w:hAnsi="Times New Roman" w:cs="Times New Roman"/>
          <w:sz w:val="24"/>
          <w:szCs w:val="24"/>
        </w:rPr>
        <w:t xml:space="preserve">Jeigu apibūdinant pirkimo objektą techninėje </w:t>
      </w:r>
      <w:r w:rsidR="00C44092" w:rsidRPr="00050FE0">
        <w:rPr>
          <w:rFonts w:ascii="Times New Roman" w:hAnsi="Times New Roman" w:cs="Times New Roman"/>
          <w:sz w:val="24"/>
          <w:szCs w:val="24"/>
        </w:rPr>
        <w:t>specifikacijoje</w:t>
      </w:r>
      <w:r w:rsidR="003943EC" w:rsidRPr="00050FE0">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050FE0">
        <w:rPr>
          <w:rFonts w:ascii="Times New Roman" w:hAnsi="Times New Roman" w:cs="Times New Roman"/>
          <w:sz w:val="24"/>
          <w:szCs w:val="24"/>
        </w:rPr>
        <w:t xml:space="preserve"> ar atliekam</w:t>
      </w:r>
      <w:r w:rsidR="001A5512" w:rsidRPr="00050FE0">
        <w:rPr>
          <w:rFonts w:ascii="Times New Roman" w:hAnsi="Times New Roman" w:cs="Times New Roman"/>
          <w:sz w:val="24"/>
          <w:szCs w:val="24"/>
        </w:rPr>
        <w:t>i</w:t>
      </w:r>
      <w:r w:rsidR="001D6513" w:rsidRPr="00050FE0">
        <w:rPr>
          <w:rFonts w:ascii="Times New Roman" w:hAnsi="Times New Roman" w:cs="Times New Roman"/>
          <w:sz w:val="24"/>
          <w:szCs w:val="24"/>
        </w:rPr>
        <w:t>ems darbams</w:t>
      </w:r>
      <w:r w:rsidR="003943EC" w:rsidRPr="00050FE0">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6102EAEE"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nustatomi kvalifikacijos reikalavimai, reikalavimai dėl kokybės vadybos sistemos ir aplinkos apsaugos vadybos sistemos standartų laikymosi. Tiekėjas, teikdamas pasiūlymą, įsipareigoja, kad sutartį vykdys tik teisę verstis atitinkama veikla turintys asmenys</w:t>
      </w:r>
      <w:r w:rsidR="00B11CB2">
        <w:rPr>
          <w:rFonts w:ascii="Times New Roman" w:hAnsi="Times New Roman" w:cs="Times New Roman"/>
          <w:sz w:val="24"/>
          <w:szCs w:val="24"/>
        </w:rPr>
        <w:t xml:space="preserve"> 2 priedas „Techninė specifikacija“.</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4CC83401" w:rsidR="008B12C0" w:rsidRDefault="00D41416" w:rsidP="00DA5D45">
      <w:pPr>
        <w:pStyle w:val="Sraopastraipa"/>
        <w:numPr>
          <w:ilvl w:val="1"/>
          <w:numId w:val="7"/>
        </w:numPr>
        <w:shd w:val="clear" w:color="auto" w:fill="FFFFFF"/>
        <w:spacing w:line="240" w:lineRule="auto"/>
        <w:rPr>
          <w:rFonts w:ascii="Times New Roman" w:hAnsi="Times New Roman" w:cs="Times New Roman"/>
          <w:sz w:val="24"/>
          <w:szCs w:val="24"/>
        </w:rPr>
      </w:pPr>
      <w:r w:rsidRPr="00DA5D45">
        <w:rPr>
          <w:rFonts w:ascii="Times New Roman" w:hAnsi="Times New Roman" w:cs="Times New Roman"/>
          <w:b/>
          <w:bCs/>
          <w:sz w:val="24"/>
          <w:szCs w:val="24"/>
        </w:rPr>
        <w:t xml:space="preserve">CVP IS pasiūlymo lango </w:t>
      </w:r>
      <w:r w:rsidR="00F16BEB" w:rsidRPr="00DA5D45">
        <w:rPr>
          <w:rFonts w:ascii="Times New Roman" w:hAnsi="Times New Roman" w:cs="Times New Roman"/>
          <w:b/>
          <w:bCs/>
          <w:sz w:val="24"/>
          <w:szCs w:val="24"/>
        </w:rPr>
        <w:t xml:space="preserve">eilutėje </w:t>
      </w:r>
      <w:r w:rsidR="008D277C" w:rsidRPr="00DA5D45">
        <w:rPr>
          <w:rFonts w:ascii="Times New Roman" w:hAnsi="Times New Roman" w:cs="Times New Roman"/>
          <w:b/>
          <w:bCs/>
          <w:sz w:val="24"/>
          <w:szCs w:val="24"/>
        </w:rPr>
        <w:t>„Prisegti dokument</w:t>
      </w:r>
      <w:r w:rsidR="00B7716A" w:rsidRPr="00DA5D45">
        <w:rPr>
          <w:rFonts w:ascii="Times New Roman" w:hAnsi="Times New Roman" w:cs="Times New Roman"/>
          <w:b/>
          <w:bCs/>
          <w:sz w:val="24"/>
          <w:szCs w:val="24"/>
        </w:rPr>
        <w:t>us</w:t>
      </w:r>
      <w:r w:rsidR="008D277C" w:rsidRPr="00DA5D45">
        <w:rPr>
          <w:rFonts w:ascii="Times New Roman" w:hAnsi="Times New Roman" w:cs="Times New Roman"/>
          <w:b/>
          <w:bCs/>
          <w:sz w:val="24"/>
          <w:szCs w:val="24"/>
        </w:rPr>
        <w:t>“ pateikiama</w:t>
      </w:r>
      <w:r w:rsidR="005964CC" w:rsidRPr="00DA5D45">
        <w:rPr>
          <w:rFonts w:ascii="Times New Roman" w:hAnsi="Times New Roman" w:cs="Times New Roman"/>
          <w:b/>
          <w:bCs/>
          <w:sz w:val="24"/>
          <w:szCs w:val="24"/>
        </w:rPr>
        <w:t>s</w:t>
      </w:r>
      <w:r w:rsidR="005964CC" w:rsidRPr="00DA5D45">
        <w:rPr>
          <w:rFonts w:ascii="Times New Roman" w:hAnsi="Times New Roman" w:cs="Times New Roman"/>
          <w:sz w:val="24"/>
          <w:szCs w:val="24"/>
        </w:rPr>
        <w:t xml:space="preserve"> </w:t>
      </w:r>
      <w:r w:rsidR="005A5204" w:rsidRPr="00DA5D45">
        <w:rPr>
          <w:rFonts w:ascii="Times New Roman" w:hAnsi="Times New Roman" w:cs="Times New Roman"/>
          <w:sz w:val="24"/>
          <w:szCs w:val="24"/>
        </w:rPr>
        <w:t>tiekėjo pasirašytas</w:t>
      </w:r>
      <w:r w:rsidR="00DA5D45">
        <w:rPr>
          <w:rFonts w:ascii="Times New Roman" w:hAnsi="Times New Roman" w:cs="Times New Roman"/>
          <w:sz w:val="24"/>
          <w:szCs w:val="24"/>
        </w:rPr>
        <w:t xml:space="preserve"> </w:t>
      </w:r>
      <w:r w:rsidR="005A5204" w:rsidRPr="00DA5D45">
        <w:rPr>
          <w:rFonts w:ascii="Times New Roman" w:hAnsi="Times New Roman" w:cs="Times New Roman"/>
          <w:sz w:val="24"/>
          <w:szCs w:val="24"/>
        </w:rPr>
        <w:t>pasiūly</w:t>
      </w:r>
      <w:r w:rsidR="00C171B9" w:rsidRPr="00DA5D45">
        <w:rPr>
          <w:rFonts w:ascii="Times New Roman" w:hAnsi="Times New Roman" w:cs="Times New Roman"/>
          <w:sz w:val="24"/>
          <w:szCs w:val="24"/>
        </w:rPr>
        <w:t>m</w:t>
      </w:r>
      <w:r w:rsidR="005A5204" w:rsidRPr="00DA5D45">
        <w:rPr>
          <w:rFonts w:ascii="Times New Roman" w:hAnsi="Times New Roman" w:cs="Times New Roman"/>
          <w:sz w:val="24"/>
          <w:szCs w:val="24"/>
        </w:rPr>
        <w:t xml:space="preserve">as, parengtas pagal </w:t>
      </w:r>
      <w:r w:rsidR="00820787" w:rsidRPr="00DA5D45">
        <w:rPr>
          <w:rFonts w:ascii="Times New Roman" w:hAnsi="Times New Roman" w:cs="Times New Roman"/>
          <w:sz w:val="24"/>
          <w:szCs w:val="24"/>
        </w:rPr>
        <w:t>s</w:t>
      </w:r>
      <w:r w:rsidR="00D85943" w:rsidRPr="00DA5D45">
        <w:rPr>
          <w:rFonts w:ascii="Times New Roman" w:hAnsi="Times New Roman" w:cs="Times New Roman"/>
          <w:sz w:val="24"/>
          <w:szCs w:val="24"/>
        </w:rPr>
        <w:t>pecialiųjų</w:t>
      </w:r>
      <w:r w:rsidR="008B28D0" w:rsidRPr="00DA5D45">
        <w:rPr>
          <w:rFonts w:ascii="Times New Roman" w:hAnsi="Times New Roman" w:cs="Times New Roman"/>
          <w:sz w:val="24"/>
          <w:szCs w:val="24"/>
        </w:rPr>
        <w:t xml:space="preserve"> </w:t>
      </w:r>
      <w:r w:rsidR="00EF29AC" w:rsidRPr="00DA5D45">
        <w:rPr>
          <w:rFonts w:ascii="Times New Roman" w:hAnsi="Times New Roman" w:cs="Times New Roman"/>
          <w:sz w:val="24"/>
          <w:szCs w:val="24"/>
        </w:rPr>
        <w:t>p</w:t>
      </w:r>
      <w:r w:rsidR="008B28D0" w:rsidRPr="00DA5D45">
        <w:rPr>
          <w:rFonts w:ascii="Times New Roman" w:hAnsi="Times New Roman" w:cs="Times New Roman"/>
          <w:sz w:val="24"/>
          <w:szCs w:val="24"/>
        </w:rPr>
        <w:t xml:space="preserve">irkimo sąlygų </w:t>
      </w:r>
      <w:r w:rsidR="00E617A8" w:rsidRPr="00DA5D45">
        <w:rPr>
          <w:rFonts w:ascii="Times New Roman" w:hAnsi="Times New Roman" w:cs="Times New Roman"/>
          <w:sz w:val="24"/>
          <w:szCs w:val="24"/>
        </w:rPr>
        <w:t>3</w:t>
      </w:r>
      <w:r w:rsidR="008B28D0" w:rsidRPr="00DA5D45">
        <w:rPr>
          <w:rFonts w:ascii="Times New Roman" w:hAnsi="Times New Roman" w:cs="Times New Roman"/>
          <w:sz w:val="24"/>
          <w:szCs w:val="24"/>
        </w:rPr>
        <w:t xml:space="preserve"> priedą „</w:t>
      </w:r>
      <w:r w:rsidR="008B28D0" w:rsidRPr="00DA5D45">
        <w:rPr>
          <w:rFonts w:ascii="Times New Roman" w:hAnsi="Times New Roman" w:cs="Times New Roman"/>
          <w:i/>
          <w:iCs/>
          <w:sz w:val="24"/>
          <w:szCs w:val="24"/>
        </w:rPr>
        <w:t>Pasiūlymo forma</w:t>
      </w:r>
      <w:r w:rsidR="008B28D0" w:rsidRPr="00DA5D45">
        <w:rPr>
          <w:rFonts w:ascii="Times New Roman" w:hAnsi="Times New Roman" w:cs="Times New Roman"/>
          <w:sz w:val="24"/>
          <w:szCs w:val="24"/>
        </w:rPr>
        <w:t>“</w:t>
      </w:r>
      <w:r w:rsidR="009E505A" w:rsidRPr="00DA5D45">
        <w:rPr>
          <w:rFonts w:ascii="Times New Roman" w:hAnsi="Times New Roman" w:cs="Times New Roman"/>
          <w:sz w:val="24"/>
          <w:szCs w:val="24"/>
        </w:rPr>
        <w:t xml:space="preserve">. </w:t>
      </w:r>
      <w:r w:rsidR="002E657A" w:rsidRPr="00DA5D45">
        <w:rPr>
          <w:rFonts w:ascii="Times New Roman" w:hAnsi="Times New Roman" w:cs="Times New Roman"/>
          <w:sz w:val="24"/>
          <w:szCs w:val="24"/>
        </w:rPr>
        <w:t xml:space="preserve"> </w:t>
      </w:r>
    </w:p>
    <w:p w14:paraId="0EEA3B92" w14:textId="2A06D5E4" w:rsidR="00DA5D45" w:rsidRPr="00E049C6" w:rsidRDefault="00406DAB" w:rsidP="00A04783">
      <w:pPr>
        <w:pStyle w:val="Sraopastraipa"/>
        <w:shd w:val="clear" w:color="auto" w:fill="FFFFFF"/>
        <w:spacing w:line="240" w:lineRule="auto"/>
        <w:ind w:left="644" w:hanging="360"/>
        <w:rPr>
          <w:rFonts w:ascii="Times New Roman" w:hAnsi="Times New Roman" w:cs="Times New Roman"/>
          <w:color w:val="C00000"/>
          <w:sz w:val="24"/>
          <w:szCs w:val="24"/>
        </w:rPr>
      </w:pPr>
      <w:r>
        <w:rPr>
          <w:rFonts w:ascii="Times New Roman" w:hAnsi="Times New Roman" w:cs="Times New Roman"/>
          <w:color w:val="C00000"/>
          <w:sz w:val="24"/>
          <w:szCs w:val="24"/>
        </w:rPr>
        <w:t>4.2.</w:t>
      </w:r>
      <w:r w:rsidR="00E049C6" w:rsidRPr="00E049C6">
        <w:rPr>
          <w:rFonts w:ascii="Times New Roman" w:hAnsi="Times New Roman" w:cs="Times New Roman"/>
          <w:color w:val="C00000"/>
          <w:sz w:val="24"/>
          <w:szCs w:val="24"/>
        </w:rPr>
        <w:t>dokumentai (kompetentingos institucijos išduotas dokumentas ar tiekėjo patvirtinta deklaracija), įrodantys tiekėjo (kiekvieno tiekėjų grupės nario), jo pasitelkiamų subtiekėjų, atitikimą Viešųjų pirkimų įstatymo 23 straipsnio „Rezervuota teisė dalyvauti pirkimuose“ 1 dalyje nustatytiems specialaus statuso turėjimo reikalavimams</w:t>
      </w:r>
      <w:r w:rsidR="00E049C6">
        <w:rPr>
          <w:rFonts w:ascii="Times New Roman" w:hAnsi="Times New Roman" w:cs="Times New Roman"/>
          <w:color w:val="C00000"/>
          <w:sz w:val="24"/>
          <w:szCs w:val="24"/>
        </w:rPr>
        <w:t>.</w:t>
      </w:r>
    </w:p>
    <w:p w14:paraId="0A3C79F0" w14:textId="2C67E78A"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w:t>
      </w:r>
      <w:r w:rsidR="00406DAB">
        <w:rPr>
          <w:rFonts w:ascii="Times New Roman" w:eastAsia="Calibri" w:hAnsi="Times New Roman" w:cs="Times New Roman"/>
          <w:sz w:val="24"/>
          <w:szCs w:val="24"/>
        </w:rPr>
        <w:t>3</w:t>
      </w:r>
      <w:r w:rsidR="005A52E6"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5ADD3F66"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406DAB">
        <w:rPr>
          <w:rFonts w:ascii="Times New Roman" w:eastAsia="Calibri" w:hAnsi="Times New Roman" w:cs="Times New Roman"/>
          <w:sz w:val="24"/>
          <w:szCs w:val="24"/>
        </w:rPr>
        <w:t>3</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51A45440"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406DAB">
        <w:rPr>
          <w:rFonts w:ascii="Times New Roman" w:eastAsia="Calibri" w:hAnsi="Times New Roman" w:cs="Times New Roman"/>
          <w:sz w:val="24"/>
          <w:szCs w:val="24"/>
        </w:rPr>
        <w:t>3</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0D33055"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lastRenderedPageBreak/>
        <w:t>4</w:t>
      </w:r>
      <w:r w:rsidR="00392458" w:rsidRPr="003239AE">
        <w:rPr>
          <w:rFonts w:ascii="Times New Roman" w:eastAsia="Arial" w:hAnsi="Times New Roman" w:cs="Times New Roman"/>
          <w:sz w:val="24"/>
          <w:szCs w:val="24"/>
        </w:rPr>
        <w:t>.</w:t>
      </w:r>
      <w:r w:rsidR="00406DAB">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4931D7F"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w:t>
      </w:r>
      <w:r w:rsidR="00406DAB">
        <w:rPr>
          <w:rFonts w:ascii="Times New Roman" w:hAnsi="Times New Roman" w:cs="Times New Roman"/>
          <w:sz w:val="24"/>
          <w:szCs w:val="24"/>
        </w:rPr>
        <w:t>5</w:t>
      </w:r>
      <w:r w:rsidR="00AB0036" w:rsidRPr="003239AE">
        <w:rPr>
          <w:rFonts w:ascii="Times New Roman" w:hAnsi="Times New Roman" w:cs="Times New Roman"/>
          <w:sz w:val="24"/>
          <w:szCs w:val="24"/>
        </w:rPr>
        <w:t xml:space="preserve">.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02079055"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w:t>
      </w:r>
      <w:r w:rsidR="00406DAB">
        <w:rPr>
          <w:rFonts w:ascii="Times New Roman" w:eastAsia="Arial" w:hAnsi="Times New Roman" w:cs="Times New Roman"/>
          <w:sz w:val="24"/>
          <w:szCs w:val="24"/>
        </w:rPr>
        <w:t>6</w:t>
      </w:r>
      <w:r w:rsidR="00AB0036" w:rsidRPr="003239AE">
        <w:rPr>
          <w:rFonts w:ascii="Times New Roman" w:eastAsia="Arial" w:hAnsi="Times New Roman" w:cs="Times New Roman"/>
          <w:sz w:val="24"/>
          <w:szCs w:val="24"/>
        </w:rPr>
        <w:t>.</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73274FE"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w:t>
      </w:r>
      <w:r w:rsidR="00406DAB">
        <w:rPr>
          <w:rFonts w:ascii="Times New Roman" w:eastAsia="Arial" w:hAnsi="Times New Roman" w:cs="Times New Roman"/>
          <w:sz w:val="24"/>
          <w:szCs w:val="24"/>
        </w:rPr>
        <w:t>7</w:t>
      </w:r>
      <w:r w:rsidR="009C66EF" w:rsidRPr="003239AE">
        <w:rPr>
          <w:rFonts w:ascii="Times New Roman" w:eastAsia="Arial" w:hAnsi="Times New Roman" w:cs="Times New Roman"/>
          <w:sz w:val="24"/>
          <w:szCs w:val="24"/>
        </w:rPr>
        <w:t xml:space="preserve">.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5F86E93B" w14:textId="4DD4D322"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CE390A" w:rsidRPr="00CE390A">
        <w:rPr>
          <w:rFonts w:ascii="Times New Roman" w:eastAsia="Arial" w:hAnsi="Times New Roman" w:cs="Times New Roman"/>
          <w:sz w:val="24"/>
          <w:szCs w:val="24"/>
        </w:rPr>
        <w:t xml:space="preserve">Tiekėjų pasiūlymo kaina su visomis įskaičiuotomis išlaidomis negali būti didesnė nei   </w:t>
      </w:r>
      <w:r w:rsidR="00C41EDE" w:rsidRPr="00C41EDE">
        <w:rPr>
          <w:rFonts w:ascii="Times New Roman" w:eastAsia="Arial" w:hAnsi="Times New Roman" w:cs="Times New Roman"/>
          <w:b/>
          <w:bCs/>
          <w:sz w:val="24"/>
          <w:szCs w:val="24"/>
        </w:rPr>
        <w:t>52132,85</w:t>
      </w:r>
      <w:r w:rsidR="00CE390A" w:rsidRPr="00CE390A">
        <w:rPr>
          <w:rFonts w:ascii="Times New Roman" w:eastAsia="Arial" w:hAnsi="Times New Roman" w:cs="Times New Roman"/>
          <w:sz w:val="24"/>
          <w:szCs w:val="24"/>
        </w:rPr>
        <w:t xml:space="preserve"> Eur su PVM. Didesnę kainą perkančioji organizacija laikys, per didele ir nepriimtina. Jeigu pasiūlymą pateiks ne PVM mokėtojas, jo pasiūlymo kaina bus laikoma per didele, nepriimtina, jeigu viršys  </w:t>
      </w:r>
      <w:r w:rsidR="00C41EDE" w:rsidRPr="00C41EDE">
        <w:rPr>
          <w:rFonts w:ascii="Times New Roman" w:eastAsia="Arial" w:hAnsi="Times New Roman" w:cs="Times New Roman"/>
          <w:b/>
          <w:bCs/>
          <w:sz w:val="24"/>
          <w:szCs w:val="24"/>
        </w:rPr>
        <w:t>52132,85</w:t>
      </w:r>
      <w:r w:rsidR="00CE390A" w:rsidRPr="00C41EDE">
        <w:rPr>
          <w:rFonts w:ascii="Times New Roman" w:eastAsia="Arial" w:hAnsi="Times New Roman" w:cs="Times New Roman"/>
          <w:b/>
          <w:bCs/>
          <w:sz w:val="24"/>
          <w:szCs w:val="24"/>
        </w:rPr>
        <w:t xml:space="preserve"> </w:t>
      </w:r>
      <w:r w:rsidR="00CE390A" w:rsidRPr="00CE390A">
        <w:rPr>
          <w:rFonts w:ascii="Times New Roman" w:eastAsia="Arial" w:hAnsi="Times New Roman" w:cs="Times New Roman"/>
          <w:sz w:val="24"/>
          <w:szCs w:val="24"/>
        </w:rPr>
        <w:t>Eur be PVM.</w:t>
      </w:r>
    </w:p>
    <w:bookmarkEnd w:id="20"/>
    <w:p w14:paraId="69CC295B" w14:textId="181F0944"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DA5D45">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77EE9F0C"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E31D0E">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A02F55">
        <w:rPr>
          <w:rFonts w:ascii="Times New Roman" w:hAnsi="Times New Roman" w:cs="Times New Roman"/>
          <w:i/>
          <w:iCs/>
          <w:sz w:val="24"/>
          <w:szCs w:val="24"/>
        </w:rPr>
        <w:t>Paslaugų teikimo</w:t>
      </w:r>
      <w:r w:rsidR="00D70CC3">
        <w:rPr>
          <w:rFonts w:ascii="Times New Roman" w:hAnsi="Times New Roman" w:cs="Times New Roman"/>
          <w:i/>
          <w:iCs/>
          <w:sz w:val="24"/>
          <w:szCs w:val="24"/>
        </w:rPr>
        <w:t xml:space="preserve"> sutarties specialiosios sąlygos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3"/>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2"/>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A8C2" w14:textId="77777777" w:rsidR="00B128BB" w:rsidRDefault="00B128BB" w:rsidP="00D05666">
      <w:r>
        <w:separator/>
      </w:r>
    </w:p>
  </w:endnote>
  <w:endnote w:type="continuationSeparator" w:id="0">
    <w:p w14:paraId="712A6256" w14:textId="77777777" w:rsidR="00B128BB" w:rsidRDefault="00B128BB" w:rsidP="00D05666">
      <w:r>
        <w:continuationSeparator/>
      </w:r>
    </w:p>
  </w:endnote>
  <w:endnote w:type="continuationNotice" w:id="1">
    <w:p w14:paraId="0BAD8933" w14:textId="77777777" w:rsidR="00B128BB" w:rsidRDefault="00B128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A0EE" w14:textId="77777777" w:rsidR="00B128BB" w:rsidRDefault="00B128BB" w:rsidP="00D05666">
      <w:r>
        <w:separator/>
      </w:r>
    </w:p>
  </w:footnote>
  <w:footnote w:type="continuationSeparator" w:id="0">
    <w:p w14:paraId="39A7B07A" w14:textId="77777777" w:rsidR="00B128BB" w:rsidRDefault="00B128BB" w:rsidP="00D05666">
      <w:r>
        <w:continuationSeparator/>
      </w:r>
    </w:p>
  </w:footnote>
  <w:footnote w:type="continuationNotice" w:id="1">
    <w:p w14:paraId="769CF9D7" w14:textId="77777777" w:rsidR="00B128BB" w:rsidRDefault="00B128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1C6703"/>
    <w:multiLevelType w:val="multilevel"/>
    <w:tmpl w:val="5CF0BDBE"/>
    <w:lvl w:ilvl="0">
      <w:start w:val="1"/>
      <w:numFmt w:val="decimal"/>
      <w:lvlText w:val="%1."/>
      <w:lvlJc w:val="left"/>
      <w:pPr>
        <w:ind w:left="540" w:hanging="540"/>
      </w:pPr>
      <w:rPr>
        <w:rFonts w:hint="default"/>
      </w:rPr>
    </w:lvl>
    <w:lvl w:ilvl="1">
      <w:start w:val="6"/>
      <w:numFmt w:val="decimal"/>
      <w:lvlText w:val="%1.%2."/>
      <w:lvlJc w:val="left"/>
      <w:pPr>
        <w:ind w:left="1035" w:hanging="54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1D160313"/>
    <w:multiLevelType w:val="multilevel"/>
    <w:tmpl w:val="2DDCA5B0"/>
    <w:lvl w:ilvl="0">
      <w:start w:val="1"/>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CFC731E"/>
    <w:multiLevelType w:val="multilevel"/>
    <w:tmpl w:val="31AAD12E"/>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5"/>
  </w:num>
  <w:num w:numId="3" w16cid:durableId="138770985">
    <w:abstractNumId w:val="12"/>
  </w:num>
  <w:num w:numId="4" w16cid:durableId="219707255">
    <w:abstractNumId w:val="20"/>
  </w:num>
  <w:num w:numId="5" w16cid:durableId="1652252092">
    <w:abstractNumId w:val="9"/>
  </w:num>
  <w:num w:numId="6" w16cid:durableId="963148996">
    <w:abstractNumId w:val="3"/>
  </w:num>
  <w:num w:numId="7" w16cid:durableId="817724215">
    <w:abstractNumId w:val="13"/>
  </w:num>
  <w:num w:numId="8" w16cid:durableId="1476410157">
    <w:abstractNumId w:val="17"/>
  </w:num>
  <w:num w:numId="9" w16cid:durableId="1244678702">
    <w:abstractNumId w:val="2"/>
  </w:num>
  <w:num w:numId="10" w16cid:durableId="1673415220">
    <w:abstractNumId w:val="16"/>
  </w:num>
  <w:num w:numId="11" w16cid:durableId="112529098">
    <w:abstractNumId w:val="4"/>
  </w:num>
  <w:num w:numId="12" w16cid:durableId="1793281031">
    <w:abstractNumId w:val="0"/>
  </w:num>
  <w:num w:numId="13" w16cid:durableId="1206597488">
    <w:abstractNumId w:val="8"/>
  </w:num>
  <w:num w:numId="14" w16cid:durableId="1683817968">
    <w:abstractNumId w:val="22"/>
  </w:num>
  <w:num w:numId="15" w16cid:durableId="1912353019">
    <w:abstractNumId w:val="10"/>
  </w:num>
  <w:num w:numId="16" w16cid:durableId="722826058">
    <w:abstractNumId w:val="21"/>
  </w:num>
  <w:num w:numId="17" w16cid:durableId="27302512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9"/>
  </w:num>
  <w:num w:numId="20" w16cid:durableId="412043720">
    <w:abstractNumId w:val="18"/>
  </w:num>
  <w:num w:numId="21" w16cid:durableId="1927765243">
    <w:abstractNumId w:val="11"/>
  </w:num>
  <w:num w:numId="22" w16cid:durableId="710345249">
    <w:abstractNumId w:val="14"/>
  </w:num>
  <w:num w:numId="23" w16cid:durableId="1627085540">
    <w:abstractNumId w:val="6"/>
  </w:num>
  <w:num w:numId="24" w16cid:durableId="211177859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9B4"/>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0FE0"/>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4A38"/>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21C"/>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CA9"/>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4F"/>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77C6B"/>
    <w:rsid w:val="00177D70"/>
    <w:rsid w:val="001801B7"/>
    <w:rsid w:val="00180340"/>
    <w:rsid w:val="00180466"/>
    <w:rsid w:val="00180C4C"/>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CF"/>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393"/>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97B"/>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3B24"/>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A39"/>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8D"/>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2F97"/>
    <w:rsid w:val="003B39F9"/>
    <w:rsid w:val="003B3D2C"/>
    <w:rsid w:val="003B45A5"/>
    <w:rsid w:val="003B4D19"/>
    <w:rsid w:val="003B52A8"/>
    <w:rsid w:val="003B5568"/>
    <w:rsid w:val="003B5B48"/>
    <w:rsid w:val="003B6389"/>
    <w:rsid w:val="003B664A"/>
    <w:rsid w:val="003B6924"/>
    <w:rsid w:val="003B7004"/>
    <w:rsid w:val="003B73B3"/>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6DAB"/>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3AFF"/>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27D"/>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3E7B"/>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CFE"/>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510"/>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37B6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E67"/>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D86"/>
    <w:rsid w:val="005D5FBB"/>
    <w:rsid w:val="005D6204"/>
    <w:rsid w:val="005D6210"/>
    <w:rsid w:val="005D6F53"/>
    <w:rsid w:val="005D7011"/>
    <w:rsid w:val="005D7383"/>
    <w:rsid w:val="005D7A77"/>
    <w:rsid w:val="005D7D8C"/>
    <w:rsid w:val="005E0667"/>
    <w:rsid w:val="005E110C"/>
    <w:rsid w:val="005E25A4"/>
    <w:rsid w:val="005E2700"/>
    <w:rsid w:val="005E29E3"/>
    <w:rsid w:val="005E2D6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098A"/>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6E89"/>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0F72"/>
    <w:rsid w:val="007A130B"/>
    <w:rsid w:val="007A1DAE"/>
    <w:rsid w:val="007A2E58"/>
    <w:rsid w:val="007A4199"/>
    <w:rsid w:val="007A50A9"/>
    <w:rsid w:val="007A5AC8"/>
    <w:rsid w:val="007A5BDA"/>
    <w:rsid w:val="007A769D"/>
    <w:rsid w:val="007A7D55"/>
    <w:rsid w:val="007A7E8A"/>
    <w:rsid w:val="007B12FF"/>
    <w:rsid w:val="007B159C"/>
    <w:rsid w:val="007B185F"/>
    <w:rsid w:val="007B1F54"/>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075D"/>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B4C"/>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B2B"/>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69B"/>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35FD"/>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32E4"/>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C7C"/>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2F1E"/>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818"/>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5D1"/>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2F55"/>
    <w:rsid w:val="00A033EB"/>
    <w:rsid w:val="00A0346A"/>
    <w:rsid w:val="00A04155"/>
    <w:rsid w:val="00A0430F"/>
    <w:rsid w:val="00A04783"/>
    <w:rsid w:val="00A04ACA"/>
    <w:rsid w:val="00A05FA6"/>
    <w:rsid w:val="00A0639C"/>
    <w:rsid w:val="00A065A2"/>
    <w:rsid w:val="00A10489"/>
    <w:rsid w:val="00A10CBB"/>
    <w:rsid w:val="00A10DB9"/>
    <w:rsid w:val="00A10FCA"/>
    <w:rsid w:val="00A113C1"/>
    <w:rsid w:val="00A119E9"/>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7D"/>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1CB2"/>
    <w:rsid w:val="00B12512"/>
    <w:rsid w:val="00B128BB"/>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2CDD"/>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233"/>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1ED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0A3"/>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A6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61E"/>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764"/>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390A"/>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4E8"/>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3CB8"/>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0CC3"/>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D45"/>
    <w:rsid w:val="00DA5ED0"/>
    <w:rsid w:val="00DA62B5"/>
    <w:rsid w:val="00DA6404"/>
    <w:rsid w:val="00DA66C9"/>
    <w:rsid w:val="00DA758B"/>
    <w:rsid w:val="00DB0683"/>
    <w:rsid w:val="00DB0BDF"/>
    <w:rsid w:val="00DB1371"/>
    <w:rsid w:val="00DB20FC"/>
    <w:rsid w:val="00DB2857"/>
    <w:rsid w:val="00DB35AF"/>
    <w:rsid w:val="00DB35BF"/>
    <w:rsid w:val="00DB374C"/>
    <w:rsid w:val="00DB3C38"/>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49C6"/>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288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1D0E"/>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7A8"/>
    <w:rsid w:val="00E61D90"/>
    <w:rsid w:val="00E62564"/>
    <w:rsid w:val="00E625AB"/>
    <w:rsid w:val="00E62E95"/>
    <w:rsid w:val="00E636D4"/>
    <w:rsid w:val="00E6378C"/>
    <w:rsid w:val="00E63A8A"/>
    <w:rsid w:val="00E63E0C"/>
    <w:rsid w:val="00E640C9"/>
    <w:rsid w:val="00E64158"/>
    <w:rsid w:val="00E6426D"/>
    <w:rsid w:val="00E6448D"/>
    <w:rsid w:val="00E648E5"/>
    <w:rsid w:val="00E64C60"/>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A82"/>
    <w:rsid w:val="00EC0B0F"/>
    <w:rsid w:val="00EC121F"/>
    <w:rsid w:val="00EC1554"/>
    <w:rsid w:val="00EC1A83"/>
    <w:rsid w:val="00EC3339"/>
    <w:rsid w:val="00EC33B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083"/>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0525"/>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360016426419-23-straipsnis-Rezervuota-teis%C4%97-dalyvauti-pirkimuo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7568</Words>
  <Characters>4314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57</cp:revision>
  <cp:lastPrinted>2023-07-19T06:56:00Z</cp:lastPrinted>
  <dcterms:created xsi:type="dcterms:W3CDTF">2025-12-04T13:59:00Z</dcterms:created>
  <dcterms:modified xsi:type="dcterms:W3CDTF">2026-03-30T11:36:00Z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