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8820" w14:textId="4F6331A6" w:rsidR="00E91F17" w:rsidRPr="0048265D" w:rsidRDefault="00467AE3">
      <w:pPr>
        <w:pStyle w:val="Pavadinimas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PROJEKTUOJAMŲ BALDŲ </w:t>
      </w:r>
      <w:r w:rsidR="00FD7148" w:rsidRPr="0048265D">
        <w:rPr>
          <w:rFonts w:ascii="Times New Roman" w:hAnsi="Times New Roman" w:cs="Times New Roman"/>
          <w:color w:val="auto"/>
          <w:sz w:val="24"/>
          <w:szCs w:val="24"/>
        </w:rPr>
        <w:t>TECHNINĖ SPECIFIKACIJA</w:t>
      </w:r>
    </w:p>
    <w:p w14:paraId="5FB72DFB" w14:textId="1DBF0B3C" w:rsidR="00E91F17" w:rsidRDefault="009F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B</w:t>
      </w:r>
      <w:r w:rsidR="00FD7148" w:rsidRPr="0048265D">
        <w:rPr>
          <w:rFonts w:ascii="Times New Roman" w:hAnsi="Times New Roman" w:cs="Times New Roman"/>
          <w:b/>
          <w:sz w:val="24"/>
          <w:szCs w:val="24"/>
        </w:rPr>
        <w:t>aldų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projektavimo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gamybos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pristatymo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montavimo</w:t>
      </w:r>
      <w:proofErr w:type="spellEnd"/>
      <w:r w:rsidR="00FD7148"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b/>
          <w:sz w:val="24"/>
          <w:szCs w:val="24"/>
        </w:rPr>
        <w:t>paslaugoms</w:t>
      </w:r>
      <w:proofErr w:type="spellEnd"/>
    </w:p>
    <w:p w14:paraId="49417103" w14:textId="6E9952CF" w:rsidR="0048265D" w:rsidRPr="0048265D" w:rsidRDefault="0048265D" w:rsidP="004826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Naudojimo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paskirtis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Ši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specifikacija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tinka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pirkimu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projektavimo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vertinami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įkainių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krepšelį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02FBFD63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1. Pirkimo objektas</w:t>
      </w:r>
    </w:p>
    <w:p w14:paraId="7BFE6358" w14:textId="77777777" w:rsidR="00E377F9" w:rsidRPr="0048265D" w:rsidRDefault="00FD714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Pirkimo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objektas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B</w:t>
      </w:r>
      <w:r w:rsidRPr="0048265D">
        <w:rPr>
          <w:rFonts w:ascii="Times New Roman" w:hAnsi="Times New Roman" w:cs="Times New Roman"/>
          <w:sz w:val="24"/>
          <w:szCs w:val="24"/>
        </w:rPr>
        <w:t>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</w:t>
      </w:r>
      <w:r w:rsidR="00E377F9" w:rsidRPr="0048265D">
        <w:rPr>
          <w:rFonts w:ascii="Times New Roman" w:hAnsi="Times New Roman" w:cs="Times New Roman"/>
          <w:sz w:val="24"/>
          <w:szCs w:val="24"/>
        </w:rPr>
        <w:t>ektavimo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77F9"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47F8E" w14:textId="42BA5B9D" w:rsidR="00E91F17" w:rsidRPr="0048265D" w:rsidRDefault="00E377F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Pastaba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:</w:t>
      </w:r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apibrėžia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reikalinga</w:t>
      </w:r>
      <w:r w:rsidR="009F65F2" w:rsidRPr="0048265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surinkimui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medžiagas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instrumentus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pristatymą</w:t>
      </w:r>
      <w:proofErr w:type="spellEnd"/>
      <w:proofErr w:type="gram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užnešimą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surinkimą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>,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reguliavimą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,</w:t>
      </w:r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tvirtinimą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užbaigimą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pateiktus poreikius bei patalpų ypatumus.</w:t>
      </w:r>
    </w:p>
    <w:p w14:paraId="310E3418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2. Pirkimo apimtis</w:t>
      </w:r>
    </w:p>
    <w:p w14:paraId="08F14E78" w14:textId="2C105630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teikiamos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atskirus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užsakymus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visą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="007F7FC9" w:rsidRPr="0048265D">
        <w:rPr>
          <w:rFonts w:ascii="Times New Roman" w:hAnsi="Times New Roman" w:cs="Times New Roman"/>
          <w:sz w:val="24"/>
          <w:szCs w:val="24"/>
        </w:rPr>
        <w:t>36</w:t>
      </w:r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galiojimo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laikotarpį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;</w:t>
      </w:r>
    </w:p>
    <w:p w14:paraId="2C5C0B97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vieno užsakymo apimtis gali skirtis – nuo pavienių baldų iki pilno patalpų apstatymo sprendinių;</w:t>
      </w:r>
    </w:p>
    <w:p w14:paraId="623569F5" w14:textId="6B6F6A76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įsigyti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viso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preliminaraus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galimų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pozicijų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projektavimo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skirtis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gamybai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užsakytų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="009F65F2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F2" w:rsidRPr="0048265D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362ECE7F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 Reikalavimai paslaugoms</w:t>
      </w:r>
    </w:p>
    <w:p w14:paraId="3CB4A698" w14:textId="77777777" w:rsidR="00E91F17" w:rsidRPr="0048265D" w:rsidRDefault="00FD7148">
      <w:pPr>
        <w:pStyle w:val="Antrat2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3.1 Projektavimo paslaugos</w:t>
      </w:r>
    </w:p>
    <w:p w14:paraId="7967E17E" w14:textId="4631CEB9" w:rsidR="00E91F17" w:rsidRPr="0048265D" w:rsidRDefault="002F1FB0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esamų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patalpų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komunikacijų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įvertinimą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matavimus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reikia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konkrečiam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užsakymui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>.</w:t>
      </w:r>
    </w:p>
    <w:p w14:paraId="7338AEEC" w14:textId="6BA601C0" w:rsidR="00BE60DF" w:rsidRPr="0048265D" w:rsidRDefault="00BE60DF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Nustatyti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334" w:rsidRPr="0048265D">
        <w:rPr>
          <w:rFonts w:ascii="Times New Roman" w:hAnsi="Times New Roman" w:cs="Times New Roman"/>
          <w:sz w:val="24"/>
          <w:szCs w:val="24"/>
        </w:rPr>
        <w:t>projektavimo</w:t>
      </w:r>
      <w:proofErr w:type="spellEnd"/>
      <w:r w:rsidR="0046633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334" w:rsidRPr="0048265D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="0046633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334" w:rsidRPr="0048265D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466334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="0027593E" w:rsidRPr="0048265D">
        <w:rPr>
          <w:rFonts w:ascii="Times New Roman" w:hAnsi="Times New Roman" w:cs="Times New Roman"/>
          <w:sz w:val="24"/>
          <w:szCs w:val="24"/>
        </w:rPr>
        <w:t>7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93E" w:rsidRPr="0048265D"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 w:rsidR="008508C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6334" w:rsidRPr="0048265D">
        <w:rPr>
          <w:rFonts w:ascii="Times New Roman" w:hAnsi="Times New Roman" w:cs="Times New Roman"/>
          <w:sz w:val="24"/>
          <w:szCs w:val="24"/>
        </w:rPr>
        <w:t>dien</w:t>
      </w:r>
      <w:r w:rsidR="0027593E" w:rsidRPr="0048265D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="0027593E" w:rsidRPr="004826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429B88" w14:textId="45907B00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išdėstymo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matmenų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mazgų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sprendinius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: </w:t>
      </w:r>
      <w:r w:rsidRPr="0048265D">
        <w:rPr>
          <w:rFonts w:ascii="Times New Roman" w:hAnsi="Times New Roman" w:cs="Times New Roman"/>
          <w:sz w:val="24"/>
          <w:szCs w:val="24"/>
        </w:rPr>
        <w:t xml:space="preserve">2D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brėžinius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vizualizacijas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13557485" w14:textId="4B3B1CB8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ergonomiškus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funkcionalius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eksploatacijai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tinka</w:t>
      </w:r>
      <w:r w:rsidR="008A7D16" w:rsidRPr="0048265D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sprendinius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suderintus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U</w:t>
      </w:r>
      <w:r w:rsidRPr="0048265D">
        <w:rPr>
          <w:rFonts w:ascii="Times New Roman" w:hAnsi="Times New Roman" w:cs="Times New Roman"/>
          <w:sz w:val="24"/>
          <w:szCs w:val="24"/>
        </w:rPr>
        <w:t>žsakovu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5063CA10" w14:textId="20376778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kiekvieno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specifikaciją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matmenis,</w:t>
      </w:r>
      <w:r w:rsidR="00E377F9" w:rsidRPr="0048265D">
        <w:rPr>
          <w:rFonts w:ascii="Times New Roman" w:hAnsi="Times New Roman" w:cs="Times New Roman"/>
          <w:sz w:val="24"/>
          <w:szCs w:val="24"/>
        </w:rPr>
        <w:t>planuojamų</w:t>
      </w:r>
      <w:proofErr w:type="spellEnd"/>
      <w:proofErr w:type="gram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plokščių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tipus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spalvas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suderintas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Užsakovu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>)</w:t>
      </w:r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furnitūrą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suderintą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7F9" w:rsidRPr="0048265D">
        <w:rPr>
          <w:rFonts w:ascii="Times New Roman" w:hAnsi="Times New Roman" w:cs="Times New Roman"/>
          <w:sz w:val="24"/>
          <w:szCs w:val="24"/>
        </w:rPr>
        <w:t>Užsakovu</w:t>
      </w:r>
      <w:proofErr w:type="spellEnd"/>
      <w:r w:rsidR="00E377F9" w:rsidRPr="0048265D">
        <w:rPr>
          <w:rFonts w:ascii="Times New Roman" w:hAnsi="Times New Roman" w:cs="Times New Roman"/>
          <w:sz w:val="24"/>
          <w:szCs w:val="24"/>
        </w:rPr>
        <w:t>)</w:t>
      </w:r>
      <w:r w:rsidR="00BC5F23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briaunų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apdirbimą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suderintą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Užsakovu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>)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techninius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sprendinius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1F4BA70C" w14:textId="77777777" w:rsidR="00E91F17" w:rsidRDefault="00FD71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b/>
          <w:sz w:val="24"/>
          <w:szCs w:val="24"/>
        </w:rPr>
        <w:t xml:space="preserve">Mato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vienetas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projektavimo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valanda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(val.).</w:t>
      </w:r>
    </w:p>
    <w:p w14:paraId="36119334" w14:textId="77777777" w:rsidR="0048265D" w:rsidRPr="0048265D" w:rsidRDefault="004826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4544C08" w14:textId="77777777" w:rsidR="00E91F17" w:rsidRPr="0048265D" w:rsidRDefault="00FD7148">
      <w:pPr>
        <w:pStyle w:val="Antrat2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3.2 Gamybos reikalavimai</w:t>
      </w:r>
    </w:p>
    <w:p w14:paraId="20F58C20" w14:textId="405633D8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gaminami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naujų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kokybiškų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paskirčiai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tinkamų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CA5050" w:rsidRPr="0048265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CA5050" w:rsidRPr="0048265D">
        <w:rPr>
          <w:rFonts w:ascii="Times New Roman" w:hAnsi="Times New Roman" w:cs="Times New Roman"/>
          <w:sz w:val="24"/>
          <w:szCs w:val="24"/>
        </w:rPr>
        <w:t>kurios</w:t>
      </w:r>
      <w:proofErr w:type="spellEnd"/>
      <w:proofErr w:type="gramEnd"/>
      <w:r w:rsidR="00CA505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50" w:rsidRPr="0048265D">
        <w:rPr>
          <w:rFonts w:ascii="Times New Roman" w:hAnsi="Times New Roman" w:cs="Times New Roman"/>
          <w:sz w:val="24"/>
          <w:szCs w:val="24"/>
        </w:rPr>
        <w:t>numatytos</w:t>
      </w:r>
      <w:proofErr w:type="spellEnd"/>
      <w:r w:rsidR="00CA505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50" w:rsidRPr="0048265D">
        <w:rPr>
          <w:rFonts w:ascii="Times New Roman" w:hAnsi="Times New Roman" w:cs="Times New Roman"/>
          <w:sz w:val="24"/>
          <w:szCs w:val="24"/>
        </w:rPr>
        <w:t>gaminamo</w:t>
      </w:r>
      <w:proofErr w:type="spellEnd"/>
      <w:r w:rsidR="00CA505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50" w:rsidRPr="0048265D">
        <w:rPr>
          <w:rFonts w:ascii="Times New Roman" w:hAnsi="Times New Roman" w:cs="Times New Roman"/>
          <w:sz w:val="24"/>
          <w:szCs w:val="24"/>
        </w:rPr>
        <w:t>baldo</w:t>
      </w:r>
      <w:proofErr w:type="spellEnd"/>
      <w:r w:rsidR="00CA505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50" w:rsidRPr="0048265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070D6A77" w14:textId="76B0B5AE" w:rsidR="00E91F17" w:rsidRPr="0048265D" w:rsidRDefault="0053214C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lastRenderedPageBreak/>
        <w:t>Numatomi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plokščių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tipai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: LMDP, MDF, </w:t>
      </w:r>
      <w:r w:rsidR="00BC5F23" w:rsidRPr="0048265D">
        <w:rPr>
          <w:rFonts w:ascii="Times New Roman" w:hAnsi="Times New Roman" w:cs="Times New Roman"/>
          <w:sz w:val="24"/>
          <w:szCs w:val="24"/>
        </w:rPr>
        <w:t xml:space="preserve">Compact HPL,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faneruota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plokštė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lygiavertės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medžiagos, jei tai numatyta konkretaus užsakymo sprendiniuose.</w:t>
      </w:r>
    </w:p>
    <w:p w14:paraId="28BA0B9B" w14:textId="5DF1465E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plokštės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>/m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įtrauktas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pjovimas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gręžimas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,</w:t>
      </w:r>
      <w:r w:rsidR="00BC5F2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dažymas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F23" w:rsidRPr="0048265D">
        <w:rPr>
          <w:rFonts w:ascii="Times New Roman" w:hAnsi="Times New Roman" w:cs="Times New Roman"/>
          <w:sz w:val="24"/>
          <w:szCs w:val="24"/>
        </w:rPr>
        <w:t>dengimas</w:t>
      </w:r>
      <w:proofErr w:type="spellEnd"/>
      <w:r w:rsidR="00BC5F23" w:rsidRPr="0048265D">
        <w:rPr>
          <w:rFonts w:ascii="Times New Roman" w:hAnsi="Times New Roman" w:cs="Times New Roman"/>
          <w:sz w:val="24"/>
          <w:szCs w:val="24"/>
        </w:rPr>
        <w:t xml:space="preserve"> HPL,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detalės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gaminiui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standartinis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apdirbimas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išskyrus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atskirai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įkainojamą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briaunų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apdirbimą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422C4CBC" w14:textId="1F7638CB" w:rsidR="0006102D" w:rsidRPr="0048265D" w:rsidRDefault="0006102D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Briaunos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briaunų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apklijavimas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numatomas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dviem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būdais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70A29788" w14:textId="77777777" w:rsidR="00AA78CB" w:rsidRPr="0048265D" w:rsidRDefault="0006102D" w:rsidP="0006102D">
      <w:pPr>
        <w:pStyle w:val="Sraassuenkleliais"/>
        <w:numPr>
          <w:ilvl w:val="0"/>
          <w:numId w:val="10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ABS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briaunos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klijuojama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poliuretaninias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klijais</w:t>
      </w:r>
      <w:proofErr w:type="spellEnd"/>
      <w:r w:rsidR="00AA78CB" w:rsidRPr="0048265D">
        <w:rPr>
          <w:rFonts w:ascii="Times New Roman" w:hAnsi="Times New Roman" w:cs="Times New Roman"/>
          <w:sz w:val="24"/>
          <w:szCs w:val="24"/>
        </w:rPr>
        <w:t xml:space="preserve"> (PUR)</w:t>
      </w:r>
    </w:p>
    <w:p w14:paraId="6F650C44" w14:textId="77777777" w:rsidR="00AA78CB" w:rsidRPr="0048265D" w:rsidRDefault="00AA78CB" w:rsidP="0006102D">
      <w:pPr>
        <w:pStyle w:val="Sraassuenkleliais"/>
        <w:numPr>
          <w:ilvl w:val="0"/>
          <w:numId w:val="10"/>
        </w:numPr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Įprastos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briaunos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klijuojama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įprastais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(EVA)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klijais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373BE3EC" w14:textId="563D6195" w:rsidR="0006102D" w:rsidRPr="0048265D" w:rsidRDefault="00AA78CB" w:rsidP="00AA78CB">
      <w:pPr>
        <w:pStyle w:val="Sraassuenkleliais"/>
        <w:numPr>
          <w:ilvl w:val="0"/>
          <w:numId w:val="0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Pasirinktas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briaunų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apklijavimo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būdas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045C11E1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Gaminiai turi būti be matomų defektų, nelygumų, atšokimų, įbrėžimų ar kitų kokybės trūkumų.</w:t>
      </w:r>
    </w:p>
    <w:p w14:paraId="5B268CAC" w14:textId="4DCC7924" w:rsidR="00E91F17" w:rsidRPr="0048265D" w:rsidRDefault="00FD71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b/>
          <w:sz w:val="24"/>
          <w:szCs w:val="24"/>
        </w:rPr>
        <w:t xml:space="preserve">Mato vienetai: </w:t>
      </w:r>
      <w:r w:rsidRPr="0048265D">
        <w:rPr>
          <w:rFonts w:ascii="Times New Roman" w:hAnsi="Times New Roman" w:cs="Times New Roman"/>
          <w:sz w:val="24"/>
          <w:szCs w:val="24"/>
        </w:rPr>
        <w:t xml:space="preserve">plokštė – kv. m;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briaunų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apdirbimas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A5A3E" w:rsidRPr="0048265D">
        <w:rPr>
          <w:rFonts w:ascii="Times New Roman" w:hAnsi="Times New Roman" w:cs="Times New Roman"/>
          <w:sz w:val="24"/>
          <w:szCs w:val="24"/>
        </w:rPr>
        <w:t>bėginis</w:t>
      </w:r>
      <w:proofErr w:type="spellEnd"/>
      <w:r w:rsidR="002A5A3E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Pr="0048265D">
        <w:rPr>
          <w:rFonts w:ascii="Times New Roman" w:hAnsi="Times New Roman" w:cs="Times New Roman"/>
          <w:sz w:val="24"/>
          <w:szCs w:val="24"/>
        </w:rPr>
        <w:t>m.</w:t>
      </w:r>
    </w:p>
    <w:p w14:paraId="70EF9B91" w14:textId="77777777" w:rsidR="00E91F17" w:rsidRPr="0048265D" w:rsidRDefault="00FD7148">
      <w:pPr>
        <w:pStyle w:val="Antrat2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3.3 Furnitūra</w:t>
      </w:r>
    </w:p>
    <w:p w14:paraId="332FF7E5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Naudojama furnitūra turi būti patikima, ilgaamžė ir tinkama intensyviai eksploatacijai.</w:t>
      </w:r>
    </w:p>
    <w:p w14:paraId="5245ED86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Jeigu konkrečiame užsakyme nenurodyta kitaip, gali būti reikalaujama kokybės lygio „</w:t>
      </w:r>
      <w:proofErr w:type="gramStart"/>
      <w:r w:rsidRPr="0048265D">
        <w:rPr>
          <w:rFonts w:ascii="Times New Roman" w:hAnsi="Times New Roman" w:cs="Times New Roman"/>
          <w:sz w:val="24"/>
          <w:szCs w:val="24"/>
        </w:rPr>
        <w:t>Blum“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>, „</w:t>
      </w:r>
      <w:proofErr w:type="gramStart"/>
      <w:r w:rsidRPr="0048265D">
        <w:rPr>
          <w:rFonts w:ascii="Times New Roman" w:hAnsi="Times New Roman" w:cs="Times New Roman"/>
          <w:sz w:val="24"/>
          <w:szCs w:val="24"/>
        </w:rPr>
        <w:t>Hettich“ arba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lygiaverčio.</w:t>
      </w:r>
    </w:p>
    <w:p w14:paraId="5FB605A5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Tiekėjas, pareikalavus užsakovui, turi pateikti furnitūros techninius aprašus, katalogus ar kitus lygiavertiškumą pagrindžiančius dokumentus.</w:t>
      </w:r>
    </w:p>
    <w:p w14:paraId="55F7EC2E" w14:textId="6298A5B2" w:rsidR="00BC6C1C" w:rsidRPr="0048265D" w:rsidRDefault="002A5A3E" w:rsidP="00A4753B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Kainodaros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principas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>:</w:t>
      </w:r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pasiūlyme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nurodo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planuojamą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furnitūros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katalogą</w:t>
      </w:r>
      <w:proofErr w:type="spellEnd"/>
      <w:r w:rsidR="00FB4E5E" w:rsidRPr="004826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4E5E" w:rsidRPr="0048265D">
        <w:rPr>
          <w:rFonts w:ascii="Times New Roman" w:hAnsi="Times New Roman" w:cs="Times New Roman"/>
          <w:sz w:val="24"/>
          <w:szCs w:val="24"/>
        </w:rPr>
        <w:t>furnitūros</w:t>
      </w:r>
      <w:proofErr w:type="spellEnd"/>
      <w:r w:rsidR="00FB4E5E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E5E" w:rsidRPr="0048265D">
        <w:rPr>
          <w:rFonts w:ascii="Times New Roman" w:hAnsi="Times New Roman" w:cs="Times New Roman"/>
          <w:sz w:val="24"/>
          <w:szCs w:val="24"/>
        </w:rPr>
        <w:t>gamintoją</w:t>
      </w:r>
      <w:proofErr w:type="spellEnd"/>
      <w:r w:rsidR="004F02B1" w:rsidRPr="0048265D">
        <w:rPr>
          <w:rFonts w:ascii="Times New Roman" w:hAnsi="Times New Roman" w:cs="Times New Roman"/>
          <w:sz w:val="24"/>
          <w:szCs w:val="24"/>
        </w:rPr>
        <w:t>)</w:t>
      </w:r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lentelėje</w:t>
      </w:r>
      <w:proofErr w:type="spellEnd"/>
      <w:r w:rsidR="008A7D16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16" w:rsidRPr="0048265D">
        <w:rPr>
          <w:rFonts w:ascii="Times New Roman" w:hAnsi="Times New Roman" w:cs="Times New Roman"/>
          <w:sz w:val="24"/>
          <w:szCs w:val="24"/>
        </w:rPr>
        <w:t>nurodo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antkainį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%</w:t>
      </w:r>
      <w:r w:rsidR="006B3D53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 w:rsidR="00A4753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53B" w:rsidRPr="0048265D">
        <w:rPr>
          <w:rFonts w:ascii="Times New Roman" w:hAnsi="Times New Roman" w:cs="Times New Roman"/>
          <w:sz w:val="24"/>
          <w:szCs w:val="24"/>
        </w:rPr>
        <w:t>katalogo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  <w:r w:rsidR="00BC6C1C" w:rsidRPr="00482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84E08" w14:textId="77777777" w:rsidR="00E91F17" w:rsidRPr="0048265D" w:rsidRDefault="00FD7148">
      <w:pPr>
        <w:pStyle w:val="Antrat2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3.4 Pristatymas ir montavimas</w:t>
      </w:r>
    </w:p>
    <w:p w14:paraId="06C67422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Baldai pristatomi į užsakovo nurodytas patalpas ir sumontuojami darbo vietoje, įskaitant surinkimą, sureguliavimą ir pritvirtinimą, kai to reikalauja konstrukcija ar sauga.</w:t>
      </w:r>
    </w:p>
    <w:p w14:paraId="0661ED0F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Po montavimo tiekėjas privalo pašalinti pakuočių atliekas ir palikti darbo vietą tvarkingą.</w:t>
      </w:r>
    </w:p>
    <w:p w14:paraId="75D00E78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>Montavimo darbai turi būti atliekami taip, kad būtų kuo mažiau trikdoma įstaigos veikla.</w:t>
      </w:r>
    </w:p>
    <w:p w14:paraId="49C8105F" w14:textId="77777777" w:rsidR="00E91F17" w:rsidRPr="0048265D" w:rsidRDefault="00FD71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b/>
          <w:sz w:val="24"/>
          <w:szCs w:val="24"/>
        </w:rPr>
        <w:t xml:space="preserve">Mato vienetas: </w:t>
      </w:r>
      <w:r w:rsidRPr="0048265D">
        <w:rPr>
          <w:rFonts w:ascii="Times New Roman" w:hAnsi="Times New Roman" w:cs="Times New Roman"/>
          <w:sz w:val="24"/>
          <w:szCs w:val="24"/>
        </w:rPr>
        <w:t>montavimo valanda (val.).</w:t>
      </w:r>
    </w:p>
    <w:p w14:paraId="1B28F33E" w14:textId="77777777" w:rsidR="00E91F17" w:rsidRPr="0048265D" w:rsidRDefault="00FD7148">
      <w:pPr>
        <w:pStyle w:val="Antrat2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3.5 Terminai ir garantija</w:t>
      </w:r>
    </w:p>
    <w:p w14:paraId="0D084620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Konkretaus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projektavimo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terminai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nustatomi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117700BC" w14:textId="6CB06524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dokumentuose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nenurodoma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65D">
        <w:rPr>
          <w:rFonts w:ascii="Times New Roman" w:hAnsi="Times New Roman" w:cs="Times New Roman"/>
          <w:sz w:val="24"/>
          <w:szCs w:val="24"/>
        </w:rPr>
        <w:t>kitaip,maksimal</w:t>
      </w:r>
      <w:r w:rsidR="00AC0938" w:rsidRPr="0048265D">
        <w:rPr>
          <w:rFonts w:ascii="Times New Roman" w:hAnsi="Times New Roman" w:cs="Times New Roman"/>
          <w:sz w:val="24"/>
          <w:szCs w:val="24"/>
        </w:rPr>
        <w:t>us</w:t>
      </w:r>
      <w:proofErr w:type="spellEnd"/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įvykdymo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termin</w:t>
      </w:r>
      <w:r w:rsidR="00AC0938" w:rsidRPr="0048265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AC0938" w:rsidRPr="0048265D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="00AC0938" w:rsidRPr="0048265D">
        <w:rPr>
          <w:rFonts w:ascii="Times New Roman" w:hAnsi="Times New Roman" w:cs="Times New Roman"/>
          <w:sz w:val="24"/>
          <w:szCs w:val="24"/>
        </w:rPr>
        <w:t>kalendorinės</w:t>
      </w:r>
      <w:proofErr w:type="spellEnd"/>
      <w:r w:rsidR="00AC093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938" w:rsidRPr="0048265D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AC093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938" w:rsidRPr="0048265D">
        <w:rPr>
          <w:rFonts w:ascii="Times New Roman" w:hAnsi="Times New Roman" w:cs="Times New Roman"/>
          <w:sz w:val="24"/>
          <w:szCs w:val="24"/>
        </w:rPr>
        <w:t>nu</w:t>
      </w:r>
      <w:r w:rsidRPr="0048265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suderinto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užsakymo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patvirtinimo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1D63EE3C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Garantinis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terminas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trumpesnis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mėnesiai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1DB747A5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4. Kainodaros struktūra</w:t>
      </w:r>
    </w:p>
    <w:p w14:paraId="1B44423C" w14:textId="77777777" w:rsidR="00E91F17" w:rsidRPr="0048265D" w:rsidRDefault="00FD7148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Pasiūlyme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rekomenduojama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prašyti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šių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b/>
          <w:sz w:val="24"/>
          <w:szCs w:val="24"/>
        </w:rPr>
        <w:t>įkainių</w:t>
      </w:r>
      <w:proofErr w:type="spellEnd"/>
      <w:r w:rsidRPr="0048265D">
        <w:rPr>
          <w:rFonts w:ascii="Times New Roman" w:hAnsi="Times New Roman" w:cs="Times New Roman"/>
          <w:b/>
          <w:sz w:val="24"/>
          <w:szCs w:val="24"/>
        </w:rPr>
        <w:t>:</w:t>
      </w:r>
    </w:p>
    <w:p w14:paraId="15199733" w14:textId="77777777" w:rsidR="008A7D16" w:rsidRPr="0048265D" w:rsidRDefault="008A7D16">
      <w:pPr>
        <w:spacing w:after="8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0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696"/>
        <w:gridCol w:w="1069"/>
        <w:gridCol w:w="1489"/>
        <w:gridCol w:w="2436"/>
      </w:tblGrid>
      <w:tr w:rsidR="00D76F4C" w:rsidRPr="0048265D" w14:paraId="450100CF" w14:textId="76913DB3" w:rsidTr="00D76F4C">
        <w:trPr>
          <w:tblHeader/>
          <w:jc w:val="center"/>
        </w:trPr>
        <w:tc>
          <w:tcPr>
            <w:tcW w:w="710" w:type="dxa"/>
            <w:shd w:val="clear" w:color="auto" w:fill="D9E8F6"/>
          </w:tcPr>
          <w:p w14:paraId="24ADC19A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</w:tc>
        <w:tc>
          <w:tcPr>
            <w:tcW w:w="3696" w:type="dxa"/>
            <w:shd w:val="clear" w:color="auto" w:fill="D9E8F6"/>
          </w:tcPr>
          <w:p w14:paraId="38E90790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1069" w:type="dxa"/>
            <w:shd w:val="clear" w:color="auto" w:fill="D9E8F6"/>
          </w:tcPr>
          <w:p w14:paraId="5ED3F840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Mato </w:t>
            </w: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  <w:shd w:val="clear" w:color="auto" w:fill="D9E8F6"/>
          </w:tcPr>
          <w:p w14:paraId="04E7A065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Siūlomas</w:t>
            </w:r>
            <w:proofErr w:type="spellEnd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proofErr w:type="spellEnd"/>
          </w:p>
        </w:tc>
        <w:tc>
          <w:tcPr>
            <w:tcW w:w="2436" w:type="dxa"/>
            <w:shd w:val="clear" w:color="auto" w:fill="D9E8F6"/>
          </w:tcPr>
          <w:p w14:paraId="3CF8FD21" w14:textId="519A3695" w:rsidR="00D76F4C" w:rsidRPr="0048265D" w:rsidRDefault="00D7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F4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Tiekėjų</w:t>
            </w:r>
            <w:proofErr w:type="spellEnd"/>
            <w:r w:rsidRPr="00D76F4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D76F4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siūlymai</w:t>
            </w:r>
            <w:proofErr w:type="spellEnd"/>
            <w:r w:rsidRPr="00D76F4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/</w:t>
            </w:r>
            <w:proofErr w:type="spellStart"/>
            <w:r w:rsidRPr="00D76F4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pastabos</w:t>
            </w:r>
            <w:proofErr w:type="spellEnd"/>
          </w:p>
        </w:tc>
      </w:tr>
      <w:tr w:rsidR="00D76F4C" w:rsidRPr="0048265D" w14:paraId="58FA8B87" w14:textId="3713B3A1" w:rsidTr="00D76F4C">
        <w:trPr>
          <w:jc w:val="center"/>
        </w:trPr>
        <w:tc>
          <w:tcPr>
            <w:tcW w:w="710" w:type="dxa"/>
            <w:vAlign w:val="center"/>
          </w:tcPr>
          <w:p w14:paraId="5288CEEE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vAlign w:val="center"/>
          </w:tcPr>
          <w:p w14:paraId="6577501C" w14:textId="77777777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Projektavimo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069" w:type="dxa"/>
            <w:vAlign w:val="center"/>
          </w:tcPr>
          <w:p w14:paraId="2D491F3C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489" w:type="dxa"/>
            <w:vAlign w:val="center"/>
          </w:tcPr>
          <w:p w14:paraId="69400B33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/val.</w:t>
            </w:r>
          </w:p>
        </w:tc>
        <w:tc>
          <w:tcPr>
            <w:tcW w:w="2436" w:type="dxa"/>
          </w:tcPr>
          <w:p w14:paraId="09DEFCC3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38B67259" w14:textId="4A936D13" w:rsidTr="00D76F4C">
        <w:trPr>
          <w:jc w:val="center"/>
        </w:trPr>
        <w:tc>
          <w:tcPr>
            <w:tcW w:w="710" w:type="dxa"/>
            <w:shd w:val="clear" w:color="auto" w:fill="F7FAFD"/>
            <w:vAlign w:val="center"/>
          </w:tcPr>
          <w:p w14:paraId="1EC79861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shd w:val="clear" w:color="auto" w:fill="F7FAFD"/>
            <w:vAlign w:val="center"/>
          </w:tcPr>
          <w:p w14:paraId="5EF18DF0" w14:textId="77777777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  <w:p w14:paraId="6A2D8F03" w14:textId="192DDEC7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1 p.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pastaboje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9" w:type="dxa"/>
            <w:shd w:val="clear" w:color="auto" w:fill="F7FAFD"/>
            <w:vAlign w:val="center"/>
          </w:tcPr>
          <w:p w14:paraId="70D454C2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489" w:type="dxa"/>
            <w:shd w:val="clear" w:color="auto" w:fill="F7FAFD"/>
            <w:vAlign w:val="center"/>
          </w:tcPr>
          <w:p w14:paraId="1CC47B2F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/val.</w:t>
            </w:r>
          </w:p>
        </w:tc>
        <w:tc>
          <w:tcPr>
            <w:tcW w:w="2436" w:type="dxa"/>
            <w:shd w:val="clear" w:color="auto" w:fill="F7FAFD"/>
          </w:tcPr>
          <w:p w14:paraId="14CC6080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3319A68E" w14:textId="7F9EC5DE" w:rsidTr="00D76F4C">
        <w:trPr>
          <w:jc w:val="center"/>
        </w:trPr>
        <w:tc>
          <w:tcPr>
            <w:tcW w:w="710" w:type="dxa"/>
            <w:vAlign w:val="center"/>
          </w:tcPr>
          <w:p w14:paraId="4A4D839E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vAlign w:val="center"/>
          </w:tcPr>
          <w:p w14:paraId="0651129D" w14:textId="6F43CF99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LMDP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plokštė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79EE3D" w14:textId="782387E8" w:rsidR="00D76F4C" w:rsidRPr="0048265D" w:rsidRDefault="00D76F4C" w:rsidP="00BE60DF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16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  <w:p w14:paraId="532D8D67" w14:textId="77777777" w:rsidR="00D76F4C" w:rsidRPr="0048265D" w:rsidRDefault="00D76F4C" w:rsidP="00BE60DF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18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  <w:p w14:paraId="15967838" w14:textId="77777777" w:rsidR="00D76F4C" w:rsidRPr="0048265D" w:rsidRDefault="00D76F4C" w:rsidP="00BE60DF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20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  <w:p w14:paraId="1ABF2296" w14:textId="278E1F59" w:rsidR="00D76F4C" w:rsidRPr="0048265D" w:rsidRDefault="00D76F4C" w:rsidP="00BE60DF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22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</w:tc>
        <w:tc>
          <w:tcPr>
            <w:tcW w:w="1069" w:type="dxa"/>
            <w:vAlign w:val="center"/>
          </w:tcPr>
          <w:p w14:paraId="319E9455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1489" w:type="dxa"/>
            <w:vAlign w:val="center"/>
          </w:tcPr>
          <w:p w14:paraId="031634FB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4F7A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  <w:p w14:paraId="2BAD516E" w14:textId="3258039A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919DEC5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6D0430EE" w14:textId="4083EEA1" w:rsidTr="00D76F4C">
        <w:trPr>
          <w:jc w:val="center"/>
        </w:trPr>
        <w:tc>
          <w:tcPr>
            <w:tcW w:w="710" w:type="dxa"/>
            <w:shd w:val="clear" w:color="auto" w:fill="F7FAFD"/>
            <w:vAlign w:val="center"/>
          </w:tcPr>
          <w:p w14:paraId="7A1754E6" w14:textId="488EC0FA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shd w:val="clear" w:color="auto" w:fill="F7FAFD"/>
            <w:vAlign w:val="center"/>
          </w:tcPr>
          <w:p w14:paraId="34E64667" w14:textId="77777777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MDF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plokštė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D633A8" w14:textId="52A37B87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16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dažymas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88876C" w14:textId="13EBEE64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18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dažymas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C040CE" w14:textId="761996A4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20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dažymas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6798BF" w14:textId="77777777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22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dažymas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E3AB57" w14:textId="77777777" w:rsidR="00D76F4C" w:rsidRPr="0048265D" w:rsidRDefault="00D76F4C" w:rsidP="00A4753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4181" w14:textId="3520FE22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16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(HPL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dengimas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26CD94" w14:textId="327BDE34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18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(HPL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dengimas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A966D3" w14:textId="3605E933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20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(HPL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dengimas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DAB879" w14:textId="60044A8E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22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(HPL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dengimas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20E80C" w14:textId="134439BC" w:rsidR="00D76F4C" w:rsidRPr="0048265D" w:rsidRDefault="00D76F4C" w:rsidP="00A4753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7FAFD"/>
            <w:vAlign w:val="center"/>
          </w:tcPr>
          <w:p w14:paraId="45731529" w14:textId="77777777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1489" w:type="dxa"/>
            <w:shd w:val="clear" w:color="auto" w:fill="F7FAFD"/>
            <w:vAlign w:val="center"/>
          </w:tcPr>
          <w:p w14:paraId="6AFFA906" w14:textId="05597882" w:rsidR="00D76F4C" w:rsidRPr="0048265D" w:rsidRDefault="00D76F4C" w:rsidP="000A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. m     </w:t>
            </w:r>
          </w:p>
        </w:tc>
        <w:tc>
          <w:tcPr>
            <w:tcW w:w="2436" w:type="dxa"/>
            <w:shd w:val="clear" w:color="auto" w:fill="F7FAFD"/>
          </w:tcPr>
          <w:p w14:paraId="20665FC5" w14:textId="77777777" w:rsidR="00D76F4C" w:rsidRPr="0048265D" w:rsidRDefault="00D76F4C" w:rsidP="000A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4BD973B3" w14:textId="1274D4C6" w:rsidTr="00D76F4C">
        <w:trPr>
          <w:jc w:val="center"/>
        </w:trPr>
        <w:tc>
          <w:tcPr>
            <w:tcW w:w="710" w:type="dxa"/>
            <w:vAlign w:val="center"/>
          </w:tcPr>
          <w:p w14:paraId="54D60E13" w14:textId="08F13921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vAlign w:val="center"/>
          </w:tcPr>
          <w:p w14:paraId="14613A4B" w14:textId="77777777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Compact HPL:</w:t>
            </w:r>
          </w:p>
          <w:p w14:paraId="2F85F919" w14:textId="77777777" w:rsidR="00D76F4C" w:rsidRPr="0048265D" w:rsidRDefault="00D76F4C" w:rsidP="00BE60DF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10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  <w:p w14:paraId="32E6D33C" w14:textId="634EF0A0" w:rsidR="00D76F4C" w:rsidRPr="0048265D" w:rsidRDefault="00D76F4C" w:rsidP="00BE60DF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12 mm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</w:p>
        </w:tc>
        <w:tc>
          <w:tcPr>
            <w:tcW w:w="1069" w:type="dxa"/>
            <w:vAlign w:val="center"/>
          </w:tcPr>
          <w:p w14:paraId="5C426097" w14:textId="5BAB01DA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1489" w:type="dxa"/>
            <w:vAlign w:val="center"/>
          </w:tcPr>
          <w:p w14:paraId="1FE3D95B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56FB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  <w:p w14:paraId="798058BE" w14:textId="43373ABD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71358FE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4C8079E0" w14:textId="2C49D06E" w:rsidTr="00D76F4C">
        <w:trPr>
          <w:jc w:val="center"/>
        </w:trPr>
        <w:tc>
          <w:tcPr>
            <w:tcW w:w="710" w:type="dxa"/>
            <w:vAlign w:val="center"/>
          </w:tcPr>
          <w:p w14:paraId="1C70FB0F" w14:textId="41B1F69E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vAlign w:val="center"/>
          </w:tcPr>
          <w:p w14:paraId="355C3E40" w14:textId="7AD9A21E" w:rsidR="00D76F4C" w:rsidRPr="0048265D" w:rsidRDefault="00D7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Briaunų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apdirbimas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(ABS, PUR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klijai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9" w:type="dxa"/>
            <w:vAlign w:val="center"/>
          </w:tcPr>
          <w:p w14:paraId="2ECCE1E3" w14:textId="361C8B5F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89" w:type="dxa"/>
            <w:vAlign w:val="center"/>
          </w:tcPr>
          <w:p w14:paraId="050283A1" w14:textId="001B9E45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</w:p>
        </w:tc>
        <w:tc>
          <w:tcPr>
            <w:tcW w:w="2436" w:type="dxa"/>
          </w:tcPr>
          <w:p w14:paraId="26CDE2BB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54169AA2" w14:textId="437FE072" w:rsidTr="00D76F4C">
        <w:trPr>
          <w:jc w:val="center"/>
        </w:trPr>
        <w:tc>
          <w:tcPr>
            <w:tcW w:w="710" w:type="dxa"/>
            <w:shd w:val="clear" w:color="auto" w:fill="F7FAFD"/>
            <w:vAlign w:val="center"/>
          </w:tcPr>
          <w:p w14:paraId="33E7EE7C" w14:textId="02371398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shd w:val="clear" w:color="auto" w:fill="F7FAFD"/>
            <w:vAlign w:val="center"/>
          </w:tcPr>
          <w:p w14:paraId="63B4EA47" w14:textId="05935510" w:rsidR="00D76F4C" w:rsidRPr="0048265D" w:rsidRDefault="00D76F4C" w:rsidP="0040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Briaunų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apdirbimas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įprastas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, EVA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klijai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9" w:type="dxa"/>
            <w:shd w:val="clear" w:color="auto" w:fill="F7FAFD"/>
            <w:vAlign w:val="center"/>
          </w:tcPr>
          <w:p w14:paraId="2E8CA0D4" w14:textId="41D7C2C8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89" w:type="dxa"/>
            <w:shd w:val="clear" w:color="auto" w:fill="F7FAFD"/>
            <w:vAlign w:val="center"/>
          </w:tcPr>
          <w:p w14:paraId="6402A23B" w14:textId="0D583F16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</w:p>
        </w:tc>
        <w:tc>
          <w:tcPr>
            <w:tcW w:w="2436" w:type="dxa"/>
            <w:shd w:val="clear" w:color="auto" w:fill="F7FAFD"/>
          </w:tcPr>
          <w:p w14:paraId="1BD25E51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C" w:rsidRPr="0048265D" w14:paraId="25F7D365" w14:textId="7079084A" w:rsidTr="00D76F4C">
        <w:trPr>
          <w:jc w:val="center"/>
        </w:trPr>
        <w:tc>
          <w:tcPr>
            <w:tcW w:w="710" w:type="dxa"/>
            <w:shd w:val="clear" w:color="auto" w:fill="F7FAFD"/>
            <w:vAlign w:val="center"/>
          </w:tcPr>
          <w:p w14:paraId="70386B79" w14:textId="4E3ADD89" w:rsidR="00D76F4C" w:rsidRPr="0048265D" w:rsidRDefault="00D7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  <w:shd w:val="clear" w:color="auto" w:fill="F7FAFD"/>
            <w:vAlign w:val="center"/>
          </w:tcPr>
          <w:p w14:paraId="3F7FEBCE" w14:textId="605EF00A" w:rsidR="00D76F4C" w:rsidRPr="0048265D" w:rsidRDefault="00D76F4C" w:rsidP="00D76F4C">
            <w:pPr>
              <w:pStyle w:val="Sraopastraipa"/>
              <w:ind w:left="29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Furnitūra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shd w:val="clear" w:color="auto" w:fill="F7FAFD"/>
            <w:vAlign w:val="center"/>
          </w:tcPr>
          <w:p w14:paraId="29861893" w14:textId="4EC275CE" w:rsidR="00D76F4C" w:rsidRPr="0048265D" w:rsidRDefault="00D76F4C" w:rsidP="00A47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shd w:val="clear" w:color="auto" w:fill="F7FAFD"/>
            <w:vAlign w:val="center"/>
          </w:tcPr>
          <w:p w14:paraId="186997F8" w14:textId="56515A44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36" w:type="dxa"/>
            <w:shd w:val="clear" w:color="auto" w:fill="F7FAFD"/>
          </w:tcPr>
          <w:p w14:paraId="6E3FE7EE" w14:textId="77777777" w:rsidR="00D76F4C" w:rsidRPr="0048265D" w:rsidRDefault="00D76F4C" w:rsidP="00AC09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59C6A" w14:textId="77777777" w:rsidR="00E91F17" w:rsidRPr="0048265D" w:rsidRDefault="00E91F17">
      <w:pPr>
        <w:rPr>
          <w:rFonts w:ascii="Times New Roman" w:hAnsi="Times New Roman" w:cs="Times New Roman"/>
          <w:sz w:val="24"/>
          <w:szCs w:val="24"/>
        </w:rPr>
      </w:pPr>
    </w:p>
    <w:p w14:paraId="4DFE565D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5. Pasiūlymų vertinimo formulė</w:t>
      </w:r>
    </w:p>
    <w:p w14:paraId="31440F0B" w14:textId="0B0C4347" w:rsidR="00E91F17" w:rsidRPr="0048265D" w:rsidRDefault="00AC09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</w:t>
      </w:r>
      <w:r w:rsidR="00FD7148" w:rsidRPr="0048265D">
        <w:rPr>
          <w:rFonts w:ascii="Times New Roman" w:hAnsi="Times New Roman" w:cs="Times New Roman"/>
          <w:sz w:val="24"/>
          <w:szCs w:val="24"/>
        </w:rPr>
        <w:t>iekėjo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kaina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48" w:rsidRPr="0048265D">
        <w:rPr>
          <w:rFonts w:ascii="Times New Roman" w:hAnsi="Times New Roman" w:cs="Times New Roman"/>
          <w:sz w:val="24"/>
          <w:szCs w:val="24"/>
        </w:rPr>
        <w:t>apskaičiuojama</w:t>
      </w:r>
      <w:proofErr w:type="spellEnd"/>
      <w:r w:rsidR="00FD7148" w:rsidRPr="0048265D">
        <w:rPr>
          <w:rFonts w:ascii="Times New Roman" w:hAnsi="Times New Roman" w:cs="Times New Roman"/>
          <w:sz w:val="24"/>
          <w:szCs w:val="24"/>
        </w:rPr>
        <w:t xml:space="preserve"> pagal šią formulę:</w:t>
      </w:r>
    </w:p>
    <w:tbl>
      <w:tblPr>
        <w:tblW w:w="0" w:type="auto"/>
        <w:jc w:val="center"/>
        <w:tblBorders>
          <w:top w:val="single" w:sz="6" w:space="0" w:color="D9E2F0"/>
          <w:left w:val="single" w:sz="6" w:space="0" w:color="D9E2F0"/>
          <w:bottom w:val="single" w:sz="6" w:space="0" w:color="D9E2F0"/>
          <w:right w:val="single" w:sz="6" w:space="0" w:color="D9E2F0"/>
          <w:insideH w:val="single" w:sz="6" w:space="0" w:color="D9E2F0"/>
          <w:insideV w:val="single" w:sz="6" w:space="0" w:color="D9E2F0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E91F17" w:rsidRPr="0048265D" w14:paraId="337A9CAD" w14:textId="77777777">
        <w:trPr>
          <w:jc w:val="center"/>
        </w:trPr>
        <w:tc>
          <w:tcPr>
            <w:tcW w:w="9746" w:type="dxa"/>
            <w:shd w:val="clear" w:color="auto" w:fill="F3F6FA"/>
          </w:tcPr>
          <w:p w14:paraId="1B01E9FF" w14:textId="5DDDE6E7" w:rsidR="00E91F17" w:rsidRPr="0048265D" w:rsidRDefault="00FD7148" w:rsidP="000A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Bendra</w:t>
            </w:r>
            <w:proofErr w:type="spellEnd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vertinamoji</w:t>
            </w:r>
            <w:proofErr w:type="spellEnd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>kaina</w:t>
            </w:r>
            <w:proofErr w:type="spellEnd"/>
            <w:r w:rsidRPr="0048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Projektavimo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  <w:r w:rsidR="00AA78CB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8CB" w:rsidRPr="0048265D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>aičius</w:t>
            </w:r>
            <w:proofErr w:type="spellEnd"/>
            <w:r w:rsidR="00AA78CB" w:rsidRPr="00482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LMDP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MDF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. m × </w:t>
            </w:r>
            <w:proofErr w:type="spellStart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(1 Compact HPL </w:t>
            </w:r>
            <w:proofErr w:type="spellStart"/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. m × </w:t>
            </w:r>
            <w:proofErr w:type="spellStart"/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0FBE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AC0938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0BDB" w:rsidRPr="00482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Briaunos m × </w:t>
            </w:r>
            <w:proofErr w:type="spell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proofErr w:type="spell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furnitūros</w:t>
            </w:r>
            <w:proofErr w:type="spellEnd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katalogo</w:t>
            </w:r>
            <w:proofErr w:type="spellEnd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antkainis</w:t>
            </w:r>
            <w:proofErr w:type="spellEnd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A3B66" w:rsidRPr="00482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48265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14:paraId="01D965CE" w14:textId="77777777" w:rsidR="00E91F17" w:rsidRPr="0048265D" w:rsidRDefault="00E91F17">
      <w:pPr>
        <w:rPr>
          <w:rFonts w:ascii="Times New Roman" w:hAnsi="Times New Roman" w:cs="Times New Roman"/>
          <w:sz w:val="24"/>
          <w:szCs w:val="24"/>
        </w:rPr>
      </w:pPr>
    </w:p>
    <w:p w14:paraId="5D612934" w14:textId="77777777" w:rsidR="00E91F17" w:rsidRPr="0048265D" w:rsidRDefault="00FD7148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>6. Kokybės ir atitikties reikalavimai</w:t>
      </w:r>
    </w:p>
    <w:p w14:paraId="73768947" w14:textId="77777777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Tiekėjas privalo užtikrinti, kad visi pateikti sprendiniai ir pagaminti baldai atitiktų Lietuvos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Respublikoje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galiojančių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aktų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higienos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priešgaisrinių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nuostatas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kiek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taikomos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konkrečiam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gaminiui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451577DF" w14:textId="3A72F79E" w:rsidR="00085720" w:rsidRPr="0048265D" w:rsidRDefault="00085720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FB0" w:rsidRPr="0048265D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="002F1FB0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FB0" w:rsidRPr="0048265D">
        <w:rPr>
          <w:rFonts w:ascii="Times New Roman" w:hAnsi="Times New Roman" w:cs="Times New Roman"/>
          <w:sz w:val="24"/>
          <w:szCs w:val="24"/>
        </w:rPr>
        <w:t>v</w:t>
      </w:r>
      <w:r w:rsidRPr="0048265D">
        <w:rPr>
          <w:rFonts w:ascii="Times New Roman" w:hAnsi="Times New Roman" w:cs="Times New Roman"/>
          <w:sz w:val="24"/>
          <w:szCs w:val="24"/>
        </w:rPr>
        <w:t>adovautis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vadybos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standartais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ISO</w:t>
      </w:r>
      <w:r w:rsidR="001A08AC" w:rsidRPr="0048265D">
        <w:rPr>
          <w:rFonts w:ascii="Times New Roman" w:hAnsi="Times New Roman" w:cs="Times New Roman"/>
          <w:sz w:val="24"/>
          <w:szCs w:val="24"/>
        </w:rPr>
        <w:t xml:space="preserve"> 9001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lygiaverčiais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aplinkosaugos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standartais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ISO 14001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lygiaverčiais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kilmės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tvarumo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reikalavimais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(FSC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lygiaverčiai</w:t>
      </w:r>
      <w:proofErr w:type="spellEnd"/>
      <w:r w:rsidR="001A08AC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AC" w:rsidRPr="0048265D">
        <w:rPr>
          <w:rFonts w:ascii="Times New Roman" w:hAnsi="Times New Roman" w:cs="Times New Roman"/>
          <w:sz w:val="24"/>
          <w:szCs w:val="24"/>
        </w:rPr>
        <w:t>sertifikatai</w:t>
      </w:r>
      <w:proofErr w:type="spellEnd"/>
      <w:proofErr w:type="gramStart"/>
      <w:r w:rsidR="001A08AC" w:rsidRPr="0048265D">
        <w:rPr>
          <w:rFonts w:ascii="Times New Roman" w:hAnsi="Times New Roman" w:cs="Times New Roman"/>
          <w:sz w:val="24"/>
          <w:szCs w:val="24"/>
        </w:rPr>
        <w:t>)</w:t>
      </w:r>
      <w:r w:rsidR="0022032B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="001A08AC" w:rsidRPr="004826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7D5D62" w14:textId="6FEFCE3D" w:rsidR="00E91F17" w:rsidRPr="0048265D" w:rsidRDefault="00FD7148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Užsakovas turi teisę nepriimti nekokybiškų,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neatitinkančių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defektais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pristatytų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reikalauti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trūkumus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pašalinti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lėšomis</w:t>
      </w:r>
      <w:proofErr w:type="spellEnd"/>
      <w:r w:rsidR="0022032B" w:rsidRPr="0048265D">
        <w:rPr>
          <w:rFonts w:ascii="Times New Roman" w:hAnsi="Times New Roman" w:cs="Times New Roman"/>
          <w:sz w:val="24"/>
          <w:szCs w:val="24"/>
        </w:rPr>
        <w:t xml:space="preserve"> per ne </w:t>
      </w:r>
      <w:proofErr w:type="spellStart"/>
      <w:r w:rsidR="0022032B" w:rsidRPr="0048265D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="0022032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2B" w:rsidRPr="0048265D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22032B" w:rsidRPr="0048265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2032B" w:rsidRPr="0048265D">
        <w:rPr>
          <w:rFonts w:ascii="Times New Roman" w:hAnsi="Times New Roman" w:cs="Times New Roman"/>
          <w:sz w:val="24"/>
          <w:szCs w:val="24"/>
        </w:rPr>
        <w:t>kalendorines</w:t>
      </w:r>
      <w:proofErr w:type="spellEnd"/>
      <w:r w:rsidR="0022032B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2B" w:rsidRPr="0048265D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>.</w:t>
      </w:r>
    </w:p>
    <w:p w14:paraId="686F2309" w14:textId="73BA171C" w:rsidR="00E91F17" w:rsidRPr="0048265D" w:rsidRDefault="00FD7148" w:rsidP="00085720">
      <w:pPr>
        <w:pStyle w:val="Sraassuenkleliais"/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apimti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vykdymu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susijusias</w:t>
      </w:r>
      <w:proofErr w:type="spellEnd"/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išlaidas</w:t>
      </w:r>
      <w:proofErr w:type="spellEnd"/>
      <w:r w:rsidR="00085720" w:rsidRPr="004826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EE17D" w14:textId="77777777" w:rsidR="002840A4" w:rsidRPr="0048265D" w:rsidRDefault="002840A4" w:rsidP="002840A4">
      <w:pPr>
        <w:pStyle w:val="Sraassuenkleliais"/>
        <w:numPr>
          <w:ilvl w:val="0"/>
          <w:numId w:val="0"/>
        </w:numPr>
        <w:spacing w:after="40"/>
        <w:ind w:left="360"/>
        <w:rPr>
          <w:rFonts w:ascii="Times New Roman" w:hAnsi="Times New Roman" w:cs="Times New Roman"/>
          <w:sz w:val="24"/>
          <w:szCs w:val="24"/>
        </w:rPr>
      </w:pPr>
    </w:p>
    <w:p w14:paraId="43BFE701" w14:textId="77777777" w:rsidR="002840A4" w:rsidRPr="0048265D" w:rsidRDefault="002840A4" w:rsidP="002840A4">
      <w:pPr>
        <w:pStyle w:val="Sraassuenkleliais"/>
        <w:numPr>
          <w:ilvl w:val="0"/>
          <w:numId w:val="0"/>
        </w:numPr>
        <w:spacing w:after="40"/>
        <w:ind w:left="360"/>
        <w:rPr>
          <w:rFonts w:ascii="Times New Roman" w:hAnsi="Times New Roman" w:cs="Times New Roman"/>
          <w:sz w:val="24"/>
          <w:szCs w:val="24"/>
        </w:rPr>
      </w:pPr>
    </w:p>
    <w:p w14:paraId="1997CF4E" w14:textId="2D1D7D6B" w:rsidR="002840A4" w:rsidRPr="0048265D" w:rsidRDefault="002840A4" w:rsidP="002840A4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Baldų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projektavimo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gamybos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pristatymo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montavimo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paslaugų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atlikimo</w:t>
      </w:r>
      <w:proofErr w:type="spellEnd"/>
      <w:r w:rsidRPr="0048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8265D">
        <w:rPr>
          <w:rFonts w:ascii="Times New Roman" w:hAnsi="Times New Roman" w:cs="Times New Roman"/>
          <w:color w:val="auto"/>
          <w:sz w:val="24"/>
          <w:szCs w:val="24"/>
        </w:rPr>
        <w:t>adresai</w:t>
      </w:r>
      <w:proofErr w:type="spellEnd"/>
    </w:p>
    <w:p w14:paraId="08AB425C" w14:textId="77777777" w:rsidR="002840A4" w:rsidRPr="0048265D" w:rsidRDefault="002840A4" w:rsidP="002840A4">
      <w:pPr>
        <w:rPr>
          <w:rFonts w:ascii="Times New Roman" w:hAnsi="Times New Roman" w:cs="Times New Roman"/>
          <w:sz w:val="24"/>
          <w:szCs w:val="24"/>
        </w:rPr>
      </w:pPr>
    </w:p>
    <w:p w14:paraId="6401E8D0" w14:textId="2478820D" w:rsidR="002840A4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“GELMĖ</w:t>
      </w:r>
      <w:proofErr w:type="gramStart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”, </w:t>
      </w:r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g.39,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73FD4AAB" w14:textId="49CB48A2" w:rsidR="002840A4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“MARIOS</w:t>
      </w:r>
      <w:proofErr w:type="gramStart"/>
      <w:r w:rsidR="002840A4" w:rsidRPr="0048265D">
        <w:rPr>
          <w:rFonts w:ascii="Times New Roman" w:hAnsi="Times New Roman" w:cs="Times New Roman"/>
          <w:sz w:val="24"/>
          <w:szCs w:val="24"/>
        </w:rPr>
        <w:t>”,</w:t>
      </w:r>
      <w:r w:rsidRPr="0048265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g.41,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5F613BF9" w14:textId="38770A1A" w:rsidR="002840A4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“BANGA</w:t>
      </w:r>
      <w:proofErr w:type="gramStart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”, </w:t>
      </w:r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2840A4" w:rsidRPr="0048265D">
        <w:rPr>
          <w:rFonts w:ascii="Times New Roman" w:hAnsi="Times New Roman" w:cs="Times New Roman"/>
          <w:sz w:val="24"/>
          <w:szCs w:val="24"/>
        </w:rPr>
        <w:t xml:space="preserve"> g.41, </w:t>
      </w:r>
      <w:proofErr w:type="spellStart"/>
      <w:r w:rsidR="002840A4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7287C109" w14:textId="3E21F9C0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“AUŠRA</w:t>
      </w:r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”,   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g.43,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62CAADA8" w14:textId="621C9F4F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“JŪRA</w:t>
      </w:r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”,   </w:t>
      </w:r>
      <w:proofErr w:type="gram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   </w:t>
      </w:r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g.45,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0BBD9929" w14:textId="580565BB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“KOPA</w:t>
      </w:r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”,   </w:t>
      </w:r>
      <w:proofErr w:type="gram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 </w:t>
      </w:r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g.49,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32C324D1" w14:textId="16AE49BE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korpusas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“SMILTĖ</w:t>
      </w:r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”,   </w:t>
      </w:r>
      <w:proofErr w:type="gramEnd"/>
      <w:r w:rsidRPr="0048265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Liepojos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g.49,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14:paraId="7D3CA4FD" w14:textId="13F63DB4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>padalinys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 </w:t>
      </w:r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pl.76, Palanga</w:t>
      </w:r>
    </w:p>
    <w:p w14:paraId="5087FA25" w14:textId="454C708F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reabilitacijos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65D">
        <w:rPr>
          <w:rFonts w:ascii="Times New Roman" w:hAnsi="Times New Roman" w:cs="Times New Roman"/>
          <w:sz w:val="24"/>
          <w:szCs w:val="24"/>
        </w:rPr>
        <w:t>Vytatuto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>g.</w:t>
      </w:r>
      <w:r w:rsidRPr="0048265D">
        <w:rPr>
          <w:rFonts w:ascii="Times New Roman" w:hAnsi="Times New Roman" w:cs="Times New Roman"/>
          <w:sz w:val="24"/>
          <w:szCs w:val="24"/>
        </w:rPr>
        <w:t>153</w:t>
      </w:r>
      <w:r w:rsidR="00FF179F" w:rsidRPr="0048265D">
        <w:rPr>
          <w:rFonts w:ascii="Times New Roman" w:hAnsi="Times New Roman" w:cs="Times New Roman"/>
          <w:sz w:val="24"/>
          <w:szCs w:val="24"/>
        </w:rPr>
        <w:t>,</w:t>
      </w:r>
      <w:r w:rsidRPr="0048265D">
        <w:rPr>
          <w:rFonts w:ascii="Times New Roman" w:hAnsi="Times New Roman" w:cs="Times New Roman"/>
          <w:sz w:val="24"/>
          <w:szCs w:val="24"/>
        </w:rPr>
        <w:t>Palanga</w:t>
      </w:r>
      <w:proofErr w:type="gramEnd"/>
    </w:p>
    <w:p w14:paraId="08966A31" w14:textId="374FBE2A" w:rsidR="00FF179F" w:rsidRPr="0048265D" w:rsidRDefault="00AF1315" w:rsidP="002840A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265D">
        <w:rPr>
          <w:rFonts w:ascii="Times New Roman" w:hAnsi="Times New Roman" w:cs="Times New Roman"/>
          <w:sz w:val="24"/>
          <w:szCs w:val="24"/>
        </w:rPr>
        <w:t xml:space="preserve">VŠĮ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Psichiatrijos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79F" w:rsidRPr="0048265D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</w:t>
      </w:r>
      <w:r w:rsidRPr="0048265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Aušros</w:t>
      </w:r>
      <w:proofErr w:type="spellEnd"/>
      <w:r w:rsidR="00FF179F" w:rsidRPr="0048265D">
        <w:rPr>
          <w:rFonts w:ascii="Times New Roman" w:hAnsi="Times New Roman" w:cs="Times New Roman"/>
          <w:sz w:val="24"/>
          <w:szCs w:val="24"/>
        </w:rPr>
        <w:t xml:space="preserve"> g.27, </w:t>
      </w:r>
      <w:proofErr w:type="spellStart"/>
      <w:r w:rsidR="00FF179F" w:rsidRPr="0048265D">
        <w:rPr>
          <w:rFonts w:ascii="Times New Roman" w:hAnsi="Times New Roman" w:cs="Times New Roman"/>
          <w:sz w:val="24"/>
          <w:szCs w:val="24"/>
        </w:rPr>
        <w:t>Švėkšna</w:t>
      </w:r>
      <w:proofErr w:type="spellEnd"/>
    </w:p>
    <w:p w14:paraId="1635ADDB" w14:textId="65FC0C52" w:rsidR="002840A4" w:rsidRPr="000E2346" w:rsidRDefault="002840A4" w:rsidP="002840A4">
      <w:pPr>
        <w:pStyle w:val="Antrat1"/>
        <w:rPr>
          <w:rFonts w:ascii="Times New Roman" w:hAnsi="Times New Roman" w:cs="Times New Roman"/>
          <w:sz w:val="24"/>
          <w:szCs w:val="24"/>
        </w:rPr>
      </w:pPr>
    </w:p>
    <w:p w14:paraId="340DF325" w14:textId="77777777" w:rsidR="002840A4" w:rsidRPr="000E2346" w:rsidRDefault="002840A4" w:rsidP="002840A4">
      <w:pPr>
        <w:pStyle w:val="Sraassuenkleliais"/>
        <w:numPr>
          <w:ilvl w:val="0"/>
          <w:numId w:val="0"/>
        </w:numPr>
        <w:spacing w:after="40"/>
        <w:ind w:left="360"/>
        <w:rPr>
          <w:rFonts w:ascii="Times New Roman" w:hAnsi="Times New Roman" w:cs="Times New Roman"/>
          <w:sz w:val="24"/>
          <w:szCs w:val="24"/>
        </w:rPr>
      </w:pPr>
    </w:p>
    <w:sectPr w:rsidR="002840A4" w:rsidRPr="000E2346" w:rsidSect="00034616"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4144" w14:textId="77777777" w:rsidR="00ED28F5" w:rsidRDefault="00ED28F5">
      <w:pPr>
        <w:spacing w:after="0" w:line="240" w:lineRule="auto"/>
      </w:pPr>
      <w:r>
        <w:separator/>
      </w:r>
    </w:p>
  </w:endnote>
  <w:endnote w:type="continuationSeparator" w:id="0">
    <w:p w14:paraId="57A15E8F" w14:textId="77777777" w:rsidR="00ED28F5" w:rsidRDefault="00ED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A7E" w14:textId="77777777" w:rsidR="00ED28F5" w:rsidRDefault="00ED28F5">
      <w:pPr>
        <w:spacing w:after="0" w:line="240" w:lineRule="auto"/>
      </w:pPr>
      <w:r>
        <w:separator/>
      </w:r>
    </w:p>
  </w:footnote>
  <w:footnote w:type="continuationSeparator" w:id="0">
    <w:p w14:paraId="626A24BD" w14:textId="77777777" w:rsidR="00ED28F5" w:rsidRDefault="00ED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153CB"/>
    <w:multiLevelType w:val="hybridMultilevel"/>
    <w:tmpl w:val="CCF446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933FD"/>
    <w:multiLevelType w:val="hybridMultilevel"/>
    <w:tmpl w:val="52D630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12B1D"/>
    <w:multiLevelType w:val="hybridMultilevel"/>
    <w:tmpl w:val="72C8F1EC"/>
    <w:lvl w:ilvl="0" w:tplc="042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1FF95964"/>
    <w:multiLevelType w:val="hybridMultilevel"/>
    <w:tmpl w:val="B40EFBEC"/>
    <w:lvl w:ilvl="0" w:tplc="065653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0462325"/>
    <w:multiLevelType w:val="hybridMultilevel"/>
    <w:tmpl w:val="E1422C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06EC"/>
    <w:multiLevelType w:val="hybridMultilevel"/>
    <w:tmpl w:val="25B01C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228A1"/>
    <w:multiLevelType w:val="hybridMultilevel"/>
    <w:tmpl w:val="AFCA4878"/>
    <w:lvl w:ilvl="0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71050FEA"/>
    <w:multiLevelType w:val="hybridMultilevel"/>
    <w:tmpl w:val="87E03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121">
    <w:abstractNumId w:val="8"/>
  </w:num>
  <w:num w:numId="2" w16cid:durableId="1559239826">
    <w:abstractNumId w:val="6"/>
  </w:num>
  <w:num w:numId="3" w16cid:durableId="1391031768">
    <w:abstractNumId w:val="5"/>
  </w:num>
  <w:num w:numId="4" w16cid:durableId="334115377">
    <w:abstractNumId w:val="4"/>
  </w:num>
  <w:num w:numId="5" w16cid:durableId="1677070589">
    <w:abstractNumId w:val="7"/>
  </w:num>
  <w:num w:numId="6" w16cid:durableId="2013751836">
    <w:abstractNumId w:val="3"/>
  </w:num>
  <w:num w:numId="7" w16cid:durableId="552087430">
    <w:abstractNumId w:val="2"/>
  </w:num>
  <w:num w:numId="8" w16cid:durableId="859272075">
    <w:abstractNumId w:val="1"/>
  </w:num>
  <w:num w:numId="9" w16cid:durableId="785806723">
    <w:abstractNumId w:val="0"/>
  </w:num>
  <w:num w:numId="10" w16cid:durableId="1428959307">
    <w:abstractNumId w:val="12"/>
  </w:num>
  <w:num w:numId="11" w16cid:durableId="1206869242">
    <w:abstractNumId w:val="15"/>
  </w:num>
  <w:num w:numId="12" w16cid:durableId="809714205">
    <w:abstractNumId w:val="10"/>
  </w:num>
  <w:num w:numId="13" w16cid:durableId="1960139588">
    <w:abstractNumId w:val="11"/>
  </w:num>
  <w:num w:numId="14" w16cid:durableId="637413938">
    <w:abstractNumId w:val="9"/>
  </w:num>
  <w:num w:numId="15" w16cid:durableId="931207600">
    <w:abstractNumId w:val="16"/>
  </w:num>
  <w:num w:numId="16" w16cid:durableId="815950895">
    <w:abstractNumId w:val="14"/>
  </w:num>
  <w:num w:numId="17" w16cid:durableId="240067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02D"/>
    <w:rsid w:val="00075C1C"/>
    <w:rsid w:val="00085720"/>
    <w:rsid w:val="000A3B66"/>
    <w:rsid w:val="000A7BF5"/>
    <w:rsid w:val="000E2346"/>
    <w:rsid w:val="0015074B"/>
    <w:rsid w:val="00183E45"/>
    <w:rsid w:val="001A08AC"/>
    <w:rsid w:val="0022032B"/>
    <w:rsid w:val="0027593E"/>
    <w:rsid w:val="002840A4"/>
    <w:rsid w:val="002924D1"/>
    <w:rsid w:val="0029639D"/>
    <w:rsid w:val="002A5A3E"/>
    <w:rsid w:val="002B14B3"/>
    <w:rsid w:val="002C433A"/>
    <w:rsid w:val="002E2E18"/>
    <w:rsid w:val="002F1FB0"/>
    <w:rsid w:val="00326F90"/>
    <w:rsid w:val="0033611F"/>
    <w:rsid w:val="0038349A"/>
    <w:rsid w:val="003E0EA4"/>
    <w:rsid w:val="00403729"/>
    <w:rsid w:val="00466334"/>
    <w:rsid w:val="00467AE3"/>
    <w:rsid w:val="0048265D"/>
    <w:rsid w:val="004F02B1"/>
    <w:rsid w:val="0053214C"/>
    <w:rsid w:val="006505F2"/>
    <w:rsid w:val="006B3D53"/>
    <w:rsid w:val="00760FBE"/>
    <w:rsid w:val="007F3EA9"/>
    <w:rsid w:val="007F7FC9"/>
    <w:rsid w:val="008508C0"/>
    <w:rsid w:val="008A7D16"/>
    <w:rsid w:val="009F65F2"/>
    <w:rsid w:val="00A4753B"/>
    <w:rsid w:val="00AA1D8D"/>
    <w:rsid w:val="00AA78CB"/>
    <w:rsid w:val="00AC0938"/>
    <w:rsid w:val="00AF1315"/>
    <w:rsid w:val="00B47730"/>
    <w:rsid w:val="00B671FF"/>
    <w:rsid w:val="00BC5F23"/>
    <w:rsid w:val="00BC6C1C"/>
    <w:rsid w:val="00BE60DF"/>
    <w:rsid w:val="00CA5050"/>
    <w:rsid w:val="00CB0664"/>
    <w:rsid w:val="00D25068"/>
    <w:rsid w:val="00D76F4C"/>
    <w:rsid w:val="00E377F9"/>
    <w:rsid w:val="00E91F17"/>
    <w:rsid w:val="00ED28F5"/>
    <w:rsid w:val="00F50BDB"/>
    <w:rsid w:val="00FB4E5E"/>
    <w:rsid w:val="00FC693F"/>
    <w:rsid w:val="00FD7148"/>
    <w:rsid w:val="00FF179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C1EC6"/>
  <w14:defaultImageDpi w14:val="300"/>
  <w15:docId w15:val="{9F124AA8-A313-4E71-8675-370E2735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40A4"/>
    <w:rPr>
      <w:rFonts w:ascii="Lato" w:eastAsia="Lato" w:hAnsi="Lato"/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C3F6B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4C7A"/>
      <w:sz w:val="23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6464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C3F6B"/>
      <w:spacing w:val="5"/>
      <w:kern w:val="28"/>
      <w:sz w:val="44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Subtle">
    <w:name w:val="Custom Subtle"/>
    <w:rPr>
      <w:rFonts w:ascii="Lato" w:eastAsia="Lato" w:hAnsi="Lato"/>
      <w:color w:val="5F636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EECED-CAE2-4EB8-B0BE-FA3ACF6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4375</Words>
  <Characters>2495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Karina Ruzgaitė</cp:lastModifiedBy>
  <cp:revision>14</cp:revision>
  <cp:lastPrinted>2026-03-23T08:53:00Z</cp:lastPrinted>
  <dcterms:created xsi:type="dcterms:W3CDTF">2026-03-23T12:55:00Z</dcterms:created>
  <dcterms:modified xsi:type="dcterms:W3CDTF">2026-03-30T12:34:00Z</dcterms:modified>
</cp:coreProperties>
</file>