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E5B7E" w14:textId="77777777" w:rsidR="00B922C7" w:rsidRPr="00172A6B" w:rsidRDefault="00B922C7">
      <w:pPr>
        <w:tabs>
          <w:tab w:val="center" w:pos="4680"/>
          <w:tab w:val="right" w:pos="9360"/>
        </w:tabs>
        <w:rPr>
          <w:b/>
          <w:caps/>
          <w:szCs w:val="24"/>
        </w:rPr>
      </w:pPr>
    </w:p>
    <w:p w14:paraId="77B8DD31" w14:textId="77777777" w:rsidR="00B922C7" w:rsidRPr="00172A6B" w:rsidRDefault="00000000">
      <w:pPr>
        <w:widowControl w:val="0"/>
        <w:tabs>
          <w:tab w:val="left" w:pos="567"/>
          <w:tab w:val="left" w:pos="851"/>
        </w:tabs>
        <w:jc w:val="center"/>
        <w:rPr>
          <w:b/>
          <w:caps/>
          <w:szCs w:val="24"/>
        </w:rPr>
      </w:pPr>
      <w:r w:rsidRPr="00172A6B">
        <w:rPr>
          <w:b/>
          <w:caps/>
          <w:szCs w:val="24"/>
        </w:rPr>
        <w:t xml:space="preserve">Prekių pirkimo-pardavimo sutarties </w:t>
      </w:r>
      <w:r w:rsidRPr="00172A6B">
        <w:rPr>
          <w:b/>
          <w:bCs/>
          <w:caps/>
          <w:szCs w:val="24"/>
        </w:rPr>
        <w:t>Specialiosios</w:t>
      </w:r>
      <w:r w:rsidRPr="00172A6B">
        <w:rPr>
          <w:b/>
          <w:caps/>
          <w:szCs w:val="24"/>
        </w:rPr>
        <w:t xml:space="preserve"> sąlygos</w:t>
      </w:r>
    </w:p>
    <w:p w14:paraId="0A0A9AB6" w14:textId="77777777" w:rsidR="00B922C7" w:rsidRPr="00172A6B" w:rsidRDefault="00B922C7">
      <w:pPr>
        <w:widowControl w:val="0"/>
        <w:tabs>
          <w:tab w:val="left" w:pos="567"/>
          <w:tab w:val="left" w:pos="851"/>
        </w:tabs>
        <w:jc w:val="center"/>
        <w:rPr>
          <w:b/>
          <w:caps/>
          <w:szCs w:val="24"/>
        </w:rPr>
      </w:pPr>
    </w:p>
    <w:tbl>
      <w:tblPr>
        <w:tblW w:w="9558" w:type="dxa"/>
        <w:tblLayout w:type="fixed"/>
        <w:tblLook w:val="04A0" w:firstRow="1" w:lastRow="0" w:firstColumn="1" w:lastColumn="0" w:noHBand="0" w:noVBand="1"/>
      </w:tblPr>
      <w:tblGrid>
        <w:gridCol w:w="2446"/>
        <w:gridCol w:w="2181"/>
        <w:gridCol w:w="2360"/>
        <w:gridCol w:w="2571"/>
      </w:tblGrid>
      <w:tr w:rsidR="00B922C7" w:rsidRPr="00172A6B" w14:paraId="6C30A228" w14:textId="77777777" w:rsidTr="00172A6B">
        <w:tc>
          <w:tcPr>
            <w:tcW w:w="2446" w:type="dxa"/>
            <w:tcBorders>
              <w:top w:val="single" w:sz="4" w:space="0" w:color="000000"/>
              <w:left w:val="single" w:sz="4" w:space="0" w:color="000000"/>
              <w:bottom w:val="single" w:sz="4" w:space="0" w:color="000000"/>
              <w:right w:val="single" w:sz="4" w:space="0" w:color="000000"/>
            </w:tcBorders>
          </w:tcPr>
          <w:p w14:paraId="6F3A417A" w14:textId="77777777" w:rsidR="00B922C7" w:rsidRPr="00172A6B" w:rsidRDefault="00000000">
            <w:pPr>
              <w:jc w:val="both"/>
              <w:rPr>
                <w:b/>
                <w:bCs/>
                <w:kern w:val="2"/>
                <w:szCs w:val="24"/>
              </w:rPr>
            </w:pPr>
            <w:r w:rsidRPr="00172A6B">
              <w:rPr>
                <w:b/>
                <w:bCs/>
                <w:kern w:val="2"/>
                <w:szCs w:val="24"/>
              </w:rPr>
              <w:t>Sutarties pavadinimas</w:t>
            </w:r>
          </w:p>
        </w:tc>
        <w:tc>
          <w:tcPr>
            <w:tcW w:w="7112" w:type="dxa"/>
            <w:gridSpan w:val="3"/>
            <w:tcBorders>
              <w:top w:val="single" w:sz="4" w:space="0" w:color="000000"/>
              <w:left w:val="single" w:sz="4" w:space="0" w:color="000000"/>
              <w:bottom w:val="single" w:sz="4" w:space="0" w:color="000000"/>
              <w:right w:val="single" w:sz="4" w:space="0" w:color="000000"/>
            </w:tcBorders>
          </w:tcPr>
          <w:p w14:paraId="28EECCB9" w14:textId="77777777" w:rsidR="00B922C7" w:rsidRPr="00172A6B" w:rsidRDefault="00000000">
            <w:pPr>
              <w:jc w:val="both"/>
              <w:rPr>
                <w:i/>
                <w:iCs/>
                <w:szCs w:val="24"/>
              </w:rPr>
            </w:pPr>
            <w:r w:rsidRPr="00172A6B">
              <w:rPr>
                <w:i/>
                <w:iCs/>
                <w:kern w:val="2"/>
                <w:szCs w:val="24"/>
              </w:rPr>
              <w:t>[</w:t>
            </w:r>
            <w:r w:rsidRPr="00172A6B">
              <w:rPr>
                <w:i/>
                <w:iCs/>
                <w:kern w:val="2"/>
                <w:szCs w:val="24"/>
                <w:shd w:val="clear" w:color="auto" w:fill="999999"/>
              </w:rPr>
              <w:t>nurodyti Sutarties pavadinimą</w:t>
            </w:r>
            <w:r w:rsidRPr="00172A6B">
              <w:rPr>
                <w:i/>
                <w:iCs/>
                <w:kern w:val="2"/>
                <w:szCs w:val="24"/>
              </w:rPr>
              <w:t>]</w:t>
            </w:r>
          </w:p>
        </w:tc>
      </w:tr>
      <w:tr w:rsidR="00B922C7" w:rsidRPr="00172A6B" w14:paraId="2F0C3F5B" w14:textId="77777777" w:rsidTr="00172A6B">
        <w:tc>
          <w:tcPr>
            <w:tcW w:w="2446" w:type="dxa"/>
            <w:tcBorders>
              <w:top w:val="single" w:sz="4" w:space="0" w:color="000000"/>
              <w:left w:val="single" w:sz="4" w:space="0" w:color="000000"/>
              <w:bottom w:val="single" w:sz="4" w:space="0" w:color="000000"/>
              <w:right w:val="single" w:sz="4" w:space="0" w:color="000000"/>
            </w:tcBorders>
          </w:tcPr>
          <w:p w14:paraId="20C9C747" w14:textId="77777777" w:rsidR="00B922C7" w:rsidRPr="00172A6B" w:rsidRDefault="00000000">
            <w:pPr>
              <w:jc w:val="both"/>
              <w:rPr>
                <w:b/>
                <w:bCs/>
                <w:kern w:val="2"/>
                <w:szCs w:val="24"/>
              </w:rPr>
            </w:pPr>
            <w:r w:rsidRPr="00172A6B">
              <w:rPr>
                <w:b/>
                <w:bCs/>
                <w:kern w:val="2"/>
                <w:szCs w:val="24"/>
              </w:rPr>
              <w:t>Sutarties data</w:t>
            </w:r>
          </w:p>
        </w:tc>
        <w:tc>
          <w:tcPr>
            <w:tcW w:w="2181" w:type="dxa"/>
            <w:tcBorders>
              <w:top w:val="single" w:sz="4" w:space="0" w:color="000000"/>
              <w:left w:val="single" w:sz="4" w:space="0" w:color="000000"/>
              <w:bottom w:val="single" w:sz="4" w:space="0" w:color="000000"/>
              <w:right w:val="single" w:sz="4" w:space="0" w:color="000000"/>
            </w:tcBorders>
          </w:tcPr>
          <w:p w14:paraId="77EEB440" w14:textId="77777777" w:rsidR="00B922C7" w:rsidRPr="00172A6B" w:rsidRDefault="00000000">
            <w:pPr>
              <w:jc w:val="both"/>
              <w:rPr>
                <w:i/>
                <w:iCs/>
                <w:kern w:val="2"/>
                <w:szCs w:val="24"/>
              </w:rPr>
            </w:pPr>
            <w:r w:rsidRPr="00172A6B">
              <w:rPr>
                <w:i/>
                <w:iCs/>
                <w:kern w:val="2"/>
                <w:szCs w:val="24"/>
              </w:rPr>
              <w:t>[</w:t>
            </w:r>
            <w:r w:rsidRPr="00172A6B">
              <w:rPr>
                <w:i/>
                <w:iCs/>
                <w:kern w:val="2"/>
                <w:szCs w:val="24"/>
                <w:shd w:val="clear" w:color="auto" w:fill="999999"/>
              </w:rPr>
              <w:t>nurodyti datą</w:t>
            </w:r>
            <w:r w:rsidRPr="00172A6B">
              <w:rPr>
                <w:i/>
                <w:iCs/>
                <w:kern w:val="2"/>
                <w:szCs w:val="24"/>
              </w:rPr>
              <w:t>]</w:t>
            </w:r>
          </w:p>
        </w:tc>
        <w:tc>
          <w:tcPr>
            <w:tcW w:w="2360" w:type="dxa"/>
            <w:tcBorders>
              <w:top w:val="single" w:sz="4" w:space="0" w:color="000000"/>
              <w:left w:val="single" w:sz="4" w:space="0" w:color="000000"/>
              <w:bottom w:val="single" w:sz="4" w:space="0" w:color="000000"/>
              <w:right w:val="single" w:sz="4" w:space="0" w:color="000000"/>
            </w:tcBorders>
          </w:tcPr>
          <w:p w14:paraId="1B85E3B4" w14:textId="77777777" w:rsidR="00B922C7" w:rsidRPr="00172A6B" w:rsidRDefault="00000000">
            <w:pPr>
              <w:jc w:val="both"/>
              <w:rPr>
                <w:i/>
                <w:iCs/>
                <w:szCs w:val="24"/>
              </w:rPr>
            </w:pPr>
            <w:r w:rsidRPr="00172A6B">
              <w:rPr>
                <w:b/>
                <w:bCs/>
                <w:i/>
                <w:i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7A7D2BF5" w14:textId="77777777" w:rsidR="00B922C7" w:rsidRPr="00172A6B" w:rsidRDefault="00000000">
            <w:pPr>
              <w:jc w:val="both"/>
              <w:rPr>
                <w:i/>
                <w:iCs/>
                <w:kern w:val="2"/>
                <w:szCs w:val="24"/>
              </w:rPr>
            </w:pPr>
            <w:r w:rsidRPr="00172A6B">
              <w:rPr>
                <w:i/>
                <w:iCs/>
                <w:kern w:val="2"/>
                <w:szCs w:val="24"/>
              </w:rPr>
              <w:t>[</w:t>
            </w:r>
            <w:r w:rsidRPr="00172A6B">
              <w:rPr>
                <w:i/>
                <w:iCs/>
                <w:kern w:val="2"/>
                <w:szCs w:val="24"/>
                <w:shd w:val="clear" w:color="auto" w:fill="999999"/>
              </w:rPr>
              <w:t>nurodyti Sutarties numerį</w:t>
            </w:r>
            <w:r w:rsidRPr="00172A6B">
              <w:rPr>
                <w:i/>
                <w:iCs/>
                <w:kern w:val="2"/>
                <w:szCs w:val="24"/>
              </w:rPr>
              <w:t>]</w:t>
            </w:r>
          </w:p>
        </w:tc>
      </w:tr>
    </w:tbl>
    <w:p w14:paraId="03E74886" w14:textId="77777777" w:rsidR="00B922C7" w:rsidRPr="00172A6B" w:rsidRDefault="00B922C7">
      <w:pPr>
        <w:jc w:val="both"/>
        <w:rPr>
          <w:szCs w:val="24"/>
        </w:rPr>
      </w:pPr>
    </w:p>
    <w:tbl>
      <w:tblPr>
        <w:tblW w:w="9558" w:type="dxa"/>
        <w:tblLayout w:type="fixed"/>
        <w:tblLook w:val="04A0" w:firstRow="1" w:lastRow="0" w:firstColumn="1" w:lastColumn="0" w:noHBand="0" w:noVBand="1"/>
      </w:tblPr>
      <w:tblGrid>
        <w:gridCol w:w="2808"/>
        <w:gridCol w:w="3240"/>
        <w:gridCol w:w="3510"/>
      </w:tblGrid>
      <w:tr w:rsidR="00B922C7" w:rsidRPr="00172A6B" w14:paraId="5D149892"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5AD5F493" w14:textId="77777777" w:rsidR="00B922C7" w:rsidRPr="00172A6B" w:rsidRDefault="00000000">
            <w:pPr>
              <w:jc w:val="center"/>
              <w:rPr>
                <w:b/>
                <w:bCs/>
                <w:kern w:val="2"/>
                <w:szCs w:val="24"/>
              </w:rPr>
            </w:pPr>
            <w:r w:rsidRPr="00172A6B">
              <w:rPr>
                <w:b/>
                <w:bCs/>
                <w:kern w:val="2"/>
                <w:szCs w:val="24"/>
              </w:rPr>
              <w:t>1. SUTARTIES ŠALYS</w:t>
            </w:r>
          </w:p>
        </w:tc>
      </w:tr>
      <w:tr w:rsidR="00B922C7" w:rsidRPr="00172A6B" w14:paraId="72F2BB29"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7A2E0BD3" w14:textId="77777777" w:rsidR="00B922C7" w:rsidRPr="00172A6B" w:rsidRDefault="00B922C7">
            <w:pPr>
              <w:jc w:val="center"/>
              <w:rPr>
                <w:b/>
                <w:bCs/>
                <w:kern w:val="2"/>
                <w:szCs w:val="24"/>
              </w:rPr>
            </w:pPr>
          </w:p>
          <w:p w14:paraId="5388A858" w14:textId="77777777" w:rsidR="00B922C7" w:rsidRPr="00172A6B" w:rsidRDefault="00B922C7">
            <w:pPr>
              <w:jc w:val="center"/>
              <w:rPr>
                <w:b/>
                <w:bCs/>
                <w:kern w:val="2"/>
                <w:szCs w:val="24"/>
              </w:rPr>
            </w:pPr>
          </w:p>
          <w:p w14:paraId="3CAF1A33" w14:textId="77777777" w:rsidR="00B922C7" w:rsidRPr="00172A6B" w:rsidRDefault="00B922C7">
            <w:pPr>
              <w:jc w:val="center"/>
              <w:rPr>
                <w:b/>
                <w:bCs/>
                <w:kern w:val="2"/>
                <w:szCs w:val="24"/>
              </w:rPr>
            </w:pPr>
          </w:p>
          <w:p w14:paraId="248CF563" w14:textId="77777777" w:rsidR="00B922C7" w:rsidRPr="00172A6B" w:rsidRDefault="00B922C7">
            <w:pPr>
              <w:rPr>
                <w:b/>
                <w:bCs/>
                <w:kern w:val="2"/>
                <w:szCs w:val="24"/>
              </w:rPr>
            </w:pPr>
          </w:p>
          <w:p w14:paraId="4EAEAF28" w14:textId="77777777" w:rsidR="00B922C7" w:rsidRPr="00172A6B" w:rsidRDefault="00000000">
            <w:pPr>
              <w:rPr>
                <w:b/>
                <w:bCs/>
                <w:kern w:val="2"/>
                <w:szCs w:val="24"/>
              </w:rPr>
            </w:pPr>
            <w:r w:rsidRPr="00172A6B">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1E82635B" w14:textId="77777777" w:rsidR="00B922C7" w:rsidRPr="00172A6B" w:rsidRDefault="00000000">
            <w:pPr>
              <w:rPr>
                <w:kern w:val="2"/>
                <w:szCs w:val="24"/>
              </w:rPr>
            </w:pPr>
            <w:r w:rsidRPr="00172A6B">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0B2A5B06" w14:textId="5FCEB3E0" w:rsidR="00B922C7" w:rsidRPr="00172A6B" w:rsidRDefault="00000000">
            <w:pPr>
              <w:tabs>
                <w:tab w:val="left" w:pos="360"/>
              </w:tabs>
              <w:jc w:val="center"/>
              <w:rPr>
                <w:b/>
                <w:bCs/>
                <w:szCs w:val="24"/>
              </w:rPr>
            </w:pPr>
            <w:r w:rsidRPr="00172A6B">
              <w:rPr>
                <w:b/>
                <w:bCs/>
                <w:kern w:val="2"/>
                <w:szCs w:val="24"/>
              </w:rPr>
              <w:t>UAB „Telšių regiono atlie</w:t>
            </w:r>
            <w:r w:rsidR="00EC3212" w:rsidRPr="00172A6B">
              <w:rPr>
                <w:b/>
                <w:bCs/>
                <w:kern w:val="2"/>
                <w:szCs w:val="24"/>
              </w:rPr>
              <w:t>k</w:t>
            </w:r>
            <w:r w:rsidRPr="00172A6B">
              <w:rPr>
                <w:b/>
                <w:bCs/>
                <w:kern w:val="2"/>
                <w:szCs w:val="24"/>
              </w:rPr>
              <w:t>ų tvarkymo centras“</w:t>
            </w:r>
          </w:p>
        </w:tc>
      </w:tr>
      <w:tr w:rsidR="00B922C7" w:rsidRPr="00172A6B" w14:paraId="16C1CDE4" w14:textId="77777777">
        <w:tc>
          <w:tcPr>
            <w:tcW w:w="2808" w:type="dxa"/>
            <w:vMerge/>
            <w:tcBorders>
              <w:top w:val="single" w:sz="4" w:space="0" w:color="000000"/>
              <w:left w:val="single" w:sz="4" w:space="0" w:color="000000"/>
              <w:bottom w:val="single" w:sz="4" w:space="0" w:color="000000"/>
              <w:right w:val="single" w:sz="4" w:space="0" w:color="000000"/>
            </w:tcBorders>
          </w:tcPr>
          <w:p w14:paraId="650306C2" w14:textId="77777777" w:rsidR="00B922C7" w:rsidRPr="00172A6B" w:rsidRDefault="00B922C7">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0272BD9" w14:textId="77777777" w:rsidR="00B922C7" w:rsidRPr="00172A6B" w:rsidRDefault="00000000">
            <w:pPr>
              <w:rPr>
                <w:kern w:val="2"/>
                <w:szCs w:val="24"/>
              </w:rPr>
            </w:pPr>
            <w:r w:rsidRPr="00172A6B">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39CA08D6" w14:textId="77777777" w:rsidR="00B922C7" w:rsidRPr="00172A6B" w:rsidRDefault="00000000">
            <w:pPr>
              <w:jc w:val="center"/>
              <w:rPr>
                <w:szCs w:val="24"/>
              </w:rPr>
            </w:pPr>
            <w:r w:rsidRPr="00172A6B">
              <w:rPr>
                <w:kern w:val="2"/>
                <w:szCs w:val="24"/>
              </w:rPr>
              <w:t>171780190</w:t>
            </w:r>
          </w:p>
        </w:tc>
      </w:tr>
      <w:tr w:rsidR="00B922C7" w:rsidRPr="00172A6B" w14:paraId="6E130E4C" w14:textId="77777777">
        <w:tc>
          <w:tcPr>
            <w:tcW w:w="2808" w:type="dxa"/>
            <w:vMerge/>
            <w:tcBorders>
              <w:top w:val="single" w:sz="4" w:space="0" w:color="000000"/>
              <w:left w:val="single" w:sz="4" w:space="0" w:color="000000"/>
              <w:bottom w:val="single" w:sz="4" w:space="0" w:color="000000"/>
              <w:right w:val="single" w:sz="4" w:space="0" w:color="000000"/>
            </w:tcBorders>
          </w:tcPr>
          <w:p w14:paraId="240456A2" w14:textId="77777777" w:rsidR="00B922C7" w:rsidRPr="00172A6B" w:rsidRDefault="00B922C7">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57C3E2C" w14:textId="77777777" w:rsidR="00B922C7" w:rsidRPr="00172A6B" w:rsidRDefault="00000000">
            <w:pPr>
              <w:rPr>
                <w:kern w:val="2"/>
                <w:szCs w:val="24"/>
              </w:rPr>
            </w:pPr>
            <w:r w:rsidRPr="00172A6B">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1A69F61A" w14:textId="77777777" w:rsidR="00B922C7" w:rsidRPr="00172A6B" w:rsidRDefault="00000000">
            <w:pPr>
              <w:jc w:val="center"/>
              <w:rPr>
                <w:szCs w:val="24"/>
              </w:rPr>
            </w:pPr>
            <w:r w:rsidRPr="00172A6B">
              <w:rPr>
                <w:kern w:val="2"/>
                <w:szCs w:val="24"/>
              </w:rPr>
              <w:t>J. Tumo -Vaižganto g. 91, LT-90143, Plungė</w:t>
            </w:r>
          </w:p>
        </w:tc>
      </w:tr>
      <w:tr w:rsidR="00B922C7" w:rsidRPr="00172A6B" w14:paraId="033F083A" w14:textId="77777777">
        <w:tc>
          <w:tcPr>
            <w:tcW w:w="2808" w:type="dxa"/>
            <w:vMerge/>
            <w:tcBorders>
              <w:top w:val="single" w:sz="4" w:space="0" w:color="000000"/>
              <w:left w:val="single" w:sz="4" w:space="0" w:color="000000"/>
              <w:bottom w:val="single" w:sz="4" w:space="0" w:color="000000"/>
              <w:right w:val="single" w:sz="4" w:space="0" w:color="000000"/>
            </w:tcBorders>
          </w:tcPr>
          <w:p w14:paraId="6C18650E" w14:textId="77777777" w:rsidR="00B922C7" w:rsidRPr="00172A6B" w:rsidRDefault="00B922C7">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EE9B634" w14:textId="77777777" w:rsidR="00B922C7" w:rsidRPr="00172A6B" w:rsidRDefault="00000000">
            <w:pPr>
              <w:rPr>
                <w:kern w:val="2"/>
                <w:szCs w:val="24"/>
              </w:rPr>
            </w:pPr>
            <w:r w:rsidRPr="00172A6B">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66FFED49" w14:textId="77777777" w:rsidR="00B922C7" w:rsidRPr="00172A6B" w:rsidRDefault="00000000">
            <w:pPr>
              <w:jc w:val="center"/>
              <w:rPr>
                <w:szCs w:val="24"/>
              </w:rPr>
            </w:pPr>
            <w:r w:rsidRPr="00172A6B">
              <w:rPr>
                <w:kern w:val="2"/>
                <w:szCs w:val="24"/>
              </w:rPr>
              <w:t>LT100001362119</w:t>
            </w:r>
          </w:p>
        </w:tc>
      </w:tr>
      <w:tr w:rsidR="00B922C7" w:rsidRPr="00172A6B" w14:paraId="0E3652A7" w14:textId="77777777">
        <w:tc>
          <w:tcPr>
            <w:tcW w:w="2808" w:type="dxa"/>
            <w:vMerge/>
            <w:tcBorders>
              <w:top w:val="single" w:sz="4" w:space="0" w:color="000000"/>
              <w:left w:val="single" w:sz="4" w:space="0" w:color="000000"/>
              <w:bottom w:val="single" w:sz="4" w:space="0" w:color="000000"/>
              <w:right w:val="single" w:sz="4" w:space="0" w:color="000000"/>
            </w:tcBorders>
          </w:tcPr>
          <w:p w14:paraId="242B5278" w14:textId="77777777" w:rsidR="00B922C7" w:rsidRPr="00172A6B" w:rsidRDefault="00B922C7">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D077E51" w14:textId="77777777" w:rsidR="00B922C7" w:rsidRPr="00172A6B" w:rsidRDefault="00000000">
            <w:pPr>
              <w:rPr>
                <w:kern w:val="2"/>
                <w:szCs w:val="24"/>
              </w:rPr>
            </w:pPr>
            <w:r w:rsidRPr="00172A6B">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1385C72A" w14:textId="5994EA40" w:rsidR="00B922C7" w:rsidRPr="00172A6B" w:rsidRDefault="00EC3212">
            <w:pPr>
              <w:jc w:val="center"/>
              <w:rPr>
                <w:szCs w:val="24"/>
              </w:rPr>
            </w:pPr>
            <w:r w:rsidRPr="00172A6B">
              <w:rPr>
                <w:szCs w:val="24"/>
              </w:rPr>
              <w:t>LT727044060006244050</w:t>
            </w:r>
          </w:p>
        </w:tc>
      </w:tr>
      <w:tr w:rsidR="00B922C7" w:rsidRPr="00172A6B" w14:paraId="5C954217" w14:textId="77777777">
        <w:tc>
          <w:tcPr>
            <w:tcW w:w="2808" w:type="dxa"/>
            <w:vMerge/>
            <w:tcBorders>
              <w:top w:val="single" w:sz="4" w:space="0" w:color="000000"/>
              <w:left w:val="single" w:sz="4" w:space="0" w:color="000000"/>
              <w:bottom w:val="single" w:sz="4" w:space="0" w:color="000000"/>
              <w:right w:val="single" w:sz="4" w:space="0" w:color="000000"/>
            </w:tcBorders>
          </w:tcPr>
          <w:p w14:paraId="550D9394" w14:textId="77777777" w:rsidR="00B922C7" w:rsidRPr="00172A6B" w:rsidRDefault="00B922C7">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4E3767A" w14:textId="77777777" w:rsidR="00B922C7" w:rsidRPr="00172A6B" w:rsidRDefault="00000000">
            <w:pPr>
              <w:rPr>
                <w:kern w:val="2"/>
                <w:szCs w:val="24"/>
              </w:rPr>
            </w:pPr>
            <w:r w:rsidRPr="00172A6B">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2544D467" w14:textId="21D99F3C" w:rsidR="00B922C7" w:rsidRPr="00172A6B" w:rsidRDefault="00EC3212">
            <w:pPr>
              <w:jc w:val="center"/>
              <w:rPr>
                <w:szCs w:val="24"/>
              </w:rPr>
            </w:pPr>
            <w:r w:rsidRPr="00172A6B">
              <w:rPr>
                <w:szCs w:val="24"/>
              </w:rPr>
              <w:t>AB SEB bankas, 70440</w:t>
            </w:r>
          </w:p>
        </w:tc>
      </w:tr>
      <w:tr w:rsidR="00B922C7" w:rsidRPr="00172A6B" w14:paraId="65F0959A" w14:textId="77777777">
        <w:tc>
          <w:tcPr>
            <w:tcW w:w="2808" w:type="dxa"/>
            <w:vMerge/>
            <w:tcBorders>
              <w:top w:val="single" w:sz="4" w:space="0" w:color="000000"/>
              <w:left w:val="single" w:sz="4" w:space="0" w:color="000000"/>
              <w:bottom w:val="single" w:sz="4" w:space="0" w:color="000000"/>
              <w:right w:val="single" w:sz="4" w:space="0" w:color="000000"/>
            </w:tcBorders>
          </w:tcPr>
          <w:p w14:paraId="651561EB" w14:textId="77777777" w:rsidR="00B922C7" w:rsidRPr="00172A6B" w:rsidRDefault="00B922C7">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05A4DFD" w14:textId="77777777" w:rsidR="00B922C7" w:rsidRPr="00172A6B" w:rsidRDefault="00000000">
            <w:pPr>
              <w:rPr>
                <w:kern w:val="2"/>
                <w:szCs w:val="24"/>
              </w:rPr>
            </w:pPr>
            <w:r w:rsidRPr="00172A6B">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36E9FAE" w14:textId="77777777" w:rsidR="00B922C7" w:rsidRPr="00172A6B" w:rsidRDefault="00000000">
            <w:pPr>
              <w:jc w:val="center"/>
              <w:rPr>
                <w:szCs w:val="24"/>
              </w:rPr>
            </w:pPr>
            <w:r w:rsidRPr="00172A6B">
              <w:rPr>
                <w:kern w:val="2"/>
                <w:szCs w:val="24"/>
              </w:rPr>
              <w:t>+370 448 50 043</w:t>
            </w:r>
          </w:p>
        </w:tc>
      </w:tr>
      <w:tr w:rsidR="00B922C7" w:rsidRPr="00172A6B" w14:paraId="463C71FD" w14:textId="77777777">
        <w:tc>
          <w:tcPr>
            <w:tcW w:w="2808" w:type="dxa"/>
            <w:vMerge/>
            <w:tcBorders>
              <w:top w:val="single" w:sz="4" w:space="0" w:color="000000"/>
              <w:left w:val="single" w:sz="4" w:space="0" w:color="000000"/>
              <w:bottom w:val="single" w:sz="4" w:space="0" w:color="000000"/>
              <w:right w:val="single" w:sz="4" w:space="0" w:color="000000"/>
            </w:tcBorders>
          </w:tcPr>
          <w:p w14:paraId="59A8106E" w14:textId="77777777" w:rsidR="00B922C7" w:rsidRPr="00172A6B" w:rsidRDefault="00B922C7">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F8B43D9" w14:textId="77777777" w:rsidR="00B922C7" w:rsidRPr="00172A6B" w:rsidRDefault="00000000">
            <w:pPr>
              <w:rPr>
                <w:kern w:val="2"/>
                <w:szCs w:val="24"/>
              </w:rPr>
            </w:pPr>
            <w:r w:rsidRPr="00172A6B">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3CB6A749" w14:textId="77777777" w:rsidR="00B922C7" w:rsidRPr="00172A6B" w:rsidRDefault="00000000">
            <w:pPr>
              <w:jc w:val="center"/>
              <w:rPr>
                <w:szCs w:val="24"/>
              </w:rPr>
            </w:pPr>
            <w:r w:rsidRPr="00172A6B">
              <w:rPr>
                <w:kern w:val="2"/>
                <w:szCs w:val="24"/>
              </w:rPr>
              <w:t>info@tratc.lt</w:t>
            </w:r>
          </w:p>
        </w:tc>
      </w:tr>
      <w:tr w:rsidR="00B922C7" w:rsidRPr="00172A6B" w14:paraId="1A224734" w14:textId="77777777">
        <w:tc>
          <w:tcPr>
            <w:tcW w:w="2808" w:type="dxa"/>
            <w:vMerge/>
            <w:tcBorders>
              <w:top w:val="single" w:sz="4" w:space="0" w:color="000000"/>
              <w:left w:val="single" w:sz="4" w:space="0" w:color="000000"/>
              <w:bottom w:val="single" w:sz="4" w:space="0" w:color="000000"/>
              <w:right w:val="single" w:sz="4" w:space="0" w:color="000000"/>
            </w:tcBorders>
          </w:tcPr>
          <w:p w14:paraId="17EDC1EB" w14:textId="77777777" w:rsidR="00B922C7" w:rsidRPr="00172A6B" w:rsidRDefault="00B922C7">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7350108" w14:textId="77777777" w:rsidR="00B922C7" w:rsidRPr="00172A6B" w:rsidRDefault="00000000">
            <w:pPr>
              <w:rPr>
                <w:kern w:val="2"/>
                <w:szCs w:val="24"/>
              </w:rPr>
            </w:pPr>
            <w:r w:rsidRPr="00172A6B">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67754D45" w14:textId="24E8031E" w:rsidR="00B922C7" w:rsidRPr="00172A6B" w:rsidRDefault="00EC3212">
            <w:pPr>
              <w:jc w:val="center"/>
              <w:rPr>
                <w:szCs w:val="24"/>
              </w:rPr>
            </w:pPr>
            <w:r w:rsidRPr="00172A6B">
              <w:rPr>
                <w:szCs w:val="24"/>
              </w:rPr>
              <w:t>Direktorius Arvydas Dyburys</w:t>
            </w:r>
          </w:p>
        </w:tc>
      </w:tr>
      <w:tr w:rsidR="00B922C7" w:rsidRPr="00172A6B" w14:paraId="45BDCE62" w14:textId="77777777">
        <w:tc>
          <w:tcPr>
            <w:tcW w:w="2808" w:type="dxa"/>
            <w:vMerge/>
            <w:tcBorders>
              <w:top w:val="single" w:sz="4" w:space="0" w:color="000000"/>
              <w:left w:val="single" w:sz="4" w:space="0" w:color="000000"/>
              <w:bottom w:val="single" w:sz="4" w:space="0" w:color="000000"/>
              <w:right w:val="single" w:sz="4" w:space="0" w:color="000000"/>
            </w:tcBorders>
          </w:tcPr>
          <w:p w14:paraId="30126863" w14:textId="77777777" w:rsidR="00B922C7" w:rsidRPr="00172A6B" w:rsidRDefault="00B922C7">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D3B7747" w14:textId="77777777" w:rsidR="00B922C7" w:rsidRPr="00172A6B" w:rsidRDefault="00000000">
            <w:pPr>
              <w:rPr>
                <w:kern w:val="2"/>
                <w:szCs w:val="24"/>
              </w:rPr>
            </w:pPr>
            <w:r w:rsidRPr="00172A6B">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7D5BCC69" w14:textId="1AA0A2B1" w:rsidR="00B922C7" w:rsidRPr="00172A6B" w:rsidRDefault="00EC3212">
            <w:pPr>
              <w:jc w:val="center"/>
              <w:rPr>
                <w:szCs w:val="24"/>
              </w:rPr>
            </w:pPr>
            <w:r w:rsidRPr="00172A6B">
              <w:rPr>
                <w:szCs w:val="24"/>
              </w:rPr>
              <w:t>Bendrovės įstatai</w:t>
            </w:r>
          </w:p>
        </w:tc>
      </w:tr>
      <w:tr w:rsidR="00B922C7" w:rsidRPr="00172A6B" w14:paraId="4DE204C4"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1DA3515B" w14:textId="77777777" w:rsidR="00B922C7" w:rsidRPr="00172A6B" w:rsidRDefault="00B922C7">
            <w:pPr>
              <w:rPr>
                <w:b/>
                <w:bCs/>
                <w:kern w:val="2"/>
                <w:szCs w:val="24"/>
              </w:rPr>
            </w:pPr>
          </w:p>
          <w:p w14:paraId="1D74DC0A" w14:textId="77777777" w:rsidR="00B922C7" w:rsidRPr="00172A6B" w:rsidRDefault="00B922C7">
            <w:pPr>
              <w:rPr>
                <w:b/>
                <w:bCs/>
                <w:kern w:val="2"/>
                <w:szCs w:val="24"/>
              </w:rPr>
            </w:pPr>
          </w:p>
          <w:p w14:paraId="272A2627" w14:textId="77777777" w:rsidR="00B922C7" w:rsidRPr="00172A6B" w:rsidRDefault="00B922C7">
            <w:pPr>
              <w:rPr>
                <w:b/>
                <w:bCs/>
                <w:color w:val="FF0000"/>
                <w:kern w:val="2"/>
                <w:szCs w:val="24"/>
              </w:rPr>
            </w:pPr>
          </w:p>
          <w:p w14:paraId="17067AB1" w14:textId="77777777" w:rsidR="00B922C7" w:rsidRPr="00172A6B" w:rsidRDefault="00000000">
            <w:pPr>
              <w:rPr>
                <w:b/>
                <w:bCs/>
                <w:kern w:val="2"/>
                <w:szCs w:val="24"/>
              </w:rPr>
            </w:pPr>
            <w:r w:rsidRPr="00172A6B">
              <w:rPr>
                <w:b/>
                <w:bCs/>
                <w:kern w:val="2"/>
                <w:szCs w:val="24"/>
              </w:rPr>
              <w:t>1.2. Tiekėjas</w:t>
            </w:r>
          </w:p>
          <w:p w14:paraId="6E9D8794" w14:textId="77777777" w:rsidR="00B922C7" w:rsidRPr="00172A6B" w:rsidRDefault="00000000" w:rsidP="00172A6B">
            <w:pPr>
              <w:jc w:val="both"/>
              <w:rPr>
                <w:color w:val="0070C0"/>
                <w:kern w:val="2"/>
                <w:szCs w:val="24"/>
              </w:rPr>
            </w:pPr>
            <w:r w:rsidRPr="00172A6B">
              <w:rPr>
                <w:color w:val="0070C0"/>
                <w:kern w:val="2"/>
                <w:szCs w:val="24"/>
              </w:rPr>
              <w:t>(jei Tiekėjas yra fizinis asmuo, skiltys atitinkamai pakoreguojamos.</w:t>
            </w:r>
          </w:p>
          <w:p w14:paraId="2C672A35" w14:textId="77777777" w:rsidR="00B922C7" w:rsidRPr="00172A6B" w:rsidRDefault="00000000" w:rsidP="00172A6B">
            <w:pPr>
              <w:jc w:val="both"/>
              <w:rPr>
                <w:color w:val="0070C0"/>
                <w:kern w:val="2"/>
                <w:szCs w:val="24"/>
              </w:rPr>
            </w:pPr>
            <w:r w:rsidRPr="00172A6B">
              <w:rPr>
                <w:color w:val="0070C0"/>
                <w:kern w:val="2"/>
                <w:szCs w:val="24"/>
              </w:rPr>
              <w:t>Jei Tiekėjas yra tiekėjų grupė, skiltys pildomos įterpiant kiekvieno grupės nario informaciją)</w:t>
            </w:r>
          </w:p>
          <w:p w14:paraId="0CCB0D65" w14:textId="77777777" w:rsidR="00B922C7" w:rsidRPr="00172A6B" w:rsidRDefault="00B922C7">
            <w:pPr>
              <w:rPr>
                <w:color w:val="0070C0"/>
                <w:kern w:val="2"/>
                <w:szCs w:val="24"/>
              </w:rPr>
            </w:pPr>
          </w:p>
          <w:p w14:paraId="64CDA2DF" w14:textId="77777777" w:rsidR="00B922C7" w:rsidRPr="00172A6B" w:rsidRDefault="00B922C7">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FEE3448" w14:textId="77777777" w:rsidR="00B922C7" w:rsidRPr="00172A6B" w:rsidRDefault="00000000">
            <w:pPr>
              <w:rPr>
                <w:kern w:val="2"/>
                <w:szCs w:val="24"/>
              </w:rPr>
            </w:pPr>
            <w:r w:rsidRPr="00172A6B">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30587DE2" w14:textId="77777777" w:rsidR="00B922C7" w:rsidRPr="00172A6B" w:rsidRDefault="00B922C7">
            <w:pPr>
              <w:jc w:val="center"/>
              <w:rPr>
                <w:kern w:val="2"/>
                <w:szCs w:val="24"/>
              </w:rPr>
            </w:pPr>
          </w:p>
        </w:tc>
      </w:tr>
      <w:tr w:rsidR="00B922C7" w:rsidRPr="00172A6B" w14:paraId="2398B795" w14:textId="77777777">
        <w:tc>
          <w:tcPr>
            <w:tcW w:w="2808" w:type="dxa"/>
            <w:vMerge/>
            <w:tcBorders>
              <w:top w:val="single" w:sz="4" w:space="0" w:color="000000"/>
              <w:left w:val="single" w:sz="4" w:space="0" w:color="000000"/>
              <w:bottom w:val="single" w:sz="4" w:space="0" w:color="000000"/>
              <w:right w:val="single" w:sz="4" w:space="0" w:color="000000"/>
            </w:tcBorders>
          </w:tcPr>
          <w:p w14:paraId="72DDBFD9" w14:textId="77777777" w:rsidR="00B922C7" w:rsidRPr="00172A6B" w:rsidRDefault="00B922C7">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015D035" w14:textId="77777777" w:rsidR="00B922C7" w:rsidRPr="00172A6B" w:rsidRDefault="00000000">
            <w:pPr>
              <w:rPr>
                <w:kern w:val="2"/>
                <w:szCs w:val="24"/>
              </w:rPr>
            </w:pPr>
            <w:r w:rsidRPr="00172A6B">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1FE15C25" w14:textId="77777777" w:rsidR="00B922C7" w:rsidRPr="00172A6B" w:rsidRDefault="00B922C7">
            <w:pPr>
              <w:jc w:val="center"/>
              <w:rPr>
                <w:kern w:val="2"/>
                <w:szCs w:val="24"/>
              </w:rPr>
            </w:pPr>
          </w:p>
        </w:tc>
      </w:tr>
      <w:tr w:rsidR="00B922C7" w:rsidRPr="00172A6B" w14:paraId="57CA92EA" w14:textId="77777777">
        <w:tc>
          <w:tcPr>
            <w:tcW w:w="2808" w:type="dxa"/>
            <w:vMerge/>
            <w:tcBorders>
              <w:top w:val="single" w:sz="4" w:space="0" w:color="000000"/>
              <w:left w:val="single" w:sz="4" w:space="0" w:color="000000"/>
              <w:bottom w:val="single" w:sz="4" w:space="0" w:color="000000"/>
              <w:right w:val="single" w:sz="4" w:space="0" w:color="000000"/>
            </w:tcBorders>
          </w:tcPr>
          <w:p w14:paraId="34C79530" w14:textId="77777777" w:rsidR="00B922C7" w:rsidRPr="00172A6B" w:rsidRDefault="00B922C7">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7B325E8" w14:textId="77777777" w:rsidR="00B922C7" w:rsidRPr="00172A6B" w:rsidRDefault="00000000">
            <w:pPr>
              <w:rPr>
                <w:kern w:val="2"/>
                <w:szCs w:val="24"/>
              </w:rPr>
            </w:pPr>
            <w:r w:rsidRPr="00172A6B">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5EC21C75" w14:textId="77777777" w:rsidR="00B922C7" w:rsidRPr="00172A6B" w:rsidRDefault="00B922C7">
            <w:pPr>
              <w:jc w:val="center"/>
              <w:rPr>
                <w:kern w:val="2"/>
                <w:szCs w:val="24"/>
              </w:rPr>
            </w:pPr>
          </w:p>
        </w:tc>
      </w:tr>
      <w:tr w:rsidR="00B922C7" w:rsidRPr="00172A6B" w14:paraId="174B3E0E" w14:textId="77777777">
        <w:tc>
          <w:tcPr>
            <w:tcW w:w="2808" w:type="dxa"/>
            <w:vMerge/>
            <w:tcBorders>
              <w:top w:val="single" w:sz="4" w:space="0" w:color="000000"/>
              <w:left w:val="single" w:sz="4" w:space="0" w:color="000000"/>
              <w:bottom w:val="single" w:sz="4" w:space="0" w:color="000000"/>
              <w:right w:val="single" w:sz="4" w:space="0" w:color="000000"/>
            </w:tcBorders>
          </w:tcPr>
          <w:p w14:paraId="1172EFC1" w14:textId="77777777" w:rsidR="00B922C7" w:rsidRPr="00172A6B" w:rsidRDefault="00B922C7">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64834D" w14:textId="77777777" w:rsidR="00B922C7" w:rsidRPr="00172A6B" w:rsidRDefault="00000000">
            <w:pPr>
              <w:rPr>
                <w:kern w:val="2"/>
                <w:szCs w:val="24"/>
              </w:rPr>
            </w:pPr>
            <w:r w:rsidRPr="00172A6B">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080DDFB1" w14:textId="77777777" w:rsidR="00B922C7" w:rsidRPr="00172A6B" w:rsidRDefault="00B922C7">
            <w:pPr>
              <w:jc w:val="center"/>
              <w:rPr>
                <w:kern w:val="2"/>
                <w:szCs w:val="24"/>
              </w:rPr>
            </w:pPr>
          </w:p>
        </w:tc>
      </w:tr>
      <w:tr w:rsidR="00B922C7" w:rsidRPr="00172A6B" w14:paraId="3983F2A0" w14:textId="77777777">
        <w:tc>
          <w:tcPr>
            <w:tcW w:w="2808" w:type="dxa"/>
            <w:vMerge/>
            <w:tcBorders>
              <w:top w:val="single" w:sz="4" w:space="0" w:color="000000"/>
              <w:left w:val="single" w:sz="4" w:space="0" w:color="000000"/>
              <w:bottom w:val="single" w:sz="4" w:space="0" w:color="000000"/>
              <w:right w:val="single" w:sz="4" w:space="0" w:color="000000"/>
            </w:tcBorders>
          </w:tcPr>
          <w:p w14:paraId="3C985945" w14:textId="77777777" w:rsidR="00B922C7" w:rsidRPr="00172A6B" w:rsidRDefault="00B922C7">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BA57469" w14:textId="77777777" w:rsidR="00B922C7" w:rsidRPr="00172A6B" w:rsidRDefault="00000000">
            <w:pPr>
              <w:rPr>
                <w:kern w:val="2"/>
                <w:szCs w:val="24"/>
              </w:rPr>
            </w:pPr>
            <w:r w:rsidRPr="00172A6B">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56FB51D" w14:textId="77777777" w:rsidR="00B922C7" w:rsidRPr="00172A6B" w:rsidRDefault="00B922C7">
            <w:pPr>
              <w:jc w:val="center"/>
              <w:rPr>
                <w:kern w:val="2"/>
                <w:szCs w:val="24"/>
              </w:rPr>
            </w:pPr>
          </w:p>
        </w:tc>
      </w:tr>
      <w:tr w:rsidR="00B922C7" w:rsidRPr="00172A6B" w14:paraId="05B13663" w14:textId="77777777">
        <w:tc>
          <w:tcPr>
            <w:tcW w:w="2808" w:type="dxa"/>
            <w:vMerge/>
            <w:tcBorders>
              <w:top w:val="single" w:sz="4" w:space="0" w:color="000000"/>
              <w:left w:val="single" w:sz="4" w:space="0" w:color="000000"/>
              <w:bottom w:val="single" w:sz="4" w:space="0" w:color="000000"/>
              <w:right w:val="single" w:sz="4" w:space="0" w:color="000000"/>
            </w:tcBorders>
          </w:tcPr>
          <w:p w14:paraId="15FFBCD8" w14:textId="77777777" w:rsidR="00B922C7" w:rsidRPr="00172A6B" w:rsidRDefault="00B922C7">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EFC6058" w14:textId="77777777" w:rsidR="00B922C7" w:rsidRPr="00172A6B" w:rsidRDefault="00000000">
            <w:pPr>
              <w:rPr>
                <w:kern w:val="2"/>
                <w:szCs w:val="24"/>
              </w:rPr>
            </w:pPr>
            <w:r w:rsidRPr="00172A6B">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0308DA74" w14:textId="77777777" w:rsidR="00B922C7" w:rsidRPr="00172A6B" w:rsidRDefault="00B922C7">
            <w:pPr>
              <w:jc w:val="center"/>
              <w:rPr>
                <w:kern w:val="2"/>
                <w:szCs w:val="24"/>
              </w:rPr>
            </w:pPr>
          </w:p>
        </w:tc>
      </w:tr>
      <w:tr w:rsidR="00B922C7" w:rsidRPr="00172A6B" w14:paraId="68CBB4CE" w14:textId="77777777">
        <w:tc>
          <w:tcPr>
            <w:tcW w:w="2808" w:type="dxa"/>
            <w:vMerge/>
            <w:tcBorders>
              <w:top w:val="single" w:sz="4" w:space="0" w:color="000000"/>
              <w:left w:val="single" w:sz="4" w:space="0" w:color="000000"/>
              <w:bottom w:val="single" w:sz="4" w:space="0" w:color="000000"/>
              <w:right w:val="single" w:sz="4" w:space="0" w:color="000000"/>
            </w:tcBorders>
          </w:tcPr>
          <w:p w14:paraId="7A8027D0" w14:textId="77777777" w:rsidR="00B922C7" w:rsidRPr="00172A6B" w:rsidRDefault="00B922C7">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1846212" w14:textId="77777777" w:rsidR="00B922C7" w:rsidRPr="00172A6B" w:rsidRDefault="00000000">
            <w:pPr>
              <w:rPr>
                <w:kern w:val="2"/>
                <w:szCs w:val="24"/>
              </w:rPr>
            </w:pPr>
            <w:r w:rsidRPr="00172A6B">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6EB31F7B" w14:textId="77777777" w:rsidR="00B922C7" w:rsidRPr="00172A6B" w:rsidRDefault="00B922C7">
            <w:pPr>
              <w:jc w:val="center"/>
              <w:rPr>
                <w:kern w:val="2"/>
                <w:szCs w:val="24"/>
              </w:rPr>
            </w:pPr>
          </w:p>
        </w:tc>
      </w:tr>
      <w:tr w:rsidR="00B922C7" w:rsidRPr="00172A6B" w14:paraId="222C4DE5" w14:textId="77777777">
        <w:tc>
          <w:tcPr>
            <w:tcW w:w="2808" w:type="dxa"/>
            <w:vMerge/>
            <w:tcBorders>
              <w:top w:val="single" w:sz="4" w:space="0" w:color="000000"/>
              <w:left w:val="single" w:sz="4" w:space="0" w:color="000000"/>
              <w:bottom w:val="single" w:sz="4" w:space="0" w:color="000000"/>
              <w:right w:val="single" w:sz="4" w:space="0" w:color="000000"/>
            </w:tcBorders>
          </w:tcPr>
          <w:p w14:paraId="69E43E3E" w14:textId="77777777" w:rsidR="00B922C7" w:rsidRPr="00172A6B" w:rsidRDefault="00B922C7">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434B094" w14:textId="77777777" w:rsidR="00B922C7" w:rsidRPr="00172A6B" w:rsidRDefault="00000000">
            <w:pPr>
              <w:rPr>
                <w:kern w:val="2"/>
                <w:szCs w:val="24"/>
              </w:rPr>
            </w:pPr>
            <w:r w:rsidRPr="00172A6B">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246718BA" w14:textId="77777777" w:rsidR="00B922C7" w:rsidRPr="00172A6B" w:rsidRDefault="00B922C7">
            <w:pPr>
              <w:jc w:val="center"/>
              <w:rPr>
                <w:kern w:val="2"/>
                <w:szCs w:val="24"/>
              </w:rPr>
            </w:pPr>
          </w:p>
        </w:tc>
      </w:tr>
      <w:tr w:rsidR="00B922C7" w:rsidRPr="00172A6B" w14:paraId="5C0F5FAA" w14:textId="77777777">
        <w:tc>
          <w:tcPr>
            <w:tcW w:w="2808" w:type="dxa"/>
            <w:vMerge/>
            <w:tcBorders>
              <w:top w:val="single" w:sz="4" w:space="0" w:color="000000"/>
              <w:left w:val="single" w:sz="4" w:space="0" w:color="000000"/>
              <w:bottom w:val="single" w:sz="4" w:space="0" w:color="000000"/>
              <w:right w:val="single" w:sz="4" w:space="0" w:color="000000"/>
            </w:tcBorders>
          </w:tcPr>
          <w:p w14:paraId="18B5181F" w14:textId="77777777" w:rsidR="00B922C7" w:rsidRPr="00172A6B" w:rsidRDefault="00B922C7">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66B0D23" w14:textId="77777777" w:rsidR="00B922C7" w:rsidRPr="00172A6B" w:rsidRDefault="00000000">
            <w:pPr>
              <w:rPr>
                <w:kern w:val="2"/>
                <w:szCs w:val="24"/>
              </w:rPr>
            </w:pPr>
            <w:r w:rsidRPr="00172A6B">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03E3FA8B" w14:textId="77777777" w:rsidR="00B922C7" w:rsidRPr="00172A6B" w:rsidRDefault="00B922C7">
            <w:pPr>
              <w:jc w:val="center"/>
              <w:rPr>
                <w:kern w:val="2"/>
                <w:szCs w:val="24"/>
              </w:rPr>
            </w:pPr>
          </w:p>
        </w:tc>
      </w:tr>
      <w:tr w:rsidR="00B922C7" w:rsidRPr="00172A6B" w14:paraId="016FE208" w14:textId="77777777">
        <w:tc>
          <w:tcPr>
            <w:tcW w:w="2808" w:type="dxa"/>
            <w:vMerge/>
            <w:tcBorders>
              <w:top w:val="single" w:sz="4" w:space="0" w:color="000000"/>
              <w:left w:val="single" w:sz="4" w:space="0" w:color="000000"/>
              <w:bottom w:val="single" w:sz="4" w:space="0" w:color="000000"/>
              <w:right w:val="single" w:sz="4" w:space="0" w:color="000000"/>
            </w:tcBorders>
          </w:tcPr>
          <w:p w14:paraId="54D5ED4D" w14:textId="77777777" w:rsidR="00B922C7" w:rsidRPr="00172A6B" w:rsidRDefault="00B922C7">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DFD7612" w14:textId="77777777" w:rsidR="00B922C7" w:rsidRPr="00172A6B" w:rsidRDefault="00000000">
            <w:pPr>
              <w:rPr>
                <w:kern w:val="2"/>
                <w:szCs w:val="24"/>
              </w:rPr>
            </w:pPr>
            <w:r w:rsidRPr="00172A6B">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6FA754DF" w14:textId="77777777" w:rsidR="00B922C7" w:rsidRPr="00172A6B" w:rsidRDefault="00B922C7">
            <w:pPr>
              <w:jc w:val="center"/>
              <w:rPr>
                <w:kern w:val="2"/>
                <w:szCs w:val="24"/>
              </w:rPr>
            </w:pPr>
          </w:p>
        </w:tc>
      </w:tr>
    </w:tbl>
    <w:p w14:paraId="3C3EF97D" w14:textId="77777777" w:rsidR="00B922C7" w:rsidRPr="00172A6B" w:rsidRDefault="00B922C7">
      <w:pPr>
        <w:jc w:val="both"/>
        <w:rPr>
          <w:szCs w:val="24"/>
        </w:rPr>
      </w:pPr>
    </w:p>
    <w:tbl>
      <w:tblPr>
        <w:tblW w:w="9535" w:type="dxa"/>
        <w:tblLayout w:type="fixed"/>
        <w:tblLook w:val="04A0" w:firstRow="1" w:lastRow="0" w:firstColumn="1" w:lastColumn="0" w:noHBand="0" w:noVBand="1"/>
      </w:tblPr>
      <w:tblGrid>
        <w:gridCol w:w="2530"/>
        <w:gridCol w:w="175"/>
        <w:gridCol w:w="2079"/>
        <w:gridCol w:w="4751"/>
      </w:tblGrid>
      <w:tr w:rsidR="00B922C7" w:rsidRPr="00172A6B" w14:paraId="38643158"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6F60D2C" w14:textId="77777777" w:rsidR="00B922C7" w:rsidRPr="00172A6B" w:rsidRDefault="00000000">
            <w:pPr>
              <w:jc w:val="center"/>
              <w:rPr>
                <w:b/>
                <w:bCs/>
                <w:kern w:val="2"/>
                <w:szCs w:val="24"/>
              </w:rPr>
            </w:pPr>
            <w:r w:rsidRPr="00172A6B">
              <w:rPr>
                <w:b/>
                <w:bCs/>
                <w:kern w:val="2"/>
                <w:szCs w:val="24"/>
              </w:rPr>
              <w:t>2. ATSAKINGI ASMENYS</w:t>
            </w:r>
          </w:p>
        </w:tc>
      </w:tr>
      <w:tr w:rsidR="00B922C7" w:rsidRPr="00172A6B" w14:paraId="006F2B5E"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6C5C712" w14:textId="77777777" w:rsidR="00B922C7" w:rsidRPr="00172A6B" w:rsidRDefault="00000000">
            <w:pPr>
              <w:rPr>
                <w:b/>
                <w:bCs/>
                <w:kern w:val="2"/>
                <w:szCs w:val="24"/>
              </w:rPr>
            </w:pPr>
            <w:r w:rsidRPr="00172A6B">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000000"/>
              <w:left w:val="single" w:sz="4" w:space="0" w:color="000000"/>
              <w:bottom w:val="single" w:sz="4" w:space="0" w:color="000000"/>
              <w:right w:val="single" w:sz="4" w:space="0" w:color="000000"/>
            </w:tcBorders>
          </w:tcPr>
          <w:p w14:paraId="1C72F008" w14:textId="77777777" w:rsidR="00B922C7" w:rsidRPr="00172A6B" w:rsidRDefault="00000000" w:rsidP="00172A6B">
            <w:pPr>
              <w:ind w:right="102"/>
              <w:jc w:val="both"/>
              <w:rPr>
                <w:color w:val="4472C4"/>
                <w:kern w:val="2"/>
                <w:szCs w:val="24"/>
              </w:rPr>
            </w:pPr>
            <w:r w:rsidRPr="00172A6B">
              <w:rPr>
                <w:color w:val="4472C4"/>
                <w:kern w:val="2"/>
                <w:szCs w:val="24"/>
              </w:rPr>
              <w:t>(nurodyti padalinį / skyrių, pareigas, vardą, pavardę, tel., el. paštą)</w:t>
            </w:r>
          </w:p>
        </w:tc>
      </w:tr>
      <w:tr w:rsidR="00B922C7" w:rsidRPr="00172A6B" w14:paraId="4812FFC1"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3DF5B10" w14:textId="77777777" w:rsidR="00B922C7" w:rsidRPr="00172A6B" w:rsidRDefault="00000000">
            <w:pPr>
              <w:rPr>
                <w:b/>
                <w:bCs/>
                <w:kern w:val="2"/>
                <w:szCs w:val="24"/>
              </w:rPr>
            </w:pPr>
            <w:r w:rsidRPr="00172A6B">
              <w:rPr>
                <w:b/>
                <w:bCs/>
                <w:kern w:val="2"/>
                <w:szCs w:val="24"/>
              </w:rPr>
              <w:t>2.2. Tiekėjo kontaktiniai asmenys, atsakingi už Sutarties vykdymą</w:t>
            </w:r>
          </w:p>
        </w:tc>
        <w:tc>
          <w:tcPr>
            <w:tcW w:w="6828" w:type="dxa"/>
            <w:gridSpan w:val="2"/>
            <w:tcBorders>
              <w:top w:val="single" w:sz="4" w:space="0" w:color="000000"/>
              <w:left w:val="single" w:sz="4" w:space="0" w:color="000000"/>
              <w:bottom w:val="single" w:sz="4" w:space="0" w:color="000000"/>
              <w:right w:val="single" w:sz="4" w:space="0" w:color="000000"/>
            </w:tcBorders>
          </w:tcPr>
          <w:p w14:paraId="6AB54B34" w14:textId="77777777" w:rsidR="00B922C7" w:rsidRPr="00172A6B" w:rsidRDefault="00000000" w:rsidP="00172A6B">
            <w:pPr>
              <w:ind w:right="102"/>
              <w:jc w:val="both"/>
              <w:rPr>
                <w:color w:val="4472C4"/>
                <w:kern w:val="2"/>
                <w:szCs w:val="24"/>
              </w:rPr>
            </w:pPr>
            <w:r w:rsidRPr="00172A6B">
              <w:rPr>
                <w:color w:val="4472C4"/>
                <w:kern w:val="2"/>
                <w:szCs w:val="24"/>
              </w:rPr>
              <w:t>(nurodyti padalinį / skyrių, pareigas, vardą, pavardę, tel., el. paštą)</w:t>
            </w:r>
          </w:p>
        </w:tc>
      </w:tr>
      <w:tr w:rsidR="00B922C7" w:rsidRPr="00172A6B" w14:paraId="092E1CCF"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BEA5E3D" w14:textId="77777777" w:rsidR="00B922C7" w:rsidRPr="00172A6B" w:rsidRDefault="00000000" w:rsidP="00172A6B">
            <w:pPr>
              <w:ind w:right="102"/>
              <w:jc w:val="center"/>
              <w:rPr>
                <w:b/>
                <w:bCs/>
                <w:kern w:val="2"/>
                <w:szCs w:val="24"/>
              </w:rPr>
            </w:pPr>
            <w:r w:rsidRPr="00172A6B">
              <w:rPr>
                <w:b/>
                <w:bCs/>
                <w:kern w:val="2"/>
                <w:szCs w:val="24"/>
              </w:rPr>
              <w:t>3. SUTARTIES DALYKAS</w:t>
            </w:r>
          </w:p>
        </w:tc>
      </w:tr>
      <w:tr w:rsidR="00B922C7" w:rsidRPr="00172A6B" w14:paraId="332AEF46"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913F216" w14:textId="77777777" w:rsidR="00B922C7" w:rsidRPr="00172A6B" w:rsidRDefault="00000000">
            <w:pPr>
              <w:rPr>
                <w:b/>
                <w:bCs/>
                <w:kern w:val="2"/>
                <w:szCs w:val="24"/>
              </w:rPr>
            </w:pPr>
            <w:r w:rsidRPr="00172A6B">
              <w:rPr>
                <w:b/>
                <w:bCs/>
                <w:kern w:val="2"/>
                <w:szCs w:val="24"/>
              </w:rPr>
              <w:lastRenderedPageBreak/>
              <w:t>3.1. Sutarties dalykas</w:t>
            </w:r>
          </w:p>
        </w:tc>
        <w:tc>
          <w:tcPr>
            <w:tcW w:w="6828" w:type="dxa"/>
            <w:gridSpan w:val="2"/>
            <w:tcBorders>
              <w:top w:val="single" w:sz="4" w:space="0" w:color="000000"/>
              <w:left w:val="single" w:sz="4" w:space="0" w:color="000000"/>
              <w:bottom w:val="single" w:sz="4" w:space="0" w:color="000000"/>
              <w:right w:val="single" w:sz="4" w:space="0" w:color="000000"/>
            </w:tcBorders>
          </w:tcPr>
          <w:p w14:paraId="1D3B1B5F" w14:textId="77777777" w:rsidR="00B922C7" w:rsidRPr="00172A6B" w:rsidRDefault="00000000" w:rsidP="00172A6B">
            <w:pPr>
              <w:ind w:right="102"/>
              <w:jc w:val="both"/>
              <w:rPr>
                <w:szCs w:val="24"/>
              </w:rPr>
            </w:pPr>
            <w:r w:rsidRPr="00172A6B">
              <w:rPr>
                <w:kern w:val="2"/>
                <w:szCs w:val="24"/>
              </w:rPr>
              <w:t>Tiekėjas įsipareigoja Sutartyje numatytomis sąlygomis perduoti Pirkėjui Prekes – [</w:t>
            </w:r>
            <w:r w:rsidRPr="00172A6B">
              <w:rPr>
                <w:i/>
                <w:iCs/>
                <w:kern w:val="2"/>
                <w:szCs w:val="24"/>
                <w:shd w:val="clear" w:color="auto" w:fill="999999"/>
              </w:rPr>
              <w:t>nurodyti pirkimo objektą pagal konkrečią pirkimo dalį</w:t>
            </w:r>
            <w:r w:rsidRPr="00172A6B">
              <w:rPr>
                <w:kern w:val="2"/>
                <w:szCs w:val="24"/>
              </w:rPr>
              <w:t>] (toliau – Prekės) ir pristatyti Sutarties specialiųjų sąlygų 1 priede nurodytais adresais.</w:t>
            </w:r>
          </w:p>
          <w:p w14:paraId="7F95DC22" w14:textId="77777777" w:rsidR="00B922C7" w:rsidRPr="00172A6B" w:rsidRDefault="00000000" w:rsidP="00172A6B">
            <w:pPr>
              <w:ind w:right="102"/>
              <w:jc w:val="both"/>
              <w:rPr>
                <w:szCs w:val="24"/>
              </w:rPr>
            </w:pPr>
            <w:r w:rsidRPr="00172A6B">
              <w:rPr>
                <w:color w:val="000000"/>
                <w:kern w:val="2"/>
                <w:szCs w:val="24"/>
              </w:rPr>
              <w:t>Išsamus Prekių aprašymas ir kiti reikalavimai tiekiamoms Prekėms nustatyti Sutarties priede Nr. 1 „Techninė specifikacija“ (toliau – Techninė specifikacija) ir Sutarties priede Nr. 2 „Pasiūlymas“.</w:t>
            </w:r>
          </w:p>
        </w:tc>
      </w:tr>
      <w:tr w:rsidR="00B922C7" w:rsidRPr="00172A6B" w14:paraId="203AB2AE"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12A3210" w14:textId="77777777" w:rsidR="00B922C7" w:rsidRPr="00172A6B" w:rsidRDefault="00000000">
            <w:pPr>
              <w:rPr>
                <w:b/>
                <w:bCs/>
                <w:kern w:val="2"/>
                <w:szCs w:val="24"/>
              </w:rPr>
            </w:pPr>
            <w:r w:rsidRPr="00172A6B">
              <w:rPr>
                <w:b/>
                <w:bCs/>
                <w:kern w:val="2"/>
                <w:szCs w:val="24"/>
              </w:rPr>
              <w:t>3.2. Pirkimo pavadinimas ir numeris</w:t>
            </w:r>
          </w:p>
        </w:tc>
        <w:tc>
          <w:tcPr>
            <w:tcW w:w="6828" w:type="dxa"/>
            <w:gridSpan w:val="2"/>
            <w:tcBorders>
              <w:top w:val="single" w:sz="4" w:space="0" w:color="000000"/>
              <w:left w:val="single" w:sz="4" w:space="0" w:color="000000"/>
              <w:bottom w:val="single" w:sz="4" w:space="0" w:color="000000"/>
              <w:right w:val="single" w:sz="4" w:space="0" w:color="000000"/>
            </w:tcBorders>
          </w:tcPr>
          <w:p w14:paraId="1ACF5D4A" w14:textId="7615DC27" w:rsidR="00B922C7" w:rsidRPr="00172A6B" w:rsidRDefault="00000000" w:rsidP="00172A6B">
            <w:pPr>
              <w:ind w:right="102"/>
              <w:rPr>
                <w:kern w:val="2"/>
                <w:szCs w:val="24"/>
              </w:rPr>
            </w:pPr>
            <w:r w:rsidRPr="00172A6B">
              <w:rPr>
                <w:kern w:val="2"/>
                <w:szCs w:val="24"/>
              </w:rPr>
              <w:t>Maisto atliekų surinkimo konteineriai Plungės ir Telšių rajon</w:t>
            </w:r>
            <w:r w:rsidR="003F0072" w:rsidRPr="00172A6B">
              <w:rPr>
                <w:kern w:val="2"/>
                <w:szCs w:val="24"/>
              </w:rPr>
              <w:t>ų savivaldybių gyventojams</w:t>
            </w:r>
            <w:r w:rsidRPr="00172A6B">
              <w:rPr>
                <w:kern w:val="2"/>
                <w:szCs w:val="24"/>
              </w:rPr>
              <w:t>, [</w:t>
            </w:r>
            <w:r w:rsidRPr="00172A6B">
              <w:rPr>
                <w:i/>
                <w:iCs/>
                <w:kern w:val="2"/>
                <w:szCs w:val="24"/>
                <w:shd w:val="clear" w:color="auto" w:fill="999999"/>
              </w:rPr>
              <w:t>nurodyti pirkimo numer</w:t>
            </w:r>
            <w:r w:rsidRPr="00172A6B">
              <w:rPr>
                <w:kern w:val="2"/>
                <w:szCs w:val="24"/>
                <w:shd w:val="clear" w:color="auto" w:fill="999999"/>
              </w:rPr>
              <w:t>į</w:t>
            </w:r>
            <w:r w:rsidRPr="00172A6B">
              <w:rPr>
                <w:kern w:val="2"/>
                <w:szCs w:val="24"/>
              </w:rPr>
              <w:t>]</w:t>
            </w:r>
          </w:p>
        </w:tc>
      </w:tr>
      <w:tr w:rsidR="00B922C7" w:rsidRPr="00172A6B" w14:paraId="61E0F127"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6E58C0A" w14:textId="77777777" w:rsidR="00B922C7" w:rsidRPr="00172A6B" w:rsidRDefault="00000000">
            <w:pPr>
              <w:rPr>
                <w:color w:val="000000"/>
                <w:szCs w:val="24"/>
              </w:rPr>
            </w:pPr>
            <w:r w:rsidRPr="00172A6B">
              <w:rPr>
                <w:b/>
                <w:bCs/>
                <w:color w:val="000000"/>
                <w:kern w:val="2"/>
                <w:szCs w:val="24"/>
              </w:rPr>
              <w:t>3.3. Informacija apie Europos Sąjungos lėšomis finansuojamą projektą arba kitą projektą</w:t>
            </w:r>
          </w:p>
        </w:tc>
        <w:tc>
          <w:tcPr>
            <w:tcW w:w="6828" w:type="dxa"/>
            <w:gridSpan w:val="2"/>
            <w:tcBorders>
              <w:top w:val="single" w:sz="4" w:space="0" w:color="000000"/>
              <w:left w:val="single" w:sz="4" w:space="0" w:color="000000"/>
              <w:bottom w:val="single" w:sz="4" w:space="0" w:color="000000"/>
              <w:right w:val="single" w:sz="4" w:space="0" w:color="000000"/>
            </w:tcBorders>
          </w:tcPr>
          <w:p w14:paraId="2F3A1268" w14:textId="77777777" w:rsidR="00B922C7" w:rsidRPr="00172A6B" w:rsidRDefault="00000000" w:rsidP="00172A6B">
            <w:pPr>
              <w:ind w:right="102"/>
              <w:jc w:val="both"/>
              <w:rPr>
                <w:color w:val="000000"/>
                <w:szCs w:val="24"/>
              </w:rPr>
            </w:pPr>
            <w:r w:rsidRPr="00172A6B">
              <w:rPr>
                <w:color w:val="000000"/>
                <w:kern w:val="2"/>
                <w:szCs w:val="24"/>
              </w:rPr>
              <w:t>Projekto Nr. 28-205-P-0001 „Rūšiuojamojo atliekų surinkimo skatinimas Telšių regione“</w:t>
            </w:r>
          </w:p>
        </w:tc>
      </w:tr>
      <w:tr w:rsidR="00B922C7" w:rsidRPr="00172A6B" w14:paraId="734F3011"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D90490D" w14:textId="77777777" w:rsidR="00B922C7" w:rsidRPr="00172A6B" w:rsidRDefault="00000000" w:rsidP="00172A6B">
            <w:pPr>
              <w:ind w:right="102"/>
              <w:jc w:val="center"/>
              <w:rPr>
                <w:b/>
                <w:bCs/>
                <w:kern w:val="2"/>
                <w:szCs w:val="24"/>
              </w:rPr>
            </w:pPr>
            <w:r w:rsidRPr="00172A6B">
              <w:rPr>
                <w:b/>
                <w:bCs/>
                <w:kern w:val="2"/>
                <w:szCs w:val="24"/>
              </w:rPr>
              <w:t>4. PREKIŲ PRISTATYMO TERMINAI IR PREKIŲ PERDAVIMO - PRIĖMIMO TVARKA</w:t>
            </w:r>
          </w:p>
        </w:tc>
      </w:tr>
      <w:tr w:rsidR="00B922C7" w:rsidRPr="00172A6B" w14:paraId="45E528A6"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FF3ECCB" w14:textId="77777777" w:rsidR="00B922C7" w:rsidRPr="00172A6B" w:rsidRDefault="00000000">
            <w:pPr>
              <w:rPr>
                <w:b/>
                <w:bCs/>
                <w:kern w:val="2"/>
                <w:szCs w:val="24"/>
              </w:rPr>
            </w:pPr>
            <w:r w:rsidRPr="00172A6B">
              <w:rPr>
                <w:b/>
                <w:bCs/>
                <w:kern w:val="2"/>
                <w:szCs w:val="24"/>
              </w:rPr>
              <w:t>4.1. Prekių pristatymo terminas, kai Prekės pristatomos vienu kartu</w:t>
            </w:r>
          </w:p>
        </w:tc>
        <w:tc>
          <w:tcPr>
            <w:tcW w:w="6828" w:type="dxa"/>
            <w:gridSpan w:val="2"/>
            <w:tcBorders>
              <w:top w:val="single" w:sz="4" w:space="0" w:color="000000"/>
              <w:left w:val="single" w:sz="4" w:space="0" w:color="000000"/>
              <w:bottom w:val="single" w:sz="4" w:space="0" w:color="000000"/>
              <w:right w:val="single" w:sz="4" w:space="0" w:color="000000"/>
            </w:tcBorders>
          </w:tcPr>
          <w:p w14:paraId="0BD001E3" w14:textId="77777777" w:rsidR="00B922C7" w:rsidRPr="00172A6B" w:rsidRDefault="00000000" w:rsidP="00172A6B">
            <w:pPr>
              <w:ind w:right="102"/>
              <w:jc w:val="both"/>
              <w:rPr>
                <w:szCs w:val="24"/>
              </w:rPr>
            </w:pPr>
            <w:r w:rsidRPr="00172A6B">
              <w:rPr>
                <w:kern w:val="2"/>
                <w:szCs w:val="24"/>
              </w:rPr>
              <w:t>Tiekėjas konteinerius (visą Prekių kiekį) nurodytus [</w:t>
            </w:r>
            <w:r w:rsidRPr="00172A6B">
              <w:rPr>
                <w:i/>
                <w:iCs/>
                <w:kern w:val="2"/>
                <w:szCs w:val="24"/>
                <w:shd w:val="clear" w:color="auto" w:fill="999999"/>
              </w:rPr>
              <w:t>nurodyti dalies numerį ir pavadinimą</w:t>
            </w:r>
            <w:r w:rsidRPr="00172A6B">
              <w:rPr>
                <w:kern w:val="2"/>
                <w:szCs w:val="24"/>
              </w:rPr>
              <w:t xml:space="preserve">] įsipareigoja pristatyti </w:t>
            </w:r>
            <w:r w:rsidRPr="00172A6B">
              <w:rPr>
                <w:b/>
                <w:bCs/>
                <w:kern w:val="2"/>
                <w:szCs w:val="24"/>
              </w:rPr>
              <w:t>ne vėliau kaip per 4</w:t>
            </w:r>
            <w:r w:rsidRPr="00172A6B">
              <w:rPr>
                <w:kern w:val="2"/>
                <w:szCs w:val="24"/>
              </w:rPr>
              <w:t xml:space="preserve"> mėnesius </w:t>
            </w:r>
            <w:r w:rsidRPr="00172A6B">
              <w:rPr>
                <w:color w:val="000000"/>
                <w:kern w:val="2"/>
                <w:szCs w:val="24"/>
              </w:rPr>
              <w:t>nuo Sutarties įsigaliojimo</w:t>
            </w:r>
            <w:r w:rsidRPr="00172A6B">
              <w:rPr>
                <w:kern w:val="2"/>
                <w:szCs w:val="24"/>
              </w:rPr>
              <w:t>.</w:t>
            </w:r>
          </w:p>
        </w:tc>
      </w:tr>
      <w:tr w:rsidR="00B922C7" w:rsidRPr="00172A6B" w14:paraId="1E0C51A4"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3553137" w14:textId="77777777" w:rsidR="00B922C7" w:rsidRPr="00172A6B" w:rsidRDefault="00000000">
            <w:pPr>
              <w:rPr>
                <w:b/>
                <w:bCs/>
                <w:kern w:val="2"/>
                <w:szCs w:val="24"/>
              </w:rPr>
            </w:pPr>
            <w:r w:rsidRPr="00172A6B">
              <w:rPr>
                <w:b/>
                <w:bCs/>
                <w:kern w:val="2"/>
                <w:szCs w:val="24"/>
              </w:rPr>
              <w:t>4.2. Prekių (ar jų dalies) pristatymo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764DB457" w14:textId="77777777" w:rsidR="00B922C7" w:rsidRPr="00172A6B" w:rsidRDefault="00000000" w:rsidP="00172A6B">
            <w:pPr>
              <w:ind w:right="102"/>
              <w:rPr>
                <w:kern w:val="2"/>
                <w:szCs w:val="24"/>
              </w:rPr>
            </w:pPr>
            <w:r w:rsidRPr="00172A6B">
              <w:rPr>
                <w:kern w:val="2"/>
                <w:szCs w:val="24"/>
              </w:rPr>
              <w:t>Netaikoma</w:t>
            </w:r>
          </w:p>
        </w:tc>
      </w:tr>
      <w:tr w:rsidR="00B922C7" w:rsidRPr="00172A6B" w14:paraId="3E2D48D6"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9A4B780" w14:textId="77777777" w:rsidR="00B922C7" w:rsidRPr="00172A6B" w:rsidRDefault="00000000">
            <w:pPr>
              <w:rPr>
                <w:b/>
                <w:bCs/>
                <w:kern w:val="2"/>
                <w:szCs w:val="24"/>
              </w:rPr>
            </w:pPr>
            <w:r w:rsidRPr="00172A6B">
              <w:rPr>
                <w:b/>
                <w:bCs/>
                <w:kern w:val="2"/>
                <w:szCs w:val="24"/>
              </w:rPr>
              <w:t>4.3. Užsakymų teikimo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1F2088D0" w14:textId="77777777" w:rsidR="00B922C7" w:rsidRPr="00172A6B" w:rsidRDefault="00000000" w:rsidP="00172A6B">
            <w:pPr>
              <w:ind w:right="102"/>
              <w:rPr>
                <w:kern w:val="2"/>
                <w:szCs w:val="24"/>
              </w:rPr>
            </w:pPr>
            <w:r w:rsidRPr="00172A6B">
              <w:rPr>
                <w:kern w:val="2"/>
                <w:szCs w:val="24"/>
              </w:rPr>
              <w:t>Netaikoma</w:t>
            </w:r>
          </w:p>
        </w:tc>
      </w:tr>
      <w:tr w:rsidR="00B922C7" w:rsidRPr="00172A6B" w14:paraId="40F4F3AA"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A501933" w14:textId="77777777" w:rsidR="00B922C7" w:rsidRPr="00172A6B" w:rsidRDefault="00000000">
            <w:pPr>
              <w:rPr>
                <w:b/>
                <w:bCs/>
                <w:kern w:val="2"/>
                <w:szCs w:val="24"/>
              </w:rPr>
            </w:pPr>
            <w:r w:rsidRPr="00172A6B">
              <w:rPr>
                <w:b/>
                <w:bCs/>
                <w:kern w:val="2"/>
                <w:szCs w:val="24"/>
              </w:rPr>
              <w:t>4.4. Dėl minimalios užsakymo vertės / apimties</w:t>
            </w:r>
          </w:p>
        </w:tc>
        <w:tc>
          <w:tcPr>
            <w:tcW w:w="6828" w:type="dxa"/>
            <w:gridSpan w:val="2"/>
            <w:tcBorders>
              <w:top w:val="single" w:sz="4" w:space="0" w:color="000000"/>
              <w:left w:val="single" w:sz="4" w:space="0" w:color="000000"/>
              <w:bottom w:val="single" w:sz="4" w:space="0" w:color="000000"/>
              <w:right w:val="single" w:sz="4" w:space="0" w:color="000000"/>
            </w:tcBorders>
          </w:tcPr>
          <w:p w14:paraId="1DE3A31B" w14:textId="77777777" w:rsidR="00B922C7" w:rsidRPr="00172A6B" w:rsidRDefault="00000000" w:rsidP="00172A6B">
            <w:pPr>
              <w:ind w:right="102"/>
              <w:rPr>
                <w:kern w:val="2"/>
                <w:szCs w:val="24"/>
              </w:rPr>
            </w:pPr>
            <w:r w:rsidRPr="00172A6B">
              <w:rPr>
                <w:kern w:val="2"/>
                <w:szCs w:val="24"/>
              </w:rPr>
              <w:t>Netaikoma</w:t>
            </w:r>
          </w:p>
        </w:tc>
      </w:tr>
      <w:tr w:rsidR="00B922C7" w:rsidRPr="00172A6B" w14:paraId="199A9528"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03484B9" w14:textId="77777777" w:rsidR="00B922C7" w:rsidRPr="00172A6B" w:rsidRDefault="00000000">
            <w:pPr>
              <w:rPr>
                <w:b/>
                <w:bCs/>
                <w:kern w:val="2"/>
                <w:szCs w:val="24"/>
              </w:rPr>
            </w:pPr>
            <w:r w:rsidRPr="00172A6B">
              <w:rPr>
                <w:b/>
                <w:bCs/>
                <w:kern w:val="2"/>
                <w:szCs w:val="24"/>
              </w:rPr>
              <w:t>4.5. Kartu su Prekėmis pateikiami dokumentai</w:t>
            </w:r>
          </w:p>
        </w:tc>
        <w:tc>
          <w:tcPr>
            <w:tcW w:w="6828" w:type="dxa"/>
            <w:gridSpan w:val="2"/>
            <w:tcBorders>
              <w:top w:val="single" w:sz="4" w:space="0" w:color="000000"/>
              <w:left w:val="single" w:sz="4" w:space="0" w:color="000000"/>
              <w:bottom w:val="single" w:sz="4" w:space="0" w:color="000000"/>
              <w:right w:val="single" w:sz="4" w:space="0" w:color="000000"/>
            </w:tcBorders>
          </w:tcPr>
          <w:p w14:paraId="49D45704" w14:textId="77777777" w:rsidR="00B922C7" w:rsidRPr="00172A6B" w:rsidRDefault="00000000" w:rsidP="00172A6B">
            <w:pPr>
              <w:ind w:right="102"/>
              <w:jc w:val="both"/>
              <w:rPr>
                <w:kern w:val="2"/>
                <w:szCs w:val="24"/>
              </w:rPr>
            </w:pPr>
            <w:r w:rsidRPr="00172A6B">
              <w:rPr>
                <w:kern w:val="2"/>
                <w:szCs w:val="24"/>
              </w:rPr>
              <w:t>Kartu su Prekėmis Tiekėjas privalo pateikti šiuos dokumentus:</w:t>
            </w:r>
          </w:p>
          <w:p w14:paraId="721B1BED" w14:textId="1D91F39C" w:rsidR="00B922C7" w:rsidRPr="00172A6B" w:rsidRDefault="00000000" w:rsidP="00172A6B">
            <w:pPr>
              <w:numPr>
                <w:ilvl w:val="0"/>
                <w:numId w:val="1"/>
              </w:numPr>
              <w:ind w:left="0" w:right="102"/>
              <w:jc w:val="both"/>
              <w:rPr>
                <w:kern w:val="2"/>
                <w:szCs w:val="24"/>
              </w:rPr>
            </w:pPr>
            <w:r w:rsidRPr="00172A6B">
              <w:rPr>
                <w:kern w:val="2"/>
                <w:szCs w:val="24"/>
              </w:rPr>
              <w:t>Dokumentai įrodant</w:t>
            </w:r>
            <w:r w:rsidR="00172A6B" w:rsidRPr="00172A6B">
              <w:rPr>
                <w:kern w:val="2"/>
                <w:szCs w:val="24"/>
              </w:rPr>
              <w:t>y</w:t>
            </w:r>
            <w:r w:rsidRPr="00172A6B">
              <w:rPr>
                <w:kern w:val="2"/>
                <w:szCs w:val="24"/>
              </w:rPr>
              <w:t>s konteinerio atitiktį techninės specifikacijos reikalavimams;</w:t>
            </w:r>
          </w:p>
          <w:p w14:paraId="150B4D62" w14:textId="77777777" w:rsidR="00B922C7" w:rsidRPr="00172A6B" w:rsidRDefault="00000000" w:rsidP="00172A6B">
            <w:pPr>
              <w:numPr>
                <w:ilvl w:val="0"/>
                <w:numId w:val="1"/>
              </w:numPr>
              <w:ind w:left="0" w:right="102"/>
              <w:jc w:val="both"/>
              <w:rPr>
                <w:kern w:val="2"/>
                <w:szCs w:val="24"/>
              </w:rPr>
            </w:pPr>
            <w:r w:rsidRPr="00172A6B">
              <w:rPr>
                <w:kern w:val="2"/>
                <w:szCs w:val="24"/>
              </w:rPr>
              <w:t>Gamintojo garantiją konteineriams</w:t>
            </w:r>
          </w:p>
          <w:p w14:paraId="6DA46CDC" w14:textId="77777777" w:rsidR="00B922C7" w:rsidRPr="00172A6B" w:rsidRDefault="00000000" w:rsidP="00172A6B">
            <w:pPr>
              <w:numPr>
                <w:ilvl w:val="0"/>
                <w:numId w:val="1"/>
              </w:numPr>
              <w:ind w:left="0" w:right="102"/>
              <w:jc w:val="both"/>
              <w:rPr>
                <w:szCs w:val="24"/>
              </w:rPr>
            </w:pPr>
            <w:r w:rsidRPr="00172A6B">
              <w:rPr>
                <w:kern w:val="2"/>
                <w:szCs w:val="24"/>
              </w:rPr>
              <w:t>Sąskaitą faktūrą;</w:t>
            </w:r>
          </w:p>
          <w:p w14:paraId="57F11FF8" w14:textId="77777777" w:rsidR="00B922C7" w:rsidRPr="00172A6B" w:rsidRDefault="00000000" w:rsidP="00172A6B">
            <w:pPr>
              <w:numPr>
                <w:ilvl w:val="0"/>
                <w:numId w:val="1"/>
              </w:numPr>
              <w:ind w:left="0" w:right="102"/>
              <w:jc w:val="both"/>
              <w:rPr>
                <w:szCs w:val="24"/>
              </w:rPr>
            </w:pPr>
            <w:r w:rsidRPr="00172A6B">
              <w:rPr>
                <w:kern w:val="2"/>
                <w:szCs w:val="24"/>
              </w:rPr>
              <w:t>Prekių perdavimo–priėmimo aktą.</w:t>
            </w:r>
          </w:p>
          <w:p w14:paraId="5864443C" w14:textId="77777777" w:rsidR="00B922C7" w:rsidRPr="00172A6B" w:rsidRDefault="00000000" w:rsidP="00172A6B">
            <w:pPr>
              <w:ind w:right="102"/>
              <w:jc w:val="both"/>
              <w:rPr>
                <w:kern w:val="2"/>
                <w:szCs w:val="24"/>
              </w:rPr>
            </w:pPr>
            <w:r w:rsidRPr="00172A6B">
              <w:rPr>
                <w:kern w:val="2"/>
                <w:szCs w:val="24"/>
              </w:rPr>
              <w:t>Tiekėjui nepateikus bent vieno iš šių dokumentų, laikoma, kad Prekės neatitinka Sutartyje ir Techninėje specifikacijoje nustatytų reikalavimų.</w:t>
            </w:r>
          </w:p>
        </w:tc>
      </w:tr>
      <w:tr w:rsidR="00B922C7" w:rsidRPr="00172A6B" w14:paraId="1BCF0EF9"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A58CD76" w14:textId="77777777" w:rsidR="00B922C7" w:rsidRPr="00172A6B" w:rsidRDefault="00000000" w:rsidP="00172A6B">
            <w:pPr>
              <w:ind w:right="102"/>
              <w:jc w:val="center"/>
              <w:rPr>
                <w:b/>
                <w:bCs/>
                <w:kern w:val="2"/>
                <w:szCs w:val="24"/>
              </w:rPr>
            </w:pPr>
            <w:r w:rsidRPr="00172A6B">
              <w:rPr>
                <w:b/>
                <w:bCs/>
                <w:kern w:val="2"/>
                <w:szCs w:val="24"/>
              </w:rPr>
              <w:t>5. SUTARTIES KAINA IR ATSISKAITYMO TVARKA</w:t>
            </w:r>
          </w:p>
        </w:tc>
      </w:tr>
      <w:tr w:rsidR="00B922C7" w:rsidRPr="00172A6B" w14:paraId="4680202D"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17E1788" w14:textId="77777777" w:rsidR="00B922C7" w:rsidRPr="00172A6B" w:rsidRDefault="00000000">
            <w:pPr>
              <w:rPr>
                <w:b/>
                <w:bCs/>
                <w:kern w:val="2"/>
                <w:szCs w:val="24"/>
              </w:rPr>
            </w:pPr>
            <w:r w:rsidRPr="00172A6B">
              <w:rPr>
                <w:b/>
                <w:bCs/>
                <w:kern w:val="2"/>
                <w:szCs w:val="24"/>
              </w:rPr>
              <w:t>5.1. Sutarčiai taikomas kainos apskaičiavimo būdas</w:t>
            </w:r>
          </w:p>
        </w:tc>
        <w:tc>
          <w:tcPr>
            <w:tcW w:w="6828" w:type="dxa"/>
            <w:gridSpan w:val="2"/>
            <w:tcBorders>
              <w:top w:val="single" w:sz="4" w:space="0" w:color="000000"/>
              <w:left w:val="single" w:sz="4" w:space="0" w:color="000000"/>
              <w:bottom w:val="single" w:sz="4" w:space="0" w:color="000000"/>
              <w:right w:val="single" w:sz="4" w:space="0" w:color="000000"/>
            </w:tcBorders>
          </w:tcPr>
          <w:p w14:paraId="0D59BBA3" w14:textId="77777777" w:rsidR="00B922C7" w:rsidRPr="00172A6B" w:rsidRDefault="00000000" w:rsidP="00172A6B">
            <w:pPr>
              <w:ind w:right="102"/>
              <w:rPr>
                <w:kern w:val="2"/>
                <w:szCs w:val="24"/>
              </w:rPr>
            </w:pPr>
            <w:r w:rsidRPr="00172A6B">
              <w:rPr>
                <w:kern w:val="2"/>
                <w:szCs w:val="24"/>
              </w:rPr>
              <w:t>Fiksuotos kainos kainodara</w:t>
            </w:r>
          </w:p>
        </w:tc>
      </w:tr>
      <w:tr w:rsidR="00B922C7" w:rsidRPr="00172A6B" w14:paraId="5A41B102"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C5F2E85" w14:textId="77777777" w:rsidR="00B922C7" w:rsidRPr="00172A6B" w:rsidRDefault="00000000">
            <w:pPr>
              <w:rPr>
                <w:b/>
                <w:bCs/>
                <w:kern w:val="2"/>
                <w:szCs w:val="24"/>
              </w:rPr>
            </w:pPr>
            <w:r w:rsidRPr="00172A6B">
              <w:rPr>
                <w:b/>
                <w:bCs/>
                <w:kern w:val="2"/>
                <w:szCs w:val="24"/>
              </w:rPr>
              <w:t xml:space="preserve">5.2. Pradinės Sutarties vertė ir Sutarties kaina, kai taikoma </w:t>
            </w:r>
            <w:r w:rsidRPr="00172A6B">
              <w:rPr>
                <w:b/>
                <w:bCs/>
                <w:kern w:val="2"/>
                <w:szCs w:val="24"/>
                <w:u w:val="single"/>
              </w:rPr>
              <w:t>fiksuotos kainos</w:t>
            </w:r>
            <w:r w:rsidRPr="00172A6B">
              <w:rPr>
                <w:b/>
                <w:bCs/>
                <w:kern w:val="2"/>
                <w:szCs w:val="24"/>
              </w:rPr>
              <w:t xml:space="preserve"> kainodara</w:t>
            </w:r>
          </w:p>
          <w:p w14:paraId="2A888BCB" w14:textId="77777777" w:rsidR="00B922C7" w:rsidRPr="00172A6B" w:rsidRDefault="00B922C7">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5367BEAA" w14:textId="77777777" w:rsidR="00B922C7" w:rsidRPr="00172A6B" w:rsidRDefault="00000000" w:rsidP="00172A6B">
            <w:pPr>
              <w:ind w:right="102"/>
              <w:jc w:val="both"/>
              <w:rPr>
                <w:kern w:val="2"/>
                <w:szCs w:val="24"/>
              </w:rPr>
            </w:pPr>
            <w:r w:rsidRPr="00172A6B">
              <w:rPr>
                <w:kern w:val="2"/>
                <w:szCs w:val="24"/>
              </w:rPr>
              <w:t>Pradinės Sutarties vertė yra [</w:t>
            </w:r>
            <w:r w:rsidRPr="00172A6B">
              <w:rPr>
                <w:i/>
                <w:iCs/>
                <w:color w:val="999999"/>
                <w:kern w:val="2"/>
                <w:szCs w:val="24"/>
              </w:rPr>
              <w:t>nurodyti suma skaičiais</w:t>
            </w:r>
            <w:r w:rsidRPr="00172A6B">
              <w:rPr>
                <w:kern w:val="2"/>
                <w:szCs w:val="24"/>
              </w:rPr>
              <w:t>] Eur, [</w:t>
            </w:r>
            <w:r w:rsidRPr="00172A6B">
              <w:rPr>
                <w:i/>
                <w:iCs/>
                <w:color w:val="999999"/>
                <w:kern w:val="2"/>
                <w:szCs w:val="24"/>
              </w:rPr>
              <w:t>nurodyti sumą žodžiais</w:t>
            </w:r>
            <w:r w:rsidRPr="00172A6B">
              <w:rPr>
                <w:kern w:val="2"/>
                <w:szCs w:val="24"/>
              </w:rPr>
              <w:t>] Eur be pridėtinės vertės mokesčio (toliau – PVM).</w:t>
            </w:r>
          </w:p>
          <w:p w14:paraId="4E0A6A61" w14:textId="10C65E7A" w:rsidR="00B922C7" w:rsidRPr="00172A6B" w:rsidRDefault="00000000" w:rsidP="00172A6B">
            <w:pPr>
              <w:ind w:right="102"/>
              <w:jc w:val="both"/>
              <w:rPr>
                <w:kern w:val="2"/>
                <w:szCs w:val="24"/>
              </w:rPr>
            </w:pPr>
            <w:r w:rsidRPr="00172A6B">
              <w:rPr>
                <w:kern w:val="2"/>
                <w:szCs w:val="24"/>
              </w:rPr>
              <w:t>PVM sudaro [</w:t>
            </w:r>
            <w:r w:rsidRPr="00172A6B">
              <w:rPr>
                <w:i/>
                <w:iCs/>
                <w:color w:val="999999"/>
                <w:kern w:val="2"/>
                <w:szCs w:val="24"/>
              </w:rPr>
              <w:t>nurodyti suma skaičiais</w:t>
            </w:r>
            <w:r w:rsidRPr="00172A6B">
              <w:rPr>
                <w:kern w:val="2"/>
                <w:szCs w:val="24"/>
              </w:rPr>
              <w:t>] Eur, [</w:t>
            </w:r>
            <w:r w:rsidRPr="00172A6B">
              <w:rPr>
                <w:i/>
                <w:iCs/>
                <w:color w:val="999999"/>
                <w:kern w:val="2"/>
                <w:szCs w:val="24"/>
              </w:rPr>
              <w:t>nurodyti sumą žodžiais</w:t>
            </w:r>
            <w:r w:rsidRPr="00172A6B">
              <w:rPr>
                <w:kern w:val="2"/>
                <w:szCs w:val="24"/>
              </w:rPr>
              <w:t>] Eur.</w:t>
            </w:r>
          </w:p>
          <w:p w14:paraId="009FF74A" w14:textId="77777777" w:rsidR="00B922C7" w:rsidRPr="00172A6B" w:rsidRDefault="00000000" w:rsidP="00172A6B">
            <w:pPr>
              <w:ind w:right="102"/>
              <w:jc w:val="both"/>
              <w:rPr>
                <w:kern w:val="2"/>
                <w:szCs w:val="24"/>
              </w:rPr>
            </w:pPr>
            <w:r w:rsidRPr="00172A6B">
              <w:rPr>
                <w:kern w:val="2"/>
                <w:szCs w:val="24"/>
              </w:rPr>
              <w:t>Sutarties kaina yra [</w:t>
            </w:r>
            <w:r w:rsidRPr="00172A6B">
              <w:rPr>
                <w:i/>
                <w:iCs/>
                <w:color w:val="999999"/>
                <w:kern w:val="2"/>
                <w:szCs w:val="24"/>
              </w:rPr>
              <w:t>nurodyti suma skaičiais</w:t>
            </w:r>
            <w:r w:rsidRPr="00172A6B">
              <w:rPr>
                <w:kern w:val="2"/>
                <w:szCs w:val="24"/>
              </w:rPr>
              <w:t>] Eur, [</w:t>
            </w:r>
            <w:r w:rsidRPr="00172A6B">
              <w:rPr>
                <w:i/>
                <w:iCs/>
                <w:color w:val="999999"/>
                <w:kern w:val="2"/>
                <w:szCs w:val="24"/>
              </w:rPr>
              <w:t>nurodyti sumą žodžiais</w:t>
            </w:r>
            <w:r w:rsidRPr="00172A6B">
              <w:rPr>
                <w:kern w:val="2"/>
                <w:szCs w:val="24"/>
              </w:rPr>
              <w:t>] Eur su PVM.</w:t>
            </w:r>
          </w:p>
          <w:p w14:paraId="13DE8284" w14:textId="77777777" w:rsidR="00B922C7" w:rsidRPr="00172A6B" w:rsidRDefault="00000000" w:rsidP="00172A6B">
            <w:pPr>
              <w:ind w:right="102"/>
              <w:jc w:val="both"/>
              <w:rPr>
                <w:color w:val="FF0000"/>
                <w:kern w:val="2"/>
                <w:szCs w:val="24"/>
              </w:rPr>
            </w:pPr>
            <w:r w:rsidRPr="00172A6B">
              <w:rPr>
                <w:kern w:val="2"/>
                <w:szCs w:val="24"/>
              </w:rPr>
              <w:t>Šioje Sutartyje P</w:t>
            </w:r>
            <w:r w:rsidRPr="00172A6B">
              <w:rPr>
                <w:color w:val="000000"/>
                <w:kern w:val="2"/>
                <w:szCs w:val="24"/>
              </w:rPr>
              <w:t xml:space="preserve">radinės Sutarties vertė yra lygi Tiekėjo pasiūlymo </w:t>
            </w:r>
            <w:r w:rsidRPr="00172A6B">
              <w:rPr>
                <w:color w:val="000000"/>
                <w:kern w:val="2"/>
                <w:szCs w:val="24"/>
              </w:rPr>
              <w:lastRenderedPageBreak/>
              <w:t>kainai be PVM, nurodytai už visą pirkimo dokumentuose ir Sutartyje nurodytą Prekių kiekį ir (ar) apimtį.</w:t>
            </w:r>
          </w:p>
        </w:tc>
      </w:tr>
      <w:tr w:rsidR="00B922C7" w:rsidRPr="00172A6B" w14:paraId="5F0C58CD"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53081C4" w14:textId="77777777" w:rsidR="00B922C7" w:rsidRPr="00172A6B" w:rsidRDefault="00000000">
            <w:pPr>
              <w:rPr>
                <w:b/>
                <w:bCs/>
                <w:kern w:val="2"/>
                <w:szCs w:val="24"/>
              </w:rPr>
            </w:pPr>
            <w:r w:rsidRPr="00172A6B">
              <w:rPr>
                <w:b/>
                <w:bCs/>
                <w:kern w:val="2"/>
                <w:szCs w:val="24"/>
              </w:rPr>
              <w:lastRenderedPageBreak/>
              <w:t xml:space="preserve">5.3. Sutarties kainos  perskaičiavimas taikant </w:t>
            </w:r>
            <w:r w:rsidRPr="00172A6B">
              <w:rPr>
                <w:b/>
                <w:bCs/>
                <w:kern w:val="2"/>
                <w:szCs w:val="24"/>
                <w:u w:val="single"/>
              </w:rPr>
              <w:t>peržiūros</w:t>
            </w:r>
            <w:r w:rsidRPr="00172A6B">
              <w:rPr>
                <w:b/>
                <w:bCs/>
                <w:kern w:val="2"/>
                <w:szCs w:val="24"/>
              </w:rPr>
              <w:t xml:space="preserve">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50EF0AE1" w14:textId="77777777" w:rsidR="00B922C7" w:rsidRPr="00172A6B" w:rsidRDefault="00000000" w:rsidP="00172A6B">
            <w:pPr>
              <w:ind w:right="102"/>
              <w:jc w:val="both"/>
              <w:rPr>
                <w:kern w:val="2"/>
                <w:szCs w:val="24"/>
              </w:rPr>
            </w:pPr>
            <w:r w:rsidRPr="00172A6B">
              <w:rPr>
                <w:kern w:val="2"/>
                <w:szCs w:val="24"/>
              </w:rPr>
              <w:t>Sutarties kaina bus perskaičiuojama:</w:t>
            </w:r>
          </w:p>
          <w:p w14:paraId="7D8128EF" w14:textId="77777777" w:rsidR="00B922C7" w:rsidRPr="00172A6B" w:rsidRDefault="00000000" w:rsidP="00172A6B">
            <w:pPr>
              <w:ind w:right="102"/>
              <w:jc w:val="both"/>
              <w:rPr>
                <w:color w:val="FF0000"/>
                <w:kern w:val="2"/>
                <w:szCs w:val="24"/>
              </w:rPr>
            </w:pPr>
            <w:r w:rsidRPr="00172A6B">
              <w:rPr>
                <w:kern w:val="2"/>
                <w:szCs w:val="24"/>
              </w:rPr>
              <w:t>5.3.1. dėl PVM tarifo pasikeitimo.</w:t>
            </w:r>
          </w:p>
        </w:tc>
      </w:tr>
      <w:tr w:rsidR="00B922C7" w:rsidRPr="00172A6B" w14:paraId="3A478F8D"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7B7939A" w14:textId="77777777" w:rsidR="00B922C7" w:rsidRPr="00172A6B" w:rsidRDefault="00000000">
            <w:pPr>
              <w:rPr>
                <w:b/>
                <w:bCs/>
                <w:kern w:val="2"/>
                <w:szCs w:val="24"/>
              </w:rPr>
            </w:pPr>
            <w:r w:rsidRPr="00172A6B">
              <w:rPr>
                <w:b/>
                <w:bCs/>
                <w:kern w:val="2"/>
                <w:szCs w:val="24"/>
              </w:rPr>
              <w:t>5.3.1. Sutarties kainos peržiūra dėl PVM tarifo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58A660B2" w14:textId="77777777" w:rsidR="00B922C7" w:rsidRPr="00172A6B" w:rsidRDefault="00000000" w:rsidP="00172A6B">
            <w:pPr>
              <w:ind w:right="102"/>
              <w:jc w:val="both"/>
              <w:rPr>
                <w:szCs w:val="24"/>
              </w:rPr>
            </w:pPr>
            <w:r w:rsidRPr="00172A6B">
              <w:rPr>
                <w:kern w:val="2"/>
                <w:szCs w:val="24"/>
              </w:rPr>
              <w:t>Jeigu Sutarties vykdymo metu pasikeičia PVM mokėjimą reglamentuojantys teisės aktai, darantys tiesioginę įtaką Tiekėjo tiekiamų Prekių Sutartyje nurodytai kainai, Sutarties kaina perskaičiuojami nekeičiant Prekių kainos  be PVM.</w:t>
            </w:r>
          </w:p>
          <w:p w14:paraId="01D88048" w14:textId="77777777" w:rsidR="00B922C7" w:rsidRPr="00172A6B" w:rsidRDefault="00B922C7" w:rsidP="00172A6B">
            <w:pPr>
              <w:ind w:right="102"/>
              <w:jc w:val="both"/>
              <w:rPr>
                <w:kern w:val="2"/>
                <w:szCs w:val="24"/>
              </w:rPr>
            </w:pPr>
          </w:p>
          <w:p w14:paraId="69BE080B" w14:textId="77777777" w:rsidR="00B922C7" w:rsidRPr="00172A6B" w:rsidRDefault="00000000" w:rsidP="00172A6B">
            <w:pPr>
              <w:ind w:right="102"/>
              <w:jc w:val="both"/>
              <w:rPr>
                <w:szCs w:val="24"/>
              </w:rPr>
            </w:pPr>
            <w:r w:rsidRPr="00172A6B">
              <w:rPr>
                <w:kern w:val="2"/>
                <w:szCs w:val="24"/>
              </w:rPr>
              <w:t>Perskaičiuota Sutarties kaina įforminami Susitarimu ir turi būti taikomi nuo naujo PVM įvedimo datos (nepriklausomai nuo to, kada pasirašytas Susitarimas).</w:t>
            </w:r>
          </w:p>
        </w:tc>
      </w:tr>
      <w:tr w:rsidR="00B922C7" w:rsidRPr="00172A6B" w14:paraId="72827AAD"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65AE0DF" w14:textId="77777777" w:rsidR="00B922C7" w:rsidRPr="00172A6B" w:rsidRDefault="00000000">
            <w:pPr>
              <w:rPr>
                <w:kern w:val="2"/>
                <w:szCs w:val="24"/>
              </w:rPr>
            </w:pPr>
            <w:r w:rsidRPr="00172A6B">
              <w:rPr>
                <w:b/>
                <w:bCs/>
                <w:kern w:val="2"/>
                <w:szCs w:val="24"/>
              </w:rPr>
              <w:t>5.3.2.</w:t>
            </w:r>
            <w:r w:rsidRPr="00172A6B">
              <w:rPr>
                <w:kern w:val="2"/>
                <w:szCs w:val="24"/>
              </w:rPr>
              <w:t> </w:t>
            </w:r>
            <w:r w:rsidRPr="00172A6B">
              <w:rPr>
                <w:b/>
                <w:bCs/>
                <w:kern w:val="2"/>
                <w:szCs w:val="24"/>
              </w:rPr>
              <w:t>Sutarties kainos  peržiūra dėl kitų mokesčių, lemiančių Prekių kainos  pokytį,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4771C43F" w14:textId="77777777" w:rsidR="00B922C7" w:rsidRPr="00172A6B" w:rsidRDefault="00000000" w:rsidP="00172A6B">
            <w:pPr>
              <w:ind w:right="102"/>
              <w:rPr>
                <w:kern w:val="2"/>
                <w:szCs w:val="24"/>
              </w:rPr>
            </w:pPr>
            <w:r w:rsidRPr="00172A6B">
              <w:rPr>
                <w:kern w:val="2"/>
                <w:szCs w:val="24"/>
              </w:rPr>
              <w:t>Netaikoma</w:t>
            </w:r>
          </w:p>
        </w:tc>
      </w:tr>
      <w:tr w:rsidR="00B922C7" w:rsidRPr="00172A6B" w14:paraId="7EF01A48"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2A93E3B" w14:textId="77777777" w:rsidR="00B922C7" w:rsidRPr="00172A6B" w:rsidRDefault="00000000">
            <w:pPr>
              <w:rPr>
                <w:b/>
                <w:bCs/>
                <w:kern w:val="2"/>
                <w:szCs w:val="24"/>
              </w:rPr>
            </w:pPr>
            <w:r w:rsidRPr="00172A6B">
              <w:rPr>
                <w:b/>
                <w:bCs/>
                <w:kern w:val="2"/>
                <w:szCs w:val="24"/>
              </w:rPr>
              <w:t>5.3.3. Sutarties kainos / peržiūra dėl kainų lygio pokyčio</w:t>
            </w:r>
          </w:p>
        </w:tc>
        <w:tc>
          <w:tcPr>
            <w:tcW w:w="6828" w:type="dxa"/>
            <w:gridSpan w:val="2"/>
            <w:tcBorders>
              <w:top w:val="single" w:sz="4" w:space="0" w:color="000000"/>
              <w:left w:val="single" w:sz="4" w:space="0" w:color="000000"/>
              <w:bottom w:val="single" w:sz="4" w:space="0" w:color="000000"/>
              <w:right w:val="single" w:sz="4" w:space="0" w:color="000000"/>
            </w:tcBorders>
          </w:tcPr>
          <w:p w14:paraId="01C508D2" w14:textId="77777777" w:rsidR="00B922C7" w:rsidRPr="00172A6B" w:rsidRDefault="00000000" w:rsidP="00172A6B">
            <w:pPr>
              <w:ind w:right="102"/>
              <w:rPr>
                <w:color w:val="4472C4"/>
                <w:kern w:val="2"/>
                <w:szCs w:val="24"/>
              </w:rPr>
            </w:pPr>
            <w:r w:rsidRPr="00172A6B">
              <w:rPr>
                <w:kern w:val="2"/>
                <w:szCs w:val="24"/>
              </w:rPr>
              <w:t>Netaikoma</w:t>
            </w:r>
          </w:p>
        </w:tc>
      </w:tr>
      <w:tr w:rsidR="00B922C7" w:rsidRPr="00172A6B" w14:paraId="7D3C785D"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C2D2CA0" w14:textId="77777777" w:rsidR="00B922C7" w:rsidRPr="00172A6B" w:rsidRDefault="00000000">
            <w:pPr>
              <w:rPr>
                <w:b/>
                <w:bCs/>
                <w:kern w:val="2"/>
                <w:szCs w:val="24"/>
              </w:rPr>
            </w:pPr>
            <w:r w:rsidRPr="00172A6B">
              <w:rPr>
                <w:b/>
                <w:bCs/>
                <w:kern w:val="2"/>
                <w:szCs w:val="24"/>
              </w:rPr>
              <w:t>5.3.4. Sutarties kainos  peržiūra dėl kainų lygio pokyčio pagal Prekių grupių kainų pokyčius</w:t>
            </w:r>
          </w:p>
        </w:tc>
        <w:tc>
          <w:tcPr>
            <w:tcW w:w="6828" w:type="dxa"/>
            <w:gridSpan w:val="2"/>
            <w:tcBorders>
              <w:top w:val="single" w:sz="4" w:space="0" w:color="000000"/>
              <w:left w:val="single" w:sz="4" w:space="0" w:color="000000"/>
              <w:bottom w:val="single" w:sz="4" w:space="0" w:color="000000"/>
              <w:right w:val="single" w:sz="4" w:space="0" w:color="000000"/>
            </w:tcBorders>
          </w:tcPr>
          <w:p w14:paraId="4C15D941" w14:textId="77777777" w:rsidR="00B922C7" w:rsidRPr="00172A6B" w:rsidRDefault="00000000" w:rsidP="00172A6B">
            <w:pPr>
              <w:ind w:right="102"/>
              <w:rPr>
                <w:kern w:val="2"/>
                <w:szCs w:val="24"/>
              </w:rPr>
            </w:pPr>
            <w:r w:rsidRPr="00172A6B">
              <w:rPr>
                <w:kern w:val="2"/>
                <w:szCs w:val="24"/>
              </w:rPr>
              <w:t>Netaikoma</w:t>
            </w:r>
          </w:p>
        </w:tc>
      </w:tr>
      <w:tr w:rsidR="00B922C7" w:rsidRPr="00172A6B" w14:paraId="5D1AA9FA"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3E27B41" w14:textId="77777777" w:rsidR="00B922C7" w:rsidRPr="00172A6B" w:rsidRDefault="00000000">
            <w:pPr>
              <w:rPr>
                <w:b/>
                <w:bCs/>
                <w:kern w:val="2"/>
                <w:szCs w:val="24"/>
              </w:rPr>
            </w:pPr>
            <w:r w:rsidRPr="00172A6B">
              <w:rPr>
                <w:b/>
                <w:bCs/>
                <w:kern w:val="2"/>
                <w:szCs w:val="24"/>
              </w:rPr>
              <w:t xml:space="preserve">5.4. Sutarties kainos  apskaičiavimas taikant </w:t>
            </w:r>
            <w:r w:rsidRPr="00172A6B">
              <w:rPr>
                <w:b/>
                <w:bCs/>
                <w:kern w:val="2"/>
                <w:szCs w:val="24"/>
                <w:u w:val="single"/>
              </w:rPr>
              <w:t>kiekio (apimties)</w:t>
            </w:r>
            <w:r w:rsidRPr="00172A6B">
              <w:rPr>
                <w:b/>
                <w:bCs/>
                <w:kern w:val="2"/>
                <w:szCs w:val="24"/>
              </w:rPr>
              <w:t xml:space="preserve"> keitimo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729F1CA4" w14:textId="77777777" w:rsidR="00B922C7" w:rsidRPr="00172A6B" w:rsidRDefault="00000000" w:rsidP="00172A6B">
            <w:pPr>
              <w:ind w:right="102"/>
              <w:rPr>
                <w:kern w:val="2"/>
                <w:szCs w:val="24"/>
              </w:rPr>
            </w:pPr>
            <w:r w:rsidRPr="00172A6B">
              <w:rPr>
                <w:kern w:val="2"/>
                <w:szCs w:val="24"/>
              </w:rPr>
              <w:t>Netaikoma</w:t>
            </w:r>
          </w:p>
        </w:tc>
      </w:tr>
      <w:tr w:rsidR="00B922C7" w:rsidRPr="00172A6B" w14:paraId="7A7F8899"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2F7B2F6" w14:textId="77777777" w:rsidR="00B922C7" w:rsidRPr="00172A6B" w:rsidRDefault="00000000">
            <w:pPr>
              <w:rPr>
                <w:b/>
                <w:bCs/>
                <w:kern w:val="2"/>
                <w:szCs w:val="24"/>
              </w:rPr>
            </w:pPr>
            <w:r w:rsidRPr="00172A6B">
              <w:rPr>
                <w:b/>
                <w:bCs/>
                <w:kern w:val="2"/>
                <w:szCs w:val="24"/>
              </w:rPr>
              <w:t>5.5. Atsiskaitymo su Tiekėju terminas ir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53996AB9" w14:textId="77777777" w:rsidR="00B922C7" w:rsidRPr="00172A6B" w:rsidRDefault="00000000" w:rsidP="00172A6B">
            <w:pPr>
              <w:ind w:right="102"/>
              <w:jc w:val="both"/>
              <w:rPr>
                <w:szCs w:val="24"/>
              </w:rPr>
            </w:pPr>
            <w:r w:rsidRPr="00172A6B">
              <w:rPr>
                <w:kern w:val="2"/>
                <w:szCs w:val="24"/>
              </w:rPr>
              <w:t>Pirkėjas atsiskaito su Tiekėju ne vėliau kaip per 30 (trisdešimt) kalendorinių dienų nuo Sąskaitos gavimo dienos.</w:t>
            </w:r>
          </w:p>
          <w:p w14:paraId="3FA00F80" w14:textId="77777777" w:rsidR="00B922C7" w:rsidRPr="00172A6B" w:rsidRDefault="00000000" w:rsidP="00172A6B">
            <w:pPr>
              <w:ind w:right="102"/>
              <w:jc w:val="both"/>
              <w:rPr>
                <w:szCs w:val="24"/>
              </w:rPr>
            </w:pPr>
            <w:r w:rsidRPr="00172A6B">
              <w:rPr>
                <w:color w:val="000000"/>
                <w:kern w:val="2"/>
                <w:szCs w:val="24"/>
                <w:shd w:val="clear" w:color="auto" w:fill="FFFFFF"/>
              </w:rPr>
              <w:t>Apmokėjimo sąlygos</w:t>
            </w:r>
            <w:r w:rsidRPr="00172A6B">
              <w:rPr>
                <w:kern w:val="2"/>
                <w:szCs w:val="24"/>
                <w:shd w:val="clear" w:color="auto" w:fill="FFFFFF"/>
              </w:rPr>
              <w:t>: įvykdžius visus sutartinius įsipareigojimus, sumokama visa Sutarties kaina.</w:t>
            </w:r>
          </w:p>
        </w:tc>
      </w:tr>
      <w:tr w:rsidR="00B922C7" w:rsidRPr="00172A6B" w14:paraId="5781F00F"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9A85364" w14:textId="77777777" w:rsidR="00B922C7" w:rsidRPr="00172A6B" w:rsidRDefault="00000000">
            <w:pPr>
              <w:rPr>
                <w:b/>
                <w:bCs/>
                <w:kern w:val="2"/>
                <w:szCs w:val="24"/>
              </w:rPr>
            </w:pPr>
            <w:r w:rsidRPr="00172A6B">
              <w:rPr>
                <w:b/>
                <w:bCs/>
                <w:kern w:val="2"/>
                <w:szCs w:val="24"/>
              </w:rPr>
              <w:t>5.6. Avansas</w:t>
            </w:r>
          </w:p>
        </w:tc>
        <w:tc>
          <w:tcPr>
            <w:tcW w:w="6828" w:type="dxa"/>
            <w:gridSpan w:val="2"/>
            <w:tcBorders>
              <w:top w:val="single" w:sz="4" w:space="0" w:color="000000"/>
              <w:left w:val="single" w:sz="4" w:space="0" w:color="000000"/>
              <w:bottom w:val="single" w:sz="4" w:space="0" w:color="000000"/>
              <w:right w:val="single" w:sz="4" w:space="0" w:color="000000"/>
            </w:tcBorders>
          </w:tcPr>
          <w:p w14:paraId="1993D5E8" w14:textId="77777777" w:rsidR="00B922C7" w:rsidRPr="00172A6B" w:rsidRDefault="00000000" w:rsidP="00172A6B">
            <w:pPr>
              <w:ind w:right="102"/>
              <w:rPr>
                <w:kern w:val="2"/>
                <w:szCs w:val="24"/>
              </w:rPr>
            </w:pPr>
            <w:r w:rsidRPr="00172A6B">
              <w:rPr>
                <w:kern w:val="2"/>
                <w:szCs w:val="24"/>
              </w:rPr>
              <w:t>Netaikoma</w:t>
            </w:r>
          </w:p>
        </w:tc>
      </w:tr>
      <w:tr w:rsidR="00B922C7" w:rsidRPr="00172A6B" w14:paraId="3EA97673"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EE353EE" w14:textId="77777777" w:rsidR="00B922C7" w:rsidRPr="00172A6B" w:rsidRDefault="00000000">
            <w:pPr>
              <w:rPr>
                <w:b/>
                <w:bCs/>
                <w:kern w:val="2"/>
                <w:szCs w:val="24"/>
              </w:rPr>
            </w:pPr>
            <w:r w:rsidRPr="00172A6B">
              <w:rPr>
                <w:b/>
                <w:bCs/>
                <w:kern w:val="2"/>
                <w:szCs w:val="24"/>
              </w:rPr>
              <w:t>5.7. Avanso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62179B30" w14:textId="77777777" w:rsidR="00B922C7" w:rsidRPr="00172A6B" w:rsidRDefault="00000000" w:rsidP="00172A6B">
            <w:pPr>
              <w:ind w:right="102"/>
              <w:rPr>
                <w:kern w:val="2"/>
                <w:szCs w:val="24"/>
              </w:rPr>
            </w:pPr>
            <w:r w:rsidRPr="00172A6B">
              <w:rPr>
                <w:kern w:val="2"/>
                <w:szCs w:val="24"/>
              </w:rPr>
              <w:t>Netaikoma</w:t>
            </w:r>
          </w:p>
        </w:tc>
      </w:tr>
      <w:tr w:rsidR="00B922C7" w:rsidRPr="00172A6B" w14:paraId="45D76082"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631F6D8" w14:textId="77777777" w:rsidR="00B922C7" w:rsidRPr="00172A6B" w:rsidRDefault="00000000" w:rsidP="00172A6B">
            <w:pPr>
              <w:ind w:right="102"/>
              <w:jc w:val="center"/>
              <w:rPr>
                <w:b/>
                <w:bCs/>
                <w:kern w:val="2"/>
                <w:szCs w:val="24"/>
              </w:rPr>
            </w:pPr>
            <w:r w:rsidRPr="00172A6B">
              <w:rPr>
                <w:b/>
                <w:bCs/>
                <w:kern w:val="2"/>
                <w:szCs w:val="24"/>
              </w:rPr>
              <w:t>6. PREKIŲ KOKYBĖ IR GARANTINIAI ĮSIPAREIGOJIMAI</w:t>
            </w:r>
          </w:p>
        </w:tc>
      </w:tr>
      <w:tr w:rsidR="00B922C7" w:rsidRPr="00172A6B" w14:paraId="2516A321"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29E4339" w14:textId="77777777" w:rsidR="00B922C7" w:rsidRPr="00172A6B" w:rsidRDefault="00000000">
            <w:pPr>
              <w:rPr>
                <w:b/>
                <w:bCs/>
                <w:kern w:val="2"/>
                <w:szCs w:val="24"/>
              </w:rPr>
            </w:pPr>
            <w:r w:rsidRPr="00172A6B">
              <w:rPr>
                <w:b/>
                <w:bCs/>
                <w:kern w:val="2"/>
                <w:szCs w:val="24"/>
              </w:rPr>
              <w:t>6.1. Garantinis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3C85E668" w14:textId="3868E6FD" w:rsidR="00B922C7" w:rsidRPr="00172A6B" w:rsidRDefault="00000000" w:rsidP="00172A6B">
            <w:pPr>
              <w:ind w:right="102"/>
              <w:jc w:val="both"/>
              <w:rPr>
                <w:szCs w:val="24"/>
              </w:rPr>
            </w:pPr>
            <w:r w:rsidRPr="00172A6B">
              <w:rPr>
                <w:kern w:val="2"/>
                <w:szCs w:val="24"/>
              </w:rPr>
              <w:t>Prekėms nustatomas  Tiekėjo pasiūlytas garantinis terminas, kuris ne trumpesnis nei Techninėje specifikacijoje nustatytas garantinis terminas, kuris yra 24 m</w:t>
            </w:r>
            <w:r w:rsidR="003F0072" w:rsidRPr="00172A6B">
              <w:rPr>
                <w:kern w:val="2"/>
                <w:szCs w:val="24"/>
              </w:rPr>
              <w:t>ė</w:t>
            </w:r>
            <w:r w:rsidRPr="00172A6B">
              <w:rPr>
                <w:kern w:val="2"/>
                <w:szCs w:val="24"/>
              </w:rPr>
              <w:t>nesiai.</w:t>
            </w:r>
          </w:p>
          <w:p w14:paraId="77E4F1A1" w14:textId="77777777" w:rsidR="00B922C7" w:rsidRPr="00172A6B" w:rsidRDefault="00000000" w:rsidP="00172A6B">
            <w:pPr>
              <w:ind w:right="102"/>
              <w:jc w:val="both"/>
              <w:rPr>
                <w:szCs w:val="24"/>
              </w:rPr>
            </w:pPr>
            <w:r w:rsidRPr="00172A6B">
              <w:rPr>
                <w:kern w:val="2"/>
                <w:szCs w:val="24"/>
              </w:rPr>
              <w:t>Garantinis terminas, skaičiuojamas nuo sekančios dienos pasirašius Prekių perdavimo–priėmimo aktą.</w:t>
            </w:r>
          </w:p>
        </w:tc>
      </w:tr>
      <w:tr w:rsidR="00B922C7" w:rsidRPr="00172A6B" w14:paraId="47B88F66"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07CE35B" w14:textId="77777777" w:rsidR="00B922C7" w:rsidRPr="00172A6B" w:rsidRDefault="00000000">
            <w:pPr>
              <w:rPr>
                <w:b/>
                <w:bCs/>
                <w:kern w:val="2"/>
                <w:szCs w:val="24"/>
              </w:rPr>
            </w:pPr>
            <w:r w:rsidRPr="00172A6B">
              <w:rPr>
                <w:b/>
                <w:bCs/>
                <w:kern w:val="2"/>
                <w:szCs w:val="24"/>
              </w:rPr>
              <w:t>6.2. Garantinė priežiūra</w:t>
            </w:r>
          </w:p>
        </w:tc>
        <w:tc>
          <w:tcPr>
            <w:tcW w:w="6828" w:type="dxa"/>
            <w:gridSpan w:val="2"/>
            <w:tcBorders>
              <w:top w:val="single" w:sz="4" w:space="0" w:color="000000"/>
              <w:left w:val="single" w:sz="4" w:space="0" w:color="000000"/>
              <w:bottom w:val="single" w:sz="4" w:space="0" w:color="000000"/>
              <w:right w:val="single" w:sz="4" w:space="0" w:color="000000"/>
            </w:tcBorders>
          </w:tcPr>
          <w:p w14:paraId="022B0702" w14:textId="77777777" w:rsidR="00B922C7" w:rsidRPr="00172A6B" w:rsidRDefault="00000000" w:rsidP="00172A6B">
            <w:pPr>
              <w:ind w:right="102"/>
              <w:jc w:val="both"/>
              <w:rPr>
                <w:szCs w:val="24"/>
              </w:rPr>
            </w:pPr>
            <w:r w:rsidRPr="00172A6B">
              <w:rPr>
                <w:szCs w:val="24"/>
              </w:rPr>
              <w:t xml:space="preserve">Garantinio termino laikotarpiu nustačius Prekių trūkumų, Tiekėjas turi </w:t>
            </w:r>
            <w:r w:rsidRPr="00172A6B">
              <w:rPr>
                <w:b/>
                <w:bCs/>
                <w:szCs w:val="24"/>
              </w:rPr>
              <w:t>ne vėliau kaip</w:t>
            </w:r>
            <w:r w:rsidRPr="00172A6B">
              <w:rPr>
                <w:szCs w:val="24"/>
              </w:rPr>
              <w:t xml:space="preserve"> per </w:t>
            </w:r>
            <w:r w:rsidRPr="00172A6B">
              <w:rPr>
                <w:b/>
                <w:bCs/>
                <w:szCs w:val="24"/>
              </w:rPr>
              <w:t>10 (dešimt) darbo dienų</w:t>
            </w:r>
            <w:r w:rsidRPr="00172A6B">
              <w:rPr>
                <w:szCs w:val="24"/>
              </w:rPr>
              <w:t xml:space="preserve"> nuo rašytinės pretenzijos gavimo dienos pašalinti Prekių trūkumus.</w:t>
            </w:r>
          </w:p>
        </w:tc>
      </w:tr>
      <w:tr w:rsidR="00B922C7" w:rsidRPr="00172A6B" w14:paraId="51889744"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E621453" w14:textId="77777777" w:rsidR="00B922C7" w:rsidRPr="00172A6B" w:rsidRDefault="00000000">
            <w:pPr>
              <w:rPr>
                <w:b/>
                <w:bCs/>
                <w:kern w:val="2"/>
                <w:szCs w:val="24"/>
              </w:rPr>
            </w:pPr>
            <w:r w:rsidRPr="00172A6B">
              <w:rPr>
                <w:b/>
                <w:bCs/>
                <w:kern w:val="2"/>
                <w:szCs w:val="24"/>
              </w:rPr>
              <w:t>6.3. Kokybinių kriterijų įgyvendinimo ir tikrinimo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63B27D95" w14:textId="77777777" w:rsidR="00B922C7" w:rsidRPr="00172A6B" w:rsidRDefault="00000000" w:rsidP="00172A6B">
            <w:pPr>
              <w:ind w:right="102"/>
              <w:rPr>
                <w:kern w:val="2"/>
                <w:szCs w:val="24"/>
              </w:rPr>
            </w:pPr>
            <w:r w:rsidRPr="00172A6B">
              <w:rPr>
                <w:kern w:val="2"/>
                <w:szCs w:val="24"/>
              </w:rPr>
              <w:t>Netaikoma</w:t>
            </w:r>
          </w:p>
        </w:tc>
      </w:tr>
      <w:tr w:rsidR="00B922C7" w:rsidRPr="00172A6B" w14:paraId="65A9D527"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01FF941" w14:textId="77777777" w:rsidR="00B922C7" w:rsidRPr="00172A6B" w:rsidRDefault="00000000" w:rsidP="00172A6B">
            <w:pPr>
              <w:ind w:right="102"/>
              <w:jc w:val="center"/>
              <w:rPr>
                <w:b/>
                <w:bCs/>
                <w:kern w:val="2"/>
                <w:szCs w:val="24"/>
              </w:rPr>
            </w:pPr>
            <w:r w:rsidRPr="00172A6B">
              <w:rPr>
                <w:b/>
                <w:bCs/>
                <w:kern w:val="2"/>
                <w:szCs w:val="24"/>
              </w:rPr>
              <w:lastRenderedPageBreak/>
              <w:t>7. SUTARTIES VYKDYMUI PASITELKIAMI SUBTIEKĖJAI</w:t>
            </w:r>
          </w:p>
        </w:tc>
      </w:tr>
      <w:tr w:rsidR="00B922C7" w:rsidRPr="00172A6B" w14:paraId="5FFECB64"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F632F42" w14:textId="77777777" w:rsidR="00B922C7" w:rsidRPr="00172A6B" w:rsidRDefault="00000000">
            <w:pPr>
              <w:rPr>
                <w:b/>
                <w:bCs/>
                <w:kern w:val="2"/>
                <w:szCs w:val="24"/>
              </w:rPr>
            </w:pPr>
            <w:r w:rsidRPr="00172A6B">
              <w:rPr>
                <w:b/>
                <w:bCs/>
                <w:kern w:val="2"/>
                <w:szCs w:val="24"/>
              </w:rPr>
              <w:t>Sutarties vykdymui pasitelkiami subtiekėjai ir (ar) specialistai</w:t>
            </w:r>
          </w:p>
        </w:tc>
        <w:tc>
          <w:tcPr>
            <w:tcW w:w="6828" w:type="dxa"/>
            <w:gridSpan w:val="2"/>
            <w:tcBorders>
              <w:top w:val="single" w:sz="4" w:space="0" w:color="000000"/>
              <w:left w:val="single" w:sz="4" w:space="0" w:color="000000"/>
              <w:bottom w:val="single" w:sz="4" w:space="0" w:color="000000"/>
              <w:right w:val="single" w:sz="4" w:space="0" w:color="000000"/>
            </w:tcBorders>
          </w:tcPr>
          <w:p w14:paraId="5B18C307" w14:textId="77777777" w:rsidR="00B922C7" w:rsidRPr="00172A6B" w:rsidRDefault="00000000" w:rsidP="00172A6B">
            <w:pPr>
              <w:ind w:right="102"/>
              <w:jc w:val="both"/>
              <w:rPr>
                <w:kern w:val="2"/>
                <w:szCs w:val="24"/>
              </w:rPr>
            </w:pPr>
            <w:r w:rsidRPr="00172A6B">
              <w:rPr>
                <w:kern w:val="2"/>
                <w:szCs w:val="24"/>
              </w:rPr>
              <w:t>Sutarties vykdymui subtiekėjai ir (ar) specialistai [</w:t>
            </w:r>
            <w:r w:rsidRPr="00172A6B">
              <w:rPr>
                <w:i/>
                <w:iCs/>
                <w:color w:val="999999"/>
                <w:kern w:val="2"/>
                <w:szCs w:val="24"/>
              </w:rPr>
              <w:t>nurodyti, jei bus pasitelkiami</w:t>
            </w:r>
            <w:r w:rsidRPr="00172A6B">
              <w:rPr>
                <w:kern w:val="2"/>
                <w:szCs w:val="24"/>
              </w:rPr>
              <w:t>].</w:t>
            </w:r>
          </w:p>
        </w:tc>
      </w:tr>
      <w:tr w:rsidR="00B922C7" w:rsidRPr="00172A6B" w14:paraId="0A35F260"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CCDB217" w14:textId="77777777" w:rsidR="00B922C7" w:rsidRPr="00172A6B" w:rsidRDefault="00000000" w:rsidP="00172A6B">
            <w:pPr>
              <w:ind w:right="102"/>
              <w:jc w:val="center"/>
              <w:rPr>
                <w:b/>
                <w:bCs/>
                <w:kern w:val="2"/>
                <w:szCs w:val="24"/>
              </w:rPr>
            </w:pPr>
            <w:r w:rsidRPr="00172A6B">
              <w:rPr>
                <w:b/>
                <w:bCs/>
                <w:kern w:val="2"/>
                <w:szCs w:val="24"/>
              </w:rPr>
              <w:t>8. PRIEVOLIŲ PAGAL SUTARTĮ ĮVYKDYMO UŽTIKRINIMAS</w:t>
            </w:r>
          </w:p>
        </w:tc>
      </w:tr>
      <w:tr w:rsidR="00B922C7" w:rsidRPr="00172A6B" w14:paraId="69A583B2"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2A0146E" w14:textId="77777777" w:rsidR="00B922C7" w:rsidRPr="00172A6B" w:rsidRDefault="00000000">
            <w:pPr>
              <w:rPr>
                <w:b/>
                <w:bCs/>
                <w:kern w:val="2"/>
                <w:szCs w:val="24"/>
              </w:rPr>
            </w:pPr>
            <w:r w:rsidRPr="00172A6B">
              <w:rPr>
                <w:b/>
                <w:bCs/>
                <w:kern w:val="2"/>
                <w:szCs w:val="24"/>
              </w:rPr>
              <w:t>8.1. Prievolių pagal Sutartį įvykdymo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623CABB5" w14:textId="77777777" w:rsidR="00B922C7" w:rsidRPr="00172A6B" w:rsidRDefault="00000000" w:rsidP="00172A6B">
            <w:pPr>
              <w:ind w:right="102"/>
              <w:rPr>
                <w:kern w:val="2"/>
                <w:szCs w:val="24"/>
              </w:rPr>
            </w:pPr>
            <w:r w:rsidRPr="00172A6B">
              <w:rPr>
                <w:kern w:val="2"/>
                <w:szCs w:val="24"/>
              </w:rPr>
              <w:t>Prievolių pagal Sutartį įvykdymas užtikrinamas:</w:t>
            </w:r>
          </w:p>
          <w:p w14:paraId="4C94203C" w14:textId="77777777" w:rsidR="00B922C7" w:rsidRPr="00172A6B" w:rsidRDefault="00000000" w:rsidP="00172A6B">
            <w:pPr>
              <w:ind w:right="102"/>
              <w:rPr>
                <w:kern w:val="2"/>
                <w:szCs w:val="24"/>
              </w:rPr>
            </w:pPr>
            <w:r w:rsidRPr="00172A6B">
              <w:rPr>
                <w:kern w:val="2"/>
                <w:szCs w:val="24"/>
              </w:rPr>
              <w:t>Netesybomis (delspinigiais, bauda).</w:t>
            </w:r>
          </w:p>
        </w:tc>
      </w:tr>
      <w:tr w:rsidR="00B922C7" w:rsidRPr="00172A6B" w14:paraId="7E375A6D"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DBA4512" w14:textId="77777777" w:rsidR="00B922C7" w:rsidRPr="00172A6B" w:rsidRDefault="00000000">
            <w:pPr>
              <w:rPr>
                <w:b/>
                <w:bCs/>
                <w:kern w:val="2"/>
                <w:szCs w:val="24"/>
              </w:rPr>
            </w:pPr>
            <w:r w:rsidRPr="00172A6B">
              <w:rPr>
                <w:b/>
                <w:bCs/>
                <w:kern w:val="2"/>
                <w:szCs w:val="24"/>
              </w:rPr>
              <w:t>8.2. Sutarties įvykdymo užtikrinimo galiojimo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3DF86B40" w14:textId="77777777" w:rsidR="00B922C7" w:rsidRPr="00172A6B" w:rsidRDefault="00000000" w:rsidP="00172A6B">
            <w:pPr>
              <w:ind w:right="102"/>
              <w:rPr>
                <w:kern w:val="2"/>
                <w:szCs w:val="24"/>
              </w:rPr>
            </w:pPr>
            <w:r w:rsidRPr="00172A6B">
              <w:rPr>
                <w:kern w:val="2"/>
                <w:szCs w:val="24"/>
              </w:rPr>
              <w:t>Netaikoma</w:t>
            </w:r>
          </w:p>
        </w:tc>
      </w:tr>
      <w:tr w:rsidR="00B922C7" w:rsidRPr="00172A6B" w14:paraId="61EC0008"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C95022F" w14:textId="77777777" w:rsidR="00B922C7" w:rsidRPr="00172A6B" w:rsidRDefault="00000000">
            <w:pPr>
              <w:rPr>
                <w:b/>
                <w:bCs/>
                <w:kern w:val="2"/>
                <w:szCs w:val="24"/>
              </w:rPr>
            </w:pPr>
            <w:r w:rsidRPr="00172A6B">
              <w:rPr>
                <w:b/>
                <w:bCs/>
                <w:kern w:val="2"/>
                <w:szCs w:val="24"/>
              </w:rPr>
              <w:t>8.3. Sutarties įvykdymo užtikrinimo pateikimas</w:t>
            </w:r>
          </w:p>
        </w:tc>
        <w:tc>
          <w:tcPr>
            <w:tcW w:w="6828" w:type="dxa"/>
            <w:gridSpan w:val="2"/>
            <w:tcBorders>
              <w:top w:val="single" w:sz="4" w:space="0" w:color="000000"/>
              <w:left w:val="single" w:sz="4" w:space="0" w:color="000000"/>
              <w:bottom w:val="single" w:sz="4" w:space="0" w:color="000000"/>
              <w:right w:val="single" w:sz="4" w:space="0" w:color="000000"/>
            </w:tcBorders>
          </w:tcPr>
          <w:p w14:paraId="6B817ED7" w14:textId="77777777" w:rsidR="00B922C7" w:rsidRPr="00172A6B" w:rsidRDefault="00000000" w:rsidP="00172A6B">
            <w:pPr>
              <w:ind w:right="102"/>
              <w:rPr>
                <w:kern w:val="2"/>
                <w:szCs w:val="24"/>
              </w:rPr>
            </w:pPr>
            <w:r w:rsidRPr="00172A6B">
              <w:rPr>
                <w:kern w:val="2"/>
                <w:szCs w:val="24"/>
              </w:rPr>
              <w:t>Netaikoma</w:t>
            </w:r>
          </w:p>
        </w:tc>
      </w:tr>
      <w:tr w:rsidR="00B922C7" w:rsidRPr="00172A6B" w14:paraId="2329CF21"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5CA0B8C" w14:textId="77777777" w:rsidR="00B922C7" w:rsidRPr="00172A6B" w:rsidRDefault="00000000" w:rsidP="00172A6B">
            <w:pPr>
              <w:ind w:right="102"/>
              <w:jc w:val="center"/>
              <w:rPr>
                <w:b/>
                <w:bCs/>
                <w:kern w:val="2"/>
                <w:szCs w:val="24"/>
              </w:rPr>
            </w:pPr>
            <w:r w:rsidRPr="00172A6B">
              <w:rPr>
                <w:b/>
                <w:bCs/>
                <w:kern w:val="2"/>
                <w:szCs w:val="24"/>
              </w:rPr>
              <w:t>9. ŠALIŲ ATSAKOMYBĖ</w:t>
            </w:r>
          </w:p>
        </w:tc>
      </w:tr>
      <w:tr w:rsidR="00B922C7" w:rsidRPr="00172A6B" w14:paraId="4ABC19BA"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5FBF397" w14:textId="77777777" w:rsidR="00B922C7" w:rsidRPr="00172A6B" w:rsidRDefault="00000000">
            <w:pPr>
              <w:rPr>
                <w:b/>
                <w:bCs/>
                <w:kern w:val="2"/>
                <w:szCs w:val="24"/>
              </w:rPr>
            </w:pPr>
            <w:r w:rsidRPr="00172A6B">
              <w:rPr>
                <w:b/>
                <w:bCs/>
                <w:kern w:val="2"/>
                <w:szCs w:val="24"/>
              </w:rPr>
              <w:t>9.1. Pirkėjui taikomos netesybos už mokėjimų pagal Sutartį vėlavimą</w:t>
            </w:r>
          </w:p>
        </w:tc>
        <w:tc>
          <w:tcPr>
            <w:tcW w:w="6828" w:type="dxa"/>
            <w:gridSpan w:val="2"/>
            <w:tcBorders>
              <w:top w:val="single" w:sz="4" w:space="0" w:color="000000"/>
              <w:left w:val="single" w:sz="4" w:space="0" w:color="000000"/>
              <w:bottom w:val="single" w:sz="4" w:space="0" w:color="000000"/>
              <w:right w:val="single" w:sz="4" w:space="0" w:color="000000"/>
            </w:tcBorders>
          </w:tcPr>
          <w:p w14:paraId="7DBCB015" w14:textId="77777777" w:rsidR="00B922C7" w:rsidRPr="00172A6B" w:rsidRDefault="00000000" w:rsidP="00172A6B">
            <w:pPr>
              <w:ind w:right="102"/>
              <w:jc w:val="both"/>
              <w:rPr>
                <w:szCs w:val="24"/>
              </w:rPr>
            </w:pPr>
            <w:r w:rsidRPr="00172A6B">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B922C7" w:rsidRPr="00172A6B" w14:paraId="54B105B3"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D33D767" w14:textId="77777777" w:rsidR="00B922C7" w:rsidRPr="00172A6B" w:rsidRDefault="00000000">
            <w:pPr>
              <w:rPr>
                <w:b/>
                <w:bCs/>
                <w:kern w:val="2"/>
                <w:szCs w:val="24"/>
              </w:rPr>
            </w:pPr>
            <w:r w:rsidRPr="00172A6B">
              <w:rPr>
                <w:b/>
                <w:bCs/>
                <w:kern w:val="2"/>
                <w:szCs w:val="24"/>
              </w:rPr>
              <w:t>9.2. Tiekėjui taikomos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38DB544C" w14:textId="77777777" w:rsidR="00B922C7" w:rsidRPr="00172A6B" w:rsidRDefault="00000000" w:rsidP="00172A6B">
            <w:pPr>
              <w:ind w:right="102"/>
              <w:jc w:val="both"/>
              <w:rPr>
                <w:szCs w:val="24"/>
              </w:rPr>
            </w:pPr>
            <w:r w:rsidRPr="00172A6B">
              <w:rPr>
                <w:color w:val="000000"/>
                <w:kern w:val="2"/>
                <w:szCs w:val="24"/>
              </w:rPr>
              <w:t xml:space="preserve">9.2.1. Jeigu Tiekėjas vėluoja vykdyti tiekti Prekes ar </w:t>
            </w:r>
            <w:r w:rsidRPr="00172A6B">
              <w:rPr>
                <w:kern w:val="2"/>
                <w:szCs w:val="24"/>
              </w:rPr>
              <w:t>ištaisyti jų trūkumus</w:t>
            </w:r>
            <w:r w:rsidRPr="00172A6B">
              <w:rPr>
                <w:szCs w:val="24"/>
              </w:rPr>
              <w:t xml:space="preserve"> </w:t>
            </w:r>
            <w:r w:rsidRPr="00172A6B">
              <w:rPr>
                <w:kern w:val="2"/>
                <w:szCs w:val="24"/>
              </w:rPr>
              <w:t>arba nevykdo kitų sutartinių įsipareigojimų, Pirkėjas nuo kitos nei nustatytas terminas dienos Tiekėjui skaičiuoja 5 Eur.  delspinigius už kiekvieną uždelstą dieną dėl kiekvieno konteinerio.</w:t>
            </w:r>
          </w:p>
          <w:p w14:paraId="513DC532" w14:textId="77777777" w:rsidR="00B922C7" w:rsidRPr="00172A6B" w:rsidRDefault="00000000" w:rsidP="00172A6B">
            <w:pPr>
              <w:ind w:right="102"/>
              <w:jc w:val="both"/>
              <w:rPr>
                <w:szCs w:val="24"/>
              </w:rPr>
            </w:pPr>
            <w:r w:rsidRPr="00172A6B">
              <w:rPr>
                <w:szCs w:val="24"/>
              </w:rPr>
              <w:t>9.2.2. Jeigu Tiekėjas vėluoja grąžinti dėl Tiekėjui mokėtinos sumo</w:t>
            </w:r>
            <w:r w:rsidRPr="00172A6B">
              <w:rPr>
                <w:color w:val="000000"/>
                <w:szCs w:val="24"/>
              </w:rPr>
              <w:t>s sumažinimo susidariusią permoką pagal Bendrųjų sąlygų</w:t>
            </w:r>
            <w:r w:rsidRPr="00172A6B">
              <w:rPr>
                <w:szCs w:val="24"/>
              </w:rPr>
              <w:t xml:space="preserve"> 7.4.1.2 punktą, Pirkėjas nuo kitos nei nustatytas terminas dienos Tiekėjui skaičiuoja 0,02 (dvi šimtosios) procento dydžio delspinigius už kiekvieną uždelstą dieną / savaitę / mėnesį nuo laiku negrąžintos permokos, kainos be PVM.</w:t>
            </w:r>
          </w:p>
          <w:p w14:paraId="49C2E3FC" w14:textId="77777777" w:rsidR="00B922C7" w:rsidRPr="00172A6B" w:rsidRDefault="00000000" w:rsidP="00172A6B">
            <w:pPr>
              <w:ind w:right="102"/>
              <w:jc w:val="both"/>
              <w:rPr>
                <w:b/>
                <w:kern w:val="2"/>
                <w:szCs w:val="24"/>
              </w:rPr>
            </w:pPr>
            <w:r w:rsidRPr="00172A6B">
              <w:rPr>
                <w:kern w:val="2"/>
                <w:szCs w:val="24"/>
              </w:rPr>
              <w:t xml:space="preserve">9.2.3. Tiekėjas privalo sumokėti Pirkėjui netesybas </w:t>
            </w:r>
            <w:r w:rsidRPr="00172A6B">
              <w:rPr>
                <w:color w:val="000000"/>
                <w:kern w:val="2"/>
                <w:szCs w:val="24"/>
              </w:rPr>
              <w:t xml:space="preserve">per 5 (penkias) dienas nuo Pirkėjo pareikalavimo, jeigu netesybų suma nėra </w:t>
            </w:r>
            <w:r w:rsidRPr="00172A6B">
              <w:rPr>
                <w:szCs w:val="24"/>
              </w:rPr>
              <w:t>išskaitoma iš Tiekėjui mokėtinos sumos.</w:t>
            </w:r>
          </w:p>
        </w:tc>
      </w:tr>
      <w:tr w:rsidR="00B922C7" w:rsidRPr="00172A6B" w14:paraId="60434EFE"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63484FD" w14:textId="77777777" w:rsidR="00B922C7" w:rsidRPr="00172A6B" w:rsidRDefault="00000000">
            <w:pPr>
              <w:rPr>
                <w:b/>
                <w:bCs/>
                <w:kern w:val="2"/>
                <w:szCs w:val="24"/>
              </w:rPr>
            </w:pPr>
            <w:r w:rsidRPr="00172A6B">
              <w:rPr>
                <w:b/>
                <w:bCs/>
                <w:kern w:val="2"/>
                <w:szCs w:val="24"/>
              </w:rPr>
              <w:t xml:space="preserve">9.3. Tiekėjui / Pirkėjui taikoma bauda nutraukus Sutartį dėl esminio Sutarties pažeidimo </w:t>
            </w:r>
            <w:r w:rsidRPr="00172A6B">
              <w:rPr>
                <w:b/>
                <w:kern w:val="2"/>
                <w:szCs w:val="24"/>
              </w:rPr>
              <w:t>ar nepagrįstai nutraukus Sutarties vykdymą ne Sutartyje nustatyta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40BB91CB" w14:textId="5D7771BD" w:rsidR="00B922C7" w:rsidRPr="00172A6B" w:rsidRDefault="00000000" w:rsidP="00172A6B">
            <w:pPr>
              <w:ind w:right="102"/>
              <w:jc w:val="both"/>
              <w:rPr>
                <w:szCs w:val="24"/>
              </w:rPr>
            </w:pPr>
            <w:r w:rsidRPr="00172A6B">
              <w:rPr>
                <w:kern w:val="2"/>
                <w:szCs w:val="24"/>
              </w:rPr>
              <w:t>9.3.1. Nutraukus Sutartį dėl esminio Sutarties pažeidimo, nustatyto Sutarties Specialiosiose sąlygose, mokama 10 (dešimt) procentų dydžio bauda nuo Pradinės Sutarties vertės be PVM, nurodytos Specialiųjų sąlygų 5.2 punkte.</w:t>
            </w:r>
          </w:p>
          <w:p w14:paraId="76D4E432" w14:textId="77777777" w:rsidR="00B922C7" w:rsidRPr="00172A6B" w:rsidRDefault="00000000" w:rsidP="00172A6B">
            <w:pPr>
              <w:ind w:right="102"/>
              <w:jc w:val="both"/>
              <w:rPr>
                <w:szCs w:val="24"/>
              </w:rPr>
            </w:pPr>
            <w:r w:rsidRPr="00172A6B">
              <w:rPr>
                <w:kern w:val="2"/>
                <w:szCs w:val="24"/>
              </w:rPr>
              <w:t>9.3.2. </w:t>
            </w:r>
            <w:r w:rsidRPr="00172A6B">
              <w:rPr>
                <w:szCs w:val="24"/>
              </w:rPr>
              <w:t xml:space="preserve">Nepagrįstai nutraukus Sutarties vykdymą ne Sutartyje nustatyta tvarka, mokama </w:t>
            </w:r>
            <w:r w:rsidRPr="00172A6B">
              <w:rPr>
                <w:kern w:val="2"/>
                <w:szCs w:val="24"/>
              </w:rPr>
              <w:t>5 (penkių) procentų dydžio bauda nuo Pradinės Sutarties vertės, nurodytos Specialiųjų sąlygų 5.2 punkte.</w:t>
            </w:r>
          </w:p>
        </w:tc>
      </w:tr>
      <w:tr w:rsidR="00B922C7" w:rsidRPr="00172A6B" w14:paraId="63740217"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13A57CB" w14:textId="77777777" w:rsidR="00B922C7" w:rsidRPr="00172A6B" w:rsidRDefault="00000000">
            <w:pPr>
              <w:rPr>
                <w:b/>
                <w:bCs/>
                <w:kern w:val="2"/>
                <w:szCs w:val="24"/>
              </w:rPr>
            </w:pPr>
            <w:r w:rsidRPr="00172A6B">
              <w:rPr>
                <w:b/>
                <w:bCs/>
                <w:kern w:val="2"/>
                <w:szCs w:val="24"/>
              </w:rPr>
              <w:t xml:space="preserve">9.4. Tiekėjui taikoma bauda dėl esamų subtiekėjų ar specialistų pakeitimo / naujų subtiekėjų pasitelkimo nesilaikant Bendrosiose </w:t>
            </w:r>
            <w:r w:rsidRPr="00172A6B">
              <w:rPr>
                <w:b/>
                <w:bCs/>
                <w:kern w:val="2"/>
                <w:szCs w:val="24"/>
              </w:rPr>
              <w:lastRenderedPageBreak/>
              <w:t>sąlygose nurodytos subtiekėjų ir (ar) specialistų keitimo tvarkos</w:t>
            </w:r>
          </w:p>
        </w:tc>
        <w:tc>
          <w:tcPr>
            <w:tcW w:w="6828" w:type="dxa"/>
            <w:gridSpan w:val="2"/>
            <w:tcBorders>
              <w:top w:val="single" w:sz="4" w:space="0" w:color="000000"/>
              <w:left w:val="single" w:sz="4" w:space="0" w:color="000000"/>
              <w:bottom w:val="single" w:sz="4" w:space="0" w:color="000000"/>
              <w:right w:val="single" w:sz="4" w:space="0" w:color="000000"/>
            </w:tcBorders>
          </w:tcPr>
          <w:p w14:paraId="0646C158" w14:textId="77777777" w:rsidR="00B922C7" w:rsidRPr="00172A6B" w:rsidRDefault="00000000" w:rsidP="00172A6B">
            <w:pPr>
              <w:ind w:right="102"/>
              <w:rPr>
                <w:color w:val="000000"/>
                <w:kern w:val="2"/>
                <w:szCs w:val="24"/>
              </w:rPr>
            </w:pPr>
            <w:r w:rsidRPr="00172A6B">
              <w:rPr>
                <w:color w:val="000000"/>
                <w:kern w:val="2"/>
                <w:szCs w:val="24"/>
              </w:rPr>
              <w:lastRenderedPageBreak/>
              <w:t>Netaikoma</w:t>
            </w:r>
          </w:p>
        </w:tc>
      </w:tr>
      <w:tr w:rsidR="00B922C7" w:rsidRPr="00172A6B" w14:paraId="664F325C"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481243D" w14:textId="77777777" w:rsidR="00B922C7" w:rsidRPr="00172A6B" w:rsidRDefault="00000000">
            <w:pPr>
              <w:rPr>
                <w:color w:val="000000"/>
                <w:szCs w:val="24"/>
              </w:rPr>
            </w:pPr>
            <w:r w:rsidRPr="00172A6B">
              <w:rPr>
                <w:b/>
                <w:bCs/>
                <w:color w:val="000000"/>
                <w:kern w:val="2"/>
                <w:szCs w:val="24"/>
              </w:rPr>
              <w:t>9.5. Tiekėjui taikomos baudos dėl aplinkosauginių ir (arba) socialinių kriterijų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195829FB" w14:textId="77777777" w:rsidR="00B922C7" w:rsidRPr="00172A6B" w:rsidRDefault="00000000" w:rsidP="00172A6B">
            <w:pPr>
              <w:ind w:right="102"/>
              <w:rPr>
                <w:kern w:val="2"/>
                <w:szCs w:val="24"/>
              </w:rPr>
            </w:pPr>
            <w:r w:rsidRPr="00172A6B">
              <w:rPr>
                <w:color w:val="000000"/>
                <w:kern w:val="2"/>
                <w:szCs w:val="24"/>
              </w:rPr>
              <w:t>Netaikoma</w:t>
            </w:r>
          </w:p>
        </w:tc>
      </w:tr>
      <w:tr w:rsidR="00B922C7" w:rsidRPr="00172A6B" w14:paraId="4CD286FB"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74BEBC3" w14:textId="77777777" w:rsidR="00B922C7" w:rsidRPr="00172A6B" w:rsidRDefault="00000000">
            <w:pPr>
              <w:rPr>
                <w:b/>
                <w:bCs/>
                <w:kern w:val="2"/>
                <w:szCs w:val="24"/>
              </w:rPr>
            </w:pPr>
            <w:r w:rsidRPr="00172A6B">
              <w:rPr>
                <w:b/>
                <w:bCs/>
                <w:kern w:val="2"/>
                <w:szCs w:val="24"/>
              </w:rPr>
              <w:t>9.6. Tiekėjui / Pirkėjui taikoma bauda dėl konfidencialumo reikalavimų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06A04061" w14:textId="77777777" w:rsidR="00B922C7" w:rsidRPr="00172A6B" w:rsidRDefault="00000000" w:rsidP="00172A6B">
            <w:pPr>
              <w:ind w:right="102"/>
              <w:rPr>
                <w:kern w:val="2"/>
                <w:szCs w:val="24"/>
              </w:rPr>
            </w:pPr>
            <w:r w:rsidRPr="00172A6B">
              <w:rPr>
                <w:kern w:val="2"/>
                <w:szCs w:val="24"/>
              </w:rPr>
              <w:t>Netaikoma</w:t>
            </w:r>
          </w:p>
        </w:tc>
      </w:tr>
      <w:tr w:rsidR="00B922C7" w:rsidRPr="00172A6B" w14:paraId="6A648EF3"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391186F" w14:textId="77777777" w:rsidR="00B922C7" w:rsidRPr="00172A6B" w:rsidRDefault="00000000">
            <w:pPr>
              <w:rPr>
                <w:b/>
                <w:bCs/>
                <w:kern w:val="2"/>
                <w:szCs w:val="24"/>
              </w:rPr>
            </w:pPr>
            <w:r w:rsidRPr="00172A6B">
              <w:rPr>
                <w:b/>
                <w:bCs/>
                <w:kern w:val="2"/>
                <w:szCs w:val="24"/>
              </w:rPr>
              <w:t>9.7. Tiekėjui taikomos netesybos dėl pirkimo dokumentuose nustatytų Kokybinių kriterijų nepasiekimo Sutarties vykdymo metu</w:t>
            </w:r>
          </w:p>
        </w:tc>
        <w:tc>
          <w:tcPr>
            <w:tcW w:w="6828" w:type="dxa"/>
            <w:gridSpan w:val="2"/>
            <w:tcBorders>
              <w:top w:val="single" w:sz="4" w:space="0" w:color="000000"/>
              <w:left w:val="single" w:sz="4" w:space="0" w:color="000000"/>
              <w:bottom w:val="single" w:sz="4" w:space="0" w:color="000000"/>
              <w:right w:val="single" w:sz="4" w:space="0" w:color="000000"/>
            </w:tcBorders>
          </w:tcPr>
          <w:p w14:paraId="30633E94" w14:textId="77777777" w:rsidR="00B922C7" w:rsidRPr="00172A6B" w:rsidRDefault="00000000" w:rsidP="00172A6B">
            <w:pPr>
              <w:ind w:right="102"/>
              <w:rPr>
                <w:color w:val="4472C4"/>
                <w:kern w:val="2"/>
                <w:szCs w:val="24"/>
              </w:rPr>
            </w:pPr>
            <w:r w:rsidRPr="00172A6B">
              <w:rPr>
                <w:kern w:val="2"/>
                <w:szCs w:val="24"/>
              </w:rPr>
              <w:t>Netaikoma</w:t>
            </w:r>
          </w:p>
        </w:tc>
      </w:tr>
      <w:tr w:rsidR="00B922C7" w:rsidRPr="00172A6B" w14:paraId="2EE3BB47"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ECD02A7" w14:textId="77777777" w:rsidR="00B922C7" w:rsidRPr="00172A6B" w:rsidRDefault="00000000">
            <w:pPr>
              <w:rPr>
                <w:b/>
                <w:bCs/>
                <w:kern w:val="2"/>
                <w:szCs w:val="24"/>
              </w:rPr>
            </w:pPr>
            <w:r w:rsidRPr="00172A6B">
              <w:rPr>
                <w:b/>
                <w:bCs/>
                <w:kern w:val="2"/>
                <w:szCs w:val="24"/>
              </w:rPr>
              <w:t>9.8. Tiekėjui taikomos netesybos dėl Sutarties įvykdymo užtikrinimo nepratęsimo</w:t>
            </w:r>
          </w:p>
        </w:tc>
        <w:tc>
          <w:tcPr>
            <w:tcW w:w="6828" w:type="dxa"/>
            <w:gridSpan w:val="2"/>
            <w:tcBorders>
              <w:top w:val="single" w:sz="4" w:space="0" w:color="000000"/>
              <w:left w:val="single" w:sz="4" w:space="0" w:color="000000"/>
              <w:bottom w:val="single" w:sz="4" w:space="0" w:color="000000"/>
              <w:right w:val="single" w:sz="4" w:space="0" w:color="000000"/>
            </w:tcBorders>
          </w:tcPr>
          <w:p w14:paraId="09EB9C9C" w14:textId="77777777" w:rsidR="00B922C7" w:rsidRPr="00172A6B" w:rsidRDefault="00000000" w:rsidP="00172A6B">
            <w:pPr>
              <w:ind w:right="102"/>
              <w:rPr>
                <w:kern w:val="2"/>
                <w:szCs w:val="24"/>
              </w:rPr>
            </w:pPr>
            <w:r w:rsidRPr="00172A6B">
              <w:rPr>
                <w:kern w:val="2"/>
                <w:szCs w:val="24"/>
              </w:rPr>
              <w:t>Netaikoma</w:t>
            </w:r>
          </w:p>
        </w:tc>
      </w:tr>
      <w:tr w:rsidR="00B922C7" w:rsidRPr="00172A6B" w14:paraId="7FAF4F29"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1946BE1" w14:textId="77777777" w:rsidR="00B922C7" w:rsidRPr="00172A6B" w:rsidRDefault="00000000">
            <w:pPr>
              <w:rPr>
                <w:b/>
                <w:bCs/>
                <w:kern w:val="2"/>
                <w:szCs w:val="24"/>
              </w:rPr>
            </w:pPr>
            <w:r w:rsidRPr="00172A6B">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65FB95D1" w14:textId="77777777" w:rsidR="00B922C7" w:rsidRPr="00172A6B" w:rsidRDefault="00000000" w:rsidP="00172A6B">
            <w:pPr>
              <w:spacing w:line="259" w:lineRule="auto"/>
              <w:ind w:right="102"/>
              <w:rPr>
                <w:kern w:val="2"/>
                <w:szCs w:val="24"/>
              </w:rPr>
            </w:pPr>
            <w:r w:rsidRPr="00172A6B">
              <w:rPr>
                <w:kern w:val="2"/>
                <w:szCs w:val="24"/>
              </w:rPr>
              <w:t>Netaikoma</w:t>
            </w:r>
          </w:p>
        </w:tc>
      </w:tr>
      <w:tr w:rsidR="00B922C7" w:rsidRPr="00172A6B" w14:paraId="27AEA1A9"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37CC8BE" w14:textId="77777777" w:rsidR="00B922C7" w:rsidRPr="00172A6B" w:rsidRDefault="00000000">
            <w:pPr>
              <w:rPr>
                <w:b/>
                <w:bCs/>
                <w:kern w:val="2"/>
                <w:szCs w:val="24"/>
              </w:rPr>
            </w:pPr>
            <w:r w:rsidRPr="00172A6B">
              <w:rPr>
                <w:b/>
                <w:bCs/>
                <w:kern w:val="2"/>
                <w:szCs w:val="24"/>
              </w:rPr>
              <w:t>9.10. Kitos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652DC36A" w14:textId="77777777" w:rsidR="00B922C7" w:rsidRPr="00172A6B" w:rsidRDefault="00B922C7" w:rsidP="00172A6B">
            <w:pPr>
              <w:ind w:right="102"/>
              <w:rPr>
                <w:color w:val="4472C4"/>
                <w:kern w:val="2"/>
                <w:szCs w:val="24"/>
              </w:rPr>
            </w:pPr>
          </w:p>
        </w:tc>
      </w:tr>
      <w:tr w:rsidR="00B922C7" w:rsidRPr="00172A6B" w14:paraId="539EF3DE"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17C964D" w14:textId="77777777" w:rsidR="00B922C7" w:rsidRPr="00172A6B" w:rsidRDefault="00000000" w:rsidP="00172A6B">
            <w:pPr>
              <w:ind w:right="102"/>
              <w:jc w:val="center"/>
              <w:rPr>
                <w:b/>
                <w:bCs/>
                <w:kern w:val="2"/>
                <w:szCs w:val="24"/>
              </w:rPr>
            </w:pPr>
            <w:r w:rsidRPr="00172A6B">
              <w:rPr>
                <w:b/>
                <w:kern w:val="2"/>
                <w:szCs w:val="24"/>
              </w:rPr>
              <w:t>10. ESMINĖS SUTARTIES SĄLYGOS</w:t>
            </w:r>
          </w:p>
        </w:tc>
      </w:tr>
      <w:tr w:rsidR="00B922C7" w:rsidRPr="00172A6B" w14:paraId="414CB406"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3FE7B12" w14:textId="77777777" w:rsidR="00B922C7" w:rsidRPr="00172A6B" w:rsidRDefault="00000000">
            <w:pPr>
              <w:rPr>
                <w:b/>
                <w:bCs/>
                <w:szCs w:val="24"/>
              </w:rPr>
            </w:pPr>
            <w:r w:rsidRPr="00172A6B">
              <w:rPr>
                <w:b/>
                <w:bCs/>
                <w:szCs w:val="24"/>
              </w:rPr>
              <w:t>10.1. Esminės Sutarties sąlygos</w:t>
            </w:r>
          </w:p>
        </w:tc>
        <w:tc>
          <w:tcPr>
            <w:tcW w:w="6828" w:type="dxa"/>
            <w:gridSpan w:val="2"/>
            <w:tcBorders>
              <w:top w:val="single" w:sz="4" w:space="0" w:color="000000"/>
              <w:left w:val="single" w:sz="4" w:space="0" w:color="000000"/>
              <w:bottom w:val="single" w:sz="4" w:space="0" w:color="000000"/>
              <w:right w:val="single" w:sz="4" w:space="0" w:color="000000"/>
            </w:tcBorders>
          </w:tcPr>
          <w:p w14:paraId="11F9A588" w14:textId="4A533753" w:rsidR="00B922C7" w:rsidRPr="00172A6B" w:rsidRDefault="00000000" w:rsidP="00172A6B">
            <w:pPr>
              <w:ind w:right="102"/>
              <w:jc w:val="both"/>
              <w:rPr>
                <w:color w:val="000000"/>
                <w:szCs w:val="24"/>
              </w:rPr>
            </w:pPr>
            <w:r w:rsidRPr="00172A6B">
              <w:rPr>
                <w:color w:val="000000"/>
                <w:kern w:val="2"/>
                <w:szCs w:val="24"/>
              </w:rPr>
              <w:t>Esminėmis Sutarties sąlygomis laikytina:</w:t>
            </w:r>
          </w:p>
          <w:p w14:paraId="31501971" w14:textId="77777777" w:rsidR="00B922C7" w:rsidRPr="00172A6B" w:rsidRDefault="00000000" w:rsidP="00172A6B">
            <w:pPr>
              <w:ind w:right="102"/>
              <w:jc w:val="both"/>
              <w:rPr>
                <w:color w:val="000000"/>
                <w:szCs w:val="24"/>
              </w:rPr>
            </w:pPr>
            <w:r w:rsidRPr="00172A6B">
              <w:rPr>
                <w:color w:val="000000"/>
                <w:kern w:val="2"/>
                <w:szCs w:val="24"/>
              </w:rPr>
              <w:t>Sutarties specialiųjų sąlygų 3.1. punktas - Sutarties dalykas;</w:t>
            </w:r>
          </w:p>
          <w:p w14:paraId="68ECBF04" w14:textId="77777777" w:rsidR="00B922C7" w:rsidRPr="00172A6B" w:rsidRDefault="00000000" w:rsidP="00172A6B">
            <w:pPr>
              <w:ind w:right="102"/>
              <w:jc w:val="both"/>
              <w:rPr>
                <w:color w:val="000000"/>
                <w:szCs w:val="24"/>
              </w:rPr>
            </w:pPr>
            <w:r w:rsidRPr="00172A6B">
              <w:rPr>
                <w:color w:val="000000"/>
                <w:kern w:val="2"/>
                <w:szCs w:val="24"/>
              </w:rPr>
              <w:t>Sutarties specialiųjų sąlygų 4.1. punktai – Prekių pristatymo terminai;</w:t>
            </w:r>
          </w:p>
          <w:p w14:paraId="5D68FAC8" w14:textId="77777777" w:rsidR="00B922C7" w:rsidRPr="00172A6B" w:rsidRDefault="00000000" w:rsidP="00172A6B">
            <w:pPr>
              <w:ind w:right="102"/>
              <w:jc w:val="both"/>
              <w:rPr>
                <w:color w:val="000000"/>
                <w:szCs w:val="24"/>
              </w:rPr>
            </w:pPr>
            <w:r w:rsidRPr="00172A6B">
              <w:rPr>
                <w:color w:val="000000"/>
                <w:kern w:val="2"/>
                <w:szCs w:val="24"/>
              </w:rPr>
              <w:t>Sutarties specialiųjų sąlygų 5.2. punktas – Sutarties vertė;</w:t>
            </w:r>
          </w:p>
          <w:p w14:paraId="1F69ADF0" w14:textId="77777777" w:rsidR="00B922C7" w:rsidRPr="00172A6B" w:rsidRDefault="00000000" w:rsidP="00172A6B">
            <w:pPr>
              <w:ind w:right="102"/>
              <w:jc w:val="both"/>
              <w:rPr>
                <w:color w:val="000000"/>
                <w:szCs w:val="24"/>
              </w:rPr>
            </w:pPr>
            <w:r w:rsidRPr="00172A6B">
              <w:rPr>
                <w:color w:val="000000"/>
                <w:kern w:val="2"/>
                <w:szCs w:val="24"/>
              </w:rPr>
              <w:t>Sutarties specialiųjų sąlygų 6.1. – 6.2. punktai – Prekių kokybė ir garantiniai įsipareigojimai;</w:t>
            </w:r>
          </w:p>
          <w:p w14:paraId="34429D84" w14:textId="77777777" w:rsidR="00B922C7" w:rsidRPr="00172A6B" w:rsidRDefault="00000000" w:rsidP="00172A6B">
            <w:pPr>
              <w:ind w:right="102"/>
              <w:jc w:val="both"/>
              <w:rPr>
                <w:color w:val="000000"/>
                <w:szCs w:val="24"/>
              </w:rPr>
            </w:pPr>
            <w:r w:rsidRPr="00172A6B">
              <w:rPr>
                <w:color w:val="000000"/>
                <w:kern w:val="2"/>
                <w:szCs w:val="24"/>
              </w:rPr>
              <w:t>Sutarties specialiųjų sąlygų 9.1. - 9.2. punktai – Tiekėjui / Pirkėjui taikomos netesybos;</w:t>
            </w:r>
          </w:p>
          <w:p w14:paraId="7AA195CF" w14:textId="77777777" w:rsidR="00B922C7" w:rsidRPr="00172A6B" w:rsidRDefault="00000000" w:rsidP="00172A6B">
            <w:pPr>
              <w:ind w:right="102"/>
              <w:jc w:val="both"/>
              <w:rPr>
                <w:color w:val="000000"/>
                <w:szCs w:val="24"/>
              </w:rPr>
            </w:pPr>
            <w:r w:rsidRPr="00172A6B">
              <w:rPr>
                <w:color w:val="000000"/>
                <w:kern w:val="2"/>
                <w:szCs w:val="24"/>
              </w:rPr>
              <w:t xml:space="preserve">Sutarties specialiųjų sąlygų 11.1. punktas – Sutarties sudarymo </w:t>
            </w:r>
            <w:r w:rsidRPr="00172A6B">
              <w:rPr>
                <w:color w:val="000000"/>
                <w:kern w:val="2"/>
                <w:szCs w:val="24"/>
              </w:rPr>
              <w:lastRenderedPageBreak/>
              <w:t>tvarka, įsigaliojimas;</w:t>
            </w:r>
          </w:p>
          <w:p w14:paraId="23FD23A2" w14:textId="60BEAE01" w:rsidR="00B922C7" w:rsidRPr="00172A6B" w:rsidRDefault="00000000" w:rsidP="00172A6B">
            <w:pPr>
              <w:ind w:right="102"/>
              <w:jc w:val="both"/>
              <w:rPr>
                <w:color w:val="000000"/>
                <w:szCs w:val="24"/>
              </w:rPr>
            </w:pPr>
            <w:r w:rsidRPr="00172A6B">
              <w:rPr>
                <w:color w:val="000000"/>
                <w:kern w:val="2"/>
                <w:szCs w:val="24"/>
              </w:rPr>
              <w:t xml:space="preserve">Sutarties specialiųjų sąlygų 12.1. – 12.2. punktai </w:t>
            </w:r>
            <w:r w:rsidR="00172A6B" w:rsidRPr="00172A6B">
              <w:rPr>
                <w:color w:val="000000"/>
                <w:kern w:val="2"/>
                <w:szCs w:val="24"/>
              </w:rPr>
              <w:t>–</w:t>
            </w:r>
            <w:r w:rsidRPr="00172A6B">
              <w:rPr>
                <w:color w:val="000000"/>
                <w:kern w:val="2"/>
                <w:szCs w:val="24"/>
              </w:rPr>
              <w:t xml:space="preserve"> Sutarties nutraukimas.</w:t>
            </w:r>
          </w:p>
        </w:tc>
      </w:tr>
      <w:tr w:rsidR="00B922C7" w:rsidRPr="00172A6B" w14:paraId="162D998B" w14:textId="77777777">
        <w:trPr>
          <w:trHeight w:val="300"/>
        </w:trPr>
        <w:tc>
          <w:tcPr>
            <w:tcW w:w="2701" w:type="dxa"/>
            <w:gridSpan w:val="2"/>
            <w:tcBorders>
              <w:top w:val="single" w:sz="4" w:space="0" w:color="000000"/>
              <w:left w:val="single" w:sz="4" w:space="0" w:color="000000"/>
              <w:bottom w:val="single" w:sz="4" w:space="0" w:color="000000"/>
              <w:right w:val="single" w:sz="4" w:space="0" w:color="000000"/>
            </w:tcBorders>
          </w:tcPr>
          <w:p w14:paraId="36A33088" w14:textId="77777777" w:rsidR="00B922C7" w:rsidRPr="00172A6B" w:rsidRDefault="00000000">
            <w:pPr>
              <w:rPr>
                <w:b/>
                <w:bCs/>
                <w:kern w:val="2"/>
                <w:szCs w:val="24"/>
              </w:rPr>
            </w:pPr>
            <w:r w:rsidRPr="00172A6B">
              <w:rPr>
                <w:b/>
                <w:bCs/>
                <w:kern w:val="2"/>
                <w:szCs w:val="24"/>
              </w:rPr>
              <w:lastRenderedPageBreak/>
              <w:t>10.2. Dideli arba nuolatiniai esminės Sutarties sąlygos vykdymo trūkumai</w:t>
            </w:r>
          </w:p>
        </w:tc>
        <w:tc>
          <w:tcPr>
            <w:tcW w:w="6833" w:type="dxa"/>
            <w:gridSpan w:val="2"/>
            <w:tcBorders>
              <w:top w:val="single" w:sz="4" w:space="0" w:color="000000"/>
              <w:left w:val="single" w:sz="4" w:space="0" w:color="000000"/>
              <w:bottom w:val="single" w:sz="4" w:space="0" w:color="000000"/>
              <w:right w:val="single" w:sz="4" w:space="0" w:color="000000"/>
            </w:tcBorders>
          </w:tcPr>
          <w:p w14:paraId="2D89AFE4" w14:textId="77777777" w:rsidR="00B922C7" w:rsidRPr="00172A6B" w:rsidRDefault="00000000" w:rsidP="00172A6B">
            <w:pPr>
              <w:ind w:right="102"/>
              <w:jc w:val="both"/>
              <w:rPr>
                <w:color w:val="000000"/>
                <w:szCs w:val="24"/>
              </w:rPr>
            </w:pPr>
            <w:r w:rsidRPr="00172A6B">
              <w:rPr>
                <w:color w:val="000000"/>
                <w:kern w:val="2"/>
                <w:szCs w:val="24"/>
              </w:rPr>
              <w:t>Tiekėjo uždelsimas, trunkantis daugiau nei 10 (dešimt) darbo dienų, tiekti Prekes Sutarties 4.1 punkte  nustatytais terminais.</w:t>
            </w:r>
          </w:p>
        </w:tc>
      </w:tr>
      <w:tr w:rsidR="00B922C7" w:rsidRPr="00172A6B" w14:paraId="2D0F3867"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E68298F" w14:textId="77777777" w:rsidR="00B922C7" w:rsidRPr="00172A6B" w:rsidRDefault="00000000" w:rsidP="00172A6B">
            <w:pPr>
              <w:ind w:right="102"/>
              <w:jc w:val="center"/>
              <w:rPr>
                <w:b/>
                <w:bCs/>
                <w:kern w:val="2"/>
                <w:szCs w:val="24"/>
              </w:rPr>
            </w:pPr>
            <w:r w:rsidRPr="00172A6B">
              <w:rPr>
                <w:b/>
                <w:bCs/>
                <w:kern w:val="2"/>
                <w:szCs w:val="24"/>
              </w:rPr>
              <w:t>11. SUTARTIES GALIOJIMAS IR KEITIMAS</w:t>
            </w:r>
          </w:p>
        </w:tc>
      </w:tr>
      <w:tr w:rsidR="00B922C7" w:rsidRPr="00172A6B" w14:paraId="7CF82C35"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BF39F29" w14:textId="77777777" w:rsidR="00B922C7" w:rsidRPr="00172A6B" w:rsidRDefault="00000000">
            <w:pPr>
              <w:rPr>
                <w:b/>
                <w:bCs/>
                <w:kern w:val="2"/>
                <w:szCs w:val="24"/>
              </w:rPr>
            </w:pPr>
            <w:r w:rsidRPr="00172A6B">
              <w:rPr>
                <w:b/>
                <w:bCs/>
                <w:kern w:val="2"/>
                <w:szCs w:val="24"/>
              </w:rPr>
              <w:t>11.1. Sutarties sudarymas ir įsigaliojimas</w:t>
            </w:r>
          </w:p>
        </w:tc>
        <w:tc>
          <w:tcPr>
            <w:tcW w:w="6828" w:type="dxa"/>
            <w:gridSpan w:val="2"/>
            <w:tcBorders>
              <w:top w:val="single" w:sz="4" w:space="0" w:color="000000"/>
              <w:left w:val="single" w:sz="4" w:space="0" w:color="000000"/>
              <w:bottom w:val="single" w:sz="4" w:space="0" w:color="000000"/>
              <w:right w:val="single" w:sz="4" w:space="0" w:color="000000"/>
            </w:tcBorders>
          </w:tcPr>
          <w:p w14:paraId="0C2DB646" w14:textId="77777777" w:rsidR="00B922C7" w:rsidRPr="00172A6B" w:rsidRDefault="00000000" w:rsidP="00172A6B">
            <w:pPr>
              <w:ind w:right="102"/>
              <w:jc w:val="both"/>
              <w:rPr>
                <w:szCs w:val="24"/>
              </w:rPr>
            </w:pPr>
            <w:r w:rsidRPr="00172A6B">
              <w:rPr>
                <w:kern w:val="2"/>
                <w:szCs w:val="24"/>
              </w:rPr>
              <w:t>Ši Sutartis laikoma sudaryta ir įsigalioja nuo Sutarties pasirašymo dienos (antrosios Šalies pasirašymo dieną).</w:t>
            </w:r>
          </w:p>
          <w:p w14:paraId="50B64EC1" w14:textId="0E264FAE" w:rsidR="00B922C7" w:rsidRPr="00172A6B" w:rsidRDefault="00000000" w:rsidP="00172A6B">
            <w:pPr>
              <w:ind w:right="102"/>
              <w:jc w:val="both"/>
              <w:rPr>
                <w:szCs w:val="24"/>
              </w:rPr>
            </w:pPr>
            <w:r w:rsidRPr="00172A6B">
              <w:rPr>
                <w:kern w:val="2"/>
                <w:szCs w:val="24"/>
              </w:rPr>
              <w:t>Sutartis galioja iki visiško prievolių įvykdymo, bet jos terminas negali būti ilgesnis kaip 5 mėn.</w:t>
            </w:r>
          </w:p>
        </w:tc>
      </w:tr>
      <w:tr w:rsidR="00B922C7" w:rsidRPr="00172A6B" w14:paraId="62AB433C"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7C4F53F" w14:textId="77777777" w:rsidR="00B922C7" w:rsidRPr="00172A6B" w:rsidRDefault="00000000">
            <w:pPr>
              <w:rPr>
                <w:b/>
                <w:bCs/>
                <w:kern w:val="2"/>
                <w:szCs w:val="24"/>
              </w:rPr>
            </w:pPr>
            <w:r w:rsidRPr="00172A6B">
              <w:rPr>
                <w:b/>
                <w:bCs/>
                <w:kern w:val="2"/>
                <w:szCs w:val="24"/>
              </w:rPr>
              <w:t>11.2. Sutarties galiojimo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3A0165CD" w14:textId="77777777" w:rsidR="00B922C7" w:rsidRPr="00172A6B" w:rsidRDefault="00000000" w:rsidP="00172A6B">
            <w:pPr>
              <w:ind w:right="102"/>
              <w:rPr>
                <w:kern w:val="2"/>
                <w:szCs w:val="24"/>
              </w:rPr>
            </w:pPr>
            <w:r w:rsidRPr="00172A6B">
              <w:rPr>
                <w:kern w:val="2"/>
                <w:szCs w:val="24"/>
              </w:rPr>
              <w:t>Netaikoma</w:t>
            </w:r>
          </w:p>
        </w:tc>
      </w:tr>
      <w:tr w:rsidR="00B922C7" w:rsidRPr="00172A6B" w14:paraId="19680CCC"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F3F45DD" w14:textId="77777777" w:rsidR="00B922C7" w:rsidRPr="00172A6B" w:rsidRDefault="00000000" w:rsidP="00172A6B">
            <w:pPr>
              <w:ind w:right="102"/>
              <w:jc w:val="center"/>
              <w:rPr>
                <w:b/>
                <w:bCs/>
                <w:kern w:val="2"/>
                <w:szCs w:val="24"/>
              </w:rPr>
            </w:pPr>
            <w:r w:rsidRPr="00172A6B">
              <w:rPr>
                <w:b/>
                <w:bCs/>
                <w:kern w:val="2"/>
                <w:szCs w:val="24"/>
              </w:rPr>
              <w:t>12. SUTARTIES NUTRAUKIMAS</w:t>
            </w:r>
          </w:p>
        </w:tc>
      </w:tr>
      <w:tr w:rsidR="00B922C7" w:rsidRPr="00172A6B" w14:paraId="4351C329"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47BFBBF6" w14:textId="77777777" w:rsidR="00B922C7" w:rsidRPr="00172A6B" w:rsidRDefault="00000000">
            <w:pPr>
              <w:rPr>
                <w:b/>
                <w:bCs/>
                <w:kern w:val="2"/>
                <w:szCs w:val="24"/>
              </w:rPr>
            </w:pPr>
            <w:r w:rsidRPr="00172A6B">
              <w:rPr>
                <w:b/>
                <w:bCs/>
                <w:kern w:val="2"/>
                <w:szCs w:val="24"/>
              </w:rPr>
              <w:t>12.1. Sutarties nutraukimo pagrindai</w:t>
            </w:r>
          </w:p>
        </w:tc>
        <w:tc>
          <w:tcPr>
            <w:tcW w:w="7003" w:type="dxa"/>
            <w:gridSpan w:val="3"/>
            <w:tcBorders>
              <w:top w:val="single" w:sz="4" w:space="0" w:color="000000"/>
              <w:left w:val="single" w:sz="4" w:space="0" w:color="000000"/>
              <w:bottom w:val="single" w:sz="4" w:space="0" w:color="000000"/>
              <w:right w:val="single" w:sz="4" w:space="0" w:color="000000"/>
            </w:tcBorders>
          </w:tcPr>
          <w:p w14:paraId="219A9BA5" w14:textId="77777777" w:rsidR="00B922C7" w:rsidRPr="00172A6B" w:rsidRDefault="00000000" w:rsidP="00172A6B">
            <w:pPr>
              <w:ind w:right="102"/>
              <w:jc w:val="both"/>
              <w:rPr>
                <w:kern w:val="2"/>
                <w:szCs w:val="24"/>
              </w:rPr>
            </w:pPr>
            <w:r w:rsidRPr="00172A6B">
              <w:rPr>
                <w:kern w:val="2"/>
                <w:szCs w:val="24"/>
              </w:rPr>
              <w:t>Sutartis gali būti nutraukiama rašytiniu Šalių susitarimu arba vienašališkai esant esminiam sutarties pažeidimui.</w:t>
            </w:r>
          </w:p>
        </w:tc>
      </w:tr>
      <w:tr w:rsidR="00B922C7" w:rsidRPr="00172A6B" w14:paraId="0375FCC4"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32B8DAE8" w14:textId="77777777" w:rsidR="00B922C7" w:rsidRPr="00172A6B" w:rsidRDefault="00000000">
            <w:pPr>
              <w:rPr>
                <w:szCs w:val="24"/>
              </w:rPr>
            </w:pPr>
            <w:r w:rsidRPr="00172A6B">
              <w:rPr>
                <w:b/>
                <w:bCs/>
                <w:kern w:val="2"/>
                <w:szCs w:val="24"/>
              </w:rPr>
              <w:t>12.2. Esminiai Sutarties pažeidimai</w:t>
            </w:r>
          </w:p>
          <w:p w14:paraId="78B2B60B" w14:textId="77777777" w:rsidR="00B922C7" w:rsidRPr="00172A6B" w:rsidRDefault="00B922C7">
            <w:pPr>
              <w:rPr>
                <w:b/>
                <w:bCs/>
                <w:kern w:val="2"/>
                <w:szCs w:val="24"/>
              </w:rPr>
            </w:pPr>
          </w:p>
        </w:tc>
        <w:tc>
          <w:tcPr>
            <w:tcW w:w="7003" w:type="dxa"/>
            <w:gridSpan w:val="3"/>
            <w:tcBorders>
              <w:top w:val="single" w:sz="4" w:space="0" w:color="000000"/>
              <w:left w:val="single" w:sz="4" w:space="0" w:color="000000"/>
              <w:bottom w:val="single" w:sz="4" w:space="0" w:color="000000"/>
              <w:right w:val="single" w:sz="4" w:space="0" w:color="000000"/>
            </w:tcBorders>
          </w:tcPr>
          <w:p w14:paraId="7AFEB3F0" w14:textId="77777777" w:rsidR="00B922C7" w:rsidRPr="00172A6B" w:rsidRDefault="00000000" w:rsidP="00172A6B">
            <w:pPr>
              <w:ind w:right="102"/>
              <w:jc w:val="both"/>
              <w:rPr>
                <w:szCs w:val="24"/>
              </w:rPr>
            </w:pPr>
            <w:r w:rsidRPr="00172A6B">
              <w:rPr>
                <w:color w:val="000000" w:themeColor="text1"/>
                <w:kern w:val="2"/>
                <w:szCs w:val="24"/>
              </w:rPr>
              <w:t>12.2.1. jeigu Tiekėjas nevykdo prisiimtų įsipareigojimų už Sutartyje nustatytą Sutarties kainą;</w:t>
            </w:r>
          </w:p>
          <w:p w14:paraId="1849E66A" w14:textId="77777777" w:rsidR="00B922C7" w:rsidRPr="00172A6B" w:rsidRDefault="00000000" w:rsidP="00172A6B">
            <w:pPr>
              <w:spacing w:line="252" w:lineRule="auto"/>
              <w:ind w:right="102"/>
              <w:jc w:val="both"/>
              <w:rPr>
                <w:szCs w:val="24"/>
              </w:rPr>
            </w:pPr>
            <w:r w:rsidRPr="00172A6B">
              <w:rPr>
                <w:rFonts w:eastAsia="Arial"/>
                <w:color w:val="000000" w:themeColor="text1"/>
                <w:kern w:val="2"/>
                <w:szCs w:val="24"/>
              </w:rPr>
              <w:t xml:space="preserve">12.2.2. jeigu Tiekėjas nesilaiko Sutartyje </w:t>
            </w:r>
            <w:r w:rsidRPr="00172A6B">
              <w:rPr>
                <w:rFonts w:eastAsia="Arial"/>
                <w:kern w:val="2"/>
                <w:szCs w:val="24"/>
              </w:rPr>
              <w:t>numatytų terminų</w:t>
            </w:r>
            <w:r w:rsidRPr="00172A6B">
              <w:rPr>
                <w:rFonts w:eastAsia="Arial"/>
                <w:color w:val="000000" w:themeColor="text1"/>
                <w:kern w:val="2"/>
                <w:szCs w:val="24"/>
              </w:rPr>
              <w:t xml:space="preserve"> arba vėluoja pristatyti Prekes daugiau nei 5 (penkias) dienas nuo Sutartyje nustatyto Prekių pristatymo termino;</w:t>
            </w:r>
          </w:p>
          <w:p w14:paraId="66193D75" w14:textId="77777777" w:rsidR="00B922C7" w:rsidRPr="00172A6B" w:rsidRDefault="00000000" w:rsidP="00172A6B">
            <w:pPr>
              <w:tabs>
                <w:tab w:val="left" w:pos="567"/>
                <w:tab w:val="left" w:pos="851"/>
                <w:tab w:val="left" w:pos="992"/>
                <w:tab w:val="left" w:pos="1134"/>
              </w:tabs>
              <w:spacing w:line="252" w:lineRule="auto"/>
              <w:ind w:right="102"/>
              <w:jc w:val="both"/>
              <w:rPr>
                <w:szCs w:val="24"/>
              </w:rPr>
            </w:pPr>
            <w:r w:rsidRPr="00172A6B">
              <w:rPr>
                <w:color w:val="000000" w:themeColor="text1"/>
                <w:kern w:val="2"/>
                <w:szCs w:val="24"/>
              </w:rPr>
              <w:t>12.2.3. Tiekėjas pažeidžia Prekių pristatymo terminus ir dėl Prekių pristatymo vėlavimo Prekės tampa nebereikalingos;</w:t>
            </w:r>
          </w:p>
          <w:p w14:paraId="7157A03F" w14:textId="77777777" w:rsidR="00B922C7" w:rsidRPr="00172A6B" w:rsidRDefault="00000000" w:rsidP="00172A6B">
            <w:pPr>
              <w:tabs>
                <w:tab w:val="left" w:pos="567"/>
                <w:tab w:val="left" w:pos="851"/>
                <w:tab w:val="left" w:pos="992"/>
                <w:tab w:val="left" w:pos="1134"/>
              </w:tabs>
              <w:spacing w:line="252" w:lineRule="auto"/>
              <w:ind w:right="102"/>
              <w:jc w:val="both"/>
              <w:rPr>
                <w:szCs w:val="24"/>
              </w:rPr>
            </w:pPr>
            <w:r w:rsidRPr="00172A6B">
              <w:rPr>
                <w:color w:val="000000" w:themeColor="text1"/>
                <w:kern w:val="2"/>
                <w:szCs w:val="24"/>
              </w:rPr>
              <w:t>12.2.4. Tiekėjas pažeidžia šios Sutarties nuostatas, reglamentuojančias konkurenciją, intelektinės nuosavybės ar konfidencialios informacijos valdymą;</w:t>
            </w:r>
          </w:p>
          <w:p w14:paraId="49AB7C8F" w14:textId="77777777" w:rsidR="00B922C7" w:rsidRPr="00172A6B" w:rsidRDefault="00000000" w:rsidP="00172A6B">
            <w:pPr>
              <w:spacing w:line="252" w:lineRule="auto"/>
              <w:ind w:right="102"/>
              <w:jc w:val="both"/>
              <w:rPr>
                <w:szCs w:val="24"/>
              </w:rPr>
            </w:pPr>
            <w:r w:rsidRPr="00172A6B">
              <w:rPr>
                <w:color w:val="000000" w:themeColor="text1"/>
                <w:kern w:val="2"/>
                <w:szCs w:val="24"/>
              </w:rPr>
              <w:t>12.2.5. Jei pristatytiems konteineriams yra nustatomi trūkumai ir Tiekėjas trūkumų neištaiso per 10 (dešimt) darbo dienų nuo rašytinės pretenzijos pateikimo.</w:t>
            </w:r>
          </w:p>
          <w:p w14:paraId="52D65489" w14:textId="77777777" w:rsidR="00B922C7" w:rsidRPr="00172A6B" w:rsidRDefault="00000000" w:rsidP="00172A6B">
            <w:pPr>
              <w:spacing w:line="252" w:lineRule="auto"/>
              <w:ind w:right="102"/>
              <w:jc w:val="both"/>
              <w:rPr>
                <w:szCs w:val="24"/>
              </w:rPr>
            </w:pPr>
            <w:r w:rsidRPr="00172A6B">
              <w:rPr>
                <w:rFonts w:eastAsia="Arial"/>
                <w:color w:val="000000" w:themeColor="text1"/>
                <w:kern w:val="2"/>
                <w:szCs w:val="24"/>
              </w:rPr>
              <w:t>12.2.6. Tiekėjas 2 (du) kartus pažeidžia esminę Sutarties sąlygą.</w:t>
            </w:r>
          </w:p>
        </w:tc>
      </w:tr>
      <w:tr w:rsidR="00B922C7" w:rsidRPr="00172A6B" w14:paraId="0E4BD094"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06E9B61" w14:textId="77777777" w:rsidR="00B922C7" w:rsidRPr="00172A6B" w:rsidRDefault="00000000" w:rsidP="00172A6B">
            <w:pPr>
              <w:ind w:right="102"/>
              <w:jc w:val="center"/>
              <w:rPr>
                <w:kern w:val="2"/>
                <w:szCs w:val="24"/>
              </w:rPr>
            </w:pPr>
            <w:r w:rsidRPr="00172A6B">
              <w:rPr>
                <w:b/>
                <w:bCs/>
                <w:kern w:val="2"/>
                <w:szCs w:val="24"/>
              </w:rPr>
              <w:t>13. APLINKOSAUGINIAI IR SOCIALINIAI KRITERIJAI</w:t>
            </w:r>
          </w:p>
        </w:tc>
      </w:tr>
      <w:tr w:rsidR="00B922C7" w:rsidRPr="00172A6B" w14:paraId="3596D885"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0D8D664E" w14:textId="77777777" w:rsidR="00B922C7" w:rsidRPr="00172A6B" w:rsidRDefault="00000000">
            <w:pPr>
              <w:rPr>
                <w:b/>
                <w:bCs/>
                <w:kern w:val="2"/>
                <w:szCs w:val="24"/>
              </w:rPr>
            </w:pPr>
            <w:r w:rsidRPr="00172A6B">
              <w:rPr>
                <w:b/>
                <w:bCs/>
                <w:kern w:val="2"/>
                <w:szCs w:val="24"/>
              </w:rPr>
              <w:t>13.1. Aplinkosauginių kriterijų nustatymo teisinis pagrindas</w:t>
            </w:r>
          </w:p>
        </w:tc>
        <w:tc>
          <w:tcPr>
            <w:tcW w:w="7003" w:type="dxa"/>
            <w:gridSpan w:val="3"/>
            <w:tcBorders>
              <w:top w:val="single" w:sz="4" w:space="0" w:color="000000"/>
              <w:left w:val="single" w:sz="4" w:space="0" w:color="000000"/>
              <w:bottom w:val="single" w:sz="4" w:space="0" w:color="000000"/>
              <w:right w:val="single" w:sz="4" w:space="0" w:color="000000"/>
            </w:tcBorders>
          </w:tcPr>
          <w:p w14:paraId="049A7C15" w14:textId="77777777" w:rsidR="00B922C7" w:rsidRPr="00172A6B" w:rsidRDefault="00000000" w:rsidP="00172A6B">
            <w:pPr>
              <w:ind w:right="102"/>
              <w:jc w:val="both"/>
              <w:rPr>
                <w:color w:val="000000"/>
                <w:kern w:val="2"/>
                <w:szCs w:val="24"/>
              </w:rPr>
            </w:pPr>
            <w:r w:rsidRPr="00172A6B">
              <w:rPr>
                <w:color w:val="000000"/>
                <w:kern w:val="2"/>
                <w:szCs w:val="24"/>
                <w:shd w:val="clear" w:color="auto" w:fill="FFFFFF"/>
              </w:rPr>
              <w:t xml:space="preserve">Aplinkosauginiai kriterijai Prekėms nustatomi vadovaujantis </w:t>
            </w:r>
            <w:r w:rsidRPr="00172A6B">
              <w:rPr>
                <w:color w:val="000000"/>
                <w:kern w:val="2"/>
                <w:szCs w:val="24"/>
              </w:rPr>
              <w:t>Aplinkos apsaugos kriterijų taikymo, vykdant žaliuosius pirkimus, tvarkos aprašo, patvirtinto 2011 m. birželio 28 d. įsakymu D1-508</w:t>
            </w:r>
            <w:r w:rsidRPr="00172A6B">
              <w:rPr>
                <w:color w:val="000000"/>
                <w:kern w:val="2"/>
                <w:szCs w:val="24"/>
                <w:shd w:val="clear" w:color="auto" w:fill="FFFFFF"/>
              </w:rPr>
              <w:t xml:space="preserve"> „Dėl Aplinkos apsaugos kriterijų taikymo, vykdant žaliuosius pirkimus, tvarkos aprašo patvirtinimo“ (toliau – Tvarkos aprašas)  </w:t>
            </w:r>
            <w:r w:rsidRPr="00172A6B">
              <w:rPr>
                <w:color w:val="000000" w:themeColor="text1"/>
                <w:kern w:val="2"/>
                <w:szCs w:val="24"/>
                <w:shd w:val="clear" w:color="auto" w:fill="FFFFFF"/>
              </w:rPr>
              <w:t xml:space="preserve">4.4.1 </w:t>
            </w:r>
            <w:r w:rsidRPr="00172A6B">
              <w:rPr>
                <w:color w:val="000000"/>
                <w:kern w:val="2"/>
                <w:szCs w:val="24"/>
                <w:shd w:val="clear" w:color="auto" w:fill="FFFFFF"/>
              </w:rPr>
              <w:t>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tc>
      </w:tr>
      <w:tr w:rsidR="00B922C7" w:rsidRPr="00172A6B" w14:paraId="34492B24"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76FD2434" w14:textId="77777777" w:rsidR="00B922C7" w:rsidRPr="00172A6B" w:rsidRDefault="00000000">
            <w:pPr>
              <w:rPr>
                <w:b/>
                <w:bCs/>
                <w:kern w:val="2"/>
                <w:szCs w:val="24"/>
              </w:rPr>
            </w:pPr>
            <w:r w:rsidRPr="00172A6B">
              <w:rPr>
                <w:b/>
                <w:bCs/>
                <w:kern w:val="2"/>
                <w:szCs w:val="24"/>
              </w:rPr>
              <w:t xml:space="preserve">13.2.  Su perkamomis </w:t>
            </w:r>
            <w:r w:rsidRPr="00172A6B">
              <w:rPr>
                <w:b/>
                <w:bCs/>
                <w:kern w:val="2"/>
                <w:szCs w:val="24"/>
              </w:rPr>
              <w:lastRenderedPageBreak/>
              <w:t>Prekėmis susiję socialiniai kriterijai</w:t>
            </w:r>
          </w:p>
        </w:tc>
        <w:tc>
          <w:tcPr>
            <w:tcW w:w="7003" w:type="dxa"/>
            <w:gridSpan w:val="3"/>
            <w:tcBorders>
              <w:top w:val="single" w:sz="4" w:space="0" w:color="000000"/>
              <w:left w:val="single" w:sz="4" w:space="0" w:color="000000"/>
              <w:bottom w:val="single" w:sz="4" w:space="0" w:color="000000"/>
              <w:right w:val="single" w:sz="4" w:space="0" w:color="000000"/>
            </w:tcBorders>
          </w:tcPr>
          <w:p w14:paraId="6862E071" w14:textId="77777777" w:rsidR="00B922C7" w:rsidRPr="00172A6B" w:rsidRDefault="00000000" w:rsidP="00172A6B">
            <w:pPr>
              <w:ind w:right="102"/>
              <w:rPr>
                <w:color w:val="000000"/>
                <w:kern w:val="2"/>
                <w:szCs w:val="24"/>
                <w:shd w:val="clear" w:color="auto" w:fill="FFFFFF"/>
              </w:rPr>
            </w:pPr>
            <w:r w:rsidRPr="00172A6B">
              <w:rPr>
                <w:color w:val="000000"/>
                <w:kern w:val="2"/>
                <w:szCs w:val="24"/>
                <w:shd w:val="clear" w:color="auto" w:fill="FFFFFF"/>
              </w:rPr>
              <w:lastRenderedPageBreak/>
              <w:t>Netaikoma</w:t>
            </w:r>
          </w:p>
        </w:tc>
      </w:tr>
      <w:tr w:rsidR="00B922C7" w:rsidRPr="00172A6B" w14:paraId="4A6A8E36"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608C09E" w14:textId="77777777" w:rsidR="00B922C7" w:rsidRPr="00172A6B" w:rsidRDefault="00000000">
            <w:pPr>
              <w:jc w:val="center"/>
              <w:rPr>
                <w:b/>
                <w:bCs/>
                <w:kern w:val="2"/>
                <w:szCs w:val="24"/>
              </w:rPr>
            </w:pPr>
            <w:r w:rsidRPr="00172A6B">
              <w:rPr>
                <w:b/>
                <w:bCs/>
                <w:kern w:val="2"/>
                <w:szCs w:val="24"/>
              </w:rPr>
              <w:t>14. BENDRŲJŲ SĄLYGŲ PAKEITIMAI IR PAPILDYMAI</w:t>
            </w:r>
          </w:p>
          <w:p w14:paraId="48D2649C" w14:textId="77777777" w:rsidR="00B922C7" w:rsidRPr="00172A6B" w:rsidRDefault="00000000">
            <w:pPr>
              <w:jc w:val="center"/>
              <w:rPr>
                <w:kern w:val="2"/>
                <w:szCs w:val="24"/>
              </w:rPr>
            </w:pPr>
            <w:r w:rsidRPr="00172A6B">
              <w:rPr>
                <w:kern w:val="2"/>
                <w:szCs w:val="24"/>
              </w:rPr>
              <w:t>(jeigu būtina dėl konkretaus Sutarties dalyko specifikos)</w:t>
            </w:r>
          </w:p>
        </w:tc>
      </w:tr>
      <w:tr w:rsidR="00B922C7" w:rsidRPr="00172A6B" w14:paraId="1858812B"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4DE89C7" w14:textId="77777777" w:rsidR="00B922C7" w:rsidRPr="00172A6B" w:rsidRDefault="00000000">
            <w:pPr>
              <w:jc w:val="center"/>
              <w:rPr>
                <w:b/>
                <w:bCs/>
                <w:kern w:val="2"/>
                <w:szCs w:val="24"/>
              </w:rPr>
            </w:pPr>
            <w:r w:rsidRPr="00172A6B">
              <w:rPr>
                <w:b/>
                <w:bCs/>
                <w:kern w:val="2"/>
                <w:szCs w:val="24"/>
              </w:rPr>
              <w:t>15. SUTARTIES PRIEDAI</w:t>
            </w:r>
          </w:p>
        </w:tc>
      </w:tr>
      <w:tr w:rsidR="00B922C7" w:rsidRPr="00172A6B" w14:paraId="6F61768B"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16601B6D" w14:textId="77777777" w:rsidR="00B922C7" w:rsidRPr="00172A6B" w:rsidRDefault="00000000">
            <w:pPr>
              <w:jc w:val="center"/>
              <w:rPr>
                <w:b/>
                <w:bCs/>
                <w:kern w:val="2"/>
                <w:szCs w:val="24"/>
              </w:rPr>
            </w:pPr>
            <w:r w:rsidRPr="00172A6B">
              <w:rPr>
                <w:b/>
                <w:bCs/>
                <w:kern w:val="2"/>
                <w:szCs w:val="24"/>
              </w:rPr>
              <w:t>15.1. Priedas Nr. 1</w:t>
            </w:r>
          </w:p>
        </w:tc>
        <w:tc>
          <w:tcPr>
            <w:tcW w:w="7003" w:type="dxa"/>
            <w:gridSpan w:val="3"/>
            <w:tcBorders>
              <w:top w:val="single" w:sz="4" w:space="0" w:color="000000"/>
              <w:left w:val="single" w:sz="4" w:space="0" w:color="000000"/>
              <w:bottom w:val="single" w:sz="4" w:space="0" w:color="000000"/>
              <w:right w:val="single" w:sz="4" w:space="0" w:color="000000"/>
            </w:tcBorders>
          </w:tcPr>
          <w:p w14:paraId="0008DF0C" w14:textId="77777777" w:rsidR="00B922C7" w:rsidRPr="00172A6B" w:rsidRDefault="00000000">
            <w:pPr>
              <w:jc w:val="center"/>
              <w:rPr>
                <w:b/>
                <w:bCs/>
                <w:kern w:val="2"/>
                <w:szCs w:val="24"/>
              </w:rPr>
            </w:pPr>
            <w:r w:rsidRPr="00172A6B">
              <w:rPr>
                <w:b/>
                <w:bCs/>
                <w:kern w:val="2"/>
                <w:szCs w:val="24"/>
              </w:rPr>
              <w:t>Techninė specifikacija</w:t>
            </w:r>
          </w:p>
        </w:tc>
      </w:tr>
      <w:tr w:rsidR="00B922C7" w:rsidRPr="00172A6B" w14:paraId="74DB80BA"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090DB2A1" w14:textId="77777777" w:rsidR="00B922C7" w:rsidRPr="00172A6B" w:rsidRDefault="00000000">
            <w:pPr>
              <w:jc w:val="center"/>
              <w:rPr>
                <w:b/>
                <w:bCs/>
                <w:kern w:val="2"/>
                <w:szCs w:val="24"/>
              </w:rPr>
            </w:pPr>
            <w:r w:rsidRPr="00172A6B">
              <w:rPr>
                <w:b/>
                <w:bCs/>
                <w:kern w:val="2"/>
                <w:szCs w:val="24"/>
              </w:rPr>
              <w:t>15.2. Priedas Nr. 2</w:t>
            </w:r>
          </w:p>
        </w:tc>
        <w:tc>
          <w:tcPr>
            <w:tcW w:w="7003" w:type="dxa"/>
            <w:gridSpan w:val="3"/>
            <w:tcBorders>
              <w:top w:val="single" w:sz="4" w:space="0" w:color="000000"/>
              <w:left w:val="single" w:sz="4" w:space="0" w:color="000000"/>
              <w:bottom w:val="single" w:sz="4" w:space="0" w:color="000000"/>
              <w:right w:val="single" w:sz="4" w:space="0" w:color="000000"/>
            </w:tcBorders>
          </w:tcPr>
          <w:p w14:paraId="6D8A7C9D" w14:textId="77777777" w:rsidR="00B922C7" w:rsidRPr="00172A6B" w:rsidRDefault="00000000">
            <w:pPr>
              <w:jc w:val="center"/>
              <w:rPr>
                <w:b/>
                <w:bCs/>
                <w:kern w:val="2"/>
                <w:szCs w:val="24"/>
              </w:rPr>
            </w:pPr>
            <w:r w:rsidRPr="00172A6B">
              <w:rPr>
                <w:b/>
                <w:bCs/>
                <w:kern w:val="2"/>
                <w:szCs w:val="24"/>
              </w:rPr>
              <w:t>Tiekėjo pasiūlymas</w:t>
            </w:r>
          </w:p>
        </w:tc>
      </w:tr>
      <w:tr w:rsidR="00B922C7" w:rsidRPr="00172A6B" w14:paraId="32274195"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23E65CC7" w14:textId="77777777" w:rsidR="00B922C7" w:rsidRPr="00172A6B" w:rsidRDefault="00B922C7">
            <w:pPr>
              <w:jc w:val="center"/>
              <w:rPr>
                <w:b/>
                <w:bCs/>
                <w:kern w:val="2"/>
                <w:szCs w:val="24"/>
              </w:rPr>
            </w:pPr>
          </w:p>
        </w:tc>
        <w:tc>
          <w:tcPr>
            <w:tcW w:w="7003" w:type="dxa"/>
            <w:gridSpan w:val="3"/>
            <w:tcBorders>
              <w:top w:val="single" w:sz="4" w:space="0" w:color="000000"/>
              <w:left w:val="single" w:sz="4" w:space="0" w:color="000000"/>
              <w:bottom w:val="single" w:sz="4" w:space="0" w:color="000000"/>
              <w:right w:val="single" w:sz="4" w:space="0" w:color="000000"/>
            </w:tcBorders>
          </w:tcPr>
          <w:p w14:paraId="578205D9" w14:textId="77777777" w:rsidR="00B922C7" w:rsidRPr="00172A6B" w:rsidRDefault="00B922C7">
            <w:pPr>
              <w:jc w:val="center"/>
              <w:rPr>
                <w:b/>
                <w:bCs/>
                <w:kern w:val="2"/>
                <w:szCs w:val="24"/>
              </w:rPr>
            </w:pPr>
          </w:p>
        </w:tc>
      </w:tr>
      <w:tr w:rsidR="00B922C7" w:rsidRPr="00172A6B" w14:paraId="05DBD2CB" w14:textId="77777777">
        <w:tc>
          <w:tcPr>
            <w:tcW w:w="9534" w:type="dxa"/>
            <w:gridSpan w:val="4"/>
            <w:tcBorders>
              <w:top w:val="single" w:sz="4" w:space="0" w:color="000000"/>
              <w:left w:val="single" w:sz="4" w:space="0" w:color="000000"/>
              <w:bottom w:val="single" w:sz="4" w:space="0" w:color="000000"/>
              <w:right w:val="single" w:sz="4" w:space="0" w:color="000000"/>
            </w:tcBorders>
          </w:tcPr>
          <w:p w14:paraId="270BAC40" w14:textId="77777777" w:rsidR="00B922C7" w:rsidRPr="00172A6B" w:rsidRDefault="00000000">
            <w:pPr>
              <w:jc w:val="center"/>
              <w:rPr>
                <w:b/>
                <w:bCs/>
                <w:kern w:val="2"/>
                <w:szCs w:val="24"/>
              </w:rPr>
            </w:pPr>
            <w:r w:rsidRPr="00172A6B">
              <w:rPr>
                <w:b/>
                <w:bCs/>
                <w:kern w:val="2"/>
                <w:szCs w:val="24"/>
              </w:rPr>
              <w:t>16. ŠALIŲ ATSTOVŲ PARAŠAI</w:t>
            </w:r>
          </w:p>
        </w:tc>
      </w:tr>
      <w:tr w:rsidR="00B922C7" w:rsidRPr="00172A6B" w14:paraId="3D05DDE1" w14:textId="77777777">
        <w:tc>
          <w:tcPr>
            <w:tcW w:w="4786" w:type="dxa"/>
            <w:gridSpan w:val="3"/>
            <w:tcBorders>
              <w:top w:val="single" w:sz="4" w:space="0" w:color="000000"/>
              <w:left w:val="single" w:sz="4" w:space="0" w:color="000000"/>
              <w:bottom w:val="single" w:sz="4" w:space="0" w:color="000000"/>
              <w:right w:val="single" w:sz="4" w:space="0" w:color="000000"/>
            </w:tcBorders>
          </w:tcPr>
          <w:p w14:paraId="5D326A6B" w14:textId="77777777" w:rsidR="00B922C7" w:rsidRPr="00172A6B" w:rsidRDefault="00000000">
            <w:pPr>
              <w:jc w:val="center"/>
              <w:rPr>
                <w:b/>
                <w:bCs/>
                <w:kern w:val="2"/>
                <w:szCs w:val="24"/>
              </w:rPr>
            </w:pPr>
            <w:r w:rsidRPr="00172A6B">
              <w:rPr>
                <w:b/>
                <w:bCs/>
                <w:kern w:val="2"/>
                <w:szCs w:val="24"/>
              </w:rPr>
              <w:t>PIRKĖJAS</w:t>
            </w:r>
          </w:p>
        </w:tc>
        <w:tc>
          <w:tcPr>
            <w:tcW w:w="4748" w:type="dxa"/>
            <w:tcBorders>
              <w:top w:val="single" w:sz="4" w:space="0" w:color="000000"/>
              <w:left w:val="single" w:sz="4" w:space="0" w:color="000000"/>
              <w:bottom w:val="single" w:sz="4" w:space="0" w:color="000000"/>
              <w:right w:val="single" w:sz="4" w:space="0" w:color="000000"/>
            </w:tcBorders>
          </w:tcPr>
          <w:p w14:paraId="72297F4F" w14:textId="77777777" w:rsidR="00B922C7" w:rsidRPr="00172A6B" w:rsidRDefault="00000000">
            <w:pPr>
              <w:jc w:val="center"/>
              <w:rPr>
                <w:b/>
                <w:bCs/>
                <w:kern w:val="2"/>
                <w:szCs w:val="24"/>
              </w:rPr>
            </w:pPr>
            <w:r w:rsidRPr="00172A6B">
              <w:rPr>
                <w:b/>
                <w:bCs/>
                <w:kern w:val="2"/>
                <w:szCs w:val="24"/>
              </w:rPr>
              <w:t>TIEKĖJAS</w:t>
            </w:r>
          </w:p>
        </w:tc>
      </w:tr>
      <w:tr w:rsidR="00B922C7" w:rsidRPr="00172A6B" w14:paraId="1CB5D32C" w14:textId="77777777">
        <w:tc>
          <w:tcPr>
            <w:tcW w:w="4786" w:type="dxa"/>
            <w:gridSpan w:val="3"/>
            <w:tcBorders>
              <w:top w:val="single" w:sz="4" w:space="0" w:color="000000"/>
              <w:left w:val="single" w:sz="4" w:space="0" w:color="000000"/>
              <w:bottom w:val="single" w:sz="4" w:space="0" w:color="000000"/>
              <w:right w:val="single" w:sz="4" w:space="0" w:color="000000"/>
            </w:tcBorders>
          </w:tcPr>
          <w:p w14:paraId="251DD509" w14:textId="77777777" w:rsidR="00B922C7" w:rsidRPr="00172A6B" w:rsidRDefault="00000000">
            <w:pPr>
              <w:jc w:val="center"/>
              <w:rPr>
                <w:color w:val="4472C4"/>
                <w:kern w:val="2"/>
                <w:sz w:val="20"/>
              </w:rPr>
            </w:pPr>
            <w:r w:rsidRPr="00172A6B">
              <w:rPr>
                <w:color w:val="4472C4"/>
                <w:kern w:val="2"/>
                <w:sz w:val="20"/>
              </w:rPr>
              <w:t>(nurodomos atstovo pareigos, vardas, pavardė)</w:t>
            </w:r>
          </w:p>
        </w:tc>
        <w:tc>
          <w:tcPr>
            <w:tcW w:w="4748" w:type="dxa"/>
            <w:tcBorders>
              <w:top w:val="single" w:sz="4" w:space="0" w:color="000000"/>
              <w:left w:val="single" w:sz="4" w:space="0" w:color="000000"/>
              <w:bottom w:val="single" w:sz="4" w:space="0" w:color="000000"/>
              <w:right w:val="single" w:sz="4" w:space="0" w:color="000000"/>
            </w:tcBorders>
          </w:tcPr>
          <w:p w14:paraId="04827B03" w14:textId="77777777" w:rsidR="00B922C7" w:rsidRPr="00172A6B" w:rsidRDefault="00000000">
            <w:pPr>
              <w:jc w:val="center"/>
              <w:rPr>
                <w:b/>
                <w:bCs/>
                <w:kern w:val="2"/>
                <w:sz w:val="20"/>
              </w:rPr>
            </w:pPr>
            <w:r w:rsidRPr="00172A6B">
              <w:rPr>
                <w:color w:val="4472C4"/>
                <w:kern w:val="2"/>
                <w:sz w:val="20"/>
              </w:rPr>
              <w:t>(nurodomos atstovo pareigos, vardas, pavardė)</w:t>
            </w:r>
          </w:p>
        </w:tc>
      </w:tr>
      <w:tr w:rsidR="00B922C7" w:rsidRPr="00172A6B" w14:paraId="584A26D5" w14:textId="77777777">
        <w:tc>
          <w:tcPr>
            <w:tcW w:w="4786" w:type="dxa"/>
            <w:gridSpan w:val="3"/>
            <w:tcBorders>
              <w:top w:val="single" w:sz="4" w:space="0" w:color="000000"/>
              <w:left w:val="single" w:sz="4" w:space="0" w:color="000000"/>
              <w:bottom w:val="single" w:sz="4" w:space="0" w:color="000000"/>
              <w:right w:val="single" w:sz="4" w:space="0" w:color="000000"/>
            </w:tcBorders>
          </w:tcPr>
          <w:p w14:paraId="0672F17D" w14:textId="77777777" w:rsidR="00B922C7" w:rsidRPr="00172A6B" w:rsidRDefault="00B922C7">
            <w:pPr>
              <w:jc w:val="center"/>
              <w:rPr>
                <w:b/>
                <w:bCs/>
                <w:color w:val="4472C4"/>
                <w:kern w:val="2"/>
                <w:sz w:val="20"/>
              </w:rPr>
            </w:pPr>
          </w:p>
          <w:p w14:paraId="02A70C39" w14:textId="77777777" w:rsidR="00B922C7" w:rsidRPr="00172A6B" w:rsidRDefault="00000000">
            <w:pPr>
              <w:jc w:val="center"/>
              <w:rPr>
                <w:b/>
                <w:bCs/>
                <w:color w:val="4472C4"/>
                <w:kern w:val="2"/>
                <w:sz w:val="20"/>
              </w:rPr>
            </w:pPr>
            <w:r w:rsidRPr="00172A6B">
              <w:rPr>
                <w:b/>
                <w:bCs/>
                <w:color w:val="4472C4"/>
                <w:kern w:val="2"/>
                <w:sz w:val="20"/>
              </w:rPr>
              <w:t>(parašas)</w:t>
            </w:r>
          </w:p>
          <w:p w14:paraId="5D8CA8F1" w14:textId="77777777" w:rsidR="00B922C7" w:rsidRPr="00172A6B" w:rsidRDefault="00B922C7">
            <w:pPr>
              <w:jc w:val="center"/>
              <w:rPr>
                <w:b/>
                <w:bCs/>
                <w:color w:val="4472C4"/>
                <w:kern w:val="2"/>
                <w:sz w:val="20"/>
              </w:rPr>
            </w:pPr>
          </w:p>
        </w:tc>
        <w:tc>
          <w:tcPr>
            <w:tcW w:w="4748" w:type="dxa"/>
            <w:tcBorders>
              <w:top w:val="single" w:sz="4" w:space="0" w:color="000000"/>
              <w:left w:val="single" w:sz="4" w:space="0" w:color="000000"/>
              <w:bottom w:val="single" w:sz="4" w:space="0" w:color="000000"/>
              <w:right w:val="single" w:sz="4" w:space="0" w:color="000000"/>
            </w:tcBorders>
          </w:tcPr>
          <w:p w14:paraId="783A1545" w14:textId="77777777" w:rsidR="00B922C7" w:rsidRPr="00172A6B" w:rsidRDefault="00B922C7">
            <w:pPr>
              <w:jc w:val="center"/>
              <w:rPr>
                <w:b/>
                <w:bCs/>
                <w:color w:val="4472C4"/>
                <w:kern w:val="2"/>
                <w:sz w:val="20"/>
              </w:rPr>
            </w:pPr>
          </w:p>
          <w:p w14:paraId="674EE23D" w14:textId="77777777" w:rsidR="00B922C7" w:rsidRPr="00172A6B" w:rsidRDefault="00000000">
            <w:pPr>
              <w:jc w:val="center"/>
              <w:rPr>
                <w:b/>
                <w:bCs/>
                <w:color w:val="4472C4"/>
                <w:kern w:val="2"/>
                <w:sz w:val="20"/>
              </w:rPr>
            </w:pPr>
            <w:r w:rsidRPr="00172A6B">
              <w:rPr>
                <w:b/>
                <w:bCs/>
                <w:color w:val="4472C4"/>
                <w:kern w:val="2"/>
                <w:sz w:val="20"/>
              </w:rPr>
              <w:t>(parašas)</w:t>
            </w:r>
          </w:p>
        </w:tc>
      </w:tr>
    </w:tbl>
    <w:p w14:paraId="2FC0B011" w14:textId="77777777" w:rsidR="00B922C7" w:rsidRPr="00172A6B" w:rsidRDefault="00B922C7">
      <w:pPr>
        <w:widowControl w:val="0"/>
        <w:tabs>
          <w:tab w:val="left" w:pos="567"/>
          <w:tab w:val="left" w:pos="851"/>
        </w:tabs>
        <w:jc w:val="center"/>
        <w:rPr>
          <w:b/>
          <w:bCs/>
          <w:caps/>
          <w:kern w:val="2"/>
          <w:szCs w:val="24"/>
        </w:rPr>
      </w:pPr>
    </w:p>
    <w:p w14:paraId="0E2F4B3A" w14:textId="77777777" w:rsidR="00B922C7" w:rsidRPr="00172A6B" w:rsidRDefault="00000000">
      <w:pPr>
        <w:jc w:val="center"/>
        <w:rPr>
          <w:szCs w:val="24"/>
        </w:rPr>
      </w:pPr>
      <w:r w:rsidRPr="00172A6B">
        <w:rPr>
          <w:color w:val="000000"/>
          <w:szCs w:val="24"/>
        </w:rPr>
        <w:t>_______________</w:t>
      </w:r>
    </w:p>
    <w:sectPr w:rsidR="00B922C7" w:rsidRPr="00172A6B">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16EF9" w14:textId="77777777" w:rsidR="00273BC4" w:rsidRDefault="00273BC4">
      <w:r>
        <w:separator/>
      </w:r>
    </w:p>
  </w:endnote>
  <w:endnote w:type="continuationSeparator" w:id="0">
    <w:p w14:paraId="400858F6" w14:textId="77777777" w:rsidR="00273BC4" w:rsidRDefault="00273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C6DD9" w14:textId="77777777" w:rsidR="00B922C7" w:rsidRDefault="00B922C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B6B11" w14:textId="77777777" w:rsidR="00B922C7" w:rsidRDefault="00B922C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944F" w14:textId="77777777" w:rsidR="00B922C7" w:rsidRDefault="00B922C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7F177" w14:textId="77777777" w:rsidR="00273BC4" w:rsidRDefault="00273BC4">
      <w:r>
        <w:separator/>
      </w:r>
    </w:p>
  </w:footnote>
  <w:footnote w:type="continuationSeparator" w:id="0">
    <w:p w14:paraId="4550948D" w14:textId="77777777" w:rsidR="00273BC4" w:rsidRDefault="00273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14DBD" w14:textId="77777777" w:rsidR="00B922C7" w:rsidRDefault="00B922C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47FF" w14:textId="77777777" w:rsidR="00B922C7" w:rsidRDefault="00B922C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90D0" w14:textId="77777777" w:rsidR="00B922C7" w:rsidRDefault="00B922C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F4DC0"/>
    <w:multiLevelType w:val="multilevel"/>
    <w:tmpl w:val="243A417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534B2DE3"/>
    <w:multiLevelType w:val="multilevel"/>
    <w:tmpl w:val="277891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52749937">
    <w:abstractNumId w:val="0"/>
  </w:num>
  <w:num w:numId="2" w16cid:durableId="1207638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2C7"/>
    <w:rsid w:val="00172A6B"/>
    <w:rsid w:val="00273BC4"/>
    <w:rsid w:val="003B0C5C"/>
    <w:rsid w:val="003F0072"/>
    <w:rsid w:val="00500C39"/>
    <w:rsid w:val="00761E61"/>
    <w:rsid w:val="00AA7209"/>
    <w:rsid w:val="00B922C7"/>
    <w:rsid w:val="00C217D0"/>
    <w:rsid w:val="00EC321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CB646"/>
  <w15:docId w15:val="{BEF0C61E-9611-49A2-887B-61C23424C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4B0E13"/>
    <w:rPr>
      <w:color w:val="666666"/>
    </w:rPr>
  </w:style>
  <w:style w:type="character" w:styleId="Komentaronuoroda">
    <w:name w:val="annotation reference"/>
    <w:basedOn w:val="Numatytasispastraiposriftas"/>
    <w:semiHidden/>
    <w:unhideWhenUsed/>
    <w:qFormat/>
    <w:rsid w:val="004B0E13"/>
    <w:rPr>
      <w:sz w:val="16"/>
      <w:szCs w:val="16"/>
    </w:rPr>
  </w:style>
  <w:style w:type="character" w:customStyle="1" w:styleId="KomentarotekstasDiagrama">
    <w:name w:val="Komentaro tekstas Diagrama"/>
    <w:basedOn w:val="Numatytasispastraiposriftas"/>
    <w:link w:val="Komentarotekstas"/>
    <w:qFormat/>
    <w:rsid w:val="004B0E13"/>
    <w:rPr>
      <w:sz w:val="20"/>
    </w:rPr>
  </w:style>
  <w:style w:type="character" w:customStyle="1" w:styleId="KomentarotemaDiagrama">
    <w:name w:val="Komentaro tema Diagrama"/>
    <w:basedOn w:val="KomentarotekstasDiagrama"/>
    <w:link w:val="Komentarotema"/>
    <w:semiHidden/>
    <w:qFormat/>
    <w:rsid w:val="004B0E13"/>
    <w:rPr>
      <w:b/>
      <w:bCs/>
      <w:sz w:val="20"/>
    </w:rPr>
  </w:style>
  <w:style w:type="character" w:customStyle="1" w:styleId="DebesliotekstasDiagrama">
    <w:name w:val="Debesėlio tekstas Diagrama"/>
    <w:basedOn w:val="Numatytasispastraiposriftas"/>
    <w:link w:val="Debesliotekstas"/>
    <w:semiHidden/>
    <w:qFormat/>
    <w:rsid w:val="00892F3B"/>
    <w:rPr>
      <w:rFonts w:ascii="Segoe UI" w:hAnsi="Segoe UI" w:cs="Segoe UI"/>
      <w:sz w:val="18"/>
      <w:szCs w:val="18"/>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customStyle="1" w:styleId="caption1">
    <w:name w:val="caption1"/>
    <w:basedOn w:val="prastasis"/>
    <w:qFormat/>
    <w:pPr>
      <w:suppressLineNumbers/>
      <w:spacing w:before="120" w:after="120"/>
    </w:pPr>
    <w:rPr>
      <w:rFonts w:cs="Arial"/>
      <w:i/>
      <w:iCs/>
      <w:szCs w:val="24"/>
    </w:rPr>
  </w:style>
  <w:style w:type="paragraph" w:styleId="Komentarotekstas">
    <w:name w:val="annotation text"/>
    <w:basedOn w:val="prastasis"/>
    <w:link w:val="KomentarotekstasDiagrama"/>
    <w:unhideWhenUsed/>
    <w:qFormat/>
    <w:rsid w:val="004B0E13"/>
    <w:rPr>
      <w:sz w:val="20"/>
    </w:rPr>
  </w:style>
  <w:style w:type="paragraph" w:styleId="Komentarotema">
    <w:name w:val="annotation subject"/>
    <w:basedOn w:val="Komentarotekstas"/>
    <w:next w:val="Komentarotekstas"/>
    <w:link w:val="KomentarotemaDiagrama"/>
    <w:semiHidden/>
    <w:unhideWhenUsed/>
    <w:qFormat/>
    <w:rsid w:val="004B0E13"/>
    <w:rPr>
      <w:b/>
      <w:bCs/>
    </w:rPr>
  </w:style>
  <w:style w:type="paragraph" w:styleId="Debesliotekstas">
    <w:name w:val="Balloon Text"/>
    <w:basedOn w:val="prastasis"/>
    <w:link w:val="DebesliotekstasDiagrama"/>
    <w:semiHidden/>
    <w:unhideWhenUsed/>
    <w:qFormat/>
    <w:rsid w:val="00892F3B"/>
    <w:rPr>
      <w:rFonts w:ascii="Segoe UI" w:hAnsi="Segoe UI" w:cs="Segoe UI"/>
      <w:sz w:val="18"/>
      <w:szCs w:val="18"/>
    </w:rPr>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09ed6654295852359a9e601e71704457">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b7aa5ea0d3850cadaeee9e60bf44e622"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F963E007-ADC8-407E-8F51-F86F8AC5F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8073</Words>
  <Characters>4603</Characters>
  <Application>Microsoft Office Word</Application>
  <DocSecurity>0</DocSecurity>
  <Lines>38</Lines>
  <Paragraphs>25</Paragraphs>
  <ScaleCrop>false</ScaleCrop>
  <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Kunigėlytė</dc:creator>
  <dc:description/>
  <cp:lastModifiedBy>Eglė Miliūtė</cp:lastModifiedBy>
  <cp:revision>6</cp:revision>
  <dcterms:created xsi:type="dcterms:W3CDTF">2025-11-24T17:14:00Z</dcterms:created>
  <dcterms:modified xsi:type="dcterms:W3CDTF">2026-03-30T12:56:00Z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