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A1AB" w14:textId="77777777" w:rsidR="006867E4" w:rsidRPr="00035894" w:rsidRDefault="006867E4" w:rsidP="006867E4">
      <w:pPr>
        <w:spacing w:line="20" w:lineRule="atLeast"/>
        <w:contextualSpacing/>
        <w:jc w:val="center"/>
        <w:rPr>
          <w:b/>
          <w:bCs/>
          <w:sz w:val="24"/>
          <w:szCs w:val="24"/>
        </w:rPr>
      </w:pPr>
    </w:p>
    <w:sdt>
      <w:sdtPr>
        <w:rPr>
          <w:b/>
          <w:bCs/>
          <w:sz w:val="24"/>
          <w:szCs w:val="24"/>
        </w:rPr>
        <w:id w:val="-808551268"/>
        <w:docPartObj>
          <w:docPartGallery w:val="Cover Pages"/>
          <w:docPartUnique/>
        </w:docPartObj>
      </w:sdtPr>
      <w:sdtContent>
        <w:p w14:paraId="616DBF1E" w14:textId="77777777" w:rsidR="00035894" w:rsidRPr="00035894" w:rsidRDefault="00035894" w:rsidP="00035894">
          <w:pPr>
            <w:spacing w:line="20" w:lineRule="atLeast"/>
            <w:contextualSpacing/>
            <w:jc w:val="center"/>
            <w:rPr>
              <w:rFonts w:cstheme="minorHAnsi"/>
              <w:b/>
              <w:bCs/>
              <w:sz w:val="24"/>
              <w:szCs w:val="24"/>
            </w:rPr>
          </w:pPr>
        </w:p>
        <w:p w14:paraId="4A49D3A4" w14:textId="77777777" w:rsidR="00035894" w:rsidRPr="00035894" w:rsidRDefault="00035894" w:rsidP="00035894">
          <w:pPr>
            <w:spacing w:line="20" w:lineRule="atLeast"/>
            <w:contextualSpacing/>
            <w:jc w:val="center"/>
            <w:rPr>
              <w:rFonts w:cstheme="minorHAnsi"/>
              <w:b/>
              <w:bCs/>
              <w:sz w:val="24"/>
              <w:szCs w:val="24"/>
            </w:rPr>
          </w:pPr>
        </w:p>
        <w:tbl>
          <w:tblPr>
            <w:tblW w:w="3190" w:type="dxa"/>
            <w:tblInd w:w="6690" w:type="dxa"/>
            <w:tblLook w:val="00A0" w:firstRow="1" w:lastRow="0" w:firstColumn="1" w:lastColumn="0" w:noHBand="0" w:noVBand="0"/>
          </w:tblPr>
          <w:tblGrid>
            <w:gridCol w:w="3190"/>
          </w:tblGrid>
          <w:tr w:rsidR="00035894" w:rsidRPr="00035894" w14:paraId="5E5A039E" w14:textId="77777777">
            <w:tc>
              <w:tcPr>
                <w:tcW w:w="3190" w:type="dxa"/>
              </w:tcPr>
              <w:p w14:paraId="0D490A15" w14:textId="54C4C8D7" w:rsidR="00035894" w:rsidRPr="00035894" w:rsidRDefault="00035894" w:rsidP="00035894">
                <w:pPr>
                  <w:spacing w:line="20" w:lineRule="atLeast"/>
                  <w:contextualSpacing/>
                  <w:rPr>
                    <w:rFonts w:cstheme="minorHAnsi"/>
                    <w:b/>
                    <w:bCs/>
                    <w:sz w:val="24"/>
                    <w:szCs w:val="24"/>
                  </w:rPr>
                </w:pPr>
                <w:r w:rsidRPr="00035894">
                  <w:rPr>
                    <w:rFonts w:cstheme="minorHAnsi"/>
                    <w:b/>
                    <w:bCs/>
                    <w:noProof/>
                    <w:sz w:val="24"/>
                    <w:szCs w:val="24"/>
                  </w:rPr>
                  <w:drawing>
                    <wp:anchor distT="0" distB="0" distL="114300" distR="114300" simplePos="0" relativeHeight="251659264" behindDoc="1" locked="0" layoutInCell="1" allowOverlap="1" wp14:anchorId="532F877E" wp14:editId="4C0AC8C3">
                      <wp:simplePos x="0" y="0"/>
                      <wp:positionH relativeFrom="column">
                        <wp:posOffset>-1676400</wp:posOffset>
                      </wp:positionH>
                      <wp:positionV relativeFrom="paragraph">
                        <wp:posOffset>104775</wp:posOffset>
                      </wp:positionV>
                      <wp:extent cx="676275" cy="819150"/>
                      <wp:effectExtent l="0" t="0" r="9525" b="0"/>
                      <wp:wrapNone/>
                      <wp:docPr id="127644845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035894">
                  <w:rPr>
                    <w:rFonts w:cstheme="minorHAnsi"/>
                    <w:b/>
                    <w:bCs/>
                    <w:sz w:val="24"/>
                    <w:szCs w:val="24"/>
                  </w:rPr>
                  <w:t>PATVIRTINTA</w:t>
                </w:r>
              </w:p>
              <w:p w14:paraId="46147064" w14:textId="77777777" w:rsidR="00035894" w:rsidRPr="00035894" w:rsidRDefault="00035894" w:rsidP="00035894">
                <w:pPr>
                  <w:spacing w:line="20" w:lineRule="atLeast"/>
                  <w:contextualSpacing/>
                  <w:rPr>
                    <w:rFonts w:cstheme="minorHAnsi"/>
                    <w:b/>
                    <w:bCs/>
                    <w:sz w:val="24"/>
                    <w:szCs w:val="24"/>
                  </w:rPr>
                </w:pPr>
                <w:r w:rsidRPr="00035894">
                  <w:rPr>
                    <w:rFonts w:cstheme="minorHAnsi"/>
                    <w:b/>
                    <w:bCs/>
                    <w:sz w:val="24"/>
                    <w:szCs w:val="24"/>
                  </w:rPr>
                  <w:t>Mažeikių rajono</w:t>
                </w:r>
              </w:p>
              <w:p w14:paraId="19287EFA" w14:textId="77777777" w:rsidR="00035894" w:rsidRPr="00035894" w:rsidRDefault="00035894" w:rsidP="00035894">
                <w:pPr>
                  <w:spacing w:line="20" w:lineRule="atLeast"/>
                  <w:contextualSpacing/>
                  <w:rPr>
                    <w:rFonts w:cstheme="minorHAnsi"/>
                    <w:b/>
                    <w:bCs/>
                    <w:sz w:val="24"/>
                    <w:szCs w:val="24"/>
                  </w:rPr>
                </w:pPr>
                <w:r w:rsidRPr="00035894">
                  <w:rPr>
                    <w:rFonts w:cstheme="minorHAnsi"/>
                    <w:b/>
                    <w:bCs/>
                    <w:sz w:val="24"/>
                    <w:szCs w:val="24"/>
                  </w:rPr>
                  <w:t>savivaldybės administracijos</w:t>
                </w:r>
              </w:p>
              <w:p w14:paraId="419BFDB5" w14:textId="77777777" w:rsidR="00035894" w:rsidRPr="00035894" w:rsidRDefault="00035894" w:rsidP="00035894">
                <w:pPr>
                  <w:spacing w:line="20" w:lineRule="atLeast"/>
                  <w:contextualSpacing/>
                  <w:rPr>
                    <w:rFonts w:cstheme="minorHAnsi"/>
                    <w:b/>
                    <w:bCs/>
                    <w:sz w:val="24"/>
                    <w:szCs w:val="24"/>
                  </w:rPr>
                </w:pPr>
                <w:r w:rsidRPr="00035894">
                  <w:rPr>
                    <w:rFonts w:cstheme="minorHAnsi"/>
                    <w:b/>
                    <w:bCs/>
                    <w:sz w:val="24"/>
                    <w:szCs w:val="24"/>
                  </w:rPr>
                  <w:t xml:space="preserve">Viešųjų pirkimų komisijos </w:t>
                </w:r>
              </w:p>
              <w:p w14:paraId="1860EE22" w14:textId="10566218" w:rsidR="00035894" w:rsidRPr="00035894" w:rsidRDefault="00035894" w:rsidP="00035894">
                <w:pPr>
                  <w:spacing w:line="20" w:lineRule="atLeast"/>
                  <w:contextualSpacing/>
                  <w:rPr>
                    <w:rFonts w:cstheme="minorHAnsi"/>
                    <w:b/>
                    <w:bCs/>
                    <w:sz w:val="24"/>
                    <w:szCs w:val="24"/>
                  </w:rPr>
                </w:pPr>
                <w:r w:rsidRPr="00035894">
                  <w:rPr>
                    <w:rFonts w:cstheme="minorHAnsi"/>
                    <w:b/>
                    <w:bCs/>
                    <w:sz w:val="24"/>
                    <w:szCs w:val="24"/>
                  </w:rPr>
                  <w:t>posėdžio 202</w:t>
                </w:r>
                <w:r>
                  <w:rPr>
                    <w:rFonts w:cstheme="minorHAnsi"/>
                    <w:b/>
                    <w:bCs/>
                    <w:sz w:val="24"/>
                    <w:szCs w:val="24"/>
                  </w:rPr>
                  <w:t>6</w:t>
                </w:r>
                <w:r w:rsidRPr="00035894">
                  <w:rPr>
                    <w:rFonts w:cstheme="minorHAnsi"/>
                    <w:b/>
                    <w:bCs/>
                    <w:sz w:val="24"/>
                    <w:szCs w:val="24"/>
                  </w:rPr>
                  <w:t>-</w:t>
                </w:r>
                <w:r>
                  <w:rPr>
                    <w:rFonts w:cstheme="minorHAnsi"/>
                    <w:b/>
                    <w:bCs/>
                    <w:sz w:val="24"/>
                    <w:szCs w:val="24"/>
                  </w:rPr>
                  <w:t>03</w:t>
                </w:r>
                <w:r w:rsidRPr="00035894">
                  <w:rPr>
                    <w:rFonts w:cstheme="minorHAnsi"/>
                    <w:b/>
                    <w:bCs/>
                    <w:sz w:val="24"/>
                    <w:szCs w:val="24"/>
                  </w:rPr>
                  <w:t>-</w:t>
                </w:r>
                <w:r w:rsidR="00F71B57">
                  <w:rPr>
                    <w:rFonts w:cstheme="minorHAnsi"/>
                    <w:b/>
                    <w:bCs/>
                    <w:sz w:val="24"/>
                    <w:szCs w:val="24"/>
                  </w:rPr>
                  <w:t>31</w:t>
                </w:r>
              </w:p>
              <w:p w14:paraId="599C5EF9" w14:textId="033FB9F1" w:rsidR="00035894" w:rsidRPr="00035894" w:rsidRDefault="00035894" w:rsidP="00035894">
                <w:pPr>
                  <w:spacing w:line="20" w:lineRule="atLeast"/>
                  <w:contextualSpacing/>
                  <w:rPr>
                    <w:rFonts w:cstheme="minorHAnsi"/>
                    <w:b/>
                    <w:bCs/>
                    <w:sz w:val="24"/>
                    <w:szCs w:val="24"/>
                  </w:rPr>
                </w:pPr>
                <w:r w:rsidRPr="00035894">
                  <w:rPr>
                    <w:rFonts w:cstheme="minorHAnsi"/>
                    <w:b/>
                    <w:bCs/>
                    <w:sz w:val="24"/>
                    <w:szCs w:val="24"/>
                  </w:rPr>
                  <w:t>protokolu Nr. VP1-</w:t>
                </w:r>
                <w:r w:rsidR="00F71B57">
                  <w:rPr>
                    <w:rFonts w:cstheme="minorHAnsi"/>
                    <w:b/>
                    <w:bCs/>
                    <w:sz w:val="24"/>
                    <w:szCs w:val="24"/>
                  </w:rPr>
                  <w:t>176</w:t>
                </w:r>
              </w:p>
              <w:p w14:paraId="5EF46161" w14:textId="77777777" w:rsidR="00035894" w:rsidRPr="00035894" w:rsidRDefault="00035894" w:rsidP="00035894">
                <w:pPr>
                  <w:spacing w:line="20" w:lineRule="atLeast"/>
                  <w:contextualSpacing/>
                  <w:jc w:val="center"/>
                  <w:rPr>
                    <w:rFonts w:cstheme="minorHAnsi"/>
                    <w:b/>
                    <w:bCs/>
                    <w:sz w:val="24"/>
                    <w:szCs w:val="24"/>
                  </w:rPr>
                </w:pPr>
              </w:p>
              <w:p w14:paraId="6048A7CB" w14:textId="77777777" w:rsidR="00035894" w:rsidRPr="00035894" w:rsidRDefault="00035894" w:rsidP="00035894">
                <w:pPr>
                  <w:spacing w:line="20" w:lineRule="atLeast"/>
                  <w:contextualSpacing/>
                  <w:jc w:val="center"/>
                  <w:rPr>
                    <w:rFonts w:cstheme="minorHAnsi"/>
                    <w:b/>
                    <w:bCs/>
                    <w:sz w:val="24"/>
                    <w:szCs w:val="24"/>
                  </w:rPr>
                </w:pPr>
              </w:p>
            </w:tc>
          </w:tr>
        </w:tbl>
        <w:p w14:paraId="3E499B51" w14:textId="77777777" w:rsidR="00035894" w:rsidRPr="00035894" w:rsidRDefault="00035894" w:rsidP="00035894">
          <w:pPr>
            <w:spacing w:line="20" w:lineRule="atLeast"/>
            <w:contextualSpacing/>
            <w:jc w:val="center"/>
            <w:rPr>
              <w:rFonts w:cstheme="minorHAnsi"/>
              <w:b/>
              <w:bCs/>
              <w:sz w:val="24"/>
              <w:szCs w:val="24"/>
            </w:rPr>
          </w:pPr>
        </w:p>
        <w:p w14:paraId="28D840E1" w14:textId="77777777" w:rsidR="00035894" w:rsidRPr="00035894" w:rsidRDefault="00035894" w:rsidP="00035894">
          <w:pPr>
            <w:spacing w:line="20" w:lineRule="atLeast"/>
            <w:contextualSpacing/>
            <w:jc w:val="center"/>
            <w:rPr>
              <w:rFonts w:cstheme="minorHAnsi"/>
              <w:b/>
              <w:bCs/>
              <w:sz w:val="24"/>
              <w:szCs w:val="24"/>
            </w:rPr>
          </w:pPr>
          <w:r w:rsidRPr="00035894">
            <w:rPr>
              <w:rFonts w:cstheme="minorHAnsi"/>
              <w:b/>
              <w:bCs/>
              <w:sz w:val="24"/>
              <w:szCs w:val="24"/>
            </w:rPr>
            <w:t>MAŽEIKIŲ RAJONO SAVIVALDYBĖS ADMINISTRACIJA</w:t>
          </w:r>
        </w:p>
        <w:p w14:paraId="0B3DB209" w14:textId="77777777" w:rsidR="00035894" w:rsidRPr="00035894" w:rsidRDefault="00035894" w:rsidP="00035894">
          <w:pPr>
            <w:spacing w:line="20" w:lineRule="atLeast"/>
            <w:contextualSpacing/>
            <w:jc w:val="center"/>
            <w:rPr>
              <w:rFonts w:cstheme="minorHAnsi"/>
              <w:b/>
              <w:bCs/>
              <w:sz w:val="24"/>
              <w:szCs w:val="24"/>
            </w:rPr>
          </w:pPr>
        </w:p>
        <w:p w14:paraId="58E3C2E2" w14:textId="77777777" w:rsidR="00035894" w:rsidRPr="00035894" w:rsidRDefault="00035894" w:rsidP="00035894">
          <w:pPr>
            <w:spacing w:line="20" w:lineRule="atLeast"/>
            <w:contextualSpacing/>
            <w:jc w:val="center"/>
            <w:rPr>
              <w:rFonts w:cstheme="minorHAnsi"/>
              <w:b/>
              <w:bCs/>
              <w:sz w:val="24"/>
              <w:szCs w:val="24"/>
            </w:rPr>
          </w:pPr>
          <w:r w:rsidRPr="00035894">
            <w:rPr>
              <w:rFonts w:cstheme="minorHAnsi"/>
              <w:b/>
              <w:bCs/>
              <w:sz w:val="24"/>
              <w:szCs w:val="24"/>
            </w:rPr>
            <w:t xml:space="preserve">TARPTAUTINIO VIEŠOJO PIRKIMO </w:t>
          </w:r>
        </w:p>
        <w:p w14:paraId="34B83A1C" w14:textId="6CE10308" w:rsidR="00035894" w:rsidRPr="00035894" w:rsidRDefault="00035894" w:rsidP="00035894">
          <w:pPr>
            <w:spacing w:line="20" w:lineRule="atLeast"/>
            <w:contextualSpacing/>
            <w:jc w:val="center"/>
            <w:rPr>
              <w:rFonts w:cstheme="minorHAnsi"/>
              <w:b/>
              <w:bCs/>
              <w:sz w:val="24"/>
              <w:szCs w:val="24"/>
            </w:rPr>
          </w:pPr>
          <w:r w:rsidRPr="00035894">
            <w:rPr>
              <w:rFonts w:cstheme="minorHAnsi"/>
              <w:b/>
              <w:bCs/>
              <w:sz w:val="24"/>
              <w:szCs w:val="24"/>
            </w:rPr>
            <w:t>„</w:t>
          </w:r>
          <w:r>
            <w:rPr>
              <w:rFonts w:cstheme="minorHAnsi"/>
              <w:b/>
              <w:bCs/>
              <w:sz w:val="24"/>
              <w:szCs w:val="24"/>
            </w:rPr>
            <w:t>UŽTERŠTŲ ATLIEKOMIS TERITORIJŲ SUTVARKYMAS</w:t>
          </w:r>
          <w:r w:rsidRPr="00035894">
            <w:rPr>
              <w:rFonts w:cstheme="minorHAnsi"/>
              <w:b/>
              <w:bCs/>
              <w:sz w:val="24"/>
              <w:szCs w:val="24"/>
            </w:rPr>
            <w:t>“</w:t>
          </w:r>
        </w:p>
        <w:p w14:paraId="1A9A0E21" w14:textId="77777777" w:rsidR="00035894" w:rsidRPr="00035894" w:rsidRDefault="00035894" w:rsidP="00035894">
          <w:pPr>
            <w:spacing w:line="20" w:lineRule="atLeast"/>
            <w:contextualSpacing/>
            <w:jc w:val="center"/>
            <w:rPr>
              <w:rFonts w:cstheme="minorHAnsi"/>
              <w:b/>
              <w:bCs/>
              <w:sz w:val="24"/>
              <w:szCs w:val="24"/>
            </w:rPr>
          </w:pPr>
          <w:r w:rsidRPr="00035894">
            <w:rPr>
              <w:rFonts w:cstheme="minorHAnsi"/>
              <w:b/>
              <w:bCs/>
              <w:sz w:val="24"/>
              <w:szCs w:val="24"/>
            </w:rPr>
            <w:t>ATVIRO KONKURSO SPECIALIOSIOS SĄLYGOS</w:t>
          </w:r>
        </w:p>
        <w:p w14:paraId="231CC62E" w14:textId="77777777" w:rsidR="00035894" w:rsidRPr="00035894" w:rsidRDefault="00035894" w:rsidP="00035894">
          <w:pPr>
            <w:spacing w:line="20" w:lineRule="atLeast"/>
            <w:contextualSpacing/>
            <w:jc w:val="center"/>
            <w:rPr>
              <w:rFonts w:cstheme="minorHAnsi"/>
              <w:b/>
              <w:bCs/>
              <w:sz w:val="24"/>
              <w:szCs w:val="24"/>
            </w:rPr>
          </w:pPr>
          <w:r w:rsidRPr="00035894">
            <w:rPr>
              <w:rFonts w:cstheme="minorHAnsi"/>
              <w:b/>
              <w:bCs/>
              <w:sz w:val="24"/>
              <w:szCs w:val="24"/>
            </w:rPr>
            <w:t>Versija Nr. 1</w:t>
          </w:r>
        </w:p>
        <w:p w14:paraId="374C2981" w14:textId="21EBA369" w:rsidR="006867E4" w:rsidRPr="00035894" w:rsidRDefault="006867E4" w:rsidP="00035894">
          <w:pPr>
            <w:spacing w:line="20" w:lineRule="atLeast"/>
            <w:contextualSpacing/>
            <w:jc w:val="center"/>
            <w:rPr>
              <w:rFonts w:cstheme="minorHAnsi"/>
              <w:sz w:val="28"/>
              <w:szCs w:val="28"/>
            </w:rPr>
          </w:pPr>
        </w:p>
        <w:p w14:paraId="7FE0FDAB" w14:textId="77777777" w:rsidR="006867E4" w:rsidRPr="00035894" w:rsidRDefault="006867E4" w:rsidP="006867E4">
          <w:pPr>
            <w:spacing w:line="20" w:lineRule="atLeast"/>
            <w:contextualSpacing/>
            <w:rPr>
              <w:rFonts w:cstheme="minorHAnsi"/>
            </w:rPr>
          </w:pPr>
          <w:r w:rsidRPr="00035894">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Content>
            <w:p w14:paraId="75709815" w14:textId="77777777" w:rsidR="006867E4" w:rsidRPr="00035894" w:rsidRDefault="006867E4" w:rsidP="006867E4">
              <w:pPr>
                <w:pStyle w:val="Turinioantrat"/>
                <w:spacing w:before="0" w:line="20" w:lineRule="atLeast"/>
                <w:ind w:left="432" w:hanging="432"/>
                <w:contextualSpacing/>
                <w:rPr>
                  <w:rFonts w:asciiTheme="minorHAnsi" w:hAnsiTheme="minorHAnsi" w:cstheme="minorHAnsi"/>
                  <w:color w:val="auto"/>
                </w:rPr>
              </w:pPr>
              <w:r w:rsidRPr="00035894">
                <w:rPr>
                  <w:rFonts w:asciiTheme="minorHAnsi" w:hAnsiTheme="minorHAnsi" w:cstheme="minorHAnsi"/>
                  <w:color w:val="auto"/>
                </w:rPr>
                <w:t>TURINYS</w:t>
              </w:r>
            </w:p>
            <w:p w14:paraId="1D20CC89" w14:textId="3584069F" w:rsidR="00F71B57" w:rsidRDefault="006867E4">
              <w:pPr>
                <w:pStyle w:val="Turinys1"/>
                <w:tabs>
                  <w:tab w:val="left" w:pos="720"/>
                </w:tabs>
                <w:rPr>
                  <w:noProof/>
                  <w:kern w:val="2"/>
                  <w:sz w:val="24"/>
                  <w:szCs w:val="24"/>
                  <w14:ligatures w14:val="standardContextual"/>
                </w:rPr>
              </w:pPr>
              <w:r w:rsidRPr="00035894">
                <w:rPr>
                  <w:rFonts w:cstheme="minorHAnsi"/>
                  <w:shd w:val="clear" w:color="auto" w:fill="E6E6E6"/>
                </w:rPr>
                <w:fldChar w:fldCharType="begin"/>
              </w:r>
              <w:r w:rsidRPr="00035894">
                <w:rPr>
                  <w:rFonts w:cstheme="minorHAnsi"/>
                </w:rPr>
                <w:instrText xml:space="preserve"> TOC \o "1-3" \h \z \u </w:instrText>
              </w:r>
              <w:r w:rsidRPr="00035894">
                <w:rPr>
                  <w:rFonts w:cstheme="minorHAnsi"/>
                  <w:shd w:val="clear" w:color="auto" w:fill="E6E6E6"/>
                </w:rPr>
                <w:fldChar w:fldCharType="separate"/>
              </w:r>
              <w:hyperlink w:anchor="_Toc225841615" w:history="1">
                <w:r w:rsidR="00F71B57" w:rsidRPr="00286834">
                  <w:rPr>
                    <w:rStyle w:val="Hipersaitas"/>
                    <w:rFonts w:cstheme="minorHAnsi"/>
                    <w:noProof/>
                  </w:rPr>
                  <w:t>1.</w:t>
                </w:r>
                <w:r w:rsidR="00F71B57">
                  <w:rPr>
                    <w:noProof/>
                    <w:kern w:val="2"/>
                    <w:sz w:val="24"/>
                    <w:szCs w:val="24"/>
                    <w14:ligatures w14:val="standardContextual"/>
                  </w:rPr>
                  <w:tab/>
                </w:r>
                <w:r w:rsidR="00F71B57" w:rsidRPr="00286834">
                  <w:rPr>
                    <w:rStyle w:val="Hipersaitas"/>
                    <w:rFonts w:cstheme="minorHAnsi"/>
                    <w:noProof/>
                  </w:rPr>
                  <w:t>Bendra informacija</w:t>
                </w:r>
                <w:r w:rsidR="00F71B57">
                  <w:rPr>
                    <w:noProof/>
                    <w:webHidden/>
                  </w:rPr>
                  <w:tab/>
                </w:r>
                <w:r w:rsidR="00F71B57">
                  <w:rPr>
                    <w:noProof/>
                    <w:webHidden/>
                  </w:rPr>
                  <w:fldChar w:fldCharType="begin"/>
                </w:r>
                <w:r w:rsidR="00F71B57">
                  <w:rPr>
                    <w:noProof/>
                    <w:webHidden/>
                  </w:rPr>
                  <w:instrText xml:space="preserve"> PAGEREF _Toc225841615 \h </w:instrText>
                </w:r>
                <w:r w:rsidR="00F71B57">
                  <w:rPr>
                    <w:noProof/>
                    <w:webHidden/>
                  </w:rPr>
                </w:r>
                <w:r w:rsidR="00F71B57">
                  <w:rPr>
                    <w:noProof/>
                    <w:webHidden/>
                  </w:rPr>
                  <w:fldChar w:fldCharType="separate"/>
                </w:r>
                <w:r w:rsidR="00F71B57">
                  <w:rPr>
                    <w:noProof/>
                    <w:webHidden/>
                  </w:rPr>
                  <w:t>2</w:t>
                </w:r>
                <w:r w:rsidR="00F71B57">
                  <w:rPr>
                    <w:noProof/>
                    <w:webHidden/>
                  </w:rPr>
                  <w:fldChar w:fldCharType="end"/>
                </w:r>
              </w:hyperlink>
            </w:p>
            <w:p w14:paraId="0E536E67" w14:textId="5F9A7BDC" w:rsidR="00F71B57" w:rsidRDefault="00F71B57">
              <w:pPr>
                <w:pStyle w:val="Turinys1"/>
                <w:tabs>
                  <w:tab w:val="left" w:pos="720"/>
                </w:tabs>
                <w:rPr>
                  <w:noProof/>
                  <w:kern w:val="2"/>
                  <w:sz w:val="24"/>
                  <w:szCs w:val="24"/>
                  <w14:ligatures w14:val="standardContextual"/>
                </w:rPr>
              </w:pPr>
              <w:hyperlink w:anchor="_Toc225841616" w:history="1">
                <w:r w:rsidRPr="00286834">
                  <w:rPr>
                    <w:rStyle w:val="Hipersaitas"/>
                    <w:rFonts w:cstheme="minorHAnsi"/>
                    <w:noProof/>
                  </w:rPr>
                  <w:t>2.</w:t>
                </w:r>
                <w:r>
                  <w:rPr>
                    <w:noProof/>
                    <w:kern w:val="2"/>
                    <w:sz w:val="24"/>
                    <w:szCs w:val="24"/>
                    <w14:ligatures w14:val="standardContextual"/>
                  </w:rPr>
                  <w:tab/>
                </w:r>
                <w:r w:rsidRPr="00286834">
                  <w:rPr>
                    <w:rStyle w:val="Hipersaitas"/>
                    <w:rFonts w:cstheme="minorHAnsi"/>
                    <w:noProof/>
                  </w:rPr>
                  <w:t>Pirkimo objektas</w:t>
                </w:r>
                <w:r>
                  <w:rPr>
                    <w:noProof/>
                    <w:webHidden/>
                  </w:rPr>
                  <w:tab/>
                </w:r>
                <w:r>
                  <w:rPr>
                    <w:noProof/>
                    <w:webHidden/>
                  </w:rPr>
                  <w:fldChar w:fldCharType="begin"/>
                </w:r>
                <w:r>
                  <w:rPr>
                    <w:noProof/>
                    <w:webHidden/>
                  </w:rPr>
                  <w:instrText xml:space="preserve"> PAGEREF _Toc225841616 \h </w:instrText>
                </w:r>
                <w:r>
                  <w:rPr>
                    <w:noProof/>
                    <w:webHidden/>
                  </w:rPr>
                </w:r>
                <w:r>
                  <w:rPr>
                    <w:noProof/>
                    <w:webHidden/>
                  </w:rPr>
                  <w:fldChar w:fldCharType="separate"/>
                </w:r>
                <w:r>
                  <w:rPr>
                    <w:noProof/>
                    <w:webHidden/>
                  </w:rPr>
                  <w:t>2</w:t>
                </w:r>
                <w:r>
                  <w:rPr>
                    <w:noProof/>
                    <w:webHidden/>
                  </w:rPr>
                  <w:fldChar w:fldCharType="end"/>
                </w:r>
              </w:hyperlink>
            </w:p>
            <w:p w14:paraId="31BF1599" w14:textId="29F44A41" w:rsidR="00F71B57" w:rsidRDefault="00F71B57">
              <w:pPr>
                <w:pStyle w:val="Turinys1"/>
                <w:tabs>
                  <w:tab w:val="left" w:pos="720"/>
                </w:tabs>
                <w:rPr>
                  <w:noProof/>
                  <w:kern w:val="2"/>
                  <w:sz w:val="24"/>
                  <w:szCs w:val="24"/>
                  <w14:ligatures w14:val="standardContextual"/>
                </w:rPr>
              </w:pPr>
              <w:hyperlink w:anchor="_Toc225841617" w:history="1">
                <w:r w:rsidRPr="00286834">
                  <w:rPr>
                    <w:rStyle w:val="Hipersaitas"/>
                    <w:rFonts w:cstheme="minorHAnsi"/>
                    <w:noProof/>
                  </w:rPr>
                  <w:t>3.</w:t>
                </w:r>
                <w:r>
                  <w:rPr>
                    <w:noProof/>
                    <w:kern w:val="2"/>
                    <w:sz w:val="24"/>
                    <w:szCs w:val="24"/>
                    <w14:ligatures w14:val="standardContextual"/>
                  </w:rPr>
                  <w:tab/>
                </w:r>
                <w:r w:rsidRPr="00286834">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_Toc225841617 \h </w:instrText>
                </w:r>
                <w:r>
                  <w:rPr>
                    <w:noProof/>
                    <w:webHidden/>
                  </w:rPr>
                </w:r>
                <w:r>
                  <w:rPr>
                    <w:noProof/>
                    <w:webHidden/>
                  </w:rPr>
                  <w:fldChar w:fldCharType="separate"/>
                </w:r>
                <w:r>
                  <w:rPr>
                    <w:noProof/>
                    <w:webHidden/>
                  </w:rPr>
                  <w:t>3</w:t>
                </w:r>
                <w:r>
                  <w:rPr>
                    <w:noProof/>
                    <w:webHidden/>
                  </w:rPr>
                  <w:fldChar w:fldCharType="end"/>
                </w:r>
              </w:hyperlink>
            </w:p>
            <w:p w14:paraId="0AAC608F" w14:textId="4CDFB7D0" w:rsidR="00F71B57" w:rsidRDefault="00F71B57">
              <w:pPr>
                <w:pStyle w:val="Turinys1"/>
                <w:tabs>
                  <w:tab w:val="left" w:pos="720"/>
                </w:tabs>
                <w:rPr>
                  <w:noProof/>
                  <w:kern w:val="2"/>
                  <w:sz w:val="24"/>
                  <w:szCs w:val="24"/>
                  <w14:ligatures w14:val="standardContextual"/>
                </w:rPr>
              </w:pPr>
              <w:hyperlink w:anchor="_Toc225841618" w:history="1">
                <w:r w:rsidRPr="00286834">
                  <w:rPr>
                    <w:rStyle w:val="Hipersaitas"/>
                    <w:rFonts w:cstheme="minorHAnsi"/>
                    <w:noProof/>
                  </w:rPr>
                  <w:t>4.</w:t>
                </w:r>
                <w:r>
                  <w:rPr>
                    <w:noProof/>
                    <w:kern w:val="2"/>
                    <w:sz w:val="24"/>
                    <w:szCs w:val="24"/>
                    <w14:ligatures w14:val="standardContextual"/>
                  </w:rPr>
                  <w:tab/>
                </w:r>
                <w:r w:rsidRPr="00286834">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_Toc225841618 \h </w:instrText>
                </w:r>
                <w:r>
                  <w:rPr>
                    <w:noProof/>
                    <w:webHidden/>
                  </w:rPr>
                </w:r>
                <w:r>
                  <w:rPr>
                    <w:noProof/>
                    <w:webHidden/>
                  </w:rPr>
                  <w:fldChar w:fldCharType="separate"/>
                </w:r>
                <w:r>
                  <w:rPr>
                    <w:noProof/>
                    <w:webHidden/>
                  </w:rPr>
                  <w:t>3</w:t>
                </w:r>
                <w:r>
                  <w:rPr>
                    <w:noProof/>
                    <w:webHidden/>
                  </w:rPr>
                  <w:fldChar w:fldCharType="end"/>
                </w:r>
              </w:hyperlink>
            </w:p>
            <w:p w14:paraId="1200F67D" w14:textId="142EE359" w:rsidR="00F71B57" w:rsidRDefault="00F71B57">
              <w:pPr>
                <w:pStyle w:val="Turinys1"/>
                <w:tabs>
                  <w:tab w:val="left" w:pos="720"/>
                </w:tabs>
                <w:rPr>
                  <w:noProof/>
                  <w:kern w:val="2"/>
                  <w:sz w:val="24"/>
                  <w:szCs w:val="24"/>
                  <w14:ligatures w14:val="standardContextual"/>
                </w:rPr>
              </w:pPr>
              <w:hyperlink w:anchor="_Toc225841619" w:history="1">
                <w:r w:rsidRPr="00286834">
                  <w:rPr>
                    <w:rStyle w:val="Hipersaitas"/>
                    <w:rFonts w:cstheme="minorHAnsi"/>
                    <w:noProof/>
                  </w:rPr>
                  <w:t>5.</w:t>
                </w:r>
                <w:r>
                  <w:rPr>
                    <w:noProof/>
                    <w:kern w:val="2"/>
                    <w:sz w:val="24"/>
                    <w:szCs w:val="24"/>
                    <w14:ligatures w14:val="standardContextual"/>
                  </w:rPr>
                  <w:tab/>
                </w:r>
                <w:r w:rsidRPr="00286834">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_Toc225841619 \h </w:instrText>
                </w:r>
                <w:r>
                  <w:rPr>
                    <w:noProof/>
                    <w:webHidden/>
                  </w:rPr>
                </w:r>
                <w:r>
                  <w:rPr>
                    <w:noProof/>
                    <w:webHidden/>
                  </w:rPr>
                  <w:fldChar w:fldCharType="separate"/>
                </w:r>
                <w:r>
                  <w:rPr>
                    <w:noProof/>
                    <w:webHidden/>
                  </w:rPr>
                  <w:t>3</w:t>
                </w:r>
                <w:r>
                  <w:rPr>
                    <w:noProof/>
                    <w:webHidden/>
                  </w:rPr>
                  <w:fldChar w:fldCharType="end"/>
                </w:r>
              </w:hyperlink>
            </w:p>
            <w:p w14:paraId="49FCD727" w14:textId="25FC4440" w:rsidR="00F71B57" w:rsidRDefault="00F71B57">
              <w:pPr>
                <w:pStyle w:val="Turinys1"/>
                <w:tabs>
                  <w:tab w:val="left" w:pos="720"/>
                </w:tabs>
                <w:rPr>
                  <w:noProof/>
                  <w:kern w:val="2"/>
                  <w:sz w:val="24"/>
                  <w:szCs w:val="24"/>
                  <w14:ligatures w14:val="standardContextual"/>
                </w:rPr>
              </w:pPr>
              <w:hyperlink w:anchor="_Toc225841620" w:history="1">
                <w:r w:rsidRPr="00286834">
                  <w:rPr>
                    <w:rStyle w:val="Hipersaitas"/>
                    <w:rFonts w:cstheme="minorHAnsi"/>
                    <w:noProof/>
                  </w:rPr>
                  <w:t>6.</w:t>
                </w:r>
                <w:r>
                  <w:rPr>
                    <w:noProof/>
                    <w:kern w:val="2"/>
                    <w:sz w:val="24"/>
                    <w:szCs w:val="24"/>
                    <w14:ligatures w14:val="standardContextual"/>
                  </w:rPr>
                  <w:tab/>
                </w:r>
                <w:r w:rsidRPr="00286834">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_Toc225841620 \h </w:instrText>
                </w:r>
                <w:r>
                  <w:rPr>
                    <w:noProof/>
                    <w:webHidden/>
                  </w:rPr>
                </w:r>
                <w:r>
                  <w:rPr>
                    <w:noProof/>
                    <w:webHidden/>
                  </w:rPr>
                  <w:fldChar w:fldCharType="separate"/>
                </w:r>
                <w:r>
                  <w:rPr>
                    <w:noProof/>
                    <w:webHidden/>
                  </w:rPr>
                  <w:t>3</w:t>
                </w:r>
                <w:r>
                  <w:rPr>
                    <w:noProof/>
                    <w:webHidden/>
                  </w:rPr>
                  <w:fldChar w:fldCharType="end"/>
                </w:r>
              </w:hyperlink>
            </w:p>
            <w:p w14:paraId="03D6C06C" w14:textId="117F94D8" w:rsidR="00F71B57" w:rsidRDefault="00F71B57">
              <w:pPr>
                <w:pStyle w:val="Turinys1"/>
                <w:tabs>
                  <w:tab w:val="left" w:pos="720"/>
                </w:tabs>
                <w:rPr>
                  <w:noProof/>
                  <w:kern w:val="2"/>
                  <w:sz w:val="24"/>
                  <w:szCs w:val="24"/>
                  <w14:ligatures w14:val="standardContextual"/>
                </w:rPr>
              </w:pPr>
              <w:hyperlink w:anchor="_Toc225841621" w:history="1">
                <w:r w:rsidRPr="00286834">
                  <w:rPr>
                    <w:rStyle w:val="Hipersaitas"/>
                    <w:rFonts w:eastAsia="Calibri" w:cstheme="minorHAnsi"/>
                    <w:noProof/>
                  </w:rPr>
                  <w:t>7.</w:t>
                </w:r>
                <w:r>
                  <w:rPr>
                    <w:noProof/>
                    <w:kern w:val="2"/>
                    <w:sz w:val="24"/>
                    <w:szCs w:val="24"/>
                    <w14:ligatures w14:val="standardContextual"/>
                  </w:rPr>
                  <w:tab/>
                </w:r>
                <w:r w:rsidRPr="00286834">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_Toc225841621 \h </w:instrText>
                </w:r>
                <w:r>
                  <w:rPr>
                    <w:noProof/>
                    <w:webHidden/>
                  </w:rPr>
                </w:r>
                <w:r>
                  <w:rPr>
                    <w:noProof/>
                    <w:webHidden/>
                  </w:rPr>
                  <w:fldChar w:fldCharType="separate"/>
                </w:r>
                <w:r>
                  <w:rPr>
                    <w:noProof/>
                    <w:webHidden/>
                  </w:rPr>
                  <w:t>4</w:t>
                </w:r>
                <w:r>
                  <w:rPr>
                    <w:noProof/>
                    <w:webHidden/>
                  </w:rPr>
                  <w:fldChar w:fldCharType="end"/>
                </w:r>
              </w:hyperlink>
            </w:p>
            <w:p w14:paraId="60A0AD20" w14:textId="06E6DB2C" w:rsidR="00F71B57" w:rsidRDefault="00F71B57">
              <w:pPr>
                <w:pStyle w:val="Turinys1"/>
                <w:tabs>
                  <w:tab w:val="left" w:pos="720"/>
                </w:tabs>
                <w:rPr>
                  <w:noProof/>
                  <w:kern w:val="2"/>
                  <w:sz w:val="24"/>
                  <w:szCs w:val="24"/>
                  <w14:ligatures w14:val="standardContextual"/>
                </w:rPr>
              </w:pPr>
              <w:hyperlink w:anchor="_Toc225841622" w:history="1">
                <w:r w:rsidRPr="00286834">
                  <w:rPr>
                    <w:rStyle w:val="Hipersaitas"/>
                    <w:rFonts w:eastAsia="Calibri" w:cstheme="minorHAnsi"/>
                    <w:noProof/>
                  </w:rPr>
                  <w:t>8.</w:t>
                </w:r>
                <w:r>
                  <w:rPr>
                    <w:noProof/>
                    <w:kern w:val="2"/>
                    <w:sz w:val="24"/>
                    <w:szCs w:val="24"/>
                    <w14:ligatures w14:val="standardContextual"/>
                  </w:rPr>
                  <w:tab/>
                </w:r>
                <w:r w:rsidRPr="00286834">
                  <w:rPr>
                    <w:rStyle w:val="Hipersaitas"/>
                    <w:rFonts w:cstheme="minorHAnsi"/>
                    <w:noProof/>
                  </w:rPr>
                  <w:t>Elektroninis aukcionas</w:t>
                </w:r>
                <w:r>
                  <w:rPr>
                    <w:noProof/>
                    <w:webHidden/>
                  </w:rPr>
                  <w:tab/>
                </w:r>
                <w:r>
                  <w:rPr>
                    <w:noProof/>
                    <w:webHidden/>
                  </w:rPr>
                  <w:fldChar w:fldCharType="begin"/>
                </w:r>
                <w:r>
                  <w:rPr>
                    <w:noProof/>
                    <w:webHidden/>
                  </w:rPr>
                  <w:instrText xml:space="preserve"> PAGEREF _Toc225841622 \h </w:instrText>
                </w:r>
                <w:r>
                  <w:rPr>
                    <w:noProof/>
                    <w:webHidden/>
                  </w:rPr>
                </w:r>
                <w:r>
                  <w:rPr>
                    <w:noProof/>
                    <w:webHidden/>
                  </w:rPr>
                  <w:fldChar w:fldCharType="separate"/>
                </w:r>
                <w:r>
                  <w:rPr>
                    <w:noProof/>
                    <w:webHidden/>
                  </w:rPr>
                  <w:t>5</w:t>
                </w:r>
                <w:r>
                  <w:rPr>
                    <w:noProof/>
                    <w:webHidden/>
                  </w:rPr>
                  <w:fldChar w:fldCharType="end"/>
                </w:r>
              </w:hyperlink>
            </w:p>
            <w:p w14:paraId="0F1E7FD1" w14:textId="0F6FE451" w:rsidR="00F71B57" w:rsidRDefault="00F71B57">
              <w:pPr>
                <w:pStyle w:val="Turinys1"/>
                <w:tabs>
                  <w:tab w:val="left" w:pos="720"/>
                </w:tabs>
                <w:rPr>
                  <w:noProof/>
                  <w:kern w:val="2"/>
                  <w:sz w:val="24"/>
                  <w:szCs w:val="24"/>
                  <w14:ligatures w14:val="standardContextual"/>
                </w:rPr>
              </w:pPr>
              <w:hyperlink w:anchor="_Toc225841623" w:history="1">
                <w:r w:rsidRPr="00286834">
                  <w:rPr>
                    <w:rStyle w:val="Hipersaitas"/>
                    <w:rFonts w:eastAsia="Calibri" w:cstheme="minorHAnsi"/>
                    <w:noProof/>
                  </w:rPr>
                  <w:t>9.</w:t>
                </w:r>
                <w:r>
                  <w:rPr>
                    <w:noProof/>
                    <w:kern w:val="2"/>
                    <w:sz w:val="24"/>
                    <w:szCs w:val="24"/>
                    <w14:ligatures w14:val="standardContextual"/>
                  </w:rPr>
                  <w:tab/>
                </w:r>
                <w:r w:rsidRPr="00286834">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_Toc225841623 \h </w:instrText>
                </w:r>
                <w:r>
                  <w:rPr>
                    <w:noProof/>
                    <w:webHidden/>
                  </w:rPr>
                </w:r>
                <w:r>
                  <w:rPr>
                    <w:noProof/>
                    <w:webHidden/>
                  </w:rPr>
                  <w:fldChar w:fldCharType="separate"/>
                </w:r>
                <w:r>
                  <w:rPr>
                    <w:noProof/>
                    <w:webHidden/>
                  </w:rPr>
                  <w:t>5</w:t>
                </w:r>
                <w:r>
                  <w:rPr>
                    <w:noProof/>
                    <w:webHidden/>
                  </w:rPr>
                  <w:fldChar w:fldCharType="end"/>
                </w:r>
              </w:hyperlink>
            </w:p>
            <w:p w14:paraId="201A2A94" w14:textId="7A242635" w:rsidR="00F71B57" w:rsidRDefault="00F71B57">
              <w:pPr>
                <w:pStyle w:val="Turinys1"/>
                <w:tabs>
                  <w:tab w:val="left" w:pos="720"/>
                </w:tabs>
                <w:rPr>
                  <w:noProof/>
                  <w:kern w:val="2"/>
                  <w:sz w:val="24"/>
                  <w:szCs w:val="24"/>
                  <w14:ligatures w14:val="standardContextual"/>
                </w:rPr>
              </w:pPr>
              <w:hyperlink w:anchor="_Toc225841624" w:history="1">
                <w:r w:rsidRPr="00286834">
                  <w:rPr>
                    <w:rStyle w:val="Hipersaitas"/>
                    <w:rFonts w:eastAsia="Calibri" w:cstheme="minorHAnsi"/>
                    <w:noProof/>
                  </w:rPr>
                  <w:t>10.</w:t>
                </w:r>
                <w:r>
                  <w:rPr>
                    <w:noProof/>
                    <w:kern w:val="2"/>
                    <w:sz w:val="24"/>
                    <w:szCs w:val="24"/>
                    <w14:ligatures w14:val="standardContextual"/>
                  </w:rPr>
                  <w:tab/>
                </w:r>
                <w:r w:rsidRPr="00286834">
                  <w:rPr>
                    <w:rStyle w:val="Hipersaitas"/>
                    <w:rFonts w:cstheme="minorHAnsi"/>
                    <w:noProof/>
                  </w:rPr>
                  <w:t>Sutarties sudarymas</w:t>
                </w:r>
                <w:r>
                  <w:rPr>
                    <w:noProof/>
                    <w:webHidden/>
                  </w:rPr>
                  <w:tab/>
                </w:r>
                <w:r>
                  <w:rPr>
                    <w:noProof/>
                    <w:webHidden/>
                  </w:rPr>
                  <w:fldChar w:fldCharType="begin"/>
                </w:r>
                <w:r>
                  <w:rPr>
                    <w:noProof/>
                    <w:webHidden/>
                  </w:rPr>
                  <w:instrText xml:space="preserve"> PAGEREF _Toc225841624 \h </w:instrText>
                </w:r>
                <w:r>
                  <w:rPr>
                    <w:noProof/>
                    <w:webHidden/>
                  </w:rPr>
                </w:r>
                <w:r>
                  <w:rPr>
                    <w:noProof/>
                    <w:webHidden/>
                  </w:rPr>
                  <w:fldChar w:fldCharType="separate"/>
                </w:r>
                <w:r>
                  <w:rPr>
                    <w:noProof/>
                    <w:webHidden/>
                  </w:rPr>
                  <w:t>5</w:t>
                </w:r>
                <w:r>
                  <w:rPr>
                    <w:noProof/>
                    <w:webHidden/>
                  </w:rPr>
                  <w:fldChar w:fldCharType="end"/>
                </w:r>
              </w:hyperlink>
            </w:p>
            <w:p w14:paraId="26E02557" w14:textId="7B439C07" w:rsidR="00F71B57" w:rsidRDefault="00F71B57">
              <w:pPr>
                <w:pStyle w:val="Turinys1"/>
                <w:rPr>
                  <w:noProof/>
                  <w:kern w:val="2"/>
                  <w:sz w:val="24"/>
                  <w:szCs w:val="24"/>
                  <w14:ligatures w14:val="standardContextual"/>
                </w:rPr>
              </w:pPr>
              <w:hyperlink w:anchor="_Toc225841625" w:history="1">
                <w:r w:rsidRPr="00286834">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_Toc225841625 \h </w:instrText>
                </w:r>
                <w:r>
                  <w:rPr>
                    <w:noProof/>
                    <w:webHidden/>
                  </w:rPr>
                </w:r>
                <w:r>
                  <w:rPr>
                    <w:noProof/>
                    <w:webHidden/>
                  </w:rPr>
                  <w:fldChar w:fldCharType="separate"/>
                </w:r>
                <w:r>
                  <w:rPr>
                    <w:noProof/>
                    <w:webHidden/>
                  </w:rPr>
                  <w:t>6</w:t>
                </w:r>
                <w:r>
                  <w:rPr>
                    <w:noProof/>
                    <w:webHidden/>
                  </w:rPr>
                  <w:fldChar w:fldCharType="end"/>
                </w:r>
              </w:hyperlink>
            </w:p>
            <w:p w14:paraId="00054F94" w14:textId="19C93A85" w:rsidR="00F71B57" w:rsidRDefault="00F71B57">
              <w:pPr>
                <w:pStyle w:val="Turinys2"/>
                <w:rPr>
                  <w:noProof/>
                  <w:kern w:val="2"/>
                  <w:sz w:val="24"/>
                  <w:szCs w:val="24"/>
                  <w14:ligatures w14:val="standardContextual"/>
                </w:rPr>
              </w:pPr>
              <w:hyperlink w:anchor="_Toc225841626" w:history="1">
                <w:r w:rsidRPr="00286834">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_Toc225841626 \h </w:instrText>
                </w:r>
                <w:r>
                  <w:rPr>
                    <w:noProof/>
                    <w:webHidden/>
                  </w:rPr>
                </w:r>
                <w:r>
                  <w:rPr>
                    <w:noProof/>
                    <w:webHidden/>
                  </w:rPr>
                  <w:fldChar w:fldCharType="separate"/>
                </w:r>
                <w:r>
                  <w:rPr>
                    <w:noProof/>
                    <w:webHidden/>
                  </w:rPr>
                  <w:t>9</w:t>
                </w:r>
                <w:r>
                  <w:rPr>
                    <w:noProof/>
                    <w:webHidden/>
                  </w:rPr>
                  <w:fldChar w:fldCharType="end"/>
                </w:r>
              </w:hyperlink>
            </w:p>
            <w:p w14:paraId="66CA937D" w14:textId="6590A3D3" w:rsidR="00F71B57" w:rsidRDefault="00F71B57">
              <w:pPr>
                <w:pStyle w:val="Turinys2"/>
                <w:rPr>
                  <w:noProof/>
                  <w:kern w:val="2"/>
                  <w:sz w:val="24"/>
                  <w:szCs w:val="24"/>
                  <w14:ligatures w14:val="standardContextual"/>
                </w:rPr>
              </w:pPr>
              <w:hyperlink w:anchor="_Toc225841627" w:history="1">
                <w:r w:rsidRPr="00286834">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_Toc225841627 \h </w:instrText>
                </w:r>
                <w:r>
                  <w:rPr>
                    <w:noProof/>
                    <w:webHidden/>
                  </w:rPr>
                </w:r>
                <w:r>
                  <w:rPr>
                    <w:noProof/>
                    <w:webHidden/>
                  </w:rPr>
                  <w:fldChar w:fldCharType="separate"/>
                </w:r>
                <w:r>
                  <w:rPr>
                    <w:noProof/>
                    <w:webHidden/>
                  </w:rPr>
                  <w:t>11</w:t>
                </w:r>
                <w:r>
                  <w:rPr>
                    <w:noProof/>
                    <w:webHidden/>
                  </w:rPr>
                  <w:fldChar w:fldCharType="end"/>
                </w:r>
              </w:hyperlink>
            </w:p>
            <w:p w14:paraId="0489217E" w14:textId="3D4549AA" w:rsidR="00F71B57" w:rsidRDefault="00F71B57">
              <w:pPr>
                <w:pStyle w:val="Turinys2"/>
                <w:rPr>
                  <w:noProof/>
                  <w:kern w:val="2"/>
                  <w:sz w:val="24"/>
                  <w:szCs w:val="24"/>
                  <w14:ligatures w14:val="standardContextual"/>
                </w:rPr>
              </w:pPr>
              <w:hyperlink w:anchor="_Toc225841628" w:history="1">
                <w:r w:rsidRPr="00286834">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_Toc225841628 \h </w:instrText>
                </w:r>
                <w:r>
                  <w:rPr>
                    <w:noProof/>
                    <w:webHidden/>
                  </w:rPr>
                </w:r>
                <w:r>
                  <w:rPr>
                    <w:noProof/>
                    <w:webHidden/>
                  </w:rPr>
                  <w:fldChar w:fldCharType="separate"/>
                </w:r>
                <w:r>
                  <w:rPr>
                    <w:noProof/>
                    <w:webHidden/>
                  </w:rPr>
                  <w:t>19</w:t>
                </w:r>
                <w:r>
                  <w:rPr>
                    <w:noProof/>
                    <w:webHidden/>
                  </w:rPr>
                  <w:fldChar w:fldCharType="end"/>
                </w:r>
              </w:hyperlink>
            </w:p>
            <w:p w14:paraId="1BD6A283" w14:textId="51F659F8" w:rsidR="00F71B57" w:rsidRDefault="00F71B57">
              <w:pPr>
                <w:pStyle w:val="Turinys2"/>
                <w:rPr>
                  <w:noProof/>
                  <w:kern w:val="2"/>
                  <w:sz w:val="24"/>
                  <w:szCs w:val="24"/>
                  <w14:ligatures w14:val="standardContextual"/>
                </w:rPr>
              </w:pPr>
              <w:hyperlink w:anchor="_Toc225841629" w:history="1">
                <w:r w:rsidRPr="00286834">
                  <w:rPr>
                    <w:rStyle w:val="Hipersaitas"/>
                    <w:rFonts w:eastAsia="Calibri" w:cstheme="minorHAnsi"/>
                    <w:noProof/>
                  </w:rPr>
                  <w:t xml:space="preserve">Pirkimo sąlygų 5 priedas „EBVPD“ </w:t>
                </w:r>
                <w:r w:rsidRPr="00286834">
                  <w:rPr>
                    <w:rStyle w:val="Hipersaitas"/>
                    <w:rFonts w:cstheme="minorHAnsi"/>
                    <w:noProof/>
                  </w:rPr>
                  <w:t xml:space="preserve">(XML </w:t>
                </w:r>
                <w:r w:rsidR="007A2E3D">
                  <w:rPr>
                    <w:rStyle w:val="Hipersaitas"/>
                    <w:rFonts w:cstheme="minorHAnsi"/>
                    <w:noProof/>
                  </w:rPr>
                  <w:t xml:space="preserve">ir PDF </w:t>
                </w:r>
                <w:r w:rsidRPr="00286834">
                  <w:rPr>
                    <w:rStyle w:val="Hipersaitas"/>
                    <w:rFonts w:cstheme="minorHAnsi"/>
                    <w:noProof/>
                  </w:rPr>
                  <w:t>formatu)</w:t>
                </w:r>
                <w:r>
                  <w:rPr>
                    <w:noProof/>
                    <w:webHidden/>
                  </w:rPr>
                  <w:tab/>
                </w:r>
                <w:r>
                  <w:rPr>
                    <w:noProof/>
                    <w:webHidden/>
                  </w:rPr>
                  <w:fldChar w:fldCharType="begin"/>
                </w:r>
                <w:r>
                  <w:rPr>
                    <w:noProof/>
                    <w:webHidden/>
                  </w:rPr>
                  <w:instrText xml:space="preserve"> PAGEREF _Toc225841629 \h </w:instrText>
                </w:r>
                <w:r>
                  <w:rPr>
                    <w:noProof/>
                    <w:webHidden/>
                  </w:rPr>
                </w:r>
                <w:r>
                  <w:rPr>
                    <w:noProof/>
                    <w:webHidden/>
                  </w:rPr>
                  <w:fldChar w:fldCharType="separate"/>
                </w:r>
                <w:r>
                  <w:rPr>
                    <w:noProof/>
                    <w:webHidden/>
                  </w:rPr>
                  <w:t>20</w:t>
                </w:r>
                <w:r>
                  <w:rPr>
                    <w:noProof/>
                    <w:webHidden/>
                  </w:rPr>
                  <w:fldChar w:fldCharType="end"/>
                </w:r>
              </w:hyperlink>
            </w:p>
            <w:p w14:paraId="142536DC" w14:textId="1BF6CAAF" w:rsidR="00F71B57" w:rsidRDefault="00F71B57">
              <w:pPr>
                <w:pStyle w:val="Turinys2"/>
                <w:rPr>
                  <w:noProof/>
                  <w:kern w:val="2"/>
                  <w:sz w:val="24"/>
                  <w:szCs w:val="24"/>
                  <w14:ligatures w14:val="standardContextual"/>
                </w:rPr>
              </w:pPr>
              <w:hyperlink w:anchor="_Toc225841630" w:history="1">
                <w:r w:rsidRPr="00286834">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_Toc225841630 \h </w:instrText>
                </w:r>
                <w:r>
                  <w:rPr>
                    <w:noProof/>
                    <w:webHidden/>
                  </w:rPr>
                </w:r>
                <w:r>
                  <w:rPr>
                    <w:noProof/>
                    <w:webHidden/>
                  </w:rPr>
                  <w:fldChar w:fldCharType="separate"/>
                </w:r>
                <w:r>
                  <w:rPr>
                    <w:noProof/>
                    <w:webHidden/>
                  </w:rPr>
                  <w:t>21</w:t>
                </w:r>
                <w:r>
                  <w:rPr>
                    <w:noProof/>
                    <w:webHidden/>
                  </w:rPr>
                  <w:fldChar w:fldCharType="end"/>
                </w:r>
              </w:hyperlink>
            </w:p>
            <w:p w14:paraId="72B66365" w14:textId="1E0AEE9A" w:rsidR="00F71B57" w:rsidRDefault="00F71B57">
              <w:pPr>
                <w:pStyle w:val="Turinys2"/>
                <w:rPr>
                  <w:noProof/>
                  <w:kern w:val="2"/>
                  <w:sz w:val="24"/>
                  <w:szCs w:val="24"/>
                  <w14:ligatures w14:val="standardContextual"/>
                </w:rPr>
              </w:pPr>
              <w:hyperlink w:anchor="_Toc225841631" w:history="1">
                <w:r w:rsidRPr="00286834">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_Toc225841631 \h </w:instrText>
                </w:r>
                <w:r>
                  <w:rPr>
                    <w:noProof/>
                    <w:webHidden/>
                  </w:rPr>
                </w:r>
                <w:r>
                  <w:rPr>
                    <w:noProof/>
                    <w:webHidden/>
                  </w:rPr>
                  <w:fldChar w:fldCharType="separate"/>
                </w:r>
                <w:r>
                  <w:rPr>
                    <w:noProof/>
                    <w:webHidden/>
                  </w:rPr>
                  <w:t>25</w:t>
                </w:r>
                <w:r>
                  <w:rPr>
                    <w:noProof/>
                    <w:webHidden/>
                  </w:rPr>
                  <w:fldChar w:fldCharType="end"/>
                </w:r>
              </w:hyperlink>
            </w:p>
            <w:p w14:paraId="5A1012D9" w14:textId="04DF3CA5" w:rsidR="00F71B57" w:rsidRDefault="00F71B57">
              <w:pPr>
                <w:pStyle w:val="Turinys2"/>
                <w:rPr>
                  <w:noProof/>
                  <w:kern w:val="2"/>
                  <w:sz w:val="24"/>
                  <w:szCs w:val="24"/>
                  <w14:ligatures w14:val="standardContextual"/>
                </w:rPr>
              </w:pPr>
              <w:hyperlink w:anchor="_Toc225841632" w:history="1">
                <w:r w:rsidRPr="00286834">
                  <w:rPr>
                    <w:rStyle w:val="Hipersaitas"/>
                    <w:rFonts w:eastAsia="Calibri" w:cstheme="minorHAnsi"/>
                    <w:noProof/>
                  </w:rPr>
                  <w:t xml:space="preserve">Pirkimo sąlygų 8 priedas </w:t>
                </w:r>
                <w:r w:rsidRPr="00286834">
                  <w:rPr>
                    <w:rStyle w:val="Hipersaitas"/>
                    <w:noProof/>
                  </w:rPr>
                  <w:t>„Tiekėjo deklaracija dėl atitikties Reglamento nuostatoms juridiniam asmeniui“</w:t>
                </w:r>
                <w:r>
                  <w:rPr>
                    <w:noProof/>
                    <w:webHidden/>
                  </w:rPr>
                  <w:tab/>
                </w:r>
                <w:r>
                  <w:rPr>
                    <w:noProof/>
                    <w:webHidden/>
                  </w:rPr>
                  <w:fldChar w:fldCharType="begin"/>
                </w:r>
                <w:r>
                  <w:rPr>
                    <w:noProof/>
                    <w:webHidden/>
                  </w:rPr>
                  <w:instrText xml:space="preserve"> PAGEREF _Toc225841632 \h </w:instrText>
                </w:r>
                <w:r>
                  <w:rPr>
                    <w:noProof/>
                    <w:webHidden/>
                  </w:rPr>
                </w:r>
                <w:r>
                  <w:rPr>
                    <w:noProof/>
                    <w:webHidden/>
                  </w:rPr>
                  <w:fldChar w:fldCharType="separate"/>
                </w:r>
                <w:r>
                  <w:rPr>
                    <w:noProof/>
                    <w:webHidden/>
                  </w:rPr>
                  <w:t>26</w:t>
                </w:r>
                <w:r>
                  <w:rPr>
                    <w:noProof/>
                    <w:webHidden/>
                  </w:rPr>
                  <w:fldChar w:fldCharType="end"/>
                </w:r>
              </w:hyperlink>
            </w:p>
            <w:p w14:paraId="35B00419" w14:textId="6EB475AD" w:rsidR="00F71B57" w:rsidRDefault="00F71B57">
              <w:pPr>
                <w:pStyle w:val="Turinys2"/>
                <w:rPr>
                  <w:noProof/>
                  <w:kern w:val="2"/>
                  <w:sz w:val="24"/>
                  <w:szCs w:val="24"/>
                  <w14:ligatures w14:val="standardContextual"/>
                </w:rPr>
              </w:pPr>
              <w:hyperlink w:anchor="_Toc225841633" w:history="1">
                <w:r w:rsidRPr="00286834">
                  <w:rPr>
                    <w:rStyle w:val="Hipersaita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_Toc225841633 \h </w:instrText>
                </w:r>
                <w:r>
                  <w:rPr>
                    <w:noProof/>
                    <w:webHidden/>
                  </w:rPr>
                </w:r>
                <w:r>
                  <w:rPr>
                    <w:noProof/>
                    <w:webHidden/>
                  </w:rPr>
                  <w:fldChar w:fldCharType="separate"/>
                </w:r>
                <w:r>
                  <w:rPr>
                    <w:noProof/>
                    <w:webHidden/>
                  </w:rPr>
                  <w:t>27</w:t>
                </w:r>
                <w:r>
                  <w:rPr>
                    <w:noProof/>
                    <w:webHidden/>
                  </w:rPr>
                  <w:fldChar w:fldCharType="end"/>
                </w:r>
              </w:hyperlink>
            </w:p>
            <w:p w14:paraId="3C99F0D3" w14:textId="2D97B23F" w:rsidR="00F71B57" w:rsidRDefault="00F71B57">
              <w:pPr>
                <w:pStyle w:val="Turinys2"/>
                <w:rPr>
                  <w:noProof/>
                  <w:kern w:val="2"/>
                  <w:sz w:val="24"/>
                  <w:szCs w:val="24"/>
                  <w14:ligatures w14:val="standardContextual"/>
                </w:rPr>
              </w:pPr>
              <w:hyperlink w:anchor="_Toc225841634" w:history="1">
                <w:r w:rsidRPr="00286834">
                  <w:rPr>
                    <w:rStyle w:val="Hipersaitas"/>
                    <w:noProof/>
                  </w:rPr>
                  <w:t>Pirkimo sąlygų 10 priedas „Deklaracija dėl tiekėjo atsakingų asmenų“</w:t>
                </w:r>
                <w:r>
                  <w:rPr>
                    <w:noProof/>
                    <w:webHidden/>
                  </w:rPr>
                  <w:tab/>
                </w:r>
                <w:r>
                  <w:rPr>
                    <w:noProof/>
                    <w:webHidden/>
                  </w:rPr>
                  <w:fldChar w:fldCharType="begin"/>
                </w:r>
                <w:r>
                  <w:rPr>
                    <w:noProof/>
                    <w:webHidden/>
                  </w:rPr>
                  <w:instrText xml:space="preserve"> PAGEREF _Toc225841634 \h </w:instrText>
                </w:r>
                <w:r>
                  <w:rPr>
                    <w:noProof/>
                    <w:webHidden/>
                  </w:rPr>
                </w:r>
                <w:r>
                  <w:rPr>
                    <w:noProof/>
                    <w:webHidden/>
                  </w:rPr>
                  <w:fldChar w:fldCharType="separate"/>
                </w:r>
                <w:r>
                  <w:rPr>
                    <w:noProof/>
                    <w:webHidden/>
                  </w:rPr>
                  <w:t>28</w:t>
                </w:r>
                <w:r>
                  <w:rPr>
                    <w:noProof/>
                    <w:webHidden/>
                  </w:rPr>
                  <w:fldChar w:fldCharType="end"/>
                </w:r>
              </w:hyperlink>
            </w:p>
            <w:p w14:paraId="78B89BE6" w14:textId="59F8F2C9" w:rsidR="00F71B57" w:rsidRDefault="00F71B57">
              <w:pPr>
                <w:pStyle w:val="Turinys2"/>
                <w:rPr>
                  <w:noProof/>
                  <w:kern w:val="2"/>
                  <w:sz w:val="24"/>
                  <w:szCs w:val="24"/>
                  <w14:ligatures w14:val="standardContextual"/>
                </w:rPr>
              </w:pPr>
              <w:hyperlink w:anchor="_Toc225841635" w:history="1">
                <w:r w:rsidRPr="00286834">
                  <w:rPr>
                    <w:rStyle w:val="Hipersaitas"/>
                    <w:noProof/>
                  </w:rPr>
                  <w:t>Pirkimo sąlygų 11 priedas „Sutarties projektas“</w:t>
                </w:r>
                <w:r>
                  <w:rPr>
                    <w:noProof/>
                    <w:webHidden/>
                  </w:rPr>
                  <w:tab/>
                </w:r>
                <w:r>
                  <w:rPr>
                    <w:noProof/>
                    <w:webHidden/>
                  </w:rPr>
                  <w:fldChar w:fldCharType="begin"/>
                </w:r>
                <w:r>
                  <w:rPr>
                    <w:noProof/>
                    <w:webHidden/>
                  </w:rPr>
                  <w:instrText xml:space="preserve"> PAGEREF _Toc225841635 \h </w:instrText>
                </w:r>
                <w:r>
                  <w:rPr>
                    <w:noProof/>
                    <w:webHidden/>
                  </w:rPr>
                </w:r>
                <w:r>
                  <w:rPr>
                    <w:noProof/>
                    <w:webHidden/>
                  </w:rPr>
                  <w:fldChar w:fldCharType="separate"/>
                </w:r>
                <w:r>
                  <w:rPr>
                    <w:noProof/>
                    <w:webHidden/>
                  </w:rPr>
                  <w:t>29</w:t>
                </w:r>
                <w:r>
                  <w:rPr>
                    <w:noProof/>
                    <w:webHidden/>
                  </w:rPr>
                  <w:fldChar w:fldCharType="end"/>
                </w:r>
              </w:hyperlink>
            </w:p>
            <w:p w14:paraId="5578E785" w14:textId="5D41D12C" w:rsidR="006867E4" w:rsidRPr="00035894" w:rsidRDefault="006867E4" w:rsidP="006867E4">
              <w:pPr>
                <w:spacing w:line="20" w:lineRule="atLeast"/>
                <w:contextualSpacing/>
                <w:rPr>
                  <w:rFonts w:cstheme="minorHAnsi"/>
                </w:rPr>
              </w:pPr>
              <w:r w:rsidRPr="00035894">
                <w:rPr>
                  <w:rFonts w:cstheme="minorHAnsi"/>
                  <w:b/>
                  <w:bCs/>
                  <w:shd w:val="clear" w:color="auto" w:fill="E6E6E6"/>
                </w:rPr>
                <w:fldChar w:fldCharType="end"/>
              </w:r>
            </w:p>
          </w:sdtContent>
        </w:sdt>
        <w:p w14:paraId="1A56C298" w14:textId="77777777" w:rsidR="006867E4" w:rsidRDefault="006867E4" w:rsidP="006867E4">
          <w:pPr>
            <w:spacing w:line="20" w:lineRule="atLeast"/>
            <w:contextualSpacing/>
            <w:rPr>
              <w:rFonts w:cstheme="minorHAnsi"/>
            </w:rPr>
          </w:pPr>
          <w:r w:rsidRPr="00035894">
            <w:rPr>
              <w:rFonts w:cstheme="minorHAnsi"/>
            </w:rPr>
            <w:br w:type="page"/>
          </w:r>
        </w:p>
      </w:sdtContent>
    </w:sdt>
    <w:p w14:paraId="0D73FC91" w14:textId="77777777" w:rsidR="006867E4" w:rsidRDefault="006867E4" w:rsidP="006867E4">
      <w:pPr>
        <w:pStyle w:val="Antrat1"/>
        <w:numPr>
          <w:ilvl w:val="0"/>
          <w:numId w:val="4"/>
        </w:numPr>
        <w:pBdr>
          <w:bottom w:val="single" w:sz="4" w:space="2" w:color="ED7D31" w:themeColor="accent2"/>
        </w:pBdr>
        <w:spacing w:after="120" w:line="20" w:lineRule="atLeast"/>
        <w:ind w:left="567" w:hanging="567"/>
        <w:contextualSpacing/>
        <w:rPr>
          <w:rFonts w:asciiTheme="minorHAnsi" w:hAnsiTheme="minorHAnsi" w:cstheme="minorHAnsi"/>
        </w:rPr>
      </w:pPr>
      <w:bookmarkStart w:id="0" w:name="_Toc335201954"/>
      <w:bookmarkStart w:id="1" w:name="_Toc147739116"/>
      <w:bookmarkStart w:id="2" w:name="_Toc225841615"/>
      <w:r>
        <w:rPr>
          <w:rFonts w:asciiTheme="minorHAnsi" w:hAnsiTheme="minorHAnsi" w:cstheme="minorHAnsi"/>
        </w:rPr>
        <w:lastRenderedPageBreak/>
        <w:t>Bendra informacija</w:t>
      </w:r>
      <w:bookmarkEnd w:id="2"/>
    </w:p>
    <w:p w14:paraId="497B6E3F" w14:textId="77777777" w:rsidR="00035894" w:rsidRPr="005F34DB" w:rsidRDefault="00035894" w:rsidP="00035894">
      <w:pPr>
        <w:pStyle w:val="Sraopastraipa"/>
        <w:numPr>
          <w:ilvl w:val="1"/>
          <w:numId w:val="4"/>
        </w:numPr>
        <w:spacing w:after="0" w:line="240" w:lineRule="auto"/>
        <w:ind w:left="0" w:firstLine="567"/>
        <w:jc w:val="both"/>
        <w:rPr>
          <w:rFonts w:cstheme="minorHAnsi"/>
        </w:rPr>
      </w:pPr>
      <w:bookmarkStart w:id="3" w:name="_Ref39426332"/>
      <w:bookmarkStart w:id="4" w:name="_Ref39426338"/>
      <w:bookmarkEnd w:id="0"/>
      <w:r w:rsidRPr="005F34DB">
        <w:rPr>
          <w:rFonts w:cstheme="minorHAnsi"/>
        </w:rPr>
        <w:t>Perkančioji organizacija – Mažeikių rajono savivaldybės administracija</w:t>
      </w:r>
      <w:r w:rsidRPr="005F34DB">
        <w:rPr>
          <w:rFonts w:eastAsia="Calibri" w:cstheme="minorHAnsi"/>
        </w:rPr>
        <w:t>,</w:t>
      </w:r>
      <w:r w:rsidRPr="005F34DB">
        <w:rPr>
          <w:rFonts w:eastAsia="Calibri" w:cstheme="minorHAnsi"/>
          <w:color w:val="00B050"/>
        </w:rPr>
        <w:t xml:space="preserve"> </w:t>
      </w:r>
      <w:r w:rsidRPr="005F34DB">
        <w:rPr>
          <w:rFonts w:eastAsia="Calibri" w:cstheme="minorHAnsi"/>
        </w:rPr>
        <w:t xml:space="preserve">juridinio asmens kodas 167371234, adresas Laisvės g. 8, Mažeikiai, darbo laikas nuo 8:00 iki 17:00 val. (I-IV) ir nuo 8:00 iki 15:45 val. (V). </w:t>
      </w:r>
      <w:r w:rsidRPr="005F34DB">
        <w:rPr>
          <w:rFonts w:cstheme="minorHAnsi"/>
        </w:rPr>
        <w:t>Perkančioji organizacija nėra PVM mokėtoja.</w:t>
      </w:r>
    </w:p>
    <w:p w14:paraId="1F4139AF" w14:textId="77777777" w:rsidR="00035894" w:rsidRPr="005F34DB" w:rsidRDefault="00035894" w:rsidP="00035894">
      <w:pPr>
        <w:pStyle w:val="Sraopastraipa"/>
        <w:numPr>
          <w:ilvl w:val="1"/>
          <w:numId w:val="4"/>
        </w:numPr>
        <w:spacing w:after="0" w:line="240" w:lineRule="auto"/>
        <w:ind w:left="0" w:firstLine="567"/>
        <w:jc w:val="both"/>
        <w:rPr>
          <w:rFonts w:cstheme="minorHAnsi"/>
        </w:rPr>
      </w:pPr>
      <w:r w:rsidRPr="005F34DB">
        <w:rPr>
          <w:rFonts w:eastAsia="Calibri" w:cstheme="minorHAnsi"/>
        </w:rPr>
        <w:t xml:space="preserve">Sutartis bus sudaroma su </w:t>
      </w:r>
      <w:r w:rsidRPr="005F34DB">
        <w:rPr>
          <w:rFonts w:cstheme="minorHAnsi"/>
        </w:rPr>
        <w:t>Perkančiąja organizacija.</w:t>
      </w:r>
    </w:p>
    <w:p w14:paraId="244EBD67" w14:textId="6490479D" w:rsidR="00035894" w:rsidRPr="005F34DB" w:rsidRDefault="00035894" w:rsidP="00035894">
      <w:pPr>
        <w:pStyle w:val="Sraopastraipa"/>
        <w:numPr>
          <w:ilvl w:val="1"/>
          <w:numId w:val="4"/>
        </w:numPr>
        <w:spacing w:after="0" w:line="240" w:lineRule="auto"/>
        <w:ind w:left="0" w:firstLine="567"/>
        <w:jc w:val="both"/>
        <w:rPr>
          <w:rFonts w:cstheme="minorHAnsi"/>
        </w:rPr>
      </w:pPr>
      <w:r w:rsidRPr="005F34DB">
        <w:rPr>
          <w:rFonts w:cstheme="minorHAnsi"/>
        </w:rPr>
        <w:t>Perkančiosios</w:t>
      </w:r>
      <w:r w:rsidRPr="005F34DB">
        <w:rPr>
          <w:rFonts w:cstheme="minorHAnsi"/>
          <w:color w:val="000000"/>
        </w:rPr>
        <w:t xml:space="preserve"> organizacijos kontaktiniai asmenys yra: Mažeikių rajono savivaldybės administracijos Viešųjų pirkimų skyriaus vyriausioji specialistė Gabrielė Budžienė, tel. (0 443) 98226, el. p. </w:t>
      </w:r>
      <w:hyperlink r:id="rId9" w:history="1">
        <w:r w:rsidRPr="005F34DB">
          <w:rPr>
            <w:rStyle w:val="Hipersaitas"/>
            <w:rFonts w:cstheme="minorHAnsi"/>
          </w:rPr>
          <w:t>gabriele.budziene@mazeikiai.lt</w:t>
        </w:r>
      </w:hyperlink>
      <w:r w:rsidRPr="005F34DB">
        <w:rPr>
          <w:rFonts w:cstheme="minorHAnsi"/>
          <w:color w:val="000000"/>
        </w:rPr>
        <w:t xml:space="preserve"> </w:t>
      </w:r>
      <w:r w:rsidRPr="005F34DB">
        <w:rPr>
          <w:rFonts w:cstheme="minorHAnsi"/>
        </w:rPr>
        <w:t>(</w:t>
      </w:r>
      <w:r w:rsidRPr="005F34DB">
        <w:rPr>
          <w:rFonts w:cstheme="minorHAnsi"/>
          <w:i/>
          <w:iCs/>
        </w:rPr>
        <w:t>viešojo pirkimo procedūrų klausimais</w:t>
      </w:r>
      <w:r w:rsidRPr="005F34DB">
        <w:rPr>
          <w:rFonts w:cstheme="minorHAnsi"/>
        </w:rPr>
        <w:t xml:space="preserve">); </w:t>
      </w:r>
      <w:r w:rsidRPr="005F34DB">
        <w:rPr>
          <w:rStyle w:val="Hipersaitas"/>
          <w:rFonts w:cstheme="minorHAnsi"/>
        </w:rPr>
        <w:t xml:space="preserve">Mažeikių rajono savivaldybės administracijos </w:t>
      </w:r>
      <w:r>
        <w:rPr>
          <w:rStyle w:val="Hipersaitas"/>
          <w:rFonts w:cstheme="minorHAnsi"/>
        </w:rPr>
        <w:t>Vietinio ūkio</w:t>
      </w:r>
      <w:r w:rsidRPr="005F34DB">
        <w:rPr>
          <w:rStyle w:val="Hipersaitas"/>
          <w:rFonts w:cstheme="minorHAnsi"/>
        </w:rPr>
        <w:t xml:space="preserve"> skyriaus </w:t>
      </w:r>
      <w:r>
        <w:rPr>
          <w:rStyle w:val="Hipersaitas"/>
          <w:rFonts w:cstheme="minorHAnsi"/>
        </w:rPr>
        <w:t>vyriausiasis specialistas Virginijus Raudonius</w:t>
      </w:r>
      <w:r w:rsidRPr="005F34DB">
        <w:rPr>
          <w:rStyle w:val="Hipersaitas"/>
          <w:rFonts w:cstheme="minorHAnsi"/>
        </w:rPr>
        <w:t>, mob. 0 6</w:t>
      </w:r>
      <w:r>
        <w:rPr>
          <w:rStyle w:val="Hipersaitas"/>
          <w:rFonts w:cstheme="minorHAnsi"/>
        </w:rPr>
        <w:t>56 59842</w:t>
      </w:r>
      <w:r w:rsidRPr="005F34DB">
        <w:rPr>
          <w:rStyle w:val="Hipersaitas"/>
          <w:rFonts w:cstheme="minorHAnsi"/>
        </w:rPr>
        <w:t xml:space="preserve">, el. p. </w:t>
      </w:r>
      <w:hyperlink r:id="rId10" w:history="1">
        <w:r w:rsidRPr="0041305A">
          <w:rPr>
            <w:rStyle w:val="Hipersaitas"/>
            <w:rFonts w:cstheme="minorHAnsi"/>
          </w:rPr>
          <w:t>virginujus.raudonius@mazeikiai.lt</w:t>
        </w:r>
      </w:hyperlink>
      <w:r>
        <w:rPr>
          <w:rStyle w:val="Hipersaitas"/>
          <w:rFonts w:cstheme="minorHAnsi"/>
        </w:rPr>
        <w:t xml:space="preserve"> (</w:t>
      </w:r>
      <w:r w:rsidRPr="005F34DB">
        <w:rPr>
          <w:rFonts w:cstheme="minorHAnsi"/>
          <w:i/>
          <w:iCs/>
        </w:rPr>
        <w:t>pirkimo objekto klausimais)</w:t>
      </w:r>
      <w:r>
        <w:rPr>
          <w:rFonts w:cstheme="minorHAnsi"/>
          <w:i/>
          <w:iCs/>
        </w:rPr>
        <w:t>.</w:t>
      </w:r>
    </w:p>
    <w:p w14:paraId="7BC4CF30" w14:textId="77777777" w:rsidR="00035894" w:rsidRPr="005F34DB" w:rsidRDefault="00035894" w:rsidP="00035894">
      <w:pPr>
        <w:pStyle w:val="Sraopastraipa"/>
        <w:numPr>
          <w:ilvl w:val="1"/>
          <w:numId w:val="4"/>
        </w:numPr>
        <w:spacing w:after="0" w:line="240" w:lineRule="auto"/>
        <w:ind w:left="0" w:firstLine="567"/>
        <w:jc w:val="both"/>
        <w:rPr>
          <w:rFonts w:eastAsia="Calibri" w:cstheme="minorHAnsi"/>
        </w:rPr>
      </w:pPr>
      <w:r w:rsidRPr="005F34DB">
        <w:rPr>
          <w:rFonts w:cstheme="minorHAnsi"/>
        </w:rPr>
        <w:t>Pirkimas neatliekamas naudojantis centralizuotų pirkimų katalogu, nes toki</w:t>
      </w:r>
      <w:r>
        <w:rPr>
          <w:rFonts w:cstheme="minorHAnsi"/>
        </w:rPr>
        <w:t>os</w:t>
      </w:r>
      <w:r w:rsidRPr="005F34DB">
        <w:rPr>
          <w:rFonts w:cstheme="minorHAnsi"/>
        </w:rPr>
        <w:t xml:space="preserve"> </w:t>
      </w:r>
      <w:r>
        <w:rPr>
          <w:rFonts w:cstheme="minorHAnsi"/>
        </w:rPr>
        <w:t>paslaugos</w:t>
      </w:r>
      <w:r w:rsidRPr="005F34DB">
        <w:rPr>
          <w:rFonts w:cstheme="minorHAnsi"/>
        </w:rPr>
        <w:t xml:space="preserve"> nėra kataloge.  </w:t>
      </w:r>
    </w:p>
    <w:p w14:paraId="484D5C2C" w14:textId="77777777" w:rsidR="00035894" w:rsidRPr="005F34DB" w:rsidRDefault="00035894" w:rsidP="00035894">
      <w:pPr>
        <w:spacing w:after="0" w:line="240" w:lineRule="auto"/>
        <w:ind w:firstLine="567"/>
        <w:jc w:val="both"/>
        <w:rPr>
          <w:rFonts w:cstheme="minorHAnsi"/>
          <w:color w:val="FF0000"/>
        </w:rPr>
      </w:pPr>
      <w:r w:rsidRPr="005F34DB">
        <w:rPr>
          <w:rFonts w:cstheme="minorHAnsi"/>
        </w:rPr>
        <w:t xml:space="preserve">1.5.  </w:t>
      </w:r>
      <w:r w:rsidRPr="005F34DB">
        <w:rPr>
          <w:rFonts w:eastAsia="Times New Roman" w:cstheme="minorHAnsi"/>
        </w:rPr>
        <w:t>Perkančioji organizacija nerezervuoja teisės dalyvauti pirkime.</w:t>
      </w:r>
    </w:p>
    <w:p w14:paraId="5AD5E803" w14:textId="77777777" w:rsidR="00035894" w:rsidRPr="005F34DB" w:rsidRDefault="00035894" w:rsidP="00035894">
      <w:pPr>
        <w:pStyle w:val="Sraopastraipa"/>
        <w:spacing w:after="0" w:line="240" w:lineRule="auto"/>
        <w:ind w:left="0" w:firstLine="567"/>
        <w:jc w:val="both"/>
        <w:rPr>
          <w:rFonts w:cstheme="minorHAnsi"/>
        </w:rPr>
      </w:pPr>
      <w:r w:rsidRPr="005F34DB">
        <w:rPr>
          <w:rFonts w:cstheme="minorHAnsi"/>
        </w:rPr>
        <w:t>1.6.  Stebėtojai dalyvauti Komisijos posėdžiuose nėra kviečiami.</w:t>
      </w:r>
    </w:p>
    <w:p w14:paraId="621170E5" w14:textId="2CF08F86" w:rsidR="00035894" w:rsidRDefault="00035894" w:rsidP="00035894">
      <w:pPr>
        <w:suppressAutoHyphens/>
        <w:spacing w:after="0" w:line="240" w:lineRule="auto"/>
        <w:ind w:firstLine="567"/>
        <w:jc w:val="both"/>
      </w:pPr>
      <w:r w:rsidRPr="005564AA">
        <w:rPr>
          <w:rFonts w:cstheme="minorHAnsi"/>
        </w:rPr>
        <w:t>1.7. Atliekamas žaliasis pirkimas. Pirkimas vykdomas vadovaujantis Lietuvos Respublikos aplinkos ministro 2011 m. birželio 28 d. įsakymo Nr. D1-508 „</w:t>
      </w:r>
      <w:hyperlink r:id="rId11" w:history="1">
        <w:r w:rsidRPr="005564AA">
          <w:rPr>
            <w:rStyle w:val="Hipersaitas"/>
            <w:rFonts w:cstheme="minorHAnsi"/>
            <w:u w:val="single"/>
          </w:rPr>
          <w:t>Dėl Aplinkos apsaugos kriterijų taikymo, vykdant žaliuosius pirkimus, tvarkos aprašo patvirtinimo</w:t>
        </w:r>
      </w:hyperlink>
      <w:r w:rsidRPr="005564AA">
        <w:rPr>
          <w:rFonts w:cstheme="minorHAnsi"/>
        </w:rPr>
        <w:t>“ (aktualios redakcijos) 4.4.</w:t>
      </w:r>
      <w:r>
        <w:rPr>
          <w:rFonts w:cstheme="minorHAnsi"/>
        </w:rPr>
        <w:t>1</w:t>
      </w:r>
      <w:r w:rsidRPr="005564AA">
        <w:rPr>
          <w:rFonts w:cstheme="minorHAnsi"/>
        </w:rPr>
        <w:t>. papunkčiu</w:t>
      </w:r>
      <w:r>
        <w:rPr>
          <w:rFonts w:cstheme="minorHAnsi"/>
        </w:rPr>
        <w:t xml:space="preserve"> (</w:t>
      </w:r>
      <w: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4159BFAC" w14:textId="77777777" w:rsidR="00035894" w:rsidRPr="005F34DB" w:rsidRDefault="00035894" w:rsidP="00035894">
      <w:pPr>
        <w:spacing w:after="0" w:line="240" w:lineRule="auto"/>
        <w:ind w:firstLine="567"/>
        <w:jc w:val="both"/>
        <w:rPr>
          <w:rFonts w:eastAsia="Arial" w:cstheme="minorHAnsi"/>
          <w:color w:val="000000" w:themeColor="text1"/>
        </w:rPr>
      </w:pPr>
      <w:r w:rsidRPr="005F34DB">
        <w:rPr>
          <w:rFonts w:cstheme="minorHAnsi"/>
          <w:color w:val="000000" w:themeColor="text1"/>
        </w:rPr>
        <w:t xml:space="preserve">1.8. </w:t>
      </w:r>
      <w:r w:rsidRPr="005F34DB">
        <w:rPr>
          <w:rFonts w:eastAsia="Arial" w:cstheme="minorHAnsi"/>
          <w:color w:val="000000" w:themeColor="text1"/>
        </w:rPr>
        <w:t xml:space="preserve">Išankstinis skelbimas apie pirkimą nebuvo paskelbtas. </w:t>
      </w:r>
    </w:p>
    <w:p w14:paraId="2B1B044D" w14:textId="77777777" w:rsidR="00035894" w:rsidRPr="005F34DB" w:rsidRDefault="00035894" w:rsidP="00035894">
      <w:pPr>
        <w:pStyle w:val="Sraopastraipa"/>
        <w:spacing w:after="0" w:line="240" w:lineRule="auto"/>
        <w:ind w:left="0" w:firstLine="567"/>
        <w:jc w:val="both"/>
        <w:rPr>
          <w:rFonts w:cstheme="minorHAnsi"/>
        </w:rPr>
      </w:pPr>
      <w:r w:rsidRPr="005F34DB">
        <w:rPr>
          <w:rFonts w:eastAsia="Arial" w:cstheme="minorHAnsi"/>
        </w:rPr>
        <w:t xml:space="preserve">1.9. </w:t>
      </w:r>
      <w:r w:rsidRPr="005F34DB">
        <w:rPr>
          <w:rFonts w:cstheme="minorHAnsi"/>
        </w:rPr>
        <w:t xml:space="preserve">Pirkime perkančioji organizacija nenumato skelbti pranešimo dėl savanoriško </w:t>
      </w:r>
      <w:proofErr w:type="spellStart"/>
      <w:r w:rsidRPr="005F34DB">
        <w:rPr>
          <w:rFonts w:cstheme="minorHAnsi"/>
          <w:i/>
          <w:iCs/>
        </w:rPr>
        <w:t>ex</w:t>
      </w:r>
      <w:proofErr w:type="spellEnd"/>
      <w:r w:rsidRPr="005F34DB">
        <w:rPr>
          <w:rFonts w:cstheme="minorHAnsi"/>
          <w:i/>
          <w:iCs/>
        </w:rPr>
        <w:t xml:space="preserve"> ante</w:t>
      </w:r>
      <w:r w:rsidRPr="005F34DB">
        <w:rPr>
          <w:rFonts w:cstheme="minorHAnsi"/>
        </w:rPr>
        <w:t xml:space="preserve"> skaidrumo.</w:t>
      </w:r>
    </w:p>
    <w:p w14:paraId="4680B725" w14:textId="77777777" w:rsidR="00035894" w:rsidRPr="005F34DB" w:rsidRDefault="00035894" w:rsidP="00035894">
      <w:pPr>
        <w:pStyle w:val="Sraopastraipa"/>
        <w:spacing w:after="0" w:line="240" w:lineRule="auto"/>
        <w:ind w:left="0" w:firstLine="567"/>
        <w:jc w:val="both"/>
        <w:rPr>
          <w:rFonts w:cstheme="minorHAnsi"/>
        </w:rPr>
      </w:pPr>
      <w:r w:rsidRPr="005F34DB">
        <w:rPr>
          <w:rFonts w:cstheme="minorHAnsi"/>
        </w:rPr>
        <w:t xml:space="preserve">1.10. Pirkime neleidžiama pateikti alternatyvių pasiūlymų. </w:t>
      </w:r>
    </w:p>
    <w:p w14:paraId="52FED09F" w14:textId="77777777" w:rsidR="00035894" w:rsidRPr="005F34DB" w:rsidRDefault="00035894" w:rsidP="00035894">
      <w:pPr>
        <w:pStyle w:val="Sraopastraipa"/>
        <w:spacing w:after="0" w:line="240" w:lineRule="auto"/>
        <w:ind w:left="0" w:firstLine="567"/>
        <w:jc w:val="both"/>
        <w:rPr>
          <w:rFonts w:eastAsia="Arial" w:cstheme="minorHAnsi"/>
        </w:rPr>
      </w:pPr>
      <w:r w:rsidRPr="005F34DB">
        <w:rPr>
          <w:rFonts w:cstheme="minorHAnsi"/>
        </w:rPr>
        <w:t xml:space="preserve">1.11. </w:t>
      </w:r>
      <w:r w:rsidRPr="005F34DB">
        <w:rPr>
          <w:rFonts w:eastAsia="Arial" w:cstheme="minorHAnsi"/>
        </w:rPr>
        <w:t>Bendrosios pirkimo sąlygos yra neatskiriama šių pirkimo sąlygų dalis.</w:t>
      </w:r>
    </w:p>
    <w:p w14:paraId="78323B1C" w14:textId="6D9B5612" w:rsidR="003A612E" w:rsidRDefault="003A612E" w:rsidP="003A612E">
      <w:pPr>
        <w:pStyle w:val="Antrat1"/>
        <w:numPr>
          <w:ilvl w:val="0"/>
          <w:numId w:val="4"/>
        </w:numPr>
        <w:pBdr>
          <w:bottom w:val="single" w:sz="4" w:space="2" w:color="ED7D31" w:themeColor="accent2"/>
        </w:pBdr>
        <w:spacing w:after="120" w:line="20" w:lineRule="atLeast"/>
        <w:ind w:left="567" w:hanging="567"/>
        <w:contextualSpacing/>
        <w:rPr>
          <w:rFonts w:asciiTheme="minorHAnsi" w:hAnsiTheme="minorHAnsi" w:cstheme="minorHAnsi"/>
        </w:rPr>
      </w:pPr>
      <w:bookmarkStart w:id="5" w:name="_Toc225841616"/>
      <w:bookmarkEnd w:id="3"/>
      <w:bookmarkEnd w:id="4"/>
      <w:r>
        <w:rPr>
          <w:rFonts w:asciiTheme="minorHAnsi" w:hAnsiTheme="minorHAnsi" w:cstheme="minorHAnsi"/>
        </w:rPr>
        <w:t>Pirkimo objektas</w:t>
      </w:r>
      <w:bookmarkEnd w:id="5"/>
    </w:p>
    <w:p w14:paraId="3E5F6AED" w14:textId="30391DCC" w:rsidR="00035894" w:rsidRPr="005F34DB" w:rsidRDefault="00035894" w:rsidP="001347F1">
      <w:pPr>
        <w:pStyle w:val="Betarp"/>
        <w:numPr>
          <w:ilvl w:val="1"/>
          <w:numId w:val="10"/>
        </w:numPr>
        <w:spacing w:after="120"/>
        <w:ind w:left="0" w:firstLine="567"/>
        <w:contextualSpacing/>
        <w:jc w:val="both"/>
        <w:rPr>
          <w:rFonts w:cstheme="minorHAnsi"/>
        </w:rPr>
      </w:pPr>
      <w:r w:rsidRPr="005F34DB">
        <w:rPr>
          <w:rFonts w:eastAsia="Calibri" w:cstheme="minorHAnsi"/>
        </w:rPr>
        <w:t xml:space="preserve">Perkančioji organizacija numato įsigyti </w:t>
      </w:r>
      <w:r>
        <w:rPr>
          <w:rFonts w:eastAsia="Calibri" w:cstheme="minorHAnsi"/>
        </w:rPr>
        <w:t xml:space="preserve">užterštų atliekomis teritorijų sutvarkymo </w:t>
      </w:r>
      <w:r w:rsidRPr="005F34DB">
        <w:rPr>
          <w:rFonts w:eastAsia="Calibri" w:cstheme="minorHAnsi"/>
        </w:rPr>
        <w:t xml:space="preserve">paslaugą. </w:t>
      </w:r>
      <w:r w:rsidRPr="005F34DB">
        <w:rPr>
          <w:rFonts w:cstheme="minorHAnsi"/>
        </w:rPr>
        <w:t>Reikalavimai pirkimo objektui nustatyti specialiųjų pirkimo sąlygų 2 priede „Techninė specifikacija“.</w:t>
      </w:r>
    </w:p>
    <w:p w14:paraId="6FD9E055" w14:textId="2394C650" w:rsidR="00035894" w:rsidRPr="00035894" w:rsidRDefault="00035894" w:rsidP="001347F1">
      <w:pPr>
        <w:pStyle w:val="Betarp"/>
        <w:ind w:firstLine="567"/>
        <w:contextualSpacing/>
        <w:jc w:val="both"/>
        <w:rPr>
          <w:rFonts w:cstheme="minorHAnsi"/>
        </w:rPr>
      </w:pPr>
      <w:r w:rsidRPr="005F34DB">
        <w:rPr>
          <w:rFonts w:cstheme="minorHAnsi"/>
        </w:rPr>
        <w:t xml:space="preserve">2.2. Pirkimo objektas </w:t>
      </w:r>
      <w:r>
        <w:rPr>
          <w:rFonts w:cstheme="minorHAnsi"/>
        </w:rPr>
        <w:t>į dalis ne</w:t>
      </w:r>
      <w:r w:rsidRPr="005F34DB">
        <w:rPr>
          <w:rFonts w:cstheme="minorHAnsi"/>
        </w:rPr>
        <w:t>skaidomas</w:t>
      </w:r>
      <w:r>
        <w:rPr>
          <w:rFonts w:cstheme="minorHAnsi"/>
        </w:rPr>
        <w:t xml:space="preserve"> dėl šių priežasčių</w:t>
      </w:r>
      <w:r w:rsidRPr="005D36E7">
        <w:rPr>
          <w:rFonts w:cstheme="minorHAnsi"/>
        </w:rPr>
        <w:t xml:space="preserve">: </w:t>
      </w:r>
      <w:r w:rsidRPr="00035894">
        <w:rPr>
          <w:rFonts w:cstheme="minorHAnsi"/>
        </w:rPr>
        <w:t xml:space="preserve">kadangi pirkimo objektą sudaro vientisoje Mažeikių rajono savivaldybės teritorijoje perkamos vienos rūšies tarpusavyje susijusios paslaugos, t. y. užterštų Mažeikių rajono teritorijų, kuriose yra bešeimininkių atliekų (kaip tai apibrėžta techninėje specifikacijoje) surinkimas ir perdavimas naudotojams, perdirbėjams ar </w:t>
      </w:r>
      <w:proofErr w:type="spellStart"/>
      <w:r w:rsidRPr="00035894">
        <w:rPr>
          <w:rFonts w:cstheme="minorHAnsi"/>
        </w:rPr>
        <w:t>šalintojams</w:t>
      </w:r>
      <w:proofErr w:type="spellEnd"/>
      <w:r w:rsidRPr="00035894">
        <w:rPr>
          <w:rFonts w:cstheme="minorHAnsi"/>
        </w:rPr>
        <w:t xml:space="preserve">, teritorijų išvalymas ir išvalytos teritorijos išlyginimas. Išskaidžius pirkimą į atskiras dalis pagal seniūnijas kyla grėsmė, kad mažiausioms ar labiausiai nutolusioms seniūnijoms neatsiras norinčių teikti paslaugą arba ją bus siūloma teikti didesne kaina, be to skaidymas negalimas dėl paslaugos specifikos: dar nėra žinomos visos vietos kur galimai yra susikaupusios atliekos. Šio pirkimo skaidymas pagal kokybinius reikalavimus netaikytinas, nes suteikiamos paslaugos visose seniūnijose turi būti vienodos kokybės. </w:t>
      </w:r>
      <w:r w:rsidR="001347F1">
        <w:rPr>
          <w:rFonts w:cstheme="minorHAnsi"/>
        </w:rPr>
        <w:t>Taip pat p</w:t>
      </w:r>
      <w:r w:rsidRPr="00035894">
        <w:rPr>
          <w:rFonts w:cstheme="minorHAnsi"/>
        </w:rPr>
        <w:t>irkimo skaidymas pagal įgyvendinimo etapus netaikytinas dėl paslaugos specifiškumo (dar nėra žinomos visos vietos kur galimai yra susikaupusios atliekos).</w:t>
      </w:r>
    </w:p>
    <w:p w14:paraId="26D72D3A" w14:textId="77777777" w:rsidR="00035894" w:rsidRPr="005F34DB" w:rsidRDefault="00035894" w:rsidP="001347F1">
      <w:pPr>
        <w:pStyle w:val="Sraopastraipa"/>
        <w:spacing w:after="0" w:line="240" w:lineRule="auto"/>
        <w:ind w:left="0" w:firstLine="567"/>
        <w:jc w:val="both"/>
        <w:rPr>
          <w:rFonts w:cstheme="minorHAnsi"/>
        </w:rPr>
      </w:pPr>
      <w:r w:rsidRPr="005F34DB">
        <w:rPr>
          <w:rFonts w:cstheme="minorHAns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EED886" w14:textId="77777777" w:rsidR="00035894" w:rsidRPr="005F34DB" w:rsidRDefault="00035894" w:rsidP="001347F1">
      <w:pPr>
        <w:pStyle w:val="Sraopastraipa"/>
        <w:spacing w:after="0" w:line="240" w:lineRule="auto"/>
        <w:ind w:left="0" w:firstLine="567"/>
        <w:jc w:val="both"/>
        <w:rPr>
          <w:rFonts w:cstheme="minorHAnsi"/>
        </w:rPr>
      </w:pPr>
      <w:r w:rsidRPr="005F34DB">
        <w:rPr>
          <w:rFonts w:cstheme="minorHAnsi"/>
        </w:rPr>
        <w:t xml:space="preserve">2.4. Jeigu apibūdinant pirkimo objektą techninėje specifikacijoje nurodytas standartas, </w:t>
      </w:r>
      <w:r w:rsidRPr="005F34DB">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w:t>
      </w:r>
      <w:r w:rsidRPr="005F34DB">
        <w:rPr>
          <w:rFonts w:cstheme="minorHAnsi"/>
          <w:color w:val="000000"/>
        </w:rPr>
        <w:lastRenderedPageBreak/>
        <w:t xml:space="preserve">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34DB">
        <w:rPr>
          <w:rFonts w:cstheme="minorHAnsi"/>
        </w:rPr>
        <w:t xml:space="preserve">turi būti laikoma, kad kiekviena tokia nuoroda yra pateikta su žodžiais „arba lygiavertis“. </w:t>
      </w:r>
    </w:p>
    <w:p w14:paraId="10F546FA" w14:textId="42D5CA87" w:rsidR="00035894" w:rsidRPr="00880F36" w:rsidRDefault="00035894" w:rsidP="001347F1">
      <w:pPr>
        <w:pStyle w:val="Sraopastraipa"/>
        <w:spacing w:after="0" w:line="240" w:lineRule="auto"/>
        <w:ind w:left="0" w:firstLine="567"/>
        <w:jc w:val="both"/>
        <w:rPr>
          <w:rFonts w:cstheme="minorHAnsi"/>
          <w:b/>
          <w:bCs/>
        </w:rPr>
      </w:pPr>
      <w:r w:rsidRPr="00880F36">
        <w:rPr>
          <w:rFonts w:cstheme="minorHAnsi"/>
        </w:rPr>
        <w:t xml:space="preserve">2.5. </w:t>
      </w:r>
      <w:r w:rsidRPr="00880F36">
        <w:rPr>
          <w:rFonts w:cstheme="minorHAnsi"/>
          <w:b/>
          <w:bCs/>
        </w:rPr>
        <w:t>Maksimali sutarties vertė: 4</w:t>
      </w:r>
      <w:r w:rsidR="001347F1" w:rsidRPr="00880F36">
        <w:rPr>
          <w:rFonts w:cstheme="minorHAnsi"/>
          <w:b/>
          <w:bCs/>
        </w:rPr>
        <w:t>14000,00</w:t>
      </w:r>
      <w:r w:rsidRPr="00880F36">
        <w:rPr>
          <w:rFonts w:cstheme="minorHAnsi"/>
          <w:b/>
          <w:bCs/>
        </w:rPr>
        <w:t xml:space="preserve"> Eur be PVM/</w:t>
      </w:r>
      <w:r w:rsidR="001347F1" w:rsidRPr="00880F36">
        <w:rPr>
          <w:rFonts w:cstheme="minorHAnsi"/>
          <w:b/>
          <w:bCs/>
        </w:rPr>
        <w:t>500940,</w:t>
      </w:r>
      <w:r w:rsidRPr="00880F36">
        <w:rPr>
          <w:rFonts w:cstheme="minorHAnsi"/>
          <w:b/>
          <w:bCs/>
        </w:rPr>
        <w:t>00 Eur su PVM.</w:t>
      </w:r>
    </w:p>
    <w:p w14:paraId="7B41ED97" w14:textId="3DC2D0FF" w:rsidR="003A612E" w:rsidRDefault="003A612E" w:rsidP="003A612E">
      <w:pPr>
        <w:pStyle w:val="Antrat1"/>
        <w:numPr>
          <w:ilvl w:val="0"/>
          <w:numId w:val="4"/>
        </w:numPr>
        <w:pBdr>
          <w:bottom w:val="single" w:sz="4" w:space="2" w:color="ED7D31" w:themeColor="accent2"/>
        </w:pBdr>
        <w:spacing w:after="120" w:line="20" w:lineRule="atLeast"/>
        <w:ind w:left="567" w:hanging="567"/>
        <w:contextualSpacing/>
        <w:rPr>
          <w:rFonts w:asciiTheme="minorHAnsi" w:hAnsiTheme="minorHAnsi" w:cstheme="minorHAnsi"/>
        </w:rPr>
      </w:pPr>
      <w:bookmarkStart w:id="6" w:name="_Ref39473754"/>
      <w:bookmarkStart w:id="7" w:name="_Ref39473761"/>
      <w:bookmarkStart w:id="8" w:name="_Ref39474188"/>
      <w:bookmarkStart w:id="9" w:name="_Toc225841617"/>
      <w:r>
        <w:rPr>
          <w:rFonts w:asciiTheme="minorHAnsi" w:hAnsiTheme="minorHAnsi" w:cstheme="minorHAnsi"/>
        </w:rPr>
        <w:t>Susitikimai su tiekėjais ir objekto apžiūra</w:t>
      </w:r>
      <w:bookmarkEnd w:id="9"/>
    </w:p>
    <w:p w14:paraId="6DBE0D8B" w14:textId="77777777" w:rsidR="001347F1" w:rsidRPr="005F34DB" w:rsidRDefault="001347F1" w:rsidP="001347F1">
      <w:pPr>
        <w:pStyle w:val="Sraopastraipa"/>
        <w:spacing w:after="0"/>
        <w:ind w:left="0" w:firstLine="567"/>
        <w:jc w:val="both"/>
        <w:rPr>
          <w:rFonts w:cstheme="minorHAnsi"/>
        </w:rPr>
      </w:pPr>
      <w:r w:rsidRPr="005F34DB">
        <w:rPr>
          <w:rFonts w:cstheme="minorHAnsi"/>
          <w:iCs/>
        </w:rPr>
        <w:t>3.1.</w:t>
      </w:r>
      <w:r w:rsidRPr="005F34DB">
        <w:rPr>
          <w:rFonts w:cstheme="minorHAnsi"/>
          <w:i/>
          <w:color w:val="FF0000"/>
        </w:rPr>
        <w:t xml:space="preserve"> </w:t>
      </w:r>
      <w:r w:rsidRPr="005F34DB">
        <w:rPr>
          <w:rFonts w:cstheme="minorHAnsi"/>
        </w:rPr>
        <w:t>Perkančioji organizacija nerengs susitikimo su tiekėjais dėl pirkimo sąlygų paaiškinimo.</w:t>
      </w:r>
    </w:p>
    <w:p w14:paraId="2F1A8742" w14:textId="77777777" w:rsidR="001347F1" w:rsidRPr="005F34DB" w:rsidRDefault="001347F1" w:rsidP="001347F1">
      <w:pPr>
        <w:pStyle w:val="Sraopastraipa"/>
        <w:spacing w:after="0" w:line="240" w:lineRule="auto"/>
        <w:ind w:left="567"/>
        <w:jc w:val="both"/>
        <w:rPr>
          <w:rFonts w:eastAsiaTheme="minorHAnsi" w:cstheme="minorHAnsi"/>
          <w:lang w:eastAsia="en-US"/>
        </w:rPr>
      </w:pPr>
      <w:r w:rsidRPr="005F34DB">
        <w:rPr>
          <w:rFonts w:eastAsiaTheme="minorHAnsi" w:cstheme="minorHAnsi"/>
          <w:lang w:eastAsia="en-US"/>
        </w:rPr>
        <w:t>3.2. P</w:t>
      </w:r>
      <w:r w:rsidRPr="005F34DB">
        <w:rPr>
          <w:rFonts w:cstheme="minorHAnsi"/>
        </w:rPr>
        <w:t>erkančioji organizacija nerengs objekto apžiūros.</w:t>
      </w:r>
    </w:p>
    <w:p w14:paraId="75D8A019" w14:textId="3A396282" w:rsidR="003A612E" w:rsidRDefault="003A612E" w:rsidP="003A612E">
      <w:pPr>
        <w:pStyle w:val="Antrat1"/>
        <w:numPr>
          <w:ilvl w:val="0"/>
          <w:numId w:val="4"/>
        </w:numPr>
        <w:pBdr>
          <w:bottom w:val="single" w:sz="4" w:space="2" w:color="ED7D31" w:themeColor="accent2"/>
        </w:pBdr>
        <w:spacing w:after="120" w:line="20" w:lineRule="atLeast"/>
        <w:ind w:left="567" w:hanging="567"/>
        <w:contextualSpacing/>
        <w:rPr>
          <w:rFonts w:asciiTheme="minorHAnsi" w:hAnsiTheme="minorHAnsi" w:cstheme="minorHAnsi"/>
        </w:rPr>
      </w:pPr>
      <w:bookmarkStart w:id="10" w:name="_Toc225841618"/>
      <w:bookmarkEnd w:id="6"/>
      <w:bookmarkEnd w:id="7"/>
      <w:bookmarkEnd w:id="8"/>
      <w:r>
        <w:rPr>
          <w:rFonts w:asciiTheme="minorHAnsi" w:hAnsiTheme="minorHAnsi" w:cstheme="minorHAnsi"/>
        </w:rPr>
        <w:t>Tiekėjų pašalinimo pagrindai ir kvalifikacijos reikalavimai</w:t>
      </w:r>
      <w:bookmarkEnd w:id="10"/>
    </w:p>
    <w:p w14:paraId="24369370" w14:textId="77777777" w:rsidR="001347F1" w:rsidRPr="005F34DB" w:rsidRDefault="001347F1" w:rsidP="001347F1">
      <w:pPr>
        <w:pStyle w:val="Sraopastraipa"/>
        <w:spacing w:after="120" w:line="20" w:lineRule="atLeast"/>
        <w:ind w:left="0" w:firstLine="567"/>
        <w:jc w:val="both"/>
        <w:rPr>
          <w:rFonts w:cstheme="minorHAnsi"/>
        </w:rPr>
      </w:pPr>
      <w:r w:rsidRPr="005F34DB">
        <w:rPr>
          <w:rFonts w:cstheme="minorHAnsi"/>
        </w:rPr>
        <w:t>4.1. Reikalavimai dėl tiekėjo ir</w:t>
      </w:r>
      <w:bookmarkStart w:id="11" w:name="_Hlk41039660"/>
      <w:r w:rsidRPr="005F34DB">
        <w:rPr>
          <w:rFonts w:cstheme="minorHAnsi"/>
        </w:rPr>
        <w:t xml:space="preserve"> subtiekėjų (jei taikoma), ūkio subjektų, kurių pajėgumais tiekėjas remiasi, </w:t>
      </w:r>
      <w:bookmarkEnd w:id="11"/>
      <w:r w:rsidRPr="005F34DB">
        <w:rPr>
          <w:rFonts w:cstheme="minorHAnsi"/>
        </w:rPr>
        <w:t xml:space="preserve">pašalinimo pagrindų nebuvimo bei jų nebuvimą patvirtinantys dokumentai nurodyti </w:t>
      </w:r>
      <w:r w:rsidRPr="005F34DB">
        <w:rPr>
          <w:rFonts w:cstheme="minorHAnsi"/>
          <w:color w:val="00B050"/>
        </w:rPr>
        <w:t xml:space="preserve">specialiųjų </w:t>
      </w:r>
      <w:r w:rsidRPr="005F34DB">
        <w:rPr>
          <w:rFonts w:eastAsia="Calibri" w:cstheme="minorHAnsi"/>
          <w:color w:val="00B050"/>
        </w:rPr>
        <w:t>pirkimo sąlygų 3</w:t>
      </w:r>
      <w:r w:rsidRPr="005F34DB">
        <w:rPr>
          <w:rFonts w:cstheme="minorHAnsi"/>
          <w:color w:val="00B050"/>
        </w:rPr>
        <w:t xml:space="preserve"> </w:t>
      </w:r>
      <w:r w:rsidRPr="005F34DB">
        <w:rPr>
          <w:rFonts w:eastAsia="Calibri" w:cstheme="minorHAnsi"/>
          <w:color w:val="00B050"/>
        </w:rPr>
        <w:t>priede</w:t>
      </w:r>
      <w:r w:rsidRPr="005F34DB">
        <w:rPr>
          <w:rFonts w:cstheme="minorHAnsi"/>
        </w:rPr>
        <w:t xml:space="preserve">. </w:t>
      </w:r>
    </w:p>
    <w:p w14:paraId="5CC2F54B" w14:textId="77777777" w:rsidR="001347F1" w:rsidRPr="00396F66" w:rsidRDefault="001347F1" w:rsidP="001347F1">
      <w:pPr>
        <w:pStyle w:val="Sraopastraipa"/>
        <w:tabs>
          <w:tab w:val="left" w:pos="851"/>
        </w:tabs>
        <w:spacing w:after="0" w:line="20" w:lineRule="atLeast"/>
        <w:ind w:left="0" w:firstLine="567"/>
        <w:jc w:val="both"/>
        <w:rPr>
          <w:rFonts w:cstheme="minorHAnsi"/>
          <w:highlight w:val="yellow"/>
        </w:rPr>
      </w:pPr>
      <w:r w:rsidRPr="00396F66">
        <w:rPr>
          <w:rFonts w:cstheme="minorHAnsi"/>
        </w:rPr>
        <w:t xml:space="preserve">4.2. </w:t>
      </w:r>
      <w:r w:rsidRPr="00396F66">
        <w:rPr>
          <w:rFonts w:cstheme="minorHAnsi"/>
          <w:color w:val="000000" w:themeColor="text1"/>
        </w:rPr>
        <w:t xml:space="preserve">Tiekėjams nustatomi kvalifikacijos reikalavimai ir jų atitiktį patvirtinantys dokumentai nurodyti </w:t>
      </w:r>
      <w:r w:rsidRPr="00396F66">
        <w:rPr>
          <w:rFonts w:cstheme="minorHAnsi"/>
          <w:color w:val="00B050"/>
        </w:rPr>
        <w:t>specialiųjų pirkimo sąlygų 4 priede</w:t>
      </w:r>
      <w:r>
        <w:rPr>
          <w:rFonts w:cstheme="minorHAnsi"/>
          <w:color w:val="00B050"/>
        </w:rPr>
        <w:t>.</w:t>
      </w:r>
      <w:r w:rsidRPr="00396F66">
        <w:rPr>
          <w:rFonts w:cstheme="minorHAnsi"/>
          <w:color w:val="000000" w:themeColor="text1"/>
        </w:rPr>
        <w:t xml:space="preserve"> </w:t>
      </w:r>
      <w:r>
        <w:rPr>
          <w:rFonts w:cstheme="minorHAnsi"/>
          <w:color w:val="000000" w:themeColor="text1"/>
        </w:rPr>
        <w:t>R</w:t>
      </w:r>
      <w:r w:rsidRPr="00396F66">
        <w:rPr>
          <w:rFonts w:cstheme="minorHAnsi"/>
          <w:color w:val="000000" w:themeColor="text1"/>
        </w:rPr>
        <w:t xml:space="preserve">eikalavimai dėl </w:t>
      </w:r>
      <w:r>
        <w:rPr>
          <w:rFonts w:cstheme="minorHAnsi"/>
          <w:color w:val="000000" w:themeColor="text1"/>
        </w:rPr>
        <w:t xml:space="preserve">kokybės vadybos ir/ar </w:t>
      </w:r>
      <w:r w:rsidRPr="00396F66">
        <w:rPr>
          <w:rFonts w:cstheme="minorHAnsi"/>
          <w:color w:val="000000" w:themeColor="text1"/>
        </w:rPr>
        <w:t>aplinkos apsaugos vadybos sistemos standartų laikymosi</w:t>
      </w:r>
      <w:r>
        <w:rPr>
          <w:rFonts w:cstheme="minorHAnsi"/>
          <w:color w:val="000000" w:themeColor="text1"/>
        </w:rPr>
        <w:t xml:space="preserve"> nekeliami</w:t>
      </w:r>
      <w:r w:rsidRPr="00DB39D0">
        <w:rPr>
          <w:rFonts w:cstheme="minorHAnsi"/>
        </w:rPr>
        <w:t>.</w:t>
      </w:r>
      <w:r w:rsidRPr="00396F66">
        <w:rPr>
          <w:rFonts w:cstheme="minorHAnsi"/>
          <w:color w:val="00B050"/>
        </w:rPr>
        <w:t xml:space="preserve"> </w:t>
      </w:r>
    </w:p>
    <w:p w14:paraId="4684DBBC" w14:textId="6CE4962F" w:rsidR="00FF5F7B" w:rsidRDefault="00FF5F7B" w:rsidP="00FF5F7B">
      <w:pPr>
        <w:pStyle w:val="Antrat1"/>
        <w:numPr>
          <w:ilvl w:val="0"/>
          <w:numId w:val="4"/>
        </w:numPr>
        <w:pBdr>
          <w:bottom w:val="single" w:sz="4" w:space="2" w:color="ED7D31" w:themeColor="accent2"/>
        </w:pBdr>
        <w:spacing w:after="120" w:line="20" w:lineRule="atLeast"/>
        <w:ind w:left="567" w:hanging="567"/>
        <w:contextualSpacing/>
        <w:rPr>
          <w:rFonts w:asciiTheme="minorHAnsi" w:hAnsiTheme="minorHAnsi" w:cstheme="minorHAnsi"/>
        </w:rPr>
      </w:pPr>
      <w:bookmarkStart w:id="12" w:name="_Toc225841619"/>
      <w:r>
        <w:rPr>
          <w:rFonts w:asciiTheme="minorHAnsi" w:hAnsiTheme="minorHAnsi" w:cstheme="minorHAnsi"/>
        </w:rPr>
        <w:t>Reikalavimai, susiję su nacionaliniu saugumu</w:t>
      </w:r>
      <w:bookmarkEnd w:id="12"/>
    </w:p>
    <w:p w14:paraId="718AD3E2" w14:textId="77777777" w:rsidR="001347F1" w:rsidRPr="005F34DB" w:rsidRDefault="001347F1" w:rsidP="001347F1">
      <w:pPr>
        <w:spacing w:after="0" w:line="240" w:lineRule="auto"/>
        <w:ind w:firstLine="567"/>
        <w:jc w:val="both"/>
        <w:rPr>
          <w:rFonts w:cstheme="minorHAnsi"/>
          <w:sz w:val="22"/>
          <w:szCs w:val="22"/>
        </w:rPr>
      </w:pPr>
      <w:r w:rsidRPr="005F34DB">
        <w:rPr>
          <w:rFonts w:cstheme="minorHAnsi"/>
          <w:sz w:val="22"/>
          <w:szCs w:val="22"/>
        </w:rPr>
        <w:t xml:space="preserve">5.1. Reikalavimai, susiję su nacionaliniu saugumu netaikomi. </w:t>
      </w:r>
    </w:p>
    <w:p w14:paraId="1862829C" w14:textId="2282B0BA" w:rsidR="00FF5F7B" w:rsidRDefault="00FF5F7B" w:rsidP="00FF5F7B">
      <w:pPr>
        <w:pStyle w:val="Antrat1"/>
        <w:numPr>
          <w:ilvl w:val="0"/>
          <w:numId w:val="4"/>
        </w:numPr>
        <w:pBdr>
          <w:bottom w:val="single" w:sz="4" w:space="2" w:color="ED7D31" w:themeColor="accent2"/>
        </w:pBdr>
        <w:spacing w:after="120" w:line="20" w:lineRule="atLeast"/>
        <w:ind w:left="567" w:hanging="567"/>
        <w:contextualSpacing/>
        <w:rPr>
          <w:rFonts w:asciiTheme="minorHAnsi" w:hAnsiTheme="minorHAnsi" w:cstheme="minorHAnsi"/>
        </w:rPr>
      </w:pPr>
      <w:bookmarkStart w:id="13" w:name="_Toc91497102"/>
      <w:bookmarkStart w:id="14" w:name="_Toc91497103"/>
      <w:bookmarkStart w:id="15" w:name="_Toc91497104"/>
      <w:bookmarkStart w:id="16" w:name="_Toc91497105"/>
      <w:bookmarkStart w:id="17" w:name="_Toc91497106"/>
      <w:bookmarkStart w:id="18" w:name="_Ref39430779"/>
      <w:bookmarkStart w:id="19" w:name="_Ref39430768"/>
      <w:bookmarkStart w:id="20" w:name="_Toc225841620"/>
      <w:bookmarkEnd w:id="13"/>
      <w:bookmarkEnd w:id="14"/>
      <w:bookmarkEnd w:id="15"/>
      <w:bookmarkEnd w:id="16"/>
      <w:bookmarkEnd w:id="17"/>
      <w:r>
        <w:rPr>
          <w:rFonts w:asciiTheme="minorHAnsi" w:hAnsiTheme="minorHAnsi" w:cstheme="minorHAnsi"/>
        </w:rPr>
        <w:t>Specialieji reikalavimai pasiūlymų rengimui ir pateikimui</w:t>
      </w:r>
      <w:bookmarkEnd w:id="20"/>
    </w:p>
    <w:p w14:paraId="57D94F1D" w14:textId="77777777" w:rsidR="001347F1" w:rsidRPr="005F34DB" w:rsidRDefault="001347F1" w:rsidP="001347F1">
      <w:pPr>
        <w:spacing w:after="0" w:line="20" w:lineRule="atLeast"/>
        <w:ind w:firstLine="567"/>
        <w:jc w:val="both"/>
        <w:rPr>
          <w:rFonts w:cstheme="minorHAnsi"/>
          <w:i/>
          <w:iCs/>
          <w:color w:val="7030A0"/>
        </w:rPr>
      </w:pPr>
      <w:r w:rsidRPr="005F34DB">
        <w:rPr>
          <w:rFonts w:cstheme="minorHAnsi"/>
        </w:rPr>
        <w:t>6.1. Tiekėjo pasiūlymą sudaro CVP IS pateikiamų ir žemiau nurodytų dokumentų visuma:</w:t>
      </w:r>
    </w:p>
    <w:p w14:paraId="46BCFCFA" w14:textId="77777777" w:rsidR="001347F1" w:rsidRPr="008A3ABC" w:rsidRDefault="001347F1" w:rsidP="001347F1">
      <w:pPr>
        <w:pStyle w:val="Sraopastraipa"/>
        <w:numPr>
          <w:ilvl w:val="2"/>
          <w:numId w:val="15"/>
        </w:numPr>
        <w:spacing w:after="0" w:line="240" w:lineRule="auto"/>
        <w:ind w:left="0" w:firstLine="709"/>
        <w:jc w:val="both"/>
        <w:rPr>
          <w:rFonts w:cstheme="minorHAnsi"/>
          <w:u w:val="single"/>
        </w:rPr>
      </w:pPr>
      <w:r w:rsidRPr="008A3ABC">
        <w:rPr>
          <w:rFonts w:cstheme="minorHAnsi"/>
        </w:rPr>
        <w:t>tiekėjo pasirašytas pasiūlymas, parengtas pagal specialiųjų pirkimo sąlygų 6 priede pateiktą pasiūlymo formą.</w:t>
      </w:r>
    </w:p>
    <w:p w14:paraId="5B41DCCF" w14:textId="77777777" w:rsidR="001347F1" w:rsidRPr="008A3ABC" w:rsidRDefault="001347F1" w:rsidP="001347F1">
      <w:pPr>
        <w:pStyle w:val="Sraopastraipa"/>
        <w:numPr>
          <w:ilvl w:val="2"/>
          <w:numId w:val="15"/>
        </w:numPr>
        <w:spacing w:after="0" w:line="240" w:lineRule="auto"/>
        <w:ind w:left="0" w:firstLine="709"/>
        <w:jc w:val="both"/>
        <w:rPr>
          <w:rFonts w:cstheme="minorHAnsi"/>
          <w:u w:val="single"/>
        </w:rPr>
      </w:pPr>
      <w:r w:rsidRPr="008A3ABC">
        <w:rPr>
          <w:rFonts w:cstheme="minorHAnsi"/>
        </w:rPr>
        <w:t xml:space="preserve">užpildytas EBVPD (specialiųjų pirkimo sąlygų 5 priedą turi pateikti tiekėjas, ūkio subjektai, kurių pajėgumais remiasi tiekėjas, ūkio subjektų grupės narys, jeigu pirkime dalyvauja ūkio subjektų grupė jungtinės veiklos sutarties pagrindu) (subtiekėjai ir </w:t>
      </w:r>
      <w:r w:rsidRPr="008A3ABC">
        <w:t>kvazisubtiekėjai (t. y. asmenys, kuriuos planuojama įdarbinti sutarties vykdymui) atskiro EBVPD neteikia). P</w:t>
      </w:r>
      <w:r w:rsidRPr="008A3ABC">
        <w:rPr>
          <w:rFonts w:cstheme="minorHAnsi"/>
        </w:rPr>
        <w:t>asirašydamas pasiūlymą, tiekėjas patvirtina ir EBVPD tikrumą.</w:t>
      </w:r>
    </w:p>
    <w:p w14:paraId="08C0D0D0" w14:textId="77777777" w:rsidR="001347F1" w:rsidRPr="008A3ABC" w:rsidRDefault="001347F1" w:rsidP="001347F1">
      <w:pPr>
        <w:pStyle w:val="Sraopastraipa"/>
        <w:numPr>
          <w:ilvl w:val="2"/>
          <w:numId w:val="15"/>
        </w:numPr>
        <w:spacing w:after="0" w:line="240" w:lineRule="auto"/>
        <w:ind w:left="0" w:firstLine="709"/>
        <w:jc w:val="both"/>
        <w:rPr>
          <w:rFonts w:cstheme="minorHAnsi"/>
          <w:u w:val="single"/>
        </w:rPr>
      </w:pPr>
      <w:r w:rsidRPr="008A3ABC">
        <w:rPr>
          <w:rFonts w:cstheme="minorHAnsi"/>
        </w:rPr>
        <w:t>jungtinės veiklos sutarties kopija (jeigu pirkime dalyvauja ūkio subjektų grupė jungtinės veiklos sutarties pagrindu);</w:t>
      </w:r>
    </w:p>
    <w:p w14:paraId="68176658" w14:textId="77777777" w:rsidR="001347F1" w:rsidRPr="008A3ABC" w:rsidRDefault="001347F1" w:rsidP="001347F1">
      <w:pPr>
        <w:pStyle w:val="Sraopastraipa"/>
        <w:numPr>
          <w:ilvl w:val="2"/>
          <w:numId w:val="15"/>
        </w:numPr>
        <w:spacing w:after="0" w:line="240" w:lineRule="auto"/>
        <w:ind w:left="0" w:firstLine="709"/>
        <w:jc w:val="both"/>
        <w:rPr>
          <w:rFonts w:cstheme="minorHAnsi"/>
          <w:u w:val="single"/>
        </w:rPr>
      </w:pPr>
      <w:r w:rsidRPr="008A3ABC">
        <w:rPr>
          <w:rFonts w:cstheme="minorHAnsi"/>
        </w:rPr>
        <w:t>dokumentas, patvirtinantis, kad asmuo, kuris pasirašė pasiūlymą (jei jis ne tiekėjo vadovas), turėjo teisę jį pasirašyti;</w:t>
      </w:r>
    </w:p>
    <w:p w14:paraId="64BE334E" w14:textId="77777777" w:rsidR="001347F1" w:rsidRPr="008A3ABC" w:rsidRDefault="001347F1" w:rsidP="001347F1">
      <w:pPr>
        <w:pStyle w:val="Sraopastraipa"/>
        <w:numPr>
          <w:ilvl w:val="2"/>
          <w:numId w:val="15"/>
        </w:numPr>
        <w:tabs>
          <w:tab w:val="left" w:pos="1276"/>
        </w:tabs>
        <w:spacing w:after="0" w:line="240" w:lineRule="auto"/>
        <w:ind w:left="2127" w:hanging="1431"/>
        <w:jc w:val="both"/>
        <w:rPr>
          <w:rFonts w:cstheme="minorHAnsi"/>
          <w:u w:val="single"/>
        </w:rPr>
      </w:pPr>
      <w:r w:rsidRPr="008A3ABC">
        <w:rPr>
          <w:rFonts w:cstheme="minorHAnsi"/>
        </w:rPr>
        <w:t>pasiūlymo galiojimą užtikrinantis dokumentas (jeigu reikalaujama);</w:t>
      </w:r>
    </w:p>
    <w:p w14:paraId="6FC32268" w14:textId="77777777" w:rsidR="001347F1" w:rsidRPr="008A3ABC" w:rsidRDefault="001347F1" w:rsidP="001347F1">
      <w:pPr>
        <w:pStyle w:val="Sraopastraipa"/>
        <w:numPr>
          <w:ilvl w:val="2"/>
          <w:numId w:val="15"/>
        </w:numPr>
        <w:spacing w:after="0" w:line="240" w:lineRule="auto"/>
        <w:ind w:left="0" w:firstLine="709"/>
        <w:jc w:val="both"/>
        <w:rPr>
          <w:rFonts w:cstheme="minorHAnsi"/>
          <w:u w:val="single"/>
        </w:rPr>
      </w:pPr>
      <w:r w:rsidRPr="008A3ABC">
        <w:rPr>
          <w:rFonts w:cstheme="minorHAnsi"/>
        </w:rPr>
        <w:t>jei tiekėjas pasitelkia ūkio subjektus, kurių pajėgumais remiasi, – įrodymai, kad šie ištekliai bus prieinami per visą sutartinių įsipareigojimų vykdymo laikotarpį;</w:t>
      </w:r>
    </w:p>
    <w:p w14:paraId="2C0BDF47" w14:textId="77777777" w:rsidR="001347F1" w:rsidRPr="002B6725" w:rsidRDefault="001347F1" w:rsidP="001347F1">
      <w:pPr>
        <w:pStyle w:val="Sraopastraipa"/>
        <w:numPr>
          <w:ilvl w:val="2"/>
          <w:numId w:val="15"/>
        </w:numPr>
        <w:spacing w:after="0" w:line="240" w:lineRule="auto"/>
        <w:ind w:left="0" w:firstLine="709"/>
        <w:jc w:val="both"/>
        <w:rPr>
          <w:rFonts w:cstheme="minorHAnsi"/>
          <w:u w:val="single"/>
        </w:rPr>
      </w:pPr>
      <w:r w:rsidRPr="002B6725">
        <w:rPr>
          <w:rFonts w:cstheme="minorHAnsi"/>
        </w:rPr>
        <w:t xml:space="preserve"> jei tiekėjas pasitelkia subtiekėjus, subtiekėjo deklaracija ar kitas dokumentas, patvirtinantis jo sutikimą būti subtiekėju pirkime;</w:t>
      </w:r>
    </w:p>
    <w:p w14:paraId="5E81650F" w14:textId="77777777" w:rsidR="001347F1" w:rsidRPr="002B6725" w:rsidRDefault="001347F1" w:rsidP="001347F1">
      <w:pPr>
        <w:pStyle w:val="Sraopastraipa"/>
        <w:numPr>
          <w:ilvl w:val="2"/>
          <w:numId w:val="15"/>
        </w:numPr>
        <w:tabs>
          <w:tab w:val="left" w:pos="709"/>
        </w:tabs>
        <w:spacing w:after="0" w:line="240" w:lineRule="auto"/>
        <w:ind w:left="0" w:firstLine="709"/>
        <w:jc w:val="both"/>
        <w:rPr>
          <w:rFonts w:cstheme="minorHAnsi"/>
        </w:rPr>
      </w:pPr>
      <w:r w:rsidRPr="002B6725">
        <w:rPr>
          <w:rFonts w:cstheme="minorHAnsi"/>
        </w:rPr>
        <w:t>Tiekėjo deklaracija dėl atitikties Reglamento nuostatoms juridiniam asmeniui (specialiųjų pirkimo sąlygų 8 priedas);</w:t>
      </w:r>
    </w:p>
    <w:p w14:paraId="250EC81E" w14:textId="77777777" w:rsidR="001347F1" w:rsidRPr="002B6725" w:rsidRDefault="001347F1" w:rsidP="001347F1">
      <w:pPr>
        <w:pStyle w:val="Sraopastraipa"/>
        <w:numPr>
          <w:ilvl w:val="2"/>
          <w:numId w:val="15"/>
        </w:numPr>
        <w:tabs>
          <w:tab w:val="left" w:pos="709"/>
        </w:tabs>
        <w:spacing w:after="0" w:line="240" w:lineRule="auto"/>
        <w:ind w:left="0" w:firstLine="709"/>
        <w:jc w:val="both"/>
        <w:rPr>
          <w:rFonts w:cstheme="minorHAnsi"/>
        </w:rPr>
      </w:pPr>
      <w:r w:rsidRPr="002B6725">
        <w:rPr>
          <w:rFonts w:cstheme="minorHAnsi"/>
        </w:rPr>
        <w:t>Tiekėjo deklaracija dėl atitikties Reglamento nuostatoms fiziniam asmeniui (specialiųjų pirkimo sąlygų 9 priedas);</w:t>
      </w:r>
    </w:p>
    <w:p w14:paraId="431FEE4E" w14:textId="77777777" w:rsidR="001347F1" w:rsidRPr="002B6725" w:rsidRDefault="001347F1" w:rsidP="001347F1">
      <w:pPr>
        <w:pStyle w:val="Sraopastraipa"/>
        <w:numPr>
          <w:ilvl w:val="2"/>
          <w:numId w:val="15"/>
        </w:numPr>
        <w:tabs>
          <w:tab w:val="left" w:pos="1418"/>
        </w:tabs>
        <w:spacing w:after="0" w:line="240" w:lineRule="auto"/>
        <w:ind w:left="0" w:firstLine="709"/>
        <w:jc w:val="both"/>
        <w:rPr>
          <w:rFonts w:cstheme="minorHAnsi"/>
        </w:rPr>
      </w:pPr>
      <w:r w:rsidRPr="002B6725">
        <w:rPr>
          <w:rFonts w:cstheme="minorHAnsi"/>
        </w:rPr>
        <w:lastRenderedPageBreak/>
        <w:t>Deklaracija dėl atsakingų asmenų (specialiųjų pirkimo sąlygų 10 priedas);</w:t>
      </w:r>
    </w:p>
    <w:p w14:paraId="3B060426" w14:textId="77777777" w:rsidR="001347F1" w:rsidRPr="002B6725" w:rsidRDefault="001347F1" w:rsidP="001347F1">
      <w:pPr>
        <w:pStyle w:val="Sraopastraipa"/>
        <w:numPr>
          <w:ilvl w:val="2"/>
          <w:numId w:val="15"/>
        </w:numPr>
        <w:tabs>
          <w:tab w:val="left" w:pos="1418"/>
        </w:tabs>
        <w:spacing w:after="0" w:line="240" w:lineRule="auto"/>
        <w:ind w:left="0" w:firstLine="709"/>
        <w:jc w:val="both"/>
        <w:rPr>
          <w:rFonts w:cstheme="minorHAnsi"/>
        </w:rPr>
      </w:pPr>
      <w:r w:rsidRPr="002B6725">
        <w:rPr>
          <w:rFonts w:cstheme="minorHAnsi"/>
        </w:rPr>
        <w:t>Tiekėjų kvalifikacijos reikalavimų atitiktį patvirtinantys dokumentai bei Tiekėjo pašalinimo pagrindų nebuvimą pagrindžiantys dokumentai (taikoma tik nustatytam galimam pirkimo laimėtojui).</w:t>
      </w:r>
    </w:p>
    <w:p w14:paraId="70D9E92A" w14:textId="77777777" w:rsidR="001347F1" w:rsidRPr="008A3ABC" w:rsidRDefault="001347F1" w:rsidP="001347F1">
      <w:pPr>
        <w:spacing w:after="0" w:line="240" w:lineRule="auto"/>
        <w:ind w:firstLine="851"/>
        <w:jc w:val="both"/>
        <w:rPr>
          <w:rFonts w:cstheme="minorHAnsi"/>
          <w:u w:val="single"/>
        </w:rPr>
      </w:pPr>
      <w:r w:rsidRPr="008A3ABC">
        <w:rPr>
          <w:rFonts w:cstheme="minorHAnsi"/>
        </w:rPr>
        <w:t xml:space="preserve">6.2. </w:t>
      </w:r>
      <w:r w:rsidRPr="008A3ABC">
        <w:rPr>
          <w:rFonts w:eastAsia="Calibri" w:cstheme="minorHAns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3ABC">
        <w:rPr>
          <w:rFonts w:cstheme="minorHAnsi"/>
        </w:rPr>
        <w:t>Perkančiajai organizacijai kilus abejonių dėl dokumentų tikrumo, ji turi teisę reikalauti pateikti dokumentų originalus.</w:t>
      </w:r>
      <w:r w:rsidRPr="008A3ABC">
        <w:rPr>
          <w:rFonts w:eastAsia="Calibri" w:cstheme="minorHAnsi"/>
        </w:rPr>
        <w:t xml:space="preserve"> Gali būti:</w:t>
      </w:r>
    </w:p>
    <w:p w14:paraId="72D2D569" w14:textId="77777777" w:rsidR="001347F1" w:rsidRPr="005F34DB" w:rsidRDefault="001347F1" w:rsidP="001347F1">
      <w:pPr>
        <w:pStyle w:val="Sraopastraipa"/>
        <w:spacing w:after="0" w:line="240" w:lineRule="auto"/>
        <w:ind w:left="0" w:firstLine="851"/>
        <w:jc w:val="both"/>
        <w:rPr>
          <w:rFonts w:cstheme="minorHAnsi"/>
          <w:bCs/>
          <w:iCs/>
          <w:u w:val="single"/>
        </w:rPr>
      </w:pPr>
      <w:r w:rsidRPr="005F34DB">
        <w:rPr>
          <w:rFonts w:eastAsia="Calibri" w:cstheme="minorHAnsi"/>
          <w:bCs/>
          <w:iCs/>
        </w:rPr>
        <w:t>6.2.1 pateikiami kvalifikuotu elektroniniu parašu pasirašyti elektroninėmis priemonėmis suformuoti dokumentai;</w:t>
      </w:r>
    </w:p>
    <w:p w14:paraId="1D51FF61" w14:textId="77777777" w:rsidR="001347F1" w:rsidRPr="005F34DB" w:rsidRDefault="001347F1" w:rsidP="001347F1">
      <w:pPr>
        <w:pStyle w:val="Sraopastraipa"/>
        <w:numPr>
          <w:ilvl w:val="2"/>
          <w:numId w:val="18"/>
        </w:numPr>
        <w:tabs>
          <w:tab w:val="left" w:pos="1418"/>
        </w:tabs>
        <w:spacing w:after="0" w:line="240" w:lineRule="auto"/>
        <w:ind w:left="0" w:firstLine="851"/>
        <w:jc w:val="both"/>
        <w:rPr>
          <w:rFonts w:cstheme="minorHAnsi"/>
          <w:bCs/>
          <w:iCs/>
        </w:rPr>
      </w:pPr>
      <w:r w:rsidRPr="005F34DB">
        <w:rPr>
          <w:rFonts w:eastAsia="Calibri" w:cstheme="minorHAnsi"/>
          <w:bCs/>
          <w:iCs/>
        </w:rPr>
        <w:t>skaitmeninės dokumentų kopijos (</w:t>
      </w:r>
      <w:r w:rsidRPr="005F34DB">
        <w:rPr>
          <w:rFonts w:eastAsia="Calibri" w:cstheme="minorHAnsi"/>
          <w:iCs/>
        </w:rPr>
        <w:t>fiziniu parašu tvirtinami dokumentai turi būti pateikiami pasirašyti ir nuskenuoti)</w:t>
      </w:r>
      <w:r w:rsidRPr="005F34DB">
        <w:rPr>
          <w:rFonts w:eastAsia="Calibri" w:cstheme="minorHAnsi"/>
          <w:bCs/>
          <w:iCs/>
        </w:rPr>
        <w:t>.</w:t>
      </w:r>
    </w:p>
    <w:p w14:paraId="6DBEE4CF" w14:textId="77777777" w:rsidR="001347F1" w:rsidRPr="005F34DB" w:rsidRDefault="001347F1" w:rsidP="001347F1">
      <w:pPr>
        <w:pStyle w:val="Sraopastraipa"/>
        <w:numPr>
          <w:ilvl w:val="1"/>
          <w:numId w:val="18"/>
        </w:numPr>
        <w:spacing w:line="240" w:lineRule="auto"/>
        <w:ind w:left="0" w:firstLine="709"/>
        <w:jc w:val="both"/>
        <w:rPr>
          <w:rFonts w:cstheme="minorHAnsi"/>
          <w:color w:val="000000" w:themeColor="text1"/>
        </w:rPr>
      </w:pPr>
      <w:r w:rsidRPr="005F34DB">
        <w:rPr>
          <w:rFonts w:cstheme="minorHAnsi"/>
        </w:rPr>
        <w:t>Pasiūlymas turi būti parengtas, lietuvių</w:t>
      </w:r>
      <w:r w:rsidRPr="005F34DB">
        <w:rPr>
          <w:rFonts w:cstheme="minorHAnsi"/>
          <w:color w:val="7030A0"/>
        </w:rPr>
        <w:t xml:space="preserve">. </w:t>
      </w:r>
      <w:r w:rsidRPr="005F34DB">
        <w:rPr>
          <w:rFonts w:eastAsia="Arial" w:cstheme="minorHAnsi"/>
        </w:rPr>
        <w:t xml:space="preserve">Jei kurie nors su pasiūlymu teikiami dokumentai parengti ne ta kalba, kuria reikalaujama, turi būti pateiktas tikslus vertimas į reikalaujamą kalbą. </w:t>
      </w:r>
      <w:r w:rsidRPr="005F34DB">
        <w:rPr>
          <w:rFonts w:cstheme="minorHAnsi"/>
        </w:rPr>
        <w:t xml:space="preserve">Perkančiajai organizacijai turint įtarimų dėl pasiūlyme pateikto dokumento vertimo kokybės ir (ar) jo atitikties dokumento originalo turiniui, perkančioji organizacija </w:t>
      </w:r>
      <w:r w:rsidRPr="005F34DB">
        <w:rPr>
          <w:rFonts w:cstheme="minorHAnsi"/>
          <w:color w:val="000000" w:themeColor="text1"/>
        </w:rPr>
        <w:t xml:space="preserve">reikalauja pateikti vertimą atlikusio asmens parašu ir vertimų biuro antspaudu (jei turi) patvirtintą šio dokumento vertimą arba kad vertimą atlikusio asmens parašas būtų patvirtintas notariškai. </w:t>
      </w:r>
    </w:p>
    <w:p w14:paraId="4F5CB85C" w14:textId="77777777" w:rsidR="001347F1" w:rsidRPr="005F34DB" w:rsidRDefault="001347F1" w:rsidP="001347F1">
      <w:pPr>
        <w:pStyle w:val="Sraopastraipa"/>
        <w:numPr>
          <w:ilvl w:val="1"/>
          <w:numId w:val="18"/>
        </w:numPr>
        <w:spacing w:line="240" w:lineRule="auto"/>
        <w:ind w:left="0" w:firstLine="710"/>
        <w:jc w:val="both"/>
        <w:rPr>
          <w:rFonts w:cstheme="minorHAnsi"/>
        </w:rPr>
      </w:pPr>
      <w:r w:rsidRPr="005F34DB">
        <w:rPr>
          <w:rFonts w:eastAsia="Arial" w:cstheme="minorHAnsi"/>
        </w:rPr>
        <w:t xml:space="preserve">Bendra pasiūlymo kaina (sąnaudos) su PVM turi būti nurodoma dviejų skaičių po kablelio tikslumu. Šią kainą sudarančios kainos sudedamosios dalys ar įkainiai </w:t>
      </w:r>
      <w:r>
        <w:rPr>
          <w:rFonts w:eastAsia="Arial" w:cstheme="minorHAnsi"/>
        </w:rPr>
        <w:t xml:space="preserve">taip pat </w:t>
      </w:r>
      <w:r w:rsidRPr="00241BDA">
        <w:rPr>
          <w:rFonts w:eastAsiaTheme="minorHAnsi"/>
          <w:bCs/>
          <w:iCs/>
          <w:szCs w:val="24"/>
        </w:rPr>
        <w:t>turi būti nurodom</w:t>
      </w:r>
      <w:r>
        <w:rPr>
          <w:rFonts w:eastAsiaTheme="minorHAnsi"/>
          <w:bCs/>
          <w:iCs/>
          <w:szCs w:val="24"/>
        </w:rPr>
        <w:t>i</w:t>
      </w:r>
      <w:r w:rsidRPr="00241BDA">
        <w:rPr>
          <w:rFonts w:eastAsiaTheme="minorHAnsi"/>
          <w:bCs/>
          <w:iCs/>
          <w:szCs w:val="24"/>
        </w:rPr>
        <w:t xml:space="preserve"> dviejų skaičių po kablelio tikslumu</w:t>
      </w:r>
      <w:r w:rsidRPr="005F34DB">
        <w:rPr>
          <w:rFonts w:eastAsia="Arial" w:cstheme="minorHAnsi"/>
        </w:rPr>
        <w:t xml:space="preserve">. </w:t>
      </w:r>
    </w:p>
    <w:p w14:paraId="33196F46" w14:textId="77777777" w:rsidR="001347F1" w:rsidRPr="005F34DB" w:rsidRDefault="001347F1" w:rsidP="001347F1">
      <w:pPr>
        <w:pStyle w:val="Sraopastraipa"/>
        <w:numPr>
          <w:ilvl w:val="1"/>
          <w:numId w:val="18"/>
        </w:numPr>
        <w:spacing w:line="240" w:lineRule="auto"/>
        <w:ind w:left="0" w:firstLine="710"/>
        <w:jc w:val="both"/>
        <w:rPr>
          <w:rFonts w:cstheme="minorHAnsi"/>
        </w:rPr>
      </w:pPr>
      <w:r w:rsidRPr="005F34DB">
        <w:rPr>
          <w:rFonts w:eastAsia="Arial" w:cstheme="minorHAnsi"/>
        </w:rPr>
        <w:t xml:space="preserve">Tiekėjų pasiūlymuose nurodytos kainos bus vertinamos </w:t>
      </w:r>
      <w:r w:rsidRPr="005F34DB">
        <w:rPr>
          <w:rFonts w:cstheme="minorHAnsi"/>
        </w:rPr>
        <w:t xml:space="preserve">ir lyginamos su visais mokesčiais, įskaitant PVM. </w:t>
      </w:r>
    </w:p>
    <w:p w14:paraId="56CA860C" w14:textId="1974B75E" w:rsidR="006867E4" w:rsidRDefault="006867E4" w:rsidP="001347F1">
      <w:pPr>
        <w:pStyle w:val="Antrat1"/>
        <w:numPr>
          <w:ilvl w:val="0"/>
          <w:numId w:val="18"/>
        </w:numPr>
        <w:pBdr>
          <w:bottom w:val="single" w:sz="4" w:space="2" w:color="ED7D31" w:themeColor="accent2"/>
        </w:pBdr>
        <w:tabs>
          <w:tab w:val="left" w:pos="709"/>
        </w:tabs>
        <w:spacing w:after="120" w:line="240" w:lineRule="auto"/>
        <w:rPr>
          <w:rFonts w:asciiTheme="minorHAnsi" w:hAnsiTheme="minorHAnsi" w:cstheme="minorHAnsi"/>
        </w:rPr>
      </w:pPr>
      <w:bookmarkStart w:id="21" w:name="_Toc225841621"/>
      <w:r>
        <w:rPr>
          <w:rFonts w:asciiTheme="minorHAnsi" w:hAnsiTheme="minorHAnsi" w:cstheme="minorHAnsi"/>
        </w:rPr>
        <w:t>Pasiūlymo galiojimo užtikrinimas</w:t>
      </w:r>
      <w:bookmarkEnd w:id="18"/>
      <w:bookmarkEnd w:id="19"/>
      <w:bookmarkEnd w:id="21"/>
    </w:p>
    <w:p w14:paraId="328552B3" w14:textId="6A84EA7A" w:rsidR="006867E4" w:rsidRDefault="006867E4" w:rsidP="006867E4">
      <w:pPr>
        <w:spacing w:after="0" w:line="240" w:lineRule="auto"/>
        <w:jc w:val="both"/>
        <w:rPr>
          <w:rFonts w:cstheme="minorHAnsi"/>
          <w:i/>
          <w:iCs/>
          <w:color w:val="7030A0"/>
        </w:rPr>
      </w:pPr>
    </w:p>
    <w:p w14:paraId="430DC398" w14:textId="77777777" w:rsidR="000D4080" w:rsidRDefault="001347F1" w:rsidP="000D4080">
      <w:pPr>
        <w:pStyle w:val="Sraopastraipa"/>
        <w:tabs>
          <w:tab w:val="left" w:pos="1134"/>
        </w:tabs>
        <w:spacing w:after="0" w:line="240" w:lineRule="auto"/>
        <w:ind w:left="0" w:firstLine="720"/>
        <w:jc w:val="both"/>
      </w:pPr>
      <w:r>
        <w:t xml:space="preserve">7.1. </w:t>
      </w:r>
      <w:r w:rsidR="006867E4">
        <w:t xml:space="preserve">Tiekėjas privalo užtikrinti savo pasiūlymo galiojimą ne mažesne kaip </w:t>
      </w:r>
      <w:r w:rsidRPr="00FF5F7B">
        <w:rPr>
          <w:b/>
          <w:bCs/>
        </w:rPr>
        <w:t>4000,00</w:t>
      </w:r>
      <w:r>
        <w:t xml:space="preserve"> Eurų sumai</w:t>
      </w:r>
      <w:r w:rsidR="000D4080">
        <w:t xml:space="preserve">, </w:t>
      </w:r>
      <w:r w:rsidR="006867E4">
        <w:t xml:space="preserve">vienu iš šių būdų: </w:t>
      </w:r>
    </w:p>
    <w:p w14:paraId="2FE3F7D9" w14:textId="4C6120F1" w:rsidR="000D4080" w:rsidRPr="00432A8E" w:rsidRDefault="000D4080" w:rsidP="000D4080">
      <w:pPr>
        <w:pStyle w:val="Sraopastraipa"/>
        <w:tabs>
          <w:tab w:val="left" w:pos="1134"/>
        </w:tabs>
        <w:spacing w:after="0" w:line="240" w:lineRule="auto"/>
        <w:jc w:val="both"/>
        <w:rPr>
          <w:rFonts w:cstheme="minorHAnsi"/>
          <w:szCs w:val="20"/>
        </w:rPr>
      </w:pPr>
      <w:r>
        <w:t xml:space="preserve">7.1.1. </w:t>
      </w:r>
      <w:r w:rsidRPr="00432A8E">
        <w:rPr>
          <w:rFonts w:cstheme="minorHAnsi"/>
          <w:szCs w:val="20"/>
        </w:rPr>
        <w:t>pateikiant banko išduotą besąlyginę pasiūlymo galiojimo užtikrinimo garantiją</w:t>
      </w:r>
      <w:r>
        <w:rPr>
          <w:rFonts w:cstheme="minorHAnsi"/>
          <w:szCs w:val="20"/>
        </w:rPr>
        <w:t>;</w:t>
      </w:r>
    </w:p>
    <w:p w14:paraId="57A80F7B" w14:textId="51CBB297" w:rsidR="000D4080" w:rsidRPr="0036357D" w:rsidRDefault="000D4080" w:rsidP="000D4080">
      <w:pPr>
        <w:pStyle w:val="Sraopastraipa"/>
        <w:tabs>
          <w:tab w:val="left" w:pos="1134"/>
        </w:tabs>
        <w:spacing w:after="0" w:line="240" w:lineRule="auto"/>
        <w:ind w:left="0" w:firstLine="709"/>
        <w:jc w:val="both"/>
        <w:rPr>
          <w:rFonts w:cstheme="minorHAnsi"/>
          <w:szCs w:val="20"/>
        </w:rPr>
      </w:pPr>
      <w:r>
        <w:rPr>
          <w:rFonts w:cstheme="minorHAnsi"/>
          <w:szCs w:val="20"/>
        </w:rPr>
        <w:t xml:space="preserve">7.1.2. </w:t>
      </w:r>
      <w:r w:rsidRPr="0036357D">
        <w:rPr>
          <w:rFonts w:cstheme="minorHAnsi"/>
          <w:szCs w:val="20"/>
        </w:rPr>
        <w:t>pateikiant draudimo bendrovės besąlygin</w:t>
      </w:r>
      <w:r>
        <w:rPr>
          <w:rFonts w:cstheme="minorHAnsi"/>
          <w:szCs w:val="20"/>
        </w:rPr>
        <w:t>ę</w:t>
      </w:r>
      <w:r w:rsidRPr="0036357D">
        <w:rPr>
          <w:rFonts w:cstheme="minorHAnsi"/>
          <w:szCs w:val="20"/>
        </w:rPr>
        <w:t xml:space="preserve"> ir neatšaukiamą </w:t>
      </w:r>
      <w:r>
        <w:rPr>
          <w:rFonts w:cstheme="minorHAnsi"/>
          <w:szCs w:val="20"/>
        </w:rPr>
        <w:t xml:space="preserve">laidavimo draudimo raštą/pasiūlymo galiojimo užtikrinimo garantiją. </w:t>
      </w:r>
      <w:r w:rsidRPr="0036357D">
        <w:rPr>
          <w:rFonts w:cstheme="minorHAnsi"/>
          <w:szCs w:val="20"/>
        </w:rPr>
        <w:t>Jeigu tiekėjas pateikia draudimo bendrovės išduotą laidavimo draudimo raštą, kartu su šiuo raštu tiekėjas turi pateikti draudimo liudijimą (polisą) su nuoroda į taisykles, kurių pagrindu buvo nustatytos draudimo sąlygos, bei mokestinio pavedimo, patvirtinančio užtikrinimo apmokėjimą, kopiją;</w:t>
      </w:r>
    </w:p>
    <w:p w14:paraId="6566BEBE" w14:textId="05900179" w:rsidR="000D4080" w:rsidRPr="0036357D" w:rsidRDefault="000D4080" w:rsidP="000D4080">
      <w:pPr>
        <w:pStyle w:val="Sraopastraipa"/>
        <w:tabs>
          <w:tab w:val="left" w:pos="709"/>
          <w:tab w:val="left" w:pos="1134"/>
        </w:tabs>
        <w:spacing w:after="0" w:line="240" w:lineRule="auto"/>
        <w:jc w:val="both"/>
        <w:rPr>
          <w:rFonts w:cstheme="minorHAnsi"/>
          <w:szCs w:val="20"/>
        </w:rPr>
      </w:pPr>
      <w:r>
        <w:rPr>
          <w:rFonts w:cstheme="minorHAnsi"/>
          <w:iCs/>
          <w:szCs w:val="20"/>
        </w:rPr>
        <w:t xml:space="preserve">7.1.3. </w:t>
      </w:r>
      <w:r w:rsidRPr="0036357D">
        <w:rPr>
          <w:rFonts w:cstheme="minorHAnsi"/>
          <w:iCs/>
          <w:szCs w:val="20"/>
        </w:rPr>
        <w:t>pateikiant kredito unijos išduotą besąlyginę pasiūlymo galiojimo užtikrinimo garantiją.</w:t>
      </w:r>
    </w:p>
    <w:p w14:paraId="31B06FCB" w14:textId="77777777" w:rsidR="000D4080" w:rsidRPr="0036357D" w:rsidRDefault="000D4080" w:rsidP="000D4080">
      <w:pPr>
        <w:pStyle w:val="Sraopastraipa"/>
        <w:numPr>
          <w:ilvl w:val="1"/>
          <w:numId w:val="17"/>
        </w:numPr>
        <w:spacing w:after="0" w:line="240" w:lineRule="auto"/>
        <w:ind w:left="0" w:firstLine="709"/>
        <w:jc w:val="both"/>
        <w:rPr>
          <w:rFonts w:cstheme="minorHAnsi"/>
          <w:szCs w:val="20"/>
        </w:rPr>
      </w:pPr>
      <w:r w:rsidRPr="0036357D">
        <w:rPr>
          <w:rFonts w:cstheme="minorHAnsi"/>
          <w:szCs w:val="20"/>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58BD8062" w14:textId="77777777" w:rsidR="000D4080" w:rsidRPr="0036357D" w:rsidRDefault="000D4080" w:rsidP="000D4080">
      <w:pPr>
        <w:pStyle w:val="Sraopastraipa"/>
        <w:numPr>
          <w:ilvl w:val="1"/>
          <w:numId w:val="17"/>
        </w:numPr>
        <w:tabs>
          <w:tab w:val="left" w:pos="709"/>
          <w:tab w:val="left" w:pos="851"/>
          <w:tab w:val="left" w:pos="1134"/>
          <w:tab w:val="left" w:pos="1276"/>
        </w:tabs>
        <w:suppressAutoHyphens/>
        <w:spacing w:after="0" w:line="240" w:lineRule="auto"/>
        <w:ind w:firstLine="205"/>
        <w:jc w:val="both"/>
        <w:rPr>
          <w:rFonts w:cstheme="minorHAnsi"/>
          <w:szCs w:val="20"/>
        </w:rPr>
      </w:pPr>
      <w:r w:rsidRPr="0036357D">
        <w:rPr>
          <w:rFonts w:cstheme="minorHAnsi"/>
          <w:szCs w:val="20"/>
        </w:rPr>
        <w:t xml:space="preserve">Dalyvis netenka pasiūlymo galiojimo užtikrinimo esant bent vienai šių sąlygų: </w:t>
      </w:r>
    </w:p>
    <w:p w14:paraId="78F30DEF" w14:textId="76DA7D2E" w:rsidR="000D4080" w:rsidRPr="000D4080" w:rsidRDefault="000D4080" w:rsidP="000D4080">
      <w:pPr>
        <w:pStyle w:val="Sraopastraipa"/>
        <w:numPr>
          <w:ilvl w:val="2"/>
          <w:numId w:val="17"/>
        </w:numPr>
        <w:suppressAutoHyphens/>
        <w:spacing w:after="0" w:line="240" w:lineRule="auto"/>
        <w:ind w:left="0" w:firstLine="709"/>
        <w:jc w:val="both"/>
        <w:rPr>
          <w:rFonts w:cstheme="minorHAnsi"/>
          <w:szCs w:val="20"/>
        </w:rPr>
      </w:pPr>
      <w:r w:rsidRPr="000D4080">
        <w:rPr>
          <w:rFonts w:cstheme="minorHAnsi"/>
          <w:szCs w:val="20"/>
        </w:rPr>
        <w:t>pasiūlymo galiojimo laikotarpiu tiekėjas atsisako savo pasiūlymo arba jo dalies (pasiūlyme nurodyto pirkimo objekto, jo kiekio (apimties), siūlomų kainų, tiekimo ar mokėjimo terminų, kitų pasiūlyme nurodytų sąlygų);</w:t>
      </w:r>
    </w:p>
    <w:p w14:paraId="1F6A7DF7" w14:textId="77777777" w:rsidR="000D4080" w:rsidRDefault="000D4080" w:rsidP="000D4080">
      <w:pPr>
        <w:pStyle w:val="Sraopastraipa"/>
        <w:numPr>
          <w:ilvl w:val="2"/>
          <w:numId w:val="17"/>
        </w:numPr>
        <w:suppressAutoHyphens/>
        <w:spacing w:after="0" w:line="240" w:lineRule="auto"/>
        <w:ind w:left="0" w:firstLine="709"/>
        <w:jc w:val="both"/>
        <w:rPr>
          <w:rFonts w:cstheme="minorHAnsi"/>
          <w:szCs w:val="20"/>
        </w:rPr>
      </w:pPr>
      <w:r w:rsidRPr="0036357D">
        <w:rPr>
          <w:rFonts w:cstheme="minorHAnsi"/>
          <w:szCs w:val="20"/>
        </w:rPr>
        <w:t>tiekėjas, perkančiajai organizacijai paprašius, netikslina ar nepateikia trūkstamų duomenų ar dokumentų apie atitiktį pirkimo dokumentų reikalavimams;</w:t>
      </w:r>
    </w:p>
    <w:p w14:paraId="536F352F" w14:textId="77777777" w:rsidR="000D4080" w:rsidRPr="00B25AAF" w:rsidRDefault="000D4080" w:rsidP="000D4080">
      <w:pPr>
        <w:pStyle w:val="Sraopastraipa"/>
        <w:numPr>
          <w:ilvl w:val="2"/>
          <w:numId w:val="17"/>
        </w:numPr>
        <w:suppressAutoHyphens/>
        <w:spacing w:after="0" w:line="240" w:lineRule="auto"/>
        <w:ind w:left="0" w:firstLine="709"/>
        <w:jc w:val="both"/>
        <w:rPr>
          <w:rFonts w:cstheme="minorHAnsi"/>
          <w:color w:val="000000" w:themeColor="text1"/>
          <w:szCs w:val="20"/>
        </w:rPr>
      </w:pPr>
      <w:r w:rsidRPr="00B25AAF">
        <w:rPr>
          <w:rFonts w:cstheme="minorHAnsi"/>
          <w:color w:val="000000" w:themeColor="text1"/>
        </w:rPr>
        <w:t>perkančiajai organizacijai paprašius pagrįsti neįprastai mažą kainą, tiekėjas nepateikia jokio pagrindimo;</w:t>
      </w:r>
    </w:p>
    <w:p w14:paraId="6C583EB6" w14:textId="77777777" w:rsidR="000D4080" w:rsidRPr="0036357D" w:rsidRDefault="000D4080" w:rsidP="000D4080">
      <w:pPr>
        <w:pStyle w:val="Sraopastraipa"/>
        <w:numPr>
          <w:ilvl w:val="2"/>
          <w:numId w:val="17"/>
        </w:numPr>
        <w:suppressAutoHyphens/>
        <w:spacing w:after="0" w:line="240" w:lineRule="auto"/>
        <w:ind w:left="0" w:firstLine="709"/>
        <w:jc w:val="both"/>
        <w:rPr>
          <w:rFonts w:cstheme="minorHAnsi"/>
          <w:szCs w:val="20"/>
        </w:rPr>
      </w:pPr>
      <w:r w:rsidRPr="0036357D">
        <w:rPr>
          <w:rFonts w:cstheme="minorHAnsi"/>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106AC8E0" w14:textId="77777777" w:rsidR="000D4080" w:rsidRPr="0036357D" w:rsidRDefault="000D4080" w:rsidP="00C40811">
      <w:pPr>
        <w:pStyle w:val="Sraopastraipa"/>
        <w:numPr>
          <w:ilvl w:val="2"/>
          <w:numId w:val="17"/>
        </w:numPr>
        <w:suppressAutoHyphens/>
        <w:spacing w:after="0" w:line="240" w:lineRule="auto"/>
        <w:ind w:left="0" w:firstLine="709"/>
        <w:jc w:val="both"/>
        <w:rPr>
          <w:rFonts w:cstheme="minorHAnsi"/>
          <w:szCs w:val="20"/>
        </w:rPr>
      </w:pPr>
      <w:r w:rsidRPr="0036357D">
        <w:rPr>
          <w:rFonts w:cstheme="minorHAnsi"/>
          <w:szCs w:val="20"/>
        </w:rPr>
        <w:t>laimėjęs pirkimą ir pasirašęs sutartį tiekėjas per sutartyje nustatytą terminą nepateikia sutarties įvykdymo užtikrinimo –nepateikia sutarties įvykdymą užtikrinančio dokumento</w:t>
      </w:r>
      <w:r>
        <w:rPr>
          <w:rFonts w:cstheme="minorHAnsi"/>
          <w:szCs w:val="20"/>
        </w:rPr>
        <w:t xml:space="preserve"> (jeigu reikalaujama)</w:t>
      </w:r>
      <w:r w:rsidRPr="0036357D">
        <w:rPr>
          <w:rFonts w:cstheme="minorHAnsi"/>
          <w:szCs w:val="20"/>
        </w:rPr>
        <w:t>.</w:t>
      </w:r>
    </w:p>
    <w:p w14:paraId="6BA8FD7C" w14:textId="77777777" w:rsidR="000D4080" w:rsidRPr="0036357D" w:rsidRDefault="000D4080" w:rsidP="00C40811">
      <w:pPr>
        <w:pStyle w:val="Sraopastraipa"/>
        <w:numPr>
          <w:ilvl w:val="1"/>
          <w:numId w:val="17"/>
        </w:numPr>
        <w:spacing w:after="0" w:line="240" w:lineRule="auto"/>
        <w:ind w:left="0" w:firstLine="709"/>
        <w:jc w:val="both"/>
        <w:rPr>
          <w:rFonts w:cstheme="minorHAnsi"/>
          <w:szCs w:val="20"/>
        </w:rPr>
      </w:pPr>
      <w:r w:rsidRPr="0036357D">
        <w:rPr>
          <w:rFonts w:cstheme="minorHAnsi"/>
          <w:szCs w:val="20"/>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w:t>
      </w:r>
      <w:r w:rsidRPr="00E37B0B">
        <w:rPr>
          <w:rFonts w:cstheme="minorHAnsi"/>
          <w:color w:val="00B050"/>
          <w:szCs w:val="20"/>
        </w:rPr>
        <w:t>pirkimo specialiųjų sąlygų priede 1 nustatytą terminą</w:t>
      </w:r>
      <w:r w:rsidRPr="0036357D">
        <w:rPr>
          <w:rFonts w:cstheme="minorHAnsi"/>
          <w:szCs w:val="20"/>
        </w:rPr>
        <w:t xml:space="preserve">. Šis patvirtinimas iš perkančiosios </w:t>
      </w:r>
      <w:r w:rsidRPr="0036357D">
        <w:rPr>
          <w:rFonts w:cstheme="minorHAnsi"/>
          <w:szCs w:val="20"/>
        </w:rPr>
        <w:lastRenderedPageBreak/>
        <w:t>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D115C28" w14:textId="77777777" w:rsidR="000D4080" w:rsidRPr="0036357D" w:rsidRDefault="000D4080" w:rsidP="00C40811">
      <w:pPr>
        <w:pStyle w:val="Sraopastraipa"/>
        <w:numPr>
          <w:ilvl w:val="1"/>
          <w:numId w:val="17"/>
        </w:numPr>
        <w:spacing w:after="0" w:line="240" w:lineRule="auto"/>
        <w:ind w:left="0" w:firstLine="709"/>
        <w:jc w:val="both"/>
        <w:rPr>
          <w:rFonts w:cstheme="minorHAnsi"/>
          <w:szCs w:val="20"/>
        </w:rPr>
      </w:pPr>
      <w:r w:rsidRPr="0036357D">
        <w:rPr>
          <w:rFonts w:cstheme="minorHAnsi"/>
          <w:szCs w:val="20"/>
        </w:rPr>
        <w:t>Perkančioji organizacija gali prašyti dalyvius pratęsti pasiūlymo galiojimo užtikrinimo laiką iki konkrečiai nurodytos datos.</w:t>
      </w:r>
      <w:r>
        <w:rPr>
          <w:rFonts w:cstheme="minorHAnsi"/>
          <w:szCs w:val="20"/>
        </w:rPr>
        <w:t xml:space="preserve"> </w:t>
      </w:r>
      <w:r>
        <w:t xml:space="preserve">Vadovaujantis Lietuvos Respublikos viešųjų pirkimų įstatymo (toliau – VPĮ) 41 str. 2 d., </w:t>
      </w:r>
      <w:r>
        <w:rPr>
          <w:color w:val="000000"/>
        </w:rPr>
        <w:t>tiekėjas gali atmesti prašymą pratęsti pasiūlymo galiojimo užtikrinimo laiką, neprarasdamas teisės į savo pasiūlymo galiojimo užtikrinimą.</w:t>
      </w:r>
    </w:p>
    <w:p w14:paraId="2E0949C4" w14:textId="77777777" w:rsidR="000D4080" w:rsidRPr="0036357D" w:rsidRDefault="000D4080" w:rsidP="00C40811">
      <w:pPr>
        <w:pStyle w:val="Sraopastraipa"/>
        <w:numPr>
          <w:ilvl w:val="1"/>
          <w:numId w:val="17"/>
        </w:numPr>
        <w:spacing w:after="0" w:line="240" w:lineRule="auto"/>
        <w:ind w:left="0" w:firstLine="709"/>
        <w:jc w:val="both"/>
        <w:rPr>
          <w:rFonts w:cstheme="minorHAnsi"/>
          <w:szCs w:val="20"/>
        </w:rPr>
      </w:pPr>
      <w:r w:rsidRPr="0036357D">
        <w:rPr>
          <w:rFonts w:cstheme="minorHAnsi"/>
          <w:szCs w:val="20"/>
        </w:rPr>
        <w:t>Pasiūlymo galiojimo užtikrinimas dalyviui grąžinamas (arba atsisakoma teisių į jį) per p</w:t>
      </w:r>
      <w:r w:rsidRPr="0036357D">
        <w:rPr>
          <w:rFonts w:cstheme="minorHAnsi"/>
          <w:szCs w:val="20"/>
          <w:shd w:val="clear" w:color="auto" w:fill="FFFFFF"/>
        </w:rPr>
        <w:t xml:space="preserve">irkimo </w:t>
      </w:r>
      <w:r>
        <w:rPr>
          <w:rFonts w:cstheme="minorHAnsi"/>
          <w:szCs w:val="20"/>
          <w:shd w:val="clear" w:color="auto" w:fill="FFFFFF"/>
        </w:rPr>
        <w:t xml:space="preserve">specialiųjų </w:t>
      </w:r>
      <w:r w:rsidRPr="0036357D">
        <w:rPr>
          <w:rFonts w:cstheme="minorHAnsi"/>
          <w:szCs w:val="20"/>
          <w:shd w:val="clear" w:color="auto" w:fill="FFFFFF"/>
        </w:rPr>
        <w:t xml:space="preserve">sąlygų priede 1 </w:t>
      </w:r>
      <w:r w:rsidRPr="0036357D">
        <w:rPr>
          <w:rFonts w:cstheme="minorHAnsi"/>
          <w:szCs w:val="20"/>
        </w:rPr>
        <w:t>nustatytą terminą įvykus bent vienai iš šių sąlygų:</w:t>
      </w:r>
    </w:p>
    <w:p w14:paraId="355FB8E0" w14:textId="77777777" w:rsidR="000D4080" w:rsidRPr="0036357D" w:rsidRDefault="000D4080" w:rsidP="00C40811">
      <w:pPr>
        <w:pStyle w:val="Sraopastraipa"/>
        <w:numPr>
          <w:ilvl w:val="2"/>
          <w:numId w:val="17"/>
        </w:numPr>
        <w:spacing w:after="0" w:line="240" w:lineRule="auto"/>
        <w:ind w:left="0" w:firstLine="709"/>
        <w:jc w:val="both"/>
        <w:rPr>
          <w:rFonts w:cstheme="minorHAnsi"/>
          <w:szCs w:val="20"/>
        </w:rPr>
      </w:pPr>
      <w:r w:rsidRPr="0036357D">
        <w:rPr>
          <w:rFonts w:cstheme="minorHAnsi"/>
          <w:szCs w:val="20"/>
        </w:rPr>
        <w:t>pasibaigia pasiūlymų užtikrinimo galiojimo laikas ir dalyvis jo nepratęsia ir (ar) nepateikia naujo pasiūlymo galiojimo užtikrinimą patvirtinančio dokumento (jeigu jo reikalaujama);</w:t>
      </w:r>
    </w:p>
    <w:p w14:paraId="34442698" w14:textId="77777777" w:rsidR="000D4080" w:rsidRPr="0036357D" w:rsidRDefault="000D4080" w:rsidP="00C40811">
      <w:pPr>
        <w:pStyle w:val="Sraopastraipa"/>
        <w:numPr>
          <w:ilvl w:val="2"/>
          <w:numId w:val="17"/>
        </w:numPr>
        <w:spacing w:after="0" w:line="240" w:lineRule="auto"/>
        <w:ind w:left="0" w:firstLine="709"/>
        <w:jc w:val="both"/>
        <w:rPr>
          <w:rFonts w:cstheme="minorHAnsi"/>
          <w:szCs w:val="20"/>
        </w:rPr>
      </w:pPr>
      <w:r w:rsidRPr="0036357D">
        <w:rPr>
          <w:rFonts w:cstheme="minorHAnsi"/>
          <w:szCs w:val="20"/>
        </w:rPr>
        <w:t>įsigalioja pasirašyta sutartis;</w:t>
      </w:r>
    </w:p>
    <w:p w14:paraId="3589580E" w14:textId="77777777" w:rsidR="000D4080" w:rsidRDefault="000D4080" w:rsidP="00C40811">
      <w:pPr>
        <w:pStyle w:val="Sraopastraipa"/>
        <w:numPr>
          <w:ilvl w:val="2"/>
          <w:numId w:val="17"/>
        </w:numPr>
        <w:spacing w:after="0" w:line="240" w:lineRule="auto"/>
        <w:ind w:left="0" w:firstLine="709"/>
        <w:jc w:val="both"/>
        <w:rPr>
          <w:rFonts w:cstheme="minorHAnsi"/>
          <w:szCs w:val="20"/>
        </w:rPr>
      </w:pPr>
      <w:r w:rsidRPr="0036357D">
        <w:rPr>
          <w:rFonts w:cstheme="minorHAnsi"/>
          <w:szCs w:val="20"/>
        </w:rPr>
        <w:t>nutraukiamos pirkimo procedūros.</w:t>
      </w:r>
    </w:p>
    <w:p w14:paraId="626D7193" w14:textId="77777777" w:rsidR="006867E4" w:rsidRDefault="006867E4" w:rsidP="001347F1">
      <w:pPr>
        <w:pStyle w:val="Antrat1"/>
        <w:numPr>
          <w:ilvl w:val="0"/>
          <w:numId w:val="18"/>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22" w:name="_Ref39658218"/>
      <w:bookmarkStart w:id="23" w:name="_Ref39658226"/>
      <w:bookmarkStart w:id="24" w:name="_Ref39658248"/>
      <w:bookmarkStart w:id="25" w:name="_Ref39658251"/>
      <w:bookmarkStart w:id="26" w:name="_Ref39485250"/>
      <w:bookmarkStart w:id="27" w:name="_Ref39485258"/>
      <w:bookmarkStart w:id="28" w:name="_Toc225841622"/>
      <w:r>
        <w:rPr>
          <w:rFonts w:asciiTheme="minorHAnsi" w:hAnsiTheme="minorHAnsi" w:cstheme="minorHAnsi"/>
        </w:rPr>
        <w:t>Elektroninis aukcionas</w:t>
      </w:r>
      <w:bookmarkEnd w:id="22"/>
      <w:bookmarkEnd w:id="23"/>
      <w:bookmarkEnd w:id="24"/>
      <w:bookmarkEnd w:id="25"/>
      <w:bookmarkEnd w:id="28"/>
    </w:p>
    <w:p w14:paraId="607C3FBD" w14:textId="77777777" w:rsidR="00C40811" w:rsidRDefault="006867E4" w:rsidP="00C40811">
      <w:pPr>
        <w:pStyle w:val="Sraopastraipa"/>
        <w:spacing w:after="0" w:line="240" w:lineRule="auto"/>
        <w:ind w:left="0" w:firstLine="567"/>
        <w:rPr>
          <w:rFonts w:cstheme="minorHAnsi"/>
        </w:rPr>
      </w:pPr>
      <w:r>
        <w:rPr>
          <w:rFonts w:cstheme="minorHAnsi"/>
        </w:rPr>
        <w:t xml:space="preserve">8.1. </w:t>
      </w:r>
      <w:r w:rsidR="00C40811">
        <w:rPr>
          <w:rFonts w:cstheme="minorHAnsi"/>
        </w:rPr>
        <w:t>Perkančioji organizacija pirkime netaikys elektroninio aukciono.</w:t>
      </w:r>
    </w:p>
    <w:p w14:paraId="204208A8" w14:textId="77777777" w:rsidR="006867E4" w:rsidRDefault="006867E4" w:rsidP="001347F1">
      <w:pPr>
        <w:pStyle w:val="Antrat1"/>
        <w:numPr>
          <w:ilvl w:val="0"/>
          <w:numId w:val="18"/>
        </w:numPr>
        <w:pBdr>
          <w:bottom w:val="single" w:sz="4" w:space="2" w:color="ED7D31" w:themeColor="accent2"/>
        </w:pBdr>
        <w:tabs>
          <w:tab w:val="left" w:pos="709"/>
        </w:tabs>
        <w:spacing w:after="120" w:line="20" w:lineRule="atLeast"/>
        <w:contextualSpacing/>
        <w:rPr>
          <w:rFonts w:asciiTheme="minorHAnsi" w:hAnsiTheme="minorHAnsi" w:cstheme="minorHAnsi"/>
        </w:rPr>
      </w:pPr>
      <w:bookmarkStart w:id="29" w:name="_Ref39667303"/>
      <w:bookmarkStart w:id="30" w:name="_Ref39667308"/>
      <w:bookmarkStart w:id="31" w:name="_Toc225841623"/>
      <w:r>
        <w:rPr>
          <w:rFonts w:asciiTheme="minorHAnsi" w:hAnsiTheme="minorHAnsi" w:cstheme="minorHAnsi"/>
        </w:rPr>
        <w:t>Pasiūlymų vertinimas</w:t>
      </w:r>
      <w:bookmarkEnd w:id="26"/>
      <w:bookmarkEnd w:id="27"/>
      <w:bookmarkEnd w:id="29"/>
      <w:bookmarkEnd w:id="30"/>
      <w:bookmarkEnd w:id="31"/>
    </w:p>
    <w:p w14:paraId="728805AA" w14:textId="77777777" w:rsidR="00C40811" w:rsidRPr="005F34DB" w:rsidRDefault="00C40811" w:rsidP="00C40811">
      <w:pPr>
        <w:spacing w:after="0" w:line="240" w:lineRule="auto"/>
        <w:ind w:firstLine="567"/>
        <w:jc w:val="both"/>
        <w:rPr>
          <w:rFonts w:eastAsia="Calibri" w:cstheme="minorHAnsi"/>
        </w:rPr>
      </w:pPr>
      <w:bookmarkStart w:id="32" w:name="_Ref39425999"/>
      <w:bookmarkStart w:id="33" w:name="_Ref39426005"/>
      <w:r w:rsidRPr="005F34DB">
        <w:rPr>
          <w:rFonts w:cstheme="minorHAnsi"/>
        </w:rPr>
        <w:t xml:space="preserve">9.1. </w:t>
      </w:r>
      <w:r w:rsidRPr="005F34DB">
        <w:rPr>
          <w:rFonts w:eastAsia="Calibri" w:cstheme="minorHAnsi"/>
        </w:rPr>
        <w:t xml:space="preserve">Perkančioji organizacija ekonomiškai naudingiausią pasiūlymą išrenka pagal tiekėjo pasiūlyme nurodytą kainą, kuri turi būti apskaičiuota ir nurodyta taip, kaip reikalaujama </w:t>
      </w:r>
      <w:bookmarkStart w:id="34" w:name="_Hlk91157291"/>
      <w:r w:rsidRPr="005F34DB">
        <w:rPr>
          <w:rFonts w:eastAsia="Calibri" w:cstheme="minorHAnsi"/>
          <w:color w:val="00B050"/>
        </w:rPr>
        <w:t>specialiųjų pirkimo sąlygų</w:t>
      </w:r>
      <w:bookmarkEnd w:id="34"/>
      <w:r w:rsidRPr="005F34DB">
        <w:rPr>
          <w:rFonts w:eastAsia="Calibri" w:cstheme="minorHAnsi"/>
          <w:color w:val="00B050"/>
        </w:rPr>
        <w:t xml:space="preserve"> 6 priede</w:t>
      </w:r>
      <w:r w:rsidRPr="005F34DB">
        <w:rPr>
          <w:rFonts w:eastAsia="Calibri" w:cstheme="minorHAnsi"/>
        </w:rPr>
        <w:t>.</w:t>
      </w:r>
    </w:p>
    <w:p w14:paraId="674E4111" w14:textId="77777777" w:rsidR="00C40811" w:rsidRPr="00420BC6" w:rsidRDefault="00C40811" w:rsidP="00C40811">
      <w:pPr>
        <w:pStyle w:val="Betarp"/>
        <w:spacing w:line="20" w:lineRule="atLeast"/>
        <w:ind w:firstLine="567"/>
        <w:contextualSpacing/>
        <w:jc w:val="both"/>
        <w:rPr>
          <w:rFonts w:cstheme="minorHAnsi"/>
        </w:rPr>
      </w:pPr>
      <w:r w:rsidRPr="005F34DB">
        <w:rPr>
          <w:rFonts w:eastAsia="Calibri" w:cstheme="minorHAnsi"/>
        </w:rPr>
        <w:t xml:space="preserve">9.2. </w:t>
      </w:r>
      <w:r w:rsidRPr="00420BC6">
        <w:rPr>
          <w:rFonts w:cstheme="minorHAnsi"/>
          <w:color w:val="000000" w:themeColor="text1"/>
        </w:rPr>
        <w:t>Laimėjusiu pasiūlymu galės būti pripažintas ekonomiškai naudingiausias pasiūlymas, esantis pasiūlymų eilės pirmojoje vietoje (laimėtoju išrenkamas mažiausios kainos pasiūlymas).</w:t>
      </w:r>
      <w:r w:rsidRPr="00420BC6">
        <w:rPr>
          <w:rFonts w:cstheme="minorHAnsi"/>
        </w:rPr>
        <w:t xml:space="preserve"> </w:t>
      </w:r>
    </w:p>
    <w:p w14:paraId="10F3F189" w14:textId="37FCB1F0" w:rsidR="00C40811" w:rsidRPr="00420BC6" w:rsidRDefault="00C40811" w:rsidP="00FF5F7B">
      <w:pPr>
        <w:pStyle w:val="Betarp"/>
        <w:spacing w:line="20" w:lineRule="atLeast"/>
        <w:ind w:firstLine="567"/>
        <w:contextualSpacing/>
        <w:jc w:val="both"/>
        <w:rPr>
          <w:rStyle w:val="cf01"/>
          <w:rFonts w:asciiTheme="minorHAnsi" w:hAnsiTheme="minorHAnsi" w:cstheme="minorHAnsi"/>
          <w:bCs/>
          <w:i/>
          <w:iCs/>
          <w:color w:val="7030A0"/>
          <w:sz w:val="22"/>
          <w:szCs w:val="22"/>
        </w:rPr>
      </w:pPr>
      <w:r>
        <w:rPr>
          <w:rStyle w:val="cf01"/>
          <w:rFonts w:asciiTheme="minorHAnsi" w:hAnsiTheme="minorHAnsi" w:cstheme="minorHAnsi"/>
          <w:sz w:val="22"/>
          <w:szCs w:val="22"/>
        </w:rPr>
        <w:t>9.3.</w:t>
      </w:r>
      <w:r w:rsidRPr="00420BC6">
        <w:rPr>
          <w:rStyle w:val="cf01"/>
          <w:rFonts w:asciiTheme="minorHAnsi" w:hAnsiTheme="minorHAnsi" w:cstheme="minorHAnsi"/>
          <w:sz w:val="22"/>
          <w:szCs w:val="22"/>
        </w:rPr>
        <w:t>Perkančioji organizacija atmes tiekėjo pasiūlymą</w:t>
      </w:r>
      <w:r w:rsidR="00FF5F7B">
        <w:rPr>
          <w:rStyle w:val="cf01"/>
          <w:rFonts w:asciiTheme="minorHAnsi" w:hAnsiTheme="minorHAnsi" w:cstheme="minorHAnsi"/>
          <w:sz w:val="22"/>
          <w:szCs w:val="22"/>
        </w:rPr>
        <w:t xml:space="preserve"> </w:t>
      </w:r>
      <w:r w:rsidRPr="00420BC6">
        <w:rPr>
          <w:rStyle w:val="cf01"/>
          <w:rFonts w:asciiTheme="minorHAnsi" w:hAnsiTheme="minorHAnsi" w:cstheme="minorHAnsi"/>
          <w:sz w:val="22"/>
          <w:szCs w:val="22"/>
        </w:rPr>
        <w:t>bendrųjų pirkimo sąlygų 18 skyriuje nurodytais pagrindais</w:t>
      </w:r>
      <w:r w:rsidR="00FF5F7B">
        <w:rPr>
          <w:rStyle w:val="cf01"/>
          <w:rFonts w:asciiTheme="minorHAnsi" w:hAnsiTheme="minorHAnsi" w:cstheme="minorHAnsi"/>
          <w:sz w:val="22"/>
          <w:szCs w:val="22"/>
        </w:rPr>
        <w:t>.</w:t>
      </w:r>
      <w:r w:rsidRPr="00C40811">
        <w:rPr>
          <w:rStyle w:val="cf01"/>
          <w:rFonts w:asciiTheme="minorHAnsi" w:hAnsiTheme="minorHAnsi" w:cstheme="minorHAnsi"/>
          <w:color w:val="EE0000"/>
          <w:sz w:val="22"/>
          <w:szCs w:val="22"/>
        </w:rPr>
        <w:t xml:space="preserve"> </w:t>
      </w:r>
    </w:p>
    <w:p w14:paraId="37A5BAD0" w14:textId="77777777" w:rsidR="006867E4" w:rsidRDefault="006867E4" w:rsidP="001347F1">
      <w:pPr>
        <w:pStyle w:val="Antrat1"/>
        <w:numPr>
          <w:ilvl w:val="0"/>
          <w:numId w:val="18"/>
        </w:numPr>
        <w:pBdr>
          <w:bottom w:val="single" w:sz="4" w:space="2" w:color="ED7D31" w:themeColor="accent2"/>
        </w:pBdr>
        <w:tabs>
          <w:tab w:val="left" w:pos="567"/>
        </w:tabs>
        <w:spacing w:after="120" w:line="20" w:lineRule="atLeast"/>
        <w:contextualSpacing/>
        <w:rPr>
          <w:rFonts w:asciiTheme="minorHAnsi" w:hAnsiTheme="minorHAnsi" w:cstheme="minorHAnsi"/>
          <w:color w:val="262626" w:themeColor="text1" w:themeTint="D9"/>
        </w:rPr>
      </w:pPr>
      <w:bookmarkStart w:id="35" w:name="_Toc225841624"/>
      <w:r>
        <w:rPr>
          <w:rFonts w:asciiTheme="minorHAnsi" w:hAnsiTheme="minorHAnsi" w:cstheme="minorHAnsi"/>
        </w:rPr>
        <w:t>Sutarties sudarymas</w:t>
      </w:r>
      <w:bookmarkEnd w:id="32"/>
      <w:bookmarkEnd w:id="33"/>
      <w:bookmarkEnd w:id="35"/>
    </w:p>
    <w:bookmarkEnd w:id="1"/>
    <w:p w14:paraId="2C199CDD" w14:textId="77777777" w:rsidR="00C40811" w:rsidRDefault="00C40811" w:rsidP="00C40811">
      <w:pPr>
        <w:pStyle w:val="Sraopastraipa"/>
        <w:spacing w:after="0" w:line="240" w:lineRule="auto"/>
        <w:ind w:left="0" w:firstLine="567"/>
        <w:jc w:val="both"/>
        <w:rPr>
          <w:rFonts w:cstheme="minorHAnsi"/>
          <w:color w:val="00B050"/>
        </w:rPr>
      </w:pPr>
      <w:r w:rsidRPr="005F34DB">
        <w:rPr>
          <w:rFonts w:cstheme="minorHAnsi"/>
          <w:color w:val="000000" w:themeColor="text1"/>
        </w:rPr>
        <w:t>10.1. Ši pirkimo procedūra atliekama siekiant sudaryti sutartį su tiekėju, kurio pasiūlymas, vadovaujantis pirkimo sąlygose</w:t>
      </w:r>
      <w:r w:rsidRPr="005F34DB">
        <w:rPr>
          <w:rFonts w:cstheme="minorHAnsi"/>
          <w:color w:val="0070C0"/>
        </w:rPr>
        <w:t xml:space="preserve"> </w:t>
      </w:r>
      <w:r w:rsidRPr="005F34DB">
        <w:rPr>
          <w:rFonts w:cstheme="minorHAnsi"/>
          <w:color w:val="000000" w:themeColor="text1"/>
        </w:rPr>
        <w:t xml:space="preserve">nustatyta tvarka, bus pripažintas laimėjęs, o jei pirkimas skaidomas į dalis – su tiekėjais, kurių pasiūlymai bus pripažinti laimėję. </w:t>
      </w:r>
      <w:r w:rsidRPr="005F34DB">
        <w:rPr>
          <w:rFonts w:cstheme="minorHAnsi"/>
        </w:rPr>
        <w:t xml:space="preserve">Sutarties sąlygos pateikiamos </w:t>
      </w:r>
      <w:r w:rsidRPr="005F34DB">
        <w:rPr>
          <w:rFonts w:cstheme="minorHAnsi"/>
          <w:color w:val="00B050"/>
        </w:rPr>
        <w:t xml:space="preserve">Pirkimo sąlygų </w:t>
      </w:r>
      <w:r>
        <w:rPr>
          <w:rFonts w:cstheme="minorHAnsi"/>
          <w:color w:val="00B050"/>
        </w:rPr>
        <w:t>11</w:t>
      </w:r>
      <w:r w:rsidRPr="005F34DB">
        <w:rPr>
          <w:rFonts w:cstheme="minorHAnsi"/>
          <w:color w:val="00B050"/>
        </w:rPr>
        <w:t xml:space="preserve"> priede „Sutarties projektas“</w:t>
      </w:r>
      <w:r>
        <w:rPr>
          <w:rFonts w:cstheme="minorHAnsi"/>
          <w:color w:val="00B050"/>
        </w:rPr>
        <w:t>.</w:t>
      </w:r>
    </w:p>
    <w:p w14:paraId="36EDF30D" w14:textId="77777777" w:rsidR="00C40811" w:rsidRDefault="00C40811" w:rsidP="00C40811">
      <w:pPr>
        <w:pStyle w:val="Sraopastraipa"/>
        <w:spacing w:after="0" w:line="240" w:lineRule="auto"/>
        <w:ind w:left="0" w:firstLine="567"/>
        <w:jc w:val="both"/>
        <w:rPr>
          <w:rFonts w:cstheme="minorHAnsi"/>
          <w:color w:val="00B050"/>
        </w:rPr>
      </w:pPr>
    </w:p>
    <w:p w14:paraId="72598641" w14:textId="20DB735D" w:rsidR="006867E4" w:rsidRPr="00C40811" w:rsidRDefault="00C40811" w:rsidP="00C40811">
      <w:pPr>
        <w:pStyle w:val="Sraopastraipa"/>
        <w:spacing w:after="0" w:line="240" w:lineRule="auto"/>
        <w:ind w:left="0" w:firstLine="567"/>
        <w:jc w:val="center"/>
        <w:rPr>
          <w:rFonts w:cstheme="minorHAnsi"/>
          <w:color w:val="000000" w:themeColor="text1"/>
        </w:rPr>
      </w:pPr>
      <w:r w:rsidRPr="00C40811">
        <w:rPr>
          <w:rFonts w:cstheme="minorHAnsi"/>
        </w:rPr>
        <w:t>_________</w:t>
      </w:r>
      <w:r w:rsidR="006867E4" w:rsidRPr="00C40811">
        <w:rPr>
          <w:rFonts w:eastAsia="Calibri" w:cstheme="minorHAnsi"/>
        </w:rPr>
        <w:t>______</w:t>
      </w:r>
      <w:r w:rsidR="006867E4">
        <w:rPr>
          <w:rFonts w:eastAsia="Calibri" w:cstheme="minorHAnsi"/>
        </w:rPr>
        <w:t>____</w:t>
      </w:r>
    </w:p>
    <w:p w14:paraId="6F805ABB" w14:textId="77777777" w:rsidR="006867E4" w:rsidRDefault="006867E4" w:rsidP="006867E4">
      <w:pPr>
        <w:spacing w:after="0" w:line="240" w:lineRule="auto"/>
        <w:rPr>
          <w:rFonts w:eastAsia="Calibri" w:cstheme="minorHAnsi"/>
        </w:rPr>
        <w:sectPr w:rsidR="006867E4" w:rsidSect="00F71B57">
          <w:footerReference w:type="default" r:id="rId12"/>
          <w:pgSz w:w="12240" w:h="15840"/>
          <w:pgMar w:top="1134" w:right="567" w:bottom="1134" w:left="1701" w:header="720" w:footer="720" w:gutter="0"/>
          <w:pgNumType w:start="0"/>
          <w:cols w:space="1296"/>
          <w:titlePg/>
          <w:docGrid w:linePitch="286"/>
        </w:sectPr>
      </w:pPr>
    </w:p>
    <w:p w14:paraId="2A25A029" w14:textId="77777777" w:rsidR="006867E4" w:rsidRDefault="006867E4" w:rsidP="006867E4">
      <w:pPr>
        <w:pStyle w:val="Antrat1"/>
        <w:jc w:val="right"/>
        <w:rPr>
          <w:rFonts w:asciiTheme="minorHAnsi" w:hAnsiTheme="minorHAnsi" w:cstheme="minorHAnsi"/>
          <w:sz w:val="21"/>
          <w:szCs w:val="21"/>
        </w:rPr>
      </w:pPr>
      <w:bookmarkStart w:id="36" w:name="_Toc225841625"/>
      <w:r>
        <w:rPr>
          <w:rFonts w:asciiTheme="minorHAnsi" w:hAnsiTheme="minorHAnsi" w:cstheme="minorHAnsi"/>
          <w:color w:val="0070C0"/>
          <w:sz w:val="21"/>
          <w:szCs w:val="21"/>
        </w:rPr>
        <w:lastRenderedPageBreak/>
        <w:t>Pirkimo sąlygų 1 priedas „Terminai“</w:t>
      </w:r>
      <w:bookmarkEnd w:id="36"/>
    </w:p>
    <w:p w14:paraId="007E11DA" w14:textId="77777777" w:rsidR="006867E4" w:rsidRDefault="006867E4" w:rsidP="006867E4">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702"/>
        <w:gridCol w:w="2288"/>
        <w:gridCol w:w="3077"/>
        <w:gridCol w:w="2453"/>
      </w:tblGrid>
      <w:tr w:rsidR="00C40811" w:rsidRPr="00FB5231" w14:paraId="35B152D3" w14:textId="77777777" w:rsidTr="002F669C">
        <w:trPr>
          <w:trHeight w:val="20"/>
        </w:trPr>
        <w:tc>
          <w:tcPr>
            <w:tcW w:w="1702" w:type="dxa"/>
            <w:shd w:val="clear" w:color="auto" w:fill="D9D9D9" w:themeFill="background1" w:themeFillShade="D9"/>
            <w:tcMar>
              <w:top w:w="0" w:type="dxa"/>
              <w:left w:w="108" w:type="dxa"/>
              <w:bottom w:w="0" w:type="dxa"/>
              <w:right w:w="108" w:type="dxa"/>
            </w:tcMar>
          </w:tcPr>
          <w:p w14:paraId="455F0499" w14:textId="77777777" w:rsidR="00C40811" w:rsidRPr="00FB5231" w:rsidRDefault="00C40811" w:rsidP="002F669C">
            <w:pPr>
              <w:rPr>
                <w:rFonts w:cstheme="minorHAnsi"/>
                <w:b/>
                <w:bCs/>
              </w:rPr>
            </w:pPr>
            <w:r w:rsidRPr="00FB5231">
              <w:rPr>
                <w:rFonts w:cstheme="minorHAnsi"/>
                <w:b/>
                <w:bCs/>
              </w:rPr>
              <w:t>Eil. Nr.</w:t>
            </w:r>
          </w:p>
        </w:tc>
        <w:tc>
          <w:tcPr>
            <w:tcW w:w="2288" w:type="dxa"/>
            <w:shd w:val="clear" w:color="auto" w:fill="D9D9D9" w:themeFill="background1" w:themeFillShade="D9"/>
            <w:tcMar>
              <w:top w:w="0" w:type="dxa"/>
              <w:left w:w="108" w:type="dxa"/>
              <w:bottom w:w="0" w:type="dxa"/>
              <w:right w:w="108" w:type="dxa"/>
            </w:tcMar>
          </w:tcPr>
          <w:p w14:paraId="69404A08" w14:textId="77777777" w:rsidR="00C40811" w:rsidRPr="00FB5231" w:rsidRDefault="00C40811" w:rsidP="002F669C">
            <w:pPr>
              <w:jc w:val="center"/>
              <w:rPr>
                <w:rFonts w:cstheme="minorHAnsi"/>
                <w:b/>
                <w:bCs/>
              </w:rPr>
            </w:pPr>
            <w:r w:rsidRPr="00FB5231">
              <w:rPr>
                <w:rFonts w:cstheme="minorHAnsi"/>
                <w:b/>
                <w:bCs/>
              </w:rPr>
              <w:t>VEIKSMAS</w:t>
            </w:r>
          </w:p>
        </w:tc>
        <w:tc>
          <w:tcPr>
            <w:tcW w:w="3077" w:type="dxa"/>
            <w:shd w:val="clear" w:color="auto" w:fill="D9D9D9" w:themeFill="background1" w:themeFillShade="D9"/>
            <w:tcMar>
              <w:top w:w="0" w:type="dxa"/>
              <w:left w:w="108" w:type="dxa"/>
              <w:bottom w:w="0" w:type="dxa"/>
              <w:right w:w="108" w:type="dxa"/>
            </w:tcMar>
          </w:tcPr>
          <w:p w14:paraId="6264F6B0" w14:textId="77777777" w:rsidR="00C40811" w:rsidRPr="00FB5231" w:rsidRDefault="00C40811" w:rsidP="002F669C">
            <w:pPr>
              <w:spacing w:after="0"/>
              <w:jc w:val="center"/>
              <w:rPr>
                <w:rFonts w:cstheme="minorHAnsi"/>
                <w:b/>
              </w:rPr>
            </w:pPr>
            <w:r w:rsidRPr="00FB5231">
              <w:rPr>
                <w:rFonts w:cstheme="minorHAnsi"/>
                <w:b/>
              </w:rPr>
              <w:t>DATA/DIENŲ SKAIČIUS/ LAIKAS</w:t>
            </w:r>
          </w:p>
          <w:p w14:paraId="56589959" w14:textId="77777777" w:rsidR="00C40811" w:rsidRPr="00FB5231" w:rsidRDefault="00C40811" w:rsidP="002F669C">
            <w:pPr>
              <w:spacing w:after="0"/>
              <w:jc w:val="center"/>
              <w:rPr>
                <w:rFonts w:cstheme="minorHAnsi"/>
              </w:rPr>
            </w:pPr>
            <w:r w:rsidRPr="00FB5231">
              <w:rPr>
                <w:rFonts w:cstheme="minorHAnsi"/>
              </w:rPr>
              <w:t>(Lietuvos laiku)</w:t>
            </w:r>
          </w:p>
        </w:tc>
        <w:tc>
          <w:tcPr>
            <w:tcW w:w="2453" w:type="dxa"/>
            <w:shd w:val="clear" w:color="auto" w:fill="D9D9D9" w:themeFill="background1" w:themeFillShade="D9"/>
            <w:tcMar>
              <w:top w:w="0" w:type="dxa"/>
              <w:left w:w="108" w:type="dxa"/>
              <w:bottom w:w="0" w:type="dxa"/>
              <w:right w:w="108" w:type="dxa"/>
            </w:tcMar>
          </w:tcPr>
          <w:p w14:paraId="1FFFDC40" w14:textId="77777777" w:rsidR="00C40811" w:rsidRPr="00FB5231" w:rsidRDefault="00C40811" w:rsidP="002F669C">
            <w:pPr>
              <w:jc w:val="center"/>
              <w:rPr>
                <w:rFonts w:cstheme="minorHAnsi"/>
                <w:b/>
              </w:rPr>
            </w:pPr>
            <w:r w:rsidRPr="00FB5231">
              <w:rPr>
                <w:rFonts w:cstheme="minorHAnsi"/>
                <w:b/>
              </w:rPr>
              <w:t>PASTABOS</w:t>
            </w:r>
          </w:p>
        </w:tc>
      </w:tr>
      <w:tr w:rsidR="00C40811" w:rsidRPr="00FB5231" w14:paraId="30D43944" w14:textId="77777777" w:rsidTr="002F669C">
        <w:trPr>
          <w:trHeight w:val="20"/>
        </w:trPr>
        <w:tc>
          <w:tcPr>
            <w:tcW w:w="1702" w:type="dxa"/>
            <w:tcMar>
              <w:top w:w="0" w:type="dxa"/>
              <w:left w:w="108" w:type="dxa"/>
              <w:bottom w:w="0" w:type="dxa"/>
              <w:right w:w="108" w:type="dxa"/>
            </w:tcMar>
          </w:tcPr>
          <w:p w14:paraId="6EC33EBE" w14:textId="77777777" w:rsidR="00C40811" w:rsidRPr="00FB5231" w:rsidRDefault="00C40811" w:rsidP="002F669C">
            <w:pPr>
              <w:keepNext/>
              <w:spacing w:after="0" w:line="240" w:lineRule="auto"/>
              <w:rPr>
                <w:rFonts w:cstheme="minorHAnsi"/>
                <w:bCs/>
              </w:rPr>
            </w:pPr>
            <w:r w:rsidRPr="00FB5231">
              <w:rPr>
                <w:rFonts w:cstheme="minorHAnsi"/>
                <w:bCs/>
              </w:rPr>
              <w:t>1.</w:t>
            </w:r>
          </w:p>
        </w:tc>
        <w:tc>
          <w:tcPr>
            <w:tcW w:w="2288" w:type="dxa"/>
            <w:tcMar>
              <w:top w:w="0" w:type="dxa"/>
              <w:left w:w="108" w:type="dxa"/>
              <w:bottom w:w="0" w:type="dxa"/>
              <w:right w:w="108" w:type="dxa"/>
            </w:tcMar>
          </w:tcPr>
          <w:p w14:paraId="534AF3E9" w14:textId="77777777" w:rsidR="00C40811" w:rsidRPr="00FB5231" w:rsidRDefault="00C40811" w:rsidP="002F669C">
            <w:pPr>
              <w:keepNext/>
              <w:spacing w:after="0" w:line="240" w:lineRule="auto"/>
              <w:rPr>
                <w:rFonts w:cstheme="minorHAnsi"/>
                <w:sz w:val="22"/>
                <w:szCs w:val="22"/>
              </w:rPr>
            </w:pPr>
            <w:r w:rsidRPr="00FB5231">
              <w:rPr>
                <w:rFonts w:cstheme="minorHAnsi"/>
                <w:bCs/>
              </w:rPr>
              <w:t>Pasiūlymų pateikimo terminas</w:t>
            </w:r>
          </w:p>
        </w:tc>
        <w:tc>
          <w:tcPr>
            <w:tcW w:w="3077" w:type="dxa"/>
            <w:tcMar>
              <w:top w:w="0" w:type="dxa"/>
              <w:left w:w="108" w:type="dxa"/>
              <w:bottom w:w="0" w:type="dxa"/>
              <w:right w:w="108" w:type="dxa"/>
            </w:tcMar>
          </w:tcPr>
          <w:p w14:paraId="7D7C1944" w14:textId="77777777" w:rsidR="00C40811" w:rsidRPr="00FB5231" w:rsidRDefault="00C40811" w:rsidP="002F669C">
            <w:pPr>
              <w:spacing w:after="0" w:line="240" w:lineRule="auto"/>
              <w:rPr>
                <w:rFonts w:cstheme="minorHAnsi"/>
              </w:rPr>
            </w:pPr>
            <w:r w:rsidRPr="00FB5231">
              <w:rPr>
                <w:rFonts w:cstheme="minorHAnsi"/>
              </w:rPr>
              <w:t xml:space="preserve">nurodytas skelbime </w:t>
            </w:r>
          </w:p>
        </w:tc>
        <w:tc>
          <w:tcPr>
            <w:tcW w:w="2453" w:type="dxa"/>
            <w:tcMar>
              <w:top w:w="0" w:type="dxa"/>
              <w:left w:w="108" w:type="dxa"/>
              <w:bottom w:w="0" w:type="dxa"/>
              <w:right w:w="108" w:type="dxa"/>
            </w:tcMar>
          </w:tcPr>
          <w:p w14:paraId="1CE24DED" w14:textId="77777777" w:rsidR="00C40811" w:rsidRPr="00FB5231" w:rsidRDefault="00C40811" w:rsidP="002F669C">
            <w:pPr>
              <w:spacing w:after="0" w:line="240" w:lineRule="auto"/>
              <w:rPr>
                <w:rFonts w:cstheme="minorHAnsi"/>
                <w:iCs/>
              </w:rPr>
            </w:pPr>
            <w:r w:rsidRPr="00FB5231">
              <w:rPr>
                <w:rFonts w:cstheme="minorHAnsi"/>
              </w:rPr>
              <w:t>Perkančioji organizacija turi teisę pratęsti pasiūlymų pateikimo terminą.</w:t>
            </w:r>
          </w:p>
        </w:tc>
      </w:tr>
      <w:tr w:rsidR="00C40811" w:rsidRPr="00FB5231" w14:paraId="0AB93252" w14:textId="77777777" w:rsidTr="002F669C">
        <w:trPr>
          <w:trHeight w:val="20"/>
        </w:trPr>
        <w:tc>
          <w:tcPr>
            <w:tcW w:w="1702" w:type="dxa"/>
            <w:tcMar>
              <w:top w:w="0" w:type="dxa"/>
              <w:left w:w="108" w:type="dxa"/>
              <w:bottom w:w="0" w:type="dxa"/>
              <w:right w:w="108" w:type="dxa"/>
            </w:tcMar>
          </w:tcPr>
          <w:p w14:paraId="58A5BA12" w14:textId="77777777" w:rsidR="00C40811" w:rsidRPr="00FB5231" w:rsidRDefault="00C40811" w:rsidP="002F669C">
            <w:pPr>
              <w:keepNext/>
              <w:spacing w:after="0" w:line="240" w:lineRule="auto"/>
              <w:rPr>
                <w:rFonts w:cstheme="minorHAnsi"/>
                <w:bCs/>
              </w:rPr>
            </w:pPr>
            <w:r w:rsidRPr="00FB5231">
              <w:rPr>
                <w:rFonts w:cstheme="minorHAnsi"/>
                <w:bCs/>
              </w:rPr>
              <w:t>2.</w:t>
            </w:r>
          </w:p>
        </w:tc>
        <w:tc>
          <w:tcPr>
            <w:tcW w:w="2288" w:type="dxa"/>
            <w:tcMar>
              <w:top w:w="0" w:type="dxa"/>
              <w:left w:w="108" w:type="dxa"/>
              <w:bottom w:w="0" w:type="dxa"/>
              <w:right w:w="108" w:type="dxa"/>
            </w:tcMar>
          </w:tcPr>
          <w:p w14:paraId="68E0329B" w14:textId="77777777" w:rsidR="00C40811" w:rsidRPr="00FB5231" w:rsidRDefault="00C40811" w:rsidP="002F669C">
            <w:pPr>
              <w:keepNext/>
              <w:spacing w:after="0" w:line="240" w:lineRule="auto"/>
              <w:rPr>
                <w:rFonts w:cstheme="minorHAnsi"/>
                <w:sz w:val="22"/>
                <w:szCs w:val="22"/>
              </w:rPr>
            </w:pPr>
            <w:r w:rsidRPr="00FB5231">
              <w:rPr>
                <w:rFonts w:eastAsia="Times New Roman" w:cstheme="minorHAnsi"/>
              </w:rPr>
              <w:t>Pradinis susipažinimas su CVP IS priemonėmis gautais pasiūlymais</w:t>
            </w:r>
          </w:p>
        </w:tc>
        <w:tc>
          <w:tcPr>
            <w:tcW w:w="3077" w:type="dxa"/>
            <w:tcMar>
              <w:top w:w="0" w:type="dxa"/>
              <w:left w:w="108" w:type="dxa"/>
              <w:bottom w:w="0" w:type="dxa"/>
              <w:right w:w="108" w:type="dxa"/>
            </w:tcMar>
          </w:tcPr>
          <w:p w14:paraId="7C025DFD" w14:textId="77777777" w:rsidR="00C40811" w:rsidRPr="00FB5231" w:rsidRDefault="00C40811" w:rsidP="002F669C">
            <w:pPr>
              <w:spacing w:after="0" w:line="240" w:lineRule="auto"/>
              <w:rPr>
                <w:rFonts w:cstheme="minorHAnsi"/>
              </w:rPr>
            </w:pPr>
            <w:r w:rsidRPr="00FB5231">
              <w:rPr>
                <w:rFonts w:cstheme="minorHAnsi"/>
              </w:rPr>
              <w:t xml:space="preserve">Pradedamas ne anksčiau nei </w:t>
            </w:r>
            <w:r w:rsidRPr="00FB5231">
              <w:rPr>
                <w:rFonts w:cstheme="minorHAnsi"/>
                <w:color w:val="000000" w:themeColor="text1"/>
              </w:rPr>
              <w:t>po 30 minučių</w:t>
            </w:r>
            <w:r w:rsidRPr="00FB5231">
              <w:rPr>
                <w:rFonts w:cstheme="minorHAnsi"/>
              </w:rPr>
              <w:t xml:space="preserve"> po pasiūlymų pateikimo termino pabaigos</w:t>
            </w:r>
          </w:p>
        </w:tc>
        <w:tc>
          <w:tcPr>
            <w:tcW w:w="2453" w:type="dxa"/>
            <w:tcMar>
              <w:top w:w="0" w:type="dxa"/>
              <w:left w:w="108" w:type="dxa"/>
              <w:bottom w:w="0" w:type="dxa"/>
              <w:right w:w="108" w:type="dxa"/>
            </w:tcMar>
          </w:tcPr>
          <w:p w14:paraId="01DCB284" w14:textId="77777777" w:rsidR="00C40811" w:rsidRPr="00FB5231" w:rsidRDefault="00C40811" w:rsidP="002F669C">
            <w:pPr>
              <w:spacing w:after="0" w:line="240" w:lineRule="auto"/>
              <w:rPr>
                <w:rFonts w:cstheme="minorHAnsi"/>
                <w:iCs/>
              </w:rPr>
            </w:pPr>
          </w:p>
        </w:tc>
      </w:tr>
      <w:tr w:rsidR="00C40811" w:rsidRPr="00FB5231" w14:paraId="1D06680C" w14:textId="77777777" w:rsidTr="002F669C">
        <w:trPr>
          <w:trHeight w:val="20"/>
        </w:trPr>
        <w:tc>
          <w:tcPr>
            <w:tcW w:w="1702" w:type="dxa"/>
            <w:tcMar>
              <w:top w:w="0" w:type="dxa"/>
              <w:left w:w="108" w:type="dxa"/>
              <w:bottom w:w="0" w:type="dxa"/>
              <w:right w:w="108" w:type="dxa"/>
            </w:tcMar>
          </w:tcPr>
          <w:p w14:paraId="7DCC2863" w14:textId="77777777" w:rsidR="00C40811" w:rsidRPr="00FB5231" w:rsidRDefault="00C40811" w:rsidP="002F669C">
            <w:pPr>
              <w:keepNext/>
              <w:spacing w:after="0" w:line="240" w:lineRule="auto"/>
              <w:rPr>
                <w:rFonts w:cstheme="minorHAnsi"/>
                <w:bCs/>
              </w:rPr>
            </w:pPr>
            <w:r w:rsidRPr="00FB5231">
              <w:rPr>
                <w:rFonts w:cstheme="minorHAnsi"/>
                <w:bCs/>
              </w:rPr>
              <w:t>3.</w:t>
            </w:r>
          </w:p>
        </w:tc>
        <w:tc>
          <w:tcPr>
            <w:tcW w:w="2288" w:type="dxa"/>
            <w:tcMar>
              <w:top w:w="0" w:type="dxa"/>
              <w:left w:w="108" w:type="dxa"/>
              <w:bottom w:w="0" w:type="dxa"/>
              <w:right w:w="108" w:type="dxa"/>
            </w:tcMar>
          </w:tcPr>
          <w:p w14:paraId="1C36626E" w14:textId="77777777" w:rsidR="00C40811" w:rsidRPr="00FB5231" w:rsidRDefault="00C40811" w:rsidP="002F669C">
            <w:pPr>
              <w:keepNext/>
              <w:spacing w:after="0" w:line="240" w:lineRule="auto"/>
              <w:rPr>
                <w:rFonts w:cstheme="minorHAnsi"/>
                <w:bCs/>
              </w:rPr>
            </w:pPr>
            <w:r w:rsidRPr="00FB5231">
              <w:rPr>
                <w:rFonts w:cstheme="minorHAnsi"/>
              </w:rPr>
              <w:t>Prašymą paaiškinti, patikslinti pirkimo sąlygas tiekėjas turi pateikti ne vėliau kaip:</w:t>
            </w:r>
          </w:p>
        </w:tc>
        <w:tc>
          <w:tcPr>
            <w:tcW w:w="3077" w:type="dxa"/>
            <w:tcMar>
              <w:top w:w="0" w:type="dxa"/>
              <w:left w:w="108" w:type="dxa"/>
              <w:bottom w:w="0" w:type="dxa"/>
              <w:right w:w="108" w:type="dxa"/>
            </w:tcMar>
          </w:tcPr>
          <w:p w14:paraId="6D6AE60F" w14:textId="77777777" w:rsidR="00C40811" w:rsidRPr="00FB5231" w:rsidRDefault="00C40811" w:rsidP="002F669C">
            <w:pPr>
              <w:spacing w:after="0" w:line="240" w:lineRule="auto"/>
              <w:rPr>
                <w:rFonts w:cstheme="minorHAnsi"/>
              </w:rPr>
            </w:pPr>
            <w:r w:rsidRPr="00FB5231">
              <w:rPr>
                <w:rFonts w:cstheme="minorHAnsi"/>
                <w:color w:val="00B050"/>
              </w:rPr>
              <w:t xml:space="preserve">10 (dešimt) </w:t>
            </w:r>
            <w:r w:rsidRPr="00FB5231">
              <w:rPr>
                <w:rFonts w:cstheme="minorHAnsi"/>
              </w:rPr>
              <w:t>dienų iki pasiūlymų pateikimo termino dienos</w:t>
            </w:r>
          </w:p>
        </w:tc>
        <w:tc>
          <w:tcPr>
            <w:tcW w:w="2453" w:type="dxa"/>
            <w:tcMar>
              <w:top w:w="0" w:type="dxa"/>
              <w:left w:w="108" w:type="dxa"/>
              <w:bottom w:w="0" w:type="dxa"/>
              <w:right w:w="108" w:type="dxa"/>
            </w:tcMar>
          </w:tcPr>
          <w:p w14:paraId="3908ADF5" w14:textId="77777777" w:rsidR="00C40811" w:rsidRPr="00FB5231" w:rsidRDefault="00C40811" w:rsidP="002F669C">
            <w:pPr>
              <w:spacing w:after="0" w:line="240" w:lineRule="auto"/>
              <w:rPr>
                <w:rFonts w:cstheme="minorHAnsi"/>
                <w:iCs/>
                <w:color w:val="7030A0"/>
              </w:rPr>
            </w:pPr>
          </w:p>
        </w:tc>
      </w:tr>
      <w:tr w:rsidR="00C40811" w:rsidRPr="00FB5231" w14:paraId="71404C4B" w14:textId="77777777" w:rsidTr="002F669C">
        <w:trPr>
          <w:trHeight w:val="20"/>
        </w:trPr>
        <w:tc>
          <w:tcPr>
            <w:tcW w:w="1702" w:type="dxa"/>
            <w:tcMar>
              <w:top w:w="0" w:type="dxa"/>
              <w:left w:w="108" w:type="dxa"/>
              <w:bottom w:w="0" w:type="dxa"/>
              <w:right w:w="108" w:type="dxa"/>
            </w:tcMar>
          </w:tcPr>
          <w:p w14:paraId="19D2583F"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35903218" w14:textId="77777777" w:rsidR="00C40811" w:rsidRPr="00FB5231" w:rsidRDefault="00C40811" w:rsidP="002F669C">
            <w:pPr>
              <w:spacing w:after="0" w:line="240" w:lineRule="auto"/>
              <w:rPr>
                <w:rFonts w:cstheme="minorHAnsi"/>
              </w:rPr>
            </w:pPr>
            <w:r w:rsidRPr="00FB5231">
              <w:rPr>
                <w:rFonts w:cstheme="minorHAnsi"/>
                <w:sz w:val="22"/>
                <w:szCs w:val="22"/>
              </w:rPr>
              <w:t>Perkančioji organizacija pirkimo sąlygų paaiškinimą, patikslinimą pateikia visiems tiekėjams ne vėliau kaip:</w:t>
            </w:r>
          </w:p>
        </w:tc>
        <w:tc>
          <w:tcPr>
            <w:tcW w:w="3077" w:type="dxa"/>
            <w:tcMar>
              <w:top w:w="0" w:type="dxa"/>
              <w:left w:w="108" w:type="dxa"/>
              <w:bottom w:w="0" w:type="dxa"/>
              <w:right w:w="108" w:type="dxa"/>
            </w:tcMar>
          </w:tcPr>
          <w:p w14:paraId="77DE87F3" w14:textId="77777777" w:rsidR="00C40811" w:rsidRPr="00FB5231" w:rsidRDefault="00C40811" w:rsidP="002F669C">
            <w:pPr>
              <w:spacing w:after="0" w:line="240" w:lineRule="auto"/>
              <w:rPr>
                <w:rFonts w:cstheme="minorHAnsi"/>
              </w:rPr>
            </w:pPr>
            <w:r w:rsidRPr="00FB5231">
              <w:rPr>
                <w:rFonts w:cstheme="minorHAnsi"/>
                <w:color w:val="00B050"/>
                <w:sz w:val="22"/>
                <w:szCs w:val="22"/>
              </w:rPr>
              <w:t>6 (šešios)</w:t>
            </w:r>
            <w:r w:rsidRPr="00FB5231">
              <w:rPr>
                <w:rFonts w:cstheme="minorHAnsi"/>
                <w:color w:val="00B050"/>
              </w:rPr>
              <w:t xml:space="preserve"> </w:t>
            </w:r>
            <w:r w:rsidRPr="00FB5231">
              <w:rPr>
                <w:rFonts w:cstheme="minorHAnsi"/>
              </w:rPr>
              <w:t>dienos iki pasiūlymų pateikimo termino dienos</w:t>
            </w:r>
          </w:p>
        </w:tc>
        <w:tc>
          <w:tcPr>
            <w:tcW w:w="2453" w:type="dxa"/>
            <w:tcMar>
              <w:top w:w="0" w:type="dxa"/>
              <w:left w:w="108" w:type="dxa"/>
              <w:bottom w:w="0" w:type="dxa"/>
              <w:right w:w="108" w:type="dxa"/>
            </w:tcMar>
          </w:tcPr>
          <w:p w14:paraId="2F126F30" w14:textId="77777777" w:rsidR="00C40811" w:rsidRPr="00FB5231" w:rsidRDefault="00C40811" w:rsidP="002F669C">
            <w:pPr>
              <w:spacing w:after="0" w:line="240" w:lineRule="auto"/>
              <w:rPr>
                <w:rFonts w:cstheme="minorHAnsi"/>
              </w:rPr>
            </w:pPr>
          </w:p>
        </w:tc>
      </w:tr>
      <w:tr w:rsidR="00C40811" w:rsidRPr="00FB5231" w14:paraId="3D2B4798" w14:textId="77777777" w:rsidTr="002F669C">
        <w:trPr>
          <w:trHeight w:val="20"/>
        </w:trPr>
        <w:tc>
          <w:tcPr>
            <w:tcW w:w="1702" w:type="dxa"/>
            <w:tcMar>
              <w:top w:w="0" w:type="dxa"/>
              <w:left w:w="108" w:type="dxa"/>
              <w:bottom w:w="0" w:type="dxa"/>
              <w:right w:w="108" w:type="dxa"/>
            </w:tcMar>
          </w:tcPr>
          <w:p w14:paraId="4ABBBA81"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1EEEB803" w14:textId="77777777" w:rsidR="00C40811" w:rsidRPr="00FB5231" w:rsidRDefault="00C40811" w:rsidP="002F669C">
            <w:pPr>
              <w:spacing w:after="0" w:line="240" w:lineRule="auto"/>
              <w:rPr>
                <w:rFonts w:cstheme="minorHAnsi"/>
                <w:sz w:val="22"/>
                <w:szCs w:val="22"/>
              </w:rPr>
            </w:pPr>
            <w:r w:rsidRPr="00FB5231">
              <w:rPr>
                <w:rFonts w:cstheme="minorHAnsi"/>
                <w:sz w:val="22"/>
                <w:szCs w:val="22"/>
              </w:rPr>
              <w:t>Objekto apžiūra bus vykdoma:</w:t>
            </w:r>
          </w:p>
        </w:tc>
        <w:tc>
          <w:tcPr>
            <w:tcW w:w="3077" w:type="dxa"/>
            <w:tcMar>
              <w:top w:w="0" w:type="dxa"/>
              <w:left w:w="108" w:type="dxa"/>
              <w:bottom w:w="0" w:type="dxa"/>
              <w:right w:w="108" w:type="dxa"/>
            </w:tcMar>
          </w:tcPr>
          <w:p w14:paraId="47161A10" w14:textId="77777777" w:rsidR="00C40811" w:rsidRPr="00FB5231" w:rsidRDefault="00C40811" w:rsidP="002F669C">
            <w:pPr>
              <w:spacing w:after="0" w:line="240" w:lineRule="auto"/>
              <w:rPr>
                <w:rFonts w:cstheme="minorHAnsi"/>
                <w:iCs/>
                <w:color w:val="FF0000"/>
              </w:rPr>
            </w:pPr>
            <w:r w:rsidRPr="00FB5231">
              <w:rPr>
                <w:rFonts w:cstheme="minorHAnsi"/>
                <w:iCs/>
              </w:rPr>
              <w:t>NETAIKOMA</w:t>
            </w:r>
          </w:p>
        </w:tc>
        <w:tc>
          <w:tcPr>
            <w:tcW w:w="2453" w:type="dxa"/>
            <w:tcMar>
              <w:top w:w="0" w:type="dxa"/>
              <w:left w:w="108" w:type="dxa"/>
              <w:bottom w:w="0" w:type="dxa"/>
              <w:right w:w="108" w:type="dxa"/>
            </w:tcMar>
          </w:tcPr>
          <w:p w14:paraId="35F2C2E3" w14:textId="77777777" w:rsidR="00C40811" w:rsidRPr="00FB5231" w:rsidRDefault="00C40811" w:rsidP="002F669C">
            <w:pPr>
              <w:spacing w:after="0" w:line="240" w:lineRule="auto"/>
              <w:rPr>
                <w:rFonts w:cstheme="minorHAnsi"/>
              </w:rPr>
            </w:pPr>
          </w:p>
        </w:tc>
      </w:tr>
      <w:tr w:rsidR="00C40811" w:rsidRPr="00FB5231" w14:paraId="1545B515" w14:textId="77777777" w:rsidTr="002F669C">
        <w:trPr>
          <w:trHeight w:val="20"/>
        </w:trPr>
        <w:tc>
          <w:tcPr>
            <w:tcW w:w="1702" w:type="dxa"/>
            <w:tcMar>
              <w:top w:w="0" w:type="dxa"/>
              <w:left w:w="108" w:type="dxa"/>
              <w:bottom w:w="0" w:type="dxa"/>
              <w:right w:w="108" w:type="dxa"/>
            </w:tcMar>
          </w:tcPr>
          <w:p w14:paraId="406676D9"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35EA3A80" w14:textId="77777777" w:rsidR="00C40811" w:rsidRPr="00FB5231" w:rsidRDefault="00C40811" w:rsidP="002F669C">
            <w:pPr>
              <w:spacing w:after="0" w:line="240" w:lineRule="auto"/>
              <w:rPr>
                <w:rFonts w:cstheme="minorHAnsi"/>
              </w:rPr>
            </w:pPr>
            <w:r w:rsidRPr="00FB5231">
              <w:rPr>
                <w:rFonts w:cstheme="minorHAnsi"/>
              </w:rPr>
              <w:t>Perkančioji organizacija rengs susitikimus su tiekėjais dėl pirkimo sąlygų paaiškinimo</w:t>
            </w:r>
          </w:p>
        </w:tc>
        <w:tc>
          <w:tcPr>
            <w:tcW w:w="3077" w:type="dxa"/>
            <w:tcMar>
              <w:top w:w="0" w:type="dxa"/>
              <w:left w:w="108" w:type="dxa"/>
              <w:bottom w:w="0" w:type="dxa"/>
              <w:right w:w="108" w:type="dxa"/>
            </w:tcMar>
          </w:tcPr>
          <w:p w14:paraId="75D307E7" w14:textId="77777777" w:rsidR="00C40811" w:rsidRPr="00FB5231" w:rsidRDefault="00C40811" w:rsidP="002F669C">
            <w:pPr>
              <w:spacing w:after="0" w:line="240" w:lineRule="auto"/>
              <w:rPr>
                <w:rFonts w:cstheme="minorHAnsi"/>
                <w:iCs/>
              </w:rPr>
            </w:pPr>
            <w:r w:rsidRPr="00FB5231">
              <w:rPr>
                <w:rFonts w:cstheme="minorHAnsi"/>
                <w:iCs/>
              </w:rPr>
              <w:t>NETAIKOMA</w:t>
            </w:r>
          </w:p>
        </w:tc>
        <w:tc>
          <w:tcPr>
            <w:tcW w:w="2453" w:type="dxa"/>
            <w:tcMar>
              <w:top w:w="0" w:type="dxa"/>
              <w:left w:w="108" w:type="dxa"/>
              <w:bottom w:w="0" w:type="dxa"/>
              <w:right w:w="108" w:type="dxa"/>
            </w:tcMar>
          </w:tcPr>
          <w:p w14:paraId="3BE32D18" w14:textId="77777777" w:rsidR="00C40811" w:rsidRPr="00FB5231" w:rsidRDefault="00C40811" w:rsidP="002F669C">
            <w:pPr>
              <w:spacing w:after="0" w:line="240" w:lineRule="auto"/>
              <w:rPr>
                <w:rFonts w:cstheme="minorHAnsi"/>
              </w:rPr>
            </w:pPr>
          </w:p>
        </w:tc>
      </w:tr>
      <w:tr w:rsidR="00C40811" w:rsidRPr="00FB5231" w14:paraId="6FB9B729" w14:textId="77777777" w:rsidTr="002F669C">
        <w:trPr>
          <w:trHeight w:val="20"/>
        </w:trPr>
        <w:tc>
          <w:tcPr>
            <w:tcW w:w="1702" w:type="dxa"/>
            <w:tcMar>
              <w:top w:w="0" w:type="dxa"/>
              <w:left w:w="108" w:type="dxa"/>
              <w:bottom w:w="0" w:type="dxa"/>
              <w:right w:w="108" w:type="dxa"/>
            </w:tcMar>
          </w:tcPr>
          <w:p w14:paraId="2E40A56C"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0116DBF5" w14:textId="77777777" w:rsidR="00C40811" w:rsidRPr="00FB5231" w:rsidRDefault="00C40811" w:rsidP="002F669C">
            <w:pPr>
              <w:spacing w:after="0" w:line="240" w:lineRule="auto"/>
              <w:rPr>
                <w:rFonts w:cstheme="minorHAnsi"/>
              </w:rPr>
            </w:pPr>
            <w:r w:rsidRPr="00FB5231">
              <w:rPr>
                <w:rFonts w:cstheme="minorHAnsi"/>
              </w:rPr>
              <w:t>Tiekėjai turi pateikti prekių pavyzdžius</w:t>
            </w:r>
          </w:p>
        </w:tc>
        <w:tc>
          <w:tcPr>
            <w:tcW w:w="3077" w:type="dxa"/>
            <w:tcMar>
              <w:top w:w="0" w:type="dxa"/>
              <w:left w:w="108" w:type="dxa"/>
              <w:bottom w:w="0" w:type="dxa"/>
              <w:right w:w="108" w:type="dxa"/>
            </w:tcMar>
          </w:tcPr>
          <w:p w14:paraId="6500F090" w14:textId="77777777" w:rsidR="00C40811" w:rsidRPr="00FB5231" w:rsidRDefault="00C40811" w:rsidP="002F669C">
            <w:pPr>
              <w:pStyle w:val="Body2"/>
              <w:spacing w:after="0"/>
              <w:rPr>
                <w:rFonts w:asciiTheme="minorHAnsi" w:hAnsiTheme="minorHAnsi" w:cstheme="minorHAnsi"/>
                <w:color w:val="auto"/>
                <w:lang w:val="lt-LT"/>
              </w:rPr>
            </w:pPr>
            <w:r w:rsidRPr="00FB5231">
              <w:rPr>
                <w:rFonts w:asciiTheme="minorHAnsi" w:hAnsiTheme="minorHAnsi" w:cstheme="minorHAnsi"/>
                <w:color w:val="auto"/>
                <w:lang w:val="lt-LT"/>
              </w:rPr>
              <w:t>NETAIKOMA</w:t>
            </w:r>
          </w:p>
          <w:p w14:paraId="7019A4BE" w14:textId="77777777" w:rsidR="00C40811" w:rsidRPr="00FB5231" w:rsidRDefault="00C40811" w:rsidP="002F669C">
            <w:pPr>
              <w:spacing w:after="0" w:line="240" w:lineRule="auto"/>
              <w:rPr>
                <w:rFonts w:cstheme="minorHAnsi"/>
                <w:iCs/>
                <w:color w:val="00B050"/>
              </w:rPr>
            </w:pPr>
            <w:r w:rsidRPr="00FB5231">
              <w:rPr>
                <w:rFonts w:cstheme="minorHAnsi"/>
                <w:i/>
                <w:iCs/>
                <w:color w:val="7030A0"/>
              </w:rPr>
              <w:t xml:space="preserve"> </w:t>
            </w:r>
          </w:p>
        </w:tc>
        <w:tc>
          <w:tcPr>
            <w:tcW w:w="2453" w:type="dxa"/>
            <w:tcMar>
              <w:top w:w="0" w:type="dxa"/>
              <w:left w:w="108" w:type="dxa"/>
              <w:bottom w:w="0" w:type="dxa"/>
              <w:right w:w="108" w:type="dxa"/>
            </w:tcMar>
          </w:tcPr>
          <w:p w14:paraId="22D20FED" w14:textId="77777777" w:rsidR="00C40811" w:rsidRPr="00FB5231" w:rsidRDefault="00C40811" w:rsidP="002F669C">
            <w:pPr>
              <w:spacing w:after="0" w:line="240" w:lineRule="auto"/>
              <w:rPr>
                <w:rFonts w:cstheme="minorHAnsi"/>
              </w:rPr>
            </w:pPr>
          </w:p>
        </w:tc>
      </w:tr>
      <w:tr w:rsidR="00C40811" w:rsidRPr="00FB5231" w14:paraId="72215BC8" w14:textId="77777777" w:rsidTr="002F669C">
        <w:trPr>
          <w:trHeight w:val="20"/>
        </w:trPr>
        <w:tc>
          <w:tcPr>
            <w:tcW w:w="1702" w:type="dxa"/>
            <w:tcMar>
              <w:top w:w="0" w:type="dxa"/>
              <w:left w:w="108" w:type="dxa"/>
              <w:bottom w:w="0" w:type="dxa"/>
              <w:right w:w="108" w:type="dxa"/>
            </w:tcMar>
          </w:tcPr>
          <w:p w14:paraId="42B48559"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226C7F13" w14:textId="77777777" w:rsidR="00C40811" w:rsidRPr="00FB5231" w:rsidRDefault="00C40811" w:rsidP="002F669C">
            <w:pPr>
              <w:spacing w:after="0" w:line="240" w:lineRule="auto"/>
              <w:rPr>
                <w:rFonts w:cstheme="minorHAnsi"/>
                <w:bCs/>
              </w:rPr>
            </w:pPr>
            <w:r w:rsidRPr="00FB5231">
              <w:rPr>
                <w:rFonts w:cstheme="minorHAnsi"/>
                <w:bCs/>
              </w:rPr>
              <w:t>Pasiūlymo galiojimo ir pasiūlymo galiojimo užtikrinimo (jei taikoma) terminas ne trumpesnis kaip</w:t>
            </w:r>
          </w:p>
        </w:tc>
        <w:tc>
          <w:tcPr>
            <w:tcW w:w="3077" w:type="dxa"/>
            <w:tcMar>
              <w:top w:w="0" w:type="dxa"/>
              <w:left w:w="108" w:type="dxa"/>
              <w:bottom w:w="0" w:type="dxa"/>
              <w:right w:w="108" w:type="dxa"/>
            </w:tcMar>
          </w:tcPr>
          <w:p w14:paraId="3753CA47" w14:textId="77777777" w:rsidR="00C40811" w:rsidRPr="00FB5231" w:rsidRDefault="00C40811" w:rsidP="002F669C">
            <w:pPr>
              <w:spacing w:after="0" w:line="240" w:lineRule="auto"/>
              <w:rPr>
                <w:rFonts w:cstheme="minorHAnsi"/>
                <w:iCs/>
              </w:rPr>
            </w:pPr>
            <w:r w:rsidRPr="00FB5231">
              <w:rPr>
                <w:rFonts w:cstheme="minorHAnsi"/>
                <w:iCs/>
                <w:color w:val="00B050"/>
              </w:rPr>
              <w:t xml:space="preserve">90 (devyniasdešimt) dienų </w:t>
            </w:r>
            <w:r w:rsidRPr="00FB5231">
              <w:rPr>
                <w:rFonts w:cstheme="minorHAnsi"/>
                <w:iCs/>
              </w:rPr>
              <w:t>nuo pasiūlymų pateikimo galutinio termino pabaigos</w:t>
            </w:r>
          </w:p>
        </w:tc>
        <w:tc>
          <w:tcPr>
            <w:tcW w:w="2453" w:type="dxa"/>
            <w:tcMar>
              <w:top w:w="0" w:type="dxa"/>
              <w:left w:w="108" w:type="dxa"/>
              <w:bottom w:w="0" w:type="dxa"/>
              <w:right w:w="108" w:type="dxa"/>
            </w:tcMar>
          </w:tcPr>
          <w:p w14:paraId="2483DF7C" w14:textId="77777777" w:rsidR="00C40811" w:rsidRPr="00FB5231" w:rsidRDefault="00C40811" w:rsidP="002F669C">
            <w:pPr>
              <w:spacing w:after="0" w:line="240" w:lineRule="auto"/>
              <w:rPr>
                <w:rFonts w:cstheme="minorHAnsi"/>
              </w:rPr>
            </w:pPr>
          </w:p>
        </w:tc>
      </w:tr>
      <w:tr w:rsidR="00C40811" w:rsidRPr="00FB5231" w14:paraId="36BA0EB4" w14:textId="77777777" w:rsidTr="002F669C">
        <w:trPr>
          <w:trHeight w:val="20"/>
        </w:trPr>
        <w:tc>
          <w:tcPr>
            <w:tcW w:w="1702" w:type="dxa"/>
            <w:tcMar>
              <w:top w:w="0" w:type="dxa"/>
              <w:left w:w="108" w:type="dxa"/>
              <w:bottom w:w="0" w:type="dxa"/>
              <w:right w:w="108" w:type="dxa"/>
            </w:tcMar>
          </w:tcPr>
          <w:p w14:paraId="04CAE94B" w14:textId="77777777" w:rsidR="00C40811" w:rsidRPr="00FB5231" w:rsidRDefault="00C40811" w:rsidP="00C40811">
            <w:pPr>
              <w:pStyle w:val="Sraopastraipa"/>
              <w:numPr>
                <w:ilvl w:val="0"/>
                <w:numId w:val="23"/>
              </w:numPr>
              <w:spacing w:after="0" w:line="240" w:lineRule="auto"/>
              <w:rPr>
                <w:rFonts w:cstheme="minorHAnsi"/>
              </w:rPr>
            </w:pPr>
          </w:p>
        </w:tc>
        <w:tc>
          <w:tcPr>
            <w:tcW w:w="2288" w:type="dxa"/>
            <w:tcMar>
              <w:top w:w="0" w:type="dxa"/>
              <w:left w:w="108" w:type="dxa"/>
              <w:bottom w:w="0" w:type="dxa"/>
              <w:right w:w="108" w:type="dxa"/>
            </w:tcMar>
          </w:tcPr>
          <w:p w14:paraId="7764896E" w14:textId="77777777" w:rsidR="00C40811" w:rsidRPr="00FB5231" w:rsidRDefault="00C40811" w:rsidP="002F669C">
            <w:pPr>
              <w:spacing w:after="0" w:line="240" w:lineRule="auto"/>
              <w:rPr>
                <w:rFonts w:cstheme="minorHAnsi"/>
                <w:bCs/>
              </w:rPr>
            </w:pPr>
            <w:r w:rsidRPr="00FB5231">
              <w:rPr>
                <w:rFonts w:cstheme="minorHAnsi"/>
              </w:rPr>
              <w:t xml:space="preserve">Perkančioji organizacija atsako tiekėjui, ar ji sutinka priimti tiekėjo siūlomą pasiūlymo galiojimo užtikrinimą patvirtinantį dokumentą ne vėliau kaip per </w:t>
            </w:r>
          </w:p>
        </w:tc>
        <w:tc>
          <w:tcPr>
            <w:tcW w:w="3077" w:type="dxa"/>
            <w:tcMar>
              <w:top w:w="0" w:type="dxa"/>
              <w:left w:w="108" w:type="dxa"/>
              <w:bottom w:w="0" w:type="dxa"/>
              <w:right w:w="108" w:type="dxa"/>
            </w:tcMar>
          </w:tcPr>
          <w:p w14:paraId="66F94116" w14:textId="77777777" w:rsidR="00C40811" w:rsidRPr="00FB5231" w:rsidRDefault="00C40811" w:rsidP="002F669C">
            <w:pPr>
              <w:spacing w:after="0" w:line="240" w:lineRule="auto"/>
              <w:rPr>
                <w:rFonts w:cstheme="minorHAnsi"/>
                <w:iCs/>
              </w:rPr>
            </w:pPr>
            <w:r w:rsidRPr="00FB5231">
              <w:rPr>
                <w:rFonts w:cstheme="minorHAnsi"/>
                <w:iCs/>
              </w:rPr>
              <w:t>NETAIKOMA</w:t>
            </w:r>
          </w:p>
        </w:tc>
        <w:tc>
          <w:tcPr>
            <w:tcW w:w="2453" w:type="dxa"/>
            <w:tcMar>
              <w:top w:w="0" w:type="dxa"/>
              <w:left w:w="108" w:type="dxa"/>
              <w:bottom w:w="0" w:type="dxa"/>
              <w:right w:w="108" w:type="dxa"/>
            </w:tcMar>
          </w:tcPr>
          <w:p w14:paraId="0342DA36" w14:textId="77777777" w:rsidR="00C40811" w:rsidRPr="00FB5231" w:rsidRDefault="00C40811" w:rsidP="002F669C">
            <w:pPr>
              <w:spacing w:after="0" w:line="240" w:lineRule="auto"/>
              <w:rPr>
                <w:rFonts w:cstheme="minorHAnsi"/>
              </w:rPr>
            </w:pPr>
          </w:p>
        </w:tc>
      </w:tr>
      <w:tr w:rsidR="00C40811" w:rsidRPr="00FB5231" w14:paraId="261C7D90" w14:textId="77777777" w:rsidTr="002F669C">
        <w:trPr>
          <w:trHeight w:val="20"/>
        </w:trPr>
        <w:tc>
          <w:tcPr>
            <w:tcW w:w="1702" w:type="dxa"/>
            <w:tcMar>
              <w:top w:w="0" w:type="dxa"/>
              <w:left w:w="108" w:type="dxa"/>
              <w:bottom w:w="0" w:type="dxa"/>
              <w:right w:w="108" w:type="dxa"/>
            </w:tcMar>
          </w:tcPr>
          <w:p w14:paraId="1AD2D501"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25424807" w14:textId="77777777" w:rsidR="00C40811" w:rsidRPr="00FB5231" w:rsidRDefault="00C40811" w:rsidP="002F669C">
            <w:pPr>
              <w:spacing w:after="0" w:line="240" w:lineRule="auto"/>
              <w:rPr>
                <w:rFonts w:cstheme="minorHAnsi"/>
                <w:bCs/>
              </w:rPr>
            </w:pPr>
            <w:r w:rsidRPr="00FB5231">
              <w:rPr>
                <w:rFonts w:cstheme="minorHAnsi"/>
                <w:color w:val="000000" w:themeColor="text1"/>
              </w:rPr>
              <w:t>Pasiūlymo galiojimo užtikrinimas pirkimo dalyviui grąžinamas (arba atsisakoma teisių į jį) per</w:t>
            </w:r>
          </w:p>
        </w:tc>
        <w:tc>
          <w:tcPr>
            <w:tcW w:w="3077" w:type="dxa"/>
            <w:tcMar>
              <w:top w:w="0" w:type="dxa"/>
              <w:left w:w="108" w:type="dxa"/>
              <w:bottom w:w="0" w:type="dxa"/>
              <w:right w:w="108" w:type="dxa"/>
            </w:tcMar>
          </w:tcPr>
          <w:p w14:paraId="7AD20503" w14:textId="77777777" w:rsidR="00C40811" w:rsidRPr="00FB5231" w:rsidRDefault="00C40811" w:rsidP="002F669C">
            <w:pPr>
              <w:spacing w:after="0" w:line="240" w:lineRule="auto"/>
              <w:jc w:val="both"/>
              <w:rPr>
                <w:rFonts w:cstheme="minorHAnsi"/>
                <w:color w:val="000000" w:themeColor="text1"/>
              </w:rPr>
            </w:pPr>
            <w:r w:rsidRPr="00FB5231">
              <w:rPr>
                <w:rFonts w:cstheme="minorHAnsi"/>
                <w:color w:val="000000" w:themeColor="text1"/>
              </w:rPr>
              <w:t>NETAIKOMA</w:t>
            </w:r>
          </w:p>
        </w:tc>
        <w:tc>
          <w:tcPr>
            <w:tcW w:w="2453" w:type="dxa"/>
            <w:tcMar>
              <w:top w:w="0" w:type="dxa"/>
              <w:left w:w="108" w:type="dxa"/>
              <w:bottom w:w="0" w:type="dxa"/>
              <w:right w:w="108" w:type="dxa"/>
            </w:tcMar>
          </w:tcPr>
          <w:p w14:paraId="66174770" w14:textId="77777777" w:rsidR="00C40811" w:rsidRPr="00FB5231" w:rsidRDefault="00C40811" w:rsidP="002F669C">
            <w:pPr>
              <w:spacing w:after="0" w:line="240" w:lineRule="auto"/>
              <w:rPr>
                <w:rFonts w:cstheme="minorHAnsi"/>
              </w:rPr>
            </w:pPr>
          </w:p>
        </w:tc>
      </w:tr>
      <w:tr w:rsidR="00C40811" w:rsidRPr="00FB5231" w14:paraId="445A6CF7" w14:textId="77777777" w:rsidTr="002F669C">
        <w:trPr>
          <w:trHeight w:val="20"/>
        </w:trPr>
        <w:tc>
          <w:tcPr>
            <w:tcW w:w="1702" w:type="dxa"/>
            <w:tcMar>
              <w:top w:w="0" w:type="dxa"/>
              <w:left w:w="108" w:type="dxa"/>
              <w:bottom w:w="0" w:type="dxa"/>
              <w:right w:w="108" w:type="dxa"/>
            </w:tcMar>
          </w:tcPr>
          <w:p w14:paraId="2E09CA0A"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4898BB79" w14:textId="77777777" w:rsidR="00C40811" w:rsidRPr="00FB5231" w:rsidRDefault="00C40811" w:rsidP="002F669C">
            <w:pPr>
              <w:spacing w:after="0" w:line="240" w:lineRule="auto"/>
              <w:rPr>
                <w:rFonts w:cstheme="minorHAnsi"/>
                <w:bCs/>
              </w:rPr>
            </w:pPr>
            <w:r w:rsidRPr="00FB5231">
              <w:rPr>
                <w:rFonts w:cstheme="minorHAnsi"/>
                <w:bCs/>
              </w:rPr>
              <w:t xml:space="preserve">Perkančioji organizacija informuoja pirkimo dalyvius apie EBVPD </w:t>
            </w:r>
            <w:r w:rsidRPr="00FB5231">
              <w:rPr>
                <w:rFonts w:cstheme="minorHAnsi"/>
                <w:bCs/>
              </w:rPr>
              <w:lastRenderedPageBreak/>
              <w:t>vertinimo rezultatus ne vėliau kaip per</w:t>
            </w:r>
          </w:p>
        </w:tc>
        <w:tc>
          <w:tcPr>
            <w:tcW w:w="3077" w:type="dxa"/>
            <w:tcMar>
              <w:top w:w="0" w:type="dxa"/>
              <w:left w:w="108" w:type="dxa"/>
              <w:bottom w:w="0" w:type="dxa"/>
              <w:right w:w="108" w:type="dxa"/>
            </w:tcMar>
          </w:tcPr>
          <w:p w14:paraId="265CE2A1" w14:textId="77777777" w:rsidR="00C40811" w:rsidRPr="00FB5231" w:rsidRDefault="00C40811" w:rsidP="002F669C">
            <w:pPr>
              <w:spacing w:after="0" w:line="240" w:lineRule="auto"/>
              <w:rPr>
                <w:rFonts w:cstheme="minorHAnsi"/>
                <w:bCs/>
              </w:rPr>
            </w:pPr>
            <w:r w:rsidRPr="00FB5231">
              <w:rPr>
                <w:rFonts w:cstheme="minorHAnsi"/>
                <w:bCs/>
                <w:color w:val="7030A0"/>
              </w:rPr>
              <w:lastRenderedPageBreak/>
              <w:t xml:space="preserve">3 (tris) </w:t>
            </w:r>
            <w:r w:rsidRPr="00FB5231">
              <w:rPr>
                <w:rFonts w:cstheme="minorHAnsi"/>
                <w:bCs/>
              </w:rPr>
              <w:t>darbo dienas nuo sprendimo priėmimo dienos</w:t>
            </w:r>
          </w:p>
        </w:tc>
        <w:tc>
          <w:tcPr>
            <w:tcW w:w="2453" w:type="dxa"/>
            <w:tcMar>
              <w:top w:w="0" w:type="dxa"/>
              <w:left w:w="108" w:type="dxa"/>
              <w:bottom w:w="0" w:type="dxa"/>
              <w:right w:w="108" w:type="dxa"/>
            </w:tcMar>
          </w:tcPr>
          <w:p w14:paraId="546F13E0" w14:textId="77777777" w:rsidR="00C40811" w:rsidRPr="00FB5231" w:rsidRDefault="00C40811" w:rsidP="002F669C">
            <w:pPr>
              <w:spacing w:after="0" w:line="240" w:lineRule="auto"/>
              <w:rPr>
                <w:rFonts w:cstheme="minorHAnsi"/>
                <w:bCs/>
              </w:rPr>
            </w:pPr>
          </w:p>
        </w:tc>
      </w:tr>
      <w:tr w:rsidR="00C40811" w:rsidRPr="00FB5231" w14:paraId="4857C386" w14:textId="77777777" w:rsidTr="002F669C">
        <w:trPr>
          <w:trHeight w:val="20"/>
        </w:trPr>
        <w:tc>
          <w:tcPr>
            <w:tcW w:w="1702" w:type="dxa"/>
            <w:tcMar>
              <w:top w:w="0" w:type="dxa"/>
              <w:left w:w="108" w:type="dxa"/>
              <w:bottom w:w="0" w:type="dxa"/>
              <w:right w:w="108" w:type="dxa"/>
            </w:tcMar>
          </w:tcPr>
          <w:p w14:paraId="5C130B7B"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61AC6006" w14:textId="77777777" w:rsidR="00C40811" w:rsidRPr="00FB5231" w:rsidRDefault="00C40811" w:rsidP="002F669C">
            <w:pPr>
              <w:spacing w:after="0" w:line="240" w:lineRule="auto"/>
              <w:rPr>
                <w:rFonts w:cstheme="minorHAnsi"/>
                <w:bCs/>
              </w:rPr>
            </w:pPr>
            <w:r w:rsidRPr="00FB5231">
              <w:rPr>
                <w:rFonts w:cstheme="minorHAnsi"/>
                <w:bCs/>
              </w:rPr>
              <w:t xml:space="preserve">Perkančioji organizacija pirkimo dalyviams praneša apie priimtą sprendimą nustatyti laimėjusį pasiūlymą, </w:t>
            </w:r>
            <w:r w:rsidRPr="00FB5231">
              <w:rPr>
                <w:rFonts w:cstheme="minorHAnsi"/>
              </w:rPr>
              <w:t>dėl kurio bus sudaroma</w:t>
            </w:r>
            <w:r w:rsidRPr="00FB5231">
              <w:rPr>
                <w:rFonts w:cstheme="minorHAnsi"/>
                <w:bCs/>
              </w:rPr>
              <w:t xml:space="preserve"> sutartis ne vėliau kaip per</w:t>
            </w:r>
          </w:p>
        </w:tc>
        <w:tc>
          <w:tcPr>
            <w:tcW w:w="3077" w:type="dxa"/>
            <w:tcMar>
              <w:top w:w="0" w:type="dxa"/>
              <w:left w:w="108" w:type="dxa"/>
              <w:bottom w:w="0" w:type="dxa"/>
              <w:right w:w="108" w:type="dxa"/>
            </w:tcMar>
          </w:tcPr>
          <w:p w14:paraId="2CECA710" w14:textId="77777777" w:rsidR="00C40811" w:rsidRPr="00FB5231" w:rsidRDefault="00C40811" w:rsidP="002F669C">
            <w:pPr>
              <w:spacing w:after="0" w:line="240" w:lineRule="auto"/>
              <w:rPr>
                <w:rFonts w:cstheme="minorHAnsi"/>
                <w:bCs/>
              </w:rPr>
            </w:pPr>
            <w:r w:rsidRPr="00FB5231">
              <w:rPr>
                <w:rFonts w:cstheme="minorHAnsi"/>
                <w:bCs/>
                <w:color w:val="00B050"/>
              </w:rPr>
              <w:t xml:space="preserve">3 (tris) </w:t>
            </w:r>
            <w:r w:rsidRPr="00FB5231">
              <w:rPr>
                <w:rFonts w:cstheme="minorHAnsi"/>
                <w:bCs/>
              </w:rPr>
              <w:t>darbo dienas nuo sprendimo priėmimo dienos</w:t>
            </w:r>
          </w:p>
        </w:tc>
        <w:tc>
          <w:tcPr>
            <w:tcW w:w="2453" w:type="dxa"/>
            <w:tcMar>
              <w:top w:w="0" w:type="dxa"/>
              <w:left w:w="108" w:type="dxa"/>
              <w:bottom w:w="0" w:type="dxa"/>
              <w:right w:w="108" w:type="dxa"/>
            </w:tcMar>
          </w:tcPr>
          <w:p w14:paraId="0DD1E556" w14:textId="77777777" w:rsidR="00C40811" w:rsidRPr="00FB5231" w:rsidRDefault="00C40811" w:rsidP="002F669C">
            <w:pPr>
              <w:spacing w:after="0" w:line="240" w:lineRule="auto"/>
              <w:rPr>
                <w:rFonts w:cstheme="minorHAnsi"/>
              </w:rPr>
            </w:pPr>
          </w:p>
        </w:tc>
      </w:tr>
      <w:tr w:rsidR="00C40811" w:rsidRPr="00FB5231" w14:paraId="6DFC5796" w14:textId="77777777" w:rsidTr="002F669C">
        <w:trPr>
          <w:trHeight w:val="20"/>
        </w:trPr>
        <w:tc>
          <w:tcPr>
            <w:tcW w:w="1702" w:type="dxa"/>
            <w:tcMar>
              <w:top w:w="0" w:type="dxa"/>
              <w:left w:w="108" w:type="dxa"/>
              <w:bottom w:w="0" w:type="dxa"/>
              <w:right w:w="108" w:type="dxa"/>
            </w:tcMar>
          </w:tcPr>
          <w:p w14:paraId="69F4B6C1"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6C140A77" w14:textId="77777777" w:rsidR="00C40811" w:rsidRPr="00FB5231" w:rsidRDefault="00C40811" w:rsidP="002F669C">
            <w:pPr>
              <w:spacing w:after="0" w:line="240" w:lineRule="auto"/>
              <w:rPr>
                <w:rFonts w:cstheme="minorHAnsi"/>
                <w:bCs/>
              </w:rPr>
            </w:pPr>
            <w:r w:rsidRPr="00FB5231">
              <w:rPr>
                <w:rFonts w:cstheme="minorHAnsi"/>
                <w:bCs/>
              </w:rPr>
              <w:t>Perkančioji organizacija, pirkimo dalyviui raštu paprašius, jam pateikia VPĮ 58 straipsnio 2 dalyje nustatytą informaciją ne vėliau kaip per</w:t>
            </w:r>
          </w:p>
        </w:tc>
        <w:tc>
          <w:tcPr>
            <w:tcW w:w="3077" w:type="dxa"/>
            <w:tcMar>
              <w:top w:w="0" w:type="dxa"/>
              <w:left w:w="108" w:type="dxa"/>
              <w:bottom w:w="0" w:type="dxa"/>
              <w:right w:w="108" w:type="dxa"/>
            </w:tcMar>
          </w:tcPr>
          <w:p w14:paraId="57E256D6" w14:textId="77777777" w:rsidR="00C40811" w:rsidRPr="00FB5231" w:rsidRDefault="00C40811" w:rsidP="002F669C">
            <w:pPr>
              <w:spacing w:after="0" w:line="240" w:lineRule="auto"/>
              <w:rPr>
                <w:rFonts w:cstheme="minorHAnsi"/>
                <w:bCs/>
              </w:rPr>
            </w:pPr>
            <w:r w:rsidRPr="00FB5231">
              <w:rPr>
                <w:rFonts w:cstheme="minorHAnsi"/>
                <w:bCs/>
                <w:color w:val="00B050"/>
              </w:rPr>
              <w:t xml:space="preserve">15 (penkiolika) </w:t>
            </w:r>
            <w:r w:rsidRPr="00FB5231">
              <w:rPr>
                <w:rFonts w:cstheme="minorHAnsi"/>
                <w:bCs/>
              </w:rPr>
              <w:t>dienų nuo pirkimo dalyvio raštu pateikto prašymo gavimo dienos</w:t>
            </w:r>
          </w:p>
        </w:tc>
        <w:tc>
          <w:tcPr>
            <w:tcW w:w="2453" w:type="dxa"/>
            <w:tcMar>
              <w:top w:w="0" w:type="dxa"/>
              <w:left w:w="108" w:type="dxa"/>
              <w:bottom w:w="0" w:type="dxa"/>
              <w:right w:w="108" w:type="dxa"/>
            </w:tcMar>
          </w:tcPr>
          <w:p w14:paraId="212A4741" w14:textId="77777777" w:rsidR="00C40811" w:rsidRPr="00FB5231" w:rsidRDefault="00C40811" w:rsidP="002F669C">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40811" w:rsidRPr="00FB5231" w14:paraId="5F9AE68B" w14:textId="77777777" w:rsidTr="002F669C">
        <w:trPr>
          <w:trHeight w:val="20"/>
        </w:trPr>
        <w:tc>
          <w:tcPr>
            <w:tcW w:w="1702" w:type="dxa"/>
            <w:tcMar>
              <w:top w:w="0" w:type="dxa"/>
              <w:left w:w="108" w:type="dxa"/>
              <w:bottom w:w="0" w:type="dxa"/>
              <w:right w:w="108" w:type="dxa"/>
            </w:tcMar>
          </w:tcPr>
          <w:p w14:paraId="04B90092"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485783E1" w14:textId="77777777" w:rsidR="00C40811" w:rsidRPr="00FB5231" w:rsidRDefault="00C40811" w:rsidP="002F669C">
            <w:pPr>
              <w:spacing w:after="0" w:line="240" w:lineRule="auto"/>
              <w:rPr>
                <w:rFonts w:cstheme="minorHAnsi"/>
                <w:bCs/>
              </w:rPr>
            </w:pPr>
            <w:r w:rsidRPr="00FB5231">
              <w:rPr>
                <w:rFonts w:cstheme="minorHAnsi"/>
                <w:color w:val="000000"/>
                <w:shd w:val="clear" w:color="auto" w:fill="FFFFFF"/>
              </w:rPr>
              <w:t xml:space="preserve">Tiekėjas turi teisę pateikti pretenziją perkančiajai organizacijai, pateikti prašymą ar pareikšti ieškinį teismui </w:t>
            </w:r>
            <w:r w:rsidRPr="00FB5231">
              <w:rPr>
                <w:rFonts w:cstheme="minorHAnsi"/>
                <w:bCs/>
              </w:rPr>
              <w:t>ne vėliau kaip per</w:t>
            </w:r>
          </w:p>
        </w:tc>
        <w:tc>
          <w:tcPr>
            <w:tcW w:w="3077" w:type="dxa"/>
            <w:tcMar>
              <w:top w:w="0" w:type="dxa"/>
              <w:left w:w="108" w:type="dxa"/>
              <w:bottom w:w="0" w:type="dxa"/>
              <w:right w:w="108" w:type="dxa"/>
            </w:tcMar>
          </w:tcPr>
          <w:p w14:paraId="606B3A55" w14:textId="77777777" w:rsidR="00C40811" w:rsidRPr="00FB5231" w:rsidRDefault="00C40811" w:rsidP="002F669C">
            <w:pPr>
              <w:spacing w:after="0" w:line="240" w:lineRule="auto"/>
              <w:rPr>
                <w:rFonts w:cstheme="minorHAnsi"/>
              </w:rPr>
            </w:pPr>
            <w:r w:rsidRPr="00FB5231">
              <w:rPr>
                <w:rFonts w:cstheme="minorHAnsi"/>
                <w:color w:val="00B050"/>
              </w:rPr>
              <w:t xml:space="preserve">10 (dešimt) </w:t>
            </w:r>
            <w:r w:rsidRPr="00FB5231">
              <w:rPr>
                <w:rFonts w:cstheme="minorHAnsi"/>
              </w:rPr>
              <w:t xml:space="preserve">dienų nuo </w:t>
            </w:r>
            <w:r w:rsidRPr="00FB5231">
              <w:rPr>
                <w:rFonts w:eastAsia="Arial" w:cstheme="minorHAnsi"/>
              </w:rPr>
              <w:t>perkančiosios organizacijos</w:t>
            </w:r>
            <w:r w:rsidRPr="00FB5231">
              <w:rPr>
                <w:rFonts w:cstheme="minorHAnsi"/>
              </w:rPr>
              <w:t xml:space="preserve"> pranešimo raštu apie jos priimtą sprendimą išsiuntimo tiekėjams dienos arba nuo paskelbimo apie </w:t>
            </w:r>
            <w:r w:rsidRPr="00FB5231">
              <w:rPr>
                <w:rFonts w:eastAsia="Arial" w:cstheme="minorHAnsi"/>
              </w:rPr>
              <w:t>perkančiosios organizacijos</w:t>
            </w:r>
            <w:r w:rsidRPr="00FB5231">
              <w:rPr>
                <w:rFonts w:cstheme="minorHAnsi"/>
              </w:rPr>
              <w:t xml:space="preserve"> priimtus sprendimus dienos, jei VPĮ nenumato reikalavimo raštu informuoti tiekėjus apie </w:t>
            </w:r>
            <w:r w:rsidRPr="00FB5231">
              <w:rPr>
                <w:rFonts w:eastAsia="Arial" w:cstheme="minorHAnsi"/>
              </w:rPr>
              <w:t xml:space="preserve"> perkančiosios organizacijos</w:t>
            </w:r>
            <w:r w:rsidRPr="00FB5231">
              <w:rPr>
                <w:rFonts w:cstheme="minorHAnsi"/>
              </w:rPr>
              <w:t xml:space="preserve"> priimtus sprendimus;</w:t>
            </w:r>
          </w:p>
          <w:p w14:paraId="0CA9C8CA" w14:textId="77777777" w:rsidR="00C40811" w:rsidRPr="00FB5231" w:rsidRDefault="00C40811" w:rsidP="002F669C">
            <w:pPr>
              <w:spacing w:after="0" w:line="240" w:lineRule="auto"/>
              <w:jc w:val="both"/>
              <w:rPr>
                <w:rFonts w:cstheme="minorHAnsi"/>
              </w:rPr>
            </w:pPr>
            <w:r w:rsidRPr="00FB5231">
              <w:rPr>
                <w:rFonts w:cstheme="minorHAnsi"/>
              </w:rPr>
              <w:t>15 (penkiolika) dienų nuo pranešimo išsiuntimo tiekėjams dienos, jeigu šis pranešimas nebuvo siunčiamas elektroninėmis priemonėmis.</w:t>
            </w:r>
          </w:p>
        </w:tc>
        <w:tc>
          <w:tcPr>
            <w:tcW w:w="2453" w:type="dxa"/>
            <w:tcMar>
              <w:top w:w="0" w:type="dxa"/>
              <w:left w:w="108" w:type="dxa"/>
              <w:bottom w:w="0" w:type="dxa"/>
              <w:right w:w="108" w:type="dxa"/>
            </w:tcMar>
          </w:tcPr>
          <w:p w14:paraId="6888B529" w14:textId="77777777" w:rsidR="00C40811" w:rsidRPr="00FB5231" w:rsidRDefault="00C40811" w:rsidP="002F669C">
            <w:pPr>
              <w:spacing w:after="0" w:line="240" w:lineRule="auto"/>
              <w:rPr>
                <w:rFonts w:cstheme="minorHAnsi"/>
                <w:bCs/>
              </w:rPr>
            </w:pPr>
          </w:p>
        </w:tc>
      </w:tr>
      <w:tr w:rsidR="00C40811" w:rsidRPr="00FB5231" w14:paraId="1120F318" w14:textId="77777777" w:rsidTr="002F669C">
        <w:trPr>
          <w:trHeight w:val="20"/>
        </w:trPr>
        <w:tc>
          <w:tcPr>
            <w:tcW w:w="1702" w:type="dxa"/>
            <w:tcMar>
              <w:top w:w="0" w:type="dxa"/>
              <w:left w:w="108" w:type="dxa"/>
              <w:bottom w:w="0" w:type="dxa"/>
              <w:right w:w="108" w:type="dxa"/>
            </w:tcMar>
          </w:tcPr>
          <w:p w14:paraId="548B5DFA" w14:textId="77777777" w:rsidR="00C40811" w:rsidRPr="00FB5231" w:rsidRDefault="00C40811" w:rsidP="00C40811">
            <w:pPr>
              <w:pStyle w:val="Sraopastraipa"/>
              <w:numPr>
                <w:ilvl w:val="0"/>
                <w:numId w:val="23"/>
              </w:numPr>
              <w:spacing w:after="0" w:line="240" w:lineRule="auto"/>
              <w:rPr>
                <w:rFonts w:cstheme="minorHAnsi"/>
              </w:rPr>
            </w:pPr>
          </w:p>
        </w:tc>
        <w:tc>
          <w:tcPr>
            <w:tcW w:w="2288" w:type="dxa"/>
            <w:tcMar>
              <w:top w:w="0" w:type="dxa"/>
              <w:left w:w="108" w:type="dxa"/>
              <w:bottom w:w="0" w:type="dxa"/>
              <w:right w:w="108" w:type="dxa"/>
            </w:tcMar>
          </w:tcPr>
          <w:p w14:paraId="01A126DA" w14:textId="77777777" w:rsidR="00C40811" w:rsidRPr="00FB5231" w:rsidRDefault="00C40811" w:rsidP="002F669C">
            <w:pPr>
              <w:spacing w:after="0" w:line="240" w:lineRule="auto"/>
              <w:rPr>
                <w:rFonts w:cstheme="minorHAnsi"/>
              </w:rPr>
            </w:pPr>
            <w:r w:rsidRPr="00FB5231">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077" w:type="dxa"/>
            <w:tcMar>
              <w:top w:w="0" w:type="dxa"/>
              <w:left w:w="108" w:type="dxa"/>
              <w:bottom w:w="0" w:type="dxa"/>
              <w:right w:w="108" w:type="dxa"/>
            </w:tcMar>
          </w:tcPr>
          <w:p w14:paraId="1E5C234F" w14:textId="77777777" w:rsidR="00C40811" w:rsidRPr="00FB5231" w:rsidRDefault="00C40811" w:rsidP="002F669C">
            <w:pPr>
              <w:spacing w:after="0" w:line="240" w:lineRule="auto"/>
              <w:rPr>
                <w:rFonts w:cstheme="minorHAnsi"/>
              </w:rPr>
            </w:pPr>
            <w:r w:rsidRPr="00FB5231">
              <w:rPr>
                <w:rFonts w:cstheme="minorHAnsi"/>
                <w:color w:val="00B050"/>
              </w:rPr>
              <w:t xml:space="preserve">6 (šešias) </w:t>
            </w:r>
            <w:r w:rsidRPr="00FB5231">
              <w:rPr>
                <w:rFonts w:cstheme="minorHAnsi"/>
              </w:rPr>
              <w:t>darbo dienas nuo pretenzijos gavimo dienos</w:t>
            </w:r>
          </w:p>
        </w:tc>
        <w:tc>
          <w:tcPr>
            <w:tcW w:w="2453" w:type="dxa"/>
            <w:tcMar>
              <w:top w:w="0" w:type="dxa"/>
              <w:left w:w="108" w:type="dxa"/>
              <w:bottom w:w="0" w:type="dxa"/>
              <w:right w:w="108" w:type="dxa"/>
            </w:tcMar>
          </w:tcPr>
          <w:p w14:paraId="4FC34453" w14:textId="77777777" w:rsidR="00C40811" w:rsidRPr="00FB5231" w:rsidRDefault="00C40811" w:rsidP="002F669C">
            <w:pPr>
              <w:spacing w:after="0" w:line="240" w:lineRule="auto"/>
              <w:rPr>
                <w:rFonts w:cstheme="minorHAnsi"/>
              </w:rPr>
            </w:pPr>
          </w:p>
        </w:tc>
      </w:tr>
      <w:tr w:rsidR="00C40811" w:rsidRPr="00FB5231" w14:paraId="6AA22E94" w14:textId="77777777" w:rsidTr="002F669C">
        <w:trPr>
          <w:trHeight w:val="20"/>
        </w:trPr>
        <w:tc>
          <w:tcPr>
            <w:tcW w:w="1702" w:type="dxa"/>
            <w:tcMar>
              <w:top w:w="0" w:type="dxa"/>
              <w:left w:w="108" w:type="dxa"/>
              <w:bottom w:w="0" w:type="dxa"/>
              <w:right w:w="108" w:type="dxa"/>
            </w:tcMar>
          </w:tcPr>
          <w:p w14:paraId="381A8DBA" w14:textId="77777777" w:rsidR="00C40811" w:rsidRPr="00FB5231" w:rsidRDefault="00C40811" w:rsidP="00C40811">
            <w:pPr>
              <w:pStyle w:val="Sraopastraipa"/>
              <w:numPr>
                <w:ilvl w:val="0"/>
                <w:numId w:val="23"/>
              </w:numPr>
              <w:spacing w:after="0" w:line="240" w:lineRule="auto"/>
              <w:rPr>
                <w:rFonts w:cstheme="minorHAnsi"/>
                <w:bCs/>
              </w:rPr>
            </w:pPr>
          </w:p>
        </w:tc>
        <w:tc>
          <w:tcPr>
            <w:tcW w:w="2288" w:type="dxa"/>
            <w:tcMar>
              <w:top w:w="0" w:type="dxa"/>
              <w:left w:w="108" w:type="dxa"/>
              <w:bottom w:w="0" w:type="dxa"/>
              <w:right w:w="108" w:type="dxa"/>
            </w:tcMar>
          </w:tcPr>
          <w:p w14:paraId="6DBBE046" w14:textId="77777777" w:rsidR="00C40811" w:rsidRPr="00FB5231" w:rsidRDefault="00C40811" w:rsidP="002F669C">
            <w:pPr>
              <w:spacing w:after="0" w:line="240" w:lineRule="auto"/>
              <w:rPr>
                <w:rFonts w:cstheme="minorHAnsi"/>
                <w:bCs/>
              </w:rPr>
            </w:pPr>
            <w:r w:rsidRPr="00FB5231">
              <w:rPr>
                <w:rFonts w:cstheme="minorHAnsi"/>
              </w:rPr>
              <w:t xml:space="preserve">Jeigu perkančioji organizacija per nustatytą terminą neišnagrinėja jai pateiktos pretenzijos, tiekėjas turi teisę pateikti prašymą ar </w:t>
            </w:r>
            <w:r w:rsidRPr="00FB5231">
              <w:rPr>
                <w:rFonts w:cstheme="minorHAnsi"/>
              </w:rPr>
              <w:lastRenderedPageBreak/>
              <w:t>pareikšti ieškinį teismui per</w:t>
            </w:r>
            <w:r w:rsidRPr="00FB5231">
              <w:rPr>
                <w:rFonts w:cstheme="minorHAnsi"/>
                <w:bCs/>
              </w:rPr>
              <w:t xml:space="preserve"> (išskyrus ieškinį dėl sutarties pripažinimo negaliojančia) </w:t>
            </w:r>
          </w:p>
        </w:tc>
        <w:tc>
          <w:tcPr>
            <w:tcW w:w="3077" w:type="dxa"/>
            <w:tcMar>
              <w:top w:w="0" w:type="dxa"/>
              <w:left w:w="108" w:type="dxa"/>
              <w:bottom w:w="0" w:type="dxa"/>
              <w:right w:w="108" w:type="dxa"/>
            </w:tcMar>
          </w:tcPr>
          <w:p w14:paraId="5B97D71D" w14:textId="77777777" w:rsidR="00C40811" w:rsidRPr="00FB5231" w:rsidRDefault="00C40811" w:rsidP="002F669C">
            <w:pPr>
              <w:spacing w:after="0" w:line="240" w:lineRule="auto"/>
              <w:rPr>
                <w:rFonts w:cstheme="minorHAnsi"/>
              </w:rPr>
            </w:pPr>
            <w:r w:rsidRPr="00FB5231">
              <w:rPr>
                <w:rFonts w:cstheme="minorHAnsi"/>
              </w:rPr>
              <w:lastRenderedPageBreak/>
              <w:t xml:space="preserve">per </w:t>
            </w:r>
            <w:r w:rsidRPr="00FB5231">
              <w:rPr>
                <w:rFonts w:cstheme="minorHAnsi"/>
                <w:color w:val="00B050"/>
              </w:rPr>
              <w:t xml:space="preserve">15 (penkiolika) </w:t>
            </w:r>
            <w:r w:rsidRPr="00FB5231">
              <w:rPr>
                <w:rFonts w:cstheme="minorHAnsi"/>
              </w:rPr>
              <w:t>dienų nuo dienos, kurią perkančioji organizacija turėjo raštu pranešti apie priimtą sprendimą pretenziją pateikusiam tiekėjui,   suinteresuotiems pirkimo dalyviams.</w:t>
            </w:r>
          </w:p>
        </w:tc>
        <w:tc>
          <w:tcPr>
            <w:tcW w:w="2453" w:type="dxa"/>
            <w:tcMar>
              <w:top w:w="0" w:type="dxa"/>
              <w:left w:w="108" w:type="dxa"/>
              <w:bottom w:w="0" w:type="dxa"/>
              <w:right w:w="108" w:type="dxa"/>
            </w:tcMar>
          </w:tcPr>
          <w:p w14:paraId="6B244CC6" w14:textId="77777777" w:rsidR="00C40811" w:rsidRPr="00FB5231" w:rsidRDefault="00C40811" w:rsidP="002F669C">
            <w:pPr>
              <w:spacing w:after="0" w:line="240" w:lineRule="auto"/>
              <w:rPr>
                <w:rFonts w:cstheme="minorHAnsi"/>
              </w:rPr>
            </w:pPr>
          </w:p>
        </w:tc>
      </w:tr>
      <w:tr w:rsidR="00C40811" w:rsidRPr="00FB5231" w14:paraId="14F94F28" w14:textId="77777777" w:rsidTr="002F669C">
        <w:trPr>
          <w:trHeight w:val="20"/>
        </w:trPr>
        <w:tc>
          <w:tcPr>
            <w:tcW w:w="1702" w:type="dxa"/>
            <w:tcMar>
              <w:top w:w="0" w:type="dxa"/>
              <w:left w:w="108" w:type="dxa"/>
              <w:bottom w:w="0" w:type="dxa"/>
              <w:right w:w="108" w:type="dxa"/>
            </w:tcMar>
          </w:tcPr>
          <w:p w14:paraId="6AE1DE45" w14:textId="77777777" w:rsidR="00C40811" w:rsidRPr="00FB5231" w:rsidRDefault="00C40811" w:rsidP="00C40811">
            <w:pPr>
              <w:pStyle w:val="Sraopastraipa"/>
              <w:numPr>
                <w:ilvl w:val="0"/>
                <w:numId w:val="23"/>
              </w:numPr>
              <w:spacing w:after="0" w:line="240" w:lineRule="auto"/>
              <w:rPr>
                <w:rFonts w:cstheme="minorHAnsi"/>
              </w:rPr>
            </w:pPr>
          </w:p>
        </w:tc>
        <w:tc>
          <w:tcPr>
            <w:tcW w:w="2288" w:type="dxa"/>
            <w:tcMar>
              <w:top w:w="0" w:type="dxa"/>
              <w:left w:w="108" w:type="dxa"/>
              <w:bottom w:w="0" w:type="dxa"/>
              <w:right w:w="108" w:type="dxa"/>
            </w:tcMar>
          </w:tcPr>
          <w:p w14:paraId="7618FC97" w14:textId="77777777" w:rsidR="00C40811" w:rsidRPr="00FB5231" w:rsidRDefault="00C40811" w:rsidP="002F669C">
            <w:pPr>
              <w:spacing w:after="0" w:line="240" w:lineRule="auto"/>
              <w:rPr>
                <w:rFonts w:cstheme="minorHAnsi"/>
              </w:rPr>
            </w:pPr>
            <w:r w:rsidRPr="00FB5231">
              <w:rPr>
                <w:rFonts w:cstheme="minorHAnsi"/>
              </w:rPr>
              <w:t>Perkančioji organizacija negali sudaryti sutarties anksčiau kaip po</w:t>
            </w:r>
          </w:p>
        </w:tc>
        <w:tc>
          <w:tcPr>
            <w:tcW w:w="3077" w:type="dxa"/>
            <w:tcMar>
              <w:top w:w="0" w:type="dxa"/>
              <w:left w:w="108" w:type="dxa"/>
              <w:bottom w:w="0" w:type="dxa"/>
              <w:right w:w="108" w:type="dxa"/>
            </w:tcMar>
          </w:tcPr>
          <w:p w14:paraId="379F330E" w14:textId="77777777" w:rsidR="00C40811" w:rsidRPr="00FB5231" w:rsidRDefault="00C40811" w:rsidP="002F669C">
            <w:pPr>
              <w:spacing w:after="0" w:line="240" w:lineRule="auto"/>
              <w:rPr>
                <w:rFonts w:cstheme="minorHAnsi"/>
              </w:rPr>
            </w:pPr>
            <w:r w:rsidRPr="00FB5231">
              <w:rPr>
                <w:rFonts w:cstheme="minorHAnsi"/>
                <w:bCs/>
                <w:color w:val="00B050"/>
              </w:rPr>
              <w:t>10 (dešimt) dienų</w:t>
            </w:r>
            <w:r w:rsidRPr="00FB5231">
              <w:rPr>
                <w:rFonts w:cstheme="minorHAnsi"/>
                <w:bCs/>
              </w:rPr>
              <w:t>,</w:t>
            </w:r>
            <w:r w:rsidRPr="00FB5231">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Pr="00FB5231">
              <w:rPr>
                <w:rFonts w:cstheme="minorHAnsi"/>
                <w:color w:val="00B050"/>
              </w:rPr>
              <w:t>15 (penkiolikos)</w:t>
            </w:r>
            <w:r w:rsidRPr="00FB5231">
              <w:rPr>
                <w:rFonts w:cstheme="minorHAnsi"/>
              </w:rPr>
              <w:t xml:space="preserve"> dienų.</w:t>
            </w:r>
          </w:p>
          <w:p w14:paraId="71765FD9" w14:textId="77777777" w:rsidR="00C40811" w:rsidRPr="00FB5231" w:rsidRDefault="00C40811" w:rsidP="002F669C">
            <w:pPr>
              <w:spacing w:after="0" w:line="240" w:lineRule="auto"/>
              <w:jc w:val="both"/>
              <w:rPr>
                <w:rFonts w:cstheme="minorHAnsi"/>
              </w:rPr>
            </w:pPr>
          </w:p>
        </w:tc>
        <w:tc>
          <w:tcPr>
            <w:tcW w:w="2453" w:type="dxa"/>
            <w:tcMar>
              <w:top w:w="0" w:type="dxa"/>
              <w:left w:w="108" w:type="dxa"/>
              <w:bottom w:w="0" w:type="dxa"/>
              <w:right w:w="108" w:type="dxa"/>
            </w:tcMar>
          </w:tcPr>
          <w:p w14:paraId="6547F7C6" w14:textId="77777777" w:rsidR="00C40811" w:rsidRPr="00FB5231" w:rsidRDefault="00C40811" w:rsidP="002F669C">
            <w:pPr>
              <w:spacing w:after="0" w:line="240" w:lineRule="auto"/>
              <w:rPr>
                <w:rFonts w:cstheme="minorHAnsi"/>
              </w:rPr>
            </w:pPr>
          </w:p>
        </w:tc>
      </w:tr>
      <w:tr w:rsidR="00C40811" w:rsidRPr="00FB5231" w14:paraId="2EB3894A" w14:textId="77777777" w:rsidTr="002F669C">
        <w:trPr>
          <w:trHeight w:val="20"/>
        </w:trPr>
        <w:tc>
          <w:tcPr>
            <w:tcW w:w="1702" w:type="dxa"/>
            <w:tcMar>
              <w:top w:w="0" w:type="dxa"/>
              <w:left w:w="108" w:type="dxa"/>
              <w:bottom w:w="0" w:type="dxa"/>
              <w:right w:w="108" w:type="dxa"/>
            </w:tcMar>
          </w:tcPr>
          <w:p w14:paraId="3B5E7E69" w14:textId="77777777" w:rsidR="00C40811" w:rsidRPr="00FB5231" w:rsidRDefault="00C40811" w:rsidP="00C40811">
            <w:pPr>
              <w:pStyle w:val="Sraopastraipa"/>
              <w:numPr>
                <w:ilvl w:val="0"/>
                <w:numId w:val="23"/>
              </w:numPr>
              <w:spacing w:after="0" w:line="240" w:lineRule="auto"/>
              <w:rPr>
                <w:rFonts w:cstheme="minorHAnsi"/>
              </w:rPr>
            </w:pPr>
          </w:p>
        </w:tc>
        <w:tc>
          <w:tcPr>
            <w:tcW w:w="2288" w:type="dxa"/>
            <w:tcMar>
              <w:top w:w="0" w:type="dxa"/>
              <w:left w:w="108" w:type="dxa"/>
              <w:bottom w:w="0" w:type="dxa"/>
              <w:right w:w="108" w:type="dxa"/>
            </w:tcMar>
          </w:tcPr>
          <w:p w14:paraId="3324438F" w14:textId="77777777" w:rsidR="00C40811" w:rsidRPr="00FB5231" w:rsidRDefault="00C40811" w:rsidP="002F669C">
            <w:pPr>
              <w:spacing w:after="0" w:line="240" w:lineRule="auto"/>
              <w:rPr>
                <w:rFonts w:cstheme="minorHAnsi"/>
              </w:rPr>
            </w:pPr>
            <w:r w:rsidRPr="00FB5231">
              <w:rPr>
                <w:rFonts w:cstheme="minorHAnsi"/>
              </w:rPr>
              <w:t xml:space="preserve">Jeigu </w:t>
            </w:r>
            <w:r w:rsidRPr="00FB5231">
              <w:rPr>
                <w:rFonts w:cstheme="minorHAnsi"/>
                <w:iCs/>
              </w:rPr>
              <w:t>suinteresuotas dalyvis paprašys perkančiosios organizacijos pateikti laimėjusį pasiūlymą</w:t>
            </w:r>
          </w:p>
        </w:tc>
        <w:tc>
          <w:tcPr>
            <w:tcW w:w="3077" w:type="dxa"/>
            <w:tcMar>
              <w:top w:w="0" w:type="dxa"/>
              <w:left w:w="108" w:type="dxa"/>
              <w:bottom w:w="0" w:type="dxa"/>
              <w:right w:w="108" w:type="dxa"/>
            </w:tcMar>
          </w:tcPr>
          <w:p w14:paraId="11408E62" w14:textId="77777777" w:rsidR="00C40811" w:rsidRPr="00FB5231" w:rsidRDefault="00C40811" w:rsidP="002F669C">
            <w:pPr>
              <w:spacing w:after="0" w:line="240" w:lineRule="auto"/>
              <w:jc w:val="both"/>
              <w:rPr>
                <w:rFonts w:cstheme="minorHAnsi"/>
                <w:i/>
                <w:iCs/>
                <w:color w:val="FF0000"/>
              </w:rPr>
            </w:pPr>
            <w:r w:rsidRPr="00FB5231">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4A2F960" w14:textId="77777777" w:rsidR="00C40811" w:rsidRPr="00FB5231" w:rsidRDefault="00C40811" w:rsidP="002F669C">
            <w:pPr>
              <w:spacing w:after="0" w:line="240" w:lineRule="auto"/>
              <w:jc w:val="both"/>
              <w:rPr>
                <w:rFonts w:cstheme="minorHAnsi"/>
                <w:i/>
                <w:iCs/>
                <w:color w:val="FF0000"/>
              </w:rPr>
            </w:pPr>
          </w:p>
        </w:tc>
        <w:tc>
          <w:tcPr>
            <w:tcW w:w="2453" w:type="dxa"/>
            <w:tcMar>
              <w:top w:w="0" w:type="dxa"/>
              <w:left w:w="108" w:type="dxa"/>
              <w:bottom w:w="0" w:type="dxa"/>
              <w:right w:w="108" w:type="dxa"/>
            </w:tcMar>
          </w:tcPr>
          <w:p w14:paraId="2B45C56C" w14:textId="77777777" w:rsidR="00C40811" w:rsidRPr="00FB5231" w:rsidRDefault="00C40811" w:rsidP="002F669C">
            <w:pPr>
              <w:spacing w:after="0" w:line="240" w:lineRule="auto"/>
              <w:rPr>
                <w:rFonts w:cstheme="minorHAnsi"/>
              </w:rPr>
            </w:pPr>
          </w:p>
        </w:tc>
      </w:tr>
    </w:tbl>
    <w:p w14:paraId="4F0D3F50" w14:textId="77777777" w:rsidR="006867E4" w:rsidRDefault="006867E4" w:rsidP="00C40811">
      <w:pPr>
        <w:tabs>
          <w:tab w:val="left" w:pos="2977"/>
        </w:tabs>
        <w:spacing w:after="120" w:line="20" w:lineRule="atLeast"/>
        <w:rPr>
          <w:rFonts w:eastAsia="Calibri" w:cstheme="minorHAnsi"/>
        </w:rPr>
      </w:pPr>
    </w:p>
    <w:p w14:paraId="4A42B089" w14:textId="77777777" w:rsidR="006867E4" w:rsidRDefault="006867E4" w:rsidP="006867E4">
      <w:pPr>
        <w:rPr>
          <w:rFonts w:eastAsia="Calibri" w:cstheme="minorHAnsi"/>
        </w:rPr>
      </w:pPr>
      <w:r>
        <w:rPr>
          <w:rFonts w:eastAsia="Calibri" w:cstheme="minorHAnsi"/>
        </w:rPr>
        <w:br w:type="page"/>
      </w:r>
    </w:p>
    <w:p w14:paraId="7B7B54C1" w14:textId="77777777" w:rsidR="006867E4" w:rsidRDefault="006867E4" w:rsidP="006867E4">
      <w:pPr>
        <w:pStyle w:val="Antrat2"/>
        <w:ind w:left="5103"/>
        <w:rPr>
          <w:rFonts w:asciiTheme="minorHAnsi" w:eastAsia="Calibri" w:hAnsiTheme="minorHAnsi" w:cstheme="minorHAnsi"/>
          <w:color w:val="0070C0"/>
          <w:sz w:val="21"/>
          <w:szCs w:val="21"/>
        </w:rPr>
      </w:pPr>
      <w:bookmarkStart w:id="37" w:name="_Ref38539939"/>
      <w:bookmarkStart w:id="38" w:name="_Ref38541068"/>
      <w:bookmarkStart w:id="39" w:name="_Ref38885053"/>
      <w:bookmarkStart w:id="40" w:name="_Ref38899023"/>
      <w:bookmarkStart w:id="41" w:name="_Toc225841626"/>
      <w:r>
        <w:rPr>
          <w:rFonts w:asciiTheme="minorHAnsi" w:eastAsia="Calibri" w:hAnsiTheme="minorHAnsi" w:cstheme="minorHAnsi"/>
          <w:color w:val="0070C0"/>
          <w:sz w:val="21"/>
          <w:szCs w:val="21"/>
        </w:rPr>
        <w:lastRenderedPageBreak/>
        <w:t>Pirkimo sąlygų 2 priedas „Techninė specifikacija“</w:t>
      </w:r>
      <w:bookmarkEnd w:id="37"/>
      <w:bookmarkEnd w:id="38"/>
      <w:bookmarkEnd w:id="39"/>
      <w:bookmarkEnd w:id="40"/>
      <w:bookmarkEnd w:id="41"/>
    </w:p>
    <w:p w14:paraId="47BAC99A" w14:textId="77777777" w:rsidR="00C40811" w:rsidRDefault="00C40811" w:rsidP="00C40811">
      <w:pPr>
        <w:jc w:val="center"/>
        <w:rPr>
          <w:rFonts w:eastAsia="Times New Roman" w:cstheme="minorHAnsi"/>
          <w:b/>
          <w:caps/>
          <w:sz w:val="24"/>
          <w:szCs w:val="24"/>
        </w:rPr>
      </w:pPr>
      <w:bookmarkStart w:id="42" w:name="_Ref38285444"/>
      <w:bookmarkStart w:id="43" w:name="_Ref38291496"/>
    </w:p>
    <w:p w14:paraId="7C07C59E" w14:textId="3D1AC9C1" w:rsidR="00C40811" w:rsidRPr="00820819" w:rsidRDefault="00C40811" w:rsidP="00C40811">
      <w:pPr>
        <w:jc w:val="center"/>
        <w:rPr>
          <w:rFonts w:cstheme="minorHAnsi"/>
          <w:b/>
          <w:sz w:val="24"/>
          <w:szCs w:val="24"/>
        </w:rPr>
      </w:pPr>
      <w:r w:rsidRPr="00820819">
        <w:rPr>
          <w:rFonts w:eastAsia="Times New Roman" w:cstheme="minorHAnsi"/>
          <w:b/>
          <w:caps/>
          <w:sz w:val="24"/>
          <w:szCs w:val="24"/>
        </w:rPr>
        <w:t xml:space="preserve">užterštŲ ATLIEKOMIS </w:t>
      </w:r>
      <w:r>
        <w:rPr>
          <w:rFonts w:eastAsia="Times New Roman" w:cstheme="minorHAnsi"/>
          <w:b/>
          <w:caps/>
          <w:sz w:val="24"/>
          <w:szCs w:val="24"/>
        </w:rPr>
        <w:t>T</w:t>
      </w:r>
      <w:r w:rsidRPr="00820819">
        <w:rPr>
          <w:rFonts w:eastAsia="Times New Roman" w:cstheme="minorHAnsi"/>
          <w:b/>
          <w:caps/>
          <w:sz w:val="24"/>
          <w:szCs w:val="24"/>
        </w:rPr>
        <w:t>eritorijŲ SUTVARKYMAS</w:t>
      </w:r>
      <w:r w:rsidRPr="00820819">
        <w:rPr>
          <w:rFonts w:cstheme="minorHAnsi"/>
          <w:b/>
          <w:sz w:val="24"/>
          <w:szCs w:val="24"/>
        </w:rPr>
        <w:t xml:space="preserve"> </w:t>
      </w:r>
    </w:p>
    <w:p w14:paraId="51352F77" w14:textId="77777777" w:rsidR="00C40811" w:rsidRPr="00820819" w:rsidRDefault="00C40811" w:rsidP="00C40811">
      <w:pPr>
        <w:spacing w:after="0"/>
        <w:jc w:val="center"/>
        <w:rPr>
          <w:rFonts w:cstheme="minorHAnsi"/>
          <w:b/>
          <w:sz w:val="24"/>
          <w:szCs w:val="24"/>
        </w:rPr>
      </w:pPr>
      <w:r w:rsidRPr="00820819">
        <w:rPr>
          <w:rFonts w:cstheme="minorHAnsi"/>
          <w:b/>
          <w:sz w:val="24"/>
          <w:szCs w:val="24"/>
        </w:rPr>
        <w:t>TECHNINĖ SPECIFIKACIJA</w:t>
      </w:r>
    </w:p>
    <w:p w14:paraId="006AC5D2" w14:textId="77777777" w:rsidR="00C40811" w:rsidRPr="006D4581" w:rsidRDefault="00C40811" w:rsidP="00C40811">
      <w:pPr>
        <w:spacing w:after="0"/>
        <w:jc w:val="center"/>
        <w:rPr>
          <w:rFonts w:cstheme="minorHAnsi"/>
          <w:b/>
          <w:sz w:val="24"/>
          <w:szCs w:val="24"/>
        </w:rPr>
      </w:pPr>
    </w:p>
    <w:p w14:paraId="1B33B7BF" w14:textId="77777777" w:rsidR="00C40811" w:rsidRPr="00FF5F7B" w:rsidRDefault="00C40811" w:rsidP="003A612E">
      <w:pPr>
        <w:jc w:val="both"/>
        <w:rPr>
          <w:rFonts w:cstheme="minorHAnsi"/>
          <w:b/>
          <w:color w:val="EE0000"/>
          <w:sz w:val="24"/>
          <w:szCs w:val="24"/>
        </w:rPr>
      </w:pPr>
      <w:r w:rsidRPr="00FF5F7B">
        <w:rPr>
          <w:rFonts w:cstheme="minorHAnsi"/>
          <w:b/>
          <w:sz w:val="24"/>
          <w:szCs w:val="24"/>
        </w:rPr>
        <w:t>1. Bendrieji reikalavimai</w:t>
      </w:r>
    </w:p>
    <w:p w14:paraId="2A1CE58B" w14:textId="77777777" w:rsidR="00C40811" w:rsidRPr="00FF5F7B" w:rsidRDefault="00C40811" w:rsidP="003A612E">
      <w:pPr>
        <w:jc w:val="both"/>
        <w:rPr>
          <w:rStyle w:val="FontStyle17"/>
          <w:rFonts w:asciiTheme="minorHAnsi" w:hAnsiTheme="minorHAnsi" w:cstheme="minorHAnsi"/>
          <w:b/>
          <w:sz w:val="24"/>
          <w:szCs w:val="24"/>
        </w:rPr>
      </w:pPr>
      <w:r w:rsidRPr="00FF5F7B">
        <w:rPr>
          <w:rFonts w:cstheme="minorHAnsi"/>
          <w:sz w:val="24"/>
          <w:szCs w:val="24"/>
        </w:rPr>
        <w:t>1.1. Pirkėjo nurodytų užterštų Mažeikių rajono teritorijų, kuriose yra bešeimininkių atliekų (s</w:t>
      </w:r>
      <w:r w:rsidRPr="00FF5F7B">
        <w:rPr>
          <w:rStyle w:val="FontStyle17"/>
          <w:rFonts w:asciiTheme="minorHAnsi" w:hAnsiTheme="minorHAnsi" w:cstheme="minorHAnsi"/>
          <w:sz w:val="24"/>
          <w:szCs w:val="24"/>
        </w:rPr>
        <w:t xml:space="preserve">tatybinių: </w:t>
      </w:r>
      <w:r w:rsidRPr="00FF5F7B">
        <w:rPr>
          <w:rFonts w:cstheme="minorHAnsi"/>
          <w:sz w:val="24"/>
          <w:szCs w:val="24"/>
        </w:rPr>
        <w:t xml:space="preserve">betonas (17 01 01), betono, plytų, čerpių ir keramikos gaminių mišiniai (17 01 07), </w:t>
      </w:r>
      <w:r w:rsidRPr="00FF5F7B">
        <w:rPr>
          <w:rFonts w:eastAsia="Calibri" w:cstheme="minorHAnsi"/>
          <w:sz w:val="24"/>
          <w:szCs w:val="24"/>
          <w:lang w:eastAsia="en-US"/>
        </w:rPr>
        <w:t xml:space="preserve">mišrios statybinės ir griovimo atliekos (17 09 04), </w:t>
      </w:r>
      <w:r w:rsidRPr="00FF5F7B">
        <w:rPr>
          <w:rFonts w:cstheme="minorHAnsi"/>
          <w:sz w:val="24"/>
          <w:szCs w:val="24"/>
        </w:rPr>
        <w:t>s</w:t>
      </w:r>
      <w:r w:rsidRPr="00FF5F7B">
        <w:rPr>
          <w:rFonts w:eastAsia="Calibri" w:cstheme="minorHAnsi"/>
          <w:sz w:val="24"/>
          <w:szCs w:val="24"/>
        </w:rPr>
        <w:t>tatybinės/griovimo atliekos, turinčios asbesto (17 06 01*, 17 06 05*)</w:t>
      </w:r>
      <w:r w:rsidRPr="00FF5F7B">
        <w:rPr>
          <w:rFonts w:eastAsia="Calibri" w:cstheme="minorHAnsi"/>
          <w:sz w:val="24"/>
          <w:szCs w:val="24"/>
          <w:lang w:eastAsia="en-US"/>
        </w:rPr>
        <w:t xml:space="preserve">; </w:t>
      </w:r>
      <w:r w:rsidRPr="00FF5F7B">
        <w:rPr>
          <w:rFonts w:cstheme="minorHAnsi"/>
          <w:color w:val="000000"/>
          <w:sz w:val="24"/>
          <w:szCs w:val="24"/>
        </w:rPr>
        <w:t>naudoti nebetinkamų padangų</w:t>
      </w:r>
      <w:r w:rsidRPr="00FF5F7B">
        <w:rPr>
          <w:rFonts w:cstheme="minorHAnsi"/>
          <w:sz w:val="24"/>
          <w:szCs w:val="24"/>
        </w:rPr>
        <w:t xml:space="preserve"> </w:t>
      </w:r>
      <w:r w:rsidRPr="00FF5F7B">
        <w:rPr>
          <w:rStyle w:val="FontStyle17"/>
          <w:rFonts w:asciiTheme="minorHAnsi" w:hAnsiTheme="minorHAnsi" w:cstheme="minorHAnsi"/>
          <w:sz w:val="24"/>
          <w:szCs w:val="24"/>
        </w:rPr>
        <w:t>(</w:t>
      </w:r>
      <w:r w:rsidRPr="00FF5F7B">
        <w:rPr>
          <w:rFonts w:cstheme="minorHAnsi"/>
          <w:color w:val="000000"/>
          <w:sz w:val="24"/>
          <w:szCs w:val="24"/>
        </w:rPr>
        <w:t xml:space="preserve">16 01 03); </w:t>
      </w:r>
      <w:r w:rsidRPr="00FF5F7B">
        <w:rPr>
          <w:rFonts w:cstheme="minorHAnsi"/>
          <w:sz w:val="24"/>
          <w:szCs w:val="24"/>
        </w:rPr>
        <w:t xml:space="preserve">plastikų ir </w:t>
      </w:r>
      <w:r w:rsidRPr="00FF5F7B">
        <w:rPr>
          <w:rFonts w:eastAsia="Calibri" w:cstheme="minorHAnsi"/>
          <w:sz w:val="24"/>
          <w:szCs w:val="24"/>
          <w:lang w:eastAsia="en-US"/>
        </w:rPr>
        <w:t>eksploatuoti netinkamų transporto priemonių plastikų atliekų (</w:t>
      </w:r>
      <w:r w:rsidRPr="00FF5F7B">
        <w:rPr>
          <w:rFonts w:cstheme="minorHAnsi"/>
          <w:sz w:val="24"/>
          <w:szCs w:val="24"/>
        </w:rPr>
        <w:t>20 01 39,</w:t>
      </w:r>
      <w:r w:rsidRPr="00FF5F7B">
        <w:rPr>
          <w:rFonts w:cstheme="minorHAnsi"/>
          <w:b/>
          <w:bCs/>
          <w:sz w:val="24"/>
          <w:szCs w:val="24"/>
        </w:rPr>
        <w:t xml:space="preserve"> </w:t>
      </w:r>
      <w:r w:rsidRPr="00FF5F7B">
        <w:rPr>
          <w:rFonts w:cstheme="minorHAnsi"/>
          <w:sz w:val="24"/>
          <w:szCs w:val="24"/>
        </w:rPr>
        <w:t xml:space="preserve">17 02 03, </w:t>
      </w:r>
      <w:r w:rsidRPr="00FF5F7B">
        <w:rPr>
          <w:rFonts w:eastAsia="Calibri" w:cstheme="minorHAnsi"/>
          <w:sz w:val="24"/>
          <w:szCs w:val="24"/>
          <w:lang w:eastAsia="en-US"/>
        </w:rPr>
        <w:t xml:space="preserve">16 01 19); </w:t>
      </w:r>
      <w:r w:rsidRPr="00FF5F7B">
        <w:rPr>
          <w:rFonts w:eastAsia="Calibri" w:cstheme="minorHAnsi"/>
          <w:sz w:val="24"/>
          <w:szCs w:val="24"/>
        </w:rPr>
        <w:t xml:space="preserve">didžiųjų atliekų (20 03 07); </w:t>
      </w:r>
      <w:r w:rsidRPr="00FF5F7B">
        <w:rPr>
          <w:rFonts w:cstheme="minorHAnsi"/>
          <w:kern w:val="2"/>
          <w:sz w:val="24"/>
          <w:szCs w:val="24"/>
        </w:rPr>
        <w:t xml:space="preserve">elektros ir elektroninės įrangos (20 01 35*, 20 01 36); </w:t>
      </w:r>
      <w:r w:rsidRPr="00FF5F7B">
        <w:rPr>
          <w:rFonts w:cstheme="minorHAnsi"/>
          <w:sz w:val="24"/>
          <w:szCs w:val="24"/>
        </w:rPr>
        <w:t xml:space="preserve">medienos: (20 01 38, 17 02 01, 15 01 03), biologiškai suyrančios sodų ir parkų atliekos (20 02 01 krūmai, šakos, kelmai); kitų atliekų), išvalymas ir surinktų atliekų šalinimas regioniniame </w:t>
      </w:r>
      <w:proofErr w:type="spellStart"/>
      <w:r w:rsidRPr="00FF5F7B">
        <w:rPr>
          <w:rFonts w:cstheme="minorHAnsi"/>
          <w:sz w:val="24"/>
          <w:szCs w:val="24"/>
        </w:rPr>
        <w:t>Jėrubaičių</w:t>
      </w:r>
      <w:proofErr w:type="spellEnd"/>
      <w:r w:rsidRPr="00FF5F7B">
        <w:rPr>
          <w:rFonts w:cstheme="minorHAnsi"/>
          <w:sz w:val="24"/>
          <w:szCs w:val="24"/>
        </w:rPr>
        <w:t xml:space="preserve"> sąvartyne ar atidavimas kitiems atliekų tvarkytojams, </w:t>
      </w:r>
      <w:r w:rsidRPr="00FF5F7B">
        <w:rPr>
          <w:rStyle w:val="FontStyle17"/>
          <w:rFonts w:asciiTheme="minorHAnsi" w:hAnsiTheme="minorHAnsi" w:cstheme="minorHAnsi"/>
          <w:b/>
          <w:sz w:val="24"/>
          <w:szCs w:val="24"/>
        </w:rPr>
        <w:t>apmokant priėmimo į atliekų tvarkymo įrenginius kainą.</w:t>
      </w:r>
    </w:p>
    <w:p w14:paraId="319ECB98" w14:textId="77777777" w:rsidR="00C40811" w:rsidRPr="00FF5F7B" w:rsidRDefault="00C40811" w:rsidP="003A612E">
      <w:pPr>
        <w:jc w:val="both"/>
        <w:rPr>
          <w:rStyle w:val="FontStyle17"/>
          <w:rFonts w:asciiTheme="minorHAnsi" w:hAnsiTheme="minorHAnsi" w:cstheme="minorHAnsi"/>
          <w:b/>
          <w:bCs/>
          <w:color w:val="EE0000"/>
          <w:sz w:val="24"/>
          <w:szCs w:val="24"/>
        </w:rPr>
      </w:pPr>
      <w:r w:rsidRPr="00FF5F7B">
        <w:rPr>
          <w:rStyle w:val="FontStyle17"/>
          <w:rFonts w:asciiTheme="minorHAnsi" w:hAnsiTheme="minorHAnsi" w:cstheme="minorHAnsi"/>
          <w:b/>
          <w:bCs/>
          <w:sz w:val="24"/>
          <w:szCs w:val="24"/>
        </w:rPr>
        <w:t>2. Preliminarios pirkimo apimtys</w:t>
      </w:r>
      <w:r w:rsidRPr="00FF5F7B">
        <w:rPr>
          <w:rStyle w:val="FontStyle17"/>
          <w:rFonts w:asciiTheme="minorHAnsi" w:hAnsiTheme="minorHAnsi" w:cstheme="minorHAnsi"/>
          <w:b/>
          <w:bCs/>
          <w:color w:val="EE0000"/>
          <w:sz w:val="24"/>
          <w:szCs w:val="24"/>
        </w:rPr>
        <w:t>:</w:t>
      </w:r>
    </w:p>
    <w:p w14:paraId="33F549FE" w14:textId="77777777" w:rsidR="00C40811" w:rsidRPr="00FF5F7B" w:rsidRDefault="00C40811" w:rsidP="003A612E">
      <w:pPr>
        <w:spacing w:after="0"/>
        <w:jc w:val="both"/>
        <w:rPr>
          <w:rStyle w:val="FontStyle17"/>
          <w:rFonts w:asciiTheme="minorHAnsi" w:hAnsiTheme="minorHAnsi" w:cstheme="minorHAnsi"/>
          <w:color w:val="EE0000"/>
          <w:sz w:val="24"/>
          <w:szCs w:val="24"/>
        </w:rPr>
      </w:pPr>
      <w:r w:rsidRPr="00FF5F7B">
        <w:rPr>
          <w:rFonts w:cstheme="minorHAnsi"/>
          <w:sz w:val="24"/>
          <w:szCs w:val="24"/>
        </w:rPr>
        <w:t>S</w:t>
      </w:r>
      <w:r w:rsidRPr="00FF5F7B">
        <w:rPr>
          <w:rStyle w:val="FontStyle17"/>
          <w:rFonts w:asciiTheme="minorHAnsi" w:hAnsiTheme="minorHAnsi" w:cstheme="minorHAnsi"/>
          <w:sz w:val="24"/>
          <w:szCs w:val="24"/>
        </w:rPr>
        <w:t>tatybinių atliekų,  400 t;</w:t>
      </w:r>
    </w:p>
    <w:p w14:paraId="64246735" w14:textId="77777777" w:rsidR="00C40811" w:rsidRPr="00FF5F7B" w:rsidRDefault="00C40811" w:rsidP="003A612E">
      <w:pPr>
        <w:spacing w:after="0"/>
        <w:jc w:val="both"/>
        <w:rPr>
          <w:rFonts w:eastAsia="Calibri" w:cstheme="minorHAnsi"/>
          <w:sz w:val="24"/>
          <w:szCs w:val="24"/>
        </w:rPr>
      </w:pPr>
      <w:r w:rsidRPr="00FF5F7B">
        <w:rPr>
          <w:rFonts w:eastAsia="Calibri" w:cstheme="minorHAnsi"/>
          <w:sz w:val="24"/>
          <w:szCs w:val="24"/>
        </w:rPr>
        <w:t>statybinių/griovimo atliekų, turinčių asbesto, 200 t;</w:t>
      </w:r>
    </w:p>
    <w:p w14:paraId="63983AD9" w14:textId="77777777" w:rsidR="00C40811" w:rsidRPr="00FF5F7B" w:rsidRDefault="00C40811" w:rsidP="003A612E">
      <w:pPr>
        <w:spacing w:after="0"/>
        <w:jc w:val="both"/>
        <w:rPr>
          <w:rFonts w:cstheme="minorHAnsi"/>
          <w:color w:val="000000"/>
          <w:sz w:val="24"/>
          <w:szCs w:val="24"/>
        </w:rPr>
      </w:pPr>
      <w:r w:rsidRPr="00FF5F7B">
        <w:rPr>
          <w:rFonts w:cstheme="minorHAnsi"/>
          <w:color w:val="000000"/>
          <w:sz w:val="24"/>
          <w:szCs w:val="24"/>
        </w:rPr>
        <w:t>naudoti nebetinkamų padangų, 150 t;</w:t>
      </w:r>
    </w:p>
    <w:p w14:paraId="62169037" w14:textId="77777777" w:rsidR="00C40811" w:rsidRPr="00FF5F7B" w:rsidRDefault="00C40811" w:rsidP="003A612E">
      <w:pPr>
        <w:spacing w:after="0"/>
        <w:jc w:val="both"/>
        <w:rPr>
          <w:rFonts w:eastAsia="Calibri" w:cstheme="minorHAnsi"/>
          <w:sz w:val="24"/>
          <w:szCs w:val="24"/>
          <w:lang w:eastAsia="en-US"/>
        </w:rPr>
      </w:pPr>
      <w:r w:rsidRPr="00FF5F7B">
        <w:rPr>
          <w:rFonts w:cstheme="minorHAnsi"/>
          <w:sz w:val="24"/>
          <w:szCs w:val="24"/>
        </w:rPr>
        <w:t xml:space="preserve">plastikų ir </w:t>
      </w:r>
      <w:r w:rsidRPr="00FF5F7B">
        <w:rPr>
          <w:rFonts w:eastAsia="Calibri" w:cstheme="minorHAnsi"/>
          <w:sz w:val="24"/>
          <w:szCs w:val="24"/>
          <w:lang w:eastAsia="en-US"/>
        </w:rPr>
        <w:t>eksploatuoti netinkamų transporto priemonių plastikų atliekų 50 t</w:t>
      </w:r>
    </w:p>
    <w:p w14:paraId="16A771B6" w14:textId="77777777" w:rsidR="00C40811" w:rsidRPr="00FF5F7B" w:rsidRDefault="00C40811" w:rsidP="003A612E">
      <w:pPr>
        <w:spacing w:after="0"/>
        <w:jc w:val="both"/>
        <w:rPr>
          <w:rFonts w:eastAsia="Calibri" w:cstheme="minorHAnsi"/>
          <w:sz w:val="24"/>
          <w:szCs w:val="24"/>
        </w:rPr>
      </w:pPr>
      <w:r w:rsidRPr="00FF5F7B">
        <w:rPr>
          <w:rFonts w:eastAsia="Calibri" w:cstheme="minorHAnsi"/>
          <w:sz w:val="24"/>
          <w:szCs w:val="24"/>
        </w:rPr>
        <w:t>didžiųjų atliekų, 100 t;</w:t>
      </w:r>
    </w:p>
    <w:p w14:paraId="30C223E4" w14:textId="77777777" w:rsidR="00C40811" w:rsidRPr="00FF5F7B" w:rsidRDefault="00C40811" w:rsidP="003A612E">
      <w:pPr>
        <w:spacing w:after="0"/>
        <w:jc w:val="both"/>
        <w:rPr>
          <w:rFonts w:cstheme="minorHAnsi"/>
          <w:kern w:val="2"/>
          <w:sz w:val="24"/>
          <w:szCs w:val="24"/>
        </w:rPr>
      </w:pPr>
      <w:r w:rsidRPr="00FF5F7B">
        <w:rPr>
          <w:rFonts w:cstheme="minorHAnsi"/>
          <w:kern w:val="2"/>
          <w:sz w:val="24"/>
          <w:szCs w:val="24"/>
        </w:rPr>
        <w:t>elektros ir elektroninės įrangos atliekų, 150 t;</w:t>
      </w:r>
    </w:p>
    <w:p w14:paraId="22E7B454" w14:textId="77777777" w:rsidR="00C40811" w:rsidRPr="00FF5F7B" w:rsidRDefault="00C40811" w:rsidP="003A612E">
      <w:pPr>
        <w:spacing w:after="0"/>
        <w:jc w:val="both"/>
        <w:rPr>
          <w:rFonts w:cstheme="minorHAnsi"/>
          <w:sz w:val="24"/>
          <w:szCs w:val="24"/>
        </w:rPr>
      </w:pPr>
      <w:r w:rsidRPr="00FF5F7B">
        <w:rPr>
          <w:rFonts w:cstheme="minorHAnsi"/>
          <w:sz w:val="24"/>
          <w:szCs w:val="24"/>
        </w:rPr>
        <w:t>medienos atliekų, 250 t;</w:t>
      </w:r>
    </w:p>
    <w:p w14:paraId="2DFDAD78" w14:textId="77777777" w:rsidR="00C40811" w:rsidRPr="00FF5F7B" w:rsidRDefault="00C40811" w:rsidP="003A612E">
      <w:pPr>
        <w:spacing w:after="0"/>
        <w:jc w:val="both"/>
        <w:rPr>
          <w:rFonts w:cstheme="minorHAnsi"/>
          <w:sz w:val="24"/>
          <w:szCs w:val="24"/>
        </w:rPr>
      </w:pPr>
      <w:r w:rsidRPr="00FF5F7B">
        <w:rPr>
          <w:rFonts w:cstheme="minorHAnsi"/>
          <w:sz w:val="24"/>
          <w:szCs w:val="24"/>
        </w:rPr>
        <w:t>kitų atliekų, kurių gali pasitaikyti valant užterštas teritorijas, 300 t.</w:t>
      </w:r>
    </w:p>
    <w:p w14:paraId="77F49BD9" w14:textId="77777777" w:rsidR="00C40811" w:rsidRPr="00FF5F7B" w:rsidRDefault="00C40811" w:rsidP="003A612E">
      <w:pPr>
        <w:spacing w:after="0"/>
        <w:jc w:val="both"/>
        <w:rPr>
          <w:rStyle w:val="FontStyle17"/>
          <w:rFonts w:asciiTheme="minorHAnsi" w:hAnsiTheme="minorHAnsi" w:cstheme="minorHAnsi"/>
          <w:sz w:val="24"/>
          <w:szCs w:val="24"/>
        </w:rPr>
      </w:pPr>
      <w:r w:rsidRPr="00FF5F7B">
        <w:rPr>
          <w:rStyle w:val="FontStyle17"/>
          <w:rFonts w:asciiTheme="minorHAnsi" w:hAnsiTheme="minorHAnsi" w:cstheme="minorHAnsi"/>
          <w:sz w:val="24"/>
          <w:szCs w:val="24"/>
        </w:rPr>
        <w:t xml:space="preserve">Išvalytų nuo atliekų teritorijų išlyginimas  5 </w:t>
      </w:r>
      <w:r w:rsidRPr="002004B9">
        <w:rPr>
          <w:rStyle w:val="FontStyle17"/>
          <w:rFonts w:asciiTheme="minorHAnsi" w:hAnsiTheme="minorHAnsi" w:cstheme="minorHAnsi"/>
          <w:sz w:val="24"/>
          <w:szCs w:val="24"/>
        </w:rPr>
        <w:t>ha.</w:t>
      </w:r>
    </w:p>
    <w:p w14:paraId="7E0BCA11" w14:textId="77777777" w:rsidR="00C40811" w:rsidRPr="00FF5F7B" w:rsidRDefault="00C40811" w:rsidP="003A612E">
      <w:pPr>
        <w:spacing w:after="0"/>
        <w:jc w:val="both"/>
        <w:rPr>
          <w:rFonts w:cstheme="minorHAnsi"/>
          <w:sz w:val="24"/>
          <w:szCs w:val="24"/>
        </w:rPr>
      </w:pPr>
      <w:r w:rsidRPr="00FF5F7B">
        <w:rPr>
          <w:rFonts w:cstheme="minorHAnsi"/>
          <w:sz w:val="24"/>
          <w:szCs w:val="24"/>
        </w:rPr>
        <w:t>2.1. Surenkam</w:t>
      </w:r>
      <w:r w:rsidRPr="00FF5F7B">
        <w:rPr>
          <w:rStyle w:val="FontStyle17"/>
          <w:rFonts w:asciiTheme="minorHAnsi" w:eastAsia="Rockwell" w:hAnsiTheme="minorHAnsi" w:cstheme="minorHAnsi"/>
          <w:sz w:val="24"/>
          <w:szCs w:val="24"/>
        </w:rPr>
        <w:t>ų atliekų kiekiai preliminarūs ir gali kisti, todėl pateikti duomenys yra tik priemonė nustatyti laimėtoją</w:t>
      </w:r>
      <w:r w:rsidRPr="00FF5F7B">
        <w:rPr>
          <w:rFonts w:cstheme="minorHAnsi"/>
          <w:sz w:val="24"/>
          <w:szCs w:val="24"/>
        </w:rPr>
        <w:t>.</w:t>
      </w:r>
    </w:p>
    <w:p w14:paraId="2553E04B" w14:textId="77777777" w:rsidR="00C40811" w:rsidRPr="00FF5F7B" w:rsidRDefault="00C40811" w:rsidP="003A612E">
      <w:pPr>
        <w:jc w:val="both"/>
        <w:rPr>
          <w:rFonts w:cstheme="minorHAnsi"/>
          <w:sz w:val="24"/>
          <w:szCs w:val="24"/>
        </w:rPr>
      </w:pPr>
      <w:r w:rsidRPr="00FF5F7B">
        <w:rPr>
          <w:rFonts w:cstheme="minorHAnsi"/>
          <w:sz w:val="24"/>
          <w:szCs w:val="24"/>
        </w:rPr>
        <w:t xml:space="preserve">2.2. Perkančioji organizacija nenustato kuriems konkrečiai atliekų naudotojams ar </w:t>
      </w:r>
      <w:proofErr w:type="spellStart"/>
      <w:r w:rsidRPr="00FF5F7B">
        <w:rPr>
          <w:rFonts w:cstheme="minorHAnsi"/>
          <w:sz w:val="24"/>
          <w:szCs w:val="24"/>
        </w:rPr>
        <w:t>šalintojams</w:t>
      </w:r>
      <w:proofErr w:type="spellEnd"/>
      <w:r w:rsidRPr="00FF5F7B">
        <w:rPr>
          <w:rFonts w:cstheme="minorHAnsi"/>
          <w:sz w:val="24"/>
          <w:szCs w:val="24"/>
        </w:rPr>
        <w:t xml:space="preserve"> įstatymų nustatyta tvarka turi būti priduotos surinktos atliekos.</w:t>
      </w:r>
    </w:p>
    <w:p w14:paraId="1DD0694D" w14:textId="77777777" w:rsidR="00C40811" w:rsidRPr="00FF5F7B" w:rsidRDefault="00C40811" w:rsidP="003A612E">
      <w:pPr>
        <w:jc w:val="both"/>
        <w:rPr>
          <w:rFonts w:cstheme="minorHAnsi"/>
          <w:b/>
          <w:bCs/>
          <w:sz w:val="24"/>
          <w:szCs w:val="24"/>
        </w:rPr>
      </w:pPr>
      <w:r w:rsidRPr="00FF5F7B">
        <w:rPr>
          <w:rFonts w:cstheme="minorHAnsi"/>
          <w:b/>
          <w:bCs/>
          <w:sz w:val="24"/>
          <w:szCs w:val="24"/>
        </w:rPr>
        <w:t xml:space="preserve">3. Reikalavimai paslaugų teikimui </w:t>
      </w:r>
    </w:p>
    <w:p w14:paraId="5F647075" w14:textId="77777777" w:rsidR="00C40811" w:rsidRPr="00FF5F7B" w:rsidRDefault="00C40811" w:rsidP="003A612E">
      <w:pPr>
        <w:spacing w:after="0"/>
        <w:jc w:val="both"/>
        <w:rPr>
          <w:rFonts w:eastAsia="Calibri" w:cstheme="minorHAnsi"/>
          <w:sz w:val="24"/>
          <w:szCs w:val="24"/>
          <w:lang w:eastAsia="en-US"/>
        </w:rPr>
      </w:pPr>
      <w:r w:rsidRPr="00FF5F7B">
        <w:rPr>
          <w:rFonts w:cstheme="minorHAnsi"/>
          <w:sz w:val="24"/>
          <w:szCs w:val="24"/>
        </w:rPr>
        <w:t xml:space="preserve">3.1. Paslaugų teikėjas turi būti įregistruotas atliekų tvarkytojų valstybiniame registre (ATVR) šios specifikacijos </w:t>
      </w:r>
      <w:r w:rsidRPr="00FF5F7B">
        <w:rPr>
          <w:rFonts w:eastAsia="Calibri" w:cstheme="minorHAnsi"/>
          <w:sz w:val="24"/>
          <w:szCs w:val="24"/>
          <w:lang w:eastAsia="en-US"/>
        </w:rPr>
        <w:t>1.1 punkte nurodytų atliekų surinkimo ir vežimo veikloms.</w:t>
      </w:r>
    </w:p>
    <w:p w14:paraId="2B3B2F44" w14:textId="77777777" w:rsidR="00C40811" w:rsidRPr="00FF5F7B" w:rsidRDefault="00C40811" w:rsidP="003A612E">
      <w:pPr>
        <w:spacing w:after="0"/>
        <w:jc w:val="both"/>
        <w:rPr>
          <w:rFonts w:cstheme="minorHAnsi"/>
          <w:sz w:val="24"/>
          <w:szCs w:val="24"/>
        </w:rPr>
      </w:pPr>
      <w:r w:rsidRPr="00FF5F7B">
        <w:rPr>
          <w:rFonts w:cstheme="minorHAnsi"/>
          <w:sz w:val="24"/>
          <w:szCs w:val="24"/>
        </w:rPr>
        <w:t>3.2. Užterštas Mažeikių rajono teritorijas, kuriose yra bešeimininkių atliekų, išvalyti ir atliekas surinkti pagal Pirkėjo pateiktą užsakymą.</w:t>
      </w:r>
    </w:p>
    <w:p w14:paraId="189119B9" w14:textId="77777777" w:rsidR="00C40811" w:rsidRPr="00FF5F7B" w:rsidRDefault="00C40811" w:rsidP="003A612E">
      <w:pPr>
        <w:spacing w:after="0"/>
        <w:jc w:val="both"/>
        <w:rPr>
          <w:rFonts w:cstheme="minorHAnsi"/>
          <w:sz w:val="24"/>
          <w:szCs w:val="24"/>
        </w:rPr>
      </w:pPr>
      <w:r w:rsidRPr="00FF5F7B">
        <w:rPr>
          <w:rFonts w:cstheme="minorHAnsi"/>
          <w:sz w:val="24"/>
          <w:szCs w:val="24"/>
        </w:rPr>
        <w:t>3.3. Išvalius teritoriją ją išlyginti.</w:t>
      </w:r>
    </w:p>
    <w:p w14:paraId="119495C4" w14:textId="77777777" w:rsidR="00C40811" w:rsidRPr="00FF5F7B" w:rsidRDefault="00C40811" w:rsidP="003A612E">
      <w:pPr>
        <w:spacing w:after="0"/>
        <w:jc w:val="both"/>
        <w:rPr>
          <w:rFonts w:cstheme="minorHAnsi"/>
          <w:sz w:val="24"/>
          <w:szCs w:val="24"/>
        </w:rPr>
      </w:pPr>
      <w:r w:rsidRPr="00FF5F7B">
        <w:rPr>
          <w:rFonts w:cstheme="minorHAnsi"/>
          <w:sz w:val="24"/>
          <w:szCs w:val="24"/>
        </w:rPr>
        <w:t xml:space="preserve">3.4. </w:t>
      </w:r>
      <w:r w:rsidRPr="00FF5F7B">
        <w:rPr>
          <w:rStyle w:val="FontStyle17"/>
          <w:rFonts w:asciiTheme="minorHAnsi" w:hAnsiTheme="minorHAnsi" w:cstheme="minorHAnsi"/>
          <w:sz w:val="24"/>
          <w:szCs w:val="24"/>
        </w:rPr>
        <w:t>Pasverti surinktas atliekas priieš priduodant atliekų tvarkytojams. Svėrimo ataskaitas kartu su aktu pateikti Pirkėjui.</w:t>
      </w:r>
    </w:p>
    <w:p w14:paraId="0C424597" w14:textId="77777777" w:rsidR="00C40811" w:rsidRPr="00FF5F7B" w:rsidRDefault="00C40811" w:rsidP="003A612E">
      <w:pPr>
        <w:spacing w:after="0"/>
        <w:jc w:val="both"/>
        <w:rPr>
          <w:rFonts w:cstheme="minorHAnsi"/>
          <w:sz w:val="24"/>
          <w:szCs w:val="24"/>
        </w:rPr>
      </w:pPr>
      <w:r w:rsidRPr="00FF5F7B">
        <w:rPr>
          <w:rFonts w:cstheme="minorHAnsi"/>
          <w:sz w:val="24"/>
          <w:szCs w:val="24"/>
        </w:rPr>
        <w:t>3.5. Nuotraukomis fiksuoti atliekų būklę prieš ir po teritorijos sutvarkymo.</w:t>
      </w:r>
    </w:p>
    <w:p w14:paraId="65746CF9" w14:textId="2E5BEBD9" w:rsidR="00C40811" w:rsidRPr="00FF5F7B" w:rsidRDefault="00C40811" w:rsidP="003A612E">
      <w:pPr>
        <w:spacing w:after="0"/>
        <w:jc w:val="both"/>
        <w:rPr>
          <w:rFonts w:eastAsia="Calibri" w:cstheme="minorHAnsi"/>
          <w:sz w:val="24"/>
          <w:szCs w:val="24"/>
          <w:lang w:eastAsia="en-US"/>
        </w:rPr>
      </w:pPr>
      <w:r w:rsidRPr="00FF5F7B">
        <w:rPr>
          <w:rFonts w:cstheme="minorHAnsi"/>
          <w:sz w:val="24"/>
          <w:szCs w:val="24"/>
        </w:rPr>
        <w:lastRenderedPageBreak/>
        <w:t xml:space="preserve">3.6. Atliekas surinkti ir transportuoti įstatymų nustatyta tvarka. </w:t>
      </w:r>
      <w:r w:rsidRPr="00FF5F7B">
        <w:rPr>
          <w:rFonts w:eastAsia="Calibri" w:cstheme="minorHAnsi"/>
          <w:sz w:val="24"/>
          <w:szCs w:val="24"/>
          <w:lang w:eastAsia="en-US"/>
        </w:rPr>
        <w:t xml:space="preserve">Į Paslaugų teikėjo siūlomą paslaugų kainą turi būti įtrauktos visos išlaidos ir visi mokesčiai, įskaitant ir atliekų šalinimo </w:t>
      </w:r>
      <w:proofErr w:type="spellStart"/>
      <w:r w:rsidR="00407815" w:rsidRPr="002004B9">
        <w:rPr>
          <w:rFonts w:eastAsia="Calibri" w:cstheme="minorHAnsi"/>
          <w:sz w:val="24"/>
          <w:szCs w:val="24"/>
          <w:lang w:eastAsia="en-US"/>
        </w:rPr>
        <w:t>Šalinimo</w:t>
      </w:r>
      <w:proofErr w:type="spellEnd"/>
      <w:r w:rsidR="00407815" w:rsidRPr="002004B9">
        <w:rPr>
          <w:rFonts w:eastAsia="Calibri" w:cstheme="minorHAnsi"/>
          <w:sz w:val="24"/>
          <w:szCs w:val="24"/>
          <w:lang w:eastAsia="en-US"/>
        </w:rPr>
        <w:t xml:space="preserve"> </w:t>
      </w:r>
      <w:r w:rsidRPr="00FF5F7B">
        <w:rPr>
          <w:rFonts w:eastAsia="Calibri" w:cstheme="minorHAnsi"/>
          <w:sz w:val="24"/>
          <w:szCs w:val="24"/>
          <w:lang w:eastAsia="en-US"/>
        </w:rPr>
        <w:t>įrenginiuose kainą.</w:t>
      </w:r>
    </w:p>
    <w:p w14:paraId="3E85725C" w14:textId="77777777" w:rsidR="00C40811" w:rsidRPr="00FF5F7B" w:rsidRDefault="00C40811" w:rsidP="003A612E">
      <w:pPr>
        <w:spacing w:after="0"/>
        <w:jc w:val="both"/>
        <w:rPr>
          <w:rFonts w:eastAsia="Calibri" w:cstheme="minorHAnsi"/>
          <w:color w:val="EE0000"/>
          <w:sz w:val="24"/>
          <w:szCs w:val="24"/>
          <w:lang w:eastAsia="en-US"/>
        </w:rPr>
      </w:pPr>
      <w:r w:rsidRPr="00FF5F7B">
        <w:rPr>
          <w:rFonts w:eastAsia="Calibri" w:cstheme="minorHAnsi"/>
          <w:sz w:val="24"/>
          <w:szCs w:val="24"/>
          <w:lang w:eastAsia="en-US"/>
        </w:rPr>
        <w:t xml:space="preserve">3.7. Atliekos turi būti išvežtos ir teritorija išlyginta per 2 mėnesius nuo užsakymo pateikimo dienos. </w:t>
      </w:r>
    </w:p>
    <w:p w14:paraId="20810E76" w14:textId="77777777" w:rsidR="00C40811" w:rsidRPr="00FF5F7B" w:rsidRDefault="00C40811" w:rsidP="003A612E">
      <w:pPr>
        <w:spacing w:after="0"/>
        <w:jc w:val="both"/>
        <w:rPr>
          <w:rFonts w:eastAsia="Times New Roman" w:cstheme="minorHAnsi"/>
          <w:bCs/>
          <w:sz w:val="24"/>
          <w:szCs w:val="24"/>
          <w:lang w:eastAsia="en-US"/>
        </w:rPr>
      </w:pPr>
      <w:r w:rsidRPr="00FF5F7B">
        <w:rPr>
          <w:rFonts w:eastAsia="Calibri" w:cstheme="minorHAnsi"/>
          <w:sz w:val="24"/>
          <w:szCs w:val="24"/>
          <w:lang w:eastAsia="en-US"/>
        </w:rPr>
        <w:t xml:space="preserve">Iš Atliekų </w:t>
      </w:r>
      <w:r w:rsidRPr="00FF5F7B">
        <w:rPr>
          <w:rFonts w:eastAsia="Times New Roman" w:cstheme="minorHAnsi"/>
          <w:bCs/>
          <w:sz w:val="24"/>
          <w:szCs w:val="24"/>
          <w:lang w:eastAsia="en-US"/>
        </w:rPr>
        <w:t xml:space="preserve">surinkimo vietos Paslaugos teikėjas turi surinkti visas Atliekas ir palikti tvarkomą vietą (teritoriją) švarią. </w:t>
      </w:r>
    </w:p>
    <w:p w14:paraId="121492F2" w14:textId="77777777" w:rsidR="00C40811" w:rsidRPr="00FF5F7B" w:rsidRDefault="00C40811" w:rsidP="003A612E">
      <w:pPr>
        <w:spacing w:after="0"/>
        <w:jc w:val="both"/>
        <w:rPr>
          <w:rFonts w:cstheme="minorHAnsi"/>
          <w:sz w:val="24"/>
          <w:szCs w:val="24"/>
        </w:rPr>
      </w:pPr>
      <w:r w:rsidRPr="00FF5F7B">
        <w:rPr>
          <w:rFonts w:eastAsia="Calibri" w:cstheme="minorHAnsi"/>
          <w:sz w:val="24"/>
          <w:szCs w:val="24"/>
          <w:lang w:eastAsia="en-US"/>
        </w:rPr>
        <w:t>3.8. Paslaugos teikėjas tvarkydamas atliekas, privalo laikytis darbų saugos, užtikrinti saugumą žmonių sveikatai ir aplinkai. Už šių reikalavimų vykdymą atsako Paslaugos teikėjas.</w:t>
      </w:r>
    </w:p>
    <w:p w14:paraId="3A560BBB" w14:textId="77777777" w:rsidR="00C40811" w:rsidRPr="00FF5F7B" w:rsidRDefault="00C40811" w:rsidP="003A612E">
      <w:pPr>
        <w:spacing w:after="0"/>
        <w:jc w:val="both"/>
        <w:rPr>
          <w:rFonts w:cstheme="minorHAnsi"/>
          <w:sz w:val="24"/>
          <w:szCs w:val="24"/>
        </w:rPr>
      </w:pPr>
      <w:r w:rsidRPr="00FF5F7B">
        <w:rPr>
          <w:rFonts w:cstheme="minorHAnsi"/>
          <w:sz w:val="24"/>
          <w:szCs w:val="24"/>
          <w:lang w:eastAsia="en-GB"/>
        </w:rPr>
        <w:t>3.9. Į šalinimo įrenginius pristatytų atliekų apskaita turi būti vykdoma Vieningoje gaminių, pakuočių ir atliekų apskaitos informacinėje sistemoje (GPAIS).</w:t>
      </w:r>
    </w:p>
    <w:p w14:paraId="120CD928" w14:textId="17739DE7" w:rsidR="00C40811" w:rsidRPr="00FF5F7B" w:rsidRDefault="00C40811" w:rsidP="003A612E">
      <w:pPr>
        <w:spacing w:after="0"/>
        <w:jc w:val="both"/>
        <w:rPr>
          <w:rFonts w:cstheme="minorHAnsi"/>
          <w:sz w:val="24"/>
          <w:szCs w:val="24"/>
        </w:rPr>
      </w:pPr>
      <w:r w:rsidRPr="00FF5F7B">
        <w:rPr>
          <w:rFonts w:cstheme="minorHAnsi"/>
          <w:sz w:val="24"/>
          <w:szCs w:val="24"/>
        </w:rPr>
        <w:t xml:space="preserve">3.10. Pirkėjui pateikti: atliktų paslaugų perdavimo - priėmimo aktą (pasirašytą </w:t>
      </w:r>
      <w:r w:rsidRPr="00FF5F7B">
        <w:rPr>
          <w:rStyle w:val="FontStyle17"/>
          <w:rFonts w:asciiTheme="minorHAnsi" w:hAnsiTheme="minorHAnsi" w:cstheme="minorHAnsi"/>
          <w:sz w:val="24"/>
          <w:szCs w:val="24"/>
        </w:rPr>
        <w:t>seniūnijos kurioje, yra užteršta teritorija,</w:t>
      </w:r>
      <w:r w:rsidRPr="00FF5F7B">
        <w:rPr>
          <w:rFonts w:cstheme="minorHAnsi"/>
          <w:sz w:val="24"/>
          <w:szCs w:val="24"/>
        </w:rPr>
        <w:t xml:space="preserve"> seniūno) su atliekų kiekiais, įkainiais ir sumomis, atliekų svėrimo ataskaitas, atliekų GPAIS lydraščius ar atliekų priėmimo deklaracijas, </w:t>
      </w:r>
      <w:r w:rsidRPr="00FF5F7B">
        <w:rPr>
          <w:rFonts w:eastAsia="Calibri" w:cstheme="minorHAnsi"/>
          <w:sz w:val="24"/>
          <w:szCs w:val="24"/>
          <w:bdr w:val="none" w:sz="0" w:space="0" w:color="auto" w:frame="1"/>
          <w:lang w:eastAsia="zh-CN"/>
        </w:rPr>
        <w:t>įrodančias atliekų pristatymą į šalinimo įrenginius</w:t>
      </w:r>
      <w:r w:rsidRPr="00FF5F7B">
        <w:rPr>
          <w:rFonts w:cstheme="minorHAnsi"/>
          <w:sz w:val="24"/>
          <w:szCs w:val="24"/>
        </w:rPr>
        <w:t xml:space="preserve">. </w:t>
      </w:r>
    </w:p>
    <w:p w14:paraId="11F38D4E" w14:textId="77777777" w:rsidR="00C40811" w:rsidRPr="00FF5F7B" w:rsidRDefault="00C40811" w:rsidP="003A612E">
      <w:pPr>
        <w:spacing w:after="0"/>
        <w:jc w:val="both"/>
        <w:rPr>
          <w:rFonts w:eastAsia="Calibri" w:cstheme="minorHAnsi"/>
          <w:sz w:val="24"/>
          <w:szCs w:val="24"/>
          <w:lang w:eastAsia="en-US"/>
        </w:rPr>
      </w:pPr>
      <w:r w:rsidRPr="00FF5F7B">
        <w:rPr>
          <w:rFonts w:eastAsia="Calibri" w:cstheme="minorHAnsi"/>
          <w:sz w:val="24"/>
          <w:szCs w:val="24"/>
          <w:lang w:eastAsia="en-US"/>
        </w:rPr>
        <w:t xml:space="preserve">3.11. Avansinis mokėjimas netaikomas. Už tinkamai suteiktas ir Pirkėjo priimtas paslaugas Paslaugų teikėjui sumokama pagal pateiktą </w:t>
      </w:r>
      <w:r w:rsidRPr="00FF5F7B">
        <w:rPr>
          <w:rFonts w:cstheme="minorHAnsi"/>
          <w:sz w:val="24"/>
          <w:szCs w:val="24"/>
        </w:rPr>
        <w:t xml:space="preserve">perdavimo - priėmimo </w:t>
      </w:r>
      <w:r w:rsidRPr="00FF5F7B">
        <w:rPr>
          <w:rFonts w:eastAsia="Calibri" w:cstheme="minorHAnsi"/>
          <w:sz w:val="24"/>
          <w:szCs w:val="24"/>
          <w:lang w:eastAsia="en-US"/>
        </w:rPr>
        <w:t>aktą ir PVM sąskaitą - faktūrą per 30 kalendorinių dienų.</w:t>
      </w:r>
    </w:p>
    <w:p w14:paraId="47809E89" w14:textId="4651B2B0" w:rsidR="00C40811" w:rsidRPr="00FF5F7B" w:rsidRDefault="00C40811" w:rsidP="003A612E">
      <w:pPr>
        <w:jc w:val="both"/>
        <w:rPr>
          <w:rFonts w:cstheme="minorHAnsi"/>
          <w:sz w:val="24"/>
          <w:szCs w:val="24"/>
        </w:rPr>
      </w:pPr>
      <w:r w:rsidRPr="00FF5F7B">
        <w:rPr>
          <w:rFonts w:cstheme="minorHAnsi"/>
          <w:sz w:val="24"/>
          <w:szCs w:val="24"/>
        </w:rPr>
        <w:t>3.12. Perkama paslauga atitinka žaliojo pirkimo kriterijus, nustatytus Lietuvos Respublikos aplinkos ministro 2011 m. birželio 28 d. įsakymu Nr. D1-508 (</w:t>
      </w:r>
      <w:r w:rsidR="00FF5F7B">
        <w:rPr>
          <w:rFonts w:cstheme="minorHAnsi"/>
          <w:sz w:val="24"/>
          <w:szCs w:val="24"/>
        </w:rPr>
        <w:t>aktualios</w:t>
      </w:r>
      <w:r w:rsidRPr="00FF5F7B">
        <w:rPr>
          <w:rFonts w:cstheme="minorHAnsi"/>
          <w:sz w:val="24"/>
          <w:szCs w:val="24"/>
        </w:rPr>
        <w:t xml:space="preserve"> redakcij</w:t>
      </w:r>
      <w:r w:rsidR="00FF5F7B">
        <w:rPr>
          <w:rFonts w:cstheme="minorHAnsi"/>
          <w:sz w:val="24"/>
          <w:szCs w:val="24"/>
        </w:rPr>
        <w:t>os</w:t>
      </w:r>
      <w:r w:rsidRPr="00FF5F7B">
        <w:rPr>
          <w:rFonts w:cstheme="minorHAnsi"/>
          <w:sz w:val="24"/>
          <w:szCs w:val="24"/>
        </w:rPr>
        <w:t>) patvirtinto aprašo 4.4.1. punkte: „</w:t>
      </w:r>
      <w:r w:rsidRPr="00FF5F7B">
        <w:rPr>
          <w:rFonts w:cstheme="minorHAnsi"/>
          <w:i/>
          <w:iCs/>
          <w:sz w:val="24"/>
          <w:szCs w:val="24"/>
        </w:rPr>
        <w:t>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sidRPr="00FF5F7B">
        <w:rPr>
          <w:rFonts w:cstheme="minorHAnsi"/>
          <w:sz w:val="24"/>
          <w:szCs w:val="24"/>
        </w:rPr>
        <w:t>.“</w:t>
      </w:r>
    </w:p>
    <w:p w14:paraId="0FE7B787" w14:textId="4740DCBC" w:rsidR="00C40811" w:rsidRDefault="00C40811">
      <w:pPr>
        <w:spacing w:line="259" w:lineRule="auto"/>
        <w:rPr>
          <w:rFonts w:eastAsia="Calibri" w:cstheme="minorHAnsi"/>
          <w:color w:val="0070C0"/>
        </w:rPr>
      </w:pPr>
      <w:r>
        <w:rPr>
          <w:rFonts w:eastAsia="Calibri" w:cstheme="minorHAnsi"/>
          <w:color w:val="0070C0"/>
        </w:rPr>
        <w:br w:type="page"/>
      </w:r>
    </w:p>
    <w:p w14:paraId="66062023" w14:textId="4977B1AB" w:rsidR="006867E4" w:rsidRDefault="006867E4" w:rsidP="006867E4">
      <w:pPr>
        <w:pStyle w:val="Antrat2"/>
        <w:ind w:left="5103"/>
        <w:rPr>
          <w:rFonts w:asciiTheme="minorHAnsi" w:eastAsia="Calibri" w:hAnsiTheme="minorHAnsi" w:cstheme="minorHAnsi"/>
          <w:color w:val="0070C0"/>
          <w:sz w:val="21"/>
          <w:szCs w:val="21"/>
        </w:rPr>
      </w:pPr>
      <w:bookmarkStart w:id="44" w:name="_Toc225841627"/>
      <w:r>
        <w:rPr>
          <w:rFonts w:asciiTheme="minorHAnsi" w:eastAsia="Calibri" w:hAnsiTheme="minorHAnsi" w:cstheme="minorHAnsi"/>
          <w:color w:val="0070C0"/>
          <w:sz w:val="21"/>
          <w:szCs w:val="21"/>
        </w:rPr>
        <w:lastRenderedPageBreak/>
        <w:t>Pirkimo sąlygų 3 priedas „Tiekėjų pašalinimo pagrindai“</w:t>
      </w:r>
      <w:bookmarkEnd w:id="42"/>
      <w:bookmarkEnd w:id="43"/>
      <w:bookmarkEnd w:id="44"/>
    </w:p>
    <w:p w14:paraId="140BD7BA" w14:textId="77777777" w:rsidR="006867E4" w:rsidRDefault="006867E4" w:rsidP="006867E4">
      <w:pPr>
        <w:jc w:val="center"/>
        <w:rPr>
          <w:rFonts w:cstheme="minorHAnsi"/>
          <w:b/>
          <w:bCs/>
          <w:smallCaps/>
          <w:sz w:val="22"/>
          <w:szCs w:val="22"/>
        </w:rPr>
      </w:pPr>
    </w:p>
    <w:p w14:paraId="7C069F16" w14:textId="77777777" w:rsidR="00C40811" w:rsidRPr="00BD1792" w:rsidRDefault="00C40811" w:rsidP="00C40811">
      <w:pPr>
        <w:pStyle w:val="Paantrat"/>
        <w:jc w:val="center"/>
        <w:rPr>
          <w:b/>
          <w:bCs/>
          <w:color w:val="auto"/>
        </w:rPr>
      </w:pPr>
      <w:r w:rsidRPr="00BD1792">
        <w:rPr>
          <w:b/>
          <w:bCs/>
          <w:color w:val="auto"/>
        </w:rPr>
        <w:t>TIEKĖJŲ PAŠALINIMO PAGRINDAI</w:t>
      </w:r>
    </w:p>
    <w:p w14:paraId="251203F5" w14:textId="77777777" w:rsidR="00C40811" w:rsidRPr="00BB7F53" w:rsidRDefault="00C40811" w:rsidP="00F71B57">
      <w:pPr>
        <w:pStyle w:val="Betarp"/>
        <w:numPr>
          <w:ilvl w:val="0"/>
          <w:numId w:val="35"/>
        </w:numPr>
        <w:ind w:left="0" w:firstLine="567"/>
        <w:jc w:val="both"/>
        <w:rPr>
          <w:rFonts w:cstheme="minorHAnsi"/>
        </w:rPr>
      </w:pPr>
      <w:r w:rsidRPr="00BB7F53">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2E964F" w14:textId="77777777" w:rsidR="00C40811" w:rsidRPr="00BB7F53" w:rsidRDefault="00C40811" w:rsidP="00F71B57">
      <w:pPr>
        <w:pStyle w:val="Betarp"/>
        <w:numPr>
          <w:ilvl w:val="0"/>
          <w:numId w:val="35"/>
        </w:numPr>
        <w:ind w:left="0" w:firstLine="567"/>
        <w:jc w:val="both"/>
        <w:rPr>
          <w:rFonts w:cstheme="minorHAnsi"/>
        </w:rPr>
      </w:pPr>
      <w:r w:rsidRPr="00BB7F53">
        <w:rPr>
          <w:rFonts w:cstheme="minorHAnsi"/>
        </w:rPr>
        <w:t xml:space="preserve">Pašalinimo pagrindai taikomi tiekėjui (kai pasiūlymą teikia ūkio subjektų grupė – visiems tos grupės nariams) ir ūkio subjektams, kurių pajėgumais tiekėjas remiasi. </w:t>
      </w:r>
    </w:p>
    <w:p w14:paraId="79493966" w14:textId="77777777" w:rsidR="00C40811" w:rsidRPr="00BB7F53" w:rsidRDefault="00C40811" w:rsidP="00F71B57">
      <w:pPr>
        <w:pStyle w:val="Betarp"/>
        <w:numPr>
          <w:ilvl w:val="0"/>
          <w:numId w:val="35"/>
        </w:numPr>
        <w:ind w:left="0" w:firstLine="567"/>
        <w:jc w:val="both"/>
        <w:rPr>
          <w:rFonts w:eastAsia="Verdana" w:cstheme="minorHAnsi"/>
        </w:rPr>
      </w:pPr>
      <w:r w:rsidRPr="00BB7F53">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BB7F53">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092C030E" w14:textId="77777777" w:rsidR="00C40811" w:rsidRPr="00BB7F53" w:rsidRDefault="00C40811" w:rsidP="00F71B57">
      <w:pPr>
        <w:pStyle w:val="Betarp"/>
        <w:numPr>
          <w:ilvl w:val="0"/>
          <w:numId w:val="35"/>
        </w:numPr>
        <w:ind w:left="0" w:firstLine="567"/>
        <w:jc w:val="both"/>
        <w:rPr>
          <w:rFonts w:eastAsia="Verdana" w:cstheme="minorHAnsi"/>
          <w:color w:val="000000" w:themeColor="text1"/>
        </w:rPr>
      </w:pPr>
      <w:r w:rsidRPr="00BB7F53">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87DF371" w14:textId="77777777" w:rsidR="00C40811" w:rsidRPr="00BB7F53" w:rsidRDefault="00C40811" w:rsidP="00F71B57">
      <w:pPr>
        <w:pStyle w:val="Betarp"/>
        <w:numPr>
          <w:ilvl w:val="0"/>
          <w:numId w:val="35"/>
        </w:numPr>
        <w:ind w:left="0" w:firstLine="567"/>
        <w:jc w:val="both"/>
        <w:rPr>
          <w:rFonts w:cstheme="minorHAnsi"/>
        </w:rPr>
      </w:pPr>
      <w:r w:rsidRPr="00BB7F53">
        <w:rPr>
          <w:rFonts w:eastAsia="Verdana" w:cstheme="minorHAnsi"/>
        </w:rPr>
        <w:t>Perkančioji organizacija visų pirma reikalauja tokios rūšies pažymų ir tokių dokumentinių įrodymų formų, apie kuriuos pateikta informacija Europos Komisijos informacinėje dokumentų saugykloje „e-</w:t>
      </w:r>
      <w:proofErr w:type="spellStart"/>
      <w:r w:rsidRPr="00BB7F53">
        <w:rPr>
          <w:rFonts w:eastAsia="Verdana" w:cstheme="minorHAnsi"/>
        </w:rPr>
        <w:t>Certis</w:t>
      </w:r>
      <w:proofErr w:type="spellEnd"/>
      <w:r w:rsidRPr="00BB7F53">
        <w:rPr>
          <w:rFonts w:eastAsia="Verdana" w:cstheme="minorHAnsi"/>
        </w:rPr>
        <w:t>“. Lentelės ketvirtame stulpelyje nurodomi doku</w:t>
      </w:r>
      <w:r w:rsidRPr="00BB7F53">
        <w:rPr>
          <w:rFonts w:cstheme="minorHAnsi"/>
        </w:rPr>
        <w:t>mentai, kuriuos turi pateikti Lietuvos Respublikoje registruoti tiekėjai. Dėl dokumentų, kuriuos turi pateikti užsienio šalių tiekėjai, informaciją Perkančioji organizacija pasitikrina „e-</w:t>
      </w:r>
      <w:proofErr w:type="spellStart"/>
      <w:r w:rsidRPr="00BB7F53">
        <w:rPr>
          <w:rFonts w:cstheme="minorHAnsi"/>
        </w:rPr>
        <w:t>Certis</w:t>
      </w:r>
      <w:proofErr w:type="spellEnd"/>
      <w:r w:rsidRPr="00BB7F53">
        <w:rPr>
          <w:rFonts w:cstheme="minorHAnsi"/>
        </w:rPr>
        <w:t xml:space="preserve">“, adresu </w:t>
      </w:r>
      <w:hyperlink r:id="rId13" w:history="1">
        <w:r w:rsidRPr="00BB7F53">
          <w:rPr>
            <w:rStyle w:val="Hipersaitas"/>
            <w:rFonts w:eastAsia="Calibri" w:cstheme="minorHAnsi"/>
          </w:rPr>
          <w:t>https://ec.europa.eu/tools/ecertis/</w:t>
        </w:r>
      </w:hyperlink>
      <w:r w:rsidRPr="00BB7F53">
        <w:rPr>
          <w:rFonts w:cstheme="minorHAnsi"/>
        </w:rPr>
        <w:t xml:space="preserve">. </w:t>
      </w:r>
    </w:p>
    <w:p w14:paraId="12F14192" w14:textId="77777777" w:rsidR="00C40811" w:rsidRPr="00BB7F53" w:rsidRDefault="00C40811" w:rsidP="00F71B57">
      <w:pPr>
        <w:pStyle w:val="Betarp"/>
        <w:numPr>
          <w:ilvl w:val="0"/>
          <w:numId w:val="35"/>
        </w:numPr>
        <w:ind w:left="0" w:firstLine="567"/>
        <w:jc w:val="both"/>
        <w:rPr>
          <w:rFonts w:cstheme="minorHAnsi"/>
        </w:rPr>
      </w:pPr>
      <w:r w:rsidRPr="00BB7F53">
        <w:rPr>
          <w:rFonts w:cstheme="minorHAnsi"/>
        </w:rPr>
        <w:t>Perkančioji organizacija nereikalauja iš tiekėjo pateikti dokumentų, patvirtinančių jo pašalinimo pagrindų nebuvimą, jeigu ji:</w:t>
      </w:r>
    </w:p>
    <w:p w14:paraId="4C6D39E8" w14:textId="77777777" w:rsidR="00C40811" w:rsidRPr="00BB7F53" w:rsidRDefault="00C40811" w:rsidP="00F71B57">
      <w:pPr>
        <w:pStyle w:val="Betarp"/>
        <w:numPr>
          <w:ilvl w:val="1"/>
          <w:numId w:val="35"/>
        </w:numPr>
        <w:ind w:left="0" w:firstLine="567"/>
        <w:jc w:val="both"/>
        <w:rPr>
          <w:rFonts w:cstheme="minorHAnsi"/>
        </w:rPr>
      </w:pPr>
      <w:r w:rsidRPr="00BB7F53">
        <w:rPr>
          <w:rFonts w:cstheme="minorHAnsi"/>
        </w:rPr>
        <w:t xml:space="preserve">turi galimybę susipažinti su šiais dokumentais ar informacija </w:t>
      </w:r>
      <w:r w:rsidRPr="00BB7F53">
        <w:rPr>
          <w:rFonts w:cstheme="minorHAnsi"/>
          <w:b/>
          <w:bCs/>
        </w:rPr>
        <w:t>tiesiogiai ir neatlygintinai</w:t>
      </w:r>
      <w:r w:rsidRPr="00BB7F53">
        <w:rPr>
          <w:rFonts w:cstheme="minorHAnsi"/>
        </w:rPr>
        <w:t xml:space="preserve"> prisijungusi prie nacionalinės duomenų bazės bet kurioje valstybėje narėje arba naudodamasi Centrinės viešųjų pirkimų informacinės sistemos priemonėmis;</w:t>
      </w:r>
    </w:p>
    <w:p w14:paraId="15535825" w14:textId="77777777" w:rsidR="00C40811" w:rsidRPr="00BB7F53" w:rsidRDefault="00C40811" w:rsidP="00F71B57">
      <w:pPr>
        <w:pStyle w:val="Betarp"/>
        <w:numPr>
          <w:ilvl w:val="1"/>
          <w:numId w:val="35"/>
        </w:numPr>
        <w:ind w:left="0" w:firstLine="567"/>
        <w:jc w:val="both"/>
        <w:rPr>
          <w:rFonts w:cstheme="minorHAnsi"/>
        </w:rPr>
      </w:pPr>
      <w:r w:rsidRPr="00BB7F53">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9693545" w14:textId="77777777" w:rsidR="00C40811" w:rsidRPr="00BB7F53" w:rsidRDefault="00C40811" w:rsidP="00F71B57">
      <w:pPr>
        <w:pStyle w:val="Betarp"/>
        <w:numPr>
          <w:ilvl w:val="0"/>
          <w:numId w:val="35"/>
        </w:numPr>
        <w:ind w:left="0" w:firstLine="567"/>
        <w:jc w:val="both"/>
        <w:rPr>
          <w:rFonts w:cstheme="minorHAnsi"/>
        </w:rPr>
      </w:pPr>
      <w:r w:rsidRPr="00BB7F53">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42D69E4" w14:textId="77777777" w:rsidR="00C40811" w:rsidRPr="00BB7F53" w:rsidRDefault="00C40811" w:rsidP="00F71B57">
      <w:pPr>
        <w:pStyle w:val="Betarp"/>
        <w:numPr>
          <w:ilvl w:val="1"/>
          <w:numId w:val="35"/>
        </w:numPr>
        <w:ind w:left="0" w:firstLine="567"/>
        <w:jc w:val="both"/>
        <w:rPr>
          <w:rFonts w:cstheme="minorHAnsi"/>
        </w:rPr>
      </w:pPr>
      <w:r w:rsidRPr="00BB7F53">
        <w:rPr>
          <w:rFonts w:cstheme="minorHAnsi"/>
        </w:rPr>
        <w:t>priesaikos deklaracija;</w:t>
      </w:r>
    </w:p>
    <w:p w14:paraId="2D4410CB" w14:textId="77777777" w:rsidR="00C40811" w:rsidRPr="00BB7F53" w:rsidRDefault="00C40811" w:rsidP="00F71B57">
      <w:pPr>
        <w:pStyle w:val="Sraopastraipa"/>
        <w:numPr>
          <w:ilvl w:val="1"/>
          <w:numId w:val="35"/>
        </w:numPr>
        <w:spacing w:line="240" w:lineRule="auto"/>
        <w:ind w:left="0" w:firstLine="567"/>
        <w:jc w:val="both"/>
        <w:rPr>
          <w:rFonts w:cstheme="minorHAnsi"/>
          <w:sz w:val="22"/>
          <w:szCs w:val="22"/>
        </w:rPr>
      </w:pPr>
      <w:r w:rsidRPr="00BB7F53">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74501BB" w14:textId="77777777" w:rsidR="00C40811" w:rsidRDefault="00C40811" w:rsidP="00C40811">
      <w:pPr>
        <w:jc w:val="both"/>
        <w:rPr>
          <w:rFonts w:cstheme="minorHAnsi"/>
        </w:rPr>
      </w:pPr>
    </w:p>
    <w:tbl>
      <w:tblPr>
        <w:tblW w:w="9776" w:type="dxa"/>
        <w:tblLayout w:type="fixed"/>
        <w:tblCellMar>
          <w:left w:w="10" w:type="dxa"/>
          <w:right w:w="10" w:type="dxa"/>
        </w:tblCellMar>
        <w:tblLook w:val="04A0" w:firstRow="1" w:lastRow="0" w:firstColumn="1" w:lastColumn="0" w:noHBand="0" w:noVBand="1"/>
      </w:tblPr>
      <w:tblGrid>
        <w:gridCol w:w="704"/>
        <w:gridCol w:w="3686"/>
        <w:gridCol w:w="1701"/>
        <w:gridCol w:w="3685"/>
      </w:tblGrid>
      <w:tr w:rsidR="00C40811" w:rsidRPr="00DA74D6" w14:paraId="4443D6D1"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02F70" w14:textId="77777777" w:rsidR="00C40811" w:rsidRPr="004836F9" w:rsidRDefault="00C40811" w:rsidP="002F669C">
            <w:pPr>
              <w:pStyle w:val="Betarp"/>
              <w:ind w:left="32"/>
              <w:jc w:val="center"/>
              <w:rPr>
                <w:rFonts w:cstheme="minorHAnsi"/>
                <w:b/>
                <w:bCs/>
                <w:sz w:val="20"/>
                <w:szCs w:val="20"/>
              </w:rPr>
            </w:pPr>
            <w:r w:rsidRPr="004836F9">
              <w:rPr>
                <w:rFonts w:cstheme="minorHAnsi"/>
                <w:b/>
                <w:bCs/>
                <w:sz w:val="20"/>
                <w:szCs w:val="20"/>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08A0A0" w14:textId="77777777" w:rsidR="00C40811" w:rsidRPr="004836F9" w:rsidRDefault="00C40811" w:rsidP="002F669C">
            <w:pPr>
              <w:pStyle w:val="Betarp"/>
              <w:jc w:val="center"/>
              <w:rPr>
                <w:rFonts w:cstheme="minorHAnsi"/>
                <w:bCs/>
                <w:sz w:val="20"/>
                <w:szCs w:val="20"/>
              </w:rPr>
            </w:pPr>
            <w:r w:rsidRPr="004836F9">
              <w:rPr>
                <w:rFonts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06D1CB" w14:textId="77777777" w:rsidR="00C40811" w:rsidRPr="004836F9" w:rsidRDefault="00C40811" w:rsidP="002F669C">
            <w:pPr>
              <w:pStyle w:val="Betarp"/>
              <w:jc w:val="center"/>
              <w:rPr>
                <w:rFonts w:eastAsia="Yu Mincho" w:cstheme="minorHAnsi"/>
                <w:b/>
                <w:bCs/>
                <w:sz w:val="20"/>
                <w:szCs w:val="20"/>
              </w:rPr>
            </w:pPr>
            <w:r w:rsidRPr="004836F9">
              <w:rPr>
                <w:rFonts w:eastAsia="Yu Mincho" w:cstheme="minorHAnsi"/>
                <w:b/>
                <w:bCs/>
                <w:sz w:val="20"/>
                <w:szCs w:val="20"/>
              </w:rPr>
              <w:t xml:space="preserve">VPĮ straipsnis,  dalis, punktas bei </w:t>
            </w:r>
            <w:r w:rsidRPr="004836F9">
              <w:rPr>
                <w:rFonts w:eastAsia="Yu Mincho" w:cstheme="minorHAnsi"/>
                <w:b/>
                <w:bCs/>
                <w:sz w:val="20"/>
                <w:szCs w:val="20"/>
              </w:rPr>
              <w:lastRenderedPageBreak/>
              <w:t xml:space="preserve">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CAB5760" w14:textId="77777777" w:rsidR="00C40811" w:rsidRPr="004836F9" w:rsidRDefault="00C40811" w:rsidP="002F669C">
            <w:pPr>
              <w:pStyle w:val="Betarp"/>
              <w:jc w:val="center"/>
              <w:rPr>
                <w:rFonts w:cstheme="minorHAnsi"/>
                <w:bCs/>
                <w:iCs/>
                <w:sz w:val="20"/>
                <w:szCs w:val="20"/>
              </w:rPr>
            </w:pPr>
            <w:r w:rsidRPr="004836F9">
              <w:rPr>
                <w:rFonts w:cstheme="minorHAnsi"/>
                <w:b/>
                <w:sz w:val="20"/>
                <w:szCs w:val="20"/>
              </w:rPr>
              <w:lastRenderedPageBreak/>
              <w:t>Pašalinimo pagrindų nebuvimą įrodantys dokumentai</w:t>
            </w:r>
          </w:p>
        </w:tc>
      </w:tr>
      <w:tr w:rsidR="00C40811" w:rsidRPr="00DA74D6" w14:paraId="5E970FDE" w14:textId="77777777" w:rsidTr="002F669C">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4DAB3" w14:textId="77777777" w:rsidR="00C40811" w:rsidRPr="004836F9" w:rsidRDefault="00C40811" w:rsidP="002F669C">
            <w:pPr>
              <w:pStyle w:val="Betarp"/>
              <w:jc w:val="both"/>
              <w:rPr>
                <w:rFonts w:cstheme="minorHAnsi"/>
                <w:sz w:val="20"/>
                <w:szCs w:val="20"/>
              </w:rPr>
            </w:pPr>
            <w:r w:rsidRPr="004836F9">
              <w:rPr>
                <w:rFonts w:cstheme="minorHAnsi"/>
                <w:b/>
                <w:bCs/>
                <w:color w:val="7030A0"/>
                <w:sz w:val="20"/>
                <w:szCs w:val="20"/>
              </w:rPr>
              <w:t>Privalomi</w:t>
            </w:r>
            <w:r w:rsidRPr="004836F9">
              <w:rPr>
                <w:rStyle w:val="Puslapioinaosnuoroda"/>
                <w:rFonts w:cstheme="minorHAnsi"/>
                <w:b/>
                <w:bCs/>
                <w:color w:val="7030A0"/>
                <w:sz w:val="20"/>
                <w:szCs w:val="20"/>
              </w:rPr>
              <w:footnoteReference w:id="1"/>
            </w:r>
            <w:r w:rsidRPr="004836F9">
              <w:rPr>
                <w:rFonts w:cstheme="minorHAnsi"/>
                <w:b/>
                <w:bCs/>
                <w:color w:val="7030A0"/>
                <w:sz w:val="20"/>
                <w:szCs w:val="20"/>
              </w:rPr>
              <w:t xml:space="preserve"> pašalinimo pagrindai pagal VPĮ 46 straipsnio 1 – 4 dalių nuostatas</w:t>
            </w:r>
          </w:p>
        </w:tc>
      </w:tr>
      <w:tr w:rsidR="00C40811" w:rsidRPr="00DA74D6" w14:paraId="086DDD56"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48A7D0"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5AD38B"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Tiekėjas arba jo atsakingas asmuo, nurodytas VPĮ 46 straipsnio 2 dalies 2 punkte, nuteistas už šią nusikalstamą veiką:</w:t>
            </w:r>
          </w:p>
          <w:p w14:paraId="01725471"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1) dalyvavimą nusikalstamame susivienijime, jo organizavimą ar vadovavimą jam;</w:t>
            </w:r>
          </w:p>
          <w:p w14:paraId="1A1E1778"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2) kyšininkavimą, prekybą poveikiu, papirkimą;</w:t>
            </w:r>
          </w:p>
          <w:p w14:paraId="0F7714B7"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6625F59"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4) nusikalstamą bankrotą;</w:t>
            </w:r>
          </w:p>
          <w:p w14:paraId="66F0B7A1"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5) teroristinį ir su teroristine veikla susijusį nusikaltimą;</w:t>
            </w:r>
          </w:p>
          <w:p w14:paraId="3BC17900"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6) nusikalstamu būdu gauto turto legalizavimą;</w:t>
            </w:r>
          </w:p>
          <w:p w14:paraId="084BC2DB"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7) prekybą žmonėmis, vaiko pirkimą arba pardavimą;</w:t>
            </w:r>
          </w:p>
          <w:p w14:paraId="5D7EF478"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8) kitos valstybės tiekėjo atliktą nusikaltimą, apibrėžtą Direktyvos 2014/24/ES 57 straipsnio 1 dalyje išvardytus Europos Sąjungos teisės aktus įgyvendinančiuose kitų valstybių teisės aktuose.</w:t>
            </w:r>
          </w:p>
          <w:p w14:paraId="6A75802D" w14:textId="77777777" w:rsidR="00C40811" w:rsidRPr="004836F9" w:rsidRDefault="00C40811" w:rsidP="002F669C">
            <w:pPr>
              <w:pStyle w:val="Betarp"/>
              <w:jc w:val="both"/>
              <w:rPr>
                <w:rFonts w:cstheme="minorHAnsi"/>
                <w:b/>
                <w:bCs/>
                <w:sz w:val="20"/>
                <w:szCs w:val="20"/>
              </w:rPr>
            </w:pPr>
          </w:p>
          <w:p w14:paraId="38C31D5C"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Laikoma, kad tiekėjas arba jo atsakingas asmuo nuteistas už aukščiau nurodytą nusikalstamą veiką, kai dėl:</w:t>
            </w:r>
          </w:p>
          <w:p w14:paraId="304A1230" w14:textId="77777777" w:rsidR="00C40811" w:rsidRPr="004836F9" w:rsidRDefault="00C40811" w:rsidP="002F669C">
            <w:pPr>
              <w:pStyle w:val="Betarp"/>
              <w:jc w:val="both"/>
              <w:rPr>
                <w:rFonts w:cstheme="minorHAnsi"/>
                <w:bCs/>
                <w:sz w:val="20"/>
                <w:szCs w:val="20"/>
              </w:rPr>
            </w:pPr>
            <w:r w:rsidRPr="004836F9">
              <w:rPr>
                <w:rFonts w:cstheme="minorHAnsi"/>
                <w:bCs/>
                <w:sz w:val="20"/>
                <w:szCs w:val="20"/>
              </w:rPr>
              <w:lastRenderedPageBreak/>
              <w:t>1) tiekėjo, kuris yra fizinis asmuo, per pastaruosius 5 metus buvo priimtas ir įsiteisėjęs apkaltinamasis teismo nuosprendis ir šis asmuo turi neišnykusį ar nepanaikintą teistumą;</w:t>
            </w:r>
          </w:p>
          <w:p w14:paraId="24A88505" w14:textId="77777777" w:rsidR="00C40811" w:rsidRPr="004836F9" w:rsidRDefault="00C40811" w:rsidP="002F669C">
            <w:pPr>
              <w:pStyle w:val="Betarp"/>
              <w:jc w:val="both"/>
              <w:rPr>
                <w:rFonts w:cstheme="minorHAnsi"/>
                <w:b/>
                <w:bCs/>
                <w:sz w:val="20"/>
                <w:szCs w:val="20"/>
              </w:rPr>
            </w:pPr>
          </w:p>
          <w:p w14:paraId="7003D287" w14:textId="77777777" w:rsidR="00C40811" w:rsidRPr="004836F9" w:rsidRDefault="00C40811" w:rsidP="002F669C">
            <w:pPr>
              <w:pStyle w:val="Betarp"/>
              <w:jc w:val="both"/>
              <w:rPr>
                <w:rFonts w:cstheme="minorHAnsi"/>
                <w:sz w:val="20"/>
                <w:szCs w:val="20"/>
              </w:rPr>
            </w:pPr>
            <w:r w:rsidRPr="004836F9">
              <w:rPr>
                <w:rFonts w:cstheme="minorHAnsi"/>
                <w:sz w:val="20"/>
                <w:szCs w:val="20"/>
              </w:rPr>
              <w:t>2) tiekėjo, kuris yra juridinis asmuo, kita organizacija ar jos </w:t>
            </w:r>
            <w:r w:rsidRPr="004836F9">
              <w:rPr>
                <w:rFonts w:cstheme="minorHAnsi"/>
                <w:b/>
                <w:bCs/>
                <w:sz w:val="20"/>
                <w:szCs w:val="20"/>
              </w:rPr>
              <w:t>struktūrinis</w:t>
            </w:r>
            <w:r w:rsidRPr="004836F9">
              <w:rPr>
                <w:rFonts w:cstheme="minorHAnsi"/>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DB06A58" w14:textId="77777777" w:rsidR="00C40811" w:rsidRPr="004836F9" w:rsidRDefault="00C40811" w:rsidP="002F669C">
            <w:pPr>
              <w:pStyle w:val="Betarp"/>
              <w:jc w:val="both"/>
              <w:rPr>
                <w:rFonts w:cstheme="minorHAnsi"/>
                <w:bCs/>
                <w:sz w:val="20"/>
                <w:szCs w:val="20"/>
              </w:rPr>
            </w:pPr>
          </w:p>
          <w:p w14:paraId="53ECA1FC"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 xml:space="preserve">3) tiekėjo, kuris yra juridinis asmuo, kita organizacija ar jos </w:t>
            </w:r>
            <w:r w:rsidRPr="004836F9">
              <w:rPr>
                <w:rFonts w:cstheme="minorHAnsi"/>
                <w:b/>
                <w:sz w:val="20"/>
                <w:szCs w:val="20"/>
              </w:rPr>
              <w:t>struktūrinis</w:t>
            </w:r>
            <w:r w:rsidRPr="004836F9">
              <w:rPr>
                <w:rFonts w:cstheme="minorHAnsi"/>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F2F97"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lastRenderedPageBreak/>
              <w:t>VPĮ 46 straipsnio 1 dalis</w:t>
            </w:r>
          </w:p>
          <w:p w14:paraId="39A1950A" w14:textId="77777777" w:rsidR="00C40811" w:rsidRPr="004836F9" w:rsidRDefault="00C40811" w:rsidP="002F669C">
            <w:pPr>
              <w:pStyle w:val="Betarp"/>
              <w:jc w:val="both"/>
              <w:rPr>
                <w:rFonts w:eastAsia="Yu Mincho" w:cstheme="minorHAnsi"/>
                <w:sz w:val="20"/>
                <w:szCs w:val="20"/>
              </w:rPr>
            </w:pPr>
          </w:p>
          <w:p w14:paraId="06DF6AAA"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EBVPD III dalies A1-A6 punktai</w:t>
            </w:r>
          </w:p>
          <w:p w14:paraId="440BC0EB" w14:textId="77777777" w:rsidR="00C40811" w:rsidRPr="004836F9" w:rsidRDefault="00C40811" w:rsidP="002F669C">
            <w:pPr>
              <w:pStyle w:val="Betarp"/>
              <w:jc w:val="both"/>
              <w:rPr>
                <w:rFonts w:eastAsia="Yu Mincho" w:cstheme="minorHAnsi"/>
                <w:sz w:val="20"/>
                <w:szCs w:val="20"/>
              </w:rPr>
            </w:pPr>
          </w:p>
          <w:p w14:paraId="11F4C3F3"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E0D2D"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reikalaujama:</w:t>
            </w:r>
          </w:p>
          <w:p w14:paraId="141C77A1" w14:textId="77777777" w:rsidR="00C40811" w:rsidRPr="004836F9" w:rsidRDefault="00C40811" w:rsidP="00C40811">
            <w:pPr>
              <w:pStyle w:val="Betarp"/>
              <w:numPr>
                <w:ilvl w:val="0"/>
                <w:numId w:val="33"/>
              </w:numPr>
              <w:ind w:left="314"/>
              <w:jc w:val="both"/>
              <w:rPr>
                <w:rFonts w:cstheme="minorHAnsi"/>
                <w:b/>
                <w:bCs/>
                <w:sz w:val="20"/>
                <w:szCs w:val="20"/>
              </w:rPr>
            </w:pPr>
            <w:r w:rsidRPr="004836F9">
              <w:rPr>
                <w:rFonts w:cstheme="minorHAnsi"/>
                <w:sz w:val="20"/>
                <w:szCs w:val="20"/>
              </w:rPr>
              <w:t>išrašo iš teismo sprendimo arba</w:t>
            </w:r>
          </w:p>
          <w:p w14:paraId="23260DC4" w14:textId="77777777" w:rsidR="00C40811" w:rsidRPr="004836F9" w:rsidRDefault="00C40811" w:rsidP="00C40811">
            <w:pPr>
              <w:pStyle w:val="Betarp"/>
              <w:numPr>
                <w:ilvl w:val="0"/>
                <w:numId w:val="33"/>
              </w:numPr>
              <w:ind w:left="314"/>
              <w:jc w:val="both"/>
              <w:rPr>
                <w:rFonts w:cstheme="minorHAnsi"/>
                <w:b/>
                <w:bCs/>
                <w:sz w:val="20"/>
                <w:szCs w:val="20"/>
              </w:rPr>
            </w:pPr>
            <w:r w:rsidRPr="004836F9">
              <w:rPr>
                <w:rFonts w:cstheme="minorHAnsi"/>
                <w:sz w:val="20"/>
                <w:szCs w:val="20"/>
              </w:rPr>
              <w:t>Informatikos ir ryšių departamento prie Vidaus reikalų ministerijos pažymos, arba</w:t>
            </w:r>
          </w:p>
          <w:p w14:paraId="05EAED7A" w14:textId="77777777" w:rsidR="00C40811" w:rsidRPr="004836F9" w:rsidRDefault="00C40811" w:rsidP="00C40811">
            <w:pPr>
              <w:pStyle w:val="Betarp"/>
              <w:numPr>
                <w:ilvl w:val="0"/>
                <w:numId w:val="33"/>
              </w:numPr>
              <w:ind w:left="314"/>
              <w:jc w:val="both"/>
              <w:rPr>
                <w:rFonts w:cstheme="minorHAnsi"/>
                <w:b/>
                <w:bCs/>
                <w:sz w:val="20"/>
                <w:szCs w:val="20"/>
              </w:rPr>
            </w:pPr>
            <w:r w:rsidRPr="004836F9">
              <w:rPr>
                <w:rFonts w:cstheme="minorHAnsi"/>
                <w:sz w:val="20"/>
                <w:szCs w:val="20"/>
              </w:rPr>
              <w:t>valstybės įmonės Registrų centro Lietuvos Respublikos Vyriausybės nustatyta tvarka išduoto dokumento, patvirtinančio jungtinius kompetentingų institucijų tvarkomus duomenis.</w:t>
            </w:r>
          </w:p>
          <w:p w14:paraId="20A5098F" w14:textId="77777777" w:rsidR="00C40811" w:rsidRPr="004836F9" w:rsidRDefault="00C40811" w:rsidP="002F669C">
            <w:pPr>
              <w:pStyle w:val="Betarp"/>
              <w:jc w:val="both"/>
              <w:rPr>
                <w:rFonts w:cstheme="minorHAnsi"/>
                <w:sz w:val="20"/>
                <w:szCs w:val="20"/>
              </w:rPr>
            </w:pPr>
          </w:p>
          <w:p w14:paraId="766C7B2D" w14:textId="77777777" w:rsidR="00C40811" w:rsidRPr="004836F9" w:rsidRDefault="00C40811" w:rsidP="002F669C">
            <w:pPr>
              <w:pStyle w:val="Betarp"/>
              <w:jc w:val="both"/>
              <w:rPr>
                <w:rFonts w:cstheme="minorHAnsi"/>
                <w:sz w:val="20"/>
                <w:szCs w:val="20"/>
              </w:rPr>
            </w:pPr>
            <w:r w:rsidRPr="004836F9">
              <w:rPr>
                <w:rFonts w:cstheme="minorHAnsi"/>
                <w:sz w:val="20"/>
                <w:szCs w:val="20"/>
              </w:rPr>
              <w:t>Iš ne Lietuvoje įsteigtų subjektų reikalaujama:</w:t>
            </w:r>
          </w:p>
          <w:p w14:paraId="3ABE7172" w14:textId="77777777" w:rsidR="00C40811" w:rsidRPr="004836F9" w:rsidRDefault="00C40811" w:rsidP="00C40811">
            <w:pPr>
              <w:pStyle w:val="Betarp"/>
              <w:numPr>
                <w:ilvl w:val="0"/>
                <w:numId w:val="33"/>
              </w:numPr>
              <w:ind w:left="314"/>
              <w:jc w:val="both"/>
              <w:rPr>
                <w:rFonts w:cstheme="minorHAnsi"/>
                <w:b/>
                <w:bCs/>
                <w:sz w:val="20"/>
                <w:szCs w:val="20"/>
              </w:rPr>
            </w:pPr>
            <w:r w:rsidRPr="004836F9">
              <w:rPr>
                <w:rFonts w:cstheme="minorHAnsi"/>
                <w:sz w:val="20"/>
                <w:szCs w:val="20"/>
              </w:rPr>
              <w:t>atitinkamos užsienio šalies institucijos dokumento</w:t>
            </w:r>
            <w:r w:rsidRPr="004836F9">
              <w:rPr>
                <w:rStyle w:val="Puslapioinaosnuoroda"/>
                <w:rFonts w:cstheme="minorHAnsi"/>
                <w:sz w:val="20"/>
                <w:szCs w:val="20"/>
              </w:rPr>
              <w:footnoteReference w:id="2"/>
            </w:r>
            <w:r w:rsidRPr="004836F9">
              <w:rPr>
                <w:rFonts w:cstheme="minorHAnsi"/>
                <w:sz w:val="20"/>
                <w:szCs w:val="20"/>
              </w:rPr>
              <w:t>.</w:t>
            </w:r>
          </w:p>
          <w:p w14:paraId="3713053F" w14:textId="77777777" w:rsidR="00C40811" w:rsidRPr="004836F9" w:rsidRDefault="00C40811" w:rsidP="002F669C">
            <w:pPr>
              <w:pStyle w:val="Betarp"/>
              <w:jc w:val="both"/>
              <w:rPr>
                <w:rFonts w:cstheme="minorHAnsi"/>
                <w:sz w:val="20"/>
                <w:szCs w:val="20"/>
              </w:rPr>
            </w:pPr>
          </w:p>
          <w:p w14:paraId="6FBD0BC3" w14:textId="77777777" w:rsidR="00C40811" w:rsidRPr="004836F9" w:rsidRDefault="00C40811" w:rsidP="002F669C">
            <w:pPr>
              <w:pStyle w:val="Betarp"/>
              <w:jc w:val="both"/>
              <w:rPr>
                <w:rFonts w:cstheme="minorHAnsi"/>
                <w:color w:val="7030A0"/>
                <w:sz w:val="20"/>
                <w:szCs w:val="20"/>
              </w:rPr>
            </w:pPr>
            <w:r w:rsidRPr="004836F9">
              <w:rPr>
                <w:rFonts w:cstheme="minorHAnsi"/>
                <w:sz w:val="20"/>
                <w:szCs w:val="20"/>
              </w:rPr>
              <w:t xml:space="preserve">Nurodyti dokumentai turi būti išduoti ne anksčiau kaip </w:t>
            </w:r>
            <w:r w:rsidRPr="004836F9">
              <w:rPr>
                <w:rFonts w:cstheme="minorHAnsi"/>
                <w:color w:val="00B050"/>
                <w:sz w:val="20"/>
                <w:szCs w:val="20"/>
              </w:rPr>
              <w:t xml:space="preserve">180 dienų </w:t>
            </w:r>
            <w:r w:rsidRPr="004836F9">
              <w:rPr>
                <w:rFonts w:cstheme="minorHAnsi"/>
                <w:sz w:val="20"/>
                <w:szCs w:val="20"/>
              </w:rPr>
              <w:t xml:space="preserve">iki </w:t>
            </w:r>
            <w:r w:rsidRPr="004836F9">
              <w:rPr>
                <w:rFonts w:eastAsia="Times New Roman" w:cstheme="minorHAnsi"/>
                <w:i/>
                <w:iCs/>
                <w:sz w:val="20"/>
                <w:szCs w:val="20"/>
              </w:rPr>
              <w:t>tos dienos, kai tiekėjas perkančiosios organizacijos prašymu turės pateikti pašalinimo pagrindų nebuvimą patvirtinančius dok</w:t>
            </w:r>
            <w:r w:rsidRPr="004836F9">
              <w:rPr>
                <w:rFonts w:eastAsia="Times New Roman" w:cstheme="minorHAnsi"/>
                <w:sz w:val="20"/>
                <w:szCs w:val="20"/>
              </w:rPr>
              <w:t>umentus</w:t>
            </w:r>
            <w:r w:rsidRPr="004836F9">
              <w:rPr>
                <w:rFonts w:cstheme="minorHAnsi"/>
                <w:sz w:val="20"/>
                <w:szCs w:val="20"/>
              </w:rPr>
              <w:t xml:space="preserve">. </w:t>
            </w:r>
            <w:r w:rsidRPr="004836F9">
              <w:rPr>
                <w:rFonts w:cstheme="minorHAnsi"/>
                <w:b/>
                <w:bCs/>
                <w:i/>
                <w:iCs/>
                <w:color w:val="000000" w:themeColor="text1"/>
                <w:sz w:val="20"/>
                <w:szCs w:val="20"/>
              </w:rPr>
              <w:t>Pavyzdys</w:t>
            </w:r>
            <w:r w:rsidRPr="004836F9">
              <w:rPr>
                <w:rFonts w:cstheme="minorHAnsi"/>
                <w:i/>
                <w:iCs/>
                <w:color w:val="000000" w:themeColor="text1"/>
                <w:sz w:val="20"/>
                <w:szCs w:val="20"/>
              </w:rPr>
              <w:t xml:space="preserve">: Jeigu perkančioji organizacija 2024-10-10 kreipėsi į tiekėją prašydama iki 2024-10-14 pateikti įrodančius dokumentus, jie turi būti išduoti ne anksčiau kaip 180 dienų, jas skaičiuojant atgal nuo 2024-10-14. </w:t>
            </w:r>
          </w:p>
          <w:p w14:paraId="42793BCA" w14:textId="77777777" w:rsidR="00C40811" w:rsidRPr="004836F9" w:rsidRDefault="00C40811" w:rsidP="002F669C">
            <w:pPr>
              <w:pStyle w:val="Betarp"/>
              <w:jc w:val="both"/>
              <w:rPr>
                <w:rFonts w:cstheme="minorHAnsi"/>
                <w:b/>
                <w:bCs/>
                <w:sz w:val="20"/>
                <w:szCs w:val="20"/>
              </w:rPr>
            </w:pPr>
          </w:p>
          <w:p w14:paraId="3FF78947" w14:textId="77777777" w:rsidR="00C40811" w:rsidRPr="004836F9" w:rsidRDefault="00C40811" w:rsidP="002F669C">
            <w:pPr>
              <w:pStyle w:val="Betarp"/>
              <w:jc w:val="both"/>
              <w:rPr>
                <w:rFonts w:cstheme="minorHAnsi"/>
                <w:bCs/>
                <w:sz w:val="20"/>
                <w:szCs w:val="20"/>
              </w:rPr>
            </w:pPr>
            <w:r w:rsidRPr="004836F9">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65A3AEB" w14:textId="77777777" w:rsidR="00C40811" w:rsidRPr="004836F9" w:rsidRDefault="00C40811" w:rsidP="002F669C">
            <w:pPr>
              <w:pStyle w:val="Betarp"/>
              <w:jc w:val="both"/>
              <w:rPr>
                <w:rFonts w:cstheme="minorHAnsi"/>
                <w:bCs/>
                <w:sz w:val="20"/>
                <w:szCs w:val="20"/>
              </w:rPr>
            </w:pPr>
          </w:p>
          <w:p w14:paraId="1E92FFD9" w14:textId="77777777" w:rsidR="00C40811" w:rsidRPr="004836F9" w:rsidRDefault="00C40811" w:rsidP="002F669C">
            <w:pPr>
              <w:pStyle w:val="Betarp"/>
              <w:jc w:val="both"/>
              <w:rPr>
                <w:rFonts w:cstheme="minorHAnsi"/>
                <w:b/>
                <w:bCs/>
                <w:sz w:val="20"/>
                <w:szCs w:val="20"/>
              </w:rPr>
            </w:pPr>
          </w:p>
        </w:tc>
      </w:tr>
      <w:tr w:rsidR="00C40811" w:rsidRPr="00DA74D6" w14:paraId="4D6F95A6"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D0D3E0"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D3BF3" w14:textId="77777777" w:rsidR="00C40811" w:rsidRPr="004836F9" w:rsidRDefault="00C40811" w:rsidP="002F669C">
            <w:pPr>
              <w:pStyle w:val="Betarp"/>
              <w:jc w:val="both"/>
              <w:rPr>
                <w:rFonts w:cstheme="minorHAnsi"/>
                <w:sz w:val="20"/>
                <w:szCs w:val="20"/>
              </w:rPr>
            </w:pPr>
            <w:r w:rsidRPr="004836F9">
              <w:rPr>
                <w:rFonts w:cstheme="minorHAnsi"/>
                <w:sz w:val="20"/>
                <w:szCs w:val="20"/>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1B19F"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t>VPĮ 46 straipsnio 2¹ dalis</w:t>
            </w:r>
          </w:p>
          <w:p w14:paraId="6197DA28" w14:textId="77777777" w:rsidR="00C40811" w:rsidRPr="004836F9" w:rsidRDefault="00C40811" w:rsidP="002F669C">
            <w:pPr>
              <w:pStyle w:val="Betarp"/>
              <w:jc w:val="both"/>
              <w:rPr>
                <w:rFonts w:eastAsia="Yu Mincho" w:cstheme="minorHAnsi"/>
                <w:b/>
                <w:bCs/>
                <w:sz w:val="20"/>
                <w:szCs w:val="20"/>
              </w:rPr>
            </w:pPr>
          </w:p>
          <w:p w14:paraId="19990F9E"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sz w:val="20"/>
                <w:szCs w:val="20"/>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8E722"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w:t>
            </w:r>
          </w:p>
          <w:p w14:paraId="2AC7C8D0" w14:textId="77777777" w:rsidR="00C40811" w:rsidRPr="004836F9" w:rsidRDefault="00C40811" w:rsidP="002F669C">
            <w:pPr>
              <w:pStyle w:val="Betarp"/>
              <w:jc w:val="both"/>
              <w:rPr>
                <w:rFonts w:cstheme="minorHAnsi"/>
                <w:sz w:val="20"/>
                <w:szCs w:val="20"/>
              </w:rPr>
            </w:pPr>
          </w:p>
        </w:tc>
      </w:tr>
      <w:tr w:rsidR="00C40811" w:rsidRPr="00DA74D6" w14:paraId="6D8686CF"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E316"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309E67"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339C656" w14:textId="77777777" w:rsidR="00C40811" w:rsidRPr="004836F9" w:rsidRDefault="00C40811" w:rsidP="002F669C">
            <w:pPr>
              <w:pStyle w:val="Betarp"/>
              <w:jc w:val="both"/>
              <w:rPr>
                <w:rFonts w:cstheme="minorHAnsi"/>
                <w:b/>
                <w:bCs/>
                <w:sz w:val="20"/>
                <w:szCs w:val="20"/>
              </w:rPr>
            </w:pPr>
          </w:p>
          <w:p w14:paraId="1A7AA0E5"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Laikoma, kad tiekėjas nuteistas už aukščiau nurodytą nusikalstamą veiką, kai dėl:</w:t>
            </w:r>
          </w:p>
          <w:p w14:paraId="6D7B27E3" w14:textId="77777777" w:rsidR="00C40811" w:rsidRPr="004836F9" w:rsidRDefault="00C40811" w:rsidP="002F669C">
            <w:pPr>
              <w:pStyle w:val="Betarp"/>
              <w:jc w:val="both"/>
              <w:rPr>
                <w:rFonts w:cstheme="minorHAnsi"/>
                <w:bCs/>
                <w:sz w:val="20"/>
                <w:szCs w:val="20"/>
              </w:rPr>
            </w:pPr>
            <w:r w:rsidRPr="004836F9">
              <w:rPr>
                <w:rFonts w:cstheme="minorHAnsi"/>
                <w:bCs/>
                <w:sz w:val="20"/>
                <w:szCs w:val="20"/>
              </w:rPr>
              <w:t>1) tiekėjo, kuris yra fizinis asmuo, per pastaruosius 5 metus buvo priimtas ir įsiteisėjęs apkaltinamasis teismo nuosprendis ir šis asmuo turi neišnykusį ar nepanaikintą teistumą;</w:t>
            </w:r>
          </w:p>
          <w:p w14:paraId="28B6203C" w14:textId="77777777" w:rsidR="00C40811" w:rsidRPr="004836F9" w:rsidRDefault="00C40811" w:rsidP="002F669C">
            <w:pPr>
              <w:pStyle w:val="Betarp"/>
              <w:jc w:val="both"/>
              <w:rPr>
                <w:rFonts w:cstheme="minorHAnsi"/>
                <w:b/>
                <w:bCs/>
                <w:sz w:val="20"/>
                <w:szCs w:val="20"/>
              </w:rPr>
            </w:pPr>
          </w:p>
          <w:p w14:paraId="6DFF5F82"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 xml:space="preserve">2) tiekėjo, kuris yra juridinis asmuo, kita organizacija ar jos </w:t>
            </w:r>
            <w:r w:rsidRPr="004836F9">
              <w:rPr>
                <w:rFonts w:cstheme="minorHAnsi"/>
                <w:b/>
                <w:sz w:val="20"/>
                <w:szCs w:val="20"/>
              </w:rPr>
              <w:t>struktūrinis</w:t>
            </w:r>
            <w:r w:rsidRPr="004836F9">
              <w:rPr>
                <w:rFonts w:cstheme="minorHAnsi"/>
                <w:bCs/>
                <w:sz w:val="20"/>
                <w:szCs w:val="20"/>
              </w:rPr>
              <w:t xml:space="preserve"> padalinys, per pastaruosius 5 metus buvo priimtas ir įsiteisėjęs apkaltinamasis teismo nuosprendis arba VPĮ 46 straipsnio 3 dalies </w:t>
            </w:r>
            <w:r w:rsidRPr="004836F9">
              <w:rPr>
                <w:rFonts w:cstheme="minorHAnsi"/>
                <w:bCs/>
                <w:sz w:val="20"/>
                <w:szCs w:val="20"/>
              </w:rPr>
              <w:lastRenderedPageBreak/>
              <w:t>atveju – galutinis administracinis sprendimas, jeigu toks sprendimas priimamas pagal tiekėjo šalies teisės aktų reikalavimus.</w:t>
            </w:r>
          </w:p>
          <w:p w14:paraId="78FFE387"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Tačiau ši nuostata netaikoma, jeigu:</w:t>
            </w:r>
          </w:p>
          <w:p w14:paraId="0BC8A210"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1) tiekėjas yra įsipareigojęs sumokėti mokesčius, įskaitant socialinio draudimo įmokas ir dėl to laikomas jau įvykdžiusiu šioje dalyje nurodytus įsipareigojimus;</w:t>
            </w:r>
          </w:p>
          <w:p w14:paraId="2AFE0892"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2) įsiskolinimo suma neviršija 50 Eur (penkiasdešimt eurų);</w:t>
            </w:r>
          </w:p>
          <w:p w14:paraId="6E9B8AD3"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9ACEC"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lastRenderedPageBreak/>
              <w:t>VPĮ 46 straipsnio 3 dalis</w:t>
            </w:r>
          </w:p>
          <w:p w14:paraId="39DBC5B5" w14:textId="77777777" w:rsidR="00C40811" w:rsidRPr="004836F9" w:rsidRDefault="00C40811" w:rsidP="002F669C">
            <w:pPr>
              <w:pStyle w:val="Betarp"/>
              <w:jc w:val="both"/>
              <w:rPr>
                <w:rFonts w:eastAsia="Arial" w:cstheme="minorHAnsi"/>
                <w:sz w:val="20"/>
                <w:szCs w:val="20"/>
              </w:rPr>
            </w:pPr>
          </w:p>
          <w:p w14:paraId="3F3C80C7" w14:textId="77777777" w:rsidR="00C40811" w:rsidRPr="004836F9" w:rsidRDefault="00C40811" w:rsidP="002F669C">
            <w:pPr>
              <w:pStyle w:val="Betarp"/>
              <w:jc w:val="both"/>
              <w:rPr>
                <w:rFonts w:eastAsia="Yu Mincho" w:cstheme="minorHAnsi"/>
                <w:sz w:val="20"/>
                <w:szCs w:val="20"/>
              </w:rPr>
            </w:pPr>
            <w:r w:rsidRPr="004836F9">
              <w:rPr>
                <w:rFonts w:eastAsia="Arial" w:cstheme="minorHAnsi"/>
                <w:sz w:val="20"/>
                <w:szCs w:val="20"/>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52BD6"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reikalaujama:</w:t>
            </w:r>
          </w:p>
          <w:p w14:paraId="200F668B"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1) Dėl įsipareigojimų, susijusių su mokesčių mokėjimu, įvykdymo iš Lietuvoje įsteigtų subjektų prašoma:</w:t>
            </w:r>
          </w:p>
          <w:p w14:paraId="09DDA603" w14:textId="77777777" w:rsidR="00C40811" w:rsidRPr="004836F9" w:rsidRDefault="00C40811" w:rsidP="002F669C">
            <w:pPr>
              <w:pStyle w:val="Betarp"/>
              <w:jc w:val="both"/>
              <w:rPr>
                <w:rFonts w:cstheme="minorHAnsi"/>
                <w:b/>
                <w:bCs/>
                <w:sz w:val="20"/>
                <w:szCs w:val="20"/>
              </w:rPr>
            </w:pPr>
          </w:p>
          <w:p w14:paraId="17366775" w14:textId="77777777" w:rsidR="00C40811" w:rsidRPr="004836F9" w:rsidRDefault="00C40811" w:rsidP="00C40811">
            <w:pPr>
              <w:pStyle w:val="Betarp"/>
              <w:numPr>
                <w:ilvl w:val="0"/>
                <w:numId w:val="32"/>
              </w:numPr>
              <w:ind w:left="720"/>
              <w:jc w:val="both"/>
              <w:rPr>
                <w:rFonts w:cstheme="minorHAnsi"/>
                <w:sz w:val="20"/>
                <w:szCs w:val="20"/>
              </w:rPr>
            </w:pPr>
            <w:r w:rsidRPr="004836F9">
              <w:rPr>
                <w:rFonts w:cstheme="minorHAnsi"/>
                <w:sz w:val="20"/>
                <w:szCs w:val="20"/>
              </w:rPr>
              <w:t xml:space="preserve">išrašo iš teismo sprendimo (jei toks yra) </w:t>
            </w:r>
          </w:p>
          <w:p w14:paraId="1D2BA6FB" w14:textId="77777777" w:rsidR="00C40811" w:rsidRPr="004836F9" w:rsidRDefault="00C40811" w:rsidP="00C40811">
            <w:pPr>
              <w:pStyle w:val="Betarp"/>
              <w:numPr>
                <w:ilvl w:val="0"/>
                <w:numId w:val="32"/>
              </w:numPr>
              <w:ind w:left="720"/>
              <w:jc w:val="both"/>
              <w:rPr>
                <w:rFonts w:cstheme="minorHAnsi"/>
                <w:sz w:val="20"/>
                <w:szCs w:val="20"/>
              </w:rPr>
            </w:pPr>
            <w:r w:rsidRPr="004836F9">
              <w:rPr>
                <w:rFonts w:cstheme="minorHAnsi"/>
                <w:sz w:val="20"/>
                <w:szCs w:val="20"/>
              </w:rPr>
              <w:t>arba Valstybinės mokesčių inspekcijos prie Lietuvos Respublikos finansų ministerijos išduoto dokumento,</w:t>
            </w:r>
          </w:p>
          <w:p w14:paraId="2EB1BCDB" w14:textId="77777777" w:rsidR="00C40811" w:rsidRPr="004836F9" w:rsidRDefault="00C40811" w:rsidP="00C40811">
            <w:pPr>
              <w:pStyle w:val="Betarp"/>
              <w:numPr>
                <w:ilvl w:val="0"/>
                <w:numId w:val="31"/>
              </w:numPr>
              <w:jc w:val="both"/>
              <w:rPr>
                <w:rFonts w:cstheme="minorHAnsi"/>
                <w:sz w:val="20"/>
                <w:szCs w:val="20"/>
              </w:rPr>
            </w:pPr>
            <w:r w:rsidRPr="004836F9">
              <w:rPr>
                <w:rFonts w:cstheme="minorHAnsi"/>
                <w:sz w:val="20"/>
                <w:szCs w:val="20"/>
              </w:rPr>
              <w:t>arba valstybės įmonės Registrų centro Lietuvos Respublikos Vyriausybės nustatyta tvarka išduoto dokumento, patvirtinančio jungtinius kompetentingų institucijų tvarkomus duomenis.</w:t>
            </w:r>
          </w:p>
          <w:p w14:paraId="73A6F6F2" w14:textId="77777777" w:rsidR="00C40811" w:rsidRPr="004836F9" w:rsidRDefault="00C40811" w:rsidP="002F669C">
            <w:pPr>
              <w:pStyle w:val="Betarp"/>
              <w:jc w:val="both"/>
              <w:rPr>
                <w:rFonts w:cstheme="minorHAnsi"/>
                <w:sz w:val="20"/>
                <w:szCs w:val="20"/>
              </w:rPr>
            </w:pPr>
          </w:p>
          <w:p w14:paraId="675C9680" w14:textId="77777777" w:rsidR="00C40811" w:rsidRPr="004836F9" w:rsidRDefault="00C40811" w:rsidP="002F669C">
            <w:pPr>
              <w:pStyle w:val="Betarp"/>
              <w:jc w:val="both"/>
              <w:rPr>
                <w:rFonts w:cstheme="minorHAnsi"/>
                <w:sz w:val="20"/>
                <w:szCs w:val="20"/>
              </w:rPr>
            </w:pPr>
            <w:r w:rsidRPr="004836F9">
              <w:rPr>
                <w:rFonts w:cstheme="minorHAnsi"/>
                <w:sz w:val="20"/>
                <w:szCs w:val="20"/>
              </w:rPr>
              <w:t>Iš ne Lietuvoje įsteigtų subjektų reikalaujama:</w:t>
            </w:r>
          </w:p>
          <w:p w14:paraId="66069E9D" w14:textId="77777777" w:rsidR="00C40811" w:rsidRPr="004836F9" w:rsidRDefault="00C40811" w:rsidP="00C40811">
            <w:pPr>
              <w:pStyle w:val="Betarp"/>
              <w:numPr>
                <w:ilvl w:val="0"/>
                <w:numId w:val="33"/>
              </w:numPr>
              <w:ind w:left="314"/>
              <w:jc w:val="both"/>
              <w:rPr>
                <w:rFonts w:cstheme="minorHAnsi"/>
                <w:b/>
                <w:bCs/>
                <w:sz w:val="20"/>
                <w:szCs w:val="20"/>
              </w:rPr>
            </w:pPr>
            <w:r w:rsidRPr="004836F9">
              <w:rPr>
                <w:rFonts w:cstheme="minorHAnsi"/>
                <w:sz w:val="20"/>
                <w:szCs w:val="20"/>
              </w:rPr>
              <w:lastRenderedPageBreak/>
              <w:t>atitinkamos užsienio šalies institucijos dokumento</w:t>
            </w:r>
            <w:r w:rsidRPr="004836F9">
              <w:rPr>
                <w:rStyle w:val="Puslapioinaosnuoroda"/>
                <w:rFonts w:cstheme="minorHAnsi"/>
                <w:sz w:val="20"/>
                <w:szCs w:val="20"/>
              </w:rPr>
              <w:footnoteReference w:id="3"/>
            </w:r>
            <w:r w:rsidRPr="004836F9">
              <w:rPr>
                <w:rFonts w:cstheme="minorHAnsi"/>
                <w:sz w:val="20"/>
                <w:szCs w:val="20"/>
              </w:rPr>
              <w:t>.</w:t>
            </w:r>
          </w:p>
          <w:p w14:paraId="26FFDF61" w14:textId="77777777" w:rsidR="00C40811" w:rsidRPr="004836F9" w:rsidRDefault="00C40811" w:rsidP="002F669C">
            <w:pPr>
              <w:pStyle w:val="Betarp"/>
              <w:jc w:val="both"/>
              <w:rPr>
                <w:rFonts w:eastAsia="Yu Mincho" w:cstheme="minorHAnsi"/>
                <w:sz w:val="20"/>
                <w:szCs w:val="20"/>
              </w:rPr>
            </w:pPr>
          </w:p>
          <w:p w14:paraId="412946C2" w14:textId="77777777" w:rsidR="00C40811" w:rsidRPr="004836F9" w:rsidRDefault="00C40811" w:rsidP="002F669C">
            <w:pPr>
              <w:pStyle w:val="Betarp"/>
              <w:jc w:val="both"/>
              <w:rPr>
                <w:rFonts w:cstheme="minorHAnsi"/>
                <w:i/>
                <w:iCs/>
                <w:color w:val="000000" w:themeColor="text1"/>
                <w:sz w:val="20"/>
                <w:szCs w:val="20"/>
              </w:rPr>
            </w:pPr>
            <w:r w:rsidRPr="004836F9">
              <w:rPr>
                <w:rFonts w:cstheme="minorHAnsi"/>
                <w:sz w:val="20"/>
                <w:szCs w:val="20"/>
              </w:rPr>
              <w:t xml:space="preserve">Nurodyti dokumentai turi būti  išduoti ne anksčiau kaip </w:t>
            </w:r>
            <w:r w:rsidRPr="004836F9">
              <w:rPr>
                <w:rFonts w:cstheme="minorHAnsi"/>
                <w:color w:val="00B050"/>
                <w:sz w:val="20"/>
                <w:szCs w:val="20"/>
              </w:rPr>
              <w:t>120</w:t>
            </w:r>
            <w:r w:rsidRPr="004836F9">
              <w:rPr>
                <w:rFonts w:cstheme="minorHAnsi"/>
                <w:sz w:val="20"/>
                <w:szCs w:val="20"/>
              </w:rPr>
              <w:t xml:space="preserve"> </w:t>
            </w:r>
            <w:r w:rsidRPr="004836F9">
              <w:rPr>
                <w:rFonts w:cstheme="minorHAnsi"/>
                <w:color w:val="00B050"/>
                <w:sz w:val="20"/>
                <w:szCs w:val="20"/>
              </w:rPr>
              <w:t>dienų</w:t>
            </w:r>
            <w:r w:rsidRPr="004836F9">
              <w:rPr>
                <w:rFonts w:cstheme="minorHAnsi"/>
                <w:sz w:val="20"/>
                <w:szCs w:val="20"/>
              </w:rPr>
              <w:t xml:space="preserve"> iki </w:t>
            </w:r>
            <w:r w:rsidRPr="004836F9">
              <w:rPr>
                <w:rFonts w:eastAsia="Times New Roman" w:cstheme="minorHAnsi"/>
                <w:i/>
                <w:iCs/>
                <w:sz w:val="20"/>
                <w:szCs w:val="20"/>
              </w:rPr>
              <w:t>tos dienos, kai tiekėjas perkančiosios organizacijos prašymu turės pateikti pašalinimo pagrindų nebuvimą patvirtinančius dok</w:t>
            </w:r>
            <w:r w:rsidRPr="004836F9">
              <w:rPr>
                <w:rFonts w:eastAsia="Times New Roman" w:cstheme="minorHAnsi"/>
                <w:sz w:val="20"/>
                <w:szCs w:val="20"/>
              </w:rPr>
              <w:t>umentus</w:t>
            </w:r>
            <w:r w:rsidRPr="004836F9">
              <w:rPr>
                <w:rFonts w:cstheme="minorHAnsi"/>
                <w:sz w:val="20"/>
                <w:szCs w:val="20"/>
              </w:rPr>
              <w:t xml:space="preserve">. </w:t>
            </w:r>
            <w:r w:rsidRPr="004836F9">
              <w:rPr>
                <w:rFonts w:cstheme="minorHAnsi"/>
                <w:b/>
                <w:bCs/>
                <w:i/>
                <w:iCs/>
                <w:color w:val="000000" w:themeColor="text1"/>
                <w:sz w:val="20"/>
                <w:szCs w:val="20"/>
              </w:rPr>
              <w:t>Pavyzdys</w:t>
            </w:r>
            <w:r w:rsidRPr="004836F9">
              <w:rPr>
                <w:rFonts w:cstheme="minorHAnsi"/>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678C54FE" w14:textId="77777777" w:rsidR="00C40811" w:rsidRPr="004836F9" w:rsidRDefault="00C40811" w:rsidP="002F669C">
            <w:pPr>
              <w:pStyle w:val="Betarp"/>
              <w:jc w:val="both"/>
              <w:rPr>
                <w:rFonts w:cstheme="minorHAnsi"/>
                <w:i/>
                <w:iCs/>
                <w:color w:val="7030A0"/>
                <w:sz w:val="20"/>
                <w:szCs w:val="20"/>
              </w:rPr>
            </w:pPr>
          </w:p>
          <w:p w14:paraId="0DA59048"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39CE53D" w14:textId="77777777" w:rsidR="00C40811" w:rsidRPr="004836F9" w:rsidRDefault="00C40811" w:rsidP="002F669C">
            <w:pPr>
              <w:pStyle w:val="Betarp"/>
              <w:jc w:val="both"/>
              <w:rPr>
                <w:rFonts w:cstheme="minorHAnsi"/>
                <w:b/>
                <w:bCs/>
                <w:sz w:val="20"/>
                <w:szCs w:val="20"/>
              </w:rPr>
            </w:pPr>
          </w:p>
          <w:p w14:paraId="551308C9" w14:textId="77777777" w:rsidR="00C40811" w:rsidRPr="004836F9" w:rsidRDefault="00C40811" w:rsidP="002F669C">
            <w:pPr>
              <w:pStyle w:val="Betarp"/>
              <w:jc w:val="both"/>
              <w:rPr>
                <w:rFonts w:cstheme="minorHAnsi"/>
                <w:b/>
                <w:bCs/>
                <w:sz w:val="20"/>
                <w:szCs w:val="20"/>
              </w:rPr>
            </w:pPr>
            <w:r w:rsidRPr="004836F9">
              <w:rPr>
                <w:rFonts w:cstheme="minorHAnsi"/>
                <w:bCs/>
                <w:sz w:val="20"/>
                <w:szCs w:val="20"/>
              </w:rPr>
              <w:t>2) Dėl įsipareigojimų, susijusių su socialinio draudimo įmokų mokėjimu, įvykdymo i</w:t>
            </w:r>
            <w:r w:rsidRPr="004836F9">
              <w:rPr>
                <w:rFonts w:cstheme="minorHAnsi"/>
                <w:sz w:val="20"/>
                <w:szCs w:val="20"/>
              </w:rPr>
              <w:t xml:space="preserve">š Lietuvoje įsteigtų subjektų </w:t>
            </w:r>
            <w:r w:rsidRPr="004836F9">
              <w:rPr>
                <w:rFonts w:cstheme="minorHAnsi"/>
                <w:bCs/>
                <w:sz w:val="20"/>
                <w:szCs w:val="20"/>
              </w:rPr>
              <w:t>prašoma:</w:t>
            </w:r>
          </w:p>
          <w:p w14:paraId="5644E6A1" w14:textId="77777777" w:rsidR="00C40811" w:rsidRPr="004836F9" w:rsidRDefault="00C40811" w:rsidP="002F669C">
            <w:pPr>
              <w:pStyle w:val="Betarp"/>
              <w:jc w:val="both"/>
              <w:rPr>
                <w:rFonts w:cstheme="minorHAnsi"/>
                <w:bCs/>
                <w:sz w:val="20"/>
                <w:szCs w:val="20"/>
              </w:rPr>
            </w:pPr>
            <w:r w:rsidRPr="004836F9">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836F9">
                <w:rPr>
                  <w:rStyle w:val="Hipersaitas"/>
                  <w:rFonts w:cstheme="minorHAnsi"/>
                  <w:bCs/>
                  <w:sz w:val="20"/>
                  <w:szCs w:val="20"/>
                  <w:u w:val="single"/>
                </w:rPr>
                <w:t>http://draudejai.sodra.lt/draudeju_viesi_duomenys/</w:t>
              </w:r>
            </w:hyperlink>
            <w:r w:rsidRPr="004836F9">
              <w:rPr>
                <w:rFonts w:cstheme="minorHAnsi"/>
                <w:bCs/>
                <w:sz w:val="20"/>
                <w:szCs w:val="20"/>
              </w:rPr>
              <w:t>.</w:t>
            </w:r>
          </w:p>
          <w:p w14:paraId="2C507FA3" w14:textId="77777777" w:rsidR="00C40811" w:rsidRPr="004836F9" w:rsidRDefault="00C40811" w:rsidP="002F669C">
            <w:pPr>
              <w:pStyle w:val="Betarp"/>
              <w:jc w:val="both"/>
              <w:rPr>
                <w:rFonts w:cstheme="minorHAnsi"/>
                <w:b/>
                <w:bCs/>
                <w:sz w:val="20"/>
                <w:szCs w:val="20"/>
              </w:rPr>
            </w:pPr>
          </w:p>
          <w:p w14:paraId="273D5F31" w14:textId="77777777" w:rsidR="00C40811" w:rsidRPr="004836F9" w:rsidRDefault="00C40811" w:rsidP="002F669C">
            <w:pPr>
              <w:pStyle w:val="Betarp"/>
              <w:jc w:val="both"/>
              <w:rPr>
                <w:rFonts w:cstheme="minorHAnsi"/>
                <w:sz w:val="20"/>
                <w:szCs w:val="20"/>
              </w:rPr>
            </w:pPr>
            <w:r w:rsidRPr="004836F9">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w:t>
            </w:r>
            <w:r w:rsidRPr="004836F9">
              <w:rPr>
                <w:rFonts w:cstheme="minorHAnsi"/>
                <w:sz w:val="20"/>
                <w:szCs w:val="20"/>
              </w:rPr>
              <w:lastRenderedPageBreak/>
              <w:t>pateikti valstybės įmonės Registrų centro Lietuvos Respublikos Vyriausybės nustatyta tvarka išduotą dokumentą, patvirtinantį jungtinius kompetentingų institucijų tvarkomus duomenis.</w:t>
            </w:r>
          </w:p>
          <w:p w14:paraId="78799F82" w14:textId="77777777" w:rsidR="00C40811" w:rsidRPr="004836F9" w:rsidRDefault="00C40811" w:rsidP="002F669C">
            <w:pPr>
              <w:pStyle w:val="Betarp"/>
              <w:jc w:val="both"/>
              <w:rPr>
                <w:rFonts w:cstheme="minorHAnsi"/>
                <w:b/>
                <w:bCs/>
                <w:sz w:val="20"/>
                <w:szCs w:val="20"/>
              </w:rPr>
            </w:pPr>
          </w:p>
          <w:p w14:paraId="6CE92DB8" w14:textId="77777777" w:rsidR="00C40811" w:rsidRPr="004836F9" w:rsidRDefault="00C40811" w:rsidP="002F669C">
            <w:pPr>
              <w:pStyle w:val="Betarp"/>
              <w:jc w:val="both"/>
              <w:rPr>
                <w:rFonts w:cstheme="minorHAnsi"/>
                <w:sz w:val="20"/>
                <w:szCs w:val="20"/>
              </w:rPr>
            </w:pPr>
            <w:r w:rsidRPr="004836F9">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88BD079" w14:textId="77777777" w:rsidR="00C40811" w:rsidRPr="004836F9" w:rsidRDefault="00C40811" w:rsidP="002F669C">
            <w:pPr>
              <w:pStyle w:val="Betarp"/>
              <w:jc w:val="both"/>
              <w:rPr>
                <w:rFonts w:cstheme="minorHAnsi"/>
                <w:b/>
                <w:bCs/>
                <w:sz w:val="20"/>
                <w:szCs w:val="20"/>
              </w:rPr>
            </w:pPr>
          </w:p>
          <w:p w14:paraId="36C989B3" w14:textId="77777777" w:rsidR="00C40811" w:rsidRPr="004836F9" w:rsidRDefault="00C40811" w:rsidP="002F669C">
            <w:pPr>
              <w:pStyle w:val="Betarp"/>
              <w:jc w:val="both"/>
              <w:rPr>
                <w:rFonts w:cstheme="minorHAnsi"/>
                <w:sz w:val="20"/>
                <w:szCs w:val="20"/>
              </w:rPr>
            </w:pPr>
            <w:r w:rsidRPr="004836F9">
              <w:rPr>
                <w:rFonts w:cstheme="minorHAnsi"/>
                <w:sz w:val="20"/>
                <w:szCs w:val="20"/>
              </w:rPr>
              <w:t>Iš ne Lietuvoje įsteigtų subjektų reikalaujama:</w:t>
            </w:r>
          </w:p>
          <w:p w14:paraId="6CB46666" w14:textId="77777777" w:rsidR="00C40811" w:rsidRPr="004836F9" w:rsidRDefault="00C40811" w:rsidP="00C40811">
            <w:pPr>
              <w:pStyle w:val="Betarp"/>
              <w:numPr>
                <w:ilvl w:val="0"/>
                <w:numId w:val="33"/>
              </w:numPr>
              <w:ind w:left="314"/>
              <w:jc w:val="both"/>
              <w:rPr>
                <w:rFonts w:cstheme="minorHAnsi"/>
                <w:b/>
                <w:bCs/>
                <w:sz w:val="20"/>
                <w:szCs w:val="20"/>
              </w:rPr>
            </w:pPr>
            <w:r w:rsidRPr="004836F9">
              <w:rPr>
                <w:rFonts w:cstheme="minorHAnsi"/>
                <w:sz w:val="20"/>
                <w:szCs w:val="20"/>
              </w:rPr>
              <w:t>atitinkamos užsienio šalies kompetentingos institucijos dokumento</w:t>
            </w:r>
            <w:r w:rsidRPr="004836F9">
              <w:rPr>
                <w:rStyle w:val="Puslapioinaosnuoroda"/>
                <w:rFonts w:cstheme="minorHAnsi"/>
                <w:sz w:val="20"/>
                <w:szCs w:val="20"/>
              </w:rPr>
              <w:footnoteReference w:id="4"/>
            </w:r>
            <w:r w:rsidRPr="004836F9">
              <w:rPr>
                <w:rFonts w:cstheme="minorHAnsi"/>
                <w:sz w:val="20"/>
                <w:szCs w:val="20"/>
              </w:rPr>
              <w:t>.</w:t>
            </w:r>
          </w:p>
          <w:p w14:paraId="5FC9571B" w14:textId="77777777" w:rsidR="00C40811" w:rsidRPr="004836F9" w:rsidRDefault="00C40811" w:rsidP="002F669C">
            <w:pPr>
              <w:pStyle w:val="Betarp"/>
              <w:jc w:val="both"/>
              <w:rPr>
                <w:rFonts w:cstheme="minorHAnsi"/>
                <w:b/>
                <w:bCs/>
                <w:sz w:val="20"/>
                <w:szCs w:val="20"/>
              </w:rPr>
            </w:pPr>
          </w:p>
          <w:p w14:paraId="4A1F90FB" w14:textId="77777777" w:rsidR="00C40811" w:rsidRPr="004836F9" w:rsidRDefault="00C40811" w:rsidP="002F669C">
            <w:pPr>
              <w:pStyle w:val="Betarp"/>
              <w:jc w:val="both"/>
              <w:rPr>
                <w:rFonts w:cstheme="minorHAnsi"/>
                <w:i/>
                <w:iCs/>
                <w:color w:val="7030A0"/>
                <w:sz w:val="20"/>
                <w:szCs w:val="20"/>
              </w:rPr>
            </w:pPr>
            <w:r w:rsidRPr="004836F9">
              <w:rPr>
                <w:rFonts w:cstheme="minorHAnsi"/>
                <w:sz w:val="20"/>
                <w:szCs w:val="20"/>
              </w:rPr>
              <w:t xml:space="preserve">Nurodyti dokumentai turi būti  išduoti ne anksčiau kaip </w:t>
            </w:r>
            <w:r w:rsidRPr="004836F9">
              <w:rPr>
                <w:rFonts w:cstheme="minorHAnsi"/>
                <w:color w:val="00B050"/>
                <w:sz w:val="20"/>
                <w:szCs w:val="20"/>
              </w:rPr>
              <w:t>120</w:t>
            </w:r>
            <w:r w:rsidRPr="004836F9">
              <w:rPr>
                <w:rFonts w:cstheme="minorHAnsi"/>
                <w:sz w:val="20"/>
                <w:szCs w:val="20"/>
              </w:rPr>
              <w:t xml:space="preserve"> </w:t>
            </w:r>
            <w:r w:rsidRPr="004836F9">
              <w:rPr>
                <w:rFonts w:cstheme="minorHAnsi"/>
                <w:color w:val="00B050"/>
                <w:sz w:val="20"/>
                <w:szCs w:val="20"/>
              </w:rPr>
              <w:t>dienų</w:t>
            </w:r>
            <w:r w:rsidRPr="004836F9">
              <w:rPr>
                <w:rFonts w:cstheme="minorHAnsi"/>
                <w:sz w:val="20"/>
                <w:szCs w:val="20"/>
              </w:rPr>
              <w:t xml:space="preserve"> iki </w:t>
            </w:r>
            <w:r w:rsidRPr="004836F9">
              <w:rPr>
                <w:rFonts w:eastAsia="Times New Roman" w:cstheme="minorHAnsi"/>
                <w:i/>
                <w:iCs/>
                <w:sz w:val="20"/>
                <w:szCs w:val="20"/>
              </w:rPr>
              <w:t>tos dienos, kai tiekėjas perkančiosios organizacijos prašymu turės pateikti pašalinimo pagrindų nebuvimą patvirtinančius dok</w:t>
            </w:r>
            <w:r w:rsidRPr="004836F9">
              <w:rPr>
                <w:rFonts w:eastAsia="Times New Roman" w:cstheme="minorHAnsi"/>
                <w:sz w:val="20"/>
                <w:szCs w:val="20"/>
              </w:rPr>
              <w:t>umentus</w:t>
            </w:r>
            <w:r w:rsidRPr="004836F9">
              <w:rPr>
                <w:rFonts w:cstheme="minorHAnsi"/>
                <w:sz w:val="20"/>
                <w:szCs w:val="20"/>
              </w:rPr>
              <w:t xml:space="preserve">. </w:t>
            </w:r>
            <w:r w:rsidRPr="004836F9">
              <w:rPr>
                <w:rFonts w:cstheme="minorHAnsi"/>
                <w:b/>
                <w:bCs/>
                <w:i/>
                <w:iCs/>
                <w:color w:val="000000" w:themeColor="text1"/>
                <w:sz w:val="20"/>
                <w:szCs w:val="20"/>
              </w:rPr>
              <w:t>Pavyzdys</w:t>
            </w:r>
            <w:r w:rsidRPr="004836F9">
              <w:rPr>
                <w:rFonts w:cstheme="minorHAnsi"/>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3809D5C9" w14:textId="77777777" w:rsidR="00C40811" w:rsidRPr="004836F9" w:rsidRDefault="00C40811" w:rsidP="002F669C">
            <w:pPr>
              <w:pStyle w:val="Betarp"/>
              <w:jc w:val="both"/>
              <w:rPr>
                <w:rFonts w:cstheme="minorHAnsi"/>
                <w:b/>
                <w:bCs/>
                <w:sz w:val="20"/>
                <w:szCs w:val="20"/>
              </w:rPr>
            </w:pPr>
          </w:p>
          <w:p w14:paraId="6C5B495F" w14:textId="77777777" w:rsidR="00C40811" w:rsidRPr="004836F9" w:rsidRDefault="00C40811" w:rsidP="002F669C">
            <w:pPr>
              <w:pStyle w:val="Betarp"/>
              <w:jc w:val="both"/>
              <w:rPr>
                <w:rFonts w:cstheme="minorHAnsi"/>
                <w:sz w:val="20"/>
                <w:szCs w:val="20"/>
              </w:rPr>
            </w:pPr>
            <w:r w:rsidRPr="004836F9">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1ABB0D" w14:textId="77777777" w:rsidR="00C40811" w:rsidRPr="004836F9" w:rsidRDefault="00C40811" w:rsidP="002F669C">
            <w:pPr>
              <w:pStyle w:val="Betarp"/>
              <w:jc w:val="both"/>
              <w:rPr>
                <w:rFonts w:cstheme="minorHAnsi"/>
                <w:b/>
                <w:bCs/>
                <w:sz w:val="20"/>
                <w:szCs w:val="20"/>
              </w:rPr>
            </w:pPr>
          </w:p>
        </w:tc>
      </w:tr>
      <w:tr w:rsidR="00C40811" w:rsidRPr="00DA74D6" w14:paraId="61A6A365"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EEB007"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E3EE0F"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09669"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t>VPĮ 46 straipsnio 4 dalies 1 punktas</w:t>
            </w:r>
          </w:p>
          <w:p w14:paraId="1D06EF45" w14:textId="77777777" w:rsidR="00C40811" w:rsidRPr="004836F9" w:rsidRDefault="00C40811" w:rsidP="002F669C">
            <w:pPr>
              <w:pStyle w:val="Betarp"/>
              <w:jc w:val="both"/>
              <w:rPr>
                <w:rFonts w:eastAsia="Yu Mincho" w:cstheme="minorHAnsi"/>
                <w:sz w:val="20"/>
                <w:szCs w:val="20"/>
              </w:rPr>
            </w:pPr>
          </w:p>
          <w:p w14:paraId="2E15FB98"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B250"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w:t>
            </w:r>
          </w:p>
          <w:p w14:paraId="6B027476" w14:textId="77777777" w:rsidR="00C40811" w:rsidRPr="004836F9" w:rsidRDefault="00C40811" w:rsidP="002F669C">
            <w:pPr>
              <w:pStyle w:val="Betarp"/>
              <w:jc w:val="both"/>
              <w:rPr>
                <w:rFonts w:cstheme="minorHAnsi"/>
                <w:bCs/>
                <w:iCs/>
                <w:sz w:val="20"/>
                <w:szCs w:val="20"/>
              </w:rPr>
            </w:pPr>
          </w:p>
          <w:p w14:paraId="583AC50F" w14:textId="77777777" w:rsidR="00C40811" w:rsidRPr="004836F9" w:rsidRDefault="00C40811" w:rsidP="002F669C">
            <w:pPr>
              <w:pStyle w:val="Betarp"/>
              <w:jc w:val="both"/>
              <w:rPr>
                <w:rFonts w:cstheme="minorHAnsi"/>
                <w:b/>
                <w:bCs/>
                <w:iCs/>
                <w:sz w:val="20"/>
                <w:szCs w:val="20"/>
              </w:rPr>
            </w:pPr>
          </w:p>
        </w:tc>
      </w:tr>
      <w:tr w:rsidR="00C40811" w:rsidRPr="00DA74D6" w14:paraId="091F64A0"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D73674"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50D508"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 xml:space="preserve">Tiekėjas pirkimo metu pateko į interesų konflikto situaciją, kaip apibrėžta VPĮ 21 straipsnyje, ir atitinkamos padėties negalima ištaisyti. </w:t>
            </w:r>
          </w:p>
          <w:p w14:paraId="17098C65"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BB52A"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t>VPĮ 46 straipsnio 4 dalies 2 punktas</w:t>
            </w:r>
          </w:p>
          <w:p w14:paraId="2D41E81F" w14:textId="77777777" w:rsidR="00C40811" w:rsidRPr="004836F9" w:rsidRDefault="00C40811" w:rsidP="002F669C">
            <w:pPr>
              <w:pStyle w:val="Betarp"/>
              <w:jc w:val="both"/>
              <w:rPr>
                <w:rFonts w:eastAsia="Yu Mincho" w:cstheme="minorHAnsi"/>
                <w:sz w:val="20"/>
                <w:szCs w:val="20"/>
              </w:rPr>
            </w:pPr>
          </w:p>
          <w:p w14:paraId="5472BB43"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6D68D"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w:t>
            </w:r>
          </w:p>
          <w:p w14:paraId="5FE1B790" w14:textId="77777777" w:rsidR="00C40811" w:rsidRPr="004836F9" w:rsidRDefault="00C40811" w:rsidP="002F669C">
            <w:pPr>
              <w:pStyle w:val="Betarp"/>
              <w:jc w:val="both"/>
              <w:rPr>
                <w:rFonts w:cstheme="minorHAnsi"/>
                <w:bCs/>
                <w:iCs/>
                <w:sz w:val="20"/>
                <w:szCs w:val="20"/>
              </w:rPr>
            </w:pPr>
          </w:p>
          <w:p w14:paraId="714BEF11" w14:textId="77777777" w:rsidR="00C40811" w:rsidRPr="004836F9" w:rsidRDefault="00C40811" w:rsidP="002F669C">
            <w:pPr>
              <w:pStyle w:val="Betarp"/>
              <w:jc w:val="both"/>
              <w:rPr>
                <w:rFonts w:cstheme="minorHAnsi"/>
                <w:b/>
                <w:bCs/>
                <w:iCs/>
                <w:sz w:val="20"/>
                <w:szCs w:val="20"/>
              </w:rPr>
            </w:pPr>
          </w:p>
        </w:tc>
      </w:tr>
      <w:tr w:rsidR="00C40811" w:rsidRPr="00DA74D6" w14:paraId="7F6F1B32"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414EF"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3E140"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653895"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t>VPĮ 46 straipsnio 4 dalies 3 punktas</w:t>
            </w:r>
          </w:p>
          <w:p w14:paraId="3A3867EC" w14:textId="77777777" w:rsidR="00C40811" w:rsidRPr="004836F9" w:rsidRDefault="00C40811" w:rsidP="002F669C">
            <w:pPr>
              <w:pStyle w:val="Betarp"/>
              <w:jc w:val="both"/>
              <w:rPr>
                <w:rFonts w:eastAsia="Yu Mincho" w:cstheme="minorHAnsi"/>
                <w:sz w:val="20"/>
                <w:szCs w:val="20"/>
              </w:rPr>
            </w:pPr>
          </w:p>
          <w:p w14:paraId="20F7A0A1"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9F670"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w:t>
            </w:r>
          </w:p>
          <w:p w14:paraId="02CFF823" w14:textId="77777777" w:rsidR="00C40811" w:rsidRPr="004836F9" w:rsidRDefault="00C40811" w:rsidP="002F669C">
            <w:pPr>
              <w:pStyle w:val="Betarp"/>
              <w:jc w:val="both"/>
              <w:rPr>
                <w:rFonts w:cstheme="minorHAnsi"/>
                <w:b/>
                <w:bCs/>
                <w:iCs/>
                <w:sz w:val="20"/>
                <w:szCs w:val="20"/>
              </w:rPr>
            </w:pPr>
          </w:p>
        </w:tc>
      </w:tr>
      <w:tr w:rsidR="00C40811" w:rsidRPr="00DA74D6" w14:paraId="02B554AB"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34E1E"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8B688" w14:textId="77777777" w:rsidR="00C40811" w:rsidRPr="004836F9" w:rsidRDefault="00C40811" w:rsidP="002F669C">
            <w:pPr>
              <w:pStyle w:val="Betarp"/>
              <w:jc w:val="both"/>
              <w:rPr>
                <w:rFonts w:cstheme="minorHAnsi"/>
                <w:sz w:val="20"/>
                <w:szCs w:val="20"/>
              </w:rPr>
            </w:pPr>
            <w:r w:rsidRPr="004836F9">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5CF4CE2" w14:textId="77777777" w:rsidR="00C40811" w:rsidRPr="004836F9" w:rsidRDefault="00C40811" w:rsidP="002F669C">
            <w:pPr>
              <w:pStyle w:val="Betarp"/>
              <w:jc w:val="both"/>
              <w:rPr>
                <w:rFonts w:cstheme="minorHAnsi"/>
                <w:bCs/>
                <w:sz w:val="20"/>
                <w:szCs w:val="20"/>
              </w:rPr>
            </w:pPr>
            <w:r w:rsidRPr="004836F9">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C54CE5" w14:textId="77777777" w:rsidR="00C40811" w:rsidRPr="004836F9" w:rsidRDefault="00C40811" w:rsidP="002F669C">
            <w:pPr>
              <w:pStyle w:val="Betarp"/>
              <w:jc w:val="both"/>
              <w:rPr>
                <w:rFonts w:cstheme="minorHAnsi"/>
                <w:bCs/>
                <w:sz w:val="20"/>
                <w:szCs w:val="20"/>
              </w:rPr>
            </w:pPr>
            <w:r w:rsidRPr="004836F9">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3E261"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t>VPĮ 46 straipsnio 4 dalies 4 punktas</w:t>
            </w:r>
          </w:p>
          <w:p w14:paraId="43B08060" w14:textId="77777777" w:rsidR="00C40811" w:rsidRPr="004836F9" w:rsidRDefault="00C40811" w:rsidP="002F669C">
            <w:pPr>
              <w:pStyle w:val="Betarp"/>
              <w:jc w:val="both"/>
              <w:rPr>
                <w:rFonts w:eastAsia="Yu Mincho" w:cstheme="minorHAnsi"/>
                <w:sz w:val="20"/>
                <w:szCs w:val="20"/>
              </w:rPr>
            </w:pPr>
          </w:p>
          <w:p w14:paraId="6539B43F"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4B8C3"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w:t>
            </w:r>
          </w:p>
          <w:p w14:paraId="22F115EA" w14:textId="77777777" w:rsidR="00C40811" w:rsidRPr="004836F9" w:rsidRDefault="00C40811" w:rsidP="002F669C">
            <w:pPr>
              <w:pStyle w:val="Betarp"/>
              <w:jc w:val="both"/>
              <w:rPr>
                <w:rFonts w:cstheme="minorHAnsi"/>
                <w:bCs/>
                <w:iCs/>
                <w:sz w:val="20"/>
                <w:szCs w:val="20"/>
              </w:rPr>
            </w:pPr>
          </w:p>
          <w:p w14:paraId="15E27C44" w14:textId="77777777" w:rsidR="00C40811" w:rsidRPr="004836F9" w:rsidRDefault="00C40811" w:rsidP="002F669C">
            <w:pPr>
              <w:pStyle w:val="Betarp"/>
              <w:jc w:val="both"/>
              <w:rPr>
                <w:rFonts w:cstheme="minorHAnsi"/>
                <w:bCs/>
                <w:iCs/>
                <w:sz w:val="20"/>
                <w:szCs w:val="20"/>
              </w:rPr>
            </w:pPr>
          </w:p>
          <w:p w14:paraId="2CC5F068" w14:textId="77777777" w:rsidR="00C40811" w:rsidRPr="004836F9" w:rsidRDefault="00C40811" w:rsidP="002F669C">
            <w:pPr>
              <w:pStyle w:val="Betarp"/>
              <w:jc w:val="both"/>
              <w:rPr>
                <w:rFonts w:cstheme="minorHAnsi"/>
                <w:b/>
                <w:bCs/>
                <w:sz w:val="20"/>
                <w:szCs w:val="20"/>
              </w:rPr>
            </w:pPr>
            <w:r w:rsidRPr="004836F9">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0A485FF" w14:textId="77777777" w:rsidR="00C40811" w:rsidRPr="004836F9" w:rsidRDefault="00C40811" w:rsidP="002F669C">
            <w:pPr>
              <w:pStyle w:val="Betarp"/>
              <w:jc w:val="both"/>
              <w:rPr>
                <w:rFonts w:cstheme="minorHAnsi"/>
                <w:sz w:val="20"/>
                <w:szCs w:val="20"/>
              </w:rPr>
            </w:pPr>
            <w:hyperlink r:id="rId15" w:history="1">
              <w:r w:rsidRPr="004836F9">
                <w:rPr>
                  <w:rStyle w:val="Hipersaitas"/>
                  <w:rFonts w:cstheme="minorHAnsi"/>
                  <w:sz w:val="20"/>
                  <w:szCs w:val="20"/>
                </w:rPr>
                <w:t>https://vpt.lrv.lt/lt/nuorodos/kiti-duomenys/powerbi/melaginga-informacija-pateikusiu-tiekeju-sarasas-3/</w:t>
              </w:r>
            </w:hyperlink>
          </w:p>
        </w:tc>
      </w:tr>
      <w:tr w:rsidR="00C40811" w:rsidRPr="00DA74D6" w14:paraId="4C5348C0"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7DCD1C"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326C5C"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 xml:space="preserve">Tiekėjas pirkimo metu ėmėsi neteisėtų veiksmų, siekdamas daryti įtaką perkančiosios organizacijos sprendimams, gauti konfidencialios informacijos, kuri </w:t>
            </w:r>
            <w:r w:rsidRPr="004836F9">
              <w:rPr>
                <w:rFonts w:cstheme="minorHAnsi"/>
                <w:sz w:val="20"/>
                <w:szCs w:val="20"/>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73F74E"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lastRenderedPageBreak/>
              <w:t>VPĮ 46 straipsnio 4 dalies 5 punktas</w:t>
            </w:r>
          </w:p>
          <w:p w14:paraId="42E35C07" w14:textId="77777777" w:rsidR="00C40811" w:rsidRPr="004836F9" w:rsidRDefault="00C40811" w:rsidP="002F669C">
            <w:pPr>
              <w:pStyle w:val="Betarp"/>
              <w:jc w:val="both"/>
              <w:rPr>
                <w:rFonts w:eastAsia="Yu Mincho" w:cstheme="minorHAnsi"/>
                <w:sz w:val="20"/>
                <w:szCs w:val="20"/>
              </w:rPr>
            </w:pPr>
          </w:p>
          <w:p w14:paraId="274E5994"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lastRenderedPageBreak/>
              <w:t>EBVPD</w:t>
            </w:r>
            <w:r w:rsidRPr="004836F9">
              <w:rPr>
                <w:rFonts w:eastAsia="Arial" w:cstheme="minorHAnsi"/>
                <w:sz w:val="20"/>
                <w:szCs w:val="20"/>
              </w:rPr>
              <w:t xml:space="preserve"> III dalies C15 punktas</w:t>
            </w:r>
          </w:p>
          <w:p w14:paraId="03CF3EDD" w14:textId="77777777" w:rsidR="00C40811" w:rsidRPr="004836F9" w:rsidRDefault="00C40811" w:rsidP="002F669C">
            <w:pPr>
              <w:pStyle w:val="Betarp"/>
              <w:jc w:val="both"/>
              <w:rPr>
                <w:rFonts w:eastAsia="Yu Mincho" w:cstheme="minorHAnsi"/>
                <w:sz w:val="20"/>
                <w:szCs w:val="20"/>
              </w:rPr>
            </w:pPr>
          </w:p>
          <w:p w14:paraId="40AB4B53" w14:textId="77777777" w:rsidR="00C40811" w:rsidRPr="004836F9" w:rsidRDefault="00C40811" w:rsidP="002F669C">
            <w:pPr>
              <w:pStyle w:val="Betarp"/>
              <w:jc w:val="both"/>
              <w:rPr>
                <w:rFonts w:eastAsia="Yu Mincho" w:cstheme="minorHAnsi"/>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57AFC" w14:textId="77777777" w:rsidR="00C40811" w:rsidRPr="004836F9" w:rsidRDefault="00C40811" w:rsidP="002F669C">
            <w:pPr>
              <w:pStyle w:val="Betarp"/>
              <w:jc w:val="both"/>
              <w:rPr>
                <w:rFonts w:cstheme="minorHAnsi"/>
                <w:sz w:val="20"/>
                <w:szCs w:val="20"/>
              </w:rPr>
            </w:pPr>
            <w:r w:rsidRPr="004836F9">
              <w:rPr>
                <w:rFonts w:cstheme="minorHAnsi"/>
                <w:sz w:val="20"/>
                <w:szCs w:val="20"/>
              </w:rPr>
              <w:lastRenderedPageBreak/>
              <w:t>Iš Lietuvoje įsteigtų subjektų įrodančių dokumentų nereikalaujama. Užtenka pateikto EBVPD.</w:t>
            </w:r>
          </w:p>
          <w:p w14:paraId="63FBC221" w14:textId="77777777" w:rsidR="00C40811" w:rsidRPr="004836F9" w:rsidRDefault="00C40811" w:rsidP="002F669C">
            <w:pPr>
              <w:pStyle w:val="Betarp"/>
              <w:jc w:val="both"/>
              <w:rPr>
                <w:rFonts w:cstheme="minorHAnsi"/>
                <w:b/>
                <w:bCs/>
                <w:iCs/>
                <w:sz w:val="20"/>
                <w:szCs w:val="20"/>
              </w:rPr>
            </w:pPr>
          </w:p>
        </w:tc>
      </w:tr>
      <w:tr w:rsidR="00C40811" w:rsidRPr="00DA74D6" w14:paraId="4615D333"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1AC2A5" w14:textId="77777777" w:rsidR="00C40811" w:rsidRPr="004836F9" w:rsidRDefault="00C40811" w:rsidP="00C40811">
            <w:pPr>
              <w:pStyle w:val="Betarp"/>
              <w:numPr>
                <w:ilvl w:val="0"/>
                <w:numId w:val="34"/>
              </w:numPr>
              <w:rPr>
                <w:rFonts w:cstheme="minorHAnsi"/>
                <w:b/>
                <w:bCs/>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AA0610" w14:textId="77777777" w:rsidR="00C40811" w:rsidRPr="004836F9" w:rsidRDefault="00C40811" w:rsidP="002F669C">
            <w:pPr>
              <w:spacing w:after="0" w:line="240" w:lineRule="auto"/>
              <w:jc w:val="both"/>
              <w:rPr>
                <w:rFonts w:cstheme="minorHAnsi"/>
                <w:sz w:val="20"/>
                <w:szCs w:val="20"/>
              </w:rPr>
            </w:pPr>
            <w:r w:rsidRPr="004836F9">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0B770A6" w14:textId="77777777" w:rsidR="00C40811" w:rsidRPr="004836F9" w:rsidRDefault="00C40811" w:rsidP="002F669C">
            <w:pPr>
              <w:spacing w:after="0" w:line="240" w:lineRule="auto"/>
              <w:jc w:val="both"/>
              <w:rPr>
                <w:rFonts w:cstheme="minorHAnsi"/>
                <w:sz w:val="20"/>
                <w:szCs w:val="20"/>
              </w:rPr>
            </w:pPr>
            <w:r w:rsidRPr="004836F9">
              <w:rPr>
                <w:rFonts w:cstheme="minorHAns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96C2A"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t>VPĮ 46 straipsnio 4 dalies 6 punktas</w:t>
            </w:r>
          </w:p>
          <w:p w14:paraId="7F677B9E" w14:textId="77777777" w:rsidR="00C40811" w:rsidRPr="004836F9" w:rsidRDefault="00C40811" w:rsidP="002F669C">
            <w:pPr>
              <w:pStyle w:val="Betarp"/>
              <w:jc w:val="both"/>
              <w:rPr>
                <w:rFonts w:eastAsia="Yu Mincho" w:cstheme="minorHAnsi"/>
                <w:sz w:val="20"/>
                <w:szCs w:val="20"/>
              </w:rPr>
            </w:pPr>
          </w:p>
          <w:p w14:paraId="3FFE600C"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EBVPD</w:t>
            </w:r>
            <w:r w:rsidRPr="004836F9">
              <w:rPr>
                <w:rFonts w:eastAsia="Arial" w:cstheme="minorHAnsi"/>
                <w:sz w:val="20"/>
                <w:szCs w:val="20"/>
              </w:rPr>
              <w:t xml:space="preserve"> III dalies C14 punktas</w:t>
            </w:r>
          </w:p>
          <w:p w14:paraId="1CB78BBF" w14:textId="77777777" w:rsidR="00C40811" w:rsidRPr="004836F9" w:rsidRDefault="00C40811" w:rsidP="002F669C">
            <w:pPr>
              <w:pStyle w:val="Betarp"/>
              <w:jc w:val="both"/>
              <w:rPr>
                <w:rFonts w:eastAsia="Yu Mincho" w:cstheme="minorHAnsi"/>
                <w:sz w:val="20"/>
                <w:szCs w:val="20"/>
              </w:rPr>
            </w:pPr>
          </w:p>
          <w:p w14:paraId="4878DAA1" w14:textId="77777777" w:rsidR="00C40811" w:rsidRPr="004836F9" w:rsidRDefault="00C40811" w:rsidP="002F669C">
            <w:pPr>
              <w:pStyle w:val="Betarp"/>
              <w:jc w:val="both"/>
              <w:rPr>
                <w:rFonts w:eastAsia="Yu Mincho" w:cstheme="minorHAnsi"/>
                <w:sz w:val="20"/>
                <w:szCs w:val="2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82DD3"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w:t>
            </w:r>
          </w:p>
          <w:p w14:paraId="3AB2E19A" w14:textId="77777777" w:rsidR="00C40811" w:rsidRPr="004836F9" w:rsidRDefault="00C40811" w:rsidP="002F669C">
            <w:pPr>
              <w:pStyle w:val="Betarp"/>
              <w:jc w:val="both"/>
              <w:rPr>
                <w:rFonts w:cstheme="minorHAnsi"/>
                <w:bCs/>
                <w:iCs/>
                <w:sz w:val="20"/>
                <w:szCs w:val="20"/>
              </w:rPr>
            </w:pPr>
          </w:p>
          <w:p w14:paraId="7B85A4A3" w14:textId="77777777" w:rsidR="00C40811" w:rsidRPr="004836F9" w:rsidRDefault="00C40811" w:rsidP="002F669C">
            <w:pPr>
              <w:pStyle w:val="Betarp"/>
              <w:jc w:val="both"/>
              <w:rPr>
                <w:rFonts w:cstheme="minorHAnsi"/>
                <w:b/>
                <w:bCs/>
                <w:sz w:val="20"/>
                <w:szCs w:val="20"/>
              </w:rPr>
            </w:pPr>
            <w:r w:rsidRPr="004836F9">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5109FD4C" w14:textId="77777777" w:rsidR="00C40811" w:rsidRPr="004836F9" w:rsidRDefault="00C40811" w:rsidP="002F669C">
            <w:pPr>
              <w:pStyle w:val="Betarp"/>
              <w:jc w:val="both"/>
              <w:rPr>
                <w:rFonts w:cstheme="minorHAnsi"/>
                <w:sz w:val="20"/>
                <w:szCs w:val="20"/>
              </w:rPr>
            </w:pPr>
          </w:p>
          <w:p w14:paraId="07471EA9" w14:textId="77777777" w:rsidR="00C40811" w:rsidRPr="004836F9" w:rsidRDefault="00C40811" w:rsidP="002F669C">
            <w:pPr>
              <w:pStyle w:val="Betarp"/>
              <w:jc w:val="both"/>
              <w:rPr>
                <w:rFonts w:cstheme="minorHAnsi"/>
                <w:sz w:val="20"/>
                <w:szCs w:val="20"/>
              </w:rPr>
            </w:pPr>
            <w:hyperlink r:id="rId16" w:history="1">
              <w:r w:rsidRPr="004836F9">
                <w:rPr>
                  <w:rStyle w:val="Hipersaitas"/>
                  <w:rFonts w:cstheme="minorHAnsi"/>
                  <w:sz w:val="20"/>
                  <w:szCs w:val="20"/>
                </w:rPr>
                <w:t>https://vpt.lrv.lt/lt/nuorodos/kiti-duomenys/powerbi/nepatikimi-tiekejai-1/</w:t>
              </w:r>
            </w:hyperlink>
          </w:p>
          <w:p w14:paraId="4E6FE8E6" w14:textId="77777777" w:rsidR="00C40811" w:rsidRPr="004836F9" w:rsidRDefault="00C40811" w:rsidP="002F669C">
            <w:pPr>
              <w:pStyle w:val="Betarp"/>
              <w:jc w:val="both"/>
              <w:rPr>
                <w:rFonts w:cstheme="minorHAnsi"/>
                <w:sz w:val="20"/>
                <w:szCs w:val="20"/>
              </w:rPr>
            </w:pPr>
          </w:p>
          <w:p w14:paraId="36469F8A" w14:textId="77777777" w:rsidR="00C40811" w:rsidRPr="004836F9" w:rsidRDefault="00C40811" w:rsidP="002F669C">
            <w:pPr>
              <w:pStyle w:val="Betarp"/>
              <w:jc w:val="both"/>
              <w:rPr>
                <w:rFonts w:cstheme="minorHAnsi"/>
                <w:sz w:val="20"/>
                <w:szCs w:val="20"/>
              </w:rPr>
            </w:pPr>
            <w:hyperlink r:id="rId17" w:history="1">
              <w:r w:rsidRPr="004836F9">
                <w:rPr>
                  <w:rStyle w:val="Hipersaitas"/>
                  <w:rFonts w:cstheme="minorHAnsi"/>
                  <w:sz w:val="20"/>
                  <w:szCs w:val="20"/>
                </w:rPr>
                <w:t>https://vpt.lrv.lt/lt/pasalinimo-pagrindai-1/nepatikimu-koncesininku-sarasas-1/nepatikimu-koncesininku-sarasas/</w:t>
              </w:r>
            </w:hyperlink>
          </w:p>
          <w:p w14:paraId="4E633EC2" w14:textId="77777777" w:rsidR="00C40811" w:rsidRPr="004836F9" w:rsidRDefault="00C40811" w:rsidP="002F669C">
            <w:pPr>
              <w:pStyle w:val="Betarp"/>
              <w:jc w:val="both"/>
              <w:rPr>
                <w:rFonts w:cstheme="minorHAnsi"/>
                <w:bCs/>
                <w:sz w:val="20"/>
                <w:szCs w:val="20"/>
              </w:rPr>
            </w:pPr>
          </w:p>
          <w:p w14:paraId="506B7935" w14:textId="77777777" w:rsidR="00C40811" w:rsidRPr="004836F9" w:rsidRDefault="00C40811" w:rsidP="002F669C">
            <w:pPr>
              <w:pStyle w:val="Betarp"/>
              <w:jc w:val="both"/>
              <w:rPr>
                <w:rFonts w:cstheme="minorHAnsi"/>
                <w:b/>
                <w:bCs/>
                <w:sz w:val="20"/>
                <w:szCs w:val="20"/>
              </w:rPr>
            </w:pPr>
          </w:p>
        </w:tc>
      </w:tr>
      <w:tr w:rsidR="00C40811" w:rsidRPr="00DA74D6" w14:paraId="77D09481"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542969" w14:textId="77777777" w:rsidR="00C40811" w:rsidRPr="004836F9" w:rsidRDefault="00C40811" w:rsidP="00C40811">
            <w:pPr>
              <w:pStyle w:val="Betarp"/>
              <w:numPr>
                <w:ilvl w:val="0"/>
                <w:numId w:val="34"/>
              </w:numPr>
              <w:rPr>
                <w:rFonts w:cstheme="minorHAnsi"/>
                <w:sz w:val="20"/>
                <w:szCs w:val="20"/>
              </w:rPr>
            </w:pPr>
          </w:p>
          <w:p w14:paraId="0DC591D7" w14:textId="77777777" w:rsidR="00C40811" w:rsidRPr="004836F9" w:rsidRDefault="00C40811" w:rsidP="002F669C">
            <w:pPr>
              <w:pStyle w:val="Betarp"/>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9FC6" w14:textId="77777777" w:rsidR="00C40811" w:rsidRPr="004836F9" w:rsidRDefault="00C40811" w:rsidP="002F669C">
            <w:pPr>
              <w:pStyle w:val="Betarp"/>
              <w:jc w:val="both"/>
              <w:rPr>
                <w:rFonts w:cstheme="minorHAnsi"/>
                <w:sz w:val="20"/>
                <w:szCs w:val="20"/>
              </w:rPr>
            </w:pPr>
            <w:r w:rsidRPr="004836F9">
              <w:rPr>
                <w:rFonts w:cstheme="minorHAnsi"/>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1965164" w14:textId="77777777" w:rsidR="00C40811" w:rsidRPr="004836F9" w:rsidRDefault="00C40811" w:rsidP="002F669C">
            <w:pPr>
              <w:spacing w:after="0" w:line="240" w:lineRule="auto"/>
              <w:jc w:val="both"/>
              <w:rPr>
                <w:rFonts w:cstheme="minorHAns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D1083"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lastRenderedPageBreak/>
              <w:t>VPĮ 46 straipsnio 4 dalies 7 punkto a papunktis</w:t>
            </w:r>
          </w:p>
          <w:p w14:paraId="362F71B8" w14:textId="77777777" w:rsidR="00C40811" w:rsidRPr="004836F9" w:rsidRDefault="00C40811" w:rsidP="002F669C">
            <w:pPr>
              <w:pStyle w:val="Betarp"/>
              <w:jc w:val="both"/>
              <w:rPr>
                <w:rFonts w:eastAsia="Yu Mincho" w:cstheme="minorHAnsi"/>
                <w:sz w:val="20"/>
                <w:szCs w:val="20"/>
              </w:rPr>
            </w:pPr>
          </w:p>
          <w:p w14:paraId="552A7616"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10674"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4836F9">
              <w:rPr>
                <w:rFonts w:cstheme="minorHAnsi"/>
                <w:b/>
                <w:bCs/>
                <w:sz w:val="20"/>
                <w:szCs w:val="20"/>
              </w:rPr>
              <w:t xml:space="preserve"> </w:t>
            </w:r>
            <w:r w:rsidRPr="004836F9">
              <w:rPr>
                <w:rFonts w:cstheme="minorHAnsi"/>
                <w:sz w:val="20"/>
                <w:szCs w:val="20"/>
              </w:rPr>
              <w:t xml:space="preserve">nacionalinėje duomenų bazėje adresu: </w:t>
            </w:r>
            <w:hyperlink r:id="rId18" w:history="1">
              <w:r w:rsidRPr="004836F9">
                <w:rPr>
                  <w:rStyle w:val="Hipersaitas"/>
                  <w:rFonts w:cstheme="minorHAnsi"/>
                  <w:sz w:val="20"/>
                  <w:szCs w:val="20"/>
                  <w:u w:val="single"/>
                </w:rPr>
                <w:t>https://www.registrucentras.lt/jar/p/index.php</w:t>
              </w:r>
            </w:hyperlink>
          </w:p>
          <w:p w14:paraId="17616F87" w14:textId="77777777" w:rsidR="00C40811" w:rsidRPr="004836F9" w:rsidRDefault="00C40811" w:rsidP="002F669C">
            <w:pPr>
              <w:pStyle w:val="Betarp"/>
              <w:jc w:val="both"/>
              <w:rPr>
                <w:rFonts w:cstheme="minorHAnsi"/>
                <w:sz w:val="20"/>
                <w:szCs w:val="20"/>
              </w:rPr>
            </w:pPr>
            <w:r w:rsidRPr="004836F9">
              <w:rPr>
                <w:rFonts w:cstheme="minorHAnsi"/>
                <w:sz w:val="20"/>
                <w:szCs w:val="20"/>
              </w:rPr>
              <w:t>paskelbtą informaciją, taip pat į šiame informaciniame pranešime pateiktą informaciją:</w:t>
            </w:r>
          </w:p>
          <w:p w14:paraId="10004A4A" w14:textId="77777777" w:rsidR="00C40811" w:rsidRPr="004836F9" w:rsidRDefault="00C40811" w:rsidP="002F669C">
            <w:pPr>
              <w:pStyle w:val="Betarp"/>
              <w:jc w:val="both"/>
              <w:rPr>
                <w:rFonts w:cstheme="minorHAnsi"/>
                <w:sz w:val="20"/>
                <w:szCs w:val="20"/>
              </w:rPr>
            </w:pPr>
            <w:hyperlink r:id="rId19" w:history="1">
              <w:r w:rsidRPr="004836F9">
                <w:rPr>
                  <w:rStyle w:val="Hipersaitas"/>
                  <w:rFonts w:cstheme="minorHAnsi"/>
                  <w:sz w:val="20"/>
                  <w:szCs w:val="20"/>
                </w:rPr>
                <w:t>https://vpt.lrv.lt/lt/naujienos-3/finansiniu-ataskaitu-nepateikimas-gali-tapti-kliutimi-dalyvauti-viesuosiuose-pirkimuose/</w:t>
              </w:r>
            </w:hyperlink>
          </w:p>
          <w:p w14:paraId="762EADDB" w14:textId="77777777" w:rsidR="00C40811" w:rsidRPr="004836F9" w:rsidRDefault="00C40811" w:rsidP="002F669C">
            <w:pPr>
              <w:pStyle w:val="Betarp"/>
              <w:jc w:val="both"/>
              <w:rPr>
                <w:rFonts w:cstheme="minorHAnsi"/>
                <w:b/>
                <w:bCs/>
                <w:iCs/>
                <w:sz w:val="20"/>
                <w:szCs w:val="20"/>
              </w:rPr>
            </w:pPr>
          </w:p>
        </w:tc>
      </w:tr>
      <w:tr w:rsidR="00C40811" w:rsidRPr="00DA74D6" w14:paraId="49CFBD36"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DE1313" w14:textId="77777777" w:rsidR="00C40811" w:rsidRPr="004836F9" w:rsidRDefault="00C40811" w:rsidP="00C40811">
            <w:pPr>
              <w:pStyle w:val="Betarp"/>
              <w:numPr>
                <w:ilvl w:val="0"/>
                <w:numId w:val="34"/>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8E7D45"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 xml:space="preserve">Tiekėjas yra padaręs rimtą profesinį pažeidimą, dėl kurio perkančioji organizacija abejoja tiekėjo sąžiningumu, </w:t>
            </w:r>
            <w:r w:rsidRPr="004836F9">
              <w:rPr>
                <w:rFonts w:eastAsia="Times New Roman" w:cstheme="minorHAnsi"/>
                <w:sz w:val="20"/>
                <w:szCs w:val="20"/>
              </w:rPr>
              <w:t xml:space="preserve"> kai jis (tiekėjas) neatitinka minimalių patikimo mokesčių mokėtojo kriterijų, nustatytų Lietuvos Respublikos mokesčių administravimo įstatymo 40</w:t>
            </w:r>
            <w:r w:rsidRPr="004836F9">
              <w:rPr>
                <w:rFonts w:eastAsia="Times New Roman" w:cstheme="minorHAnsi"/>
                <w:sz w:val="20"/>
                <w:szCs w:val="20"/>
                <w:vertAlign w:val="superscript"/>
              </w:rPr>
              <w:t>1</w:t>
            </w:r>
            <w:r w:rsidRPr="004836F9">
              <w:rPr>
                <w:rFonts w:eastAsia="Times New Roman" w:cstheme="minorHAnsi"/>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890D7"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t>VPĮ 46 straipsnio 4 dalies 7 punkto b papunktis</w:t>
            </w:r>
          </w:p>
          <w:p w14:paraId="2C895A9A" w14:textId="77777777" w:rsidR="00C40811" w:rsidRPr="004836F9" w:rsidRDefault="00C40811" w:rsidP="002F669C">
            <w:pPr>
              <w:pStyle w:val="Betarp"/>
              <w:jc w:val="both"/>
              <w:rPr>
                <w:rFonts w:eastAsia="Yu Mincho" w:cstheme="minorHAnsi"/>
                <w:sz w:val="20"/>
                <w:szCs w:val="20"/>
              </w:rPr>
            </w:pPr>
          </w:p>
          <w:p w14:paraId="2C659F43"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B9499"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w:t>
            </w:r>
          </w:p>
          <w:p w14:paraId="58A08174" w14:textId="77777777" w:rsidR="00C40811" w:rsidRPr="004836F9" w:rsidRDefault="00C40811" w:rsidP="002F669C">
            <w:pPr>
              <w:pStyle w:val="Betarp"/>
              <w:jc w:val="both"/>
              <w:rPr>
                <w:rFonts w:cstheme="minorHAnsi"/>
                <w:b/>
                <w:bCs/>
                <w:iCs/>
                <w:sz w:val="20"/>
                <w:szCs w:val="20"/>
              </w:rPr>
            </w:pPr>
          </w:p>
          <w:p w14:paraId="2093311C" w14:textId="77777777" w:rsidR="00C40811" w:rsidRPr="004836F9" w:rsidRDefault="00C40811" w:rsidP="002F669C">
            <w:pPr>
              <w:pStyle w:val="Betarp"/>
              <w:jc w:val="both"/>
              <w:rPr>
                <w:rFonts w:cstheme="minorHAnsi"/>
                <w:b/>
                <w:bCs/>
                <w:sz w:val="20"/>
                <w:szCs w:val="20"/>
              </w:rPr>
            </w:pPr>
            <w:r w:rsidRPr="004836F9">
              <w:rPr>
                <w:rFonts w:cstheme="minorHAnsi"/>
                <w:sz w:val="20"/>
                <w:szCs w:val="20"/>
              </w:rPr>
              <w:t>Priimant sprendimus dėl tiekėjo pašalinimo iš pirkimo procedūros šiame punkte nurodytu pašalinimo pagrindu, be kita ko, atsižvelgiama į</w:t>
            </w:r>
            <w:r w:rsidRPr="004836F9">
              <w:rPr>
                <w:rFonts w:cstheme="minorHAnsi"/>
                <w:b/>
                <w:bCs/>
                <w:sz w:val="20"/>
                <w:szCs w:val="20"/>
              </w:rPr>
              <w:t xml:space="preserve"> </w:t>
            </w:r>
            <w:r w:rsidRPr="004836F9">
              <w:rPr>
                <w:rFonts w:cstheme="minorHAnsi"/>
                <w:sz w:val="20"/>
                <w:szCs w:val="20"/>
              </w:rPr>
              <w:t xml:space="preserve">nacionalinėje duomenų bazėje adresu </w:t>
            </w:r>
            <w:hyperlink r:id="rId20">
              <w:r w:rsidRPr="004836F9">
                <w:rPr>
                  <w:rStyle w:val="Hipersaitas"/>
                  <w:rFonts w:cstheme="minorHAnsi"/>
                  <w:sz w:val="20"/>
                  <w:szCs w:val="20"/>
                  <w:u w:val="single"/>
                </w:rPr>
                <w:t>https://www.vmi.lt/evmi/mokesciu-moketoju-informacija</w:t>
              </w:r>
            </w:hyperlink>
            <w:r w:rsidRPr="004836F9">
              <w:rPr>
                <w:rFonts w:cstheme="minorHAnsi"/>
                <w:sz w:val="20"/>
                <w:szCs w:val="20"/>
              </w:rPr>
              <w:t xml:space="preserve"> skelbiamą informaciją.</w:t>
            </w:r>
          </w:p>
        </w:tc>
      </w:tr>
      <w:tr w:rsidR="00C40811" w:rsidRPr="00DA74D6" w14:paraId="1D3F28CA" w14:textId="77777777" w:rsidTr="002F669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AA9BE" w14:textId="77777777" w:rsidR="00C40811" w:rsidRPr="004836F9" w:rsidRDefault="00C40811" w:rsidP="00C40811">
            <w:pPr>
              <w:pStyle w:val="Betarp"/>
              <w:numPr>
                <w:ilvl w:val="0"/>
                <w:numId w:val="34"/>
              </w:numPr>
              <w:rPr>
                <w:rFonts w:cstheme="minorHAnsi"/>
                <w:sz w:val="20"/>
                <w:szCs w:val="20"/>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B1CB" w14:textId="77777777" w:rsidR="00C40811" w:rsidRPr="004836F9" w:rsidRDefault="00C40811" w:rsidP="002F669C">
            <w:pPr>
              <w:pStyle w:val="Betarp"/>
              <w:jc w:val="both"/>
              <w:rPr>
                <w:rFonts w:cstheme="minorHAnsi"/>
                <w:sz w:val="20"/>
                <w:szCs w:val="20"/>
              </w:rPr>
            </w:pPr>
            <w:r w:rsidRPr="004836F9">
              <w:rPr>
                <w:rFonts w:cstheme="minorHAnsi"/>
                <w:sz w:val="20"/>
                <w:szCs w:val="20"/>
              </w:rPr>
              <w:t>Tiekėjas yra padaręs rimtą profesinį pažeidimą, dėl kurio perkančioji organizacija abejoja tiekėjo sąžiningumu,</w:t>
            </w:r>
            <w:r w:rsidRPr="004836F9">
              <w:rPr>
                <w:rFonts w:eastAsia="Times New Roman" w:cstheme="minorHAnsi"/>
                <w:sz w:val="20"/>
                <w:szCs w:val="20"/>
              </w:rPr>
              <w:t xml:space="preserve"> kai jis </w:t>
            </w:r>
            <w:r w:rsidRPr="004836F9">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A7956E" w14:textId="77777777" w:rsidR="00C40811" w:rsidRPr="004836F9" w:rsidRDefault="00C40811" w:rsidP="002F669C">
            <w:pPr>
              <w:pStyle w:val="Betarp"/>
              <w:jc w:val="both"/>
              <w:rPr>
                <w:rFonts w:eastAsia="Yu Mincho" w:cstheme="minorHAnsi"/>
                <w:b/>
                <w:bCs/>
                <w:sz w:val="20"/>
                <w:szCs w:val="20"/>
              </w:rPr>
            </w:pPr>
            <w:r w:rsidRPr="004836F9">
              <w:rPr>
                <w:rFonts w:eastAsia="Yu Mincho" w:cstheme="minorHAnsi"/>
                <w:b/>
                <w:bCs/>
                <w:sz w:val="20"/>
                <w:szCs w:val="20"/>
              </w:rPr>
              <w:t>VPĮ 46 straipsnio 4 dalies 7 punkto c papunktis</w:t>
            </w:r>
          </w:p>
          <w:p w14:paraId="521C9140" w14:textId="77777777" w:rsidR="00C40811" w:rsidRPr="004836F9" w:rsidRDefault="00C40811" w:rsidP="002F669C">
            <w:pPr>
              <w:pStyle w:val="Betarp"/>
              <w:jc w:val="both"/>
              <w:rPr>
                <w:rFonts w:eastAsia="Yu Mincho" w:cstheme="minorHAnsi"/>
                <w:sz w:val="20"/>
                <w:szCs w:val="20"/>
              </w:rPr>
            </w:pPr>
          </w:p>
          <w:p w14:paraId="2CFD1A7E" w14:textId="77777777" w:rsidR="00C40811" w:rsidRPr="004836F9" w:rsidRDefault="00C40811" w:rsidP="002F669C">
            <w:pPr>
              <w:pStyle w:val="Betarp"/>
              <w:jc w:val="both"/>
              <w:rPr>
                <w:rFonts w:eastAsia="Yu Mincho" w:cstheme="minorHAnsi"/>
                <w:sz w:val="20"/>
                <w:szCs w:val="20"/>
              </w:rPr>
            </w:pPr>
            <w:r w:rsidRPr="004836F9">
              <w:rPr>
                <w:rFonts w:eastAsia="Yu Mincho" w:cstheme="minorHAnsi"/>
                <w:sz w:val="20"/>
                <w:szCs w:val="20"/>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E303D" w14:textId="77777777" w:rsidR="00C40811" w:rsidRPr="004836F9" w:rsidRDefault="00C40811" w:rsidP="002F669C">
            <w:pPr>
              <w:pStyle w:val="Betarp"/>
              <w:jc w:val="both"/>
              <w:rPr>
                <w:rFonts w:cstheme="minorHAnsi"/>
                <w:sz w:val="20"/>
                <w:szCs w:val="20"/>
              </w:rPr>
            </w:pPr>
            <w:r w:rsidRPr="004836F9">
              <w:rPr>
                <w:rFonts w:cstheme="minorHAnsi"/>
                <w:sz w:val="20"/>
                <w:szCs w:val="20"/>
              </w:rPr>
              <w:t>Iš Lietuvoje įsteigtų subjektų įrodančių dokumentų nereikalaujama. Užtenka pateikto EBVPD.</w:t>
            </w:r>
          </w:p>
          <w:p w14:paraId="40BD4D2E" w14:textId="77777777" w:rsidR="00C40811" w:rsidRPr="004836F9" w:rsidRDefault="00C40811" w:rsidP="002F669C">
            <w:pPr>
              <w:pStyle w:val="Betarp"/>
              <w:jc w:val="both"/>
              <w:rPr>
                <w:rFonts w:cstheme="minorHAnsi"/>
                <w:bCs/>
                <w:iCs/>
                <w:sz w:val="20"/>
                <w:szCs w:val="20"/>
              </w:rPr>
            </w:pPr>
          </w:p>
          <w:p w14:paraId="3946C051" w14:textId="77777777" w:rsidR="00C40811" w:rsidRPr="004836F9" w:rsidRDefault="00C40811" w:rsidP="002F669C">
            <w:pPr>
              <w:rPr>
                <w:rFonts w:cstheme="minorHAnsi"/>
                <w:b/>
                <w:bCs/>
                <w:sz w:val="20"/>
                <w:szCs w:val="20"/>
              </w:rPr>
            </w:pPr>
            <w:r w:rsidRPr="004836F9">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6A4CBEC3" w14:textId="77777777" w:rsidR="00C40811" w:rsidRPr="004836F9" w:rsidRDefault="00C40811" w:rsidP="002F669C">
            <w:pPr>
              <w:rPr>
                <w:rFonts w:cstheme="minorHAnsi"/>
                <w:bCs/>
                <w:iCs/>
                <w:sz w:val="20"/>
                <w:szCs w:val="20"/>
                <w:lang w:eastAsia="en-US"/>
              </w:rPr>
            </w:pPr>
            <w:hyperlink r:id="rId21" w:history="1">
              <w:r w:rsidRPr="004836F9">
                <w:rPr>
                  <w:rStyle w:val="Hipersaitas"/>
                  <w:rFonts w:cstheme="minorHAnsi"/>
                  <w:sz w:val="20"/>
                  <w:szCs w:val="20"/>
                  <w:u w:val="single"/>
                </w:rPr>
                <w:t>https://kt.gov.lt/lt/atviri-duomenys/diskvalifikavimas-is-viesuju-pirkimu</w:t>
              </w:r>
            </w:hyperlink>
            <w:r w:rsidRPr="004836F9">
              <w:rPr>
                <w:rFonts w:cstheme="minorHAnsi"/>
                <w:sz w:val="20"/>
                <w:szCs w:val="20"/>
              </w:rPr>
              <w:t xml:space="preserve"> skelbiamą informaciją. </w:t>
            </w:r>
          </w:p>
        </w:tc>
      </w:tr>
    </w:tbl>
    <w:p w14:paraId="7EDD4CF1" w14:textId="77777777" w:rsidR="00C40811" w:rsidRDefault="00C40811" w:rsidP="006867E4">
      <w:pPr>
        <w:jc w:val="center"/>
        <w:rPr>
          <w:rFonts w:cstheme="minorHAnsi"/>
          <w:smallCaps/>
          <w:sz w:val="22"/>
          <w:szCs w:val="22"/>
        </w:rPr>
      </w:pPr>
    </w:p>
    <w:p w14:paraId="03A31ABA" w14:textId="1BD4AE7D" w:rsidR="006867E4" w:rsidRDefault="00C40811" w:rsidP="006867E4">
      <w:pPr>
        <w:jc w:val="center"/>
        <w:rPr>
          <w:rFonts w:cstheme="minorHAnsi"/>
          <w:b/>
          <w:bCs/>
          <w:smallCaps/>
          <w:sz w:val="22"/>
          <w:szCs w:val="22"/>
        </w:rPr>
      </w:pPr>
      <w:r>
        <w:rPr>
          <w:rFonts w:cstheme="minorHAnsi"/>
          <w:smallCaps/>
          <w:sz w:val="22"/>
          <w:szCs w:val="22"/>
        </w:rPr>
        <w:t>_____</w:t>
      </w:r>
      <w:r w:rsidR="006867E4">
        <w:rPr>
          <w:rFonts w:cstheme="minorHAnsi"/>
          <w:smallCaps/>
          <w:sz w:val="22"/>
          <w:szCs w:val="22"/>
        </w:rPr>
        <w:t>__________</w:t>
      </w:r>
      <w:r w:rsidR="006867E4">
        <w:rPr>
          <w:rFonts w:cstheme="minorHAnsi"/>
          <w:b/>
          <w:bCs/>
          <w:smallCaps/>
          <w:sz w:val="22"/>
          <w:szCs w:val="22"/>
        </w:rPr>
        <w:br w:type="page"/>
      </w:r>
    </w:p>
    <w:p w14:paraId="23451622" w14:textId="77777777" w:rsidR="006867E4" w:rsidRDefault="006867E4" w:rsidP="006867E4">
      <w:pPr>
        <w:pStyle w:val="Antrat2"/>
        <w:ind w:left="5103"/>
        <w:rPr>
          <w:rFonts w:asciiTheme="minorHAnsi" w:eastAsia="Calibri" w:hAnsiTheme="minorHAnsi" w:cstheme="minorHAnsi"/>
          <w:color w:val="0070C0"/>
          <w:sz w:val="21"/>
          <w:szCs w:val="21"/>
        </w:rPr>
      </w:pPr>
      <w:bookmarkStart w:id="45" w:name="_Ref38291223"/>
      <w:bookmarkStart w:id="46" w:name="_Ref38291334"/>
      <w:bookmarkStart w:id="47" w:name="_Ref38533412"/>
      <w:bookmarkStart w:id="48" w:name="_Toc225841628"/>
      <w:r>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45"/>
      <w:bookmarkEnd w:id="46"/>
      <w:bookmarkEnd w:id="47"/>
      <w:bookmarkEnd w:id="48"/>
    </w:p>
    <w:p w14:paraId="2C6ED18C" w14:textId="77777777" w:rsidR="006867E4" w:rsidRDefault="006867E4" w:rsidP="006867E4">
      <w:pPr>
        <w:rPr>
          <w:rFonts w:cstheme="minorHAnsi"/>
          <w:b/>
          <w:bCs/>
          <w:smallCaps/>
          <w:sz w:val="22"/>
          <w:szCs w:val="22"/>
        </w:rPr>
      </w:pPr>
    </w:p>
    <w:p w14:paraId="4BBB19E4" w14:textId="77777777" w:rsidR="00C40811" w:rsidRDefault="00C40811" w:rsidP="00C40811">
      <w:pPr>
        <w:pStyle w:val="Paantrat"/>
        <w:spacing w:line="240" w:lineRule="auto"/>
        <w:jc w:val="center"/>
        <w:rPr>
          <w:rFonts w:cstheme="minorHAnsi"/>
          <w:color w:val="auto"/>
          <w:lang w:eastAsia="en-US"/>
        </w:rPr>
      </w:pPr>
      <w:r w:rsidRPr="005901A3">
        <w:rPr>
          <w:rFonts w:cstheme="minorHAnsi"/>
          <w:smallCaps/>
          <w:color w:val="auto"/>
        </w:rPr>
        <w:t xml:space="preserve">TIEKĖJŲ KVALIFIKACIJOS REIKALAVIMAI IR REIKALAVIMAI LAIKYTIS </w:t>
      </w:r>
      <w:r w:rsidRPr="005901A3">
        <w:rPr>
          <w:rFonts w:cstheme="minorHAnsi"/>
          <w:color w:val="auto"/>
          <w:lang w:eastAsia="en-US"/>
        </w:rPr>
        <w:t>KOKYBĖS VADYBOS SISTEMOS IR (ARBA) APLINKOS APSAUGOS VADYBOS SISTEMOS STANDARTŲ</w:t>
      </w:r>
    </w:p>
    <w:p w14:paraId="63DD2D85" w14:textId="77777777" w:rsidR="00C40811" w:rsidRPr="005901A3" w:rsidRDefault="00C40811" w:rsidP="00C40811">
      <w:pPr>
        <w:pStyle w:val="Sraopastraipa"/>
        <w:numPr>
          <w:ilvl w:val="0"/>
          <w:numId w:val="25"/>
        </w:numPr>
        <w:spacing w:after="0" w:line="20" w:lineRule="atLeast"/>
        <w:ind w:left="0" w:firstLine="567"/>
        <w:jc w:val="both"/>
        <w:rPr>
          <w:rFonts w:eastAsiaTheme="minorHAnsi" w:cstheme="minorHAnsi"/>
          <w:iCs/>
          <w:lang w:eastAsia="en-US"/>
        </w:rPr>
      </w:pPr>
      <w:r w:rsidRPr="005901A3">
        <w:rPr>
          <w:rFonts w:eastAsiaTheme="minorHAnsi" w:cstheme="minorHAnsi"/>
          <w:lang w:eastAsia="en-US"/>
        </w:rPr>
        <w:t>Tiekėjo kvalifikacija turi atitikti šiame priede nustatytus reikalavimus kvalifikacijai.</w:t>
      </w:r>
      <w:r w:rsidRPr="005901A3">
        <w:rPr>
          <w:rFonts w:eastAsiaTheme="minorHAnsi" w:cstheme="minorHAnsi"/>
        </w:rPr>
        <w:t xml:space="preserve"> Jeigu tiekėjo kvalifikacija dėl teisės verstis atitinkama veikla nėra tikrinama visa apimtimi, tiekėjas perkančiajai organizacijai įsipareigoja, kad sutartį vykdys tik teisę verstis atitinkama veikla turintys asmenys.</w:t>
      </w:r>
    </w:p>
    <w:p w14:paraId="37284486" w14:textId="77777777" w:rsidR="00C40811" w:rsidRPr="00BB7F53" w:rsidRDefault="00C40811" w:rsidP="00C40811">
      <w:pPr>
        <w:pStyle w:val="Sraopastraipa"/>
        <w:numPr>
          <w:ilvl w:val="0"/>
          <w:numId w:val="25"/>
        </w:numPr>
        <w:spacing w:after="0" w:line="240" w:lineRule="auto"/>
        <w:ind w:left="0" w:firstLine="567"/>
        <w:jc w:val="both"/>
        <w:rPr>
          <w:rFonts w:cstheme="minorHAnsi"/>
        </w:rPr>
      </w:pPr>
      <w:r w:rsidRPr="00BB7F53">
        <w:rPr>
          <w:rFonts w:cstheme="minorHAnsi"/>
        </w:rPr>
        <w:t>Tiekėjo kvalifikacijos reikalavimai nustatomi pagal Tiekėjo kvalifikacijos reikalavimų nustatymo metodiką, patvirtintą Viešųjų pirkimų tarnybos direktoriaus 2017 m. birželio 29 d. Nr. įsakymą 1S-105 „</w:t>
      </w:r>
      <w:hyperlink r:id="rId22" w:history="1">
        <w:r w:rsidRPr="00BB7F53">
          <w:rPr>
            <w:rStyle w:val="Hipersaitas"/>
            <w:rFonts w:cstheme="minorHAnsi"/>
          </w:rPr>
          <w:t>Dėl Tiekėjo kvalifikacijos reikalavimų nustatymo metodikos patvirtinimo</w:t>
        </w:r>
      </w:hyperlink>
      <w:r w:rsidRPr="00BB7F53">
        <w:rPr>
          <w:rFonts w:cstheme="minorHAnsi"/>
        </w:rPr>
        <w:t xml:space="preserve">“ </w:t>
      </w:r>
      <w:r>
        <w:rPr>
          <w:rFonts w:cstheme="minorHAnsi"/>
        </w:rPr>
        <w:t>(aktualios redakcijos)</w:t>
      </w:r>
      <w:r w:rsidRPr="00BB7F53">
        <w:rPr>
          <w:rFonts w:cstheme="minorHAnsi"/>
        </w:rPr>
        <w:t>.</w:t>
      </w:r>
    </w:p>
    <w:p w14:paraId="1ED9902A" w14:textId="77777777" w:rsidR="00C40811" w:rsidRPr="00BB7F53" w:rsidRDefault="00C40811" w:rsidP="00C40811">
      <w:pPr>
        <w:pStyle w:val="Sraopastraipa"/>
        <w:spacing w:after="0" w:line="240" w:lineRule="auto"/>
        <w:ind w:left="360"/>
        <w:jc w:val="both"/>
        <w:rPr>
          <w:rFonts w:cstheme="minorHAnsi"/>
        </w:rPr>
      </w:pPr>
    </w:p>
    <w:tbl>
      <w:tblPr>
        <w:tblpPr w:leftFromText="180" w:rightFromText="180" w:vertAnchor="text"/>
        <w:tblW w:w="9747" w:type="dxa"/>
        <w:tblCellMar>
          <w:left w:w="0" w:type="dxa"/>
          <w:right w:w="0" w:type="dxa"/>
        </w:tblCellMar>
        <w:tblLook w:val="04A0" w:firstRow="1" w:lastRow="0" w:firstColumn="1" w:lastColumn="0" w:noHBand="0" w:noVBand="1"/>
      </w:tblPr>
      <w:tblGrid>
        <w:gridCol w:w="756"/>
        <w:gridCol w:w="4172"/>
        <w:gridCol w:w="4819"/>
      </w:tblGrid>
      <w:tr w:rsidR="00C40811" w:rsidRPr="00BB7F53" w14:paraId="139762E1" w14:textId="77777777" w:rsidTr="002F669C">
        <w:trPr>
          <w:cantSplit/>
          <w:trHeight w:val="557"/>
          <w:tblHeader/>
        </w:trPr>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7C59AD" w14:textId="77777777" w:rsidR="00C40811" w:rsidRPr="00BB7F53" w:rsidRDefault="00C40811" w:rsidP="002F669C">
            <w:pPr>
              <w:jc w:val="center"/>
              <w:rPr>
                <w:rFonts w:eastAsia="Calibri" w:cstheme="minorHAnsi"/>
                <w:b/>
                <w:bCs/>
              </w:rPr>
            </w:pPr>
            <w:r w:rsidRPr="00BB7F53">
              <w:rPr>
                <w:rFonts w:eastAsia="Calibri" w:cstheme="minorHAnsi"/>
                <w:b/>
                <w:bCs/>
              </w:rPr>
              <w:t>Eil. Nr.</w:t>
            </w:r>
          </w:p>
        </w:tc>
        <w:tc>
          <w:tcPr>
            <w:tcW w:w="41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90117" w14:textId="77777777" w:rsidR="00C40811" w:rsidRPr="00BB7F53" w:rsidRDefault="00C40811" w:rsidP="002F669C">
            <w:pPr>
              <w:jc w:val="center"/>
              <w:rPr>
                <w:rFonts w:eastAsia="Calibri" w:cstheme="minorHAnsi"/>
                <w:b/>
                <w:bCs/>
              </w:rPr>
            </w:pPr>
            <w:r w:rsidRPr="00BB7F53">
              <w:rPr>
                <w:rFonts w:eastAsia="Calibri" w:cstheme="minorHAnsi"/>
                <w:b/>
                <w:bCs/>
              </w:rPr>
              <w:t>Kvalifikacijos reikalavimai</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FB8E84" w14:textId="77777777" w:rsidR="00C40811" w:rsidRPr="00BB7F53" w:rsidRDefault="00C40811" w:rsidP="002F669C">
            <w:pPr>
              <w:jc w:val="center"/>
              <w:rPr>
                <w:rFonts w:eastAsia="Calibri" w:cstheme="minorHAnsi"/>
                <w:b/>
                <w:bCs/>
              </w:rPr>
            </w:pPr>
            <w:r w:rsidRPr="00BB7F53">
              <w:rPr>
                <w:rFonts w:eastAsia="Calibri" w:cstheme="minorHAnsi"/>
                <w:b/>
                <w:bCs/>
              </w:rPr>
              <w:t>Patvirtinančių dokumentų sąrašas</w:t>
            </w:r>
          </w:p>
        </w:tc>
      </w:tr>
      <w:tr w:rsidR="00C40811" w:rsidRPr="00BB7F53" w14:paraId="2362D123" w14:textId="77777777" w:rsidTr="009A0C8F">
        <w:trPr>
          <w:trHeight w:val="350"/>
        </w:trPr>
        <w:tc>
          <w:tcPr>
            <w:tcW w:w="9747"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B90E35" w14:textId="08DBAE59" w:rsidR="00C40811" w:rsidRPr="00BB7F53" w:rsidRDefault="009A0C8F" w:rsidP="002F669C">
            <w:pPr>
              <w:jc w:val="center"/>
              <w:rPr>
                <w:rFonts w:eastAsia="Calibri" w:cstheme="minorHAnsi"/>
                <w:b/>
                <w:bCs/>
                <w:i/>
                <w:iCs/>
              </w:rPr>
            </w:pPr>
            <w:r>
              <w:rPr>
                <w:rFonts w:eastAsia="Calibri" w:cstheme="minorHAnsi"/>
                <w:b/>
                <w:bCs/>
                <w:i/>
                <w:iCs/>
              </w:rPr>
              <w:t>Teisė verstis veikla</w:t>
            </w:r>
          </w:p>
        </w:tc>
      </w:tr>
      <w:tr w:rsidR="00C366C6" w:rsidRPr="00BB7F53" w14:paraId="76F4FE9E" w14:textId="77777777" w:rsidTr="002F669C">
        <w:tc>
          <w:tcPr>
            <w:tcW w:w="75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402414" w14:textId="3B0F26D9" w:rsidR="00C366C6" w:rsidRPr="00324034" w:rsidRDefault="00C366C6" w:rsidP="00C366C6">
            <w:pPr>
              <w:jc w:val="both"/>
              <w:rPr>
                <w:rFonts w:eastAsia="Calibri" w:cstheme="minorHAnsi"/>
                <w:sz w:val="20"/>
                <w:szCs w:val="20"/>
                <w:lang w:eastAsia="en-GB"/>
              </w:rPr>
            </w:pPr>
            <w:r>
              <w:rPr>
                <w:rFonts w:eastAsia="Calibri" w:cstheme="minorHAnsi"/>
                <w:sz w:val="20"/>
                <w:szCs w:val="20"/>
                <w:lang w:eastAsia="en-GB"/>
              </w:rPr>
              <w:t>1.</w:t>
            </w:r>
          </w:p>
        </w:tc>
        <w:tc>
          <w:tcPr>
            <w:tcW w:w="41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28E739" w14:textId="1E60E720" w:rsidR="00C366C6" w:rsidRPr="00662213" w:rsidRDefault="00C366C6" w:rsidP="00C366C6">
            <w:pPr>
              <w:tabs>
                <w:tab w:val="left" w:pos="851"/>
              </w:tabs>
              <w:rPr>
                <w:sz w:val="22"/>
                <w:szCs w:val="22"/>
                <w:lang w:eastAsia="en-US"/>
              </w:rPr>
            </w:pPr>
            <w:r w:rsidRPr="00662213">
              <w:rPr>
                <w:sz w:val="22"/>
                <w:szCs w:val="22"/>
                <w:lang w:eastAsia="en-US"/>
              </w:rPr>
              <w:t xml:space="preserve">Teikėjas privalo būti įregistruotas Atliekų tvarkytojų valstybės registre (ATVR) kaip turintis teisę surinkti ir vežti </w:t>
            </w:r>
            <w:r>
              <w:rPr>
                <w:sz w:val="22"/>
                <w:szCs w:val="22"/>
                <w:lang w:eastAsia="en-US"/>
              </w:rPr>
              <w:t>šias atliekas</w:t>
            </w:r>
            <w:r w:rsidRPr="00EA335A">
              <w:rPr>
                <w:sz w:val="22"/>
                <w:szCs w:val="22"/>
                <w:lang w:eastAsia="en-US"/>
              </w:rPr>
              <w:t xml:space="preserve">: </w:t>
            </w:r>
            <w:r w:rsidRPr="00EA335A">
              <w:t xml:space="preserve"> betonas (17 01 01), betono, plytų, čerpių ir keramikos gaminių mišiniai (17 01 07), mišrios statybinės ir griovimo atliekos (17 09 04); </w:t>
            </w:r>
            <w:r w:rsidRPr="00EA335A">
              <w:rPr>
                <w:sz w:val="22"/>
                <w:szCs w:val="22"/>
                <w:lang w:eastAsia="en-US"/>
              </w:rPr>
              <w:t>statybinės medžiagos, turinčios asbesto (</w:t>
            </w:r>
            <w:r w:rsidRPr="00EA335A">
              <w:rPr>
                <w:sz w:val="22"/>
                <w:szCs w:val="22"/>
                <w:lang w:val="pt-BR" w:eastAsia="en-US"/>
              </w:rPr>
              <w:t xml:space="preserve">17 06 01*, </w:t>
            </w:r>
            <w:r w:rsidRPr="00EA335A">
              <w:rPr>
                <w:sz w:val="22"/>
                <w:szCs w:val="22"/>
                <w:lang w:eastAsia="en-US"/>
              </w:rPr>
              <w:t xml:space="preserve">17 06 05*); </w:t>
            </w:r>
            <w:r w:rsidRPr="00EA335A">
              <w:t>naudoti nebetinkamos padangos (16 01 03); plastikai (20 01 39,</w:t>
            </w:r>
            <w:r w:rsidRPr="00EA335A">
              <w:rPr>
                <w:b/>
                <w:bCs/>
              </w:rPr>
              <w:t xml:space="preserve"> </w:t>
            </w:r>
            <w:r w:rsidRPr="00EA335A">
              <w:t>17 02 03, 16 01 19); didžiosios atliekos (20 03 07); elektros ir elektroninė</w:t>
            </w:r>
            <w:r>
              <w:t>s</w:t>
            </w:r>
            <w:r w:rsidRPr="00EA335A">
              <w:t xml:space="preserve"> įrangos atliekos (20 01 35*, 20 01 36); medienos atliekos (20 01 38,</w:t>
            </w:r>
            <w:r>
              <w:t>17 02 01, 15 01 03</w:t>
            </w:r>
            <w:r w:rsidRPr="00EA335A">
              <w:t>).</w:t>
            </w:r>
          </w:p>
          <w:p w14:paraId="34B4CBD6" w14:textId="2A559258" w:rsidR="00C366C6" w:rsidRPr="00324034" w:rsidRDefault="00C366C6" w:rsidP="00C366C6">
            <w:pPr>
              <w:widowControl w:val="0"/>
              <w:spacing w:after="0" w:line="262" w:lineRule="auto"/>
              <w:jc w:val="both"/>
              <w:rPr>
                <w:rFonts w:cstheme="minorHAnsi"/>
                <w:sz w:val="20"/>
                <w:szCs w:val="20"/>
              </w:rPr>
            </w:pPr>
            <w:r w:rsidRPr="00662213">
              <w:rPr>
                <w:sz w:val="22"/>
                <w:szCs w:val="22"/>
                <w:lang w:eastAsia="en-US"/>
              </w:rPr>
              <w:t>Reikalaujamos veiklos teisinis pagrindas: Lietuvos Respublikos atliekų tvarkymo įstatymo 4 straipsnio 10 dalis.</w:t>
            </w:r>
          </w:p>
        </w:tc>
        <w:tc>
          <w:tcPr>
            <w:tcW w:w="481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1A2C222" w14:textId="77777777" w:rsidR="00C366C6" w:rsidRDefault="00C366C6" w:rsidP="00C366C6">
            <w:pPr>
              <w:spacing w:line="240" w:lineRule="auto"/>
              <w:rPr>
                <w:sz w:val="22"/>
                <w:szCs w:val="22"/>
                <w:lang w:eastAsia="en-US"/>
              </w:rPr>
            </w:pPr>
            <w:r w:rsidRPr="00662213">
              <w:rPr>
                <w:sz w:val="22"/>
                <w:szCs w:val="22"/>
                <w:lang w:eastAsia="en-US"/>
              </w:rPr>
              <w:t xml:space="preserve">Perkančioji organizacija, naudodamasi Atliekų tvarkytojų valstybės registro (ATVR) ( </w:t>
            </w:r>
            <w:hyperlink r:id="rId23" w:history="1">
              <w:r w:rsidRPr="00662213">
                <w:rPr>
                  <w:color w:val="0563C1"/>
                  <w:sz w:val="22"/>
                  <w:szCs w:val="22"/>
                  <w:u w:val="single"/>
                  <w:lang w:eastAsia="en-US"/>
                </w:rPr>
                <w:t>Atliekų tvarkymo vietų paieška - GPAIS</w:t>
              </w:r>
            </w:hyperlink>
            <w:r w:rsidRPr="00662213">
              <w:rPr>
                <w:sz w:val="22"/>
                <w:szCs w:val="22"/>
                <w:lang w:eastAsia="en-US"/>
              </w:rPr>
              <w:t>) duomenimis, patikrins atitiktį nustatytam reikalavimui.</w:t>
            </w:r>
          </w:p>
          <w:p w14:paraId="0944EF4D" w14:textId="253D5C0F" w:rsidR="00055BC0" w:rsidRDefault="00055BC0" w:rsidP="00055BC0">
            <w:pPr>
              <w:spacing w:line="240" w:lineRule="auto"/>
              <w:rPr>
                <w:rFonts w:cstheme="minorHAnsi"/>
                <w:i/>
                <w:iCs/>
                <w:sz w:val="20"/>
                <w:szCs w:val="20"/>
              </w:rPr>
            </w:pPr>
            <w:r>
              <w:rPr>
                <w:rFonts w:cstheme="minorHAnsi"/>
                <w:i/>
                <w:iCs/>
                <w:sz w:val="20"/>
                <w:szCs w:val="20"/>
              </w:rPr>
              <w:t>Pastabos:</w:t>
            </w:r>
          </w:p>
          <w:p w14:paraId="3A03BED5" w14:textId="47725C1F" w:rsidR="00055BC0" w:rsidRPr="00055BC0" w:rsidRDefault="00055BC0" w:rsidP="00055BC0">
            <w:pPr>
              <w:spacing w:line="240" w:lineRule="auto"/>
              <w:rPr>
                <w:rFonts w:cstheme="minorHAnsi"/>
                <w:i/>
                <w:iCs/>
                <w:sz w:val="20"/>
                <w:szCs w:val="20"/>
              </w:rPr>
            </w:pPr>
            <w:r w:rsidRPr="00055BC0">
              <w:rPr>
                <w:rFonts w:cstheme="minorHAnsi"/>
                <w:i/>
                <w:iCs/>
                <w:sz w:val="20"/>
                <w:szCs w:val="20"/>
              </w:rPr>
              <w:t>· jeigu pasiūlymą teikia ūkio subjektų grupė – reikalavimą turi atitikti kiekvienas ūkio subjektų grupės narys (-</w:t>
            </w:r>
            <w:proofErr w:type="spellStart"/>
            <w:r w:rsidRPr="00055BC0">
              <w:rPr>
                <w:rFonts w:cstheme="minorHAnsi"/>
                <w:i/>
                <w:iCs/>
                <w:sz w:val="20"/>
                <w:szCs w:val="20"/>
              </w:rPr>
              <w:t>iai</w:t>
            </w:r>
            <w:proofErr w:type="spellEnd"/>
            <w:r w:rsidRPr="00055BC0">
              <w:rPr>
                <w:rFonts w:cstheme="minorHAnsi"/>
                <w:i/>
                <w:iCs/>
                <w:sz w:val="20"/>
                <w:szCs w:val="20"/>
              </w:rPr>
              <w:t>), pagal jų prisiimamus įsipareigojimus pirkimo sutarčiai vykdyti;</w:t>
            </w:r>
          </w:p>
          <w:p w14:paraId="3CBCD509" w14:textId="11E216C3" w:rsidR="00055BC0" w:rsidRPr="00055BC0" w:rsidRDefault="00055BC0" w:rsidP="00055BC0">
            <w:pPr>
              <w:spacing w:line="240" w:lineRule="auto"/>
              <w:rPr>
                <w:rFonts w:cstheme="minorHAnsi"/>
                <w:i/>
                <w:iCs/>
                <w:sz w:val="20"/>
                <w:szCs w:val="20"/>
              </w:rPr>
            </w:pPr>
            <w:r w:rsidRPr="00055BC0">
              <w:rPr>
                <w:rFonts w:cstheme="minorHAnsi"/>
                <w:i/>
                <w:iCs/>
                <w:sz w:val="20"/>
                <w:szCs w:val="20"/>
              </w:rPr>
              <w:t>· tiekėjas gali remtis kitų ūkio subjektų pajėgumais tik tuomet, kai tie subjektai, kurių pajėgumais buvo pasiremta, patys teiks paslaugas ar atliks darbus, kuriems reikia jų pajėgumų;</w:t>
            </w:r>
          </w:p>
          <w:p w14:paraId="564A3444" w14:textId="77777777" w:rsidR="00055BC0" w:rsidRDefault="00055BC0" w:rsidP="00055BC0">
            <w:pPr>
              <w:spacing w:line="240" w:lineRule="auto"/>
              <w:rPr>
                <w:rFonts w:cstheme="minorHAnsi"/>
                <w:i/>
                <w:iCs/>
                <w:sz w:val="20"/>
                <w:szCs w:val="20"/>
              </w:rPr>
            </w:pPr>
            <w:r w:rsidRPr="00055BC0">
              <w:rPr>
                <w:rFonts w:cstheme="minorHAnsi"/>
                <w:i/>
                <w:iCs/>
                <w:sz w:val="20"/>
                <w:szCs w:val="2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16FCAFE7" w14:textId="0526F121" w:rsidR="00055BC0" w:rsidRPr="00324034" w:rsidRDefault="00055BC0" w:rsidP="00055BC0">
            <w:pPr>
              <w:spacing w:line="240" w:lineRule="auto"/>
              <w:rPr>
                <w:rFonts w:cstheme="minorHAnsi"/>
                <w:b/>
                <w:bCs/>
                <w:i/>
                <w:iCs/>
                <w:sz w:val="20"/>
                <w:szCs w:val="20"/>
              </w:rPr>
            </w:pPr>
            <w:r w:rsidRPr="00055BC0">
              <w:rPr>
                <w:rFonts w:cstheme="minorHAnsi"/>
                <w:i/>
                <w:iCs/>
                <w:sz w:val="20"/>
                <w:szCs w:val="20"/>
              </w:rPr>
              <w:t>· tiekėjas privalo įsipareigoti, jog pirkimo sutartį vykdys tik tokią teisę turintys asmenys, ir pirkimo vykdytojui pareikalavus, tiekėjas turės pateikti dokumentus, įrodančius subtiekėjo teisę verstis atitinkama veikla, kuriai jis pasitelkiamas.</w:t>
            </w:r>
          </w:p>
        </w:tc>
      </w:tr>
    </w:tbl>
    <w:p w14:paraId="5C4D1E2A" w14:textId="77777777" w:rsidR="00C40811" w:rsidRPr="005901A3" w:rsidRDefault="00C40811" w:rsidP="00C40811">
      <w:pPr>
        <w:pStyle w:val="Sraopastraipa"/>
        <w:spacing w:after="0" w:line="240" w:lineRule="auto"/>
        <w:ind w:left="567"/>
        <w:jc w:val="both"/>
        <w:rPr>
          <w:rFonts w:cstheme="minorHAnsi"/>
        </w:rPr>
      </w:pPr>
    </w:p>
    <w:p w14:paraId="158B2A7F" w14:textId="77777777" w:rsidR="00C40811" w:rsidRPr="005901A3" w:rsidRDefault="00C40811" w:rsidP="00C40811">
      <w:pPr>
        <w:pStyle w:val="Sraopastraipa"/>
        <w:numPr>
          <w:ilvl w:val="0"/>
          <w:numId w:val="25"/>
        </w:numPr>
        <w:spacing w:after="0" w:line="20" w:lineRule="atLeast"/>
        <w:ind w:left="0" w:firstLine="567"/>
        <w:jc w:val="both"/>
        <w:rPr>
          <w:rFonts w:eastAsiaTheme="minorHAnsi" w:cstheme="minorHAnsi"/>
        </w:rPr>
      </w:pPr>
      <w:r w:rsidRPr="005901A3">
        <w:rPr>
          <w:rFonts w:eastAsia="Calibri" w:cstheme="minorHAnsi"/>
          <w:lang w:eastAsia="en-US"/>
        </w:rPr>
        <w:t>Perkančioji organizacija nereikalauja, kad tiekėjai laikytųsi k</w:t>
      </w:r>
      <w:r w:rsidRPr="005901A3">
        <w:rPr>
          <w:rFonts w:eastAsia="Calibri" w:cstheme="minorHAnsi"/>
          <w:iCs/>
          <w:lang w:eastAsia="en-US"/>
        </w:rPr>
        <w:t>okybės vadybos sistemos ir (arba) aplinkos apsaugos vadybos sistemos standartų.</w:t>
      </w:r>
    </w:p>
    <w:p w14:paraId="16E9F992" w14:textId="77777777" w:rsidR="00C40811" w:rsidRPr="00365534" w:rsidRDefault="00C40811" w:rsidP="00C40811">
      <w:pPr>
        <w:pStyle w:val="Sraopastraipa"/>
        <w:numPr>
          <w:ilvl w:val="0"/>
          <w:numId w:val="25"/>
        </w:numPr>
        <w:spacing w:before="240" w:after="0" w:line="240" w:lineRule="auto"/>
        <w:ind w:left="0" w:firstLine="567"/>
        <w:jc w:val="both"/>
        <w:rPr>
          <w:rFonts w:eastAsiaTheme="minorHAnsi" w:cstheme="minorHAnsi"/>
          <w:lang w:eastAsia="en-US"/>
        </w:rPr>
      </w:pPr>
      <w:r>
        <w:rPr>
          <w:rFonts w:cstheme="minorHAnsi"/>
        </w:rPr>
        <w:t>R</w:t>
      </w:r>
      <w:r w:rsidRPr="005901A3">
        <w:rPr>
          <w:rFonts w:cstheme="minorHAnsi"/>
        </w:rPr>
        <w:t>eikalaujama kvalifikacija turi būti įgyta iki pasiūlymų pateikimo termino pabaigos.</w:t>
      </w:r>
    </w:p>
    <w:p w14:paraId="2829FC3A" w14:textId="77777777" w:rsidR="006867E4" w:rsidRDefault="006867E4" w:rsidP="006867E4">
      <w:pPr>
        <w:spacing w:after="0" w:line="240" w:lineRule="auto"/>
        <w:jc w:val="center"/>
        <w:rPr>
          <w:rFonts w:eastAsiaTheme="minorHAnsi" w:cstheme="minorHAnsi"/>
          <w:lang w:eastAsia="en-US"/>
        </w:rPr>
      </w:pPr>
    </w:p>
    <w:p w14:paraId="3050DC84" w14:textId="7D444079" w:rsidR="006867E4" w:rsidRDefault="006867E4" w:rsidP="00055BC0">
      <w:pPr>
        <w:spacing w:after="0" w:line="240" w:lineRule="auto"/>
        <w:jc w:val="center"/>
        <w:rPr>
          <w:rFonts w:cstheme="minorHAnsi"/>
          <w:b/>
          <w:bCs/>
          <w:smallCaps/>
          <w:sz w:val="22"/>
          <w:szCs w:val="22"/>
        </w:rPr>
      </w:pPr>
      <w:r>
        <w:rPr>
          <w:rFonts w:eastAsiaTheme="minorHAnsi" w:cstheme="minorHAnsi"/>
          <w:lang w:eastAsia="en-US"/>
        </w:rPr>
        <w:t>_____</w:t>
      </w:r>
      <w:r w:rsidR="00FF5F7B">
        <w:rPr>
          <w:rFonts w:eastAsiaTheme="minorHAnsi" w:cstheme="minorHAnsi"/>
          <w:lang w:eastAsia="en-US"/>
        </w:rPr>
        <w:t>___</w:t>
      </w:r>
      <w:r>
        <w:rPr>
          <w:rFonts w:eastAsiaTheme="minorHAnsi" w:cstheme="minorHAnsi"/>
          <w:lang w:eastAsia="en-US"/>
        </w:rPr>
        <w:t>_____</w:t>
      </w:r>
      <w:r>
        <w:rPr>
          <w:rFonts w:cstheme="minorHAnsi"/>
          <w:b/>
          <w:bCs/>
          <w:smallCaps/>
          <w:sz w:val="22"/>
          <w:szCs w:val="22"/>
        </w:rPr>
        <w:br w:type="page"/>
      </w:r>
    </w:p>
    <w:p w14:paraId="292886C0" w14:textId="32C1C431" w:rsidR="006867E4" w:rsidRDefault="006867E4" w:rsidP="006867E4">
      <w:pPr>
        <w:pStyle w:val="Antrat2"/>
        <w:ind w:left="5103"/>
        <w:rPr>
          <w:rFonts w:asciiTheme="minorHAnsi" w:hAnsiTheme="minorHAnsi" w:cstheme="minorHAnsi"/>
          <w:color w:val="0070C0"/>
          <w:sz w:val="21"/>
          <w:szCs w:val="21"/>
        </w:rPr>
      </w:pPr>
      <w:bookmarkStart w:id="49" w:name="_Ref38291379"/>
      <w:bookmarkStart w:id="50" w:name="_Ref38291394"/>
      <w:bookmarkStart w:id="51" w:name="_Ref38898251"/>
      <w:bookmarkStart w:id="52" w:name="_Toc225841629"/>
      <w:r>
        <w:rPr>
          <w:rFonts w:asciiTheme="minorHAnsi" w:eastAsia="Calibri" w:hAnsiTheme="minorHAnsi" w:cstheme="minorHAnsi"/>
          <w:color w:val="0070C0"/>
          <w:sz w:val="21"/>
          <w:szCs w:val="21"/>
        </w:rPr>
        <w:lastRenderedPageBreak/>
        <w:t xml:space="preserve">Pirkimo sąlygų 5 priedas „EBVPD“ </w:t>
      </w:r>
      <w:r>
        <w:rPr>
          <w:rFonts w:asciiTheme="minorHAnsi" w:hAnsiTheme="minorHAnsi" w:cstheme="minorHAnsi"/>
          <w:color w:val="0070C0"/>
          <w:sz w:val="21"/>
          <w:szCs w:val="21"/>
        </w:rPr>
        <w:t>(XML</w:t>
      </w:r>
      <w:r w:rsidR="007A2E3D">
        <w:rPr>
          <w:rFonts w:asciiTheme="minorHAnsi" w:hAnsiTheme="minorHAnsi" w:cstheme="minorHAnsi"/>
          <w:color w:val="0070C0"/>
          <w:sz w:val="21"/>
          <w:szCs w:val="21"/>
        </w:rPr>
        <w:t xml:space="preserve"> ir PDF </w:t>
      </w:r>
      <w:r>
        <w:rPr>
          <w:rFonts w:asciiTheme="minorHAnsi" w:hAnsiTheme="minorHAnsi" w:cstheme="minorHAnsi"/>
          <w:color w:val="0070C0"/>
          <w:sz w:val="21"/>
          <w:szCs w:val="21"/>
        </w:rPr>
        <w:t>formatu)</w:t>
      </w:r>
      <w:bookmarkEnd w:id="49"/>
      <w:bookmarkEnd w:id="50"/>
      <w:bookmarkEnd w:id="51"/>
      <w:bookmarkEnd w:id="52"/>
    </w:p>
    <w:p w14:paraId="3418B415" w14:textId="77777777" w:rsidR="00C366C6" w:rsidRDefault="00C366C6" w:rsidP="00C366C6">
      <w:pPr>
        <w:pStyle w:val="Paantrat"/>
        <w:jc w:val="center"/>
        <w:rPr>
          <w:rFonts w:cstheme="minorHAnsi"/>
          <w:b/>
          <w:bCs/>
          <w:color w:val="auto"/>
        </w:rPr>
      </w:pPr>
    </w:p>
    <w:p w14:paraId="69525E4D" w14:textId="100BE9E5" w:rsidR="00C366C6" w:rsidRPr="005F34DB" w:rsidRDefault="00C366C6" w:rsidP="00C366C6">
      <w:pPr>
        <w:pStyle w:val="Paantrat"/>
        <w:jc w:val="center"/>
        <w:rPr>
          <w:rFonts w:cstheme="minorHAnsi"/>
          <w:b/>
          <w:bCs/>
          <w:smallCaps/>
          <w:color w:val="auto"/>
        </w:rPr>
      </w:pPr>
      <w:r w:rsidRPr="005F34DB">
        <w:rPr>
          <w:rFonts w:cstheme="minorHAnsi"/>
          <w:b/>
          <w:bCs/>
          <w:color w:val="auto"/>
        </w:rPr>
        <w:t>EUROPOS BENDRASIS VIEŠŲJŲ PIRKIMŲ DOKUMENTAS</w:t>
      </w:r>
    </w:p>
    <w:p w14:paraId="17F89DBF" w14:textId="77777777" w:rsidR="00C366C6" w:rsidRPr="005F34DB" w:rsidRDefault="00C366C6" w:rsidP="00C366C6">
      <w:pPr>
        <w:jc w:val="both"/>
        <w:rPr>
          <w:rFonts w:cstheme="minorHAnsi"/>
          <w:sz w:val="22"/>
          <w:szCs w:val="22"/>
        </w:rPr>
      </w:pPr>
      <w:r w:rsidRPr="005F34DB">
        <w:rPr>
          <w:rFonts w:cstheme="minorHAnsi"/>
          <w:sz w:val="22"/>
          <w:szCs w:val="22"/>
        </w:rPr>
        <w:t>„Europos bendrasis viešųjų pirkimų dokumentas (EBVPD)“ pateikiamas .</w:t>
      </w:r>
      <w:proofErr w:type="spellStart"/>
      <w:r w:rsidRPr="005F34DB">
        <w:rPr>
          <w:rFonts w:cstheme="minorHAnsi"/>
          <w:sz w:val="22"/>
          <w:szCs w:val="22"/>
        </w:rPr>
        <w:t>xml</w:t>
      </w:r>
      <w:proofErr w:type="spellEnd"/>
      <w:r w:rsidRPr="005F34DB">
        <w:rPr>
          <w:rFonts w:cstheme="minorHAnsi"/>
          <w:sz w:val="22"/>
          <w:szCs w:val="22"/>
        </w:rPr>
        <w:t xml:space="preserve"> ir </w:t>
      </w:r>
      <w:proofErr w:type="spellStart"/>
      <w:r w:rsidRPr="005F34DB">
        <w:rPr>
          <w:rFonts w:cstheme="minorHAnsi"/>
          <w:sz w:val="22"/>
          <w:szCs w:val="22"/>
        </w:rPr>
        <w:t>pdf</w:t>
      </w:r>
      <w:proofErr w:type="spellEnd"/>
      <w:r w:rsidRPr="005F34DB">
        <w:rPr>
          <w:rFonts w:cstheme="minorHAnsi"/>
          <w:sz w:val="22"/>
          <w:szCs w:val="22"/>
        </w:rPr>
        <w:t xml:space="preserve"> formatu.</w:t>
      </w:r>
    </w:p>
    <w:p w14:paraId="434DA9BE" w14:textId="77777777" w:rsidR="006867E4" w:rsidRDefault="006867E4" w:rsidP="006867E4">
      <w:pPr>
        <w:jc w:val="center"/>
        <w:rPr>
          <w:rFonts w:cstheme="minorHAnsi"/>
          <w:smallCaps/>
          <w:sz w:val="22"/>
          <w:szCs w:val="22"/>
        </w:rPr>
      </w:pPr>
      <w:r>
        <w:rPr>
          <w:rFonts w:cstheme="minorHAnsi"/>
          <w:smallCaps/>
          <w:sz w:val="22"/>
          <w:szCs w:val="22"/>
        </w:rPr>
        <w:t>__________</w:t>
      </w:r>
    </w:p>
    <w:p w14:paraId="1575BCD0" w14:textId="77777777" w:rsidR="006867E4" w:rsidRDefault="006867E4" w:rsidP="006867E4">
      <w:pPr>
        <w:rPr>
          <w:rFonts w:cstheme="minorHAnsi"/>
          <w:b/>
          <w:bCs/>
          <w:smallCaps/>
          <w:sz w:val="22"/>
          <w:szCs w:val="22"/>
        </w:rPr>
      </w:pPr>
      <w:r>
        <w:rPr>
          <w:rFonts w:cstheme="minorHAnsi"/>
          <w:b/>
          <w:bCs/>
          <w:smallCaps/>
          <w:sz w:val="22"/>
          <w:szCs w:val="22"/>
        </w:rPr>
        <w:br w:type="page"/>
      </w:r>
    </w:p>
    <w:p w14:paraId="60D9226B" w14:textId="77777777" w:rsidR="006867E4" w:rsidRDefault="006867E4" w:rsidP="006867E4">
      <w:pPr>
        <w:pStyle w:val="Antrat2"/>
        <w:ind w:left="5103"/>
        <w:rPr>
          <w:rFonts w:asciiTheme="minorHAnsi" w:eastAsia="Calibri" w:hAnsiTheme="minorHAnsi" w:cstheme="minorHAnsi"/>
          <w:color w:val="0070C0"/>
          <w:sz w:val="21"/>
          <w:szCs w:val="21"/>
        </w:rPr>
      </w:pPr>
      <w:bookmarkStart w:id="53" w:name="_Ref38540913"/>
      <w:bookmarkStart w:id="54" w:name="_Ref38898051"/>
      <w:bookmarkStart w:id="55" w:name="_Ref38901392"/>
      <w:bookmarkStart w:id="56" w:name="_Toc225841630"/>
      <w:r>
        <w:rPr>
          <w:rFonts w:asciiTheme="minorHAnsi" w:eastAsia="Calibri" w:hAnsiTheme="minorHAnsi" w:cstheme="minorHAnsi"/>
          <w:color w:val="0070C0"/>
          <w:sz w:val="21"/>
          <w:szCs w:val="21"/>
        </w:rPr>
        <w:lastRenderedPageBreak/>
        <w:t>Pirkimo sąlygų 6 priedas „Pasiūlymo forma“</w:t>
      </w:r>
      <w:bookmarkEnd w:id="53"/>
      <w:bookmarkEnd w:id="54"/>
      <w:bookmarkEnd w:id="55"/>
      <w:bookmarkEnd w:id="56"/>
    </w:p>
    <w:p w14:paraId="12159273" w14:textId="77777777" w:rsidR="00C366C6" w:rsidRPr="005F34DB" w:rsidRDefault="00C366C6" w:rsidP="00C366C6">
      <w:pPr>
        <w:pStyle w:val="Betarp"/>
        <w:jc w:val="center"/>
        <w:rPr>
          <w:rFonts w:cstheme="minorHAnsi"/>
        </w:rPr>
      </w:pPr>
      <w:r w:rsidRPr="005F34DB">
        <w:rPr>
          <w:rFonts w:cstheme="minorHAnsi"/>
        </w:rPr>
        <w:t>Herbas arba prekių ženklas</w:t>
      </w:r>
    </w:p>
    <w:p w14:paraId="609FEE3D" w14:textId="77777777" w:rsidR="00C366C6" w:rsidRPr="005F34DB" w:rsidRDefault="00C366C6" w:rsidP="00C366C6">
      <w:pPr>
        <w:pStyle w:val="Betarp"/>
        <w:jc w:val="center"/>
        <w:rPr>
          <w:rFonts w:cstheme="minorHAnsi"/>
        </w:rPr>
      </w:pPr>
      <w:r w:rsidRPr="005F34DB">
        <w:rPr>
          <w:rFonts w:cstheme="minorHAnsi"/>
        </w:rPr>
        <w:t>(Tiekėjo pavadinimas)</w:t>
      </w:r>
    </w:p>
    <w:p w14:paraId="7283774B" w14:textId="77777777" w:rsidR="00C366C6" w:rsidRPr="005F34DB" w:rsidRDefault="00C366C6" w:rsidP="00C366C6">
      <w:pPr>
        <w:pStyle w:val="Betarp"/>
        <w:jc w:val="center"/>
        <w:rPr>
          <w:rFonts w:cstheme="minorHAnsi"/>
        </w:rPr>
      </w:pPr>
      <w:r w:rsidRPr="005F34DB">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846FFB" w14:textId="77777777" w:rsidR="00C366C6" w:rsidRPr="005F34DB" w:rsidRDefault="00C366C6" w:rsidP="00C366C6">
      <w:pPr>
        <w:tabs>
          <w:tab w:val="left" w:pos="3435"/>
        </w:tabs>
        <w:jc w:val="center"/>
        <w:rPr>
          <w:rFonts w:cstheme="minorHAnsi"/>
          <w:sz w:val="24"/>
          <w:szCs w:val="24"/>
        </w:rPr>
      </w:pPr>
    </w:p>
    <w:p w14:paraId="4BC8D436" w14:textId="77777777" w:rsidR="00C366C6" w:rsidRPr="005F34DB" w:rsidRDefault="00C366C6" w:rsidP="00C366C6">
      <w:pPr>
        <w:tabs>
          <w:tab w:val="left" w:pos="3435"/>
        </w:tabs>
        <w:jc w:val="center"/>
        <w:rPr>
          <w:rFonts w:cstheme="minorHAnsi"/>
          <w:b/>
          <w:bCs/>
          <w:sz w:val="24"/>
          <w:szCs w:val="24"/>
        </w:rPr>
      </w:pPr>
      <w:r w:rsidRPr="005F34DB">
        <w:rPr>
          <w:rFonts w:cstheme="minorHAnsi"/>
          <w:b/>
          <w:bCs/>
          <w:sz w:val="24"/>
          <w:szCs w:val="24"/>
        </w:rPr>
        <w:t>PASIŪLYMAS</w:t>
      </w:r>
    </w:p>
    <w:p w14:paraId="72820843" w14:textId="1EAB4B13" w:rsidR="00C366C6" w:rsidRPr="005F34DB" w:rsidRDefault="00C366C6" w:rsidP="00C366C6">
      <w:pPr>
        <w:suppressAutoHyphens/>
        <w:spacing w:after="0" w:line="240" w:lineRule="auto"/>
        <w:jc w:val="center"/>
        <w:rPr>
          <w:rFonts w:eastAsia="Times New Roman" w:cstheme="minorHAnsi"/>
          <w:b/>
          <w:caps/>
          <w:sz w:val="24"/>
          <w:szCs w:val="24"/>
          <w:lang w:eastAsia="ar-SA"/>
        </w:rPr>
      </w:pPr>
      <w:r w:rsidRPr="005F34DB">
        <w:rPr>
          <w:rFonts w:cstheme="minorHAnsi"/>
          <w:b/>
          <w:bCs/>
          <w:sz w:val="24"/>
          <w:szCs w:val="24"/>
        </w:rPr>
        <w:t xml:space="preserve">DĖL </w:t>
      </w:r>
      <w:r w:rsidR="00055BC0">
        <w:rPr>
          <w:rFonts w:cstheme="minorHAnsi"/>
          <w:b/>
          <w:bCs/>
          <w:sz w:val="24"/>
          <w:szCs w:val="24"/>
        </w:rPr>
        <w:t xml:space="preserve">UŽTERŠTŲ ATLIEKOMIS TERITORIJŲ SUTVARKYMO </w:t>
      </w:r>
      <w:r w:rsidRPr="005F34DB">
        <w:rPr>
          <w:rFonts w:eastAsia="Times New Roman" w:cstheme="minorHAnsi"/>
          <w:b/>
          <w:sz w:val="24"/>
          <w:szCs w:val="24"/>
          <w:lang w:eastAsia="ar-SA"/>
        </w:rPr>
        <w:t>PASLAUGOS</w:t>
      </w:r>
    </w:p>
    <w:p w14:paraId="0183DAB8" w14:textId="77777777" w:rsidR="00C366C6" w:rsidRPr="005F34DB" w:rsidRDefault="00C366C6" w:rsidP="00C366C6">
      <w:pPr>
        <w:pStyle w:val="Betarp"/>
        <w:jc w:val="center"/>
        <w:rPr>
          <w:rFonts w:cstheme="minorHAnsi"/>
          <w:i/>
          <w:iCs/>
        </w:rPr>
      </w:pPr>
    </w:p>
    <w:p w14:paraId="3A6A795F" w14:textId="77777777" w:rsidR="00C366C6" w:rsidRPr="005F34DB" w:rsidRDefault="00C366C6" w:rsidP="00C366C6">
      <w:pPr>
        <w:pStyle w:val="Betarp"/>
        <w:jc w:val="center"/>
        <w:rPr>
          <w:rFonts w:cstheme="minorHAnsi"/>
          <w:i/>
          <w:iCs/>
        </w:rPr>
      </w:pPr>
      <w:r w:rsidRPr="005F34DB">
        <w:rPr>
          <w:rFonts w:cstheme="minorHAnsi"/>
          <w:i/>
          <w:iCs/>
        </w:rPr>
        <w:t>(data)</w:t>
      </w:r>
    </w:p>
    <w:p w14:paraId="21BEF1A7" w14:textId="77777777" w:rsidR="00C366C6" w:rsidRPr="005F34DB" w:rsidRDefault="00C366C6" w:rsidP="00C366C6">
      <w:pPr>
        <w:pStyle w:val="Betarp"/>
        <w:jc w:val="center"/>
        <w:rPr>
          <w:rFonts w:cstheme="minorHAnsi"/>
          <w:i/>
          <w:iCs/>
        </w:rPr>
      </w:pPr>
      <w:r w:rsidRPr="005F34DB">
        <w:rPr>
          <w:rFonts w:cstheme="minorHAnsi"/>
          <w:i/>
          <w:iCs/>
        </w:rPr>
        <w:t>(vieta)</w:t>
      </w:r>
    </w:p>
    <w:p w14:paraId="35496531" w14:textId="77777777" w:rsidR="00C366C6" w:rsidRPr="005F34DB" w:rsidRDefault="00C366C6" w:rsidP="00C366C6">
      <w:pPr>
        <w:jc w:val="center"/>
        <w:rPr>
          <w:rFonts w:cstheme="minorHAnsi"/>
        </w:rPr>
      </w:pPr>
    </w:p>
    <w:p w14:paraId="5BBBD441" w14:textId="77777777" w:rsidR="00C366C6" w:rsidRPr="005F34DB" w:rsidRDefault="00C366C6" w:rsidP="00C366C6">
      <w:pPr>
        <w:spacing w:after="0" w:line="240" w:lineRule="auto"/>
        <w:rPr>
          <w:rFonts w:eastAsia="Times New Roman" w:cstheme="minorHAnsi"/>
          <w:u w:val="single"/>
        </w:rPr>
      </w:pPr>
      <w:r w:rsidRPr="005F34DB">
        <w:rPr>
          <w:rFonts w:eastAsia="Times New Roman" w:cstheme="minorHAnsi"/>
          <w:u w:val="single"/>
        </w:rPr>
        <w:t>Mažeikių rajono savivaldybės administracija</w:t>
      </w:r>
    </w:p>
    <w:p w14:paraId="4FCA9814" w14:textId="77777777" w:rsidR="00C366C6" w:rsidRPr="005F34DB" w:rsidRDefault="00C366C6" w:rsidP="00C366C6">
      <w:pPr>
        <w:spacing w:after="0" w:line="240" w:lineRule="auto"/>
        <w:rPr>
          <w:rFonts w:eastAsia="Times New Roman" w:cstheme="minorHAnsi"/>
          <w:u w:val="single"/>
        </w:rPr>
      </w:pPr>
    </w:p>
    <w:p w14:paraId="2A3928A2" w14:textId="77777777" w:rsidR="00C366C6" w:rsidRPr="005F34DB" w:rsidRDefault="00C366C6" w:rsidP="00C366C6">
      <w:pPr>
        <w:pStyle w:val="Sraopastraipa"/>
        <w:numPr>
          <w:ilvl w:val="0"/>
          <w:numId w:val="41"/>
        </w:numPr>
        <w:spacing w:after="0" w:line="360" w:lineRule="auto"/>
        <w:jc w:val="center"/>
        <w:rPr>
          <w:rFonts w:cstheme="minorHAnsi"/>
          <w:b/>
          <w:sz w:val="24"/>
          <w:szCs w:val="24"/>
        </w:rPr>
      </w:pPr>
      <w:r w:rsidRPr="005F34DB">
        <w:rPr>
          <w:rFonts w:cstheme="minorHAnsi"/>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C366C6" w:rsidRPr="005F34DB" w14:paraId="68F82C79" w14:textId="77777777" w:rsidTr="002F669C">
        <w:tc>
          <w:tcPr>
            <w:tcW w:w="5288" w:type="dxa"/>
            <w:tcBorders>
              <w:top w:val="single" w:sz="4" w:space="0" w:color="auto"/>
              <w:left w:val="single" w:sz="4" w:space="0" w:color="auto"/>
              <w:bottom w:val="single" w:sz="4" w:space="0" w:color="auto"/>
              <w:right w:val="single" w:sz="4" w:space="0" w:color="auto"/>
            </w:tcBorders>
          </w:tcPr>
          <w:p w14:paraId="6DD8A1DF" w14:textId="77777777" w:rsidR="00C366C6" w:rsidRPr="005F34DB" w:rsidRDefault="00C366C6" w:rsidP="002F669C">
            <w:pPr>
              <w:spacing w:after="0" w:line="240" w:lineRule="auto"/>
              <w:rPr>
                <w:rFonts w:cstheme="minorHAnsi"/>
                <w:i/>
              </w:rPr>
            </w:pPr>
            <w:r w:rsidRPr="005F34DB">
              <w:rPr>
                <w:rFonts w:cstheme="minorHAnsi"/>
              </w:rPr>
              <w:t xml:space="preserve">Tiekėjo pavadinimas </w:t>
            </w:r>
            <w:r w:rsidRPr="005F34DB">
              <w:rPr>
                <w:rFonts w:cstheme="minorHAnsi"/>
                <w:i/>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2AC6CBBE" w14:textId="77777777" w:rsidR="00C366C6" w:rsidRPr="005F34DB" w:rsidRDefault="00C366C6" w:rsidP="002F669C">
            <w:pPr>
              <w:spacing w:after="0" w:line="240" w:lineRule="auto"/>
              <w:jc w:val="both"/>
              <w:rPr>
                <w:rFonts w:cstheme="minorHAnsi"/>
              </w:rPr>
            </w:pPr>
          </w:p>
          <w:p w14:paraId="278308DF" w14:textId="77777777" w:rsidR="00C366C6" w:rsidRPr="005F34DB" w:rsidRDefault="00C366C6" w:rsidP="002F669C">
            <w:pPr>
              <w:spacing w:after="0" w:line="240" w:lineRule="auto"/>
              <w:jc w:val="both"/>
              <w:rPr>
                <w:rFonts w:cstheme="minorHAnsi"/>
              </w:rPr>
            </w:pPr>
          </w:p>
        </w:tc>
      </w:tr>
      <w:tr w:rsidR="00C366C6" w:rsidRPr="005F34DB" w14:paraId="04186DD5" w14:textId="77777777" w:rsidTr="002F669C">
        <w:tc>
          <w:tcPr>
            <w:tcW w:w="5288" w:type="dxa"/>
            <w:tcBorders>
              <w:top w:val="single" w:sz="4" w:space="0" w:color="auto"/>
              <w:left w:val="single" w:sz="4" w:space="0" w:color="auto"/>
              <w:bottom w:val="single" w:sz="4" w:space="0" w:color="auto"/>
              <w:right w:val="single" w:sz="4" w:space="0" w:color="auto"/>
            </w:tcBorders>
          </w:tcPr>
          <w:p w14:paraId="13CF1984" w14:textId="77777777" w:rsidR="00C366C6" w:rsidRPr="005F34DB" w:rsidRDefault="00C366C6" w:rsidP="002F669C">
            <w:pPr>
              <w:spacing w:after="0" w:line="240" w:lineRule="auto"/>
              <w:jc w:val="both"/>
              <w:rPr>
                <w:rFonts w:cstheme="minorHAnsi"/>
              </w:rPr>
            </w:pPr>
            <w:r w:rsidRPr="005F34DB">
              <w:rPr>
                <w:rFonts w:cstheme="minorHAnsi"/>
              </w:rPr>
              <w:t>Tiekėjo adresas</w:t>
            </w:r>
            <w:r w:rsidRPr="005F34DB">
              <w:rPr>
                <w:rFonts w:cstheme="minorHAnsi"/>
                <w:i/>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0B12A497" w14:textId="77777777" w:rsidR="00C366C6" w:rsidRPr="005F34DB" w:rsidRDefault="00C366C6" w:rsidP="002F669C">
            <w:pPr>
              <w:spacing w:after="0" w:line="240" w:lineRule="auto"/>
              <w:jc w:val="both"/>
              <w:rPr>
                <w:rFonts w:cstheme="minorHAnsi"/>
              </w:rPr>
            </w:pPr>
          </w:p>
          <w:p w14:paraId="6540DAD8" w14:textId="77777777" w:rsidR="00C366C6" w:rsidRPr="005F34DB" w:rsidRDefault="00C366C6" w:rsidP="002F669C">
            <w:pPr>
              <w:spacing w:after="0" w:line="240" w:lineRule="auto"/>
              <w:jc w:val="both"/>
              <w:rPr>
                <w:rFonts w:cstheme="minorHAnsi"/>
              </w:rPr>
            </w:pPr>
          </w:p>
        </w:tc>
      </w:tr>
      <w:tr w:rsidR="00C366C6" w:rsidRPr="005F34DB" w14:paraId="6BD4C0AC" w14:textId="77777777" w:rsidTr="002F669C">
        <w:tc>
          <w:tcPr>
            <w:tcW w:w="5288" w:type="dxa"/>
            <w:tcBorders>
              <w:top w:val="single" w:sz="4" w:space="0" w:color="auto"/>
              <w:left w:val="single" w:sz="4" w:space="0" w:color="auto"/>
              <w:bottom w:val="single" w:sz="4" w:space="0" w:color="auto"/>
              <w:right w:val="single" w:sz="4" w:space="0" w:color="auto"/>
            </w:tcBorders>
          </w:tcPr>
          <w:p w14:paraId="383A444B" w14:textId="77777777" w:rsidR="00C366C6" w:rsidRPr="005F34DB" w:rsidRDefault="00C366C6" w:rsidP="002F669C">
            <w:pPr>
              <w:spacing w:after="0" w:line="240" w:lineRule="auto"/>
              <w:jc w:val="both"/>
              <w:rPr>
                <w:rFonts w:cstheme="minorHAnsi"/>
              </w:rPr>
            </w:pPr>
            <w:r w:rsidRPr="005F34DB">
              <w:rPr>
                <w:rFonts w:cstheme="minorHAnsi"/>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2E5AC8C4" w14:textId="77777777" w:rsidR="00C366C6" w:rsidRPr="005F34DB" w:rsidRDefault="00C366C6" w:rsidP="002F669C">
            <w:pPr>
              <w:spacing w:after="0" w:line="240" w:lineRule="auto"/>
              <w:jc w:val="both"/>
              <w:rPr>
                <w:rFonts w:cstheme="minorHAnsi"/>
              </w:rPr>
            </w:pPr>
          </w:p>
        </w:tc>
      </w:tr>
      <w:tr w:rsidR="00C366C6" w:rsidRPr="005F34DB" w14:paraId="3075A0F6" w14:textId="77777777" w:rsidTr="002F669C">
        <w:tc>
          <w:tcPr>
            <w:tcW w:w="5288" w:type="dxa"/>
            <w:tcBorders>
              <w:top w:val="single" w:sz="4" w:space="0" w:color="auto"/>
              <w:left w:val="single" w:sz="4" w:space="0" w:color="auto"/>
              <w:bottom w:val="single" w:sz="4" w:space="0" w:color="auto"/>
              <w:right w:val="single" w:sz="4" w:space="0" w:color="auto"/>
            </w:tcBorders>
          </w:tcPr>
          <w:p w14:paraId="5BF06C89" w14:textId="77777777" w:rsidR="00C366C6" w:rsidRPr="005F34DB" w:rsidRDefault="00C366C6" w:rsidP="002F669C">
            <w:pPr>
              <w:spacing w:after="0" w:line="240" w:lineRule="auto"/>
              <w:jc w:val="both"/>
              <w:rPr>
                <w:rFonts w:cstheme="minorHAnsi"/>
              </w:rPr>
            </w:pPr>
            <w:r w:rsidRPr="005F34DB">
              <w:rPr>
                <w:rFonts w:cstheme="minorHAnsi"/>
              </w:rPr>
              <w:t>Telefono numeris</w:t>
            </w:r>
          </w:p>
        </w:tc>
        <w:tc>
          <w:tcPr>
            <w:tcW w:w="4238" w:type="dxa"/>
            <w:tcBorders>
              <w:top w:val="single" w:sz="4" w:space="0" w:color="auto"/>
              <w:left w:val="single" w:sz="4" w:space="0" w:color="auto"/>
              <w:bottom w:val="single" w:sz="4" w:space="0" w:color="auto"/>
              <w:right w:val="single" w:sz="4" w:space="0" w:color="auto"/>
            </w:tcBorders>
          </w:tcPr>
          <w:p w14:paraId="3180ACE5" w14:textId="77777777" w:rsidR="00C366C6" w:rsidRPr="005F34DB" w:rsidRDefault="00C366C6" w:rsidP="002F669C">
            <w:pPr>
              <w:spacing w:after="0" w:line="240" w:lineRule="auto"/>
              <w:jc w:val="both"/>
              <w:rPr>
                <w:rFonts w:cstheme="minorHAnsi"/>
              </w:rPr>
            </w:pPr>
          </w:p>
        </w:tc>
      </w:tr>
      <w:tr w:rsidR="00C366C6" w:rsidRPr="005F34DB" w14:paraId="336A5E55" w14:textId="77777777" w:rsidTr="002F669C">
        <w:tc>
          <w:tcPr>
            <w:tcW w:w="5288" w:type="dxa"/>
            <w:tcBorders>
              <w:top w:val="single" w:sz="4" w:space="0" w:color="auto"/>
              <w:left w:val="single" w:sz="4" w:space="0" w:color="auto"/>
              <w:bottom w:val="single" w:sz="4" w:space="0" w:color="auto"/>
              <w:right w:val="single" w:sz="4" w:space="0" w:color="auto"/>
            </w:tcBorders>
          </w:tcPr>
          <w:p w14:paraId="2BACDA0E" w14:textId="77777777" w:rsidR="00C366C6" w:rsidRPr="005F34DB" w:rsidRDefault="00C366C6" w:rsidP="002F669C">
            <w:pPr>
              <w:spacing w:after="0" w:line="240" w:lineRule="auto"/>
              <w:jc w:val="both"/>
              <w:rPr>
                <w:rFonts w:cstheme="minorHAnsi"/>
              </w:rPr>
            </w:pPr>
            <w:r w:rsidRPr="005F34DB">
              <w:rPr>
                <w:rFonts w:cstheme="minorHAnsi"/>
              </w:rPr>
              <w:t>Fakso numeris</w:t>
            </w:r>
          </w:p>
        </w:tc>
        <w:tc>
          <w:tcPr>
            <w:tcW w:w="4238" w:type="dxa"/>
            <w:tcBorders>
              <w:top w:val="single" w:sz="4" w:space="0" w:color="auto"/>
              <w:left w:val="single" w:sz="4" w:space="0" w:color="auto"/>
              <w:bottom w:val="single" w:sz="4" w:space="0" w:color="auto"/>
              <w:right w:val="single" w:sz="4" w:space="0" w:color="auto"/>
            </w:tcBorders>
          </w:tcPr>
          <w:p w14:paraId="21361903" w14:textId="77777777" w:rsidR="00C366C6" w:rsidRPr="005F34DB" w:rsidRDefault="00C366C6" w:rsidP="002F669C">
            <w:pPr>
              <w:spacing w:after="0" w:line="240" w:lineRule="auto"/>
              <w:jc w:val="both"/>
              <w:rPr>
                <w:rFonts w:cstheme="minorHAnsi"/>
              </w:rPr>
            </w:pPr>
          </w:p>
        </w:tc>
      </w:tr>
      <w:tr w:rsidR="00C366C6" w:rsidRPr="005F34DB" w14:paraId="349E0B84" w14:textId="77777777" w:rsidTr="002F669C">
        <w:tc>
          <w:tcPr>
            <w:tcW w:w="5288" w:type="dxa"/>
            <w:tcBorders>
              <w:top w:val="single" w:sz="4" w:space="0" w:color="auto"/>
              <w:left w:val="single" w:sz="4" w:space="0" w:color="auto"/>
              <w:bottom w:val="single" w:sz="4" w:space="0" w:color="auto"/>
              <w:right w:val="single" w:sz="4" w:space="0" w:color="auto"/>
            </w:tcBorders>
          </w:tcPr>
          <w:p w14:paraId="12B1BF58" w14:textId="77777777" w:rsidR="00C366C6" w:rsidRPr="005F34DB" w:rsidRDefault="00C366C6" w:rsidP="002F669C">
            <w:pPr>
              <w:spacing w:after="0" w:line="240" w:lineRule="auto"/>
              <w:jc w:val="both"/>
              <w:rPr>
                <w:rFonts w:cstheme="minorHAnsi"/>
              </w:rPr>
            </w:pPr>
            <w:r w:rsidRPr="005F34DB">
              <w:rPr>
                <w:rFonts w:cstheme="minorHAnsi"/>
              </w:rPr>
              <w:t>El. pašto adresas</w:t>
            </w:r>
          </w:p>
        </w:tc>
        <w:tc>
          <w:tcPr>
            <w:tcW w:w="4238" w:type="dxa"/>
            <w:tcBorders>
              <w:top w:val="single" w:sz="4" w:space="0" w:color="auto"/>
              <w:left w:val="single" w:sz="4" w:space="0" w:color="auto"/>
              <w:bottom w:val="single" w:sz="4" w:space="0" w:color="auto"/>
              <w:right w:val="single" w:sz="4" w:space="0" w:color="auto"/>
            </w:tcBorders>
          </w:tcPr>
          <w:p w14:paraId="48064BFD" w14:textId="77777777" w:rsidR="00C366C6" w:rsidRPr="005F34DB" w:rsidRDefault="00C366C6" w:rsidP="002F669C">
            <w:pPr>
              <w:spacing w:after="0" w:line="240" w:lineRule="auto"/>
              <w:jc w:val="both"/>
              <w:rPr>
                <w:rFonts w:cstheme="minorHAnsi"/>
              </w:rPr>
            </w:pPr>
          </w:p>
        </w:tc>
      </w:tr>
    </w:tbl>
    <w:p w14:paraId="2E2CA24B" w14:textId="77777777" w:rsidR="00C366C6" w:rsidRPr="005F34DB" w:rsidRDefault="00C366C6" w:rsidP="00C366C6">
      <w:pPr>
        <w:spacing w:after="0" w:line="240" w:lineRule="auto"/>
        <w:rPr>
          <w:rFonts w:cstheme="minorHAnsi"/>
          <w:iCs/>
        </w:rPr>
      </w:pPr>
    </w:p>
    <w:p w14:paraId="015ADAD6" w14:textId="77777777" w:rsidR="00C366C6" w:rsidRPr="005F34DB" w:rsidRDefault="00C366C6" w:rsidP="00C366C6">
      <w:pPr>
        <w:spacing w:after="0" w:line="240" w:lineRule="auto"/>
        <w:rPr>
          <w:rFonts w:cstheme="minorHAnsi"/>
          <w:iCs/>
        </w:rPr>
      </w:pPr>
    </w:p>
    <w:p w14:paraId="1589F114" w14:textId="77777777" w:rsidR="00C366C6" w:rsidRPr="005F34DB" w:rsidRDefault="00C366C6" w:rsidP="00C366C6">
      <w:pPr>
        <w:pStyle w:val="Sraopastraipa"/>
        <w:numPr>
          <w:ilvl w:val="0"/>
          <w:numId w:val="41"/>
        </w:numPr>
        <w:tabs>
          <w:tab w:val="left" w:pos="567"/>
        </w:tabs>
        <w:spacing w:after="0" w:line="240" w:lineRule="auto"/>
        <w:jc w:val="center"/>
        <w:rPr>
          <w:rFonts w:cstheme="minorHAnsi"/>
          <w:b/>
          <w:bCs/>
          <w:sz w:val="24"/>
          <w:szCs w:val="24"/>
        </w:rPr>
      </w:pPr>
      <w:bookmarkStart w:id="57" w:name="_Toc329443227"/>
      <w:r w:rsidRPr="005F34DB">
        <w:rPr>
          <w:rFonts w:cstheme="minorHAnsi"/>
          <w:b/>
          <w:bCs/>
          <w:sz w:val="24"/>
          <w:szCs w:val="24"/>
        </w:rPr>
        <w:t>INFORMACIJA APIE ŪKIO SUBJEKTUS</w:t>
      </w:r>
      <w:bookmarkEnd w:id="57"/>
      <w:r w:rsidRPr="005F34DB">
        <w:rPr>
          <w:rFonts w:cstheme="minorHAnsi"/>
          <w:b/>
          <w:bCs/>
          <w:sz w:val="24"/>
          <w:szCs w:val="24"/>
        </w:rPr>
        <w:t>, KURIŲ PAJĖGUMAIS TIEKĖJAS REMIASI, KAD ATITIKTŲ PERKANČIOSIOS ORGANIZACIJOS KELIAMUS KVALIFIKACIJOS REIKALAVIMUS (JEIGU TOKIE REIKALAVIMAI KELIAMI) (</w:t>
      </w:r>
      <w:r w:rsidRPr="005F34DB">
        <w:rPr>
          <w:rFonts w:cstheme="minorHAnsi"/>
          <w:b/>
          <w:bCs/>
          <w:i/>
          <w:iCs/>
          <w:sz w:val="24"/>
          <w:szCs w:val="24"/>
        </w:rPr>
        <w:t>nurodomi ir kvazisubtiekėjai – fiziniai asmenys, kuriuos ketinama įdarbinti pirkimo laimėjimo atveju)</w:t>
      </w:r>
    </w:p>
    <w:p w14:paraId="67F23B9F" w14:textId="77777777" w:rsidR="00C366C6" w:rsidRPr="005F34DB" w:rsidRDefault="00C366C6" w:rsidP="00C366C6">
      <w:pPr>
        <w:pStyle w:val="Sraopastraipa"/>
        <w:spacing w:after="0" w:line="240" w:lineRule="auto"/>
        <w:ind w:left="0"/>
        <w:jc w:val="center"/>
        <w:rPr>
          <w:rFonts w:cstheme="minorHAnsi"/>
          <w:i/>
          <w:iCs/>
        </w:rPr>
      </w:pPr>
      <w:r w:rsidRPr="005F34DB">
        <w:rPr>
          <w:rFonts w:cstheme="minorHAnsi"/>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C366C6" w:rsidRPr="005F34DB" w14:paraId="2727E321" w14:textId="77777777" w:rsidTr="002F669C">
        <w:trPr>
          <w:trHeight w:val="868"/>
        </w:trPr>
        <w:tc>
          <w:tcPr>
            <w:tcW w:w="526" w:type="dxa"/>
            <w:vMerge w:val="restart"/>
            <w:shd w:val="clear" w:color="auto" w:fill="DEEAF6" w:themeFill="accent5" w:themeFillTint="33"/>
          </w:tcPr>
          <w:p w14:paraId="52E6204F" w14:textId="77777777" w:rsidR="00C366C6" w:rsidRPr="005F34DB" w:rsidRDefault="00C366C6" w:rsidP="002F669C">
            <w:pPr>
              <w:rPr>
                <w:rFonts w:asciiTheme="minorHAnsi" w:cstheme="minorHAnsi"/>
                <w:b/>
              </w:rPr>
            </w:pPr>
            <w:r w:rsidRPr="005F34DB">
              <w:rPr>
                <w:rFonts w:asciiTheme="minorHAnsi" w:cstheme="minorHAnsi"/>
                <w:b/>
              </w:rPr>
              <w:t>Eil. Nr.</w:t>
            </w:r>
          </w:p>
        </w:tc>
        <w:tc>
          <w:tcPr>
            <w:tcW w:w="3155" w:type="dxa"/>
            <w:vMerge w:val="restart"/>
            <w:shd w:val="clear" w:color="auto" w:fill="DEEAF6" w:themeFill="accent5" w:themeFillTint="33"/>
          </w:tcPr>
          <w:p w14:paraId="61725B40" w14:textId="77777777" w:rsidR="00C366C6" w:rsidRPr="005F34DB" w:rsidRDefault="00C366C6" w:rsidP="002F669C">
            <w:pPr>
              <w:rPr>
                <w:rFonts w:asciiTheme="minorHAnsi" w:cstheme="minorHAnsi"/>
                <w:b/>
              </w:rPr>
            </w:pPr>
            <w:r w:rsidRPr="005F34DB">
              <w:rPr>
                <w:rFonts w:asciiTheme="minorHAnsi" w:cstheme="minorHAnsi"/>
                <w:b/>
              </w:rPr>
              <w:t>Ūkio subjekto pavadinimas, juridinio asmens kodas, adresas</w:t>
            </w:r>
          </w:p>
        </w:tc>
        <w:tc>
          <w:tcPr>
            <w:tcW w:w="2568" w:type="dxa"/>
            <w:vMerge w:val="restart"/>
            <w:shd w:val="clear" w:color="auto" w:fill="DEEAF6" w:themeFill="accent5" w:themeFillTint="33"/>
          </w:tcPr>
          <w:p w14:paraId="7B239D4F" w14:textId="77777777" w:rsidR="00C366C6" w:rsidRPr="005F34DB" w:rsidRDefault="00C366C6" w:rsidP="002F669C">
            <w:pPr>
              <w:rPr>
                <w:rFonts w:asciiTheme="minorHAnsi" w:cstheme="minorHAnsi"/>
                <w:b/>
              </w:rPr>
            </w:pPr>
            <w:r w:rsidRPr="005F34DB">
              <w:rPr>
                <w:rFonts w:asciiTheme="minorHAnsi" w:cstheme="minorHAnsi"/>
                <w:b/>
              </w:rPr>
              <w:t>Nuoroda į skelbimo apie pirkimą punkto sąlygą, kuriai atitikti remiamasi ūkio subjekto pajėgumais</w:t>
            </w:r>
          </w:p>
        </w:tc>
        <w:tc>
          <w:tcPr>
            <w:tcW w:w="3385" w:type="dxa"/>
            <w:gridSpan w:val="2"/>
            <w:shd w:val="clear" w:color="auto" w:fill="DEEAF6" w:themeFill="accent5" w:themeFillTint="33"/>
          </w:tcPr>
          <w:p w14:paraId="2056D198" w14:textId="77777777" w:rsidR="00C366C6" w:rsidRPr="005F34DB" w:rsidRDefault="00C366C6" w:rsidP="002F669C">
            <w:pPr>
              <w:rPr>
                <w:rFonts w:asciiTheme="minorHAnsi" w:cstheme="minorHAnsi"/>
                <w:b/>
              </w:rPr>
            </w:pPr>
          </w:p>
          <w:p w14:paraId="3DB36B4B" w14:textId="77777777" w:rsidR="00C366C6" w:rsidRPr="005F34DB" w:rsidRDefault="00C366C6" w:rsidP="002F669C">
            <w:pPr>
              <w:rPr>
                <w:rFonts w:asciiTheme="minorHAnsi" w:cstheme="minorHAnsi"/>
                <w:b/>
              </w:rPr>
            </w:pPr>
            <w:r w:rsidRPr="005F34DB">
              <w:rPr>
                <w:rFonts w:asciiTheme="minorHAnsi" w:cstheme="minorHAnsi"/>
                <w:b/>
              </w:rPr>
              <w:t>Sutarties objekto dalies, perduodamos vykdyti subtiekėjui, aprašymas</w:t>
            </w:r>
          </w:p>
        </w:tc>
      </w:tr>
      <w:tr w:rsidR="00C366C6" w:rsidRPr="005F34DB" w14:paraId="349DC922" w14:textId="77777777" w:rsidTr="002F669C">
        <w:trPr>
          <w:trHeight w:val="697"/>
        </w:trPr>
        <w:tc>
          <w:tcPr>
            <w:tcW w:w="526" w:type="dxa"/>
            <w:vMerge/>
            <w:shd w:val="clear" w:color="auto" w:fill="DEEAF6" w:themeFill="accent5" w:themeFillTint="33"/>
          </w:tcPr>
          <w:p w14:paraId="40413C62" w14:textId="77777777" w:rsidR="00C366C6" w:rsidRPr="005F34DB" w:rsidRDefault="00C366C6" w:rsidP="002F669C">
            <w:pPr>
              <w:rPr>
                <w:rFonts w:asciiTheme="minorHAnsi" w:cstheme="minorHAnsi"/>
                <w:b/>
              </w:rPr>
            </w:pPr>
          </w:p>
        </w:tc>
        <w:tc>
          <w:tcPr>
            <w:tcW w:w="3155" w:type="dxa"/>
            <w:vMerge/>
            <w:shd w:val="clear" w:color="auto" w:fill="DEEAF6" w:themeFill="accent5" w:themeFillTint="33"/>
          </w:tcPr>
          <w:p w14:paraId="21B65BD0" w14:textId="77777777" w:rsidR="00C366C6" w:rsidRPr="005F34DB" w:rsidRDefault="00C366C6" w:rsidP="002F669C">
            <w:pPr>
              <w:rPr>
                <w:rFonts w:asciiTheme="minorHAnsi" w:cstheme="minorHAnsi"/>
                <w:b/>
              </w:rPr>
            </w:pPr>
          </w:p>
        </w:tc>
        <w:tc>
          <w:tcPr>
            <w:tcW w:w="2568" w:type="dxa"/>
            <w:vMerge/>
            <w:shd w:val="clear" w:color="auto" w:fill="DEEAF6" w:themeFill="accent5" w:themeFillTint="33"/>
          </w:tcPr>
          <w:p w14:paraId="6BECF6BA" w14:textId="77777777" w:rsidR="00C366C6" w:rsidRPr="005F34DB" w:rsidRDefault="00C366C6" w:rsidP="002F669C">
            <w:pPr>
              <w:rPr>
                <w:rFonts w:asciiTheme="minorHAnsi" w:cstheme="minorHAnsi"/>
                <w:b/>
              </w:rPr>
            </w:pPr>
          </w:p>
        </w:tc>
        <w:tc>
          <w:tcPr>
            <w:tcW w:w="1834" w:type="dxa"/>
            <w:shd w:val="clear" w:color="auto" w:fill="DEEAF6" w:themeFill="accent5" w:themeFillTint="33"/>
            <w:vAlign w:val="center"/>
          </w:tcPr>
          <w:p w14:paraId="7CC2384D" w14:textId="77777777" w:rsidR="00C366C6" w:rsidRPr="005F34DB" w:rsidRDefault="00C366C6" w:rsidP="002F669C">
            <w:pPr>
              <w:rPr>
                <w:rFonts w:asciiTheme="minorHAnsi" w:cstheme="minorHAnsi"/>
                <w:b/>
              </w:rPr>
            </w:pPr>
            <w:r w:rsidRPr="005F34DB">
              <w:rPr>
                <w:rFonts w:asciiTheme="minorHAnsi" w:cstheme="minorHAnsi"/>
                <w:b/>
              </w:rPr>
              <w:t>Eur su PVM</w:t>
            </w:r>
          </w:p>
        </w:tc>
        <w:tc>
          <w:tcPr>
            <w:tcW w:w="1551" w:type="dxa"/>
            <w:shd w:val="clear" w:color="auto" w:fill="DEEAF6" w:themeFill="accent5" w:themeFillTint="33"/>
            <w:vAlign w:val="center"/>
          </w:tcPr>
          <w:p w14:paraId="41F6D031" w14:textId="77777777" w:rsidR="00C366C6" w:rsidRPr="005F34DB" w:rsidRDefault="00C366C6" w:rsidP="002F669C">
            <w:pPr>
              <w:rPr>
                <w:rFonts w:asciiTheme="minorHAnsi" w:cstheme="minorHAnsi"/>
                <w:b/>
              </w:rPr>
            </w:pPr>
            <w:r w:rsidRPr="005F34DB">
              <w:rPr>
                <w:rFonts w:asciiTheme="minorHAnsi" w:cstheme="minorHAnsi"/>
                <w:b/>
              </w:rPr>
              <w:t>Proc.</w:t>
            </w:r>
          </w:p>
        </w:tc>
      </w:tr>
      <w:tr w:rsidR="00C366C6" w:rsidRPr="005F34DB" w14:paraId="5ADF40B5" w14:textId="77777777" w:rsidTr="002F669C">
        <w:tc>
          <w:tcPr>
            <w:tcW w:w="526" w:type="dxa"/>
          </w:tcPr>
          <w:p w14:paraId="2439F552" w14:textId="77777777" w:rsidR="00C366C6" w:rsidRPr="005F34DB" w:rsidRDefault="00C366C6" w:rsidP="002F669C">
            <w:pPr>
              <w:rPr>
                <w:rFonts w:asciiTheme="minorHAnsi" w:cstheme="minorHAnsi"/>
                <w:bCs/>
              </w:rPr>
            </w:pPr>
            <w:r w:rsidRPr="005F34DB">
              <w:rPr>
                <w:rFonts w:asciiTheme="minorHAnsi" w:cstheme="minorHAnsi"/>
                <w:bCs/>
              </w:rPr>
              <w:t>1.</w:t>
            </w:r>
          </w:p>
        </w:tc>
        <w:tc>
          <w:tcPr>
            <w:tcW w:w="3155" w:type="dxa"/>
          </w:tcPr>
          <w:p w14:paraId="5E8507B4" w14:textId="77777777" w:rsidR="00C366C6" w:rsidRPr="005F34DB" w:rsidRDefault="00C366C6" w:rsidP="002F669C">
            <w:pPr>
              <w:rPr>
                <w:rFonts w:asciiTheme="minorHAnsi" w:cstheme="minorHAnsi"/>
                <w:bCs/>
              </w:rPr>
            </w:pPr>
          </w:p>
        </w:tc>
        <w:tc>
          <w:tcPr>
            <w:tcW w:w="2568" w:type="dxa"/>
          </w:tcPr>
          <w:p w14:paraId="30857815" w14:textId="77777777" w:rsidR="00C366C6" w:rsidRPr="005F34DB" w:rsidRDefault="00C366C6" w:rsidP="002F669C">
            <w:pPr>
              <w:rPr>
                <w:rFonts w:asciiTheme="minorHAnsi" w:cstheme="minorHAnsi"/>
                <w:bCs/>
              </w:rPr>
            </w:pPr>
          </w:p>
        </w:tc>
        <w:tc>
          <w:tcPr>
            <w:tcW w:w="1834" w:type="dxa"/>
          </w:tcPr>
          <w:p w14:paraId="0B5C827E" w14:textId="77777777" w:rsidR="00C366C6" w:rsidRPr="005F34DB" w:rsidRDefault="00C366C6" w:rsidP="002F669C">
            <w:pPr>
              <w:rPr>
                <w:rFonts w:asciiTheme="minorHAnsi" w:cstheme="minorHAnsi"/>
                <w:bCs/>
              </w:rPr>
            </w:pPr>
          </w:p>
        </w:tc>
        <w:tc>
          <w:tcPr>
            <w:tcW w:w="1551" w:type="dxa"/>
          </w:tcPr>
          <w:p w14:paraId="7706CC79" w14:textId="77777777" w:rsidR="00C366C6" w:rsidRPr="005F34DB" w:rsidRDefault="00C366C6" w:rsidP="002F669C">
            <w:pPr>
              <w:rPr>
                <w:rFonts w:asciiTheme="minorHAnsi" w:cstheme="minorHAnsi"/>
                <w:bCs/>
              </w:rPr>
            </w:pPr>
          </w:p>
        </w:tc>
      </w:tr>
      <w:tr w:rsidR="00C366C6" w:rsidRPr="005F34DB" w14:paraId="06963269" w14:textId="77777777" w:rsidTr="002F669C">
        <w:tc>
          <w:tcPr>
            <w:tcW w:w="526" w:type="dxa"/>
          </w:tcPr>
          <w:p w14:paraId="41C2383F" w14:textId="77777777" w:rsidR="00C366C6" w:rsidRPr="005F34DB" w:rsidRDefault="00C366C6" w:rsidP="002F669C">
            <w:pPr>
              <w:rPr>
                <w:rFonts w:asciiTheme="minorHAnsi" w:cstheme="minorHAnsi"/>
                <w:bCs/>
              </w:rPr>
            </w:pPr>
            <w:r w:rsidRPr="005F34DB">
              <w:rPr>
                <w:rFonts w:asciiTheme="minorHAnsi" w:cstheme="minorHAnsi"/>
                <w:bCs/>
              </w:rPr>
              <w:t>2.</w:t>
            </w:r>
          </w:p>
        </w:tc>
        <w:tc>
          <w:tcPr>
            <w:tcW w:w="3155" w:type="dxa"/>
          </w:tcPr>
          <w:p w14:paraId="52F49038" w14:textId="77777777" w:rsidR="00C366C6" w:rsidRPr="005F34DB" w:rsidRDefault="00C366C6" w:rsidP="002F669C">
            <w:pPr>
              <w:rPr>
                <w:rFonts w:asciiTheme="minorHAnsi" w:cstheme="minorHAnsi"/>
                <w:bCs/>
              </w:rPr>
            </w:pPr>
          </w:p>
        </w:tc>
        <w:tc>
          <w:tcPr>
            <w:tcW w:w="2568" w:type="dxa"/>
          </w:tcPr>
          <w:p w14:paraId="0B4D8B30" w14:textId="77777777" w:rsidR="00C366C6" w:rsidRPr="005F34DB" w:rsidRDefault="00C366C6" w:rsidP="002F669C">
            <w:pPr>
              <w:rPr>
                <w:rFonts w:asciiTheme="minorHAnsi" w:cstheme="minorHAnsi"/>
                <w:bCs/>
              </w:rPr>
            </w:pPr>
          </w:p>
        </w:tc>
        <w:tc>
          <w:tcPr>
            <w:tcW w:w="1834" w:type="dxa"/>
          </w:tcPr>
          <w:p w14:paraId="38E177EB" w14:textId="77777777" w:rsidR="00C366C6" w:rsidRPr="005F34DB" w:rsidRDefault="00C366C6" w:rsidP="002F669C">
            <w:pPr>
              <w:rPr>
                <w:rFonts w:asciiTheme="minorHAnsi" w:cstheme="minorHAnsi"/>
                <w:bCs/>
              </w:rPr>
            </w:pPr>
          </w:p>
        </w:tc>
        <w:tc>
          <w:tcPr>
            <w:tcW w:w="1551" w:type="dxa"/>
          </w:tcPr>
          <w:p w14:paraId="3CC25726" w14:textId="77777777" w:rsidR="00C366C6" w:rsidRPr="005F34DB" w:rsidRDefault="00C366C6" w:rsidP="002F669C">
            <w:pPr>
              <w:rPr>
                <w:rFonts w:asciiTheme="minorHAnsi" w:cstheme="minorHAnsi"/>
                <w:bCs/>
              </w:rPr>
            </w:pPr>
          </w:p>
        </w:tc>
      </w:tr>
      <w:tr w:rsidR="00C366C6" w:rsidRPr="005F34DB" w14:paraId="5B55B69B" w14:textId="77777777" w:rsidTr="002F669C">
        <w:tc>
          <w:tcPr>
            <w:tcW w:w="526" w:type="dxa"/>
          </w:tcPr>
          <w:p w14:paraId="4B18A54F" w14:textId="77777777" w:rsidR="00C366C6" w:rsidRPr="005F34DB" w:rsidRDefault="00C366C6" w:rsidP="002F669C">
            <w:pPr>
              <w:rPr>
                <w:rFonts w:asciiTheme="minorHAnsi" w:cstheme="minorHAnsi"/>
                <w:bCs/>
              </w:rPr>
            </w:pPr>
            <w:r w:rsidRPr="005F34DB">
              <w:rPr>
                <w:rFonts w:asciiTheme="minorHAnsi" w:cstheme="minorHAnsi"/>
                <w:bCs/>
              </w:rPr>
              <w:t>3.</w:t>
            </w:r>
          </w:p>
        </w:tc>
        <w:tc>
          <w:tcPr>
            <w:tcW w:w="3155" w:type="dxa"/>
          </w:tcPr>
          <w:p w14:paraId="0B8AA643" w14:textId="77777777" w:rsidR="00C366C6" w:rsidRPr="005F34DB" w:rsidRDefault="00C366C6" w:rsidP="002F669C">
            <w:pPr>
              <w:rPr>
                <w:rFonts w:asciiTheme="minorHAnsi" w:cstheme="minorHAnsi"/>
                <w:bCs/>
              </w:rPr>
            </w:pPr>
          </w:p>
        </w:tc>
        <w:tc>
          <w:tcPr>
            <w:tcW w:w="2568" w:type="dxa"/>
          </w:tcPr>
          <w:p w14:paraId="611914A8" w14:textId="77777777" w:rsidR="00C366C6" w:rsidRPr="005F34DB" w:rsidRDefault="00C366C6" w:rsidP="002F669C">
            <w:pPr>
              <w:rPr>
                <w:rFonts w:asciiTheme="minorHAnsi" w:cstheme="minorHAnsi"/>
                <w:bCs/>
              </w:rPr>
            </w:pPr>
          </w:p>
        </w:tc>
        <w:tc>
          <w:tcPr>
            <w:tcW w:w="1834" w:type="dxa"/>
          </w:tcPr>
          <w:p w14:paraId="1A3A5357" w14:textId="77777777" w:rsidR="00C366C6" w:rsidRPr="005F34DB" w:rsidRDefault="00C366C6" w:rsidP="002F669C">
            <w:pPr>
              <w:rPr>
                <w:rFonts w:asciiTheme="minorHAnsi" w:cstheme="minorHAnsi"/>
                <w:bCs/>
              </w:rPr>
            </w:pPr>
          </w:p>
        </w:tc>
        <w:tc>
          <w:tcPr>
            <w:tcW w:w="1551" w:type="dxa"/>
          </w:tcPr>
          <w:p w14:paraId="4A9BF012" w14:textId="77777777" w:rsidR="00C366C6" w:rsidRPr="005F34DB" w:rsidRDefault="00C366C6" w:rsidP="002F669C">
            <w:pPr>
              <w:rPr>
                <w:rFonts w:asciiTheme="minorHAnsi" w:cstheme="minorHAnsi"/>
                <w:bCs/>
              </w:rPr>
            </w:pPr>
          </w:p>
        </w:tc>
      </w:tr>
    </w:tbl>
    <w:p w14:paraId="024B50DF" w14:textId="77777777" w:rsidR="00C366C6" w:rsidRPr="005F34DB" w:rsidRDefault="00C366C6" w:rsidP="00C366C6">
      <w:pPr>
        <w:spacing w:after="0" w:line="240" w:lineRule="auto"/>
        <w:rPr>
          <w:rFonts w:eastAsia="Calibri" w:cstheme="minorHAnsi"/>
        </w:rPr>
      </w:pPr>
    </w:p>
    <w:p w14:paraId="1E6A3875" w14:textId="77777777" w:rsidR="00C366C6" w:rsidRPr="005F34DB" w:rsidRDefault="00C366C6" w:rsidP="00C366C6">
      <w:pPr>
        <w:pStyle w:val="Sraopastraipa"/>
        <w:numPr>
          <w:ilvl w:val="0"/>
          <w:numId w:val="41"/>
        </w:numPr>
        <w:tabs>
          <w:tab w:val="left" w:pos="567"/>
        </w:tabs>
        <w:spacing w:after="0" w:line="240" w:lineRule="auto"/>
        <w:jc w:val="center"/>
        <w:rPr>
          <w:rFonts w:eastAsia="Calibri" w:cstheme="minorHAnsi"/>
          <w:b/>
          <w:bCs/>
          <w:sz w:val="24"/>
          <w:szCs w:val="24"/>
        </w:rPr>
      </w:pPr>
      <w:r w:rsidRPr="005F34DB">
        <w:rPr>
          <w:rFonts w:cstheme="minorHAnsi"/>
          <w:b/>
          <w:bCs/>
          <w:sz w:val="24"/>
          <w:szCs w:val="24"/>
        </w:rPr>
        <w:t>INFORMACIJA APIE ŽINOMUS SUBTIEKĖJUS IR JIEMS PERDUODAMA VYKDYTI SUTARTIES DALIS</w:t>
      </w:r>
    </w:p>
    <w:p w14:paraId="6C0491E2" w14:textId="77777777" w:rsidR="00C366C6" w:rsidRPr="005F34DB" w:rsidRDefault="00C366C6" w:rsidP="00C366C6">
      <w:pPr>
        <w:pStyle w:val="Sraopastraipa"/>
        <w:spacing w:after="0" w:line="240" w:lineRule="auto"/>
        <w:ind w:left="567"/>
        <w:jc w:val="center"/>
        <w:rPr>
          <w:rFonts w:eastAsia="Calibri" w:cstheme="minorHAnsi"/>
          <w:i/>
          <w:iCs/>
        </w:rPr>
      </w:pPr>
      <w:r w:rsidRPr="005F34DB">
        <w:rPr>
          <w:rFonts w:eastAsia="Calibri" w:cstheme="minorHAnsi"/>
          <w:i/>
          <w:iCs/>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C366C6" w:rsidRPr="005F34DB" w14:paraId="14DE8D7C" w14:textId="77777777" w:rsidTr="002F669C">
        <w:tc>
          <w:tcPr>
            <w:tcW w:w="652" w:type="dxa"/>
            <w:vMerge w:val="restart"/>
            <w:shd w:val="clear" w:color="auto" w:fill="DFEAF6"/>
            <w:vAlign w:val="center"/>
          </w:tcPr>
          <w:p w14:paraId="065D707C" w14:textId="77777777" w:rsidR="00C366C6" w:rsidRPr="005F34DB" w:rsidRDefault="00C366C6" w:rsidP="002F669C">
            <w:pPr>
              <w:jc w:val="center"/>
              <w:rPr>
                <w:rFonts w:asciiTheme="minorHAnsi" w:cstheme="minorHAnsi"/>
                <w:b/>
              </w:rPr>
            </w:pPr>
            <w:r w:rsidRPr="005F34DB">
              <w:rPr>
                <w:rFonts w:asciiTheme="minorHAnsi" w:cstheme="minorHAnsi"/>
                <w:b/>
              </w:rPr>
              <w:lastRenderedPageBreak/>
              <w:t>Eil. Nr.</w:t>
            </w:r>
          </w:p>
        </w:tc>
        <w:tc>
          <w:tcPr>
            <w:tcW w:w="2256" w:type="dxa"/>
            <w:vMerge w:val="restart"/>
            <w:shd w:val="clear" w:color="auto" w:fill="DFEAF6"/>
            <w:vAlign w:val="center"/>
          </w:tcPr>
          <w:p w14:paraId="49B0EF62" w14:textId="77777777" w:rsidR="00C366C6" w:rsidRPr="005F34DB" w:rsidRDefault="00C366C6" w:rsidP="002F669C">
            <w:pPr>
              <w:jc w:val="center"/>
              <w:rPr>
                <w:rFonts w:asciiTheme="minorHAnsi" w:cstheme="minorHAnsi"/>
                <w:b/>
              </w:rPr>
            </w:pPr>
            <w:r w:rsidRPr="005F34DB">
              <w:rPr>
                <w:rFonts w:asciiTheme="minorHAnsi" w:cstheme="minorHAnsi"/>
                <w:b/>
              </w:rPr>
              <w:t>Pavadinimas, kodas ir adresas</w:t>
            </w:r>
          </w:p>
        </w:tc>
        <w:tc>
          <w:tcPr>
            <w:tcW w:w="2944" w:type="dxa"/>
            <w:vMerge w:val="restart"/>
            <w:shd w:val="clear" w:color="auto" w:fill="DFEAF6"/>
            <w:vAlign w:val="center"/>
          </w:tcPr>
          <w:p w14:paraId="23DC4E22" w14:textId="77777777" w:rsidR="00C366C6" w:rsidRPr="005F34DB" w:rsidRDefault="00C366C6" w:rsidP="002F669C">
            <w:pPr>
              <w:jc w:val="center"/>
              <w:rPr>
                <w:rFonts w:asciiTheme="minorHAnsi" w:cstheme="minorHAnsi"/>
                <w:b/>
              </w:rPr>
            </w:pPr>
            <w:r w:rsidRPr="005F34DB">
              <w:rPr>
                <w:rFonts w:asciiTheme="minorHAnsi" w:cstheme="minorHAnsi"/>
                <w:b/>
              </w:rPr>
              <w:t>Numatomos suteikti paslaugos</w:t>
            </w:r>
          </w:p>
        </w:tc>
        <w:tc>
          <w:tcPr>
            <w:tcW w:w="3782" w:type="dxa"/>
            <w:gridSpan w:val="2"/>
            <w:shd w:val="clear" w:color="auto" w:fill="DFEAF6"/>
            <w:vAlign w:val="center"/>
          </w:tcPr>
          <w:p w14:paraId="55AE256C" w14:textId="77777777" w:rsidR="00C366C6" w:rsidRPr="005F34DB" w:rsidRDefault="00C366C6" w:rsidP="002F669C">
            <w:pPr>
              <w:jc w:val="center"/>
              <w:rPr>
                <w:rFonts w:asciiTheme="minorHAnsi" w:cstheme="minorHAnsi"/>
                <w:b/>
              </w:rPr>
            </w:pPr>
            <w:r w:rsidRPr="005F34DB">
              <w:rPr>
                <w:rFonts w:asciiTheme="minorHAnsi" w:cstheme="minorHAnsi"/>
                <w:b/>
              </w:rPr>
              <w:t>Pirkimo sutarties dalis pasiūlymo kainoje, kuriai ketinama pasitelkti subtiekėjus</w:t>
            </w:r>
          </w:p>
        </w:tc>
      </w:tr>
      <w:tr w:rsidR="00C366C6" w:rsidRPr="005F34DB" w14:paraId="7CE03624" w14:textId="77777777" w:rsidTr="002F669C">
        <w:tc>
          <w:tcPr>
            <w:tcW w:w="652" w:type="dxa"/>
            <w:vMerge/>
            <w:vAlign w:val="center"/>
          </w:tcPr>
          <w:p w14:paraId="38E67B14" w14:textId="77777777" w:rsidR="00C366C6" w:rsidRPr="005F34DB" w:rsidRDefault="00C366C6" w:rsidP="002F669C">
            <w:pPr>
              <w:jc w:val="center"/>
              <w:rPr>
                <w:rFonts w:asciiTheme="minorHAnsi" w:cstheme="minorHAnsi"/>
                <w:b/>
              </w:rPr>
            </w:pPr>
          </w:p>
        </w:tc>
        <w:tc>
          <w:tcPr>
            <w:tcW w:w="2256" w:type="dxa"/>
            <w:vMerge/>
            <w:vAlign w:val="center"/>
          </w:tcPr>
          <w:p w14:paraId="7D0C8E78" w14:textId="77777777" w:rsidR="00C366C6" w:rsidRPr="005F34DB" w:rsidRDefault="00C366C6" w:rsidP="002F669C">
            <w:pPr>
              <w:jc w:val="center"/>
              <w:rPr>
                <w:rFonts w:asciiTheme="minorHAnsi" w:cstheme="minorHAnsi"/>
                <w:b/>
              </w:rPr>
            </w:pPr>
          </w:p>
        </w:tc>
        <w:tc>
          <w:tcPr>
            <w:tcW w:w="2944" w:type="dxa"/>
            <w:vMerge/>
            <w:vAlign w:val="center"/>
          </w:tcPr>
          <w:p w14:paraId="65C29A7C" w14:textId="77777777" w:rsidR="00C366C6" w:rsidRPr="005F34DB" w:rsidRDefault="00C366C6" w:rsidP="002F669C">
            <w:pPr>
              <w:jc w:val="center"/>
              <w:rPr>
                <w:rFonts w:asciiTheme="minorHAnsi" w:cstheme="minorHAnsi"/>
                <w:b/>
              </w:rPr>
            </w:pPr>
          </w:p>
        </w:tc>
        <w:tc>
          <w:tcPr>
            <w:tcW w:w="1681" w:type="dxa"/>
            <w:shd w:val="clear" w:color="auto" w:fill="DFEAF6"/>
            <w:vAlign w:val="center"/>
          </w:tcPr>
          <w:p w14:paraId="75AD81DA" w14:textId="77777777" w:rsidR="00C366C6" w:rsidRPr="005F34DB" w:rsidRDefault="00C366C6" w:rsidP="002F669C">
            <w:pPr>
              <w:jc w:val="center"/>
              <w:rPr>
                <w:rFonts w:asciiTheme="minorHAnsi" w:cstheme="minorHAnsi"/>
                <w:b/>
              </w:rPr>
            </w:pPr>
            <w:r w:rsidRPr="005F34DB">
              <w:rPr>
                <w:rFonts w:asciiTheme="minorHAnsi" w:cstheme="minorHAnsi"/>
                <w:b/>
              </w:rPr>
              <w:t>Eur su PVM</w:t>
            </w:r>
          </w:p>
        </w:tc>
        <w:tc>
          <w:tcPr>
            <w:tcW w:w="2101" w:type="dxa"/>
            <w:shd w:val="clear" w:color="auto" w:fill="DFEAF6"/>
            <w:vAlign w:val="center"/>
          </w:tcPr>
          <w:p w14:paraId="1C5B7D3C" w14:textId="77777777" w:rsidR="00C366C6" w:rsidRPr="005F34DB" w:rsidRDefault="00C366C6" w:rsidP="002F669C">
            <w:pPr>
              <w:jc w:val="center"/>
              <w:rPr>
                <w:rFonts w:asciiTheme="minorHAnsi" w:cstheme="minorHAnsi"/>
                <w:b/>
              </w:rPr>
            </w:pPr>
            <w:r w:rsidRPr="005F34DB">
              <w:rPr>
                <w:rFonts w:asciiTheme="minorHAnsi" w:cstheme="minorHAnsi"/>
                <w:b/>
              </w:rPr>
              <w:t>Proc.</w:t>
            </w:r>
          </w:p>
        </w:tc>
      </w:tr>
      <w:tr w:rsidR="00C366C6" w:rsidRPr="005F34DB" w14:paraId="0BBABB51" w14:textId="77777777" w:rsidTr="002F669C">
        <w:tc>
          <w:tcPr>
            <w:tcW w:w="9634" w:type="dxa"/>
            <w:gridSpan w:val="5"/>
            <w:shd w:val="clear" w:color="auto" w:fill="DFEAF6"/>
          </w:tcPr>
          <w:p w14:paraId="408A10FE" w14:textId="77777777" w:rsidR="00C366C6" w:rsidRPr="005F34DB" w:rsidRDefault="00C366C6" w:rsidP="002F669C">
            <w:pPr>
              <w:jc w:val="center"/>
              <w:rPr>
                <w:rFonts w:asciiTheme="minorHAnsi" w:cstheme="minorHAnsi"/>
                <w:b/>
              </w:rPr>
            </w:pPr>
            <w:r w:rsidRPr="005F34DB">
              <w:rPr>
                <w:rFonts w:asciiTheme="minorHAnsi" w:cstheme="minorHAnsi"/>
                <w:b/>
              </w:rPr>
              <w:t>Subtiekėjai ir tretieji asmenys, kurie bus pasitelkti vykdant pirkimo sutartį ir kurių pajėgumais nesiremiama įrodinėjant kvalifikacijos atitiktį</w:t>
            </w:r>
          </w:p>
        </w:tc>
      </w:tr>
      <w:tr w:rsidR="00C366C6" w:rsidRPr="005F34DB" w14:paraId="06A3C78D" w14:textId="77777777" w:rsidTr="002F669C">
        <w:tc>
          <w:tcPr>
            <w:tcW w:w="652" w:type="dxa"/>
          </w:tcPr>
          <w:p w14:paraId="15B0BA24" w14:textId="77777777" w:rsidR="00C366C6" w:rsidRPr="005F34DB" w:rsidRDefault="00C366C6" w:rsidP="002F669C">
            <w:pPr>
              <w:jc w:val="both"/>
              <w:rPr>
                <w:rFonts w:asciiTheme="minorHAnsi" w:cstheme="minorHAnsi"/>
              </w:rPr>
            </w:pPr>
            <w:r w:rsidRPr="005F34DB">
              <w:rPr>
                <w:rFonts w:asciiTheme="minorHAnsi" w:cstheme="minorHAnsi"/>
              </w:rPr>
              <w:t>1.</w:t>
            </w:r>
          </w:p>
        </w:tc>
        <w:tc>
          <w:tcPr>
            <w:tcW w:w="2256" w:type="dxa"/>
          </w:tcPr>
          <w:p w14:paraId="37E1B4E5" w14:textId="77777777" w:rsidR="00C366C6" w:rsidRPr="005F34DB" w:rsidRDefault="00C366C6" w:rsidP="002F669C">
            <w:pPr>
              <w:jc w:val="both"/>
              <w:rPr>
                <w:rFonts w:asciiTheme="minorHAnsi" w:cstheme="minorHAnsi"/>
              </w:rPr>
            </w:pPr>
          </w:p>
        </w:tc>
        <w:tc>
          <w:tcPr>
            <w:tcW w:w="2944" w:type="dxa"/>
          </w:tcPr>
          <w:p w14:paraId="68E58969" w14:textId="77777777" w:rsidR="00C366C6" w:rsidRPr="005F34DB" w:rsidRDefault="00C366C6" w:rsidP="002F669C">
            <w:pPr>
              <w:jc w:val="both"/>
              <w:rPr>
                <w:rFonts w:asciiTheme="minorHAnsi" w:cstheme="minorHAnsi"/>
              </w:rPr>
            </w:pPr>
          </w:p>
        </w:tc>
        <w:tc>
          <w:tcPr>
            <w:tcW w:w="1681" w:type="dxa"/>
          </w:tcPr>
          <w:p w14:paraId="48D56147" w14:textId="77777777" w:rsidR="00C366C6" w:rsidRPr="005F34DB" w:rsidRDefault="00C366C6" w:rsidP="002F669C">
            <w:pPr>
              <w:jc w:val="both"/>
              <w:rPr>
                <w:rFonts w:asciiTheme="minorHAnsi" w:cstheme="minorHAnsi"/>
              </w:rPr>
            </w:pPr>
          </w:p>
        </w:tc>
        <w:tc>
          <w:tcPr>
            <w:tcW w:w="2101" w:type="dxa"/>
          </w:tcPr>
          <w:p w14:paraId="3D01BC5B" w14:textId="77777777" w:rsidR="00C366C6" w:rsidRPr="005F34DB" w:rsidRDefault="00C366C6" w:rsidP="002F669C">
            <w:pPr>
              <w:jc w:val="both"/>
              <w:rPr>
                <w:rFonts w:asciiTheme="minorHAnsi" w:cstheme="minorHAnsi"/>
              </w:rPr>
            </w:pPr>
          </w:p>
        </w:tc>
      </w:tr>
      <w:tr w:rsidR="00C366C6" w:rsidRPr="005F34DB" w14:paraId="651503ED" w14:textId="77777777" w:rsidTr="002F669C">
        <w:tc>
          <w:tcPr>
            <w:tcW w:w="652" w:type="dxa"/>
          </w:tcPr>
          <w:p w14:paraId="542B338E" w14:textId="77777777" w:rsidR="00C366C6" w:rsidRPr="005F34DB" w:rsidRDefault="00C366C6" w:rsidP="002F669C">
            <w:pPr>
              <w:jc w:val="both"/>
              <w:rPr>
                <w:rFonts w:asciiTheme="minorHAnsi" w:cstheme="minorHAnsi"/>
              </w:rPr>
            </w:pPr>
            <w:r w:rsidRPr="005F34DB">
              <w:rPr>
                <w:rFonts w:asciiTheme="minorHAnsi" w:cstheme="minorHAnsi"/>
              </w:rPr>
              <w:t>2.</w:t>
            </w:r>
          </w:p>
        </w:tc>
        <w:tc>
          <w:tcPr>
            <w:tcW w:w="2256" w:type="dxa"/>
          </w:tcPr>
          <w:p w14:paraId="1865A56E" w14:textId="77777777" w:rsidR="00C366C6" w:rsidRPr="005F34DB" w:rsidRDefault="00C366C6" w:rsidP="002F669C">
            <w:pPr>
              <w:jc w:val="both"/>
              <w:rPr>
                <w:rFonts w:asciiTheme="minorHAnsi" w:cstheme="minorHAnsi"/>
              </w:rPr>
            </w:pPr>
          </w:p>
        </w:tc>
        <w:tc>
          <w:tcPr>
            <w:tcW w:w="2944" w:type="dxa"/>
          </w:tcPr>
          <w:p w14:paraId="0E883472" w14:textId="77777777" w:rsidR="00C366C6" w:rsidRPr="005F34DB" w:rsidRDefault="00C366C6" w:rsidP="002F669C">
            <w:pPr>
              <w:jc w:val="both"/>
              <w:rPr>
                <w:rFonts w:asciiTheme="minorHAnsi" w:cstheme="minorHAnsi"/>
              </w:rPr>
            </w:pPr>
          </w:p>
        </w:tc>
        <w:tc>
          <w:tcPr>
            <w:tcW w:w="1681" w:type="dxa"/>
          </w:tcPr>
          <w:p w14:paraId="1A50B7D5" w14:textId="77777777" w:rsidR="00C366C6" w:rsidRPr="005F34DB" w:rsidRDefault="00C366C6" w:rsidP="002F669C">
            <w:pPr>
              <w:jc w:val="both"/>
              <w:rPr>
                <w:rFonts w:asciiTheme="minorHAnsi" w:cstheme="minorHAnsi"/>
              </w:rPr>
            </w:pPr>
          </w:p>
        </w:tc>
        <w:tc>
          <w:tcPr>
            <w:tcW w:w="2101" w:type="dxa"/>
          </w:tcPr>
          <w:p w14:paraId="25A9259F" w14:textId="77777777" w:rsidR="00C366C6" w:rsidRPr="005F34DB" w:rsidRDefault="00C366C6" w:rsidP="002F669C">
            <w:pPr>
              <w:jc w:val="both"/>
              <w:rPr>
                <w:rFonts w:asciiTheme="minorHAnsi" w:cstheme="minorHAnsi"/>
              </w:rPr>
            </w:pPr>
          </w:p>
        </w:tc>
      </w:tr>
      <w:tr w:rsidR="00C366C6" w:rsidRPr="005F34DB" w14:paraId="2C333E94" w14:textId="77777777" w:rsidTr="002F669C">
        <w:tc>
          <w:tcPr>
            <w:tcW w:w="652" w:type="dxa"/>
          </w:tcPr>
          <w:p w14:paraId="724479A8" w14:textId="77777777" w:rsidR="00C366C6" w:rsidRPr="005F34DB" w:rsidRDefault="00C366C6" w:rsidP="002F669C">
            <w:pPr>
              <w:jc w:val="both"/>
              <w:rPr>
                <w:rFonts w:asciiTheme="minorHAnsi" w:cstheme="minorHAnsi"/>
              </w:rPr>
            </w:pPr>
            <w:r w:rsidRPr="005F34DB">
              <w:rPr>
                <w:rFonts w:asciiTheme="minorHAnsi" w:cstheme="minorHAnsi"/>
              </w:rPr>
              <w:t>3.</w:t>
            </w:r>
          </w:p>
        </w:tc>
        <w:tc>
          <w:tcPr>
            <w:tcW w:w="2256" w:type="dxa"/>
          </w:tcPr>
          <w:p w14:paraId="47FC04B6" w14:textId="77777777" w:rsidR="00C366C6" w:rsidRPr="005F34DB" w:rsidRDefault="00C366C6" w:rsidP="002F669C">
            <w:pPr>
              <w:jc w:val="both"/>
              <w:rPr>
                <w:rFonts w:asciiTheme="minorHAnsi" w:cstheme="minorHAnsi"/>
              </w:rPr>
            </w:pPr>
          </w:p>
        </w:tc>
        <w:tc>
          <w:tcPr>
            <w:tcW w:w="2944" w:type="dxa"/>
          </w:tcPr>
          <w:p w14:paraId="2A4D9C80" w14:textId="77777777" w:rsidR="00C366C6" w:rsidRPr="005F34DB" w:rsidRDefault="00C366C6" w:rsidP="002F669C">
            <w:pPr>
              <w:jc w:val="both"/>
              <w:rPr>
                <w:rFonts w:asciiTheme="minorHAnsi" w:cstheme="minorHAnsi"/>
              </w:rPr>
            </w:pPr>
          </w:p>
        </w:tc>
        <w:tc>
          <w:tcPr>
            <w:tcW w:w="1681" w:type="dxa"/>
          </w:tcPr>
          <w:p w14:paraId="7E79A0EE" w14:textId="77777777" w:rsidR="00C366C6" w:rsidRPr="005F34DB" w:rsidRDefault="00C366C6" w:rsidP="002F669C">
            <w:pPr>
              <w:jc w:val="both"/>
              <w:rPr>
                <w:rFonts w:asciiTheme="minorHAnsi" w:cstheme="minorHAnsi"/>
              </w:rPr>
            </w:pPr>
          </w:p>
        </w:tc>
        <w:tc>
          <w:tcPr>
            <w:tcW w:w="2101" w:type="dxa"/>
          </w:tcPr>
          <w:p w14:paraId="1B1FC0C6" w14:textId="77777777" w:rsidR="00C366C6" w:rsidRPr="005F34DB" w:rsidRDefault="00C366C6" w:rsidP="002F669C">
            <w:pPr>
              <w:jc w:val="both"/>
              <w:rPr>
                <w:rFonts w:asciiTheme="minorHAnsi" w:cstheme="minorHAnsi"/>
              </w:rPr>
            </w:pPr>
          </w:p>
        </w:tc>
      </w:tr>
      <w:tr w:rsidR="00C366C6" w:rsidRPr="005F34DB" w14:paraId="6E11C41B" w14:textId="77777777" w:rsidTr="002F669C">
        <w:tc>
          <w:tcPr>
            <w:tcW w:w="5852" w:type="dxa"/>
            <w:gridSpan w:val="3"/>
          </w:tcPr>
          <w:p w14:paraId="44F474A7" w14:textId="77777777" w:rsidR="00C366C6" w:rsidRPr="005F34DB" w:rsidRDefault="00C366C6" w:rsidP="002F669C">
            <w:pPr>
              <w:jc w:val="right"/>
              <w:rPr>
                <w:rFonts w:asciiTheme="minorHAnsi" w:cstheme="minorHAnsi"/>
              </w:rPr>
            </w:pPr>
            <w:r w:rsidRPr="005F34DB">
              <w:rPr>
                <w:rFonts w:asciiTheme="minorHAnsi" w:cstheme="minorHAnsi"/>
                <w:b/>
              </w:rPr>
              <w:t>Viso:</w:t>
            </w:r>
          </w:p>
        </w:tc>
        <w:tc>
          <w:tcPr>
            <w:tcW w:w="1681" w:type="dxa"/>
          </w:tcPr>
          <w:p w14:paraId="712C100B" w14:textId="77777777" w:rsidR="00C366C6" w:rsidRPr="005F34DB" w:rsidRDefault="00C366C6" w:rsidP="002F669C">
            <w:pPr>
              <w:jc w:val="both"/>
              <w:rPr>
                <w:rFonts w:asciiTheme="minorHAnsi" w:cstheme="minorHAnsi"/>
              </w:rPr>
            </w:pPr>
          </w:p>
        </w:tc>
        <w:tc>
          <w:tcPr>
            <w:tcW w:w="2101" w:type="dxa"/>
          </w:tcPr>
          <w:p w14:paraId="42706CFB" w14:textId="77777777" w:rsidR="00C366C6" w:rsidRPr="005F34DB" w:rsidRDefault="00C366C6" w:rsidP="002F669C">
            <w:pPr>
              <w:jc w:val="both"/>
              <w:rPr>
                <w:rFonts w:asciiTheme="minorHAnsi" w:cstheme="minorHAnsi"/>
              </w:rPr>
            </w:pPr>
          </w:p>
        </w:tc>
      </w:tr>
    </w:tbl>
    <w:p w14:paraId="3A9D215E" w14:textId="77777777" w:rsidR="00C366C6" w:rsidRPr="005F34DB" w:rsidRDefault="00C366C6" w:rsidP="00C366C6">
      <w:pPr>
        <w:tabs>
          <w:tab w:val="left" w:pos="4215"/>
        </w:tabs>
        <w:jc w:val="center"/>
        <w:rPr>
          <w:rFonts w:cstheme="minorHAnsi"/>
          <w:i/>
          <w:iCs/>
        </w:rPr>
      </w:pPr>
    </w:p>
    <w:p w14:paraId="3915D9CE" w14:textId="51B594DE" w:rsidR="00C366C6" w:rsidRPr="00055BC0" w:rsidRDefault="00C366C6" w:rsidP="00055BC0">
      <w:pPr>
        <w:pStyle w:val="Sraopastraipa"/>
        <w:numPr>
          <w:ilvl w:val="0"/>
          <w:numId w:val="41"/>
        </w:numPr>
        <w:jc w:val="center"/>
        <w:rPr>
          <w:rFonts w:cstheme="minorHAnsi"/>
          <w:b/>
          <w:sz w:val="24"/>
          <w:szCs w:val="24"/>
        </w:rPr>
      </w:pPr>
      <w:r w:rsidRPr="00055BC0">
        <w:rPr>
          <w:rFonts w:cstheme="minorHAnsi"/>
          <w:b/>
          <w:sz w:val="24"/>
          <w:szCs w:val="24"/>
        </w:rPr>
        <w:t xml:space="preserve">PASLAUGŲ </w:t>
      </w:r>
      <w:r w:rsidR="00055BC0">
        <w:rPr>
          <w:rFonts w:cstheme="minorHAnsi"/>
          <w:b/>
          <w:sz w:val="24"/>
          <w:szCs w:val="24"/>
        </w:rPr>
        <w:t>TEIKĖJO</w:t>
      </w:r>
      <w:r w:rsidRPr="00055BC0">
        <w:rPr>
          <w:rFonts w:cstheme="minorHAnsi"/>
          <w:b/>
          <w:sz w:val="24"/>
          <w:szCs w:val="24"/>
        </w:rPr>
        <w:t xml:space="preserve"> ĮKAINIAI</w:t>
      </w:r>
    </w:p>
    <w:p w14:paraId="069C3ACE" w14:textId="50B9381E" w:rsidR="00055BC0" w:rsidRDefault="00055BC0" w:rsidP="00055BC0">
      <w:pPr>
        <w:spacing w:after="0" w:line="240" w:lineRule="auto"/>
        <w:ind w:right="-178"/>
        <w:jc w:val="center"/>
        <w:rPr>
          <w:rFonts w:eastAsia="Times New Roman"/>
          <w:b/>
          <w:szCs w:val="24"/>
        </w:rPr>
      </w:pPr>
    </w:p>
    <w:tbl>
      <w:tblPr>
        <w:tblW w:w="9181"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4397"/>
        <w:gridCol w:w="848"/>
        <w:gridCol w:w="992"/>
        <w:gridCol w:w="1137"/>
        <w:gridCol w:w="1274"/>
      </w:tblGrid>
      <w:tr w:rsidR="00055BC0" w:rsidRPr="00583399" w14:paraId="4029F560" w14:textId="77777777" w:rsidTr="003A612E">
        <w:tc>
          <w:tcPr>
            <w:tcW w:w="290" w:type="pct"/>
            <w:tcBorders>
              <w:top w:val="single" w:sz="4" w:space="0" w:color="auto"/>
              <w:left w:val="single" w:sz="4" w:space="0" w:color="auto"/>
              <w:bottom w:val="single" w:sz="4" w:space="0" w:color="auto"/>
              <w:right w:val="single" w:sz="4" w:space="0" w:color="auto"/>
            </w:tcBorders>
          </w:tcPr>
          <w:p w14:paraId="3288A031" w14:textId="77777777" w:rsidR="00055BC0" w:rsidRPr="00583399" w:rsidRDefault="00055BC0" w:rsidP="002F669C">
            <w:pPr>
              <w:spacing w:after="0" w:line="240" w:lineRule="auto"/>
            </w:pPr>
            <w:r w:rsidRPr="00583399">
              <w:t xml:space="preserve">Eil. Nr. </w:t>
            </w:r>
          </w:p>
        </w:tc>
        <w:tc>
          <w:tcPr>
            <w:tcW w:w="2394" w:type="pct"/>
            <w:tcBorders>
              <w:top w:val="single" w:sz="4" w:space="0" w:color="auto"/>
              <w:left w:val="single" w:sz="4" w:space="0" w:color="auto"/>
              <w:bottom w:val="single" w:sz="4" w:space="0" w:color="auto"/>
              <w:right w:val="single" w:sz="4" w:space="0" w:color="auto"/>
            </w:tcBorders>
          </w:tcPr>
          <w:p w14:paraId="3E7649D9" w14:textId="77777777" w:rsidR="00055BC0" w:rsidRPr="00583399" w:rsidRDefault="00055BC0" w:rsidP="002F669C">
            <w:pPr>
              <w:spacing w:after="0" w:line="240" w:lineRule="auto"/>
              <w:jc w:val="center"/>
            </w:pPr>
            <w:r w:rsidRPr="00583399">
              <w:t>Paslaugų pavadinimas</w:t>
            </w:r>
          </w:p>
          <w:p w14:paraId="5AFBDFB3" w14:textId="77777777" w:rsidR="00055BC0" w:rsidRPr="00583399" w:rsidRDefault="00055BC0" w:rsidP="002F669C">
            <w:pPr>
              <w:spacing w:after="0" w:line="240" w:lineRule="auto"/>
              <w:jc w:val="center"/>
            </w:pPr>
          </w:p>
        </w:tc>
        <w:tc>
          <w:tcPr>
            <w:tcW w:w="462" w:type="pct"/>
            <w:tcBorders>
              <w:top w:val="single" w:sz="4" w:space="0" w:color="auto"/>
              <w:left w:val="single" w:sz="4" w:space="0" w:color="auto"/>
              <w:bottom w:val="single" w:sz="4" w:space="0" w:color="auto"/>
              <w:right w:val="single" w:sz="4" w:space="0" w:color="auto"/>
            </w:tcBorders>
          </w:tcPr>
          <w:p w14:paraId="0BC1B604" w14:textId="77777777" w:rsidR="00055BC0" w:rsidRPr="00583399" w:rsidRDefault="00055BC0" w:rsidP="002F669C">
            <w:pPr>
              <w:spacing w:after="0" w:line="240" w:lineRule="auto"/>
              <w:jc w:val="center"/>
            </w:pPr>
            <w:r w:rsidRPr="00583399">
              <w:t>Mato vnt.</w:t>
            </w:r>
          </w:p>
        </w:tc>
        <w:tc>
          <w:tcPr>
            <w:tcW w:w="540" w:type="pct"/>
            <w:tcBorders>
              <w:top w:val="single" w:sz="4" w:space="0" w:color="auto"/>
              <w:left w:val="single" w:sz="4" w:space="0" w:color="auto"/>
              <w:bottom w:val="single" w:sz="4" w:space="0" w:color="auto"/>
              <w:right w:val="single" w:sz="4" w:space="0" w:color="auto"/>
            </w:tcBorders>
          </w:tcPr>
          <w:p w14:paraId="21705EB8" w14:textId="3E1CF37F" w:rsidR="00055BC0" w:rsidRPr="00C52395" w:rsidRDefault="00055BC0" w:rsidP="002F669C">
            <w:pPr>
              <w:spacing w:after="0" w:line="240" w:lineRule="auto"/>
              <w:jc w:val="center"/>
            </w:pPr>
            <w:r w:rsidRPr="00C52395">
              <w:rPr>
                <w:szCs w:val="24"/>
              </w:rPr>
              <w:t>Kiekis*</w:t>
            </w:r>
          </w:p>
        </w:tc>
        <w:tc>
          <w:tcPr>
            <w:tcW w:w="619" w:type="pct"/>
            <w:tcBorders>
              <w:top w:val="single" w:sz="4" w:space="0" w:color="auto"/>
              <w:left w:val="single" w:sz="4" w:space="0" w:color="auto"/>
              <w:bottom w:val="single" w:sz="4" w:space="0" w:color="auto"/>
              <w:right w:val="single" w:sz="4" w:space="0" w:color="auto"/>
            </w:tcBorders>
          </w:tcPr>
          <w:p w14:paraId="6EEE7336" w14:textId="77777777" w:rsidR="00055BC0" w:rsidRPr="00583399" w:rsidRDefault="00055BC0" w:rsidP="002F669C">
            <w:pPr>
              <w:spacing w:after="0" w:line="240" w:lineRule="auto"/>
              <w:jc w:val="center"/>
            </w:pPr>
            <w:r w:rsidRPr="00583399">
              <w:t>V</w:t>
            </w:r>
            <w:r>
              <w:t>i</w:t>
            </w:r>
            <w:r w:rsidRPr="00583399">
              <w:t xml:space="preserve">eneto įkainis </w:t>
            </w:r>
          </w:p>
          <w:p w14:paraId="4CC6CB90" w14:textId="77777777" w:rsidR="00055BC0" w:rsidRPr="00583399" w:rsidRDefault="00055BC0" w:rsidP="002F669C">
            <w:pPr>
              <w:spacing w:after="0" w:line="240" w:lineRule="auto"/>
              <w:jc w:val="center"/>
            </w:pPr>
            <w:r w:rsidRPr="00583399">
              <w:t xml:space="preserve">(be </w:t>
            </w:r>
            <w:r>
              <w:t>PVM</w:t>
            </w:r>
            <w:r w:rsidRPr="00583399">
              <w:t>)</w:t>
            </w:r>
          </w:p>
        </w:tc>
        <w:tc>
          <w:tcPr>
            <w:tcW w:w="694" w:type="pct"/>
            <w:tcBorders>
              <w:top w:val="single" w:sz="4" w:space="0" w:color="auto"/>
              <w:left w:val="single" w:sz="4" w:space="0" w:color="auto"/>
              <w:bottom w:val="single" w:sz="4" w:space="0" w:color="auto"/>
              <w:right w:val="single" w:sz="4" w:space="0" w:color="auto"/>
            </w:tcBorders>
          </w:tcPr>
          <w:p w14:paraId="017C315A" w14:textId="77777777" w:rsidR="00055BC0" w:rsidRDefault="00055BC0" w:rsidP="002F669C">
            <w:pPr>
              <w:spacing w:after="0" w:line="240" w:lineRule="auto"/>
              <w:ind w:right="-18"/>
              <w:jc w:val="center"/>
            </w:pPr>
            <w:r>
              <w:t>Viso</w:t>
            </w:r>
            <w:r w:rsidRPr="00583399">
              <w:t xml:space="preserve"> (be PVM)</w:t>
            </w:r>
          </w:p>
          <w:p w14:paraId="147DFB9A" w14:textId="77777777" w:rsidR="00055BC0" w:rsidRPr="00C52395" w:rsidRDefault="00055BC0" w:rsidP="002F669C">
            <w:pPr>
              <w:spacing w:after="0" w:line="240" w:lineRule="auto"/>
              <w:ind w:right="-18"/>
              <w:jc w:val="center"/>
            </w:pPr>
            <w:r w:rsidRPr="00C52395">
              <w:rPr>
                <w:szCs w:val="24"/>
              </w:rPr>
              <w:t>(4x5)</w:t>
            </w:r>
          </w:p>
        </w:tc>
      </w:tr>
      <w:tr w:rsidR="00055BC0" w:rsidRPr="00583399" w14:paraId="204F599A" w14:textId="77777777" w:rsidTr="003A612E">
        <w:tc>
          <w:tcPr>
            <w:tcW w:w="290" w:type="pct"/>
            <w:tcBorders>
              <w:top w:val="single" w:sz="4" w:space="0" w:color="auto"/>
              <w:left w:val="single" w:sz="4" w:space="0" w:color="auto"/>
              <w:bottom w:val="single" w:sz="4" w:space="0" w:color="auto"/>
              <w:right w:val="single" w:sz="4" w:space="0" w:color="auto"/>
            </w:tcBorders>
          </w:tcPr>
          <w:p w14:paraId="24B72C38" w14:textId="77777777" w:rsidR="00055BC0" w:rsidRPr="00583399" w:rsidRDefault="00055BC0" w:rsidP="002F669C">
            <w:pPr>
              <w:spacing w:after="0" w:line="240" w:lineRule="auto"/>
              <w:jc w:val="center"/>
              <w:rPr>
                <w:i/>
              </w:rPr>
            </w:pPr>
            <w:r w:rsidRPr="00583399">
              <w:rPr>
                <w:i/>
              </w:rPr>
              <w:t>1</w:t>
            </w:r>
          </w:p>
        </w:tc>
        <w:tc>
          <w:tcPr>
            <w:tcW w:w="2394" w:type="pct"/>
            <w:tcBorders>
              <w:top w:val="single" w:sz="4" w:space="0" w:color="auto"/>
              <w:left w:val="single" w:sz="4" w:space="0" w:color="auto"/>
              <w:bottom w:val="single" w:sz="4" w:space="0" w:color="auto"/>
              <w:right w:val="single" w:sz="4" w:space="0" w:color="auto"/>
            </w:tcBorders>
          </w:tcPr>
          <w:p w14:paraId="22283551" w14:textId="77777777" w:rsidR="00055BC0" w:rsidRPr="00583399" w:rsidRDefault="00055BC0" w:rsidP="002F669C">
            <w:pPr>
              <w:spacing w:after="0" w:line="240" w:lineRule="auto"/>
              <w:jc w:val="center"/>
              <w:rPr>
                <w:i/>
              </w:rPr>
            </w:pPr>
            <w:r w:rsidRPr="00583399">
              <w:rPr>
                <w:i/>
              </w:rPr>
              <w:t>2</w:t>
            </w:r>
          </w:p>
        </w:tc>
        <w:tc>
          <w:tcPr>
            <w:tcW w:w="462" w:type="pct"/>
            <w:tcBorders>
              <w:top w:val="single" w:sz="4" w:space="0" w:color="auto"/>
              <w:left w:val="single" w:sz="4" w:space="0" w:color="auto"/>
              <w:bottom w:val="single" w:sz="4" w:space="0" w:color="auto"/>
              <w:right w:val="single" w:sz="4" w:space="0" w:color="auto"/>
            </w:tcBorders>
          </w:tcPr>
          <w:p w14:paraId="7B921726" w14:textId="77777777" w:rsidR="00055BC0" w:rsidRPr="00583399" w:rsidRDefault="00055BC0" w:rsidP="002F669C">
            <w:pPr>
              <w:spacing w:after="0" w:line="240" w:lineRule="auto"/>
              <w:jc w:val="center"/>
              <w:rPr>
                <w:i/>
              </w:rPr>
            </w:pPr>
            <w:r w:rsidRPr="00583399">
              <w:rPr>
                <w:i/>
              </w:rPr>
              <w:t>3</w:t>
            </w:r>
          </w:p>
        </w:tc>
        <w:tc>
          <w:tcPr>
            <w:tcW w:w="540" w:type="pct"/>
            <w:tcBorders>
              <w:top w:val="single" w:sz="4" w:space="0" w:color="auto"/>
              <w:left w:val="single" w:sz="4" w:space="0" w:color="auto"/>
              <w:bottom w:val="single" w:sz="4" w:space="0" w:color="auto"/>
              <w:right w:val="single" w:sz="4" w:space="0" w:color="auto"/>
            </w:tcBorders>
          </w:tcPr>
          <w:p w14:paraId="2E8F0BE2" w14:textId="77777777" w:rsidR="00055BC0" w:rsidRPr="00583399" w:rsidRDefault="00055BC0" w:rsidP="002F669C">
            <w:pPr>
              <w:spacing w:after="0" w:line="240" w:lineRule="auto"/>
              <w:jc w:val="center"/>
              <w:rPr>
                <w:i/>
              </w:rPr>
            </w:pPr>
            <w:r w:rsidRPr="00583399">
              <w:rPr>
                <w:i/>
              </w:rPr>
              <w:t>4</w:t>
            </w:r>
          </w:p>
        </w:tc>
        <w:tc>
          <w:tcPr>
            <w:tcW w:w="619" w:type="pct"/>
            <w:tcBorders>
              <w:top w:val="single" w:sz="4" w:space="0" w:color="auto"/>
              <w:left w:val="single" w:sz="4" w:space="0" w:color="auto"/>
              <w:bottom w:val="single" w:sz="4" w:space="0" w:color="auto"/>
              <w:right w:val="single" w:sz="4" w:space="0" w:color="auto"/>
            </w:tcBorders>
          </w:tcPr>
          <w:p w14:paraId="40C7B957" w14:textId="77777777" w:rsidR="00055BC0" w:rsidRPr="00583399" w:rsidRDefault="00055BC0" w:rsidP="002F669C">
            <w:pPr>
              <w:spacing w:after="0" w:line="240" w:lineRule="auto"/>
              <w:jc w:val="center"/>
              <w:rPr>
                <w:i/>
              </w:rPr>
            </w:pPr>
            <w:r w:rsidRPr="00583399">
              <w:rPr>
                <w:i/>
              </w:rPr>
              <w:t>5</w:t>
            </w:r>
          </w:p>
        </w:tc>
        <w:tc>
          <w:tcPr>
            <w:tcW w:w="694" w:type="pct"/>
            <w:tcBorders>
              <w:top w:val="single" w:sz="4" w:space="0" w:color="auto"/>
              <w:left w:val="single" w:sz="4" w:space="0" w:color="auto"/>
              <w:bottom w:val="single" w:sz="4" w:space="0" w:color="auto"/>
              <w:right w:val="single" w:sz="4" w:space="0" w:color="auto"/>
            </w:tcBorders>
          </w:tcPr>
          <w:p w14:paraId="491E0915" w14:textId="77777777" w:rsidR="00055BC0" w:rsidRPr="00583399" w:rsidRDefault="00055BC0" w:rsidP="002F669C">
            <w:pPr>
              <w:spacing w:after="0" w:line="240" w:lineRule="auto"/>
              <w:jc w:val="center"/>
              <w:rPr>
                <w:i/>
              </w:rPr>
            </w:pPr>
            <w:r w:rsidRPr="00583399">
              <w:rPr>
                <w:i/>
              </w:rPr>
              <w:t>6</w:t>
            </w:r>
          </w:p>
        </w:tc>
      </w:tr>
      <w:tr w:rsidR="00055BC0" w:rsidRPr="00583399" w14:paraId="19D64F91" w14:textId="77777777" w:rsidTr="003A612E">
        <w:tc>
          <w:tcPr>
            <w:tcW w:w="290" w:type="pct"/>
            <w:tcBorders>
              <w:top w:val="single" w:sz="4" w:space="0" w:color="auto"/>
              <w:left w:val="single" w:sz="4" w:space="0" w:color="auto"/>
              <w:bottom w:val="single" w:sz="4" w:space="0" w:color="auto"/>
              <w:right w:val="single" w:sz="4" w:space="0" w:color="auto"/>
            </w:tcBorders>
          </w:tcPr>
          <w:p w14:paraId="1F2D1CCC" w14:textId="77777777" w:rsidR="00055BC0" w:rsidRPr="00583399" w:rsidRDefault="00055BC0" w:rsidP="002F669C">
            <w:pPr>
              <w:spacing w:after="0" w:line="240" w:lineRule="auto"/>
              <w:jc w:val="center"/>
            </w:pPr>
            <w:r w:rsidRPr="00583399">
              <w:t>1.</w:t>
            </w:r>
          </w:p>
        </w:tc>
        <w:tc>
          <w:tcPr>
            <w:tcW w:w="2394" w:type="pct"/>
            <w:tcBorders>
              <w:top w:val="single" w:sz="4" w:space="0" w:color="auto"/>
              <w:left w:val="single" w:sz="4" w:space="0" w:color="auto"/>
              <w:bottom w:val="single" w:sz="4" w:space="0" w:color="auto"/>
              <w:right w:val="single" w:sz="4" w:space="0" w:color="auto"/>
            </w:tcBorders>
          </w:tcPr>
          <w:p w14:paraId="20B68C43" w14:textId="77777777" w:rsidR="00055BC0" w:rsidRPr="00690C48" w:rsidRDefault="00055BC0" w:rsidP="002F669C">
            <w:pPr>
              <w:spacing w:after="0" w:line="240" w:lineRule="auto"/>
            </w:pPr>
            <w:r w:rsidRPr="00DA73FC">
              <w:t>Statybinių atliekų</w:t>
            </w:r>
          </w:p>
        </w:tc>
        <w:tc>
          <w:tcPr>
            <w:tcW w:w="462" w:type="pct"/>
            <w:tcBorders>
              <w:top w:val="single" w:sz="4" w:space="0" w:color="auto"/>
              <w:left w:val="single" w:sz="4" w:space="0" w:color="auto"/>
              <w:bottom w:val="single" w:sz="4" w:space="0" w:color="auto"/>
              <w:right w:val="single" w:sz="4" w:space="0" w:color="auto"/>
            </w:tcBorders>
          </w:tcPr>
          <w:p w14:paraId="162FAB20" w14:textId="77777777" w:rsidR="00055BC0" w:rsidRPr="00583399" w:rsidRDefault="00055BC0" w:rsidP="002F669C">
            <w:pPr>
              <w:spacing w:after="0" w:line="240" w:lineRule="auto"/>
              <w:jc w:val="center"/>
            </w:pPr>
            <w:r>
              <w:t>t</w:t>
            </w:r>
          </w:p>
        </w:tc>
        <w:tc>
          <w:tcPr>
            <w:tcW w:w="540" w:type="pct"/>
            <w:tcBorders>
              <w:top w:val="single" w:sz="4" w:space="0" w:color="auto"/>
              <w:left w:val="single" w:sz="4" w:space="0" w:color="auto"/>
              <w:bottom w:val="single" w:sz="4" w:space="0" w:color="auto"/>
              <w:right w:val="single" w:sz="4" w:space="0" w:color="auto"/>
            </w:tcBorders>
          </w:tcPr>
          <w:p w14:paraId="3DC4BAB9" w14:textId="77777777" w:rsidR="00055BC0" w:rsidRPr="00583399" w:rsidRDefault="00055BC0" w:rsidP="002F669C">
            <w:pPr>
              <w:spacing w:after="0" w:line="240" w:lineRule="auto"/>
              <w:jc w:val="center"/>
            </w:pPr>
            <w:r>
              <w:t>400</w:t>
            </w:r>
          </w:p>
        </w:tc>
        <w:tc>
          <w:tcPr>
            <w:tcW w:w="619" w:type="pct"/>
            <w:tcBorders>
              <w:top w:val="single" w:sz="4" w:space="0" w:color="auto"/>
              <w:left w:val="single" w:sz="4" w:space="0" w:color="auto"/>
              <w:bottom w:val="single" w:sz="4" w:space="0" w:color="auto"/>
              <w:right w:val="single" w:sz="4" w:space="0" w:color="auto"/>
            </w:tcBorders>
          </w:tcPr>
          <w:p w14:paraId="3F3C2BB7" w14:textId="77777777" w:rsidR="00055BC0" w:rsidRPr="00583399" w:rsidRDefault="00055BC0" w:rsidP="002F669C">
            <w:pPr>
              <w:spacing w:after="0" w:line="240" w:lineRule="auto"/>
              <w:jc w:val="center"/>
            </w:pPr>
          </w:p>
        </w:tc>
        <w:tc>
          <w:tcPr>
            <w:tcW w:w="694" w:type="pct"/>
            <w:tcBorders>
              <w:top w:val="single" w:sz="4" w:space="0" w:color="auto"/>
              <w:left w:val="single" w:sz="4" w:space="0" w:color="auto"/>
              <w:bottom w:val="single" w:sz="4" w:space="0" w:color="auto"/>
              <w:right w:val="single" w:sz="4" w:space="0" w:color="auto"/>
            </w:tcBorders>
          </w:tcPr>
          <w:p w14:paraId="0265E386" w14:textId="77777777" w:rsidR="00055BC0" w:rsidRPr="00583399" w:rsidRDefault="00055BC0" w:rsidP="002F669C">
            <w:pPr>
              <w:spacing w:after="0" w:line="240" w:lineRule="auto"/>
            </w:pPr>
          </w:p>
        </w:tc>
      </w:tr>
      <w:tr w:rsidR="00055BC0" w:rsidRPr="00583399" w14:paraId="09524805" w14:textId="77777777" w:rsidTr="003A612E">
        <w:tc>
          <w:tcPr>
            <w:tcW w:w="290" w:type="pct"/>
            <w:tcBorders>
              <w:top w:val="single" w:sz="4" w:space="0" w:color="auto"/>
              <w:left w:val="single" w:sz="4" w:space="0" w:color="auto"/>
              <w:bottom w:val="single" w:sz="4" w:space="0" w:color="auto"/>
              <w:right w:val="single" w:sz="4" w:space="0" w:color="auto"/>
            </w:tcBorders>
          </w:tcPr>
          <w:p w14:paraId="4DB736E2" w14:textId="001476BC" w:rsidR="00055BC0" w:rsidRPr="00583399" w:rsidRDefault="00055BC0" w:rsidP="002F669C">
            <w:pPr>
              <w:spacing w:after="0" w:line="240" w:lineRule="auto"/>
              <w:jc w:val="center"/>
            </w:pPr>
            <w:r>
              <w:t>2</w:t>
            </w:r>
            <w:r w:rsidR="003A612E">
              <w:t>.</w:t>
            </w:r>
          </w:p>
        </w:tc>
        <w:tc>
          <w:tcPr>
            <w:tcW w:w="2394" w:type="pct"/>
            <w:tcBorders>
              <w:top w:val="single" w:sz="4" w:space="0" w:color="auto"/>
              <w:left w:val="single" w:sz="4" w:space="0" w:color="auto"/>
              <w:bottom w:val="single" w:sz="4" w:space="0" w:color="auto"/>
              <w:right w:val="single" w:sz="4" w:space="0" w:color="auto"/>
            </w:tcBorders>
          </w:tcPr>
          <w:p w14:paraId="08C15858" w14:textId="5F2CD02E" w:rsidR="00055BC0" w:rsidRPr="00583399" w:rsidRDefault="00F71B57" w:rsidP="002F669C">
            <w:pPr>
              <w:spacing w:after="0" w:line="240" w:lineRule="auto"/>
            </w:pPr>
            <w:r>
              <w:t>S</w:t>
            </w:r>
            <w:r w:rsidR="00055BC0" w:rsidRPr="00DA73FC">
              <w:t>tatybinių/griovimo atliekų, turinčių asbesto</w:t>
            </w:r>
          </w:p>
        </w:tc>
        <w:tc>
          <w:tcPr>
            <w:tcW w:w="462" w:type="pct"/>
            <w:tcBorders>
              <w:top w:val="single" w:sz="4" w:space="0" w:color="auto"/>
              <w:left w:val="single" w:sz="4" w:space="0" w:color="auto"/>
              <w:bottom w:val="single" w:sz="4" w:space="0" w:color="auto"/>
              <w:right w:val="single" w:sz="4" w:space="0" w:color="auto"/>
            </w:tcBorders>
          </w:tcPr>
          <w:p w14:paraId="7C66CC15" w14:textId="77777777" w:rsidR="00055BC0" w:rsidRPr="00583399" w:rsidRDefault="00055BC0" w:rsidP="002F669C">
            <w:pPr>
              <w:spacing w:after="0" w:line="240" w:lineRule="auto"/>
              <w:jc w:val="center"/>
            </w:pPr>
            <w:r>
              <w:t>t</w:t>
            </w:r>
          </w:p>
        </w:tc>
        <w:tc>
          <w:tcPr>
            <w:tcW w:w="540" w:type="pct"/>
            <w:tcBorders>
              <w:top w:val="single" w:sz="4" w:space="0" w:color="auto"/>
              <w:left w:val="single" w:sz="4" w:space="0" w:color="auto"/>
              <w:bottom w:val="single" w:sz="4" w:space="0" w:color="auto"/>
              <w:right w:val="single" w:sz="4" w:space="0" w:color="auto"/>
            </w:tcBorders>
          </w:tcPr>
          <w:p w14:paraId="0EB0309A" w14:textId="77777777" w:rsidR="00055BC0" w:rsidRPr="00583399" w:rsidRDefault="00055BC0" w:rsidP="002F669C">
            <w:pPr>
              <w:spacing w:after="0" w:line="240" w:lineRule="auto"/>
              <w:jc w:val="center"/>
            </w:pPr>
            <w:r>
              <w:t>200</w:t>
            </w:r>
          </w:p>
        </w:tc>
        <w:tc>
          <w:tcPr>
            <w:tcW w:w="619" w:type="pct"/>
            <w:tcBorders>
              <w:top w:val="single" w:sz="4" w:space="0" w:color="auto"/>
              <w:left w:val="single" w:sz="4" w:space="0" w:color="auto"/>
              <w:bottom w:val="single" w:sz="4" w:space="0" w:color="auto"/>
              <w:right w:val="single" w:sz="4" w:space="0" w:color="auto"/>
            </w:tcBorders>
          </w:tcPr>
          <w:p w14:paraId="184537E0" w14:textId="77777777" w:rsidR="00055BC0" w:rsidRPr="00583399" w:rsidRDefault="00055BC0" w:rsidP="002F669C">
            <w:pPr>
              <w:spacing w:after="0" w:line="240" w:lineRule="auto"/>
            </w:pPr>
          </w:p>
        </w:tc>
        <w:tc>
          <w:tcPr>
            <w:tcW w:w="694" w:type="pct"/>
            <w:tcBorders>
              <w:top w:val="single" w:sz="4" w:space="0" w:color="auto"/>
              <w:left w:val="single" w:sz="4" w:space="0" w:color="auto"/>
              <w:bottom w:val="single" w:sz="4" w:space="0" w:color="auto"/>
              <w:right w:val="single" w:sz="4" w:space="0" w:color="auto"/>
            </w:tcBorders>
          </w:tcPr>
          <w:p w14:paraId="327D3B22" w14:textId="77777777" w:rsidR="00055BC0" w:rsidRPr="00583399" w:rsidRDefault="00055BC0" w:rsidP="002F669C">
            <w:pPr>
              <w:spacing w:after="0" w:line="240" w:lineRule="auto"/>
            </w:pPr>
          </w:p>
        </w:tc>
      </w:tr>
      <w:tr w:rsidR="00055BC0" w:rsidRPr="00583399" w14:paraId="64E3B94D" w14:textId="77777777" w:rsidTr="003A612E">
        <w:tc>
          <w:tcPr>
            <w:tcW w:w="290" w:type="pct"/>
            <w:tcBorders>
              <w:top w:val="single" w:sz="4" w:space="0" w:color="auto"/>
              <w:left w:val="single" w:sz="4" w:space="0" w:color="auto"/>
              <w:bottom w:val="single" w:sz="4" w:space="0" w:color="auto"/>
              <w:right w:val="single" w:sz="4" w:space="0" w:color="auto"/>
            </w:tcBorders>
          </w:tcPr>
          <w:p w14:paraId="34A191ED" w14:textId="2C1BBE99" w:rsidR="00055BC0" w:rsidRPr="00583399" w:rsidRDefault="00055BC0" w:rsidP="002F669C">
            <w:pPr>
              <w:spacing w:after="0" w:line="240" w:lineRule="auto"/>
              <w:jc w:val="center"/>
            </w:pPr>
            <w:r>
              <w:t>3</w:t>
            </w:r>
            <w:r w:rsidR="003A612E">
              <w:t>.</w:t>
            </w:r>
          </w:p>
        </w:tc>
        <w:tc>
          <w:tcPr>
            <w:tcW w:w="2394" w:type="pct"/>
            <w:tcBorders>
              <w:top w:val="single" w:sz="4" w:space="0" w:color="auto"/>
              <w:left w:val="single" w:sz="4" w:space="0" w:color="auto"/>
              <w:bottom w:val="single" w:sz="4" w:space="0" w:color="auto"/>
              <w:right w:val="single" w:sz="4" w:space="0" w:color="auto"/>
            </w:tcBorders>
          </w:tcPr>
          <w:p w14:paraId="35680E16" w14:textId="60F0757E" w:rsidR="00055BC0" w:rsidRPr="00583399" w:rsidRDefault="00F71B57" w:rsidP="002F669C">
            <w:pPr>
              <w:spacing w:after="0" w:line="240" w:lineRule="auto"/>
            </w:pPr>
            <w:r>
              <w:t>N</w:t>
            </w:r>
            <w:r w:rsidR="00055BC0" w:rsidRPr="00DA73FC">
              <w:t>audoti nebetinkamų padangų</w:t>
            </w:r>
          </w:p>
        </w:tc>
        <w:tc>
          <w:tcPr>
            <w:tcW w:w="462" w:type="pct"/>
            <w:tcBorders>
              <w:top w:val="single" w:sz="4" w:space="0" w:color="auto"/>
              <w:left w:val="single" w:sz="4" w:space="0" w:color="auto"/>
              <w:bottom w:val="single" w:sz="4" w:space="0" w:color="auto"/>
              <w:right w:val="single" w:sz="4" w:space="0" w:color="auto"/>
            </w:tcBorders>
          </w:tcPr>
          <w:p w14:paraId="73F1256D" w14:textId="77777777" w:rsidR="00055BC0" w:rsidRPr="00583399" w:rsidRDefault="00055BC0" w:rsidP="002F669C">
            <w:pPr>
              <w:spacing w:after="0" w:line="240" w:lineRule="auto"/>
              <w:jc w:val="center"/>
            </w:pPr>
            <w:r>
              <w:t>t</w:t>
            </w:r>
          </w:p>
        </w:tc>
        <w:tc>
          <w:tcPr>
            <w:tcW w:w="540" w:type="pct"/>
            <w:tcBorders>
              <w:top w:val="single" w:sz="4" w:space="0" w:color="auto"/>
              <w:left w:val="single" w:sz="4" w:space="0" w:color="auto"/>
              <w:bottom w:val="single" w:sz="4" w:space="0" w:color="auto"/>
              <w:right w:val="single" w:sz="4" w:space="0" w:color="auto"/>
            </w:tcBorders>
          </w:tcPr>
          <w:p w14:paraId="0535B2B9" w14:textId="77777777" w:rsidR="00055BC0" w:rsidRPr="00583399" w:rsidRDefault="00055BC0" w:rsidP="002F669C">
            <w:pPr>
              <w:spacing w:after="0" w:line="240" w:lineRule="auto"/>
              <w:jc w:val="center"/>
            </w:pPr>
            <w:r>
              <w:t>150</w:t>
            </w:r>
          </w:p>
        </w:tc>
        <w:tc>
          <w:tcPr>
            <w:tcW w:w="619" w:type="pct"/>
            <w:tcBorders>
              <w:top w:val="single" w:sz="4" w:space="0" w:color="auto"/>
              <w:left w:val="single" w:sz="4" w:space="0" w:color="auto"/>
              <w:bottom w:val="single" w:sz="4" w:space="0" w:color="auto"/>
              <w:right w:val="single" w:sz="4" w:space="0" w:color="auto"/>
            </w:tcBorders>
          </w:tcPr>
          <w:p w14:paraId="78161AE0" w14:textId="77777777" w:rsidR="00055BC0" w:rsidRPr="00583399" w:rsidRDefault="00055BC0" w:rsidP="002F669C">
            <w:pPr>
              <w:spacing w:after="0" w:line="240" w:lineRule="auto"/>
            </w:pPr>
          </w:p>
        </w:tc>
        <w:tc>
          <w:tcPr>
            <w:tcW w:w="694" w:type="pct"/>
            <w:tcBorders>
              <w:top w:val="single" w:sz="4" w:space="0" w:color="auto"/>
              <w:left w:val="single" w:sz="4" w:space="0" w:color="auto"/>
              <w:bottom w:val="single" w:sz="4" w:space="0" w:color="auto"/>
              <w:right w:val="single" w:sz="4" w:space="0" w:color="auto"/>
            </w:tcBorders>
          </w:tcPr>
          <w:p w14:paraId="03120202" w14:textId="77777777" w:rsidR="00055BC0" w:rsidRPr="00583399" w:rsidRDefault="00055BC0" w:rsidP="002F669C">
            <w:pPr>
              <w:spacing w:after="0" w:line="240" w:lineRule="auto"/>
            </w:pPr>
          </w:p>
        </w:tc>
      </w:tr>
      <w:tr w:rsidR="00055BC0" w:rsidRPr="00583399" w14:paraId="148D5AF8" w14:textId="77777777" w:rsidTr="003A612E">
        <w:tc>
          <w:tcPr>
            <w:tcW w:w="290" w:type="pct"/>
            <w:tcBorders>
              <w:top w:val="single" w:sz="4" w:space="0" w:color="auto"/>
              <w:left w:val="single" w:sz="4" w:space="0" w:color="auto"/>
              <w:bottom w:val="single" w:sz="4" w:space="0" w:color="auto"/>
              <w:right w:val="single" w:sz="4" w:space="0" w:color="auto"/>
            </w:tcBorders>
          </w:tcPr>
          <w:p w14:paraId="0F48B01F" w14:textId="3F6BC52E" w:rsidR="00055BC0" w:rsidRPr="00583399" w:rsidRDefault="00055BC0" w:rsidP="002F669C">
            <w:pPr>
              <w:spacing w:after="0" w:line="240" w:lineRule="auto"/>
              <w:jc w:val="center"/>
            </w:pPr>
            <w:r>
              <w:t>4</w:t>
            </w:r>
            <w:r w:rsidR="003A612E">
              <w:t>.</w:t>
            </w:r>
          </w:p>
        </w:tc>
        <w:tc>
          <w:tcPr>
            <w:tcW w:w="2394" w:type="pct"/>
            <w:tcBorders>
              <w:top w:val="single" w:sz="4" w:space="0" w:color="auto"/>
              <w:left w:val="single" w:sz="4" w:space="0" w:color="auto"/>
              <w:bottom w:val="single" w:sz="4" w:space="0" w:color="auto"/>
              <w:right w:val="single" w:sz="4" w:space="0" w:color="auto"/>
            </w:tcBorders>
          </w:tcPr>
          <w:p w14:paraId="72994404" w14:textId="1EA1EAC5" w:rsidR="00055BC0" w:rsidRPr="00583399" w:rsidRDefault="00F71B57" w:rsidP="002F669C">
            <w:pPr>
              <w:spacing w:after="0" w:line="240" w:lineRule="auto"/>
            </w:pPr>
            <w:r>
              <w:t>P</w:t>
            </w:r>
            <w:r w:rsidR="00055BC0" w:rsidRPr="00DA73FC">
              <w:t>lastikų ir eksploatuoti netinkamų transporto priemonių plastikų atliekų</w:t>
            </w:r>
          </w:p>
        </w:tc>
        <w:tc>
          <w:tcPr>
            <w:tcW w:w="462" w:type="pct"/>
            <w:tcBorders>
              <w:top w:val="single" w:sz="4" w:space="0" w:color="auto"/>
              <w:left w:val="single" w:sz="4" w:space="0" w:color="auto"/>
              <w:bottom w:val="single" w:sz="4" w:space="0" w:color="auto"/>
              <w:right w:val="single" w:sz="4" w:space="0" w:color="auto"/>
            </w:tcBorders>
          </w:tcPr>
          <w:p w14:paraId="7CD3347A" w14:textId="77777777" w:rsidR="00055BC0" w:rsidRPr="00583399" w:rsidRDefault="00055BC0" w:rsidP="002F669C">
            <w:pPr>
              <w:spacing w:after="0" w:line="240" w:lineRule="auto"/>
              <w:jc w:val="center"/>
            </w:pPr>
            <w:r>
              <w:t>t</w:t>
            </w:r>
          </w:p>
        </w:tc>
        <w:tc>
          <w:tcPr>
            <w:tcW w:w="540" w:type="pct"/>
            <w:tcBorders>
              <w:top w:val="single" w:sz="4" w:space="0" w:color="auto"/>
              <w:left w:val="single" w:sz="4" w:space="0" w:color="auto"/>
              <w:bottom w:val="single" w:sz="4" w:space="0" w:color="auto"/>
              <w:right w:val="single" w:sz="4" w:space="0" w:color="auto"/>
            </w:tcBorders>
          </w:tcPr>
          <w:p w14:paraId="4D91233B" w14:textId="77777777" w:rsidR="00055BC0" w:rsidRPr="00583399" w:rsidRDefault="00055BC0" w:rsidP="002F669C">
            <w:pPr>
              <w:spacing w:after="0" w:line="240" w:lineRule="auto"/>
              <w:jc w:val="center"/>
            </w:pPr>
            <w:r>
              <w:t>50</w:t>
            </w:r>
          </w:p>
        </w:tc>
        <w:tc>
          <w:tcPr>
            <w:tcW w:w="619" w:type="pct"/>
            <w:tcBorders>
              <w:top w:val="single" w:sz="4" w:space="0" w:color="auto"/>
              <w:left w:val="single" w:sz="4" w:space="0" w:color="auto"/>
              <w:bottom w:val="single" w:sz="4" w:space="0" w:color="auto"/>
              <w:right w:val="single" w:sz="4" w:space="0" w:color="auto"/>
            </w:tcBorders>
          </w:tcPr>
          <w:p w14:paraId="54017276" w14:textId="77777777" w:rsidR="00055BC0" w:rsidRPr="00583399" w:rsidRDefault="00055BC0" w:rsidP="002F669C">
            <w:pPr>
              <w:spacing w:after="0" w:line="240" w:lineRule="auto"/>
            </w:pPr>
          </w:p>
        </w:tc>
        <w:tc>
          <w:tcPr>
            <w:tcW w:w="694" w:type="pct"/>
            <w:tcBorders>
              <w:top w:val="single" w:sz="4" w:space="0" w:color="auto"/>
              <w:left w:val="single" w:sz="4" w:space="0" w:color="auto"/>
              <w:bottom w:val="single" w:sz="4" w:space="0" w:color="auto"/>
              <w:right w:val="single" w:sz="4" w:space="0" w:color="auto"/>
            </w:tcBorders>
          </w:tcPr>
          <w:p w14:paraId="56910583" w14:textId="77777777" w:rsidR="00055BC0" w:rsidRPr="00583399" w:rsidRDefault="00055BC0" w:rsidP="002F669C">
            <w:pPr>
              <w:spacing w:after="0" w:line="240" w:lineRule="auto"/>
            </w:pPr>
          </w:p>
        </w:tc>
      </w:tr>
      <w:tr w:rsidR="00055BC0" w:rsidRPr="00583399" w14:paraId="5AFE6F83" w14:textId="77777777" w:rsidTr="003A612E">
        <w:tc>
          <w:tcPr>
            <w:tcW w:w="290" w:type="pct"/>
            <w:tcBorders>
              <w:top w:val="single" w:sz="4" w:space="0" w:color="auto"/>
              <w:left w:val="single" w:sz="4" w:space="0" w:color="auto"/>
              <w:bottom w:val="single" w:sz="4" w:space="0" w:color="auto"/>
              <w:right w:val="single" w:sz="4" w:space="0" w:color="auto"/>
            </w:tcBorders>
          </w:tcPr>
          <w:p w14:paraId="0DE7908C" w14:textId="247855C5" w:rsidR="00055BC0" w:rsidRPr="00583399" w:rsidRDefault="00055BC0" w:rsidP="002F669C">
            <w:pPr>
              <w:spacing w:after="0" w:line="240" w:lineRule="auto"/>
              <w:jc w:val="center"/>
            </w:pPr>
            <w:r>
              <w:t>5</w:t>
            </w:r>
            <w:r w:rsidR="003A612E">
              <w:t>.</w:t>
            </w:r>
          </w:p>
        </w:tc>
        <w:tc>
          <w:tcPr>
            <w:tcW w:w="2394" w:type="pct"/>
            <w:tcBorders>
              <w:top w:val="single" w:sz="4" w:space="0" w:color="auto"/>
              <w:left w:val="single" w:sz="4" w:space="0" w:color="auto"/>
              <w:bottom w:val="single" w:sz="4" w:space="0" w:color="auto"/>
              <w:right w:val="single" w:sz="4" w:space="0" w:color="auto"/>
            </w:tcBorders>
          </w:tcPr>
          <w:p w14:paraId="07A10409" w14:textId="6FB46D81" w:rsidR="00055BC0" w:rsidRPr="00583399" w:rsidRDefault="00F71B57" w:rsidP="002F669C">
            <w:pPr>
              <w:spacing w:after="0" w:line="240" w:lineRule="auto"/>
            </w:pPr>
            <w:r>
              <w:t>D</w:t>
            </w:r>
            <w:r w:rsidR="00055BC0" w:rsidRPr="00DA73FC">
              <w:t>idžiųjų atliekų</w:t>
            </w:r>
          </w:p>
        </w:tc>
        <w:tc>
          <w:tcPr>
            <w:tcW w:w="462" w:type="pct"/>
            <w:tcBorders>
              <w:top w:val="single" w:sz="4" w:space="0" w:color="auto"/>
              <w:left w:val="single" w:sz="4" w:space="0" w:color="auto"/>
              <w:bottom w:val="single" w:sz="4" w:space="0" w:color="auto"/>
              <w:right w:val="single" w:sz="4" w:space="0" w:color="auto"/>
            </w:tcBorders>
          </w:tcPr>
          <w:p w14:paraId="47247116" w14:textId="77777777" w:rsidR="00055BC0" w:rsidRPr="00583399" w:rsidRDefault="00055BC0" w:rsidP="002F669C">
            <w:pPr>
              <w:spacing w:after="0" w:line="240" w:lineRule="auto"/>
              <w:jc w:val="center"/>
            </w:pPr>
            <w:r>
              <w:t>t</w:t>
            </w:r>
          </w:p>
        </w:tc>
        <w:tc>
          <w:tcPr>
            <w:tcW w:w="540" w:type="pct"/>
            <w:tcBorders>
              <w:top w:val="single" w:sz="4" w:space="0" w:color="auto"/>
              <w:left w:val="single" w:sz="4" w:space="0" w:color="auto"/>
              <w:bottom w:val="single" w:sz="4" w:space="0" w:color="auto"/>
              <w:right w:val="single" w:sz="4" w:space="0" w:color="auto"/>
            </w:tcBorders>
          </w:tcPr>
          <w:p w14:paraId="5C132C16" w14:textId="77777777" w:rsidR="00055BC0" w:rsidRPr="00583399" w:rsidRDefault="00055BC0" w:rsidP="002F669C">
            <w:pPr>
              <w:spacing w:after="0" w:line="240" w:lineRule="auto"/>
              <w:jc w:val="center"/>
            </w:pPr>
            <w:r>
              <w:t>100</w:t>
            </w:r>
          </w:p>
        </w:tc>
        <w:tc>
          <w:tcPr>
            <w:tcW w:w="619" w:type="pct"/>
            <w:tcBorders>
              <w:top w:val="single" w:sz="4" w:space="0" w:color="auto"/>
              <w:left w:val="single" w:sz="4" w:space="0" w:color="auto"/>
              <w:bottom w:val="single" w:sz="4" w:space="0" w:color="auto"/>
              <w:right w:val="single" w:sz="4" w:space="0" w:color="auto"/>
            </w:tcBorders>
          </w:tcPr>
          <w:p w14:paraId="668F32B0" w14:textId="77777777" w:rsidR="00055BC0" w:rsidRPr="00583399" w:rsidRDefault="00055BC0" w:rsidP="002F669C">
            <w:pPr>
              <w:spacing w:after="0" w:line="240" w:lineRule="auto"/>
            </w:pPr>
          </w:p>
        </w:tc>
        <w:tc>
          <w:tcPr>
            <w:tcW w:w="694" w:type="pct"/>
            <w:tcBorders>
              <w:top w:val="single" w:sz="4" w:space="0" w:color="auto"/>
              <w:left w:val="single" w:sz="4" w:space="0" w:color="auto"/>
              <w:bottom w:val="single" w:sz="4" w:space="0" w:color="auto"/>
              <w:right w:val="single" w:sz="4" w:space="0" w:color="auto"/>
            </w:tcBorders>
          </w:tcPr>
          <w:p w14:paraId="1E987CF4" w14:textId="77777777" w:rsidR="00055BC0" w:rsidRPr="00583399" w:rsidRDefault="00055BC0" w:rsidP="002F669C">
            <w:pPr>
              <w:spacing w:after="0" w:line="240" w:lineRule="auto"/>
            </w:pPr>
          </w:p>
        </w:tc>
      </w:tr>
      <w:tr w:rsidR="00055BC0" w:rsidRPr="00583399" w14:paraId="0330E899" w14:textId="77777777" w:rsidTr="003A612E">
        <w:tc>
          <w:tcPr>
            <w:tcW w:w="290" w:type="pct"/>
            <w:tcBorders>
              <w:top w:val="single" w:sz="4" w:space="0" w:color="auto"/>
              <w:left w:val="single" w:sz="4" w:space="0" w:color="auto"/>
              <w:bottom w:val="single" w:sz="4" w:space="0" w:color="auto"/>
              <w:right w:val="single" w:sz="4" w:space="0" w:color="auto"/>
            </w:tcBorders>
          </w:tcPr>
          <w:p w14:paraId="6E08CA61" w14:textId="377F3B29" w:rsidR="00055BC0" w:rsidRPr="00583399" w:rsidRDefault="00055BC0" w:rsidP="002F669C">
            <w:pPr>
              <w:spacing w:after="0" w:line="240" w:lineRule="auto"/>
              <w:jc w:val="center"/>
            </w:pPr>
            <w:r>
              <w:t>6</w:t>
            </w:r>
            <w:r w:rsidR="003A612E">
              <w:t>.</w:t>
            </w:r>
          </w:p>
        </w:tc>
        <w:tc>
          <w:tcPr>
            <w:tcW w:w="2394" w:type="pct"/>
            <w:tcBorders>
              <w:top w:val="single" w:sz="4" w:space="0" w:color="auto"/>
              <w:left w:val="single" w:sz="4" w:space="0" w:color="auto"/>
              <w:bottom w:val="single" w:sz="4" w:space="0" w:color="auto"/>
              <w:right w:val="single" w:sz="4" w:space="0" w:color="auto"/>
            </w:tcBorders>
          </w:tcPr>
          <w:p w14:paraId="6248EA9D" w14:textId="7BBA7482" w:rsidR="00055BC0" w:rsidRPr="00583399" w:rsidRDefault="00F71B57" w:rsidP="002F669C">
            <w:pPr>
              <w:spacing w:after="0" w:line="240" w:lineRule="auto"/>
            </w:pPr>
            <w:r>
              <w:t>E</w:t>
            </w:r>
            <w:r w:rsidR="00055BC0" w:rsidRPr="00DA73FC">
              <w:t>lektros ir elektroninės įrangos atliekų</w:t>
            </w:r>
          </w:p>
        </w:tc>
        <w:tc>
          <w:tcPr>
            <w:tcW w:w="462" w:type="pct"/>
            <w:tcBorders>
              <w:top w:val="single" w:sz="4" w:space="0" w:color="auto"/>
              <w:left w:val="single" w:sz="4" w:space="0" w:color="auto"/>
              <w:bottom w:val="single" w:sz="4" w:space="0" w:color="auto"/>
              <w:right w:val="single" w:sz="4" w:space="0" w:color="auto"/>
            </w:tcBorders>
          </w:tcPr>
          <w:p w14:paraId="225D8126" w14:textId="77777777" w:rsidR="00055BC0" w:rsidRPr="00583399" w:rsidRDefault="00055BC0" w:rsidP="002F669C">
            <w:pPr>
              <w:spacing w:after="0" w:line="240" w:lineRule="auto"/>
              <w:jc w:val="center"/>
            </w:pPr>
            <w:r>
              <w:t>t</w:t>
            </w:r>
          </w:p>
        </w:tc>
        <w:tc>
          <w:tcPr>
            <w:tcW w:w="540" w:type="pct"/>
            <w:tcBorders>
              <w:top w:val="single" w:sz="4" w:space="0" w:color="auto"/>
              <w:left w:val="single" w:sz="4" w:space="0" w:color="auto"/>
              <w:bottom w:val="single" w:sz="4" w:space="0" w:color="auto"/>
              <w:right w:val="single" w:sz="4" w:space="0" w:color="auto"/>
            </w:tcBorders>
          </w:tcPr>
          <w:p w14:paraId="783048CC" w14:textId="77777777" w:rsidR="00055BC0" w:rsidRPr="00583399" w:rsidRDefault="00055BC0" w:rsidP="002F669C">
            <w:pPr>
              <w:spacing w:after="0" w:line="240" w:lineRule="auto"/>
              <w:jc w:val="center"/>
            </w:pPr>
            <w:r>
              <w:t>150</w:t>
            </w:r>
          </w:p>
        </w:tc>
        <w:tc>
          <w:tcPr>
            <w:tcW w:w="619" w:type="pct"/>
            <w:tcBorders>
              <w:top w:val="single" w:sz="4" w:space="0" w:color="auto"/>
              <w:left w:val="single" w:sz="4" w:space="0" w:color="auto"/>
              <w:bottom w:val="single" w:sz="4" w:space="0" w:color="auto"/>
              <w:right w:val="single" w:sz="4" w:space="0" w:color="auto"/>
            </w:tcBorders>
          </w:tcPr>
          <w:p w14:paraId="6F65AA93" w14:textId="77777777" w:rsidR="00055BC0" w:rsidRPr="00583399" w:rsidRDefault="00055BC0" w:rsidP="002F669C">
            <w:pPr>
              <w:spacing w:after="0" w:line="240" w:lineRule="auto"/>
            </w:pPr>
          </w:p>
        </w:tc>
        <w:tc>
          <w:tcPr>
            <w:tcW w:w="694" w:type="pct"/>
            <w:tcBorders>
              <w:top w:val="single" w:sz="4" w:space="0" w:color="auto"/>
              <w:left w:val="single" w:sz="4" w:space="0" w:color="auto"/>
              <w:bottom w:val="single" w:sz="4" w:space="0" w:color="auto"/>
              <w:right w:val="single" w:sz="4" w:space="0" w:color="auto"/>
            </w:tcBorders>
          </w:tcPr>
          <w:p w14:paraId="2A4DBBF8" w14:textId="77777777" w:rsidR="00055BC0" w:rsidRPr="00583399" w:rsidRDefault="00055BC0" w:rsidP="002F669C">
            <w:pPr>
              <w:spacing w:after="0" w:line="240" w:lineRule="auto"/>
            </w:pPr>
          </w:p>
        </w:tc>
      </w:tr>
      <w:tr w:rsidR="00055BC0" w:rsidRPr="00583399" w14:paraId="2416821D" w14:textId="77777777" w:rsidTr="003A612E">
        <w:tc>
          <w:tcPr>
            <w:tcW w:w="290" w:type="pct"/>
            <w:tcBorders>
              <w:top w:val="single" w:sz="4" w:space="0" w:color="auto"/>
              <w:left w:val="single" w:sz="4" w:space="0" w:color="auto"/>
              <w:bottom w:val="single" w:sz="4" w:space="0" w:color="auto"/>
              <w:right w:val="single" w:sz="4" w:space="0" w:color="auto"/>
            </w:tcBorders>
          </w:tcPr>
          <w:p w14:paraId="0657DE59" w14:textId="270D7082" w:rsidR="00055BC0" w:rsidRPr="00583399" w:rsidRDefault="00055BC0" w:rsidP="002F669C">
            <w:pPr>
              <w:spacing w:after="0" w:line="240" w:lineRule="auto"/>
              <w:jc w:val="center"/>
            </w:pPr>
            <w:r>
              <w:t>7</w:t>
            </w:r>
            <w:r w:rsidR="003A612E">
              <w:t>.</w:t>
            </w:r>
          </w:p>
        </w:tc>
        <w:tc>
          <w:tcPr>
            <w:tcW w:w="2394" w:type="pct"/>
            <w:tcBorders>
              <w:top w:val="single" w:sz="4" w:space="0" w:color="auto"/>
              <w:left w:val="single" w:sz="4" w:space="0" w:color="auto"/>
              <w:bottom w:val="single" w:sz="4" w:space="0" w:color="auto"/>
              <w:right w:val="single" w:sz="4" w:space="0" w:color="auto"/>
            </w:tcBorders>
          </w:tcPr>
          <w:p w14:paraId="73F9A89D" w14:textId="229980AC" w:rsidR="00055BC0" w:rsidRPr="00583399" w:rsidRDefault="00F71B57" w:rsidP="002F669C">
            <w:pPr>
              <w:spacing w:after="0" w:line="240" w:lineRule="auto"/>
            </w:pPr>
            <w:r>
              <w:t>M</w:t>
            </w:r>
            <w:r w:rsidR="00055BC0" w:rsidRPr="00DA73FC">
              <w:t>edienos atliekų</w:t>
            </w:r>
          </w:p>
        </w:tc>
        <w:tc>
          <w:tcPr>
            <w:tcW w:w="462" w:type="pct"/>
            <w:tcBorders>
              <w:top w:val="single" w:sz="4" w:space="0" w:color="auto"/>
              <w:left w:val="single" w:sz="4" w:space="0" w:color="auto"/>
              <w:bottom w:val="single" w:sz="4" w:space="0" w:color="auto"/>
              <w:right w:val="single" w:sz="4" w:space="0" w:color="auto"/>
            </w:tcBorders>
          </w:tcPr>
          <w:p w14:paraId="4BC68D48" w14:textId="77777777" w:rsidR="00055BC0" w:rsidRPr="00583399" w:rsidRDefault="00055BC0" w:rsidP="002F669C">
            <w:pPr>
              <w:spacing w:after="0" w:line="240" w:lineRule="auto"/>
              <w:jc w:val="center"/>
            </w:pPr>
            <w:r>
              <w:t>t</w:t>
            </w:r>
          </w:p>
        </w:tc>
        <w:tc>
          <w:tcPr>
            <w:tcW w:w="540" w:type="pct"/>
            <w:tcBorders>
              <w:top w:val="single" w:sz="4" w:space="0" w:color="auto"/>
              <w:left w:val="single" w:sz="4" w:space="0" w:color="auto"/>
              <w:bottom w:val="single" w:sz="4" w:space="0" w:color="auto"/>
              <w:right w:val="single" w:sz="4" w:space="0" w:color="auto"/>
            </w:tcBorders>
          </w:tcPr>
          <w:p w14:paraId="1B26D043" w14:textId="77777777" w:rsidR="00055BC0" w:rsidRPr="00583399" w:rsidRDefault="00055BC0" w:rsidP="002F669C">
            <w:pPr>
              <w:spacing w:after="0" w:line="240" w:lineRule="auto"/>
              <w:jc w:val="center"/>
            </w:pPr>
            <w:r>
              <w:t>250</w:t>
            </w:r>
          </w:p>
        </w:tc>
        <w:tc>
          <w:tcPr>
            <w:tcW w:w="619" w:type="pct"/>
            <w:tcBorders>
              <w:top w:val="single" w:sz="4" w:space="0" w:color="auto"/>
              <w:left w:val="single" w:sz="4" w:space="0" w:color="auto"/>
              <w:bottom w:val="single" w:sz="4" w:space="0" w:color="auto"/>
              <w:right w:val="single" w:sz="4" w:space="0" w:color="auto"/>
            </w:tcBorders>
          </w:tcPr>
          <w:p w14:paraId="3B104A4B" w14:textId="77777777" w:rsidR="00055BC0" w:rsidRPr="00583399" w:rsidRDefault="00055BC0" w:rsidP="002F669C">
            <w:pPr>
              <w:spacing w:after="0" w:line="240" w:lineRule="auto"/>
            </w:pPr>
          </w:p>
        </w:tc>
        <w:tc>
          <w:tcPr>
            <w:tcW w:w="694" w:type="pct"/>
            <w:tcBorders>
              <w:top w:val="single" w:sz="4" w:space="0" w:color="auto"/>
              <w:left w:val="single" w:sz="4" w:space="0" w:color="auto"/>
              <w:bottom w:val="single" w:sz="4" w:space="0" w:color="auto"/>
              <w:right w:val="single" w:sz="4" w:space="0" w:color="auto"/>
            </w:tcBorders>
          </w:tcPr>
          <w:p w14:paraId="7AFF02AC" w14:textId="77777777" w:rsidR="00055BC0" w:rsidRPr="00583399" w:rsidRDefault="00055BC0" w:rsidP="002F669C">
            <w:pPr>
              <w:spacing w:after="0" w:line="240" w:lineRule="auto"/>
            </w:pPr>
          </w:p>
        </w:tc>
      </w:tr>
      <w:tr w:rsidR="00055BC0" w:rsidRPr="00583399" w14:paraId="551EB1E5" w14:textId="77777777" w:rsidTr="003A612E">
        <w:tc>
          <w:tcPr>
            <w:tcW w:w="290" w:type="pct"/>
            <w:tcBorders>
              <w:top w:val="single" w:sz="4" w:space="0" w:color="auto"/>
              <w:left w:val="single" w:sz="4" w:space="0" w:color="auto"/>
              <w:bottom w:val="single" w:sz="4" w:space="0" w:color="auto"/>
              <w:right w:val="single" w:sz="4" w:space="0" w:color="auto"/>
            </w:tcBorders>
          </w:tcPr>
          <w:p w14:paraId="0E8A4F4E" w14:textId="49A1F22F" w:rsidR="00055BC0" w:rsidRPr="00583399" w:rsidRDefault="00055BC0" w:rsidP="002F669C">
            <w:pPr>
              <w:spacing w:after="0" w:line="240" w:lineRule="auto"/>
              <w:jc w:val="center"/>
            </w:pPr>
            <w:r>
              <w:t>8</w:t>
            </w:r>
            <w:r w:rsidR="003A612E">
              <w:t>.</w:t>
            </w:r>
          </w:p>
        </w:tc>
        <w:tc>
          <w:tcPr>
            <w:tcW w:w="2394" w:type="pct"/>
            <w:tcBorders>
              <w:top w:val="single" w:sz="4" w:space="0" w:color="auto"/>
              <w:left w:val="single" w:sz="4" w:space="0" w:color="auto"/>
              <w:bottom w:val="single" w:sz="4" w:space="0" w:color="auto"/>
              <w:right w:val="single" w:sz="4" w:space="0" w:color="auto"/>
            </w:tcBorders>
          </w:tcPr>
          <w:p w14:paraId="6B1122B9" w14:textId="31098BC9" w:rsidR="00055BC0" w:rsidRPr="00583399" w:rsidRDefault="00F71B57" w:rsidP="002F669C">
            <w:pPr>
              <w:spacing w:after="0" w:line="240" w:lineRule="auto"/>
            </w:pPr>
            <w:r>
              <w:t>K</w:t>
            </w:r>
            <w:r w:rsidR="00055BC0" w:rsidRPr="00DA73FC">
              <w:t>itų atliekų</w:t>
            </w:r>
          </w:p>
        </w:tc>
        <w:tc>
          <w:tcPr>
            <w:tcW w:w="462" w:type="pct"/>
            <w:tcBorders>
              <w:top w:val="single" w:sz="4" w:space="0" w:color="auto"/>
              <w:left w:val="single" w:sz="4" w:space="0" w:color="auto"/>
              <w:bottom w:val="single" w:sz="4" w:space="0" w:color="auto"/>
              <w:right w:val="single" w:sz="4" w:space="0" w:color="auto"/>
            </w:tcBorders>
          </w:tcPr>
          <w:p w14:paraId="0B6E06AD" w14:textId="77777777" w:rsidR="00055BC0" w:rsidRPr="00583399" w:rsidRDefault="00055BC0" w:rsidP="002F669C">
            <w:pPr>
              <w:spacing w:after="0" w:line="240" w:lineRule="auto"/>
              <w:jc w:val="center"/>
            </w:pPr>
            <w:r>
              <w:t>t</w:t>
            </w:r>
          </w:p>
        </w:tc>
        <w:tc>
          <w:tcPr>
            <w:tcW w:w="540" w:type="pct"/>
            <w:tcBorders>
              <w:top w:val="single" w:sz="4" w:space="0" w:color="auto"/>
              <w:left w:val="single" w:sz="4" w:space="0" w:color="auto"/>
              <w:bottom w:val="single" w:sz="4" w:space="0" w:color="auto"/>
              <w:right w:val="single" w:sz="4" w:space="0" w:color="auto"/>
            </w:tcBorders>
          </w:tcPr>
          <w:p w14:paraId="1702CAE1" w14:textId="77777777" w:rsidR="00055BC0" w:rsidRPr="00583399" w:rsidRDefault="00055BC0" w:rsidP="002F669C">
            <w:pPr>
              <w:spacing w:after="0" w:line="240" w:lineRule="auto"/>
              <w:jc w:val="center"/>
            </w:pPr>
            <w:r>
              <w:t>300</w:t>
            </w:r>
          </w:p>
        </w:tc>
        <w:tc>
          <w:tcPr>
            <w:tcW w:w="619" w:type="pct"/>
            <w:tcBorders>
              <w:top w:val="single" w:sz="4" w:space="0" w:color="auto"/>
              <w:left w:val="single" w:sz="4" w:space="0" w:color="auto"/>
              <w:bottom w:val="single" w:sz="4" w:space="0" w:color="auto"/>
              <w:right w:val="single" w:sz="4" w:space="0" w:color="auto"/>
            </w:tcBorders>
          </w:tcPr>
          <w:p w14:paraId="612DDDC5" w14:textId="77777777" w:rsidR="00055BC0" w:rsidRPr="00583399" w:rsidRDefault="00055BC0" w:rsidP="002F669C">
            <w:pPr>
              <w:spacing w:after="0" w:line="240" w:lineRule="auto"/>
            </w:pPr>
          </w:p>
        </w:tc>
        <w:tc>
          <w:tcPr>
            <w:tcW w:w="694" w:type="pct"/>
            <w:tcBorders>
              <w:top w:val="single" w:sz="4" w:space="0" w:color="auto"/>
              <w:left w:val="single" w:sz="4" w:space="0" w:color="auto"/>
              <w:bottom w:val="single" w:sz="4" w:space="0" w:color="auto"/>
              <w:right w:val="single" w:sz="4" w:space="0" w:color="auto"/>
            </w:tcBorders>
          </w:tcPr>
          <w:p w14:paraId="37A1CC12" w14:textId="77777777" w:rsidR="00055BC0" w:rsidRPr="00583399" w:rsidRDefault="00055BC0" w:rsidP="002F669C">
            <w:pPr>
              <w:spacing w:after="0" w:line="240" w:lineRule="auto"/>
            </w:pPr>
          </w:p>
        </w:tc>
      </w:tr>
      <w:tr w:rsidR="00055BC0" w:rsidRPr="00583399" w14:paraId="41B0B599" w14:textId="77777777" w:rsidTr="003A612E">
        <w:tc>
          <w:tcPr>
            <w:tcW w:w="290" w:type="pct"/>
            <w:tcBorders>
              <w:top w:val="single" w:sz="4" w:space="0" w:color="auto"/>
              <w:left w:val="single" w:sz="4" w:space="0" w:color="auto"/>
              <w:bottom w:val="single" w:sz="4" w:space="0" w:color="auto"/>
              <w:right w:val="single" w:sz="4" w:space="0" w:color="auto"/>
            </w:tcBorders>
          </w:tcPr>
          <w:p w14:paraId="159B727D" w14:textId="64D4CF70" w:rsidR="00055BC0" w:rsidRPr="00583399" w:rsidRDefault="00055BC0" w:rsidP="002F669C">
            <w:pPr>
              <w:spacing w:after="0" w:line="240" w:lineRule="auto"/>
              <w:jc w:val="center"/>
            </w:pPr>
            <w:r>
              <w:t>9</w:t>
            </w:r>
            <w:r w:rsidR="003A612E">
              <w:t>.</w:t>
            </w:r>
          </w:p>
        </w:tc>
        <w:tc>
          <w:tcPr>
            <w:tcW w:w="2394" w:type="pct"/>
            <w:tcBorders>
              <w:top w:val="single" w:sz="4" w:space="0" w:color="auto"/>
              <w:left w:val="single" w:sz="4" w:space="0" w:color="auto"/>
              <w:bottom w:val="single" w:sz="4" w:space="0" w:color="auto"/>
              <w:right w:val="single" w:sz="4" w:space="0" w:color="auto"/>
            </w:tcBorders>
          </w:tcPr>
          <w:p w14:paraId="0783E627" w14:textId="77777777" w:rsidR="00055BC0" w:rsidRPr="00583399" w:rsidRDefault="00055BC0" w:rsidP="002F669C">
            <w:pPr>
              <w:spacing w:after="0" w:line="240" w:lineRule="auto"/>
            </w:pPr>
            <w:r w:rsidRPr="00DA73FC">
              <w:t>Išvalytų nuo atliekų teritorijų išlyginimas</w:t>
            </w:r>
          </w:p>
        </w:tc>
        <w:tc>
          <w:tcPr>
            <w:tcW w:w="462" w:type="pct"/>
            <w:tcBorders>
              <w:top w:val="single" w:sz="4" w:space="0" w:color="auto"/>
              <w:left w:val="single" w:sz="4" w:space="0" w:color="auto"/>
              <w:bottom w:val="single" w:sz="4" w:space="0" w:color="auto"/>
              <w:right w:val="single" w:sz="4" w:space="0" w:color="auto"/>
            </w:tcBorders>
          </w:tcPr>
          <w:p w14:paraId="6A21173E" w14:textId="77777777" w:rsidR="00055BC0" w:rsidRPr="00583399" w:rsidRDefault="00055BC0" w:rsidP="002F669C">
            <w:pPr>
              <w:spacing w:after="0" w:line="240" w:lineRule="auto"/>
              <w:jc w:val="center"/>
            </w:pPr>
            <w:r>
              <w:t>a</w:t>
            </w:r>
          </w:p>
        </w:tc>
        <w:tc>
          <w:tcPr>
            <w:tcW w:w="540" w:type="pct"/>
            <w:tcBorders>
              <w:top w:val="single" w:sz="4" w:space="0" w:color="auto"/>
              <w:left w:val="single" w:sz="4" w:space="0" w:color="auto"/>
              <w:bottom w:val="single" w:sz="4" w:space="0" w:color="auto"/>
              <w:right w:val="single" w:sz="4" w:space="0" w:color="auto"/>
            </w:tcBorders>
          </w:tcPr>
          <w:p w14:paraId="1285A4C1" w14:textId="77777777" w:rsidR="00055BC0" w:rsidRPr="00583399" w:rsidRDefault="00055BC0" w:rsidP="002F669C">
            <w:pPr>
              <w:spacing w:after="0" w:line="240" w:lineRule="auto"/>
              <w:jc w:val="center"/>
            </w:pPr>
            <w:r>
              <w:t>500</w:t>
            </w:r>
          </w:p>
        </w:tc>
        <w:tc>
          <w:tcPr>
            <w:tcW w:w="619" w:type="pct"/>
            <w:tcBorders>
              <w:top w:val="single" w:sz="4" w:space="0" w:color="auto"/>
              <w:left w:val="single" w:sz="4" w:space="0" w:color="auto"/>
              <w:bottom w:val="single" w:sz="4" w:space="0" w:color="auto"/>
              <w:right w:val="single" w:sz="4" w:space="0" w:color="auto"/>
            </w:tcBorders>
          </w:tcPr>
          <w:p w14:paraId="2C0E43ED" w14:textId="77777777" w:rsidR="00055BC0" w:rsidRPr="00583399" w:rsidRDefault="00055BC0" w:rsidP="002F669C">
            <w:pPr>
              <w:spacing w:after="0" w:line="240" w:lineRule="auto"/>
            </w:pPr>
          </w:p>
        </w:tc>
        <w:tc>
          <w:tcPr>
            <w:tcW w:w="694" w:type="pct"/>
            <w:tcBorders>
              <w:top w:val="single" w:sz="4" w:space="0" w:color="auto"/>
              <w:left w:val="single" w:sz="4" w:space="0" w:color="auto"/>
              <w:bottom w:val="single" w:sz="4" w:space="0" w:color="auto"/>
              <w:right w:val="single" w:sz="4" w:space="0" w:color="auto"/>
            </w:tcBorders>
          </w:tcPr>
          <w:p w14:paraId="3A509D56" w14:textId="77777777" w:rsidR="00055BC0" w:rsidRPr="00583399" w:rsidRDefault="00055BC0" w:rsidP="002F669C">
            <w:pPr>
              <w:spacing w:after="0" w:line="240" w:lineRule="auto"/>
            </w:pPr>
          </w:p>
        </w:tc>
      </w:tr>
      <w:tr w:rsidR="00055BC0" w:rsidRPr="00583399" w14:paraId="743F63A9" w14:textId="77777777" w:rsidTr="003A612E">
        <w:tc>
          <w:tcPr>
            <w:tcW w:w="290" w:type="pct"/>
            <w:tcBorders>
              <w:top w:val="single" w:sz="4" w:space="0" w:color="auto"/>
              <w:left w:val="single" w:sz="4" w:space="0" w:color="auto"/>
              <w:bottom w:val="single" w:sz="4" w:space="0" w:color="auto"/>
              <w:right w:val="single" w:sz="4" w:space="0" w:color="auto"/>
            </w:tcBorders>
          </w:tcPr>
          <w:p w14:paraId="333381C1" w14:textId="77777777" w:rsidR="00055BC0" w:rsidRPr="00583399" w:rsidRDefault="00055BC0" w:rsidP="002F669C">
            <w:pPr>
              <w:spacing w:after="0" w:line="240" w:lineRule="auto"/>
              <w:jc w:val="center"/>
              <w:rPr>
                <w:i/>
              </w:rPr>
            </w:pPr>
          </w:p>
        </w:tc>
        <w:tc>
          <w:tcPr>
            <w:tcW w:w="4015" w:type="pct"/>
            <w:gridSpan w:val="4"/>
            <w:tcBorders>
              <w:top w:val="single" w:sz="4" w:space="0" w:color="auto"/>
              <w:left w:val="single" w:sz="4" w:space="0" w:color="auto"/>
              <w:bottom w:val="single" w:sz="4" w:space="0" w:color="auto"/>
              <w:right w:val="single" w:sz="4" w:space="0" w:color="auto"/>
            </w:tcBorders>
          </w:tcPr>
          <w:p w14:paraId="5A05946A" w14:textId="77777777" w:rsidR="00055BC0" w:rsidRPr="00583399" w:rsidRDefault="00055BC0" w:rsidP="002F669C">
            <w:pPr>
              <w:spacing w:after="0" w:line="240" w:lineRule="auto"/>
              <w:jc w:val="right"/>
            </w:pPr>
            <w:r>
              <w:rPr>
                <w:szCs w:val="24"/>
              </w:rPr>
              <w:t>IŠ VISO**</w:t>
            </w:r>
          </w:p>
        </w:tc>
        <w:tc>
          <w:tcPr>
            <w:tcW w:w="694" w:type="pct"/>
            <w:tcBorders>
              <w:top w:val="single" w:sz="4" w:space="0" w:color="auto"/>
              <w:left w:val="single" w:sz="4" w:space="0" w:color="auto"/>
              <w:bottom w:val="single" w:sz="4" w:space="0" w:color="auto"/>
              <w:right w:val="single" w:sz="4" w:space="0" w:color="auto"/>
            </w:tcBorders>
          </w:tcPr>
          <w:p w14:paraId="231B9567" w14:textId="77777777" w:rsidR="00055BC0" w:rsidRPr="00583399" w:rsidRDefault="00055BC0" w:rsidP="002F669C">
            <w:pPr>
              <w:spacing w:after="0" w:line="240" w:lineRule="auto"/>
              <w:jc w:val="right"/>
              <w:rPr>
                <w:i/>
              </w:rPr>
            </w:pPr>
          </w:p>
        </w:tc>
      </w:tr>
      <w:tr w:rsidR="00055BC0" w:rsidRPr="00583399" w14:paraId="3A5D67E4" w14:textId="77777777" w:rsidTr="003A612E">
        <w:tc>
          <w:tcPr>
            <w:tcW w:w="290" w:type="pct"/>
            <w:tcBorders>
              <w:top w:val="single" w:sz="4" w:space="0" w:color="auto"/>
              <w:left w:val="single" w:sz="4" w:space="0" w:color="auto"/>
              <w:bottom w:val="single" w:sz="4" w:space="0" w:color="auto"/>
              <w:right w:val="single" w:sz="4" w:space="0" w:color="auto"/>
            </w:tcBorders>
          </w:tcPr>
          <w:p w14:paraId="3EDF4308" w14:textId="77777777" w:rsidR="00055BC0" w:rsidRPr="00583399" w:rsidRDefault="00055BC0" w:rsidP="002F669C">
            <w:pPr>
              <w:spacing w:after="0" w:line="240" w:lineRule="auto"/>
              <w:jc w:val="right"/>
            </w:pPr>
          </w:p>
        </w:tc>
        <w:tc>
          <w:tcPr>
            <w:tcW w:w="4015" w:type="pct"/>
            <w:gridSpan w:val="4"/>
            <w:tcBorders>
              <w:top w:val="single" w:sz="4" w:space="0" w:color="auto"/>
              <w:left w:val="single" w:sz="4" w:space="0" w:color="auto"/>
              <w:bottom w:val="single" w:sz="4" w:space="0" w:color="auto"/>
              <w:right w:val="single" w:sz="4" w:space="0" w:color="auto"/>
            </w:tcBorders>
          </w:tcPr>
          <w:p w14:paraId="161B4E78" w14:textId="77777777" w:rsidR="00055BC0" w:rsidRPr="00583399" w:rsidRDefault="00055BC0" w:rsidP="002F669C">
            <w:pPr>
              <w:spacing w:after="0" w:line="240" w:lineRule="auto"/>
              <w:jc w:val="right"/>
            </w:pPr>
            <w:r w:rsidRPr="00583399">
              <w:t>PVM (</w:t>
            </w:r>
            <w:r w:rsidRPr="00583399">
              <w:rPr>
                <w:i/>
              </w:rPr>
              <w:t>tarifas</w:t>
            </w:r>
            <w:r w:rsidRPr="00583399">
              <w:t>) suma:</w:t>
            </w:r>
          </w:p>
        </w:tc>
        <w:tc>
          <w:tcPr>
            <w:tcW w:w="694" w:type="pct"/>
            <w:tcBorders>
              <w:top w:val="single" w:sz="4" w:space="0" w:color="auto"/>
              <w:left w:val="single" w:sz="4" w:space="0" w:color="auto"/>
              <w:bottom w:val="single" w:sz="4" w:space="0" w:color="auto"/>
              <w:right w:val="single" w:sz="4" w:space="0" w:color="auto"/>
            </w:tcBorders>
          </w:tcPr>
          <w:p w14:paraId="309E0CCA" w14:textId="77777777" w:rsidR="00055BC0" w:rsidRPr="00583399" w:rsidRDefault="00055BC0" w:rsidP="002F669C">
            <w:pPr>
              <w:spacing w:after="0" w:line="240" w:lineRule="auto"/>
              <w:ind w:right="1196"/>
              <w:jc w:val="right"/>
            </w:pPr>
          </w:p>
        </w:tc>
      </w:tr>
      <w:tr w:rsidR="00055BC0" w:rsidRPr="00583399" w14:paraId="10C0CA09" w14:textId="77777777" w:rsidTr="003A612E">
        <w:tc>
          <w:tcPr>
            <w:tcW w:w="290" w:type="pct"/>
            <w:tcBorders>
              <w:top w:val="single" w:sz="4" w:space="0" w:color="auto"/>
              <w:left w:val="single" w:sz="4" w:space="0" w:color="auto"/>
              <w:bottom w:val="single" w:sz="4" w:space="0" w:color="auto"/>
              <w:right w:val="single" w:sz="4" w:space="0" w:color="auto"/>
            </w:tcBorders>
          </w:tcPr>
          <w:p w14:paraId="2C676CBF" w14:textId="77777777" w:rsidR="00055BC0" w:rsidRPr="00583399" w:rsidRDefault="00055BC0" w:rsidP="002F669C">
            <w:pPr>
              <w:spacing w:after="0" w:line="240" w:lineRule="auto"/>
              <w:jc w:val="right"/>
              <w:rPr>
                <w:i/>
              </w:rPr>
            </w:pPr>
          </w:p>
        </w:tc>
        <w:tc>
          <w:tcPr>
            <w:tcW w:w="4015" w:type="pct"/>
            <w:gridSpan w:val="4"/>
            <w:tcBorders>
              <w:top w:val="single" w:sz="4" w:space="0" w:color="auto"/>
              <w:left w:val="single" w:sz="4" w:space="0" w:color="auto"/>
              <w:bottom w:val="single" w:sz="4" w:space="0" w:color="auto"/>
              <w:right w:val="single" w:sz="4" w:space="0" w:color="auto"/>
            </w:tcBorders>
          </w:tcPr>
          <w:p w14:paraId="16C3A9D7" w14:textId="6E7463A8" w:rsidR="00055BC0" w:rsidRPr="00583399" w:rsidRDefault="00055BC0" w:rsidP="002F669C">
            <w:pPr>
              <w:spacing w:after="0" w:line="240" w:lineRule="auto"/>
              <w:jc w:val="right"/>
            </w:pPr>
            <w:r>
              <w:t xml:space="preserve">Bendra pasiūlymo </w:t>
            </w:r>
            <w:r w:rsidRPr="00583399">
              <w:t>kaina (su PVM)</w:t>
            </w:r>
            <w:r>
              <w:rPr>
                <w:szCs w:val="24"/>
              </w:rPr>
              <w:t xml:space="preserve"> **</w:t>
            </w:r>
          </w:p>
        </w:tc>
        <w:tc>
          <w:tcPr>
            <w:tcW w:w="694" w:type="pct"/>
            <w:tcBorders>
              <w:top w:val="single" w:sz="4" w:space="0" w:color="auto"/>
              <w:left w:val="single" w:sz="4" w:space="0" w:color="auto"/>
              <w:bottom w:val="single" w:sz="4" w:space="0" w:color="auto"/>
              <w:right w:val="single" w:sz="4" w:space="0" w:color="auto"/>
            </w:tcBorders>
          </w:tcPr>
          <w:p w14:paraId="6B575766" w14:textId="77777777" w:rsidR="00055BC0" w:rsidRPr="00583399" w:rsidRDefault="00055BC0" w:rsidP="002F669C">
            <w:pPr>
              <w:spacing w:after="0" w:line="240" w:lineRule="auto"/>
              <w:jc w:val="right"/>
              <w:rPr>
                <w:i/>
              </w:rPr>
            </w:pPr>
          </w:p>
        </w:tc>
      </w:tr>
    </w:tbl>
    <w:p w14:paraId="4F1376FD" w14:textId="77777777" w:rsidR="00055BC0" w:rsidRDefault="00055BC0" w:rsidP="00055BC0">
      <w:pPr>
        <w:spacing w:after="0" w:line="240" w:lineRule="auto"/>
        <w:ind w:right="-1" w:firstLine="426"/>
        <w:jc w:val="both"/>
        <w:rPr>
          <w:bCs/>
          <w:sz w:val="20"/>
          <w:szCs w:val="20"/>
        </w:rPr>
      </w:pPr>
    </w:p>
    <w:p w14:paraId="38C898D5" w14:textId="77777777" w:rsidR="00055BC0" w:rsidRPr="005208C3" w:rsidRDefault="00055BC0" w:rsidP="00055BC0">
      <w:pPr>
        <w:spacing w:after="0" w:line="240" w:lineRule="auto"/>
        <w:ind w:right="-1" w:firstLine="426"/>
        <w:jc w:val="both"/>
        <w:rPr>
          <w:bCs/>
          <w:szCs w:val="24"/>
        </w:rPr>
      </w:pPr>
      <w:r w:rsidRPr="005208C3">
        <w:rPr>
          <w:bCs/>
          <w:szCs w:val="24"/>
        </w:rPr>
        <w:t xml:space="preserve">* </w:t>
      </w:r>
      <w:r>
        <w:rPr>
          <w:bCs/>
          <w:szCs w:val="24"/>
        </w:rPr>
        <w:t>P</w:t>
      </w:r>
      <w:r w:rsidRPr="005208C3">
        <w:rPr>
          <w:bCs/>
          <w:szCs w:val="24"/>
        </w:rPr>
        <w:t xml:space="preserve">aslaugų kiekiai preliminarūs. Perkančioji organizacija neįsipareigoja nupirkti viso pirkimo dokumentuose nurodyto preliminaraus paslaugų kiekio. Perkančiosios organizacijos nurodyti kiekiai, nustatyti atsižvelgiant į perkančiosios organizacijos planuojamus įsigyti paslaugų kiekius (apimtis) sutarties galiojimo laikotarpiu, yra orientaciniai ir nelaikomi faktiniais, skirti pasiūlymams parengti ir laimėtojui nustatyti. </w:t>
      </w:r>
    </w:p>
    <w:p w14:paraId="029C03D1" w14:textId="77777777" w:rsidR="00055BC0" w:rsidRPr="005208C3" w:rsidRDefault="00055BC0" w:rsidP="00055BC0">
      <w:pPr>
        <w:autoSpaceDE w:val="0"/>
        <w:autoSpaceDN w:val="0"/>
        <w:adjustRightInd w:val="0"/>
        <w:spacing w:after="0" w:line="240" w:lineRule="auto"/>
        <w:ind w:right="-1" w:firstLine="426"/>
        <w:jc w:val="both"/>
        <w:rPr>
          <w:szCs w:val="24"/>
        </w:rPr>
      </w:pPr>
      <w:r w:rsidRPr="005208C3">
        <w:rPr>
          <w:szCs w:val="24"/>
        </w:rPr>
        <w:t>** Bendra pasiūlymo kaina bus naudojama tik pasiūlymų eilei sudaryti ir nugalėtojui nustatyti.</w:t>
      </w:r>
    </w:p>
    <w:p w14:paraId="364B13A3" w14:textId="77777777" w:rsidR="00055BC0" w:rsidRDefault="00055BC0" w:rsidP="00055BC0">
      <w:pPr>
        <w:spacing w:after="0" w:line="240" w:lineRule="auto"/>
        <w:ind w:firstLine="851"/>
      </w:pPr>
    </w:p>
    <w:p w14:paraId="793D1C38" w14:textId="09ED0804" w:rsidR="00055BC0" w:rsidRPr="00F422B5" w:rsidRDefault="00055BC0" w:rsidP="00055BC0">
      <w:pPr>
        <w:shd w:val="clear" w:color="auto" w:fill="FFFFFF"/>
        <w:spacing w:after="0" w:line="240" w:lineRule="auto"/>
        <w:ind w:right="-1" w:firstLine="851"/>
        <w:jc w:val="both"/>
        <w:rPr>
          <w:bCs/>
          <w:szCs w:val="24"/>
        </w:rPr>
      </w:pPr>
      <w:bookmarkStart w:id="58" w:name="_Hlk51578608"/>
      <w:r w:rsidRPr="00F422B5">
        <w:rPr>
          <w:szCs w:val="24"/>
        </w:rPr>
        <w:t>Į paslaugų įkain</w:t>
      </w:r>
      <w:r>
        <w:rPr>
          <w:szCs w:val="24"/>
        </w:rPr>
        <w:t>ius</w:t>
      </w:r>
      <w:r w:rsidRPr="00F422B5">
        <w:rPr>
          <w:szCs w:val="24"/>
        </w:rPr>
        <w:t xml:space="preserve"> turi būti įskaičiuoti visi mokesčiai ir visos paslaugų teikėjo išlaidos ir kitos teikėjui priklausančios pagal Lietuvos Respublikos įstatymus ir kitus teisės aktus bei šią sutartį išlaidos. Paslaugos teikėjas, vykdydamas sutartį, neturi teisės reikalauti padengti jokių išlaidų, viršijančių įkainius, nurodytus </w:t>
      </w:r>
      <w:r w:rsidRPr="00F422B5">
        <w:rPr>
          <w:bCs/>
          <w:szCs w:val="24"/>
        </w:rPr>
        <w:t xml:space="preserve">šioje įkainių </w:t>
      </w:r>
      <w:r w:rsidR="003A612E">
        <w:rPr>
          <w:bCs/>
          <w:szCs w:val="24"/>
        </w:rPr>
        <w:t>pasiūlymo</w:t>
      </w:r>
      <w:r w:rsidRPr="00F422B5">
        <w:rPr>
          <w:bCs/>
          <w:szCs w:val="24"/>
        </w:rPr>
        <w:t xml:space="preserve"> formoje.</w:t>
      </w:r>
    </w:p>
    <w:bookmarkEnd w:id="58"/>
    <w:p w14:paraId="3870968B" w14:textId="77777777" w:rsidR="00055BC0" w:rsidRDefault="00055BC0" w:rsidP="00055BC0"/>
    <w:p w14:paraId="19EF7F0A" w14:textId="77777777" w:rsidR="00C366C6" w:rsidRPr="00C45454" w:rsidRDefault="00C366C6" w:rsidP="00C366C6">
      <w:pPr>
        <w:spacing w:after="0"/>
        <w:jc w:val="both"/>
        <w:rPr>
          <w:b/>
        </w:rPr>
      </w:pPr>
      <w:r w:rsidRPr="00C45454">
        <w:rPr>
          <w:b/>
        </w:rPr>
        <w:t>Bendra pasiūlymo kaina su PVM ___</w:t>
      </w:r>
      <w:r w:rsidRPr="006507C3">
        <w:rPr>
          <w:i/>
          <w:szCs w:val="24"/>
          <w:u w:val="single"/>
        </w:rPr>
        <w:t>skaičiais</w:t>
      </w:r>
      <w:r w:rsidRPr="00C45454">
        <w:rPr>
          <w:i/>
          <w:szCs w:val="24"/>
          <w:u w:val="single"/>
        </w:rPr>
        <w:t xml:space="preserve">___ </w:t>
      </w:r>
      <w:r w:rsidRPr="00C45454">
        <w:rPr>
          <w:b/>
        </w:rPr>
        <w:t>Eur__</w:t>
      </w:r>
      <w:r w:rsidRPr="00C45454">
        <w:rPr>
          <w:i/>
          <w:szCs w:val="24"/>
          <w:u w:val="single"/>
        </w:rPr>
        <w:t xml:space="preserve"> </w:t>
      </w:r>
      <w:r w:rsidRPr="006507C3">
        <w:rPr>
          <w:i/>
          <w:szCs w:val="24"/>
          <w:u w:val="single"/>
        </w:rPr>
        <w:t>žodžiais</w:t>
      </w:r>
      <w:r w:rsidRPr="006507C3">
        <w:rPr>
          <w:b/>
        </w:rPr>
        <w:t>_</w:t>
      </w:r>
      <w:r w:rsidRPr="00C45454">
        <w:rPr>
          <w:b/>
        </w:rPr>
        <w:t>__ Eur</w:t>
      </w:r>
    </w:p>
    <w:p w14:paraId="13E95D88" w14:textId="77777777" w:rsidR="00C366C6" w:rsidRDefault="00C366C6" w:rsidP="00C366C6">
      <w:pPr>
        <w:spacing w:after="0"/>
        <w:jc w:val="both"/>
        <w:rPr>
          <w:szCs w:val="24"/>
        </w:rPr>
      </w:pPr>
    </w:p>
    <w:p w14:paraId="7AB5D50A" w14:textId="77777777" w:rsidR="00C366C6" w:rsidRPr="00C45454" w:rsidRDefault="00C366C6" w:rsidP="00C366C6">
      <w:pPr>
        <w:spacing w:after="0"/>
        <w:jc w:val="both"/>
        <w:rPr>
          <w:szCs w:val="24"/>
        </w:rPr>
      </w:pPr>
      <w:r w:rsidRPr="00C45454">
        <w:rPr>
          <w:szCs w:val="24"/>
        </w:rPr>
        <w:t xml:space="preserve">Į šią sumą įeina visos išlaidos ir visi mokesčiai, taip pat ir PVM, kuris </w:t>
      </w:r>
      <w:proofErr w:type="spellStart"/>
      <w:r w:rsidRPr="00C45454">
        <w:rPr>
          <w:szCs w:val="24"/>
        </w:rPr>
        <w:t>sudaro_</w:t>
      </w:r>
      <w:r>
        <w:rPr>
          <w:szCs w:val="24"/>
        </w:rPr>
        <w:t>______</w:t>
      </w:r>
      <w:r w:rsidRPr="00C45454">
        <w:rPr>
          <w:szCs w:val="24"/>
        </w:rPr>
        <w:t>__Eur</w:t>
      </w:r>
      <w:proofErr w:type="spellEnd"/>
      <w:r w:rsidRPr="00C45454">
        <w:rPr>
          <w:szCs w:val="24"/>
        </w:rPr>
        <w:t>.</w:t>
      </w:r>
    </w:p>
    <w:p w14:paraId="2CBAC809" w14:textId="77777777" w:rsidR="00C366C6" w:rsidRDefault="00C366C6" w:rsidP="00C366C6">
      <w:pPr>
        <w:spacing w:after="0"/>
        <w:ind w:firstLine="360"/>
        <w:jc w:val="both"/>
        <w:rPr>
          <w:szCs w:val="24"/>
        </w:rPr>
      </w:pPr>
    </w:p>
    <w:p w14:paraId="1498CE39" w14:textId="77777777" w:rsidR="00C366C6" w:rsidRPr="00E822C6" w:rsidRDefault="00C366C6" w:rsidP="00C366C6">
      <w:pPr>
        <w:spacing w:after="0"/>
        <w:jc w:val="both"/>
        <w:rPr>
          <w:rFonts w:eastAsiaTheme="minorHAnsi"/>
          <w:bCs/>
          <w:iCs/>
          <w:szCs w:val="24"/>
        </w:rPr>
      </w:pPr>
      <w:r w:rsidRPr="00E822C6">
        <w:rPr>
          <w:szCs w:val="24"/>
        </w:rPr>
        <w:t xml:space="preserve">Jeigu pasiūlyme nurodyta </w:t>
      </w:r>
      <w:r w:rsidRPr="00E822C6">
        <w:rPr>
          <w:rFonts w:eastAsiaTheme="minorHAnsi"/>
          <w:bCs/>
          <w:iCs/>
          <w:szCs w:val="24"/>
        </w:rPr>
        <w:t>kaina</w:t>
      </w:r>
      <w:r w:rsidRPr="00E822C6">
        <w:rPr>
          <w:szCs w:val="24"/>
        </w:rPr>
        <w:t xml:space="preserve">, išreikšta skaitmenimis, neatitinka </w:t>
      </w:r>
      <w:r w:rsidRPr="00E822C6">
        <w:rPr>
          <w:rFonts w:eastAsiaTheme="minorHAnsi"/>
          <w:bCs/>
          <w:iCs/>
          <w:szCs w:val="24"/>
        </w:rPr>
        <w:t>kainos</w:t>
      </w:r>
      <w:r w:rsidRPr="00E822C6">
        <w:rPr>
          <w:szCs w:val="24"/>
        </w:rPr>
        <w:t xml:space="preserve">, nurodytos žodžiais, teisinga laikoma </w:t>
      </w:r>
      <w:r w:rsidRPr="00E822C6">
        <w:rPr>
          <w:rFonts w:eastAsiaTheme="minorHAnsi"/>
          <w:bCs/>
          <w:iCs/>
          <w:szCs w:val="24"/>
        </w:rPr>
        <w:t>kaina</w:t>
      </w:r>
      <w:r w:rsidRPr="00E822C6">
        <w:rPr>
          <w:szCs w:val="24"/>
        </w:rPr>
        <w:t>, nurodyta žodžiais.</w:t>
      </w:r>
    </w:p>
    <w:p w14:paraId="2B4D54C1" w14:textId="77777777" w:rsidR="003A612E" w:rsidRDefault="003A612E" w:rsidP="00C366C6">
      <w:pPr>
        <w:jc w:val="both"/>
        <w:rPr>
          <w:szCs w:val="24"/>
        </w:rPr>
      </w:pPr>
    </w:p>
    <w:p w14:paraId="0D5DCBD0" w14:textId="65593B85" w:rsidR="00C366C6" w:rsidRPr="008B1D33" w:rsidRDefault="00C366C6" w:rsidP="00C366C6">
      <w:pPr>
        <w:jc w:val="both"/>
        <w:rPr>
          <w:szCs w:val="24"/>
        </w:rPr>
      </w:pPr>
      <w:r>
        <w:rPr>
          <w:szCs w:val="24"/>
        </w:rPr>
        <w:lastRenderedPageBreak/>
        <w:t>T</w:t>
      </w:r>
      <w:r w:rsidRPr="008B1D33">
        <w:rPr>
          <w:szCs w:val="24"/>
        </w:rPr>
        <w:t>ais atvejais, kai pagal galiojančius teisės aktus teikėjui nereikia mokėti PVM, jis nurodo kainas be PVM, atitinkamos skilties nepildo ir nurodo priežastis, dėl kurių PVM nemoka</w:t>
      </w:r>
      <w:r>
        <w:rPr>
          <w:szCs w:val="24"/>
        </w:rPr>
        <w:t>:______________________________________________.</w:t>
      </w:r>
    </w:p>
    <w:p w14:paraId="13C9A87B" w14:textId="0220206B" w:rsidR="003A612E" w:rsidRDefault="003A612E">
      <w:pPr>
        <w:spacing w:line="259" w:lineRule="auto"/>
        <w:rPr>
          <w:rFonts w:cstheme="minorHAnsi"/>
          <w:b/>
          <w:bCs/>
          <w:sz w:val="24"/>
          <w:szCs w:val="24"/>
        </w:rPr>
      </w:pPr>
    </w:p>
    <w:p w14:paraId="62608F93" w14:textId="609D7621" w:rsidR="00C366C6" w:rsidRPr="005F34DB" w:rsidRDefault="00C366C6" w:rsidP="00C366C6">
      <w:pPr>
        <w:jc w:val="center"/>
        <w:rPr>
          <w:rFonts w:cstheme="minorHAnsi"/>
          <w:b/>
          <w:bCs/>
          <w:sz w:val="24"/>
          <w:szCs w:val="24"/>
        </w:rPr>
      </w:pPr>
      <w:r w:rsidRPr="005F34DB">
        <w:rPr>
          <w:rFonts w:cstheme="minorHAnsi"/>
          <w:b/>
          <w:bCs/>
          <w:sz w:val="24"/>
          <w:szCs w:val="24"/>
        </w:rPr>
        <w:t>5.  PRIDEDAMI DOKUMENTAI IR INFORMACIJA APIE KONFIDENCIALUMĄ</w:t>
      </w:r>
    </w:p>
    <w:p w14:paraId="2D70F044" w14:textId="77777777" w:rsidR="00C366C6" w:rsidRPr="005F34DB" w:rsidRDefault="00C366C6" w:rsidP="00C366C6">
      <w:pPr>
        <w:jc w:val="both"/>
        <w:rPr>
          <w:rFonts w:cstheme="minorHAnsi"/>
        </w:rPr>
      </w:pPr>
      <w:r w:rsidRPr="005F34DB">
        <w:rPr>
          <w:rFonts w:cstheme="minorHAnsi"/>
        </w:rPr>
        <w:t>Jei nenurodyta kitaip, visi dokumentai teikiami su pasiūlymu CVP IS priemonėmis:</w:t>
      </w:r>
      <w:r w:rsidRPr="005F34DB">
        <w:rPr>
          <w:rFonts w:cstheme="minorHAnsi"/>
        </w:rPr>
        <w:tab/>
      </w:r>
    </w:p>
    <w:tbl>
      <w:tblPr>
        <w:tblW w:w="9923" w:type="dxa"/>
        <w:tblInd w:w="-147" w:type="dxa"/>
        <w:tblLook w:val="04A0" w:firstRow="1" w:lastRow="0" w:firstColumn="1" w:lastColumn="0" w:noHBand="0" w:noVBand="1"/>
      </w:tblPr>
      <w:tblGrid>
        <w:gridCol w:w="987"/>
        <w:gridCol w:w="2973"/>
        <w:gridCol w:w="1575"/>
        <w:gridCol w:w="1763"/>
        <w:gridCol w:w="2625"/>
      </w:tblGrid>
      <w:tr w:rsidR="00C366C6" w:rsidRPr="005F34DB" w14:paraId="215DAFDA" w14:textId="77777777" w:rsidTr="002F669C">
        <w:trPr>
          <w:trHeight w:val="900"/>
        </w:trPr>
        <w:tc>
          <w:tcPr>
            <w:tcW w:w="987"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60BE2FD3" w14:textId="77777777" w:rsidR="00C366C6" w:rsidRPr="00241BDA" w:rsidRDefault="00C366C6" w:rsidP="002F669C">
            <w:pPr>
              <w:spacing w:after="0" w:line="240" w:lineRule="auto"/>
              <w:jc w:val="center"/>
              <w:rPr>
                <w:rFonts w:eastAsia="Times New Roman" w:cstheme="minorHAnsi"/>
                <w:b/>
                <w:bCs/>
                <w:sz w:val="22"/>
                <w:szCs w:val="22"/>
              </w:rPr>
            </w:pPr>
            <w:r w:rsidRPr="00241BDA">
              <w:rPr>
                <w:rFonts w:eastAsia="Times New Roman" w:cstheme="minorHAnsi"/>
                <w:b/>
                <w:bCs/>
                <w:sz w:val="22"/>
                <w:szCs w:val="22"/>
              </w:rPr>
              <w:t>Eil. Nr.</w:t>
            </w:r>
          </w:p>
        </w:tc>
        <w:tc>
          <w:tcPr>
            <w:tcW w:w="29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7B3DAAA9" w14:textId="77777777" w:rsidR="00C366C6" w:rsidRPr="00241BDA" w:rsidRDefault="00C366C6" w:rsidP="002F669C">
            <w:pPr>
              <w:spacing w:after="0" w:line="240" w:lineRule="auto"/>
              <w:jc w:val="center"/>
              <w:rPr>
                <w:rFonts w:eastAsia="Times New Roman" w:cstheme="minorHAnsi"/>
                <w:b/>
                <w:bCs/>
                <w:sz w:val="22"/>
                <w:szCs w:val="22"/>
              </w:rPr>
            </w:pPr>
            <w:r w:rsidRPr="00241BDA">
              <w:rPr>
                <w:rFonts w:eastAsia="Times New Roman" w:cstheme="minorHAnsi"/>
                <w:b/>
                <w:bCs/>
                <w:sz w:val="22"/>
                <w:szCs w:val="22"/>
              </w:rPr>
              <w:t>Dokumentas</w:t>
            </w:r>
          </w:p>
        </w:tc>
        <w:tc>
          <w:tcPr>
            <w:tcW w:w="157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07C8FCA6" w14:textId="77777777" w:rsidR="00C366C6" w:rsidRPr="00241BDA" w:rsidRDefault="00C366C6" w:rsidP="002F669C">
            <w:pPr>
              <w:spacing w:after="0" w:line="240" w:lineRule="auto"/>
              <w:jc w:val="center"/>
              <w:rPr>
                <w:rFonts w:eastAsia="Times New Roman" w:cstheme="minorHAnsi"/>
                <w:b/>
                <w:bCs/>
                <w:sz w:val="22"/>
                <w:szCs w:val="22"/>
              </w:rPr>
            </w:pPr>
            <w:r w:rsidRPr="00241BDA">
              <w:rPr>
                <w:rFonts w:eastAsia="Times New Roman" w:cstheme="minorHAnsi"/>
                <w:b/>
                <w:bCs/>
                <w:sz w:val="22"/>
                <w:szCs w:val="22"/>
              </w:rPr>
              <w:t>Lapų skaičius</w:t>
            </w: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44912B78" w14:textId="77777777" w:rsidR="00C366C6" w:rsidRPr="00241BDA" w:rsidRDefault="00C366C6" w:rsidP="002F669C">
            <w:pPr>
              <w:spacing w:after="0" w:line="240" w:lineRule="auto"/>
              <w:jc w:val="center"/>
              <w:rPr>
                <w:rFonts w:eastAsia="Times New Roman" w:cstheme="minorHAnsi"/>
                <w:b/>
                <w:bCs/>
                <w:sz w:val="22"/>
                <w:szCs w:val="22"/>
              </w:rPr>
            </w:pPr>
            <w:r w:rsidRPr="00241BDA">
              <w:rPr>
                <w:rFonts w:eastAsia="Times New Roman" w:cstheme="minorHAnsi"/>
                <w:b/>
                <w:bCs/>
                <w:sz w:val="22"/>
                <w:szCs w:val="22"/>
              </w:rPr>
              <w:t>Ar dokumente yra konfidencialios informacijos?</w:t>
            </w:r>
          </w:p>
        </w:tc>
        <w:tc>
          <w:tcPr>
            <w:tcW w:w="2625"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103D7928" w14:textId="77777777" w:rsidR="00C366C6" w:rsidRPr="00241BDA" w:rsidRDefault="00C366C6" w:rsidP="002F669C">
            <w:pPr>
              <w:spacing w:after="0" w:line="240" w:lineRule="auto"/>
              <w:jc w:val="center"/>
              <w:rPr>
                <w:rFonts w:eastAsia="Times New Roman" w:cstheme="minorHAnsi"/>
                <w:b/>
                <w:bCs/>
                <w:sz w:val="22"/>
                <w:szCs w:val="22"/>
              </w:rPr>
            </w:pPr>
            <w:r w:rsidRPr="00241BDA">
              <w:rPr>
                <w:rFonts w:eastAsia="Times New Roman" w:cstheme="minorHAnsi"/>
                <w:b/>
                <w:bCs/>
                <w:sz w:val="22"/>
                <w:szCs w:val="22"/>
              </w:rPr>
              <w:t>Paaiškinimas, kokia konkreti informacija dokumente yra konfidenciali ir kodėl</w:t>
            </w:r>
          </w:p>
        </w:tc>
      </w:tr>
      <w:tr w:rsidR="00C366C6" w:rsidRPr="005F34DB" w14:paraId="1D47698A" w14:textId="77777777" w:rsidTr="002F669C">
        <w:trPr>
          <w:trHeight w:val="735"/>
        </w:trPr>
        <w:tc>
          <w:tcPr>
            <w:tcW w:w="987" w:type="dxa"/>
            <w:vMerge/>
            <w:tcBorders>
              <w:top w:val="single" w:sz="4" w:space="0" w:color="auto"/>
              <w:left w:val="single" w:sz="4" w:space="0" w:color="auto"/>
              <w:bottom w:val="single" w:sz="4" w:space="0" w:color="000000"/>
              <w:right w:val="single" w:sz="4" w:space="0" w:color="auto"/>
            </w:tcBorders>
            <w:vAlign w:val="center"/>
            <w:hideMark/>
          </w:tcPr>
          <w:p w14:paraId="222FFA24" w14:textId="77777777" w:rsidR="00C366C6" w:rsidRPr="00241BDA" w:rsidRDefault="00C366C6" w:rsidP="002F669C">
            <w:pPr>
              <w:spacing w:after="0" w:line="240" w:lineRule="auto"/>
              <w:rPr>
                <w:rFonts w:eastAsia="Times New Roman" w:cstheme="minorHAnsi"/>
                <w:b/>
                <w:bCs/>
                <w:sz w:val="20"/>
                <w:szCs w:val="20"/>
              </w:rPr>
            </w:pPr>
          </w:p>
        </w:tc>
        <w:tc>
          <w:tcPr>
            <w:tcW w:w="2973" w:type="dxa"/>
            <w:vMerge/>
            <w:tcBorders>
              <w:top w:val="single" w:sz="4" w:space="0" w:color="auto"/>
              <w:left w:val="single" w:sz="4" w:space="0" w:color="auto"/>
              <w:bottom w:val="single" w:sz="4" w:space="0" w:color="auto"/>
              <w:right w:val="single" w:sz="4" w:space="0" w:color="auto"/>
            </w:tcBorders>
            <w:vAlign w:val="center"/>
            <w:hideMark/>
          </w:tcPr>
          <w:p w14:paraId="259BF68B" w14:textId="77777777" w:rsidR="00C366C6" w:rsidRPr="00241BDA" w:rsidRDefault="00C366C6" w:rsidP="002F669C">
            <w:pPr>
              <w:spacing w:after="0" w:line="240" w:lineRule="auto"/>
              <w:rPr>
                <w:rFonts w:eastAsia="Times New Roman" w:cstheme="minorHAnsi"/>
                <w:b/>
                <w:bCs/>
                <w:sz w:val="20"/>
                <w:szCs w:val="20"/>
              </w:rPr>
            </w:pPr>
          </w:p>
        </w:tc>
        <w:tc>
          <w:tcPr>
            <w:tcW w:w="1575" w:type="dxa"/>
            <w:vMerge/>
            <w:tcBorders>
              <w:top w:val="single" w:sz="4" w:space="0" w:color="auto"/>
              <w:left w:val="single" w:sz="4" w:space="0" w:color="auto"/>
              <w:bottom w:val="single" w:sz="4" w:space="0" w:color="auto"/>
              <w:right w:val="single" w:sz="4" w:space="0" w:color="auto"/>
            </w:tcBorders>
            <w:vAlign w:val="center"/>
            <w:hideMark/>
          </w:tcPr>
          <w:p w14:paraId="6B4E0690" w14:textId="77777777" w:rsidR="00C366C6" w:rsidRPr="00241BDA" w:rsidRDefault="00C366C6" w:rsidP="002F669C">
            <w:pPr>
              <w:spacing w:after="0" w:line="240" w:lineRule="auto"/>
              <w:rPr>
                <w:rFonts w:eastAsia="Times New Roman" w:cstheme="minorHAnsi"/>
                <w:b/>
                <w:bCs/>
                <w:sz w:val="20"/>
                <w:szCs w:val="20"/>
              </w:rPr>
            </w:pPr>
          </w:p>
        </w:tc>
        <w:tc>
          <w:tcPr>
            <w:tcW w:w="1763" w:type="dxa"/>
            <w:tcBorders>
              <w:top w:val="single" w:sz="4" w:space="0" w:color="auto"/>
              <w:left w:val="nil"/>
              <w:bottom w:val="single" w:sz="4" w:space="0" w:color="auto"/>
              <w:right w:val="single" w:sz="4" w:space="0" w:color="auto"/>
            </w:tcBorders>
            <w:shd w:val="clear" w:color="000000" w:fill="DEEAF6"/>
            <w:vAlign w:val="center"/>
            <w:hideMark/>
          </w:tcPr>
          <w:p w14:paraId="2B5EBAE0" w14:textId="77777777" w:rsidR="00C366C6" w:rsidRPr="00241BDA" w:rsidRDefault="00C366C6" w:rsidP="002F669C">
            <w:pPr>
              <w:spacing w:after="0" w:line="240" w:lineRule="auto"/>
              <w:jc w:val="center"/>
              <w:rPr>
                <w:rFonts w:eastAsia="Times New Roman" w:cstheme="minorHAnsi"/>
                <w:b/>
                <w:bCs/>
                <w:sz w:val="22"/>
                <w:szCs w:val="22"/>
              </w:rPr>
            </w:pPr>
            <w:r w:rsidRPr="00241BDA">
              <w:rPr>
                <w:rFonts w:eastAsia="Times New Roman" w:cstheme="minorHAnsi"/>
                <w:b/>
                <w:bCs/>
                <w:sz w:val="22"/>
                <w:szCs w:val="22"/>
              </w:rPr>
              <w:t>(Taip / Ne)</w:t>
            </w:r>
          </w:p>
        </w:tc>
        <w:tc>
          <w:tcPr>
            <w:tcW w:w="2625" w:type="dxa"/>
            <w:vMerge/>
            <w:tcBorders>
              <w:top w:val="single" w:sz="4" w:space="0" w:color="auto"/>
              <w:left w:val="single" w:sz="4" w:space="0" w:color="auto"/>
              <w:bottom w:val="single" w:sz="4" w:space="0" w:color="auto"/>
              <w:right w:val="single" w:sz="4" w:space="0" w:color="auto"/>
            </w:tcBorders>
            <w:vAlign w:val="center"/>
            <w:hideMark/>
          </w:tcPr>
          <w:p w14:paraId="6C33E0E4" w14:textId="77777777" w:rsidR="00C366C6" w:rsidRPr="00241BDA" w:rsidRDefault="00C366C6" w:rsidP="002F669C">
            <w:pPr>
              <w:spacing w:after="0" w:line="240" w:lineRule="auto"/>
              <w:rPr>
                <w:rFonts w:eastAsia="Times New Roman" w:cstheme="minorHAnsi"/>
                <w:b/>
                <w:bCs/>
                <w:sz w:val="20"/>
                <w:szCs w:val="20"/>
              </w:rPr>
            </w:pPr>
          </w:p>
        </w:tc>
      </w:tr>
      <w:tr w:rsidR="00C366C6" w:rsidRPr="005F34DB" w14:paraId="48F917E1" w14:textId="77777777" w:rsidTr="002F669C">
        <w:trPr>
          <w:trHeight w:val="255"/>
        </w:trPr>
        <w:tc>
          <w:tcPr>
            <w:tcW w:w="987" w:type="dxa"/>
            <w:tcBorders>
              <w:top w:val="nil"/>
              <w:left w:val="single" w:sz="4" w:space="0" w:color="auto"/>
              <w:bottom w:val="single" w:sz="4" w:space="0" w:color="auto"/>
              <w:right w:val="single" w:sz="4" w:space="0" w:color="auto"/>
            </w:tcBorders>
            <w:vAlign w:val="center"/>
            <w:hideMark/>
          </w:tcPr>
          <w:p w14:paraId="57A89D63" w14:textId="77777777" w:rsidR="00C366C6" w:rsidRPr="00241BDA" w:rsidRDefault="00C366C6" w:rsidP="002F669C">
            <w:pPr>
              <w:spacing w:after="0" w:line="240" w:lineRule="auto"/>
              <w:jc w:val="center"/>
              <w:rPr>
                <w:rFonts w:eastAsia="Times New Roman" w:cstheme="minorHAnsi"/>
                <w:i/>
                <w:iCs/>
                <w:sz w:val="20"/>
                <w:szCs w:val="20"/>
              </w:rPr>
            </w:pPr>
            <w:r w:rsidRPr="00241BDA">
              <w:rPr>
                <w:rFonts w:eastAsia="Times New Roman" w:cstheme="minorHAnsi"/>
                <w:i/>
                <w:iCs/>
                <w:sz w:val="20"/>
                <w:szCs w:val="20"/>
              </w:rPr>
              <w:t>1</w:t>
            </w:r>
          </w:p>
        </w:tc>
        <w:tc>
          <w:tcPr>
            <w:tcW w:w="2973" w:type="dxa"/>
            <w:tcBorders>
              <w:top w:val="single" w:sz="4" w:space="0" w:color="auto"/>
              <w:left w:val="nil"/>
              <w:bottom w:val="single" w:sz="4" w:space="0" w:color="auto"/>
              <w:right w:val="single" w:sz="4" w:space="0" w:color="auto"/>
            </w:tcBorders>
            <w:vAlign w:val="center"/>
            <w:hideMark/>
          </w:tcPr>
          <w:p w14:paraId="7AAAB907" w14:textId="77777777" w:rsidR="00C366C6" w:rsidRPr="00241BDA" w:rsidRDefault="00C366C6" w:rsidP="002F669C">
            <w:pPr>
              <w:spacing w:after="0" w:line="240" w:lineRule="auto"/>
              <w:jc w:val="center"/>
              <w:rPr>
                <w:rFonts w:eastAsia="Times New Roman" w:cstheme="minorHAnsi"/>
                <w:i/>
                <w:iCs/>
                <w:sz w:val="20"/>
                <w:szCs w:val="20"/>
              </w:rPr>
            </w:pPr>
            <w:r w:rsidRPr="00241BDA">
              <w:rPr>
                <w:rFonts w:eastAsia="Times New Roman" w:cstheme="minorHAnsi"/>
                <w:i/>
                <w:iCs/>
                <w:sz w:val="20"/>
                <w:szCs w:val="20"/>
              </w:rPr>
              <w:t>2</w:t>
            </w:r>
          </w:p>
        </w:tc>
        <w:tc>
          <w:tcPr>
            <w:tcW w:w="1575" w:type="dxa"/>
            <w:tcBorders>
              <w:top w:val="nil"/>
              <w:left w:val="nil"/>
              <w:bottom w:val="single" w:sz="4" w:space="0" w:color="auto"/>
              <w:right w:val="single" w:sz="4" w:space="0" w:color="auto"/>
            </w:tcBorders>
            <w:vAlign w:val="center"/>
            <w:hideMark/>
          </w:tcPr>
          <w:p w14:paraId="02892820" w14:textId="77777777" w:rsidR="00C366C6" w:rsidRPr="00241BDA" w:rsidRDefault="00C366C6" w:rsidP="002F669C">
            <w:pPr>
              <w:spacing w:after="0" w:line="240" w:lineRule="auto"/>
              <w:jc w:val="center"/>
              <w:rPr>
                <w:rFonts w:eastAsia="Times New Roman" w:cstheme="minorHAnsi"/>
                <w:i/>
                <w:iCs/>
                <w:sz w:val="20"/>
                <w:szCs w:val="20"/>
              </w:rPr>
            </w:pPr>
            <w:r w:rsidRPr="00241BDA">
              <w:rPr>
                <w:rFonts w:eastAsia="Times New Roman" w:cstheme="minorHAnsi"/>
                <w:i/>
                <w:iCs/>
                <w:sz w:val="20"/>
                <w:szCs w:val="20"/>
              </w:rPr>
              <w:t>3</w:t>
            </w:r>
          </w:p>
        </w:tc>
        <w:tc>
          <w:tcPr>
            <w:tcW w:w="1763" w:type="dxa"/>
            <w:tcBorders>
              <w:top w:val="single" w:sz="4" w:space="0" w:color="auto"/>
              <w:left w:val="nil"/>
              <w:bottom w:val="single" w:sz="4" w:space="0" w:color="auto"/>
              <w:right w:val="single" w:sz="4" w:space="0" w:color="auto"/>
            </w:tcBorders>
            <w:vAlign w:val="center"/>
            <w:hideMark/>
          </w:tcPr>
          <w:p w14:paraId="62D4FA5C" w14:textId="77777777" w:rsidR="00C366C6" w:rsidRPr="00241BDA" w:rsidRDefault="00C366C6" w:rsidP="002F669C">
            <w:pPr>
              <w:spacing w:after="0" w:line="240" w:lineRule="auto"/>
              <w:jc w:val="center"/>
              <w:rPr>
                <w:rFonts w:eastAsia="Times New Roman" w:cstheme="minorHAnsi"/>
                <w:i/>
                <w:iCs/>
                <w:sz w:val="20"/>
                <w:szCs w:val="20"/>
              </w:rPr>
            </w:pPr>
            <w:r w:rsidRPr="00241BDA">
              <w:rPr>
                <w:rFonts w:eastAsia="Times New Roman" w:cstheme="minorHAnsi"/>
                <w:i/>
                <w:iCs/>
                <w:sz w:val="20"/>
                <w:szCs w:val="20"/>
              </w:rPr>
              <w:t>4</w:t>
            </w:r>
          </w:p>
        </w:tc>
        <w:tc>
          <w:tcPr>
            <w:tcW w:w="2625" w:type="dxa"/>
            <w:tcBorders>
              <w:top w:val="single" w:sz="4" w:space="0" w:color="auto"/>
              <w:left w:val="nil"/>
              <w:bottom w:val="single" w:sz="4" w:space="0" w:color="auto"/>
              <w:right w:val="single" w:sz="4" w:space="0" w:color="auto"/>
            </w:tcBorders>
            <w:vAlign w:val="center"/>
            <w:hideMark/>
          </w:tcPr>
          <w:p w14:paraId="1F95981B" w14:textId="77777777" w:rsidR="00C366C6" w:rsidRPr="00241BDA" w:rsidRDefault="00C366C6" w:rsidP="002F669C">
            <w:pPr>
              <w:spacing w:after="0" w:line="240" w:lineRule="auto"/>
              <w:jc w:val="center"/>
              <w:rPr>
                <w:rFonts w:eastAsia="Times New Roman" w:cstheme="minorHAnsi"/>
                <w:i/>
                <w:iCs/>
                <w:sz w:val="20"/>
                <w:szCs w:val="20"/>
              </w:rPr>
            </w:pPr>
            <w:r w:rsidRPr="00241BDA">
              <w:rPr>
                <w:rFonts w:eastAsia="Times New Roman" w:cstheme="minorHAnsi"/>
                <w:i/>
                <w:iCs/>
                <w:sz w:val="20"/>
                <w:szCs w:val="20"/>
              </w:rPr>
              <w:t>5</w:t>
            </w:r>
          </w:p>
        </w:tc>
      </w:tr>
      <w:tr w:rsidR="00C366C6" w:rsidRPr="005F34DB" w14:paraId="0BCED2F3" w14:textId="77777777" w:rsidTr="002F669C">
        <w:trPr>
          <w:trHeight w:val="768"/>
        </w:trPr>
        <w:tc>
          <w:tcPr>
            <w:tcW w:w="987" w:type="dxa"/>
            <w:tcBorders>
              <w:top w:val="nil"/>
              <w:left w:val="single" w:sz="4" w:space="0" w:color="auto"/>
              <w:bottom w:val="single" w:sz="4" w:space="0" w:color="auto"/>
              <w:right w:val="single" w:sz="4" w:space="0" w:color="auto"/>
            </w:tcBorders>
            <w:vAlign w:val="center"/>
            <w:hideMark/>
          </w:tcPr>
          <w:p w14:paraId="1715E4F0"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1.</w:t>
            </w:r>
          </w:p>
        </w:tc>
        <w:tc>
          <w:tcPr>
            <w:tcW w:w="2973" w:type="dxa"/>
            <w:tcBorders>
              <w:top w:val="single" w:sz="4" w:space="0" w:color="auto"/>
              <w:left w:val="nil"/>
              <w:bottom w:val="single" w:sz="4" w:space="0" w:color="auto"/>
              <w:right w:val="single" w:sz="4" w:space="0" w:color="auto"/>
            </w:tcBorders>
            <w:hideMark/>
          </w:tcPr>
          <w:p w14:paraId="3DFC88A1" w14:textId="77777777" w:rsidR="00C366C6" w:rsidRPr="00241BDA" w:rsidRDefault="00C366C6" w:rsidP="002F669C">
            <w:pPr>
              <w:spacing w:after="0" w:line="240" w:lineRule="auto"/>
              <w:rPr>
                <w:rFonts w:eastAsia="Times New Roman" w:cstheme="minorHAnsi"/>
                <w:sz w:val="20"/>
                <w:szCs w:val="20"/>
              </w:rPr>
            </w:pPr>
            <w:r w:rsidRPr="00241BDA">
              <w:rPr>
                <w:rFonts w:eastAsia="Times New Roman" w:cstheme="minorHAnsi"/>
                <w:sz w:val="20"/>
                <w:szCs w:val="20"/>
              </w:rPr>
              <w:t>Jungtinės veiklos sutarties kopija (jei pasiūlymą pateikia ūkio subjektų grupė)</w:t>
            </w:r>
          </w:p>
        </w:tc>
        <w:tc>
          <w:tcPr>
            <w:tcW w:w="1575" w:type="dxa"/>
            <w:tcBorders>
              <w:top w:val="nil"/>
              <w:left w:val="nil"/>
              <w:bottom w:val="single" w:sz="4" w:space="0" w:color="auto"/>
              <w:right w:val="single" w:sz="4" w:space="0" w:color="auto"/>
            </w:tcBorders>
            <w:noWrap/>
            <w:vAlign w:val="bottom"/>
            <w:hideMark/>
          </w:tcPr>
          <w:p w14:paraId="1C12603B" w14:textId="77777777" w:rsidR="00C366C6" w:rsidRPr="00241BDA" w:rsidRDefault="00C366C6" w:rsidP="002F669C">
            <w:pPr>
              <w:spacing w:after="0" w:line="240" w:lineRule="auto"/>
              <w:rPr>
                <w:rFonts w:eastAsia="Times New Roman" w:cstheme="minorHAnsi"/>
                <w:sz w:val="20"/>
                <w:szCs w:val="20"/>
              </w:rPr>
            </w:pPr>
            <w:r w:rsidRPr="00241BDA">
              <w:rPr>
                <w:rFonts w:eastAsia="Times New Roman" w:cstheme="minorHAnsi"/>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080285D0"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 </w:t>
            </w:r>
          </w:p>
          <w:p w14:paraId="63D42FE3" w14:textId="77777777" w:rsidR="00C366C6" w:rsidRPr="00241BDA" w:rsidRDefault="00C366C6" w:rsidP="002F669C">
            <w:pPr>
              <w:spacing w:after="0" w:line="240" w:lineRule="auto"/>
              <w:jc w:val="both"/>
              <w:rPr>
                <w:rFonts w:eastAsia="Times New Roman" w:cstheme="minorHAnsi"/>
                <w:sz w:val="20"/>
                <w:szCs w:val="20"/>
              </w:rPr>
            </w:pPr>
            <w:r w:rsidRPr="00241BDA">
              <w:rPr>
                <w:rFonts w:eastAsia="Times New Roman" w:cstheme="minorHAnsi"/>
                <w:sz w:val="20"/>
                <w:szCs w:val="20"/>
              </w:rPr>
              <w:t> </w:t>
            </w:r>
          </w:p>
        </w:tc>
        <w:tc>
          <w:tcPr>
            <w:tcW w:w="2625" w:type="dxa"/>
            <w:tcBorders>
              <w:top w:val="single" w:sz="4" w:space="0" w:color="auto"/>
              <w:left w:val="nil"/>
              <w:bottom w:val="single" w:sz="4" w:space="0" w:color="auto"/>
              <w:right w:val="single" w:sz="4" w:space="0" w:color="auto"/>
            </w:tcBorders>
            <w:vAlign w:val="center"/>
            <w:hideMark/>
          </w:tcPr>
          <w:p w14:paraId="5E3E0190"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 </w:t>
            </w:r>
          </w:p>
        </w:tc>
      </w:tr>
      <w:tr w:rsidR="00C366C6" w:rsidRPr="005F34DB" w14:paraId="7376209B" w14:textId="77777777" w:rsidTr="002F669C">
        <w:trPr>
          <w:trHeight w:val="2027"/>
        </w:trPr>
        <w:tc>
          <w:tcPr>
            <w:tcW w:w="987" w:type="dxa"/>
            <w:tcBorders>
              <w:top w:val="nil"/>
              <w:left w:val="single" w:sz="4" w:space="0" w:color="auto"/>
              <w:bottom w:val="single" w:sz="4" w:space="0" w:color="auto"/>
              <w:right w:val="single" w:sz="4" w:space="0" w:color="auto"/>
            </w:tcBorders>
            <w:vAlign w:val="center"/>
            <w:hideMark/>
          </w:tcPr>
          <w:p w14:paraId="187F5B65"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2.</w:t>
            </w:r>
          </w:p>
        </w:tc>
        <w:tc>
          <w:tcPr>
            <w:tcW w:w="2973" w:type="dxa"/>
            <w:tcBorders>
              <w:top w:val="single" w:sz="4" w:space="0" w:color="auto"/>
              <w:left w:val="nil"/>
              <w:bottom w:val="single" w:sz="4" w:space="0" w:color="auto"/>
              <w:right w:val="single" w:sz="4" w:space="0" w:color="auto"/>
            </w:tcBorders>
            <w:hideMark/>
          </w:tcPr>
          <w:p w14:paraId="68E1DE1F" w14:textId="77777777" w:rsidR="00C366C6" w:rsidRPr="00241BDA" w:rsidRDefault="00C366C6" w:rsidP="002F669C">
            <w:pPr>
              <w:spacing w:after="0" w:line="240" w:lineRule="auto"/>
              <w:rPr>
                <w:rFonts w:eastAsia="Times New Roman" w:cstheme="minorHAnsi"/>
                <w:sz w:val="20"/>
                <w:szCs w:val="20"/>
              </w:rPr>
            </w:pPr>
            <w:r w:rsidRPr="00241BDA">
              <w:rPr>
                <w:rFonts w:eastAsia="Times New Roman" w:cstheme="minorHAnsi"/>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575" w:type="dxa"/>
            <w:tcBorders>
              <w:top w:val="nil"/>
              <w:left w:val="nil"/>
              <w:bottom w:val="single" w:sz="4" w:space="0" w:color="auto"/>
              <w:right w:val="single" w:sz="4" w:space="0" w:color="auto"/>
            </w:tcBorders>
            <w:noWrap/>
            <w:vAlign w:val="bottom"/>
            <w:hideMark/>
          </w:tcPr>
          <w:p w14:paraId="3C134073" w14:textId="77777777" w:rsidR="00C366C6" w:rsidRPr="00241BDA" w:rsidRDefault="00C366C6" w:rsidP="002F669C">
            <w:pPr>
              <w:spacing w:after="0" w:line="240" w:lineRule="auto"/>
              <w:rPr>
                <w:rFonts w:eastAsia="Times New Roman" w:cstheme="minorHAnsi"/>
                <w:sz w:val="20"/>
                <w:szCs w:val="20"/>
              </w:rPr>
            </w:pPr>
            <w:r w:rsidRPr="00241BDA">
              <w:rPr>
                <w:rFonts w:eastAsia="Times New Roman" w:cstheme="minorHAnsi"/>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499C58EA"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 </w:t>
            </w:r>
          </w:p>
          <w:p w14:paraId="0E0BDA62" w14:textId="77777777" w:rsidR="00C366C6" w:rsidRPr="00241BDA" w:rsidRDefault="00C366C6" w:rsidP="002F669C">
            <w:pPr>
              <w:spacing w:after="0" w:line="240" w:lineRule="auto"/>
              <w:jc w:val="both"/>
              <w:rPr>
                <w:rFonts w:eastAsia="Times New Roman" w:cstheme="minorHAnsi"/>
                <w:sz w:val="20"/>
                <w:szCs w:val="20"/>
              </w:rPr>
            </w:pPr>
            <w:r w:rsidRPr="00241BDA">
              <w:rPr>
                <w:rFonts w:eastAsia="Times New Roman" w:cstheme="minorHAnsi"/>
                <w:sz w:val="20"/>
                <w:szCs w:val="20"/>
              </w:rPr>
              <w:t> </w:t>
            </w:r>
          </w:p>
        </w:tc>
        <w:tc>
          <w:tcPr>
            <w:tcW w:w="2625" w:type="dxa"/>
            <w:tcBorders>
              <w:top w:val="single" w:sz="4" w:space="0" w:color="auto"/>
              <w:left w:val="nil"/>
              <w:bottom w:val="single" w:sz="4" w:space="0" w:color="auto"/>
              <w:right w:val="single" w:sz="4" w:space="0" w:color="auto"/>
            </w:tcBorders>
            <w:vAlign w:val="center"/>
            <w:hideMark/>
          </w:tcPr>
          <w:p w14:paraId="77C59F1D"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 </w:t>
            </w:r>
          </w:p>
        </w:tc>
      </w:tr>
      <w:tr w:rsidR="00C366C6" w:rsidRPr="005F34DB" w14:paraId="2E575BB6" w14:textId="77777777" w:rsidTr="002F669C">
        <w:trPr>
          <w:trHeight w:val="936"/>
        </w:trPr>
        <w:tc>
          <w:tcPr>
            <w:tcW w:w="987" w:type="dxa"/>
            <w:tcBorders>
              <w:top w:val="nil"/>
              <w:left w:val="single" w:sz="4" w:space="0" w:color="auto"/>
              <w:bottom w:val="single" w:sz="4" w:space="0" w:color="auto"/>
              <w:right w:val="single" w:sz="4" w:space="0" w:color="auto"/>
            </w:tcBorders>
            <w:vAlign w:val="center"/>
            <w:hideMark/>
          </w:tcPr>
          <w:p w14:paraId="15CDCAEE"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3.</w:t>
            </w:r>
          </w:p>
        </w:tc>
        <w:tc>
          <w:tcPr>
            <w:tcW w:w="2973" w:type="dxa"/>
            <w:tcBorders>
              <w:top w:val="single" w:sz="4" w:space="0" w:color="auto"/>
              <w:left w:val="nil"/>
              <w:bottom w:val="single" w:sz="4" w:space="0" w:color="auto"/>
              <w:right w:val="single" w:sz="4" w:space="0" w:color="auto"/>
            </w:tcBorders>
            <w:hideMark/>
          </w:tcPr>
          <w:p w14:paraId="12EEC03D" w14:textId="77777777" w:rsidR="00C366C6" w:rsidRPr="00241BDA" w:rsidRDefault="00C366C6" w:rsidP="002F669C">
            <w:pPr>
              <w:spacing w:after="0" w:line="240" w:lineRule="auto"/>
              <w:rPr>
                <w:rFonts w:eastAsia="Times New Roman" w:cstheme="minorHAnsi"/>
                <w:sz w:val="20"/>
                <w:szCs w:val="20"/>
              </w:rPr>
            </w:pPr>
            <w:r w:rsidRPr="00241BDA">
              <w:rPr>
                <w:rFonts w:eastAsia="Times New Roman" w:cstheme="minorHAnsi"/>
                <w:sz w:val="20"/>
                <w:szCs w:val="20"/>
              </w:rPr>
              <w:t>Jei tiekėjas pasitelkia ūkio subjektus – įrodymai, kad šie ištekliai bus prieinami per visą sutartinių įsipareigojimų vykdymo laikotarpį</w:t>
            </w:r>
          </w:p>
        </w:tc>
        <w:tc>
          <w:tcPr>
            <w:tcW w:w="1575" w:type="dxa"/>
            <w:tcBorders>
              <w:top w:val="nil"/>
              <w:left w:val="nil"/>
              <w:bottom w:val="single" w:sz="4" w:space="0" w:color="auto"/>
              <w:right w:val="single" w:sz="4" w:space="0" w:color="auto"/>
            </w:tcBorders>
            <w:noWrap/>
            <w:vAlign w:val="bottom"/>
            <w:hideMark/>
          </w:tcPr>
          <w:p w14:paraId="6C51AB57" w14:textId="77777777" w:rsidR="00C366C6" w:rsidRPr="00241BDA" w:rsidRDefault="00C366C6" w:rsidP="002F669C">
            <w:pPr>
              <w:spacing w:after="0" w:line="240" w:lineRule="auto"/>
              <w:rPr>
                <w:rFonts w:eastAsia="Times New Roman" w:cstheme="minorHAnsi"/>
                <w:sz w:val="20"/>
                <w:szCs w:val="20"/>
              </w:rPr>
            </w:pPr>
            <w:r w:rsidRPr="00241BDA">
              <w:rPr>
                <w:rFonts w:eastAsia="Times New Roman" w:cstheme="minorHAnsi"/>
                <w:sz w:val="20"/>
                <w:szCs w:val="20"/>
              </w:rPr>
              <w:t> </w:t>
            </w:r>
          </w:p>
        </w:tc>
        <w:tc>
          <w:tcPr>
            <w:tcW w:w="1763" w:type="dxa"/>
            <w:tcBorders>
              <w:top w:val="single" w:sz="4" w:space="0" w:color="auto"/>
              <w:left w:val="nil"/>
              <w:bottom w:val="single" w:sz="4" w:space="0" w:color="auto"/>
              <w:right w:val="single" w:sz="4" w:space="0" w:color="auto"/>
            </w:tcBorders>
            <w:noWrap/>
            <w:vAlign w:val="bottom"/>
            <w:hideMark/>
          </w:tcPr>
          <w:p w14:paraId="142717E1"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 </w:t>
            </w:r>
          </w:p>
          <w:p w14:paraId="3ACBBC2D" w14:textId="77777777" w:rsidR="00C366C6" w:rsidRPr="00241BDA" w:rsidRDefault="00C366C6" w:rsidP="002F669C">
            <w:pPr>
              <w:spacing w:after="0" w:line="240" w:lineRule="auto"/>
              <w:jc w:val="both"/>
              <w:rPr>
                <w:rFonts w:eastAsia="Times New Roman" w:cstheme="minorHAnsi"/>
                <w:sz w:val="20"/>
                <w:szCs w:val="20"/>
              </w:rPr>
            </w:pPr>
            <w:r w:rsidRPr="00241BDA">
              <w:rPr>
                <w:rFonts w:eastAsia="Times New Roman" w:cstheme="minorHAnsi"/>
                <w:sz w:val="20"/>
                <w:szCs w:val="20"/>
              </w:rPr>
              <w:t> </w:t>
            </w:r>
          </w:p>
        </w:tc>
        <w:tc>
          <w:tcPr>
            <w:tcW w:w="2625" w:type="dxa"/>
            <w:tcBorders>
              <w:top w:val="single" w:sz="4" w:space="0" w:color="auto"/>
              <w:left w:val="nil"/>
              <w:bottom w:val="single" w:sz="4" w:space="0" w:color="auto"/>
              <w:right w:val="single" w:sz="4" w:space="0" w:color="auto"/>
            </w:tcBorders>
            <w:vAlign w:val="center"/>
            <w:hideMark/>
          </w:tcPr>
          <w:p w14:paraId="34FECEFC" w14:textId="77777777" w:rsidR="00C366C6" w:rsidRPr="00241BDA" w:rsidRDefault="00C366C6" w:rsidP="002F669C">
            <w:pPr>
              <w:spacing w:after="0" w:line="240" w:lineRule="auto"/>
              <w:jc w:val="center"/>
              <w:rPr>
                <w:rFonts w:eastAsia="Times New Roman" w:cstheme="minorHAnsi"/>
                <w:sz w:val="20"/>
                <w:szCs w:val="20"/>
              </w:rPr>
            </w:pPr>
            <w:r w:rsidRPr="00241BDA">
              <w:rPr>
                <w:rFonts w:eastAsia="Times New Roman" w:cstheme="minorHAnsi"/>
                <w:sz w:val="20"/>
                <w:szCs w:val="20"/>
              </w:rPr>
              <w:t> </w:t>
            </w:r>
          </w:p>
        </w:tc>
      </w:tr>
      <w:tr w:rsidR="00C366C6" w:rsidRPr="005F34DB" w14:paraId="456EB980" w14:textId="77777777" w:rsidTr="002F669C">
        <w:trPr>
          <w:trHeight w:val="1605"/>
        </w:trPr>
        <w:tc>
          <w:tcPr>
            <w:tcW w:w="987" w:type="dxa"/>
            <w:tcBorders>
              <w:top w:val="single" w:sz="4" w:space="0" w:color="auto"/>
              <w:left w:val="single" w:sz="4" w:space="0" w:color="auto"/>
              <w:bottom w:val="single" w:sz="4" w:space="0" w:color="auto"/>
              <w:right w:val="single" w:sz="4" w:space="0" w:color="auto"/>
            </w:tcBorders>
            <w:vAlign w:val="center"/>
          </w:tcPr>
          <w:p w14:paraId="68661780" w14:textId="77777777" w:rsidR="00C366C6" w:rsidRPr="00241BDA" w:rsidRDefault="00C366C6" w:rsidP="002F669C">
            <w:pPr>
              <w:pStyle w:val="Sraopastraipa"/>
              <w:spacing w:after="0" w:line="240" w:lineRule="auto"/>
              <w:ind w:hanging="720"/>
              <w:jc w:val="center"/>
              <w:rPr>
                <w:rFonts w:eastAsia="Times New Roman" w:cstheme="minorHAnsi"/>
                <w:sz w:val="20"/>
                <w:szCs w:val="20"/>
              </w:rPr>
            </w:pPr>
            <w:r w:rsidRPr="00241BDA">
              <w:rPr>
                <w:rFonts w:eastAsia="Times New Roman" w:cstheme="minorHAnsi"/>
                <w:sz w:val="20"/>
                <w:szCs w:val="20"/>
              </w:rPr>
              <w:t>4.</w:t>
            </w:r>
          </w:p>
        </w:tc>
        <w:tc>
          <w:tcPr>
            <w:tcW w:w="2973" w:type="dxa"/>
            <w:tcBorders>
              <w:top w:val="single" w:sz="4" w:space="0" w:color="auto"/>
              <w:left w:val="nil"/>
              <w:bottom w:val="single" w:sz="4" w:space="0" w:color="auto"/>
              <w:right w:val="single" w:sz="4" w:space="0" w:color="auto"/>
            </w:tcBorders>
          </w:tcPr>
          <w:p w14:paraId="2FA08728" w14:textId="77777777" w:rsidR="00C366C6" w:rsidRPr="00241BDA" w:rsidRDefault="00C366C6" w:rsidP="002F669C">
            <w:pPr>
              <w:spacing w:after="0" w:line="240" w:lineRule="auto"/>
              <w:rPr>
                <w:rFonts w:eastAsia="Calibri" w:cstheme="minorHAnsi"/>
                <w:sz w:val="20"/>
                <w:szCs w:val="20"/>
              </w:rPr>
            </w:pPr>
            <w:r w:rsidRPr="00241BDA">
              <w:rPr>
                <w:rFonts w:cstheme="minorHAnsi"/>
                <w:bCs/>
                <w:iCs/>
                <w:sz w:val="20"/>
                <w:szCs w:val="20"/>
              </w:rPr>
              <w:t>Pasirašytas EBVPD (</w:t>
            </w:r>
            <w:r w:rsidRPr="00241BDA">
              <w:rPr>
                <w:rFonts w:eastAsia="Calibri" w:cstheme="minorHAnsi"/>
                <w:sz w:val="20"/>
                <w:szCs w:val="20"/>
              </w:rPr>
              <w:t>specialiųjų pirkimo</w:t>
            </w:r>
            <w:r w:rsidRPr="00241BDA">
              <w:rPr>
                <w:rFonts w:cstheme="minorHAnsi"/>
                <w:sz w:val="20"/>
                <w:szCs w:val="20"/>
              </w:rPr>
              <w:t xml:space="preserve"> sąlygų</w:t>
            </w:r>
            <w:r w:rsidRPr="00241BDA">
              <w:rPr>
                <w:rFonts w:eastAsia="Calibri" w:cstheme="minorHAnsi"/>
                <w:sz w:val="20"/>
                <w:szCs w:val="20"/>
              </w:rPr>
              <w:t xml:space="preserve"> 5 priedas</w:t>
            </w:r>
            <w:r w:rsidRPr="00241BDA">
              <w:rPr>
                <w:rFonts w:cstheme="minorHAnsi"/>
                <w:bCs/>
                <w:iCs/>
                <w:sz w:val="20"/>
                <w:szCs w:val="20"/>
              </w:rPr>
              <w:t>).</w:t>
            </w:r>
            <w:r w:rsidRPr="00241BDA">
              <w:rPr>
                <w:rFonts w:cstheme="minorHAnsi"/>
                <w:bCs/>
                <w:sz w:val="20"/>
                <w:szCs w:val="20"/>
              </w:rPr>
              <w:t xml:space="preserve"> </w:t>
            </w:r>
          </w:p>
          <w:p w14:paraId="3C6DD476" w14:textId="77777777" w:rsidR="00C366C6" w:rsidRPr="00241BDA" w:rsidRDefault="00C366C6" w:rsidP="002F669C">
            <w:pPr>
              <w:pStyle w:val="Betarp"/>
              <w:tabs>
                <w:tab w:val="left" w:pos="331"/>
              </w:tabs>
              <w:ind w:left="32" w:hanging="32"/>
              <w:rPr>
                <w:rFonts w:cstheme="minorHAnsi"/>
                <w:bCs/>
                <w:sz w:val="20"/>
                <w:szCs w:val="20"/>
              </w:rPr>
            </w:pPr>
            <w:r w:rsidRPr="00241BDA">
              <w:rPr>
                <w:rFonts w:cstheme="minorHAnsi"/>
                <w:bCs/>
                <w:sz w:val="20"/>
                <w:szCs w:val="20"/>
              </w:rPr>
              <w:t>*Atskirą EBVPD pildo:</w:t>
            </w:r>
          </w:p>
          <w:p w14:paraId="5C7C7EEB" w14:textId="77777777" w:rsidR="00C366C6" w:rsidRPr="00241BDA" w:rsidRDefault="00C366C6" w:rsidP="00C366C6">
            <w:pPr>
              <w:pStyle w:val="Betarp"/>
              <w:numPr>
                <w:ilvl w:val="0"/>
                <w:numId w:val="42"/>
              </w:numPr>
              <w:tabs>
                <w:tab w:val="left" w:pos="331"/>
              </w:tabs>
              <w:ind w:left="0" w:hanging="32"/>
              <w:rPr>
                <w:rFonts w:cstheme="minorHAnsi"/>
                <w:bCs/>
                <w:sz w:val="20"/>
                <w:szCs w:val="20"/>
              </w:rPr>
            </w:pPr>
            <w:r w:rsidRPr="00241BDA">
              <w:rPr>
                <w:rFonts w:cstheme="minorHAnsi"/>
                <w:bCs/>
                <w:sz w:val="20"/>
                <w:szCs w:val="20"/>
              </w:rPr>
              <w:t>tiekėjas;</w:t>
            </w:r>
          </w:p>
          <w:p w14:paraId="2F1DE539" w14:textId="77777777" w:rsidR="00C366C6" w:rsidRPr="00241BDA" w:rsidRDefault="00C366C6" w:rsidP="00C366C6">
            <w:pPr>
              <w:pStyle w:val="Betarp"/>
              <w:numPr>
                <w:ilvl w:val="0"/>
                <w:numId w:val="42"/>
              </w:numPr>
              <w:tabs>
                <w:tab w:val="left" w:pos="331"/>
              </w:tabs>
              <w:ind w:left="0" w:hanging="32"/>
              <w:rPr>
                <w:rFonts w:cstheme="minorHAnsi"/>
                <w:bCs/>
                <w:sz w:val="20"/>
                <w:szCs w:val="20"/>
              </w:rPr>
            </w:pPr>
            <w:r w:rsidRPr="00241BDA">
              <w:rPr>
                <w:rFonts w:cstheme="minorHAnsi"/>
                <w:bCs/>
                <w:sz w:val="20"/>
                <w:szCs w:val="20"/>
              </w:rPr>
              <w:t>kiekvienas tiekėjų grupės narys (jeigu pasiūlymą teikia tiekėjų grupė);</w:t>
            </w:r>
          </w:p>
          <w:p w14:paraId="28EF8C1B" w14:textId="77777777" w:rsidR="00C366C6" w:rsidRPr="00241BDA" w:rsidRDefault="00C366C6" w:rsidP="002F669C">
            <w:pPr>
              <w:spacing w:after="0" w:line="240" w:lineRule="auto"/>
              <w:rPr>
                <w:rFonts w:eastAsia="Times New Roman" w:cstheme="minorHAnsi"/>
                <w:sz w:val="20"/>
                <w:szCs w:val="20"/>
              </w:rPr>
            </w:pPr>
            <w:r w:rsidRPr="00241BDA">
              <w:rPr>
                <w:rFonts w:cstheme="minorHAnsi"/>
                <w:bCs/>
                <w:sz w:val="20"/>
                <w:szCs w:val="20"/>
              </w:rPr>
              <w:t>kiekvienas ūkio subjektas, kurio pajėgumais remiasi tiekėjas pagal VPĮ 49 str. (jei yra)</w:t>
            </w:r>
          </w:p>
        </w:tc>
        <w:tc>
          <w:tcPr>
            <w:tcW w:w="1575" w:type="dxa"/>
            <w:tcBorders>
              <w:top w:val="single" w:sz="4" w:space="0" w:color="auto"/>
              <w:left w:val="nil"/>
              <w:bottom w:val="single" w:sz="4" w:space="0" w:color="auto"/>
              <w:right w:val="single" w:sz="4" w:space="0" w:color="auto"/>
            </w:tcBorders>
            <w:noWrap/>
            <w:vAlign w:val="bottom"/>
          </w:tcPr>
          <w:p w14:paraId="08DEBDD4" w14:textId="77777777" w:rsidR="00C366C6" w:rsidRPr="00241BDA" w:rsidRDefault="00C366C6" w:rsidP="002F669C">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noWrap/>
            <w:vAlign w:val="bottom"/>
          </w:tcPr>
          <w:p w14:paraId="64253592" w14:textId="77777777" w:rsidR="00C366C6" w:rsidRPr="00241BDA" w:rsidRDefault="00C366C6" w:rsidP="002F669C">
            <w:pPr>
              <w:spacing w:after="0" w:line="240" w:lineRule="auto"/>
              <w:jc w:val="both"/>
              <w:rPr>
                <w:rFonts w:eastAsia="Times New Roman" w:cstheme="minorHAnsi"/>
                <w:sz w:val="20"/>
                <w:szCs w:val="20"/>
              </w:rPr>
            </w:pPr>
          </w:p>
        </w:tc>
        <w:tc>
          <w:tcPr>
            <w:tcW w:w="2625" w:type="dxa"/>
            <w:tcBorders>
              <w:top w:val="single" w:sz="4" w:space="0" w:color="auto"/>
              <w:left w:val="nil"/>
              <w:bottom w:val="single" w:sz="4" w:space="0" w:color="auto"/>
              <w:right w:val="single" w:sz="4" w:space="0" w:color="auto"/>
            </w:tcBorders>
            <w:vAlign w:val="center"/>
          </w:tcPr>
          <w:p w14:paraId="02850DCA" w14:textId="77777777" w:rsidR="00C366C6" w:rsidRPr="00241BDA" w:rsidRDefault="00C366C6" w:rsidP="002F669C">
            <w:pPr>
              <w:spacing w:after="0" w:line="240" w:lineRule="auto"/>
              <w:jc w:val="center"/>
              <w:rPr>
                <w:rFonts w:eastAsia="Times New Roman" w:cstheme="minorHAnsi"/>
                <w:sz w:val="20"/>
                <w:szCs w:val="20"/>
              </w:rPr>
            </w:pPr>
          </w:p>
        </w:tc>
      </w:tr>
      <w:tr w:rsidR="00C366C6" w:rsidRPr="005F34DB" w14:paraId="1C0A7511" w14:textId="77777777" w:rsidTr="002F669C">
        <w:trPr>
          <w:trHeight w:val="841"/>
        </w:trPr>
        <w:tc>
          <w:tcPr>
            <w:tcW w:w="987" w:type="dxa"/>
            <w:tcBorders>
              <w:top w:val="single" w:sz="4" w:space="0" w:color="auto"/>
              <w:left w:val="single" w:sz="4" w:space="0" w:color="auto"/>
              <w:bottom w:val="single" w:sz="4" w:space="0" w:color="auto"/>
              <w:right w:val="single" w:sz="4" w:space="0" w:color="auto"/>
            </w:tcBorders>
            <w:vAlign w:val="center"/>
          </w:tcPr>
          <w:p w14:paraId="43CF4968" w14:textId="77777777" w:rsidR="00C366C6" w:rsidRPr="00241BDA" w:rsidRDefault="00C366C6" w:rsidP="002F669C">
            <w:pPr>
              <w:pStyle w:val="Sraopastraipa"/>
              <w:spacing w:after="0" w:line="240" w:lineRule="auto"/>
              <w:ind w:hanging="720"/>
              <w:jc w:val="center"/>
              <w:rPr>
                <w:rFonts w:eastAsia="Times New Roman" w:cstheme="minorHAnsi"/>
                <w:sz w:val="20"/>
                <w:szCs w:val="20"/>
              </w:rPr>
            </w:pPr>
            <w:r>
              <w:rPr>
                <w:rFonts w:eastAsia="Times New Roman" w:cstheme="minorHAnsi"/>
                <w:color w:val="000000"/>
                <w:sz w:val="20"/>
                <w:szCs w:val="20"/>
              </w:rPr>
              <w:t xml:space="preserve">5 </w:t>
            </w:r>
            <w:r w:rsidRPr="00AA793D">
              <w:rPr>
                <w:rFonts w:eastAsia="Times New Roman" w:cstheme="minorHAnsi"/>
                <w:color w:val="000000"/>
                <w:sz w:val="20"/>
                <w:szCs w:val="20"/>
              </w:rPr>
              <w:t>.</w:t>
            </w:r>
          </w:p>
        </w:tc>
        <w:tc>
          <w:tcPr>
            <w:tcW w:w="2973" w:type="dxa"/>
            <w:tcBorders>
              <w:top w:val="single" w:sz="4" w:space="0" w:color="auto"/>
              <w:left w:val="nil"/>
              <w:bottom w:val="single" w:sz="4" w:space="0" w:color="auto"/>
              <w:right w:val="single" w:sz="4" w:space="0" w:color="auto"/>
            </w:tcBorders>
          </w:tcPr>
          <w:p w14:paraId="023FE677" w14:textId="77777777" w:rsidR="00C366C6" w:rsidRPr="00241BDA" w:rsidRDefault="00C366C6" w:rsidP="002F669C">
            <w:pPr>
              <w:spacing w:after="0" w:line="240" w:lineRule="auto"/>
              <w:rPr>
                <w:rFonts w:cstheme="minorHAnsi"/>
                <w:bCs/>
                <w:iCs/>
                <w:sz w:val="20"/>
                <w:szCs w:val="20"/>
              </w:rPr>
            </w:pPr>
            <w:r w:rsidRPr="00AA793D">
              <w:rPr>
                <w:rFonts w:cstheme="minorHAnsi"/>
                <w:bCs/>
                <w:iCs/>
                <w:sz w:val="20"/>
                <w:szCs w:val="20"/>
              </w:rPr>
              <w:t>Dokumentai, kuriuos privalo pateikti tiekėjai pagal</w:t>
            </w:r>
            <w:r w:rsidRPr="00AA793D">
              <w:rPr>
                <w:rFonts w:eastAsia="Calibri" w:cstheme="minorHAnsi"/>
                <w:iCs/>
                <w:sz w:val="20"/>
                <w:szCs w:val="20"/>
              </w:rPr>
              <w:t xml:space="preserve"> pirkimo sąlygose keliamus reikalavimus</w:t>
            </w:r>
          </w:p>
        </w:tc>
        <w:tc>
          <w:tcPr>
            <w:tcW w:w="1575" w:type="dxa"/>
            <w:tcBorders>
              <w:top w:val="single" w:sz="4" w:space="0" w:color="auto"/>
              <w:left w:val="nil"/>
              <w:bottom w:val="single" w:sz="4" w:space="0" w:color="auto"/>
              <w:right w:val="single" w:sz="4" w:space="0" w:color="auto"/>
            </w:tcBorders>
            <w:noWrap/>
            <w:vAlign w:val="bottom"/>
          </w:tcPr>
          <w:p w14:paraId="687901E0" w14:textId="77777777" w:rsidR="00C366C6" w:rsidRPr="00241BDA" w:rsidRDefault="00C366C6" w:rsidP="002F669C">
            <w:pPr>
              <w:spacing w:after="0" w:line="240" w:lineRule="auto"/>
              <w:rPr>
                <w:rFonts w:eastAsia="Times New Roman" w:cstheme="minorHAnsi"/>
                <w:sz w:val="20"/>
                <w:szCs w:val="20"/>
              </w:rPr>
            </w:pPr>
          </w:p>
        </w:tc>
        <w:tc>
          <w:tcPr>
            <w:tcW w:w="1763" w:type="dxa"/>
            <w:tcBorders>
              <w:top w:val="single" w:sz="4" w:space="0" w:color="auto"/>
              <w:left w:val="nil"/>
              <w:bottom w:val="single" w:sz="4" w:space="0" w:color="auto"/>
              <w:right w:val="single" w:sz="4" w:space="0" w:color="auto"/>
            </w:tcBorders>
            <w:noWrap/>
            <w:vAlign w:val="bottom"/>
          </w:tcPr>
          <w:p w14:paraId="0549D362" w14:textId="77777777" w:rsidR="00C366C6" w:rsidRPr="00241BDA" w:rsidRDefault="00C366C6" w:rsidP="002F669C">
            <w:pPr>
              <w:spacing w:after="0" w:line="240" w:lineRule="auto"/>
              <w:jc w:val="both"/>
              <w:rPr>
                <w:rFonts w:eastAsia="Times New Roman" w:cstheme="minorHAnsi"/>
                <w:sz w:val="20"/>
                <w:szCs w:val="20"/>
              </w:rPr>
            </w:pPr>
          </w:p>
        </w:tc>
        <w:tc>
          <w:tcPr>
            <w:tcW w:w="2625" w:type="dxa"/>
            <w:tcBorders>
              <w:top w:val="single" w:sz="4" w:space="0" w:color="auto"/>
              <w:left w:val="nil"/>
              <w:bottom w:val="single" w:sz="4" w:space="0" w:color="auto"/>
              <w:right w:val="single" w:sz="4" w:space="0" w:color="auto"/>
            </w:tcBorders>
            <w:vAlign w:val="center"/>
          </w:tcPr>
          <w:p w14:paraId="7C3F1B62" w14:textId="77777777" w:rsidR="00C366C6" w:rsidRPr="00241BDA" w:rsidRDefault="00C366C6" w:rsidP="002F669C">
            <w:pPr>
              <w:spacing w:after="0" w:line="240" w:lineRule="auto"/>
              <w:jc w:val="center"/>
              <w:rPr>
                <w:rFonts w:eastAsia="Times New Roman" w:cstheme="minorHAnsi"/>
                <w:sz w:val="20"/>
                <w:szCs w:val="20"/>
              </w:rPr>
            </w:pPr>
          </w:p>
        </w:tc>
      </w:tr>
    </w:tbl>
    <w:p w14:paraId="5839C765" w14:textId="77777777" w:rsidR="00C366C6" w:rsidRPr="005F34DB" w:rsidRDefault="00C366C6" w:rsidP="00C366C6">
      <w:pPr>
        <w:spacing w:after="0" w:line="240" w:lineRule="auto"/>
        <w:jc w:val="both"/>
        <w:rPr>
          <w:rFonts w:cstheme="minorHAnsi"/>
          <w:b/>
          <w:bCs/>
        </w:rPr>
      </w:pPr>
    </w:p>
    <w:p w14:paraId="3BA34CB3" w14:textId="77777777" w:rsidR="00C366C6" w:rsidRPr="005F34DB" w:rsidRDefault="00C366C6" w:rsidP="00C366C6">
      <w:pPr>
        <w:spacing w:after="0" w:line="240" w:lineRule="auto"/>
        <w:jc w:val="both"/>
        <w:rPr>
          <w:rFonts w:cstheme="minorHAnsi"/>
          <w:b/>
          <w:bCs/>
        </w:rPr>
      </w:pPr>
      <w:r w:rsidRPr="005F34DB">
        <w:rPr>
          <w:rFonts w:cstheme="minorHAnsi"/>
          <w:b/>
          <w:bCs/>
        </w:rPr>
        <w:t>Pasirašydamas šį pasiūlymą, tvirtintu, kad:</w:t>
      </w:r>
    </w:p>
    <w:p w14:paraId="02C25529" w14:textId="77777777" w:rsidR="00C366C6" w:rsidRPr="005F34DB" w:rsidRDefault="00C366C6" w:rsidP="00C366C6">
      <w:pPr>
        <w:pStyle w:val="Sraopastraipa"/>
        <w:numPr>
          <w:ilvl w:val="0"/>
          <w:numId w:val="43"/>
        </w:numPr>
        <w:tabs>
          <w:tab w:val="left" w:pos="851"/>
        </w:tabs>
        <w:spacing w:after="0" w:line="240" w:lineRule="auto"/>
        <w:ind w:left="0" w:firstLine="567"/>
        <w:jc w:val="both"/>
        <w:rPr>
          <w:rFonts w:cstheme="minorHAnsi"/>
          <w:b/>
          <w:bCs/>
          <w:smallCaps/>
        </w:rPr>
      </w:pPr>
      <w:r w:rsidRPr="005F34DB">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449A91C" w14:textId="77777777" w:rsidR="00C366C6" w:rsidRPr="003660E0" w:rsidRDefault="00C366C6" w:rsidP="00C366C6">
      <w:pPr>
        <w:pStyle w:val="Sraopastraipa"/>
        <w:numPr>
          <w:ilvl w:val="0"/>
          <w:numId w:val="43"/>
        </w:numPr>
        <w:tabs>
          <w:tab w:val="left" w:pos="851"/>
        </w:tabs>
        <w:spacing w:after="0" w:line="240" w:lineRule="auto"/>
        <w:ind w:left="0" w:firstLine="567"/>
        <w:jc w:val="both"/>
        <w:rPr>
          <w:rFonts w:cstheme="minorHAnsi"/>
          <w:b/>
          <w:bCs/>
          <w:smallCaps/>
        </w:rPr>
      </w:pPr>
      <w:r w:rsidRPr="005F34DB">
        <w:rPr>
          <w:rFonts w:cstheme="minorHAnsi"/>
        </w:rPr>
        <w:lastRenderedPageBreak/>
        <w:t>sutinku su pirkimo dokumentuose nustatytomis sąlygomis ir procedūromis,</w:t>
      </w:r>
    </w:p>
    <w:p w14:paraId="48E97F40" w14:textId="77777777" w:rsidR="00C366C6" w:rsidRPr="003660E0" w:rsidRDefault="00C366C6" w:rsidP="00C366C6">
      <w:pPr>
        <w:pStyle w:val="Sraopastraipa"/>
        <w:numPr>
          <w:ilvl w:val="0"/>
          <w:numId w:val="43"/>
        </w:numPr>
        <w:tabs>
          <w:tab w:val="left" w:pos="851"/>
        </w:tabs>
        <w:spacing w:after="0" w:line="240" w:lineRule="auto"/>
        <w:ind w:left="0" w:firstLine="567"/>
        <w:jc w:val="both"/>
        <w:rPr>
          <w:rFonts w:cstheme="minorHAnsi"/>
          <w:b/>
          <w:bCs/>
          <w:smallCaps/>
        </w:rPr>
      </w:pPr>
      <w:r w:rsidRPr="003660E0">
        <w:rPr>
          <w:rFonts w:cstheme="minorHAnsi"/>
        </w:rPr>
        <w:t>patvirtinu, kad siūlomos paslaugos visiškai atitinka pirkimo dokumentuose nustatytus reikalavimus ir į mūsų siūlomą kainą įskaičiuotos visos išlaidos ir visi mokesčiai ir kad mes prisiimame riziką už visas išlaidas, kurias, teikdami pasiūlymą ir laikydamiesi pirkimo dokumentuose nustatytų reikalavimų, privalėjome įskaičiuoti;</w:t>
      </w:r>
    </w:p>
    <w:p w14:paraId="40C39031" w14:textId="77777777" w:rsidR="00C366C6" w:rsidRPr="005F34DB" w:rsidRDefault="00C366C6" w:rsidP="00C366C6">
      <w:pPr>
        <w:pStyle w:val="Sraopastraipa"/>
        <w:numPr>
          <w:ilvl w:val="0"/>
          <w:numId w:val="43"/>
        </w:numPr>
        <w:tabs>
          <w:tab w:val="left" w:pos="851"/>
        </w:tabs>
        <w:spacing w:after="0" w:line="240" w:lineRule="auto"/>
        <w:ind w:left="0" w:firstLine="567"/>
        <w:jc w:val="both"/>
        <w:rPr>
          <w:rFonts w:cstheme="minorHAnsi"/>
        </w:rPr>
      </w:pPr>
      <w:r w:rsidRPr="005F34DB">
        <w:rPr>
          <w:rFonts w:eastAsia="Calibri" w:cstheme="minorHAnsi"/>
        </w:rPr>
        <w:t>pasiūlymo dokumentuose pateikti duomenys ir informacija yra teisinga ir apima viską, ko reikia tinkamam sutarties įvykdymui;</w:t>
      </w:r>
    </w:p>
    <w:p w14:paraId="297F8EC1" w14:textId="77777777" w:rsidR="00C366C6" w:rsidRPr="005F34DB" w:rsidRDefault="00C366C6" w:rsidP="00C366C6">
      <w:pPr>
        <w:pStyle w:val="Sraopastraipa"/>
        <w:numPr>
          <w:ilvl w:val="0"/>
          <w:numId w:val="43"/>
        </w:numPr>
        <w:tabs>
          <w:tab w:val="left" w:pos="851"/>
        </w:tabs>
        <w:spacing w:after="0" w:line="240" w:lineRule="auto"/>
        <w:ind w:left="0" w:firstLine="567"/>
        <w:jc w:val="both"/>
        <w:rPr>
          <w:rFonts w:cstheme="minorHAnsi"/>
        </w:rPr>
      </w:pPr>
      <w:r w:rsidRPr="005F34DB">
        <w:rPr>
          <w:rFonts w:cstheme="minorHAnsi"/>
        </w:rPr>
        <w:t>pasiūlymas galioja specialiųjų pirkimo sąlygų 1 priede „Terminai“ atitinkamame punkte nurodytą terminą.</w:t>
      </w:r>
    </w:p>
    <w:p w14:paraId="1D944B9F" w14:textId="77777777" w:rsidR="00C366C6" w:rsidRPr="005F34DB" w:rsidRDefault="00C366C6" w:rsidP="00C366C6">
      <w:pPr>
        <w:spacing w:after="0" w:line="240" w:lineRule="auto"/>
        <w:rPr>
          <w:rFonts w:cstheme="minorHAnsi"/>
        </w:rPr>
      </w:pPr>
    </w:p>
    <w:p w14:paraId="5D25CD81" w14:textId="77777777" w:rsidR="00C366C6" w:rsidRPr="005F34DB" w:rsidRDefault="00C366C6" w:rsidP="00C366C6">
      <w:pPr>
        <w:spacing w:after="0" w:line="240" w:lineRule="auto"/>
        <w:rPr>
          <w:rFonts w:cstheme="minorHAnsi"/>
        </w:rPr>
      </w:pPr>
    </w:p>
    <w:p w14:paraId="0E49B74A" w14:textId="77777777" w:rsidR="00C366C6" w:rsidRPr="005F34DB" w:rsidRDefault="00C366C6" w:rsidP="00C366C6">
      <w:pPr>
        <w:spacing w:after="0" w:line="240" w:lineRule="auto"/>
        <w:rPr>
          <w:rFonts w:cstheme="minorHAns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366C6" w:rsidRPr="005F34DB" w14:paraId="7AA9A8D2" w14:textId="77777777" w:rsidTr="002F669C">
        <w:trPr>
          <w:trHeight w:val="186"/>
        </w:trPr>
        <w:tc>
          <w:tcPr>
            <w:tcW w:w="3870" w:type="dxa"/>
            <w:tcBorders>
              <w:top w:val="single" w:sz="4" w:space="0" w:color="auto"/>
              <w:left w:val="nil"/>
              <w:bottom w:val="nil"/>
              <w:right w:val="nil"/>
            </w:tcBorders>
          </w:tcPr>
          <w:p w14:paraId="3D095B2A" w14:textId="77777777" w:rsidR="00C366C6" w:rsidRPr="005F34DB" w:rsidRDefault="00C366C6" w:rsidP="002F669C">
            <w:pPr>
              <w:spacing w:after="0" w:line="240" w:lineRule="auto"/>
              <w:rPr>
                <w:rFonts w:cstheme="minorHAnsi"/>
                <w:vertAlign w:val="superscript"/>
              </w:rPr>
            </w:pPr>
            <w:r w:rsidRPr="005F34DB">
              <w:rPr>
                <w:rFonts w:cstheme="minorHAnsi"/>
                <w:i/>
                <w:vertAlign w:val="superscript"/>
              </w:rPr>
              <w:t>(Tiekėjo arba jo įgalioto asmens pareigų pavadinimas)</w:t>
            </w:r>
          </w:p>
        </w:tc>
        <w:tc>
          <w:tcPr>
            <w:tcW w:w="604" w:type="dxa"/>
            <w:tcBorders>
              <w:top w:val="nil"/>
              <w:left w:val="nil"/>
              <w:bottom w:val="nil"/>
              <w:right w:val="nil"/>
            </w:tcBorders>
          </w:tcPr>
          <w:p w14:paraId="2AFB2676" w14:textId="77777777" w:rsidR="00C366C6" w:rsidRPr="005F34DB" w:rsidRDefault="00C366C6" w:rsidP="002F669C">
            <w:pPr>
              <w:spacing w:after="0" w:line="240" w:lineRule="auto"/>
              <w:rPr>
                <w:rFonts w:cstheme="minorHAnsi"/>
                <w:vertAlign w:val="superscript"/>
              </w:rPr>
            </w:pPr>
          </w:p>
        </w:tc>
        <w:tc>
          <w:tcPr>
            <w:tcW w:w="1980" w:type="dxa"/>
            <w:tcBorders>
              <w:top w:val="single" w:sz="4" w:space="0" w:color="auto"/>
              <w:left w:val="nil"/>
              <w:bottom w:val="nil"/>
              <w:right w:val="nil"/>
            </w:tcBorders>
            <w:hideMark/>
          </w:tcPr>
          <w:p w14:paraId="7FFF4C4A" w14:textId="77777777" w:rsidR="00C366C6" w:rsidRPr="005F34DB" w:rsidRDefault="00C366C6" w:rsidP="002F669C">
            <w:pPr>
              <w:spacing w:after="0" w:line="240" w:lineRule="auto"/>
              <w:jc w:val="center"/>
              <w:rPr>
                <w:rFonts w:cstheme="minorHAnsi"/>
                <w:vertAlign w:val="superscript"/>
              </w:rPr>
            </w:pPr>
            <w:r w:rsidRPr="005F34DB">
              <w:rPr>
                <w:rFonts w:cstheme="minorHAnsi"/>
                <w:i/>
                <w:vertAlign w:val="superscript"/>
              </w:rPr>
              <w:t>(Parašas)</w:t>
            </w:r>
          </w:p>
        </w:tc>
        <w:tc>
          <w:tcPr>
            <w:tcW w:w="701" w:type="dxa"/>
            <w:tcBorders>
              <w:top w:val="nil"/>
              <w:left w:val="nil"/>
              <w:bottom w:val="nil"/>
              <w:right w:val="nil"/>
            </w:tcBorders>
          </w:tcPr>
          <w:p w14:paraId="001EA168" w14:textId="77777777" w:rsidR="00C366C6" w:rsidRPr="005F34DB" w:rsidRDefault="00C366C6" w:rsidP="002F669C">
            <w:pPr>
              <w:spacing w:after="0" w:line="240" w:lineRule="auto"/>
              <w:rPr>
                <w:rFonts w:cstheme="minorHAnsi"/>
                <w:vertAlign w:val="superscript"/>
              </w:rPr>
            </w:pPr>
          </w:p>
        </w:tc>
        <w:tc>
          <w:tcPr>
            <w:tcW w:w="2655" w:type="dxa"/>
            <w:tcBorders>
              <w:top w:val="single" w:sz="4" w:space="0" w:color="auto"/>
              <w:left w:val="nil"/>
              <w:bottom w:val="nil"/>
              <w:right w:val="nil"/>
            </w:tcBorders>
            <w:hideMark/>
          </w:tcPr>
          <w:p w14:paraId="3222C343" w14:textId="77777777" w:rsidR="00C366C6" w:rsidRPr="005F34DB" w:rsidRDefault="00C366C6" w:rsidP="002F669C">
            <w:pPr>
              <w:spacing w:after="0" w:line="240" w:lineRule="auto"/>
              <w:jc w:val="right"/>
              <w:rPr>
                <w:rFonts w:cstheme="minorHAnsi"/>
                <w:vertAlign w:val="superscript"/>
              </w:rPr>
            </w:pPr>
            <w:r w:rsidRPr="005F34DB">
              <w:rPr>
                <w:rFonts w:cstheme="minorHAnsi"/>
                <w:i/>
                <w:vertAlign w:val="superscript"/>
              </w:rPr>
              <w:t>(Vardas, pavardė)</w:t>
            </w:r>
          </w:p>
        </w:tc>
      </w:tr>
    </w:tbl>
    <w:p w14:paraId="6E7E4F79" w14:textId="3A513E04" w:rsidR="003A612E" w:rsidRDefault="003A612E" w:rsidP="006867E4">
      <w:pPr>
        <w:jc w:val="center"/>
        <w:rPr>
          <w:rFonts w:cstheme="minorHAnsi"/>
        </w:rPr>
      </w:pPr>
    </w:p>
    <w:p w14:paraId="5A00DB7A" w14:textId="76C20479" w:rsidR="006867E4" w:rsidRDefault="003A612E" w:rsidP="006867E4">
      <w:pPr>
        <w:jc w:val="center"/>
        <w:rPr>
          <w:rFonts w:cstheme="minorHAnsi"/>
          <w:color w:val="7030A0"/>
        </w:rPr>
      </w:pPr>
      <w:r>
        <w:rPr>
          <w:rFonts w:cstheme="minorHAnsi"/>
        </w:rPr>
        <w:t>______</w:t>
      </w:r>
      <w:r w:rsidR="006867E4">
        <w:rPr>
          <w:rFonts w:cstheme="minorHAnsi"/>
        </w:rPr>
        <w:t>_________</w:t>
      </w:r>
    </w:p>
    <w:p w14:paraId="6DF0B880" w14:textId="77777777" w:rsidR="006867E4" w:rsidRDefault="006867E4" w:rsidP="006867E4">
      <w:pPr>
        <w:rPr>
          <w:rFonts w:cstheme="minorHAnsi"/>
          <w:color w:val="7030A0"/>
        </w:rPr>
      </w:pPr>
      <w:r>
        <w:rPr>
          <w:rFonts w:cstheme="minorHAnsi"/>
          <w:color w:val="7030A0"/>
        </w:rPr>
        <w:br w:type="page"/>
      </w:r>
    </w:p>
    <w:p w14:paraId="0C26745B" w14:textId="77777777" w:rsidR="006867E4" w:rsidRDefault="006867E4" w:rsidP="006867E4">
      <w:pPr>
        <w:pStyle w:val="Antrat2"/>
        <w:ind w:left="5103"/>
        <w:rPr>
          <w:rFonts w:asciiTheme="minorHAnsi" w:eastAsia="Calibri" w:hAnsiTheme="minorHAnsi" w:cstheme="minorHAnsi"/>
          <w:color w:val="0070C0"/>
          <w:sz w:val="21"/>
          <w:szCs w:val="21"/>
        </w:rPr>
      </w:pPr>
      <w:bookmarkStart w:id="59" w:name="_Ref39484039"/>
      <w:bookmarkStart w:id="60" w:name="_Ref40278562"/>
      <w:bookmarkStart w:id="61" w:name="_Toc225841631"/>
      <w:r>
        <w:rPr>
          <w:rFonts w:asciiTheme="minorHAnsi" w:eastAsia="Calibri" w:hAnsiTheme="minorHAnsi" w:cstheme="minorHAnsi"/>
          <w:color w:val="0070C0"/>
          <w:sz w:val="21"/>
          <w:szCs w:val="21"/>
        </w:rPr>
        <w:lastRenderedPageBreak/>
        <w:t>Pirkimo sąlygų 7 priedas „Pasiūlymų vertinimo kriterijai ir sąlygos“</w:t>
      </w:r>
      <w:bookmarkEnd w:id="59"/>
      <w:bookmarkEnd w:id="60"/>
      <w:bookmarkEnd w:id="61"/>
    </w:p>
    <w:p w14:paraId="7C519CDF" w14:textId="77777777" w:rsidR="00C366C6" w:rsidRDefault="00C366C6" w:rsidP="00C366C6">
      <w:pPr>
        <w:pStyle w:val="Paantrat"/>
        <w:jc w:val="center"/>
        <w:rPr>
          <w:rFonts w:cstheme="minorHAnsi"/>
          <w:b/>
          <w:bCs/>
          <w:color w:val="auto"/>
        </w:rPr>
      </w:pPr>
    </w:p>
    <w:p w14:paraId="225D8A1F" w14:textId="203A6C18" w:rsidR="00C366C6" w:rsidRPr="005F34DB" w:rsidRDefault="00C366C6" w:rsidP="00C366C6">
      <w:pPr>
        <w:pStyle w:val="Paantrat"/>
        <w:jc w:val="center"/>
        <w:rPr>
          <w:rFonts w:cstheme="minorHAnsi"/>
          <w:b/>
          <w:bCs/>
          <w:smallCaps/>
          <w:color w:val="auto"/>
          <w:sz w:val="22"/>
          <w:szCs w:val="22"/>
        </w:rPr>
      </w:pPr>
      <w:r w:rsidRPr="005F34DB">
        <w:rPr>
          <w:rFonts w:cstheme="minorHAnsi"/>
          <w:b/>
          <w:bCs/>
          <w:color w:val="auto"/>
        </w:rPr>
        <w:t>PASIŪLYMŲ VERTINIMO KRITERIJAI ir SĄLYGOS</w:t>
      </w:r>
    </w:p>
    <w:p w14:paraId="79889BDA" w14:textId="77777777" w:rsidR="00C366C6" w:rsidRPr="005F34DB" w:rsidRDefault="00C366C6" w:rsidP="00C366C6">
      <w:pPr>
        <w:pStyle w:val="Sraopastraipa"/>
        <w:numPr>
          <w:ilvl w:val="0"/>
          <w:numId w:val="44"/>
        </w:numPr>
        <w:tabs>
          <w:tab w:val="left" w:pos="851"/>
          <w:tab w:val="left" w:pos="1276"/>
        </w:tabs>
        <w:spacing w:after="0" w:line="240" w:lineRule="auto"/>
        <w:ind w:left="0" w:firstLine="567"/>
        <w:jc w:val="both"/>
        <w:rPr>
          <w:rFonts w:cstheme="minorHAnsi"/>
        </w:rPr>
      </w:pPr>
      <w:r w:rsidRPr="005F34DB">
        <w:rPr>
          <w:rFonts w:cstheme="minorHAnsi"/>
        </w:rPr>
        <w:t xml:space="preserve">Perkančioji organizacija ekonomiškai naudingiausią pasiūlymą išrenka pagal </w:t>
      </w:r>
      <w:r w:rsidRPr="005F34DB">
        <w:rPr>
          <w:rFonts w:cstheme="minorHAnsi"/>
          <w:b/>
          <w:bCs/>
        </w:rPr>
        <w:t>kainą</w:t>
      </w:r>
      <w:r w:rsidRPr="005F34DB">
        <w:rPr>
          <w:rFonts w:cstheme="minorHAnsi"/>
        </w:rPr>
        <w:t>.</w:t>
      </w:r>
    </w:p>
    <w:p w14:paraId="08CFFD2C" w14:textId="77777777" w:rsidR="00C366C6" w:rsidRPr="005F34DB" w:rsidRDefault="00C366C6" w:rsidP="00C366C6">
      <w:pPr>
        <w:pStyle w:val="Sraopastraipa"/>
        <w:numPr>
          <w:ilvl w:val="0"/>
          <w:numId w:val="44"/>
        </w:numPr>
        <w:tabs>
          <w:tab w:val="left" w:pos="851"/>
        </w:tabs>
        <w:spacing w:after="0" w:line="240" w:lineRule="auto"/>
        <w:ind w:left="0" w:firstLine="567"/>
        <w:jc w:val="both"/>
        <w:rPr>
          <w:rFonts w:cstheme="minorHAnsi"/>
        </w:rPr>
      </w:pPr>
      <w:r w:rsidRPr="005F34DB">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4A6D46" w14:textId="77777777" w:rsidR="006867E4" w:rsidRDefault="006867E4" w:rsidP="006867E4">
      <w:pPr>
        <w:jc w:val="center"/>
        <w:rPr>
          <w:b/>
          <w:szCs w:val="24"/>
        </w:rPr>
      </w:pPr>
    </w:p>
    <w:p w14:paraId="09B89F45" w14:textId="2B8FCA69" w:rsidR="006867E4" w:rsidRDefault="006867E4" w:rsidP="006867E4">
      <w:pPr>
        <w:pStyle w:val="paragrafesrasas2lygis"/>
        <w:ind w:firstLine="397"/>
        <w:jc w:val="left"/>
        <w:rPr>
          <w:rFonts w:asciiTheme="minorHAnsi" w:hAnsiTheme="minorHAnsi" w:cstheme="minorHAnsi"/>
          <w:color w:val="7030A0"/>
        </w:rPr>
      </w:pPr>
    </w:p>
    <w:p w14:paraId="0AC2DE2E" w14:textId="77777777" w:rsidR="006867E4" w:rsidRDefault="006867E4" w:rsidP="006867E4">
      <w:pPr>
        <w:jc w:val="center"/>
        <w:rPr>
          <w:rFonts w:cstheme="minorHAnsi"/>
          <w:b/>
          <w:bCs/>
          <w:smallCaps/>
          <w:sz w:val="22"/>
          <w:szCs w:val="22"/>
        </w:rPr>
      </w:pPr>
      <w:r>
        <w:rPr>
          <w:rFonts w:cstheme="minorHAnsi"/>
        </w:rPr>
        <w:t>__________</w:t>
      </w:r>
      <w:r>
        <w:rPr>
          <w:rFonts w:cstheme="minorHAnsi"/>
          <w:b/>
          <w:bCs/>
          <w:smallCaps/>
          <w:sz w:val="22"/>
          <w:szCs w:val="22"/>
        </w:rPr>
        <w:br w:type="page"/>
      </w:r>
    </w:p>
    <w:p w14:paraId="310D423D" w14:textId="77777777" w:rsidR="00C366C6" w:rsidRDefault="00C366C6" w:rsidP="00C366C6">
      <w:pPr>
        <w:pStyle w:val="Antrat2"/>
        <w:ind w:left="5103"/>
        <w:rPr>
          <w:rFonts w:asciiTheme="minorHAnsi" w:hAnsiTheme="minorHAnsi"/>
          <w:color w:val="0070C0"/>
          <w:sz w:val="21"/>
          <w:szCs w:val="21"/>
        </w:rPr>
      </w:pPr>
      <w:bookmarkStart w:id="62" w:name="_Toc151370192"/>
      <w:bookmarkStart w:id="63" w:name="_Toc215477117"/>
      <w:bookmarkStart w:id="64" w:name="_Toc216264364"/>
      <w:bookmarkStart w:id="65" w:name="_Toc225841632"/>
      <w:r w:rsidRPr="00F0499F">
        <w:rPr>
          <w:rFonts w:asciiTheme="minorHAnsi" w:eastAsia="Calibri" w:hAnsiTheme="minorHAnsi" w:cstheme="minorHAnsi"/>
          <w:color w:val="0070C0"/>
          <w:sz w:val="21"/>
          <w:szCs w:val="21"/>
        </w:rPr>
        <w:lastRenderedPageBreak/>
        <w:t xml:space="preserve">Pirkimo sąlygų </w:t>
      </w:r>
      <w:r>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w:t>
      </w:r>
      <w:r>
        <w:rPr>
          <w:rFonts w:asciiTheme="minorHAnsi" w:hAnsiTheme="minorHAnsi"/>
          <w:color w:val="0070C0"/>
          <w:sz w:val="21"/>
          <w:szCs w:val="21"/>
        </w:rPr>
        <w:t>„Tiekėjo deklaracija dėl atitikties Reglamento nuostatoms juridiniam asmeniui“</w:t>
      </w:r>
      <w:bookmarkEnd w:id="62"/>
      <w:bookmarkEnd w:id="63"/>
      <w:bookmarkEnd w:id="64"/>
      <w:bookmarkEnd w:id="65"/>
    </w:p>
    <w:p w14:paraId="64B2DB26" w14:textId="77777777" w:rsidR="00C366C6" w:rsidRPr="00E352C0" w:rsidRDefault="00C366C6" w:rsidP="00C366C6">
      <w:pPr>
        <w:spacing w:after="0"/>
        <w:rPr>
          <w:rFonts w:ascii="Times New Roman" w:hAnsi="Times New Roman" w:cs="Times New Roman"/>
        </w:rPr>
      </w:pPr>
    </w:p>
    <w:p w14:paraId="3C8E3B76" w14:textId="77777777" w:rsidR="00C366C6" w:rsidRPr="00E352C0" w:rsidRDefault="00C366C6" w:rsidP="00C366C6">
      <w:pPr>
        <w:spacing w:after="0"/>
        <w:jc w:val="center"/>
        <w:rPr>
          <w:rFonts w:ascii="Times New Roman" w:hAnsi="Times New Roman" w:cs="Times New Roman"/>
        </w:rPr>
      </w:pPr>
      <w:r w:rsidRPr="00E352C0">
        <w:rPr>
          <w:rFonts w:ascii="Times New Roman" w:hAnsi="Times New Roman" w:cs="Times New Roman"/>
        </w:rPr>
        <w:t>Herbas arba prekių ženklas</w:t>
      </w:r>
    </w:p>
    <w:p w14:paraId="378C04F8" w14:textId="77777777" w:rsidR="00C366C6" w:rsidRPr="00E352C0" w:rsidRDefault="00C366C6" w:rsidP="00C366C6">
      <w:pPr>
        <w:spacing w:after="0"/>
        <w:jc w:val="center"/>
        <w:rPr>
          <w:rFonts w:ascii="Times New Roman" w:hAnsi="Times New Roman" w:cs="Times New Roman"/>
          <w:sz w:val="20"/>
          <w:szCs w:val="20"/>
        </w:rPr>
      </w:pPr>
      <w:r w:rsidRPr="00E352C0">
        <w:rPr>
          <w:rFonts w:ascii="Times New Roman" w:hAnsi="Times New Roman" w:cs="Times New Roman"/>
          <w:sz w:val="20"/>
          <w:szCs w:val="20"/>
        </w:rPr>
        <w:t>(Tiekėjo pavadinimas)</w:t>
      </w:r>
    </w:p>
    <w:p w14:paraId="11A7758A"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054E1A2" w14:textId="77777777" w:rsidR="00C366C6" w:rsidRPr="00E352C0" w:rsidRDefault="00C366C6" w:rsidP="00C366C6">
      <w:pPr>
        <w:spacing w:after="0"/>
        <w:jc w:val="both"/>
        <w:rPr>
          <w:rFonts w:ascii="Times New Roman" w:hAnsi="Times New Roman" w:cs="Times New Roman"/>
          <w:sz w:val="20"/>
          <w:szCs w:val="20"/>
        </w:rPr>
      </w:pPr>
    </w:p>
    <w:p w14:paraId="3360EE07" w14:textId="77777777" w:rsidR="00C366C6" w:rsidRPr="00E352C0" w:rsidRDefault="00C366C6" w:rsidP="00C366C6">
      <w:pPr>
        <w:spacing w:after="0" w:line="240" w:lineRule="auto"/>
        <w:jc w:val="center"/>
        <w:rPr>
          <w:rFonts w:ascii="Times New Roman" w:hAnsi="Times New Roman" w:cs="Times New Roman"/>
          <w:sz w:val="24"/>
          <w:szCs w:val="24"/>
        </w:rPr>
      </w:pPr>
      <w:r w:rsidRPr="00E352C0">
        <w:rPr>
          <w:rFonts w:ascii="Times New Roman" w:hAnsi="Times New Roman" w:cs="Times New Roman"/>
        </w:rPr>
        <w:t>__________________________</w:t>
      </w:r>
    </w:p>
    <w:p w14:paraId="289844C8" w14:textId="77777777" w:rsidR="00C366C6" w:rsidRPr="00E352C0" w:rsidRDefault="00C366C6" w:rsidP="00C366C6">
      <w:pPr>
        <w:tabs>
          <w:tab w:val="center" w:pos="2520"/>
        </w:tabs>
        <w:spacing w:after="0" w:line="240" w:lineRule="auto"/>
        <w:jc w:val="center"/>
        <w:rPr>
          <w:rFonts w:ascii="Times New Roman" w:hAnsi="Times New Roman" w:cs="Times New Roman"/>
          <w:i/>
          <w:iCs/>
          <w:sz w:val="20"/>
          <w:szCs w:val="20"/>
        </w:rPr>
      </w:pPr>
      <w:r w:rsidRPr="00E352C0">
        <w:rPr>
          <w:rFonts w:ascii="Times New Roman" w:hAnsi="Times New Roman" w:cs="Times New Roman"/>
          <w:i/>
          <w:iCs/>
          <w:sz w:val="20"/>
          <w:szCs w:val="20"/>
        </w:rPr>
        <w:t>(Adresatas (perkančioji organizacija))</w:t>
      </w:r>
    </w:p>
    <w:p w14:paraId="74937602" w14:textId="77777777" w:rsidR="00C366C6" w:rsidRPr="00E352C0" w:rsidRDefault="00C366C6" w:rsidP="00C366C6">
      <w:pPr>
        <w:spacing w:after="0"/>
        <w:jc w:val="center"/>
        <w:rPr>
          <w:rFonts w:ascii="Times New Roman" w:hAnsi="Times New Roman" w:cs="Times New Roman"/>
          <w:b/>
          <w:sz w:val="24"/>
          <w:szCs w:val="24"/>
        </w:rPr>
      </w:pPr>
    </w:p>
    <w:p w14:paraId="58232442" w14:textId="77777777" w:rsidR="00C366C6" w:rsidRPr="00E352C0" w:rsidRDefault="00C366C6" w:rsidP="00C366C6">
      <w:pPr>
        <w:autoSpaceDE w:val="0"/>
        <w:autoSpaceDN w:val="0"/>
        <w:adjustRightInd w:val="0"/>
        <w:spacing w:after="0"/>
        <w:jc w:val="center"/>
        <w:rPr>
          <w:rFonts w:ascii="Times New Roman" w:hAnsi="Times New Roman" w:cs="Times New Roman"/>
        </w:rPr>
      </w:pPr>
      <w:r w:rsidRPr="00E352C0">
        <w:rPr>
          <w:rFonts w:ascii="Times New Roman" w:hAnsi="Times New Roman" w:cs="Times New Roman"/>
          <w:b/>
          <w:bCs/>
        </w:rPr>
        <w:t>TIEKĖJO DEKLARACIJA</w:t>
      </w:r>
    </w:p>
    <w:p w14:paraId="5732E9CB" w14:textId="77777777" w:rsidR="00C366C6" w:rsidRPr="00E352C0" w:rsidRDefault="00C366C6" w:rsidP="00C366C6">
      <w:pPr>
        <w:shd w:val="clear" w:color="auto" w:fill="FFFFFF"/>
        <w:spacing w:after="0" w:line="240" w:lineRule="auto"/>
        <w:jc w:val="center"/>
        <w:rPr>
          <w:rFonts w:ascii="Times New Roman" w:hAnsi="Times New Roman" w:cs="Times New Roman"/>
          <w:b/>
          <w:bCs/>
        </w:rPr>
      </w:pPr>
      <w:r w:rsidRPr="00E352C0">
        <w:rPr>
          <w:rFonts w:ascii="Times New Roman" w:hAnsi="Times New Roman" w:cs="Times New Roman"/>
        </w:rPr>
        <w:t>_____________</w:t>
      </w:r>
      <w:r w:rsidRPr="00E352C0">
        <w:rPr>
          <w:rFonts w:ascii="Times New Roman" w:hAnsi="Times New Roman" w:cs="Times New Roman"/>
          <w:b/>
          <w:bCs/>
        </w:rPr>
        <w:t xml:space="preserve"> </w:t>
      </w:r>
      <w:r w:rsidRPr="00E352C0">
        <w:rPr>
          <w:rFonts w:ascii="Times New Roman" w:hAnsi="Times New Roman" w:cs="Times New Roman"/>
        </w:rPr>
        <w:t>Nr.______</w:t>
      </w:r>
    </w:p>
    <w:p w14:paraId="573FE736" w14:textId="77777777" w:rsidR="00C366C6" w:rsidRPr="00E352C0" w:rsidRDefault="00C366C6" w:rsidP="00C366C6">
      <w:pPr>
        <w:shd w:val="clear" w:color="auto" w:fill="FFFFFF"/>
        <w:spacing w:after="0" w:line="240" w:lineRule="auto"/>
        <w:ind w:firstLine="3969"/>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 xml:space="preserve">           (Data)</w:t>
      </w:r>
    </w:p>
    <w:p w14:paraId="4995F3FC" w14:textId="77777777" w:rsidR="00C366C6" w:rsidRPr="00E352C0" w:rsidRDefault="00C366C6" w:rsidP="00C366C6">
      <w:pPr>
        <w:shd w:val="clear" w:color="auto" w:fill="FFFFFF"/>
        <w:spacing w:after="0" w:line="240" w:lineRule="auto"/>
        <w:ind w:firstLine="3969"/>
        <w:rPr>
          <w:rFonts w:ascii="Times New Roman" w:hAnsi="Times New Roman" w:cs="Times New Roman"/>
          <w:bCs/>
          <w:color w:val="000000"/>
          <w:sz w:val="20"/>
          <w:szCs w:val="20"/>
        </w:rPr>
      </w:pPr>
    </w:p>
    <w:p w14:paraId="18BDDD92" w14:textId="77777777" w:rsidR="00C366C6" w:rsidRPr="00E352C0" w:rsidRDefault="00C366C6" w:rsidP="00C366C6">
      <w:pPr>
        <w:shd w:val="clear" w:color="auto" w:fill="FFFFFF"/>
        <w:spacing w:after="0" w:line="240" w:lineRule="auto"/>
        <w:jc w:val="center"/>
        <w:rPr>
          <w:rFonts w:ascii="Times New Roman" w:hAnsi="Times New Roman" w:cs="Times New Roman"/>
          <w:bCs/>
          <w:color w:val="000000"/>
          <w:sz w:val="24"/>
          <w:szCs w:val="24"/>
        </w:rPr>
      </w:pPr>
      <w:r w:rsidRPr="00E352C0">
        <w:rPr>
          <w:rFonts w:ascii="Times New Roman" w:hAnsi="Times New Roman" w:cs="Times New Roman"/>
          <w:bCs/>
          <w:color w:val="000000"/>
        </w:rPr>
        <w:t>_____________</w:t>
      </w:r>
    </w:p>
    <w:p w14:paraId="46E9E768" w14:textId="77777777" w:rsidR="00C366C6" w:rsidRPr="00E352C0" w:rsidRDefault="00C366C6" w:rsidP="00C366C6">
      <w:pPr>
        <w:shd w:val="clear" w:color="auto" w:fill="FFFFFF"/>
        <w:spacing w:after="0" w:line="240" w:lineRule="auto"/>
        <w:jc w:val="center"/>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(Sudarymo vieta)</w:t>
      </w:r>
    </w:p>
    <w:p w14:paraId="165F518F" w14:textId="77777777" w:rsidR="00C366C6" w:rsidRPr="00E352C0" w:rsidRDefault="00C366C6" w:rsidP="00C366C6">
      <w:pPr>
        <w:shd w:val="clear" w:color="auto" w:fill="FFFFFF"/>
        <w:spacing w:after="0"/>
        <w:jc w:val="center"/>
        <w:rPr>
          <w:rFonts w:ascii="Times New Roman" w:hAnsi="Times New Roman" w:cs="Times New Roman"/>
          <w:bCs/>
          <w:color w:val="000000"/>
          <w:sz w:val="20"/>
          <w:szCs w:val="20"/>
        </w:rPr>
      </w:pPr>
    </w:p>
    <w:p w14:paraId="61C88715" w14:textId="77777777" w:rsidR="00C366C6" w:rsidRPr="00E352C0" w:rsidRDefault="00C366C6" w:rsidP="00C366C6">
      <w:pPr>
        <w:tabs>
          <w:tab w:val="left" w:pos="851"/>
        </w:tabs>
        <w:snapToGrid w:val="0"/>
        <w:spacing w:after="0" w:line="240" w:lineRule="auto"/>
        <w:ind w:right="-1"/>
        <w:jc w:val="both"/>
        <w:rPr>
          <w:rFonts w:ascii="Times New Roman" w:hAnsi="Times New Roman" w:cs="Times New Roman"/>
          <w:spacing w:val="-2"/>
        </w:rPr>
      </w:pPr>
      <w:r w:rsidRPr="00E352C0">
        <w:rPr>
          <w:rFonts w:ascii="Times New Roman" w:hAnsi="Times New Roman" w:cs="Times New Roman"/>
          <w:spacing w:val="-2"/>
        </w:rPr>
        <w:t>Aš, ______________________________________________________________________</w:t>
      </w:r>
      <w:r w:rsidRPr="00E352C0">
        <w:rPr>
          <w:rFonts w:ascii="Times New Roman" w:hAnsi="Times New Roman" w:cs="Times New Roman"/>
          <w:spacing w:val="-2"/>
        </w:rPr>
        <w:softHyphen/>
      </w:r>
      <w:r w:rsidRPr="00E352C0">
        <w:rPr>
          <w:rFonts w:ascii="Times New Roman" w:hAnsi="Times New Roman" w:cs="Times New Roman"/>
          <w:spacing w:val="-2"/>
        </w:rPr>
        <w:softHyphen/>
      </w:r>
      <w:r w:rsidRPr="00E352C0">
        <w:rPr>
          <w:rFonts w:ascii="Times New Roman" w:hAnsi="Times New Roman" w:cs="Times New Roman"/>
          <w:spacing w:val="-2"/>
        </w:rPr>
        <w:softHyphen/>
      </w:r>
      <w:r w:rsidRPr="00E352C0">
        <w:rPr>
          <w:rFonts w:ascii="Times New Roman" w:hAnsi="Times New Roman" w:cs="Times New Roman"/>
          <w:spacing w:val="-2"/>
        </w:rPr>
        <w:softHyphen/>
        <w:t>____________________ ,</w:t>
      </w:r>
    </w:p>
    <w:p w14:paraId="64F309F1" w14:textId="77777777" w:rsidR="00C366C6" w:rsidRPr="00E352C0" w:rsidRDefault="00C366C6" w:rsidP="00C366C6">
      <w:pPr>
        <w:tabs>
          <w:tab w:val="left" w:pos="851"/>
        </w:tabs>
        <w:snapToGrid w:val="0"/>
        <w:spacing w:after="0"/>
        <w:ind w:right="-1"/>
        <w:jc w:val="both"/>
        <w:rPr>
          <w:rFonts w:ascii="Times New Roman" w:hAnsi="Times New Roman" w:cs="Times New Roman"/>
          <w:i/>
          <w:iCs/>
          <w:spacing w:val="-2"/>
          <w:sz w:val="20"/>
          <w:szCs w:val="20"/>
        </w:rPr>
      </w:pPr>
      <w:r w:rsidRPr="00E352C0">
        <w:rPr>
          <w:rFonts w:ascii="Times New Roman" w:hAnsi="Times New Roman" w:cs="Times New Roman"/>
          <w:spacing w:val="-2"/>
        </w:rPr>
        <w:tab/>
      </w:r>
      <w:r w:rsidRPr="00E352C0">
        <w:rPr>
          <w:rFonts w:ascii="Times New Roman" w:hAnsi="Times New Roman" w:cs="Times New Roman"/>
          <w:spacing w:val="-2"/>
        </w:rPr>
        <w:tab/>
      </w:r>
      <w:r w:rsidRPr="00E352C0">
        <w:rPr>
          <w:rFonts w:ascii="Times New Roman" w:hAnsi="Times New Roman" w:cs="Times New Roman"/>
          <w:spacing w:val="-2"/>
          <w:sz w:val="20"/>
          <w:szCs w:val="20"/>
        </w:rPr>
        <w:t xml:space="preserve">                 </w:t>
      </w:r>
      <w:r w:rsidRPr="00E352C0">
        <w:rPr>
          <w:rFonts w:ascii="Times New Roman" w:hAnsi="Times New Roman" w:cs="Times New Roman"/>
          <w:i/>
          <w:iCs/>
          <w:spacing w:val="-2"/>
          <w:sz w:val="20"/>
          <w:szCs w:val="20"/>
        </w:rPr>
        <w:t>(Tiekėjo vadovo ar jo įgalioto asmens pareigų pavadinimas, vardas ir pavardė)</w:t>
      </w:r>
    </w:p>
    <w:p w14:paraId="5AD1502B" w14:textId="77777777" w:rsidR="00C366C6" w:rsidRPr="00E352C0" w:rsidRDefault="00C366C6" w:rsidP="00C366C6">
      <w:pPr>
        <w:snapToGrid w:val="0"/>
        <w:spacing w:after="0" w:line="240" w:lineRule="auto"/>
        <w:jc w:val="both"/>
        <w:rPr>
          <w:rFonts w:ascii="Times New Roman" w:hAnsi="Times New Roman" w:cs="Times New Roman"/>
          <w:spacing w:val="-2"/>
        </w:rPr>
      </w:pPr>
    </w:p>
    <w:p w14:paraId="2AFD77DC" w14:textId="77777777" w:rsidR="00C366C6" w:rsidRPr="00E352C0" w:rsidRDefault="00C366C6" w:rsidP="00C366C6">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tvirtinu, kad mano vadovaujamas (-a) (atstovaujamas (-a))_______________________________________________ ,</w:t>
      </w:r>
    </w:p>
    <w:p w14:paraId="58EBFE86" w14:textId="77777777" w:rsidR="00C366C6" w:rsidRPr="00E352C0" w:rsidRDefault="00C366C6" w:rsidP="00C366C6">
      <w:pPr>
        <w:snapToGrid w:val="0"/>
        <w:spacing w:after="0" w:line="240" w:lineRule="auto"/>
        <w:jc w:val="both"/>
        <w:rPr>
          <w:rFonts w:ascii="Times New Roman" w:hAnsi="Times New Roman" w:cs="Times New Roman"/>
          <w:i/>
          <w:iCs/>
          <w:spacing w:val="-2"/>
          <w:sz w:val="20"/>
          <w:szCs w:val="20"/>
        </w:rPr>
      </w:pPr>
      <w:r w:rsidRPr="00E352C0">
        <w:rPr>
          <w:rFonts w:ascii="Times New Roman" w:hAnsi="Times New Roman" w:cs="Times New Roman"/>
          <w:spacing w:val="-2"/>
          <w:sz w:val="20"/>
          <w:szCs w:val="20"/>
        </w:rPr>
        <w:t xml:space="preserve">                                                                                                                                      </w:t>
      </w:r>
      <w:r w:rsidRPr="00E352C0">
        <w:rPr>
          <w:rFonts w:ascii="Times New Roman" w:hAnsi="Times New Roman" w:cs="Times New Roman"/>
          <w:i/>
          <w:iCs/>
          <w:spacing w:val="-2"/>
          <w:sz w:val="20"/>
          <w:szCs w:val="20"/>
        </w:rPr>
        <w:t>(Tiekėjo pavadinimas)</w:t>
      </w:r>
    </w:p>
    <w:p w14:paraId="70903F15" w14:textId="77777777" w:rsidR="00C366C6" w:rsidRPr="00E352C0" w:rsidRDefault="00C366C6" w:rsidP="00C366C6">
      <w:pPr>
        <w:snapToGrid w:val="0"/>
        <w:spacing w:after="0"/>
        <w:ind w:right="-1"/>
        <w:jc w:val="both"/>
        <w:rPr>
          <w:rFonts w:ascii="Times New Roman" w:hAnsi="Times New Roman" w:cs="Times New Roman"/>
          <w:spacing w:val="-2"/>
        </w:rPr>
      </w:pPr>
    </w:p>
    <w:p w14:paraId="68D0F1C0" w14:textId="77777777" w:rsidR="00C366C6" w:rsidRPr="00E352C0" w:rsidRDefault="00C366C6" w:rsidP="00C366C6">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dalyvaujantis (-i) ________________________________________________________________________________</w:t>
      </w:r>
    </w:p>
    <w:p w14:paraId="32D74CF6" w14:textId="77777777" w:rsidR="00C366C6" w:rsidRPr="00E352C0" w:rsidRDefault="00C366C6" w:rsidP="00C366C6">
      <w:pPr>
        <w:snapToGrid w:val="0"/>
        <w:spacing w:after="0" w:line="240" w:lineRule="auto"/>
        <w:ind w:firstLine="1296"/>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(perkančiosios organizacijos pavadinimas)</w:t>
      </w:r>
    </w:p>
    <w:p w14:paraId="08B036AA" w14:textId="77777777" w:rsidR="00C366C6" w:rsidRPr="00E352C0" w:rsidRDefault="00C366C6" w:rsidP="00C366C6">
      <w:pPr>
        <w:snapToGrid w:val="0"/>
        <w:spacing w:after="0"/>
        <w:ind w:right="-1"/>
        <w:jc w:val="both"/>
        <w:rPr>
          <w:rFonts w:ascii="Times New Roman" w:hAnsi="Times New Roman" w:cs="Times New Roman"/>
          <w:spacing w:val="-2"/>
        </w:rPr>
      </w:pPr>
    </w:p>
    <w:p w14:paraId="6B2DBB32" w14:textId="77777777" w:rsidR="00C366C6" w:rsidRPr="00E352C0" w:rsidRDefault="00C366C6" w:rsidP="00C366C6">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atliekamame ___________________________________________________________________________________</w:t>
      </w:r>
    </w:p>
    <w:p w14:paraId="54736A25" w14:textId="77777777" w:rsidR="00C366C6" w:rsidRPr="00E352C0" w:rsidRDefault="00C366C6" w:rsidP="00C366C6">
      <w:pPr>
        <w:snapToGrid w:val="0"/>
        <w:spacing w:after="0" w:line="240" w:lineRule="auto"/>
        <w:ind w:left="1296" w:firstLine="1296"/>
        <w:jc w:val="both"/>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(Pirkimo objekto pavadinimas, pirkimo numeris)</w:t>
      </w:r>
    </w:p>
    <w:p w14:paraId="6ABBE661" w14:textId="77777777" w:rsidR="00C366C6" w:rsidRPr="00E352C0" w:rsidRDefault="00C366C6" w:rsidP="00C366C6">
      <w:pPr>
        <w:snapToGrid w:val="0"/>
        <w:spacing w:after="0"/>
        <w:ind w:right="-1"/>
        <w:jc w:val="both"/>
        <w:rPr>
          <w:rFonts w:ascii="Times New Roman" w:hAnsi="Times New Roman" w:cs="Times New Roman"/>
          <w:spacing w:val="-2"/>
        </w:rPr>
      </w:pPr>
    </w:p>
    <w:p w14:paraId="45820861" w14:textId="59C4F64B" w:rsidR="00C366C6" w:rsidRPr="00E352C0" w:rsidRDefault="00C366C6" w:rsidP="00C366C6">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skelbtame _____________________________________________________________________________________,</w:t>
      </w:r>
    </w:p>
    <w:p w14:paraId="288855B8" w14:textId="77777777" w:rsidR="00C366C6" w:rsidRPr="00E352C0" w:rsidRDefault="00C366C6" w:rsidP="00C366C6">
      <w:pPr>
        <w:snapToGrid w:val="0"/>
        <w:spacing w:after="0" w:line="240" w:lineRule="auto"/>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 xml:space="preserve">        (Skelbimo data)</w:t>
      </w:r>
    </w:p>
    <w:p w14:paraId="114D3D94" w14:textId="77777777" w:rsidR="00C366C6" w:rsidRPr="00E352C0" w:rsidRDefault="00C366C6" w:rsidP="00C366C6">
      <w:pPr>
        <w:spacing w:after="0"/>
        <w:jc w:val="both"/>
        <w:rPr>
          <w:rFonts w:ascii="Times New Roman" w:hAnsi="Times New Roman" w:cs="Times New Roman"/>
          <w:sz w:val="24"/>
          <w:szCs w:val="24"/>
        </w:rPr>
      </w:pPr>
    </w:p>
    <w:p w14:paraId="5B40000D"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nėra įtakojama Rusijos, kaip nurodyta </w:t>
      </w:r>
      <w:r w:rsidRPr="00E352C0">
        <w:rPr>
          <w:rFonts w:ascii="Times New Roman" w:hAnsi="Times New Roman" w:cs="Times New Roman"/>
          <w:b/>
          <w:bCs/>
          <w:sz w:val="20"/>
          <w:szCs w:val="20"/>
        </w:rPr>
        <w:t>Tarybos reglamento</w:t>
      </w:r>
      <w:r w:rsidRPr="00E352C0">
        <w:rPr>
          <w:rFonts w:ascii="Times New Roman" w:hAnsi="Times New Roman" w:cs="Times New Roman"/>
          <w:sz w:val="20"/>
          <w:szCs w:val="20"/>
        </w:rPr>
        <w:t xml:space="preserve"> </w:t>
      </w:r>
      <w:r w:rsidRPr="00E352C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52C0">
        <w:rPr>
          <w:rFonts w:ascii="Times New Roman" w:hAnsi="Times New Roman" w:cs="Times New Roman"/>
          <w:sz w:val="20"/>
          <w:szCs w:val="20"/>
        </w:rPr>
        <w:t>5k straipsnyje nustatytuose apribojimuose. Visų pirma pareiškiu, kad:</w:t>
      </w:r>
    </w:p>
    <w:p w14:paraId="414ECFC9"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(a) mano atstovaujama įmonė (ir nė viena iš bendrovių, kurios yra mūsų konsorciumo nariais) nėra įsteigta Rusijoje;</w:t>
      </w:r>
    </w:p>
    <w:p w14:paraId="07861C6D"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E352C0">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E352C0">
        <w:rPr>
          <w:rFonts w:ascii="Times New Roman" w:hAnsi="Times New Roman" w:cs="Times New Roman"/>
          <w:sz w:val="20"/>
          <w:szCs w:val="20"/>
        </w:rPr>
        <w:t xml:space="preserve">; </w:t>
      </w:r>
    </w:p>
    <w:p w14:paraId="3EFD433C" w14:textId="77777777" w:rsidR="00C366C6" w:rsidRPr="00E352C0" w:rsidRDefault="00C366C6" w:rsidP="00C366C6">
      <w:pPr>
        <w:spacing w:after="0"/>
        <w:jc w:val="both"/>
        <w:rPr>
          <w:rFonts w:ascii="Times New Roman" w:hAnsi="Times New Roman" w:cs="Times New Roman"/>
          <w:sz w:val="20"/>
          <w:szCs w:val="20"/>
          <w:shd w:val="clear" w:color="auto" w:fill="FFFFFF"/>
        </w:rPr>
      </w:pPr>
      <w:r w:rsidRPr="00E352C0">
        <w:rPr>
          <w:rFonts w:ascii="Times New Roman" w:hAnsi="Times New Roman" w:cs="Times New Roman"/>
          <w:sz w:val="20"/>
          <w:szCs w:val="20"/>
        </w:rPr>
        <w:t xml:space="preserve">(c) nei aš, nei mano atstovaujama bendrovė nesame </w:t>
      </w:r>
      <w:r w:rsidRPr="00E352C0">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15093322"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d) sutartis nebus paskirta vykdyti </w:t>
      </w:r>
      <w:r w:rsidRPr="00E352C0">
        <w:rPr>
          <w:rFonts w:ascii="Times New Roman" w:hAnsi="Times New Roman" w:cs="Times New Roman"/>
          <w:sz w:val="20"/>
          <w:szCs w:val="20"/>
          <w:shd w:val="clear" w:color="auto" w:fill="FFFFFF"/>
        </w:rPr>
        <w:t>subrangovui (-</w:t>
      </w:r>
      <w:proofErr w:type="spellStart"/>
      <w:r w:rsidRPr="00E352C0">
        <w:rPr>
          <w:rFonts w:ascii="Times New Roman" w:hAnsi="Times New Roman" w:cs="Times New Roman"/>
          <w:sz w:val="20"/>
          <w:szCs w:val="20"/>
          <w:shd w:val="clear" w:color="auto" w:fill="FFFFFF"/>
        </w:rPr>
        <w:t>ams</w:t>
      </w:r>
      <w:proofErr w:type="spellEnd"/>
      <w:r w:rsidRPr="00E352C0">
        <w:rPr>
          <w:rFonts w:ascii="Times New Roman" w:hAnsi="Times New Roman" w:cs="Times New Roman"/>
          <w:sz w:val="20"/>
          <w:szCs w:val="20"/>
          <w:shd w:val="clear" w:color="auto" w:fill="FFFFFF"/>
        </w:rPr>
        <w:t>), ar kitam (-</w:t>
      </w:r>
      <w:proofErr w:type="spellStart"/>
      <w:r w:rsidRPr="00E352C0">
        <w:rPr>
          <w:rFonts w:ascii="Times New Roman" w:hAnsi="Times New Roman" w:cs="Times New Roman"/>
          <w:sz w:val="20"/>
          <w:szCs w:val="20"/>
          <w:shd w:val="clear" w:color="auto" w:fill="FFFFFF"/>
        </w:rPr>
        <w:t>iems</w:t>
      </w:r>
      <w:proofErr w:type="spellEnd"/>
      <w:r w:rsidRPr="00E352C0">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1CFB6D21" w14:textId="77777777" w:rsidR="00C366C6" w:rsidRPr="00E352C0" w:rsidRDefault="00C366C6" w:rsidP="00C366C6">
      <w:pPr>
        <w:spacing w:after="0"/>
        <w:rPr>
          <w:rFonts w:ascii="Times New Roman" w:hAnsi="Times New Roman" w:cs="Times New Roman"/>
          <w:sz w:val="20"/>
          <w:szCs w:val="20"/>
        </w:rPr>
      </w:pPr>
    </w:p>
    <w:p w14:paraId="7496534B" w14:textId="77777777" w:rsidR="00C366C6" w:rsidRDefault="00C366C6" w:rsidP="00C366C6">
      <w:pPr>
        <w:rPr>
          <w:sz w:val="20"/>
          <w:szCs w:val="20"/>
        </w:rPr>
      </w:pPr>
      <w:r>
        <w:rPr>
          <w:sz w:val="20"/>
          <w:szCs w:val="20"/>
        </w:rPr>
        <w:br w:type="page"/>
      </w:r>
    </w:p>
    <w:p w14:paraId="460648F3" w14:textId="77777777" w:rsidR="00C366C6" w:rsidRDefault="00C366C6" w:rsidP="00C366C6">
      <w:pPr>
        <w:pStyle w:val="Antrat2"/>
        <w:ind w:left="5103"/>
        <w:rPr>
          <w:rFonts w:asciiTheme="minorHAnsi" w:hAnsiTheme="minorHAnsi"/>
          <w:color w:val="0070C0"/>
          <w:sz w:val="21"/>
          <w:szCs w:val="21"/>
        </w:rPr>
      </w:pPr>
      <w:bookmarkStart w:id="66" w:name="_Toc151370193"/>
      <w:bookmarkStart w:id="67" w:name="_Toc215477118"/>
      <w:bookmarkStart w:id="68" w:name="_Toc216264365"/>
      <w:bookmarkStart w:id="69" w:name="_Toc225841633"/>
      <w:r>
        <w:rPr>
          <w:rFonts w:asciiTheme="minorHAnsi" w:hAnsiTheme="minorHAnsi"/>
          <w:color w:val="0070C0"/>
          <w:sz w:val="21"/>
          <w:szCs w:val="21"/>
        </w:rPr>
        <w:lastRenderedPageBreak/>
        <w:t>Pirkimo sąlygų 9 priedas „Tiekėjo deklaracija dėl atitikties Reglamento nuostatoms fiziniam asmeniui“</w:t>
      </w:r>
      <w:bookmarkEnd w:id="66"/>
      <w:bookmarkEnd w:id="67"/>
      <w:bookmarkEnd w:id="68"/>
      <w:bookmarkEnd w:id="69"/>
    </w:p>
    <w:p w14:paraId="7A2970E9" w14:textId="77777777" w:rsidR="00C366C6" w:rsidRPr="00425CFB" w:rsidRDefault="00C366C6" w:rsidP="00C366C6">
      <w:pPr>
        <w:rPr>
          <w:sz w:val="20"/>
          <w:szCs w:val="20"/>
        </w:rPr>
      </w:pPr>
    </w:p>
    <w:p w14:paraId="22DD844C" w14:textId="77777777" w:rsidR="00C366C6" w:rsidRPr="00E352C0" w:rsidRDefault="00C366C6" w:rsidP="00C366C6">
      <w:pPr>
        <w:spacing w:after="0"/>
        <w:rPr>
          <w:rFonts w:ascii="Times New Roman" w:hAnsi="Times New Roman" w:cs="Times New Roman"/>
        </w:rPr>
      </w:pPr>
    </w:p>
    <w:p w14:paraId="27290F95" w14:textId="77777777" w:rsidR="00C366C6" w:rsidRPr="00E352C0" w:rsidRDefault="00C366C6" w:rsidP="00C366C6">
      <w:pPr>
        <w:spacing w:after="0"/>
        <w:jc w:val="center"/>
        <w:rPr>
          <w:rFonts w:ascii="Times New Roman" w:hAnsi="Times New Roman" w:cs="Times New Roman"/>
          <w:sz w:val="20"/>
          <w:szCs w:val="20"/>
        </w:rPr>
      </w:pPr>
      <w:r w:rsidRPr="00E352C0">
        <w:rPr>
          <w:rFonts w:ascii="Times New Roman" w:hAnsi="Times New Roman" w:cs="Times New Roman"/>
          <w:sz w:val="20"/>
          <w:szCs w:val="20"/>
        </w:rPr>
        <w:t>(Tiekėjo pavadinimas)</w:t>
      </w:r>
    </w:p>
    <w:p w14:paraId="6D4794E7"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(Fizinio asmens vardas, pavardė, kontaktinė informacija, registro, kuriame kaupiami ir saugomi duomenys apie tiekėją, pavadinimas)</w:t>
      </w:r>
    </w:p>
    <w:p w14:paraId="6E285096" w14:textId="77777777" w:rsidR="00C366C6" w:rsidRPr="00E352C0" w:rsidRDefault="00C366C6" w:rsidP="00C366C6">
      <w:pPr>
        <w:spacing w:after="0"/>
        <w:jc w:val="both"/>
        <w:rPr>
          <w:rFonts w:ascii="Times New Roman" w:hAnsi="Times New Roman" w:cs="Times New Roman"/>
          <w:sz w:val="20"/>
          <w:szCs w:val="20"/>
        </w:rPr>
      </w:pPr>
    </w:p>
    <w:p w14:paraId="1BA86F46" w14:textId="77777777" w:rsidR="00C366C6" w:rsidRPr="00E352C0" w:rsidRDefault="00C366C6" w:rsidP="00C366C6">
      <w:pPr>
        <w:spacing w:after="0" w:line="240" w:lineRule="auto"/>
        <w:jc w:val="center"/>
        <w:rPr>
          <w:rFonts w:ascii="Times New Roman" w:hAnsi="Times New Roman" w:cs="Times New Roman"/>
          <w:sz w:val="24"/>
          <w:szCs w:val="24"/>
        </w:rPr>
      </w:pPr>
      <w:r w:rsidRPr="00E352C0">
        <w:rPr>
          <w:rFonts w:ascii="Times New Roman" w:hAnsi="Times New Roman" w:cs="Times New Roman"/>
        </w:rPr>
        <w:t>__________________________</w:t>
      </w:r>
    </w:p>
    <w:p w14:paraId="27C18FBF" w14:textId="77777777" w:rsidR="00C366C6" w:rsidRPr="00E352C0" w:rsidRDefault="00C366C6" w:rsidP="00C366C6">
      <w:pPr>
        <w:tabs>
          <w:tab w:val="center" w:pos="2520"/>
        </w:tabs>
        <w:spacing w:after="0" w:line="240" w:lineRule="auto"/>
        <w:jc w:val="center"/>
        <w:rPr>
          <w:rFonts w:ascii="Times New Roman" w:hAnsi="Times New Roman" w:cs="Times New Roman"/>
          <w:i/>
          <w:iCs/>
          <w:sz w:val="20"/>
          <w:szCs w:val="20"/>
        </w:rPr>
      </w:pPr>
      <w:r w:rsidRPr="00E352C0">
        <w:rPr>
          <w:rFonts w:ascii="Times New Roman" w:hAnsi="Times New Roman" w:cs="Times New Roman"/>
          <w:i/>
          <w:iCs/>
          <w:sz w:val="20"/>
          <w:szCs w:val="20"/>
        </w:rPr>
        <w:t>(Adresatas (perkančioji organizacija))</w:t>
      </w:r>
    </w:p>
    <w:p w14:paraId="47B45885" w14:textId="77777777" w:rsidR="00C366C6" w:rsidRPr="00E352C0" w:rsidRDefault="00C366C6" w:rsidP="00C366C6">
      <w:pPr>
        <w:spacing w:after="0"/>
        <w:jc w:val="center"/>
        <w:rPr>
          <w:rFonts w:ascii="Times New Roman" w:hAnsi="Times New Roman" w:cs="Times New Roman"/>
          <w:b/>
          <w:sz w:val="24"/>
          <w:szCs w:val="24"/>
        </w:rPr>
      </w:pPr>
    </w:p>
    <w:p w14:paraId="6CB4C0C1" w14:textId="77777777" w:rsidR="00C366C6" w:rsidRPr="00E352C0" w:rsidRDefault="00C366C6" w:rsidP="00C366C6">
      <w:pPr>
        <w:autoSpaceDE w:val="0"/>
        <w:autoSpaceDN w:val="0"/>
        <w:adjustRightInd w:val="0"/>
        <w:spacing w:after="0"/>
        <w:jc w:val="center"/>
        <w:rPr>
          <w:rFonts w:ascii="Times New Roman" w:hAnsi="Times New Roman" w:cs="Times New Roman"/>
        </w:rPr>
      </w:pPr>
      <w:r w:rsidRPr="00E352C0">
        <w:rPr>
          <w:rFonts w:ascii="Times New Roman" w:hAnsi="Times New Roman" w:cs="Times New Roman"/>
          <w:b/>
          <w:bCs/>
        </w:rPr>
        <w:t>TIEKĖJO DEKLARACIJA</w:t>
      </w:r>
    </w:p>
    <w:p w14:paraId="6D538F2B" w14:textId="77777777" w:rsidR="00C366C6" w:rsidRPr="00E352C0" w:rsidRDefault="00C366C6" w:rsidP="00C366C6">
      <w:pPr>
        <w:shd w:val="clear" w:color="auto" w:fill="FFFFFF"/>
        <w:spacing w:after="0" w:line="240" w:lineRule="auto"/>
        <w:jc w:val="center"/>
        <w:rPr>
          <w:rFonts w:ascii="Times New Roman" w:hAnsi="Times New Roman" w:cs="Times New Roman"/>
          <w:b/>
          <w:bCs/>
        </w:rPr>
      </w:pPr>
      <w:r w:rsidRPr="00E352C0">
        <w:rPr>
          <w:rFonts w:ascii="Times New Roman" w:hAnsi="Times New Roman" w:cs="Times New Roman"/>
        </w:rPr>
        <w:t>_____________</w:t>
      </w:r>
      <w:r w:rsidRPr="00E352C0">
        <w:rPr>
          <w:rFonts w:ascii="Times New Roman" w:hAnsi="Times New Roman" w:cs="Times New Roman"/>
          <w:b/>
          <w:bCs/>
        </w:rPr>
        <w:t xml:space="preserve"> </w:t>
      </w:r>
      <w:r w:rsidRPr="00E352C0">
        <w:rPr>
          <w:rFonts w:ascii="Times New Roman" w:hAnsi="Times New Roman" w:cs="Times New Roman"/>
        </w:rPr>
        <w:t>Nr.______</w:t>
      </w:r>
    </w:p>
    <w:p w14:paraId="39A8438E" w14:textId="77777777" w:rsidR="00C366C6" w:rsidRPr="00E352C0" w:rsidRDefault="00C366C6" w:rsidP="00C366C6">
      <w:pPr>
        <w:shd w:val="clear" w:color="auto" w:fill="FFFFFF"/>
        <w:spacing w:after="0" w:line="240" w:lineRule="auto"/>
        <w:ind w:firstLine="3969"/>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 xml:space="preserve">           (Data)</w:t>
      </w:r>
    </w:p>
    <w:p w14:paraId="07347DD3" w14:textId="77777777" w:rsidR="00C366C6" w:rsidRPr="00E352C0" w:rsidRDefault="00C366C6" w:rsidP="00C366C6">
      <w:pPr>
        <w:shd w:val="clear" w:color="auto" w:fill="FFFFFF"/>
        <w:spacing w:after="0" w:line="240" w:lineRule="auto"/>
        <w:ind w:firstLine="3969"/>
        <w:rPr>
          <w:rFonts w:ascii="Times New Roman" w:hAnsi="Times New Roman" w:cs="Times New Roman"/>
          <w:bCs/>
          <w:color w:val="000000"/>
          <w:sz w:val="20"/>
          <w:szCs w:val="20"/>
        </w:rPr>
      </w:pPr>
    </w:p>
    <w:p w14:paraId="03CBB5F6" w14:textId="77777777" w:rsidR="00C366C6" w:rsidRPr="00E352C0" w:rsidRDefault="00C366C6" w:rsidP="00C366C6">
      <w:pPr>
        <w:shd w:val="clear" w:color="auto" w:fill="FFFFFF"/>
        <w:spacing w:after="0" w:line="240" w:lineRule="auto"/>
        <w:jc w:val="center"/>
        <w:rPr>
          <w:rFonts w:ascii="Times New Roman" w:hAnsi="Times New Roman" w:cs="Times New Roman"/>
          <w:bCs/>
          <w:color w:val="000000"/>
          <w:sz w:val="24"/>
          <w:szCs w:val="24"/>
        </w:rPr>
      </w:pPr>
      <w:r w:rsidRPr="00E352C0">
        <w:rPr>
          <w:rFonts w:ascii="Times New Roman" w:hAnsi="Times New Roman" w:cs="Times New Roman"/>
          <w:bCs/>
          <w:color w:val="000000"/>
        </w:rPr>
        <w:t>_____________</w:t>
      </w:r>
    </w:p>
    <w:p w14:paraId="39105B96" w14:textId="77777777" w:rsidR="00C366C6" w:rsidRPr="00E352C0" w:rsidRDefault="00C366C6" w:rsidP="00C366C6">
      <w:pPr>
        <w:shd w:val="clear" w:color="auto" w:fill="FFFFFF"/>
        <w:spacing w:after="0" w:line="240" w:lineRule="auto"/>
        <w:jc w:val="center"/>
        <w:rPr>
          <w:rFonts w:ascii="Times New Roman" w:hAnsi="Times New Roman" w:cs="Times New Roman"/>
          <w:bCs/>
          <w:i/>
          <w:iCs/>
          <w:color w:val="000000"/>
          <w:sz w:val="20"/>
          <w:szCs w:val="20"/>
        </w:rPr>
      </w:pPr>
      <w:r w:rsidRPr="00E352C0">
        <w:rPr>
          <w:rFonts w:ascii="Times New Roman" w:hAnsi="Times New Roman" w:cs="Times New Roman"/>
          <w:bCs/>
          <w:i/>
          <w:iCs/>
          <w:color w:val="000000"/>
          <w:sz w:val="20"/>
          <w:szCs w:val="20"/>
        </w:rPr>
        <w:t>(Sudarymo vieta)</w:t>
      </w:r>
    </w:p>
    <w:p w14:paraId="43964C54" w14:textId="77777777" w:rsidR="00C366C6" w:rsidRPr="00E352C0" w:rsidRDefault="00C366C6" w:rsidP="00C366C6">
      <w:pPr>
        <w:shd w:val="clear" w:color="auto" w:fill="FFFFFF"/>
        <w:spacing w:after="0"/>
        <w:jc w:val="center"/>
        <w:rPr>
          <w:rFonts w:ascii="Times New Roman" w:hAnsi="Times New Roman" w:cs="Times New Roman"/>
          <w:bCs/>
          <w:color w:val="000000"/>
          <w:sz w:val="20"/>
          <w:szCs w:val="20"/>
        </w:rPr>
      </w:pPr>
    </w:p>
    <w:p w14:paraId="77FB0D40" w14:textId="77777777" w:rsidR="00C366C6" w:rsidRPr="00E352C0" w:rsidRDefault="00C366C6" w:rsidP="00C366C6">
      <w:pPr>
        <w:tabs>
          <w:tab w:val="left" w:pos="851"/>
        </w:tabs>
        <w:snapToGrid w:val="0"/>
        <w:spacing w:after="0" w:line="240" w:lineRule="auto"/>
        <w:ind w:right="-1"/>
        <w:jc w:val="both"/>
        <w:rPr>
          <w:rFonts w:ascii="Times New Roman" w:hAnsi="Times New Roman" w:cs="Times New Roman"/>
          <w:spacing w:val="-2"/>
        </w:rPr>
      </w:pPr>
      <w:r w:rsidRPr="00E352C0">
        <w:rPr>
          <w:rFonts w:ascii="Times New Roman" w:hAnsi="Times New Roman" w:cs="Times New Roman"/>
          <w:spacing w:val="-2"/>
        </w:rPr>
        <w:t>Aš, ____________________________________________________________________________________________ ,</w:t>
      </w:r>
    </w:p>
    <w:p w14:paraId="75384F2D" w14:textId="77777777" w:rsidR="00C366C6" w:rsidRPr="00E352C0" w:rsidRDefault="00C366C6" w:rsidP="00C366C6">
      <w:pPr>
        <w:tabs>
          <w:tab w:val="left" w:pos="851"/>
        </w:tabs>
        <w:snapToGrid w:val="0"/>
        <w:spacing w:after="0"/>
        <w:ind w:right="-1"/>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(Tiekėjo vardas ir pavardė)</w:t>
      </w:r>
    </w:p>
    <w:p w14:paraId="0C42662A" w14:textId="77777777" w:rsidR="00C366C6" w:rsidRPr="00E352C0" w:rsidRDefault="00C366C6" w:rsidP="00C366C6">
      <w:pPr>
        <w:snapToGrid w:val="0"/>
        <w:spacing w:after="0" w:line="240" w:lineRule="auto"/>
        <w:rPr>
          <w:rFonts w:ascii="Times New Roman" w:hAnsi="Times New Roman" w:cs="Times New Roman"/>
          <w:spacing w:val="-2"/>
        </w:rPr>
      </w:pPr>
      <w:r w:rsidRPr="00E352C0">
        <w:rPr>
          <w:rFonts w:ascii="Times New Roman" w:hAnsi="Times New Roman" w:cs="Times New Roman"/>
          <w:spacing w:val="-2"/>
        </w:rPr>
        <w:t>tvirtinu, kad dalyvaudamas (-a) _______________________________________________________________________________________________</w:t>
      </w:r>
    </w:p>
    <w:p w14:paraId="6A5613A0" w14:textId="77777777" w:rsidR="00C366C6" w:rsidRPr="00E352C0" w:rsidRDefault="00C366C6" w:rsidP="00C366C6">
      <w:pPr>
        <w:snapToGrid w:val="0"/>
        <w:spacing w:after="0" w:line="240" w:lineRule="auto"/>
        <w:ind w:firstLine="1296"/>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(Perkančiosios organizacijos pavadinimas)</w:t>
      </w:r>
    </w:p>
    <w:p w14:paraId="033BCE13" w14:textId="77777777" w:rsidR="00C366C6" w:rsidRPr="00E352C0" w:rsidRDefault="00C366C6" w:rsidP="00C366C6">
      <w:pPr>
        <w:snapToGrid w:val="0"/>
        <w:spacing w:after="0"/>
        <w:ind w:right="-1"/>
        <w:jc w:val="both"/>
        <w:rPr>
          <w:rFonts w:ascii="Times New Roman" w:hAnsi="Times New Roman" w:cs="Times New Roman"/>
          <w:spacing w:val="-2"/>
        </w:rPr>
      </w:pPr>
    </w:p>
    <w:p w14:paraId="285D666D" w14:textId="77777777" w:rsidR="00C366C6" w:rsidRPr="00E352C0" w:rsidRDefault="00C366C6" w:rsidP="00C366C6">
      <w:pPr>
        <w:snapToGrid w:val="0"/>
        <w:spacing w:after="0" w:line="240" w:lineRule="auto"/>
        <w:jc w:val="both"/>
        <w:rPr>
          <w:rFonts w:ascii="Times New Roman" w:hAnsi="Times New Roman" w:cs="Times New Roman"/>
          <w:spacing w:val="-2"/>
          <w:sz w:val="24"/>
          <w:szCs w:val="24"/>
        </w:rPr>
      </w:pPr>
      <w:r w:rsidRPr="00E352C0">
        <w:rPr>
          <w:rFonts w:ascii="Times New Roman" w:hAnsi="Times New Roman" w:cs="Times New Roman"/>
          <w:spacing w:val="-2"/>
        </w:rPr>
        <w:t>atliekamame ___________________________________________________________________________________</w:t>
      </w:r>
    </w:p>
    <w:p w14:paraId="222F2DEE" w14:textId="77777777" w:rsidR="00C366C6" w:rsidRPr="00E352C0" w:rsidRDefault="00C366C6" w:rsidP="00C366C6">
      <w:pPr>
        <w:snapToGrid w:val="0"/>
        <w:spacing w:after="0" w:line="240" w:lineRule="auto"/>
        <w:ind w:left="1296" w:firstLine="1296"/>
        <w:jc w:val="both"/>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(Pirkimo objekto pavadinimas, pirkimo numeris)</w:t>
      </w:r>
    </w:p>
    <w:p w14:paraId="0701D523" w14:textId="77777777" w:rsidR="00C366C6" w:rsidRPr="00E352C0" w:rsidRDefault="00C366C6" w:rsidP="00C366C6">
      <w:pPr>
        <w:snapToGrid w:val="0"/>
        <w:spacing w:after="0"/>
        <w:ind w:right="-1"/>
        <w:jc w:val="both"/>
        <w:rPr>
          <w:rFonts w:ascii="Times New Roman" w:hAnsi="Times New Roman" w:cs="Times New Roman"/>
          <w:spacing w:val="-2"/>
        </w:rPr>
      </w:pPr>
    </w:p>
    <w:p w14:paraId="6C5A52BD" w14:textId="77777777" w:rsidR="00C366C6" w:rsidRPr="00E352C0" w:rsidRDefault="00C366C6" w:rsidP="00C366C6">
      <w:pPr>
        <w:snapToGrid w:val="0"/>
        <w:spacing w:after="0" w:line="240" w:lineRule="auto"/>
        <w:jc w:val="both"/>
        <w:rPr>
          <w:rFonts w:ascii="Times New Roman" w:hAnsi="Times New Roman" w:cs="Times New Roman"/>
          <w:spacing w:val="-2"/>
        </w:rPr>
      </w:pPr>
      <w:r w:rsidRPr="00E352C0">
        <w:rPr>
          <w:rFonts w:ascii="Times New Roman" w:hAnsi="Times New Roman" w:cs="Times New Roman"/>
          <w:spacing w:val="-2"/>
        </w:rPr>
        <w:t>skelbtame _____________________________________________________________________________________ ,</w:t>
      </w:r>
    </w:p>
    <w:p w14:paraId="6025113F" w14:textId="77777777" w:rsidR="00C366C6" w:rsidRPr="00E352C0" w:rsidRDefault="00C366C6" w:rsidP="00C366C6">
      <w:pPr>
        <w:snapToGrid w:val="0"/>
        <w:spacing w:after="0" w:line="240" w:lineRule="auto"/>
        <w:jc w:val="center"/>
        <w:rPr>
          <w:rFonts w:ascii="Times New Roman" w:hAnsi="Times New Roman" w:cs="Times New Roman"/>
          <w:i/>
          <w:iCs/>
          <w:spacing w:val="-2"/>
          <w:sz w:val="20"/>
          <w:szCs w:val="20"/>
        </w:rPr>
      </w:pPr>
      <w:r w:rsidRPr="00E352C0">
        <w:rPr>
          <w:rFonts w:ascii="Times New Roman" w:hAnsi="Times New Roman" w:cs="Times New Roman"/>
          <w:i/>
          <w:iCs/>
          <w:spacing w:val="-2"/>
          <w:sz w:val="20"/>
          <w:szCs w:val="20"/>
        </w:rPr>
        <w:t xml:space="preserve">        (Skelbimo data)</w:t>
      </w:r>
    </w:p>
    <w:p w14:paraId="09139002" w14:textId="77777777" w:rsidR="00C366C6" w:rsidRPr="00E352C0" w:rsidRDefault="00C366C6" w:rsidP="00C366C6">
      <w:pPr>
        <w:spacing w:after="0"/>
        <w:jc w:val="both"/>
        <w:rPr>
          <w:rFonts w:ascii="Times New Roman" w:hAnsi="Times New Roman" w:cs="Times New Roman"/>
          <w:sz w:val="24"/>
          <w:szCs w:val="24"/>
        </w:rPr>
      </w:pPr>
    </w:p>
    <w:p w14:paraId="4E884257"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nesu įtakojamas (-a) Rusijos, kaip nurodyta </w:t>
      </w:r>
      <w:r w:rsidRPr="00E352C0">
        <w:rPr>
          <w:rFonts w:ascii="Times New Roman" w:hAnsi="Times New Roman" w:cs="Times New Roman"/>
          <w:b/>
          <w:bCs/>
          <w:sz w:val="20"/>
          <w:szCs w:val="20"/>
        </w:rPr>
        <w:t>Tarybos reglamento</w:t>
      </w:r>
      <w:r w:rsidRPr="00E352C0">
        <w:rPr>
          <w:rFonts w:ascii="Times New Roman" w:hAnsi="Times New Roman" w:cs="Times New Roman"/>
          <w:sz w:val="20"/>
          <w:szCs w:val="20"/>
        </w:rPr>
        <w:t xml:space="preserve"> </w:t>
      </w:r>
      <w:r w:rsidRPr="00E352C0">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E352C0">
        <w:rPr>
          <w:rFonts w:ascii="Times New Roman" w:hAnsi="Times New Roman" w:cs="Times New Roman"/>
          <w:sz w:val="20"/>
          <w:szCs w:val="20"/>
        </w:rPr>
        <w:t>5k straipsnyje nustatytuose apribojimuose. Visų pirma pareiškiu, kad:</w:t>
      </w:r>
    </w:p>
    <w:p w14:paraId="5C65E47D"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(a) nesu Rusijos pilietis (-ė) ar įsisteigęs Rusijoje;</w:t>
      </w:r>
    </w:p>
    <w:p w14:paraId="4BFB63EE" w14:textId="77777777" w:rsidR="00C366C6" w:rsidRPr="00E352C0" w:rsidRDefault="00C366C6" w:rsidP="00C366C6">
      <w:pPr>
        <w:spacing w:after="0"/>
        <w:jc w:val="both"/>
        <w:rPr>
          <w:rFonts w:ascii="Times New Roman" w:hAnsi="Times New Roman" w:cs="Times New Roman"/>
          <w:sz w:val="20"/>
          <w:szCs w:val="20"/>
        </w:rPr>
      </w:pPr>
      <w:r w:rsidRPr="00E352C0">
        <w:rPr>
          <w:rFonts w:ascii="Times New Roman" w:hAnsi="Times New Roman" w:cs="Times New Roman"/>
          <w:sz w:val="20"/>
          <w:szCs w:val="20"/>
        </w:rPr>
        <w:t xml:space="preserve">(b) neveikiu </w:t>
      </w:r>
      <w:r w:rsidRPr="00E352C0">
        <w:rPr>
          <w:rFonts w:ascii="Times New Roman" w:hAnsi="Times New Roman" w:cs="Times New Roman"/>
          <w:sz w:val="20"/>
          <w:szCs w:val="20"/>
          <w:shd w:val="clear" w:color="auto" w:fill="FFFFFF"/>
        </w:rPr>
        <w:t>šios deklaracijos a) punkte nurodyto subjekto vardu ar jo nurodymu;</w:t>
      </w:r>
    </w:p>
    <w:p w14:paraId="0635771C" w14:textId="77777777" w:rsidR="00C366C6" w:rsidRDefault="00C366C6" w:rsidP="00C366C6">
      <w:pPr>
        <w:spacing w:after="0"/>
        <w:jc w:val="both"/>
        <w:rPr>
          <w:rFonts w:ascii="Times New Roman" w:hAnsi="Times New Roman" w:cs="Times New Roman"/>
          <w:sz w:val="20"/>
          <w:szCs w:val="20"/>
          <w:shd w:val="clear" w:color="auto" w:fill="FFFFFF"/>
        </w:rPr>
      </w:pPr>
      <w:r w:rsidRPr="00E352C0">
        <w:rPr>
          <w:rFonts w:ascii="Times New Roman" w:hAnsi="Times New Roman" w:cs="Times New Roman"/>
          <w:sz w:val="20"/>
          <w:szCs w:val="20"/>
        </w:rPr>
        <w:t xml:space="preserve">d) sutartis nebus paskirta vykdyti </w:t>
      </w:r>
      <w:r w:rsidRPr="00E352C0">
        <w:rPr>
          <w:rFonts w:ascii="Times New Roman" w:hAnsi="Times New Roman" w:cs="Times New Roman"/>
          <w:sz w:val="20"/>
          <w:szCs w:val="20"/>
          <w:shd w:val="clear" w:color="auto" w:fill="FFFFFF"/>
        </w:rPr>
        <w:t>subrangovui (-</w:t>
      </w:r>
      <w:proofErr w:type="spellStart"/>
      <w:r w:rsidRPr="00E352C0">
        <w:rPr>
          <w:rFonts w:ascii="Times New Roman" w:hAnsi="Times New Roman" w:cs="Times New Roman"/>
          <w:sz w:val="20"/>
          <w:szCs w:val="20"/>
          <w:shd w:val="clear" w:color="auto" w:fill="FFFFFF"/>
        </w:rPr>
        <w:t>ams</w:t>
      </w:r>
      <w:proofErr w:type="spellEnd"/>
      <w:r w:rsidRPr="00E352C0">
        <w:rPr>
          <w:rFonts w:ascii="Times New Roman" w:hAnsi="Times New Roman" w:cs="Times New Roman"/>
          <w:sz w:val="20"/>
          <w:szCs w:val="20"/>
          <w:shd w:val="clear" w:color="auto" w:fill="FFFFFF"/>
        </w:rPr>
        <w:t>), ar kitam (-</w:t>
      </w:r>
      <w:proofErr w:type="spellStart"/>
      <w:r w:rsidRPr="00E352C0">
        <w:rPr>
          <w:rFonts w:ascii="Times New Roman" w:hAnsi="Times New Roman" w:cs="Times New Roman"/>
          <w:sz w:val="20"/>
          <w:szCs w:val="20"/>
          <w:shd w:val="clear" w:color="auto" w:fill="FFFFFF"/>
        </w:rPr>
        <w:t>iems</w:t>
      </w:r>
      <w:proofErr w:type="spellEnd"/>
      <w:r w:rsidRPr="00E352C0">
        <w:rPr>
          <w:rFonts w:ascii="Times New Roman" w:hAnsi="Times New Roman" w:cs="Times New Roman"/>
          <w:sz w:val="20"/>
          <w:szCs w:val="20"/>
          <w:shd w:val="clear" w:color="auto" w:fill="FFFFFF"/>
        </w:rPr>
        <w:t>) subjektui (-tams), kurių pajėgumais remiamasi, kurie priskirtini šios deklaracijos a) arba b) punktuose nurodytiems subjektams.</w:t>
      </w:r>
    </w:p>
    <w:p w14:paraId="4C2711E3" w14:textId="77777777" w:rsidR="00C366C6" w:rsidRDefault="00C366C6" w:rsidP="00C366C6">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br w:type="page"/>
      </w:r>
    </w:p>
    <w:p w14:paraId="11E60B75" w14:textId="77777777" w:rsidR="00C366C6" w:rsidRPr="00E352C0" w:rsidRDefault="00C366C6" w:rsidP="00C366C6">
      <w:pPr>
        <w:spacing w:after="0"/>
        <w:jc w:val="both"/>
        <w:rPr>
          <w:rFonts w:ascii="Times New Roman" w:hAnsi="Times New Roman" w:cs="Times New Roman"/>
          <w:sz w:val="20"/>
          <w:szCs w:val="20"/>
        </w:rPr>
      </w:pPr>
    </w:p>
    <w:p w14:paraId="415240C0" w14:textId="77777777" w:rsidR="00C366C6" w:rsidRPr="00F0499F" w:rsidRDefault="00C366C6" w:rsidP="00C366C6">
      <w:pPr>
        <w:pStyle w:val="Antrat2"/>
        <w:ind w:left="5103"/>
        <w:rPr>
          <w:rFonts w:asciiTheme="minorHAnsi" w:hAnsiTheme="minorHAnsi"/>
          <w:color w:val="0070C0"/>
          <w:sz w:val="21"/>
          <w:szCs w:val="21"/>
        </w:rPr>
      </w:pPr>
      <w:bookmarkStart w:id="70" w:name="_Toc151370194"/>
      <w:bookmarkStart w:id="71" w:name="_Toc215477119"/>
      <w:bookmarkStart w:id="72" w:name="_Toc216264366"/>
      <w:bookmarkStart w:id="73" w:name="_Toc225841634"/>
      <w:r w:rsidRPr="00F0499F">
        <w:rPr>
          <w:rFonts w:asciiTheme="minorHAnsi" w:hAnsiTheme="minorHAnsi"/>
          <w:color w:val="0070C0"/>
          <w:sz w:val="21"/>
          <w:szCs w:val="21"/>
        </w:rPr>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Pr>
          <w:rFonts w:asciiTheme="minorHAnsi" w:hAnsiTheme="minorHAnsi"/>
          <w:color w:val="0070C0"/>
          <w:sz w:val="21"/>
          <w:szCs w:val="21"/>
        </w:rPr>
        <w:t>Deklaracija dėl tiekėjo atsakingų asmenų</w:t>
      </w:r>
      <w:r w:rsidRPr="00F0499F">
        <w:rPr>
          <w:rFonts w:asciiTheme="minorHAnsi" w:hAnsiTheme="minorHAnsi"/>
          <w:color w:val="0070C0"/>
          <w:sz w:val="21"/>
          <w:szCs w:val="21"/>
        </w:rPr>
        <w:t>“</w:t>
      </w:r>
      <w:bookmarkEnd w:id="70"/>
      <w:bookmarkEnd w:id="71"/>
      <w:bookmarkEnd w:id="72"/>
      <w:bookmarkEnd w:id="73"/>
    </w:p>
    <w:p w14:paraId="0B8AD6E7" w14:textId="77777777" w:rsidR="00C366C6" w:rsidRPr="00F0499F" w:rsidRDefault="00C366C6" w:rsidP="00C366C6"/>
    <w:p w14:paraId="68630487" w14:textId="77777777" w:rsidR="00C366C6" w:rsidRPr="00E352C0" w:rsidRDefault="00C366C6" w:rsidP="00C366C6">
      <w:pPr>
        <w:spacing w:after="0"/>
        <w:ind w:left="-426"/>
        <w:jc w:val="center"/>
        <w:rPr>
          <w:rFonts w:ascii="Times New Roman" w:hAnsi="Times New Roman" w:cs="Times New Roman"/>
          <w:b/>
          <w:sz w:val="22"/>
          <w:szCs w:val="22"/>
        </w:rPr>
      </w:pPr>
      <w:r w:rsidRPr="00E352C0">
        <w:rPr>
          <w:rFonts w:ascii="Times New Roman" w:hAnsi="Times New Roman" w:cs="Times New Roman"/>
          <w:b/>
          <w:sz w:val="22"/>
          <w:szCs w:val="22"/>
        </w:rPr>
        <w:t>DEKLARACIJA DĖL TIEKĖJO ATSAKINGŲ ASMENŲ*</w:t>
      </w:r>
    </w:p>
    <w:p w14:paraId="39B19A1E" w14:textId="77777777" w:rsidR="00C366C6" w:rsidRPr="00E352C0" w:rsidRDefault="00C366C6" w:rsidP="00C366C6">
      <w:pPr>
        <w:spacing w:after="0" w:line="360" w:lineRule="auto"/>
        <w:jc w:val="both"/>
        <w:rPr>
          <w:rFonts w:ascii="Times New Roman" w:hAnsi="Times New Roman" w:cs="Times New Roman"/>
          <w:i/>
          <w:sz w:val="22"/>
          <w:szCs w:val="22"/>
          <w:u w:val="single"/>
        </w:rPr>
      </w:pPr>
    </w:p>
    <w:p w14:paraId="6D723A07" w14:textId="77777777" w:rsidR="00C366C6" w:rsidRPr="00E352C0" w:rsidRDefault="00C366C6" w:rsidP="00C366C6">
      <w:pPr>
        <w:spacing w:after="0"/>
        <w:jc w:val="both"/>
        <w:rPr>
          <w:rFonts w:ascii="Times New Roman" w:hAnsi="Times New Roman" w:cs="Times New Roman"/>
          <w:i/>
          <w:sz w:val="22"/>
          <w:szCs w:val="22"/>
          <w:u w:val="single"/>
        </w:rPr>
      </w:pPr>
      <w:r w:rsidRPr="00E352C0">
        <w:rPr>
          <w:rFonts w:ascii="Times New Roman" w:hAnsi="Times New Roman" w:cs="Times New Roman"/>
          <w:i/>
          <w:sz w:val="22"/>
          <w:szCs w:val="22"/>
          <w:u w:val="single"/>
        </w:rPr>
        <w:t xml:space="preserve">*Priklausomai nuo juridiniame asmenyje (tiekėjo įmonėje) sudaryto valdymo ar priežiūros organo, tiekėjas turi pateikti </w:t>
      </w:r>
      <w:r w:rsidRPr="00E352C0">
        <w:rPr>
          <w:rFonts w:ascii="Times New Roman" w:hAnsi="Times New Roman" w:cs="Times New Roman"/>
          <w:b/>
          <w:i/>
          <w:sz w:val="22"/>
          <w:szCs w:val="22"/>
          <w:u w:val="single"/>
        </w:rPr>
        <w:t>pasiūlymo pateikimo dienai</w:t>
      </w:r>
      <w:r w:rsidRPr="00E352C0">
        <w:rPr>
          <w:rFonts w:ascii="Times New Roman" w:hAnsi="Times New Roman" w:cs="Times New Roman"/>
          <w:i/>
          <w:sz w:val="22"/>
          <w:szCs w:val="22"/>
          <w:u w:val="single"/>
        </w:rPr>
        <w:t xml:space="preserve"> aktualius duomenis dėl jo atsakingų asmenų </w:t>
      </w:r>
      <w:r w:rsidRPr="00E352C0">
        <w:rPr>
          <w:rFonts w:ascii="Times New Roman" w:hAnsi="Times New Roman" w:cs="Times New Roman"/>
          <w:b/>
          <w:i/>
          <w:sz w:val="22"/>
          <w:szCs w:val="22"/>
          <w:u w:val="single"/>
        </w:rPr>
        <w:t>vadovaujantis Viešųjų pirkimų įstatymo 46 straipsnio 1 dalimi –</w:t>
      </w:r>
      <w:r w:rsidRPr="00E352C0">
        <w:rPr>
          <w:rFonts w:ascii="Times New Roman" w:hAnsi="Times New Roman" w:cs="Times New Roman"/>
          <w:i/>
          <w:sz w:val="22"/>
          <w:szCs w:val="22"/>
          <w:u w:val="single"/>
        </w:rPr>
        <w:t xml:space="preserve"> narius bei dalyvius arba nurodyti jei tokių organų ar dalyvių nėra.</w:t>
      </w:r>
    </w:p>
    <w:p w14:paraId="5229032C"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sz w:val="22"/>
          <w:szCs w:val="22"/>
        </w:rPr>
        <w:tab/>
        <w:t>Aš, __________________________________________________________________</w:t>
      </w:r>
    </w:p>
    <w:p w14:paraId="0A6B86BB"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i/>
          <w:sz w:val="22"/>
          <w:szCs w:val="22"/>
        </w:rPr>
        <w:t xml:space="preserve">                                          (Tiekėjo vadovo ar jo įgalioto asmens pareigų pavadinimas, vardas ir pavardė)</w:t>
      </w:r>
      <w:r w:rsidRPr="00E352C0">
        <w:rPr>
          <w:rFonts w:ascii="Times New Roman" w:hAnsi="Times New Roman" w:cs="Times New Roman"/>
          <w:sz w:val="22"/>
          <w:szCs w:val="22"/>
        </w:rPr>
        <w:t xml:space="preserve"> </w:t>
      </w:r>
    </w:p>
    <w:p w14:paraId="5A1C5BF2" w14:textId="77777777" w:rsidR="00C366C6" w:rsidRPr="00E352C0" w:rsidRDefault="00C366C6" w:rsidP="00C366C6">
      <w:pPr>
        <w:spacing w:after="0"/>
        <w:jc w:val="both"/>
        <w:rPr>
          <w:rFonts w:ascii="Times New Roman" w:hAnsi="Times New Roman" w:cs="Times New Roman"/>
          <w:i/>
          <w:sz w:val="22"/>
          <w:szCs w:val="22"/>
        </w:rPr>
      </w:pPr>
      <w:r w:rsidRPr="00E352C0">
        <w:rPr>
          <w:rFonts w:ascii="Times New Roman" w:hAnsi="Times New Roman" w:cs="Times New Roman"/>
          <w:sz w:val="22"/>
          <w:szCs w:val="22"/>
        </w:rPr>
        <w:t xml:space="preserve">deklaruoju, kad pasiūlymo pateikimo dieną </w:t>
      </w:r>
      <w:r w:rsidRPr="00E352C0">
        <w:rPr>
          <w:rFonts w:ascii="Times New Roman" w:hAnsi="Times New Roman" w:cs="Times New Roman"/>
          <w:i/>
          <w:sz w:val="22"/>
          <w:szCs w:val="22"/>
        </w:rPr>
        <w:t xml:space="preserve">______________ </w:t>
      </w:r>
      <w:r w:rsidRPr="00E352C0">
        <w:rPr>
          <w:rFonts w:ascii="Times New Roman" w:hAnsi="Times New Roman" w:cs="Times New Roman"/>
          <w:sz w:val="22"/>
          <w:szCs w:val="22"/>
        </w:rPr>
        <w:t>mano vadovaujamo (-</w:t>
      </w:r>
      <w:proofErr w:type="spellStart"/>
      <w:r w:rsidRPr="00E352C0">
        <w:rPr>
          <w:rFonts w:ascii="Times New Roman" w:hAnsi="Times New Roman" w:cs="Times New Roman"/>
          <w:sz w:val="22"/>
          <w:szCs w:val="22"/>
        </w:rPr>
        <w:t>os</w:t>
      </w:r>
      <w:proofErr w:type="spellEnd"/>
      <w:r w:rsidRPr="00E352C0">
        <w:rPr>
          <w:rFonts w:ascii="Times New Roman" w:hAnsi="Times New Roman" w:cs="Times New Roman"/>
          <w:sz w:val="22"/>
          <w:szCs w:val="22"/>
        </w:rPr>
        <w:t>) / (atstovaujamo (-</w:t>
      </w:r>
      <w:proofErr w:type="spellStart"/>
      <w:r w:rsidRPr="00E352C0">
        <w:rPr>
          <w:rFonts w:ascii="Times New Roman" w:hAnsi="Times New Roman" w:cs="Times New Roman"/>
          <w:sz w:val="22"/>
          <w:szCs w:val="22"/>
        </w:rPr>
        <w:t>os</w:t>
      </w:r>
      <w:proofErr w:type="spellEnd"/>
      <w:r w:rsidRPr="00E352C0">
        <w:rPr>
          <w:rFonts w:ascii="Times New Roman" w:hAnsi="Times New Roman" w:cs="Times New Roman"/>
          <w:sz w:val="22"/>
          <w:szCs w:val="22"/>
        </w:rPr>
        <w:t>)</w:t>
      </w:r>
      <w:r w:rsidRPr="00E352C0">
        <w:rPr>
          <w:rFonts w:ascii="Times New Roman" w:hAnsi="Times New Roman" w:cs="Times New Roman"/>
          <w:i/>
          <w:sz w:val="22"/>
          <w:szCs w:val="22"/>
        </w:rPr>
        <w:t xml:space="preserve"> _____________________________ </w:t>
      </w:r>
      <w:r w:rsidRPr="00E352C0">
        <w:rPr>
          <w:rFonts w:ascii="Times New Roman" w:hAnsi="Times New Roman" w:cs="Times New Roman"/>
          <w:sz w:val="22"/>
          <w:szCs w:val="22"/>
        </w:rPr>
        <w:t xml:space="preserve">atsakingi asmenys, vadovaujantis Viešųjų </w:t>
      </w:r>
    </w:p>
    <w:p w14:paraId="0D002C9B" w14:textId="77777777" w:rsidR="00C366C6" w:rsidRPr="00E352C0" w:rsidRDefault="00C366C6" w:rsidP="00C366C6">
      <w:pPr>
        <w:spacing w:after="0"/>
        <w:jc w:val="both"/>
        <w:rPr>
          <w:rFonts w:ascii="Times New Roman" w:hAnsi="Times New Roman" w:cs="Times New Roman"/>
          <w:i/>
          <w:sz w:val="22"/>
          <w:szCs w:val="22"/>
        </w:rPr>
      </w:pPr>
      <w:r w:rsidRPr="00E352C0">
        <w:rPr>
          <w:rFonts w:ascii="Times New Roman" w:hAnsi="Times New Roman" w:cs="Times New Roman"/>
          <w:i/>
          <w:sz w:val="22"/>
          <w:szCs w:val="22"/>
        </w:rPr>
        <w:t xml:space="preserve">                                             (tiekėjo pavadinimas)</w:t>
      </w:r>
    </w:p>
    <w:p w14:paraId="5ABBFA0B"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sz w:val="22"/>
          <w:szCs w:val="22"/>
        </w:rPr>
        <w:t>pirkimų įstatymo 46 straipsnio 1 dalimi, yra:</w:t>
      </w:r>
    </w:p>
    <w:p w14:paraId="787459A0" w14:textId="77777777" w:rsidR="00C366C6" w:rsidRPr="00E352C0" w:rsidRDefault="00C366C6" w:rsidP="00C366C6">
      <w:pPr>
        <w:spacing w:after="0"/>
        <w:jc w:val="both"/>
        <w:rPr>
          <w:rFonts w:ascii="Times New Roman" w:hAnsi="Times New Roman" w:cs="Times New Roman"/>
          <w:i/>
          <w:sz w:val="22"/>
          <w:szCs w:val="22"/>
        </w:rPr>
      </w:pPr>
    </w:p>
    <w:p w14:paraId="229F42F7" w14:textId="77777777" w:rsidR="00C366C6" w:rsidRPr="00E352C0" w:rsidRDefault="00C366C6" w:rsidP="00C366C6">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 Valdyba (sudaryta/nesudaryta) .................................(įrašyti)</w:t>
      </w:r>
    </w:p>
    <w:p w14:paraId="52D8D0AD" w14:textId="77777777" w:rsidR="00C366C6" w:rsidRPr="00E352C0" w:rsidRDefault="00C366C6" w:rsidP="00C366C6">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sudaryta, nurodyti visus valdybos narius (vardas, pavardė):</w:t>
      </w:r>
    </w:p>
    <w:p w14:paraId="62CA599B"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07DC8A92"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32BCAECC" w14:textId="77777777" w:rsidR="00C366C6" w:rsidRPr="00E352C0" w:rsidRDefault="00C366C6" w:rsidP="00C366C6">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II. Stebėtojų taryba (sudaryta/nesudaryta) .................................(įrašyti)</w:t>
      </w:r>
    </w:p>
    <w:p w14:paraId="0B8AA4F3" w14:textId="77777777" w:rsidR="00C366C6" w:rsidRPr="00E352C0" w:rsidRDefault="00C366C6" w:rsidP="00C366C6">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sudaryta, nurodyti visus stebėtojų tarybos narius (vardas, pavardė):</w:t>
      </w:r>
    </w:p>
    <w:p w14:paraId="60E6B3C6"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0D8BA74C"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419DC575" w14:textId="77777777" w:rsidR="00C366C6" w:rsidRPr="00E352C0" w:rsidRDefault="00C366C6" w:rsidP="00C366C6">
      <w:pPr>
        <w:spacing w:after="0"/>
        <w:jc w:val="both"/>
        <w:rPr>
          <w:rFonts w:ascii="Times New Roman" w:hAnsi="Times New Roman" w:cs="Times New Roman"/>
          <w:b/>
          <w:sz w:val="22"/>
          <w:szCs w:val="22"/>
        </w:rPr>
      </w:pPr>
      <w:r w:rsidRPr="00E352C0">
        <w:rPr>
          <w:rFonts w:ascii="Times New Roman" w:hAnsi="Times New Roman" w:cs="Times New Roman"/>
          <w:b/>
          <w:sz w:val="22"/>
          <w:szCs w:val="22"/>
        </w:rPr>
        <w:t>III. Įmonėje nustatytas kiekybinis atstovavimas (taip/ne) ............................ (įrašyti)</w:t>
      </w:r>
    </w:p>
    <w:p w14:paraId="5CACF1D8" w14:textId="77777777" w:rsidR="00C366C6" w:rsidRPr="00E352C0" w:rsidRDefault="00C366C6" w:rsidP="00C366C6">
      <w:pPr>
        <w:spacing w:after="0"/>
        <w:jc w:val="both"/>
        <w:rPr>
          <w:rFonts w:ascii="Times New Roman" w:hAnsi="Times New Roman" w:cs="Times New Roman"/>
          <w:b/>
          <w:sz w:val="22"/>
          <w:szCs w:val="22"/>
        </w:rPr>
      </w:pPr>
      <w:r w:rsidRPr="00E352C0">
        <w:rPr>
          <w:rFonts w:ascii="Times New Roman" w:hAnsi="Times New Roman" w:cs="Times New Roman"/>
          <w:b/>
          <w:sz w:val="22"/>
          <w:szCs w:val="22"/>
        </w:rPr>
        <w:t>Jei nustatytas kiekybinis atstovavimas, nurodyti juridinio asmens vardu veikiančius asmenis (vardas, pavardė):</w:t>
      </w:r>
    </w:p>
    <w:p w14:paraId="71C6CB39"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sz w:val="22"/>
          <w:szCs w:val="22"/>
        </w:rPr>
        <w:t>1.</w:t>
      </w:r>
    </w:p>
    <w:p w14:paraId="726F4F27"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sz w:val="22"/>
          <w:szCs w:val="22"/>
        </w:rPr>
        <w:t>2.</w:t>
      </w:r>
    </w:p>
    <w:p w14:paraId="333C7857" w14:textId="77777777" w:rsidR="00C366C6" w:rsidRPr="00E352C0" w:rsidRDefault="00C366C6" w:rsidP="00C366C6">
      <w:pPr>
        <w:spacing w:after="0"/>
        <w:jc w:val="both"/>
        <w:rPr>
          <w:rFonts w:ascii="Times New Roman" w:hAnsi="Times New Roman" w:cs="Times New Roman"/>
          <w:b/>
          <w:sz w:val="22"/>
          <w:szCs w:val="22"/>
          <w:u w:val="single"/>
        </w:rPr>
      </w:pPr>
      <w:r w:rsidRPr="00E352C0">
        <w:rPr>
          <w:rFonts w:ascii="Times New Roman" w:hAnsi="Times New Roman" w:cs="Times New Roman"/>
          <w:b/>
          <w:sz w:val="22"/>
          <w:szCs w:val="22"/>
        </w:rPr>
        <w:t xml:space="preserve">PASTABA. </w:t>
      </w:r>
      <w:r w:rsidRPr="00E352C0">
        <w:rPr>
          <w:rFonts w:ascii="Times New Roman" w:hAnsi="Times New Roman" w:cs="Times New Roman"/>
          <w:b/>
          <w:sz w:val="22"/>
          <w:szCs w:val="22"/>
          <w:u w:val="single"/>
        </w:rPr>
        <w:t>JEI ŠIOJE DEKLARACIJOJE NURODOMI ATSAKINGI ASMENYS:</w:t>
      </w:r>
    </w:p>
    <w:p w14:paraId="31E16E1C" w14:textId="77777777" w:rsidR="00C366C6" w:rsidRPr="00E352C0" w:rsidRDefault="00C366C6" w:rsidP="00C366C6">
      <w:pPr>
        <w:spacing w:after="0"/>
        <w:jc w:val="both"/>
        <w:rPr>
          <w:rFonts w:ascii="Times New Roman" w:hAnsi="Times New Roman" w:cs="Times New Roman"/>
          <w:b/>
          <w:sz w:val="22"/>
          <w:szCs w:val="22"/>
          <w:u w:val="single"/>
        </w:rPr>
      </w:pPr>
      <w:r w:rsidRPr="00E352C0">
        <w:rPr>
          <w:rFonts w:ascii="Times New Roman" w:hAnsi="Times New Roman" w:cs="Times New Roman"/>
          <w:b/>
          <w:sz w:val="22"/>
          <w:szCs w:val="22"/>
          <w:u w:val="single"/>
        </w:rPr>
        <w:t>1. turi būti pateikiami Tiekėjų pašalinimo pagrindų 1 punkte nurodyti dokumentai, patvirtinantys deklaracijoje nurodytų atsakingų asmenų pašalinimo pagrindų nebuvimą, vadovaujantis Viešųjų pirkimų įstatymo 46 straipsnio 1 dalimi;</w:t>
      </w:r>
    </w:p>
    <w:p w14:paraId="3049ED1B" w14:textId="77777777" w:rsidR="00C366C6" w:rsidRPr="00E352C0" w:rsidRDefault="00C366C6" w:rsidP="00C366C6">
      <w:pPr>
        <w:spacing w:after="0"/>
        <w:jc w:val="both"/>
        <w:rPr>
          <w:rFonts w:ascii="Times New Roman" w:hAnsi="Times New Roman" w:cs="Times New Roman"/>
          <w:bCs/>
          <w:sz w:val="22"/>
          <w:szCs w:val="22"/>
          <w:u w:val="single"/>
        </w:rPr>
      </w:pPr>
      <w:r w:rsidRPr="00E352C0">
        <w:rPr>
          <w:rFonts w:ascii="Times New Roman" w:hAnsi="Times New Roman" w:cs="Times New Roman"/>
          <w:bCs/>
          <w:sz w:val="22"/>
          <w:szCs w:val="22"/>
          <w:u w:val="single"/>
        </w:rPr>
        <w:t>2. dokumentai turi būti išduoti ne anksčiau kaip 180 dienų iki tos dienos, kai galimas laimėtojas turės pateikti dokumentus;</w:t>
      </w:r>
    </w:p>
    <w:p w14:paraId="1F1A02D9" w14:textId="77777777" w:rsidR="00C366C6" w:rsidRPr="00E352C0" w:rsidRDefault="00C366C6" w:rsidP="00C366C6">
      <w:pPr>
        <w:spacing w:after="0"/>
        <w:jc w:val="both"/>
        <w:rPr>
          <w:rFonts w:ascii="Times New Roman" w:hAnsi="Times New Roman" w:cs="Times New Roman"/>
          <w:sz w:val="22"/>
          <w:szCs w:val="22"/>
        </w:rPr>
      </w:pPr>
      <w:r w:rsidRPr="00E352C0">
        <w:rPr>
          <w:rFonts w:ascii="Times New Roman" w:hAnsi="Times New Roman" w:cs="Times New Roman"/>
          <w:bCs/>
          <w:sz w:val="22"/>
          <w:szCs w:val="22"/>
        </w:rPr>
        <w:t>3. Akcinių bendrovių įstatymo 19 str. 2 d. nustatyta, kad bendrovėje gali būti sudaromas kolegialus priežiūros organas – stebėtojų taryba ir kolegialus valdymo organas – valdyba. Akcinėje bendrovėje turi būti sudaromas bent vienas kolegialus organas – stebėtojų taryba arba valdyba.</w:t>
      </w:r>
    </w:p>
    <w:p w14:paraId="43EBF0BC" w14:textId="77777777" w:rsidR="00C366C6" w:rsidRPr="00E352C0" w:rsidRDefault="00C366C6" w:rsidP="00C366C6">
      <w:pPr>
        <w:spacing w:after="0"/>
        <w:rPr>
          <w:rFonts w:ascii="Times New Roman" w:hAnsi="Times New Roman" w:cs="Times New Roman"/>
          <w:b/>
          <w:i/>
          <w:sz w:val="22"/>
          <w:szCs w:val="22"/>
        </w:rPr>
      </w:pPr>
    </w:p>
    <w:tbl>
      <w:tblPr>
        <w:tblW w:w="9825" w:type="dxa"/>
        <w:tblLayout w:type="fixed"/>
        <w:tblLook w:val="01E0" w:firstRow="1" w:lastRow="1" w:firstColumn="1" w:lastColumn="1" w:noHBand="0" w:noVBand="0"/>
      </w:tblPr>
      <w:tblGrid>
        <w:gridCol w:w="3887"/>
        <w:gridCol w:w="604"/>
        <w:gridCol w:w="1979"/>
        <w:gridCol w:w="701"/>
        <w:gridCol w:w="2654"/>
      </w:tblGrid>
      <w:tr w:rsidR="00C366C6" w:rsidRPr="00E352C0" w14:paraId="41151EB8" w14:textId="77777777" w:rsidTr="002F669C">
        <w:trPr>
          <w:trHeight w:val="285"/>
        </w:trPr>
        <w:tc>
          <w:tcPr>
            <w:tcW w:w="3887" w:type="dxa"/>
            <w:tcBorders>
              <w:top w:val="nil"/>
              <w:left w:val="nil"/>
              <w:bottom w:val="single" w:sz="4" w:space="0" w:color="auto"/>
              <w:right w:val="nil"/>
            </w:tcBorders>
          </w:tcPr>
          <w:p w14:paraId="4D7F3516" w14:textId="77777777" w:rsidR="00C366C6" w:rsidRPr="00E352C0" w:rsidRDefault="00C366C6" w:rsidP="002F669C">
            <w:pPr>
              <w:spacing w:after="0"/>
              <w:ind w:right="-1"/>
              <w:rPr>
                <w:rFonts w:ascii="Times New Roman" w:hAnsi="Times New Roman" w:cs="Times New Roman"/>
                <w:sz w:val="22"/>
                <w:szCs w:val="22"/>
              </w:rPr>
            </w:pPr>
          </w:p>
        </w:tc>
        <w:tc>
          <w:tcPr>
            <w:tcW w:w="604" w:type="dxa"/>
          </w:tcPr>
          <w:p w14:paraId="24247033" w14:textId="77777777" w:rsidR="00C366C6" w:rsidRPr="00E352C0" w:rsidRDefault="00C366C6" w:rsidP="002F669C">
            <w:pPr>
              <w:spacing w:after="0"/>
              <w:ind w:right="-1"/>
              <w:jc w:val="center"/>
              <w:rPr>
                <w:rFonts w:ascii="Times New Roman" w:hAnsi="Times New Roman" w:cs="Times New Roman"/>
                <w:sz w:val="22"/>
                <w:szCs w:val="22"/>
              </w:rPr>
            </w:pPr>
          </w:p>
        </w:tc>
        <w:tc>
          <w:tcPr>
            <w:tcW w:w="1979" w:type="dxa"/>
            <w:tcBorders>
              <w:top w:val="nil"/>
              <w:left w:val="nil"/>
              <w:bottom w:val="single" w:sz="4" w:space="0" w:color="auto"/>
              <w:right w:val="nil"/>
            </w:tcBorders>
          </w:tcPr>
          <w:p w14:paraId="24F11AE3" w14:textId="77777777" w:rsidR="00C366C6" w:rsidRPr="00E352C0" w:rsidRDefault="00C366C6" w:rsidP="002F669C">
            <w:pPr>
              <w:spacing w:after="0"/>
              <w:ind w:right="-1"/>
              <w:jc w:val="center"/>
              <w:rPr>
                <w:rFonts w:ascii="Times New Roman" w:hAnsi="Times New Roman" w:cs="Times New Roman"/>
                <w:sz w:val="22"/>
                <w:szCs w:val="22"/>
              </w:rPr>
            </w:pPr>
          </w:p>
        </w:tc>
        <w:tc>
          <w:tcPr>
            <w:tcW w:w="701" w:type="dxa"/>
          </w:tcPr>
          <w:p w14:paraId="50A13F72" w14:textId="77777777" w:rsidR="00C366C6" w:rsidRPr="00E352C0" w:rsidRDefault="00C366C6" w:rsidP="002F669C">
            <w:pPr>
              <w:spacing w:after="0"/>
              <w:ind w:right="-1"/>
              <w:jc w:val="center"/>
              <w:rPr>
                <w:rFonts w:ascii="Times New Roman" w:hAnsi="Times New Roman" w:cs="Times New Roman"/>
                <w:sz w:val="22"/>
                <w:szCs w:val="22"/>
              </w:rPr>
            </w:pPr>
          </w:p>
        </w:tc>
        <w:tc>
          <w:tcPr>
            <w:tcW w:w="2654" w:type="dxa"/>
            <w:tcBorders>
              <w:top w:val="nil"/>
              <w:left w:val="nil"/>
              <w:bottom w:val="single" w:sz="4" w:space="0" w:color="auto"/>
              <w:right w:val="nil"/>
            </w:tcBorders>
          </w:tcPr>
          <w:p w14:paraId="550BCF1B" w14:textId="77777777" w:rsidR="00C366C6" w:rsidRPr="00E352C0" w:rsidRDefault="00C366C6" w:rsidP="002F669C">
            <w:pPr>
              <w:spacing w:after="0"/>
              <w:ind w:right="-1"/>
              <w:jc w:val="right"/>
              <w:rPr>
                <w:rFonts w:ascii="Times New Roman" w:hAnsi="Times New Roman" w:cs="Times New Roman"/>
                <w:sz w:val="22"/>
                <w:szCs w:val="22"/>
              </w:rPr>
            </w:pPr>
          </w:p>
        </w:tc>
      </w:tr>
      <w:tr w:rsidR="00C366C6" w:rsidRPr="00E352C0" w14:paraId="32B81CF8" w14:textId="77777777" w:rsidTr="002F669C">
        <w:trPr>
          <w:trHeight w:val="186"/>
        </w:trPr>
        <w:tc>
          <w:tcPr>
            <w:tcW w:w="3887" w:type="dxa"/>
            <w:tcBorders>
              <w:top w:val="single" w:sz="4" w:space="0" w:color="auto"/>
              <w:left w:val="nil"/>
              <w:bottom w:val="nil"/>
              <w:right w:val="nil"/>
            </w:tcBorders>
            <w:hideMark/>
          </w:tcPr>
          <w:p w14:paraId="62483F80" w14:textId="77777777" w:rsidR="00C366C6" w:rsidRPr="00E352C0" w:rsidRDefault="00C366C6" w:rsidP="002F669C">
            <w:pPr>
              <w:pStyle w:val="BodyText6"/>
              <w:ind w:firstLine="0"/>
              <w:jc w:val="left"/>
              <w:rPr>
                <w:rFonts w:ascii="Times New Roman" w:hAnsi="Times New Roman"/>
                <w:position w:val="6"/>
                <w:sz w:val="22"/>
                <w:szCs w:val="22"/>
                <w:lang w:val="lt-LT"/>
              </w:rPr>
            </w:pPr>
            <w:r w:rsidRPr="00E352C0">
              <w:rPr>
                <w:rFonts w:ascii="Times New Roman" w:hAnsi="Times New Roman"/>
                <w:position w:val="6"/>
                <w:sz w:val="22"/>
                <w:szCs w:val="22"/>
                <w:lang w:val="lt-LT"/>
              </w:rPr>
              <w:t>(Tiekėjo arba jo įgalioto asmens pareigų pavadinimas)</w:t>
            </w:r>
          </w:p>
        </w:tc>
        <w:tc>
          <w:tcPr>
            <w:tcW w:w="604" w:type="dxa"/>
          </w:tcPr>
          <w:p w14:paraId="08B8F65B" w14:textId="77777777" w:rsidR="00C366C6" w:rsidRPr="00E352C0" w:rsidRDefault="00C366C6" w:rsidP="002F669C">
            <w:pPr>
              <w:spacing w:after="0"/>
              <w:ind w:right="-1"/>
              <w:jc w:val="center"/>
              <w:rPr>
                <w:rFonts w:ascii="Times New Roman" w:hAnsi="Times New Roman" w:cs="Times New Roman"/>
                <w:sz w:val="22"/>
                <w:szCs w:val="22"/>
              </w:rPr>
            </w:pPr>
          </w:p>
        </w:tc>
        <w:tc>
          <w:tcPr>
            <w:tcW w:w="1979" w:type="dxa"/>
            <w:tcBorders>
              <w:top w:val="single" w:sz="4" w:space="0" w:color="auto"/>
              <w:left w:val="nil"/>
              <w:bottom w:val="nil"/>
              <w:right w:val="nil"/>
            </w:tcBorders>
            <w:hideMark/>
          </w:tcPr>
          <w:p w14:paraId="3ACFC744" w14:textId="77777777" w:rsidR="00C366C6" w:rsidRPr="00E352C0" w:rsidRDefault="00C366C6" w:rsidP="002F669C">
            <w:pPr>
              <w:spacing w:after="0"/>
              <w:ind w:right="-1"/>
              <w:jc w:val="center"/>
              <w:rPr>
                <w:rFonts w:ascii="Times New Roman" w:hAnsi="Times New Roman" w:cs="Times New Roman"/>
                <w:sz w:val="22"/>
                <w:szCs w:val="22"/>
              </w:rPr>
            </w:pPr>
            <w:r w:rsidRPr="00E352C0">
              <w:rPr>
                <w:rFonts w:ascii="Times New Roman" w:hAnsi="Times New Roman" w:cs="Times New Roman"/>
                <w:position w:val="6"/>
                <w:sz w:val="22"/>
                <w:szCs w:val="22"/>
              </w:rPr>
              <w:t>(Parašas)</w:t>
            </w:r>
            <w:r w:rsidRPr="00E352C0">
              <w:rPr>
                <w:rFonts w:ascii="Times New Roman" w:hAnsi="Times New Roman" w:cs="Times New Roman"/>
                <w:i/>
                <w:sz w:val="22"/>
                <w:szCs w:val="22"/>
              </w:rPr>
              <w:t xml:space="preserve"> </w:t>
            </w:r>
          </w:p>
        </w:tc>
        <w:tc>
          <w:tcPr>
            <w:tcW w:w="701" w:type="dxa"/>
          </w:tcPr>
          <w:p w14:paraId="501C5D1C" w14:textId="77777777" w:rsidR="00C366C6" w:rsidRPr="00E352C0" w:rsidRDefault="00C366C6" w:rsidP="002F669C">
            <w:pPr>
              <w:spacing w:after="0"/>
              <w:ind w:right="-1"/>
              <w:jc w:val="center"/>
              <w:rPr>
                <w:rFonts w:ascii="Times New Roman" w:hAnsi="Times New Roman" w:cs="Times New Roman"/>
                <w:sz w:val="22"/>
                <w:szCs w:val="22"/>
              </w:rPr>
            </w:pPr>
          </w:p>
        </w:tc>
        <w:tc>
          <w:tcPr>
            <w:tcW w:w="2654" w:type="dxa"/>
            <w:tcBorders>
              <w:top w:val="single" w:sz="4" w:space="0" w:color="auto"/>
              <w:left w:val="nil"/>
              <w:bottom w:val="nil"/>
              <w:right w:val="nil"/>
            </w:tcBorders>
            <w:hideMark/>
          </w:tcPr>
          <w:p w14:paraId="6B2CDA1B" w14:textId="77777777" w:rsidR="00C366C6" w:rsidRPr="00E352C0" w:rsidRDefault="00C366C6" w:rsidP="002F669C">
            <w:pPr>
              <w:spacing w:after="0"/>
              <w:ind w:right="-1"/>
              <w:jc w:val="center"/>
              <w:rPr>
                <w:rFonts w:ascii="Times New Roman" w:hAnsi="Times New Roman" w:cs="Times New Roman"/>
                <w:sz w:val="22"/>
                <w:szCs w:val="22"/>
              </w:rPr>
            </w:pPr>
            <w:r w:rsidRPr="00E352C0">
              <w:rPr>
                <w:rFonts w:ascii="Times New Roman" w:hAnsi="Times New Roman" w:cs="Times New Roman"/>
                <w:position w:val="6"/>
                <w:sz w:val="22"/>
                <w:szCs w:val="22"/>
              </w:rPr>
              <w:t>(Vardas ir pavardė)</w:t>
            </w:r>
            <w:r w:rsidRPr="00E352C0">
              <w:rPr>
                <w:rFonts w:ascii="Times New Roman" w:hAnsi="Times New Roman" w:cs="Times New Roman"/>
                <w:i/>
                <w:sz w:val="22"/>
                <w:szCs w:val="22"/>
              </w:rPr>
              <w:t xml:space="preserve"> </w:t>
            </w:r>
          </w:p>
        </w:tc>
      </w:tr>
    </w:tbl>
    <w:p w14:paraId="5C3C23F1" w14:textId="77777777" w:rsidR="00C366C6" w:rsidRPr="003C0AB3" w:rsidRDefault="00C366C6" w:rsidP="00C366C6">
      <w:pPr>
        <w:spacing w:after="0"/>
        <w:rPr>
          <w:rFonts w:cstheme="minorHAnsi"/>
          <w:color w:val="7030A0"/>
        </w:rPr>
      </w:pPr>
      <w:r w:rsidRPr="003C0AB3">
        <w:rPr>
          <w:rFonts w:cstheme="minorHAnsi"/>
          <w:color w:val="7030A0"/>
        </w:rPr>
        <w:br w:type="page"/>
      </w:r>
    </w:p>
    <w:p w14:paraId="0A3BCA31" w14:textId="77777777" w:rsidR="00C366C6" w:rsidRDefault="00C366C6" w:rsidP="00C366C6">
      <w:pPr>
        <w:pStyle w:val="Antrat2"/>
        <w:ind w:left="5103"/>
        <w:rPr>
          <w:rFonts w:asciiTheme="minorHAnsi" w:hAnsiTheme="minorHAnsi"/>
          <w:color w:val="0070C0"/>
          <w:sz w:val="21"/>
          <w:szCs w:val="21"/>
        </w:rPr>
      </w:pPr>
      <w:bookmarkStart w:id="74" w:name="_Ref39586171"/>
      <w:bookmarkStart w:id="75" w:name="_Ref39673580"/>
      <w:bookmarkStart w:id="76" w:name="_Ref39674283"/>
      <w:bookmarkStart w:id="77" w:name="_Toc215477120"/>
      <w:bookmarkStart w:id="78" w:name="_Toc216264367"/>
      <w:bookmarkStart w:id="79" w:name="_Toc225841635"/>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„Sutarties projektas“</w:t>
      </w:r>
      <w:bookmarkEnd w:id="74"/>
      <w:bookmarkEnd w:id="75"/>
      <w:bookmarkEnd w:id="76"/>
      <w:bookmarkEnd w:id="77"/>
      <w:bookmarkEnd w:id="78"/>
      <w:bookmarkEnd w:id="79"/>
    </w:p>
    <w:p w14:paraId="32C87405" w14:textId="77777777" w:rsidR="00C366C6" w:rsidRPr="002520D5" w:rsidRDefault="00C366C6" w:rsidP="00C366C6">
      <w:pPr>
        <w:ind w:left="3888" w:firstLine="1296"/>
        <w:rPr>
          <w:i/>
          <w:iCs/>
        </w:rPr>
      </w:pPr>
      <w:r w:rsidRPr="002520D5">
        <w:rPr>
          <w:i/>
          <w:iCs/>
        </w:rPr>
        <w:t>(Pateikiamas atskiru failu)</w:t>
      </w:r>
    </w:p>
    <w:p w14:paraId="31C1DEA9" w14:textId="77777777" w:rsidR="004D0CEC" w:rsidRDefault="004D0CEC" w:rsidP="00C366C6">
      <w:pPr>
        <w:pStyle w:val="Antrat2"/>
        <w:ind w:left="5103"/>
      </w:pPr>
    </w:p>
    <w:sectPr w:rsidR="004D0CEC" w:rsidSect="003A612E">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DDFA2" w14:textId="77777777" w:rsidR="00D844A7" w:rsidRDefault="00D844A7" w:rsidP="006867E4">
      <w:pPr>
        <w:spacing w:after="0" w:line="240" w:lineRule="auto"/>
      </w:pPr>
      <w:r>
        <w:separator/>
      </w:r>
    </w:p>
  </w:endnote>
  <w:endnote w:type="continuationSeparator" w:id="0">
    <w:p w14:paraId="1AB782F7" w14:textId="77777777" w:rsidR="00D844A7" w:rsidRDefault="00D844A7" w:rsidP="00686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Rockwell">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523870"/>
      <w:docPartObj>
        <w:docPartGallery w:val="Page Numbers (Bottom of Page)"/>
        <w:docPartUnique/>
      </w:docPartObj>
    </w:sdtPr>
    <w:sdtContent>
      <w:p w14:paraId="62D6CDDF" w14:textId="6D56D465" w:rsidR="00834D4A" w:rsidRDefault="00834D4A">
        <w:pPr>
          <w:pStyle w:val="Porat"/>
          <w:jc w:val="right"/>
        </w:pPr>
        <w:r>
          <w:fldChar w:fldCharType="begin"/>
        </w:r>
        <w:r>
          <w:instrText>PAGE   \* MERGEFORMAT</w:instrText>
        </w:r>
        <w:r>
          <w:fldChar w:fldCharType="separate"/>
        </w:r>
        <w:r>
          <w:t>2</w:t>
        </w:r>
        <w:r>
          <w:fldChar w:fldCharType="end"/>
        </w:r>
      </w:p>
    </w:sdtContent>
  </w:sdt>
  <w:p w14:paraId="55F7D1B4" w14:textId="77777777" w:rsidR="00FF5F7B" w:rsidRDefault="00FF5F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1F670" w14:textId="77777777" w:rsidR="00D844A7" w:rsidRDefault="00D844A7" w:rsidP="006867E4">
      <w:pPr>
        <w:spacing w:after="0" w:line="240" w:lineRule="auto"/>
      </w:pPr>
      <w:r>
        <w:separator/>
      </w:r>
    </w:p>
  </w:footnote>
  <w:footnote w:type="continuationSeparator" w:id="0">
    <w:p w14:paraId="6559789D" w14:textId="77777777" w:rsidR="00D844A7" w:rsidRDefault="00D844A7" w:rsidP="006867E4">
      <w:pPr>
        <w:spacing w:after="0" w:line="240" w:lineRule="auto"/>
      </w:pPr>
      <w:r>
        <w:continuationSeparator/>
      </w:r>
    </w:p>
  </w:footnote>
  <w:footnote w:id="1">
    <w:p w14:paraId="1B0CA115" w14:textId="77777777" w:rsidR="00C40811" w:rsidRPr="001620D3" w:rsidRDefault="00C40811" w:rsidP="00C40811">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4E8C51FC" w14:textId="77777777" w:rsidR="00C40811" w:rsidRPr="001620D3" w:rsidRDefault="00C40811" w:rsidP="00C40811">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320297" w14:textId="77777777" w:rsidR="00C40811" w:rsidRPr="001620D3" w:rsidRDefault="00C40811" w:rsidP="00C40811">
      <w:pPr>
        <w:pStyle w:val="Puslapioinaostekstas"/>
        <w:numPr>
          <w:ilvl w:val="0"/>
          <w:numId w:val="3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19A5716" w14:textId="77777777" w:rsidR="00C40811" w:rsidRDefault="00C40811" w:rsidP="00C40811">
      <w:pPr>
        <w:pStyle w:val="Puslapioinaostekstas"/>
        <w:numPr>
          <w:ilvl w:val="0"/>
          <w:numId w:val="3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0BC721" w14:textId="77777777" w:rsidR="00C40811" w:rsidRPr="001620D3" w:rsidRDefault="00C40811" w:rsidP="00C4081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E2F230" w14:textId="77777777" w:rsidR="00C40811" w:rsidRPr="001620D3" w:rsidRDefault="00C40811" w:rsidP="00C40811">
      <w:pPr>
        <w:pStyle w:val="Puslapioinaostekstas"/>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71F3ED" w14:textId="77777777" w:rsidR="00C40811" w:rsidRDefault="00C40811" w:rsidP="00C40811">
      <w:pPr>
        <w:pStyle w:val="Puslapioinaostekstas"/>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2A7B8CB" w14:textId="77777777" w:rsidR="00C40811" w:rsidRPr="001620D3" w:rsidRDefault="00C40811" w:rsidP="00C40811">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691A96" w14:textId="77777777" w:rsidR="00C40811" w:rsidRPr="001620D3" w:rsidRDefault="00C40811" w:rsidP="00C40811">
      <w:pPr>
        <w:pStyle w:val="Puslapioinaostekstas"/>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2DDA56" w14:textId="77777777" w:rsidR="00C40811" w:rsidRDefault="00C40811" w:rsidP="00C40811">
      <w:pPr>
        <w:pStyle w:val="Puslapioinaostekstas"/>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1061" w:hanging="360"/>
      </w:pPr>
      <w:rPr>
        <w:color w:val="auto"/>
      </w:rPr>
    </w:lvl>
    <w:lvl w:ilvl="1" w:tplc="04270019" w:tentative="1">
      <w:start w:val="1"/>
      <w:numFmt w:val="lowerLetter"/>
      <w:lvlText w:val="%2."/>
      <w:lvlJc w:val="left"/>
      <w:pPr>
        <w:ind w:left="1781" w:hanging="360"/>
      </w:pPr>
    </w:lvl>
    <w:lvl w:ilvl="2" w:tplc="0427001B" w:tentative="1">
      <w:start w:val="1"/>
      <w:numFmt w:val="lowerRoman"/>
      <w:lvlText w:val="%3."/>
      <w:lvlJc w:val="right"/>
      <w:pPr>
        <w:ind w:left="2501" w:hanging="180"/>
      </w:pPr>
    </w:lvl>
    <w:lvl w:ilvl="3" w:tplc="0427000F" w:tentative="1">
      <w:start w:val="1"/>
      <w:numFmt w:val="decimal"/>
      <w:lvlText w:val="%4."/>
      <w:lvlJc w:val="left"/>
      <w:pPr>
        <w:ind w:left="3221" w:hanging="360"/>
      </w:pPr>
    </w:lvl>
    <w:lvl w:ilvl="4" w:tplc="04270019" w:tentative="1">
      <w:start w:val="1"/>
      <w:numFmt w:val="lowerLetter"/>
      <w:lvlText w:val="%5."/>
      <w:lvlJc w:val="left"/>
      <w:pPr>
        <w:ind w:left="3941" w:hanging="360"/>
      </w:pPr>
    </w:lvl>
    <w:lvl w:ilvl="5" w:tplc="0427001B" w:tentative="1">
      <w:start w:val="1"/>
      <w:numFmt w:val="lowerRoman"/>
      <w:lvlText w:val="%6."/>
      <w:lvlJc w:val="right"/>
      <w:pPr>
        <w:ind w:left="4661" w:hanging="180"/>
      </w:pPr>
    </w:lvl>
    <w:lvl w:ilvl="6" w:tplc="0427000F" w:tentative="1">
      <w:start w:val="1"/>
      <w:numFmt w:val="decimal"/>
      <w:lvlText w:val="%7."/>
      <w:lvlJc w:val="left"/>
      <w:pPr>
        <w:ind w:left="5381" w:hanging="360"/>
      </w:pPr>
    </w:lvl>
    <w:lvl w:ilvl="7" w:tplc="04270019" w:tentative="1">
      <w:start w:val="1"/>
      <w:numFmt w:val="lowerLetter"/>
      <w:lvlText w:val="%8."/>
      <w:lvlJc w:val="left"/>
      <w:pPr>
        <w:ind w:left="6101" w:hanging="360"/>
      </w:pPr>
    </w:lvl>
    <w:lvl w:ilvl="8" w:tplc="0427001B" w:tentative="1">
      <w:start w:val="1"/>
      <w:numFmt w:val="lowerRoman"/>
      <w:lvlText w:val="%9."/>
      <w:lvlJc w:val="right"/>
      <w:pPr>
        <w:ind w:left="6821"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1713"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1C7C72"/>
    <w:multiLevelType w:val="multilevel"/>
    <w:tmpl w:val="E4BCBB6A"/>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i w:val="0"/>
      </w:rPr>
    </w:lvl>
    <w:lvl w:ilvl="1">
      <w:start w:val="1"/>
      <w:numFmt w:val="decimal"/>
      <w:lvlText w:val="%1.%2."/>
      <w:lvlJc w:val="left"/>
      <w:pPr>
        <w:ind w:left="858" w:hanging="504"/>
      </w:pPr>
      <w:rPr>
        <w:rFonts w:eastAsiaTheme="minorHAnsi"/>
        <w:i w:val="0"/>
      </w:rPr>
    </w:lvl>
    <w:lvl w:ilvl="2">
      <w:start w:val="1"/>
      <w:numFmt w:val="decimal"/>
      <w:lvlText w:val="%1.%2.%3."/>
      <w:lvlJc w:val="left"/>
      <w:pPr>
        <w:ind w:left="1428" w:hanging="720"/>
      </w:pPr>
      <w:rPr>
        <w:rFonts w:eastAsiaTheme="minorHAnsi"/>
        <w:b w:val="0"/>
        <w:bCs/>
        <w:i w:val="0"/>
      </w:rPr>
    </w:lvl>
    <w:lvl w:ilvl="3">
      <w:start w:val="1"/>
      <w:numFmt w:val="decimal"/>
      <w:lvlText w:val="%1.%2.%3.%4."/>
      <w:lvlJc w:val="left"/>
      <w:pPr>
        <w:ind w:left="1782" w:hanging="720"/>
      </w:pPr>
      <w:rPr>
        <w:rFonts w:eastAsiaTheme="minorHAnsi"/>
        <w:i w:val="0"/>
      </w:rPr>
    </w:lvl>
    <w:lvl w:ilvl="4">
      <w:start w:val="1"/>
      <w:numFmt w:val="decimal"/>
      <w:lvlText w:val="%1.%2.%3.%4.%5."/>
      <w:lvlJc w:val="left"/>
      <w:pPr>
        <w:ind w:left="2496" w:hanging="1080"/>
      </w:pPr>
      <w:rPr>
        <w:rFonts w:eastAsiaTheme="minorHAnsi"/>
        <w:i w:val="0"/>
      </w:rPr>
    </w:lvl>
    <w:lvl w:ilvl="5">
      <w:start w:val="1"/>
      <w:numFmt w:val="decimal"/>
      <w:lvlText w:val="%1.%2.%3.%4.%5.%6."/>
      <w:lvlJc w:val="left"/>
      <w:pPr>
        <w:ind w:left="2850" w:hanging="1080"/>
      </w:pPr>
      <w:rPr>
        <w:rFonts w:eastAsiaTheme="minorHAnsi"/>
        <w:i w:val="0"/>
      </w:rPr>
    </w:lvl>
    <w:lvl w:ilvl="6">
      <w:start w:val="1"/>
      <w:numFmt w:val="decimal"/>
      <w:lvlText w:val="%1.%2.%3.%4.%5.%6.%7."/>
      <w:lvlJc w:val="left"/>
      <w:pPr>
        <w:ind w:left="3564" w:hanging="1440"/>
      </w:pPr>
      <w:rPr>
        <w:rFonts w:eastAsiaTheme="minorHAnsi"/>
        <w:i w:val="0"/>
      </w:rPr>
    </w:lvl>
    <w:lvl w:ilvl="7">
      <w:start w:val="1"/>
      <w:numFmt w:val="decimal"/>
      <w:lvlText w:val="%1.%2.%3.%4.%5.%6.%7.%8."/>
      <w:lvlJc w:val="left"/>
      <w:pPr>
        <w:ind w:left="3918" w:hanging="1440"/>
      </w:pPr>
      <w:rPr>
        <w:rFonts w:eastAsiaTheme="minorHAnsi"/>
        <w:i w:val="0"/>
      </w:rPr>
    </w:lvl>
    <w:lvl w:ilvl="8">
      <w:start w:val="1"/>
      <w:numFmt w:val="decimal"/>
      <w:lvlText w:val="%1.%2.%3.%4.%5.%6.%7.%8.%9."/>
      <w:lvlJc w:val="left"/>
      <w:pPr>
        <w:ind w:left="4632" w:hanging="1800"/>
      </w:pPr>
      <w:rPr>
        <w:rFonts w:eastAsiaTheme="minorHAnsi"/>
        <w:i w:val="0"/>
      </w:rPr>
    </w:lvl>
  </w:abstractNum>
  <w:abstractNum w:abstractNumId="10" w15:restartNumberingAfterBreak="0">
    <w:nsid w:val="4B9B3E7F"/>
    <w:multiLevelType w:val="multilevel"/>
    <w:tmpl w:val="49885654"/>
    <w:lvl w:ilvl="0">
      <w:start w:val="9"/>
      <w:numFmt w:val="decimal"/>
      <w:lvlText w:val="%1."/>
      <w:lvlJc w:val="left"/>
      <w:pPr>
        <w:ind w:left="360" w:hanging="360"/>
      </w:pPr>
      <w:rPr>
        <w:rFonts w:eastAsiaTheme="minorEastAsia" w:hint="default"/>
        <w:i w:val="0"/>
        <w:color w:val="0070C0"/>
      </w:rPr>
    </w:lvl>
    <w:lvl w:ilvl="1">
      <w:start w:val="3"/>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0809CB"/>
    <w:multiLevelType w:val="multilevel"/>
    <w:tmpl w:val="32B22E38"/>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1"/>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1211"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4" w15:restartNumberingAfterBreak="0">
    <w:nsid w:val="574A0186"/>
    <w:multiLevelType w:val="multilevel"/>
    <w:tmpl w:val="E2DA68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EE0642"/>
    <w:multiLevelType w:val="hybridMultilevel"/>
    <w:tmpl w:val="FFFFFFFF"/>
    <w:lvl w:ilvl="0" w:tplc="9FA85760">
      <w:start w:val="1"/>
      <w:numFmt w:val="bullet"/>
      <w:lvlText w:val=""/>
      <w:lvlJc w:val="left"/>
      <w:pPr>
        <w:ind w:left="360" w:hanging="360"/>
      </w:pPr>
      <w:rPr>
        <w:rFonts w:ascii="Symbol" w:hAnsi="Symbol" w:hint="default"/>
      </w:rPr>
    </w:lvl>
    <w:lvl w:ilvl="1" w:tplc="92EE4CA0">
      <w:start w:val="1"/>
      <w:numFmt w:val="bullet"/>
      <w:lvlText w:val="o"/>
      <w:lvlJc w:val="left"/>
      <w:pPr>
        <w:ind w:left="1080" w:hanging="360"/>
      </w:pPr>
      <w:rPr>
        <w:rFonts w:ascii="Courier New" w:hAnsi="Courier New" w:hint="default"/>
      </w:rPr>
    </w:lvl>
    <w:lvl w:ilvl="2" w:tplc="1B9C9666">
      <w:start w:val="1"/>
      <w:numFmt w:val="bullet"/>
      <w:lvlText w:val=""/>
      <w:lvlJc w:val="left"/>
      <w:pPr>
        <w:ind w:left="1800" w:hanging="360"/>
      </w:pPr>
      <w:rPr>
        <w:rFonts w:ascii="Wingdings" w:hAnsi="Wingdings" w:hint="default"/>
      </w:rPr>
    </w:lvl>
    <w:lvl w:ilvl="3" w:tplc="3AF41C16">
      <w:start w:val="1"/>
      <w:numFmt w:val="bullet"/>
      <w:lvlText w:val=""/>
      <w:lvlJc w:val="left"/>
      <w:pPr>
        <w:ind w:left="2520" w:hanging="360"/>
      </w:pPr>
      <w:rPr>
        <w:rFonts w:ascii="Symbol" w:hAnsi="Symbol" w:hint="default"/>
      </w:rPr>
    </w:lvl>
    <w:lvl w:ilvl="4" w:tplc="C8F01C96">
      <w:start w:val="1"/>
      <w:numFmt w:val="bullet"/>
      <w:lvlText w:val="o"/>
      <w:lvlJc w:val="left"/>
      <w:pPr>
        <w:ind w:left="3240" w:hanging="360"/>
      </w:pPr>
      <w:rPr>
        <w:rFonts w:ascii="Courier New" w:hAnsi="Courier New" w:hint="default"/>
      </w:rPr>
    </w:lvl>
    <w:lvl w:ilvl="5" w:tplc="E556CF46">
      <w:start w:val="1"/>
      <w:numFmt w:val="bullet"/>
      <w:lvlText w:val=""/>
      <w:lvlJc w:val="left"/>
      <w:pPr>
        <w:ind w:left="3960" w:hanging="360"/>
      </w:pPr>
      <w:rPr>
        <w:rFonts w:ascii="Wingdings" w:hAnsi="Wingdings" w:hint="default"/>
      </w:rPr>
    </w:lvl>
    <w:lvl w:ilvl="6" w:tplc="61F2DF68">
      <w:start w:val="1"/>
      <w:numFmt w:val="bullet"/>
      <w:lvlText w:val=""/>
      <w:lvlJc w:val="left"/>
      <w:pPr>
        <w:ind w:left="4680" w:hanging="360"/>
      </w:pPr>
      <w:rPr>
        <w:rFonts w:ascii="Symbol" w:hAnsi="Symbol" w:hint="default"/>
      </w:rPr>
    </w:lvl>
    <w:lvl w:ilvl="7" w:tplc="2794CFD2">
      <w:start w:val="1"/>
      <w:numFmt w:val="bullet"/>
      <w:lvlText w:val="o"/>
      <w:lvlJc w:val="left"/>
      <w:pPr>
        <w:ind w:left="5400" w:hanging="360"/>
      </w:pPr>
      <w:rPr>
        <w:rFonts w:ascii="Courier New" w:hAnsi="Courier New" w:hint="default"/>
      </w:rPr>
    </w:lvl>
    <w:lvl w:ilvl="8" w:tplc="620CEC84">
      <w:start w:val="1"/>
      <w:numFmt w:val="bullet"/>
      <w:lvlText w:val=""/>
      <w:lvlJc w:val="left"/>
      <w:pPr>
        <w:ind w:left="612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5"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29"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96075542">
    <w:abstractNumId w:val="20"/>
  </w:num>
  <w:num w:numId="2" w16cid:durableId="20392318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8120458">
    <w:abstractNumId w:val="7"/>
  </w:num>
  <w:num w:numId="4" w16cid:durableId="282423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0200657">
    <w:abstractNumId w:val="4"/>
  </w:num>
  <w:num w:numId="6" w16cid:durableId="38615020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0064383">
    <w:abstractNumId w:val="25"/>
  </w:num>
  <w:num w:numId="8" w16cid:durableId="1769614551">
    <w:abstractNumId w:val="2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0279541">
    <w:abstractNumId w:val="13"/>
  </w:num>
  <w:num w:numId="10" w16cid:durableId="132149826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6857055">
    <w:abstractNumId w:val="19"/>
  </w:num>
  <w:num w:numId="12" w16cid:durableId="668599534">
    <w:abstractNumId w:val="1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7880884">
    <w:abstractNumId w:val="9"/>
  </w:num>
  <w:num w:numId="14" w16cid:durableId="180357226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0776587">
    <w:abstractNumId w:val="2"/>
  </w:num>
  <w:num w:numId="16" w16cid:durableId="56487654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1753573">
    <w:abstractNumId w:val="12"/>
  </w:num>
  <w:num w:numId="18" w16cid:durableId="1498761521">
    <w:abstractNumId w:val="12"/>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4877289">
    <w:abstractNumId w:val="26"/>
  </w:num>
  <w:num w:numId="20" w16cid:durableId="742219761">
    <w:abstractNumId w:val="2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4574534">
    <w:abstractNumId w:val="22"/>
  </w:num>
  <w:num w:numId="22" w16cid:durableId="220601116">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4835884">
    <w:abstractNumId w:val="28"/>
  </w:num>
  <w:num w:numId="24" w16cid:durableId="28851169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3197576">
    <w:abstractNumId w:val="16"/>
  </w:num>
  <w:num w:numId="26" w16cid:durableId="622229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5124111">
    <w:abstractNumId w:val="24"/>
  </w:num>
  <w:num w:numId="28" w16cid:durableId="16455007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08657412">
    <w:abstractNumId w:val="3"/>
  </w:num>
  <w:num w:numId="30" w16cid:durableId="313071428">
    <w:abstractNumId w:val="10"/>
  </w:num>
  <w:num w:numId="31" w16cid:durableId="1516917841">
    <w:abstractNumId w:val="8"/>
  </w:num>
  <w:num w:numId="32" w16cid:durableId="2105684055">
    <w:abstractNumId w:val="18"/>
  </w:num>
  <w:num w:numId="33" w16cid:durableId="371005059">
    <w:abstractNumId w:val="15"/>
  </w:num>
  <w:num w:numId="34" w16cid:durableId="1789858266">
    <w:abstractNumId w:val="23"/>
  </w:num>
  <w:num w:numId="35" w16cid:durableId="1884630571">
    <w:abstractNumId w:val="11"/>
  </w:num>
  <w:num w:numId="36" w16cid:durableId="494614562">
    <w:abstractNumId w:val="17"/>
  </w:num>
  <w:num w:numId="37" w16cid:durableId="1473055655">
    <w:abstractNumId w:val="21"/>
  </w:num>
  <w:num w:numId="38" w16cid:durableId="510532351">
    <w:abstractNumId w:val="1"/>
  </w:num>
  <w:num w:numId="39" w16cid:durableId="698506877">
    <w:abstractNumId w:val="6"/>
  </w:num>
  <w:num w:numId="40" w16cid:durableId="187720906">
    <w:abstractNumId w:val="14"/>
  </w:num>
  <w:num w:numId="41" w16cid:durableId="537936532">
    <w:abstractNumId w:val="29"/>
  </w:num>
  <w:num w:numId="42" w16cid:durableId="993795571">
    <w:abstractNumId w:val="0"/>
  </w:num>
  <w:num w:numId="43" w16cid:durableId="1353803007">
    <w:abstractNumId w:val="27"/>
  </w:num>
  <w:num w:numId="44" w16cid:durableId="438110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93"/>
    <w:rsid w:val="00035894"/>
    <w:rsid w:val="00053470"/>
    <w:rsid w:val="00055BC0"/>
    <w:rsid w:val="000D4080"/>
    <w:rsid w:val="001077D8"/>
    <w:rsid w:val="001347F1"/>
    <w:rsid w:val="002004B9"/>
    <w:rsid w:val="002005EE"/>
    <w:rsid w:val="00283101"/>
    <w:rsid w:val="00374E77"/>
    <w:rsid w:val="00377AC1"/>
    <w:rsid w:val="003A612E"/>
    <w:rsid w:val="003C1A6E"/>
    <w:rsid w:val="00407815"/>
    <w:rsid w:val="004836F9"/>
    <w:rsid w:val="004D0CEC"/>
    <w:rsid w:val="005C41C4"/>
    <w:rsid w:val="005E4293"/>
    <w:rsid w:val="00675C8A"/>
    <w:rsid w:val="006867E4"/>
    <w:rsid w:val="007A2E3D"/>
    <w:rsid w:val="0081717D"/>
    <w:rsid w:val="00823AF9"/>
    <w:rsid w:val="00834D4A"/>
    <w:rsid w:val="00867693"/>
    <w:rsid w:val="00880F36"/>
    <w:rsid w:val="009A0C8F"/>
    <w:rsid w:val="009A6F98"/>
    <w:rsid w:val="00AC5528"/>
    <w:rsid w:val="00C17933"/>
    <w:rsid w:val="00C366C6"/>
    <w:rsid w:val="00C40811"/>
    <w:rsid w:val="00D039A6"/>
    <w:rsid w:val="00D844A7"/>
    <w:rsid w:val="00F71B57"/>
    <w:rsid w:val="00FF5C30"/>
    <w:rsid w:val="00FF5F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3E66D"/>
  <w15:chartTrackingRefBased/>
  <w15:docId w15:val="{0042201D-D363-4F4D-A789-C596F01D4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7E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67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67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6769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6769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6769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676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676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676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676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6769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6769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6769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6769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6769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676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676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676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676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67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676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676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676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676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6769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99"/>
    <w:qFormat/>
    <w:rsid w:val="00867693"/>
    <w:pPr>
      <w:ind w:left="720"/>
      <w:contextualSpacing/>
    </w:pPr>
  </w:style>
  <w:style w:type="character" w:styleId="Rykuspabraukimas">
    <w:name w:val="Intense Emphasis"/>
    <w:basedOn w:val="Numatytasispastraiposriftas"/>
    <w:uiPriority w:val="21"/>
    <w:qFormat/>
    <w:rsid w:val="00867693"/>
    <w:rPr>
      <w:i/>
      <w:iCs/>
      <w:color w:val="2F5496" w:themeColor="accent1" w:themeShade="BF"/>
    </w:rPr>
  </w:style>
  <w:style w:type="paragraph" w:styleId="Iskirtacitata">
    <w:name w:val="Intense Quote"/>
    <w:basedOn w:val="prastasis"/>
    <w:next w:val="prastasis"/>
    <w:link w:val="IskirtacitataDiagrama"/>
    <w:uiPriority w:val="30"/>
    <w:qFormat/>
    <w:rsid w:val="00867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67693"/>
    <w:rPr>
      <w:i/>
      <w:iCs/>
      <w:color w:val="2F5496" w:themeColor="accent1" w:themeShade="BF"/>
    </w:rPr>
  </w:style>
  <w:style w:type="character" w:styleId="Rykinuoroda">
    <w:name w:val="Intense Reference"/>
    <w:basedOn w:val="Numatytasispastraiposriftas"/>
    <w:uiPriority w:val="32"/>
    <w:qFormat/>
    <w:rsid w:val="00867693"/>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6867E4"/>
    <w:rPr>
      <w:strike w:val="0"/>
      <w:dstrike w:val="0"/>
      <w:color w:val="auto"/>
      <w:u w:val="none"/>
      <w:effect w:val="none"/>
    </w:rPr>
  </w:style>
  <w:style w:type="character" w:styleId="Perirtashipersaitas">
    <w:name w:val="FollowedHyperlink"/>
    <w:basedOn w:val="Numatytasispastraiposriftas"/>
    <w:uiPriority w:val="99"/>
    <w:semiHidden/>
    <w:unhideWhenUsed/>
    <w:rsid w:val="006867E4"/>
    <w:rPr>
      <w:color w:val="954F72" w:themeColor="followedHyperlink"/>
      <w:u w:val="single"/>
    </w:rPr>
  </w:style>
  <w:style w:type="character" w:styleId="Emfaz">
    <w:name w:val="Emphasis"/>
    <w:basedOn w:val="Numatytasispastraiposriftas"/>
    <w:uiPriority w:val="20"/>
    <w:qFormat/>
    <w:rsid w:val="006867E4"/>
    <w:rPr>
      <w:i/>
      <w:iCs/>
      <w:color w:val="000000" w:themeColor="text1"/>
    </w:rPr>
  </w:style>
  <w:style w:type="paragraph" w:customStyle="1" w:styleId="msonormal0">
    <w:name w:val="msonormal"/>
    <w:basedOn w:val="prastasis"/>
    <w:uiPriority w:val="99"/>
    <w:semiHidden/>
    <w:rsid w:val="006867E4"/>
    <w:pPr>
      <w:spacing w:before="100" w:beforeAutospacing="1" w:after="100" w:afterAutospacing="1"/>
    </w:pPr>
  </w:style>
  <w:style w:type="paragraph" w:styleId="prastasiniatinklio">
    <w:name w:val="Normal (Web)"/>
    <w:basedOn w:val="prastasis"/>
    <w:uiPriority w:val="99"/>
    <w:semiHidden/>
    <w:unhideWhenUsed/>
    <w:rsid w:val="006867E4"/>
    <w:pPr>
      <w:spacing w:before="100" w:beforeAutospacing="1" w:after="100" w:afterAutospacing="1"/>
    </w:pPr>
  </w:style>
  <w:style w:type="paragraph" w:styleId="Turinys1">
    <w:name w:val="toc 1"/>
    <w:basedOn w:val="prastasis"/>
    <w:next w:val="prastasis"/>
    <w:autoRedefine/>
    <w:uiPriority w:val="39"/>
    <w:unhideWhenUsed/>
    <w:rsid w:val="006867E4"/>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6867E4"/>
    <w:pPr>
      <w:tabs>
        <w:tab w:val="right" w:leader="dot" w:pos="9962"/>
      </w:tabs>
      <w:spacing w:after="0"/>
      <w:ind w:left="220"/>
    </w:pPr>
  </w:style>
  <w:style w:type="paragraph" w:styleId="Puslapioinaostekstas">
    <w:name w:val="footnote text"/>
    <w:aliases w:val=" Diagrama1,Diagrama1"/>
    <w:basedOn w:val="prastasis"/>
    <w:link w:val="PuslapioinaostekstasDiagrama"/>
    <w:uiPriority w:val="99"/>
    <w:unhideWhenUsed/>
    <w:rsid w:val="006867E4"/>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867E4"/>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semiHidden/>
    <w:unhideWhenUsed/>
    <w:rsid w:val="006867E4"/>
    <w:rPr>
      <w:sz w:val="20"/>
      <w:szCs w:val="20"/>
    </w:rPr>
  </w:style>
  <w:style w:type="character" w:customStyle="1" w:styleId="KomentarotekstasDiagrama">
    <w:name w:val="Komentaro tekstas Diagrama"/>
    <w:basedOn w:val="Numatytasispastraiposriftas"/>
    <w:link w:val="Komentarotekstas"/>
    <w:uiPriority w:val="99"/>
    <w:semiHidden/>
    <w:rsid w:val="006867E4"/>
    <w:rPr>
      <w:rFonts w:eastAsiaTheme="minorEastAsia"/>
      <w:kern w:val="0"/>
      <w:sz w:val="20"/>
      <w:szCs w:val="20"/>
      <w:lang w:eastAsia="lt-LT"/>
      <w14:ligatures w14:val="none"/>
    </w:rPr>
  </w:style>
  <w:style w:type="paragraph" w:styleId="Antrats">
    <w:name w:val="header"/>
    <w:basedOn w:val="prastasis"/>
    <w:link w:val="AntratsDiagrama"/>
    <w:uiPriority w:val="99"/>
    <w:unhideWhenUsed/>
    <w:rsid w:val="006867E4"/>
    <w:pPr>
      <w:tabs>
        <w:tab w:val="center" w:pos="4513"/>
        <w:tab w:val="right" w:pos="9026"/>
      </w:tabs>
    </w:pPr>
  </w:style>
  <w:style w:type="character" w:customStyle="1" w:styleId="AntratsDiagrama">
    <w:name w:val="Antraštės Diagrama"/>
    <w:basedOn w:val="Numatytasispastraiposriftas"/>
    <w:link w:val="Antrats"/>
    <w:uiPriority w:val="99"/>
    <w:rsid w:val="006867E4"/>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6867E4"/>
    <w:pPr>
      <w:tabs>
        <w:tab w:val="center" w:pos="4513"/>
        <w:tab w:val="right" w:pos="9026"/>
      </w:tabs>
    </w:pPr>
  </w:style>
  <w:style w:type="character" w:customStyle="1" w:styleId="PoratDiagrama">
    <w:name w:val="Poraštė Diagrama"/>
    <w:basedOn w:val="Numatytasispastraiposriftas"/>
    <w:link w:val="Porat"/>
    <w:uiPriority w:val="99"/>
    <w:rsid w:val="006867E4"/>
    <w:rPr>
      <w:rFonts w:eastAsiaTheme="minorEastAsia"/>
      <w:kern w:val="0"/>
      <w:sz w:val="21"/>
      <w:szCs w:val="21"/>
      <w:lang w:eastAsia="lt-LT"/>
      <w14:ligatures w14:val="none"/>
    </w:rPr>
  </w:style>
  <w:style w:type="paragraph" w:styleId="Antrat">
    <w:name w:val="caption"/>
    <w:basedOn w:val="prastasis"/>
    <w:next w:val="prastasis"/>
    <w:uiPriority w:val="35"/>
    <w:semiHidden/>
    <w:unhideWhenUsed/>
    <w:qFormat/>
    <w:rsid w:val="006867E4"/>
    <w:pPr>
      <w:spacing w:line="240" w:lineRule="auto"/>
    </w:pPr>
    <w:rPr>
      <w:b/>
      <w:bCs/>
      <w:color w:val="404040" w:themeColor="text1" w:themeTint="BF"/>
      <w:sz w:val="16"/>
      <w:szCs w:val="16"/>
    </w:rPr>
  </w:style>
  <w:style w:type="paragraph" w:styleId="Dokumentoinaostekstas">
    <w:name w:val="endnote text"/>
    <w:basedOn w:val="prastasis"/>
    <w:link w:val="DokumentoinaostekstasDiagrama"/>
    <w:uiPriority w:val="99"/>
    <w:semiHidden/>
    <w:unhideWhenUsed/>
    <w:rsid w:val="006867E4"/>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867E4"/>
    <w:rPr>
      <w:rFonts w:eastAsiaTheme="minorEastAsia"/>
      <w:kern w:val="0"/>
      <w:sz w:val="20"/>
      <w:szCs w:val="20"/>
      <w:lang w:eastAsia="lt-LT"/>
      <w14:ligatures w14:val="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semiHidden/>
    <w:locked/>
    <w:rsid w:val="006867E4"/>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w:basedOn w:val="prastasis"/>
    <w:link w:val="PagrindinistekstasDiagrama"/>
    <w:semiHidden/>
    <w:unhideWhenUsed/>
    <w:rsid w:val="006867E4"/>
    <w:pPr>
      <w:ind w:firstLine="567"/>
      <w:jc w:val="both"/>
    </w:pPr>
    <w:rPr>
      <w:rFonts w:eastAsiaTheme="minorHAnsi"/>
      <w:kern w:val="2"/>
      <w:sz w:val="22"/>
      <w:szCs w:val="20"/>
      <w:lang w:eastAsia="en-US"/>
      <w14:ligatures w14:val="standardContextual"/>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6867E4"/>
    <w:rPr>
      <w:rFonts w:eastAsiaTheme="minorEastAsia"/>
      <w:kern w:val="0"/>
      <w:sz w:val="21"/>
      <w:szCs w:val="21"/>
      <w:lang w:eastAsia="lt-LT"/>
      <w14:ligatures w14:val="none"/>
    </w:rPr>
  </w:style>
  <w:style w:type="paragraph" w:styleId="Pagrindiniotekstotrauka2">
    <w:name w:val="Body Text Indent 2"/>
    <w:basedOn w:val="prastasis"/>
    <w:link w:val="Pagrindiniotekstotrauka2Diagrama"/>
    <w:uiPriority w:val="99"/>
    <w:semiHidden/>
    <w:unhideWhenUsed/>
    <w:rsid w:val="006867E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867E4"/>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6867E4"/>
    <w:rPr>
      <w:b/>
      <w:bCs/>
    </w:rPr>
  </w:style>
  <w:style w:type="character" w:customStyle="1" w:styleId="KomentarotemaDiagrama">
    <w:name w:val="Komentaro tema Diagrama"/>
    <w:basedOn w:val="KomentarotekstasDiagrama"/>
    <w:link w:val="Komentarotema"/>
    <w:uiPriority w:val="99"/>
    <w:semiHidden/>
    <w:rsid w:val="006867E4"/>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6867E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67E4"/>
    <w:rPr>
      <w:rFonts w:ascii="Segoe UI" w:eastAsiaTheme="minorEastAsia" w:hAnsi="Segoe UI" w:cs="Segoe UI"/>
      <w:kern w:val="0"/>
      <w:sz w:val="18"/>
      <w:szCs w:val="18"/>
      <w:lang w:eastAsia="lt-LT"/>
      <w14:ligatures w14:val="none"/>
    </w:rPr>
  </w:style>
  <w:style w:type="character" w:customStyle="1" w:styleId="BetarpDiagrama">
    <w:name w:val="Be tarpų Diagrama"/>
    <w:aliases w:val="Tekstas Diagrama"/>
    <w:basedOn w:val="Numatytasispastraiposriftas"/>
    <w:link w:val="Betarp"/>
    <w:uiPriority w:val="1"/>
    <w:locked/>
    <w:rsid w:val="006867E4"/>
  </w:style>
  <w:style w:type="paragraph" w:styleId="Betarp">
    <w:name w:val="No Spacing"/>
    <w:aliases w:val="Tekstas"/>
    <w:link w:val="BetarpDiagrama"/>
    <w:uiPriority w:val="1"/>
    <w:qFormat/>
    <w:rsid w:val="006867E4"/>
    <w:pPr>
      <w:spacing w:after="0" w:line="240" w:lineRule="auto"/>
    </w:pPr>
  </w:style>
  <w:style w:type="paragraph" w:styleId="Pataisymai">
    <w:name w:val="Revision"/>
    <w:uiPriority w:val="99"/>
    <w:semiHidden/>
    <w:rsid w:val="006867E4"/>
    <w:pPr>
      <w:spacing w:after="0" w:line="240" w:lineRule="auto"/>
    </w:pPr>
    <w:rPr>
      <w:rFonts w:ascii="Times New Roman" w:eastAsiaTheme="minorEastAsia"/>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6867E4"/>
  </w:style>
  <w:style w:type="paragraph" w:styleId="Turinioantrat">
    <w:name w:val="TOC Heading"/>
    <w:basedOn w:val="Antrat1"/>
    <w:next w:val="prastasis"/>
    <w:uiPriority w:val="39"/>
    <w:semiHidden/>
    <w:unhideWhenUsed/>
    <w:qFormat/>
    <w:rsid w:val="006867E4"/>
    <w:pPr>
      <w:pBdr>
        <w:bottom w:val="single" w:sz="4" w:space="2" w:color="ED7D31" w:themeColor="accent2"/>
      </w:pBdr>
      <w:spacing w:after="120" w:line="240" w:lineRule="auto"/>
      <w:outlineLvl w:val="9"/>
    </w:pPr>
    <w:rPr>
      <w:color w:val="262626" w:themeColor="text1" w:themeTint="D9"/>
    </w:rPr>
  </w:style>
  <w:style w:type="paragraph" w:customStyle="1" w:styleId="tajtip">
    <w:name w:val="tajtip"/>
    <w:basedOn w:val="prastasis"/>
    <w:rsid w:val="006867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6867E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6867E4"/>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uiPriority w:val="99"/>
    <w:semiHidden/>
    <w:rsid w:val="006867E4"/>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uiPriority w:val="99"/>
    <w:semiHidden/>
    <w:rsid w:val="006867E4"/>
    <w:pPr>
      <w:numPr>
        <w:ilvl w:val="2"/>
      </w:numPr>
    </w:pPr>
  </w:style>
  <w:style w:type="paragraph" w:customStyle="1" w:styleId="Heading">
    <w:name w:val="Heading"/>
    <w:next w:val="Body2"/>
    <w:uiPriority w:val="99"/>
    <w:semiHidden/>
    <w:rsid w:val="006867E4"/>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6867E4"/>
  </w:style>
  <w:style w:type="paragraph" w:customStyle="1" w:styleId="Normal12pt">
    <w:name w:val="Normal + 12 pt"/>
    <w:basedOn w:val="prastasis"/>
    <w:link w:val="Normal12ptChar"/>
    <w:semiHidden/>
    <w:rsid w:val="006867E4"/>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uiPriority w:val="99"/>
    <w:semiHidden/>
    <w:rsid w:val="006867E4"/>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ragrafesrasas2lygisDiagrama">
    <w:name w:val="_paragrafe sąrasas 2 lygis Diagrama"/>
    <w:basedOn w:val="Numatytasispastraiposriftas"/>
    <w:link w:val="paragrafesrasas2lygis"/>
    <w:semiHidden/>
    <w:locked/>
    <w:rsid w:val="006867E4"/>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6867E4"/>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867E4"/>
    <w:rPr>
      <w:vertAlign w:val="superscript"/>
    </w:rPr>
  </w:style>
  <w:style w:type="character" w:styleId="Komentaronuoroda">
    <w:name w:val="annotation reference"/>
    <w:basedOn w:val="Numatytasispastraiposriftas"/>
    <w:uiPriority w:val="99"/>
    <w:semiHidden/>
    <w:unhideWhenUsed/>
    <w:rsid w:val="006867E4"/>
    <w:rPr>
      <w:sz w:val="16"/>
      <w:szCs w:val="16"/>
    </w:rPr>
  </w:style>
  <w:style w:type="character" w:styleId="Dokumentoinaosnumeris">
    <w:name w:val="endnote reference"/>
    <w:basedOn w:val="Numatytasispastraiposriftas"/>
    <w:uiPriority w:val="99"/>
    <w:semiHidden/>
    <w:unhideWhenUsed/>
    <w:rsid w:val="006867E4"/>
    <w:rPr>
      <w:vertAlign w:val="superscript"/>
    </w:rPr>
  </w:style>
  <w:style w:type="character" w:styleId="Vietosrezervavimoenklotekstas">
    <w:name w:val="Placeholder Text"/>
    <w:basedOn w:val="Numatytasispastraiposriftas"/>
    <w:uiPriority w:val="99"/>
    <w:semiHidden/>
    <w:rsid w:val="006867E4"/>
    <w:rPr>
      <w:color w:val="808080"/>
    </w:rPr>
  </w:style>
  <w:style w:type="character" w:styleId="Nerykuspabraukimas">
    <w:name w:val="Subtle Emphasis"/>
    <w:basedOn w:val="Numatytasispastraiposriftas"/>
    <w:uiPriority w:val="19"/>
    <w:qFormat/>
    <w:rsid w:val="006867E4"/>
    <w:rPr>
      <w:i/>
      <w:iCs/>
      <w:color w:val="595959" w:themeColor="text1" w:themeTint="A6"/>
    </w:rPr>
  </w:style>
  <w:style w:type="character" w:styleId="Nerykinuoroda">
    <w:name w:val="Subtle Reference"/>
    <w:basedOn w:val="Numatytasispastraiposriftas"/>
    <w:uiPriority w:val="31"/>
    <w:qFormat/>
    <w:rsid w:val="006867E4"/>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6867E4"/>
    <w:rPr>
      <w:b/>
      <w:bCs/>
      <w:caps w:val="0"/>
      <w:smallCaps/>
      <w:spacing w:val="0"/>
    </w:rPr>
  </w:style>
  <w:style w:type="character" w:customStyle="1" w:styleId="pildymui">
    <w:name w:val="pildymui"/>
    <w:basedOn w:val="Numatytasispastraiposriftas"/>
    <w:rsid w:val="006867E4"/>
  </w:style>
  <w:style w:type="character" w:customStyle="1" w:styleId="Internetlink">
    <w:name w:val="Internet link"/>
    <w:rsid w:val="006867E4"/>
    <w:rPr>
      <w:color w:val="000080"/>
      <w:u w:val="single"/>
    </w:rPr>
  </w:style>
  <w:style w:type="character" w:customStyle="1" w:styleId="cf01">
    <w:name w:val="cf01"/>
    <w:basedOn w:val="Numatytasispastraiposriftas"/>
    <w:rsid w:val="006867E4"/>
    <w:rPr>
      <w:rFonts w:ascii="Segoe UI" w:hAnsi="Segoe UI" w:cs="Segoe UI" w:hint="default"/>
      <w:sz w:val="18"/>
      <w:szCs w:val="18"/>
    </w:rPr>
  </w:style>
  <w:style w:type="character" w:customStyle="1" w:styleId="cf11">
    <w:name w:val="cf11"/>
    <w:basedOn w:val="Numatytasispastraiposriftas"/>
    <w:rsid w:val="006867E4"/>
    <w:rPr>
      <w:rFonts w:ascii="Segoe UI" w:hAnsi="Segoe UI" w:cs="Segoe UI" w:hint="default"/>
      <w:color w:val="0000FF"/>
      <w:sz w:val="18"/>
      <w:szCs w:val="18"/>
    </w:rPr>
  </w:style>
  <w:style w:type="character" w:customStyle="1" w:styleId="cf21">
    <w:name w:val="cf21"/>
    <w:basedOn w:val="Numatytasispastraiposriftas"/>
    <w:rsid w:val="006867E4"/>
    <w:rPr>
      <w:rFonts w:ascii="Segoe UI" w:hAnsi="Segoe UI" w:cs="Segoe UI" w:hint="default"/>
      <w:color w:val="538135"/>
      <w:sz w:val="18"/>
      <w:szCs w:val="18"/>
    </w:rPr>
  </w:style>
  <w:style w:type="table" w:styleId="Lentelstinklelis">
    <w:name w:val="Table Grid"/>
    <w:basedOn w:val="prastojilentel"/>
    <w:uiPriority w:val="39"/>
    <w:rsid w:val="006867E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6867E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6867E4"/>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7E4"/>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6867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6867E4"/>
    <w:pPr>
      <w:numPr>
        <w:numId w:val="29"/>
      </w:numPr>
    </w:pPr>
  </w:style>
  <w:style w:type="character" w:styleId="Neapdorotaspaminjimas">
    <w:name w:val="Unresolved Mention"/>
    <w:basedOn w:val="Numatytasispastraiposriftas"/>
    <w:uiPriority w:val="99"/>
    <w:semiHidden/>
    <w:unhideWhenUsed/>
    <w:rsid w:val="00035894"/>
    <w:rPr>
      <w:color w:val="605E5C"/>
      <w:shd w:val="clear" w:color="auto" w:fill="E1DFDD"/>
    </w:rPr>
  </w:style>
  <w:style w:type="character" w:customStyle="1" w:styleId="FontStyle17">
    <w:name w:val="Font Style17"/>
    <w:rsid w:val="00C40811"/>
    <w:rPr>
      <w:rFonts w:ascii="Times New Roman" w:hAnsi="Times New Roman" w:cs="Times New Roman"/>
      <w:sz w:val="22"/>
      <w:szCs w:val="22"/>
    </w:rPr>
  </w:style>
  <w:style w:type="paragraph" w:customStyle="1" w:styleId="BodyText6">
    <w:name w:val="Body Text6"/>
    <w:rsid w:val="00C366C6"/>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gpais.eu/atvr-viesa-paieska" TargetMode="External"/><Relationship Id="rId10" Type="http://schemas.openxmlformats.org/officeDocument/2006/relationships/hyperlink" Target="mailto:virginujus.raudonius@mazeiki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mailto:gabriele.budziene@mazeiki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seimas.lrs.lt/portal/legalAct/lt/TAD/01aeb1815d8c11e7a53b83ca0142260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BD9FC-26E6-4390-890E-5375E8E7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40682</Words>
  <Characters>23190</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14</cp:revision>
  <cp:lastPrinted>2026-03-30T11:59:00Z</cp:lastPrinted>
  <dcterms:created xsi:type="dcterms:W3CDTF">2026-03-26T08:07:00Z</dcterms:created>
  <dcterms:modified xsi:type="dcterms:W3CDTF">2026-03-31T06:32:00Z</dcterms:modified>
</cp:coreProperties>
</file>