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BC1F98" w:rsidRDefault="005C70C7" w:rsidP="00A82AFD">
      <w:pPr>
        <w:jc w:val="center"/>
        <w:rPr>
          <w:lang w:val="lt-LT"/>
        </w:rPr>
      </w:pPr>
      <w:r w:rsidRPr="00BC1F98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BC1F98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BC1F98" w:rsidRDefault="00A17042" w:rsidP="00A82AFD">
      <w:pPr>
        <w:jc w:val="center"/>
        <w:rPr>
          <w:b/>
          <w:sz w:val="24"/>
          <w:szCs w:val="24"/>
          <w:lang w:val="lt-LT"/>
        </w:rPr>
      </w:pPr>
      <w:r w:rsidRPr="00BC1F98">
        <w:rPr>
          <w:b/>
          <w:sz w:val="24"/>
          <w:szCs w:val="24"/>
          <w:lang w:val="lt-LT"/>
        </w:rPr>
        <w:t>VILNIAUS MIESTO SAVIVALDYBĖS ADMINISTRACIJ</w:t>
      </w:r>
      <w:r w:rsidR="0076587D" w:rsidRPr="00BC1F98">
        <w:rPr>
          <w:b/>
          <w:sz w:val="24"/>
          <w:szCs w:val="24"/>
          <w:lang w:val="lt-LT"/>
        </w:rPr>
        <w:t>OS</w:t>
      </w:r>
    </w:p>
    <w:p w14:paraId="5AFB7CA8" w14:textId="4915C5D9" w:rsidR="0076587D" w:rsidRPr="00BC1F98" w:rsidRDefault="007615A7" w:rsidP="00A82AFD">
      <w:pPr>
        <w:jc w:val="center"/>
        <w:rPr>
          <w:b/>
          <w:sz w:val="24"/>
          <w:szCs w:val="24"/>
          <w:lang w:val="lt-LT"/>
        </w:rPr>
      </w:pPr>
      <w:r w:rsidRPr="00BC1F98">
        <w:rPr>
          <w:b/>
          <w:sz w:val="24"/>
          <w:szCs w:val="24"/>
          <w:lang w:val="lt-LT"/>
        </w:rPr>
        <w:t>VIEŠŲJŲ PIRKIMŲ</w:t>
      </w:r>
      <w:r w:rsidR="0076587D" w:rsidRPr="00BC1F98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BC1F98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BC1F98" w14:paraId="0A9D30D6" w14:textId="77777777" w:rsidTr="00C40D0D">
        <w:tc>
          <w:tcPr>
            <w:tcW w:w="4820" w:type="dxa"/>
          </w:tcPr>
          <w:p w14:paraId="7F86EE7C" w14:textId="5232D175" w:rsidR="0080326F" w:rsidRPr="00BC1F98" w:rsidRDefault="007615A7" w:rsidP="00D65E05">
            <w:pPr>
              <w:rPr>
                <w:sz w:val="24"/>
                <w:szCs w:val="24"/>
                <w:lang w:val="lt-LT"/>
              </w:rPr>
            </w:pPr>
            <w:r w:rsidRPr="00BC1F9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9E0CB95" w:rsidR="0080326F" w:rsidRPr="00BC1F9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BC1F98">
              <w:rPr>
                <w:sz w:val="24"/>
                <w:szCs w:val="24"/>
                <w:lang w:val="lt-LT"/>
              </w:rPr>
              <w:t>202</w:t>
            </w:r>
            <w:r w:rsidR="00E22BF4" w:rsidRPr="00BC1F98">
              <w:rPr>
                <w:sz w:val="24"/>
                <w:szCs w:val="24"/>
                <w:lang w:val="lt-LT"/>
              </w:rPr>
              <w:t>6</w:t>
            </w:r>
            <w:r w:rsidRPr="00BC1F98">
              <w:rPr>
                <w:sz w:val="24"/>
                <w:szCs w:val="24"/>
                <w:lang w:val="lt-LT"/>
              </w:rPr>
              <w:t>-</w:t>
            </w:r>
            <w:r w:rsidR="00E22BF4" w:rsidRPr="00BC1F98">
              <w:rPr>
                <w:sz w:val="24"/>
                <w:szCs w:val="24"/>
                <w:lang w:val="lt-LT"/>
              </w:rPr>
              <w:t>0</w:t>
            </w:r>
            <w:r w:rsidR="00C554EE" w:rsidRPr="00BC1F98">
              <w:rPr>
                <w:sz w:val="24"/>
                <w:szCs w:val="24"/>
                <w:lang w:val="lt-LT"/>
              </w:rPr>
              <w:t>3</w:t>
            </w:r>
            <w:r w:rsidRPr="00BC1F98">
              <w:rPr>
                <w:sz w:val="24"/>
                <w:szCs w:val="24"/>
                <w:lang w:val="lt-LT"/>
              </w:rPr>
              <w:t>-</w:t>
            </w:r>
            <w:r w:rsidR="001567D4">
              <w:rPr>
                <w:sz w:val="24"/>
                <w:szCs w:val="24"/>
                <w:lang w:val="lt-LT"/>
              </w:rPr>
              <w:t>3</w:t>
            </w:r>
            <w:r w:rsidR="00A3351F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03" w:type="dxa"/>
          </w:tcPr>
          <w:p w14:paraId="2AB1D76F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BC1F98" w14:paraId="1EFB53B0" w14:textId="77777777" w:rsidTr="00C40D0D">
        <w:tc>
          <w:tcPr>
            <w:tcW w:w="4820" w:type="dxa"/>
          </w:tcPr>
          <w:p w14:paraId="4B673EF5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BC1F98" w14:paraId="1478F7B1" w14:textId="77777777" w:rsidTr="00C40D0D">
        <w:tc>
          <w:tcPr>
            <w:tcW w:w="4820" w:type="dxa"/>
          </w:tcPr>
          <w:p w14:paraId="2AC64ECC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BC1F98" w14:paraId="743552DB" w14:textId="77777777" w:rsidTr="00C40D0D">
        <w:tc>
          <w:tcPr>
            <w:tcW w:w="4820" w:type="dxa"/>
          </w:tcPr>
          <w:p w14:paraId="7FC3069B" w14:textId="77777777" w:rsidR="0080326F" w:rsidRPr="00BC1F9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BC1F9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BC1F9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BC1F9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BC1F9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BC1F98" w:rsidRDefault="0080326F" w:rsidP="007F0B7F">
      <w:pPr>
        <w:jc w:val="both"/>
        <w:rPr>
          <w:lang w:val="lt-LT"/>
        </w:rPr>
      </w:pPr>
    </w:p>
    <w:p w14:paraId="0143F04C" w14:textId="77777777" w:rsidR="007615A7" w:rsidRPr="00BC1F98" w:rsidRDefault="007615A7" w:rsidP="007615A7">
      <w:pPr>
        <w:jc w:val="both"/>
        <w:rPr>
          <w:b/>
          <w:sz w:val="24"/>
          <w:szCs w:val="24"/>
          <w:lang w:val="lt-LT"/>
        </w:rPr>
      </w:pPr>
      <w:r w:rsidRPr="00BC1F9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BC1F9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67812546" w:rsidR="007615A7" w:rsidRPr="00BC1F98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BC1F98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1567D4">
        <w:rPr>
          <w:sz w:val="24"/>
          <w:szCs w:val="24"/>
          <w:shd w:val="clear" w:color="auto" w:fill="FFFFFF"/>
          <w:lang w:val="lt-LT"/>
        </w:rPr>
        <w:t>Mobilios transporto priemonės</w:t>
      </w:r>
      <w:r w:rsidR="00432A88">
        <w:rPr>
          <w:sz w:val="24"/>
          <w:szCs w:val="24"/>
          <w:shd w:val="clear" w:color="auto" w:fill="FFFFFF"/>
          <w:lang w:val="lt-LT"/>
        </w:rPr>
        <w:t>, skirtos bepiločių orlaivių aptikimui ir ne</w:t>
      </w:r>
      <w:r w:rsidR="002418E8">
        <w:rPr>
          <w:sz w:val="24"/>
          <w:szCs w:val="24"/>
          <w:shd w:val="clear" w:color="auto" w:fill="FFFFFF"/>
          <w:lang w:val="lt-LT"/>
        </w:rPr>
        <w:t>utralizavimui</w:t>
      </w:r>
      <w:r w:rsidRPr="00BC1F98">
        <w:rPr>
          <w:rFonts w:eastAsia="SimSun"/>
          <w:sz w:val="24"/>
          <w:szCs w:val="24"/>
          <w:lang w:val="lt-LT"/>
        </w:rPr>
        <w:t>“</w:t>
      </w:r>
      <w:r w:rsidRPr="00BC1F98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BC1F9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1567D4" w14:paraId="05AE3220" w14:textId="77777777" w:rsidTr="00386876">
        <w:tc>
          <w:tcPr>
            <w:tcW w:w="2972" w:type="dxa"/>
          </w:tcPr>
          <w:p w14:paraId="6D8D576B" w14:textId="77777777" w:rsidR="007615A7" w:rsidRPr="00BC1F98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2B07007" w:rsidR="007615A7" w:rsidRPr="00BC1F98" w:rsidRDefault="002418E8" w:rsidP="00DF35A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Mobilios transporto priemonės, skirtos bepiločių orlaivių aptikimui ir neutralizavimui</w:t>
            </w:r>
            <w:r w:rsidR="00FE44BD" w:rsidRPr="00BC1F98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BC1F98">
              <w:rPr>
                <w:sz w:val="24"/>
                <w:szCs w:val="24"/>
                <w:lang w:val="lt-LT" w:eastAsia="lt-LT"/>
              </w:rPr>
              <w:t xml:space="preserve">Perkamų </w:t>
            </w:r>
            <w:r>
              <w:rPr>
                <w:sz w:val="24"/>
                <w:szCs w:val="24"/>
                <w:lang w:val="lt-LT" w:eastAsia="lt-LT"/>
              </w:rPr>
              <w:t>prekių</w:t>
            </w:r>
            <w:r w:rsidR="00FD5D5E" w:rsidRPr="00BC1F98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BC1F98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BC1F98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B6C7E" w14:paraId="748A628D" w14:textId="77777777" w:rsidTr="00386876">
        <w:tc>
          <w:tcPr>
            <w:tcW w:w="2972" w:type="dxa"/>
          </w:tcPr>
          <w:p w14:paraId="06C5A62F" w14:textId="7777777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32114B2C" w:rsidR="00B816FF" w:rsidRPr="00BC1F98" w:rsidRDefault="004643AE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35720000-7 </w:t>
            </w:r>
            <w:r w:rsidRPr="004643AE">
              <w:rPr>
                <w:sz w:val="24"/>
                <w:szCs w:val="24"/>
                <w:shd w:val="clear" w:color="auto" w:fill="FFFFFF"/>
                <w:lang w:val="lt-LT"/>
              </w:rPr>
              <w:t>Žvalgymo, sekimo, taikinių nustatymo ir išžvalgymo sistemos</w:t>
            </w:r>
            <w:r w:rsidR="00BC1F98" w:rsidRPr="00BC1F98">
              <w:rPr>
                <w:sz w:val="24"/>
                <w:szCs w:val="24"/>
                <w:shd w:val="clear" w:color="auto" w:fill="FFFFFF"/>
                <w:lang w:val="lt-LT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Prekės</w:t>
            </w:r>
            <w:r w:rsidR="00BC1F98" w:rsidRPr="00BC1F98">
              <w:rPr>
                <w:sz w:val="24"/>
                <w:szCs w:val="24"/>
                <w:shd w:val="clear" w:color="auto" w:fill="FFFFFF"/>
                <w:lang w:val="lt-LT"/>
              </w:rPr>
              <w:t>)</w:t>
            </w:r>
          </w:p>
        </w:tc>
      </w:tr>
      <w:tr w:rsidR="007615A7" w:rsidRPr="00EB6C7E" w14:paraId="4CA348AB" w14:textId="77777777" w:rsidTr="00386876">
        <w:tc>
          <w:tcPr>
            <w:tcW w:w="2972" w:type="dxa"/>
          </w:tcPr>
          <w:p w14:paraId="7BF3A132" w14:textId="7777777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BFFCE79" w:rsidR="007615A7" w:rsidRPr="00BC1F98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BC1F98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204359">
              <w:rPr>
                <w:iCs/>
                <w:sz w:val="24"/>
                <w:szCs w:val="24"/>
                <w:lang w:val="lt-LT"/>
              </w:rPr>
              <w:t>techninės specifikacijos</w:t>
            </w:r>
            <w:r w:rsidR="00C554EE" w:rsidRPr="00BC1F98">
              <w:rPr>
                <w:iCs/>
                <w:sz w:val="24"/>
                <w:szCs w:val="24"/>
                <w:lang w:val="lt-LT"/>
              </w:rPr>
              <w:t xml:space="preserve"> projekto</w:t>
            </w:r>
            <w:r w:rsidRPr="00BC1F98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4643AE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prekes</w:t>
            </w:r>
            <w:r w:rsidRPr="00BC1F9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B6C7E" w14:paraId="13324A1C" w14:textId="77777777" w:rsidTr="00386876">
        <w:tc>
          <w:tcPr>
            <w:tcW w:w="2972" w:type="dxa"/>
          </w:tcPr>
          <w:p w14:paraId="208574A2" w14:textId="7F1CC287" w:rsidR="007615A7" w:rsidRPr="00BC1F98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BC1F98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BC1F98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BC1F9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4809F403" w:rsidR="007615A7" w:rsidRPr="00BC1F98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BC1F9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E22BF4" w:rsidRPr="00BC1F98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643AE">
              <w:rPr>
                <w:b/>
                <w:bCs/>
                <w:sz w:val="24"/>
                <w:szCs w:val="24"/>
                <w:lang w:val="lt-LT"/>
              </w:rPr>
              <w:t xml:space="preserve">balandžio </w:t>
            </w:r>
            <w:r w:rsidR="00EB6C7E">
              <w:rPr>
                <w:b/>
                <w:bCs/>
                <w:sz w:val="24"/>
                <w:szCs w:val="24"/>
                <w:lang w:val="lt-LT"/>
              </w:rPr>
              <w:t>8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BC1F98" w:rsidRPr="00BC1F98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EB6C7E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E22BF4" w:rsidRPr="00BC1F98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BC1F98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BC1F9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BC1F9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BC1F98">
              <w:rPr>
                <w:sz w:val="24"/>
                <w:szCs w:val="24"/>
                <w:lang w:val="lt-LT"/>
              </w:rPr>
              <w:t xml:space="preserve"> priemonėmis</w:t>
            </w:r>
            <w:r w:rsidRPr="00BC1F9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BC1F98" w:rsidRDefault="007615A7" w:rsidP="007F0B7F">
      <w:pPr>
        <w:jc w:val="both"/>
        <w:rPr>
          <w:lang w:val="lt-LT"/>
        </w:rPr>
      </w:pPr>
    </w:p>
    <w:sectPr w:rsidR="007615A7" w:rsidRPr="00BC1F98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9FF4" w14:textId="77777777" w:rsidR="00EF0A6D" w:rsidRDefault="00EF0A6D">
      <w:r>
        <w:separator/>
      </w:r>
    </w:p>
  </w:endnote>
  <w:endnote w:type="continuationSeparator" w:id="0">
    <w:p w14:paraId="145B5F6C" w14:textId="77777777" w:rsidR="00EF0A6D" w:rsidRDefault="00EF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2ADC" w14:textId="77777777" w:rsidR="00EF0A6D" w:rsidRDefault="00EF0A6D">
      <w:r>
        <w:separator/>
      </w:r>
    </w:p>
  </w:footnote>
  <w:footnote w:type="continuationSeparator" w:id="0">
    <w:p w14:paraId="1986A9F5" w14:textId="77777777" w:rsidR="00EF0A6D" w:rsidRDefault="00EF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36287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655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567D4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359"/>
    <w:rsid w:val="00204C7E"/>
    <w:rsid w:val="00204D34"/>
    <w:rsid w:val="0020622C"/>
    <w:rsid w:val="00206D51"/>
    <w:rsid w:val="00207D21"/>
    <w:rsid w:val="00210E9A"/>
    <w:rsid w:val="00210ED1"/>
    <w:rsid w:val="00217532"/>
    <w:rsid w:val="002224FD"/>
    <w:rsid w:val="002267B3"/>
    <w:rsid w:val="002268E6"/>
    <w:rsid w:val="00233A4F"/>
    <w:rsid w:val="00234332"/>
    <w:rsid w:val="0023752F"/>
    <w:rsid w:val="002418E8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16AAC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5C87"/>
    <w:rsid w:val="00406BA9"/>
    <w:rsid w:val="00413D7C"/>
    <w:rsid w:val="00415F2A"/>
    <w:rsid w:val="00426003"/>
    <w:rsid w:val="00427CA7"/>
    <w:rsid w:val="00430FE6"/>
    <w:rsid w:val="00432A88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3AE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041E6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37B4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44D77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183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16E5"/>
    <w:rsid w:val="00A0458E"/>
    <w:rsid w:val="00A056C7"/>
    <w:rsid w:val="00A16079"/>
    <w:rsid w:val="00A16491"/>
    <w:rsid w:val="00A16C6E"/>
    <w:rsid w:val="00A17042"/>
    <w:rsid w:val="00A31E43"/>
    <w:rsid w:val="00A3351F"/>
    <w:rsid w:val="00A434BA"/>
    <w:rsid w:val="00A462F5"/>
    <w:rsid w:val="00A5268D"/>
    <w:rsid w:val="00A558F1"/>
    <w:rsid w:val="00A57038"/>
    <w:rsid w:val="00A64779"/>
    <w:rsid w:val="00A66DAD"/>
    <w:rsid w:val="00A74389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1F98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279E"/>
    <w:rsid w:val="00C36420"/>
    <w:rsid w:val="00C40D0D"/>
    <w:rsid w:val="00C44884"/>
    <w:rsid w:val="00C46402"/>
    <w:rsid w:val="00C5144D"/>
    <w:rsid w:val="00C537C8"/>
    <w:rsid w:val="00C54B60"/>
    <w:rsid w:val="00C554EE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43D8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4CDD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22BF4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B6C7E"/>
    <w:rsid w:val="00EC21C7"/>
    <w:rsid w:val="00EC7D90"/>
    <w:rsid w:val="00ED1F3E"/>
    <w:rsid w:val="00ED4C60"/>
    <w:rsid w:val="00ED5C49"/>
    <w:rsid w:val="00ED641F"/>
    <w:rsid w:val="00EE336A"/>
    <w:rsid w:val="00EE6B8C"/>
    <w:rsid w:val="00EF0A6D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4CC0"/>
    <w:rsid w:val="00F5661E"/>
    <w:rsid w:val="00F65D62"/>
    <w:rsid w:val="00F7146C"/>
    <w:rsid w:val="00F72FA3"/>
    <w:rsid w:val="00F8135F"/>
    <w:rsid w:val="00F831E3"/>
    <w:rsid w:val="00F867E1"/>
    <w:rsid w:val="00F920CE"/>
    <w:rsid w:val="00F93D35"/>
    <w:rsid w:val="00F95EB2"/>
    <w:rsid w:val="00F9796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bd76807b-7035-44a2-93ee-9bb18f0b649c"/>
    <ds:schemaRef ds:uri="http://schemas.microsoft.com/office/infopath/2007/PartnerControls"/>
    <ds:schemaRef ds:uri="07609231-acae-40b1-8992-26d1ec8f80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Janina Škoda</cp:lastModifiedBy>
  <cp:revision>12</cp:revision>
  <cp:lastPrinted>2011-02-01T09:20:00Z</cp:lastPrinted>
  <dcterms:created xsi:type="dcterms:W3CDTF">2026-03-18T13:43:00Z</dcterms:created>
  <dcterms:modified xsi:type="dcterms:W3CDTF">2026-03-31T07:32:00Z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