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45722D81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B75E4">
        <w:rPr>
          <w:szCs w:val="24"/>
        </w:rPr>
        <w:t>4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247C60D8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AB75E4" w:rsidRPr="00AB75E4">
        <w:rPr>
          <w:b/>
        </w:rPr>
        <w:t xml:space="preserve">ŽOLĖS PJOVIMO ROKIŠKIO MIESTO SENIŪNIJOJE </w:t>
      </w:r>
      <w:r w:rsidR="00012582" w:rsidRPr="00012582">
        <w:rPr>
          <w:b/>
        </w:rPr>
        <w:t xml:space="preserve">PASLAUGŲ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</w:t>
      </w:r>
      <w:proofErr w:type="spellStart"/>
      <w:r w:rsidR="000442B3" w:rsidRPr="00985B42">
        <w:rPr>
          <w:i/>
          <w:spacing w:val="-4"/>
          <w:szCs w:val="24"/>
        </w:rPr>
        <w:t>us</w:t>
      </w:r>
      <w:proofErr w:type="spellEnd"/>
      <w:r w:rsidR="000442B3"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>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1170B1A2" w14:textId="77777777" w:rsidR="00AB75E4" w:rsidRDefault="00AB75E4" w:rsidP="00AB75E4">
      <w:pPr>
        <w:spacing w:after="0" w:line="240" w:lineRule="auto"/>
        <w:jc w:val="both"/>
        <w:rPr>
          <w:szCs w:val="24"/>
        </w:rPr>
      </w:pPr>
    </w:p>
    <w:p w14:paraId="652BBFD8" w14:textId="7F41629F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Mes siūlome:</w:t>
      </w:r>
      <w:r w:rsidR="002F2661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486"/>
        <w:gridCol w:w="851"/>
        <w:gridCol w:w="1559"/>
        <w:gridCol w:w="1559"/>
        <w:gridCol w:w="1553"/>
      </w:tblGrid>
      <w:tr w:rsidR="002F2661" w:rsidRPr="002F2661" w14:paraId="43DBF116" w14:textId="77777777" w:rsidTr="00653332">
        <w:tc>
          <w:tcPr>
            <w:tcW w:w="620" w:type="dxa"/>
          </w:tcPr>
          <w:p w14:paraId="570B7877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Eil. Nr.</w:t>
            </w:r>
          </w:p>
        </w:tc>
        <w:tc>
          <w:tcPr>
            <w:tcW w:w="3486" w:type="dxa"/>
          </w:tcPr>
          <w:p w14:paraId="6E19420C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Paslaugos pavadinimas</w:t>
            </w:r>
          </w:p>
        </w:tc>
        <w:tc>
          <w:tcPr>
            <w:tcW w:w="851" w:type="dxa"/>
          </w:tcPr>
          <w:p w14:paraId="5A07B7E0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Mato vnt.</w:t>
            </w:r>
          </w:p>
        </w:tc>
        <w:tc>
          <w:tcPr>
            <w:tcW w:w="1559" w:type="dxa"/>
          </w:tcPr>
          <w:p w14:paraId="1FEC9BA6" w14:textId="77777777" w:rsidR="00653332" w:rsidRDefault="002F2661" w:rsidP="00653332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Preliminar</w:t>
            </w:r>
            <w:r w:rsidR="00653332">
              <w:rPr>
                <w:szCs w:val="24"/>
              </w:rPr>
              <w:t xml:space="preserve">us kiekis per </w:t>
            </w:r>
          </w:p>
          <w:p w14:paraId="4B11913D" w14:textId="416D79F6" w:rsidR="002F2661" w:rsidRPr="002F2661" w:rsidRDefault="002F2661" w:rsidP="00653332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 xml:space="preserve"> </w:t>
            </w:r>
            <w:r>
              <w:rPr>
                <w:szCs w:val="24"/>
              </w:rPr>
              <w:t>6</w:t>
            </w:r>
            <w:r w:rsidRPr="002F2661">
              <w:rPr>
                <w:szCs w:val="24"/>
              </w:rPr>
              <w:t xml:space="preserve"> mėn.</w:t>
            </w:r>
          </w:p>
        </w:tc>
        <w:tc>
          <w:tcPr>
            <w:tcW w:w="1559" w:type="dxa"/>
          </w:tcPr>
          <w:p w14:paraId="7BFD9EB5" w14:textId="003F57A4" w:rsidR="002F2661" w:rsidRPr="002F2661" w:rsidRDefault="00653332" w:rsidP="002F2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2F2661" w:rsidRPr="002F2661">
              <w:rPr>
                <w:szCs w:val="24"/>
              </w:rPr>
              <w:t>kainis be PVM</w:t>
            </w:r>
            <w:r>
              <w:rPr>
                <w:szCs w:val="24"/>
              </w:rPr>
              <w:t xml:space="preserve">, </w:t>
            </w:r>
            <w:r w:rsidRPr="002F2661">
              <w:rPr>
                <w:szCs w:val="24"/>
              </w:rPr>
              <w:t>Eur</w:t>
            </w:r>
          </w:p>
        </w:tc>
        <w:tc>
          <w:tcPr>
            <w:tcW w:w="1553" w:type="dxa"/>
          </w:tcPr>
          <w:p w14:paraId="121D342E" w14:textId="7954FB7F" w:rsidR="002F2661" w:rsidRDefault="002F2661" w:rsidP="002F2661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Iš viso </w:t>
            </w:r>
            <w:r w:rsidRPr="002F2661">
              <w:rPr>
                <w:bCs/>
                <w:szCs w:val="24"/>
              </w:rPr>
              <w:t xml:space="preserve">kaina </w:t>
            </w:r>
          </w:p>
          <w:p w14:paraId="4BBE85E2" w14:textId="5BB8A02D" w:rsidR="002F2661" w:rsidRPr="002F2661" w:rsidRDefault="002F2661" w:rsidP="002F266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F2661">
              <w:rPr>
                <w:bCs/>
                <w:szCs w:val="24"/>
              </w:rPr>
              <w:t>be PVM, Eur</w:t>
            </w:r>
          </w:p>
          <w:p w14:paraId="6722F9F4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bCs/>
                <w:szCs w:val="24"/>
              </w:rPr>
              <w:t>(4x5)</w:t>
            </w:r>
          </w:p>
        </w:tc>
      </w:tr>
      <w:tr w:rsidR="002F2661" w:rsidRPr="002F2661" w14:paraId="79610834" w14:textId="77777777" w:rsidTr="00653332">
        <w:tc>
          <w:tcPr>
            <w:tcW w:w="620" w:type="dxa"/>
          </w:tcPr>
          <w:p w14:paraId="67BCC4F6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486" w:type="dxa"/>
          </w:tcPr>
          <w:p w14:paraId="4FDD07C1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6D7F50A6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845F2D4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3E81990A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53" w:type="dxa"/>
          </w:tcPr>
          <w:p w14:paraId="0CD8EF4D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2F2661" w:rsidRPr="002F2661" w14:paraId="2D5C1672" w14:textId="77777777" w:rsidTr="002A5BA5">
        <w:trPr>
          <w:trHeight w:val="268"/>
        </w:trPr>
        <w:tc>
          <w:tcPr>
            <w:tcW w:w="620" w:type="dxa"/>
          </w:tcPr>
          <w:p w14:paraId="1A84ABAD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1.</w:t>
            </w:r>
          </w:p>
        </w:tc>
        <w:tc>
          <w:tcPr>
            <w:tcW w:w="3486" w:type="dxa"/>
          </w:tcPr>
          <w:p w14:paraId="6EBADE31" w14:textId="50B9DE80" w:rsidR="002F2661" w:rsidRPr="002F2661" w:rsidRDefault="00AB75E4" w:rsidP="002F2661">
            <w:pPr>
              <w:spacing w:after="0" w:line="240" w:lineRule="auto"/>
              <w:rPr>
                <w:szCs w:val="24"/>
              </w:rPr>
            </w:pPr>
            <w:r w:rsidRPr="00AB75E4">
              <w:rPr>
                <w:szCs w:val="24"/>
              </w:rPr>
              <w:t xml:space="preserve">Žolės pjovimas žaliuosiuose plotuose su </w:t>
            </w:r>
            <w:proofErr w:type="spellStart"/>
            <w:r w:rsidRPr="00AB75E4">
              <w:rPr>
                <w:szCs w:val="24"/>
              </w:rPr>
              <w:t>vejapjove</w:t>
            </w:r>
            <w:proofErr w:type="spellEnd"/>
            <w:r w:rsidRPr="00AB75E4">
              <w:rPr>
                <w:szCs w:val="24"/>
              </w:rPr>
              <w:t xml:space="preserve"> ar trimeriu</w:t>
            </w:r>
          </w:p>
        </w:tc>
        <w:tc>
          <w:tcPr>
            <w:tcW w:w="851" w:type="dxa"/>
          </w:tcPr>
          <w:p w14:paraId="11EAEF8C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a</w:t>
            </w:r>
          </w:p>
        </w:tc>
        <w:tc>
          <w:tcPr>
            <w:tcW w:w="1559" w:type="dxa"/>
          </w:tcPr>
          <w:p w14:paraId="7CF47724" w14:textId="1ADB261F" w:rsidR="002F2661" w:rsidRPr="002F2661" w:rsidRDefault="00AB75E4" w:rsidP="002F26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21 600</w:t>
            </w:r>
          </w:p>
        </w:tc>
        <w:tc>
          <w:tcPr>
            <w:tcW w:w="1559" w:type="dxa"/>
          </w:tcPr>
          <w:p w14:paraId="498BA381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3" w:type="dxa"/>
          </w:tcPr>
          <w:p w14:paraId="0D0C566C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16BC8CFE" w14:textId="77777777" w:rsidTr="002A5BA5">
        <w:trPr>
          <w:trHeight w:val="223"/>
        </w:trPr>
        <w:tc>
          <w:tcPr>
            <w:tcW w:w="620" w:type="dxa"/>
          </w:tcPr>
          <w:p w14:paraId="40D5E982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2.</w:t>
            </w:r>
          </w:p>
        </w:tc>
        <w:tc>
          <w:tcPr>
            <w:tcW w:w="3486" w:type="dxa"/>
          </w:tcPr>
          <w:p w14:paraId="696BEEC0" w14:textId="5F3A77D5" w:rsidR="002F2661" w:rsidRPr="002F2661" w:rsidRDefault="00AB75E4" w:rsidP="002F2661">
            <w:pPr>
              <w:spacing w:after="0" w:line="240" w:lineRule="auto"/>
              <w:rPr>
                <w:szCs w:val="24"/>
              </w:rPr>
            </w:pPr>
            <w:r w:rsidRPr="00AB75E4">
              <w:rPr>
                <w:szCs w:val="24"/>
              </w:rPr>
              <w:t>Žolės pjovimas būgniniu smulkintuvu-</w:t>
            </w:r>
            <w:proofErr w:type="spellStart"/>
            <w:r w:rsidRPr="00AB75E4">
              <w:rPr>
                <w:szCs w:val="24"/>
              </w:rPr>
              <w:t>mulčeriu</w:t>
            </w:r>
            <w:proofErr w:type="spellEnd"/>
          </w:p>
        </w:tc>
        <w:tc>
          <w:tcPr>
            <w:tcW w:w="851" w:type="dxa"/>
          </w:tcPr>
          <w:p w14:paraId="6CB32360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a</w:t>
            </w:r>
          </w:p>
        </w:tc>
        <w:tc>
          <w:tcPr>
            <w:tcW w:w="1559" w:type="dxa"/>
          </w:tcPr>
          <w:p w14:paraId="2F60FBBC" w14:textId="29A09D83" w:rsidR="002F2661" w:rsidRPr="002F2661" w:rsidRDefault="00AB75E4" w:rsidP="002F26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6 000</w:t>
            </w:r>
          </w:p>
        </w:tc>
        <w:tc>
          <w:tcPr>
            <w:tcW w:w="1559" w:type="dxa"/>
          </w:tcPr>
          <w:p w14:paraId="36A61777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3" w:type="dxa"/>
          </w:tcPr>
          <w:p w14:paraId="1CDF049A" w14:textId="1911D22C" w:rsidR="002F2661" w:rsidRPr="002F2661" w:rsidRDefault="00653332" w:rsidP="002A5BA5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2C04FA7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643249CA" w14:textId="77777777" w:rsidTr="002A5BA5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0C7" w14:textId="77777777" w:rsidR="002F2661" w:rsidRPr="002F2661" w:rsidRDefault="002F2661" w:rsidP="002F2661">
            <w:pPr>
              <w:spacing w:after="0" w:line="240" w:lineRule="auto"/>
              <w:jc w:val="right"/>
              <w:rPr>
                <w:szCs w:val="24"/>
              </w:rPr>
            </w:pPr>
            <w:r w:rsidRPr="002F2661">
              <w:rPr>
                <w:b/>
                <w:bCs/>
                <w:szCs w:val="24"/>
              </w:rPr>
              <w:lastRenderedPageBreak/>
              <w:t>Iš viso be PVM,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4DE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59E32308" w14:textId="77777777" w:rsidTr="002A5BA5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02" w14:textId="77777777" w:rsidR="002F2661" w:rsidRPr="002F2661" w:rsidRDefault="002F2661" w:rsidP="002F2661">
            <w:pPr>
              <w:spacing w:after="0" w:line="240" w:lineRule="auto"/>
              <w:jc w:val="right"/>
              <w:rPr>
                <w:szCs w:val="24"/>
              </w:rPr>
            </w:pPr>
            <w:r w:rsidRPr="002F2661">
              <w:rPr>
                <w:b/>
                <w:szCs w:val="24"/>
              </w:rPr>
              <w:t>PVM (.....%),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DC2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324B1CC9" w14:textId="77777777" w:rsidTr="002A5BA5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5A6" w14:textId="0861246B" w:rsidR="002F2661" w:rsidRPr="002F2661" w:rsidRDefault="002F2661" w:rsidP="002F2661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2F2661">
              <w:rPr>
                <w:b/>
                <w:szCs w:val="24"/>
              </w:rPr>
              <w:t xml:space="preserve"> su PVM,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4926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4F3EB9FF" w14:textId="2CE89061" w:rsidR="00012582" w:rsidRDefault="00012582" w:rsidP="007122CE">
      <w:pPr>
        <w:spacing w:after="0" w:line="240" w:lineRule="auto"/>
        <w:jc w:val="both"/>
        <w:rPr>
          <w:b/>
          <w:bCs/>
          <w:i/>
        </w:rPr>
      </w:pPr>
      <w:r w:rsidRPr="00E74C01">
        <w:rPr>
          <w:b/>
          <w:bCs/>
          <w:i/>
          <w:sz w:val="20"/>
          <w:szCs w:val="20"/>
        </w:rPr>
        <w:t xml:space="preserve">Lentelės </w:t>
      </w:r>
      <w:r w:rsidR="00AB75E4">
        <w:rPr>
          <w:b/>
          <w:bCs/>
          <w:i/>
          <w:sz w:val="20"/>
          <w:szCs w:val="20"/>
        </w:rPr>
        <w:t>4</w:t>
      </w:r>
      <w:r>
        <w:rPr>
          <w:b/>
          <w:bCs/>
          <w:i/>
          <w:sz w:val="20"/>
          <w:szCs w:val="20"/>
        </w:rPr>
        <w:t xml:space="preserve"> </w:t>
      </w:r>
      <w:r w:rsidRPr="00E74C01">
        <w:rPr>
          <w:b/>
          <w:bCs/>
          <w:i/>
          <w:sz w:val="20"/>
          <w:szCs w:val="20"/>
        </w:rPr>
        <w:t>stulpelyje nurodyti kiekiai yra preliminarūs ir nelaikomi faktiniais, jie skirti konkurso dalyviams pasiūlymams parengti ir nustatyti konkurso laimėtoją. Konkretus paslaugų poreikis bus nustatomas atskirais Perkančiosios organizacijos užsakymais, parengtais sutarties pagrindu.</w:t>
      </w:r>
    </w:p>
    <w:p w14:paraId="52A9C792" w14:textId="77777777" w:rsidR="007122CE" w:rsidRPr="007122CE" w:rsidRDefault="007122CE" w:rsidP="007122CE">
      <w:pPr>
        <w:spacing w:after="0" w:line="240" w:lineRule="auto"/>
        <w:jc w:val="both"/>
        <w:rPr>
          <w:b/>
          <w:bCs/>
        </w:rPr>
      </w:pPr>
    </w:p>
    <w:p w14:paraId="34725A3C" w14:textId="1066E2CB" w:rsidR="00012582" w:rsidRPr="000126B2" w:rsidRDefault="00012582" w:rsidP="00012582">
      <w:pPr>
        <w:spacing w:after="0" w:line="240" w:lineRule="auto"/>
        <w:rPr>
          <w:color w:val="FF0000"/>
        </w:rPr>
      </w:pPr>
      <w:r w:rsidRPr="00B0077D">
        <w:rPr>
          <w:b/>
          <w:szCs w:val="24"/>
        </w:rPr>
        <w:t xml:space="preserve">Bendra </w:t>
      </w:r>
      <w:r>
        <w:rPr>
          <w:b/>
          <w:szCs w:val="24"/>
        </w:rPr>
        <w:t>sąlyginė</w:t>
      </w:r>
      <w:r w:rsidR="00221405">
        <w:rPr>
          <w:b/>
          <w:szCs w:val="24"/>
        </w:rPr>
        <w:t xml:space="preserve"> pasiūlymo</w:t>
      </w:r>
      <w:r w:rsidRPr="000126B2">
        <w:rPr>
          <w:b/>
        </w:rPr>
        <w:t xml:space="preserve"> kaina</w:t>
      </w:r>
      <w:r>
        <w:rPr>
          <w:b/>
          <w:szCs w:val="24"/>
        </w:rPr>
        <w:t xml:space="preserve"> </w:t>
      </w:r>
      <w:r w:rsidRPr="000126B2">
        <w:t>yra ........................</w:t>
      </w:r>
      <w:r>
        <w:t>.....</w:t>
      </w:r>
      <w:r w:rsidR="00221405">
        <w:t>...............</w:t>
      </w:r>
      <w:r>
        <w:t>................</w:t>
      </w:r>
      <w:r w:rsidRPr="000126B2">
        <w:t>Eur.....ct</w:t>
      </w:r>
      <w:r w:rsidRPr="000126B2">
        <w:rPr>
          <w:color w:val="FF0000"/>
        </w:rPr>
        <w:t xml:space="preserve"> </w:t>
      </w:r>
      <w:r w:rsidR="00221405" w:rsidRPr="00221405">
        <w:rPr>
          <w:b/>
          <w:bCs/>
        </w:rPr>
        <w:t>(su PVM)</w:t>
      </w:r>
    </w:p>
    <w:p w14:paraId="23F0F4F4" w14:textId="2B5B3E56" w:rsidR="007122CE" w:rsidRPr="00AD1323" w:rsidRDefault="00012582" w:rsidP="007122C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(žodžiais)</w:t>
      </w:r>
    </w:p>
    <w:p w14:paraId="1A16D095" w14:textId="77777777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 xml:space="preserve">Pastabos: </w:t>
      </w:r>
    </w:p>
    <w:p w14:paraId="304F253A" w14:textId="77777777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>- kainos pasiūlyme nurodomos, paliekant du skaitmenis po kablelio;</w:t>
      </w:r>
    </w:p>
    <w:p w14:paraId="6753FA1C" w14:textId="2B021210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 xml:space="preserve">- į kainą turi būti įskaityti visi mokesčiai ir visos tiekėjo išlaidos, tame tarpe ir </w:t>
      </w:r>
      <w:r w:rsidR="007F5712" w:rsidRPr="00E414DB">
        <w:rPr>
          <w:iCs/>
          <w:sz w:val="20"/>
          <w:szCs w:val="20"/>
        </w:rPr>
        <w:t>SABIS</w:t>
      </w:r>
      <w:r w:rsidRPr="00E414DB">
        <w:rPr>
          <w:iCs/>
          <w:sz w:val="20"/>
          <w:szCs w:val="20"/>
        </w:rPr>
        <w:t xml:space="preserve"> pateikimo sąnaudos; </w:t>
      </w:r>
    </w:p>
    <w:p w14:paraId="1BAEEE6C" w14:textId="42F1C908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>- tais  atvejais, kai pagal galiojančius teisės aktus tiekėjui nereikia mokėti PVM, jis atitinkamų skilčių nepildo ir nurodo priežastis, dėl kurių PVM nemoka</w:t>
      </w:r>
      <w:r w:rsidR="00AD1323" w:rsidRPr="00E414DB">
        <w:rPr>
          <w:iCs/>
          <w:sz w:val="20"/>
          <w:szCs w:val="20"/>
        </w:rPr>
        <w:t xml:space="preserve"> </w:t>
      </w:r>
      <w:r w:rsidRPr="00E414DB">
        <w:rPr>
          <w:iCs/>
          <w:sz w:val="20"/>
          <w:szCs w:val="20"/>
        </w:rPr>
        <w:t>___________________________</w:t>
      </w:r>
      <w:r w:rsidR="00AD1323" w:rsidRPr="00E414DB">
        <w:rPr>
          <w:iCs/>
          <w:sz w:val="20"/>
          <w:szCs w:val="20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2A009899" w14:textId="77777777" w:rsidR="00E414DB" w:rsidRPr="00835443" w:rsidRDefault="00E414DB" w:rsidP="00835443">
      <w:pPr>
        <w:spacing w:after="0" w:line="240" w:lineRule="auto"/>
        <w:ind w:firstLine="720"/>
        <w:jc w:val="both"/>
        <w:rPr>
          <w:szCs w:val="24"/>
        </w:rPr>
      </w:pP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504"/>
      </w:tblGrid>
      <w:tr w:rsidR="00474AE2" w14:paraId="4C733972" w14:textId="77777777" w:rsidTr="007122CE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Default="00474AE2" w:rsidP="0030316E">
            <w:pPr>
              <w:spacing w:after="0" w:line="240" w:lineRule="auto"/>
              <w:jc w:val="center"/>
            </w:pPr>
            <w:r>
              <w:t>Eil.</w:t>
            </w:r>
            <w:r w:rsidR="007122CE">
              <w:t xml:space="preserve"> </w:t>
            </w:r>
            <w:r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7122C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2F50EB00" w14:textId="3C899C4E" w:rsidR="007122CE" w:rsidRDefault="001C3CBA" w:rsidP="0065333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0CE226A3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653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48C9" w14:textId="77777777" w:rsidR="0066311D" w:rsidRDefault="0066311D">
      <w:pPr>
        <w:spacing w:after="0" w:line="240" w:lineRule="auto"/>
      </w:pPr>
      <w:r>
        <w:separator/>
      </w:r>
    </w:p>
  </w:endnote>
  <w:endnote w:type="continuationSeparator" w:id="0">
    <w:p w14:paraId="77BB51AF" w14:textId="77777777" w:rsidR="0066311D" w:rsidRDefault="006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04B7" w14:textId="77777777" w:rsidR="0093560A" w:rsidRDefault="009356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7887" w14:textId="77777777" w:rsidR="0093560A" w:rsidRDefault="009356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9BAD" w14:textId="77777777" w:rsidR="0093560A" w:rsidRDefault="009356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033A" w14:textId="77777777" w:rsidR="0066311D" w:rsidRDefault="0066311D">
      <w:pPr>
        <w:spacing w:after="0" w:line="240" w:lineRule="auto"/>
      </w:pPr>
      <w:r>
        <w:separator/>
      </w:r>
    </w:p>
  </w:footnote>
  <w:footnote w:type="continuationSeparator" w:id="0">
    <w:p w14:paraId="62626913" w14:textId="77777777" w:rsidR="0066311D" w:rsidRDefault="006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7C68" w14:textId="77777777" w:rsidR="0093560A" w:rsidRDefault="009356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93560A" w:rsidRDefault="00742CDD" w:rsidP="00742CDD">
    <w:pPr>
      <w:pStyle w:val="Antrats"/>
      <w:jc w:val="right"/>
      <w:rPr>
        <w:sz w:val="24"/>
        <w:szCs w:val="24"/>
        <w:lang w:val="lt-LT"/>
      </w:rPr>
    </w:pPr>
    <w:r w:rsidRPr="0093560A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CE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2C5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BA5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020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661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095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6D9B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58E9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4CE"/>
    <w:rsid w:val="00546B33"/>
    <w:rsid w:val="00546BE5"/>
    <w:rsid w:val="00546ED6"/>
    <w:rsid w:val="00547F20"/>
    <w:rsid w:val="00550341"/>
    <w:rsid w:val="00550474"/>
    <w:rsid w:val="00550FD7"/>
    <w:rsid w:val="005513FE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332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11D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60A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5E4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838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74A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6516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96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4DB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Saulius Matiukas</cp:lastModifiedBy>
  <cp:revision>11</cp:revision>
  <cp:lastPrinted>2018-12-04T11:31:00Z</cp:lastPrinted>
  <dcterms:created xsi:type="dcterms:W3CDTF">2026-03-23T14:35:00Z</dcterms:created>
  <dcterms:modified xsi:type="dcterms:W3CDTF">2026-03-25T08:54:00Z</dcterms:modified>
</cp:coreProperties>
</file>