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2F29" w14:textId="77777777" w:rsidR="00E850D0" w:rsidRPr="00A71789" w:rsidRDefault="00E850D0" w:rsidP="00A71789">
      <w:pPr>
        <w:spacing w:after="120"/>
        <w:contextualSpacing/>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414A9816" w14:textId="77777777" w:rsidR="007A2DB5" w:rsidRPr="000F5216" w:rsidRDefault="007A2DB5" w:rsidP="007A2DB5">
          <w:pPr>
            <w:spacing w:after="120" w:line="20" w:lineRule="atLeast"/>
            <w:contextualSpacing/>
            <w:jc w:val="center"/>
            <w:rPr>
              <w:rFonts w:cstheme="minorHAnsi"/>
              <w:b/>
              <w:bCs/>
              <w:sz w:val="24"/>
              <w:szCs w:val="24"/>
            </w:rPr>
          </w:pPr>
          <w:r w:rsidRPr="000F5216">
            <w:rPr>
              <w:rFonts w:cstheme="minorHAnsi"/>
              <w:b/>
              <w:bCs/>
              <w:sz w:val="24"/>
              <w:szCs w:val="24"/>
            </w:rPr>
            <w:t>JONAVOS RAJONO SAVIVALDYBĖS ADMINISTRACIJA</w:t>
          </w:r>
        </w:p>
        <w:p w14:paraId="65B95B35" w14:textId="77777777" w:rsidR="007A2DB5" w:rsidRPr="000F5216" w:rsidRDefault="007A2DB5" w:rsidP="007A2DB5">
          <w:pPr>
            <w:spacing w:after="120" w:line="20" w:lineRule="atLeast"/>
            <w:contextualSpacing/>
            <w:jc w:val="center"/>
            <w:rPr>
              <w:rFonts w:cstheme="minorHAnsi"/>
              <w:color w:val="000000" w:themeColor="text1"/>
              <w:sz w:val="24"/>
              <w:szCs w:val="24"/>
            </w:rPr>
          </w:pPr>
          <w:r w:rsidRPr="000F5216">
            <w:rPr>
              <w:rFonts w:cstheme="minorHAnsi"/>
              <w:color w:val="000000" w:themeColor="text1"/>
              <w:sz w:val="24"/>
              <w:szCs w:val="24"/>
            </w:rPr>
            <w:t>Žeimių g. 13, LT-55158 Jonava</w:t>
          </w:r>
        </w:p>
        <w:p w14:paraId="12ECEA95" w14:textId="1DC12F74" w:rsidR="007A2DB5" w:rsidRPr="000F5216" w:rsidRDefault="007A2DB5" w:rsidP="007A2DB5">
          <w:pPr>
            <w:spacing w:after="120" w:line="20" w:lineRule="atLeast"/>
            <w:contextualSpacing/>
            <w:jc w:val="center"/>
            <w:rPr>
              <w:rFonts w:cstheme="minorHAnsi"/>
              <w:color w:val="000000" w:themeColor="text1"/>
              <w:sz w:val="24"/>
              <w:szCs w:val="24"/>
            </w:rPr>
          </w:pPr>
          <w:r w:rsidRPr="000F5216">
            <w:rPr>
              <w:rFonts w:cstheme="minorHAnsi"/>
              <w:color w:val="000000" w:themeColor="text1"/>
              <w:sz w:val="24"/>
              <w:szCs w:val="24"/>
            </w:rPr>
            <w:t>Telefonas: (</w:t>
          </w:r>
          <w:r w:rsidR="00CF1D06">
            <w:rPr>
              <w:rFonts w:cstheme="minorHAnsi"/>
              <w:color w:val="000000" w:themeColor="text1"/>
              <w:sz w:val="24"/>
              <w:szCs w:val="24"/>
            </w:rPr>
            <w:t>+370</w:t>
          </w:r>
          <w:r w:rsidRPr="000F5216">
            <w:rPr>
              <w:rFonts w:cstheme="minorHAnsi"/>
              <w:color w:val="000000" w:themeColor="text1"/>
              <w:sz w:val="24"/>
              <w:szCs w:val="24"/>
            </w:rPr>
            <w:t xml:space="preserve"> 349) 501 54, el. paštas: </w:t>
          </w:r>
          <w:hyperlink r:id="rId8" w:history="1">
            <w:r w:rsidRPr="000F5216">
              <w:rPr>
                <w:rStyle w:val="Hipersaitas"/>
                <w:rFonts w:cstheme="minorHAnsi"/>
                <w:color w:val="000000" w:themeColor="text1"/>
                <w:sz w:val="24"/>
                <w:szCs w:val="24"/>
              </w:rPr>
              <w:t>administracija@jonava.lt</w:t>
            </w:r>
          </w:hyperlink>
          <w:r>
            <w:rPr>
              <w:rStyle w:val="Hipersaitas"/>
              <w:rFonts w:cstheme="minorHAnsi"/>
              <w:color w:val="000000" w:themeColor="text1"/>
              <w:sz w:val="24"/>
              <w:szCs w:val="24"/>
            </w:rPr>
            <w:t xml:space="preserve"> </w:t>
          </w:r>
          <w:r w:rsidRPr="000F5216">
            <w:rPr>
              <w:rStyle w:val="Hipersaitas"/>
              <w:rFonts w:cstheme="minorHAnsi"/>
              <w:color w:val="000000" w:themeColor="text1"/>
              <w:sz w:val="24"/>
              <w:szCs w:val="24"/>
            </w:rPr>
            <w:t xml:space="preserve">  </w:t>
          </w:r>
          <w:r w:rsidRPr="000F5216">
            <w:rPr>
              <w:rFonts w:cstheme="minorHAnsi"/>
              <w:color w:val="000000" w:themeColor="text1"/>
              <w:sz w:val="24"/>
              <w:szCs w:val="24"/>
            </w:rPr>
            <w:t xml:space="preserve">  </w:t>
          </w:r>
        </w:p>
        <w:p w14:paraId="25EFFFF1" w14:textId="77777777" w:rsidR="007A2DB5" w:rsidRPr="000F5216" w:rsidRDefault="007A2DB5" w:rsidP="007A2DB5">
          <w:pPr>
            <w:spacing w:after="120" w:line="20" w:lineRule="atLeast"/>
            <w:contextualSpacing/>
            <w:jc w:val="center"/>
            <w:rPr>
              <w:rFonts w:cstheme="minorHAnsi"/>
              <w:color w:val="000000" w:themeColor="text1"/>
              <w:sz w:val="24"/>
              <w:szCs w:val="24"/>
            </w:rPr>
          </w:pPr>
          <w:r w:rsidRPr="000F5216">
            <w:rPr>
              <w:rFonts w:cstheme="minorHAnsi"/>
              <w:color w:val="000000" w:themeColor="text1"/>
              <w:sz w:val="24"/>
              <w:szCs w:val="24"/>
            </w:rPr>
            <w:t>Duomenys kaupiami ir saugomi Juridinių asmenų registre, kodas: 188769070</w:t>
          </w:r>
        </w:p>
        <w:p w14:paraId="1B6D184E" w14:textId="033A81AB" w:rsidR="00E850D0" w:rsidRPr="00A71789" w:rsidRDefault="00E850D0" w:rsidP="007A2DB5">
          <w:pPr>
            <w:spacing w:after="120"/>
            <w:contextualSpacing/>
            <w:jc w:val="center"/>
            <w:rPr>
              <w:rFonts w:cstheme="minorHAnsi"/>
              <w:color w:val="00B050"/>
              <w:sz w:val="24"/>
              <w:szCs w:val="24"/>
            </w:rPr>
          </w:pPr>
        </w:p>
        <w:p w14:paraId="434A2986" w14:textId="77777777" w:rsidR="00E850D0" w:rsidRPr="00A71789" w:rsidRDefault="00E850D0" w:rsidP="00A71789">
          <w:pPr>
            <w:tabs>
              <w:tab w:val="left" w:pos="870"/>
            </w:tabs>
            <w:spacing w:after="120"/>
            <w:contextualSpacing/>
            <w:rPr>
              <w:rFonts w:cstheme="minorHAnsi"/>
              <w:color w:val="00B050"/>
              <w:sz w:val="24"/>
              <w:szCs w:val="24"/>
            </w:rPr>
          </w:pPr>
          <w:r w:rsidRPr="00A71789">
            <w:rPr>
              <w:rFonts w:cstheme="minorHAnsi"/>
              <w:color w:val="00B050"/>
              <w:sz w:val="24"/>
              <w:szCs w:val="24"/>
            </w:rPr>
            <w:tab/>
          </w:r>
        </w:p>
        <w:p w14:paraId="0F27D492" w14:textId="77777777" w:rsidR="00E850D0" w:rsidRPr="00A71789" w:rsidRDefault="00E850D0" w:rsidP="00A71789">
          <w:pPr>
            <w:spacing w:after="120"/>
            <w:contextualSpacing/>
            <w:rPr>
              <w:rFonts w:cstheme="minorHAnsi"/>
              <w:sz w:val="24"/>
              <w:szCs w:val="24"/>
            </w:rPr>
          </w:pPr>
        </w:p>
        <w:p w14:paraId="300F0610" w14:textId="77777777" w:rsidR="007A2DB5" w:rsidRPr="000F5216" w:rsidRDefault="007A2DB5" w:rsidP="007A2DB5">
          <w:pPr>
            <w:spacing w:after="120" w:line="20" w:lineRule="atLeast"/>
            <w:ind w:left="5245"/>
            <w:contextualSpacing/>
            <w:rPr>
              <w:rFonts w:cstheme="minorHAnsi"/>
              <w:sz w:val="24"/>
              <w:szCs w:val="24"/>
            </w:rPr>
          </w:pPr>
          <w:r w:rsidRPr="000F5216">
            <w:rPr>
              <w:rFonts w:cstheme="minorHAnsi"/>
              <w:sz w:val="24"/>
              <w:szCs w:val="24"/>
            </w:rPr>
            <w:t xml:space="preserve">PATVIRTINTA </w:t>
          </w:r>
        </w:p>
        <w:p w14:paraId="4B6869D4" w14:textId="77777777" w:rsidR="007A2DB5" w:rsidRPr="000F5216" w:rsidRDefault="007A2DB5" w:rsidP="007A2DB5">
          <w:pPr>
            <w:spacing w:after="120" w:line="20" w:lineRule="atLeast"/>
            <w:ind w:left="5245"/>
            <w:contextualSpacing/>
            <w:rPr>
              <w:rFonts w:cstheme="minorHAnsi"/>
              <w:sz w:val="24"/>
              <w:szCs w:val="24"/>
            </w:rPr>
          </w:pPr>
          <w:r w:rsidRPr="000F5216">
            <w:rPr>
              <w:rFonts w:cstheme="minorHAnsi"/>
              <w:sz w:val="24"/>
              <w:szCs w:val="24"/>
            </w:rPr>
            <w:t xml:space="preserve">Jonavos rajono savivaldybės administracijos direktorius </w:t>
          </w:r>
        </w:p>
        <w:p w14:paraId="7FB0D7EF" w14:textId="77777777" w:rsidR="007A2DB5" w:rsidRPr="000F5216" w:rsidRDefault="007A2DB5" w:rsidP="007A2DB5">
          <w:pPr>
            <w:spacing w:after="120" w:line="20" w:lineRule="atLeast"/>
            <w:ind w:left="5245"/>
            <w:contextualSpacing/>
            <w:rPr>
              <w:rFonts w:cstheme="minorHAnsi"/>
              <w:sz w:val="24"/>
              <w:szCs w:val="24"/>
            </w:rPr>
          </w:pPr>
          <w:r w:rsidRPr="000F5216">
            <w:rPr>
              <w:rFonts w:cstheme="minorHAnsi"/>
              <w:sz w:val="24"/>
              <w:szCs w:val="24"/>
            </w:rPr>
            <w:t>Valdas Majauskas</w:t>
          </w:r>
        </w:p>
        <w:p w14:paraId="3E58D792" w14:textId="77777777" w:rsidR="007A2DB5" w:rsidRPr="000F5216" w:rsidRDefault="007A2DB5" w:rsidP="007A2DB5">
          <w:pPr>
            <w:spacing w:after="120" w:line="20" w:lineRule="atLeast"/>
            <w:ind w:left="5245"/>
            <w:contextualSpacing/>
            <w:rPr>
              <w:rFonts w:cstheme="minorHAnsi"/>
              <w:sz w:val="24"/>
              <w:szCs w:val="24"/>
            </w:rPr>
          </w:pPr>
        </w:p>
        <w:p w14:paraId="7152DDAB" w14:textId="77777777" w:rsidR="007A2DB5" w:rsidRPr="0032005A" w:rsidRDefault="007A2DB5" w:rsidP="007A2DB5">
          <w:pPr>
            <w:spacing w:after="120" w:line="20" w:lineRule="atLeast"/>
            <w:ind w:left="5245"/>
            <w:contextualSpacing/>
            <w:rPr>
              <w:rFonts w:cstheme="minorHAnsi"/>
              <w:color w:val="000000" w:themeColor="text1"/>
              <w:sz w:val="24"/>
              <w:szCs w:val="24"/>
            </w:rPr>
          </w:pPr>
          <w:r w:rsidRPr="0032005A">
            <w:rPr>
              <w:rFonts w:cstheme="minorHAnsi"/>
              <w:color w:val="000000" w:themeColor="text1"/>
              <w:sz w:val="24"/>
              <w:szCs w:val="24"/>
            </w:rPr>
            <w:t>SUDERINTA</w:t>
          </w:r>
        </w:p>
        <w:p w14:paraId="130EDCF7" w14:textId="74C95A93" w:rsidR="007A2DB5" w:rsidRPr="00D10623" w:rsidRDefault="007A2DB5" w:rsidP="007A2DB5">
          <w:pPr>
            <w:spacing w:after="120" w:line="20" w:lineRule="atLeast"/>
            <w:ind w:left="5245"/>
            <w:contextualSpacing/>
            <w:rPr>
              <w:rFonts w:cstheme="minorHAnsi"/>
              <w:color w:val="FF0000"/>
              <w:sz w:val="24"/>
              <w:szCs w:val="24"/>
            </w:rPr>
          </w:pPr>
          <w:r w:rsidRPr="0032005A">
            <w:rPr>
              <w:rFonts w:cstheme="minorHAnsi"/>
              <w:color w:val="000000" w:themeColor="text1"/>
              <w:sz w:val="24"/>
              <w:szCs w:val="24"/>
            </w:rPr>
            <w:t xml:space="preserve">Perkančiosios organizacijos Viešojo pirkimo komisijos </w:t>
          </w:r>
          <w:r w:rsidRPr="00291FE0">
            <w:rPr>
              <w:rFonts w:cstheme="minorHAnsi"/>
              <w:sz w:val="24"/>
              <w:szCs w:val="24"/>
            </w:rPr>
            <w:t>202</w:t>
          </w:r>
          <w:r w:rsidR="00291FE0" w:rsidRPr="00291FE0">
            <w:rPr>
              <w:rFonts w:cstheme="minorHAnsi"/>
              <w:sz w:val="24"/>
              <w:szCs w:val="24"/>
            </w:rPr>
            <w:t>5</w:t>
          </w:r>
          <w:r w:rsidRPr="00291FE0">
            <w:rPr>
              <w:rFonts w:cstheme="minorHAnsi"/>
              <w:sz w:val="24"/>
              <w:szCs w:val="24"/>
            </w:rPr>
            <w:t>-</w:t>
          </w:r>
          <w:r w:rsidR="00291FE0" w:rsidRPr="00291FE0">
            <w:rPr>
              <w:rFonts w:cstheme="minorHAnsi"/>
              <w:sz w:val="24"/>
              <w:szCs w:val="24"/>
            </w:rPr>
            <w:t>01-08</w:t>
          </w:r>
          <w:r w:rsidRPr="00291FE0">
            <w:rPr>
              <w:rFonts w:cstheme="minorHAnsi"/>
              <w:sz w:val="24"/>
              <w:szCs w:val="24"/>
            </w:rPr>
            <w:t xml:space="preserve"> protokolu Nr.</w:t>
          </w:r>
          <w:r w:rsidR="00291FE0" w:rsidRPr="00291FE0">
            <w:rPr>
              <w:rFonts w:cstheme="minorHAnsi"/>
              <w:sz w:val="24"/>
              <w:szCs w:val="24"/>
            </w:rPr>
            <w:t xml:space="preserve"> 3Ū-6</w:t>
          </w:r>
          <w:r w:rsidRPr="00291FE0">
            <w:rPr>
              <w:rFonts w:cstheme="minorHAnsi"/>
              <w:sz w:val="24"/>
              <w:szCs w:val="24"/>
            </w:rPr>
            <w:t xml:space="preserve"> </w:t>
          </w:r>
        </w:p>
        <w:p w14:paraId="3C3F9C50" w14:textId="77777777" w:rsidR="007A2DB5" w:rsidRPr="000F5216" w:rsidRDefault="007A2DB5" w:rsidP="007A2DB5">
          <w:pPr>
            <w:spacing w:after="120" w:line="20" w:lineRule="atLeast"/>
            <w:ind w:left="5245"/>
            <w:contextualSpacing/>
            <w:rPr>
              <w:rFonts w:cstheme="minorHAnsi"/>
              <w:sz w:val="24"/>
              <w:szCs w:val="24"/>
            </w:rPr>
          </w:pPr>
        </w:p>
        <w:p w14:paraId="6F5C85D2" w14:textId="77777777" w:rsidR="007A2DB5" w:rsidRPr="0032005A" w:rsidRDefault="007A2DB5" w:rsidP="007A2DB5">
          <w:pPr>
            <w:spacing w:after="120" w:line="20" w:lineRule="atLeast"/>
            <w:ind w:left="5245"/>
            <w:contextualSpacing/>
            <w:rPr>
              <w:rFonts w:cstheme="minorHAnsi"/>
              <w:sz w:val="24"/>
              <w:szCs w:val="24"/>
            </w:rPr>
          </w:pPr>
          <w:r w:rsidRPr="0032005A">
            <w:rPr>
              <w:rFonts w:cstheme="minorHAnsi"/>
              <w:sz w:val="24"/>
              <w:szCs w:val="24"/>
            </w:rPr>
            <w:t xml:space="preserve">PAKEITIMAI PATVIRTINTI: </w:t>
          </w:r>
        </w:p>
        <w:p w14:paraId="4B86C48C" w14:textId="77777777" w:rsidR="007A2DB5" w:rsidRPr="000F5216" w:rsidRDefault="007A2DB5" w:rsidP="007A2DB5">
          <w:pPr>
            <w:spacing w:after="120" w:line="20" w:lineRule="atLeast"/>
            <w:ind w:left="5245"/>
            <w:contextualSpacing/>
            <w:rPr>
              <w:rFonts w:cstheme="minorHAnsi"/>
              <w:i/>
              <w:iCs/>
              <w:sz w:val="24"/>
              <w:szCs w:val="24"/>
            </w:rPr>
          </w:pPr>
          <w:r>
            <w:rPr>
              <w:rFonts w:cstheme="minorHAnsi"/>
              <w:i/>
              <w:iCs/>
              <w:sz w:val="24"/>
              <w:szCs w:val="24"/>
            </w:rPr>
            <w:t>Netaikoma</w:t>
          </w:r>
        </w:p>
        <w:p w14:paraId="7B1C7120" w14:textId="47CA1EDE" w:rsidR="00E850D0" w:rsidRPr="00A71789" w:rsidRDefault="00E850D0" w:rsidP="00A71789">
          <w:pPr>
            <w:spacing w:after="120"/>
            <w:ind w:left="5245"/>
            <w:contextualSpacing/>
            <w:rPr>
              <w:rFonts w:cstheme="minorHAnsi"/>
              <w:i/>
              <w:iCs/>
              <w:color w:val="0070C0"/>
              <w:sz w:val="24"/>
              <w:szCs w:val="24"/>
            </w:rPr>
          </w:pPr>
        </w:p>
        <w:p w14:paraId="0D2CE472" w14:textId="77777777" w:rsidR="00E850D0" w:rsidRPr="00A71789" w:rsidRDefault="00E850D0" w:rsidP="00A71789">
          <w:pPr>
            <w:spacing w:after="120"/>
            <w:contextualSpacing/>
            <w:rPr>
              <w:rFonts w:cstheme="minorHAnsi"/>
              <w:sz w:val="24"/>
              <w:szCs w:val="24"/>
            </w:rPr>
          </w:pPr>
        </w:p>
        <w:p w14:paraId="0E449ACC" w14:textId="77777777" w:rsidR="00E850D0" w:rsidRPr="00A71789" w:rsidRDefault="00E850D0" w:rsidP="00A71789">
          <w:pPr>
            <w:spacing w:after="120"/>
            <w:contextualSpacing/>
            <w:jc w:val="center"/>
            <w:rPr>
              <w:rFonts w:cstheme="minorHAnsi"/>
              <w:sz w:val="24"/>
              <w:szCs w:val="24"/>
            </w:rPr>
          </w:pPr>
        </w:p>
        <w:p w14:paraId="23F07AF4" w14:textId="6D836FFC" w:rsidR="00E850D0" w:rsidRPr="005764C3" w:rsidRDefault="00E850D0" w:rsidP="005764C3">
          <w:pPr>
            <w:spacing w:after="120"/>
            <w:contextualSpacing/>
            <w:jc w:val="center"/>
            <w:rPr>
              <w:rFonts w:cstheme="minorHAnsi"/>
              <w:b/>
              <w:bCs/>
              <w:color w:val="000000" w:themeColor="text1"/>
              <w:sz w:val="24"/>
              <w:szCs w:val="24"/>
            </w:rPr>
          </w:pPr>
          <w:r w:rsidRPr="005764C3">
            <w:rPr>
              <w:rFonts w:cstheme="minorHAnsi"/>
              <w:b/>
              <w:bCs/>
              <w:color w:val="000000" w:themeColor="text1"/>
              <w:sz w:val="24"/>
              <w:szCs w:val="24"/>
            </w:rPr>
            <w:t>SUPAPRASTINTO VIEŠOJO PIRKIMO „</w:t>
          </w:r>
          <w:r w:rsidR="005764C3" w:rsidRPr="005764C3">
            <w:rPr>
              <w:rFonts w:cstheme="minorHAnsi"/>
              <w:b/>
              <w:bCs/>
              <w:color w:val="000000" w:themeColor="text1"/>
              <w:sz w:val="24"/>
              <w:szCs w:val="24"/>
            </w:rPr>
            <w:t>JONAVOS RAJONO VIETINIŲ KELIŲ IR GATVIŲ PRIEŽIŪROS DARBAI</w:t>
          </w:r>
          <w:r w:rsidRPr="005764C3">
            <w:rPr>
              <w:rFonts w:cstheme="minorHAnsi"/>
              <w:b/>
              <w:bCs/>
              <w:color w:val="000000" w:themeColor="text1"/>
              <w:sz w:val="24"/>
              <w:szCs w:val="24"/>
            </w:rPr>
            <w:t>“</w:t>
          </w:r>
          <w:r w:rsidR="005764C3" w:rsidRPr="005764C3">
            <w:rPr>
              <w:rFonts w:cstheme="minorHAnsi"/>
              <w:b/>
              <w:bCs/>
              <w:color w:val="000000" w:themeColor="text1"/>
              <w:sz w:val="24"/>
              <w:szCs w:val="24"/>
            </w:rPr>
            <w:t xml:space="preserve"> </w:t>
          </w:r>
          <w:r w:rsidRPr="005764C3">
            <w:rPr>
              <w:rFonts w:cstheme="minorHAnsi"/>
              <w:b/>
              <w:bCs/>
              <w:color w:val="000000" w:themeColor="text1"/>
              <w:sz w:val="24"/>
              <w:szCs w:val="24"/>
            </w:rPr>
            <w:t xml:space="preserve">ATVIRO KONKURSO SPECIALIOSIOS SĄLYGOS </w:t>
          </w:r>
        </w:p>
        <w:p w14:paraId="5BA9A673" w14:textId="09D999CF" w:rsidR="00E850D0" w:rsidRPr="00916F64" w:rsidRDefault="00E850D0" w:rsidP="00A71789">
          <w:pPr>
            <w:spacing w:after="120"/>
            <w:contextualSpacing/>
            <w:jc w:val="center"/>
            <w:rPr>
              <w:rFonts w:cstheme="minorHAnsi"/>
              <w:b/>
              <w:bCs/>
              <w:color w:val="000000" w:themeColor="text1"/>
              <w:sz w:val="24"/>
              <w:szCs w:val="24"/>
            </w:rPr>
          </w:pPr>
          <w:r w:rsidRPr="00916F64">
            <w:rPr>
              <w:rFonts w:cstheme="minorHAnsi"/>
              <w:b/>
              <w:bCs/>
              <w:color w:val="000000" w:themeColor="text1"/>
              <w:sz w:val="24"/>
              <w:szCs w:val="24"/>
            </w:rPr>
            <w:t xml:space="preserve">Versija Nr. </w:t>
          </w:r>
          <w:r w:rsidR="005764C3" w:rsidRPr="00916F64">
            <w:rPr>
              <w:rFonts w:cstheme="minorHAnsi"/>
              <w:b/>
              <w:bCs/>
              <w:color w:val="000000" w:themeColor="text1"/>
              <w:sz w:val="24"/>
              <w:szCs w:val="24"/>
            </w:rPr>
            <w:t>1.</w:t>
          </w:r>
        </w:p>
        <w:p w14:paraId="16637261" w14:textId="77777777" w:rsidR="00E850D0" w:rsidRPr="00A71789" w:rsidRDefault="00E850D0" w:rsidP="00A71789">
          <w:pPr>
            <w:spacing w:after="120"/>
            <w:contextualSpacing/>
            <w:rPr>
              <w:rFonts w:cstheme="minorHAnsi"/>
              <w:sz w:val="24"/>
              <w:szCs w:val="24"/>
            </w:rPr>
          </w:pPr>
        </w:p>
        <w:p w14:paraId="0027BC99" w14:textId="77777777" w:rsidR="00E850D0" w:rsidRPr="00A71789" w:rsidRDefault="00E850D0" w:rsidP="00A71789">
          <w:pPr>
            <w:spacing w:after="120"/>
            <w:contextualSpacing/>
            <w:rPr>
              <w:rFonts w:cstheme="minorHAnsi"/>
              <w:sz w:val="24"/>
              <w:szCs w:val="24"/>
            </w:rPr>
          </w:pPr>
          <w:r w:rsidRPr="00A71789">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F7AE664" w14:textId="77777777" w:rsidR="00E850D0" w:rsidRPr="00BD1049" w:rsidRDefault="00E850D0" w:rsidP="00A71789">
              <w:pPr>
                <w:pStyle w:val="Turinioantrat"/>
                <w:spacing w:before="0" w:line="276" w:lineRule="auto"/>
                <w:ind w:left="432" w:hanging="432"/>
                <w:contextualSpacing/>
                <w:rPr>
                  <w:rFonts w:asciiTheme="minorHAnsi" w:hAnsiTheme="minorHAnsi" w:cstheme="minorHAnsi"/>
                  <w:color w:val="auto"/>
                </w:rPr>
              </w:pPr>
              <w:r w:rsidRPr="00BD1049">
                <w:rPr>
                  <w:rFonts w:asciiTheme="minorHAnsi" w:hAnsiTheme="minorHAnsi" w:cstheme="minorHAnsi"/>
                  <w:color w:val="auto"/>
                </w:rPr>
                <w:t>TURINYS</w:t>
              </w:r>
            </w:p>
            <w:p w14:paraId="4CBDCA10" w14:textId="5A8A706D" w:rsidR="00456867" w:rsidRPr="00456867" w:rsidRDefault="00E850D0">
              <w:pPr>
                <w:pStyle w:val="Turinys1"/>
                <w:tabs>
                  <w:tab w:val="left" w:pos="660"/>
                </w:tabs>
                <w:rPr>
                  <w:noProof/>
                  <w:kern w:val="2"/>
                  <w:sz w:val="24"/>
                  <w:szCs w:val="24"/>
                  <w14:ligatures w14:val="standardContextual"/>
                </w:rPr>
              </w:pPr>
              <w:r w:rsidRPr="00A71789">
                <w:rPr>
                  <w:rFonts w:cstheme="minorHAnsi"/>
                  <w:color w:val="2B579A"/>
                  <w:sz w:val="24"/>
                  <w:szCs w:val="24"/>
                  <w:shd w:val="clear" w:color="auto" w:fill="E6E6E6"/>
                </w:rPr>
                <w:fldChar w:fldCharType="begin"/>
              </w:r>
              <w:r w:rsidRPr="00A71789">
                <w:rPr>
                  <w:rFonts w:cstheme="minorHAnsi"/>
                  <w:sz w:val="24"/>
                  <w:szCs w:val="24"/>
                </w:rPr>
                <w:instrText xml:space="preserve"> TOC \o "1-3" \h \z \u </w:instrText>
              </w:r>
              <w:r w:rsidRPr="00A71789">
                <w:rPr>
                  <w:rFonts w:cstheme="minorHAnsi"/>
                  <w:color w:val="2B579A"/>
                  <w:sz w:val="24"/>
                  <w:szCs w:val="24"/>
                  <w:shd w:val="clear" w:color="auto" w:fill="E6E6E6"/>
                </w:rPr>
                <w:fldChar w:fldCharType="separate"/>
              </w:r>
              <w:hyperlink w:anchor="_Toc185254216" w:history="1">
                <w:r w:rsidR="00456867" w:rsidRPr="00456867">
                  <w:rPr>
                    <w:rStyle w:val="Hipersaitas"/>
                    <w:rFonts w:cstheme="minorHAnsi"/>
                    <w:noProof/>
                    <w:sz w:val="24"/>
                    <w:szCs w:val="24"/>
                  </w:rPr>
                  <w:t>1.</w:t>
                </w:r>
                <w:r w:rsidR="00456867" w:rsidRPr="00456867">
                  <w:rPr>
                    <w:noProof/>
                    <w:kern w:val="2"/>
                    <w:sz w:val="24"/>
                    <w:szCs w:val="24"/>
                    <w14:ligatures w14:val="standardContextual"/>
                  </w:rPr>
                  <w:tab/>
                </w:r>
                <w:r w:rsidR="00456867" w:rsidRPr="00456867">
                  <w:rPr>
                    <w:rStyle w:val="Hipersaitas"/>
                    <w:rFonts w:cstheme="minorHAnsi"/>
                    <w:noProof/>
                    <w:sz w:val="24"/>
                    <w:szCs w:val="24"/>
                  </w:rPr>
                  <w:t>Bendra informacija</w:t>
                </w:r>
                <w:r w:rsidR="00456867" w:rsidRPr="00456867">
                  <w:rPr>
                    <w:noProof/>
                    <w:webHidden/>
                    <w:sz w:val="24"/>
                    <w:szCs w:val="24"/>
                  </w:rPr>
                  <w:tab/>
                </w:r>
                <w:r w:rsidR="00456867" w:rsidRPr="00456867">
                  <w:rPr>
                    <w:noProof/>
                    <w:webHidden/>
                    <w:sz w:val="24"/>
                    <w:szCs w:val="24"/>
                  </w:rPr>
                  <w:fldChar w:fldCharType="begin"/>
                </w:r>
                <w:r w:rsidR="00456867" w:rsidRPr="00456867">
                  <w:rPr>
                    <w:noProof/>
                    <w:webHidden/>
                    <w:sz w:val="24"/>
                    <w:szCs w:val="24"/>
                  </w:rPr>
                  <w:instrText xml:space="preserve"> PAGEREF _Toc185254216 \h </w:instrText>
                </w:r>
                <w:r w:rsidR="00456867" w:rsidRPr="00456867">
                  <w:rPr>
                    <w:noProof/>
                    <w:webHidden/>
                    <w:sz w:val="24"/>
                    <w:szCs w:val="24"/>
                  </w:rPr>
                </w:r>
                <w:r w:rsidR="00456867" w:rsidRPr="00456867">
                  <w:rPr>
                    <w:noProof/>
                    <w:webHidden/>
                    <w:sz w:val="24"/>
                    <w:szCs w:val="24"/>
                  </w:rPr>
                  <w:fldChar w:fldCharType="separate"/>
                </w:r>
                <w:r w:rsidR="00456867" w:rsidRPr="00456867">
                  <w:rPr>
                    <w:noProof/>
                    <w:webHidden/>
                    <w:sz w:val="24"/>
                    <w:szCs w:val="24"/>
                  </w:rPr>
                  <w:t>2</w:t>
                </w:r>
                <w:r w:rsidR="00456867" w:rsidRPr="00456867">
                  <w:rPr>
                    <w:noProof/>
                    <w:webHidden/>
                    <w:sz w:val="24"/>
                    <w:szCs w:val="24"/>
                  </w:rPr>
                  <w:fldChar w:fldCharType="end"/>
                </w:r>
              </w:hyperlink>
            </w:p>
            <w:p w14:paraId="27FDA58D" w14:textId="196D6018" w:rsidR="00456867" w:rsidRPr="00456867" w:rsidRDefault="00456867">
              <w:pPr>
                <w:pStyle w:val="Turinys1"/>
                <w:tabs>
                  <w:tab w:val="left" w:pos="660"/>
                </w:tabs>
                <w:rPr>
                  <w:noProof/>
                  <w:kern w:val="2"/>
                  <w:sz w:val="24"/>
                  <w:szCs w:val="24"/>
                  <w14:ligatures w14:val="standardContextual"/>
                </w:rPr>
              </w:pPr>
              <w:hyperlink w:anchor="_Toc185254217" w:history="1">
                <w:r w:rsidRPr="00456867">
                  <w:rPr>
                    <w:rStyle w:val="Hipersaitas"/>
                    <w:rFonts w:eastAsia="Calibri" w:cstheme="minorHAnsi"/>
                    <w:noProof/>
                    <w:sz w:val="24"/>
                    <w:szCs w:val="24"/>
                  </w:rPr>
                  <w:t>2.</w:t>
                </w:r>
                <w:r w:rsidRPr="00456867">
                  <w:rPr>
                    <w:noProof/>
                    <w:kern w:val="2"/>
                    <w:sz w:val="24"/>
                    <w:szCs w:val="24"/>
                    <w14:ligatures w14:val="standardContextual"/>
                  </w:rPr>
                  <w:tab/>
                </w:r>
                <w:r w:rsidRPr="00456867">
                  <w:rPr>
                    <w:rStyle w:val="Hipersaitas"/>
                    <w:rFonts w:cstheme="minorHAnsi"/>
                    <w:noProof/>
                    <w:sz w:val="24"/>
                    <w:szCs w:val="24"/>
                  </w:rPr>
                  <w:t>Pirkimo objektas</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_Toc185254217 \h </w:instrText>
                </w:r>
                <w:r w:rsidRPr="00456867">
                  <w:rPr>
                    <w:noProof/>
                    <w:webHidden/>
                    <w:sz w:val="24"/>
                    <w:szCs w:val="24"/>
                  </w:rPr>
                </w:r>
                <w:r w:rsidRPr="00456867">
                  <w:rPr>
                    <w:noProof/>
                    <w:webHidden/>
                    <w:sz w:val="24"/>
                    <w:szCs w:val="24"/>
                  </w:rPr>
                  <w:fldChar w:fldCharType="separate"/>
                </w:r>
                <w:r w:rsidRPr="00456867">
                  <w:rPr>
                    <w:noProof/>
                    <w:webHidden/>
                    <w:sz w:val="24"/>
                    <w:szCs w:val="24"/>
                  </w:rPr>
                  <w:t>2</w:t>
                </w:r>
                <w:r w:rsidRPr="00456867">
                  <w:rPr>
                    <w:noProof/>
                    <w:webHidden/>
                    <w:sz w:val="24"/>
                    <w:szCs w:val="24"/>
                  </w:rPr>
                  <w:fldChar w:fldCharType="end"/>
                </w:r>
              </w:hyperlink>
            </w:p>
            <w:p w14:paraId="48C4CE9D" w14:textId="28AC3A6A" w:rsidR="00456867" w:rsidRPr="00456867" w:rsidRDefault="00456867">
              <w:pPr>
                <w:pStyle w:val="Turinys1"/>
                <w:tabs>
                  <w:tab w:val="left" w:pos="660"/>
                </w:tabs>
                <w:rPr>
                  <w:noProof/>
                  <w:kern w:val="2"/>
                  <w:sz w:val="24"/>
                  <w:szCs w:val="24"/>
                  <w14:ligatures w14:val="standardContextual"/>
                </w:rPr>
              </w:pPr>
              <w:hyperlink w:anchor="_Toc185254218" w:history="1">
                <w:r w:rsidRPr="00456867">
                  <w:rPr>
                    <w:rStyle w:val="Hipersaitas"/>
                    <w:rFonts w:cstheme="minorHAnsi"/>
                    <w:noProof/>
                    <w:sz w:val="24"/>
                    <w:szCs w:val="24"/>
                  </w:rPr>
                  <w:t>3.</w:t>
                </w:r>
                <w:r w:rsidRPr="00456867">
                  <w:rPr>
                    <w:noProof/>
                    <w:kern w:val="2"/>
                    <w:sz w:val="24"/>
                    <w:szCs w:val="24"/>
                    <w14:ligatures w14:val="standardContextual"/>
                  </w:rPr>
                  <w:tab/>
                </w:r>
                <w:r w:rsidRPr="00456867">
                  <w:rPr>
                    <w:rStyle w:val="Hipersaitas"/>
                    <w:rFonts w:cstheme="minorHAnsi"/>
                    <w:noProof/>
                    <w:sz w:val="24"/>
                    <w:szCs w:val="24"/>
                  </w:rPr>
                  <w:t>Susitikimai su tiekėjais ir objekto apžiūra</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_Toc185254218 \h </w:instrText>
                </w:r>
                <w:r w:rsidRPr="00456867">
                  <w:rPr>
                    <w:noProof/>
                    <w:webHidden/>
                    <w:sz w:val="24"/>
                    <w:szCs w:val="24"/>
                  </w:rPr>
                </w:r>
                <w:r w:rsidRPr="00456867">
                  <w:rPr>
                    <w:noProof/>
                    <w:webHidden/>
                    <w:sz w:val="24"/>
                    <w:szCs w:val="24"/>
                  </w:rPr>
                  <w:fldChar w:fldCharType="separate"/>
                </w:r>
                <w:r w:rsidRPr="00456867">
                  <w:rPr>
                    <w:noProof/>
                    <w:webHidden/>
                    <w:sz w:val="24"/>
                    <w:szCs w:val="24"/>
                  </w:rPr>
                  <w:t>3</w:t>
                </w:r>
                <w:r w:rsidRPr="00456867">
                  <w:rPr>
                    <w:noProof/>
                    <w:webHidden/>
                    <w:sz w:val="24"/>
                    <w:szCs w:val="24"/>
                  </w:rPr>
                  <w:fldChar w:fldCharType="end"/>
                </w:r>
              </w:hyperlink>
            </w:p>
            <w:p w14:paraId="4137464F" w14:textId="36A67A30" w:rsidR="00456867" w:rsidRPr="00456867" w:rsidRDefault="00456867">
              <w:pPr>
                <w:pStyle w:val="Turinys1"/>
                <w:tabs>
                  <w:tab w:val="left" w:pos="660"/>
                </w:tabs>
                <w:rPr>
                  <w:noProof/>
                  <w:kern w:val="2"/>
                  <w:sz w:val="24"/>
                  <w:szCs w:val="24"/>
                  <w14:ligatures w14:val="standardContextual"/>
                </w:rPr>
              </w:pPr>
              <w:hyperlink w:anchor="_Toc185254219" w:history="1">
                <w:r w:rsidRPr="00456867">
                  <w:rPr>
                    <w:rStyle w:val="Hipersaitas"/>
                    <w:rFonts w:cstheme="minorHAnsi"/>
                    <w:noProof/>
                    <w:sz w:val="24"/>
                    <w:szCs w:val="24"/>
                  </w:rPr>
                  <w:t>4.</w:t>
                </w:r>
                <w:r w:rsidRPr="00456867">
                  <w:rPr>
                    <w:noProof/>
                    <w:kern w:val="2"/>
                    <w:sz w:val="24"/>
                    <w:szCs w:val="24"/>
                    <w14:ligatures w14:val="standardContextual"/>
                  </w:rPr>
                  <w:tab/>
                </w:r>
                <w:r w:rsidRPr="00456867">
                  <w:rPr>
                    <w:rStyle w:val="Hipersaitas"/>
                    <w:rFonts w:cstheme="minorHAnsi"/>
                    <w:noProof/>
                    <w:sz w:val="24"/>
                    <w:szCs w:val="24"/>
                  </w:rPr>
                  <w:t>Tiekėjų pašalinimo pagrindai ir kvalifikacijos reikalavimai</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_Toc185254219 \h </w:instrText>
                </w:r>
                <w:r w:rsidRPr="00456867">
                  <w:rPr>
                    <w:noProof/>
                    <w:webHidden/>
                    <w:sz w:val="24"/>
                    <w:szCs w:val="24"/>
                  </w:rPr>
                </w:r>
                <w:r w:rsidRPr="00456867">
                  <w:rPr>
                    <w:noProof/>
                    <w:webHidden/>
                    <w:sz w:val="24"/>
                    <w:szCs w:val="24"/>
                  </w:rPr>
                  <w:fldChar w:fldCharType="separate"/>
                </w:r>
                <w:r w:rsidRPr="00456867">
                  <w:rPr>
                    <w:noProof/>
                    <w:webHidden/>
                    <w:sz w:val="24"/>
                    <w:szCs w:val="24"/>
                  </w:rPr>
                  <w:t>3</w:t>
                </w:r>
                <w:r w:rsidRPr="00456867">
                  <w:rPr>
                    <w:noProof/>
                    <w:webHidden/>
                    <w:sz w:val="24"/>
                    <w:szCs w:val="24"/>
                  </w:rPr>
                  <w:fldChar w:fldCharType="end"/>
                </w:r>
              </w:hyperlink>
            </w:p>
            <w:p w14:paraId="00912669" w14:textId="7A019532" w:rsidR="00456867" w:rsidRPr="00456867" w:rsidRDefault="00456867">
              <w:pPr>
                <w:pStyle w:val="Turinys1"/>
                <w:rPr>
                  <w:noProof/>
                  <w:kern w:val="2"/>
                  <w:sz w:val="24"/>
                  <w:szCs w:val="24"/>
                  <w14:ligatures w14:val="standardContextual"/>
                </w:rPr>
              </w:pPr>
              <w:hyperlink w:anchor="_Toc185254220" w:history="1">
                <w:r w:rsidRPr="00456867">
                  <w:rPr>
                    <w:rStyle w:val="Hipersaitas"/>
                    <w:rFonts w:cstheme="minorHAnsi"/>
                    <w:noProof/>
                    <w:sz w:val="24"/>
                    <w:szCs w:val="24"/>
                  </w:rPr>
                  <w:t>5.Reikalavimai, susiję su nacionaliniu saugumu</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_Toc185254220 \h </w:instrText>
                </w:r>
                <w:r w:rsidRPr="00456867">
                  <w:rPr>
                    <w:noProof/>
                    <w:webHidden/>
                    <w:sz w:val="24"/>
                    <w:szCs w:val="24"/>
                  </w:rPr>
                </w:r>
                <w:r w:rsidRPr="00456867">
                  <w:rPr>
                    <w:noProof/>
                    <w:webHidden/>
                    <w:sz w:val="24"/>
                    <w:szCs w:val="24"/>
                  </w:rPr>
                  <w:fldChar w:fldCharType="separate"/>
                </w:r>
                <w:r w:rsidRPr="00456867">
                  <w:rPr>
                    <w:noProof/>
                    <w:webHidden/>
                    <w:sz w:val="24"/>
                    <w:szCs w:val="24"/>
                  </w:rPr>
                  <w:t>3</w:t>
                </w:r>
                <w:r w:rsidRPr="00456867">
                  <w:rPr>
                    <w:noProof/>
                    <w:webHidden/>
                    <w:sz w:val="24"/>
                    <w:szCs w:val="24"/>
                  </w:rPr>
                  <w:fldChar w:fldCharType="end"/>
                </w:r>
              </w:hyperlink>
            </w:p>
            <w:p w14:paraId="5B7B3839" w14:textId="010AB965" w:rsidR="00456867" w:rsidRPr="00456867" w:rsidRDefault="00456867">
              <w:pPr>
                <w:pStyle w:val="Turinys1"/>
                <w:tabs>
                  <w:tab w:val="left" w:pos="660"/>
                </w:tabs>
                <w:rPr>
                  <w:noProof/>
                  <w:kern w:val="2"/>
                  <w:sz w:val="24"/>
                  <w:szCs w:val="24"/>
                  <w14:ligatures w14:val="standardContextual"/>
                </w:rPr>
              </w:pPr>
              <w:hyperlink w:anchor="_Toc185254221" w:history="1">
                <w:r w:rsidRPr="00456867">
                  <w:rPr>
                    <w:rStyle w:val="Hipersaitas"/>
                    <w:rFonts w:cstheme="minorHAnsi"/>
                    <w:noProof/>
                    <w:sz w:val="24"/>
                    <w:szCs w:val="24"/>
                  </w:rPr>
                  <w:t>6.</w:t>
                </w:r>
                <w:r w:rsidRPr="00456867">
                  <w:rPr>
                    <w:noProof/>
                    <w:kern w:val="2"/>
                    <w:sz w:val="24"/>
                    <w:szCs w:val="24"/>
                    <w14:ligatures w14:val="standardContextual"/>
                  </w:rPr>
                  <w:tab/>
                </w:r>
                <w:r w:rsidRPr="00456867">
                  <w:rPr>
                    <w:rStyle w:val="Hipersaitas"/>
                    <w:rFonts w:cstheme="minorHAnsi"/>
                    <w:noProof/>
                    <w:sz w:val="24"/>
                    <w:szCs w:val="24"/>
                  </w:rPr>
                  <w:t>Specialieji reikalavimai pasiūlymų rengimui ir pateikimui</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_Toc185254221 \h </w:instrText>
                </w:r>
                <w:r w:rsidRPr="00456867">
                  <w:rPr>
                    <w:noProof/>
                    <w:webHidden/>
                    <w:sz w:val="24"/>
                    <w:szCs w:val="24"/>
                  </w:rPr>
                </w:r>
                <w:r w:rsidRPr="00456867">
                  <w:rPr>
                    <w:noProof/>
                    <w:webHidden/>
                    <w:sz w:val="24"/>
                    <w:szCs w:val="24"/>
                  </w:rPr>
                  <w:fldChar w:fldCharType="separate"/>
                </w:r>
                <w:r w:rsidRPr="00456867">
                  <w:rPr>
                    <w:noProof/>
                    <w:webHidden/>
                    <w:sz w:val="24"/>
                    <w:szCs w:val="24"/>
                  </w:rPr>
                  <w:t>3</w:t>
                </w:r>
                <w:r w:rsidRPr="00456867">
                  <w:rPr>
                    <w:noProof/>
                    <w:webHidden/>
                    <w:sz w:val="24"/>
                    <w:szCs w:val="24"/>
                  </w:rPr>
                  <w:fldChar w:fldCharType="end"/>
                </w:r>
              </w:hyperlink>
            </w:p>
            <w:p w14:paraId="2128D7C0" w14:textId="6CEAE451" w:rsidR="00456867" w:rsidRPr="00456867" w:rsidRDefault="00456867">
              <w:pPr>
                <w:pStyle w:val="Turinys1"/>
                <w:tabs>
                  <w:tab w:val="left" w:pos="660"/>
                </w:tabs>
                <w:rPr>
                  <w:noProof/>
                  <w:kern w:val="2"/>
                  <w:sz w:val="24"/>
                  <w:szCs w:val="24"/>
                  <w14:ligatures w14:val="standardContextual"/>
                </w:rPr>
              </w:pPr>
              <w:hyperlink w:anchor="_Toc185254222" w:history="1">
                <w:r w:rsidRPr="00456867">
                  <w:rPr>
                    <w:rStyle w:val="Hipersaitas"/>
                    <w:rFonts w:eastAsia="Calibri" w:cstheme="minorHAnsi"/>
                    <w:noProof/>
                    <w:sz w:val="24"/>
                    <w:szCs w:val="24"/>
                  </w:rPr>
                  <w:t>7.</w:t>
                </w:r>
                <w:r w:rsidRPr="00456867">
                  <w:rPr>
                    <w:noProof/>
                    <w:kern w:val="2"/>
                    <w:sz w:val="24"/>
                    <w:szCs w:val="24"/>
                    <w14:ligatures w14:val="standardContextual"/>
                  </w:rPr>
                  <w:tab/>
                </w:r>
                <w:r w:rsidRPr="00456867">
                  <w:rPr>
                    <w:rStyle w:val="Hipersaitas"/>
                    <w:rFonts w:cstheme="minorHAnsi"/>
                    <w:noProof/>
                    <w:sz w:val="24"/>
                    <w:szCs w:val="24"/>
                  </w:rPr>
                  <w:t>Pasiūlymo galiojimo užtikrinimas</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_Toc185254222 \h </w:instrText>
                </w:r>
                <w:r w:rsidRPr="00456867">
                  <w:rPr>
                    <w:noProof/>
                    <w:webHidden/>
                    <w:sz w:val="24"/>
                    <w:szCs w:val="24"/>
                  </w:rPr>
                </w:r>
                <w:r w:rsidRPr="00456867">
                  <w:rPr>
                    <w:noProof/>
                    <w:webHidden/>
                    <w:sz w:val="24"/>
                    <w:szCs w:val="24"/>
                  </w:rPr>
                  <w:fldChar w:fldCharType="separate"/>
                </w:r>
                <w:r w:rsidRPr="00456867">
                  <w:rPr>
                    <w:noProof/>
                    <w:webHidden/>
                    <w:sz w:val="24"/>
                    <w:szCs w:val="24"/>
                  </w:rPr>
                  <w:t>4</w:t>
                </w:r>
                <w:r w:rsidRPr="00456867">
                  <w:rPr>
                    <w:noProof/>
                    <w:webHidden/>
                    <w:sz w:val="24"/>
                    <w:szCs w:val="24"/>
                  </w:rPr>
                  <w:fldChar w:fldCharType="end"/>
                </w:r>
              </w:hyperlink>
            </w:p>
            <w:p w14:paraId="36E9950D" w14:textId="67457DBA" w:rsidR="00456867" w:rsidRPr="00456867" w:rsidRDefault="00456867">
              <w:pPr>
                <w:pStyle w:val="Turinys1"/>
                <w:tabs>
                  <w:tab w:val="left" w:pos="660"/>
                </w:tabs>
                <w:rPr>
                  <w:noProof/>
                  <w:kern w:val="2"/>
                  <w:sz w:val="24"/>
                  <w:szCs w:val="24"/>
                  <w14:ligatures w14:val="standardContextual"/>
                </w:rPr>
              </w:pPr>
              <w:hyperlink w:anchor="_Toc185254223" w:history="1">
                <w:r w:rsidRPr="00456867">
                  <w:rPr>
                    <w:rStyle w:val="Hipersaitas"/>
                    <w:rFonts w:cstheme="minorHAnsi"/>
                    <w:noProof/>
                    <w:sz w:val="24"/>
                    <w:szCs w:val="24"/>
                  </w:rPr>
                  <w:t>8.</w:t>
                </w:r>
                <w:r w:rsidRPr="00456867">
                  <w:rPr>
                    <w:noProof/>
                    <w:kern w:val="2"/>
                    <w:sz w:val="24"/>
                    <w:szCs w:val="24"/>
                    <w14:ligatures w14:val="standardContextual"/>
                  </w:rPr>
                  <w:tab/>
                </w:r>
                <w:r w:rsidRPr="00456867">
                  <w:rPr>
                    <w:rStyle w:val="Hipersaitas"/>
                    <w:rFonts w:cstheme="minorHAnsi"/>
                    <w:noProof/>
                    <w:sz w:val="24"/>
                    <w:szCs w:val="24"/>
                  </w:rPr>
                  <w:t>Elektroninis aukcionas</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_Toc185254223 \h </w:instrText>
                </w:r>
                <w:r w:rsidRPr="00456867">
                  <w:rPr>
                    <w:noProof/>
                    <w:webHidden/>
                    <w:sz w:val="24"/>
                    <w:szCs w:val="24"/>
                  </w:rPr>
                </w:r>
                <w:r w:rsidRPr="00456867">
                  <w:rPr>
                    <w:noProof/>
                    <w:webHidden/>
                    <w:sz w:val="24"/>
                    <w:szCs w:val="24"/>
                  </w:rPr>
                  <w:fldChar w:fldCharType="separate"/>
                </w:r>
                <w:r w:rsidRPr="00456867">
                  <w:rPr>
                    <w:noProof/>
                    <w:webHidden/>
                    <w:sz w:val="24"/>
                    <w:szCs w:val="24"/>
                  </w:rPr>
                  <w:t>4</w:t>
                </w:r>
                <w:r w:rsidRPr="00456867">
                  <w:rPr>
                    <w:noProof/>
                    <w:webHidden/>
                    <w:sz w:val="24"/>
                    <w:szCs w:val="24"/>
                  </w:rPr>
                  <w:fldChar w:fldCharType="end"/>
                </w:r>
              </w:hyperlink>
            </w:p>
            <w:p w14:paraId="3A07E552" w14:textId="0FB7918E" w:rsidR="00456867" w:rsidRPr="00456867" w:rsidRDefault="00456867">
              <w:pPr>
                <w:pStyle w:val="Turinys1"/>
                <w:tabs>
                  <w:tab w:val="left" w:pos="660"/>
                </w:tabs>
                <w:rPr>
                  <w:noProof/>
                  <w:kern w:val="2"/>
                  <w:sz w:val="24"/>
                  <w:szCs w:val="24"/>
                  <w14:ligatures w14:val="standardContextual"/>
                </w:rPr>
              </w:pPr>
              <w:hyperlink w:anchor="_Toc185254224" w:history="1">
                <w:r w:rsidRPr="00456867">
                  <w:rPr>
                    <w:rStyle w:val="Hipersaitas"/>
                    <w:rFonts w:cstheme="minorHAnsi"/>
                    <w:noProof/>
                    <w:sz w:val="24"/>
                    <w:szCs w:val="24"/>
                  </w:rPr>
                  <w:t>9.</w:t>
                </w:r>
                <w:r w:rsidRPr="00456867">
                  <w:rPr>
                    <w:noProof/>
                    <w:kern w:val="2"/>
                    <w:sz w:val="24"/>
                    <w:szCs w:val="24"/>
                    <w14:ligatures w14:val="standardContextual"/>
                  </w:rPr>
                  <w:tab/>
                </w:r>
                <w:r w:rsidRPr="00456867">
                  <w:rPr>
                    <w:rStyle w:val="Hipersaitas"/>
                    <w:rFonts w:cstheme="minorHAnsi"/>
                    <w:noProof/>
                    <w:sz w:val="24"/>
                    <w:szCs w:val="24"/>
                  </w:rPr>
                  <w:t>Pasiūlymų vertinimas</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_Toc185254224 \h </w:instrText>
                </w:r>
                <w:r w:rsidRPr="00456867">
                  <w:rPr>
                    <w:noProof/>
                    <w:webHidden/>
                    <w:sz w:val="24"/>
                    <w:szCs w:val="24"/>
                  </w:rPr>
                </w:r>
                <w:r w:rsidRPr="00456867">
                  <w:rPr>
                    <w:noProof/>
                    <w:webHidden/>
                    <w:sz w:val="24"/>
                    <w:szCs w:val="24"/>
                  </w:rPr>
                  <w:fldChar w:fldCharType="separate"/>
                </w:r>
                <w:r w:rsidRPr="00456867">
                  <w:rPr>
                    <w:noProof/>
                    <w:webHidden/>
                    <w:sz w:val="24"/>
                    <w:szCs w:val="24"/>
                  </w:rPr>
                  <w:t>5</w:t>
                </w:r>
                <w:r w:rsidRPr="00456867">
                  <w:rPr>
                    <w:noProof/>
                    <w:webHidden/>
                    <w:sz w:val="24"/>
                    <w:szCs w:val="24"/>
                  </w:rPr>
                  <w:fldChar w:fldCharType="end"/>
                </w:r>
              </w:hyperlink>
            </w:p>
            <w:p w14:paraId="5BF54D35" w14:textId="37187C7C" w:rsidR="00456867" w:rsidRPr="00456867" w:rsidRDefault="00456867">
              <w:pPr>
                <w:pStyle w:val="Turinys1"/>
                <w:tabs>
                  <w:tab w:val="left" w:pos="660"/>
                </w:tabs>
                <w:rPr>
                  <w:noProof/>
                  <w:kern w:val="2"/>
                  <w:sz w:val="24"/>
                  <w:szCs w:val="24"/>
                  <w14:ligatures w14:val="standardContextual"/>
                </w:rPr>
              </w:pPr>
              <w:hyperlink w:anchor="_Toc185254225" w:history="1">
                <w:r w:rsidRPr="00456867">
                  <w:rPr>
                    <w:rStyle w:val="Hipersaitas"/>
                    <w:rFonts w:cstheme="minorHAnsi"/>
                    <w:noProof/>
                    <w:sz w:val="24"/>
                    <w:szCs w:val="24"/>
                  </w:rPr>
                  <w:t>10.</w:t>
                </w:r>
                <w:r w:rsidRPr="00456867">
                  <w:rPr>
                    <w:noProof/>
                    <w:kern w:val="2"/>
                    <w:sz w:val="24"/>
                    <w:szCs w:val="24"/>
                    <w14:ligatures w14:val="standardContextual"/>
                  </w:rPr>
                  <w:tab/>
                </w:r>
                <w:r w:rsidRPr="00456867">
                  <w:rPr>
                    <w:rStyle w:val="Hipersaitas"/>
                    <w:rFonts w:cstheme="minorHAnsi"/>
                    <w:noProof/>
                    <w:sz w:val="24"/>
                    <w:szCs w:val="24"/>
                  </w:rPr>
                  <w:t>Sutarties sudarymas</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_Toc185254225 \h </w:instrText>
                </w:r>
                <w:r w:rsidRPr="00456867">
                  <w:rPr>
                    <w:noProof/>
                    <w:webHidden/>
                    <w:sz w:val="24"/>
                    <w:szCs w:val="24"/>
                  </w:rPr>
                </w:r>
                <w:r w:rsidRPr="00456867">
                  <w:rPr>
                    <w:noProof/>
                    <w:webHidden/>
                    <w:sz w:val="24"/>
                    <w:szCs w:val="24"/>
                  </w:rPr>
                  <w:fldChar w:fldCharType="separate"/>
                </w:r>
                <w:r w:rsidRPr="00456867">
                  <w:rPr>
                    <w:noProof/>
                    <w:webHidden/>
                    <w:sz w:val="24"/>
                    <w:szCs w:val="24"/>
                  </w:rPr>
                  <w:t>5</w:t>
                </w:r>
                <w:r w:rsidRPr="00456867">
                  <w:rPr>
                    <w:noProof/>
                    <w:webHidden/>
                    <w:sz w:val="24"/>
                    <w:szCs w:val="24"/>
                  </w:rPr>
                  <w:fldChar w:fldCharType="end"/>
                </w:r>
              </w:hyperlink>
            </w:p>
            <w:p w14:paraId="6C9FE2F6" w14:textId="4B975A4A" w:rsidR="00456867" w:rsidRPr="00456867" w:rsidRDefault="00456867">
              <w:pPr>
                <w:pStyle w:val="Turinys1"/>
                <w:tabs>
                  <w:tab w:val="left" w:pos="660"/>
                </w:tabs>
                <w:rPr>
                  <w:noProof/>
                  <w:kern w:val="2"/>
                  <w:sz w:val="24"/>
                  <w:szCs w:val="24"/>
                  <w14:ligatures w14:val="standardContextual"/>
                </w:rPr>
              </w:pPr>
              <w:hyperlink w:anchor="_Toc185254226" w:history="1">
                <w:r w:rsidRPr="00456867">
                  <w:rPr>
                    <w:rStyle w:val="Hipersaitas"/>
                    <w:rFonts w:cstheme="minorHAnsi"/>
                    <w:noProof/>
                    <w:sz w:val="24"/>
                    <w:szCs w:val="24"/>
                  </w:rPr>
                  <w:t>11.</w:t>
                </w:r>
                <w:r w:rsidRPr="00456867">
                  <w:rPr>
                    <w:noProof/>
                    <w:kern w:val="2"/>
                    <w:sz w:val="24"/>
                    <w:szCs w:val="24"/>
                    <w14:ligatures w14:val="standardContextual"/>
                  </w:rPr>
                  <w:tab/>
                </w:r>
                <w:r w:rsidRPr="00456867">
                  <w:rPr>
                    <w:rStyle w:val="Hipersaitas"/>
                    <w:rFonts w:cstheme="minorHAnsi"/>
                    <w:noProof/>
                    <w:sz w:val="24"/>
                    <w:szCs w:val="24"/>
                  </w:rPr>
                  <w:t>Kitos sąlygos</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_Toc185254226 \h </w:instrText>
                </w:r>
                <w:r w:rsidRPr="00456867">
                  <w:rPr>
                    <w:noProof/>
                    <w:webHidden/>
                    <w:sz w:val="24"/>
                    <w:szCs w:val="24"/>
                  </w:rPr>
                </w:r>
                <w:r w:rsidRPr="00456867">
                  <w:rPr>
                    <w:noProof/>
                    <w:webHidden/>
                    <w:sz w:val="24"/>
                    <w:szCs w:val="24"/>
                  </w:rPr>
                  <w:fldChar w:fldCharType="separate"/>
                </w:r>
                <w:r w:rsidRPr="00456867">
                  <w:rPr>
                    <w:noProof/>
                    <w:webHidden/>
                    <w:sz w:val="24"/>
                    <w:szCs w:val="24"/>
                  </w:rPr>
                  <w:t>5</w:t>
                </w:r>
                <w:r w:rsidRPr="00456867">
                  <w:rPr>
                    <w:noProof/>
                    <w:webHidden/>
                    <w:sz w:val="24"/>
                    <w:szCs w:val="24"/>
                  </w:rPr>
                  <w:fldChar w:fldCharType="end"/>
                </w:r>
              </w:hyperlink>
            </w:p>
            <w:p w14:paraId="4CD2E91C" w14:textId="089B9CEC" w:rsidR="00456867" w:rsidRPr="00456867" w:rsidRDefault="00456867">
              <w:pPr>
                <w:pStyle w:val="Turinys1"/>
                <w:rPr>
                  <w:noProof/>
                  <w:kern w:val="2"/>
                  <w:sz w:val="24"/>
                  <w:szCs w:val="24"/>
                  <w14:ligatures w14:val="standardContextual"/>
                </w:rPr>
              </w:pPr>
              <w:hyperlink w:anchor="_Toc185254227" w:history="1">
                <w:r w:rsidRPr="00456867">
                  <w:rPr>
                    <w:rStyle w:val="Hipersaitas"/>
                    <w:rFonts w:cstheme="minorHAnsi"/>
                    <w:noProof/>
                    <w:sz w:val="24"/>
                    <w:szCs w:val="24"/>
                  </w:rPr>
                  <w:t>Pirkimo sąlygų 1 priedas „Terminai“</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_Toc185254227 \h </w:instrText>
                </w:r>
                <w:r w:rsidRPr="00456867">
                  <w:rPr>
                    <w:noProof/>
                    <w:webHidden/>
                    <w:sz w:val="24"/>
                    <w:szCs w:val="24"/>
                  </w:rPr>
                </w:r>
                <w:r w:rsidRPr="00456867">
                  <w:rPr>
                    <w:noProof/>
                    <w:webHidden/>
                    <w:sz w:val="24"/>
                    <w:szCs w:val="24"/>
                  </w:rPr>
                  <w:fldChar w:fldCharType="separate"/>
                </w:r>
                <w:r w:rsidRPr="00456867">
                  <w:rPr>
                    <w:noProof/>
                    <w:webHidden/>
                    <w:sz w:val="24"/>
                    <w:szCs w:val="24"/>
                  </w:rPr>
                  <w:t>6</w:t>
                </w:r>
                <w:r w:rsidRPr="00456867">
                  <w:rPr>
                    <w:noProof/>
                    <w:webHidden/>
                    <w:sz w:val="24"/>
                    <w:szCs w:val="24"/>
                  </w:rPr>
                  <w:fldChar w:fldCharType="end"/>
                </w:r>
              </w:hyperlink>
            </w:p>
            <w:p w14:paraId="5245A6D2" w14:textId="3202E423" w:rsidR="00456867" w:rsidRPr="00456867" w:rsidRDefault="00456867">
              <w:pPr>
                <w:pStyle w:val="Turinys2"/>
                <w:rPr>
                  <w:noProof/>
                  <w:kern w:val="2"/>
                  <w:sz w:val="24"/>
                  <w:szCs w:val="24"/>
                  <w14:ligatures w14:val="standardContextual"/>
                </w:rPr>
              </w:pPr>
              <w:hyperlink w:anchor="_Toc185254228" w:history="1">
                <w:r w:rsidRPr="00456867">
                  <w:rPr>
                    <w:rStyle w:val="Hipersaitas"/>
                    <w:rFonts w:eastAsia="Calibri" w:cstheme="minorHAnsi"/>
                    <w:noProof/>
                    <w:sz w:val="24"/>
                    <w:szCs w:val="24"/>
                  </w:rPr>
                  <w:t>Pirkimo sąlygų 2 priedas „Techninė specifikacija I pirkimo objekto daliai“</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_Toc185254228 \h </w:instrText>
                </w:r>
                <w:r w:rsidRPr="00456867">
                  <w:rPr>
                    <w:noProof/>
                    <w:webHidden/>
                    <w:sz w:val="24"/>
                    <w:szCs w:val="24"/>
                  </w:rPr>
                </w:r>
                <w:r w:rsidRPr="00456867">
                  <w:rPr>
                    <w:noProof/>
                    <w:webHidden/>
                    <w:sz w:val="24"/>
                    <w:szCs w:val="24"/>
                  </w:rPr>
                  <w:fldChar w:fldCharType="separate"/>
                </w:r>
                <w:r w:rsidRPr="00456867">
                  <w:rPr>
                    <w:noProof/>
                    <w:webHidden/>
                    <w:sz w:val="24"/>
                    <w:szCs w:val="24"/>
                  </w:rPr>
                  <w:t>10</w:t>
                </w:r>
                <w:r w:rsidRPr="00456867">
                  <w:rPr>
                    <w:noProof/>
                    <w:webHidden/>
                    <w:sz w:val="24"/>
                    <w:szCs w:val="24"/>
                  </w:rPr>
                  <w:fldChar w:fldCharType="end"/>
                </w:r>
              </w:hyperlink>
            </w:p>
            <w:p w14:paraId="551DA359" w14:textId="747CCA9C" w:rsidR="00456867" w:rsidRPr="00456867" w:rsidRDefault="00456867">
              <w:pPr>
                <w:pStyle w:val="Turinys2"/>
                <w:rPr>
                  <w:noProof/>
                  <w:kern w:val="2"/>
                  <w:sz w:val="24"/>
                  <w:szCs w:val="24"/>
                  <w14:ligatures w14:val="standardContextual"/>
                </w:rPr>
              </w:pPr>
              <w:hyperlink w:anchor="_Toc185254229" w:history="1">
                <w:r w:rsidRPr="00456867">
                  <w:rPr>
                    <w:rStyle w:val="Hipersaitas"/>
                    <w:rFonts w:eastAsia="Calibri" w:cstheme="minorHAnsi"/>
                    <w:noProof/>
                    <w:sz w:val="24"/>
                    <w:szCs w:val="24"/>
                  </w:rPr>
                  <w:t>Pirkimo sąlygų 2 priedas „Techninė specifikacija II pirkimo objekto daliai“</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_Toc185254229 \h </w:instrText>
                </w:r>
                <w:r w:rsidRPr="00456867">
                  <w:rPr>
                    <w:noProof/>
                    <w:webHidden/>
                    <w:sz w:val="24"/>
                    <w:szCs w:val="24"/>
                  </w:rPr>
                </w:r>
                <w:r w:rsidRPr="00456867">
                  <w:rPr>
                    <w:noProof/>
                    <w:webHidden/>
                    <w:sz w:val="24"/>
                    <w:szCs w:val="24"/>
                  </w:rPr>
                  <w:fldChar w:fldCharType="separate"/>
                </w:r>
                <w:r w:rsidRPr="00456867">
                  <w:rPr>
                    <w:noProof/>
                    <w:webHidden/>
                    <w:sz w:val="24"/>
                    <w:szCs w:val="24"/>
                  </w:rPr>
                  <w:t>11</w:t>
                </w:r>
                <w:r w:rsidRPr="00456867">
                  <w:rPr>
                    <w:noProof/>
                    <w:webHidden/>
                    <w:sz w:val="24"/>
                    <w:szCs w:val="24"/>
                  </w:rPr>
                  <w:fldChar w:fldCharType="end"/>
                </w:r>
              </w:hyperlink>
            </w:p>
            <w:p w14:paraId="6D107E19" w14:textId="7873F704" w:rsidR="00456867" w:rsidRPr="00456867" w:rsidRDefault="00456867">
              <w:pPr>
                <w:pStyle w:val="Turinys2"/>
                <w:rPr>
                  <w:noProof/>
                  <w:kern w:val="2"/>
                  <w:sz w:val="24"/>
                  <w:szCs w:val="24"/>
                  <w14:ligatures w14:val="standardContextual"/>
                </w:rPr>
              </w:pPr>
              <w:hyperlink w:anchor="_Toc185254230" w:history="1">
                <w:r w:rsidRPr="00456867">
                  <w:rPr>
                    <w:rStyle w:val="Hipersaitas"/>
                    <w:rFonts w:eastAsia="Calibri" w:cstheme="minorHAnsi"/>
                    <w:noProof/>
                    <w:sz w:val="24"/>
                    <w:szCs w:val="24"/>
                  </w:rPr>
                  <w:t>Pirkimo sąlygų 3 priedas „Tiekėjų pašalinimo pagrindai“</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_Toc185254230 \h </w:instrText>
                </w:r>
                <w:r w:rsidRPr="00456867">
                  <w:rPr>
                    <w:noProof/>
                    <w:webHidden/>
                    <w:sz w:val="24"/>
                    <w:szCs w:val="24"/>
                  </w:rPr>
                </w:r>
                <w:r w:rsidRPr="00456867">
                  <w:rPr>
                    <w:noProof/>
                    <w:webHidden/>
                    <w:sz w:val="24"/>
                    <w:szCs w:val="24"/>
                  </w:rPr>
                  <w:fldChar w:fldCharType="separate"/>
                </w:r>
                <w:r w:rsidRPr="00456867">
                  <w:rPr>
                    <w:noProof/>
                    <w:webHidden/>
                    <w:sz w:val="24"/>
                    <w:szCs w:val="24"/>
                  </w:rPr>
                  <w:t>14</w:t>
                </w:r>
                <w:r w:rsidRPr="00456867">
                  <w:rPr>
                    <w:noProof/>
                    <w:webHidden/>
                    <w:sz w:val="24"/>
                    <w:szCs w:val="24"/>
                  </w:rPr>
                  <w:fldChar w:fldCharType="end"/>
                </w:r>
              </w:hyperlink>
            </w:p>
            <w:p w14:paraId="2CC26D16" w14:textId="3DF8E051" w:rsidR="00456867" w:rsidRPr="00456867" w:rsidRDefault="00456867">
              <w:pPr>
                <w:pStyle w:val="Turinys2"/>
                <w:rPr>
                  <w:noProof/>
                  <w:kern w:val="2"/>
                  <w:sz w:val="24"/>
                  <w:szCs w:val="24"/>
                  <w14:ligatures w14:val="standardContextual"/>
                </w:rPr>
              </w:pPr>
              <w:hyperlink w:anchor="_Toc185254231" w:history="1">
                <w:r w:rsidRPr="00456867">
                  <w:rPr>
                    <w:rStyle w:val="Hipersaitas"/>
                    <w:rFonts w:eastAsia="Calibri" w:cstheme="minorHAnsi"/>
                    <w:noProof/>
                    <w:sz w:val="24"/>
                    <w:szCs w:val="24"/>
                  </w:rPr>
                  <w:t>Pirkimo sąlygų 4 priedas „Tiekėjų kvalifikacijos reikalavimai ir reikalavimai laikytis kokybės vadybos sistemos ir (arba) aplinkos apsaugos vadybos sistemų standartų“</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_Toc185254231 \h </w:instrText>
                </w:r>
                <w:r w:rsidRPr="00456867">
                  <w:rPr>
                    <w:noProof/>
                    <w:webHidden/>
                    <w:sz w:val="24"/>
                    <w:szCs w:val="24"/>
                  </w:rPr>
                </w:r>
                <w:r w:rsidRPr="00456867">
                  <w:rPr>
                    <w:noProof/>
                    <w:webHidden/>
                    <w:sz w:val="24"/>
                    <w:szCs w:val="24"/>
                  </w:rPr>
                  <w:fldChar w:fldCharType="separate"/>
                </w:r>
                <w:r w:rsidRPr="00456867">
                  <w:rPr>
                    <w:noProof/>
                    <w:webHidden/>
                    <w:sz w:val="24"/>
                    <w:szCs w:val="24"/>
                  </w:rPr>
                  <w:t>28</w:t>
                </w:r>
                <w:r w:rsidRPr="00456867">
                  <w:rPr>
                    <w:noProof/>
                    <w:webHidden/>
                    <w:sz w:val="24"/>
                    <w:szCs w:val="24"/>
                  </w:rPr>
                  <w:fldChar w:fldCharType="end"/>
                </w:r>
              </w:hyperlink>
            </w:p>
            <w:p w14:paraId="39DF9CF7" w14:textId="39A05D04" w:rsidR="00456867" w:rsidRPr="00456867" w:rsidRDefault="00456867">
              <w:pPr>
                <w:pStyle w:val="Turinys2"/>
                <w:rPr>
                  <w:noProof/>
                  <w:kern w:val="2"/>
                  <w:sz w:val="24"/>
                  <w:szCs w:val="24"/>
                  <w14:ligatures w14:val="standardContextual"/>
                </w:rPr>
              </w:pPr>
              <w:hyperlink w:anchor="_Toc185254232" w:history="1">
                <w:r w:rsidRPr="00456867">
                  <w:rPr>
                    <w:rStyle w:val="Hipersaitas"/>
                    <w:rFonts w:eastAsia="Calibri" w:cstheme="minorHAnsi"/>
                    <w:noProof/>
                    <w:sz w:val="24"/>
                    <w:szCs w:val="24"/>
                  </w:rPr>
                  <w:t>Pirkimo sąlygų 5 priedas „EBVPD forma“</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_Toc185254232 \h </w:instrText>
                </w:r>
                <w:r w:rsidRPr="00456867">
                  <w:rPr>
                    <w:noProof/>
                    <w:webHidden/>
                    <w:sz w:val="24"/>
                    <w:szCs w:val="24"/>
                  </w:rPr>
                </w:r>
                <w:r w:rsidRPr="00456867">
                  <w:rPr>
                    <w:noProof/>
                    <w:webHidden/>
                    <w:sz w:val="24"/>
                    <w:szCs w:val="24"/>
                  </w:rPr>
                  <w:fldChar w:fldCharType="separate"/>
                </w:r>
                <w:r w:rsidRPr="00456867">
                  <w:rPr>
                    <w:noProof/>
                    <w:webHidden/>
                    <w:sz w:val="24"/>
                    <w:szCs w:val="24"/>
                  </w:rPr>
                  <w:t>32</w:t>
                </w:r>
                <w:r w:rsidRPr="00456867">
                  <w:rPr>
                    <w:noProof/>
                    <w:webHidden/>
                    <w:sz w:val="24"/>
                    <w:szCs w:val="24"/>
                  </w:rPr>
                  <w:fldChar w:fldCharType="end"/>
                </w:r>
              </w:hyperlink>
            </w:p>
            <w:p w14:paraId="52957D81" w14:textId="529E0E74" w:rsidR="00456867" w:rsidRPr="00456867" w:rsidRDefault="00456867">
              <w:pPr>
                <w:pStyle w:val="Turinys2"/>
                <w:rPr>
                  <w:noProof/>
                  <w:kern w:val="2"/>
                  <w:sz w:val="24"/>
                  <w:szCs w:val="24"/>
                  <w14:ligatures w14:val="standardContextual"/>
                </w:rPr>
              </w:pPr>
              <w:hyperlink w:anchor="_Toc185254233" w:history="1">
                <w:r w:rsidRPr="00456867">
                  <w:rPr>
                    <w:rStyle w:val="Hipersaitas"/>
                    <w:rFonts w:eastAsia="Calibri" w:cstheme="minorHAnsi"/>
                    <w:noProof/>
                    <w:sz w:val="24"/>
                    <w:szCs w:val="24"/>
                  </w:rPr>
                  <w:t>Pirkimo sąlygų 6 priedas „Pasiūlymo forma I pirkimo objekto daliai“</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_Toc185254233 \h </w:instrText>
                </w:r>
                <w:r w:rsidRPr="00456867">
                  <w:rPr>
                    <w:noProof/>
                    <w:webHidden/>
                    <w:sz w:val="24"/>
                    <w:szCs w:val="24"/>
                  </w:rPr>
                </w:r>
                <w:r w:rsidRPr="00456867">
                  <w:rPr>
                    <w:noProof/>
                    <w:webHidden/>
                    <w:sz w:val="24"/>
                    <w:szCs w:val="24"/>
                  </w:rPr>
                  <w:fldChar w:fldCharType="separate"/>
                </w:r>
                <w:r w:rsidRPr="00456867">
                  <w:rPr>
                    <w:noProof/>
                    <w:webHidden/>
                    <w:sz w:val="24"/>
                    <w:szCs w:val="24"/>
                  </w:rPr>
                  <w:t>33</w:t>
                </w:r>
                <w:r w:rsidRPr="00456867">
                  <w:rPr>
                    <w:noProof/>
                    <w:webHidden/>
                    <w:sz w:val="24"/>
                    <w:szCs w:val="24"/>
                  </w:rPr>
                  <w:fldChar w:fldCharType="end"/>
                </w:r>
              </w:hyperlink>
            </w:p>
            <w:p w14:paraId="4BFCAC88" w14:textId="555B4334" w:rsidR="00456867" w:rsidRPr="00456867" w:rsidRDefault="00456867">
              <w:pPr>
                <w:pStyle w:val="Turinys2"/>
                <w:rPr>
                  <w:noProof/>
                  <w:kern w:val="2"/>
                  <w:sz w:val="24"/>
                  <w:szCs w:val="24"/>
                  <w14:ligatures w14:val="standardContextual"/>
                </w:rPr>
              </w:pPr>
              <w:hyperlink w:anchor="_Toc185254234" w:history="1">
                <w:r w:rsidRPr="00456867">
                  <w:rPr>
                    <w:rStyle w:val="Hipersaitas"/>
                    <w:rFonts w:eastAsia="Calibri" w:cstheme="minorHAnsi"/>
                    <w:noProof/>
                    <w:sz w:val="24"/>
                    <w:szCs w:val="24"/>
                  </w:rPr>
                  <w:t>Pirkimo sąlygų 6 priedas „Pasiūlymo forma II pirkimo objekto daliai“</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_Toc185254234 \h </w:instrText>
                </w:r>
                <w:r w:rsidRPr="00456867">
                  <w:rPr>
                    <w:noProof/>
                    <w:webHidden/>
                    <w:sz w:val="24"/>
                    <w:szCs w:val="24"/>
                  </w:rPr>
                </w:r>
                <w:r w:rsidRPr="00456867">
                  <w:rPr>
                    <w:noProof/>
                    <w:webHidden/>
                    <w:sz w:val="24"/>
                    <w:szCs w:val="24"/>
                  </w:rPr>
                  <w:fldChar w:fldCharType="separate"/>
                </w:r>
                <w:r w:rsidRPr="00456867">
                  <w:rPr>
                    <w:noProof/>
                    <w:webHidden/>
                    <w:sz w:val="24"/>
                    <w:szCs w:val="24"/>
                  </w:rPr>
                  <w:t>37</w:t>
                </w:r>
                <w:r w:rsidRPr="00456867">
                  <w:rPr>
                    <w:noProof/>
                    <w:webHidden/>
                    <w:sz w:val="24"/>
                    <w:szCs w:val="24"/>
                  </w:rPr>
                  <w:fldChar w:fldCharType="end"/>
                </w:r>
              </w:hyperlink>
            </w:p>
            <w:p w14:paraId="3773C21C" w14:textId="302BF4CF" w:rsidR="00456867" w:rsidRPr="00456867" w:rsidRDefault="00456867">
              <w:pPr>
                <w:pStyle w:val="Turinys2"/>
                <w:rPr>
                  <w:noProof/>
                  <w:kern w:val="2"/>
                  <w:sz w:val="24"/>
                  <w:szCs w:val="24"/>
                  <w14:ligatures w14:val="standardContextual"/>
                </w:rPr>
              </w:pPr>
              <w:hyperlink w:anchor="_Toc185254235" w:history="1">
                <w:r w:rsidRPr="00456867">
                  <w:rPr>
                    <w:rStyle w:val="Hipersaitas"/>
                    <w:rFonts w:eastAsia="Calibri" w:cstheme="minorHAnsi"/>
                    <w:noProof/>
                    <w:sz w:val="24"/>
                    <w:szCs w:val="24"/>
                  </w:rPr>
                  <w:t>Pirkimo sąlygų 7 priedas „Pasiūlymų vertinimo kriterijai ir sąlygos“</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_Toc185254235 \h </w:instrText>
                </w:r>
                <w:r w:rsidRPr="00456867">
                  <w:rPr>
                    <w:noProof/>
                    <w:webHidden/>
                    <w:sz w:val="24"/>
                    <w:szCs w:val="24"/>
                  </w:rPr>
                </w:r>
                <w:r w:rsidRPr="00456867">
                  <w:rPr>
                    <w:noProof/>
                    <w:webHidden/>
                    <w:sz w:val="24"/>
                    <w:szCs w:val="24"/>
                  </w:rPr>
                  <w:fldChar w:fldCharType="separate"/>
                </w:r>
                <w:r w:rsidRPr="00456867">
                  <w:rPr>
                    <w:noProof/>
                    <w:webHidden/>
                    <w:sz w:val="24"/>
                    <w:szCs w:val="24"/>
                  </w:rPr>
                  <w:t>41</w:t>
                </w:r>
                <w:r w:rsidRPr="00456867">
                  <w:rPr>
                    <w:noProof/>
                    <w:webHidden/>
                    <w:sz w:val="24"/>
                    <w:szCs w:val="24"/>
                  </w:rPr>
                  <w:fldChar w:fldCharType="end"/>
                </w:r>
              </w:hyperlink>
            </w:p>
            <w:p w14:paraId="6EEA8ACE" w14:textId="1B4B1423" w:rsidR="00456867" w:rsidRPr="00456867" w:rsidRDefault="00456867">
              <w:pPr>
                <w:pStyle w:val="Turinys2"/>
                <w:rPr>
                  <w:noProof/>
                  <w:kern w:val="2"/>
                  <w:sz w:val="24"/>
                  <w:szCs w:val="24"/>
                  <w14:ligatures w14:val="standardContextual"/>
                </w:rPr>
              </w:pPr>
              <w:hyperlink w:anchor="_Toc185254236" w:history="1">
                <w:r w:rsidRPr="00456867">
                  <w:rPr>
                    <w:rStyle w:val="Hipersaitas"/>
                    <w:rFonts w:cstheme="minorHAnsi"/>
                    <w:noProof/>
                    <w:sz w:val="24"/>
                    <w:szCs w:val="24"/>
                  </w:rPr>
                  <w:t>Pirkimo sąlygų 8 priedas „Sutarties projektas“</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_Toc185254236 \h </w:instrText>
                </w:r>
                <w:r w:rsidRPr="00456867">
                  <w:rPr>
                    <w:noProof/>
                    <w:webHidden/>
                    <w:sz w:val="24"/>
                    <w:szCs w:val="24"/>
                  </w:rPr>
                </w:r>
                <w:r w:rsidRPr="00456867">
                  <w:rPr>
                    <w:noProof/>
                    <w:webHidden/>
                    <w:sz w:val="24"/>
                    <w:szCs w:val="24"/>
                  </w:rPr>
                  <w:fldChar w:fldCharType="separate"/>
                </w:r>
                <w:r w:rsidRPr="00456867">
                  <w:rPr>
                    <w:noProof/>
                    <w:webHidden/>
                    <w:sz w:val="24"/>
                    <w:szCs w:val="24"/>
                  </w:rPr>
                  <w:t>42</w:t>
                </w:r>
                <w:r w:rsidRPr="00456867">
                  <w:rPr>
                    <w:noProof/>
                    <w:webHidden/>
                    <w:sz w:val="24"/>
                    <w:szCs w:val="24"/>
                  </w:rPr>
                  <w:fldChar w:fldCharType="end"/>
                </w:r>
              </w:hyperlink>
            </w:p>
            <w:p w14:paraId="36DBEA7C" w14:textId="6116956A" w:rsidR="00456867" w:rsidRDefault="00456867">
              <w:pPr>
                <w:pStyle w:val="Turinys2"/>
                <w:rPr>
                  <w:noProof/>
                  <w:kern w:val="2"/>
                  <w:sz w:val="22"/>
                  <w:szCs w:val="22"/>
                  <w14:ligatures w14:val="standardContextual"/>
                </w:rPr>
              </w:pPr>
              <w:hyperlink w:anchor="_Toc185254237" w:history="1">
                <w:r w:rsidRPr="00456867">
                  <w:rPr>
                    <w:rStyle w:val="Hipersaitas"/>
                    <w:rFonts w:eastAsia="Calibri" w:cstheme="majorHAnsi"/>
                    <w:noProof/>
                    <w:sz w:val="24"/>
                    <w:szCs w:val="24"/>
                  </w:rPr>
                  <w:t>Pirkimo sąlygų 9 priedas „Atliktų statybos darbų sąrašo forma“</w:t>
                </w:r>
                <w:r w:rsidRPr="00456867">
                  <w:rPr>
                    <w:noProof/>
                    <w:webHidden/>
                    <w:sz w:val="24"/>
                    <w:szCs w:val="24"/>
                  </w:rPr>
                  <w:tab/>
                </w:r>
                <w:r w:rsidRPr="00456867">
                  <w:rPr>
                    <w:noProof/>
                    <w:webHidden/>
                    <w:sz w:val="24"/>
                    <w:szCs w:val="24"/>
                  </w:rPr>
                  <w:fldChar w:fldCharType="begin"/>
                </w:r>
                <w:r w:rsidRPr="00456867">
                  <w:rPr>
                    <w:noProof/>
                    <w:webHidden/>
                    <w:sz w:val="24"/>
                    <w:szCs w:val="24"/>
                  </w:rPr>
                  <w:instrText xml:space="preserve"> PAGEREF _Toc185254237 \h </w:instrText>
                </w:r>
                <w:r w:rsidRPr="00456867">
                  <w:rPr>
                    <w:noProof/>
                    <w:webHidden/>
                    <w:sz w:val="24"/>
                    <w:szCs w:val="24"/>
                  </w:rPr>
                </w:r>
                <w:r w:rsidRPr="00456867">
                  <w:rPr>
                    <w:noProof/>
                    <w:webHidden/>
                    <w:sz w:val="24"/>
                    <w:szCs w:val="24"/>
                  </w:rPr>
                  <w:fldChar w:fldCharType="separate"/>
                </w:r>
                <w:r w:rsidRPr="00456867">
                  <w:rPr>
                    <w:noProof/>
                    <w:webHidden/>
                    <w:sz w:val="24"/>
                    <w:szCs w:val="24"/>
                  </w:rPr>
                  <w:t>43</w:t>
                </w:r>
                <w:r w:rsidRPr="00456867">
                  <w:rPr>
                    <w:noProof/>
                    <w:webHidden/>
                    <w:sz w:val="24"/>
                    <w:szCs w:val="24"/>
                  </w:rPr>
                  <w:fldChar w:fldCharType="end"/>
                </w:r>
              </w:hyperlink>
            </w:p>
            <w:p w14:paraId="7E998A07" w14:textId="2DBF7562" w:rsidR="00E850D0" w:rsidRPr="00A71789" w:rsidRDefault="00E850D0" w:rsidP="00A71789">
              <w:pPr>
                <w:spacing w:after="120"/>
                <w:contextualSpacing/>
                <w:rPr>
                  <w:rFonts w:cstheme="minorHAnsi"/>
                  <w:sz w:val="24"/>
                  <w:szCs w:val="24"/>
                </w:rPr>
              </w:pPr>
              <w:r w:rsidRPr="00A71789">
                <w:rPr>
                  <w:rFonts w:cstheme="minorHAnsi"/>
                  <w:b/>
                  <w:bCs/>
                  <w:color w:val="2B579A"/>
                  <w:sz w:val="24"/>
                  <w:szCs w:val="24"/>
                  <w:shd w:val="clear" w:color="auto" w:fill="E6E6E6"/>
                </w:rPr>
                <w:fldChar w:fldCharType="end"/>
              </w:r>
            </w:p>
          </w:sdtContent>
        </w:sdt>
        <w:p w14:paraId="63512707" w14:textId="77777777" w:rsidR="00E850D0" w:rsidRPr="00A71789" w:rsidRDefault="00E850D0" w:rsidP="00A71789">
          <w:pPr>
            <w:spacing w:after="120"/>
            <w:contextualSpacing/>
            <w:rPr>
              <w:rFonts w:cstheme="minorHAnsi"/>
              <w:sz w:val="24"/>
              <w:szCs w:val="24"/>
            </w:rPr>
          </w:pPr>
          <w:r w:rsidRPr="00A71789">
            <w:rPr>
              <w:rFonts w:cstheme="minorHAnsi"/>
              <w:sz w:val="24"/>
              <w:szCs w:val="24"/>
            </w:rPr>
            <w:br w:type="page"/>
          </w:r>
        </w:p>
      </w:sdtContent>
    </w:sdt>
    <w:p w14:paraId="3B531461" w14:textId="77777777" w:rsidR="00E850D0" w:rsidRPr="00A71789" w:rsidRDefault="00E850D0" w:rsidP="00A71789">
      <w:pPr>
        <w:pStyle w:val="Antrat1"/>
        <w:numPr>
          <w:ilvl w:val="0"/>
          <w:numId w:val="1"/>
        </w:numPr>
        <w:spacing w:line="276" w:lineRule="auto"/>
        <w:ind w:left="567" w:hanging="567"/>
        <w:contextualSpacing/>
        <w:rPr>
          <w:rFonts w:asciiTheme="minorHAnsi" w:hAnsiTheme="minorHAnsi" w:cstheme="minorHAnsi"/>
        </w:rPr>
      </w:pPr>
      <w:bookmarkStart w:id="0" w:name="_Toc185254216"/>
      <w:bookmarkStart w:id="1" w:name="_Toc335201954"/>
      <w:bookmarkStart w:id="2" w:name="_Toc147739116"/>
      <w:r w:rsidRPr="00A71789">
        <w:rPr>
          <w:rFonts w:asciiTheme="minorHAnsi" w:hAnsiTheme="minorHAnsi" w:cstheme="minorHAnsi"/>
        </w:rPr>
        <w:lastRenderedPageBreak/>
        <w:t>Bendra informacija</w:t>
      </w:r>
      <w:bookmarkEnd w:id="0"/>
    </w:p>
    <w:p w14:paraId="472CAC23" w14:textId="77777777" w:rsidR="00326FBB" w:rsidRDefault="00326FBB" w:rsidP="00326FBB">
      <w:pPr>
        <w:pStyle w:val="Sraopastraipa"/>
        <w:numPr>
          <w:ilvl w:val="1"/>
          <w:numId w:val="1"/>
        </w:numPr>
        <w:ind w:left="0" w:firstLine="567"/>
        <w:rPr>
          <w:rFonts w:cstheme="minorHAnsi"/>
          <w:sz w:val="24"/>
          <w:szCs w:val="24"/>
        </w:rPr>
      </w:pPr>
      <w:r w:rsidRPr="00326FBB">
        <w:rPr>
          <w:rFonts w:cstheme="minorHAnsi"/>
          <w:sz w:val="24"/>
          <w:szCs w:val="24"/>
        </w:rPr>
        <w:t xml:space="preserve">Perkančioji organizacija – Jonavos rajono savivaldybės administracija, juridinio asmens kodas 188769070, adresas Žeimių g. 13, Jonava, LT-55158, darbo laikas pirmadienį: 8.00 – 18.00 (pietų pertrauka 12.00 12.45), antradienį – ketvirtadienį: 8.00 – 17.00 (pietų pertrauka 12.00 – 12.45), penktadienį: 8.00 – 14.00 (be pietų pertraukos). Perkančioji organizacija nėra PVM mokėtoja. </w:t>
      </w:r>
    </w:p>
    <w:p w14:paraId="174735B6" w14:textId="77777777" w:rsidR="00326FBB" w:rsidRPr="00326FBB" w:rsidRDefault="00E850D0" w:rsidP="00326FBB">
      <w:pPr>
        <w:pStyle w:val="Sraopastraipa"/>
        <w:numPr>
          <w:ilvl w:val="1"/>
          <w:numId w:val="1"/>
        </w:numPr>
        <w:ind w:left="0" w:firstLine="567"/>
        <w:rPr>
          <w:rFonts w:cstheme="minorHAnsi"/>
          <w:sz w:val="24"/>
          <w:szCs w:val="24"/>
        </w:rPr>
      </w:pPr>
      <w:r w:rsidRPr="00326FBB">
        <w:rPr>
          <w:rFonts w:cstheme="minorHAnsi"/>
          <w:color w:val="000000" w:themeColor="text1"/>
          <w:sz w:val="24"/>
          <w:szCs w:val="24"/>
        </w:rPr>
        <w:t xml:space="preserve">Pirkimas neatliekamas naudojantis centralizuotų pirkimų katalogu, nes </w:t>
      </w:r>
      <w:r w:rsidR="00326FBB" w:rsidRPr="00326FBB">
        <w:rPr>
          <w:rFonts w:cstheme="minorHAnsi"/>
          <w:color w:val="000000" w:themeColor="text1"/>
          <w:sz w:val="24"/>
          <w:szCs w:val="24"/>
        </w:rPr>
        <w:t>Vyriausybės sprendimu įsteigtos centrinės perkančiosios organizacijos centralizuotų pirkimų kataloge nesiūloma šiuo pirkimu siekiamų įsigyti darbų.</w:t>
      </w:r>
    </w:p>
    <w:p w14:paraId="4E87791D" w14:textId="77777777" w:rsidR="00326FBB" w:rsidRPr="00326FBB" w:rsidRDefault="00E850D0" w:rsidP="00326FBB">
      <w:pPr>
        <w:pStyle w:val="Sraopastraipa"/>
        <w:numPr>
          <w:ilvl w:val="1"/>
          <w:numId w:val="1"/>
        </w:numPr>
        <w:ind w:left="0" w:firstLine="567"/>
        <w:rPr>
          <w:rFonts w:cstheme="minorHAnsi"/>
          <w:sz w:val="24"/>
          <w:szCs w:val="24"/>
        </w:rPr>
      </w:pPr>
      <w:r w:rsidRPr="00326FBB">
        <w:rPr>
          <w:rFonts w:eastAsia="Times New Roman" w:cstheme="minorHAnsi"/>
          <w:sz w:val="24"/>
          <w:szCs w:val="24"/>
        </w:rPr>
        <w:t>Perkančioji organizacija nerezervuoja teisės dalyvauti pirkime.</w:t>
      </w:r>
    </w:p>
    <w:p w14:paraId="0DDC3978" w14:textId="77777777" w:rsidR="00326FBB" w:rsidRDefault="00E850D0" w:rsidP="00326FBB">
      <w:pPr>
        <w:pStyle w:val="Sraopastraipa"/>
        <w:numPr>
          <w:ilvl w:val="1"/>
          <w:numId w:val="1"/>
        </w:numPr>
        <w:ind w:left="0" w:firstLine="567"/>
        <w:rPr>
          <w:rFonts w:cstheme="minorHAnsi"/>
          <w:sz w:val="24"/>
          <w:szCs w:val="24"/>
        </w:rPr>
      </w:pPr>
      <w:r w:rsidRPr="00326FBB">
        <w:rPr>
          <w:rFonts w:cstheme="minorHAnsi"/>
          <w:sz w:val="24"/>
          <w:szCs w:val="24"/>
        </w:rPr>
        <w:t>Stebėtojai dalyvauti Komisijos posėdžiuose nėra kviečiami.</w:t>
      </w:r>
    </w:p>
    <w:p w14:paraId="793DA375" w14:textId="601D1C50" w:rsidR="00C41CAF" w:rsidRPr="004430AF" w:rsidRDefault="00E850D0" w:rsidP="00C41CAF">
      <w:pPr>
        <w:pStyle w:val="Sraopastraipa"/>
        <w:numPr>
          <w:ilvl w:val="1"/>
          <w:numId w:val="1"/>
        </w:numPr>
        <w:ind w:left="0" w:firstLine="567"/>
        <w:rPr>
          <w:rFonts w:cstheme="minorHAnsi"/>
          <w:sz w:val="24"/>
          <w:szCs w:val="24"/>
        </w:rPr>
      </w:pPr>
      <w:r w:rsidRPr="00326FBB">
        <w:rPr>
          <w:rFonts w:cstheme="minorHAnsi"/>
          <w:sz w:val="24"/>
          <w:szCs w:val="24"/>
        </w:rPr>
        <w:t>Atliekamas žaliasis pirkimas. Pirkimas vykdomas vadovaujantis Lietuvos Respublikos aplinkos ministro 2011 m. birželio 28 d. įsakymo Nr. D1-508 „</w:t>
      </w:r>
      <w:hyperlink r:id="rId9" w:history="1">
        <w:r w:rsidRPr="00326FBB">
          <w:rPr>
            <w:rStyle w:val="Hipersaitas"/>
            <w:rFonts w:cstheme="minorHAnsi"/>
            <w:color w:val="0070C0"/>
            <w:sz w:val="24"/>
            <w:szCs w:val="24"/>
            <w:u w:val="single"/>
          </w:rPr>
          <w:t>Dėl Aplinkos apsaugos kriterijų taikymo, vykdant žaliuosius pirkimus, tvarkos aprašo patvirtinimo</w:t>
        </w:r>
      </w:hyperlink>
      <w:r w:rsidRPr="00326FBB">
        <w:rPr>
          <w:rFonts w:cstheme="minorHAnsi"/>
          <w:sz w:val="24"/>
          <w:szCs w:val="24"/>
        </w:rPr>
        <w:t xml:space="preserve">“ </w:t>
      </w:r>
      <w:r w:rsidR="00326FBB" w:rsidRPr="004430AF">
        <w:rPr>
          <w:rFonts w:cstheme="minorHAnsi"/>
          <w:sz w:val="24"/>
          <w:szCs w:val="24"/>
        </w:rPr>
        <w:t>4.3.</w:t>
      </w:r>
      <w:r w:rsidRPr="004430AF">
        <w:rPr>
          <w:rFonts w:cstheme="minorHAnsi"/>
          <w:i/>
          <w:sz w:val="24"/>
          <w:szCs w:val="24"/>
        </w:rPr>
        <w:t xml:space="preserve"> </w:t>
      </w:r>
      <w:r w:rsidRPr="004430AF">
        <w:rPr>
          <w:rFonts w:cstheme="minorHAnsi"/>
          <w:sz w:val="24"/>
          <w:szCs w:val="24"/>
        </w:rPr>
        <w:t>punktu (-</w:t>
      </w:r>
      <w:proofErr w:type="spellStart"/>
      <w:r w:rsidRPr="004430AF">
        <w:rPr>
          <w:rFonts w:cstheme="minorHAnsi"/>
          <w:sz w:val="24"/>
          <w:szCs w:val="24"/>
        </w:rPr>
        <w:t>ais</w:t>
      </w:r>
      <w:proofErr w:type="spellEnd"/>
      <w:r w:rsidRPr="004430AF">
        <w:rPr>
          <w:rFonts w:cstheme="minorHAnsi"/>
          <w:sz w:val="24"/>
          <w:szCs w:val="24"/>
        </w:rPr>
        <w:t xml:space="preserve">). Aplinkos apaugos kriterijai nustatyti </w:t>
      </w:r>
      <w:r w:rsidR="003C6F7F" w:rsidRPr="004430AF">
        <w:rPr>
          <w:rFonts w:cstheme="minorHAnsi"/>
          <w:sz w:val="24"/>
          <w:szCs w:val="24"/>
        </w:rPr>
        <w:t xml:space="preserve">specialiųjų pirkimų sąlygų 4 ir </w:t>
      </w:r>
      <w:r w:rsidR="00475476" w:rsidRPr="004430AF">
        <w:rPr>
          <w:rFonts w:cstheme="minorHAnsi"/>
          <w:sz w:val="24"/>
          <w:szCs w:val="24"/>
        </w:rPr>
        <w:t>8</w:t>
      </w:r>
      <w:r w:rsidR="003C6F7F" w:rsidRPr="004430AF">
        <w:rPr>
          <w:rFonts w:cstheme="minorHAnsi"/>
          <w:sz w:val="24"/>
          <w:szCs w:val="24"/>
        </w:rPr>
        <w:t xml:space="preserve"> prieduose. </w:t>
      </w:r>
    </w:p>
    <w:p w14:paraId="1C58D411" w14:textId="77777777" w:rsidR="00C41CAF" w:rsidRPr="00C41CAF" w:rsidRDefault="00E850D0" w:rsidP="00C41CAF">
      <w:pPr>
        <w:pStyle w:val="Sraopastraipa"/>
        <w:numPr>
          <w:ilvl w:val="1"/>
          <w:numId w:val="1"/>
        </w:numPr>
        <w:ind w:left="0" w:firstLine="567"/>
        <w:rPr>
          <w:rFonts w:cstheme="minorHAnsi"/>
          <w:sz w:val="24"/>
          <w:szCs w:val="24"/>
        </w:rPr>
      </w:pPr>
      <w:r w:rsidRPr="00C41CAF">
        <w:rPr>
          <w:rFonts w:eastAsia="Arial" w:cstheme="minorHAnsi"/>
          <w:sz w:val="24"/>
          <w:szCs w:val="24"/>
        </w:rPr>
        <w:t>Išankstinis skelbimas apie pirkimą nebuvo paskelbtas</w:t>
      </w:r>
      <w:r w:rsidR="00C41CAF" w:rsidRPr="00C41CAF">
        <w:rPr>
          <w:rFonts w:eastAsia="Arial" w:cstheme="minorHAnsi"/>
          <w:sz w:val="24"/>
          <w:szCs w:val="24"/>
        </w:rPr>
        <w:t>.</w:t>
      </w:r>
    </w:p>
    <w:p w14:paraId="7093EC9B" w14:textId="77777777" w:rsidR="002F5308" w:rsidRDefault="00E850D0" w:rsidP="002F5308">
      <w:pPr>
        <w:pStyle w:val="Sraopastraipa"/>
        <w:numPr>
          <w:ilvl w:val="1"/>
          <w:numId w:val="1"/>
        </w:numPr>
        <w:ind w:left="0" w:firstLine="567"/>
        <w:rPr>
          <w:rFonts w:cstheme="minorHAnsi"/>
          <w:sz w:val="24"/>
          <w:szCs w:val="24"/>
        </w:rPr>
      </w:pPr>
      <w:r w:rsidRPr="00C41CAF">
        <w:rPr>
          <w:rFonts w:cstheme="minorHAnsi"/>
          <w:sz w:val="24"/>
          <w:szCs w:val="24"/>
        </w:rPr>
        <w:t xml:space="preserve">Pirkime  perkančioji organizacija nenumato skelbti pranešimo dėl savanoriško </w:t>
      </w:r>
      <w:proofErr w:type="spellStart"/>
      <w:r w:rsidRPr="00C41CAF">
        <w:rPr>
          <w:rFonts w:cstheme="minorHAnsi"/>
          <w:i/>
          <w:iCs/>
          <w:sz w:val="24"/>
          <w:szCs w:val="24"/>
        </w:rPr>
        <w:t>ex</w:t>
      </w:r>
      <w:proofErr w:type="spellEnd"/>
      <w:r w:rsidRPr="00C41CAF">
        <w:rPr>
          <w:rFonts w:cstheme="minorHAnsi"/>
          <w:i/>
          <w:iCs/>
          <w:sz w:val="24"/>
          <w:szCs w:val="24"/>
        </w:rPr>
        <w:t xml:space="preserve"> ante</w:t>
      </w:r>
      <w:r w:rsidRPr="00C41CAF">
        <w:rPr>
          <w:rFonts w:cstheme="minorHAnsi"/>
          <w:sz w:val="24"/>
          <w:szCs w:val="24"/>
        </w:rPr>
        <w:t xml:space="preserve"> skaidrumo.</w:t>
      </w:r>
    </w:p>
    <w:p w14:paraId="34712175" w14:textId="77777777" w:rsidR="002F5308" w:rsidRDefault="00E850D0" w:rsidP="002F5308">
      <w:pPr>
        <w:pStyle w:val="Sraopastraipa"/>
        <w:numPr>
          <w:ilvl w:val="1"/>
          <w:numId w:val="1"/>
        </w:numPr>
        <w:ind w:left="0" w:firstLine="567"/>
        <w:rPr>
          <w:rFonts w:cstheme="minorHAnsi"/>
          <w:sz w:val="24"/>
          <w:szCs w:val="24"/>
        </w:rPr>
      </w:pPr>
      <w:r w:rsidRPr="002F5308">
        <w:rPr>
          <w:rFonts w:cstheme="minorHAnsi"/>
          <w:sz w:val="24"/>
          <w:szCs w:val="24"/>
        </w:rPr>
        <w:t xml:space="preserve">Pirkime neleidžiama pateikti alternatyvių pasiūlymų. </w:t>
      </w:r>
    </w:p>
    <w:p w14:paraId="1CA236F1" w14:textId="4B91D3A4" w:rsidR="00E850D0" w:rsidRPr="002F5308" w:rsidRDefault="00E850D0" w:rsidP="002F5308">
      <w:pPr>
        <w:pStyle w:val="Sraopastraipa"/>
        <w:numPr>
          <w:ilvl w:val="1"/>
          <w:numId w:val="1"/>
        </w:numPr>
        <w:ind w:left="0" w:firstLine="567"/>
        <w:rPr>
          <w:rFonts w:cstheme="minorHAnsi"/>
          <w:sz w:val="24"/>
          <w:szCs w:val="24"/>
        </w:rPr>
      </w:pPr>
      <w:r w:rsidRPr="002F5308">
        <w:rPr>
          <w:rFonts w:eastAsia="Arial" w:cstheme="minorHAnsi"/>
          <w:color w:val="333333"/>
          <w:sz w:val="24"/>
          <w:szCs w:val="24"/>
        </w:rPr>
        <w:t xml:space="preserve">Bendrosios pirkimo sąlygos </w:t>
      </w:r>
      <w:r w:rsidRPr="0091671E">
        <w:rPr>
          <w:rFonts w:eastAsia="Arial" w:cstheme="minorHAnsi"/>
          <w:sz w:val="24"/>
          <w:szCs w:val="24"/>
        </w:rPr>
        <w:t xml:space="preserve">yra neatskiriama </w:t>
      </w:r>
      <w:r w:rsidRPr="002F5308">
        <w:rPr>
          <w:rFonts w:eastAsia="Arial" w:cstheme="minorHAnsi"/>
          <w:color w:val="333333"/>
          <w:sz w:val="24"/>
          <w:szCs w:val="24"/>
        </w:rPr>
        <w:t>šių pirkimo sąlygų dalis.</w:t>
      </w:r>
    </w:p>
    <w:p w14:paraId="16228103" w14:textId="666B7D30" w:rsidR="00E850D0" w:rsidRPr="00A71789" w:rsidRDefault="00E850D0" w:rsidP="00003CFE">
      <w:pPr>
        <w:pStyle w:val="Antrat1"/>
        <w:numPr>
          <w:ilvl w:val="0"/>
          <w:numId w:val="18"/>
        </w:numPr>
        <w:spacing w:line="276" w:lineRule="auto"/>
        <w:contextualSpacing/>
        <w:rPr>
          <w:rFonts w:asciiTheme="minorHAnsi" w:hAnsiTheme="minorHAnsi" w:cstheme="minorHAnsi"/>
        </w:rPr>
      </w:pPr>
      <w:bookmarkStart w:id="3" w:name="_Ref39426332"/>
      <w:bookmarkStart w:id="4" w:name="_Ref39426338"/>
      <w:bookmarkStart w:id="5" w:name="_Toc185254217"/>
      <w:bookmarkEnd w:id="1"/>
      <w:r w:rsidRPr="00A71789">
        <w:rPr>
          <w:rFonts w:asciiTheme="minorHAnsi" w:hAnsiTheme="minorHAnsi" w:cstheme="minorHAnsi"/>
        </w:rPr>
        <w:t>Pirkimo objektas</w:t>
      </w:r>
      <w:bookmarkEnd w:id="3"/>
      <w:bookmarkEnd w:id="4"/>
      <w:bookmarkEnd w:id="5"/>
    </w:p>
    <w:p w14:paraId="39A6324F" w14:textId="77777777" w:rsidR="00E56728" w:rsidRDefault="00E850D0" w:rsidP="00E56728">
      <w:pPr>
        <w:pStyle w:val="Betarp"/>
        <w:numPr>
          <w:ilvl w:val="1"/>
          <w:numId w:val="18"/>
        </w:numPr>
        <w:spacing w:after="120" w:line="276" w:lineRule="auto"/>
        <w:ind w:left="0" w:firstLine="567"/>
        <w:contextualSpacing/>
        <w:rPr>
          <w:rFonts w:cstheme="minorHAnsi"/>
          <w:color w:val="FF0000"/>
          <w:sz w:val="24"/>
          <w:szCs w:val="24"/>
        </w:rPr>
      </w:pPr>
      <w:r w:rsidRPr="00A71789">
        <w:rPr>
          <w:rFonts w:eastAsia="Calibri" w:cstheme="minorHAnsi"/>
          <w:color w:val="000000" w:themeColor="text1"/>
          <w:sz w:val="24"/>
          <w:szCs w:val="24"/>
        </w:rPr>
        <w:t xml:space="preserve">Perkančioji organizacija numato įsigyti </w:t>
      </w:r>
      <w:r w:rsidR="00E56728">
        <w:rPr>
          <w:rFonts w:eastAsia="Calibri" w:cstheme="minorHAnsi"/>
          <w:color w:val="000000" w:themeColor="text1"/>
          <w:sz w:val="24"/>
          <w:szCs w:val="24"/>
        </w:rPr>
        <w:t>Jonavos rajono vietinių kelių ir gatvių priežiūros darbus (toliau – darbai</w:t>
      </w:r>
      <w:r w:rsidR="00E56728" w:rsidRPr="00E26BC9">
        <w:rPr>
          <w:rFonts w:eastAsia="Calibri" w:cstheme="minorHAnsi"/>
          <w:sz w:val="24"/>
          <w:szCs w:val="24"/>
        </w:rPr>
        <w:t>).</w:t>
      </w:r>
      <w:r w:rsidRPr="00A71789">
        <w:rPr>
          <w:rFonts w:cstheme="minorHAnsi"/>
          <w:sz w:val="24"/>
          <w:szCs w:val="24"/>
        </w:rPr>
        <w:t xml:space="preserve"> Reikalavimai pirkimo objektui nustatyti specialiųjų pirkimo sąlygų </w:t>
      </w:r>
      <w:r w:rsidR="00E56728">
        <w:rPr>
          <w:rFonts w:cstheme="minorHAnsi"/>
          <w:sz w:val="24"/>
          <w:szCs w:val="24"/>
        </w:rPr>
        <w:t>2</w:t>
      </w:r>
      <w:r w:rsidR="00E56728">
        <w:rPr>
          <w:rFonts w:cstheme="minorHAnsi"/>
          <w:color w:val="00B050"/>
          <w:sz w:val="24"/>
          <w:szCs w:val="24"/>
        </w:rPr>
        <w:t xml:space="preserve"> </w:t>
      </w:r>
      <w:r w:rsidRPr="00A71789">
        <w:rPr>
          <w:rFonts w:cstheme="minorHAnsi"/>
          <w:sz w:val="24"/>
          <w:szCs w:val="24"/>
        </w:rPr>
        <w:t>priede.</w:t>
      </w:r>
    </w:p>
    <w:p w14:paraId="6CFE9907" w14:textId="77777777" w:rsidR="00E26BC9" w:rsidRPr="00E26BC9" w:rsidRDefault="00E850D0" w:rsidP="00E56728">
      <w:pPr>
        <w:pStyle w:val="Betarp"/>
        <w:numPr>
          <w:ilvl w:val="1"/>
          <w:numId w:val="18"/>
        </w:numPr>
        <w:spacing w:after="120" w:line="276" w:lineRule="auto"/>
        <w:ind w:left="0" w:firstLine="567"/>
        <w:contextualSpacing/>
        <w:rPr>
          <w:rFonts w:cstheme="minorHAnsi"/>
          <w:color w:val="FF0000"/>
          <w:sz w:val="24"/>
          <w:szCs w:val="24"/>
        </w:rPr>
      </w:pPr>
      <w:r w:rsidRPr="00E56728">
        <w:rPr>
          <w:rFonts w:cstheme="minorHAnsi"/>
          <w:sz w:val="24"/>
          <w:szCs w:val="24"/>
        </w:rPr>
        <w:t xml:space="preserve">Pirkimo objektas skaidomas į </w:t>
      </w:r>
      <w:r w:rsidR="00E56728" w:rsidRPr="00E56728">
        <w:rPr>
          <w:rFonts w:cstheme="minorHAnsi"/>
          <w:sz w:val="24"/>
          <w:szCs w:val="24"/>
        </w:rPr>
        <w:t>2</w:t>
      </w:r>
      <w:r w:rsidRPr="00E56728">
        <w:rPr>
          <w:rFonts w:cstheme="minorHAnsi"/>
          <w:i/>
          <w:iCs/>
          <w:sz w:val="24"/>
          <w:szCs w:val="24"/>
        </w:rPr>
        <w:t xml:space="preserve"> </w:t>
      </w:r>
      <w:r w:rsidRPr="00E56728">
        <w:rPr>
          <w:rFonts w:cstheme="minorHAnsi"/>
          <w:sz w:val="24"/>
          <w:szCs w:val="24"/>
        </w:rPr>
        <w:t>dalis (-</w:t>
      </w:r>
      <w:proofErr w:type="spellStart"/>
      <w:r w:rsidRPr="00E56728">
        <w:rPr>
          <w:rFonts w:cstheme="minorHAnsi"/>
          <w:sz w:val="24"/>
          <w:szCs w:val="24"/>
        </w:rPr>
        <w:t>ių</w:t>
      </w:r>
      <w:proofErr w:type="spellEnd"/>
      <w:r w:rsidRPr="00E56728">
        <w:rPr>
          <w:rFonts w:cstheme="minorHAnsi"/>
          <w:sz w:val="24"/>
          <w:szCs w:val="24"/>
        </w:rPr>
        <w:t>)</w:t>
      </w:r>
      <w:r w:rsidR="00E26BC9">
        <w:rPr>
          <w:rFonts w:cstheme="minorHAnsi"/>
          <w:sz w:val="24"/>
          <w:szCs w:val="24"/>
        </w:rPr>
        <w:t>:</w:t>
      </w:r>
    </w:p>
    <w:p w14:paraId="45BF4DFB" w14:textId="18DADB92" w:rsidR="00E26BC9" w:rsidRDefault="00E26BC9" w:rsidP="00C833F6">
      <w:pPr>
        <w:pStyle w:val="Betarp"/>
        <w:numPr>
          <w:ilvl w:val="2"/>
          <w:numId w:val="18"/>
        </w:numPr>
        <w:spacing w:after="120" w:line="276" w:lineRule="auto"/>
        <w:ind w:left="0" w:firstLine="567"/>
        <w:contextualSpacing/>
        <w:rPr>
          <w:rFonts w:cstheme="minorHAnsi"/>
          <w:sz w:val="24"/>
          <w:szCs w:val="24"/>
        </w:rPr>
      </w:pPr>
      <w:r>
        <w:rPr>
          <w:rFonts w:cstheme="minorHAnsi"/>
          <w:sz w:val="24"/>
          <w:szCs w:val="24"/>
        </w:rPr>
        <w:t>I pirkimo objekto dalis – Jonavos rajono</w:t>
      </w:r>
      <w:r w:rsidR="00965C9D">
        <w:rPr>
          <w:rFonts w:cstheme="minorHAnsi"/>
          <w:sz w:val="24"/>
          <w:szCs w:val="24"/>
        </w:rPr>
        <w:t xml:space="preserve"> vietinių kelių ir gatvių su asfaltbetonio danga priežiūros darbai;</w:t>
      </w:r>
    </w:p>
    <w:p w14:paraId="1492179D" w14:textId="55972113" w:rsidR="00965C9D" w:rsidRDefault="00965C9D" w:rsidP="00C833F6">
      <w:pPr>
        <w:pStyle w:val="Betarp"/>
        <w:numPr>
          <w:ilvl w:val="2"/>
          <w:numId w:val="18"/>
        </w:numPr>
        <w:spacing w:after="120" w:line="276" w:lineRule="auto"/>
        <w:ind w:left="0" w:firstLine="567"/>
        <w:contextualSpacing/>
        <w:rPr>
          <w:rFonts w:cstheme="minorHAnsi"/>
          <w:sz w:val="24"/>
          <w:szCs w:val="24"/>
        </w:rPr>
      </w:pPr>
      <w:r>
        <w:rPr>
          <w:rFonts w:cstheme="minorHAnsi"/>
          <w:sz w:val="24"/>
          <w:szCs w:val="24"/>
        </w:rPr>
        <w:t>II pirkimo objekto dalis – Jonavos rajono vietinių kelių ir gatvių su žvyro danga priežiūros darbai.</w:t>
      </w:r>
    </w:p>
    <w:p w14:paraId="48E96208" w14:textId="77777777" w:rsidR="0032256A" w:rsidRPr="0032256A" w:rsidRDefault="00965C9D" w:rsidP="0032256A">
      <w:pPr>
        <w:pStyle w:val="Betarp"/>
        <w:numPr>
          <w:ilvl w:val="1"/>
          <w:numId w:val="18"/>
        </w:numPr>
        <w:spacing w:after="120" w:line="276" w:lineRule="auto"/>
        <w:ind w:left="0" w:firstLine="567"/>
        <w:contextualSpacing/>
        <w:rPr>
          <w:rFonts w:cstheme="minorHAnsi"/>
          <w:color w:val="FF0000"/>
          <w:sz w:val="24"/>
          <w:szCs w:val="24"/>
        </w:rPr>
      </w:pPr>
      <w:r>
        <w:rPr>
          <w:rFonts w:cstheme="minorHAnsi"/>
          <w:sz w:val="24"/>
          <w:szCs w:val="24"/>
        </w:rPr>
        <w:t>Pirkimo objekto dalių</w:t>
      </w:r>
      <w:r w:rsidR="00E850D0" w:rsidRPr="00E56728">
        <w:rPr>
          <w:rFonts w:cstheme="minorHAnsi"/>
          <w:sz w:val="24"/>
          <w:szCs w:val="24"/>
        </w:rPr>
        <w:t xml:space="preserve"> apimtys ir dalykas, reikalavimai ir techninė specifikacija apibrėžti </w:t>
      </w:r>
      <w:bookmarkStart w:id="6" w:name="_Hlk91152632"/>
      <w:r w:rsidR="00E850D0" w:rsidRPr="00E56728">
        <w:rPr>
          <w:rFonts w:cstheme="minorHAnsi"/>
          <w:sz w:val="24"/>
          <w:szCs w:val="24"/>
        </w:rPr>
        <w:t xml:space="preserve">specialiųjų pirkimo sąlygų </w:t>
      </w:r>
      <w:r w:rsidR="00E56728">
        <w:rPr>
          <w:rFonts w:cstheme="minorHAnsi"/>
          <w:sz w:val="24"/>
          <w:szCs w:val="24"/>
        </w:rPr>
        <w:t xml:space="preserve">2 </w:t>
      </w:r>
      <w:r w:rsidR="00E850D0" w:rsidRPr="00E56728">
        <w:rPr>
          <w:rFonts w:cstheme="minorHAnsi"/>
          <w:sz w:val="24"/>
          <w:szCs w:val="24"/>
        </w:rPr>
        <w:t>priede</w:t>
      </w:r>
      <w:bookmarkEnd w:id="6"/>
      <w:r w:rsidR="00E850D0" w:rsidRPr="00E56728">
        <w:rPr>
          <w:rFonts w:cstheme="minorHAnsi"/>
          <w:sz w:val="24"/>
          <w:szCs w:val="24"/>
        </w:rPr>
        <w:t xml:space="preserve">. Perkančioji organizacija sudarys </w:t>
      </w:r>
      <w:r w:rsidR="00E850D0" w:rsidRPr="00E26BC9">
        <w:rPr>
          <w:rFonts w:cstheme="minorHAnsi"/>
          <w:sz w:val="24"/>
          <w:szCs w:val="24"/>
        </w:rPr>
        <w:t xml:space="preserve">atskiras sutartis dėl </w:t>
      </w:r>
      <w:r w:rsidR="00E850D0" w:rsidRPr="00E56728">
        <w:rPr>
          <w:rFonts w:cstheme="minorHAnsi"/>
          <w:sz w:val="24"/>
          <w:szCs w:val="24"/>
        </w:rPr>
        <w:t>pirkimo dalių, dėl kurių laimėtoju nustatytas tas pats tiekėjas.</w:t>
      </w:r>
    </w:p>
    <w:p w14:paraId="0606F048" w14:textId="77777777" w:rsidR="0032256A" w:rsidRPr="0032256A" w:rsidRDefault="00E850D0" w:rsidP="0032256A">
      <w:pPr>
        <w:pStyle w:val="Betarp"/>
        <w:numPr>
          <w:ilvl w:val="1"/>
          <w:numId w:val="18"/>
        </w:numPr>
        <w:spacing w:after="120" w:line="276" w:lineRule="auto"/>
        <w:ind w:left="0" w:firstLine="567"/>
        <w:contextualSpacing/>
        <w:rPr>
          <w:rFonts w:cstheme="minorHAnsi"/>
          <w:color w:val="FF0000"/>
          <w:sz w:val="24"/>
          <w:szCs w:val="24"/>
        </w:rPr>
      </w:pPr>
      <w:r w:rsidRPr="0032256A">
        <w:rPr>
          <w:rFonts w:cstheme="minorHAnsi"/>
          <w:sz w:val="24"/>
          <w:szCs w:val="24"/>
        </w:rPr>
        <w:t xml:space="preserve">Jeigu apibūdinant pirkimo objektą techninėje specifikacijoje </w:t>
      </w:r>
      <w:r w:rsidR="0032256A">
        <w:rPr>
          <w:rFonts w:cstheme="minorHAnsi"/>
          <w:sz w:val="24"/>
          <w:szCs w:val="24"/>
        </w:rPr>
        <w:t xml:space="preserve">ar kituose pirkimo dokumentuose </w:t>
      </w:r>
      <w:r w:rsidRPr="0032256A">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6583082" w14:textId="2D95DAE3" w:rsidR="00E850D0" w:rsidRPr="0032256A" w:rsidRDefault="00E850D0" w:rsidP="0032256A">
      <w:pPr>
        <w:pStyle w:val="Betarp"/>
        <w:numPr>
          <w:ilvl w:val="1"/>
          <w:numId w:val="18"/>
        </w:numPr>
        <w:spacing w:after="120" w:line="276" w:lineRule="auto"/>
        <w:ind w:left="0" w:firstLine="567"/>
        <w:contextualSpacing/>
        <w:rPr>
          <w:rFonts w:cstheme="minorHAnsi"/>
          <w:color w:val="FF0000"/>
          <w:sz w:val="24"/>
          <w:szCs w:val="24"/>
        </w:rPr>
      </w:pPr>
      <w:r w:rsidRPr="0032256A">
        <w:rPr>
          <w:rFonts w:cstheme="minorHAnsi"/>
          <w:sz w:val="24"/>
          <w:szCs w:val="24"/>
        </w:rPr>
        <w:lastRenderedPageBreak/>
        <w:t xml:space="preserve">Jeigu apibūdinant pirkimo objektą techninėje specifikacijoje </w:t>
      </w:r>
      <w:r w:rsidR="0032256A">
        <w:rPr>
          <w:rFonts w:cstheme="minorHAnsi"/>
          <w:sz w:val="24"/>
          <w:szCs w:val="24"/>
        </w:rPr>
        <w:t xml:space="preserve">ar kituose pirkimo dokumentuose </w:t>
      </w:r>
      <w:r w:rsidRPr="0032256A">
        <w:rPr>
          <w:rFonts w:cstheme="minorHAnsi"/>
          <w:sz w:val="24"/>
          <w:szCs w:val="24"/>
        </w:rPr>
        <w:t xml:space="preserve">nurodytas standartas, </w:t>
      </w:r>
      <w:r w:rsidRPr="0032256A">
        <w:rPr>
          <w:rFonts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256A">
        <w:rPr>
          <w:rFonts w:cstheme="minorHAnsi"/>
          <w:sz w:val="24"/>
          <w:szCs w:val="24"/>
        </w:rPr>
        <w:t xml:space="preserve">turi būti laikoma, kad kiekviena tokia nuoroda yra pateikta su žodžiais „arba lygiavertis“. </w:t>
      </w:r>
    </w:p>
    <w:p w14:paraId="2049BB2D" w14:textId="77777777" w:rsidR="00E850D0" w:rsidRPr="00A71789" w:rsidRDefault="00E850D0" w:rsidP="00A71789">
      <w:pPr>
        <w:pStyle w:val="Sraopastraipa"/>
        <w:spacing w:after="0"/>
        <w:ind w:left="0" w:firstLine="567"/>
        <w:rPr>
          <w:rFonts w:cstheme="minorHAnsi"/>
          <w:sz w:val="24"/>
          <w:szCs w:val="24"/>
        </w:rPr>
      </w:pPr>
    </w:p>
    <w:p w14:paraId="479E7FEB" w14:textId="66BDCFAC" w:rsidR="00E850D0" w:rsidRPr="00A71789" w:rsidRDefault="00E850D0" w:rsidP="00003CFE">
      <w:pPr>
        <w:pStyle w:val="Antrat1"/>
        <w:numPr>
          <w:ilvl w:val="0"/>
          <w:numId w:val="19"/>
        </w:numPr>
        <w:spacing w:line="276" w:lineRule="auto"/>
        <w:contextualSpacing/>
        <w:rPr>
          <w:rFonts w:asciiTheme="minorHAnsi" w:hAnsiTheme="minorHAnsi" w:cstheme="minorHAnsi"/>
        </w:rPr>
      </w:pPr>
      <w:bookmarkStart w:id="7" w:name="_Ref39427921"/>
      <w:bookmarkStart w:id="8" w:name="_Ref39427927"/>
      <w:bookmarkStart w:id="9" w:name="_Ref39740354"/>
      <w:bookmarkStart w:id="10" w:name="_Toc185254218"/>
      <w:r w:rsidRPr="00A71789">
        <w:rPr>
          <w:rFonts w:asciiTheme="minorHAnsi" w:hAnsiTheme="minorHAnsi" w:cstheme="minorHAnsi"/>
        </w:rPr>
        <w:t>Susitikimai su tiekėjais</w:t>
      </w:r>
      <w:bookmarkEnd w:id="7"/>
      <w:bookmarkEnd w:id="8"/>
      <w:r w:rsidRPr="00A71789">
        <w:rPr>
          <w:rFonts w:asciiTheme="minorHAnsi" w:hAnsiTheme="minorHAnsi" w:cstheme="minorHAnsi"/>
        </w:rPr>
        <w:t xml:space="preserve"> ir objekto apžiūra</w:t>
      </w:r>
      <w:bookmarkEnd w:id="9"/>
      <w:bookmarkEnd w:id="10"/>
    </w:p>
    <w:p w14:paraId="1AFA8ED8" w14:textId="77777777" w:rsidR="0032256A" w:rsidRPr="0032256A" w:rsidRDefault="00E850D0" w:rsidP="0032256A">
      <w:pPr>
        <w:pStyle w:val="Sraopastraipa"/>
        <w:numPr>
          <w:ilvl w:val="1"/>
          <w:numId w:val="19"/>
        </w:numPr>
        <w:spacing w:after="0"/>
        <w:ind w:left="0" w:firstLine="567"/>
        <w:rPr>
          <w:rFonts w:cstheme="minorHAnsi"/>
          <w:i/>
          <w:color w:val="FF0000"/>
          <w:sz w:val="24"/>
          <w:szCs w:val="24"/>
        </w:rPr>
      </w:pPr>
      <w:r w:rsidRPr="0032256A">
        <w:rPr>
          <w:rFonts w:cstheme="minorHAnsi"/>
          <w:sz w:val="24"/>
          <w:szCs w:val="24"/>
        </w:rPr>
        <w:t>Perkančioji organizacija nerengs susitikimo su tiekėjais dėl pirkimo sąlygų paaiškinimo.</w:t>
      </w:r>
    </w:p>
    <w:p w14:paraId="792F48FD" w14:textId="019A63FD" w:rsidR="00E850D0" w:rsidRPr="0032256A" w:rsidRDefault="00E850D0" w:rsidP="0032256A">
      <w:pPr>
        <w:pStyle w:val="Sraopastraipa"/>
        <w:numPr>
          <w:ilvl w:val="1"/>
          <w:numId w:val="19"/>
        </w:numPr>
        <w:spacing w:after="0"/>
        <w:ind w:left="0" w:firstLine="567"/>
        <w:rPr>
          <w:rFonts w:cstheme="minorHAnsi"/>
          <w:i/>
          <w:color w:val="FF0000"/>
          <w:sz w:val="24"/>
          <w:szCs w:val="24"/>
        </w:rPr>
      </w:pPr>
      <w:r w:rsidRPr="0032256A">
        <w:rPr>
          <w:rFonts w:cstheme="minorHAnsi"/>
          <w:sz w:val="24"/>
          <w:szCs w:val="24"/>
        </w:rPr>
        <w:t>Perkančioji organizacija nerengs objekto apžiūros.</w:t>
      </w:r>
    </w:p>
    <w:p w14:paraId="2610126A" w14:textId="756FC23C" w:rsidR="00E850D0" w:rsidRPr="00A71789" w:rsidRDefault="00E850D0" w:rsidP="00003CFE">
      <w:pPr>
        <w:pStyle w:val="Antrat1"/>
        <w:numPr>
          <w:ilvl w:val="0"/>
          <w:numId w:val="20"/>
        </w:numPr>
        <w:spacing w:line="276" w:lineRule="auto"/>
        <w:contextualSpacing/>
        <w:rPr>
          <w:rFonts w:asciiTheme="minorHAnsi" w:hAnsiTheme="minorHAnsi" w:cstheme="minorHAnsi"/>
        </w:rPr>
      </w:pPr>
      <w:bookmarkStart w:id="11" w:name="_Ref39473754"/>
      <w:bookmarkStart w:id="12" w:name="_Ref39473761"/>
      <w:bookmarkStart w:id="13" w:name="_Ref39474188"/>
      <w:bookmarkStart w:id="14" w:name="_Toc185254219"/>
      <w:r w:rsidRPr="00A71789">
        <w:rPr>
          <w:rFonts w:asciiTheme="minorHAnsi" w:hAnsiTheme="minorHAnsi" w:cstheme="minorHAnsi"/>
        </w:rPr>
        <w:t>Tiekėjų pašalinimo pagrindai</w:t>
      </w:r>
      <w:bookmarkEnd w:id="11"/>
      <w:bookmarkEnd w:id="12"/>
      <w:bookmarkEnd w:id="13"/>
      <w:r w:rsidRPr="00A71789">
        <w:rPr>
          <w:rFonts w:asciiTheme="minorHAnsi" w:hAnsiTheme="minorHAnsi" w:cstheme="minorHAnsi"/>
        </w:rPr>
        <w:t xml:space="preserve"> ir kvalifikacijos reikalavimai</w:t>
      </w:r>
      <w:bookmarkEnd w:id="14"/>
    </w:p>
    <w:p w14:paraId="18D7B6B0" w14:textId="77777777" w:rsidR="0049360A" w:rsidRDefault="00E850D0" w:rsidP="0049360A">
      <w:pPr>
        <w:pStyle w:val="Sraopastraipa"/>
        <w:numPr>
          <w:ilvl w:val="1"/>
          <w:numId w:val="20"/>
        </w:numPr>
        <w:spacing w:after="120"/>
        <w:ind w:left="0" w:firstLine="567"/>
        <w:rPr>
          <w:rFonts w:cstheme="minorHAnsi"/>
          <w:sz w:val="24"/>
          <w:szCs w:val="24"/>
        </w:rPr>
      </w:pPr>
      <w:r w:rsidRPr="0032256A">
        <w:rPr>
          <w:rFonts w:cstheme="minorHAnsi"/>
          <w:sz w:val="24"/>
          <w:szCs w:val="24"/>
        </w:rPr>
        <w:t>Reikalavimai dėl tiekėjo ir</w:t>
      </w:r>
      <w:bookmarkStart w:id="15" w:name="_Hlk41039660"/>
      <w:r w:rsidRPr="0032256A">
        <w:rPr>
          <w:rFonts w:cstheme="minorHAnsi"/>
          <w:sz w:val="24"/>
          <w:szCs w:val="24"/>
        </w:rPr>
        <w:t xml:space="preserve"> ūkio subjektų, kurių pajėgumais tiekėjas remiasi, </w:t>
      </w:r>
      <w:bookmarkEnd w:id="15"/>
      <w:r w:rsidRPr="0032256A">
        <w:rPr>
          <w:rFonts w:cstheme="minorHAnsi"/>
          <w:sz w:val="24"/>
          <w:szCs w:val="24"/>
        </w:rPr>
        <w:t xml:space="preserve">pašalinimo pagrindų nebuvimo bei jų nebuvimą patvirtinantys dokumentai nurodyti specialiųjų </w:t>
      </w:r>
      <w:r w:rsidRPr="0032256A">
        <w:rPr>
          <w:rFonts w:eastAsia="Calibri" w:cstheme="minorHAnsi"/>
          <w:sz w:val="24"/>
          <w:szCs w:val="24"/>
        </w:rPr>
        <w:t xml:space="preserve">pirkimo sąlygų </w:t>
      </w:r>
      <w:r w:rsidR="0032256A" w:rsidRPr="0032256A">
        <w:rPr>
          <w:rFonts w:cstheme="minorHAnsi"/>
          <w:sz w:val="24"/>
          <w:szCs w:val="24"/>
        </w:rPr>
        <w:t>3</w:t>
      </w:r>
      <w:r w:rsidRPr="0032256A">
        <w:rPr>
          <w:rFonts w:cstheme="minorHAnsi"/>
          <w:sz w:val="24"/>
          <w:szCs w:val="24"/>
        </w:rPr>
        <w:t xml:space="preserve"> </w:t>
      </w:r>
      <w:r w:rsidRPr="0032256A">
        <w:rPr>
          <w:rFonts w:eastAsia="Calibri" w:cstheme="minorHAnsi"/>
          <w:sz w:val="24"/>
          <w:szCs w:val="24"/>
        </w:rPr>
        <w:t>priede</w:t>
      </w:r>
      <w:r w:rsidRPr="0032256A">
        <w:rPr>
          <w:rFonts w:cstheme="minorHAnsi"/>
          <w:sz w:val="24"/>
          <w:szCs w:val="24"/>
        </w:rPr>
        <w:t xml:space="preserve">. </w:t>
      </w:r>
    </w:p>
    <w:p w14:paraId="6391B613" w14:textId="14BC5A0F" w:rsidR="00E850D0" w:rsidRPr="0049360A" w:rsidRDefault="00E850D0" w:rsidP="0049360A">
      <w:pPr>
        <w:pStyle w:val="Sraopastraipa"/>
        <w:numPr>
          <w:ilvl w:val="1"/>
          <w:numId w:val="20"/>
        </w:numPr>
        <w:spacing w:after="120"/>
        <w:ind w:left="0" w:firstLine="567"/>
        <w:rPr>
          <w:rFonts w:cstheme="minorHAnsi"/>
          <w:sz w:val="24"/>
          <w:szCs w:val="24"/>
        </w:rPr>
      </w:pPr>
      <w:r w:rsidRPr="0049360A">
        <w:rPr>
          <w:rFonts w:cstheme="minorHAnsi"/>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49360A" w:rsidRPr="0049360A">
        <w:rPr>
          <w:rFonts w:cstheme="minorHAnsi"/>
          <w:sz w:val="24"/>
          <w:szCs w:val="24"/>
        </w:rPr>
        <w:t>4</w:t>
      </w:r>
      <w:r w:rsidRPr="0049360A">
        <w:rPr>
          <w:rFonts w:cstheme="minorHAnsi"/>
          <w:sz w:val="24"/>
          <w:szCs w:val="24"/>
        </w:rPr>
        <w:t xml:space="preserve"> priede. </w:t>
      </w:r>
    </w:p>
    <w:p w14:paraId="6802E8DE" w14:textId="77777777" w:rsidR="00E850D0" w:rsidRPr="00A71789" w:rsidRDefault="00E850D0" w:rsidP="00A71789">
      <w:pPr>
        <w:pStyle w:val="Antrat1"/>
        <w:tabs>
          <w:tab w:val="left" w:pos="567"/>
        </w:tabs>
        <w:spacing w:after="0" w:line="276" w:lineRule="auto"/>
        <w:contextualSpacing/>
        <w:rPr>
          <w:rFonts w:asciiTheme="minorHAnsi" w:hAnsiTheme="minorHAnsi" w:cstheme="minorHAnsi"/>
        </w:rPr>
      </w:pPr>
      <w:bookmarkStart w:id="16" w:name="_Toc185254220"/>
      <w:r w:rsidRPr="00A71789">
        <w:rPr>
          <w:rFonts w:asciiTheme="minorHAnsi" w:hAnsiTheme="minorHAnsi" w:cstheme="minorHAnsi"/>
        </w:rPr>
        <w:t>5.Reikalavimai, susiję su nacionaliniu saugumu</w:t>
      </w:r>
      <w:bookmarkEnd w:id="16"/>
      <w:r w:rsidRPr="00A71789">
        <w:rPr>
          <w:rFonts w:asciiTheme="minorHAnsi" w:hAnsiTheme="minorHAnsi" w:cstheme="minorHAnsi"/>
        </w:rPr>
        <w:t xml:space="preserve"> </w:t>
      </w:r>
    </w:p>
    <w:p w14:paraId="3BE6DB91" w14:textId="54C9FF29" w:rsidR="00E850D0" w:rsidRPr="00A71789" w:rsidRDefault="002D6BA6" w:rsidP="002D6BA6">
      <w:pPr>
        <w:pStyle w:val="Sraopastraipa"/>
        <w:numPr>
          <w:ilvl w:val="1"/>
          <w:numId w:val="21"/>
        </w:numPr>
        <w:spacing w:after="0"/>
        <w:ind w:left="0" w:firstLine="567"/>
        <w:rPr>
          <w:rFonts w:cstheme="minorHAnsi"/>
          <w:i/>
          <w:sz w:val="24"/>
          <w:szCs w:val="24"/>
        </w:rPr>
      </w:pPr>
      <w:r w:rsidRPr="002D6BA6">
        <w:rPr>
          <w:rFonts w:cstheme="minorHAnsi"/>
          <w:iCs/>
          <w:sz w:val="24"/>
          <w:szCs w:val="24"/>
        </w:rPr>
        <w:t>Perkančioji organizacija šiame pirkime netaikys reikalavimų, susijusių su nacionaliniu saugumu.</w:t>
      </w:r>
    </w:p>
    <w:p w14:paraId="319E1D27" w14:textId="79EF3061" w:rsidR="00E850D0" w:rsidRPr="00A71789" w:rsidRDefault="00E850D0" w:rsidP="00003CFE">
      <w:pPr>
        <w:pStyle w:val="Antrat1"/>
        <w:numPr>
          <w:ilvl w:val="0"/>
          <w:numId w:val="22"/>
        </w:numPr>
        <w:spacing w:line="276" w:lineRule="auto"/>
        <w:contextualSpacing/>
        <w:rPr>
          <w:rFonts w:asciiTheme="minorHAnsi" w:hAnsiTheme="minorHAnsi" w:cstheme="minorHAnsi"/>
        </w:rPr>
      </w:pPr>
      <w:bookmarkStart w:id="17" w:name="_Ref39666794"/>
      <w:bookmarkStart w:id="18" w:name="_Ref39666796"/>
      <w:bookmarkStart w:id="19" w:name="_Toc185254221"/>
      <w:r w:rsidRPr="00A71789">
        <w:rPr>
          <w:rFonts w:asciiTheme="minorHAnsi" w:hAnsiTheme="minorHAnsi" w:cstheme="minorHAnsi"/>
        </w:rPr>
        <w:t>Specialieji reikalavimai pasiūlymų rengimui ir pateikimui</w:t>
      </w:r>
      <w:bookmarkEnd w:id="17"/>
      <w:bookmarkEnd w:id="18"/>
      <w:bookmarkEnd w:id="19"/>
    </w:p>
    <w:p w14:paraId="5B7C3C0C" w14:textId="40F0AB72" w:rsidR="00E850D0" w:rsidRPr="002A535E" w:rsidRDefault="00E850D0" w:rsidP="002A535E">
      <w:pPr>
        <w:pStyle w:val="Sraopastraipa"/>
        <w:numPr>
          <w:ilvl w:val="1"/>
          <w:numId w:val="22"/>
        </w:numPr>
        <w:spacing w:after="0"/>
        <w:ind w:left="0" w:firstLine="567"/>
        <w:rPr>
          <w:rFonts w:cstheme="minorHAnsi"/>
          <w:i/>
          <w:iCs/>
          <w:color w:val="7030A0"/>
          <w:sz w:val="24"/>
          <w:szCs w:val="24"/>
        </w:rPr>
      </w:pPr>
      <w:r w:rsidRPr="002A535E">
        <w:rPr>
          <w:rFonts w:cstheme="minorHAnsi"/>
          <w:sz w:val="24"/>
          <w:szCs w:val="24"/>
        </w:rPr>
        <w:t>Tiekėjo pasiūlymą sudaro CVP IS pateikiamų ir žemiau nurodytų dokumentų visuma:</w:t>
      </w:r>
    </w:p>
    <w:p w14:paraId="32772A4A" w14:textId="4939A132" w:rsidR="00E850D0" w:rsidRPr="00331531" w:rsidRDefault="00E850D0" w:rsidP="00A71789">
      <w:pPr>
        <w:pStyle w:val="Sraopastraipa"/>
        <w:numPr>
          <w:ilvl w:val="2"/>
          <w:numId w:val="8"/>
        </w:numPr>
        <w:spacing w:after="0"/>
        <w:ind w:left="0" w:firstLine="709"/>
        <w:rPr>
          <w:rFonts w:cstheme="minorHAnsi"/>
          <w:sz w:val="24"/>
          <w:szCs w:val="24"/>
          <w:u w:val="single"/>
        </w:rPr>
      </w:pPr>
      <w:r w:rsidRPr="00A71789">
        <w:rPr>
          <w:rFonts w:cstheme="minorHAnsi"/>
          <w:sz w:val="24"/>
          <w:szCs w:val="24"/>
        </w:rPr>
        <w:t xml:space="preserve">tiekėjo pasirašytas pasiūlymas, parengtas pagal specialiųjų pirkimo sąlygų </w:t>
      </w:r>
      <w:r w:rsidR="00331531">
        <w:rPr>
          <w:rFonts w:cstheme="minorHAnsi"/>
          <w:sz w:val="24"/>
          <w:szCs w:val="24"/>
        </w:rPr>
        <w:t>6</w:t>
      </w:r>
      <w:r w:rsidR="00331531">
        <w:rPr>
          <w:rFonts w:cstheme="minorHAnsi"/>
          <w:color w:val="00B050"/>
          <w:sz w:val="24"/>
          <w:szCs w:val="24"/>
          <w:shd w:val="clear" w:color="auto" w:fill="FFFFFF"/>
        </w:rPr>
        <w:t xml:space="preserve"> </w:t>
      </w:r>
      <w:r w:rsidRPr="00A71789">
        <w:rPr>
          <w:rFonts w:cstheme="minorHAnsi"/>
          <w:sz w:val="24"/>
          <w:szCs w:val="24"/>
        </w:rPr>
        <w:t>priede pateiktą pasiūlymo formą.</w:t>
      </w:r>
    </w:p>
    <w:p w14:paraId="209E2324" w14:textId="218EA2AA" w:rsidR="00E850D0" w:rsidRPr="00A71789" w:rsidRDefault="00E850D0" w:rsidP="00A71789">
      <w:pPr>
        <w:pStyle w:val="Sraopastraipa"/>
        <w:numPr>
          <w:ilvl w:val="2"/>
          <w:numId w:val="8"/>
        </w:numPr>
        <w:spacing w:after="0"/>
        <w:ind w:left="0" w:firstLine="709"/>
        <w:rPr>
          <w:rFonts w:cstheme="minorHAnsi"/>
          <w:sz w:val="24"/>
          <w:szCs w:val="24"/>
          <w:u w:val="single"/>
        </w:rPr>
      </w:pPr>
      <w:r w:rsidRPr="00331531">
        <w:rPr>
          <w:rFonts w:cstheme="minorHAnsi"/>
          <w:sz w:val="24"/>
          <w:szCs w:val="24"/>
        </w:rPr>
        <w:t xml:space="preserve">užpildytas EBVPD (specialiųjų pirkimo sąlygų </w:t>
      </w:r>
      <w:r w:rsidR="00331531" w:rsidRPr="00331531">
        <w:rPr>
          <w:rFonts w:cstheme="minorHAnsi"/>
          <w:sz w:val="24"/>
          <w:szCs w:val="24"/>
        </w:rPr>
        <w:t>5</w:t>
      </w:r>
      <w:r w:rsidRPr="00331531">
        <w:rPr>
          <w:rFonts w:cstheme="minorHAnsi"/>
          <w:sz w:val="24"/>
          <w:szCs w:val="24"/>
        </w:rPr>
        <w:t xml:space="preserve"> priedas</w:t>
      </w:r>
      <w:r w:rsidRPr="00A71789">
        <w:rPr>
          <w:rFonts w:cstheme="minorHAnsi"/>
          <w:sz w:val="24"/>
          <w:szCs w:val="24"/>
        </w:rPr>
        <w:t>). Pasirašydamas pasiūlymą, tiekėjas patvirtina ir EBVPD tikrumą;</w:t>
      </w:r>
    </w:p>
    <w:p w14:paraId="6DB6CFC7" w14:textId="77777777" w:rsidR="00E850D0" w:rsidRPr="00A71789" w:rsidRDefault="00E850D0" w:rsidP="00A71789">
      <w:pPr>
        <w:pStyle w:val="Sraopastraipa"/>
        <w:numPr>
          <w:ilvl w:val="2"/>
          <w:numId w:val="8"/>
        </w:numPr>
        <w:spacing w:after="0"/>
        <w:ind w:left="0" w:firstLine="709"/>
        <w:rPr>
          <w:rFonts w:cstheme="minorHAnsi"/>
          <w:sz w:val="24"/>
          <w:szCs w:val="24"/>
          <w:u w:val="single"/>
        </w:rPr>
      </w:pPr>
      <w:r w:rsidRPr="00A71789">
        <w:rPr>
          <w:rFonts w:cstheme="minorHAnsi"/>
          <w:sz w:val="24"/>
          <w:szCs w:val="24"/>
        </w:rPr>
        <w:lastRenderedPageBreak/>
        <w:t>jungtinės veiklos sutarties kopija (jeigu pirkime dalyvauja ūkio subjektų grupė jungtinės veiklos sutarties pagrindu);</w:t>
      </w:r>
    </w:p>
    <w:p w14:paraId="194DEBDF" w14:textId="77777777" w:rsidR="00E850D0" w:rsidRPr="00A71789" w:rsidRDefault="00E850D0" w:rsidP="00A71789">
      <w:pPr>
        <w:pStyle w:val="Sraopastraipa"/>
        <w:numPr>
          <w:ilvl w:val="2"/>
          <w:numId w:val="8"/>
        </w:numPr>
        <w:spacing w:after="0"/>
        <w:ind w:left="0" w:firstLine="709"/>
        <w:rPr>
          <w:rFonts w:cstheme="minorHAnsi"/>
          <w:sz w:val="24"/>
          <w:szCs w:val="24"/>
          <w:u w:val="single"/>
        </w:rPr>
      </w:pPr>
      <w:r w:rsidRPr="00A71789">
        <w:rPr>
          <w:rFonts w:cstheme="minorHAnsi"/>
          <w:sz w:val="24"/>
          <w:szCs w:val="24"/>
        </w:rPr>
        <w:t>dokumentas, patvirtinantis, kad asmuo, kuris pasirašė pasiūlymą (jei jis ne tiekėjo vadovas), turėjo teisę jį pasirašyti;</w:t>
      </w:r>
    </w:p>
    <w:p w14:paraId="10D809DB" w14:textId="77777777" w:rsidR="00E850D0" w:rsidRPr="00A71789" w:rsidRDefault="00E850D0" w:rsidP="00A71789">
      <w:pPr>
        <w:pStyle w:val="Sraopastraipa"/>
        <w:numPr>
          <w:ilvl w:val="2"/>
          <w:numId w:val="8"/>
        </w:numPr>
        <w:spacing w:after="0"/>
        <w:ind w:left="0" w:firstLine="709"/>
        <w:rPr>
          <w:rFonts w:cstheme="minorHAnsi"/>
          <w:sz w:val="24"/>
          <w:szCs w:val="24"/>
          <w:u w:val="single"/>
        </w:rPr>
      </w:pPr>
      <w:r w:rsidRPr="00A71789">
        <w:rPr>
          <w:rFonts w:cstheme="minorHAnsi"/>
          <w:sz w:val="24"/>
          <w:szCs w:val="24"/>
        </w:rPr>
        <w:t>jei tiekėjas pasitelkia ūkio subjektus, kurių pajėgumais remiasi, – įrodymai, kad šie ištekliai bus prieinami per visą sutartinių įsipareigojimų vykdymo laikotarpį;</w:t>
      </w:r>
    </w:p>
    <w:p w14:paraId="4AFED3A0" w14:textId="77777777" w:rsidR="00E850D0" w:rsidRPr="00A71789" w:rsidRDefault="00E850D0" w:rsidP="00A71789">
      <w:pPr>
        <w:pStyle w:val="Sraopastraipa"/>
        <w:numPr>
          <w:ilvl w:val="2"/>
          <w:numId w:val="8"/>
        </w:numPr>
        <w:spacing w:after="0"/>
        <w:ind w:left="0" w:firstLine="709"/>
        <w:rPr>
          <w:rFonts w:cstheme="minorHAnsi"/>
          <w:sz w:val="24"/>
          <w:szCs w:val="24"/>
          <w:u w:val="single"/>
        </w:rPr>
      </w:pPr>
      <w:r w:rsidRPr="00A71789">
        <w:rPr>
          <w:rFonts w:cstheme="minorHAnsi"/>
          <w:sz w:val="24"/>
          <w:szCs w:val="24"/>
        </w:rPr>
        <w:t xml:space="preserve"> jei tiekėjas pasitelkia subtiekėjus, subtiekėjo deklaracija ar kitas dokumentas, patvirtinantis jo sutikimą būti subtiekėju pirkime;</w:t>
      </w:r>
    </w:p>
    <w:p w14:paraId="08ACECF1" w14:textId="77777777" w:rsidR="00331531" w:rsidRPr="00331531" w:rsidRDefault="00E850D0" w:rsidP="00331531">
      <w:pPr>
        <w:pStyle w:val="Sraopastraipa"/>
        <w:numPr>
          <w:ilvl w:val="2"/>
          <w:numId w:val="8"/>
        </w:numPr>
        <w:tabs>
          <w:tab w:val="left" w:pos="1276"/>
        </w:tabs>
        <w:spacing w:after="0"/>
        <w:ind w:left="2127" w:hanging="1431"/>
        <w:rPr>
          <w:rFonts w:cstheme="minorHAnsi"/>
          <w:sz w:val="24"/>
          <w:szCs w:val="24"/>
          <w:u w:val="single"/>
        </w:rPr>
      </w:pPr>
      <w:r w:rsidRPr="00331531">
        <w:rPr>
          <w:rFonts w:cstheme="minorHAnsi"/>
          <w:sz w:val="24"/>
          <w:szCs w:val="24"/>
        </w:rPr>
        <w:t xml:space="preserve">techninė specifikacija, užpildyta pagal specialiųjų pirkimo sąlygų </w:t>
      </w:r>
      <w:r w:rsidR="00331531" w:rsidRPr="00331531">
        <w:rPr>
          <w:rFonts w:cstheme="minorHAnsi"/>
          <w:sz w:val="24"/>
          <w:szCs w:val="24"/>
        </w:rPr>
        <w:t>2</w:t>
      </w:r>
      <w:r w:rsidRPr="00331531">
        <w:rPr>
          <w:rFonts w:cstheme="minorHAnsi"/>
          <w:sz w:val="24"/>
          <w:szCs w:val="24"/>
        </w:rPr>
        <w:t xml:space="preserve"> priedą</w:t>
      </w:r>
      <w:r w:rsidRPr="00331531">
        <w:rPr>
          <w:rFonts w:cstheme="minorHAnsi"/>
          <w:i/>
          <w:iCs/>
          <w:sz w:val="24"/>
          <w:szCs w:val="24"/>
        </w:rPr>
        <w:t>;</w:t>
      </w:r>
    </w:p>
    <w:p w14:paraId="4BAC8E47" w14:textId="361AD8B2" w:rsidR="00E850D0" w:rsidRPr="00331531" w:rsidRDefault="00331531" w:rsidP="00331531">
      <w:pPr>
        <w:pStyle w:val="Sraopastraipa"/>
        <w:numPr>
          <w:ilvl w:val="2"/>
          <w:numId w:val="8"/>
        </w:numPr>
        <w:tabs>
          <w:tab w:val="left" w:pos="1276"/>
        </w:tabs>
        <w:spacing w:after="0"/>
        <w:ind w:left="2127" w:hanging="1431"/>
        <w:rPr>
          <w:rFonts w:cstheme="minorHAnsi"/>
          <w:sz w:val="24"/>
          <w:szCs w:val="24"/>
          <w:u w:val="single"/>
        </w:rPr>
      </w:pPr>
      <w:r w:rsidRPr="00331531">
        <w:rPr>
          <w:rFonts w:cstheme="minorHAnsi"/>
          <w:sz w:val="24"/>
          <w:szCs w:val="24"/>
        </w:rPr>
        <w:t>kiti konkurso sąlygose nurodyti dokumentai (pvz. vertimai į lietuvių k. ir pan.).</w:t>
      </w:r>
    </w:p>
    <w:p w14:paraId="2FEC06C4" w14:textId="1F65EE29" w:rsidR="00E850D0" w:rsidRPr="00331531" w:rsidRDefault="00E850D0" w:rsidP="00331531">
      <w:pPr>
        <w:pStyle w:val="Sraopastraipa"/>
        <w:numPr>
          <w:ilvl w:val="1"/>
          <w:numId w:val="8"/>
        </w:numPr>
        <w:spacing w:after="0"/>
        <w:ind w:left="0" w:firstLine="567"/>
        <w:rPr>
          <w:rFonts w:cstheme="minorHAnsi"/>
          <w:sz w:val="24"/>
          <w:szCs w:val="24"/>
          <w:u w:val="single"/>
        </w:rPr>
      </w:pPr>
      <w:r w:rsidRPr="00331531">
        <w:rPr>
          <w:rFonts w:eastAsia="Calibri"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31531">
        <w:rPr>
          <w:rFonts w:cstheme="minorHAnsi"/>
          <w:sz w:val="24"/>
          <w:szCs w:val="24"/>
        </w:rPr>
        <w:t>Perkančiajai organizacijai kilus abejonių dėl dokumentų tikrumo, ji turi teisę reikalauti pateikti dokumentų originalus.</w:t>
      </w:r>
      <w:r w:rsidRPr="00331531">
        <w:rPr>
          <w:rFonts w:eastAsia="Calibri" w:cstheme="minorHAnsi"/>
          <w:sz w:val="24"/>
          <w:szCs w:val="24"/>
        </w:rPr>
        <w:t xml:space="preserve"> Gali būti:</w:t>
      </w:r>
    </w:p>
    <w:p w14:paraId="2D1682B0" w14:textId="0F189AA7" w:rsidR="00B836EE" w:rsidRPr="00B836EE" w:rsidRDefault="00E850D0" w:rsidP="00B836EE">
      <w:pPr>
        <w:pStyle w:val="Sraopastraipa"/>
        <w:numPr>
          <w:ilvl w:val="2"/>
          <w:numId w:val="13"/>
        </w:numPr>
        <w:spacing w:after="0"/>
        <w:ind w:left="0" w:firstLine="567"/>
        <w:rPr>
          <w:rFonts w:cstheme="minorHAnsi"/>
          <w:bCs/>
          <w:iCs/>
          <w:sz w:val="24"/>
          <w:szCs w:val="24"/>
          <w:u w:val="single"/>
        </w:rPr>
      </w:pPr>
      <w:r w:rsidRPr="00A71789">
        <w:rPr>
          <w:rFonts w:eastAsia="Calibri" w:cstheme="minorHAnsi"/>
          <w:bCs/>
          <w:iCs/>
          <w:sz w:val="24"/>
          <w:szCs w:val="24"/>
        </w:rPr>
        <w:t xml:space="preserve"> pateikiami kvalifikuotu elektroniniu parašu pasirašyti elektroninėmis priemonėmis suformuoti dokumentai;</w:t>
      </w:r>
    </w:p>
    <w:p w14:paraId="189FA269" w14:textId="591C4882" w:rsidR="00E850D0" w:rsidRPr="00B836EE" w:rsidRDefault="00E850D0" w:rsidP="00B836EE">
      <w:pPr>
        <w:pStyle w:val="Sraopastraipa"/>
        <w:numPr>
          <w:ilvl w:val="2"/>
          <w:numId w:val="13"/>
        </w:numPr>
        <w:spacing w:after="0"/>
        <w:ind w:left="0" w:firstLine="567"/>
        <w:rPr>
          <w:rFonts w:cstheme="minorHAnsi"/>
          <w:bCs/>
          <w:iCs/>
          <w:sz w:val="24"/>
          <w:szCs w:val="24"/>
          <w:u w:val="single"/>
        </w:rPr>
      </w:pPr>
      <w:r w:rsidRPr="00B836EE">
        <w:rPr>
          <w:rFonts w:eastAsia="Calibri" w:cstheme="minorHAnsi"/>
          <w:bCs/>
          <w:iCs/>
          <w:sz w:val="24"/>
          <w:szCs w:val="24"/>
        </w:rPr>
        <w:t>skaitmeninės dokumentų kopijos (</w:t>
      </w:r>
      <w:r w:rsidRPr="00B836EE">
        <w:rPr>
          <w:rFonts w:eastAsia="Calibri" w:cstheme="minorHAnsi"/>
          <w:iCs/>
          <w:sz w:val="24"/>
          <w:szCs w:val="24"/>
        </w:rPr>
        <w:t>fiziniu parašu tvirtinami dokumentai turi būti pateikiami pasirašyti ir nuskenuoti)</w:t>
      </w:r>
      <w:r w:rsidRPr="00B836EE">
        <w:rPr>
          <w:rFonts w:eastAsia="Calibri" w:cstheme="minorHAnsi"/>
          <w:bCs/>
          <w:iCs/>
          <w:sz w:val="24"/>
          <w:szCs w:val="24"/>
        </w:rPr>
        <w:t>.</w:t>
      </w:r>
    </w:p>
    <w:p w14:paraId="0FFD114D" w14:textId="411322AA" w:rsidR="00D51280" w:rsidRDefault="00E850D0" w:rsidP="00D51280">
      <w:pPr>
        <w:pStyle w:val="Sraopastraipa"/>
        <w:numPr>
          <w:ilvl w:val="1"/>
          <w:numId w:val="9"/>
        </w:numPr>
        <w:ind w:left="0" w:firstLine="567"/>
        <w:rPr>
          <w:rFonts w:cstheme="minorHAnsi"/>
          <w:sz w:val="24"/>
          <w:szCs w:val="24"/>
        </w:rPr>
      </w:pPr>
      <w:r w:rsidRPr="00A71789">
        <w:rPr>
          <w:rFonts w:cstheme="minorHAnsi"/>
          <w:sz w:val="24"/>
          <w:szCs w:val="24"/>
        </w:rPr>
        <w:t>Pasiūlymas turi būti parengta</w:t>
      </w:r>
      <w:r w:rsidR="00C575D0">
        <w:rPr>
          <w:rFonts w:cstheme="minorHAnsi"/>
          <w:sz w:val="24"/>
          <w:szCs w:val="24"/>
        </w:rPr>
        <w:t xml:space="preserve"> </w:t>
      </w:r>
      <w:r w:rsidRPr="00A71789">
        <w:rPr>
          <w:rFonts w:cstheme="minorHAnsi"/>
          <w:sz w:val="24"/>
          <w:szCs w:val="24"/>
        </w:rPr>
        <w:t>lietuvių kalba</w:t>
      </w:r>
      <w:r w:rsidRPr="00D51280">
        <w:rPr>
          <w:rFonts w:cstheme="minorHAnsi"/>
          <w:sz w:val="24"/>
          <w:szCs w:val="24"/>
        </w:rPr>
        <w:t>.</w:t>
      </w:r>
      <w:r w:rsidRPr="00A71789">
        <w:rPr>
          <w:rFonts w:cstheme="minorHAnsi"/>
          <w:color w:val="7030A0"/>
          <w:sz w:val="24"/>
          <w:szCs w:val="24"/>
        </w:rPr>
        <w:t xml:space="preserve"> </w:t>
      </w:r>
      <w:r w:rsidRPr="00A71789">
        <w:rPr>
          <w:rFonts w:eastAsia="Arial" w:cstheme="minorHAnsi"/>
          <w:sz w:val="24"/>
          <w:szCs w:val="24"/>
        </w:rPr>
        <w:t xml:space="preserve">Jei kurie nors su pasiūlymu teikiami dokumentai parengti ne ta kalba, kuria reikalaujama, turi būti pateiktas tikslus vertimas į reikalaujamą kalbą. </w:t>
      </w:r>
      <w:r w:rsidRPr="00A71789">
        <w:rPr>
          <w:rFonts w:cstheme="minorHAnsi"/>
          <w:sz w:val="24"/>
          <w:szCs w:val="24"/>
        </w:rPr>
        <w:t>Perkančiajai organizacijai turint įtarimų dėl pasiūlyme pateikto dokumento vertimo kokybės ir (ar) jo atitikties dokumento originalo turiniui, perkančioji organizacija reikalauja</w:t>
      </w:r>
      <w:r w:rsidRPr="00D51280">
        <w:rPr>
          <w:rFonts w:cstheme="minorHAnsi"/>
          <w:sz w:val="24"/>
          <w:szCs w:val="24"/>
        </w:rPr>
        <w:t xml:space="preserve"> pateikti vertimą atlikusio asmens parašu ir vertimų biuro antspaudu (jei turi) patvirtintą šio dokumento vertimą</w:t>
      </w:r>
      <w:r w:rsidR="00D51280" w:rsidRPr="00D51280">
        <w:rPr>
          <w:rFonts w:cstheme="minorHAnsi"/>
          <w:sz w:val="24"/>
          <w:szCs w:val="24"/>
        </w:rPr>
        <w:t>.</w:t>
      </w:r>
    </w:p>
    <w:p w14:paraId="07DADDD9" w14:textId="77777777" w:rsidR="00D51280" w:rsidRPr="00D51280" w:rsidRDefault="00E850D0" w:rsidP="00D51280">
      <w:pPr>
        <w:pStyle w:val="Sraopastraipa"/>
        <w:numPr>
          <w:ilvl w:val="1"/>
          <w:numId w:val="9"/>
        </w:numPr>
        <w:ind w:left="0" w:firstLine="567"/>
        <w:rPr>
          <w:rFonts w:cstheme="minorHAnsi"/>
          <w:sz w:val="24"/>
          <w:szCs w:val="24"/>
        </w:rPr>
      </w:pPr>
      <w:r w:rsidRPr="00D51280">
        <w:rPr>
          <w:rFonts w:eastAsia="Arial" w:cstheme="minorHAnsi"/>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3B8BC600" w14:textId="53DAB191" w:rsidR="00E850D0" w:rsidRPr="00D51280" w:rsidRDefault="00E850D0" w:rsidP="00D51280">
      <w:pPr>
        <w:pStyle w:val="Sraopastraipa"/>
        <w:numPr>
          <w:ilvl w:val="1"/>
          <w:numId w:val="9"/>
        </w:numPr>
        <w:ind w:left="0" w:firstLine="567"/>
        <w:rPr>
          <w:rFonts w:cstheme="minorHAnsi"/>
          <w:sz w:val="24"/>
          <w:szCs w:val="24"/>
        </w:rPr>
      </w:pPr>
      <w:r w:rsidRPr="00D51280">
        <w:rPr>
          <w:rFonts w:eastAsia="Arial" w:cstheme="minorHAnsi"/>
          <w:sz w:val="24"/>
          <w:szCs w:val="24"/>
        </w:rPr>
        <w:t xml:space="preserve">Tiekėjų pasiūlymuose nurodytos kainos bus vertinamos </w:t>
      </w:r>
      <w:r w:rsidRPr="00D51280">
        <w:rPr>
          <w:rFonts w:cstheme="minorHAnsi"/>
          <w:sz w:val="24"/>
          <w:szCs w:val="24"/>
        </w:rPr>
        <w:t xml:space="preserve">ir lyginamos </w:t>
      </w:r>
      <w:r w:rsidR="00D51280" w:rsidRPr="00D51280">
        <w:rPr>
          <w:rFonts w:cstheme="minorHAnsi"/>
          <w:sz w:val="24"/>
          <w:szCs w:val="24"/>
        </w:rPr>
        <w:t xml:space="preserve">eurais </w:t>
      </w:r>
      <w:r w:rsidRPr="00D51280">
        <w:rPr>
          <w:rFonts w:cstheme="minorHAnsi"/>
          <w:sz w:val="24"/>
          <w:szCs w:val="24"/>
        </w:rPr>
        <w:t xml:space="preserve">su visais mokesčiais, įskaitant PVM. </w:t>
      </w:r>
    </w:p>
    <w:p w14:paraId="7C37B15B" w14:textId="77777777" w:rsidR="00E850D0" w:rsidRPr="00A71789" w:rsidRDefault="00E850D0" w:rsidP="00A71789">
      <w:pPr>
        <w:pStyle w:val="Antrat1"/>
        <w:numPr>
          <w:ilvl w:val="0"/>
          <w:numId w:val="9"/>
        </w:numPr>
        <w:tabs>
          <w:tab w:val="left" w:pos="709"/>
        </w:tabs>
        <w:spacing w:line="276" w:lineRule="auto"/>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5254222"/>
      <w:bookmarkEnd w:id="20"/>
      <w:bookmarkEnd w:id="21"/>
      <w:bookmarkEnd w:id="22"/>
      <w:bookmarkEnd w:id="23"/>
      <w:bookmarkEnd w:id="24"/>
      <w:r w:rsidRPr="00A71789">
        <w:rPr>
          <w:rFonts w:asciiTheme="minorHAnsi" w:hAnsiTheme="minorHAnsi" w:cstheme="minorHAnsi"/>
        </w:rPr>
        <w:t>Pasiūlymo galiojimo užtikrinimas</w:t>
      </w:r>
      <w:bookmarkEnd w:id="25"/>
      <w:bookmarkEnd w:id="26"/>
      <w:bookmarkEnd w:id="27"/>
    </w:p>
    <w:p w14:paraId="21B9472E" w14:textId="13DAD93E" w:rsidR="00E850D0" w:rsidRPr="00A71789" w:rsidRDefault="00E850D0" w:rsidP="00D51280">
      <w:pPr>
        <w:pStyle w:val="Sraopastraipa"/>
        <w:numPr>
          <w:ilvl w:val="1"/>
          <w:numId w:val="23"/>
        </w:numPr>
        <w:spacing w:after="0"/>
        <w:ind w:left="0" w:firstLine="567"/>
        <w:rPr>
          <w:rFonts w:cstheme="minorHAnsi"/>
          <w:sz w:val="24"/>
          <w:szCs w:val="24"/>
        </w:rPr>
      </w:pPr>
      <w:r w:rsidRPr="00A71789">
        <w:rPr>
          <w:rFonts w:cstheme="minorHAnsi"/>
          <w:sz w:val="24"/>
          <w:szCs w:val="24"/>
        </w:rPr>
        <w:t xml:space="preserve"> </w:t>
      </w:r>
      <w:r w:rsidRPr="00A71789">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5A5B739" w14:textId="77777777" w:rsidR="00E850D0" w:rsidRPr="00A71789" w:rsidRDefault="00E850D0" w:rsidP="00D51280">
      <w:pPr>
        <w:pStyle w:val="Antrat1"/>
        <w:numPr>
          <w:ilvl w:val="0"/>
          <w:numId w:val="23"/>
        </w:numPr>
        <w:tabs>
          <w:tab w:val="left" w:pos="709"/>
        </w:tabs>
        <w:spacing w:line="276" w:lineRule="auto"/>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5254223"/>
      <w:bookmarkStart w:id="33" w:name="_Ref39485250"/>
      <w:bookmarkStart w:id="34" w:name="_Ref39485258"/>
      <w:r w:rsidRPr="00A71789">
        <w:rPr>
          <w:rFonts w:asciiTheme="minorHAnsi" w:hAnsiTheme="minorHAnsi" w:cstheme="minorHAnsi"/>
        </w:rPr>
        <w:t>Elektroninis aukcionas</w:t>
      </w:r>
      <w:bookmarkEnd w:id="28"/>
      <w:bookmarkEnd w:id="29"/>
      <w:bookmarkEnd w:id="30"/>
      <w:bookmarkEnd w:id="31"/>
      <w:bookmarkEnd w:id="32"/>
    </w:p>
    <w:p w14:paraId="3B57306A" w14:textId="7AE7F2EB" w:rsidR="00E850D0" w:rsidRPr="00D51280" w:rsidRDefault="00E850D0" w:rsidP="00D51280">
      <w:pPr>
        <w:pStyle w:val="Sraopastraipa"/>
        <w:numPr>
          <w:ilvl w:val="1"/>
          <w:numId w:val="23"/>
        </w:numPr>
        <w:spacing w:after="0"/>
        <w:ind w:left="0" w:firstLine="567"/>
        <w:rPr>
          <w:rFonts w:cstheme="minorHAnsi"/>
          <w:sz w:val="24"/>
          <w:szCs w:val="24"/>
        </w:rPr>
      </w:pPr>
      <w:r w:rsidRPr="00D51280">
        <w:rPr>
          <w:rFonts w:cstheme="minorHAnsi"/>
          <w:sz w:val="24"/>
          <w:szCs w:val="24"/>
        </w:rPr>
        <w:t>Perkančioji organizacija pirkime netaikys elektroninio aukciono.</w:t>
      </w:r>
    </w:p>
    <w:p w14:paraId="16A6FF5A" w14:textId="77777777" w:rsidR="00E850D0" w:rsidRPr="00A71789" w:rsidRDefault="00E850D0" w:rsidP="00D51280">
      <w:pPr>
        <w:pStyle w:val="Antrat1"/>
        <w:numPr>
          <w:ilvl w:val="0"/>
          <w:numId w:val="23"/>
        </w:numPr>
        <w:tabs>
          <w:tab w:val="left" w:pos="709"/>
        </w:tabs>
        <w:spacing w:line="276" w:lineRule="auto"/>
        <w:contextualSpacing/>
        <w:rPr>
          <w:rFonts w:asciiTheme="minorHAnsi" w:hAnsiTheme="minorHAnsi" w:cstheme="minorHAnsi"/>
        </w:rPr>
      </w:pPr>
      <w:bookmarkStart w:id="35" w:name="_Ref39667303"/>
      <w:bookmarkStart w:id="36" w:name="_Ref39667308"/>
      <w:bookmarkStart w:id="37" w:name="_Toc185254224"/>
      <w:r w:rsidRPr="00A71789">
        <w:rPr>
          <w:rFonts w:asciiTheme="minorHAnsi" w:hAnsiTheme="minorHAnsi" w:cstheme="minorHAnsi"/>
        </w:rPr>
        <w:lastRenderedPageBreak/>
        <w:t>Pasiūlymų vertinimas</w:t>
      </w:r>
      <w:bookmarkEnd w:id="33"/>
      <w:bookmarkEnd w:id="34"/>
      <w:bookmarkEnd w:id="35"/>
      <w:bookmarkEnd w:id="36"/>
      <w:bookmarkEnd w:id="37"/>
    </w:p>
    <w:p w14:paraId="1226CBAB" w14:textId="546CB00E" w:rsidR="00F173A6" w:rsidRDefault="00F173A6" w:rsidP="00D51280">
      <w:pPr>
        <w:pStyle w:val="Sraopastraipa"/>
        <w:numPr>
          <w:ilvl w:val="1"/>
          <w:numId w:val="23"/>
        </w:numPr>
        <w:spacing w:after="0"/>
        <w:ind w:left="0" w:firstLine="567"/>
        <w:rPr>
          <w:rFonts w:eastAsia="Calibri" w:cstheme="minorHAnsi"/>
          <w:sz w:val="24"/>
          <w:szCs w:val="24"/>
        </w:rPr>
      </w:pPr>
      <w:r w:rsidRPr="00F173A6">
        <w:rPr>
          <w:rFonts w:eastAsia="Calibri" w:cstheme="minorHAnsi"/>
          <w:sz w:val="24"/>
          <w:szCs w:val="24"/>
        </w:rPr>
        <w:t xml:space="preserve">Perkančioji organizacija ekonomiškai naudingiausią pasiūlymą išrenka pagal tiekėjo pasiūlyme nurodytą kainą, kuri turi būti apskaičiuota ir nurodyta taip, kaip reikalaujama specialiųjų pirkimo sąlygų </w:t>
      </w:r>
      <w:r>
        <w:rPr>
          <w:rFonts w:eastAsia="Calibri" w:cstheme="minorHAnsi"/>
          <w:sz w:val="24"/>
          <w:szCs w:val="24"/>
        </w:rPr>
        <w:t>7</w:t>
      </w:r>
      <w:r w:rsidRPr="00F173A6">
        <w:rPr>
          <w:rFonts w:eastAsia="Calibri" w:cstheme="minorHAnsi"/>
          <w:sz w:val="24"/>
          <w:szCs w:val="24"/>
        </w:rPr>
        <w:t xml:space="preserve"> priede.</w:t>
      </w:r>
    </w:p>
    <w:p w14:paraId="60F7C423" w14:textId="77777777" w:rsidR="00CE1A3C" w:rsidRPr="00CE1A3C" w:rsidRDefault="00E850D0" w:rsidP="00CE1A3C">
      <w:pPr>
        <w:pStyle w:val="Sraopastraipa"/>
        <w:numPr>
          <w:ilvl w:val="1"/>
          <w:numId w:val="23"/>
        </w:numPr>
        <w:spacing w:after="0"/>
        <w:ind w:left="0" w:firstLine="567"/>
        <w:rPr>
          <w:rFonts w:eastAsia="Calibri" w:cstheme="minorHAnsi"/>
          <w:sz w:val="24"/>
          <w:szCs w:val="24"/>
        </w:rPr>
      </w:pPr>
      <w:r w:rsidRPr="00D51280">
        <w:rPr>
          <w:rFonts w:cstheme="minorHAnsi"/>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280">
        <w:rPr>
          <w:rFonts w:cstheme="minorHAnsi"/>
          <w:sz w:val="24"/>
          <w:szCs w:val="24"/>
        </w:rPr>
        <w:t xml:space="preserve"> Tas pats tiekėjas gali būti nustatomas laimėtoju </w:t>
      </w:r>
      <w:r w:rsidRPr="00CE1A3C">
        <w:rPr>
          <w:rFonts w:cstheme="minorHAnsi"/>
          <w:sz w:val="24"/>
          <w:szCs w:val="24"/>
        </w:rPr>
        <w:t xml:space="preserve">dėl visų pirkimo objekto dalių. </w:t>
      </w:r>
    </w:p>
    <w:p w14:paraId="24C87412" w14:textId="6B39ACFB" w:rsidR="00CE1A3C" w:rsidRPr="00CE1A3C" w:rsidRDefault="00E850D0" w:rsidP="00CE1A3C">
      <w:pPr>
        <w:pStyle w:val="Sraopastraipa"/>
        <w:numPr>
          <w:ilvl w:val="1"/>
          <w:numId w:val="23"/>
        </w:numPr>
        <w:spacing w:after="0"/>
        <w:ind w:left="0" w:firstLine="567"/>
        <w:rPr>
          <w:rStyle w:val="cf01"/>
          <w:rFonts w:asciiTheme="minorHAnsi" w:eastAsia="Calibri" w:hAnsiTheme="minorHAnsi" w:cstheme="minorHAnsi"/>
          <w:sz w:val="24"/>
          <w:szCs w:val="24"/>
        </w:rPr>
      </w:pPr>
      <w:r w:rsidRPr="00CE1A3C">
        <w:rPr>
          <w:rStyle w:val="cf01"/>
          <w:rFonts w:asciiTheme="minorHAnsi" w:hAnsiTheme="minorHAnsi" w:cstheme="minorHAnsi"/>
          <w:sz w:val="24"/>
          <w:szCs w:val="24"/>
        </w:rPr>
        <w:t xml:space="preserve">Perkančioji organizacija atmes tiekėjo pasiūlymą, jeigu kartu su pasiūlymu nebus pateikti šie pirkimo sąlygose reikalaujami pateikti dokumentai: </w:t>
      </w:r>
      <w:r w:rsidR="00CE1A3C" w:rsidRPr="00CE1A3C">
        <w:rPr>
          <w:rStyle w:val="cf01"/>
          <w:rFonts w:asciiTheme="minorHAnsi" w:hAnsiTheme="minorHAnsi" w:cstheme="minorHAnsi"/>
          <w:sz w:val="24"/>
          <w:szCs w:val="24"/>
        </w:rPr>
        <w:t>tiekėjo pasirašytas pasiūlymas, parengtas pagal specialiųjų pirkimo sąlygų 6 priede pateiktą pasiūlymo formą; techninė specifikacija, užpildyta pagal specialiųjų pirkimo sąlygų 2 priedą</w:t>
      </w:r>
      <w:r w:rsidR="00CE1A3C">
        <w:rPr>
          <w:rStyle w:val="cf01"/>
          <w:rFonts w:asciiTheme="minorHAnsi" w:hAnsiTheme="minorHAnsi" w:cstheme="minorHAnsi"/>
          <w:sz w:val="24"/>
          <w:szCs w:val="24"/>
        </w:rPr>
        <w:t>.</w:t>
      </w:r>
    </w:p>
    <w:p w14:paraId="1E8158EE" w14:textId="77777777" w:rsidR="00E850D0" w:rsidRPr="00A71789" w:rsidRDefault="00E850D0" w:rsidP="00D51280">
      <w:pPr>
        <w:pStyle w:val="Antrat1"/>
        <w:numPr>
          <w:ilvl w:val="0"/>
          <w:numId w:val="23"/>
        </w:numPr>
        <w:tabs>
          <w:tab w:val="left" w:pos="567"/>
        </w:tabs>
        <w:spacing w:line="276" w:lineRule="auto"/>
        <w:contextualSpacing/>
        <w:rPr>
          <w:rFonts w:asciiTheme="minorHAnsi" w:hAnsiTheme="minorHAnsi" w:cstheme="minorHAnsi"/>
        </w:rPr>
      </w:pPr>
      <w:bookmarkStart w:id="38" w:name="_Ref39425999"/>
      <w:bookmarkStart w:id="39" w:name="_Ref39426005"/>
      <w:bookmarkStart w:id="40" w:name="_Toc185254225"/>
      <w:r w:rsidRPr="00A71789">
        <w:rPr>
          <w:rFonts w:asciiTheme="minorHAnsi" w:hAnsiTheme="minorHAnsi" w:cstheme="minorHAnsi"/>
        </w:rPr>
        <w:t>Sutarties sudarymas</w:t>
      </w:r>
      <w:bookmarkEnd w:id="38"/>
      <w:bookmarkEnd w:id="39"/>
      <w:bookmarkEnd w:id="40"/>
    </w:p>
    <w:p w14:paraId="6E51E713" w14:textId="5808C3F3" w:rsidR="00E850D0" w:rsidRPr="00CE1A3C" w:rsidRDefault="00E850D0" w:rsidP="00CE1A3C">
      <w:pPr>
        <w:pStyle w:val="Sraopastraipa"/>
        <w:numPr>
          <w:ilvl w:val="1"/>
          <w:numId w:val="14"/>
        </w:numPr>
        <w:spacing w:after="0"/>
        <w:ind w:left="0" w:firstLine="567"/>
        <w:rPr>
          <w:rFonts w:cstheme="minorHAnsi"/>
          <w:sz w:val="24"/>
          <w:szCs w:val="24"/>
        </w:rPr>
      </w:pPr>
      <w:r w:rsidRPr="00CE1A3C">
        <w:rPr>
          <w:rFonts w:cstheme="minorHAnsi"/>
          <w:color w:val="000000" w:themeColor="text1"/>
          <w:sz w:val="24"/>
          <w:szCs w:val="24"/>
        </w:rPr>
        <w:t>Ši pirkimo procedūra atliekama siekiant sudaryti sutartį su tiekėju, kurio pasiūlymas, vadovaujantis pirkimo sąlygose</w:t>
      </w:r>
      <w:r w:rsidRPr="00CE1A3C">
        <w:rPr>
          <w:rFonts w:cstheme="minorHAnsi"/>
          <w:color w:val="0070C0"/>
          <w:sz w:val="24"/>
          <w:szCs w:val="24"/>
        </w:rPr>
        <w:t xml:space="preserve"> </w:t>
      </w:r>
      <w:r w:rsidRPr="00CE1A3C">
        <w:rPr>
          <w:rFonts w:cstheme="minorHAnsi"/>
          <w:color w:val="000000" w:themeColor="text1"/>
          <w:sz w:val="24"/>
          <w:szCs w:val="24"/>
        </w:rPr>
        <w:t xml:space="preserve">nustatyta tvarka, bus pripažintas laimėjęs, o jei pirkimas skaidomas į dalis – su tiekėjais, kurių pasiūlymai bus pripažinti laimėję. </w:t>
      </w:r>
      <w:r w:rsidRPr="00CE1A3C">
        <w:rPr>
          <w:rFonts w:cstheme="minorHAnsi"/>
          <w:sz w:val="24"/>
          <w:szCs w:val="24"/>
        </w:rPr>
        <w:t>Sutarties sąlygos pateikiamos Pirkimo sąlygų</w:t>
      </w:r>
      <w:r w:rsidR="00CE1A3C" w:rsidRPr="00CE1A3C">
        <w:rPr>
          <w:rFonts w:cstheme="minorHAnsi"/>
          <w:sz w:val="24"/>
          <w:szCs w:val="24"/>
        </w:rPr>
        <w:t xml:space="preserve"> 8</w:t>
      </w:r>
      <w:r w:rsidRPr="00CE1A3C">
        <w:rPr>
          <w:rFonts w:cstheme="minorHAnsi"/>
          <w:sz w:val="24"/>
          <w:szCs w:val="24"/>
        </w:rPr>
        <w:t xml:space="preserve"> priede „Sutarties projektas“.</w:t>
      </w:r>
    </w:p>
    <w:p w14:paraId="1465B1FE" w14:textId="77777777" w:rsidR="00E850D0" w:rsidRPr="00A71789" w:rsidRDefault="00E850D0" w:rsidP="00A71789">
      <w:pPr>
        <w:pStyle w:val="Antrat1"/>
        <w:numPr>
          <w:ilvl w:val="0"/>
          <w:numId w:val="14"/>
        </w:numPr>
        <w:tabs>
          <w:tab w:val="left" w:pos="567"/>
        </w:tabs>
        <w:spacing w:line="276" w:lineRule="auto"/>
        <w:contextualSpacing/>
        <w:rPr>
          <w:rFonts w:asciiTheme="minorHAnsi" w:hAnsiTheme="minorHAnsi" w:cstheme="minorHAnsi"/>
          <w:b/>
          <w:bCs/>
        </w:rPr>
      </w:pPr>
      <w:bookmarkStart w:id="41" w:name="_Toc185254226"/>
      <w:bookmarkEnd w:id="2"/>
      <w:r w:rsidRPr="00A71789">
        <w:rPr>
          <w:rFonts w:asciiTheme="minorHAnsi" w:hAnsiTheme="minorHAnsi" w:cstheme="minorHAnsi"/>
        </w:rPr>
        <w:t>Kitos sąlygos</w:t>
      </w:r>
      <w:bookmarkEnd w:id="41"/>
    </w:p>
    <w:p w14:paraId="7DF41CF4" w14:textId="57D41EC6" w:rsidR="00CE1A3C" w:rsidRDefault="00CE1A3C" w:rsidP="00CE1A3C">
      <w:pPr>
        <w:pStyle w:val="Sraopastraipa"/>
        <w:numPr>
          <w:ilvl w:val="1"/>
          <w:numId w:val="14"/>
        </w:numPr>
        <w:shd w:val="clear" w:color="auto" w:fill="FFFFFF"/>
        <w:spacing w:after="0"/>
        <w:ind w:left="0" w:firstLine="567"/>
        <w:rPr>
          <w:rFonts w:eastAsia="Calibri" w:cstheme="minorHAnsi"/>
          <w:sz w:val="24"/>
          <w:szCs w:val="24"/>
        </w:rPr>
      </w:pPr>
      <w:r w:rsidRPr="00CE1A3C">
        <w:rPr>
          <w:rFonts w:eastAsia="Times New Roman" w:cstheme="minorHAnsi"/>
          <w:sz w:val="24"/>
          <w:szCs w:val="24"/>
        </w:rPr>
        <w:t>Perkančioji organizacija pirkime netaikys kitų sąlygų.</w:t>
      </w:r>
    </w:p>
    <w:p w14:paraId="2CCC3F04" w14:textId="5F348C38" w:rsidR="00E850D0" w:rsidRPr="00CE1A3C" w:rsidRDefault="00E850D0" w:rsidP="00CE1A3C">
      <w:pPr>
        <w:pStyle w:val="Sraopastraipa"/>
        <w:shd w:val="clear" w:color="auto" w:fill="FFFFFF"/>
        <w:spacing w:after="0"/>
        <w:ind w:left="567"/>
        <w:jc w:val="center"/>
        <w:rPr>
          <w:rFonts w:eastAsia="Calibri" w:cstheme="minorHAnsi"/>
          <w:sz w:val="24"/>
          <w:szCs w:val="24"/>
        </w:rPr>
        <w:sectPr w:rsidR="00E850D0" w:rsidRPr="00CE1A3C" w:rsidSect="00E850D0">
          <w:footerReference w:type="default" r:id="rId10"/>
          <w:footerReference w:type="first" r:id="rId11"/>
          <w:pgSz w:w="12240" w:h="15840"/>
          <w:pgMar w:top="1134" w:right="567" w:bottom="1134" w:left="1701" w:header="720" w:footer="720" w:gutter="0"/>
          <w:pgNumType w:start="0"/>
          <w:cols w:space="720"/>
          <w:titlePg/>
          <w:docGrid w:linePitch="360"/>
        </w:sectPr>
      </w:pPr>
      <w:r w:rsidRPr="00CE1A3C">
        <w:rPr>
          <w:rFonts w:eastAsia="Calibri" w:cstheme="minorHAnsi"/>
          <w:sz w:val="24"/>
          <w:szCs w:val="24"/>
        </w:rPr>
        <w:t>_________</w:t>
      </w:r>
    </w:p>
    <w:p w14:paraId="329A5685" w14:textId="77777777" w:rsidR="00E850D0" w:rsidRPr="00A71789" w:rsidRDefault="00E850D0" w:rsidP="00B73C43">
      <w:pPr>
        <w:pStyle w:val="Antrat1"/>
        <w:spacing w:line="276" w:lineRule="auto"/>
        <w:jc w:val="right"/>
        <w:rPr>
          <w:rFonts w:asciiTheme="minorHAnsi" w:hAnsiTheme="minorHAnsi" w:cstheme="minorHAnsi"/>
          <w:sz w:val="24"/>
          <w:szCs w:val="24"/>
        </w:rPr>
      </w:pPr>
      <w:bookmarkStart w:id="42" w:name="_Toc185254227"/>
      <w:r w:rsidRPr="00A71789">
        <w:rPr>
          <w:rFonts w:asciiTheme="minorHAnsi" w:hAnsiTheme="minorHAnsi" w:cstheme="minorHAnsi"/>
          <w:color w:val="0070C0"/>
          <w:sz w:val="24"/>
          <w:szCs w:val="24"/>
        </w:rPr>
        <w:lastRenderedPageBreak/>
        <w:t>Pirkimo sąlygų 1 priedas „Terminai“</w:t>
      </w:r>
      <w:bookmarkEnd w:id="42"/>
    </w:p>
    <w:p w14:paraId="65F5EC87" w14:textId="77777777" w:rsidR="00E850D0" w:rsidRPr="00A71789" w:rsidRDefault="00E850D0" w:rsidP="00A71789">
      <w:pPr>
        <w:shd w:val="clear" w:color="auto" w:fill="FFFFFF"/>
        <w:spacing w:after="0"/>
        <w:rPr>
          <w:rFonts w:eastAsia="Calibri" w:cstheme="minorHAnsi"/>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E850D0" w:rsidRPr="00A71789" w14:paraId="2AE96D54" w14:textId="77777777" w:rsidTr="00C833F6">
        <w:trPr>
          <w:trHeight w:val="20"/>
        </w:trPr>
        <w:tc>
          <w:tcPr>
            <w:tcW w:w="726" w:type="dxa"/>
            <w:shd w:val="clear" w:color="auto" w:fill="D9D9D9" w:themeFill="background1" w:themeFillShade="D9"/>
            <w:tcMar>
              <w:top w:w="0" w:type="dxa"/>
              <w:left w:w="108" w:type="dxa"/>
              <w:bottom w:w="0" w:type="dxa"/>
              <w:right w:w="108" w:type="dxa"/>
            </w:tcMar>
          </w:tcPr>
          <w:p w14:paraId="2CFB63EC" w14:textId="77777777" w:rsidR="00CE1A3C" w:rsidRPr="00CE1A3C" w:rsidRDefault="00E850D0" w:rsidP="00A71789">
            <w:pPr>
              <w:rPr>
                <w:rFonts w:cstheme="minorHAnsi"/>
                <w:b/>
                <w:bCs/>
                <w:sz w:val="24"/>
                <w:szCs w:val="24"/>
              </w:rPr>
            </w:pPr>
            <w:r w:rsidRPr="00CE1A3C">
              <w:rPr>
                <w:rFonts w:cstheme="minorHAnsi"/>
                <w:b/>
                <w:bCs/>
                <w:sz w:val="24"/>
                <w:szCs w:val="24"/>
              </w:rPr>
              <w:t>Eil.</w:t>
            </w:r>
          </w:p>
          <w:p w14:paraId="267FEA6F" w14:textId="7098B241" w:rsidR="00E850D0" w:rsidRPr="00CE1A3C" w:rsidRDefault="00E850D0" w:rsidP="00A71789">
            <w:pPr>
              <w:rPr>
                <w:rFonts w:cstheme="minorHAnsi"/>
                <w:b/>
                <w:bCs/>
                <w:sz w:val="24"/>
                <w:szCs w:val="24"/>
              </w:rPr>
            </w:pPr>
            <w:r w:rsidRPr="00CE1A3C">
              <w:rPr>
                <w:rFonts w:cstheme="minorHAnsi"/>
                <w:b/>
                <w:bCs/>
                <w:sz w:val="24"/>
                <w:szCs w:val="24"/>
              </w:rPr>
              <w:t>Nr.</w:t>
            </w:r>
          </w:p>
        </w:tc>
        <w:tc>
          <w:tcPr>
            <w:tcW w:w="2531" w:type="dxa"/>
            <w:shd w:val="clear" w:color="auto" w:fill="D9D9D9" w:themeFill="background1" w:themeFillShade="D9"/>
            <w:tcMar>
              <w:top w:w="0" w:type="dxa"/>
              <w:left w:w="108" w:type="dxa"/>
              <w:bottom w:w="0" w:type="dxa"/>
              <w:right w:w="108" w:type="dxa"/>
            </w:tcMar>
          </w:tcPr>
          <w:p w14:paraId="145173AD" w14:textId="77777777" w:rsidR="00E850D0" w:rsidRPr="00A71789" w:rsidRDefault="00E850D0" w:rsidP="00A71789">
            <w:pPr>
              <w:rPr>
                <w:rFonts w:cstheme="minorHAnsi"/>
                <w:b/>
                <w:bCs/>
                <w:sz w:val="24"/>
                <w:szCs w:val="24"/>
              </w:rPr>
            </w:pPr>
            <w:r w:rsidRPr="00A71789">
              <w:rPr>
                <w:rFonts w:cstheme="minorHAnsi"/>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13CF750A" w14:textId="77777777" w:rsidR="00E850D0" w:rsidRPr="00A71789" w:rsidRDefault="00E850D0" w:rsidP="00A71789">
            <w:pPr>
              <w:spacing w:after="0"/>
              <w:rPr>
                <w:rFonts w:cstheme="minorHAnsi"/>
                <w:b/>
                <w:sz w:val="24"/>
                <w:szCs w:val="24"/>
              </w:rPr>
            </w:pPr>
            <w:r w:rsidRPr="00A71789">
              <w:rPr>
                <w:rFonts w:cstheme="minorHAnsi"/>
                <w:b/>
                <w:sz w:val="24"/>
                <w:szCs w:val="24"/>
              </w:rPr>
              <w:t>DATA/DIENŲ SKAIČIUS/ LAIKAS</w:t>
            </w:r>
          </w:p>
          <w:p w14:paraId="18C9B529" w14:textId="77777777" w:rsidR="00E850D0" w:rsidRPr="00A71789" w:rsidRDefault="00E850D0" w:rsidP="00A71789">
            <w:pPr>
              <w:spacing w:after="0"/>
              <w:rPr>
                <w:rFonts w:cstheme="minorHAnsi"/>
                <w:sz w:val="24"/>
                <w:szCs w:val="24"/>
              </w:rPr>
            </w:pPr>
            <w:r w:rsidRPr="00A71789">
              <w:rPr>
                <w:rFonts w:cstheme="minorHAnsi"/>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0D37A609" w14:textId="77777777" w:rsidR="00E850D0" w:rsidRPr="00A71789" w:rsidRDefault="00E850D0" w:rsidP="00A71789">
            <w:pPr>
              <w:rPr>
                <w:rFonts w:cstheme="minorHAnsi"/>
                <w:b/>
                <w:sz w:val="24"/>
                <w:szCs w:val="24"/>
              </w:rPr>
            </w:pPr>
            <w:r w:rsidRPr="00A71789">
              <w:rPr>
                <w:rFonts w:cstheme="minorHAnsi"/>
                <w:b/>
                <w:sz w:val="24"/>
                <w:szCs w:val="24"/>
              </w:rPr>
              <w:t>PASTABOS</w:t>
            </w:r>
          </w:p>
        </w:tc>
      </w:tr>
      <w:tr w:rsidR="00E850D0" w:rsidRPr="00A71789" w14:paraId="45EC0CB3" w14:textId="77777777" w:rsidTr="00C833F6">
        <w:trPr>
          <w:trHeight w:val="20"/>
        </w:trPr>
        <w:tc>
          <w:tcPr>
            <w:tcW w:w="726" w:type="dxa"/>
            <w:shd w:val="clear" w:color="auto" w:fill="auto"/>
            <w:tcMar>
              <w:top w:w="0" w:type="dxa"/>
              <w:left w:w="108" w:type="dxa"/>
              <w:bottom w:w="0" w:type="dxa"/>
              <w:right w:w="108" w:type="dxa"/>
            </w:tcMar>
          </w:tcPr>
          <w:p w14:paraId="581402FC" w14:textId="77777777" w:rsidR="00E850D0" w:rsidRPr="00CE1A3C" w:rsidRDefault="00E850D0" w:rsidP="00A71789">
            <w:pPr>
              <w:keepNext/>
              <w:spacing w:after="0"/>
              <w:rPr>
                <w:rFonts w:cstheme="minorHAnsi"/>
                <w:bCs/>
                <w:sz w:val="24"/>
                <w:szCs w:val="24"/>
              </w:rPr>
            </w:pPr>
            <w:r w:rsidRPr="00CE1A3C">
              <w:rPr>
                <w:rFonts w:cstheme="minorHAnsi"/>
                <w:bCs/>
                <w:sz w:val="24"/>
                <w:szCs w:val="24"/>
              </w:rPr>
              <w:t>1.</w:t>
            </w:r>
          </w:p>
        </w:tc>
        <w:tc>
          <w:tcPr>
            <w:tcW w:w="2531" w:type="dxa"/>
            <w:shd w:val="clear" w:color="auto" w:fill="auto"/>
            <w:tcMar>
              <w:top w:w="0" w:type="dxa"/>
              <w:left w:w="108" w:type="dxa"/>
              <w:bottom w:w="0" w:type="dxa"/>
              <w:right w:w="108" w:type="dxa"/>
            </w:tcMar>
          </w:tcPr>
          <w:p w14:paraId="12C364BA" w14:textId="77777777" w:rsidR="00E850D0" w:rsidRPr="00A71789" w:rsidRDefault="00E850D0" w:rsidP="00A71789">
            <w:pPr>
              <w:keepNext/>
              <w:spacing w:after="0"/>
              <w:rPr>
                <w:rFonts w:cstheme="minorHAnsi"/>
                <w:sz w:val="24"/>
                <w:szCs w:val="24"/>
              </w:rPr>
            </w:pPr>
            <w:r w:rsidRPr="00A71789">
              <w:rPr>
                <w:rFonts w:cstheme="minorHAnsi"/>
                <w:bCs/>
                <w:sz w:val="24"/>
                <w:szCs w:val="24"/>
              </w:rPr>
              <w:t>Pasiūlymų pateikimo terminas</w:t>
            </w:r>
          </w:p>
        </w:tc>
        <w:tc>
          <w:tcPr>
            <w:tcW w:w="3643" w:type="dxa"/>
            <w:shd w:val="clear" w:color="auto" w:fill="auto"/>
            <w:tcMar>
              <w:top w:w="0" w:type="dxa"/>
              <w:left w:w="108" w:type="dxa"/>
              <w:bottom w:w="0" w:type="dxa"/>
              <w:right w:w="108" w:type="dxa"/>
            </w:tcMar>
          </w:tcPr>
          <w:p w14:paraId="6CFBEB9D" w14:textId="77777777" w:rsidR="00E850D0" w:rsidRPr="00A71789" w:rsidRDefault="00E850D0" w:rsidP="00A71789">
            <w:pPr>
              <w:spacing w:after="0"/>
              <w:rPr>
                <w:rFonts w:cstheme="minorHAnsi"/>
                <w:sz w:val="24"/>
                <w:szCs w:val="24"/>
              </w:rPr>
            </w:pPr>
            <w:r w:rsidRPr="00A71789">
              <w:rPr>
                <w:rFonts w:cstheme="minorHAnsi"/>
                <w:sz w:val="24"/>
                <w:szCs w:val="24"/>
              </w:rPr>
              <w:t xml:space="preserve">nurodytas skelbime </w:t>
            </w:r>
          </w:p>
        </w:tc>
        <w:tc>
          <w:tcPr>
            <w:tcW w:w="2954" w:type="dxa"/>
            <w:shd w:val="clear" w:color="auto" w:fill="auto"/>
            <w:tcMar>
              <w:top w:w="0" w:type="dxa"/>
              <w:left w:w="108" w:type="dxa"/>
              <w:bottom w:w="0" w:type="dxa"/>
              <w:right w:w="108" w:type="dxa"/>
            </w:tcMar>
          </w:tcPr>
          <w:p w14:paraId="178AE125" w14:textId="77777777" w:rsidR="00E850D0" w:rsidRPr="00A71789" w:rsidRDefault="00E850D0" w:rsidP="00A71789">
            <w:pPr>
              <w:spacing w:after="0"/>
              <w:rPr>
                <w:rFonts w:cstheme="minorHAnsi"/>
                <w:iCs/>
                <w:sz w:val="24"/>
                <w:szCs w:val="24"/>
              </w:rPr>
            </w:pPr>
            <w:r w:rsidRPr="00A71789">
              <w:rPr>
                <w:rFonts w:cstheme="minorHAnsi"/>
                <w:sz w:val="24"/>
                <w:szCs w:val="24"/>
              </w:rPr>
              <w:t>Perkančioji organizacija turi teisę pratęsti pasiūlymų pateikimo terminą.</w:t>
            </w:r>
          </w:p>
        </w:tc>
      </w:tr>
      <w:tr w:rsidR="00E850D0" w:rsidRPr="00A71789" w14:paraId="24094C9C" w14:textId="77777777" w:rsidTr="00C833F6">
        <w:trPr>
          <w:trHeight w:val="20"/>
        </w:trPr>
        <w:tc>
          <w:tcPr>
            <w:tcW w:w="726" w:type="dxa"/>
            <w:shd w:val="clear" w:color="auto" w:fill="auto"/>
            <w:tcMar>
              <w:top w:w="0" w:type="dxa"/>
              <w:left w:w="108" w:type="dxa"/>
              <w:bottom w:w="0" w:type="dxa"/>
              <w:right w:w="108" w:type="dxa"/>
            </w:tcMar>
          </w:tcPr>
          <w:p w14:paraId="0BB01B14" w14:textId="77777777" w:rsidR="00E850D0" w:rsidRPr="00CE1A3C" w:rsidRDefault="00E850D0" w:rsidP="00A71789">
            <w:pPr>
              <w:keepNext/>
              <w:spacing w:after="0"/>
              <w:rPr>
                <w:rFonts w:cstheme="minorHAnsi"/>
                <w:bCs/>
                <w:sz w:val="24"/>
                <w:szCs w:val="24"/>
              </w:rPr>
            </w:pPr>
            <w:r w:rsidRPr="00CE1A3C">
              <w:rPr>
                <w:rFonts w:cstheme="minorHAnsi"/>
                <w:bCs/>
                <w:sz w:val="24"/>
                <w:szCs w:val="24"/>
              </w:rPr>
              <w:t>2.</w:t>
            </w:r>
          </w:p>
        </w:tc>
        <w:tc>
          <w:tcPr>
            <w:tcW w:w="2531" w:type="dxa"/>
            <w:shd w:val="clear" w:color="auto" w:fill="auto"/>
            <w:tcMar>
              <w:top w:w="0" w:type="dxa"/>
              <w:left w:w="108" w:type="dxa"/>
              <w:bottom w:w="0" w:type="dxa"/>
              <w:right w:w="108" w:type="dxa"/>
            </w:tcMar>
          </w:tcPr>
          <w:p w14:paraId="7E0B7EE4" w14:textId="77777777" w:rsidR="00E850D0" w:rsidRPr="00A71789" w:rsidRDefault="00E850D0" w:rsidP="00A71789">
            <w:pPr>
              <w:keepNext/>
              <w:spacing w:after="0"/>
              <w:rPr>
                <w:rFonts w:cstheme="minorHAnsi"/>
                <w:sz w:val="24"/>
                <w:szCs w:val="24"/>
              </w:rPr>
            </w:pPr>
            <w:r w:rsidRPr="00A71789">
              <w:rPr>
                <w:rFonts w:eastAsia="Times New Roman" w:cstheme="minorHAnsi"/>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1A0FEC9D" w14:textId="77777777" w:rsidR="00E850D0" w:rsidRPr="00A71789" w:rsidRDefault="00E850D0" w:rsidP="00A71789">
            <w:pPr>
              <w:spacing w:after="0"/>
              <w:rPr>
                <w:rFonts w:cstheme="minorHAnsi"/>
                <w:sz w:val="24"/>
                <w:szCs w:val="24"/>
              </w:rPr>
            </w:pPr>
            <w:r w:rsidRPr="00A71789">
              <w:rPr>
                <w:rFonts w:cstheme="minorHAnsi"/>
                <w:sz w:val="24"/>
                <w:szCs w:val="24"/>
              </w:rPr>
              <w:t xml:space="preserve">Pradedamas ne anksčiau nei </w:t>
            </w:r>
            <w:r w:rsidRPr="00A71789">
              <w:rPr>
                <w:rFonts w:cstheme="minorHAnsi"/>
                <w:color w:val="000000" w:themeColor="text1"/>
                <w:sz w:val="24"/>
                <w:szCs w:val="24"/>
              </w:rPr>
              <w:t>po 30 minučių</w:t>
            </w:r>
            <w:r w:rsidRPr="00A71789">
              <w:rPr>
                <w:rFonts w:cstheme="minorHAnsi"/>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6FF4F935" w14:textId="77777777" w:rsidR="00E850D0" w:rsidRPr="00A71789" w:rsidRDefault="00E850D0" w:rsidP="00A71789">
            <w:pPr>
              <w:spacing w:after="0"/>
              <w:rPr>
                <w:rFonts w:cstheme="minorHAnsi"/>
                <w:iCs/>
                <w:sz w:val="24"/>
                <w:szCs w:val="24"/>
              </w:rPr>
            </w:pPr>
          </w:p>
        </w:tc>
      </w:tr>
      <w:tr w:rsidR="00E850D0" w:rsidRPr="00A71789" w14:paraId="53A2839E" w14:textId="77777777" w:rsidTr="00C833F6">
        <w:trPr>
          <w:trHeight w:val="20"/>
        </w:trPr>
        <w:tc>
          <w:tcPr>
            <w:tcW w:w="726" w:type="dxa"/>
            <w:shd w:val="clear" w:color="auto" w:fill="auto"/>
            <w:tcMar>
              <w:top w:w="0" w:type="dxa"/>
              <w:left w:w="108" w:type="dxa"/>
              <w:bottom w:w="0" w:type="dxa"/>
              <w:right w:w="108" w:type="dxa"/>
            </w:tcMar>
          </w:tcPr>
          <w:p w14:paraId="13CCB4F2" w14:textId="77777777" w:rsidR="00E850D0" w:rsidRPr="00CE1A3C" w:rsidRDefault="00E850D0" w:rsidP="00A71789">
            <w:pPr>
              <w:keepNext/>
              <w:spacing w:after="0"/>
              <w:rPr>
                <w:rFonts w:cstheme="minorHAnsi"/>
                <w:bCs/>
                <w:sz w:val="24"/>
                <w:szCs w:val="24"/>
              </w:rPr>
            </w:pPr>
            <w:r w:rsidRPr="00CE1A3C">
              <w:rPr>
                <w:rFonts w:cstheme="minorHAnsi"/>
                <w:bCs/>
                <w:sz w:val="24"/>
                <w:szCs w:val="24"/>
              </w:rPr>
              <w:t>3.</w:t>
            </w:r>
          </w:p>
        </w:tc>
        <w:tc>
          <w:tcPr>
            <w:tcW w:w="2531" w:type="dxa"/>
            <w:shd w:val="clear" w:color="auto" w:fill="auto"/>
            <w:tcMar>
              <w:top w:w="0" w:type="dxa"/>
              <w:left w:w="108" w:type="dxa"/>
              <w:bottom w:w="0" w:type="dxa"/>
              <w:right w:w="108" w:type="dxa"/>
            </w:tcMar>
          </w:tcPr>
          <w:p w14:paraId="2F466B33" w14:textId="77777777" w:rsidR="00E850D0" w:rsidRPr="00A71789" w:rsidRDefault="00E850D0" w:rsidP="00A71789">
            <w:pPr>
              <w:keepNext/>
              <w:spacing w:after="0"/>
              <w:rPr>
                <w:rFonts w:cstheme="minorHAnsi"/>
                <w:bCs/>
                <w:sz w:val="24"/>
                <w:szCs w:val="24"/>
              </w:rPr>
            </w:pPr>
            <w:r w:rsidRPr="00A71789">
              <w:rPr>
                <w:rFonts w:cstheme="minorHAnsi"/>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3B8B61B6" w14:textId="1541CDBB" w:rsidR="00E850D0" w:rsidRPr="00A71789" w:rsidRDefault="00CE1A3C" w:rsidP="00A71789">
            <w:pPr>
              <w:spacing w:after="0"/>
              <w:rPr>
                <w:rFonts w:cstheme="minorHAnsi"/>
                <w:sz w:val="24"/>
                <w:szCs w:val="24"/>
              </w:rPr>
            </w:pPr>
            <w:r w:rsidRPr="00CE1A3C">
              <w:rPr>
                <w:rFonts w:cstheme="minorHAnsi"/>
                <w:sz w:val="24"/>
                <w:szCs w:val="24"/>
              </w:rPr>
              <w:t>6</w:t>
            </w:r>
            <w:r w:rsidR="00E850D0" w:rsidRPr="00CE1A3C">
              <w:rPr>
                <w:rFonts w:cstheme="minorHAnsi"/>
                <w:sz w:val="24"/>
                <w:szCs w:val="24"/>
              </w:rPr>
              <w:t xml:space="preserve"> dien</w:t>
            </w:r>
            <w:r w:rsidRPr="00CE1A3C">
              <w:rPr>
                <w:rFonts w:cstheme="minorHAnsi"/>
                <w:sz w:val="24"/>
                <w:szCs w:val="24"/>
              </w:rPr>
              <w:t>os</w:t>
            </w:r>
            <w:r w:rsidR="00E850D0" w:rsidRPr="00CE1A3C">
              <w:rPr>
                <w:rFonts w:cstheme="minorHAnsi"/>
                <w:sz w:val="24"/>
                <w:szCs w:val="24"/>
              </w:rPr>
              <w:t xml:space="preserve"> </w:t>
            </w:r>
            <w:r w:rsidR="00E850D0" w:rsidRPr="00A71789">
              <w:rPr>
                <w:rFonts w:cstheme="minorHAnsi"/>
                <w:sz w:val="24"/>
                <w:szCs w:val="24"/>
              </w:rPr>
              <w:t>iki pasiūlymų pateikimo termino dienos</w:t>
            </w:r>
          </w:p>
        </w:tc>
        <w:tc>
          <w:tcPr>
            <w:tcW w:w="2954" w:type="dxa"/>
            <w:shd w:val="clear" w:color="auto" w:fill="auto"/>
            <w:tcMar>
              <w:top w:w="0" w:type="dxa"/>
              <w:left w:w="108" w:type="dxa"/>
              <w:bottom w:w="0" w:type="dxa"/>
              <w:right w:w="108" w:type="dxa"/>
            </w:tcMar>
          </w:tcPr>
          <w:p w14:paraId="14CE9122" w14:textId="187E3688" w:rsidR="00E850D0" w:rsidRPr="00A71789" w:rsidRDefault="00E850D0" w:rsidP="00A71789">
            <w:pPr>
              <w:spacing w:after="0"/>
              <w:rPr>
                <w:rFonts w:cstheme="minorHAnsi"/>
                <w:iCs/>
                <w:color w:val="7030A0"/>
                <w:sz w:val="24"/>
                <w:szCs w:val="24"/>
              </w:rPr>
            </w:pPr>
          </w:p>
        </w:tc>
      </w:tr>
      <w:tr w:rsidR="00E850D0" w:rsidRPr="00A71789" w14:paraId="43DD2D0F" w14:textId="77777777" w:rsidTr="00C833F6">
        <w:trPr>
          <w:trHeight w:val="20"/>
        </w:trPr>
        <w:tc>
          <w:tcPr>
            <w:tcW w:w="726" w:type="dxa"/>
            <w:shd w:val="clear" w:color="auto" w:fill="auto"/>
            <w:tcMar>
              <w:top w:w="0" w:type="dxa"/>
              <w:left w:w="108" w:type="dxa"/>
              <w:bottom w:w="0" w:type="dxa"/>
              <w:right w:w="108" w:type="dxa"/>
            </w:tcMar>
          </w:tcPr>
          <w:p w14:paraId="1CA01C11" w14:textId="77777777" w:rsidR="00E850D0" w:rsidRPr="00CE1A3C" w:rsidRDefault="00E850D0" w:rsidP="00CE1A3C">
            <w:pPr>
              <w:pStyle w:val="Sraopastraipa"/>
              <w:numPr>
                <w:ilvl w:val="0"/>
                <w:numId w:val="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45617F95" w14:textId="77777777" w:rsidR="00E850D0" w:rsidRPr="00A71789" w:rsidRDefault="00E850D0" w:rsidP="00A71789">
            <w:pPr>
              <w:spacing w:after="0"/>
              <w:rPr>
                <w:rFonts w:cstheme="minorHAnsi"/>
                <w:sz w:val="24"/>
                <w:szCs w:val="24"/>
              </w:rPr>
            </w:pPr>
            <w:r w:rsidRPr="00A71789">
              <w:rPr>
                <w:rFonts w:cstheme="minorHAnsi"/>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86854F0" w14:textId="318C1C11" w:rsidR="00E850D0" w:rsidRPr="00A71789" w:rsidRDefault="00CE1A3C" w:rsidP="00A71789">
            <w:pPr>
              <w:spacing w:after="0"/>
              <w:rPr>
                <w:rFonts w:cstheme="minorHAnsi"/>
                <w:sz w:val="24"/>
                <w:szCs w:val="24"/>
              </w:rPr>
            </w:pPr>
            <w:r w:rsidRPr="00CE1A3C">
              <w:rPr>
                <w:rFonts w:cstheme="minorHAnsi"/>
                <w:sz w:val="24"/>
                <w:szCs w:val="24"/>
              </w:rPr>
              <w:t>4</w:t>
            </w:r>
            <w:r w:rsidR="00E850D0" w:rsidRPr="00CE1A3C">
              <w:rPr>
                <w:rFonts w:cstheme="minorHAnsi"/>
                <w:sz w:val="24"/>
                <w:szCs w:val="24"/>
              </w:rPr>
              <w:t xml:space="preserve"> dien</w:t>
            </w:r>
            <w:r w:rsidRPr="00CE1A3C">
              <w:rPr>
                <w:rFonts w:cstheme="minorHAnsi"/>
                <w:sz w:val="24"/>
                <w:szCs w:val="24"/>
              </w:rPr>
              <w:t>os</w:t>
            </w:r>
            <w:r w:rsidR="00E850D0" w:rsidRPr="00CE1A3C">
              <w:rPr>
                <w:rFonts w:cstheme="minorHAnsi"/>
                <w:sz w:val="24"/>
                <w:szCs w:val="24"/>
              </w:rPr>
              <w:t xml:space="preserve"> </w:t>
            </w:r>
            <w:r w:rsidR="00E850D0" w:rsidRPr="00A71789">
              <w:rPr>
                <w:rFonts w:cstheme="minorHAnsi"/>
                <w:sz w:val="24"/>
                <w:szCs w:val="24"/>
              </w:rPr>
              <w:t>iki pasiūlymų pateikimo termino dienos</w:t>
            </w:r>
          </w:p>
        </w:tc>
        <w:tc>
          <w:tcPr>
            <w:tcW w:w="2954" w:type="dxa"/>
            <w:shd w:val="clear" w:color="auto" w:fill="auto"/>
            <w:tcMar>
              <w:top w:w="0" w:type="dxa"/>
              <w:left w:w="108" w:type="dxa"/>
              <w:bottom w:w="0" w:type="dxa"/>
              <w:right w:w="108" w:type="dxa"/>
            </w:tcMar>
          </w:tcPr>
          <w:p w14:paraId="23B3CD71" w14:textId="671D8CFE" w:rsidR="00E850D0" w:rsidRPr="00A71789" w:rsidRDefault="00E850D0" w:rsidP="00A71789">
            <w:pPr>
              <w:spacing w:after="0"/>
              <w:rPr>
                <w:rFonts w:cstheme="minorHAnsi"/>
                <w:sz w:val="24"/>
                <w:szCs w:val="24"/>
              </w:rPr>
            </w:pPr>
          </w:p>
        </w:tc>
      </w:tr>
      <w:tr w:rsidR="00E850D0" w:rsidRPr="00A71789" w14:paraId="313BF742" w14:textId="77777777" w:rsidTr="00C833F6">
        <w:trPr>
          <w:trHeight w:val="20"/>
        </w:trPr>
        <w:tc>
          <w:tcPr>
            <w:tcW w:w="726" w:type="dxa"/>
            <w:shd w:val="clear" w:color="auto" w:fill="auto"/>
            <w:tcMar>
              <w:top w:w="0" w:type="dxa"/>
              <w:left w:w="108" w:type="dxa"/>
              <w:bottom w:w="0" w:type="dxa"/>
              <w:right w:w="108" w:type="dxa"/>
            </w:tcMar>
          </w:tcPr>
          <w:p w14:paraId="17167D75" w14:textId="77777777" w:rsidR="00E850D0" w:rsidRPr="00CE1A3C" w:rsidRDefault="00E850D0" w:rsidP="00A71789">
            <w:pPr>
              <w:pStyle w:val="Sraopastraipa"/>
              <w:numPr>
                <w:ilvl w:val="0"/>
                <w:numId w:val="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54D79F49" w14:textId="77777777" w:rsidR="00E850D0" w:rsidRPr="00A71789" w:rsidRDefault="00E850D0" w:rsidP="00A71789">
            <w:pPr>
              <w:spacing w:after="0"/>
              <w:rPr>
                <w:rFonts w:cstheme="minorHAnsi"/>
                <w:sz w:val="24"/>
                <w:szCs w:val="24"/>
              </w:rPr>
            </w:pPr>
            <w:r w:rsidRPr="00A71789">
              <w:rPr>
                <w:rFonts w:cstheme="minorHAnsi"/>
                <w:sz w:val="24"/>
                <w:szCs w:val="24"/>
              </w:rPr>
              <w:t>Objekto apžiūra bus vykdoma:</w:t>
            </w:r>
          </w:p>
        </w:tc>
        <w:tc>
          <w:tcPr>
            <w:tcW w:w="3643" w:type="dxa"/>
            <w:shd w:val="clear" w:color="auto" w:fill="auto"/>
            <w:tcMar>
              <w:top w:w="0" w:type="dxa"/>
              <w:left w:w="108" w:type="dxa"/>
              <w:bottom w:w="0" w:type="dxa"/>
              <w:right w:w="108" w:type="dxa"/>
            </w:tcMar>
          </w:tcPr>
          <w:p w14:paraId="4A03AC35" w14:textId="77777777" w:rsidR="00E850D0" w:rsidRPr="00A71789" w:rsidRDefault="00E850D0" w:rsidP="00A71789">
            <w:pPr>
              <w:spacing w:after="0"/>
              <w:rPr>
                <w:rFonts w:cstheme="minorHAnsi"/>
                <w:iCs/>
                <w:color w:val="FF0000"/>
                <w:sz w:val="24"/>
                <w:szCs w:val="24"/>
              </w:rPr>
            </w:pPr>
            <w:r w:rsidRPr="00A71789">
              <w:rPr>
                <w:rFonts w:cstheme="minorHAnsi"/>
                <w:iCs/>
                <w:sz w:val="24"/>
                <w:szCs w:val="24"/>
              </w:rPr>
              <w:t>NETAIKOMA</w:t>
            </w:r>
          </w:p>
        </w:tc>
        <w:tc>
          <w:tcPr>
            <w:tcW w:w="2954" w:type="dxa"/>
            <w:shd w:val="clear" w:color="auto" w:fill="auto"/>
            <w:tcMar>
              <w:top w:w="0" w:type="dxa"/>
              <w:left w:w="108" w:type="dxa"/>
              <w:bottom w:w="0" w:type="dxa"/>
              <w:right w:w="108" w:type="dxa"/>
            </w:tcMar>
          </w:tcPr>
          <w:p w14:paraId="09F2588E" w14:textId="6B21F3DD" w:rsidR="00E850D0" w:rsidRPr="00A71789" w:rsidRDefault="00E850D0" w:rsidP="00A71789">
            <w:pPr>
              <w:spacing w:after="0"/>
              <w:rPr>
                <w:rFonts w:cstheme="minorHAnsi"/>
                <w:sz w:val="24"/>
                <w:szCs w:val="24"/>
              </w:rPr>
            </w:pPr>
          </w:p>
        </w:tc>
      </w:tr>
      <w:tr w:rsidR="00E850D0" w:rsidRPr="00A71789" w14:paraId="17FE3D90" w14:textId="77777777" w:rsidTr="00C833F6">
        <w:trPr>
          <w:trHeight w:val="20"/>
        </w:trPr>
        <w:tc>
          <w:tcPr>
            <w:tcW w:w="726" w:type="dxa"/>
            <w:shd w:val="clear" w:color="auto" w:fill="auto"/>
            <w:tcMar>
              <w:top w:w="0" w:type="dxa"/>
              <w:left w:w="108" w:type="dxa"/>
              <w:bottom w:w="0" w:type="dxa"/>
              <w:right w:w="108" w:type="dxa"/>
            </w:tcMar>
          </w:tcPr>
          <w:p w14:paraId="6489773D" w14:textId="77777777" w:rsidR="00E850D0" w:rsidRPr="00CE1A3C" w:rsidRDefault="00E850D0" w:rsidP="00A71789">
            <w:pPr>
              <w:pStyle w:val="Sraopastraipa"/>
              <w:numPr>
                <w:ilvl w:val="0"/>
                <w:numId w:val="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08B05E51" w14:textId="77777777" w:rsidR="00E850D0" w:rsidRPr="00A71789" w:rsidRDefault="00E850D0" w:rsidP="00A71789">
            <w:pPr>
              <w:spacing w:after="0"/>
              <w:rPr>
                <w:rFonts w:cstheme="minorHAnsi"/>
                <w:sz w:val="24"/>
                <w:szCs w:val="24"/>
              </w:rPr>
            </w:pPr>
            <w:r w:rsidRPr="00A71789">
              <w:rPr>
                <w:rFonts w:cstheme="minorHAnsi"/>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D1B157A" w14:textId="77777777" w:rsidR="00E850D0" w:rsidRPr="00A71789" w:rsidRDefault="00E850D0" w:rsidP="00A71789">
            <w:pPr>
              <w:spacing w:after="0"/>
              <w:rPr>
                <w:rFonts w:cstheme="minorHAnsi"/>
                <w:iCs/>
                <w:sz w:val="24"/>
                <w:szCs w:val="24"/>
              </w:rPr>
            </w:pPr>
            <w:r w:rsidRPr="00A71789">
              <w:rPr>
                <w:rFonts w:cstheme="minorHAnsi"/>
                <w:iCs/>
                <w:sz w:val="24"/>
                <w:szCs w:val="24"/>
              </w:rPr>
              <w:t>NETAIKOMA</w:t>
            </w:r>
          </w:p>
        </w:tc>
        <w:tc>
          <w:tcPr>
            <w:tcW w:w="2954" w:type="dxa"/>
            <w:shd w:val="clear" w:color="auto" w:fill="auto"/>
            <w:tcMar>
              <w:top w:w="0" w:type="dxa"/>
              <w:left w:w="108" w:type="dxa"/>
              <w:bottom w:w="0" w:type="dxa"/>
              <w:right w:w="108" w:type="dxa"/>
            </w:tcMar>
          </w:tcPr>
          <w:p w14:paraId="7DAAAEBB" w14:textId="109542A6" w:rsidR="00E850D0" w:rsidRPr="00A71789" w:rsidRDefault="00E850D0" w:rsidP="00A71789">
            <w:pPr>
              <w:spacing w:after="0"/>
              <w:rPr>
                <w:rFonts w:cstheme="minorHAnsi"/>
                <w:sz w:val="24"/>
                <w:szCs w:val="24"/>
              </w:rPr>
            </w:pPr>
          </w:p>
        </w:tc>
      </w:tr>
      <w:tr w:rsidR="00E850D0" w:rsidRPr="00A71789" w14:paraId="77ECC267" w14:textId="77777777" w:rsidTr="00C833F6">
        <w:trPr>
          <w:trHeight w:val="20"/>
        </w:trPr>
        <w:tc>
          <w:tcPr>
            <w:tcW w:w="726" w:type="dxa"/>
            <w:shd w:val="clear" w:color="auto" w:fill="auto"/>
            <w:tcMar>
              <w:top w:w="0" w:type="dxa"/>
              <w:left w:w="108" w:type="dxa"/>
              <w:bottom w:w="0" w:type="dxa"/>
              <w:right w:w="108" w:type="dxa"/>
            </w:tcMar>
          </w:tcPr>
          <w:p w14:paraId="0F8C7A15" w14:textId="77777777" w:rsidR="00E850D0" w:rsidRPr="00CE1A3C" w:rsidRDefault="00E850D0" w:rsidP="00A71789">
            <w:pPr>
              <w:pStyle w:val="Sraopastraipa"/>
              <w:numPr>
                <w:ilvl w:val="0"/>
                <w:numId w:val="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1B343705" w14:textId="77777777" w:rsidR="00E850D0" w:rsidRPr="00A71789" w:rsidRDefault="00E850D0" w:rsidP="00A71789">
            <w:pPr>
              <w:spacing w:after="0"/>
              <w:rPr>
                <w:rFonts w:cstheme="minorHAnsi"/>
                <w:sz w:val="24"/>
                <w:szCs w:val="24"/>
              </w:rPr>
            </w:pPr>
            <w:r w:rsidRPr="00A71789">
              <w:rPr>
                <w:rFonts w:cstheme="minorHAnsi"/>
                <w:sz w:val="24"/>
                <w:szCs w:val="24"/>
              </w:rPr>
              <w:t>Tiekėjai turi pateikti prekių pavyzdžius</w:t>
            </w:r>
          </w:p>
        </w:tc>
        <w:tc>
          <w:tcPr>
            <w:tcW w:w="3643" w:type="dxa"/>
            <w:shd w:val="clear" w:color="auto" w:fill="auto"/>
            <w:tcMar>
              <w:top w:w="0" w:type="dxa"/>
              <w:left w:w="108" w:type="dxa"/>
              <w:bottom w:w="0" w:type="dxa"/>
              <w:right w:w="108" w:type="dxa"/>
            </w:tcMar>
          </w:tcPr>
          <w:p w14:paraId="637E18B0" w14:textId="77777777" w:rsidR="00E850D0" w:rsidRPr="00A71789" w:rsidRDefault="00E850D0" w:rsidP="00A71789">
            <w:pPr>
              <w:pStyle w:val="Body2"/>
              <w:spacing w:after="0" w:line="276" w:lineRule="auto"/>
              <w:jc w:val="left"/>
              <w:rPr>
                <w:rFonts w:asciiTheme="minorHAnsi" w:hAnsiTheme="minorHAnsi" w:cstheme="minorHAnsi"/>
                <w:color w:val="auto"/>
                <w:sz w:val="24"/>
                <w:szCs w:val="24"/>
                <w:lang w:val="lt-LT"/>
              </w:rPr>
            </w:pPr>
            <w:r w:rsidRPr="00A71789">
              <w:rPr>
                <w:rFonts w:asciiTheme="minorHAnsi" w:hAnsiTheme="minorHAnsi" w:cstheme="minorHAnsi"/>
                <w:color w:val="auto"/>
                <w:sz w:val="24"/>
                <w:szCs w:val="24"/>
                <w:lang w:val="lt-LT"/>
              </w:rPr>
              <w:t>NETAIKOMA</w:t>
            </w:r>
          </w:p>
          <w:p w14:paraId="11E1462F" w14:textId="492A9A5E" w:rsidR="00E850D0" w:rsidRPr="00A71789" w:rsidRDefault="00E850D0" w:rsidP="00A71789">
            <w:pPr>
              <w:spacing w:after="0"/>
              <w:rPr>
                <w:rFonts w:cstheme="minorHAnsi"/>
                <w:iCs/>
                <w:color w:val="00B050"/>
                <w:sz w:val="24"/>
                <w:szCs w:val="24"/>
              </w:rPr>
            </w:pPr>
          </w:p>
        </w:tc>
        <w:tc>
          <w:tcPr>
            <w:tcW w:w="2954" w:type="dxa"/>
            <w:shd w:val="clear" w:color="auto" w:fill="auto"/>
            <w:tcMar>
              <w:top w:w="0" w:type="dxa"/>
              <w:left w:w="108" w:type="dxa"/>
              <w:bottom w:w="0" w:type="dxa"/>
              <w:right w:w="108" w:type="dxa"/>
            </w:tcMar>
          </w:tcPr>
          <w:p w14:paraId="0A4E4654" w14:textId="77777777" w:rsidR="00E850D0" w:rsidRPr="00A71789" w:rsidRDefault="00E850D0" w:rsidP="00A71789">
            <w:pPr>
              <w:spacing w:after="0"/>
              <w:rPr>
                <w:rFonts w:cstheme="minorHAnsi"/>
                <w:sz w:val="24"/>
                <w:szCs w:val="24"/>
              </w:rPr>
            </w:pPr>
          </w:p>
        </w:tc>
      </w:tr>
      <w:tr w:rsidR="00E850D0" w:rsidRPr="00A71789" w14:paraId="1A17776E" w14:textId="77777777" w:rsidTr="00C833F6">
        <w:trPr>
          <w:trHeight w:val="20"/>
        </w:trPr>
        <w:tc>
          <w:tcPr>
            <w:tcW w:w="726" w:type="dxa"/>
            <w:shd w:val="clear" w:color="auto" w:fill="auto"/>
            <w:tcMar>
              <w:top w:w="0" w:type="dxa"/>
              <w:left w:w="108" w:type="dxa"/>
              <w:bottom w:w="0" w:type="dxa"/>
              <w:right w:w="108" w:type="dxa"/>
            </w:tcMar>
          </w:tcPr>
          <w:p w14:paraId="50EAEAF8" w14:textId="77777777" w:rsidR="00E850D0" w:rsidRPr="00CE1A3C" w:rsidRDefault="00E850D0" w:rsidP="00A71789">
            <w:pPr>
              <w:pStyle w:val="Sraopastraipa"/>
              <w:numPr>
                <w:ilvl w:val="0"/>
                <w:numId w:val="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5F45082E" w14:textId="77777777" w:rsidR="00E850D0" w:rsidRPr="00A71789" w:rsidRDefault="00E850D0" w:rsidP="00A71789">
            <w:pPr>
              <w:spacing w:after="0"/>
              <w:rPr>
                <w:rFonts w:cstheme="minorHAnsi"/>
                <w:bCs/>
                <w:sz w:val="24"/>
                <w:szCs w:val="24"/>
              </w:rPr>
            </w:pPr>
            <w:r w:rsidRPr="00A71789">
              <w:rPr>
                <w:rFonts w:cstheme="minorHAnsi"/>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657AF9D" w14:textId="77777777" w:rsidR="00E850D0" w:rsidRPr="00A71789" w:rsidRDefault="00E850D0" w:rsidP="00A71789">
            <w:pPr>
              <w:spacing w:after="0"/>
              <w:rPr>
                <w:rFonts w:cstheme="minorHAnsi"/>
                <w:iCs/>
                <w:sz w:val="24"/>
                <w:szCs w:val="24"/>
              </w:rPr>
            </w:pPr>
            <w:r w:rsidRPr="006B4C71">
              <w:rPr>
                <w:rFonts w:cstheme="minorHAnsi"/>
                <w:iCs/>
                <w:sz w:val="24"/>
                <w:szCs w:val="24"/>
              </w:rPr>
              <w:t xml:space="preserve">90 (devyniasdešimt) dienų </w:t>
            </w:r>
            <w:r w:rsidRPr="00A71789">
              <w:rPr>
                <w:rFonts w:cstheme="minorHAnsi"/>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CF91140" w14:textId="77777777" w:rsidR="00E850D0" w:rsidRPr="00A71789" w:rsidRDefault="00E850D0" w:rsidP="00A71789">
            <w:pPr>
              <w:spacing w:after="0"/>
              <w:rPr>
                <w:rFonts w:cstheme="minorHAnsi"/>
                <w:sz w:val="24"/>
                <w:szCs w:val="24"/>
              </w:rPr>
            </w:pPr>
          </w:p>
        </w:tc>
      </w:tr>
      <w:tr w:rsidR="00E850D0" w:rsidRPr="00A71789" w14:paraId="48B3D8CB" w14:textId="77777777" w:rsidTr="00C833F6">
        <w:trPr>
          <w:trHeight w:val="20"/>
        </w:trPr>
        <w:tc>
          <w:tcPr>
            <w:tcW w:w="726" w:type="dxa"/>
            <w:shd w:val="clear" w:color="auto" w:fill="auto"/>
            <w:tcMar>
              <w:top w:w="0" w:type="dxa"/>
              <w:left w:w="108" w:type="dxa"/>
              <w:bottom w:w="0" w:type="dxa"/>
              <w:right w:w="108" w:type="dxa"/>
            </w:tcMar>
          </w:tcPr>
          <w:p w14:paraId="114D6CC3" w14:textId="77777777" w:rsidR="00E850D0" w:rsidRPr="00CE1A3C" w:rsidRDefault="00E850D0" w:rsidP="00A71789">
            <w:pPr>
              <w:pStyle w:val="Sraopastraipa"/>
              <w:numPr>
                <w:ilvl w:val="0"/>
                <w:numId w:val="6"/>
              </w:numPr>
              <w:spacing w:after="0"/>
              <w:rPr>
                <w:rFonts w:cstheme="minorHAnsi"/>
                <w:sz w:val="24"/>
                <w:szCs w:val="24"/>
              </w:rPr>
            </w:pPr>
          </w:p>
        </w:tc>
        <w:tc>
          <w:tcPr>
            <w:tcW w:w="2531" w:type="dxa"/>
            <w:shd w:val="clear" w:color="auto" w:fill="auto"/>
            <w:tcMar>
              <w:top w:w="0" w:type="dxa"/>
              <w:left w:w="108" w:type="dxa"/>
              <w:bottom w:w="0" w:type="dxa"/>
              <w:right w:w="108" w:type="dxa"/>
            </w:tcMar>
          </w:tcPr>
          <w:p w14:paraId="62523859" w14:textId="77777777" w:rsidR="00E850D0" w:rsidRPr="00A71789" w:rsidRDefault="00E850D0" w:rsidP="00A71789">
            <w:pPr>
              <w:spacing w:after="0"/>
              <w:rPr>
                <w:rFonts w:cstheme="minorHAnsi"/>
                <w:bCs/>
                <w:sz w:val="24"/>
                <w:szCs w:val="24"/>
              </w:rPr>
            </w:pPr>
            <w:r w:rsidRPr="00A71789">
              <w:rPr>
                <w:rFonts w:cstheme="minorHAnsi"/>
                <w:sz w:val="24"/>
                <w:szCs w:val="24"/>
              </w:rPr>
              <w:t xml:space="preserve">Perkančioji organizacija atsako tiekėjui, ar ji </w:t>
            </w:r>
            <w:r w:rsidRPr="00A71789">
              <w:rPr>
                <w:rFonts w:cstheme="minorHAnsi"/>
                <w:sz w:val="24"/>
                <w:szCs w:val="24"/>
              </w:rPr>
              <w:lastRenderedPageBreak/>
              <w:t xml:space="preserve">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8658614" w14:textId="2C478C36" w:rsidR="00E850D0" w:rsidRPr="00A71789" w:rsidRDefault="00CE1A3C" w:rsidP="00A71789">
            <w:pPr>
              <w:spacing w:after="0"/>
              <w:rPr>
                <w:rFonts w:cstheme="minorHAnsi"/>
                <w:iCs/>
                <w:sz w:val="24"/>
                <w:szCs w:val="24"/>
              </w:rPr>
            </w:pPr>
            <w:r w:rsidRPr="00CE1A3C">
              <w:rPr>
                <w:rFonts w:cstheme="minorHAnsi"/>
                <w:iCs/>
                <w:sz w:val="24"/>
                <w:szCs w:val="24"/>
              </w:rPr>
              <w:lastRenderedPageBreak/>
              <w:t>NETAIKOMA</w:t>
            </w:r>
          </w:p>
        </w:tc>
        <w:tc>
          <w:tcPr>
            <w:tcW w:w="2954" w:type="dxa"/>
            <w:shd w:val="clear" w:color="auto" w:fill="auto"/>
            <w:tcMar>
              <w:top w:w="0" w:type="dxa"/>
              <w:left w:w="108" w:type="dxa"/>
              <w:bottom w:w="0" w:type="dxa"/>
              <w:right w:w="108" w:type="dxa"/>
            </w:tcMar>
          </w:tcPr>
          <w:p w14:paraId="39D55893" w14:textId="148DBB45" w:rsidR="00E850D0" w:rsidRPr="00A71789" w:rsidRDefault="00E850D0" w:rsidP="00A71789">
            <w:pPr>
              <w:spacing w:after="0"/>
              <w:rPr>
                <w:rFonts w:cstheme="minorHAnsi"/>
                <w:sz w:val="24"/>
                <w:szCs w:val="24"/>
              </w:rPr>
            </w:pPr>
          </w:p>
        </w:tc>
      </w:tr>
      <w:tr w:rsidR="00E850D0" w:rsidRPr="00A71789" w14:paraId="489F1E60" w14:textId="77777777" w:rsidTr="00C833F6">
        <w:trPr>
          <w:trHeight w:val="20"/>
        </w:trPr>
        <w:tc>
          <w:tcPr>
            <w:tcW w:w="726" w:type="dxa"/>
            <w:shd w:val="clear" w:color="auto" w:fill="auto"/>
            <w:tcMar>
              <w:top w:w="0" w:type="dxa"/>
              <w:left w:w="108" w:type="dxa"/>
              <w:bottom w:w="0" w:type="dxa"/>
              <w:right w:w="108" w:type="dxa"/>
            </w:tcMar>
          </w:tcPr>
          <w:p w14:paraId="3690B1F9" w14:textId="77777777" w:rsidR="00E850D0" w:rsidRPr="00CE1A3C" w:rsidRDefault="00E850D0" w:rsidP="00A71789">
            <w:pPr>
              <w:pStyle w:val="Sraopastraipa"/>
              <w:numPr>
                <w:ilvl w:val="0"/>
                <w:numId w:val="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68086935" w14:textId="77777777" w:rsidR="00E850D0" w:rsidRPr="00A71789" w:rsidRDefault="00E850D0" w:rsidP="00A71789">
            <w:pPr>
              <w:spacing w:after="0"/>
              <w:rPr>
                <w:rFonts w:cstheme="minorHAnsi"/>
                <w:bCs/>
                <w:sz w:val="24"/>
                <w:szCs w:val="24"/>
              </w:rPr>
            </w:pPr>
            <w:r w:rsidRPr="00A71789">
              <w:rPr>
                <w:rFonts w:cstheme="minorHAnsi"/>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68B901A" w14:textId="3EF691EE" w:rsidR="00E850D0" w:rsidRPr="00A71789" w:rsidRDefault="00547A34" w:rsidP="00A71789">
            <w:pPr>
              <w:spacing w:after="0"/>
              <w:rPr>
                <w:rFonts w:cstheme="minorHAnsi"/>
                <w:color w:val="000000" w:themeColor="text1"/>
                <w:sz w:val="24"/>
                <w:szCs w:val="24"/>
              </w:rPr>
            </w:pPr>
            <w:r w:rsidRPr="00CE1A3C">
              <w:rPr>
                <w:rFonts w:cstheme="minorHAnsi"/>
                <w:iCs/>
                <w:sz w:val="24"/>
                <w:szCs w:val="24"/>
              </w:rPr>
              <w:t>NETAIKOMA</w:t>
            </w:r>
            <w:r w:rsidRPr="00A71789">
              <w:rPr>
                <w:rFonts w:cstheme="minorHAnsi"/>
                <w:color w:val="000000" w:themeColor="text1"/>
                <w:sz w:val="24"/>
                <w:szCs w:val="24"/>
              </w:rPr>
              <w:t xml:space="preserve"> </w:t>
            </w:r>
          </w:p>
        </w:tc>
        <w:tc>
          <w:tcPr>
            <w:tcW w:w="2954" w:type="dxa"/>
            <w:shd w:val="clear" w:color="auto" w:fill="auto"/>
            <w:tcMar>
              <w:top w:w="0" w:type="dxa"/>
              <w:left w:w="108" w:type="dxa"/>
              <w:bottom w:w="0" w:type="dxa"/>
              <w:right w:w="108" w:type="dxa"/>
            </w:tcMar>
          </w:tcPr>
          <w:p w14:paraId="732409F6" w14:textId="14492AA2" w:rsidR="00E850D0" w:rsidRPr="00A71789" w:rsidRDefault="00E850D0" w:rsidP="00A71789">
            <w:pPr>
              <w:spacing w:after="0"/>
              <w:rPr>
                <w:rFonts w:cstheme="minorHAnsi"/>
                <w:sz w:val="24"/>
                <w:szCs w:val="24"/>
              </w:rPr>
            </w:pPr>
          </w:p>
        </w:tc>
      </w:tr>
      <w:tr w:rsidR="00E850D0" w:rsidRPr="00A71789" w14:paraId="379062C7" w14:textId="77777777" w:rsidTr="00C833F6">
        <w:trPr>
          <w:trHeight w:val="20"/>
        </w:trPr>
        <w:tc>
          <w:tcPr>
            <w:tcW w:w="726" w:type="dxa"/>
            <w:shd w:val="clear" w:color="auto" w:fill="auto"/>
            <w:tcMar>
              <w:top w:w="0" w:type="dxa"/>
              <w:left w:w="108" w:type="dxa"/>
              <w:bottom w:w="0" w:type="dxa"/>
              <w:right w:w="108" w:type="dxa"/>
            </w:tcMar>
          </w:tcPr>
          <w:p w14:paraId="1B5D1408" w14:textId="77777777" w:rsidR="00E850D0" w:rsidRPr="00CE1A3C" w:rsidRDefault="00E850D0" w:rsidP="00A71789">
            <w:pPr>
              <w:pStyle w:val="Sraopastraipa"/>
              <w:numPr>
                <w:ilvl w:val="0"/>
                <w:numId w:val="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5CD63180" w14:textId="77777777" w:rsidR="00E850D0" w:rsidRPr="00A71789" w:rsidRDefault="00E850D0" w:rsidP="00A71789">
            <w:pPr>
              <w:spacing w:after="0"/>
              <w:rPr>
                <w:rFonts w:cstheme="minorHAnsi"/>
                <w:bCs/>
                <w:sz w:val="24"/>
                <w:szCs w:val="24"/>
              </w:rPr>
            </w:pPr>
            <w:r w:rsidRPr="00A71789">
              <w:rPr>
                <w:rFonts w:cstheme="minorHAnsi"/>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2035D6FD" w14:textId="77777777" w:rsidR="00E850D0" w:rsidRPr="00A71789" w:rsidRDefault="00E850D0" w:rsidP="00A71789">
            <w:pPr>
              <w:spacing w:after="0"/>
              <w:rPr>
                <w:rFonts w:cstheme="minorHAnsi"/>
                <w:bCs/>
                <w:sz w:val="24"/>
                <w:szCs w:val="24"/>
              </w:rPr>
            </w:pPr>
            <w:r w:rsidRPr="00A71789">
              <w:rPr>
                <w:rFonts w:cstheme="minorHAns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C85796F" w14:textId="77777777" w:rsidR="00E850D0" w:rsidRPr="00A71789" w:rsidRDefault="00E850D0" w:rsidP="00A71789">
            <w:pPr>
              <w:spacing w:after="0"/>
              <w:rPr>
                <w:rFonts w:cstheme="minorHAnsi"/>
                <w:bCs/>
                <w:sz w:val="24"/>
                <w:szCs w:val="24"/>
              </w:rPr>
            </w:pPr>
          </w:p>
        </w:tc>
      </w:tr>
      <w:tr w:rsidR="00E850D0" w:rsidRPr="00A71789" w14:paraId="290962DA" w14:textId="77777777" w:rsidTr="00C833F6">
        <w:trPr>
          <w:trHeight w:val="20"/>
        </w:trPr>
        <w:tc>
          <w:tcPr>
            <w:tcW w:w="726" w:type="dxa"/>
            <w:shd w:val="clear" w:color="auto" w:fill="auto"/>
            <w:tcMar>
              <w:top w:w="0" w:type="dxa"/>
              <w:left w:w="108" w:type="dxa"/>
              <w:bottom w:w="0" w:type="dxa"/>
              <w:right w:w="108" w:type="dxa"/>
            </w:tcMar>
          </w:tcPr>
          <w:p w14:paraId="392A42C3" w14:textId="77777777" w:rsidR="00E850D0" w:rsidRPr="00CE1A3C" w:rsidRDefault="00E850D0" w:rsidP="00A71789">
            <w:pPr>
              <w:pStyle w:val="Sraopastraipa"/>
              <w:numPr>
                <w:ilvl w:val="0"/>
                <w:numId w:val="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54FFDD8" w14:textId="77777777" w:rsidR="00E850D0" w:rsidRPr="00A71789" w:rsidRDefault="00E850D0" w:rsidP="00A71789">
            <w:pPr>
              <w:spacing w:after="0"/>
              <w:rPr>
                <w:rFonts w:cstheme="minorHAnsi"/>
                <w:bCs/>
                <w:sz w:val="24"/>
                <w:szCs w:val="24"/>
              </w:rPr>
            </w:pPr>
            <w:r w:rsidRPr="00A71789">
              <w:rPr>
                <w:rFonts w:cstheme="minorHAnsi"/>
                <w:bCs/>
                <w:sz w:val="24"/>
                <w:szCs w:val="24"/>
              </w:rPr>
              <w:t xml:space="preserve">Perkančioji organizacija pirkimo dalyviams praneša apie priimtą sprendimą nustatyti laimėjusį pasiūlymą, </w:t>
            </w:r>
            <w:r w:rsidRPr="00A71789">
              <w:rPr>
                <w:rFonts w:cstheme="minorHAnsi"/>
                <w:sz w:val="24"/>
                <w:szCs w:val="24"/>
              </w:rPr>
              <w:t>dėl kurio bus sudaroma</w:t>
            </w:r>
            <w:r w:rsidRPr="00A71789">
              <w:rPr>
                <w:rFonts w:cstheme="minorHAnsi"/>
                <w:bCs/>
                <w:sz w:val="24"/>
                <w:szCs w:val="24"/>
              </w:rPr>
              <w:t xml:space="preserve"> sutartis ne vėliau kaip per</w:t>
            </w:r>
          </w:p>
        </w:tc>
        <w:tc>
          <w:tcPr>
            <w:tcW w:w="3643" w:type="dxa"/>
            <w:shd w:val="clear" w:color="auto" w:fill="auto"/>
            <w:tcMar>
              <w:top w:w="0" w:type="dxa"/>
              <w:left w:w="108" w:type="dxa"/>
              <w:bottom w:w="0" w:type="dxa"/>
              <w:right w:w="108" w:type="dxa"/>
            </w:tcMar>
          </w:tcPr>
          <w:p w14:paraId="08CA1A7E" w14:textId="77777777" w:rsidR="00E850D0" w:rsidRPr="00A71789" w:rsidRDefault="00E850D0" w:rsidP="00A71789">
            <w:pPr>
              <w:spacing w:after="0"/>
              <w:rPr>
                <w:rFonts w:cstheme="minorHAnsi"/>
                <w:bCs/>
                <w:sz w:val="24"/>
                <w:szCs w:val="24"/>
              </w:rPr>
            </w:pPr>
            <w:r w:rsidRPr="00A71789">
              <w:rPr>
                <w:rFonts w:cstheme="minorHAns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C671124" w14:textId="77777777" w:rsidR="00E850D0" w:rsidRPr="00A71789" w:rsidRDefault="00E850D0" w:rsidP="00A71789">
            <w:pPr>
              <w:spacing w:after="0"/>
              <w:rPr>
                <w:rFonts w:cstheme="minorHAnsi"/>
                <w:sz w:val="24"/>
                <w:szCs w:val="24"/>
              </w:rPr>
            </w:pPr>
          </w:p>
        </w:tc>
      </w:tr>
      <w:tr w:rsidR="00E850D0" w:rsidRPr="00A71789" w14:paraId="12BCB1C2" w14:textId="77777777" w:rsidTr="00C833F6">
        <w:trPr>
          <w:trHeight w:val="20"/>
        </w:trPr>
        <w:tc>
          <w:tcPr>
            <w:tcW w:w="726" w:type="dxa"/>
            <w:shd w:val="clear" w:color="auto" w:fill="auto"/>
            <w:tcMar>
              <w:top w:w="0" w:type="dxa"/>
              <w:left w:w="108" w:type="dxa"/>
              <w:bottom w:w="0" w:type="dxa"/>
              <w:right w:w="108" w:type="dxa"/>
            </w:tcMar>
          </w:tcPr>
          <w:p w14:paraId="682217B0" w14:textId="77777777" w:rsidR="00E850D0" w:rsidRPr="00CE1A3C" w:rsidRDefault="00E850D0" w:rsidP="00A71789">
            <w:pPr>
              <w:pStyle w:val="Sraopastraipa"/>
              <w:numPr>
                <w:ilvl w:val="0"/>
                <w:numId w:val="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EF3BA9D" w14:textId="77777777" w:rsidR="00E850D0" w:rsidRPr="00A71789" w:rsidRDefault="00E850D0" w:rsidP="00A71789">
            <w:pPr>
              <w:spacing w:after="0"/>
              <w:rPr>
                <w:rFonts w:cstheme="minorHAnsi"/>
                <w:bCs/>
                <w:sz w:val="24"/>
                <w:szCs w:val="24"/>
              </w:rPr>
            </w:pPr>
            <w:r w:rsidRPr="00A71789">
              <w:rPr>
                <w:rFonts w:cstheme="minorHAnsi"/>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74B06A7" w14:textId="77777777" w:rsidR="00E850D0" w:rsidRPr="00A71789" w:rsidRDefault="00E850D0" w:rsidP="00A71789">
            <w:pPr>
              <w:spacing w:after="0"/>
              <w:rPr>
                <w:rFonts w:cstheme="minorHAnsi"/>
                <w:bCs/>
                <w:sz w:val="24"/>
                <w:szCs w:val="24"/>
              </w:rPr>
            </w:pPr>
            <w:r w:rsidRPr="00A71789">
              <w:rPr>
                <w:rFonts w:cstheme="minorHAnsi"/>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44B2AFB" w14:textId="77777777" w:rsidR="00E850D0" w:rsidRPr="00A71789" w:rsidRDefault="00E850D0" w:rsidP="00A71789">
            <w:pPr>
              <w:pStyle w:val="tajtip"/>
              <w:shd w:val="clear" w:color="auto" w:fill="FFFFFF"/>
              <w:spacing w:before="0" w:beforeAutospacing="0" w:after="0" w:afterAutospacing="0" w:line="276" w:lineRule="auto"/>
              <w:ind w:firstLine="313"/>
              <w:rPr>
                <w:rFonts w:asciiTheme="minorHAnsi" w:hAnsiTheme="minorHAnsi" w:cstheme="minorHAnsi"/>
              </w:rPr>
            </w:pPr>
          </w:p>
        </w:tc>
      </w:tr>
      <w:tr w:rsidR="00E850D0" w:rsidRPr="00A71789" w14:paraId="45249371" w14:textId="77777777" w:rsidTr="00C833F6">
        <w:trPr>
          <w:trHeight w:val="20"/>
        </w:trPr>
        <w:tc>
          <w:tcPr>
            <w:tcW w:w="726" w:type="dxa"/>
            <w:shd w:val="clear" w:color="auto" w:fill="auto"/>
            <w:tcMar>
              <w:top w:w="0" w:type="dxa"/>
              <w:left w:w="108" w:type="dxa"/>
              <w:bottom w:w="0" w:type="dxa"/>
              <w:right w:w="108" w:type="dxa"/>
            </w:tcMar>
          </w:tcPr>
          <w:p w14:paraId="6BFC1965" w14:textId="77777777" w:rsidR="00E850D0" w:rsidRPr="00CE1A3C" w:rsidRDefault="00E850D0" w:rsidP="00A71789">
            <w:pPr>
              <w:pStyle w:val="Sraopastraipa"/>
              <w:numPr>
                <w:ilvl w:val="0"/>
                <w:numId w:val="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41672131" w14:textId="77777777" w:rsidR="00E850D0" w:rsidRPr="00A71789" w:rsidRDefault="00E850D0" w:rsidP="00A71789">
            <w:pPr>
              <w:spacing w:after="0"/>
              <w:rPr>
                <w:rFonts w:cstheme="minorHAnsi"/>
                <w:bCs/>
                <w:sz w:val="24"/>
                <w:szCs w:val="24"/>
              </w:rPr>
            </w:pPr>
            <w:r w:rsidRPr="00A71789">
              <w:rPr>
                <w:rFonts w:cstheme="minorHAnsi"/>
                <w:color w:val="000000"/>
                <w:sz w:val="24"/>
                <w:szCs w:val="24"/>
                <w:shd w:val="clear" w:color="auto" w:fill="FFFFFF"/>
              </w:rPr>
              <w:t xml:space="preserve">Tiekėjas turi teisę pateikti pretenziją perkančiajai organizacijai, pateikti prašymą ar pareikšti </w:t>
            </w:r>
            <w:r w:rsidRPr="00A71789">
              <w:rPr>
                <w:rFonts w:cstheme="minorHAnsi"/>
                <w:color w:val="000000"/>
                <w:sz w:val="24"/>
                <w:szCs w:val="24"/>
                <w:shd w:val="clear" w:color="auto" w:fill="FFFFFF"/>
              </w:rPr>
              <w:lastRenderedPageBreak/>
              <w:t xml:space="preserve">ieškinį teismui </w:t>
            </w:r>
            <w:r w:rsidRPr="00A71789">
              <w:rPr>
                <w:rFonts w:cstheme="minorHAnsi"/>
                <w:bCs/>
                <w:sz w:val="24"/>
                <w:szCs w:val="24"/>
              </w:rPr>
              <w:t>ne vėliau kaip per</w:t>
            </w:r>
          </w:p>
        </w:tc>
        <w:tc>
          <w:tcPr>
            <w:tcW w:w="3643" w:type="dxa"/>
            <w:shd w:val="clear" w:color="auto" w:fill="auto"/>
            <w:tcMar>
              <w:top w:w="0" w:type="dxa"/>
              <w:left w:w="108" w:type="dxa"/>
              <w:bottom w:w="0" w:type="dxa"/>
              <w:right w:w="108" w:type="dxa"/>
            </w:tcMar>
          </w:tcPr>
          <w:p w14:paraId="44BB1ECF" w14:textId="2E95D647" w:rsidR="00E850D0" w:rsidRPr="00A71789" w:rsidRDefault="00E850D0" w:rsidP="00A71789">
            <w:pPr>
              <w:spacing w:after="0"/>
              <w:rPr>
                <w:rFonts w:cstheme="minorHAnsi"/>
                <w:sz w:val="24"/>
                <w:szCs w:val="24"/>
              </w:rPr>
            </w:pPr>
            <w:r w:rsidRPr="00A71789">
              <w:rPr>
                <w:rFonts w:cstheme="minorHAnsi"/>
                <w:sz w:val="24"/>
                <w:szCs w:val="24"/>
              </w:rPr>
              <w:lastRenderedPageBreak/>
              <w:t>5 (penkias) darbo diena</w:t>
            </w:r>
            <w:r w:rsidR="00547A34">
              <w:rPr>
                <w:rFonts w:cstheme="minorHAnsi"/>
                <w:sz w:val="24"/>
                <w:szCs w:val="24"/>
              </w:rPr>
              <w:t xml:space="preserve">s </w:t>
            </w:r>
            <w:r w:rsidRPr="00A71789">
              <w:rPr>
                <w:rFonts w:cstheme="minorHAnsi"/>
                <w:sz w:val="24"/>
                <w:szCs w:val="24"/>
              </w:rPr>
              <w:t xml:space="preserve">nuo </w:t>
            </w:r>
            <w:r w:rsidRPr="00A71789">
              <w:rPr>
                <w:rFonts w:eastAsia="Arial" w:cstheme="minorHAnsi"/>
                <w:sz w:val="24"/>
                <w:szCs w:val="24"/>
              </w:rPr>
              <w:t>perkančiosios organizacijos</w:t>
            </w:r>
            <w:r w:rsidRPr="00A71789">
              <w:rPr>
                <w:rFonts w:cstheme="minorHAnsi"/>
                <w:sz w:val="24"/>
                <w:szCs w:val="24"/>
              </w:rPr>
              <w:t xml:space="preserve"> pranešimo raštu apie jos priimtą sprendimą išsiuntimo tiekėjams dienos arba nuo paskelbimo apie </w:t>
            </w:r>
            <w:r w:rsidRPr="00A71789">
              <w:rPr>
                <w:rFonts w:eastAsia="Arial" w:cstheme="minorHAnsi"/>
                <w:sz w:val="24"/>
                <w:szCs w:val="24"/>
              </w:rPr>
              <w:t>perkančiosios organizacijos</w:t>
            </w:r>
            <w:r w:rsidRPr="00A71789">
              <w:rPr>
                <w:rFonts w:cstheme="minorHAnsi"/>
                <w:sz w:val="24"/>
                <w:szCs w:val="24"/>
              </w:rPr>
              <w:t xml:space="preserve"> </w:t>
            </w:r>
            <w:r w:rsidRPr="00A71789">
              <w:rPr>
                <w:rFonts w:cstheme="minorHAnsi"/>
                <w:sz w:val="24"/>
                <w:szCs w:val="24"/>
              </w:rPr>
              <w:lastRenderedPageBreak/>
              <w:t xml:space="preserve">priimtus sprendimus dienos, jei VPĮ nenumato reikalavimo raštu informuoti tiekėjus apie </w:t>
            </w:r>
            <w:r w:rsidRPr="00A71789">
              <w:rPr>
                <w:rFonts w:eastAsia="Arial" w:cstheme="minorHAnsi"/>
                <w:sz w:val="24"/>
                <w:szCs w:val="24"/>
              </w:rPr>
              <w:t xml:space="preserve"> perkančiosios organizacijos</w:t>
            </w:r>
            <w:r w:rsidRPr="00A71789">
              <w:rPr>
                <w:rFonts w:cstheme="minorHAnsi"/>
                <w:sz w:val="24"/>
                <w:szCs w:val="24"/>
              </w:rPr>
              <w:t xml:space="preserve"> priimtus sprendimus;</w:t>
            </w:r>
          </w:p>
          <w:p w14:paraId="5999C27D" w14:textId="77777777" w:rsidR="00E850D0" w:rsidRPr="00A71789" w:rsidRDefault="00E850D0" w:rsidP="00A71789">
            <w:pPr>
              <w:spacing w:after="0"/>
              <w:rPr>
                <w:rFonts w:cstheme="minorHAnsi"/>
                <w:sz w:val="24"/>
                <w:szCs w:val="24"/>
              </w:rPr>
            </w:pPr>
            <w:r w:rsidRPr="00A71789">
              <w:rPr>
                <w:rFonts w:cstheme="minorHAnsi"/>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AC726B3" w14:textId="77777777" w:rsidR="00E850D0" w:rsidRPr="00A71789" w:rsidRDefault="00E850D0" w:rsidP="00A71789">
            <w:pPr>
              <w:spacing w:after="0"/>
              <w:rPr>
                <w:rFonts w:cstheme="minorHAnsi"/>
                <w:bCs/>
                <w:sz w:val="24"/>
                <w:szCs w:val="24"/>
              </w:rPr>
            </w:pPr>
          </w:p>
        </w:tc>
      </w:tr>
      <w:tr w:rsidR="00E850D0" w:rsidRPr="00A71789" w14:paraId="54E74D35" w14:textId="77777777" w:rsidTr="00C833F6">
        <w:trPr>
          <w:trHeight w:val="20"/>
        </w:trPr>
        <w:tc>
          <w:tcPr>
            <w:tcW w:w="726" w:type="dxa"/>
            <w:shd w:val="clear" w:color="auto" w:fill="auto"/>
            <w:tcMar>
              <w:top w:w="0" w:type="dxa"/>
              <w:left w:w="108" w:type="dxa"/>
              <w:bottom w:w="0" w:type="dxa"/>
              <w:right w:w="108" w:type="dxa"/>
            </w:tcMar>
          </w:tcPr>
          <w:p w14:paraId="27393DFA" w14:textId="77777777" w:rsidR="00E850D0" w:rsidRPr="00CE1A3C" w:rsidRDefault="00E850D0" w:rsidP="00A71789">
            <w:pPr>
              <w:pStyle w:val="Sraopastraipa"/>
              <w:numPr>
                <w:ilvl w:val="0"/>
                <w:numId w:val="6"/>
              </w:numPr>
              <w:spacing w:after="0"/>
              <w:rPr>
                <w:rFonts w:cstheme="minorHAnsi"/>
                <w:sz w:val="24"/>
                <w:szCs w:val="24"/>
              </w:rPr>
            </w:pPr>
          </w:p>
        </w:tc>
        <w:tc>
          <w:tcPr>
            <w:tcW w:w="2531" w:type="dxa"/>
            <w:shd w:val="clear" w:color="auto" w:fill="auto"/>
            <w:tcMar>
              <w:top w:w="0" w:type="dxa"/>
              <w:left w:w="108" w:type="dxa"/>
              <w:bottom w:w="0" w:type="dxa"/>
              <w:right w:w="108" w:type="dxa"/>
            </w:tcMar>
          </w:tcPr>
          <w:p w14:paraId="5A0B772F" w14:textId="77777777" w:rsidR="00E850D0" w:rsidRPr="00A71789" w:rsidRDefault="00E850D0" w:rsidP="00A71789">
            <w:pPr>
              <w:spacing w:after="0"/>
              <w:rPr>
                <w:rFonts w:cstheme="minorHAnsi"/>
                <w:sz w:val="24"/>
                <w:szCs w:val="24"/>
              </w:rPr>
            </w:pPr>
            <w:r w:rsidRPr="00A71789">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4E83E57" w14:textId="77777777" w:rsidR="00E850D0" w:rsidRPr="00A71789" w:rsidRDefault="00E850D0" w:rsidP="00A71789">
            <w:pPr>
              <w:spacing w:after="0"/>
              <w:rPr>
                <w:rFonts w:cstheme="minorHAnsi"/>
                <w:sz w:val="24"/>
                <w:szCs w:val="24"/>
              </w:rPr>
            </w:pPr>
            <w:r w:rsidRPr="00A71789">
              <w:rPr>
                <w:rFonts w:cstheme="minorHAnsi"/>
                <w:sz w:val="24"/>
                <w:szCs w:val="24"/>
              </w:rPr>
              <w:t>6 (šešias) darbo dienas nuo pretenzijos gavimo dienos</w:t>
            </w:r>
          </w:p>
        </w:tc>
        <w:tc>
          <w:tcPr>
            <w:tcW w:w="2954" w:type="dxa"/>
            <w:shd w:val="clear" w:color="auto" w:fill="auto"/>
            <w:tcMar>
              <w:top w:w="0" w:type="dxa"/>
              <w:left w:w="108" w:type="dxa"/>
              <w:bottom w:w="0" w:type="dxa"/>
              <w:right w:w="108" w:type="dxa"/>
            </w:tcMar>
          </w:tcPr>
          <w:p w14:paraId="5CAC312C" w14:textId="77777777" w:rsidR="00E850D0" w:rsidRPr="00A71789" w:rsidRDefault="00E850D0" w:rsidP="00A71789">
            <w:pPr>
              <w:spacing w:after="0"/>
              <w:rPr>
                <w:rFonts w:cstheme="minorHAnsi"/>
                <w:sz w:val="24"/>
                <w:szCs w:val="24"/>
              </w:rPr>
            </w:pPr>
          </w:p>
        </w:tc>
      </w:tr>
      <w:tr w:rsidR="00E850D0" w:rsidRPr="00A71789" w14:paraId="5CB04061" w14:textId="77777777" w:rsidTr="00C833F6">
        <w:trPr>
          <w:trHeight w:val="20"/>
        </w:trPr>
        <w:tc>
          <w:tcPr>
            <w:tcW w:w="726" w:type="dxa"/>
            <w:shd w:val="clear" w:color="auto" w:fill="auto"/>
            <w:tcMar>
              <w:top w:w="0" w:type="dxa"/>
              <w:left w:w="108" w:type="dxa"/>
              <w:bottom w:w="0" w:type="dxa"/>
              <w:right w:w="108" w:type="dxa"/>
            </w:tcMar>
          </w:tcPr>
          <w:p w14:paraId="4889DD7E" w14:textId="77777777" w:rsidR="00E850D0" w:rsidRPr="00CE1A3C" w:rsidRDefault="00E850D0" w:rsidP="00A71789">
            <w:pPr>
              <w:pStyle w:val="Sraopastraipa"/>
              <w:numPr>
                <w:ilvl w:val="0"/>
                <w:numId w:val="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6C03128C" w14:textId="77777777" w:rsidR="00E850D0" w:rsidRPr="00A71789" w:rsidRDefault="00E850D0" w:rsidP="00A71789">
            <w:pPr>
              <w:spacing w:after="0"/>
              <w:rPr>
                <w:rFonts w:cstheme="minorHAnsi"/>
                <w:bCs/>
                <w:sz w:val="24"/>
                <w:szCs w:val="24"/>
              </w:rPr>
            </w:pPr>
            <w:r w:rsidRPr="00A71789">
              <w:rPr>
                <w:rFonts w:cstheme="minorHAnsi"/>
                <w:sz w:val="24"/>
                <w:szCs w:val="24"/>
              </w:rPr>
              <w:t>Jeigu perkančioji organizacija per nustatytą terminą neišnagrinėja jai pateiktos pretenzijos, tiekėjas turi teisę pateikti prašymą ar pareikšti ieškinį teismui per</w:t>
            </w:r>
            <w:r w:rsidRPr="00A71789">
              <w:rPr>
                <w:rFonts w:cstheme="minorHAnsi"/>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CEB74A7" w14:textId="77777777" w:rsidR="00E850D0" w:rsidRPr="00A71789" w:rsidRDefault="00E850D0" w:rsidP="00A71789">
            <w:pPr>
              <w:spacing w:after="0"/>
              <w:rPr>
                <w:rFonts w:cstheme="minorHAnsi"/>
                <w:sz w:val="24"/>
                <w:szCs w:val="24"/>
              </w:rPr>
            </w:pPr>
            <w:r w:rsidRPr="00A71789">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FE704CE" w14:textId="77777777" w:rsidR="00E850D0" w:rsidRPr="00A71789" w:rsidRDefault="00E850D0" w:rsidP="00A71789">
            <w:pPr>
              <w:spacing w:after="0"/>
              <w:rPr>
                <w:rFonts w:cstheme="minorHAnsi"/>
                <w:sz w:val="24"/>
                <w:szCs w:val="24"/>
              </w:rPr>
            </w:pPr>
          </w:p>
        </w:tc>
      </w:tr>
      <w:tr w:rsidR="00E850D0" w:rsidRPr="00A71789" w14:paraId="0EA26A32" w14:textId="77777777" w:rsidTr="00C833F6">
        <w:trPr>
          <w:trHeight w:val="20"/>
        </w:trPr>
        <w:tc>
          <w:tcPr>
            <w:tcW w:w="726" w:type="dxa"/>
            <w:shd w:val="clear" w:color="auto" w:fill="auto"/>
            <w:tcMar>
              <w:top w:w="0" w:type="dxa"/>
              <w:left w:w="108" w:type="dxa"/>
              <w:bottom w:w="0" w:type="dxa"/>
              <w:right w:w="108" w:type="dxa"/>
            </w:tcMar>
          </w:tcPr>
          <w:p w14:paraId="70A2B8A7" w14:textId="77777777" w:rsidR="00E850D0" w:rsidRPr="00CE1A3C" w:rsidRDefault="00E850D0" w:rsidP="00A71789">
            <w:pPr>
              <w:pStyle w:val="Sraopastraipa"/>
              <w:numPr>
                <w:ilvl w:val="0"/>
                <w:numId w:val="6"/>
              </w:numPr>
              <w:spacing w:after="0"/>
              <w:rPr>
                <w:rFonts w:cstheme="minorHAnsi"/>
                <w:sz w:val="24"/>
                <w:szCs w:val="24"/>
              </w:rPr>
            </w:pPr>
          </w:p>
        </w:tc>
        <w:tc>
          <w:tcPr>
            <w:tcW w:w="2531" w:type="dxa"/>
            <w:shd w:val="clear" w:color="auto" w:fill="auto"/>
            <w:tcMar>
              <w:top w:w="0" w:type="dxa"/>
              <w:left w:w="108" w:type="dxa"/>
              <w:bottom w:w="0" w:type="dxa"/>
              <w:right w:w="108" w:type="dxa"/>
            </w:tcMar>
          </w:tcPr>
          <w:p w14:paraId="2D92E2B1" w14:textId="77777777" w:rsidR="00E850D0" w:rsidRPr="00A71789" w:rsidRDefault="00E850D0" w:rsidP="00A71789">
            <w:pPr>
              <w:spacing w:after="0"/>
              <w:rPr>
                <w:rFonts w:cstheme="minorHAnsi"/>
                <w:sz w:val="24"/>
                <w:szCs w:val="24"/>
              </w:rPr>
            </w:pPr>
            <w:r w:rsidRPr="00A71789">
              <w:rPr>
                <w:rFonts w:cstheme="minorHAnsi"/>
                <w:sz w:val="24"/>
                <w:szCs w:val="24"/>
              </w:rPr>
              <w:t xml:space="preserve">Perkančioji organizacija negali sudaryti </w:t>
            </w:r>
            <w:r w:rsidRPr="00A71789">
              <w:rPr>
                <w:rFonts w:cstheme="minorHAnsi"/>
                <w:sz w:val="24"/>
                <w:szCs w:val="24"/>
              </w:rPr>
              <w:lastRenderedPageBreak/>
              <w:t>sutarties anksčiau kaip po</w:t>
            </w:r>
          </w:p>
        </w:tc>
        <w:tc>
          <w:tcPr>
            <w:tcW w:w="3643" w:type="dxa"/>
            <w:shd w:val="clear" w:color="auto" w:fill="auto"/>
            <w:tcMar>
              <w:top w:w="0" w:type="dxa"/>
              <w:left w:w="108" w:type="dxa"/>
              <w:bottom w:w="0" w:type="dxa"/>
              <w:right w:w="108" w:type="dxa"/>
            </w:tcMar>
          </w:tcPr>
          <w:p w14:paraId="78F143B8" w14:textId="77777777" w:rsidR="00E850D0" w:rsidRPr="00A71789" w:rsidRDefault="00E850D0" w:rsidP="00A71789">
            <w:pPr>
              <w:spacing w:after="0"/>
              <w:rPr>
                <w:rFonts w:cstheme="minorHAnsi"/>
                <w:sz w:val="24"/>
                <w:szCs w:val="24"/>
              </w:rPr>
            </w:pPr>
            <w:r w:rsidRPr="00A71789">
              <w:rPr>
                <w:rFonts w:cstheme="minorHAnsi"/>
                <w:bCs/>
                <w:sz w:val="24"/>
                <w:szCs w:val="24"/>
              </w:rPr>
              <w:lastRenderedPageBreak/>
              <w:t>5 (penkių) darbo dienų,</w:t>
            </w:r>
            <w:r w:rsidRPr="00A71789">
              <w:rPr>
                <w:rFonts w:cstheme="minorHAnsi"/>
                <w:sz w:val="24"/>
                <w:szCs w:val="24"/>
              </w:rPr>
              <w:t xml:space="preserve"> nuo pranešimo apie sprendimą sudaryti sutartį (o jei buvau gauta </w:t>
            </w:r>
            <w:r w:rsidRPr="00A71789">
              <w:rPr>
                <w:rFonts w:cstheme="minorHAnsi"/>
                <w:sz w:val="24"/>
                <w:szCs w:val="24"/>
              </w:rPr>
              <w:lastRenderedPageBreak/>
              <w:t>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ABFE433" w14:textId="77777777" w:rsidR="00E850D0" w:rsidRPr="00A71789" w:rsidRDefault="00E850D0" w:rsidP="00A71789">
            <w:pPr>
              <w:spacing w:after="0"/>
              <w:rPr>
                <w:rFonts w:cstheme="minorHAnsi"/>
                <w:sz w:val="24"/>
                <w:szCs w:val="24"/>
              </w:rPr>
            </w:pPr>
          </w:p>
        </w:tc>
      </w:tr>
      <w:tr w:rsidR="00E850D0" w:rsidRPr="00A71789" w14:paraId="6FC2F852" w14:textId="77777777" w:rsidTr="00C833F6">
        <w:trPr>
          <w:trHeight w:val="20"/>
        </w:trPr>
        <w:tc>
          <w:tcPr>
            <w:tcW w:w="726" w:type="dxa"/>
            <w:shd w:val="clear" w:color="auto" w:fill="auto"/>
            <w:tcMar>
              <w:top w:w="0" w:type="dxa"/>
              <w:left w:w="108" w:type="dxa"/>
              <w:bottom w:w="0" w:type="dxa"/>
              <w:right w:w="108" w:type="dxa"/>
            </w:tcMar>
          </w:tcPr>
          <w:p w14:paraId="07D0C8B3" w14:textId="77777777" w:rsidR="00E850D0" w:rsidRPr="00CE1A3C" w:rsidRDefault="00E850D0" w:rsidP="00A71789">
            <w:pPr>
              <w:pStyle w:val="Sraopastraipa"/>
              <w:numPr>
                <w:ilvl w:val="0"/>
                <w:numId w:val="6"/>
              </w:numPr>
              <w:spacing w:after="0"/>
              <w:rPr>
                <w:rFonts w:cstheme="minorHAnsi"/>
                <w:sz w:val="24"/>
                <w:szCs w:val="24"/>
              </w:rPr>
            </w:pPr>
          </w:p>
        </w:tc>
        <w:tc>
          <w:tcPr>
            <w:tcW w:w="2531" w:type="dxa"/>
            <w:shd w:val="clear" w:color="auto" w:fill="auto"/>
            <w:tcMar>
              <w:top w:w="0" w:type="dxa"/>
              <w:left w:w="108" w:type="dxa"/>
              <w:bottom w:w="0" w:type="dxa"/>
              <w:right w:w="108" w:type="dxa"/>
            </w:tcMar>
          </w:tcPr>
          <w:p w14:paraId="6FB027E8" w14:textId="77777777" w:rsidR="00E850D0" w:rsidRPr="00A71789" w:rsidRDefault="00E850D0" w:rsidP="00A71789">
            <w:pPr>
              <w:spacing w:after="0"/>
              <w:rPr>
                <w:rFonts w:cstheme="minorHAnsi"/>
                <w:sz w:val="24"/>
                <w:szCs w:val="24"/>
              </w:rPr>
            </w:pPr>
            <w:r w:rsidRPr="00A71789">
              <w:rPr>
                <w:rFonts w:cstheme="minorHAnsi"/>
                <w:sz w:val="24"/>
                <w:szCs w:val="24"/>
              </w:rPr>
              <w:t xml:space="preserve">Jeigu </w:t>
            </w:r>
            <w:r w:rsidRPr="00A71789">
              <w:rPr>
                <w:rFonts w:cstheme="minorHAnsi"/>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3F7E7EA" w14:textId="77777777" w:rsidR="00E850D0" w:rsidRPr="00547A34" w:rsidRDefault="00E850D0" w:rsidP="00A71789">
            <w:pPr>
              <w:spacing w:after="0"/>
              <w:rPr>
                <w:rFonts w:cstheme="minorHAnsi"/>
                <w:i/>
                <w:iCs/>
                <w:sz w:val="24"/>
                <w:szCs w:val="24"/>
              </w:rPr>
            </w:pPr>
            <w:r w:rsidRPr="00547A34">
              <w:rPr>
                <w:rFonts w:cstheme="minorHAnsi"/>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888E6EE" w14:textId="77777777" w:rsidR="00E850D0" w:rsidRPr="00A71789" w:rsidRDefault="00E850D0" w:rsidP="00A71789">
            <w:pPr>
              <w:spacing w:after="0"/>
              <w:rPr>
                <w:rFonts w:cstheme="minorHAnsi"/>
                <w:i/>
                <w:iCs/>
                <w:color w:val="FF0000"/>
                <w:sz w:val="24"/>
                <w:szCs w:val="24"/>
              </w:rPr>
            </w:pPr>
          </w:p>
        </w:tc>
        <w:tc>
          <w:tcPr>
            <w:tcW w:w="2954" w:type="dxa"/>
            <w:shd w:val="clear" w:color="auto" w:fill="auto"/>
            <w:tcMar>
              <w:top w:w="0" w:type="dxa"/>
              <w:left w:w="108" w:type="dxa"/>
              <w:bottom w:w="0" w:type="dxa"/>
              <w:right w:w="108" w:type="dxa"/>
            </w:tcMar>
          </w:tcPr>
          <w:p w14:paraId="67101A04" w14:textId="77777777" w:rsidR="00E850D0" w:rsidRPr="00A71789" w:rsidRDefault="00E850D0" w:rsidP="00A71789">
            <w:pPr>
              <w:spacing w:after="0"/>
              <w:rPr>
                <w:rFonts w:cstheme="minorHAnsi"/>
                <w:sz w:val="24"/>
                <w:szCs w:val="24"/>
              </w:rPr>
            </w:pPr>
          </w:p>
        </w:tc>
      </w:tr>
    </w:tbl>
    <w:p w14:paraId="25BD5F12" w14:textId="77777777" w:rsidR="00E850D0" w:rsidRPr="00A71789" w:rsidRDefault="00E850D0" w:rsidP="00A71789">
      <w:pPr>
        <w:tabs>
          <w:tab w:val="left" w:pos="2977"/>
        </w:tabs>
        <w:spacing w:after="120"/>
        <w:rPr>
          <w:rFonts w:eastAsia="Calibri" w:cstheme="minorHAnsi"/>
          <w:sz w:val="24"/>
          <w:szCs w:val="24"/>
        </w:rPr>
      </w:pPr>
    </w:p>
    <w:p w14:paraId="6CF503FD" w14:textId="77777777" w:rsidR="00E850D0" w:rsidRPr="00A71789" w:rsidRDefault="00E850D0" w:rsidP="00A71789">
      <w:pPr>
        <w:rPr>
          <w:rFonts w:eastAsia="Calibri" w:cstheme="minorHAnsi"/>
          <w:sz w:val="24"/>
          <w:szCs w:val="24"/>
        </w:rPr>
      </w:pPr>
      <w:r w:rsidRPr="00A71789">
        <w:rPr>
          <w:rFonts w:eastAsia="Calibri" w:cstheme="minorHAnsi"/>
          <w:sz w:val="24"/>
          <w:szCs w:val="24"/>
        </w:rPr>
        <w:br w:type="page"/>
      </w:r>
    </w:p>
    <w:p w14:paraId="0EA6E192" w14:textId="7CD32309" w:rsidR="00E850D0" w:rsidRPr="00A71789" w:rsidRDefault="00E850D0" w:rsidP="00E67A1A">
      <w:pPr>
        <w:pStyle w:val="Antrat2"/>
        <w:spacing w:line="276" w:lineRule="auto"/>
        <w:ind w:left="2552"/>
        <w:rPr>
          <w:rFonts w:asciiTheme="minorHAnsi" w:eastAsia="Calibri" w:hAnsiTheme="minorHAnsi" w:cstheme="minorHAnsi"/>
          <w:color w:val="0070C0"/>
          <w:sz w:val="24"/>
          <w:szCs w:val="24"/>
        </w:rPr>
      </w:pPr>
      <w:bookmarkStart w:id="43" w:name="_Ref38539939"/>
      <w:bookmarkStart w:id="44" w:name="_Ref38541068"/>
      <w:bookmarkStart w:id="45" w:name="_Ref38885053"/>
      <w:bookmarkStart w:id="46" w:name="_Ref38899023"/>
      <w:bookmarkStart w:id="47" w:name="_Toc185254228"/>
      <w:r w:rsidRPr="00A71789">
        <w:rPr>
          <w:rFonts w:asciiTheme="minorHAnsi" w:eastAsia="Calibri" w:hAnsiTheme="minorHAnsi" w:cstheme="minorHAnsi"/>
          <w:color w:val="0070C0"/>
          <w:sz w:val="24"/>
          <w:szCs w:val="24"/>
        </w:rPr>
        <w:lastRenderedPageBreak/>
        <w:t>Pirkimo sąlygų 2 priedas „Techninė specifikacija</w:t>
      </w:r>
      <w:r w:rsidR="00E67A1A">
        <w:rPr>
          <w:rFonts w:asciiTheme="minorHAnsi" w:eastAsia="Calibri" w:hAnsiTheme="minorHAnsi" w:cstheme="minorHAnsi"/>
          <w:color w:val="0070C0"/>
          <w:sz w:val="24"/>
          <w:szCs w:val="24"/>
        </w:rPr>
        <w:t xml:space="preserve"> I pirkimo objekto daliai</w:t>
      </w:r>
      <w:r w:rsidRPr="00A71789">
        <w:rPr>
          <w:rFonts w:asciiTheme="minorHAnsi" w:eastAsia="Calibri" w:hAnsiTheme="minorHAnsi" w:cstheme="minorHAnsi"/>
          <w:color w:val="0070C0"/>
          <w:sz w:val="24"/>
          <w:szCs w:val="24"/>
        </w:rPr>
        <w:t>“</w:t>
      </w:r>
      <w:bookmarkEnd w:id="43"/>
      <w:bookmarkEnd w:id="44"/>
      <w:bookmarkEnd w:id="45"/>
      <w:bookmarkEnd w:id="46"/>
      <w:bookmarkEnd w:id="47"/>
    </w:p>
    <w:p w14:paraId="33285DCE" w14:textId="77777777" w:rsidR="00E850D0" w:rsidRPr="00F53968" w:rsidRDefault="00E850D0" w:rsidP="00A71789">
      <w:pPr>
        <w:jc w:val="center"/>
        <w:rPr>
          <w:rFonts w:cstheme="minorHAnsi"/>
          <w:b/>
          <w:bCs/>
          <w:sz w:val="24"/>
          <w:szCs w:val="24"/>
        </w:rPr>
      </w:pPr>
    </w:p>
    <w:p w14:paraId="2EA3716B" w14:textId="611F7373" w:rsidR="00E850D0" w:rsidRPr="009937C3" w:rsidRDefault="00E67A1A" w:rsidP="00F53968">
      <w:pPr>
        <w:pStyle w:val="Paantrat"/>
        <w:spacing w:after="0"/>
        <w:jc w:val="center"/>
        <w:rPr>
          <w:rFonts w:cstheme="minorHAnsi"/>
          <w:color w:val="auto"/>
          <w:sz w:val="24"/>
          <w:szCs w:val="24"/>
        </w:rPr>
      </w:pPr>
      <w:r w:rsidRPr="009937C3">
        <w:rPr>
          <w:rFonts w:cstheme="minorHAnsi"/>
          <w:caps w:val="0"/>
          <w:color w:val="auto"/>
          <w:sz w:val="24"/>
          <w:szCs w:val="24"/>
        </w:rPr>
        <w:t>TECHNINĖ SPECIFIKACIJA</w:t>
      </w:r>
    </w:p>
    <w:p w14:paraId="1A6BB6B8" w14:textId="77777777" w:rsidR="00E67A1A" w:rsidRPr="00E67A1A" w:rsidRDefault="00E67A1A" w:rsidP="00E67A1A">
      <w:pPr>
        <w:spacing w:after="0"/>
        <w:jc w:val="center"/>
        <w:rPr>
          <w:rFonts w:cstheme="minorHAnsi"/>
          <w:sz w:val="24"/>
          <w:szCs w:val="24"/>
          <w:lang w:eastAsia="en-US"/>
        </w:rPr>
      </w:pPr>
    </w:p>
    <w:p w14:paraId="314D7EEC" w14:textId="536E3148" w:rsidR="00E67A1A" w:rsidRPr="009937C3" w:rsidRDefault="00CE42FA" w:rsidP="00E67A1A">
      <w:pPr>
        <w:tabs>
          <w:tab w:val="left" w:pos="993"/>
        </w:tabs>
        <w:spacing w:after="0"/>
        <w:jc w:val="center"/>
        <w:rPr>
          <w:rFonts w:eastAsia="Times New Roman" w:cstheme="minorHAnsi"/>
          <w:sz w:val="24"/>
          <w:szCs w:val="24"/>
        </w:rPr>
      </w:pPr>
      <w:r w:rsidRPr="009937C3">
        <w:rPr>
          <w:rFonts w:eastAsia="Times New Roman" w:cstheme="minorHAnsi"/>
          <w:sz w:val="24"/>
          <w:szCs w:val="24"/>
        </w:rPr>
        <w:t xml:space="preserve">JONAVOS RAJONO </w:t>
      </w:r>
      <w:r w:rsidR="00E67A1A" w:rsidRPr="009937C3">
        <w:rPr>
          <w:rFonts w:eastAsia="Times New Roman" w:cstheme="minorHAnsi"/>
          <w:sz w:val="24"/>
          <w:szCs w:val="24"/>
        </w:rPr>
        <w:t>VIETINIŲ KELIŲ IR GATVIŲ SU ASFALTBETONIO DANGA PRIEŽIŪROS DARBAI</w:t>
      </w:r>
    </w:p>
    <w:p w14:paraId="2A0D5687" w14:textId="77777777" w:rsidR="00E67A1A" w:rsidRPr="00E67A1A" w:rsidRDefault="00E67A1A" w:rsidP="00E67A1A">
      <w:pPr>
        <w:tabs>
          <w:tab w:val="left" w:pos="993"/>
        </w:tabs>
        <w:spacing w:after="0"/>
        <w:jc w:val="center"/>
        <w:rPr>
          <w:rFonts w:eastAsia="Times New Roman" w:cstheme="minorHAnsi"/>
          <w:sz w:val="24"/>
          <w:szCs w:val="24"/>
          <w:lang w:eastAsia="en-US"/>
        </w:rPr>
      </w:pPr>
    </w:p>
    <w:tbl>
      <w:tblPr>
        <w:tblW w:w="10072" w:type="dxa"/>
        <w:jc w:val="center"/>
        <w:tblLook w:val="04A0" w:firstRow="1" w:lastRow="0" w:firstColumn="1" w:lastColumn="0" w:noHBand="0" w:noVBand="1"/>
      </w:tblPr>
      <w:tblGrid>
        <w:gridCol w:w="609"/>
        <w:gridCol w:w="3936"/>
        <w:gridCol w:w="1230"/>
        <w:gridCol w:w="1706"/>
        <w:gridCol w:w="1357"/>
        <w:gridCol w:w="1234"/>
      </w:tblGrid>
      <w:tr w:rsidR="003A026D" w:rsidRPr="003A026D" w14:paraId="53B0B63A" w14:textId="77777777" w:rsidTr="00CE42FA">
        <w:trPr>
          <w:trHeight w:val="1279"/>
          <w:jc w:val="center"/>
        </w:trPr>
        <w:tc>
          <w:tcPr>
            <w:tcW w:w="609" w:type="dxa"/>
            <w:tcBorders>
              <w:top w:val="single" w:sz="8" w:space="0" w:color="auto"/>
              <w:left w:val="single" w:sz="8" w:space="0" w:color="auto"/>
              <w:bottom w:val="single" w:sz="8" w:space="0" w:color="000000"/>
              <w:right w:val="nil"/>
            </w:tcBorders>
            <w:shd w:val="clear" w:color="000000" w:fill="FFFFFF"/>
            <w:vAlign w:val="center"/>
            <w:hideMark/>
          </w:tcPr>
          <w:p w14:paraId="050AE18E"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Eil. Nr.</w:t>
            </w:r>
          </w:p>
        </w:tc>
        <w:tc>
          <w:tcPr>
            <w:tcW w:w="3936"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0D7BB272"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Darbų pavadinimas</w:t>
            </w:r>
          </w:p>
        </w:tc>
        <w:tc>
          <w:tcPr>
            <w:tcW w:w="1230" w:type="dxa"/>
            <w:tcBorders>
              <w:top w:val="single" w:sz="8" w:space="0" w:color="auto"/>
              <w:left w:val="nil"/>
              <w:bottom w:val="single" w:sz="8" w:space="0" w:color="000000"/>
              <w:right w:val="nil"/>
            </w:tcBorders>
            <w:shd w:val="clear" w:color="000000" w:fill="FFFFFF"/>
            <w:vAlign w:val="center"/>
            <w:hideMark/>
          </w:tcPr>
          <w:p w14:paraId="5D79792F"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Mato vnt.</w:t>
            </w:r>
          </w:p>
        </w:tc>
        <w:tc>
          <w:tcPr>
            <w:tcW w:w="1706"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182ADBA4" w14:textId="11E279E2"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 xml:space="preserve">Preliminarūs kiekiai </w:t>
            </w:r>
            <w:r w:rsidRPr="003A026D">
              <w:rPr>
                <w:rFonts w:eastAsia="Times New Roman" w:cstheme="minorHAnsi"/>
                <w:sz w:val="24"/>
                <w:szCs w:val="24"/>
              </w:rPr>
              <w:t>36 mėn.</w:t>
            </w:r>
          </w:p>
        </w:tc>
        <w:tc>
          <w:tcPr>
            <w:tcW w:w="1355"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3F38D4B5" w14:textId="322236ED"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 xml:space="preserve">Vnt. įkainis </w:t>
            </w:r>
            <w:r w:rsidRPr="003A026D">
              <w:rPr>
                <w:rFonts w:eastAsia="Times New Roman" w:cstheme="minorHAnsi"/>
                <w:sz w:val="24"/>
                <w:szCs w:val="24"/>
              </w:rPr>
              <w:t xml:space="preserve">Eur </w:t>
            </w:r>
            <w:r w:rsidRPr="00E67A1A">
              <w:rPr>
                <w:rFonts w:eastAsia="Times New Roman" w:cstheme="minorHAnsi"/>
                <w:sz w:val="24"/>
                <w:szCs w:val="24"/>
              </w:rPr>
              <w:t>be PVM</w:t>
            </w:r>
          </w:p>
        </w:tc>
        <w:tc>
          <w:tcPr>
            <w:tcW w:w="1234" w:type="dxa"/>
            <w:tcBorders>
              <w:top w:val="single" w:sz="4" w:space="0" w:color="auto"/>
              <w:left w:val="single" w:sz="4" w:space="0" w:color="auto"/>
              <w:bottom w:val="single" w:sz="4" w:space="0" w:color="auto"/>
              <w:right w:val="single" w:sz="4" w:space="0" w:color="auto"/>
            </w:tcBorders>
            <w:shd w:val="clear" w:color="000000" w:fill="FFFFFF"/>
          </w:tcPr>
          <w:p w14:paraId="28FB81D6" w14:textId="456578DD"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 xml:space="preserve">Kaina Eur </w:t>
            </w:r>
            <w:r w:rsidRPr="003A026D">
              <w:rPr>
                <w:rFonts w:eastAsia="Times New Roman" w:cstheme="minorHAnsi"/>
                <w:sz w:val="24"/>
                <w:szCs w:val="24"/>
              </w:rPr>
              <w:t>be</w:t>
            </w:r>
            <w:r w:rsidRPr="00E67A1A">
              <w:rPr>
                <w:rFonts w:eastAsia="Times New Roman" w:cstheme="minorHAnsi"/>
                <w:sz w:val="24"/>
                <w:szCs w:val="24"/>
              </w:rPr>
              <w:t xml:space="preserve"> PVM (4 </w:t>
            </w:r>
            <w:proofErr w:type="spellStart"/>
            <w:r w:rsidRPr="00E67A1A">
              <w:rPr>
                <w:rFonts w:eastAsia="Times New Roman" w:cstheme="minorHAnsi"/>
                <w:sz w:val="24"/>
                <w:szCs w:val="24"/>
              </w:rPr>
              <w:t>stulp</w:t>
            </w:r>
            <w:proofErr w:type="spellEnd"/>
            <w:r w:rsidRPr="00E67A1A">
              <w:rPr>
                <w:rFonts w:eastAsia="Times New Roman" w:cstheme="minorHAnsi"/>
                <w:sz w:val="24"/>
                <w:szCs w:val="24"/>
              </w:rPr>
              <w:t>.</w:t>
            </w:r>
            <w:r w:rsidR="00CE42FA" w:rsidRPr="003A026D">
              <w:rPr>
                <w:rFonts w:eastAsia="Times New Roman" w:cstheme="minorHAnsi"/>
                <w:sz w:val="24"/>
                <w:szCs w:val="24"/>
              </w:rPr>
              <w:t xml:space="preserve"> </w:t>
            </w:r>
            <w:r w:rsidRPr="00E67A1A">
              <w:rPr>
                <w:rFonts w:eastAsia="Times New Roman" w:cstheme="minorHAnsi"/>
                <w:sz w:val="24"/>
                <w:szCs w:val="24"/>
              </w:rPr>
              <w:t xml:space="preserve">x </w:t>
            </w:r>
            <w:r w:rsidRPr="003A026D">
              <w:rPr>
                <w:rFonts w:eastAsia="Times New Roman" w:cstheme="minorHAnsi"/>
                <w:sz w:val="24"/>
                <w:szCs w:val="24"/>
              </w:rPr>
              <w:t>5</w:t>
            </w:r>
            <w:r w:rsidRPr="00E67A1A">
              <w:rPr>
                <w:rFonts w:eastAsia="Times New Roman" w:cstheme="minorHAnsi"/>
                <w:sz w:val="24"/>
                <w:szCs w:val="24"/>
              </w:rPr>
              <w:t xml:space="preserve"> </w:t>
            </w:r>
            <w:proofErr w:type="spellStart"/>
            <w:r w:rsidRPr="00E67A1A">
              <w:rPr>
                <w:rFonts w:eastAsia="Times New Roman" w:cstheme="minorHAnsi"/>
                <w:sz w:val="24"/>
                <w:szCs w:val="24"/>
              </w:rPr>
              <w:t>stulp</w:t>
            </w:r>
            <w:proofErr w:type="spellEnd"/>
            <w:r w:rsidRPr="00E67A1A">
              <w:rPr>
                <w:rFonts w:eastAsia="Times New Roman" w:cstheme="minorHAnsi"/>
                <w:sz w:val="24"/>
                <w:szCs w:val="24"/>
              </w:rPr>
              <w:t>.)</w:t>
            </w:r>
          </w:p>
        </w:tc>
      </w:tr>
      <w:tr w:rsidR="003A026D" w:rsidRPr="003A026D" w14:paraId="36746556" w14:textId="77777777" w:rsidTr="00CE42FA">
        <w:trPr>
          <w:trHeight w:val="329"/>
          <w:jc w:val="center"/>
        </w:trPr>
        <w:tc>
          <w:tcPr>
            <w:tcW w:w="609" w:type="dxa"/>
            <w:tcBorders>
              <w:top w:val="nil"/>
              <w:left w:val="single" w:sz="8" w:space="0" w:color="auto"/>
              <w:bottom w:val="single" w:sz="8" w:space="0" w:color="auto"/>
              <w:right w:val="single" w:sz="8" w:space="0" w:color="auto"/>
            </w:tcBorders>
            <w:shd w:val="clear" w:color="000000" w:fill="FFFFFF"/>
            <w:vAlign w:val="bottom"/>
            <w:hideMark/>
          </w:tcPr>
          <w:p w14:paraId="3D4BA47D"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1</w:t>
            </w:r>
          </w:p>
        </w:tc>
        <w:tc>
          <w:tcPr>
            <w:tcW w:w="3936" w:type="dxa"/>
            <w:tcBorders>
              <w:top w:val="nil"/>
              <w:left w:val="nil"/>
              <w:bottom w:val="single" w:sz="8" w:space="0" w:color="auto"/>
              <w:right w:val="single" w:sz="8" w:space="0" w:color="auto"/>
            </w:tcBorders>
            <w:shd w:val="clear" w:color="000000" w:fill="FFFFFF"/>
            <w:vAlign w:val="bottom"/>
            <w:hideMark/>
          </w:tcPr>
          <w:p w14:paraId="19F22BF3"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2</w:t>
            </w:r>
          </w:p>
        </w:tc>
        <w:tc>
          <w:tcPr>
            <w:tcW w:w="1230" w:type="dxa"/>
            <w:tcBorders>
              <w:top w:val="nil"/>
              <w:left w:val="nil"/>
              <w:bottom w:val="single" w:sz="8" w:space="0" w:color="auto"/>
              <w:right w:val="single" w:sz="8" w:space="0" w:color="auto"/>
            </w:tcBorders>
            <w:shd w:val="clear" w:color="000000" w:fill="FFFFFF"/>
            <w:vAlign w:val="bottom"/>
            <w:hideMark/>
          </w:tcPr>
          <w:p w14:paraId="7A8CC943"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3</w:t>
            </w:r>
          </w:p>
        </w:tc>
        <w:tc>
          <w:tcPr>
            <w:tcW w:w="1706" w:type="dxa"/>
            <w:tcBorders>
              <w:top w:val="nil"/>
              <w:left w:val="nil"/>
              <w:bottom w:val="single" w:sz="8" w:space="0" w:color="auto"/>
              <w:right w:val="single" w:sz="8" w:space="0" w:color="auto"/>
            </w:tcBorders>
            <w:shd w:val="clear" w:color="000000" w:fill="FFFFFF"/>
            <w:vAlign w:val="bottom"/>
            <w:hideMark/>
          </w:tcPr>
          <w:p w14:paraId="06121431"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4</w:t>
            </w:r>
          </w:p>
        </w:tc>
        <w:tc>
          <w:tcPr>
            <w:tcW w:w="1355" w:type="dxa"/>
            <w:tcBorders>
              <w:top w:val="nil"/>
              <w:left w:val="nil"/>
              <w:bottom w:val="single" w:sz="8" w:space="0" w:color="auto"/>
              <w:right w:val="single" w:sz="8" w:space="0" w:color="auto"/>
            </w:tcBorders>
            <w:shd w:val="clear" w:color="000000" w:fill="FFFFFF"/>
            <w:vAlign w:val="bottom"/>
            <w:hideMark/>
          </w:tcPr>
          <w:p w14:paraId="7E9D5139"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5</w:t>
            </w:r>
          </w:p>
        </w:tc>
        <w:tc>
          <w:tcPr>
            <w:tcW w:w="1234" w:type="dxa"/>
            <w:tcBorders>
              <w:top w:val="single" w:sz="4" w:space="0" w:color="auto"/>
              <w:left w:val="single" w:sz="4" w:space="0" w:color="auto"/>
              <w:bottom w:val="single" w:sz="4" w:space="0" w:color="auto"/>
              <w:right w:val="single" w:sz="4" w:space="0" w:color="auto"/>
            </w:tcBorders>
            <w:shd w:val="clear" w:color="000000" w:fill="FFFFFF"/>
          </w:tcPr>
          <w:p w14:paraId="1EFEF7C8" w14:textId="1CF311C7" w:rsidR="00230863" w:rsidRPr="00E67A1A" w:rsidRDefault="00230863" w:rsidP="00E67A1A">
            <w:pPr>
              <w:spacing w:after="0"/>
              <w:jc w:val="center"/>
              <w:rPr>
                <w:rFonts w:eastAsia="Times New Roman" w:cstheme="minorHAnsi"/>
                <w:sz w:val="24"/>
                <w:szCs w:val="24"/>
              </w:rPr>
            </w:pPr>
            <w:r w:rsidRPr="003A026D">
              <w:rPr>
                <w:rFonts w:eastAsia="Times New Roman" w:cstheme="minorHAnsi"/>
                <w:sz w:val="24"/>
                <w:szCs w:val="24"/>
              </w:rPr>
              <w:t>6</w:t>
            </w:r>
          </w:p>
        </w:tc>
      </w:tr>
      <w:tr w:rsidR="003A026D" w:rsidRPr="003A026D" w14:paraId="70ED9970" w14:textId="77777777" w:rsidTr="00CE42FA">
        <w:trPr>
          <w:trHeight w:val="835"/>
          <w:jc w:val="center"/>
        </w:trPr>
        <w:tc>
          <w:tcPr>
            <w:tcW w:w="609" w:type="dxa"/>
            <w:tcBorders>
              <w:top w:val="nil"/>
              <w:left w:val="single" w:sz="8" w:space="0" w:color="auto"/>
              <w:bottom w:val="single" w:sz="8" w:space="0" w:color="auto"/>
              <w:right w:val="single" w:sz="8" w:space="0" w:color="auto"/>
            </w:tcBorders>
            <w:shd w:val="clear" w:color="000000" w:fill="FFFFFF"/>
            <w:hideMark/>
          </w:tcPr>
          <w:p w14:paraId="2A605821"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1</w:t>
            </w:r>
          </w:p>
        </w:tc>
        <w:tc>
          <w:tcPr>
            <w:tcW w:w="3936" w:type="dxa"/>
            <w:tcBorders>
              <w:top w:val="nil"/>
              <w:left w:val="nil"/>
              <w:bottom w:val="single" w:sz="8" w:space="0" w:color="auto"/>
              <w:right w:val="single" w:sz="8" w:space="0" w:color="auto"/>
            </w:tcBorders>
            <w:shd w:val="clear" w:color="000000" w:fill="FFFFFF"/>
            <w:hideMark/>
          </w:tcPr>
          <w:p w14:paraId="4D21B331" w14:textId="5DD02A9D" w:rsidR="00230863" w:rsidRPr="00E67A1A" w:rsidRDefault="00230863" w:rsidP="00E67A1A">
            <w:pPr>
              <w:spacing w:after="0"/>
              <w:rPr>
                <w:rFonts w:eastAsia="Times New Roman" w:cstheme="minorHAnsi"/>
                <w:sz w:val="24"/>
                <w:szCs w:val="24"/>
              </w:rPr>
            </w:pPr>
            <w:r w:rsidRPr="00E67A1A">
              <w:rPr>
                <w:rFonts w:eastAsia="Times New Roman" w:cstheme="minorHAnsi"/>
                <w:sz w:val="24"/>
                <w:szCs w:val="24"/>
              </w:rPr>
              <w:t xml:space="preserve">A/b dangos duobių taisymas, pašalinant seną dangą frezavimo mašina ir užtaisant karštu AC 11VN markės mišiniu (h </w:t>
            </w:r>
            <w:r w:rsidR="002F5308">
              <w:rPr>
                <w:rFonts w:eastAsia="Times New Roman" w:cstheme="minorHAnsi"/>
                <w:sz w:val="24"/>
                <w:szCs w:val="24"/>
              </w:rPr>
              <w:t>–</w:t>
            </w:r>
            <w:r w:rsidRPr="00E67A1A">
              <w:rPr>
                <w:rFonts w:eastAsia="Times New Roman" w:cstheme="minorHAnsi"/>
                <w:sz w:val="24"/>
                <w:szCs w:val="24"/>
              </w:rPr>
              <w:t xml:space="preserve"> 50 mm)</w:t>
            </w:r>
          </w:p>
        </w:tc>
        <w:tc>
          <w:tcPr>
            <w:tcW w:w="1230" w:type="dxa"/>
            <w:tcBorders>
              <w:top w:val="nil"/>
              <w:left w:val="nil"/>
              <w:bottom w:val="single" w:sz="8" w:space="0" w:color="auto"/>
              <w:right w:val="single" w:sz="8" w:space="0" w:color="auto"/>
            </w:tcBorders>
            <w:shd w:val="clear" w:color="000000" w:fill="FFFFFF"/>
            <w:hideMark/>
          </w:tcPr>
          <w:p w14:paraId="20E44A66"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m</w:t>
            </w:r>
            <w:r w:rsidRPr="00E67A1A">
              <w:rPr>
                <w:rFonts w:eastAsia="Times New Roman" w:cstheme="minorHAnsi"/>
                <w:sz w:val="24"/>
                <w:szCs w:val="24"/>
                <w:vertAlign w:val="superscript"/>
              </w:rPr>
              <w:t>2</w:t>
            </w:r>
          </w:p>
        </w:tc>
        <w:tc>
          <w:tcPr>
            <w:tcW w:w="1706" w:type="dxa"/>
            <w:tcBorders>
              <w:top w:val="nil"/>
              <w:left w:val="nil"/>
              <w:bottom w:val="single" w:sz="8" w:space="0" w:color="auto"/>
              <w:right w:val="single" w:sz="8" w:space="0" w:color="auto"/>
            </w:tcBorders>
            <w:shd w:val="clear" w:color="000000" w:fill="FFFFFF"/>
            <w:hideMark/>
          </w:tcPr>
          <w:p w14:paraId="7106FE99" w14:textId="3D63D4EF" w:rsidR="00230863" w:rsidRPr="00E67A1A" w:rsidRDefault="00230863" w:rsidP="00E67A1A">
            <w:pPr>
              <w:spacing w:after="0"/>
              <w:jc w:val="center"/>
              <w:rPr>
                <w:rFonts w:eastAsia="Times New Roman" w:cstheme="minorHAnsi"/>
                <w:sz w:val="24"/>
                <w:szCs w:val="24"/>
              </w:rPr>
            </w:pPr>
            <w:r w:rsidRPr="003A026D">
              <w:rPr>
                <w:rFonts w:eastAsia="Times New Roman" w:cstheme="minorHAnsi"/>
                <w:sz w:val="24"/>
                <w:szCs w:val="24"/>
              </w:rPr>
              <w:t>68</w:t>
            </w:r>
            <w:r w:rsidRPr="00E67A1A">
              <w:rPr>
                <w:rFonts w:eastAsia="Times New Roman" w:cstheme="minorHAnsi"/>
                <w:sz w:val="24"/>
                <w:szCs w:val="24"/>
              </w:rPr>
              <w:t>00</w:t>
            </w:r>
          </w:p>
        </w:tc>
        <w:tc>
          <w:tcPr>
            <w:tcW w:w="1355" w:type="dxa"/>
            <w:tcBorders>
              <w:top w:val="nil"/>
              <w:left w:val="nil"/>
              <w:bottom w:val="single" w:sz="8" w:space="0" w:color="auto"/>
              <w:right w:val="single" w:sz="8" w:space="0" w:color="auto"/>
            </w:tcBorders>
            <w:shd w:val="clear" w:color="000000" w:fill="FFFFFF"/>
            <w:hideMark/>
          </w:tcPr>
          <w:p w14:paraId="346221BA" w14:textId="77777777" w:rsidR="00230863" w:rsidRPr="00E67A1A" w:rsidRDefault="00230863" w:rsidP="00E67A1A">
            <w:pPr>
              <w:spacing w:after="0"/>
              <w:jc w:val="center"/>
              <w:rPr>
                <w:rFonts w:eastAsia="Times New Roman" w:cstheme="minorHAnsi"/>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000000" w:fill="FFFFFF"/>
          </w:tcPr>
          <w:p w14:paraId="36DDAAC8" w14:textId="77777777" w:rsidR="00230863" w:rsidRPr="00E67A1A" w:rsidRDefault="00230863" w:rsidP="00E67A1A">
            <w:pPr>
              <w:spacing w:after="0"/>
              <w:jc w:val="center"/>
              <w:rPr>
                <w:rFonts w:eastAsia="Times New Roman" w:cstheme="minorHAnsi"/>
                <w:sz w:val="24"/>
                <w:szCs w:val="24"/>
              </w:rPr>
            </w:pPr>
          </w:p>
        </w:tc>
      </w:tr>
      <w:tr w:rsidR="003A026D" w:rsidRPr="003A026D" w14:paraId="31DA8EF4" w14:textId="77777777" w:rsidTr="00CE42FA">
        <w:trPr>
          <w:trHeight w:val="960"/>
          <w:jc w:val="center"/>
        </w:trPr>
        <w:tc>
          <w:tcPr>
            <w:tcW w:w="609" w:type="dxa"/>
            <w:tcBorders>
              <w:top w:val="nil"/>
              <w:left w:val="single" w:sz="8" w:space="0" w:color="auto"/>
              <w:bottom w:val="single" w:sz="8" w:space="0" w:color="auto"/>
              <w:right w:val="single" w:sz="8" w:space="0" w:color="auto"/>
            </w:tcBorders>
            <w:shd w:val="clear" w:color="000000" w:fill="FFFFFF"/>
            <w:hideMark/>
          </w:tcPr>
          <w:p w14:paraId="66245545"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2</w:t>
            </w:r>
          </w:p>
        </w:tc>
        <w:tc>
          <w:tcPr>
            <w:tcW w:w="3936" w:type="dxa"/>
            <w:tcBorders>
              <w:top w:val="nil"/>
              <w:left w:val="nil"/>
              <w:bottom w:val="single" w:sz="8" w:space="0" w:color="auto"/>
              <w:right w:val="single" w:sz="8" w:space="0" w:color="auto"/>
            </w:tcBorders>
            <w:shd w:val="clear" w:color="000000" w:fill="FFFFFF"/>
            <w:hideMark/>
          </w:tcPr>
          <w:p w14:paraId="1AE83460" w14:textId="43C6F19C" w:rsidR="00230863" w:rsidRPr="00E67A1A" w:rsidRDefault="00230863" w:rsidP="00E67A1A">
            <w:pPr>
              <w:spacing w:after="0"/>
              <w:rPr>
                <w:rFonts w:eastAsia="Times New Roman" w:cstheme="minorHAnsi"/>
                <w:sz w:val="24"/>
                <w:szCs w:val="24"/>
              </w:rPr>
            </w:pPr>
            <w:r w:rsidRPr="00E67A1A">
              <w:rPr>
                <w:rFonts w:eastAsia="Times New Roman" w:cstheme="minorHAnsi"/>
                <w:sz w:val="24"/>
                <w:szCs w:val="24"/>
              </w:rPr>
              <w:t>Plyšių iki 10 mm pločio užtaisymas asfalto dangose, išfrezuojant plyšį ir užpilant bitumu rankiniu būdu</w:t>
            </w:r>
          </w:p>
        </w:tc>
        <w:tc>
          <w:tcPr>
            <w:tcW w:w="1230" w:type="dxa"/>
            <w:tcBorders>
              <w:top w:val="nil"/>
              <w:left w:val="nil"/>
              <w:bottom w:val="single" w:sz="8" w:space="0" w:color="auto"/>
              <w:right w:val="single" w:sz="8" w:space="0" w:color="auto"/>
            </w:tcBorders>
            <w:shd w:val="clear" w:color="000000" w:fill="FFFFFF"/>
            <w:hideMark/>
          </w:tcPr>
          <w:p w14:paraId="592E0776"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100 m</w:t>
            </w:r>
          </w:p>
        </w:tc>
        <w:tc>
          <w:tcPr>
            <w:tcW w:w="1706" w:type="dxa"/>
            <w:tcBorders>
              <w:top w:val="nil"/>
              <w:left w:val="nil"/>
              <w:bottom w:val="single" w:sz="8" w:space="0" w:color="auto"/>
              <w:right w:val="single" w:sz="8" w:space="0" w:color="auto"/>
            </w:tcBorders>
            <w:shd w:val="clear" w:color="000000" w:fill="FFFFFF"/>
            <w:hideMark/>
          </w:tcPr>
          <w:p w14:paraId="55E129BC" w14:textId="3B9EBD48" w:rsidR="00230863" w:rsidRPr="00E67A1A" w:rsidRDefault="00230863" w:rsidP="00E67A1A">
            <w:pPr>
              <w:spacing w:after="0"/>
              <w:jc w:val="center"/>
              <w:rPr>
                <w:rFonts w:eastAsia="Times New Roman" w:cstheme="minorHAnsi"/>
                <w:sz w:val="24"/>
                <w:szCs w:val="24"/>
              </w:rPr>
            </w:pPr>
            <w:r w:rsidRPr="003A026D">
              <w:rPr>
                <w:rFonts w:eastAsia="Times New Roman" w:cstheme="minorHAnsi"/>
                <w:sz w:val="24"/>
                <w:szCs w:val="24"/>
              </w:rPr>
              <w:t>180</w:t>
            </w:r>
          </w:p>
        </w:tc>
        <w:tc>
          <w:tcPr>
            <w:tcW w:w="1355" w:type="dxa"/>
            <w:tcBorders>
              <w:top w:val="nil"/>
              <w:left w:val="nil"/>
              <w:bottom w:val="single" w:sz="8" w:space="0" w:color="auto"/>
              <w:right w:val="single" w:sz="8" w:space="0" w:color="auto"/>
            </w:tcBorders>
            <w:shd w:val="clear" w:color="000000" w:fill="FFFFFF"/>
            <w:hideMark/>
          </w:tcPr>
          <w:p w14:paraId="3A0AF268"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 </w:t>
            </w:r>
          </w:p>
        </w:tc>
        <w:tc>
          <w:tcPr>
            <w:tcW w:w="1234" w:type="dxa"/>
            <w:tcBorders>
              <w:top w:val="single" w:sz="4" w:space="0" w:color="auto"/>
              <w:left w:val="nil"/>
              <w:bottom w:val="single" w:sz="8" w:space="0" w:color="auto"/>
              <w:right w:val="single" w:sz="8" w:space="0" w:color="auto"/>
            </w:tcBorders>
            <w:shd w:val="clear" w:color="000000" w:fill="FFFFFF"/>
          </w:tcPr>
          <w:p w14:paraId="5ECB21BF" w14:textId="77777777" w:rsidR="00230863" w:rsidRPr="00E67A1A" w:rsidRDefault="00230863" w:rsidP="00E67A1A">
            <w:pPr>
              <w:spacing w:after="0"/>
              <w:jc w:val="center"/>
              <w:rPr>
                <w:rFonts w:eastAsia="Times New Roman" w:cstheme="minorHAnsi"/>
                <w:sz w:val="24"/>
                <w:szCs w:val="24"/>
              </w:rPr>
            </w:pPr>
          </w:p>
        </w:tc>
      </w:tr>
      <w:tr w:rsidR="003A026D" w:rsidRPr="003A026D" w14:paraId="241A4830" w14:textId="77777777" w:rsidTr="00CE42FA">
        <w:trPr>
          <w:trHeight w:val="644"/>
          <w:jc w:val="center"/>
        </w:trPr>
        <w:tc>
          <w:tcPr>
            <w:tcW w:w="609" w:type="dxa"/>
            <w:tcBorders>
              <w:top w:val="nil"/>
              <w:left w:val="single" w:sz="8" w:space="0" w:color="auto"/>
              <w:bottom w:val="single" w:sz="8" w:space="0" w:color="auto"/>
              <w:right w:val="single" w:sz="8" w:space="0" w:color="auto"/>
            </w:tcBorders>
            <w:shd w:val="clear" w:color="000000" w:fill="FFFFFF"/>
            <w:hideMark/>
          </w:tcPr>
          <w:p w14:paraId="28AAF611"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3</w:t>
            </w:r>
          </w:p>
        </w:tc>
        <w:tc>
          <w:tcPr>
            <w:tcW w:w="3936" w:type="dxa"/>
            <w:tcBorders>
              <w:top w:val="nil"/>
              <w:left w:val="nil"/>
              <w:bottom w:val="single" w:sz="8" w:space="0" w:color="auto"/>
              <w:right w:val="single" w:sz="8" w:space="0" w:color="auto"/>
            </w:tcBorders>
            <w:shd w:val="clear" w:color="000000" w:fill="FFFFFF"/>
            <w:hideMark/>
          </w:tcPr>
          <w:p w14:paraId="41AEB255" w14:textId="69E87A9E" w:rsidR="00230863" w:rsidRPr="00E67A1A" w:rsidRDefault="00F173A6" w:rsidP="00E67A1A">
            <w:pPr>
              <w:spacing w:after="0"/>
              <w:rPr>
                <w:rFonts w:eastAsia="Times New Roman" w:cstheme="minorHAnsi"/>
                <w:sz w:val="24"/>
                <w:szCs w:val="24"/>
              </w:rPr>
            </w:pPr>
            <w:r>
              <w:rPr>
                <w:rFonts w:eastAsia="Times New Roman" w:cstheme="minorHAnsi"/>
                <w:sz w:val="24"/>
                <w:szCs w:val="24"/>
              </w:rPr>
              <w:t>P</w:t>
            </w:r>
            <w:r w:rsidR="00230863" w:rsidRPr="00E67A1A">
              <w:rPr>
                <w:rFonts w:eastAsia="Times New Roman" w:cstheme="minorHAnsi"/>
                <w:sz w:val="24"/>
                <w:szCs w:val="24"/>
              </w:rPr>
              <w:t xml:space="preserve">lyšių iki 5 m tinklo užtaisymas </w:t>
            </w:r>
            <w:r w:rsidR="002F5308">
              <w:rPr>
                <w:rFonts w:eastAsia="Times New Roman" w:cstheme="minorHAnsi"/>
                <w:sz w:val="24"/>
                <w:szCs w:val="24"/>
              </w:rPr>
              <w:t>„</w:t>
            </w:r>
            <w:r w:rsidR="00230863" w:rsidRPr="00E67A1A">
              <w:rPr>
                <w:rFonts w:eastAsia="Times New Roman" w:cstheme="minorHAnsi"/>
                <w:sz w:val="24"/>
                <w:szCs w:val="24"/>
              </w:rPr>
              <w:t>palaistymo būdu</w:t>
            </w:r>
            <w:r w:rsidR="002F5308">
              <w:rPr>
                <w:rFonts w:eastAsia="Times New Roman" w:cstheme="minorHAnsi"/>
                <w:sz w:val="24"/>
                <w:szCs w:val="24"/>
              </w:rPr>
              <w:t>“</w:t>
            </w:r>
            <w:r>
              <w:rPr>
                <w:rFonts w:eastAsia="Times New Roman" w:cstheme="minorHAnsi"/>
                <w:sz w:val="24"/>
                <w:szCs w:val="24"/>
              </w:rPr>
              <w:t xml:space="preserve"> </w:t>
            </w:r>
          </w:p>
        </w:tc>
        <w:tc>
          <w:tcPr>
            <w:tcW w:w="1230" w:type="dxa"/>
            <w:tcBorders>
              <w:top w:val="nil"/>
              <w:left w:val="nil"/>
              <w:bottom w:val="single" w:sz="8" w:space="0" w:color="auto"/>
              <w:right w:val="single" w:sz="8" w:space="0" w:color="auto"/>
            </w:tcBorders>
            <w:shd w:val="clear" w:color="000000" w:fill="FFFFFF"/>
            <w:hideMark/>
          </w:tcPr>
          <w:p w14:paraId="65FC3DA5"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100 m</w:t>
            </w:r>
          </w:p>
        </w:tc>
        <w:tc>
          <w:tcPr>
            <w:tcW w:w="1706" w:type="dxa"/>
            <w:tcBorders>
              <w:top w:val="nil"/>
              <w:left w:val="nil"/>
              <w:bottom w:val="single" w:sz="8" w:space="0" w:color="auto"/>
              <w:right w:val="single" w:sz="8" w:space="0" w:color="auto"/>
            </w:tcBorders>
            <w:shd w:val="clear" w:color="000000" w:fill="FFFFFF"/>
            <w:hideMark/>
          </w:tcPr>
          <w:p w14:paraId="18D5C9D2" w14:textId="23855E2F" w:rsidR="00230863" w:rsidRPr="00E67A1A" w:rsidRDefault="00230863" w:rsidP="00E67A1A">
            <w:pPr>
              <w:spacing w:after="0"/>
              <w:jc w:val="center"/>
              <w:rPr>
                <w:rFonts w:eastAsia="Times New Roman" w:cstheme="minorHAnsi"/>
                <w:sz w:val="24"/>
                <w:szCs w:val="24"/>
              </w:rPr>
            </w:pPr>
            <w:r w:rsidRPr="003A026D">
              <w:rPr>
                <w:rFonts w:eastAsia="Times New Roman" w:cstheme="minorHAnsi"/>
                <w:sz w:val="24"/>
                <w:szCs w:val="24"/>
              </w:rPr>
              <w:t>90</w:t>
            </w:r>
          </w:p>
        </w:tc>
        <w:tc>
          <w:tcPr>
            <w:tcW w:w="1355" w:type="dxa"/>
            <w:tcBorders>
              <w:top w:val="nil"/>
              <w:left w:val="nil"/>
              <w:bottom w:val="single" w:sz="8" w:space="0" w:color="auto"/>
              <w:right w:val="single" w:sz="8" w:space="0" w:color="auto"/>
            </w:tcBorders>
            <w:shd w:val="clear" w:color="000000" w:fill="FFFFFF"/>
            <w:hideMark/>
          </w:tcPr>
          <w:p w14:paraId="5CAC3FD3"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 </w:t>
            </w:r>
          </w:p>
        </w:tc>
        <w:tc>
          <w:tcPr>
            <w:tcW w:w="1234" w:type="dxa"/>
            <w:tcBorders>
              <w:top w:val="nil"/>
              <w:left w:val="nil"/>
              <w:bottom w:val="single" w:sz="4" w:space="0" w:color="auto"/>
              <w:right w:val="single" w:sz="8" w:space="0" w:color="auto"/>
            </w:tcBorders>
            <w:shd w:val="clear" w:color="000000" w:fill="FFFFFF"/>
          </w:tcPr>
          <w:p w14:paraId="048CAECB" w14:textId="77777777" w:rsidR="00230863" w:rsidRPr="00E67A1A" w:rsidRDefault="00230863" w:rsidP="00E67A1A">
            <w:pPr>
              <w:spacing w:after="0"/>
              <w:jc w:val="center"/>
              <w:rPr>
                <w:rFonts w:eastAsia="Times New Roman" w:cstheme="minorHAnsi"/>
                <w:sz w:val="24"/>
                <w:szCs w:val="24"/>
              </w:rPr>
            </w:pPr>
          </w:p>
        </w:tc>
      </w:tr>
      <w:tr w:rsidR="003A026D" w:rsidRPr="003A026D" w14:paraId="532F4473" w14:textId="77777777" w:rsidTr="00CE42FA">
        <w:trPr>
          <w:trHeight w:val="644"/>
          <w:jc w:val="center"/>
        </w:trPr>
        <w:tc>
          <w:tcPr>
            <w:tcW w:w="609" w:type="dxa"/>
            <w:tcBorders>
              <w:top w:val="nil"/>
              <w:left w:val="single" w:sz="8" w:space="0" w:color="auto"/>
              <w:bottom w:val="single" w:sz="4" w:space="0" w:color="auto"/>
              <w:right w:val="single" w:sz="8" w:space="0" w:color="auto"/>
            </w:tcBorders>
            <w:shd w:val="clear" w:color="000000" w:fill="FFFFFF"/>
            <w:hideMark/>
          </w:tcPr>
          <w:p w14:paraId="1F5013E2"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4</w:t>
            </w:r>
          </w:p>
        </w:tc>
        <w:tc>
          <w:tcPr>
            <w:tcW w:w="3936" w:type="dxa"/>
            <w:tcBorders>
              <w:top w:val="nil"/>
              <w:left w:val="nil"/>
              <w:bottom w:val="single" w:sz="4" w:space="0" w:color="auto"/>
              <w:right w:val="single" w:sz="8" w:space="0" w:color="auto"/>
            </w:tcBorders>
            <w:shd w:val="clear" w:color="000000" w:fill="FFFFFF"/>
            <w:hideMark/>
          </w:tcPr>
          <w:p w14:paraId="156BE3B5" w14:textId="4C656BE1" w:rsidR="001D03F8" w:rsidRPr="00E67A1A" w:rsidRDefault="00230863" w:rsidP="001D03F8">
            <w:pPr>
              <w:spacing w:after="0"/>
              <w:rPr>
                <w:rFonts w:eastAsia="Times New Roman" w:cstheme="minorHAnsi"/>
                <w:i/>
                <w:iCs/>
                <w:sz w:val="24"/>
                <w:szCs w:val="24"/>
              </w:rPr>
            </w:pPr>
            <w:r w:rsidRPr="00E67A1A">
              <w:rPr>
                <w:rFonts w:eastAsia="Times New Roman" w:cstheme="minorHAnsi"/>
                <w:color w:val="000000" w:themeColor="text1"/>
                <w:sz w:val="24"/>
                <w:szCs w:val="24"/>
              </w:rPr>
              <w:t>Plyšių užtaisymas</w:t>
            </w:r>
            <w:r w:rsidR="00F173A6">
              <w:rPr>
                <w:rFonts w:eastAsia="Times New Roman" w:cstheme="minorHAnsi"/>
                <w:color w:val="000000" w:themeColor="text1"/>
                <w:sz w:val="24"/>
                <w:szCs w:val="24"/>
              </w:rPr>
              <w:t xml:space="preserve"> už kiekvieną papildomą mm</w:t>
            </w:r>
            <w:r w:rsidRPr="00E67A1A">
              <w:rPr>
                <w:rFonts w:eastAsia="Times New Roman" w:cstheme="minorHAnsi"/>
                <w:color w:val="000000" w:themeColor="text1"/>
                <w:sz w:val="24"/>
                <w:szCs w:val="24"/>
              </w:rPr>
              <w:t xml:space="preserve"> (taikyti prie 2 ir 3 eilučių normatyvo)</w:t>
            </w:r>
            <w:r w:rsidR="002F5308" w:rsidRPr="002F5308">
              <w:rPr>
                <w:rFonts w:eastAsia="Times New Roman" w:cstheme="minorHAnsi"/>
                <w:color w:val="000000" w:themeColor="text1"/>
                <w:sz w:val="24"/>
                <w:szCs w:val="24"/>
              </w:rPr>
              <w:t xml:space="preserve"> </w:t>
            </w:r>
          </w:p>
          <w:p w14:paraId="5E1792A7" w14:textId="72CAF932" w:rsidR="00230863" w:rsidRPr="00E67A1A" w:rsidRDefault="00230863" w:rsidP="00E67A1A">
            <w:pPr>
              <w:spacing w:after="0"/>
              <w:rPr>
                <w:rFonts w:eastAsia="Times New Roman" w:cstheme="minorHAnsi"/>
                <w:i/>
                <w:iCs/>
                <w:sz w:val="24"/>
                <w:szCs w:val="24"/>
              </w:rPr>
            </w:pPr>
          </w:p>
        </w:tc>
        <w:tc>
          <w:tcPr>
            <w:tcW w:w="1230" w:type="dxa"/>
            <w:tcBorders>
              <w:top w:val="nil"/>
              <w:left w:val="nil"/>
              <w:bottom w:val="single" w:sz="4" w:space="0" w:color="auto"/>
              <w:right w:val="single" w:sz="8" w:space="0" w:color="auto"/>
            </w:tcBorders>
            <w:shd w:val="clear" w:color="000000" w:fill="FFFFFF"/>
            <w:hideMark/>
          </w:tcPr>
          <w:p w14:paraId="4961EA6F"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m</w:t>
            </w:r>
          </w:p>
        </w:tc>
        <w:tc>
          <w:tcPr>
            <w:tcW w:w="1706" w:type="dxa"/>
            <w:tcBorders>
              <w:top w:val="nil"/>
              <w:left w:val="nil"/>
              <w:bottom w:val="single" w:sz="4" w:space="0" w:color="auto"/>
              <w:right w:val="single" w:sz="8" w:space="0" w:color="auto"/>
            </w:tcBorders>
            <w:shd w:val="clear" w:color="000000" w:fill="FFFFFF"/>
            <w:hideMark/>
          </w:tcPr>
          <w:p w14:paraId="4C6B6F07" w14:textId="0DDA2B67" w:rsidR="00230863" w:rsidRPr="00E67A1A" w:rsidRDefault="00230863" w:rsidP="00E67A1A">
            <w:pPr>
              <w:spacing w:after="0"/>
              <w:jc w:val="center"/>
              <w:rPr>
                <w:rFonts w:eastAsia="Times New Roman" w:cstheme="minorHAnsi"/>
                <w:sz w:val="24"/>
                <w:szCs w:val="24"/>
              </w:rPr>
            </w:pPr>
            <w:r w:rsidRPr="003A026D">
              <w:rPr>
                <w:rFonts w:eastAsia="Times New Roman" w:cstheme="minorHAnsi"/>
                <w:sz w:val="24"/>
                <w:szCs w:val="24"/>
              </w:rPr>
              <w:t>90</w:t>
            </w:r>
          </w:p>
        </w:tc>
        <w:tc>
          <w:tcPr>
            <w:tcW w:w="1355" w:type="dxa"/>
            <w:tcBorders>
              <w:top w:val="nil"/>
              <w:left w:val="nil"/>
              <w:bottom w:val="single" w:sz="4" w:space="0" w:color="auto"/>
              <w:right w:val="single" w:sz="8" w:space="0" w:color="auto"/>
            </w:tcBorders>
            <w:shd w:val="clear" w:color="000000" w:fill="FFFFFF"/>
            <w:hideMark/>
          </w:tcPr>
          <w:p w14:paraId="508F3D0E" w14:textId="77777777" w:rsidR="00230863" w:rsidRPr="00E67A1A" w:rsidRDefault="00230863" w:rsidP="00E67A1A">
            <w:pPr>
              <w:spacing w:after="0"/>
              <w:jc w:val="center"/>
              <w:rPr>
                <w:rFonts w:eastAsia="Times New Roman" w:cstheme="minorHAnsi"/>
                <w:sz w:val="24"/>
                <w:szCs w:val="24"/>
              </w:rPr>
            </w:pPr>
            <w:r w:rsidRPr="00E67A1A">
              <w:rPr>
                <w:rFonts w:eastAsia="Times New Roman" w:cstheme="minorHAnsi"/>
                <w:sz w:val="24"/>
                <w:szCs w:val="24"/>
              </w:rPr>
              <w:t> </w:t>
            </w:r>
          </w:p>
        </w:tc>
        <w:tc>
          <w:tcPr>
            <w:tcW w:w="1234" w:type="dxa"/>
            <w:tcBorders>
              <w:top w:val="single" w:sz="4" w:space="0" w:color="auto"/>
              <w:left w:val="single" w:sz="4" w:space="0" w:color="auto"/>
              <w:bottom w:val="single" w:sz="4" w:space="0" w:color="auto"/>
              <w:right w:val="single" w:sz="4" w:space="0" w:color="auto"/>
            </w:tcBorders>
            <w:shd w:val="clear" w:color="000000" w:fill="FFFFFF"/>
          </w:tcPr>
          <w:p w14:paraId="293E3977" w14:textId="77777777" w:rsidR="00230863" w:rsidRPr="00E67A1A" w:rsidRDefault="00230863" w:rsidP="00E67A1A">
            <w:pPr>
              <w:spacing w:after="0"/>
              <w:jc w:val="center"/>
              <w:rPr>
                <w:rFonts w:eastAsia="Times New Roman" w:cstheme="minorHAnsi"/>
                <w:sz w:val="24"/>
                <w:szCs w:val="24"/>
              </w:rPr>
            </w:pPr>
          </w:p>
        </w:tc>
      </w:tr>
      <w:tr w:rsidR="003A026D" w:rsidRPr="003A026D" w14:paraId="1979E363" w14:textId="77777777" w:rsidTr="002C4622">
        <w:trPr>
          <w:trHeight w:val="569"/>
          <w:jc w:val="center"/>
        </w:trPr>
        <w:tc>
          <w:tcPr>
            <w:tcW w:w="8838" w:type="dxa"/>
            <w:gridSpan w:val="5"/>
            <w:tcBorders>
              <w:top w:val="nil"/>
              <w:left w:val="single" w:sz="8" w:space="0" w:color="auto"/>
              <w:bottom w:val="single" w:sz="4" w:space="0" w:color="auto"/>
              <w:right w:val="single" w:sz="8" w:space="0" w:color="auto"/>
            </w:tcBorders>
            <w:shd w:val="clear" w:color="000000" w:fill="FFFFFF"/>
          </w:tcPr>
          <w:p w14:paraId="0EFBEBE7" w14:textId="72F37F46" w:rsidR="00230863" w:rsidRPr="003A026D" w:rsidRDefault="00230863" w:rsidP="00230863">
            <w:pPr>
              <w:spacing w:after="0"/>
              <w:jc w:val="right"/>
              <w:rPr>
                <w:rFonts w:eastAsia="Times New Roman" w:cstheme="minorHAnsi"/>
                <w:sz w:val="24"/>
                <w:szCs w:val="24"/>
              </w:rPr>
            </w:pPr>
            <w:r w:rsidRPr="003A026D">
              <w:rPr>
                <w:rFonts w:eastAsia="Times New Roman" w:cstheme="minorHAnsi"/>
                <w:sz w:val="24"/>
                <w:szCs w:val="24"/>
              </w:rPr>
              <w:t>Bendra pasiūlymo kaina Eur be PVM</w:t>
            </w:r>
          </w:p>
        </w:tc>
        <w:tc>
          <w:tcPr>
            <w:tcW w:w="1234" w:type="dxa"/>
            <w:tcBorders>
              <w:top w:val="single" w:sz="4" w:space="0" w:color="auto"/>
              <w:left w:val="single" w:sz="4" w:space="0" w:color="auto"/>
              <w:bottom w:val="single" w:sz="4" w:space="0" w:color="auto"/>
              <w:right w:val="single" w:sz="4" w:space="0" w:color="auto"/>
            </w:tcBorders>
            <w:shd w:val="clear" w:color="000000" w:fill="FFFFFF"/>
          </w:tcPr>
          <w:p w14:paraId="7195C37F" w14:textId="77777777" w:rsidR="00230863" w:rsidRPr="003A026D" w:rsidRDefault="00230863" w:rsidP="00E67A1A">
            <w:pPr>
              <w:spacing w:after="0"/>
              <w:jc w:val="center"/>
              <w:rPr>
                <w:rFonts w:eastAsia="Times New Roman" w:cstheme="minorHAnsi"/>
                <w:sz w:val="24"/>
                <w:szCs w:val="24"/>
              </w:rPr>
            </w:pPr>
          </w:p>
        </w:tc>
      </w:tr>
      <w:tr w:rsidR="003A026D" w:rsidRPr="003A026D" w14:paraId="70D3977B" w14:textId="77777777" w:rsidTr="00CE42FA">
        <w:trPr>
          <w:trHeight w:val="644"/>
          <w:jc w:val="center"/>
        </w:trPr>
        <w:tc>
          <w:tcPr>
            <w:tcW w:w="8838" w:type="dxa"/>
            <w:gridSpan w:val="5"/>
            <w:tcBorders>
              <w:top w:val="single" w:sz="4" w:space="0" w:color="auto"/>
              <w:left w:val="single" w:sz="4" w:space="0" w:color="auto"/>
              <w:bottom w:val="single" w:sz="4" w:space="0" w:color="auto"/>
              <w:right w:val="single" w:sz="4" w:space="0" w:color="auto"/>
            </w:tcBorders>
            <w:shd w:val="clear" w:color="000000" w:fill="FFFFFF"/>
          </w:tcPr>
          <w:p w14:paraId="681DE929" w14:textId="33192BC6" w:rsidR="00230863" w:rsidRPr="003A026D" w:rsidRDefault="00230863" w:rsidP="00230863">
            <w:pPr>
              <w:spacing w:after="0"/>
              <w:jc w:val="right"/>
              <w:rPr>
                <w:rFonts w:eastAsia="Times New Roman" w:cstheme="minorHAnsi"/>
                <w:sz w:val="24"/>
                <w:szCs w:val="24"/>
              </w:rPr>
            </w:pPr>
            <w:r w:rsidRPr="003A026D">
              <w:rPr>
                <w:rFonts w:eastAsia="Times New Roman" w:cstheme="minorHAnsi"/>
                <w:sz w:val="24"/>
                <w:szCs w:val="24"/>
              </w:rPr>
              <w:t>PVM (21 proc.) suma</w:t>
            </w:r>
          </w:p>
        </w:tc>
        <w:tc>
          <w:tcPr>
            <w:tcW w:w="1234" w:type="dxa"/>
            <w:tcBorders>
              <w:top w:val="single" w:sz="4" w:space="0" w:color="auto"/>
              <w:left w:val="single" w:sz="4" w:space="0" w:color="auto"/>
              <w:bottom w:val="single" w:sz="4" w:space="0" w:color="auto"/>
              <w:right w:val="single" w:sz="4" w:space="0" w:color="auto"/>
            </w:tcBorders>
            <w:shd w:val="clear" w:color="000000" w:fill="FFFFFF"/>
          </w:tcPr>
          <w:p w14:paraId="5E86B4D1" w14:textId="77777777" w:rsidR="00230863" w:rsidRPr="003A026D" w:rsidRDefault="00230863" w:rsidP="00E67A1A">
            <w:pPr>
              <w:spacing w:after="0"/>
              <w:jc w:val="center"/>
              <w:rPr>
                <w:rFonts w:eastAsia="Times New Roman" w:cstheme="minorHAnsi"/>
                <w:sz w:val="24"/>
                <w:szCs w:val="24"/>
              </w:rPr>
            </w:pPr>
          </w:p>
        </w:tc>
      </w:tr>
      <w:tr w:rsidR="003A026D" w:rsidRPr="003A026D" w14:paraId="30F4484C" w14:textId="77777777" w:rsidTr="00CE42FA">
        <w:trPr>
          <w:trHeight w:val="644"/>
          <w:jc w:val="center"/>
        </w:trPr>
        <w:tc>
          <w:tcPr>
            <w:tcW w:w="8838" w:type="dxa"/>
            <w:gridSpan w:val="5"/>
            <w:tcBorders>
              <w:top w:val="single" w:sz="4" w:space="0" w:color="auto"/>
              <w:left w:val="single" w:sz="4" w:space="0" w:color="auto"/>
              <w:bottom w:val="single" w:sz="4" w:space="0" w:color="auto"/>
              <w:right w:val="single" w:sz="4" w:space="0" w:color="auto"/>
            </w:tcBorders>
            <w:shd w:val="clear" w:color="000000" w:fill="FFFFFF"/>
          </w:tcPr>
          <w:p w14:paraId="54F85D3E" w14:textId="56479DE3" w:rsidR="00230863" w:rsidRPr="002C4622" w:rsidRDefault="00230863" w:rsidP="00230863">
            <w:pPr>
              <w:spacing w:after="0"/>
              <w:jc w:val="right"/>
              <w:rPr>
                <w:rFonts w:eastAsia="Times New Roman" w:cstheme="minorHAnsi"/>
                <w:b/>
                <w:bCs/>
                <w:sz w:val="24"/>
                <w:szCs w:val="24"/>
              </w:rPr>
            </w:pPr>
            <w:r w:rsidRPr="002C4622">
              <w:rPr>
                <w:rFonts w:eastAsia="Times New Roman" w:cstheme="minorHAnsi"/>
                <w:b/>
                <w:bCs/>
                <w:sz w:val="24"/>
                <w:szCs w:val="24"/>
              </w:rPr>
              <w:t>Bendra pasiūlymo kaina Eur su (21 proc.) PVM</w:t>
            </w:r>
          </w:p>
        </w:tc>
        <w:tc>
          <w:tcPr>
            <w:tcW w:w="1234" w:type="dxa"/>
            <w:tcBorders>
              <w:top w:val="single" w:sz="4" w:space="0" w:color="auto"/>
              <w:left w:val="single" w:sz="4" w:space="0" w:color="auto"/>
              <w:bottom w:val="single" w:sz="4" w:space="0" w:color="auto"/>
              <w:right w:val="single" w:sz="4" w:space="0" w:color="auto"/>
            </w:tcBorders>
            <w:shd w:val="clear" w:color="000000" w:fill="FFFFFF"/>
          </w:tcPr>
          <w:p w14:paraId="571DE558" w14:textId="77777777" w:rsidR="00230863" w:rsidRPr="003A026D" w:rsidRDefault="00230863" w:rsidP="00E67A1A">
            <w:pPr>
              <w:spacing w:after="0"/>
              <w:jc w:val="center"/>
              <w:rPr>
                <w:rFonts w:eastAsia="Times New Roman" w:cstheme="minorHAnsi"/>
                <w:sz w:val="24"/>
                <w:szCs w:val="24"/>
              </w:rPr>
            </w:pPr>
          </w:p>
        </w:tc>
      </w:tr>
    </w:tbl>
    <w:p w14:paraId="5CCC763D" w14:textId="77777777" w:rsidR="00CE42FA" w:rsidRPr="003A026D" w:rsidRDefault="00CE42FA" w:rsidP="00A71789">
      <w:pPr>
        <w:tabs>
          <w:tab w:val="left" w:pos="810"/>
          <w:tab w:val="left" w:pos="990"/>
        </w:tabs>
        <w:spacing w:after="0"/>
        <w:rPr>
          <w:rFonts w:eastAsia="Calibri" w:cstheme="minorHAnsi"/>
          <w:i/>
          <w:iCs/>
          <w:sz w:val="24"/>
          <w:szCs w:val="24"/>
        </w:rPr>
      </w:pPr>
      <w:r w:rsidRPr="003A026D">
        <w:rPr>
          <w:rFonts w:eastAsia="Calibri" w:cstheme="minorHAnsi"/>
          <w:i/>
          <w:iCs/>
          <w:sz w:val="24"/>
          <w:szCs w:val="24"/>
        </w:rPr>
        <w:t>Pastabos:</w:t>
      </w:r>
    </w:p>
    <w:p w14:paraId="0884B2F0" w14:textId="72F3534F" w:rsidR="00CE42FA" w:rsidRPr="003A026D" w:rsidRDefault="00CE42FA" w:rsidP="00CE42FA">
      <w:pPr>
        <w:pStyle w:val="Sraopastraipa"/>
        <w:numPr>
          <w:ilvl w:val="0"/>
          <w:numId w:val="25"/>
        </w:numPr>
        <w:tabs>
          <w:tab w:val="left" w:pos="284"/>
          <w:tab w:val="left" w:pos="990"/>
        </w:tabs>
        <w:spacing w:after="0"/>
        <w:ind w:left="0" w:firstLine="0"/>
        <w:rPr>
          <w:rFonts w:eastAsia="Calibri" w:cstheme="minorHAnsi"/>
          <w:i/>
          <w:iCs/>
          <w:sz w:val="24"/>
          <w:szCs w:val="24"/>
        </w:rPr>
      </w:pPr>
      <w:r w:rsidRPr="003A026D">
        <w:rPr>
          <w:rFonts w:eastAsia="Times New Roman" w:cstheme="minorHAnsi"/>
          <w:sz w:val="24"/>
          <w:szCs w:val="24"/>
        </w:rPr>
        <w:t>Bendra pasiūlymo kaina Eur su (21 proc.) PVM įrašoma ir į pasiūlymo formą (specialiųjų pirkimo sąlygų 6 priedas);</w:t>
      </w:r>
    </w:p>
    <w:p w14:paraId="395C023F" w14:textId="4FDD0DA3" w:rsidR="00CE42FA" w:rsidRPr="003A026D" w:rsidRDefault="00CE42FA" w:rsidP="00CE42FA">
      <w:pPr>
        <w:pStyle w:val="Sraopastraipa"/>
        <w:numPr>
          <w:ilvl w:val="0"/>
          <w:numId w:val="25"/>
        </w:numPr>
        <w:tabs>
          <w:tab w:val="left" w:pos="284"/>
          <w:tab w:val="left" w:pos="990"/>
        </w:tabs>
        <w:spacing w:after="0"/>
        <w:ind w:left="0" w:firstLine="0"/>
        <w:rPr>
          <w:rFonts w:eastAsia="Calibri" w:cstheme="minorHAnsi"/>
          <w:i/>
          <w:iCs/>
          <w:sz w:val="24"/>
          <w:szCs w:val="24"/>
        </w:rPr>
      </w:pPr>
      <w:r w:rsidRPr="003A026D">
        <w:rPr>
          <w:rFonts w:eastAsia="Times New Roman" w:cstheme="minorHAnsi"/>
          <w:sz w:val="24"/>
          <w:szCs w:val="24"/>
        </w:rPr>
        <w:t xml:space="preserve">Preliminarūs darbų kiekiai sutarties vykdymo metu gali kisti (gali būti įsigyta mažiau arba daugiau nurodytų preliminarių darbų kiekių); </w:t>
      </w:r>
    </w:p>
    <w:p w14:paraId="2A4DAA96" w14:textId="0DBC1360" w:rsidR="0010563A" w:rsidRPr="003A026D" w:rsidRDefault="0010563A" w:rsidP="00CE42FA">
      <w:pPr>
        <w:pStyle w:val="Sraopastraipa"/>
        <w:numPr>
          <w:ilvl w:val="0"/>
          <w:numId w:val="25"/>
        </w:numPr>
        <w:tabs>
          <w:tab w:val="left" w:pos="284"/>
          <w:tab w:val="left" w:pos="990"/>
        </w:tabs>
        <w:spacing w:after="0"/>
        <w:ind w:left="0" w:firstLine="0"/>
        <w:rPr>
          <w:rFonts w:eastAsia="Calibri" w:cstheme="minorHAnsi"/>
          <w:i/>
          <w:iCs/>
          <w:sz w:val="24"/>
          <w:szCs w:val="24"/>
        </w:rPr>
      </w:pPr>
      <w:r w:rsidRPr="003A026D">
        <w:rPr>
          <w:rFonts w:eastAsia="Times New Roman" w:cstheme="minorHAnsi"/>
          <w:sz w:val="24"/>
          <w:szCs w:val="24"/>
        </w:rPr>
        <w:t>Rangovas privalo įsivertinti susidariusių atliekų utilizavimą vykdant darbus;</w:t>
      </w:r>
    </w:p>
    <w:p w14:paraId="77D01EDA" w14:textId="4163797E" w:rsidR="00E850D0" w:rsidRPr="003A026D" w:rsidRDefault="0007271F" w:rsidP="00BF12D8">
      <w:pPr>
        <w:pStyle w:val="Sraopastraipa"/>
        <w:numPr>
          <w:ilvl w:val="0"/>
          <w:numId w:val="25"/>
        </w:numPr>
        <w:tabs>
          <w:tab w:val="left" w:pos="284"/>
          <w:tab w:val="left" w:pos="990"/>
        </w:tabs>
        <w:spacing w:after="0"/>
        <w:ind w:left="0" w:firstLine="0"/>
        <w:rPr>
          <w:rFonts w:eastAsia="Calibri" w:cstheme="minorHAnsi"/>
          <w:sz w:val="24"/>
          <w:szCs w:val="24"/>
        </w:rPr>
      </w:pPr>
      <w:r w:rsidRPr="003A026D">
        <w:rPr>
          <w:rFonts w:eastAsia="Calibri" w:cstheme="minorHAnsi"/>
          <w:sz w:val="24"/>
          <w:szCs w:val="24"/>
        </w:rPr>
        <w:t xml:space="preserve">Darbai turi būti atliekami laikantis </w:t>
      </w:r>
      <w:r w:rsidR="00BF12D8" w:rsidRPr="003A026D">
        <w:rPr>
          <w:rFonts w:eastAsia="Calibri" w:cstheme="minorHAnsi"/>
          <w:sz w:val="24"/>
          <w:szCs w:val="24"/>
        </w:rPr>
        <w:t xml:space="preserve">darbų atlikimą reglamentuojančių </w:t>
      </w:r>
      <w:r w:rsidRPr="003A026D">
        <w:rPr>
          <w:rFonts w:eastAsia="Calibri" w:cstheme="minorHAnsi"/>
          <w:sz w:val="24"/>
          <w:szCs w:val="24"/>
        </w:rPr>
        <w:t>Lietuvos Respublikoje galiojančių įstatymų, poįstatyminių aktų, normatyvinių statybos techninių dokumentų ir statybos techninių reglamentų reikalavimų.</w:t>
      </w:r>
    </w:p>
    <w:p w14:paraId="0F69E6B4" w14:textId="3E5570DB" w:rsidR="00F53968" w:rsidRPr="00A71789" w:rsidRDefault="00E850D0" w:rsidP="00F53968">
      <w:pPr>
        <w:pStyle w:val="Antrat2"/>
        <w:spacing w:line="276" w:lineRule="auto"/>
        <w:ind w:left="2552"/>
        <w:rPr>
          <w:rFonts w:asciiTheme="minorHAnsi" w:eastAsia="Calibri" w:hAnsiTheme="minorHAnsi" w:cstheme="minorHAnsi"/>
          <w:color w:val="0070C0"/>
          <w:sz w:val="24"/>
          <w:szCs w:val="24"/>
        </w:rPr>
      </w:pPr>
      <w:r w:rsidRPr="003A026D">
        <w:rPr>
          <w:rFonts w:cstheme="minorHAnsi"/>
          <w:b/>
          <w:bCs/>
          <w:smallCaps/>
          <w:color w:val="auto"/>
          <w:sz w:val="24"/>
          <w:szCs w:val="24"/>
        </w:rPr>
        <w:br w:type="page"/>
      </w:r>
      <w:bookmarkStart w:id="48" w:name="_Toc185254229"/>
      <w:r w:rsidR="00F53968" w:rsidRPr="00A71789">
        <w:rPr>
          <w:rFonts w:asciiTheme="minorHAnsi" w:eastAsia="Calibri" w:hAnsiTheme="minorHAnsi" w:cstheme="minorHAnsi"/>
          <w:color w:val="0070C0"/>
          <w:sz w:val="24"/>
          <w:szCs w:val="24"/>
        </w:rPr>
        <w:lastRenderedPageBreak/>
        <w:t>Pirkimo sąlygų 2 priedas „Techninė specifikacija</w:t>
      </w:r>
      <w:r w:rsidR="00F53968">
        <w:rPr>
          <w:rFonts w:asciiTheme="minorHAnsi" w:eastAsia="Calibri" w:hAnsiTheme="minorHAnsi" w:cstheme="minorHAnsi"/>
          <w:color w:val="0070C0"/>
          <w:sz w:val="24"/>
          <w:szCs w:val="24"/>
        </w:rPr>
        <w:t xml:space="preserve"> II pirkimo objekto daliai</w:t>
      </w:r>
      <w:r w:rsidR="00F53968" w:rsidRPr="00A71789">
        <w:rPr>
          <w:rFonts w:asciiTheme="minorHAnsi" w:eastAsia="Calibri" w:hAnsiTheme="minorHAnsi" w:cstheme="minorHAnsi"/>
          <w:color w:val="0070C0"/>
          <w:sz w:val="24"/>
          <w:szCs w:val="24"/>
        </w:rPr>
        <w:t>“</w:t>
      </w:r>
      <w:bookmarkEnd w:id="48"/>
    </w:p>
    <w:p w14:paraId="1E0EA34C" w14:textId="6CC435EB" w:rsidR="003A026D" w:rsidRPr="003A026D" w:rsidRDefault="003A026D" w:rsidP="00F53968">
      <w:pPr>
        <w:spacing w:after="0"/>
        <w:jc w:val="right"/>
        <w:rPr>
          <w:rFonts w:cstheme="minorHAnsi"/>
          <w:b/>
          <w:bCs/>
          <w:sz w:val="24"/>
          <w:szCs w:val="24"/>
        </w:rPr>
      </w:pPr>
    </w:p>
    <w:p w14:paraId="329B6371" w14:textId="77777777" w:rsidR="003A026D" w:rsidRPr="009937C3" w:rsidRDefault="003A026D" w:rsidP="003A026D">
      <w:pPr>
        <w:pStyle w:val="Paantrat"/>
        <w:jc w:val="center"/>
        <w:rPr>
          <w:rFonts w:cstheme="minorHAnsi"/>
          <w:color w:val="auto"/>
          <w:sz w:val="24"/>
          <w:szCs w:val="24"/>
        </w:rPr>
      </w:pPr>
      <w:r w:rsidRPr="009937C3">
        <w:rPr>
          <w:rFonts w:cstheme="minorHAnsi"/>
          <w:caps w:val="0"/>
          <w:color w:val="auto"/>
          <w:sz w:val="24"/>
          <w:szCs w:val="24"/>
        </w:rPr>
        <w:t>TECHNINĖ SPECIFIKACIJA</w:t>
      </w:r>
    </w:p>
    <w:p w14:paraId="0E42AECF" w14:textId="77777777" w:rsidR="003A026D" w:rsidRPr="00E67A1A" w:rsidRDefault="003A026D" w:rsidP="003A026D">
      <w:pPr>
        <w:spacing w:after="0"/>
        <w:jc w:val="center"/>
        <w:rPr>
          <w:rFonts w:cstheme="minorHAnsi"/>
          <w:sz w:val="24"/>
          <w:szCs w:val="24"/>
          <w:lang w:eastAsia="en-US"/>
        </w:rPr>
      </w:pPr>
    </w:p>
    <w:p w14:paraId="2F38FCFD" w14:textId="3AAB44B8" w:rsidR="003A026D" w:rsidRPr="009937C3" w:rsidRDefault="003A026D" w:rsidP="003A026D">
      <w:pPr>
        <w:tabs>
          <w:tab w:val="left" w:pos="993"/>
        </w:tabs>
        <w:spacing w:after="0"/>
        <w:jc w:val="center"/>
        <w:rPr>
          <w:rFonts w:eastAsia="Times New Roman" w:cstheme="minorHAnsi"/>
          <w:sz w:val="24"/>
          <w:szCs w:val="24"/>
        </w:rPr>
      </w:pPr>
      <w:r w:rsidRPr="009937C3">
        <w:rPr>
          <w:rFonts w:eastAsia="Times New Roman" w:cstheme="minorHAnsi"/>
          <w:sz w:val="24"/>
          <w:szCs w:val="24"/>
        </w:rPr>
        <w:t>JONAVOS RAJONO VIETINIŲ KELIŲ IR GATVIŲ SU ŽVYRO DANGA PRIEŽIŪROS DARBAI</w:t>
      </w:r>
    </w:p>
    <w:p w14:paraId="0CACEBF7" w14:textId="77777777" w:rsidR="003A6321" w:rsidRPr="003A026D" w:rsidRDefault="003A6321" w:rsidP="003A6321">
      <w:pPr>
        <w:jc w:val="right"/>
        <w:rPr>
          <w:rFonts w:eastAsia="Calibri" w:cstheme="minorHAnsi"/>
          <w:sz w:val="24"/>
          <w:szCs w:val="24"/>
        </w:rPr>
      </w:pPr>
    </w:p>
    <w:tbl>
      <w:tblPr>
        <w:tblW w:w="9771" w:type="dxa"/>
        <w:tblLook w:val="04A0" w:firstRow="1" w:lastRow="0" w:firstColumn="1" w:lastColumn="0" w:noHBand="0" w:noVBand="1"/>
      </w:tblPr>
      <w:tblGrid>
        <w:gridCol w:w="620"/>
        <w:gridCol w:w="3411"/>
        <w:gridCol w:w="1221"/>
        <w:gridCol w:w="1724"/>
        <w:gridCol w:w="1245"/>
        <w:gridCol w:w="1550"/>
      </w:tblGrid>
      <w:tr w:rsidR="003A026D" w:rsidRPr="003A026D" w14:paraId="59C66575" w14:textId="77777777" w:rsidTr="003A026D">
        <w:trPr>
          <w:trHeight w:val="609"/>
        </w:trPr>
        <w:tc>
          <w:tcPr>
            <w:tcW w:w="620" w:type="dxa"/>
            <w:tcBorders>
              <w:top w:val="single" w:sz="8" w:space="0" w:color="auto"/>
              <w:left w:val="single" w:sz="8" w:space="0" w:color="auto"/>
              <w:bottom w:val="single" w:sz="8" w:space="0" w:color="000000"/>
              <w:right w:val="nil"/>
            </w:tcBorders>
            <w:shd w:val="clear" w:color="000000" w:fill="FFFFFF"/>
            <w:vAlign w:val="center"/>
            <w:hideMark/>
          </w:tcPr>
          <w:p w14:paraId="49AE718B"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Eil. Nr.</w:t>
            </w:r>
          </w:p>
        </w:tc>
        <w:tc>
          <w:tcPr>
            <w:tcW w:w="3411"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4446B57E"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Darbų pavadinimas*</w:t>
            </w:r>
          </w:p>
        </w:tc>
        <w:tc>
          <w:tcPr>
            <w:tcW w:w="1221" w:type="dxa"/>
            <w:tcBorders>
              <w:top w:val="single" w:sz="8" w:space="0" w:color="auto"/>
              <w:left w:val="nil"/>
              <w:bottom w:val="single" w:sz="8" w:space="0" w:color="000000"/>
              <w:right w:val="nil"/>
            </w:tcBorders>
            <w:shd w:val="clear" w:color="000000" w:fill="FFFFFF"/>
            <w:vAlign w:val="center"/>
            <w:hideMark/>
          </w:tcPr>
          <w:p w14:paraId="67AD6E00"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Mato vnt.</w:t>
            </w:r>
          </w:p>
        </w:tc>
        <w:tc>
          <w:tcPr>
            <w:tcW w:w="1724"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0361DDEE" w14:textId="6F318A52"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 xml:space="preserve">Preliminarūs kiekiai </w:t>
            </w:r>
            <w:r>
              <w:rPr>
                <w:rFonts w:eastAsia="Times New Roman" w:cstheme="minorHAnsi"/>
                <w:sz w:val="24"/>
                <w:szCs w:val="24"/>
              </w:rPr>
              <w:t>36 mėn.</w:t>
            </w:r>
          </w:p>
        </w:tc>
        <w:tc>
          <w:tcPr>
            <w:tcW w:w="1245"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5C8BA476" w14:textId="5CBDD9DC"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 xml:space="preserve">Vnt. įkainis </w:t>
            </w:r>
            <w:r>
              <w:rPr>
                <w:rFonts w:eastAsia="Times New Roman" w:cstheme="minorHAnsi"/>
                <w:sz w:val="24"/>
                <w:szCs w:val="24"/>
              </w:rPr>
              <w:t xml:space="preserve">Eur </w:t>
            </w:r>
            <w:r w:rsidRPr="003A026D">
              <w:rPr>
                <w:rFonts w:eastAsia="Times New Roman" w:cstheme="minorHAnsi"/>
                <w:sz w:val="24"/>
                <w:szCs w:val="24"/>
              </w:rPr>
              <w:t>be PVM</w:t>
            </w:r>
          </w:p>
        </w:tc>
        <w:tc>
          <w:tcPr>
            <w:tcW w:w="1550" w:type="dxa"/>
            <w:tcBorders>
              <w:top w:val="single" w:sz="4" w:space="0" w:color="auto"/>
              <w:left w:val="single" w:sz="4" w:space="0" w:color="auto"/>
              <w:bottom w:val="single" w:sz="4" w:space="0" w:color="auto"/>
              <w:right w:val="single" w:sz="4" w:space="0" w:color="auto"/>
            </w:tcBorders>
            <w:shd w:val="clear" w:color="000000" w:fill="FFFFFF"/>
          </w:tcPr>
          <w:p w14:paraId="2A4CA799" w14:textId="739909A9"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 xml:space="preserve">Kaina Eur </w:t>
            </w:r>
            <w:r>
              <w:rPr>
                <w:rFonts w:eastAsia="Times New Roman" w:cstheme="minorHAnsi"/>
                <w:sz w:val="24"/>
                <w:szCs w:val="24"/>
              </w:rPr>
              <w:t>be</w:t>
            </w:r>
            <w:r w:rsidRPr="003A026D">
              <w:rPr>
                <w:rFonts w:eastAsia="Times New Roman" w:cstheme="minorHAnsi"/>
                <w:sz w:val="24"/>
                <w:szCs w:val="24"/>
              </w:rPr>
              <w:t xml:space="preserve"> PVM (4 </w:t>
            </w:r>
            <w:proofErr w:type="spellStart"/>
            <w:r w:rsidRPr="003A026D">
              <w:rPr>
                <w:rFonts w:eastAsia="Times New Roman" w:cstheme="minorHAnsi"/>
                <w:sz w:val="24"/>
                <w:szCs w:val="24"/>
              </w:rPr>
              <w:t>stulp.x</w:t>
            </w:r>
            <w:proofErr w:type="spellEnd"/>
            <w:r w:rsidRPr="003A026D">
              <w:rPr>
                <w:rFonts w:eastAsia="Times New Roman" w:cstheme="minorHAnsi"/>
                <w:sz w:val="24"/>
                <w:szCs w:val="24"/>
              </w:rPr>
              <w:t xml:space="preserve"> </w:t>
            </w:r>
            <w:r w:rsidR="00F173A6">
              <w:rPr>
                <w:rFonts w:eastAsia="Times New Roman" w:cstheme="minorHAnsi"/>
                <w:sz w:val="24"/>
                <w:szCs w:val="24"/>
              </w:rPr>
              <w:t xml:space="preserve">5 </w:t>
            </w:r>
            <w:proofErr w:type="spellStart"/>
            <w:r w:rsidRPr="003A026D">
              <w:rPr>
                <w:rFonts w:eastAsia="Times New Roman" w:cstheme="minorHAnsi"/>
                <w:sz w:val="24"/>
                <w:szCs w:val="24"/>
              </w:rPr>
              <w:t>stulp</w:t>
            </w:r>
            <w:proofErr w:type="spellEnd"/>
            <w:r w:rsidRPr="003A026D">
              <w:rPr>
                <w:rFonts w:eastAsia="Times New Roman" w:cstheme="minorHAnsi"/>
                <w:sz w:val="24"/>
                <w:szCs w:val="24"/>
              </w:rPr>
              <w:t>.)</w:t>
            </w:r>
          </w:p>
        </w:tc>
      </w:tr>
      <w:tr w:rsidR="003A026D" w:rsidRPr="003A026D" w14:paraId="2771D916" w14:textId="77777777" w:rsidTr="003A026D">
        <w:trPr>
          <w:trHeight w:val="103"/>
        </w:trPr>
        <w:tc>
          <w:tcPr>
            <w:tcW w:w="620" w:type="dxa"/>
            <w:tcBorders>
              <w:top w:val="nil"/>
              <w:left w:val="single" w:sz="8" w:space="0" w:color="auto"/>
              <w:bottom w:val="single" w:sz="8" w:space="0" w:color="auto"/>
              <w:right w:val="single" w:sz="8" w:space="0" w:color="auto"/>
            </w:tcBorders>
            <w:shd w:val="clear" w:color="000000" w:fill="FFFFFF"/>
            <w:vAlign w:val="bottom"/>
            <w:hideMark/>
          </w:tcPr>
          <w:p w14:paraId="2B2F2148" w14:textId="77777777" w:rsidR="003A026D" w:rsidRPr="003A026D" w:rsidRDefault="003A026D" w:rsidP="002C4622">
            <w:pPr>
              <w:spacing w:after="0"/>
              <w:jc w:val="center"/>
              <w:rPr>
                <w:rFonts w:eastAsia="Times New Roman" w:cstheme="minorHAnsi"/>
                <w:i/>
                <w:iCs/>
                <w:sz w:val="24"/>
                <w:szCs w:val="24"/>
              </w:rPr>
            </w:pPr>
            <w:r w:rsidRPr="003A026D">
              <w:rPr>
                <w:rFonts w:eastAsia="Times New Roman" w:cstheme="minorHAnsi"/>
                <w:i/>
                <w:iCs/>
                <w:sz w:val="24"/>
                <w:szCs w:val="24"/>
              </w:rPr>
              <w:t>1</w:t>
            </w:r>
          </w:p>
        </w:tc>
        <w:tc>
          <w:tcPr>
            <w:tcW w:w="3411" w:type="dxa"/>
            <w:tcBorders>
              <w:top w:val="nil"/>
              <w:left w:val="nil"/>
              <w:bottom w:val="single" w:sz="8" w:space="0" w:color="auto"/>
              <w:right w:val="single" w:sz="8" w:space="0" w:color="auto"/>
            </w:tcBorders>
            <w:shd w:val="clear" w:color="000000" w:fill="FFFFFF"/>
            <w:vAlign w:val="bottom"/>
            <w:hideMark/>
          </w:tcPr>
          <w:p w14:paraId="4A1C9096" w14:textId="77777777" w:rsidR="003A026D" w:rsidRPr="003A026D" w:rsidRDefault="003A026D" w:rsidP="002C4622">
            <w:pPr>
              <w:spacing w:after="0"/>
              <w:jc w:val="center"/>
              <w:rPr>
                <w:rFonts w:eastAsia="Times New Roman" w:cstheme="minorHAnsi"/>
                <w:i/>
                <w:iCs/>
                <w:sz w:val="24"/>
                <w:szCs w:val="24"/>
              </w:rPr>
            </w:pPr>
            <w:r w:rsidRPr="003A026D">
              <w:rPr>
                <w:rFonts w:eastAsia="Times New Roman" w:cstheme="minorHAnsi"/>
                <w:i/>
                <w:iCs/>
                <w:sz w:val="24"/>
                <w:szCs w:val="24"/>
              </w:rPr>
              <w:t>2</w:t>
            </w:r>
          </w:p>
        </w:tc>
        <w:tc>
          <w:tcPr>
            <w:tcW w:w="1221" w:type="dxa"/>
            <w:tcBorders>
              <w:top w:val="nil"/>
              <w:left w:val="nil"/>
              <w:bottom w:val="single" w:sz="8" w:space="0" w:color="auto"/>
              <w:right w:val="single" w:sz="8" w:space="0" w:color="auto"/>
            </w:tcBorders>
            <w:shd w:val="clear" w:color="000000" w:fill="FFFFFF"/>
            <w:vAlign w:val="bottom"/>
            <w:hideMark/>
          </w:tcPr>
          <w:p w14:paraId="44E3A4A2" w14:textId="77777777" w:rsidR="003A026D" w:rsidRPr="003A026D" w:rsidRDefault="003A026D" w:rsidP="002C4622">
            <w:pPr>
              <w:spacing w:after="0"/>
              <w:jc w:val="center"/>
              <w:rPr>
                <w:rFonts w:eastAsia="Times New Roman" w:cstheme="minorHAnsi"/>
                <w:i/>
                <w:iCs/>
                <w:sz w:val="24"/>
                <w:szCs w:val="24"/>
              </w:rPr>
            </w:pPr>
            <w:r w:rsidRPr="003A026D">
              <w:rPr>
                <w:rFonts w:eastAsia="Times New Roman" w:cstheme="minorHAnsi"/>
                <w:i/>
                <w:iCs/>
                <w:sz w:val="24"/>
                <w:szCs w:val="24"/>
              </w:rPr>
              <w:t>3</w:t>
            </w:r>
          </w:p>
        </w:tc>
        <w:tc>
          <w:tcPr>
            <w:tcW w:w="1724" w:type="dxa"/>
            <w:tcBorders>
              <w:top w:val="nil"/>
              <w:left w:val="nil"/>
              <w:bottom w:val="single" w:sz="8" w:space="0" w:color="auto"/>
              <w:right w:val="single" w:sz="8" w:space="0" w:color="auto"/>
            </w:tcBorders>
            <w:shd w:val="clear" w:color="000000" w:fill="FFFFFF"/>
            <w:vAlign w:val="bottom"/>
            <w:hideMark/>
          </w:tcPr>
          <w:p w14:paraId="6C2FA208" w14:textId="77777777" w:rsidR="003A026D" w:rsidRPr="003A026D" w:rsidRDefault="003A026D" w:rsidP="002C4622">
            <w:pPr>
              <w:spacing w:after="0"/>
              <w:jc w:val="center"/>
              <w:rPr>
                <w:rFonts w:eastAsia="Times New Roman" w:cstheme="minorHAnsi"/>
                <w:i/>
                <w:iCs/>
                <w:sz w:val="24"/>
                <w:szCs w:val="24"/>
              </w:rPr>
            </w:pPr>
            <w:r w:rsidRPr="003A026D">
              <w:rPr>
                <w:rFonts w:eastAsia="Times New Roman" w:cstheme="minorHAnsi"/>
                <w:i/>
                <w:iCs/>
                <w:sz w:val="24"/>
                <w:szCs w:val="24"/>
              </w:rPr>
              <w:t>4</w:t>
            </w:r>
          </w:p>
        </w:tc>
        <w:tc>
          <w:tcPr>
            <w:tcW w:w="1245" w:type="dxa"/>
            <w:tcBorders>
              <w:top w:val="nil"/>
              <w:left w:val="nil"/>
              <w:bottom w:val="single" w:sz="8" w:space="0" w:color="auto"/>
              <w:right w:val="single" w:sz="8" w:space="0" w:color="auto"/>
            </w:tcBorders>
            <w:shd w:val="clear" w:color="000000" w:fill="FFFFFF"/>
            <w:vAlign w:val="bottom"/>
            <w:hideMark/>
          </w:tcPr>
          <w:p w14:paraId="7A67FC2C" w14:textId="77777777" w:rsidR="003A026D" w:rsidRPr="003A026D" w:rsidRDefault="003A026D" w:rsidP="002C4622">
            <w:pPr>
              <w:spacing w:after="0"/>
              <w:jc w:val="center"/>
              <w:rPr>
                <w:rFonts w:eastAsia="Times New Roman" w:cstheme="minorHAnsi"/>
                <w:i/>
                <w:iCs/>
                <w:sz w:val="24"/>
                <w:szCs w:val="24"/>
              </w:rPr>
            </w:pPr>
            <w:r w:rsidRPr="003A026D">
              <w:rPr>
                <w:rFonts w:eastAsia="Times New Roman" w:cstheme="minorHAnsi"/>
                <w:i/>
                <w:iCs/>
                <w:sz w:val="24"/>
                <w:szCs w:val="24"/>
              </w:rPr>
              <w:t>5</w:t>
            </w:r>
          </w:p>
        </w:tc>
        <w:tc>
          <w:tcPr>
            <w:tcW w:w="1550" w:type="dxa"/>
            <w:tcBorders>
              <w:top w:val="single" w:sz="4" w:space="0" w:color="auto"/>
              <w:left w:val="single" w:sz="4" w:space="0" w:color="auto"/>
              <w:bottom w:val="single" w:sz="4" w:space="0" w:color="auto"/>
              <w:right w:val="single" w:sz="4" w:space="0" w:color="auto"/>
            </w:tcBorders>
            <w:shd w:val="clear" w:color="000000" w:fill="FFFFFF"/>
          </w:tcPr>
          <w:p w14:paraId="3CF1E884" w14:textId="7F2C5084" w:rsidR="003A026D" w:rsidRPr="003A026D" w:rsidRDefault="003A026D" w:rsidP="002C4622">
            <w:pPr>
              <w:spacing w:after="0"/>
              <w:jc w:val="center"/>
              <w:rPr>
                <w:rFonts w:eastAsia="Times New Roman" w:cstheme="minorHAnsi"/>
                <w:i/>
                <w:iCs/>
                <w:sz w:val="24"/>
                <w:szCs w:val="24"/>
              </w:rPr>
            </w:pPr>
            <w:r w:rsidRPr="003A026D">
              <w:rPr>
                <w:rFonts w:eastAsia="Times New Roman" w:cstheme="minorHAnsi"/>
                <w:i/>
                <w:iCs/>
                <w:sz w:val="24"/>
                <w:szCs w:val="24"/>
              </w:rPr>
              <w:t>6</w:t>
            </w:r>
          </w:p>
        </w:tc>
      </w:tr>
      <w:tr w:rsidR="003A026D" w:rsidRPr="003A026D" w14:paraId="5DF21B59" w14:textId="77777777" w:rsidTr="003A026D">
        <w:trPr>
          <w:trHeight w:val="123"/>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55A1F642"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w:t>
            </w:r>
          </w:p>
        </w:tc>
        <w:tc>
          <w:tcPr>
            <w:tcW w:w="3411" w:type="dxa"/>
            <w:tcBorders>
              <w:top w:val="nil"/>
              <w:left w:val="nil"/>
              <w:bottom w:val="single" w:sz="8" w:space="0" w:color="auto"/>
              <w:right w:val="single" w:sz="8" w:space="0" w:color="auto"/>
            </w:tcBorders>
            <w:shd w:val="clear" w:color="000000" w:fill="FFFFFF"/>
            <w:vAlign w:val="center"/>
            <w:hideMark/>
          </w:tcPr>
          <w:p w14:paraId="417136F1"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 xml:space="preserve">Kelių/gatvių </w:t>
            </w:r>
            <w:proofErr w:type="spellStart"/>
            <w:r w:rsidRPr="003A026D">
              <w:rPr>
                <w:rFonts w:eastAsia="Times New Roman" w:cstheme="minorHAnsi"/>
                <w:sz w:val="24"/>
                <w:szCs w:val="24"/>
              </w:rPr>
              <w:t>greideriavimas</w:t>
            </w:r>
            <w:proofErr w:type="spellEnd"/>
          </w:p>
        </w:tc>
        <w:tc>
          <w:tcPr>
            <w:tcW w:w="1221" w:type="dxa"/>
            <w:tcBorders>
              <w:top w:val="nil"/>
              <w:left w:val="nil"/>
              <w:bottom w:val="single" w:sz="8" w:space="0" w:color="auto"/>
              <w:right w:val="single" w:sz="8" w:space="0" w:color="auto"/>
            </w:tcBorders>
            <w:shd w:val="clear" w:color="000000" w:fill="FFFFFF"/>
            <w:vAlign w:val="center"/>
            <w:hideMark/>
          </w:tcPr>
          <w:p w14:paraId="2F5583C8"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t. m</w:t>
            </w:r>
            <w:r w:rsidRPr="003A026D">
              <w:rPr>
                <w:rFonts w:eastAsia="Times New Roman" w:cstheme="minorHAnsi"/>
                <w:sz w:val="24"/>
                <w:szCs w:val="24"/>
                <w:vertAlign w:val="superscript"/>
              </w:rPr>
              <w:t>2</w:t>
            </w:r>
          </w:p>
        </w:tc>
        <w:tc>
          <w:tcPr>
            <w:tcW w:w="1724" w:type="dxa"/>
            <w:tcBorders>
              <w:top w:val="nil"/>
              <w:left w:val="nil"/>
              <w:bottom w:val="single" w:sz="8" w:space="0" w:color="auto"/>
              <w:right w:val="single" w:sz="8" w:space="0" w:color="auto"/>
            </w:tcBorders>
            <w:shd w:val="clear" w:color="000000" w:fill="FFFFFF"/>
            <w:vAlign w:val="center"/>
            <w:hideMark/>
          </w:tcPr>
          <w:p w14:paraId="7EAD6D63" w14:textId="5993ACDA" w:rsidR="003A026D" w:rsidRPr="003A026D" w:rsidRDefault="003A026D" w:rsidP="002C4622">
            <w:pPr>
              <w:spacing w:after="0"/>
              <w:jc w:val="center"/>
              <w:rPr>
                <w:rFonts w:eastAsia="Times New Roman" w:cstheme="minorHAnsi"/>
                <w:sz w:val="24"/>
                <w:szCs w:val="24"/>
              </w:rPr>
            </w:pPr>
            <w:r>
              <w:rPr>
                <w:rFonts w:eastAsia="Times New Roman" w:cstheme="minorHAnsi"/>
                <w:sz w:val="24"/>
                <w:szCs w:val="24"/>
              </w:rPr>
              <w:t>1200</w:t>
            </w:r>
          </w:p>
        </w:tc>
        <w:tc>
          <w:tcPr>
            <w:tcW w:w="1245" w:type="dxa"/>
            <w:tcBorders>
              <w:top w:val="nil"/>
              <w:left w:val="nil"/>
              <w:bottom w:val="single" w:sz="8" w:space="0" w:color="auto"/>
              <w:right w:val="single" w:sz="8" w:space="0" w:color="auto"/>
            </w:tcBorders>
            <w:shd w:val="clear" w:color="000000" w:fill="FFFFFF"/>
            <w:vAlign w:val="center"/>
          </w:tcPr>
          <w:p w14:paraId="5E4A7815" w14:textId="77777777" w:rsidR="003A026D" w:rsidRPr="003A026D" w:rsidRDefault="003A026D" w:rsidP="002C4622">
            <w:pPr>
              <w:spacing w:after="0"/>
              <w:jc w:val="center"/>
              <w:rPr>
                <w:rFonts w:eastAsia="Times New Roman" w:cstheme="minorHAnsi"/>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000000" w:fill="FFFFFF"/>
          </w:tcPr>
          <w:p w14:paraId="5D2E8D5D" w14:textId="77777777" w:rsidR="003A026D" w:rsidRPr="003A026D" w:rsidRDefault="003A026D" w:rsidP="002C4622">
            <w:pPr>
              <w:spacing w:after="0"/>
              <w:jc w:val="center"/>
              <w:rPr>
                <w:rFonts w:eastAsia="Times New Roman" w:cstheme="minorHAnsi"/>
                <w:sz w:val="24"/>
                <w:szCs w:val="24"/>
              </w:rPr>
            </w:pPr>
          </w:p>
        </w:tc>
      </w:tr>
      <w:tr w:rsidR="003A026D" w:rsidRPr="003A026D" w14:paraId="69F48683" w14:textId="77777777" w:rsidTr="003A026D">
        <w:trPr>
          <w:trHeight w:val="204"/>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2C101B1F"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2</w:t>
            </w:r>
          </w:p>
        </w:tc>
        <w:tc>
          <w:tcPr>
            <w:tcW w:w="3411" w:type="dxa"/>
            <w:tcBorders>
              <w:top w:val="nil"/>
              <w:left w:val="nil"/>
              <w:bottom w:val="single" w:sz="8" w:space="0" w:color="auto"/>
              <w:right w:val="single" w:sz="8" w:space="0" w:color="auto"/>
            </w:tcBorders>
            <w:shd w:val="clear" w:color="000000" w:fill="FFFFFF"/>
            <w:vAlign w:val="center"/>
            <w:hideMark/>
          </w:tcPr>
          <w:p w14:paraId="00ED3C6C"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Kelkraščių dangos sustiprinimas h=5 cm storio žvyro sluoksniu 0/45</w:t>
            </w:r>
          </w:p>
        </w:tc>
        <w:tc>
          <w:tcPr>
            <w:tcW w:w="1221" w:type="dxa"/>
            <w:tcBorders>
              <w:top w:val="nil"/>
              <w:left w:val="nil"/>
              <w:bottom w:val="single" w:sz="8" w:space="0" w:color="auto"/>
              <w:right w:val="single" w:sz="8" w:space="0" w:color="auto"/>
            </w:tcBorders>
            <w:shd w:val="clear" w:color="000000" w:fill="FFFFFF"/>
            <w:vAlign w:val="center"/>
            <w:hideMark/>
          </w:tcPr>
          <w:p w14:paraId="2833ABA4"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m</w:t>
            </w:r>
            <w:r w:rsidRPr="003A026D">
              <w:rPr>
                <w:rFonts w:eastAsia="Times New Roman" w:cstheme="minorHAnsi"/>
                <w:sz w:val="24"/>
                <w:szCs w:val="24"/>
                <w:vertAlign w:val="superscript"/>
              </w:rPr>
              <w:t>2</w:t>
            </w:r>
          </w:p>
        </w:tc>
        <w:tc>
          <w:tcPr>
            <w:tcW w:w="1724" w:type="dxa"/>
            <w:tcBorders>
              <w:top w:val="nil"/>
              <w:left w:val="nil"/>
              <w:bottom w:val="single" w:sz="8" w:space="0" w:color="auto"/>
              <w:right w:val="single" w:sz="8" w:space="0" w:color="auto"/>
            </w:tcBorders>
            <w:shd w:val="clear" w:color="000000" w:fill="FFFFFF"/>
            <w:vAlign w:val="center"/>
            <w:hideMark/>
          </w:tcPr>
          <w:p w14:paraId="614C7317" w14:textId="779BB15B" w:rsidR="003A026D" w:rsidRPr="003A026D" w:rsidRDefault="003A026D" w:rsidP="002C4622">
            <w:pPr>
              <w:spacing w:after="0"/>
              <w:jc w:val="center"/>
              <w:rPr>
                <w:rFonts w:eastAsia="Times New Roman" w:cstheme="minorHAnsi"/>
                <w:sz w:val="24"/>
                <w:szCs w:val="24"/>
              </w:rPr>
            </w:pPr>
            <w:r>
              <w:rPr>
                <w:rFonts w:eastAsia="Times New Roman" w:cstheme="minorHAnsi"/>
                <w:sz w:val="24"/>
                <w:szCs w:val="24"/>
              </w:rPr>
              <w:t>1800</w:t>
            </w:r>
          </w:p>
        </w:tc>
        <w:tc>
          <w:tcPr>
            <w:tcW w:w="1245" w:type="dxa"/>
            <w:tcBorders>
              <w:top w:val="nil"/>
              <w:left w:val="nil"/>
              <w:bottom w:val="single" w:sz="8" w:space="0" w:color="auto"/>
              <w:right w:val="single" w:sz="8" w:space="0" w:color="auto"/>
            </w:tcBorders>
            <w:shd w:val="clear" w:color="000000" w:fill="FFFFFF"/>
            <w:vAlign w:val="center"/>
          </w:tcPr>
          <w:p w14:paraId="4CE82DC2" w14:textId="77777777" w:rsidR="003A026D" w:rsidRPr="003A026D" w:rsidRDefault="003A026D" w:rsidP="002C4622">
            <w:pPr>
              <w:spacing w:after="0"/>
              <w:jc w:val="center"/>
              <w:rPr>
                <w:rFonts w:eastAsia="Times New Roman" w:cstheme="minorHAnsi"/>
                <w:sz w:val="24"/>
                <w:szCs w:val="24"/>
              </w:rPr>
            </w:pPr>
          </w:p>
        </w:tc>
        <w:tc>
          <w:tcPr>
            <w:tcW w:w="1550" w:type="dxa"/>
            <w:tcBorders>
              <w:top w:val="single" w:sz="4" w:space="0" w:color="auto"/>
              <w:left w:val="nil"/>
              <w:bottom w:val="single" w:sz="8" w:space="0" w:color="auto"/>
              <w:right w:val="single" w:sz="8" w:space="0" w:color="auto"/>
            </w:tcBorders>
            <w:shd w:val="clear" w:color="000000" w:fill="FFFFFF"/>
          </w:tcPr>
          <w:p w14:paraId="0F05BB71" w14:textId="77777777" w:rsidR="003A026D" w:rsidRPr="003A026D" w:rsidRDefault="003A026D" w:rsidP="002C4622">
            <w:pPr>
              <w:spacing w:after="0"/>
              <w:jc w:val="center"/>
              <w:rPr>
                <w:rFonts w:eastAsia="Times New Roman" w:cstheme="minorHAnsi"/>
                <w:sz w:val="24"/>
                <w:szCs w:val="24"/>
              </w:rPr>
            </w:pPr>
          </w:p>
        </w:tc>
      </w:tr>
      <w:tr w:rsidR="003A026D" w:rsidRPr="003A026D" w14:paraId="63079D70" w14:textId="77777777" w:rsidTr="003A026D">
        <w:trPr>
          <w:trHeight w:val="204"/>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64D943BA"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3</w:t>
            </w:r>
          </w:p>
        </w:tc>
        <w:tc>
          <w:tcPr>
            <w:tcW w:w="3411" w:type="dxa"/>
            <w:tcBorders>
              <w:top w:val="nil"/>
              <w:left w:val="nil"/>
              <w:bottom w:val="single" w:sz="8" w:space="0" w:color="auto"/>
              <w:right w:val="single" w:sz="8" w:space="0" w:color="auto"/>
            </w:tcBorders>
            <w:shd w:val="clear" w:color="000000" w:fill="FFFFFF"/>
            <w:vAlign w:val="center"/>
            <w:hideMark/>
          </w:tcPr>
          <w:p w14:paraId="7E08253C" w14:textId="7A8DE7BE" w:rsidR="003A026D" w:rsidRPr="003A026D" w:rsidRDefault="00F173A6" w:rsidP="002C4622">
            <w:pPr>
              <w:spacing w:after="0"/>
              <w:rPr>
                <w:rFonts w:eastAsia="Times New Roman" w:cstheme="minorHAnsi"/>
                <w:sz w:val="24"/>
                <w:szCs w:val="24"/>
              </w:rPr>
            </w:pPr>
            <w:r w:rsidRPr="00F173A6">
              <w:rPr>
                <w:rFonts w:eastAsia="Times New Roman" w:cstheme="minorHAnsi"/>
                <w:sz w:val="24"/>
                <w:szCs w:val="24"/>
              </w:rPr>
              <w:t>Keičiant žvyro sluoksnio storį (kiekvienam sekančiam cm pridėti arba atimti) k4=10</w:t>
            </w:r>
          </w:p>
        </w:tc>
        <w:tc>
          <w:tcPr>
            <w:tcW w:w="1221" w:type="dxa"/>
            <w:tcBorders>
              <w:top w:val="nil"/>
              <w:left w:val="nil"/>
              <w:bottom w:val="single" w:sz="8" w:space="0" w:color="auto"/>
              <w:right w:val="single" w:sz="8" w:space="0" w:color="auto"/>
            </w:tcBorders>
            <w:shd w:val="clear" w:color="000000" w:fill="FFFFFF"/>
            <w:vAlign w:val="center"/>
            <w:hideMark/>
          </w:tcPr>
          <w:p w14:paraId="198979DE"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m</w:t>
            </w:r>
            <w:r w:rsidRPr="003A026D">
              <w:rPr>
                <w:rFonts w:eastAsia="Times New Roman" w:cstheme="minorHAnsi"/>
                <w:sz w:val="24"/>
                <w:szCs w:val="24"/>
                <w:vertAlign w:val="superscript"/>
              </w:rPr>
              <w:t>2</w:t>
            </w:r>
          </w:p>
        </w:tc>
        <w:tc>
          <w:tcPr>
            <w:tcW w:w="1724" w:type="dxa"/>
            <w:tcBorders>
              <w:top w:val="nil"/>
              <w:left w:val="nil"/>
              <w:bottom w:val="single" w:sz="8" w:space="0" w:color="auto"/>
              <w:right w:val="single" w:sz="8" w:space="0" w:color="auto"/>
            </w:tcBorders>
            <w:shd w:val="clear" w:color="000000" w:fill="FFFFFF"/>
            <w:vAlign w:val="center"/>
            <w:hideMark/>
          </w:tcPr>
          <w:p w14:paraId="4A14F1EB"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150</w:t>
            </w:r>
          </w:p>
        </w:tc>
        <w:tc>
          <w:tcPr>
            <w:tcW w:w="1245" w:type="dxa"/>
            <w:tcBorders>
              <w:top w:val="nil"/>
              <w:left w:val="nil"/>
              <w:bottom w:val="single" w:sz="8" w:space="0" w:color="auto"/>
              <w:right w:val="single" w:sz="8" w:space="0" w:color="auto"/>
            </w:tcBorders>
            <w:shd w:val="clear" w:color="000000" w:fill="FFFFFF"/>
            <w:vAlign w:val="center"/>
          </w:tcPr>
          <w:p w14:paraId="2091AE06"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664AEA33" w14:textId="77777777" w:rsidR="003A026D" w:rsidRPr="003A026D" w:rsidRDefault="003A026D" w:rsidP="002C4622">
            <w:pPr>
              <w:spacing w:after="0"/>
              <w:jc w:val="center"/>
              <w:rPr>
                <w:rFonts w:eastAsia="Times New Roman" w:cstheme="minorHAnsi"/>
                <w:sz w:val="24"/>
                <w:szCs w:val="24"/>
              </w:rPr>
            </w:pPr>
          </w:p>
        </w:tc>
      </w:tr>
      <w:tr w:rsidR="003A026D" w:rsidRPr="003A026D" w14:paraId="798C1919" w14:textId="77777777" w:rsidTr="003A026D">
        <w:trPr>
          <w:trHeight w:val="223"/>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362FB5A5"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4</w:t>
            </w:r>
          </w:p>
        </w:tc>
        <w:tc>
          <w:tcPr>
            <w:tcW w:w="3411" w:type="dxa"/>
            <w:tcBorders>
              <w:top w:val="nil"/>
              <w:left w:val="nil"/>
              <w:bottom w:val="single" w:sz="8" w:space="0" w:color="auto"/>
              <w:right w:val="single" w:sz="8" w:space="0" w:color="auto"/>
            </w:tcBorders>
            <w:shd w:val="clear" w:color="000000" w:fill="FFFFFF"/>
            <w:vAlign w:val="center"/>
            <w:hideMark/>
          </w:tcPr>
          <w:p w14:paraId="5F583A41"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Pagrindų iš žvyro profilio taisymas pridedant naujų medžiagų (sijoto žvyro 6,6 m</w:t>
            </w:r>
            <w:r w:rsidRPr="003A026D">
              <w:rPr>
                <w:rFonts w:eastAsia="Times New Roman" w:cstheme="minorHAnsi"/>
                <w:sz w:val="24"/>
                <w:szCs w:val="24"/>
                <w:vertAlign w:val="superscript"/>
              </w:rPr>
              <w:t>3</w:t>
            </w:r>
            <w:r w:rsidRPr="003A026D">
              <w:rPr>
                <w:rFonts w:eastAsia="Times New Roman" w:cstheme="minorHAnsi"/>
                <w:sz w:val="24"/>
                <w:szCs w:val="24"/>
              </w:rPr>
              <w:t>/100m</w:t>
            </w:r>
            <w:r w:rsidRPr="003A026D">
              <w:rPr>
                <w:rFonts w:eastAsia="Times New Roman" w:cstheme="minorHAnsi"/>
                <w:sz w:val="24"/>
                <w:szCs w:val="24"/>
                <w:vertAlign w:val="superscript"/>
              </w:rPr>
              <w:t>2</w:t>
            </w:r>
            <w:r w:rsidRPr="003A026D">
              <w:rPr>
                <w:rFonts w:eastAsia="Times New Roman" w:cstheme="minorHAnsi"/>
                <w:sz w:val="24"/>
                <w:szCs w:val="24"/>
              </w:rPr>
              <w:t xml:space="preserve">) </w:t>
            </w:r>
          </w:p>
        </w:tc>
        <w:tc>
          <w:tcPr>
            <w:tcW w:w="1221" w:type="dxa"/>
            <w:tcBorders>
              <w:top w:val="nil"/>
              <w:left w:val="nil"/>
              <w:bottom w:val="single" w:sz="8" w:space="0" w:color="auto"/>
              <w:right w:val="single" w:sz="8" w:space="0" w:color="auto"/>
            </w:tcBorders>
            <w:shd w:val="clear" w:color="000000" w:fill="FFFFFF"/>
            <w:vAlign w:val="center"/>
            <w:hideMark/>
          </w:tcPr>
          <w:p w14:paraId="56BFBC1C"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100 m</w:t>
            </w:r>
            <w:r w:rsidRPr="003A026D">
              <w:rPr>
                <w:rFonts w:eastAsia="Times New Roman" w:cstheme="minorHAnsi"/>
                <w:sz w:val="24"/>
                <w:szCs w:val="24"/>
                <w:vertAlign w:val="superscript"/>
              </w:rPr>
              <w:t>2</w:t>
            </w:r>
          </w:p>
        </w:tc>
        <w:tc>
          <w:tcPr>
            <w:tcW w:w="1724" w:type="dxa"/>
            <w:tcBorders>
              <w:top w:val="nil"/>
              <w:left w:val="nil"/>
              <w:bottom w:val="single" w:sz="8" w:space="0" w:color="auto"/>
              <w:right w:val="single" w:sz="8" w:space="0" w:color="auto"/>
            </w:tcBorders>
            <w:shd w:val="clear" w:color="000000" w:fill="FFFFFF"/>
            <w:vAlign w:val="center"/>
            <w:hideMark/>
          </w:tcPr>
          <w:p w14:paraId="14A0589D"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42</w:t>
            </w:r>
          </w:p>
        </w:tc>
        <w:tc>
          <w:tcPr>
            <w:tcW w:w="1245" w:type="dxa"/>
            <w:tcBorders>
              <w:top w:val="nil"/>
              <w:left w:val="nil"/>
              <w:bottom w:val="single" w:sz="8" w:space="0" w:color="auto"/>
              <w:right w:val="single" w:sz="8" w:space="0" w:color="auto"/>
            </w:tcBorders>
            <w:shd w:val="clear" w:color="000000" w:fill="FFFFFF"/>
            <w:vAlign w:val="center"/>
          </w:tcPr>
          <w:p w14:paraId="66743BBA"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4AECCD48" w14:textId="77777777" w:rsidR="003A026D" w:rsidRPr="003A026D" w:rsidRDefault="003A026D" w:rsidP="002C4622">
            <w:pPr>
              <w:spacing w:after="0"/>
              <w:jc w:val="center"/>
              <w:rPr>
                <w:rFonts w:eastAsia="Times New Roman" w:cstheme="minorHAnsi"/>
                <w:sz w:val="24"/>
                <w:szCs w:val="24"/>
              </w:rPr>
            </w:pPr>
          </w:p>
        </w:tc>
      </w:tr>
      <w:tr w:rsidR="003A026D" w:rsidRPr="003A026D" w14:paraId="1DD3AA5C" w14:textId="77777777" w:rsidTr="003A026D">
        <w:trPr>
          <w:trHeight w:val="204"/>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0EABBB09"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5</w:t>
            </w:r>
          </w:p>
        </w:tc>
        <w:tc>
          <w:tcPr>
            <w:tcW w:w="3411" w:type="dxa"/>
            <w:tcBorders>
              <w:top w:val="nil"/>
              <w:left w:val="nil"/>
              <w:bottom w:val="single" w:sz="8" w:space="0" w:color="auto"/>
              <w:right w:val="single" w:sz="8" w:space="0" w:color="auto"/>
            </w:tcBorders>
            <w:shd w:val="clear" w:color="000000" w:fill="FFFFFF"/>
            <w:vAlign w:val="center"/>
            <w:hideMark/>
          </w:tcPr>
          <w:p w14:paraId="6D3311EC"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 xml:space="preserve">Kelio griovių atstatymas (kasimas) ir grunto išlyginimas  </w:t>
            </w:r>
            <w:proofErr w:type="spellStart"/>
            <w:r w:rsidRPr="003A026D">
              <w:rPr>
                <w:rFonts w:eastAsia="Times New Roman" w:cstheme="minorHAnsi"/>
                <w:sz w:val="24"/>
                <w:szCs w:val="24"/>
              </w:rPr>
              <w:t>autogreideriais</w:t>
            </w:r>
            <w:proofErr w:type="spellEnd"/>
            <w:r w:rsidRPr="003A026D">
              <w:rPr>
                <w:rFonts w:eastAsia="Times New Roman" w:cstheme="minorHAnsi"/>
                <w:sz w:val="24"/>
                <w:szCs w:val="24"/>
              </w:rPr>
              <w:t xml:space="preserve"> </w:t>
            </w:r>
          </w:p>
        </w:tc>
        <w:tc>
          <w:tcPr>
            <w:tcW w:w="1221" w:type="dxa"/>
            <w:tcBorders>
              <w:top w:val="nil"/>
              <w:left w:val="nil"/>
              <w:bottom w:val="single" w:sz="8" w:space="0" w:color="auto"/>
              <w:right w:val="single" w:sz="8" w:space="0" w:color="auto"/>
            </w:tcBorders>
            <w:shd w:val="clear" w:color="000000" w:fill="FFFFFF"/>
            <w:vAlign w:val="center"/>
            <w:hideMark/>
          </w:tcPr>
          <w:p w14:paraId="5B4379C7"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km</w:t>
            </w:r>
          </w:p>
        </w:tc>
        <w:tc>
          <w:tcPr>
            <w:tcW w:w="1724" w:type="dxa"/>
            <w:tcBorders>
              <w:top w:val="nil"/>
              <w:left w:val="nil"/>
              <w:bottom w:val="single" w:sz="8" w:space="0" w:color="auto"/>
              <w:right w:val="single" w:sz="8" w:space="0" w:color="auto"/>
            </w:tcBorders>
            <w:shd w:val="clear" w:color="000000" w:fill="FFFFFF"/>
            <w:vAlign w:val="center"/>
            <w:hideMark/>
          </w:tcPr>
          <w:p w14:paraId="46A3A8A0" w14:textId="222AA217" w:rsidR="003A026D" w:rsidRPr="003A026D" w:rsidRDefault="003A026D" w:rsidP="002C4622">
            <w:pPr>
              <w:spacing w:after="0"/>
              <w:jc w:val="center"/>
              <w:rPr>
                <w:rFonts w:eastAsia="Times New Roman" w:cstheme="minorHAnsi"/>
                <w:sz w:val="24"/>
                <w:szCs w:val="24"/>
              </w:rPr>
            </w:pPr>
            <w:r>
              <w:rPr>
                <w:rFonts w:eastAsia="Times New Roman" w:cstheme="minorHAnsi"/>
                <w:sz w:val="24"/>
                <w:szCs w:val="24"/>
              </w:rPr>
              <w:t>39</w:t>
            </w:r>
          </w:p>
        </w:tc>
        <w:tc>
          <w:tcPr>
            <w:tcW w:w="1245" w:type="dxa"/>
            <w:tcBorders>
              <w:top w:val="nil"/>
              <w:left w:val="nil"/>
              <w:bottom w:val="single" w:sz="8" w:space="0" w:color="auto"/>
              <w:right w:val="single" w:sz="8" w:space="0" w:color="auto"/>
            </w:tcBorders>
            <w:shd w:val="clear" w:color="000000" w:fill="FFFFFF"/>
            <w:vAlign w:val="center"/>
          </w:tcPr>
          <w:p w14:paraId="0F88DA18"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3E17458B" w14:textId="77777777" w:rsidR="003A026D" w:rsidRPr="003A026D" w:rsidRDefault="003A026D" w:rsidP="002C4622">
            <w:pPr>
              <w:spacing w:after="0"/>
              <w:jc w:val="center"/>
              <w:rPr>
                <w:rFonts w:eastAsia="Times New Roman" w:cstheme="minorHAnsi"/>
                <w:sz w:val="24"/>
                <w:szCs w:val="24"/>
              </w:rPr>
            </w:pPr>
          </w:p>
        </w:tc>
      </w:tr>
      <w:tr w:rsidR="003A026D" w:rsidRPr="003A026D" w14:paraId="263DA266" w14:textId="77777777" w:rsidTr="003A026D">
        <w:trPr>
          <w:trHeight w:val="204"/>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5C3B3C20"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6</w:t>
            </w:r>
          </w:p>
        </w:tc>
        <w:tc>
          <w:tcPr>
            <w:tcW w:w="3411" w:type="dxa"/>
            <w:tcBorders>
              <w:top w:val="nil"/>
              <w:left w:val="nil"/>
              <w:bottom w:val="single" w:sz="8" w:space="0" w:color="auto"/>
              <w:right w:val="single" w:sz="8" w:space="0" w:color="auto"/>
            </w:tcBorders>
            <w:shd w:val="clear" w:color="000000" w:fill="FFFFFF"/>
            <w:vAlign w:val="center"/>
            <w:hideMark/>
          </w:tcPr>
          <w:p w14:paraId="677E7402"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 xml:space="preserve">Kelio griovių kasimas </w:t>
            </w:r>
            <w:proofErr w:type="spellStart"/>
            <w:r w:rsidRPr="003A026D">
              <w:rPr>
                <w:rFonts w:eastAsia="Times New Roman" w:cstheme="minorHAnsi"/>
                <w:sz w:val="24"/>
                <w:szCs w:val="24"/>
              </w:rPr>
              <w:t>ekskovatoriais</w:t>
            </w:r>
            <w:proofErr w:type="spellEnd"/>
            <w:r w:rsidRPr="003A026D">
              <w:rPr>
                <w:rFonts w:eastAsia="Times New Roman" w:cstheme="minorHAnsi"/>
                <w:sz w:val="24"/>
                <w:szCs w:val="24"/>
              </w:rPr>
              <w:t>, supilant gruntą vietoje ir paskleidžiant buldozeriais</w:t>
            </w:r>
          </w:p>
        </w:tc>
        <w:tc>
          <w:tcPr>
            <w:tcW w:w="1221" w:type="dxa"/>
            <w:tcBorders>
              <w:top w:val="nil"/>
              <w:left w:val="nil"/>
              <w:bottom w:val="single" w:sz="8" w:space="0" w:color="auto"/>
              <w:right w:val="single" w:sz="8" w:space="0" w:color="auto"/>
            </w:tcBorders>
            <w:shd w:val="clear" w:color="000000" w:fill="FFFFFF"/>
            <w:vAlign w:val="center"/>
            <w:hideMark/>
          </w:tcPr>
          <w:p w14:paraId="79356F81"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t. m3</w:t>
            </w:r>
          </w:p>
        </w:tc>
        <w:tc>
          <w:tcPr>
            <w:tcW w:w="1724" w:type="dxa"/>
            <w:tcBorders>
              <w:top w:val="nil"/>
              <w:left w:val="nil"/>
              <w:bottom w:val="single" w:sz="8" w:space="0" w:color="auto"/>
              <w:right w:val="single" w:sz="8" w:space="0" w:color="auto"/>
            </w:tcBorders>
            <w:shd w:val="clear" w:color="000000" w:fill="FFFFFF"/>
            <w:vAlign w:val="center"/>
            <w:hideMark/>
          </w:tcPr>
          <w:p w14:paraId="12038E98"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59</w:t>
            </w:r>
          </w:p>
        </w:tc>
        <w:tc>
          <w:tcPr>
            <w:tcW w:w="1245" w:type="dxa"/>
            <w:tcBorders>
              <w:top w:val="nil"/>
              <w:left w:val="nil"/>
              <w:bottom w:val="single" w:sz="8" w:space="0" w:color="auto"/>
              <w:right w:val="single" w:sz="8" w:space="0" w:color="auto"/>
            </w:tcBorders>
            <w:shd w:val="clear" w:color="000000" w:fill="FFFFFF"/>
            <w:vAlign w:val="center"/>
          </w:tcPr>
          <w:p w14:paraId="2D8211E5"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6A7BB0E1" w14:textId="77777777" w:rsidR="003A026D" w:rsidRPr="003A026D" w:rsidRDefault="003A026D" w:rsidP="002C4622">
            <w:pPr>
              <w:spacing w:after="0"/>
              <w:jc w:val="center"/>
              <w:rPr>
                <w:rFonts w:eastAsia="Times New Roman" w:cstheme="minorHAnsi"/>
                <w:sz w:val="24"/>
                <w:szCs w:val="24"/>
              </w:rPr>
            </w:pPr>
          </w:p>
        </w:tc>
      </w:tr>
      <w:tr w:rsidR="003A026D" w:rsidRPr="003A026D" w14:paraId="02394A36" w14:textId="77777777" w:rsidTr="003A026D">
        <w:trPr>
          <w:trHeight w:val="204"/>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258BE3CB"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7</w:t>
            </w:r>
          </w:p>
        </w:tc>
        <w:tc>
          <w:tcPr>
            <w:tcW w:w="3411" w:type="dxa"/>
            <w:tcBorders>
              <w:top w:val="nil"/>
              <w:left w:val="nil"/>
              <w:bottom w:val="single" w:sz="8" w:space="0" w:color="auto"/>
              <w:right w:val="single" w:sz="8" w:space="0" w:color="auto"/>
            </w:tcBorders>
            <w:shd w:val="clear" w:color="000000" w:fill="FFFFFF"/>
            <w:vAlign w:val="center"/>
            <w:hideMark/>
          </w:tcPr>
          <w:p w14:paraId="02AEBA31"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 xml:space="preserve">Kelio išilginių vandens nuvedimo griovių kasimas grunte ekskavatoriais, suverčiant į sankasą </w:t>
            </w:r>
          </w:p>
        </w:tc>
        <w:tc>
          <w:tcPr>
            <w:tcW w:w="1221" w:type="dxa"/>
            <w:tcBorders>
              <w:top w:val="nil"/>
              <w:left w:val="nil"/>
              <w:bottom w:val="single" w:sz="8" w:space="0" w:color="auto"/>
              <w:right w:val="single" w:sz="8" w:space="0" w:color="auto"/>
            </w:tcBorders>
            <w:shd w:val="clear" w:color="000000" w:fill="FFFFFF"/>
            <w:vAlign w:val="center"/>
            <w:hideMark/>
          </w:tcPr>
          <w:p w14:paraId="04299C4E"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100 m</w:t>
            </w:r>
            <w:r w:rsidRPr="003A026D">
              <w:rPr>
                <w:rFonts w:eastAsia="Times New Roman" w:cstheme="minorHAnsi"/>
                <w:sz w:val="24"/>
                <w:szCs w:val="24"/>
                <w:vertAlign w:val="superscript"/>
              </w:rPr>
              <w:t>3</w:t>
            </w:r>
          </w:p>
        </w:tc>
        <w:tc>
          <w:tcPr>
            <w:tcW w:w="1724" w:type="dxa"/>
            <w:tcBorders>
              <w:top w:val="nil"/>
              <w:left w:val="nil"/>
              <w:bottom w:val="single" w:sz="8" w:space="0" w:color="auto"/>
              <w:right w:val="single" w:sz="8" w:space="0" w:color="auto"/>
            </w:tcBorders>
            <w:shd w:val="clear" w:color="000000" w:fill="FFFFFF"/>
            <w:vAlign w:val="center"/>
            <w:hideMark/>
          </w:tcPr>
          <w:p w14:paraId="4B5E2026"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11</w:t>
            </w:r>
          </w:p>
        </w:tc>
        <w:tc>
          <w:tcPr>
            <w:tcW w:w="1245" w:type="dxa"/>
            <w:tcBorders>
              <w:top w:val="nil"/>
              <w:left w:val="nil"/>
              <w:bottom w:val="single" w:sz="8" w:space="0" w:color="auto"/>
              <w:right w:val="single" w:sz="8" w:space="0" w:color="auto"/>
            </w:tcBorders>
            <w:shd w:val="clear" w:color="000000" w:fill="FFFFFF"/>
            <w:vAlign w:val="center"/>
          </w:tcPr>
          <w:p w14:paraId="75042B08"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13717244" w14:textId="77777777" w:rsidR="003A026D" w:rsidRPr="003A026D" w:rsidRDefault="003A026D" w:rsidP="002C4622">
            <w:pPr>
              <w:spacing w:after="0"/>
              <w:jc w:val="center"/>
              <w:rPr>
                <w:rFonts w:eastAsia="Times New Roman" w:cstheme="minorHAnsi"/>
                <w:sz w:val="24"/>
                <w:szCs w:val="24"/>
              </w:rPr>
            </w:pPr>
          </w:p>
        </w:tc>
      </w:tr>
      <w:tr w:rsidR="003A026D" w:rsidRPr="003A026D" w14:paraId="7DD6C241" w14:textId="77777777" w:rsidTr="003A026D">
        <w:trPr>
          <w:trHeight w:val="204"/>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6AE0B33C"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8</w:t>
            </w:r>
          </w:p>
        </w:tc>
        <w:tc>
          <w:tcPr>
            <w:tcW w:w="3411" w:type="dxa"/>
            <w:tcBorders>
              <w:top w:val="nil"/>
              <w:left w:val="nil"/>
              <w:bottom w:val="single" w:sz="8" w:space="0" w:color="auto"/>
              <w:right w:val="single" w:sz="8" w:space="0" w:color="auto"/>
            </w:tcBorders>
            <w:shd w:val="clear" w:color="000000" w:fill="FFFFFF"/>
            <w:vAlign w:val="center"/>
            <w:hideMark/>
          </w:tcPr>
          <w:p w14:paraId="4948F8CA"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 xml:space="preserve">Grunto kasimas ekskavatoriais, pakraunant į </w:t>
            </w:r>
            <w:proofErr w:type="spellStart"/>
            <w:r w:rsidRPr="003A026D">
              <w:rPr>
                <w:rFonts w:eastAsia="Times New Roman" w:cstheme="minorHAnsi"/>
                <w:sz w:val="24"/>
                <w:szCs w:val="24"/>
              </w:rPr>
              <w:t>autosavivarčius</w:t>
            </w:r>
            <w:proofErr w:type="spellEnd"/>
            <w:r w:rsidRPr="003A026D">
              <w:rPr>
                <w:rFonts w:eastAsia="Times New Roman" w:cstheme="minorHAnsi"/>
                <w:sz w:val="24"/>
                <w:szCs w:val="24"/>
              </w:rPr>
              <w:t xml:space="preserve"> </w:t>
            </w:r>
          </w:p>
        </w:tc>
        <w:tc>
          <w:tcPr>
            <w:tcW w:w="1221" w:type="dxa"/>
            <w:tcBorders>
              <w:top w:val="nil"/>
              <w:left w:val="nil"/>
              <w:bottom w:val="single" w:sz="8" w:space="0" w:color="auto"/>
              <w:right w:val="single" w:sz="8" w:space="0" w:color="auto"/>
            </w:tcBorders>
            <w:shd w:val="clear" w:color="000000" w:fill="FFFFFF"/>
            <w:vAlign w:val="center"/>
            <w:hideMark/>
          </w:tcPr>
          <w:p w14:paraId="0F7D2ED5"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100 m</w:t>
            </w:r>
            <w:r w:rsidRPr="003A026D">
              <w:rPr>
                <w:rFonts w:eastAsia="Times New Roman" w:cstheme="minorHAnsi"/>
                <w:sz w:val="24"/>
                <w:szCs w:val="24"/>
                <w:vertAlign w:val="superscript"/>
              </w:rPr>
              <w:t>3</w:t>
            </w:r>
          </w:p>
        </w:tc>
        <w:tc>
          <w:tcPr>
            <w:tcW w:w="1724" w:type="dxa"/>
            <w:tcBorders>
              <w:top w:val="nil"/>
              <w:left w:val="nil"/>
              <w:bottom w:val="single" w:sz="8" w:space="0" w:color="auto"/>
              <w:right w:val="single" w:sz="8" w:space="0" w:color="auto"/>
            </w:tcBorders>
            <w:shd w:val="clear" w:color="000000" w:fill="FFFFFF"/>
            <w:vAlign w:val="center"/>
            <w:hideMark/>
          </w:tcPr>
          <w:p w14:paraId="507A65DD"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23</w:t>
            </w:r>
          </w:p>
        </w:tc>
        <w:tc>
          <w:tcPr>
            <w:tcW w:w="1245" w:type="dxa"/>
            <w:tcBorders>
              <w:top w:val="nil"/>
              <w:left w:val="nil"/>
              <w:bottom w:val="single" w:sz="8" w:space="0" w:color="auto"/>
              <w:right w:val="single" w:sz="8" w:space="0" w:color="auto"/>
            </w:tcBorders>
            <w:shd w:val="clear" w:color="000000" w:fill="FFFFFF"/>
            <w:vAlign w:val="center"/>
          </w:tcPr>
          <w:p w14:paraId="02A2A9E1"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1C0819E9" w14:textId="77777777" w:rsidR="003A026D" w:rsidRPr="003A026D" w:rsidRDefault="003A026D" w:rsidP="002C4622">
            <w:pPr>
              <w:spacing w:after="0"/>
              <w:jc w:val="center"/>
              <w:rPr>
                <w:rFonts w:eastAsia="Times New Roman" w:cstheme="minorHAnsi"/>
                <w:sz w:val="24"/>
                <w:szCs w:val="24"/>
              </w:rPr>
            </w:pPr>
          </w:p>
        </w:tc>
      </w:tr>
      <w:tr w:rsidR="003A026D" w:rsidRPr="003A026D" w14:paraId="7947E614" w14:textId="77777777" w:rsidTr="003A026D">
        <w:trPr>
          <w:trHeight w:val="204"/>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32E723D0"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lastRenderedPageBreak/>
              <w:t>9</w:t>
            </w:r>
          </w:p>
        </w:tc>
        <w:tc>
          <w:tcPr>
            <w:tcW w:w="3411" w:type="dxa"/>
            <w:tcBorders>
              <w:top w:val="nil"/>
              <w:left w:val="nil"/>
              <w:bottom w:val="single" w:sz="8" w:space="0" w:color="auto"/>
              <w:right w:val="single" w:sz="8" w:space="0" w:color="auto"/>
            </w:tcBorders>
            <w:shd w:val="clear" w:color="000000" w:fill="FFFFFF"/>
            <w:vAlign w:val="center"/>
            <w:hideMark/>
          </w:tcPr>
          <w:p w14:paraId="6855A120"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 xml:space="preserve">Grunto transportavimas  a/savivarčiais 1 km atstumu pakraunant  ekskavatoriumi </w:t>
            </w:r>
          </w:p>
        </w:tc>
        <w:tc>
          <w:tcPr>
            <w:tcW w:w="1221" w:type="dxa"/>
            <w:tcBorders>
              <w:top w:val="nil"/>
              <w:left w:val="nil"/>
              <w:bottom w:val="single" w:sz="8" w:space="0" w:color="auto"/>
              <w:right w:val="single" w:sz="8" w:space="0" w:color="auto"/>
            </w:tcBorders>
            <w:shd w:val="clear" w:color="000000" w:fill="FFFFFF"/>
            <w:vAlign w:val="center"/>
            <w:hideMark/>
          </w:tcPr>
          <w:p w14:paraId="38133C2A"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100 m</w:t>
            </w:r>
            <w:r w:rsidRPr="003A026D">
              <w:rPr>
                <w:rFonts w:eastAsia="Times New Roman" w:cstheme="minorHAnsi"/>
                <w:sz w:val="24"/>
                <w:szCs w:val="24"/>
                <w:vertAlign w:val="superscript"/>
              </w:rPr>
              <w:t>3</w:t>
            </w:r>
          </w:p>
        </w:tc>
        <w:tc>
          <w:tcPr>
            <w:tcW w:w="1724" w:type="dxa"/>
            <w:tcBorders>
              <w:top w:val="nil"/>
              <w:left w:val="nil"/>
              <w:bottom w:val="single" w:sz="8" w:space="0" w:color="auto"/>
              <w:right w:val="single" w:sz="8" w:space="0" w:color="auto"/>
            </w:tcBorders>
            <w:shd w:val="clear" w:color="000000" w:fill="FFFFFF"/>
            <w:vAlign w:val="center"/>
            <w:hideMark/>
          </w:tcPr>
          <w:p w14:paraId="54F7F48B"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8</w:t>
            </w:r>
          </w:p>
        </w:tc>
        <w:tc>
          <w:tcPr>
            <w:tcW w:w="1245" w:type="dxa"/>
            <w:tcBorders>
              <w:top w:val="nil"/>
              <w:left w:val="nil"/>
              <w:bottom w:val="single" w:sz="8" w:space="0" w:color="auto"/>
              <w:right w:val="single" w:sz="8" w:space="0" w:color="auto"/>
            </w:tcBorders>
            <w:shd w:val="clear" w:color="000000" w:fill="FFFFFF"/>
            <w:vAlign w:val="center"/>
          </w:tcPr>
          <w:p w14:paraId="476D57CE"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2EB1E26B" w14:textId="77777777" w:rsidR="003A026D" w:rsidRPr="003A026D" w:rsidRDefault="003A026D" w:rsidP="002C4622">
            <w:pPr>
              <w:spacing w:after="0"/>
              <w:jc w:val="center"/>
              <w:rPr>
                <w:rFonts w:eastAsia="Times New Roman" w:cstheme="minorHAnsi"/>
                <w:sz w:val="24"/>
                <w:szCs w:val="24"/>
              </w:rPr>
            </w:pPr>
          </w:p>
        </w:tc>
      </w:tr>
      <w:tr w:rsidR="003A026D" w:rsidRPr="003A026D" w14:paraId="19392BF2" w14:textId="77777777" w:rsidTr="003A026D">
        <w:trPr>
          <w:trHeight w:val="204"/>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56528AD8"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10</w:t>
            </w:r>
          </w:p>
        </w:tc>
        <w:tc>
          <w:tcPr>
            <w:tcW w:w="3411" w:type="dxa"/>
            <w:tcBorders>
              <w:top w:val="nil"/>
              <w:left w:val="nil"/>
              <w:bottom w:val="single" w:sz="8" w:space="0" w:color="auto"/>
              <w:right w:val="single" w:sz="8" w:space="0" w:color="auto"/>
            </w:tcBorders>
            <w:shd w:val="clear" w:color="000000" w:fill="FFFFFF"/>
            <w:vAlign w:val="center"/>
            <w:hideMark/>
          </w:tcPr>
          <w:p w14:paraId="37A56ACB"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 xml:space="preserve">Transportuojant gruntą a/savivarčiais, už kiekvieną papildomą kilometrą pridėti k4=5 </w:t>
            </w:r>
          </w:p>
        </w:tc>
        <w:tc>
          <w:tcPr>
            <w:tcW w:w="1221" w:type="dxa"/>
            <w:tcBorders>
              <w:top w:val="nil"/>
              <w:left w:val="nil"/>
              <w:bottom w:val="single" w:sz="8" w:space="0" w:color="auto"/>
              <w:right w:val="single" w:sz="8" w:space="0" w:color="auto"/>
            </w:tcBorders>
            <w:shd w:val="clear" w:color="000000" w:fill="FFFFFF"/>
            <w:vAlign w:val="center"/>
            <w:hideMark/>
          </w:tcPr>
          <w:p w14:paraId="5FFEBDEB"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100 m</w:t>
            </w:r>
            <w:r w:rsidRPr="003A026D">
              <w:rPr>
                <w:rFonts w:eastAsia="Times New Roman" w:cstheme="minorHAnsi"/>
                <w:sz w:val="24"/>
                <w:szCs w:val="24"/>
                <w:vertAlign w:val="superscript"/>
              </w:rPr>
              <w:t>3</w:t>
            </w:r>
          </w:p>
        </w:tc>
        <w:tc>
          <w:tcPr>
            <w:tcW w:w="1724" w:type="dxa"/>
            <w:tcBorders>
              <w:top w:val="nil"/>
              <w:left w:val="nil"/>
              <w:bottom w:val="single" w:sz="8" w:space="0" w:color="auto"/>
              <w:right w:val="single" w:sz="8" w:space="0" w:color="auto"/>
            </w:tcBorders>
            <w:shd w:val="clear" w:color="000000" w:fill="FFFFFF"/>
            <w:vAlign w:val="center"/>
            <w:hideMark/>
          </w:tcPr>
          <w:p w14:paraId="4AC8C7D9"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13</w:t>
            </w:r>
          </w:p>
        </w:tc>
        <w:tc>
          <w:tcPr>
            <w:tcW w:w="1245" w:type="dxa"/>
            <w:tcBorders>
              <w:top w:val="nil"/>
              <w:left w:val="nil"/>
              <w:bottom w:val="single" w:sz="8" w:space="0" w:color="auto"/>
              <w:right w:val="single" w:sz="8" w:space="0" w:color="auto"/>
            </w:tcBorders>
            <w:shd w:val="clear" w:color="000000" w:fill="FFFFFF"/>
            <w:vAlign w:val="center"/>
          </w:tcPr>
          <w:p w14:paraId="13A7A3C1"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7856138E" w14:textId="77777777" w:rsidR="003A026D" w:rsidRPr="003A026D" w:rsidRDefault="003A026D" w:rsidP="002C4622">
            <w:pPr>
              <w:spacing w:after="0"/>
              <w:jc w:val="center"/>
              <w:rPr>
                <w:rFonts w:eastAsia="Times New Roman" w:cstheme="minorHAnsi"/>
                <w:sz w:val="24"/>
                <w:szCs w:val="24"/>
              </w:rPr>
            </w:pPr>
          </w:p>
        </w:tc>
      </w:tr>
      <w:tr w:rsidR="003A026D" w:rsidRPr="003A026D" w14:paraId="66DA3C5D" w14:textId="77777777" w:rsidTr="003A026D">
        <w:trPr>
          <w:trHeight w:val="123"/>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4157920B"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11</w:t>
            </w:r>
          </w:p>
        </w:tc>
        <w:tc>
          <w:tcPr>
            <w:tcW w:w="3411" w:type="dxa"/>
            <w:tcBorders>
              <w:top w:val="nil"/>
              <w:left w:val="nil"/>
              <w:bottom w:val="single" w:sz="8" w:space="0" w:color="auto"/>
              <w:right w:val="single" w:sz="8" w:space="0" w:color="auto"/>
            </w:tcBorders>
            <w:shd w:val="clear" w:color="000000" w:fill="FFFFFF"/>
            <w:vAlign w:val="center"/>
            <w:hideMark/>
          </w:tcPr>
          <w:p w14:paraId="578A9380"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Esamų g/b pralaidų demontavimas</w:t>
            </w:r>
          </w:p>
        </w:tc>
        <w:tc>
          <w:tcPr>
            <w:tcW w:w="1221" w:type="dxa"/>
            <w:tcBorders>
              <w:top w:val="nil"/>
              <w:left w:val="nil"/>
              <w:bottom w:val="single" w:sz="8" w:space="0" w:color="auto"/>
              <w:right w:val="single" w:sz="8" w:space="0" w:color="auto"/>
            </w:tcBorders>
            <w:shd w:val="clear" w:color="000000" w:fill="FFFFFF"/>
            <w:vAlign w:val="center"/>
            <w:hideMark/>
          </w:tcPr>
          <w:p w14:paraId="7A4977BA"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m</w:t>
            </w:r>
            <w:r w:rsidRPr="003A026D">
              <w:rPr>
                <w:rFonts w:eastAsia="Times New Roman" w:cstheme="minorHAnsi"/>
                <w:sz w:val="24"/>
                <w:szCs w:val="24"/>
                <w:vertAlign w:val="superscript"/>
              </w:rPr>
              <w:t>3</w:t>
            </w:r>
          </w:p>
        </w:tc>
        <w:tc>
          <w:tcPr>
            <w:tcW w:w="1724" w:type="dxa"/>
            <w:tcBorders>
              <w:top w:val="nil"/>
              <w:left w:val="nil"/>
              <w:bottom w:val="single" w:sz="8" w:space="0" w:color="auto"/>
              <w:right w:val="single" w:sz="8" w:space="0" w:color="auto"/>
            </w:tcBorders>
            <w:shd w:val="clear" w:color="000000" w:fill="FFFFFF"/>
            <w:vAlign w:val="center"/>
            <w:hideMark/>
          </w:tcPr>
          <w:p w14:paraId="6F831FCA"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8</w:t>
            </w:r>
          </w:p>
        </w:tc>
        <w:tc>
          <w:tcPr>
            <w:tcW w:w="1245" w:type="dxa"/>
            <w:tcBorders>
              <w:top w:val="nil"/>
              <w:left w:val="nil"/>
              <w:bottom w:val="single" w:sz="8" w:space="0" w:color="auto"/>
              <w:right w:val="single" w:sz="8" w:space="0" w:color="auto"/>
            </w:tcBorders>
            <w:shd w:val="clear" w:color="000000" w:fill="FFFFFF"/>
            <w:vAlign w:val="center"/>
          </w:tcPr>
          <w:p w14:paraId="14678717"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036222B5" w14:textId="77777777" w:rsidR="003A026D" w:rsidRPr="003A026D" w:rsidRDefault="003A026D" w:rsidP="002C4622">
            <w:pPr>
              <w:spacing w:after="0"/>
              <w:jc w:val="center"/>
              <w:rPr>
                <w:rFonts w:eastAsia="Times New Roman" w:cstheme="minorHAnsi"/>
                <w:sz w:val="24"/>
                <w:szCs w:val="24"/>
              </w:rPr>
            </w:pPr>
          </w:p>
        </w:tc>
      </w:tr>
      <w:tr w:rsidR="003A026D" w:rsidRPr="003A026D" w14:paraId="4E87A1E5" w14:textId="77777777" w:rsidTr="003A026D">
        <w:trPr>
          <w:trHeight w:val="204"/>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5D4AA7FB"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12</w:t>
            </w:r>
          </w:p>
        </w:tc>
        <w:tc>
          <w:tcPr>
            <w:tcW w:w="3411" w:type="dxa"/>
            <w:tcBorders>
              <w:top w:val="nil"/>
              <w:left w:val="nil"/>
              <w:bottom w:val="single" w:sz="8" w:space="0" w:color="auto"/>
              <w:right w:val="single" w:sz="8" w:space="0" w:color="auto"/>
            </w:tcBorders>
            <w:shd w:val="clear" w:color="000000" w:fill="FFFFFF"/>
            <w:vAlign w:val="center"/>
            <w:hideMark/>
          </w:tcPr>
          <w:p w14:paraId="141B2D1D"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Plastikinių pralaidų Ø 300 mm įrengimas, gofruotais vamzdžiais (be antgalių ir žemės darbų)</w:t>
            </w:r>
          </w:p>
        </w:tc>
        <w:tc>
          <w:tcPr>
            <w:tcW w:w="1221" w:type="dxa"/>
            <w:tcBorders>
              <w:top w:val="nil"/>
              <w:left w:val="nil"/>
              <w:bottom w:val="single" w:sz="8" w:space="0" w:color="auto"/>
              <w:right w:val="single" w:sz="8" w:space="0" w:color="auto"/>
            </w:tcBorders>
            <w:shd w:val="clear" w:color="000000" w:fill="FFFFFF"/>
            <w:vAlign w:val="center"/>
            <w:hideMark/>
          </w:tcPr>
          <w:p w14:paraId="719E7EB5"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m</w:t>
            </w:r>
          </w:p>
        </w:tc>
        <w:tc>
          <w:tcPr>
            <w:tcW w:w="1724" w:type="dxa"/>
            <w:tcBorders>
              <w:top w:val="nil"/>
              <w:left w:val="nil"/>
              <w:bottom w:val="single" w:sz="8" w:space="0" w:color="auto"/>
              <w:right w:val="single" w:sz="8" w:space="0" w:color="auto"/>
            </w:tcBorders>
            <w:shd w:val="clear" w:color="000000" w:fill="FFFFFF"/>
            <w:vAlign w:val="center"/>
            <w:hideMark/>
          </w:tcPr>
          <w:p w14:paraId="686FE967"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28</w:t>
            </w:r>
          </w:p>
        </w:tc>
        <w:tc>
          <w:tcPr>
            <w:tcW w:w="1245" w:type="dxa"/>
            <w:tcBorders>
              <w:top w:val="nil"/>
              <w:left w:val="nil"/>
              <w:bottom w:val="single" w:sz="8" w:space="0" w:color="auto"/>
              <w:right w:val="single" w:sz="8" w:space="0" w:color="auto"/>
            </w:tcBorders>
            <w:shd w:val="clear" w:color="000000" w:fill="FFFFFF"/>
            <w:vAlign w:val="center"/>
          </w:tcPr>
          <w:p w14:paraId="2859F3CE"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56EFF49A" w14:textId="77777777" w:rsidR="003A026D" w:rsidRPr="003A026D" w:rsidRDefault="003A026D" w:rsidP="002C4622">
            <w:pPr>
              <w:spacing w:after="0"/>
              <w:jc w:val="center"/>
              <w:rPr>
                <w:rFonts w:eastAsia="Times New Roman" w:cstheme="minorHAnsi"/>
                <w:sz w:val="24"/>
                <w:szCs w:val="24"/>
              </w:rPr>
            </w:pPr>
          </w:p>
        </w:tc>
      </w:tr>
      <w:tr w:rsidR="003A026D" w:rsidRPr="003A026D" w14:paraId="30350A5E" w14:textId="77777777" w:rsidTr="003A026D">
        <w:trPr>
          <w:trHeight w:val="204"/>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445AA1E3"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13</w:t>
            </w:r>
          </w:p>
        </w:tc>
        <w:tc>
          <w:tcPr>
            <w:tcW w:w="3411" w:type="dxa"/>
            <w:tcBorders>
              <w:top w:val="nil"/>
              <w:left w:val="nil"/>
              <w:bottom w:val="single" w:sz="8" w:space="0" w:color="auto"/>
              <w:right w:val="single" w:sz="8" w:space="0" w:color="auto"/>
            </w:tcBorders>
            <w:shd w:val="clear" w:color="000000" w:fill="FFFFFF"/>
            <w:vAlign w:val="center"/>
            <w:hideMark/>
          </w:tcPr>
          <w:p w14:paraId="6401572E" w14:textId="58991961"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Plastikinių pralaidų Ø 400 mm įrengimas, gofruotais vamzdžiais (be antgalių ir žemės darbų)</w:t>
            </w:r>
          </w:p>
        </w:tc>
        <w:tc>
          <w:tcPr>
            <w:tcW w:w="1221" w:type="dxa"/>
            <w:tcBorders>
              <w:top w:val="nil"/>
              <w:left w:val="nil"/>
              <w:bottom w:val="single" w:sz="8" w:space="0" w:color="auto"/>
              <w:right w:val="single" w:sz="8" w:space="0" w:color="auto"/>
            </w:tcBorders>
            <w:shd w:val="clear" w:color="000000" w:fill="FFFFFF"/>
            <w:vAlign w:val="center"/>
            <w:hideMark/>
          </w:tcPr>
          <w:p w14:paraId="227A781F"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m</w:t>
            </w:r>
          </w:p>
        </w:tc>
        <w:tc>
          <w:tcPr>
            <w:tcW w:w="1724" w:type="dxa"/>
            <w:tcBorders>
              <w:top w:val="nil"/>
              <w:left w:val="nil"/>
              <w:bottom w:val="single" w:sz="8" w:space="0" w:color="auto"/>
              <w:right w:val="single" w:sz="8" w:space="0" w:color="auto"/>
            </w:tcBorders>
            <w:shd w:val="clear" w:color="000000" w:fill="FFFFFF"/>
            <w:vAlign w:val="center"/>
            <w:hideMark/>
          </w:tcPr>
          <w:p w14:paraId="4F5F1321"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15</w:t>
            </w:r>
          </w:p>
        </w:tc>
        <w:tc>
          <w:tcPr>
            <w:tcW w:w="1245" w:type="dxa"/>
            <w:tcBorders>
              <w:top w:val="nil"/>
              <w:left w:val="nil"/>
              <w:bottom w:val="single" w:sz="8" w:space="0" w:color="auto"/>
              <w:right w:val="single" w:sz="8" w:space="0" w:color="auto"/>
            </w:tcBorders>
            <w:shd w:val="clear" w:color="000000" w:fill="FFFFFF"/>
            <w:vAlign w:val="center"/>
          </w:tcPr>
          <w:p w14:paraId="0D6DB8FA"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40B6645D" w14:textId="77777777" w:rsidR="003A026D" w:rsidRPr="003A026D" w:rsidRDefault="003A026D" w:rsidP="002C4622">
            <w:pPr>
              <w:spacing w:after="0"/>
              <w:jc w:val="center"/>
              <w:rPr>
                <w:rFonts w:eastAsia="Times New Roman" w:cstheme="minorHAnsi"/>
                <w:sz w:val="24"/>
                <w:szCs w:val="24"/>
              </w:rPr>
            </w:pPr>
          </w:p>
        </w:tc>
      </w:tr>
      <w:tr w:rsidR="003A026D" w:rsidRPr="003A026D" w14:paraId="4E6F8B60" w14:textId="77777777" w:rsidTr="003A026D">
        <w:trPr>
          <w:trHeight w:val="204"/>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7DDB9608"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14</w:t>
            </w:r>
          </w:p>
        </w:tc>
        <w:tc>
          <w:tcPr>
            <w:tcW w:w="3411" w:type="dxa"/>
            <w:tcBorders>
              <w:top w:val="nil"/>
              <w:left w:val="nil"/>
              <w:bottom w:val="single" w:sz="8" w:space="0" w:color="auto"/>
              <w:right w:val="single" w:sz="8" w:space="0" w:color="auto"/>
            </w:tcBorders>
            <w:shd w:val="clear" w:color="000000" w:fill="FFFFFF"/>
            <w:vAlign w:val="center"/>
            <w:hideMark/>
          </w:tcPr>
          <w:p w14:paraId="6C17A199"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Plastikinių pralaidų Ø  500 mm įrengimas, gofruotais vamzdžiais (be antgalių ir žemės darbų)</w:t>
            </w:r>
          </w:p>
        </w:tc>
        <w:tc>
          <w:tcPr>
            <w:tcW w:w="1221" w:type="dxa"/>
            <w:tcBorders>
              <w:top w:val="nil"/>
              <w:left w:val="nil"/>
              <w:bottom w:val="single" w:sz="8" w:space="0" w:color="auto"/>
              <w:right w:val="single" w:sz="8" w:space="0" w:color="auto"/>
            </w:tcBorders>
            <w:shd w:val="clear" w:color="000000" w:fill="FFFFFF"/>
            <w:vAlign w:val="center"/>
            <w:hideMark/>
          </w:tcPr>
          <w:p w14:paraId="619F4B9D"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m</w:t>
            </w:r>
          </w:p>
        </w:tc>
        <w:tc>
          <w:tcPr>
            <w:tcW w:w="1724" w:type="dxa"/>
            <w:tcBorders>
              <w:top w:val="nil"/>
              <w:left w:val="nil"/>
              <w:bottom w:val="single" w:sz="8" w:space="0" w:color="auto"/>
              <w:right w:val="single" w:sz="8" w:space="0" w:color="auto"/>
            </w:tcBorders>
            <w:shd w:val="clear" w:color="000000" w:fill="FFFFFF"/>
            <w:vAlign w:val="center"/>
            <w:hideMark/>
          </w:tcPr>
          <w:p w14:paraId="3724A891"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24</w:t>
            </w:r>
          </w:p>
        </w:tc>
        <w:tc>
          <w:tcPr>
            <w:tcW w:w="1245" w:type="dxa"/>
            <w:tcBorders>
              <w:top w:val="nil"/>
              <w:left w:val="nil"/>
              <w:bottom w:val="single" w:sz="8" w:space="0" w:color="auto"/>
              <w:right w:val="single" w:sz="8" w:space="0" w:color="auto"/>
            </w:tcBorders>
            <w:shd w:val="clear" w:color="000000" w:fill="FFFFFF"/>
            <w:vAlign w:val="center"/>
          </w:tcPr>
          <w:p w14:paraId="1463970C"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4AFFB27F" w14:textId="77777777" w:rsidR="003A026D" w:rsidRPr="003A026D" w:rsidRDefault="003A026D" w:rsidP="002C4622">
            <w:pPr>
              <w:spacing w:after="0"/>
              <w:jc w:val="center"/>
              <w:rPr>
                <w:rFonts w:eastAsia="Times New Roman" w:cstheme="minorHAnsi"/>
                <w:sz w:val="24"/>
                <w:szCs w:val="24"/>
              </w:rPr>
            </w:pPr>
          </w:p>
        </w:tc>
      </w:tr>
      <w:tr w:rsidR="003A026D" w:rsidRPr="003A026D" w14:paraId="421EF947" w14:textId="77777777" w:rsidTr="003A026D">
        <w:trPr>
          <w:trHeight w:val="204"/>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2842C887"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15</w:t>
            </w:r>
          </w:p>
        </w:tc>
        <w:tc>
          <w:tcPr>
            <w:tcW w:w="3411" w:type="dxa"/>
            <w:tcBorders>
              <w:top w:val="nil"/>
              <w:left w:val="nil"/>
              <w:bottom w:val="single" w:sz="8" w:space="0" w:color="auto"/>
              <w:right w:val="single" w:sz="8" w:space="0" w:color="auto"/>
            </w:tcBorders>
            <w:shd w:val="clear" w:color="000000" w:fill="FFFFFF"/>
            <w:vAlign w:val="center"/>
            <w:hideMark/>
          </w:tcPr>
          <w:p w14:paraId="2513B70A"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Plastikinių pralaidų Ø  600 mm įrengimas, gofruotais vamzdžiais (be antgalių ir žemės darbų)</w:t>
            </w:r>
          </w:p>
        </w:tc>
        <w:tc>
          <w:tcPr>
            <w:tcW w:w="1221" w:type="dxa"/>
            <w:tcBorders>
              <w:top w:val="nil"/>
              <w:left w:val="nil"/>
              <w:bottom w:val="single" w:sz="8" w:space="0" w:color="auto"/>
              <w:right w:val="single" w:sz="8" w:space="0" w:color="auto"/>
            </w:tcBorders>
            <w:shd w:val="clear" w:color="000000" w:fill="FFFFFF"/>
            <w:vAlign w:val="center"/>
            <w:hideMark/>
          </w:tcPr>
          <w:p w14:paraId="0061C5DD"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m</w:t>
            </w:r>
          </w:p>
        </w:tc>
        <w:tc>
          <w:tcPr>
            <w:tcW w:w="1724" w:type="dxa"/>
            <w:tcBorders>
              <w:top w:val="nil"/>
              <w:left w:val="nil"/>
              <w:bottom w:val="single" w:sz="8" w:space="0" w:color="auto"/>
              <w:right w:val="single" w:sz="8" w:space="0" w:color="auto"/>
            </w:tcBorders>
            <w:shd w:val="clear" w:color="000000" w:fill="FFFFFF"/>
            <w:vAlign w:val="center"/>
            <w:hideMark/>
          </w:tcPr>
          <w:p w14:paraId="41F070D9"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8</w:t>
            </w:r>
          </w:p>
        </w:tc>
        <w:tc>
          <w:tcPr>
            <w:tcW w:w="1245" w:type="dxa"/>
            <w:tcBorders>
              <w:top w:val="nil"/>
              <w:left w:val="nil"/>
              <w:bottom w:val="single" w:sz="8" w:space="0" w:color="auto"/>
              <w:right w:val="single" w:sz="8" w:space="0" w:color="auto"/>
            </w:tcBorders>
            <w:shd w:val="clear" w:color="000000" w:fill="FFFFFF"/>
            <w:vAlign w:val="center"/>
          </w:tcPr>
          <w:p w14:paraId="40260C33"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65F34EB2" w14:textId="77777777" w:rsidR="003A026D" w:rsidRPr="003A026D" w:rsidRDefault="003A026D" w:rsidP="002C4622">
            <w:pPr>
              <w:spacing w:after="0"/>
              <w:jc w:val="center"/>
              <w:rPr>
                <w:rFonts w:eastAsia="Times New Roman" w:cstheme="minorHAnsi"/>
                <w:sz w:val="24"/>
                <w:szCs w:val="24"/>
              </w:rPr>
            </w:pPr>
          </w:p>
        </w:tc>
      </w:tr>
      <w:tr w:rsidR="003A026D" w:rsidRPr="003A026D" w14:paraId="64040BDD" w14:textId="77777777" w:rsidTr="003A026D">
        <w:trPr>
          <w:trHeight w:val="103"/>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394DE0E0"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16</w:t>
            </w:r>
          </w:p>
        </w:tc>
        <w:tc>
          <w:tcPr>
            <w:tcW w:w="3411" w:type="dxa"/>
            <w:tcBorders>
              <w:top w:val="nil"/>
              <w:left w:val="nil"/>
              <w:bottom w:val="single" w:sz="8" w:space="0" w:color="auto"/>
              <w:right w:val="single" w:sz="8" w:space="0" w:color="auto"/>
            </w:tcBorders>
            <w:shd w:val="clear" w:color="000000" w:fill="FFFFFF"/>
            <w:vAlign w:val="center"/>
            <w:hideMark/>
          </w:tcPr>
          <w:p w14:paraId="7BB8C12C"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Antgalio Ø 300 mm  įrengiamas</w:t>
            </w:r>
          </w:p>
        </w:tc>
        <w:tc>
          <w:tcPr>
            <w:tcW w:w="1221" w:type="dxa"/>
            <w:tcBorders>
              <w:top w:val="nil"/>
              <w:left w:val="nil"/>
              <w:bottom w:val="single" w:sz="8" w:space="0" w:color="auto"/>
              <w:right w:val="single" w:sz="8" w:space="0" w:color="auto"/>
            </w:tcBorders>
            <w:shd w:val="clear" w:color="000000" w:fill="FFFFFF"/>
            <w:vAlign w:val="center"/>
            <w:hideMark/>
          </w:tcPr>
          <w:p w14:paraId="79D79FFB" w14:textId="3AEE08B8"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Vnt</w:t>
            </w:r>
            <w:r>
              <w:rPr>
                <w:rFonts w:eastAsia="Times New Roman" w:cstheme="minorHAnsi"/>
                <w:sz w:val="24"/>
                <w:szCs w:val="24"/>
              </w:rPr>
              <w:t>.</w:t>
            </w:r>
          </w:p>
        </w:tc>
        <w:tc>
          <w:tcPr>
            <w:tcW w:w="1724" w:type="dxa"/>
            <w:tcBorders>
              <w:top w:val="nil"/>
              <w:left w:val="nil"/>
              <w:bottom w:val="single" w:sz="8" w:space="0" w:color="auto"/>
              <w:right w:val="single" w:sz="8" w:space="0" w:color="auto"/>
            </w:tcBorders>
            <w:shd w:val="clear" w:color="000000" w:fill="FFFFFF"/>
            <w:vAlign w:val="center"/>
            <w:hideMark/>
          </w:tcPr>
          <w:p w14:paraId="602148B5"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6</w:t>
            </w:r>
          </w:p>
        </w:tc>
        <w:tc>
          <w:tcPr>
            <w:tcW w:w="1245" w:type="dxa"/>
            <w:tcBorders>
              <w:top w:val="nil"/>
              <w:left w:val="nil"/>
              <w:bottom w:val="single" w:sz="8" w:space="0" w:color="auto"/>
              <w:right w:val="single" w:sz="8" w:space="0" w:color="auto"/>
            </w:tcBorders>
            <w:shd w:val="clear" w:color="000000" w:fill="FFFFFF"/>
            <w:vAlign w:val="center"/>
          </w:tcPr>
          <w:p w14:paraId="77EF3093"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3BCDDF80" w14:textId="77777777" w:rsidR="003A026D" w:rsidRPr="003A026D" w:rsidRDefault="003A026D" w:rsidP="002C4622">
            <w:pPr>
              <w:spacing w:after="0"/>
              <w:jc w:val="center"/>
              <w:rPr>
                <w:rFonts w:eastAsia="Times New Roman" w:cstheme="minorHAnsi"/>
                <w:sz w:val="24"/>
                <w:szCs w:val="24"/>
              </w:rPr>
            </w:pPr>
          </w:p>
        </w:tc>
      </w:tr>
      <w:tr w:rsidR="003A026D" w:rsidRPr="003A026D" w14:paraId="69893721" w14:textId="77777777" w:rsidTr="003A026D">
        <w:trPr>
          <w:trHeight w:val="103"/>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0A47F960"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17</w:t>
            </w:r>
          </w:p>
        </w:tc>
        <w:tc>
          <w:tcPr>
            <w:tcW w:w="3411" w:type="dxa"/>
            <w:tcBorders>
              <w:top w:val="nil"/>
              <w:left w:val="nil"/>
              <w:bottom w:val="single" w:sz="8" w:space="0" w:color="auto"/>
              <w:right w:val="single" w:sz="8" w:space="0" w:color="auto"/>
            </w:tcBorders>
            <w:shd w:val="clear" w:color="000000" w:fill="FFFFFF"/>
            <w:vAlign w:val="center"/>
            <w:hideMark/>
          </w:tcPr>
          <w:p w14:paraId="0636946C"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Antgalio Ø 400 mm  įrengiamas</w:t>
            </w:r>
          </w:p>
        </w:tc>
        <w:tc>
          <w:tcPr>
            <w:tcW w:w="1221" w:type="dxa"/>
            <w:tcBorders>
              <w:top w:val="nil"/>
              <w:left w:val="nil"/>
              <w:bottom w:val="single" w:sz="8" w:space="0" w:color="auto"/>
              <w:right w:val="single" w:sz="8" w:space="0" w:color="auto"/>
            </w:tcBorders>
            <w:shd w:val="clear" w:color="000000" w:fill="FFFFFF"/>
            <w:vAlign w:val="center"/>
            <w:hideMark/>
          </w:tcPr>
          <w:p w14:paraId="76E89DB7" w14:textId="576815CB"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Vnt</w:t>
            </w:r>
            <w:r>
              <w:rPr>
                <w:rFonts w:eastAsia="Times New Roman" w:cstheme="minorHAnsi"/>
                <w:sz w:val="24"/>
                <w:szCs w:val="24"/>
              </w:rPr>
              <w:t>.</w:t>
            </w:r>
          </w:p>
        </w:tc>
        <w:tc>
          <w:tcPr>
            <w:tcW w:w="1724" w:type="dxa"/>
            <w:tcBorders>
              <w:top w:val="nil"/>
              <w:left w:val="nil"/>
              <w:bottom w:val="single" w:sz="8" w:space="0" w:color="auto"/>
              <w:right w:val="single" w:sz="8" w:space="0" w:color="auto"/>
            </w:tcBorders>
            <w:shd w:val="clear" w:color="000000" w:fill="FFFFFF"/>
            <w:vAlign w:val="center"/>
            <w:hideMark/>
          </w:tcPr>
          <w:p w14:paraId="54F7754F"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6</w:t>
            </w:r>
          </w:p>
        </w:tc>
        <w:tc>
          <w:tcPr>
            <w:tcW w:w="1245" w:type="dxa"/>
            <w:tcBorders>
              <w:top w:val="nil"/>
              <w:left w:val="nil"/>
              <w:bottom w:val="single" w:sz="8" w:space="0" w:color="auto"/>
              <w:right w:val="single" w:sz="8" w:space="0" w:color="auto"/>
            </w:tcBorders>
            <w:shd w:val="clear" w:color="000000" w:fill="FFFFFF"/>
            <w:vAlign w:val="center"/>
          </w:tcPr>
          <w:p w14:paraId="345C2D0B"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523F82C9" w14:textId="77777777" w:rsidR="003A026D" w:rsidRPr="003A026D" w:rsidRDefault="003A026D" w:rsidP="002C4622">
            <w:pPr>
              <w:spacing w:after="0"/>
              <w:jc w:val="center"/>
              <w:rPr>
                <w:rFonts w:eastAsia="Times New Roman" w:cstheme="minorHAnsi"/>
                <w:sz w:val="24"/>
                <w:szCs w:val="24"/>
              </w:rPr>
            </w:pPr>
          </w:p>
        </w:tc>
      </w:tr>
      <w:tr w:rsidR="003A026D" w:rsidRPr="003A026D" w14:paraId="4F688B42" w14:textId="77777777" w:rsidTr="003A026D">
        <w:trPr>
          <w:trHeight w:val="103"/>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5014CC39"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18</w:t>
            </w:r>
          </w:p>
        </w:tc>
        <w:tc>
          <w:tcPr>
            <w:tcW w:w="3411" w:type="dxa"/>
            <w:tcBorders>
              <w:top w:val="nil"/>
              <w:left w:val="nil"/>
              <w:bottom w:val="single" w:sz="8" w:space="0" w:color="auto"/>
              <w:right w:val="single" w:sz="8" w:space="0" w:color="auto"/>
            </w:tcBorders>
            <w:shd w:val="clear" w:color="000000" w:fill="FFFFFF"/>
            <w:vAlign w:val="center"/>
            <w:hideMark/>
          </w:tcPr>
          <w:p w14:paraId="48EB7B60"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Antgalio Ø 500 mm  įrengiamas</w:t>
            </w:r>
          </w:p>
        </w:tc>
        <w:tc>
          <w:tcPr>
            <w:tcW w:w="1221" w:type="dxa"/>
            <w:tcBorders>
              <w:top w:val="nil"/>
              <w:left w:val="nil"/>
              <w:bottom w:val="single" w:sz="8" w:space="0" w:color="auto"/>
              <w:right w:val="single" w:sz="8" w:space="0" w:color="auto"/>
            </w:tcBorders>
            <w:shd w:val="clear" w:color="000000" w:fill="FFFFFF"/>
            <w:vAlign w:val="center"/>
            <w:hideMark/>
          </w:tcPr>
          <w:p w14:paraId="0CE8F575" w14:textId="4824FE28"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Vnt</w:t>
            </w:r>
            <w:r>
              <w:rPr>
                <w:rFonts w:eastAsia="Times New Roman" w:cstheme="minorHAnsi"/>
                <w:sz w:val="24"/>
                <w:szCs w:val="24"/>
              </w:rPr>
              <w:t>.</w:t>
            </w:r>
          </w:p>
        </w:tc>
        <w:tc>
          <w:tcPr>
            <w:tcW w:w="1724" w:type="dxa"/>
            <w:tcBorders>
              <w:top w:val="nil"/>
              <w:left w:val="nil"/>
              <w:bottom w:val="single" w:sz="8" w:space="0" w:color="auto"/>
              <w:right w:val="single" w:sz="8" w:space="0" w:color="auto"/>
            </w:tcBorders>
            <w:shd w:val="clear" w:color="000000" w:fill="FFFFFF"/>
            <w:vAlign w:val="center"/>
            <w:hideMark/>
          </w:tcPr>
          <w:p w14:paraId="601D4C57"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3</w:t>
            </w:r>
          </w:p>
        </w:tc>
        <w:tc>
          <w:tcPr>
            <w:tcW w:w="1245" w:type="dxa"/>
            <w:tcBorders>
              <w:top w:val="nil"/>
              <w:left w:val="nil"/>
              <w:bottom w:val="single" w:sz="8" w:space="0" w:color="auto"/>
              <w:right w:val="single" w:sz="8" w:space="0" w:color="auto"/>
            </w:tcBorders>
            <w:shd w:val="clear" w:color="000000" w:fill="FFFFFF"/>
            <w:vAlign w:val="center"/>
          </w:tcPr>
          <w:p w14:paraId="5F068058"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3960BE12" w14:textId="77777777" w:rsidR="003A026D" w:rsidRPr="003A026D" w:rsidRDefault="003A026D" w:rsidP="002C4622">
            <w:pPr>
              <w:spacing w:after="0"/>
              <w:jc w:val="center"/>
              <w:rPr>
                <w:rFonts w:eastAsia="Times New Roman" w:cstheme="minorHAnsi"/>
                <w:sz w:val="24"/>
                <w:szCs w:val="24"/>
              </w:rPr>
            </w:pPr>
          </w:p>
        </w:tc>
      </w:tr>
      <w:tr w:rsidR="003A026D" w:rsidRPr="003A026D" w14:paraId="435CEA73" w14:textId="77777777" w:rsidTr="003A026D">
        <w:trPr>
          <w:trHeight w:val="103"/>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78B35131"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19</w:t>
            </w:r>
          </w:p>
        </w:tc>
        <w:tc>
          <w:tcPr>
            <w:tcW w:w="3411" w:type="dxa"/>
            <w:tcBorders>
              <w:top w:val="nil"/>
              <w:left w:val="nil"/>
              <w:bottom w:val="single" w:sz="8" w:space="0" w:color="auto"/>
              <w:right w:val="single" w:sz="8" w:space="0" w:color="auto"/>
            </w:tcBorders>
            <w:shd w:val="clear" w:color="000000" w:fill="FFFFFF"/>
            <w:vAlign w:val="center"/>
            <w:hideMark/>
          </w:tcPr>
          <w:p w14:paraId="123ECC6D"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Antgalio Ø 600 mm  įrengiamas</w:t>
            </w:r>
          </w:p>
        </w:tc>
        <w:tc>
          <w:tcPr>
            <w:tcW w:w="1221" w:type="dxa"/>
            <w:tcBorders>
              <w:top w:val="nil"/>
              <w:left w:val="nil"/>
              <w:bottom w:val="single" w:sz="8" w:space="0" w:color="auto"/>
              <w:right w:val="single" w:sz="8" w:space="0" w:color="auto"/>
            </w:tcBorders>
            <w:shd w:val="clear" w:color="000000" w:fill="FFFFFF"/>
            <w:vAlign w:val="center"/>
            <w:hideMark/>
          </w:tcPr>
          <w:p w14:paraId="0E351C63" w14:textId="0A2E20EB"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Vnt</w:t>
            </w:r>
            <w:r>
              <w:rPr>
                <w:rFonts w:eastAsia="Times New Roman" w:cstheme="minorHAnsi"/>
                <w:sz w:val="24"/>
                <w:szCs w:val="24"/>
              </w:rPr>
              <w:t>.</w:t>
            </w:r>
          </w:p>
        </w:tc>
        <w:tc>
          <w:tcPr>
            <w:tcW w:w="1724" w:type="dxa"/>
            <w:tcBorders>
              <w:top w:val="nil"/>
              <w:left w:val="nil"/>
              <w:bottom w:val="single" w:sz="8" w:space="0" w:color="auto"/>
              <w:right w:val="single" w:sz="8" w:space="0" w:color="auto"/>
            </w:tcBorders>
            <w:shd w:val="clear" w:color="000000" w:fill="FFFFFF"/>
            <w:vAlign w:val="center"/>
            <w:hideMark/>
          </w:tcPr>
          <w:p w14:paraId="268EAA94"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3</w:t>
            </w:r>
          </w:p>
        </w:tc>
        <w:tc>
          <w:tcPr>
            <w:tcW w:w="1245" w:type="dxa"/>
            <w:tcBorders>
              <w:top w:val="nil"/>
              <w:left w:val="nil"/>
              <w:bottom w:val="single" w:sz="8" w:space="0" w:color="auto"/>
              <w:right w:val="single" w:sz="8" w:space="0" w:color="auto"/>
            </w:tcBorders>
            <w:shd w:val="clear" w:color="000000" w:fill="FFFFFF"/>
            <w:vAlign w:val="center"/>
          </w:tcPr>
          <w:p w14:paraId="4A32B479"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0EA0A169" w14:textId="77777777" w:rsidR="003A026D" w:rsidRPr="003A026D" w:rsidRDefault="003A026D" w:rsidP="002C4622">
            <w:pPr>
              <w:spacing w:after="0"/>
              <w:jc w:val="center"/>
              <w:rPr>
                <w:rFonts w:eastAsia="Times New Roman" w:cstheme="minorHAnsi"/>
                <w:sz w:val="24"/>
                <w:szCs w:val="24"/>
              </w:rPr>
            </w:pPr>
          </w:p>
        </w:tc>
      </w:tr>
      <w:tr w:rsidR="003A026D" w:rsidRPr="003A026D" w14:paraId="7B866B85" w14:textId="77777777" w:rsidTr="003A026D">
        <w:trPr>
          <w:trHeight w:val="123"/>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5E9B052F"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20</w:t>
            </w:r>
          </w:p>
        </w:tc>
        <w:tc>
          <w:tcPr>
            <w:tcW w:w="3411" w:type="dxa"/>
            <w:tcBorders>
              <w:top w:val="nil"/>
              <w:left w:val="nil"/>
              <w:bottom w:val="single" w:sz="8" w:space="0" w:color="auto"/>
              <w:right w:val="single" w:sz="8" w:space="0" w:color="auto"/>
            </w:tcBorders>
            <w:shd w:val="clear" w:color="000000" w:fill="FFFFFF"/>
            <w:vAlign w:val="center"/>
            <w:hideMark/>
          </w:tcPr>
          <w:p w14:paraId="7C22B9E2"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Antgalių pralaidoms iš betono  įrengimas</w:t>
            </w:r>
          </w:p>
        </w:tc>
        <w:tc>
          <w:tcPr>
            <w:tcW w:w="1221" w:type="dxa"/>
            <w:tcBorders>
              <w:top w:val="nil"/>
              <w:left w:val="nil"/>
              <w:bottom w:val="single" w:sz="8" w:space="0" w:color="auto"/>
              <w:right w:val="single" w:sz="8" w:space="0" w:color="auto"/>
            </w:tcBorders>
            <w:shd w:val="clear" w:color="000000" w:fill="FFFFFF"/>
            <w:vAlign w:val="center"/>
            <w:hideMark/>
          </w:tcPr>
          <w:p w14:paraId="5B41FCD3"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m</w:t>
            </w:r>
            <w:r w:rsidRPr="003A026D">
              <w:rPr>
                <w:rFonts w:eastAsia="Times New Roman" w:cstheme="minorHAnsi"/>
                <w:sz w:val="24"/>
                <w:szCs w:val="24"/>
                <w:vertAlign w:val="superscript"/>
              </w:rPr>
              <w:t>3</w:t>
            </w:r>
          </w:p>
        </w:tc>
        <w:tc>
          <w:tcPr>
            <w:tcW w:w="1724" w:type="dxa"/>
            <w:tcBorders>
              <w:top w:val="nil"/>
              <w:left w:val="nil"/>
              <w:bottom w:val="single" w:sz="8" w:space="0" w:color="auto"/>
              <w:right w:val="single" w:sz="8" w:space="0" w:color="auto"/>
            </w:tcBorders>
            <w:shd w:val="clear" w:color="000000" w:fill="FFFFFF"/>
            <w:vAlign w:val="center"/>
            <w:hideMark/>
          </w:tcPr>
          <w:p w14:paraId="0D8D0FE2"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18</w:t>
            </w:r>
          </w:p>
        </w:tc>
        <w:tc>
          <w:tcPr>
            <w:tcW w:w="1245" w:type="dxa"/>
            <w:tcBorders>
              <w:top w:val="nil"/>
              <w:left w:val="nil"/>
              <w:bottom w:val="single" w:sz="8" w:space="0" w:color="auto"/>
              <w:right w:val="single" w:sz="8" w:space="0" w:color="auto"/>
            </w:tcBorders>
            <w:shd w:val="clear" w:color="000000" w:fill="FFFFFF"/>
            <w:vAlign w:val="center"/>
          </w:tcPr>
          <w:p w14:paraId="77A713C9"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569A60F5" w14:textId="77777777" w:rsidR="003A026D" w:rsidRPr="003A026D" w:rsidRDefault="003A026D" w:rsidP="002C4622">
            <w:pPr>
              <w:spacing w:after="0"/>
              <w:jc w:val="center"/>
              <w:rPr>
                <w:rFonts w:eastAsia="Times New Roman" w:cstheme="minorHAnsi"/>
                <w:sz w:val="24"/>
                <w:szCs w:val="24"/>
              </w:rPr>
            </w:pPr>
          </w:p>
        </w:tc>
      </w:tr>
      <w:tr w:rsidR="003A026D" w:rsidRPr="003A026D" w14:paraId="667C4DFA" w14:textId="77777777" w:rsidTr="003A026D">
        <w:trPr>
          <w:trHeight w:val="241"/>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6ED7C952"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21</w:t>
            </w:r>
          </w:p>
        </w:tc>
        <w:tc>
          <w:tcPr>
            <w:tcW w:w="3411" w:type="dxa"/>
            <w:tcBorders>
              <w:top w:val="nil"/>
              <w:left w:val="nil"/>
              <w:bottom w:val="single" w:sz="8" w:space="0" w:color="auto"/>
              <w:right w:val="single" w:sz="8" w:space="0" w:color="auto"/>
            </w:tcBorders>
            <w:shd w:val="clear" w:color="000000" w:fill="FFFFFF"/>
            <w:vAlign w:val="center"/>
            <w:hideMark/>
          </w:tcPr>
          <w:p w14:paraId="6753404E"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Medžių pjovimas (nuo 50 iki 80 cm skersmens)</w:t>
            </w:r>
          </w:p>
        </w:tc>
        <w:tc>
          <w:tcPr>
            <w:tcW w:w="1221" w:type="dxa"/>
            <w:tcBorders>
              <w:top w:val="nil"/>
              <w:left w:val="nil"/>
              <w:bottom w:val="single" w:sz="8" w:space="0" w:color="auto"/>
              <w:right w:val="single" w:sz="8" w:space="0" w:color="auto"/>
            </w:tcBorders>
            <w:shd w:val="clear" w:color="000000" w:fill="FFFFFF"/>
            <w:vAlign w:val="center"/>
            <w:hideMark/>
          </w:tcPr>
          <w:p w14:paraId="7FD6D15D" w14:textId="563E77E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Vnt</w:t>
            </w:r>
            <w:r>
              <w:rPr>
                <w:rFonts w:eastAsia="Times New Roman" w:cstheme="minorHAnsi"/>
                <w:sz w:val="24"/>
                <w:szCs w:val="24"/>
              </w:rPr>
              <w:t>.</w:t>
            </w:r>
          </w:p>
        </w:tc>
        <w:tc>
          <w:tcPr>
            <w:tcW w:w="1724" w:type="dxa"/>
            <w:tcBorders>
              <w:top w:val="nil"/>
              <w:left w:val="nil"/>
              <w:bottom w:val="single" w:sz="8" w:space="0" w:color="auto"/>
              <w:right w:val="single" w:sz="8" w:space="0" w:color="auto"/>
            </w:tcBorders>
            <w:shd w:val="clear" w:color="000000" w:fill="FFFFFF"/>
            <w:vAlign w:val="center"/>
            <w:hideMark/>
          </w:tcPr>
          <w:p w14:paraId="6F2AE59A"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12</w:t>
            </w:r>
          </w:p>
        </w:tc>
        <w:tc>
          <w:tcPr>
            <w:tcW w:w="1245" w:type="dxa"/>
            <w:tcBorders>
              <w:top w:val="nil"/>
              <w:left w:val="nil"/>
              <w:bottom w:val="single" w:sz="8" w:space="0" w:color="auto"/>
              <w:right w:val="single" w:sz="8" w:space="0" w:color="auto"/>
            </w:tcBorders>
            <w:shd w:val="clear" w:color="000000" w:fill="FFFFFF"/>
            <w:vAlign w:val="center"/>
          </w:tcPr>
          <w:p w14:paraId="5BB738DC"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5707EF83" w14:textId="77777777" w:rsidR="003A026D" w:rsidRPr="003A026D" w:rsidRDefault="003A026D" w:rsidP="002C4622">
            <w:pPr>
              <w:spacing w:after="0"/>
              <w:jc w:val="center"/>
              <w:rPr>
                <w:rFonts w:eastAsia="Times New Roman" w:cstheme="minorHAnsi"/>
                <w:sz w:val="24"/>
                <w:szCs w:val="24"/>
              </w:rPr>
            </w:pPr>
          </w:p>
        </w:tc>
      </w:tr>
      <w:tr w:rsidR="003A026D" w:rsidRPr="003A026D" w14:paraId="487584D1" w14:textId="77777777" w:rsidTr="003A026D">
        <w:trPr>
          <w:trHeight w:val="103"/>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49C86469"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22</w:t>
            </w:r>
          </w:p>
        </w:tc>
        <w:tc>
          <w:tcPr>
            <w:tcW w:w="3411" w:type="dxa"/>
            <w:tcBorders>
              <w:top w:val="nil"/>
              <w:left w:val="nil"/>
              <w:bottom w:val="single" w:sz="8" w:space="0" w:color="auto"/>
              <w:right w:val="single" w:sz="8" w:space="0" w:color="auto"/>
            </w:tcBorders>
            <w:shd w:val="clear" w:color="000000" w:fill="FFFFFF"/>
            <w:vAlign w:val="center"/>
            <w:hideMark/>
          </w:tcPr>
          <w:p w14:paraId="27C0DBE6"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Kelmų rovimas (nuo 50 iki 80 cm skersmens)</w:t>
            </w:r>
          </w:p>
        </w:tc>
        <w:tc>
          <w:tcPr>
            <w:tcW w:w="1221" w:type="dxa"/>
            <w:tcBorders>
              <w:top w:val="nil"/>
              <w:left w:val="nil"/>
              <w:bottom w:val="single" w:sz="8" w:space="0" w:color="auto"/>
              <w:right w:val="single" w:sz="8" w:space="0" w:color="auto"/>
            </w:tcBorders>
            <w:shd w:val="clear" w:color="000000" w:fill="FFFFFF"/>
            <w:vAlign w:val="center"/>
            <w:hideMark/>
          </w:tcPr>
          <w:p w14:paraId="2CC0D289" w14:textId="753528B0" w:rsidR="003A026D" w:rsidRPr="003A026D" w:rsidRDefault="00F33412" w:rsidP="002C4622">
            <w:pPr>
              <w:spacing w:after="0"/>
              <w:jc w:val="center"/>
              <w:rPr>
                <w:rFonts w:eastAsia="Times New Roman" w:cstheme="minorHAnsi"/>
                <w:sz w:val="24"/>
                <w:szCs w:val="24"/>
              </w:rPr>
            </w:pPr>
            <w:r>
              <w:rPr>
                <w:rFonts w:eastAsia="Times New Roman" w:cstheme="minorHAnsi"/>
                <w:sz w:val="24"/>
                <w:szCs w:val="24"/>
              </w:rPr>
              <w:t>V</w:t>
            </w:r>
            <w:r w:rsidR="003A026D" w:rsidRPr="003A026D">
              <w:rPr>
                <w:rFonts w:eastAsia="Times New Roman" w:cstheme="minorHAnsi"/>
                <w:sz w:val="24"/>
                <w:szCs w:val="24"/>
              </w:rPr>
              <w:t>nt.</w:t>
            </w:r>
          </w:p>
        </w:tc>
        <w:tc>
          <w:tcPr>
            <w:tcW w:w="1724" w:type="dxa"/>
            <w:tcBorders>
              <w:top w:val="nil"/>
              <w:left w:val="nil"/>
              <w:bottom w:val="single" w:sz="8" w:space="0" w:color="auto"/>
              <w:right w:val="single" w:sz="8" w:space="0" w:color="auto"/>
            </w:tcBorders>
            <w:shd w:val="clear" w:color="000000" w:fill="FFFFFF"/>
            <w:vAlign w:val="center"/>
            <w:hideMark/>
          </w:tcPr>
          <w:p w14:paraId="7C598C49"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7</w:t>
            </w:r>
          </w:p>
        </w:tc>
        <w:tc>
          <w:tcPr>
            <w:tcW w:w="1245" w:type="dxa"/>
            <w:tcBorders>
              <w:top w:val="nil"/>
              <w:left w:val="nil"/>
              <w:bottom w:val="single" w:sz="8" w:space="0" w:color="auto"/>
              <w:right w:val="single" w:sz="8" w:space="0" w:color="auto"/>
            </w:tcBorders>
            <w:shd w:val="clear" w:color="000000" w:fill="FFFFFF"/>
            <w:vAlign w:val="center"/>
          </w:tcPr>
          <w:p w14:paraId="1267C768"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30F880E4" w14:textId="77777777" w:rsidR="003A026D" w:rsidRPr="003A026D" w:rsidRDefault="003A026D" w:rsidP="002C4622">
            <w:pPr>
              <w:spacing w:after="0"/>
              <w:jc w:val="center"/>
              <w:rPr>
                <w:rFonts w:eastAsia="Times New Roman" w:cstheme="minorHAnsi"/>
                <w:sz w:val="24"/>
                <w:szCs w:val="24"/>
              </w:rPr>
            </w:pPr>
          </w:p>
        </w:tc>
      </w:tr>
      <w:tr w:rsidR="003A026D" w:rsidRPr="003A026D" w14:paraId="305C97C4" w14:textId="77777777" w:rsidTr="003A026D">
        <w:trPr>
          <w:trHeight w:val="204"/>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5F752588"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23</w:t>
            </w:r>
          </w:p>
        </w:tc>
        <w:tc>
          <w:tcPr>
            <w:tcW w:w="3411" w:type="dxa"/>
            <w:tcBorders>
              <w:top w:val="nil"/>
              <w:left w:val="nil"/>
              <w:bottom w:val="single" w:sz="8" w:space="0" w:color="auto"/>
              <w:right w:val="single" w:sz="8" w:space="0" w:color="auto"/>
            </w:tcBorders>
            <w:shd w:val="clear" w:color="000000" w:fill="FFFFFF"/>
            <w:vAlign w:val="center"/>
            <w:hideMark/>
          </w:tcPr>
          <w:p w14:paraId="2C2DC9EB"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Krūmų ir smulkaus miško nuvalymas ir šalinimas nuo paviršiaus</w:t>
            </w:r>
          </w:p>
        </w:tc>
        <w:tc>
          <w:tcPr>
            <w:tcW w:w="1221" w:type="dxa"/>
            <w:tcBorders>
              <w:top w:val="nil"/>
              <w:left w:val="nil"/>
              <w:bottom w:val="single" w:sz="8" w:space="0" w:color="auto"/>
              <w:right w:val="single" w:sz="8" w:space="0" w:color="auto"/>
            </w:tcBorders>
            <w:shd w:val="clear" w:color="000000" w:fill="FFFFFF"/>
            <w:vAlign w:val="center"/>
            <w:hideMark/>
          </w:tcPr>
          <w:p w14:paraId="73A80B58"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ha</w:t>
            </w:r>
          </w:p>
        </w:tc>
        <w:tc>
          <w:tcPr>
            <w:tcW w:w="1724" w:type="dxa"/>
            <w:tcBorders>
              <w:top w:val="nil"/>
              <w:left w:val="nil"/>
              <w:bottom w:val="single" w:sz="8" w:space="0" w:color="auto"/>
              <w:right w:val="single" w:sz="8" w:space="0" w:color="auto"/>
            </w:tcBorders>
            <w:shd w:val="clear" w:color="000000" w:fill="FFFFFF"/>
            <w:vAlign w:val="center"/>
            <w:hideMark/>
          </w:tcPr>
          <w:p w14:paraId="10C81A0B"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0,8</w:t>
            </w:r>
          </w:p>
        </w:tc>
        <w:tc>
          <w:tcPr>
            <w:tcW w:w="1245" w:type="dxa"/>
            <w:tcBorders>
              <w:top w:val="nil"/>
              <w:left w:val="nil"/>
              <w:bottom w:val="single" w:sz="8" w:space="0" w:color="auto"/>
              <w:right w:val="single" w:sz="8" w:space="0" w:color="auto"/>
            </w:tcBorders>
            <w:shd w:val="clear" w:color="000000" w:fill="FFFFFF"/>
            <w:vAlign w:val="center"/>
          </w:tcPr>
          <w:p w14:paraId="679BE133"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4C6A982B" w14:textId="77777777" w:rsidR="003A026D" w:rsidRPr="003A026D" w:rsidRDefault="003A026D" w:rsidP="002C4622">
            <w:pPr>
              <w:spacing w:after="0"/>
              <w:jc w:val="center"/>
              <w:rPr>
                <w:rFonts w:eastAsia="Times New Roman" w:cstheme="minorHAnsi"/>
                <w:sz w:val="24"/>
                <w:szCs w:val="24"/>
              </w:rPr>
            </w:pPr>
          </w:p>
        </w:tc>
      </w:tr>
      <w:tr w:rsidR="003A026D" w:rsidRPr="003A026D" w14:paraId="361AE541" w14:textId="77777777" w:rsidTr="003A026D">
        <w:trPr>
          <w:trHeight w:val="123"/>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6B37147D"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24</w:t>
            </w:r>
          </w:p>
        </w:tc>
        <w:tc>
          <w:tcPr>
            <w:tcW w:w="3411" w:type="dxa"/>
            <w:tcBorders>
              <w:top w:val="nil"/>
              <w:left w:val="nil"/>
              <w:bottom w:val="single" w:sz="8" w:space="0" w:color="auto"/>
              <w:right w:val="single" w:sz="8" w:space="0" w:color="auto"/>
            </w:tcBorders>
            <w:shd w:val="clear" w:color="000000" w:fill="FFFFFF"/>
            <w:vAlign w:val="center"/>
            <w:hideMark/>
          </w:tcPr>
          <w:p w14:paraId="3B19FAE5"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Grunto kasimas rankiniu būdu</w:t>
            </w:r>
          </w:p>
        </w:tc>
        <w:tc>
          <w:tcPr>
            <w:tcW w:w="1221" w:type="dxa"/>
            <w:tcBorders>
              <w:top w:val="nil"/>
              <w:left w:val="nil"/>
              <w:bottom w:val="single" w:sz="8" w:space="0" w:color="auto"/>
              <w:right w:val="single" w:sz="8" w:space="0" w:color="auto"/>
            </w:tcBorders>
            <w:shd w:val="clear" w:color="000000" w:fill="FFFFFF"/>
            <w:vAlign w:val="center"/>
            <w:hideMark/>
          </w:tcPr>
          <w:p w14:paraId="6EBAE3DA"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100m</w:t>
            </w:r>
            <w:r w:rsidRPr="003A026D">
              <w:rPr>
                <w:rFonts w:eastAsia="Times New Roman" w:cstheme="minorHAnsi"/>
                <w:sz w:val="24"/>
                <w:szCs w:val="24"/>
                <w:vertAlign w:val="superscript"/>
              </w:rPr>
              <w:t>3</w:t>
            </w:r>
          </w:p>
        </w:tc>
        <w:tc>
          <w:tcPr>
            <w:tcW w:w="1724" w:type="dxa"/>
            <w:tcBorders>
              <w:top w:val="nil"/>
              <w:left w:val="nil"/>
              <w:bottom w:val="single" w:sz="8" w:space="0" w:color="auto"/>
              <w:right w:val="single" w:sz="8" w:space="0" w:color="auto"/>
            </w:tcBorders>
            <w:shd w:val="clear" w:color="000000" w:fill="FFFFFF"/>
            <w:vAlign w:val="center"/>
            <w:hideMark/>
          </w:tcPr>
          <w:p w14:paraId="12C41909"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0,15</w:t>
            </w:r>
          </w:p>
        </w:tc>
        <w:tc>
          <w:tcPr>
            <w:tcW w:w="1245" w:type="dxa"/>
            <w:tcBorders>
              <w:top w:val="nil"/>
              <w:left w:val="nil"/>
              <w:bottom w:val="single" w:sz="8" w:space="0" w:color="auto"/>
              <w:right w:val="single" w:sz="8" w:space="0" w:color="auto"/>
            </w:tcBorders>
            <w:shd w:val="clear" w:color="000000" w:fill="FFFFFF"/>
            <w:vAlign w:val="center"/>
          </w:tcPr>
          <w:p w14:paraId="0801250C"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513D4207" w14:textId="77777777" w:rsidR="003A026D" w:rsidRPr="003A026D" w:rsidRDefault="003A026D" w:rsidP="002C4622">
            <w:pPr>
              <w:spacing w:after="0"/>
              <w:jc w:val="center"/>
              <w:rPr>
                <w:rFonts w:eastAsia="Times New Roman" w:cstheme="minorHAnsi"/>
                <w:sz w:val="24"/>
                <w:szCs w:val="24"/>
              </w:rPr>
            </w:pPr>
          </w:p>
        </w:tc>
      </w:tr>
      <w:tr w:rsidR="003A026D" w:rsidRPr="003A026D" w14:paraId="3890A228" w14:textId="77777777" w:rsidTr="003A026D">
        <w:trPr>
          <w:trHeight w:val="223"/>
        </w:trPr>
        <w:tc>
          <w:tcPr>
            <w:tcW w:w="620" w:type="dxa"/>
            <w:tcBorders>
              <w:top w:val="nil"/>
              <w:left w:val="single" w:sz="8" w:space="0" w:color="auto"/>
              <w:bottom w:val="single" w:sz="8" w:space="0" w:color="auto"/>
              <w:right w:val="single" w:sz="8" w:space="0" w:color="auto"/>
            </w:tcBorders>
            <w:shd w:val="clear" w:color="000000" w:fill="FFFFFF"/>
            <w:vAlign w:val="center"/>
            <w:hideMark/>
          </w:tcPr>
          <w:p w14:paraId="40D9B8DE"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lastRenderedPageBreak/>
              <w:t>25</w:t>
            </w:r>
          </w:p>
        </w:tc>
        <w:tc>
          <w:tcPr>
            <w:tcW w:w="3411" w:type="dxa"/>
            <w:tcBorders>
              <w:top w:val="nil"/>
              <w:left w:val="nil"/>
              <w:bottom w:val="single" w:sz="8" w:space="0" w:color="auto"/>
              <w:right w:val="single" w:sz="8" w:space="0" w:color="auto"/>
            </w:tcBorders>
            <w:shd w:val="clear" w:color="000000" w:fill="FFFFFF"/>
            <w:vAlign w:val="center"/>
            <w:hideMark/>
          </w:tcPr>
          <w:p w14:paraId="7B95F6B5"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Skaldos pagrindo taisymas, pridedant medžiagų (6,6 m</w:t>
            </w:r>
            <w:r w:rsidRPr="003A026D">
              <w:rPr>
                <w:rFonts w:eastAsia="Times New Roman" w:cstheme="minorHAnsi"/>
                <w:sz w:val="24"/>
                <w:szCs w:val="24"/>
                <w:vertAlign w:val="superscript"/>
              </w:rPr>
              <w:t>3</w:t>
            </w:r>
            <w:r w:rsidRPr="003A026D">
              <w:rPr>
                <w:rFonts w:eastAsia="Times New Roman" w:cstheme="minorHAnsi"/>
                <w:sz w:val="24"/>
                <w:szCs w:val="24"/>
              </w:rPr>
              <w:t>/100 m</w:t>
            </w:r>
            <w:r w:rsidRPr="003A026D">
              <w:rPr>
                <w:rFonts w:eastAsia="Times New Roman" w:cstheme="minorHAnsi"/>
                <w:sz w:val="24"/>
                <w:szCs w:val="24"/>
                <w:vertAlign w:val="superscript"/>
              </w:rPr>
              <w:t>2</w:t>
            </w:r>
            <w:r w:rsidRPr="003A026D">
              <w:rPr>
                <w:rFonts w:eastAsia="Times New Roman" w:cstheme="minorHAnsi"/>
                <w:sz w:val="24"/>
                <w:szCs w:val="24"/>
              </w:rPr>
              <w:t>)</w:t>
            </w:r>
          </w:p>
        </w:tc>
        <w:tc>
          <w:tcPr>
            <w:tcW w:w="1221" w:type="dxa"/>
            <w:tcBorders>
              <w:top w:val="nil"/>
              <w:left w:val="nil"/>
              <w:bottom w:val="single" w:sz="8" w:space="0" w:color="auto"/>
              <w:right w:val="single" w:sz="8" w:space="0" w:color="auto"/>
            </w:tcBorders>
            <w:shd w:val="clear" w:color="000000" w:fill="FFFFFF"/>
            <w:vAlign w:val="center"/>
            <w:hideMark/>
          </w:tcPr>
          <w:p w14:paraId="43268AB2"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m</w:t>
            </w:r>
            <w:r w:rsidRPr="003A026D">
              <w:rPr>
                <w:rFonts w:eastAsia="Times New Roman" w:cstheme="minorHAnsi"/>
                <w:sz w:val="24"/>
                <w:szCs w:val="24"/>
                <w:vertAlign w:val="superscript"/>
              </w:rPr>
              <w:t>2</w:t>
            </w:r>
          </w:p>
        </w:tc>
        <w:tc>
          <w:tcPr>
            <w:tcW w:w="1724" w:type="dxa"/>
            <w:tcBorders>
              <w:top w:val="nil"/>
              <w:left w:val="nil"/>
              <w:bottom w:val="single" w:sz="8" w:space="0" w:color="auto"/>
              <w:right w:val="single" w:sz="8" w:space="0" w:color="auto"/>
            </w:tcBorders>
            <w:shd w:val="clear" w:color="000000" w:fill="FFFFFF"/>
            <w:vAlign w:val="center"/>
            <w:hideMark/>
          </w:tcPr>
          <w:p w14:paraId="38A39BC4"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800</w:t>
            </w:r>
          </w:p>
        </w:tc>
        <w:tc>
          <w:tcPr>
            <w:tcW w:w="1245" w:type="dxa"/>
            <w:tcBorders>
              <w:top w:val="nil"/>
              <w:left w:val="nil"/>
              <w:bottom w:val="single" w:sz="8" w:space="0" w:color="auto"/>
              <w:right w:val="single" w:sz="8" w:space="0" w:color="auto"/>
            </w:tcBorders>
            <w:shd w:val="clear" w:color="000000" w:fill="FFFFFF"/>
            <w:vAlign w:val="center"/>
          </w:tcPr>
          <w:p w14:paraId="779B8484"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8" w:space="0" w:color="auto"/>
              <w:right w:val="single" w:sz="8" w:space="0" w:color="auto"/>
            </w:tcBorders>
            <w:shd w:val="clear" w:color="000000" w:fill="FFFFFF"/>
          </w:tcPr>
          <w:p w14:paraId="0AAA0BBA" w14:textId="77777777" w:rsidR="003A026D" w:rsidRPr="003A026D" w:rsidRDefault="003A026D" w:rsidP="002C4622">
            <w:pPr>
              <w:spacing w:after="0"/>
              <w:jc w:val="center"/>
              <w:rPr>
                <w:rFonts w:eastAsia="Times New Roman" w:cstheme="minorHAnsi"/>
                <w:sz w:val="24"/>
                <w:szCs w:val="24"/>
              </w:rPr>
            </w:pPr>
          </w:p>
        </w:tc>
      </w:tr>
      <w:tr w:rsidR="003A026D" w:rsidRPr="003A026D" w14:paraId="1AA82666" w14:textId="77777777" w:rsidTr="003A026D">
        <w:trPr>
          <w:trHeight w:val="223"/>
        </w:trPr>
        <w:tc>
          <w:tcPr>
            <w:tcW w:w="620" w:type="dxa"/>
            <w:tcBorders>
              <w:top w:val="nil"/>
              <w:left w:val="single" w:sz="8" w:space="0" w:color="auto"/>
              <w:bottom w:val="single" w:sz="4" w:space="0" w:color="auto"/>
              <w:right w:val="single" w:sz="8" w:space="0" w:color="auto"/>
            </w:tcBorders>
            <w:shd w:val="clear" w:color="000000" w:fill="FFFFFF"/>
            <w:vAlign w:val="center"/>
            <w:hideMark/>
          </w:tcPr>
          <w:p w14:paraId="1FA9AC3A"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26</w:t>
            </w:r>
          </w:p>
        </w:tc>
        <w:tc>
          <w:tcPr>
            <w:tcW w:w="3411" w:type="dxa"/>
            <w:tcBorders>
              <w:top w:val="nil"/>
              <w:left w:val="nil"/>
              <w:bottom w:val="single" w:sz="4" w:space="0" w:color="auto"/>
              <w:right w:val="single" w:sz="8" w:space="0" w:color="auto"/>
            </w:tcBorders>
            <w:shd w:val="clear" w:color="000000" w:fill="FFFFFF"/>
            <w:vAlign w:val="center"/>
            <w:hideMark/>
          </w:tcPr>
          <w:p w14:paraId="4B4102CA"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Skaldos pagrindo taisymas, nepridedant medžiagų</w:t>
            </w:r>
          </w:p>
        </w:tc>
        <w:tc>
          <w:tcPr>
            <w:tcW w:w="1221" w:type="dxa"/>
            <w:tcBorders>
              <w:top w:val="nil"/>
              <w:left w:val="nil"/>
              <w:bottom w:val="single" w:sz="4" w:space="0" w:color="auto"/>
              <w:right w:val="single" w:sz="8" w:space="0" w:color="auto"/>
            </w:tcBorders>
            <w:shd w:val="clear" w:color="000000" w:fill="FFFFFF"/>
            <w:vAlign w:val="center"/>
            <w:hideMark/>
          </w:tcPr>
          <w:p w14:paraId="1814D16F"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m</w:t>
            </w:r>
            <w:r w:rsidRPr="003A026D">
              <w:rPr>
                <w:rFonts w:eastAsia="Times New Roman" w:cstheme="minorHAnsi"/>
                <w:sz w:val="24"/>
                <w:szCs w:val="24"/>
                <w:vertAlign w:val="superscript"/>
              </w:rPr>
              <w:t>2</w:t>
            </w:r>
          </w:p>
        </w:tc>
        <w:tc>
          <w:tcPr>
            <w:tcW w:w="1724" w:type="dxa"/>
            <w:tcBorders>
              <w:top w:val="nil"/>
              <w:left w:val="nil"/>
              <w:bottom w:val="single" w:sz="4" w:space="0" w:color="auto"/>
              <w:right w:val="single" w:sz="8" w:space="0" w:color="auto"/>
            </w:tcBorders>
            <w:shd w:val="clear" w:color="000000" w:fill="FFFFFF"/>
            <w:vAlign w:val="center"/>
            <w:hideMark/>
          </w:tcPr>
          <w:p w14:paraId="71B33ED3"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600</w:t>
            </w:r>
          </w:p>
        </w:tc>
        <w:tc>
          <w:tcPr>
            <w:tcW w:w="1245" w:type="dxa"/>
            <w:tcBorders>
              <w:top w:val="nil"/>
              <w:left w:val="nil"/>
              <w:bottom w:val="single" w:sz="4" w:space="0" w:color="auto"/>
              <w:right w:val="single" w:sz="8" w:space="0" w:color="auto"/>
            </w:tcBorders>
            <w:shd w:val="clear" w:color="000000" w:fill="FFFFFF"/>
            <w:vAlign w:val="center"/>
          </w:tcPr>
          <w:p w14:paraId="047E2B01" w14:textId="77777777" w:rsidR="003A026D" w:rsidRPr="003A026D" w:rsidRDefault="003A026D" w:rsidP="002C4622">
            <w:pPr>
              <w:spacing w:after="0"/>
              <w:jc w:val="center"/>
              <w:rPr>
                <w:rFonts w:eastAsia="Times New Roman" w:cstheme="minorHAnsi"/>
                <w:sz w:val="24"/>
                <w:szCs w:val="24"/>
              </w:rPr>
            </w:pPr>
          </w:p>
        </w:tc>
        <w:tc>
          <w:tcPr>
            <w:tcW w:w="1550" w:type="dxa"/>
            <w:tcBorders>
              <w:top w:val="nil"/>
              <w:left w:val="nil"/>
              <w:bottom w:val="single" w:sz="4" w:space="0" w:color="auto"/>
              <w:right w:val="single" w:sz="8" w:space="0" w:color="auto"/>
            </w:tcBorders>
            <w:shd w:val="clear" w:color="000000" w:fill="FFFFFF"/>
          </w:tcPr>
          <w:p w14:paraId="170AF6BB" w14:textId="77777777" w:rsidR="003A026D" w:rsidRPr="003A026D" w:rsidRDefault="003A026D" w:rsidP="002C4622">
            <w:pPr>
              <w:spacing w:after="0"/>
              <w:jc w:val="center"/>
              <w:rPr>
                <w:rFonts w:eastAsia="Times New Roman" w:cstheme="minorHAnsi"/>
                <w:sz w:val="24"/>
                <w:szCs w:val="24"/>
              </w:rPr>
            </w:pPr>
          </w:p>
        </w:tc>
      </w:tr>
      <w:tr w:rsidR="003A026D" w:rsidRPr="003A026D" w14:paraId="6BE2ED3A" w14:textId="77777777" w:rsidTr="003A026D">
        <w:trPr>
          <w:trHeight w:val="246"/>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5CEF4"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27</w:t>
            </w:r>
          </w:p>
        </w:tc>
        <w:tc>
          <w:tcPr>
            <w:tcW w:w="3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12D74"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Smėlio-žvyro f-032 1m</w:t>
            </w:r>
            <w:r w:rsidRPr="003A026D">
              <w:rPr>
                <w:rFonts w:eastAsia="Times New Roman" w:cstheme="minorHAnsi"/>
                <w:sz w:val="24"/>
                <w:szCs w:val="24"/>
                <w:vertAlign w:val="superscript"/>
              </w:rPr>
              <w:t>3</w:t>
            </w:r>
            <w:r w:rsidRPr="003A026D">
              <w:rPr>
                <w:rFonts w:eastAsia="Times New Roman" w:cstheme="minorHAnsi"/>
                <w:sz w:val="24"/>
                <w:szCs w:val="24"/>
              </w:rPr>
              <w:t xml:space="preserve"> kaina su įrengimu kelyje</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96133"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100 m</w:t>
            </w:r>
            <w:r w:rsidRPr="003A026D">
              <w:rPr>
                <w:rFonts w:eastAsia="Times New Roman" w:cstheme="minorHAnsi"/>
                <w:sz w:val="24"/>
                <w:szCs w:val="24"/>
                <w:vertAlign w:val="superscript"/>
              </w:rPr>
              <w:t>3</w:t>
            </w:r>
          </w:p>
        </w:tc>
        <w:tc>
          <w:tcPr>
            <w:tcW w:w="1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2EC39" w14:textId="1E9E1C4B" w:rsidR="003A026D" w:rsidRPr="003A026D" w:rsidRDefault="00F33412" w:rsidP="002C4622">
            <w:pPr>
              <w:spacing w:after="0"/>
              <w:jc w:val="center"/>
              <w:rPr>
                <w:rFonts w:eastAsia="Times New Roman" w:cstheme="minorHAnsi"/>
                <w:sz w:val="24"/>
                <w:szCs w:val="24"/>
              </w:rPr>
            </w:pPr>
            <w:r>
              <w:rPr>
                <w:rFonts w:eastAsia="Times New Roman" w:cstheme="minorHAnsi"/>
                <w:sz w:val="24"/>
                <w:szCs w:val="24"/>
              </w:rPr>
              <w:t>196</w:t>
            </w:r>
          </w:p>
        </w:tc>
        <w:tc>
          <w:tcPr>
            <w:tcW w:w="1245" w:type="dxa"/>
            <w:tcBorders>
              <w:top w:val="single" w:sz="4" w:space="0" w:color="auto"/>
              <w:left w:val="single" w:sz="4" w:space="0" w:color="auto"/>
              <w:bottom w:val="single" w:sz="4" w:space="0" w:color="auto"/>
              <w:right w:val="single" w:sz="4" w:space="0" w:color="auto"/>
            </w:tcBorders>
            <w:shd w:val="clear" w:color="000000" w:fill="FFFFFF"/>
            <w:vAlign w:val="center"/>
          </w:tcPr>
          <w:p w14:paraId="1E6D0294" w14:textId="77777777" w:rsidR="003A026D" w:rsidRPr="003A026D" w:rsidRDefault="003A026D" w:rsidP="002C4622">
            <w:pPr>
              <w:spacing w:after="0"/>
              <w:jc w:val="center"/>
              <w:rPr>
                <w:rFonts w:eastAsia="Times New Roman" w:cstheme="minorHAnsi"/>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000000" w:fill="FFFFFF"/>
          </w:tcPr>
          <w:p w14:paraId="00F90289" w14:textId="77777777" w:rsidR="003A026D" w:rsidRPr="003A026D" w:rsidRDefault="003A026D" w:rsidP="002C4622">
            <w:pPr>
              <w:spacing w:after="0"/>
              <w:jc w:val="center"/>
              <w:rPr>
                <w:rFonts w:eastAsia="Times New Roman" w:cstheme="minorHAnsi"/>
                <w:sz w:val="24"/>
                <w:szCs w:val="24"/>
              </w:rPr>
            </w:pPr>
          </w:p>
        </w:tc>
      </w:tr>
      <w:tr w:rsidR="003A026D" w:rsidRPr="003A026D" w14:paraId="49BDB786" w14:textId="77777777" w:rsidTr="003A026D">
        <w:trPr>
          <w:trHeight w:val="223"/>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B3B165"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28</w:t>
            </w:r>
          </w:p>
        </w:tc>
        <w:tc>
          <w:tcPr>
            <w:tcW w:w="3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A967A7" w14:textId="77777777" w:rsidR="003A026D" w:rsidRPr="003A026D" w:rsidRDefault="003A026D" w:rsidP="002C4622">
            <w:pPr>
              <w:spacing w:after="0"/>
              <w:rPr>
                <w:rFonts w:eastAsia="Times New Roman" w:cstheme="minorHAnsi"/>
                <w:sz w:val="24"/>
                <w:szCs w:val="24"/>
              </w:rPr>
            </w:pPr>
            <w:r w:rsidRPr="003A026D">
              <w:rPr>
                <w:rFonts w:eastAsia="Times New Roman" w:cstheme="minorHAnsi"/>
                <w:sz w:val="24"/>
                <w:szCs w:val="24"/>
              </w:rPr>
              <w:t>Žvirgždo skaldos mišinio 0/45 m</w:t>
            </w:r>
            <w:r w:rsidRPr="003A026D">
              <w:rPr>
                <w:rFonts w:eastAsia="Times New Roman" w:cstheme="minorHAnsi"/>
                <w:sz w:val="24"/>
                <w:szCs w:val="24"/>
                <w:vertAlign w:val="superscript"/>
              </w:rPr>
              <w:t>3</w:t>
            </w:r>
            <w:r w:rsidRPr="003A026D">
              <w:rPr>
                <w:rFonts w:eastAsia="Times New Roman" w:cstheme="minorHAnsi"/>
                <w:sz w:val="24"/>
                <w:szCs w:val="24"/>
              </w:rPr>
              <w:t xml:space="preserve"> kaina su įrengimu kelyje</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A4429" w14:textId="77777777"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100 m</w:t>
            </w:r>
            <w:r w:rsidRPr="003A026D">
              <w:rPr>
                <w:rFonts w:eastAsia="Times New Roman" w:cstheme="minorHAnsi"/>
                <w:sz w:val="24"/>
                <w:szCs w:val="24"/>
                <w:vertAlign w:val="superscript"/>
              </w:rPr>
              <w:t>3</w:t>
            </w:r>
          </w:p>
        </w:tc>
        <w:tc>
          <w:tcPr>
            <w:tcW w:w="1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15D893" w14:textId="2B615ED3" w:rsidR="003A026D" w:rsidRPr="003A026D" w:rsidRDefault="003A026D" w:rsidP="002C4622">
            <w:pPr>
              <w:spacing w:after="0"/>
              <w:jc w:val="center"/>
              <w:rPr>
                <w:rFonts w:eastAsia="Times New Roman" w:cstheme="minorHAnsi"/>
                <w:sz w:val="24"/>
                <w:szCs w:val="24"/>
              </w:rPr>
            </w:pPr>
            <w:r w:rsidRPr="003A026D">
              <w:rPr>
                <w:rFonts w:eastAsia="Times New Roman" w:cstheme="minorHAnsi"/>
                <w:sz w:val="24"/>
                <w:szCs w:val="24"/>
              </w:rPr>
              <w:t>3</w:t>
            </w:r>
            <w:r w:rsidR="00F33412">
              <w:rPr>
                <w:rFonts w:eastAsia="Times New Roman" w:cstheme="minorHAnsi"/>
                <w:sz w:val="24"/>
                <w:szCs w:val="24"/>
              </w:rPr>
              <w:t>6</w:t>
            </w:r>
          </w:p>
        </w:tc>
        <w:tc>
          <w:tcPr>
            <w:tcW w:w="1245" w:type="dxa"/>
            <w:tcBorders>
              <w:top w:val="single" w:sz="4" w:space="0" w:color="auto"/>
              <w:left w:val="single" w:sz="4" w:space="0" w:color="auto"/>
              <w:bottom w:val="single" w:sz="4" w:space="0" w:color="auto"/>
              <w:right w:val="single" w:sz="4" w:space="0" w:color="auto"/>
            </w:tcBorders>
            <w:shd w:val="clear" w:color="000000" w:fill="FFFFFF"/>
            <w:vAlign w:val="center"/>
          </w:tcPr>
          <w:p w14:paraId="452246A9" w14:textId="77777777" w:rsidR="003A026D" w:rsidRPr="003A026D" w:rsidRDefault="003A026D" w:rsidP="002C4622">
            <w:pPr>
              <w:spacing w:after="0"/>
              <w:jc w:val="center"/>
              <w:rPr>
                <w:rFonts w:eastAsia="Times New Roman" w:cstheme="minorHAnsi"/>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000000" w:fill="FFFFFF"/>
          </w:tcPr>
          <w:p w14:paraId="70BACFAB" w14:textId="77777777" w:rsidR="003A026D" w:rsidRPr="003A026D" w:rsidRDefault="003A026D" w:rsidP="002C4622">
            <w:pPr>
              <w:spacing w:after="0"/>
              <w:jc w:val="center"/>
              <w:rPr>
                <w:rFonts w:eastAsia="Times New Roman" w:cstheme="minorHAnsi"/>
                <w:sz w:val="24"/>
                <w:szCs w:val="24"/>
              </w:rPr>
            </w:pPr>
          </w:p>
        </w:tc>
      </w:tr>
      <w:tr w:rsidR="002C4622" w:rsidRPr="003A026D" w14:paraId="4707CD7A" w14:textId="77777777" w:rsidTr="002C4622">
        <w:trPr>
          <w:trHeight w:val="613"/>
        </w:trPr>
        <w:tc>
          <w:tcPr>
            <w:tcW w:w="822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7C4E47CB" w14:textId="3D6D2E12" w:rsidR="002C4622" w:rsidRPr="003A026D" w:rsidRDefault="002C4622" w:rsidP="002C4622">
            <w:pPr>
              <w:spacing w:after="0"/>
              <w:jc w:val="right"/>
              <w:rPr>
                <w:rFonts w:eastAsia="Times New Roman" w:cstheme="minorHAnsi"/>
                <w:sz w:val="24"/>
                <w:szCs w:val="24"/>
              </w:rPr>
            </w:pPr>
            <w:r w:rsidRPr="003A026D">
              <w:rPr>
                <w:rFonts w:eastAsia="Times New Roman" w:cstheme="minorHAnsi"/>
                <w:sz w:val="24"/>
                <w:szCs w:val="24"/>
              </w:rPr>
              <w:t>Bendra pasiūlymo kaina Eur be PVM</w:t>
            </w:r>
          </w:p>
        </w:tc>
        <w:tc>
          <w:tcPr>
            <w:tcW w:w="1550" w:type="dxa"/>
            <w:tcBorders>
              <w:top w:val="single" w:sz="4" w:space="0" w:color="auto"/>
              <w:left w:val="single" w:sz="4" w:space="0" w:color="auto"/>
              <w:bottom w:val="single" w:sz="4" w:space="0" w:color="auto"/>
              <w:right w:val="single" w:sz="4" w:space="0" w:color="auto"/>
            </w:tcBorders>
            <w:shd w:val="clear" w:color="000000" w:fill="FFFFFF"/>
          </w:tcPr>
          <w:p w14:paraId="62252BA2" w14:textId="77777777" w:rsidR="002C4622" w:rsidRPr="003A026D" w:rsidRDefault="002C4622" w:rsidP="002C4622">
            <w:pPr>
              <w:spacing w:after="0"/>
              <w:jc w:val="center"/>
              <w:rPr>
                <w:rFonts w:eastAsia="Times New Roman" w:cstheme="minorHAnsi"/>
                <w:sz w:val="24"/>
                <w:szCs w:val="24"/>
              </w:rPr>
            </w:pPr>
          </w:p>
        </w:tc>
      </w:tr>
      <w:tr w:rsidR="002C4622" w:rsidRPr="003A026D" w14:paraId="01473C80" w14:textId="77777777" w:rsidTr="002C4622">
        <w:trPr>
          <w:trHeight w:val="679"/>
        </w:trPr>
        <w:tc>
          <w:tcPr>
            <w:tcW w:w="822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0379BB9F" w14:textId="081BD346" w:rsidR="002C4622" w:rsidRPr="003A026D" w:rsidRDefault="002C4622" w:rsidP="002C4622">
            <w:pPr>
              <w:spacing w:after="0"/>
              <w:jc w:val="right"/>
              <w:rPr>
                <w:rFonts w:eastAsia="Times New Roman" w:cstheme="minorHAnsi"/>
                <w:sz w:val="24"/>
                <w:szCs w:val="24"/>
              </w:rPr>
            </w:pPr>
            <w:r w:rsidRPr="003A026D">
              <w:rPr>
                <w:rFonts w:eastAsia="Times New Roman" w:cstheme="minorHAnsi"/>
                <w:sz w:val="24"/>
                <w:szCs w:val="24"/>
              </w:rPr>
              <w:t>PVM (21 proc.) suma</w:t>
            </w:r>
          </w:p>
        </w:tc>
        <w:tc>
          <w:tcPr>
            <w:tcW w:w="1550" w:type="dxa"/>
            <w:tcBorders>
              <w:top w:val="single" w:sz="4" w:space="0" w:color="auto"/>
              <w:left w:val="single" w:sz="4" w:space="0" w:color="auto"/>
              <w:bottom w:val="single" w:sz="4" w:space="0" w:color="auto"/>
              <w:right w:val="single" w:sz="4" w:space="0" w:color="auto"/>
            </w:tcBorders>
            <w:shd w:val="clear" w:color="000000" w:fill="FFFFFF"/>
          </w:tcPr>
          <w:p w14:paraId="701F7137" w14:textId="77777777" w:rsidR="002C4622" w:rsidRPr="003A026D" w:rsidRDefault="002C4622" w:rsidP="002C4622">
            <w:pPr>
              <w:spacing w:after="0"/>
              <w:jc w:val="center"/>
              <w:rPr>
                <w:rFonts w:eastAsia="Times New Roman" w:cstheme="minorHAnsi"/>
                <w:sz w:val="24"/>
                <w:szCs w:val="24"/>
              </w:rPr>
            </w:pPr>
          </w:p>
        </w:tc>
      </w:tr>
      <w:tr w:rsidR="002C4622" w:rsidRPr="003A026D" w14:paraId="208346AB" w14:textId="77777777" w:rsidTr="002C4622">
        <w:trPr>
          <w:trHeight w:val="844"/>
        </w:trPr>
        <w:tc>
          <w:tcPr>
            <w:tcW w:w="822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6D0BAB6D" w14:textId="5CBDD442" w:rsidR="002C4622" w:rsidRPr="002C4622" w:rsidRDefault="002C4622" w:rsidP="002C4622">
            <w:pPr>
              <w:spacing w:after="0"/>
              <w:jc w:val="right"/>
              <w:rPr>
                <w:rFonts w:eastAsia="Times New Roman" w:cstheme="minorHAnsi"/>
                <w:b/>
                <w:bCs/>
                <w:sz w:val="24"/>
                <w:szCs w:val="24"/>
              </w:rPr>
            </w:pPr>
            <w:r w:rsidRPr="002C4622">
              <w:rPr>
                <w:rFonts w:eastAsia="Times New Roman" w:cstheme="minorHAnsi"/>
                <w:b/>
                <w:bCs/>
                <w:sz w:val="24"/>
                <w:szCs w:val="24"/>
              </w:rPr>
              <w:t>Bendra pasiūlymo kaina Eur su (21 proc.) PVM</w:t>
            </w:r>
          </w:p>
        </w:tc>
        <w:tc>
          <w:tcPr>
            <w:tcW w:w="1550" w:type="dxa"/>
            <w:tcBorders>
              <w:top w:val="single" w:sz="4" w:space="0" w:color="auto"/>
              <w:left w:val="single" w:sz="4" w:space="0" w:color="auto"/>
              <w:bottom w:val="single" w:sz="4" w:space="0" w:color="auto"/>
              <w:right w:val="single" w:sz="4" w:space="0" w:color="auto"/>
            </w:tcBorders>
            <w:shd w:val="clear" w:color="000000" w:fill="FFFFFF"/>
          </w:tcPr>
          <w:p w14:paraId="73BC7938" w14:textId="77777777" w:rsidR="002C4622" w:rsidRPr="003A026D" w:rsidRDefault="002C4622" w:rsidP="002C4622">
            <w:pPr>
              <w:spacing w:after="0"/>
              <w:jc w:val="center"/>
              <w:rPr>
                <w:rFonts w:eastAsia="Times New Roman" w:cstheme="minorHAnsi"/>
                <w:sz w:val="24"/>
                <w:szCs w:val="24"/>
              </w:rPr>
            </w:pPr>
          </w:p>
        </w:tc>
      </w:tr>
    </w:tbl>
    <w:p w14:paraId="3C2C94A7" w14:textId="41D7A29B" w:rsidR="002C4622" w:rsidRPr="003A026D" w:rsidRDefault="002C4622" w:rsidP="002C4622">
      <w:pPr>
        <w:tabs>
          <w:tab w:val="left" w:pos="810"/>
          <w:tab w:val="left" w:pos="990"/>
        </w:tabs>
        <w:spacing w:after="0"/>
        <w:rPr>
          <w:rFonts w:eastAsia="Calibri" w:cstheme="minorHAnsi"/>
          <w:i/>
          <w:iCs/>
          <w:sz w:val="24"/>
          <w:szCs w:val="24"/>
        </w:rPr>
      </w:pPr>
      <w:r w:rsidRPr="003A026D">
        <w:rPr>
          <w:rFonts w:eastAsia="Calibri" w:cstheme="minorHAnsi"/>
          <w:i/>
          <w:iCs/>
          <w:sz w:val="24"/>
          <w:szCs w:val="24"/>
        </w:rPr>
        <w:t>Pastabos:</w:t>
      </w:r>
    </w:p>
    <w:p w14:paraId="154F8E7B" w14:textId="77777777" w:rsidR="002C4622" w:rsidRPr="003A026D" w:rsidRDefault="002C4622" w:rsidP="002C4622">
      <w:pPr>
        <w:pStyle w:val="Sraopastraipa"/>
        <w:numPr>
          <w:ilvl w:val="0"/>
          <w:numId w:val="25"/>
        </w:numPr>
        <w:tabs>
          <w:tab w:val="left" w:pos="284"/>
          <w:tab w:val="left" w:pos="990"/>
        </w:tabs>
        <w:spacing w:after="0"/>
        <w:ind w:left="0" w:firstLine="0"/>
        <w:rPr>
          <w:rFonts w:eastAsia="Calibri" w:cstheme="minorHAnsi"/>
          <w:i/>
          <w:iCs/>
          <w:sz w:val="24"/>
          <w:szCs w:val="24"/>
        </w:rPr>
      </w:pPr>
      <w:r w:rsidRPr="003A026D">
        <w:rPr>
          <w:rFonts w:eastAsia="Times New Roman" w:cstheme="minorHAnsi"/>
          <w:sz w:val="24"/>
          <w:szCs w:val="24"/>
        </w:rPr>
        <w:t>Bendra pasiūlymo kaina Eur su (21 proc.) PVM įrašoma ir į pasiūlymo formą (specialiųjų pirkimo sąlygų 6 priedas);</w:t>
      </w:r>
    </w:p>
    <w:p w14:paraId="2819C6EC" w14:textId="77777777" w:rsidR="002C4622" w:rsidRPr="003A026D" w:rsidRDefault="002C4622" w:rsidP="002C4622">
      <w:pPr>
        <w:pStyle w:val="Sraopastraipa"/>
        <w:numPr>
          <w:ilvl w:val="0"/>
          <w:numId w:val="25"/>
        </w:numPr>
        <w:tabs>
          <w:tab w:val="left" w:pos="284"/>
          <w:tab w:val="left" w:pos="990"/>
        </w:tabs>
        <w:spacing w:after="0"/>
        <w:ind w:left="0" w:firstLine="0"/>
        <w:rPr>
          <w:rFonts w:eastAsia="Calibri" w:cstheme="minorHAnsi"/>
          <w:i/>
          <w:iCs/>
          <w:sz w:val="24"/>
          <w:szCs w:val="24"/>
        </w:rPr>
      </w:pPr>
      <w:r w:rsidRPr="003A026D">
        <w:rPr>
          <w:rFonts w:eastAsia="Times New Roman" w:cstheme="minorHAnsi"/>
          <w:sz w:val="24"/>
          <w:szCs w:val="24"/>
        </w:rPr>
        <w:t xml:space="preserve">Preliminarūs darbų kiekiai sutarties vykdymo metu gali kisti (gali būti įsigyta mažiau arba daugiau nurodytų preliminarių darbų kiekių); </w:t>
      </w:r>
    </w:p>
    <w:p w14:paraId="7FF11516" w14:textId="77777777" w:rsidR="002C4622" w:rsidRPr="003A026D" w:rsidRDefault="002C4622" w:rsidP="002C4622">
      <w:pPr>
        <w:pStyle w:val="Sraopastraipa"/>
        <w:numPr>
          <w:ilvl w:val="0"/>
          <w:numId w:val="25"/>
        </w:numPr>
        <w:tabs>
          <w:tab w:val="left" w:pos="284"/>
          <w:tab w:val="left" w:pos="990"/>
        </w:tabs>
        <w:spacing w:after="0"/>
        <w:ind w:left="0" w:firstLine="0"/>
        <w:rPr>
          <w:rFonts w:eastAsia="Calibri" w:cstheme="minorHAnsi"/>
          <w:i/>
          <w:iCs/>
          <w:sz w:val="24"/>
          <w:szCs w:val="24"/>
        </w:rPr>
      </w:pPr>
      <w:r w:rsidRPr="003A026D">
        <w:rPr>
          <w:rFonts w:eastAsia="Times New Roman" w:cstheme="minorHAnsi"/>
          <w:sz w:val="24"/>
          <w:szCs w:val="24"/>
        </w:rPr>
        <w:t>Rangovas privalo įsivertinti susidariusių atliekų utilizavimą vykdant darbus;</w:t>
      </w:r>
    </w:p>
    <w:p w14:paraId="5EC2E686" w14:textId="77777777" w:rsidR="002C4622" w:rsidRPr="003A026D" w:rsidRDefault="002C4622" w:rsidP="002C4622">
      <w:pPr>
        <w:pStyle w:val="Sraopastraipa"/>
        <w:numPr>
          <w:ilvl w:val="0"/>
          <w:numId w:val="25"/>
        </w:numPr>
        <w:tabs>
          <w:tab w:val="left" w:pos="284"/>
          <w:tab w:val="left" w:pos="990"/>
        </w:tabs>
        <w:spacing w:after="0"/>
        <w:ind w:left="0" w:firstLine="0"/>
        <w:rPr>
          <w:rFonts w:eastAsia="Calibri" w:cstheme="minorHAnsi"/>
          <w:sz w:val="24"/>
          <w:szCs w:val="24"/>
        </w:rPr>
      </w:pPr>
      <w:r w:rsidRPr="003A026D">
        <w:rPr>
          <w:rFonts w:eastAsia="Calibri" w:cstheme="minorHAnsi"/>
          <w:sz w:val="24"/>
          <w:szCs w:val="24"/>
        </w:rPr>
        <w:t>Darbai turi būti atliekami laikantis darbų atlikimą reglamentuojančių Lietuvos Respublikoje galiojančių įstatymų, poįstatyminių aktų, normatyvinių statybos techninių dokumentų ir statybos techninių reglamentų reikalavimų.</w:t>
      </w:r>
    </w:p>
    <w:p w14:paraId="3189DBB8" w14:textId="7612947E" w:rsidR="003A6321" w:rsidRPr="003A026D" w:rsidRDefault="003A6321" w:rsidP="002C4622">
      <w:pPr>
        <w:tabs>
          <w:tab w:val="left" w:pos="887"/>
        </w:tabs>
        <w:rPr>
          <w:rFonts w:eastAsia="Calibri" w:cstheme="minorHAnsi"/>
          <w:sz w:val="24"/>
          <w:szCs w:val="24"/>
        </w:rPr>
      </w:pPr>
    </w:p>
    <w:p w14:paraId="3C9CA67D" w14:textId="77777777" w:rsidR="003A6321" w:rsidRDefault="003A6321" w:rsidP="003A6321">
      <w:pPr>
        <w:jc w:val="right"/>
        <w:rPr>
          <w:rFonts w:eastAsia="Calibri" w:cstheme="minorHAnsi"/>
          <w:color w:val="0070C0"/>
          <w:sz w:val="24"/>
          <w:szCs w:val="24"/>
        </w:rPr>
      </w:pPr>
    </w:p>
    <w:p w14:paraId="4394784C" w14:textId="77777777" w:rsidR="003A6321" w:rsidRDefault="003A6321" w:rsidP="003A6321">
      <w:pPr>
        <w:jc w:val="right"/>
        <w:rPr>
          <w:rFonts w:eastAsia="Calibri" w:cstheme="minorHAnsi"/>
          <w:color w:val="0070C0"/>
          <w:sz w:val="24"/>
          <w:szCs w:val="24"/>
        </w:rPr>
      </w:pPr>
    </w:p>
    <w:p w14:paraId="40484880" w14:textId="77777777" w:rsidR="003A6321" w:rsidRDefault="003A6321" w:rsidP="003A6321">
      <w:pPr>
        <w:jc w:val="right"/>
        <w:rPr>
          <w:rFonts w:eastAsia="Calibri" w:cstheme="minorHAnsi"/>
          <w:color w:val="0070C0"/>
          <w:sz w:val="24"/>
          <w:szCs w:val="24"/>
        </w:rPr>
      </w:pPr>
    </w:p>
    <w:p w14:paraId="6F7BCA9D" w14:textId="77777777" w:rsidR="003A6321" w:rsidRDefault="003A6321" w:rsidP="003A6321">
      <w:pPr>
        <w:jc w:val="right"/>
        <w:rPr>
          <w:rFonts w:eastAsia="Calibri" w:cstheme="minorHAnsi"/>
          <w:color w:val="0070C0"/>
          <w:sz w:val="24"/>
          <w:szCs w:val="24"/>
        </w:rPr>
      </w:pPr>
    </w:p>
    <w:p w14:paraId="30F4A86F" w14:textId="77777777" w:rsidR="003A6321" w:rsidRDefault="003A6321" w:rsidP="003A6321">
      <w:pPr>
        <w:jc w:val="right"/>
        <w:rPr>
          <w:rFonts w:eastAsia="Calibri" w:cstheme="minorHAnsi"/>
          <w:color w:val="0070C0"/>
          <w:sz w:val="24"/>
          <w:szCs w:val="24"/>
        </w:rPr>
      </w:pPr>
    </w:p>
    <w:p w14:paraId="6819A418" w14:textId="77777777" w:rsidR="003A6321" w:rsidRDefault="003A6321" w:rsidP="003A6321">
      <w:pPr>
        <w:jc w:val="right"/>
        <w:rPr>
          <w:rFonts w:eastAsia="Calibri" w:cstheme="minorHAnsi"/>
          <w:color w:val="0070C0"/>
          <w:sz w:val="24"/>
          <w:szCs w:val="24"/>
        </w:rPr>
      </w:pPr>
    </w:p>
    <w:p w14:paraId="4241BDC6" w14:textId="77777777" w:rsidR="003A6321" w:rsidRDefault="003A6321" w:rsidP="003A6321">
      <w:pPr>
        <w:jc w:val="right"/>
        <w:rPr>
          <w:rFonts w:eastAsia="Calibri" w:cstheme="minorHAnsi"/>
          <w:color w:val="0070C0"/>
          <w:sz w:val="24"/>
          <w:szCs w:val="24"/>
        </w:rPr>
      </w:pPr>
    </w:p>
    <w:p w14:paraId="0C46C552" w14:textId="77777777" w:rsidR="003A6321" w:rsidRDefault="003A6321" w:rsidP="003A6321">
      <w:pPr>
        <w:jc w:val="right"/>
        <w:rPr>
          <w:rFonts w:eastAsia="Calibri" w:cstheme="minorHAnsi"/>
          <w:color w:val="0070C0"/>
          <w:sz w:val="24"/>
          <w:szCs w:val="24"/>
        </w:rPr>
      </w:pPr>
    </w:p>
    <w:p w14:paraId="3D1803AC" w14:textId="77777777" w:rsidR="003A6321" w:rsidRPr="00A71789" w:rsidRDefault="003A6321" w:rsidP="0086391C">
      <w:pPr>
        <w:rPr>
          <w:rFonts w:cstheme="minorHAnsi"/>
          <w:b/>
          <w:bCs/>
          <w:smallCaps/>
          <w:sz w:val="24"/>
          <w:szCs w:val="24"/>
        </w:rPr>
      </w:pPr>
    </w:p>
    <w:p w14:paraId="5CB40706" w14:textId="77777777" w:rsidR="00E850D0" w:rsidRPr="00A71789" w:rsidRDefault="00E850D0" w:rsidP="0086391C">
      <w:pPr>
        <w:pStyle w:val="Antrat2"/>
        <w:spacing w:line="276" w:lineRule="auto"/>
        <w:ind w:left="4253"/>
        <w:rPr>
          <w:rFonts w:asciiTheme="minorHAnsi" w:eastAsia="Calibri" w:hAnsiTheme="minorHAnsi" w:cstheme="minorHAnsi"/>
          <w:color w:val="0070C0"/>
          <w:sz w:val="24"/>
          <w:szCs w:val="24"/>
        </w:rPr>
      </w:pPr>
      <w:bookmarkStart w:id="49" w:name="_Ref38285444"/>
      <w:bookmarkStart w:id="50" w:name="_Ref38291496"/>
      <w:bookmarkStart w:id="51" w:name="_Toc185254230"/>
      <w:r w:rsidRPr="00A71789">
        <w:rPr>
          <w:rFonts w:asciiTheme="minorHAnsi" w:eastAsia="Calibri" w:hAnsiTheme="minorHAnsi" w:cstheme="minorHAnsi"/>
          <w:color w:val="0070C0"/>
          <w:sz w:val="24"/>
          <w:szCs w:val="24"/>
        </w:rPr>
        <w:lastRenderedPageBreak/>
        <w:t>Pirkimo sąlygų 3 priedas „Tiekėjų pašalinimo pagrindai“</w:t>
      </w:r>
      <w:bookmarkEnd w:id="49"/>
      <w:bookmarkEnd w:id="50"/>
      <w:bookmarkEnd w:id="51"/>
    </w:p>
    <w:p w14:paraId="017E5F2E" w14:textId="77777777" w:rsidR="00E850D0" w:rsidRPr="00A71789" w:rsidRDefault="00E850D0" w:rsidP="00A71789">
      <w:pPr>
        <w:rPr>
          <w:rFonts w:cstheme="minorHAnsi"/>
          <w:b/>
          <w:bCs/>
          <w:smallCaps/>
          <w:sz w:val="24"/>
          <w:szCs w:val="24"/>
        </w:rPr>
      </w:pPr>
    </w:p>
    <w:p w14:paraId="68160DB3" w14:textId="77777777" w:rsidR="00E850D0" w:rsidRDefault="00E850D0" w:rsidP="00A37D8F">
      <w:pPr>
        <w:pStyle w:val="Paantrat"/>
        <w:jc w:val="center"/>
        <w:rPr>
          <w:rFonts w:cstheme="minorHAnsi"/>
          <w:sz w:val="24"/>
          <w:szCs w:val="24"/>
        </w:rPr>
      </w:pPr>
      <w:r w:rsidRPr="00A71789">
        <w:rPr>
          <w:rFonts w:cstheme="minorHAnsi"/>
          <w:sz w:val="24"/>
          <w:szCs w:val="24"/>
        </w:rPr>
        <w:t>TIEKĖJŲ PAŠALINIMO PAGRINDAI</w:t>
      </w:r>
    </w:p>
    <w:p w14:paraId="5F254207" w14:textId="6B5B396B" w:rsidR="00A37D8F" w:rsidRPr="00A37D8F" w:rsidRDefault="00A37D8F" w:rsidP="00A37D8F">
      <w:pPr>
        <w:pStyle w:val="Sraopastraipa"/>
        <w:numPr>
          <w:ilvl w:val="0"/>
          <w:numId w:val="33"/>
        </w:numPr>
        <w:spacing w:after="0"/>
        <w:ind w:left="0" w:firstLine="567"/>
        <w:rPr>
          <w:rFonts w:cstheme="minorHAnsi"/>
          <w:sz w:val="24"/>
          <w:szCs w:val="24"/>
        </w:rPr>
      </w:pPr>
      <w:r w:rsidRPr="00A37D8F">
        <w:rPr>
          <w:rFonts w:cstheme="minorHAnsi"/>
          <w:sz w:val="24"/>
          <w:szCs w:val="24"/>
        </w:rPr>
        <w:t>Pašalinimo pagrindai taikomi tiekėjui (kai pasiūlymą teikia ūkio subjektų grupė – visiems tos grupės nariams) ir ūkio subjektams, kurių pajėgumais tiekėjas remiasi.</w:t>
      </w:r>
    </w:p>
    <w:p w14:paraId="7BE8A8E7" w14:textId="49443A85" w:rsidR="00A37D8F" w:rsidRPr="00A37D8F" w:rsidRDefault="00A37D8F" w:rsidP="00A37D8F">
      <w:pPr>
        <w:pStyle w:val="Sraopastraipa"/>
        <w:numPr>
          <w:ilvl w:val="0"/>
          <w:numId w:val="33"/>
        </w:numPr>
        <w:spacing w:after="0"/>
        <w:ind w:left="0" w:firstLine="567"/>
        <w:rPr>
          <w:rFonts w:eastAsiaTheme="minorEastAsia" w:cstheme="minorHAnsi"/>
          <w:sz w:val="24"/>
          <w:szCs w:val="24"/>
        </w:rPr>
      </w:pPr>
      <w:r w:rsidRPr="00A37D8F">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37D8F">
        <w:rPr>
          <w:rFonts w:eastAsia="Verdana" w:cstheme="minorHAnsi"/>
          <w:sz w:val="24"/>
          <w:szCs w:val="24"/>
        </w:rPr>
        <w:t>Certis</w:t>
      </w:r>
      <w:proofErr w:type="spellEnd"/>
      <w:r w:rsidRPr="00A37D8F">
        <w:rPr>
          <w:rFonts w:eastAsia="Verdana" w:cstheme="minorHAnsi"/>
          <w:sz w:val="24"/>
          <w:szCs w:val="24"/>
        </w:rPr>
        <w:t>“.</w:t>
      </w:r>
    </w:p>
    <w:tbl>
      <w:tblPr>
        <w:tblW w:w="9714" w:type="dxa"/>
        <w:tblCellMar>
          <w:left w:w="10" w:type="dxa"/>
          <w:right w:w="10" w:type="dxa"/>
        </w:tblCellMar>
        <w:tblLook w:val="04A0" w:firstRow="1" w:lastRow="0" w:firstColumn="1" w:lastColumn="0" w:noHBand="0" w:noVBand="1"/>
      </w:tblPr>
      <w:tblGrid>
        <w:gridCol w:w="556"/>
        <w:gridCol w:w="2732"/>
        <w:gridCol w:w="1228"/>
        <w:gridCol w:w="5420"/>
      </w:tblGrid>
      <w:tr w:rsidR="00A37D8F" w:rsidRPr="00A37D8F" w14:paraId="523C23DA" w14:textId="77777777" w:rsidTr="009A339D">
        <w:trPr>
          <w:trHeight w:val="119"/>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A14E02" w14:textId="77777777" w:rsidR="00A37D8F" w:rsidRPr="00A37D8F" w:rsidRDefault="00A37D8F" w:rsidP="00A37D8F">
            <w:pPr>
              <w:pStyle w:val="Betarp"/>
              <w:spacing w:line="276" w:lineRule="auto"/>
              <w:ind w:left="32"/>
              <w:jc w:val="center"/>
              <w:rPr>
                <w:rFonts w:cstheme="minorHAnsi"/>
                <w:b/>
                <w:bCs/>
                <w:sz w:val="24"/>
                <w:szCs w:val="24"/>
              </w:rPr>
            </w:pPr>
            <w:r w:rsidRPr="00A37D8F">
              <w:rPr>
                <w:rFonts w:cstheme="minorHAnsi"/>
                <w:b/>
                <w:bCs/>
                <w:sz w:val="24"/>
                <w:szCs w:val="24"/>
              </w:rPr>
              <w:t>Eil. Nr.</w:t>
            </w: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3A7D17" w14:textId="77777777" w:rsidR="00A37D8F" w:rsidRPr="00A37D8F" w:rsidRDefault="00A37D8F" w:rsidP="00A37D8F">
            <w:pPr>
              <w:pStyle w:val="Betarp"/>
              <w:spacing w:line="276" w:lineRule="auto"/>
              <w:jc w:val="center"/>
              <w:rPr>
                <w:rFonts w:cstheme="minorHAnsi"/>
                <w:bCs/>
                <w:sz w:val="24"/>
                <w:szCs w:val="24"/>
                <w:lang w:eastAsia="en-US"/>
              </w:rPr>
            </w:pPr>
            <w:r w:rsidRPr="00A37D8F">
              <w:rPr>
                <w:rFonts w:cstheme="minorHAnsi"/>
                <w:b/>
                <w:sz w:val="24"/>
                <w:szCs w:val="24"/>
              </w:rPr>
              <w:t>Tiekėjo pašalinimo pagrindai</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DDB771" w14:textId="77777777" w:rsidR="00A37D8F" w:rsidRPr="00A37D8F" w:rsidRDefault="00A37D8F" w:rsidP="00A37D8F">
            <w:pPr>
              <w:pStyle w:val="Betarp"/>
              <w:spacing w:line="276" w:lineRule="auto"/>
              <w:jc w:val="center"/>
              <w:rPr>
                <w:rFonts w:eastAsia="Yu Mincho" w:cstheme="minorHAnsi"/>
                <w:b/>
                <w:bCs/>
                <w:sz w:val="24"/>
                <w:szCs w:val="24"/>
              </w:rPr>
            </w:pPr>
            <w:r w:rsidRPr="00A37D8F">
              <w:rPr>
                <w:rFonts w:eastAsia="Yu Mincho" w:cstheme="minorHAnsi"/>
                <w:b/>
                <w:bCs/>
                <w:sz w:val="24"/>
                <w:szCs w:val="24"/>
              </w:rPr>
              <w:t xml:space="preserve">VPĮ straipsnis, dalis, punktas bei EBVPD formos dalis pildymui </w:t>
            </w:r>
          </w:p>
        </w:tc>
        <w:tc>
          <w:tcPr>
            <w:tcW w:w="4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D34CF4" w14:textId="77777777" w:rsidR="00A37D8F" w:rsidRPr="00A37D8F" w:rsidRDefault="00A37D8F" w:rsidP="00A37D8F">
            <w:pPr>
              <w:pStyle w:val="Betarp"/>
              <w:spacing w:line="276" w:lineRule="auto"/>
              <w:jc w:val="center"/>
              <w:rPr>
                <w:rFonts w:cstheme="minorHAnsi"/>
                <w:bCs/>
                <w:iCs/>
                <w:sz w:val="24"/>
                <w:szCs w:val="24"/>
                <w:lang w:eastAsia="en-US"/>
              </w:rPr>
            </w:pPr>
            <w:r w:rsidRPr="00A37D8F">
              <w:rPr>
                <w:rFonts w:cstheme="minorHAnsi"/>
                <w:b/>
                <w:sz w:val="24"/>
                <w:szCs w:val="24"/>
              </w:rPr>
              <w:t>Pašalinimo pagrindų nebuvimą įrodantys dokumentai</w:t>
            </w:r>
          </w:p>
        </w:tc>
      </w:tr>
      <w:tr w:rsidR="00A37D8F" w:rsidRPr="00A37D8F" w14:paraId="50D4B83A" w14:textId="77777777" w:rsidTr="009A339D">
        <w:trPr>
          <w:trHeight w:val="119"/>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83BBC" w14:textId="77777777" w:rsidR="00A37D8F" w:rsidRPr="00A37D8F" w:rsidRDefault="00A37D8F" w:rsidP="00A37D8F">
            <w:pPr>
              <w:pStyle w:val="Betarp"/>
              <w:numPr>
                <w:ilvl w:val="0"/>
                <w:numId w:val="29"/>
              </w:numPr>
              <w:spacing w:line="276" w:lineRule="auto"/>
              <w:rPr>
                <w:rFonts w:cstheme="minorHAnsi"/>
                <w:b/>
                <w:bCs/>
                <w:sz w:val="24"/>
                <w:szCs w:val="24"/>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87775" w14:textId="77777777" w:rsidR="00A37D8F" w:rsidRPr="00A37D8F" w:rsidRDefault="00A37D8F" w:rsidP="00A37D8F">
            <w:pPr>
              <w:pStyle w:val="Betarp"/>
              <w:spacing w:line="276" w:lineRule="auto"/>
              <w:jc w:val="both"/>
              <w:rPr>
                <w:rFonts w:cstheme="minorHAnsi"/>
                <w:b/>
                <w:bCs/>
                <w:sz w:val="24"/>
                <w:szCs w:val="24"/>
                <w:lang w:eastAsia="en-US"/>
              </w:rPr>
            </w:pPr>
            <w:r w:rsidRPr="00A37D8F">
              <w:rPr>
                <w:rFonts w:cstheme="minorHAnsi"/>
                <w:sz w:val="24"/>
                <w:szCs w:val="24"/>
                <w:lang w:eastAsia="en-US"/>
              </w:rPr>
              <w:t>Tiekėjas arba jo atsakingas asmuo, nurodytas VPĮ 46 straipsnio 2 dalies 2 punkte, nuteistas už šią nusikalstamą veiką:</w:t>
            </w:r>
          </w:p>
          <w:p w14:paraId="6CEBAD60" w14:textId="77777777" w:rsidR="00A37D8F" w:rsidRPr="00A37D8F" w:rsidRDefault="00A37D8F" w:rsidP="00A37D8F">
            <w:pPr>
              <w:pStyle w:val="Betarp"/>
              <w:spacing w:line="276" w:lineRule="auto"/>
              <w:jc w:val="both"/>
              <w:rPr>
                <w:rFonts w:cstheme="minorHAnsi"/>
                <w:b/>
                <w:bCs/>
                <w:sz w:val="24"/>
                <w:szCs w:val="24"/>
                <w:lang w:eastAsia="en-US"/>
              </w:rPr>
            </w:pPr>
            <w:r w:rsidRPr="00A37D8F">
              <w:rPr>
                <w:rFonts w:cstheme="minorHAnsi"/>
                <w:bCs/>
                <w:sz w:val="24"/>
                <w:szCs w:val="24"/>
                <w:lang w:eastAsia="en-US"/>
              </w:rPr>
              <w:t>1) dalyvavimą nusikalstamame susivienijime, jo organizavimą ar vadovavimą jam;</w:t>
            </w:r>
          </w:p>
          <w:p w14:paraId="28672EF7" w14:textId="77777777" w:rsidR="00A37D8F" w:rsidRPr="00A37D8F" w:rsidRDefault="00A37D8F" w:rsidP="00A37D8F">
            <w:pPr>
              <w:pStyle w:val="Betarp"/>
              <w:spacing w:line="276" w:lineRule="auto"/>
              <w:jc w:val="both"/>
              <w:rPr>
                <w:rFonts w:cstheme="minorHAnsi"/>
                <w:b/>
                <w:bCs/>
                <w:sz w:val="24"/>
                <w:szCs w:val="24"/>
                <w:lang w:eastAsia="en-US"/>
              </w:rPr>
            </w:pPr>
            <w:r w:rsidRPr="00A37D8F">
              <w:rPr>
                <w:rFonts w:cstheme="minorHAnsi"/>
                <w:bCs/>
                <w:sz w:val="24"/>
                <w:szCs w:val="24"/>
                <w:lang w:eastAsia="en-US"/>
              </w:rPr>
              <w:t>2) kyšininkavimą, prekybą poveikiu, papirkimą;</w:t>
            </w:r>
          </w:p>
          <w:p w14:paraId="19819392" w14:textId="77777777" w:rsidR="00A37D8F" w:rsidRPr="00A37D8F" w:rsidRDefault="00A37D8F" w:rsidP="00A37D8F">
            <w:pPr>
              <w:pStyle w:val="Betarp"/>
              <w:spacing w:line="276" w:lineRule="auto"/>
              <w:jc w:val="both"/>
              <w:rPr>
                <w:rFonts w:cstheme="minorHAnsi"/>
                <w:b/>
                <w:bCs/>
                <w:sz w:val="24"/>
                <w:szCs w:val="24"/>
                <w:lang w:eastAsia="en-US"/>
              </w:rPr>
            </w:pPr>
            <w:r w:rsidRPr="00A37D8F">
              <w:rPr>
                <w:rFonts w:cstheme="minorHAnsi"/>
                <w:bCs/>
                <w:sz w:val="24"/>
                <w:szCs w:val="24"/>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0719B7" w14:textId="77777777" w:rsidR="00A37D8F" w:rsidRPr="00A37D8F" w:rsidRDefault="00A37D8F" w:rsidP="00A37D8F">
            <w:pPr>
              <w:pStyle w:val="Betarp"/>
              <w:spacing w:line="276" w:lineRule="auto"/>
              <w:jc w:val="both"/>
              <w:rPr>
                <w:rFonts w:cstheme="minorHAnsi"/>
                <w:b/>
                <w:bCs/>
                <w:sz w:val="24"/>
                <w:szCs w:val="24"/>
                <w:lang w:eastAsia="en-US"/>
              </w:rPr>
            </w:pPr>
            <w:r w:rsidRPr="00A37D8F">
              <w:rPr>
                <w:rFonts w:cstheme="minorHAnsi"/>
                <w:bCs/>
                <w:sz w:val="24"/>
                <w:szCs w:val="24"/>
                <w:lang w:eastAsia="en-US"/>
              </w:rPr>
              <w:t>4) nusikalstamą bankrotą;</w:t>
            </w:r>
          </w:p>
          <w:p w14:paraId="7A723481" w14:textId="77777777" w:rsidR="00A37D8F" w:rsidRPr="00A37D8F" w:rsidRDefault="00A37D8F" w:rsidP="00A37D8F">
            <w:pPr>
              <w:pStyle w:val="Betarp"/>
              <w:spacing w:line="276" w:lineRule="auto"/>
              <w:jc w:val="both"/>
              <w:rPr>
                <w:rFonts w:cstheme="minorHAnsi"/>
                <w:b/>
                <w:bCs/>
                <w:sz w:val="24"/>
                <w:szCs w:val="24"/>
                <w:lang w:eastAsia="en-US"/>
              </w:rPr>
            </w:pPr>
            <w:r w:rsidRPr="00A37D8F">
              <w:rPr>
                <w:rFonts w:cstheme="minorHAnsi"/>
                <w:bCs/>
                <w:sz w:val="24"/>
                <w:szCs w:val="24"/>
                <w:lang w:eastAsia="en-US"/>
              </w:rPr>
              <w:t>5) teroristinį ir su teroristine veikla susijusį nusikaltimą;</w:t>
            </w:r>
          </w:p>
          <w:p w14:paraId="0A552D75" w14:textId="77777777" w:rsidR="00A37D8F" w:rsidRPr="00A37D8F" w:rsidRDefault="00A37D8F" w:rsidP="00A37D8F">
            <w:pPr>
              <w:pStyle w:val="Betarp"/>
              <w:spacing w:line="276" w:lineRule="auto"/>
              <w:jc w:val="both"/>
              <w:rPr>
                <w:rFonts w:cstheme="minorHAnsi"/>
                <w:b/>
                <w:bCs/>
                <w:sz w:val="24"/>
                <w:szCs w:val="24"/>
                <w:lang w:eastAsia="en-US"/>
              </w:rPr>
            </w:pPr>
            <w:r w:rsidRPr="00A37D8F">
              <w:rPr>
                <w:rFonts w:cstheme="minorHAnsi"/>
                <w:bCs/>
                <w:sz w:val="24"/>
                <w:szCs w:val="24"/>
                <w:lang w:eastAsia="en-US"/>
              </w:rPr>
              <w:t>6) nusikalstamu būdu gauto turto legalizavimą;</w:t>
            </w:r>
          </w:p>
          <w:p w14:paraId="00BD86E6" w14:textId="77777777" w:rsidR="00A37D8F" w:rsidRPr="00A37D8F" w:rsidRDefault="00A37D8F" w:rsidP="00A37D8F">
            <w:pPr>
              <w:pStyle w:val="Betarp"/>
              <w:spacing w:line="276" w:lineRule="auto"/>
              <w:jc w:val="both"/>
              <w:rPr>
                <w:rFonts w:cstheme="minorHAnsi"/>
                <w:b/>
                <w:bCs/>
                <w:sz w:val="24"/>
                <w:szCs w:val="24"/>
                <w:lang w:eastAsia="en-US"/>
              </w:rPr>
            </w:pPr>
            <w:r w:rsidRPr="00A37D8F">
              <w:rPr>
                <w:rFonts w:cstheme="minorHAnsi"/>
                <w:bCs/>
                <w:sz w:val="24"/>
                <w:szCs w:val="24"/>
                <w:lang w:eastAsia="en-US"/>
              </w:rPr>
              <w:t>7) prekybą žmonėmis, vaiko pirkimą arba pardavimą;</w:t>
            </w:r>
          </w:p>
          <w:p w14:paraId="01ECCB2C" w14:textId="77777777" w:rsidR="00A37D8F" w:rsidRPr="00A37D8F" w:rsidRDefault="00A37D8F" w:rsidP="00A37D8F">
            <w:pPr>
              <w:pStyle w:val="Betarp"/>
              <w:spacing w:line="276" w:lineRule="auto"/>
              <w:jc w:val="both"/>
              <w:rPr>
                <w:rFonts w:cstheme="minorHAnsi"/>
                <w:b/>
                <w:bCs/>
                <w:sz w:val="24"/>
                <w:szCs w:val="24"/>
                <w:lang w:eastAsia="en-US"/>
              </w:rPr>
            </w:pPr>
            <w:r w:rsidRPr="00A37D8F">
              <w:rPr>
                <w:rFonts w:cstheme="minorHAnsi"/>
                <w:bCs/>
                <w:sz w:val="24"/>
                <w:szCs w:val="24"/>
                <w:lang w:eastAsia="en-US"/>
              </w:rPr>
              <w:t xml:space="preserve">8) kitos valstybės tiekėjo atliktą nusikaltimą, apibrėžtą Direktyvos 2014/24/ES 57 straipsnio </w:t>
            </w:r>
            <w:r w:rsidRPr="00A37D8F">
              <w:rPr>
                <w:rFonts w:cstheme="minorHAnsi"/>
                <w:bCs/>
                <w:sz w:val="24"/>
                <w:szCs w:val="24"/>
                <w:lang w:eastAsia="en-US"/>
              </w:rPr>
              <w:lastRenderedPageBreak/>
              <w:t>1 dalyje išvardytus Europos Sąjungos teisės aktus įgyvendinančiuose kitų valstybių teisės aktuose.</w:t>
            </w:r>
          </w:p>
          <w:p w14:paraId="743B1180" w14:textId="77777777" w:rsidR="00A37D8F" w:rsidRPr="00A37D8F" w:rsidRDefault="00A37D8F" w:rsidP="00A37D8F">
            <w:pPr>
              <w:pStyle w:val="Betarp"/>
              <w:spacing w:line="276" w:lineRule="auto"/>
              <w:jc w:val="both"/>
              <w:rPr>
                <w:rFonts w:cstheme="minorHAnsi"/>
                <w:b/>
                <w:bCs/>
                <w:sz w:val="24"/>
                <w:szCs w:val="24"/>
                <w:lang w:eastAsia="en-US"/>
              </w:rPr>
            </w:pPr>
          </w:p>
          <w:p w14:paraId="191B61E2" w14:textId="77777777" w:rsidR="00A37D8F" w:rsidRPr="00A37D8F" w:rsidRDefault="00A37D8F" w:rsidP="00A37D8F">
            <w:pPr>
              <w:pStyle w:val="Betarp"/>
              <w:spacing w:line="276" w:lineRule="auto"/>
              <w:jc w:val="both"/>
              <w:rPr>
                <w:rFonts w:cstheme="minorHAnsi"/>
                <w:b/>
                <w:bCs/>
                <w:sz w:val="24"/>
                <w:szCs w:val="24"/>
                <w:lang w:eastAsia="en-US"/>
              </w:rPr>
            </w:pPr>
            <w:r w:rsidRPr="00A37D8F">
              <w:rPr>
                <w:rFonts w:cstheme="minorHAnsi"/>
                <w:bCs/>
                <w:sz w:val="24"/>
                <w:szCs w:val="24"/>
                <w:lang w:eastAsia="en-US"/>
              </w:rPr>
              <w:t>Laikoma, kad tiekėjas arba jo atsakingas asmuo nuteistas už aukščiau nurodytą nusikalstamą veiką, kai dėl:</w:t>
            </w:r>
          </w:p>
          <w:p w14:paraId="4A86E881" w14:textId="77777777" w:rsidR="00A37D8F" w:rsidRPr="00A37D8F" w:rsidRDefault="00A37D8F" w:rsidP="00A37D8F">
            <w:pPr>
              <w:pStyle w:val="Betarp"/>
              <w:spacing w:line="276" w:lineRule="auto"/>
              <w:jc w:val="both"/>
              <w:rPr>
                <w:rFonts w:cstheme="minorHAnsi"/>
                <w:bCs/>
                <w:sz w:val="24"/>
                <w:szCs w:val="24"/>
                <w:lang w:eastAsia="en-US"/>
              </w:rPr>
            </w:pPr>
            <w:r w:rsidRPr="00A37D8F">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49268B1" w14:textId="77777777" w:rsidR="00A37D8F" w:rsidRPr="00A37D8F" w:rsidRDefault="00A37D8F" w:rsidP="00A37D8F">
            <w:pPr>
              <w:pStyle w:val="Betarp"/>
              <w:spacing w:line="276" w:lineRule="auto"/>
              <w:jc w:val="both"/>
              <w:rPr>
                <w:rFonts w:cstheme="minorHAnsi"/>
                <w:sz w:val="24"/>
                <w:szCs w:val="24"/>
              </w:rPr>
            </w:pPr>
            <w:r w:rsidRPr="00A37D8F">
              <w:rPr>
                <w:rFonts w:cstheme="minorHAnsi"/>
                <w:sz w:val="24"/>
                <w:szCs w:val="24"/>
              </w:rPr>
              <w:t>2) tiekėjo, kuris yra juridinis asmuo, kita organizacija ar jos </w:t>
            </w:r>
            <w:r w:rsidRPr="00A37D8F">
              <w:rPr>
                <w:rFonts w:cstheme="minorHAnsi"/>
                <w:b/>
                <w:bCs/>
                <w:sz w:val="24"/>
                <w:szCs w:val="24"/>
              </w:rPr>
              <w:t>struktūrinis</w:t>
            </w:r>
            <w:r w:rsidRPr="00A37D8F">
              <w:rPr>
                <w:rFonts w:cstheme="minorHAns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w:t>
            </w:r>
            <w:r w:rsidRPr="00A37D8F">
              <w:rPr>
                <w:rFonts w:cstheme="minorHAnsi"/>
                <w:sz w:val="24"/>
                <w:szCs w:val="24"/>
              </w:rPr>
              <w:lastRenderedPageBreak/>
              <w:t xml:space="preserve">organizacija ar jos </w:t>
            </w:r>
            <w:r w:rsidRPr="00A37D8F">
              <w:rPr>
                <w:rFonts w:cstheme="minorHAnsi"/>
                <w:b/>
                <w:bCs/>
                <w:sz w:val="24"/>
                <w:szCs w:val="24"/>
              </w:rPr>
              <w:t>struktūrinis</w:t>
            </w:r>
            <w:r w:rsidRPr="00A37D8F">
              <w:rPr>
                <w:rFonts w:cstheme="minorHAnsi"/>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C7213E" w14:textId="77777777" w:rsidR="00A37D8F" w:rsidRPr="00A37D8F" w:rsidRDefault="00A37D8F" w:rsidP="00A37D8F">
            <w:pPr>
              <w:pStyle w:val="Betarp"/>
              <w:spacing w:line="276" w:lineRule="auto"/>
              <w:jc w:val="both"/>
              <w:rPr>
                <w:rFonts w:cstheme="minorHAnsi"/>
                <w:bCs/>
                <w:sz w:val="24"/>
                <w:szCs w:val="24"/>
                <w:lang w:eastAsia="en-US"/>
              </w:rPr>
            </w:pPr>
          </w:p>
          <w:p w14:paraId="45534AA6" w14:textId="77777777" w:rsidR="00A37D8F" w:rsidRPr="00A37D8F" w:rsidRDefault="00A37D8F" w:rsidP="00A37D8F">
            <w:pPr>
              <w:pStyle w:val="Betarp"/>
              <w:spacing w:line="276" w:lineRule="auto"/>
              <w:jc w:val="both"/>
              <w:rPr>
                <w:rFonts w:cstheme="minorHAnsi"/>
                <w:b/>
                <w:bCs/>
                <w:sz w:val="24"/>
                <w:szCs w:val="24"/>
                <w:lang w:eastAsia="en-US"/>
              </w:rPr>
            </w:pPr>
            <w:r w:rsidRPr="00A37D8F">
              <w:rPr>
                <w:rFonts w:cstheme="minorHAnsi"/>
                <w:bCs/>
                <w:sz w:val="24"/>
                <w:szCs w:val="24"/>
                <w:lang w:eastAsia="en-US"/>
              </w:rPr>
              <w:t xml:space="preserve">3) tiekėjo, kuris yra juridinis asmuo, kita organizacija ar jos </w:t>
            </w:r>
            <w:r w:rsidRPr="00A37D8F">
              <w:rPr>
                <w:rFonts w:cstheme="minorHAnsi"/>
                <w:b/>
                <w:sz w:val="24"/>
                <w:szCs w:val="24"/>
                <w:lang w:eastAsia="en-US"/>
              </w:rPr>
              <w:t>struktūrinis</w:t>
            </w:r>
            <w:r w:rsidRPr="00A37D8F">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975A" w14:textId="77777777" w:rsidR="00A37D8F" w:rsidRPr="00A37D8F" w:rsidRDefault="00A37D8F" w:rsidP="00A37D8F">
            <w:pPr>
              <w:pStyle w:val="Betarp"/>
              <w:spacing w:line="276" w:lineRule="auto"/>
              <w:jc w:val="both"/>
              <w:rPr>
                <w:rFonts w:eastAsia="Yu Mincho" w:cstheme="minorHAnsi"/>
                <w:b/>
                <w:bCs/>
                <w:sz w:val="24"/>
                <w:szCs w:val="24"/>
                <w:lang w:eastAsia="en-US"/>
              </w:rPr>
            </w:pPr>
            <w:r w:rsidRPr="00A37D8F">
              <w:rPr>
                <w:rFonts w:eastAsia="Yu Mincho" w:cstheme="minorHAnsi"/>
                <w:b/>
                <w:bCs/>
                <w:sz w:val="24"/>
                <w:szCs w:val="24"/>
                <w:lang w:eastAsia="en-US"/>
              </w:rPr>
              <w:lastRenderedPageBreak/>
              <w:t>VPĮ 46 straipsnio 1 dalis</w:t>
            </w:r>
          </w:p>
          <w:p w14:paraId="32B21164" w14:textId="77777777" w:rsidR="00A37D8F" w:rsidRPr="00A37D8F" w:rsidRDefault="00A37D8F" w:rsidP="00A37D8F">
            <w:pPr>
              <w:pStyle w:val="Betarp"/>
              <w:spacing w:line="276" w:lineRule="auto"/>
              <w:jc w:val="both"/>
              <w:rPr>
                <w:rFonts w:eastAsia="Yu Mincho" w:cstheme="minorHAnsi"/>
                <w:sz w:val="24"/>
                <w:szCs w:val="24"/>
                <w:lang w:eastAsia="en-US"/>
              </w:rPr>
            </w:pPr>
          </w:p>
          <w:p w14:paraId="7451FDEB" w14:textId="77777777" w:rsidR="00A37D8F" w:rsidRPr="00A37D8F" w:rsidRDefault="00A37D8F" w:rsidP="00A37D8F">
            <w:pPr>
              <w:pStyle w:val="Betarp"/>
              <w:spacing w:line="276" w:lineRule="auto"/>
              <w:jc w:val="both"/>
              <w:rPr>
                <w:rFonts w:eastAsia="Yu Mincho" w:cstheme="minorHAnsi"/>
                <w:sz w:val="24"/>
                <w:szCs w:val="24"/>
                <w:lang w:eastAsia="en-US"/>
              </w:rPr>
            </w:pPr>
            <w:r w:rsidRPr="00A37D8F">
              <w:rPr>
                <w:rFonts w:eastAsia="Yu Mincho" w:cstheme="minorHAnsi"/>
                <w:sz w:val="24"/>
                <w:szCs w:val="24"/>
                <w:lang w:eastAsia="en-US"/>
              </w:rPr>
              <w:t>EBVPD III dalies A1-A6 punktai</w:t>
            </w:r>
          </w:p>
          <w:p w14:paraId="08872359" w14:textId="77777777" w:rsidR="00A37D8F" w:rsidRPr="00A37D8F" w:rsidRDefault="00A37D8F" w:rsidP="00A37D8F">
            <w:pPr>
              <w:pStyle w:val="Betarp"/>
              <w:spacing w:line="276" w:lineRule="auto"/>
              <w:jc w:val="both"/>
              <w:rPr>
                <w:rFonts w:eastAsia="Yu Mincho" w:cstheme="minorHAnsi"/>
                <w:sz w:val="24"/>
                <w:szCs w:val="24"/>
                <w:lang w:eastAsia="en-US"/>
              </w:rPr>
            </w:pPr>
          </w:p>
          <w:p w14:paraId="4363D44A" w14:textId="77777777" w:rsidR="00A37D8F" w:rsidRPr="00A37D8F" w:rsidRDefault="00A37D8F" w:rsidP="00A37D8F">
            <w:pPr>
              <w:pStyle w:val="Betarp"/>
              <w:spacing w:line="276" w:lineRule="auto"/>
              <w:jc w:val="both"/>
              <w:rPr>
                <w:rFonts w:eastAsia="Yu Mincho" w:cstheme="minorHAnsi"/>
                <w:sz w:val="24"/>
                <w:szCs w:val="24"/>
                <w:lang w:eastAsia="en-US"/>
              </w:rPr>
            </w:pPr>
            <w:r w:rsidRPr="00A37D8F">
              <w:rPr>
                <w:rFonts w:eastAsia="Yu Mincho" w:cstheme="minorHAnsi"/>
                <w:sz w:val="24"/>
                <w:szCs w:val="24"/>
                <w:lang w:eastAsia="en-US"/>
              </w:rPr>
              <w:t>EBVPD III dalies D1 punktas</w:t>
            </w:r>
          </w:p>
        </w:tc>
        <w:tc>
          <w:tcPr>
            <w:tcW w:w="4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3F53F" w14:textId="77777777" w:rsidR="00A37D8F" w:rsidRPr="00A37D8F" w:rsidRDefault="00A37D8F" w:rsidP="00A37D8F">
            <w:pPr>
              <w:pStyle w:val="Betarp"/>
              <w:spacing w:line="276" w:lineRule="auto"/>
              <w:jc w:val="both"/>
              <w:rPr>
                <w:rFonts w:cstheme="minorHAnsi"/>
                <w:sz w:val="24"/>
                <w:szCs w:val="24"/>
              </w:rPr>
            </w:pPr>
            <w:r w:rsidRPr="00A37D8F">
              <w:rPr>
                <w:rFonts w:cstheme="minorHAnsi"/>
                <w:sz w:val="24"/>
                <w:szCs w:val="24"/>
                <w:lang w:eastAsia="en-US"/>
              </w:rPr>
              <w:t>Iš Lietuvoje įsteigtų subjektų reikalaujama:</w:t>
            </w:r>
          </w:p>
          <w:p w14:paraId="49744DF9" w14:textId="77777777" w:rsidR="00A37D8F" w:rsidRPr="00A37D8F" w:rsidRDefault="00A37D8F" w:rsidP="00A37D8F">
            <w:pPr>
              <w:pStyle w:val="Betarp"/>
              <w:numPr>
                <w:ilvl w:val="0"/>
                <w:numId w:val="26"/>
              </w:numPr>
              <w:spacing w:line="276" w:lineRule="auto"/>
              <w:ind w:left="314"/>
              <w:jc w:val="both"/>
              <w:rPr>
                <w:rFonts w:cstheme="minorHAnsi"/>
                <w:b/>
                <w:bCs/>
                <w:sz w:val="24"/>
                <w:szCs w:val="24"/>
              </w:rPr>
            </w:pPr>
            <w:r w:rsidRPr="00A37D8F">
              <w:rPr>
                <w:rFonts w:cstheme="minorHAnsi"/>
                <w:sz w:val="24"/>
                <w:szCs w:val="24"/>
              </w:rPr>
              <w:t>išrašo iš teismo sprendimo arba</w:t>
            </w:r>
          </w:p>
          <w:p w14:paraId="0DE02C5E" w14:textId="77777777" w:rsidR="00A37D8F" w:rsidRPr="00A37D8F" w:rsidRDefault="00A37D8F" w:rsidP="00A37D8F">
            <w:pPr>
              <w:pStyle w:val="Betarp"/>
              <w:numPr>
                <w:ilvl w:val="0"/>
                <w:numId w:val="26"/>
              </w:numPr>
              <w:spacing w:line="276" w:lineRule="auto"/>
              <w:ind w:left="314"/>
              <w:jc w:val="both"/>
              <w:rPr>
                <w:rFonts w:cstheme="minorHAnsi"/>
                <w:b/>
                <w:bCs/>
                <w:sz w:val="24"/>
                <w:szCs w:val="24"/>
              </w:rPr>
            </w:pPr>
            <w:r w:rsidRPr="00A37D8F">
              <w:rPr>
                <w:rFonts w:cstheme="minorHAnsi"/>
                <w:sz w:val="24"/>
                <w:szCs w:val="24"/>
              </w:rPr>
              <w:t>Informatikos ir ryšių departamento prie Vidaus reikalų ministerijos pažymos, arba</w:t>
            </w:r>
          </w:p>
          <w:p w14:paraId="6C12BCA1" w14:textId="77777777" w:rsidR="00A37D8F" w:rsidRPr="00A37D8F" w:rsidRDefault="00A37D8F" w:rsidP="00A37D8F">
            <w:pPr>
              <w:pStyle w:val="Betarp"/>
              <w:numPr>
                <w:ilvl w:val="0"/>
                <w:numId w:val="26"/>
              </w:numPr>
              <w:spacing w:line="276" w:lineRule="auto"/>
              <w:ind w:left="314"/>
              <w:jc w:val="both"/>
              <w:rPr>
                <w:rFonts w:cstheme="minorHAnsi"/>
                <w:b/>
                <w:bCs/>
                <w:sz w:val="24"/>
                <w:szCs w:val="24"/>
              </w:rPr>
            </w:pPr>
            <w:r w:rsidRPr="00A37D8F">
              <w:rPr>
                <w:rFonts w:cstheme="minorHAnsi"/>
                <w:sz w:val="24"/>
                <w:szCs w:val="24"/>
              </w:rPr>
              <w:t>valstybės įmonės Registrų centro Lietuvos Respublikos Vyriausybės nustatyta tvarka išduoto dokumento, patvirtinančio jungtinius kompetentingų institucijų tvarkomus duomenis.</w:t>
            </w:r>
          </w:p>
          <w:p w14:paraId="25DB6C51" w14:textId="77777777" w:rsidR="00A37D8F" w:rsidRPr="00A37D8F" w:rsidRDefault="00A37D8F" w:rsidP="00A37D8F">
            <w:pPr>
              <w:pStyle w:val="Betarp"/>
              <w:spacing w:line="276" w:lineRule="auto"/>
              <w:jc w:val="both"/>
              <w:rPr>
                <w:rFonts w:cstheme="minorHAnsi"/>
                <w:sz w:val="24"/>
                <w:szCs w:val="24"/>
                <w:lang w:eastAsia="en-US"/>
              </w:rPr>
            </w:pPr>
          </w:p>
          <w:p w14:paraId="6DD734C4" w14:textId="77777777" w:rsidR="00A37D8F" w:rsidRPr="00A37D8F" w:rsidRDefault="00A37D8F" w:rsidP="00A37D8F">
            <w:pPr>
              <w:pStyle w:val="Betarp"/>
              <w:spacing w:line="276" w:lineRule="auto"/>
              <w:jc w:val="both"/>
              <w:rPr>
                <w:rFonts w:cstheme="minorHAnsi"/>
                <w:sz w:val="24"/>
                <w:szCs w:val="24"/>
              </w:rPr>
            </w:pPr>
            <w:r w:rsidRPr="00A37D8F">
              <w:rPr>
                <w:rFonts w:cstheme="minorHAnsi"/>
                <w:sz w:val="24"/>
                <w:szCs w:val="24"/>
                <w:lang w:eastAsia="en-US"/>
              </w:rPr>
              <w:t>Iš ne Lietuvoje įsteigtų subjektų reikalaujama:</w:t>
            </w:r>
          </w:p>
          <w:p w14:paraId="74103F22" w14:textId="77777777" w:rsidR="00A37D8F" w:rsidRPr="00A37D8F" w:rsidRDefault="00A37D8F" w:rsidP="00A37D8F">
            <w:pPr>
              <w:pStyle w:val="Betarp"/>
              <w:numPr>
                <w:ilvl w:val="0"/>
                <w:numId w:val="26"/>
              </w:numPr>
              <w:spacing w:line="276" w:lineRule="auto"/>
              <w:ind w:left="314"/>
              <w:jc w:val="both"/>
              <w:rPr>
                <w:rFonts w:cstheme="minorHAnsi"/>
                <w:b/>
                <w:bCs/>
                <w:sz w:val="24"/>
                <w:szCs w:val="24"/>
              </w:rPr>
            </w:pPr>
            <w:r w:rsidRPr="00A37D8F">
              <w:rPr>
                <w:rFonts w:cstheme="minorHAnsi"/>
                <w:sz w:val="24"/>
                <w:szCs w:val="24"/>
              </w:rPr>
              <w:t>atitinkamos užsienio šalies institucijos dokumento</w:t>
            </w:r>
            <w:r w:rsidRPr="00A37D8F">
              <w:rPr>
                <w:rStyle w:val="Puslapioinaosnuoroda"/>
                <w:rFonts w:cstheme="minorHAnsi"/>
                <w:sz w:val="24"/>
                <w:szCs w:val="24"/>
              </w:rPr>
              <w:footnoteReference w:id="1"/>
            </w:r>
            <w:r w:rsidRPr="00A37D8F">
              <w:rPr>
                <w:rFonts w:cstheme="minorHAnsi"/>
                <w:sz w:val="24"/>
                <w:szCs w:val="24"/>
              </w:rPr>
              <w:t>.</w:t>
            </w:r>
          </w:p>
          <w:p w14:paraId="48C944DE" w14:textId="77777777" w:rsidR="00A37D8F" w:rsidRPr="00A37D8F" w:rsidRDefault="00A37D8F" w:rsidP="00A37D8F">
            <w:pPr>
              <w:pStyle w:val="Betarp"/>
              <w:spacing w:line="276" w:lineRule="auto"/>
              <w:jc w:val="both"/>
              <w:rPr>
                <w:rFonts w:cstheme="minorHAnsi"/>
                <w:sz w:val="24"/>
                <w:szCs w:val="24"/>
              </w:rPr>
            </w:pPr>
          </w:p>
          <w:p w14:paraId="6C63D58F" w14:textId="77777777" w:rsidR="00A37D8F" w:rsidRPr="00A37D8F" w:rsidRDefault="00A37D8F" w:rsidP="00A37D8F">
            <w:pPr>
              <w:pStyle w:val="Betarp"/>
              <w:spacing w:line="276" w:lineRule="auto"/>
              <w:jc w:val="both"/>
              <w:rPr>
                <w:rFonts w:cstheme="minorHAnsi"/>
                <w:color w:val="7030A0"/>
                <w:sz w:val="24"/>
                <w:szCs w:val="24"/>
              </w:rPr>
            </w:pPr>
            <w:r w:rsidRPr="00A37D8F">
              <w:rPr>
                <w:rFonts w:cstheme="minorHAnsi"/>
                <w:sz w:val="24"/>
                <w:szCs w:val="24"/>
              </w:rPr>
              <w:t xml:space="preserve">Nurodyti dokumentai turi būti išduoti ne anksčiau kaip 120 dienų iki </w:t>
            </w:r>
            <w:r w:rsidRPr="00A37D8F">
              <w:rPr>
                <w:rFonts w:eastAsia="Times New Roman" w:cstheme="minorHAnsi"/>
                <w:i/>
                <w:iCs/>
                <w:sz w:val="24"/>
                <w:szCs w:val="24"/>
              </w:rPr>
              <w:t>tos dienos, kai tiekėjas perkančiosios organizacijos prašymu turės pateikti pašalinimo pagrindų nebuvimą patvirtinančius dok</w:t>
            </w:r>
            <w:r w:rsidRPr="00A37D8F">
              <w:rPr>
                <w:rFonts w:eastAsia="Times New Roman" w:cstheme="minorHAnsi"/>
                <w:sz w:val="24"/>
                <w:szCs w:val="24"/>
              </w:rPr>
              <w:t>umentus</w:t>
            </w:r>
            <w:r w:rsidRPr="00A37D8F">
              <w:rPr>
                <w:rFonts w:cstheme="minorHAnsi"/>
                <w:sz w:val="24"/>
                <w:szCs w:val="24"/>
              </w:rPr>
              <w:t xml:space="preserve">. </w:t>
            </w:r>
            <w:r w:rsidRPr="00A37D8F">
              <w:rPr>
                <w:rFonts w:cstheme="minorHAnsi"/>
                <w:b/>
                <w:bCs/>
                <w:i/>
                <w:iCs/>
                <w:color w:val="000000" w:themeColor="text1"/>
                <w:sz w:val="24"/>
                <w:szCs w:val="24"/>
              </w:rPr>
              <w:t>Pavyzdys</w:t>
            </w:r>
            <w:r w:rsidRPr="00A37D8F">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D04B1C7" w14:textId="77777777" w:rsidR="00A37D8F" w:rsidRPr="00A37D8F" w:rsidRDefault="00A37D8F" w:rsidP="00A37D8F">
            <w:pPr>
              <w:pStyle w:val="Betarp"/>
              <w:spacing w:line="276" w:lineRule="auto"/>
              <w:jc w:val="both"/>
              <w:rPr>
                <w:rFonts w:cstheme="minorHAnsi"/>
                <w:b/>
                <w:bCs/>
                <w:sz w:val="24"/>
                <w:szCs w:val="24"/>
              </w:rPr>
            </w:pPr>
          </w:p>
          <w:p w14:paraId="767555F5" w14:textId="77777777" w:rsidR="00A37D8F" w:rsidRDefault="00A37D8F" w:rsidP="00A37D8F">
            <w:pPr>
              <w:pStyle w:val="Betarp"/>
              <w:spacing w:line="276" w:lineRule="auto"/>
              <w:jc w:val="both"/>
              <w:rPr>
                <w:rFonts w:cstheme="minorHAnsi"/>
                <w:bCs/>
                <w:sz w:val="24"/>
                <w:szCs w:val="24"/>
              </w:rPr>
            </w:pPr>
            <w:r w:rsidRPr="00A37D8F">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69CE420" w14:textId="77777777" w:rsidR="00A83C13" w:rsidRDefault="00A83C13" w:rsidP="00A37D8F">
            <w:pPr>
              <w:pStyle w:val="Betarp"/>
              <w:spacing w:line="276" w:lineRule="auto"/>
              <w:jc w:val="both"/>
              <w:rPr>
                <w:rFonts w:cstheme="minorHAnsi"/>
                <w:bCs/>
                <w:sz w:val="24"/>
                <w:szCs w:val="24"/>
              </w:rPr>
            </w:pPr>
          </w:p>
          <w:p w14:paraId="4E2BF75C" w14:textId="77777777" w:rsidR="00A83C13" w:rsidRPr="00A83C13" w:rsidRDefault="00A83C13" w:rsidP="00A83C13">
            <w:pPr>
              <w:pStyle w:val="Betarp"/>
              <w:jc w:val="both"/>
              <w:rPr>
                <w:rFonts w:ascii="Verdana" w:hAnsi="Verdana" w:cs="Times New Roman"/>
                <w:sz w:val="22"/>
                <w:szCs w:val="22"/>
              </w:rPr>
            </w:pPr>
            <w:r w:rsidRPr="00A83C13">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8250F9C" w14:textId="77777777" w:rsidR="00A83C13" w:rsidRPr="00A37D8F" w:rsidRDefault="00A83C13" w:rsidP="00A37D8F">
            <w:pPr>
              <w:pStyle w:val="Betarp"/>
              <w:spacing w:line="276" w:lineRule="auto"/>
              <w:jc w:val="both"/>
              <w:rPr>
                <w:rFonts w:cstheme="minorHAnsi"/>
                <w:bCs/>
                <w:sz w:val="24"/>
                <w:szCs w:val="24"/>
              </w:rPr>
            </w:pPr>
          </w:p>
        </w:tc>
      </w:tr>
      <w:tr w:rsidR="00A37D8F" w:rsidRPr="00A37D8F" w14:paraId="6E960B72" w14:textId="77777777" w:rsidTr="009A339D">
        <w:trPr>
          <w:trHeight w:val="119"/>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C59C6" w14:textId="77777777" w:rsidR="00A37D8F" w:rsidRPr="00A37D8F" w:rsidRDefault="00A37D8F" w:rsidP="00A37D8F">
            <w:pPr>
              <w:pStyle w:val="Betarp"/>
              <w:numPr>
                <w:ilvl w:val="0"/>
                <w:numId w:val="29"/>
              </w:numPr>
              <w:spacing w:line="276" w:lineRule="auto"/>
              <w:rPr>
                <w:rFonts w:cstheme="minorHAnsi"/>
                <w:b/>
                <w:bCs/>
                <w:sz w:val="24"/>
                <w:szCs w:val="24"/>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CA617" w14:textId="77777777" w:rsidR="00A37D8F" w:rsidRPr="00A37D8F" w:rsidRDefault="00A37D8F" w:rsidP="00A37D8F">
            <w:pPr>
              <w:pStyle w:val="Betarp"/>
              <w:spacing w:line="276" w:lineRule="auto"/>
              <w:jc w:val="both"/>
              <w:rPr>
                <w:rFonts w:cstheme="minorHAnsi"/>
                <w:b/>
                <w:bCs/>
                <w:sz w:val="24"/>
                <w:szCs w:val="24"/>
                <w:lang w:eastAsia="en-US"/>
              </w:rPr>
            </w:pPr>
            <w:r w:rsidRPr="00A37D8F">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w:t>
            </w:r>
            <w:r w:rsidRPr="00A37D8F">
              <w:rPr>
                <w:rFonts w:cstheme="minorHAnsi"/>
                <w:sz w:val="24"/>
                <w:szCs w:val="24"/>
                <w:lang w:eastAsia="en-US"/>
              </w:rPr>
              <w:lastRenderedPageBreak/>
              <w:t xml:space="preserve">organizacija, reikalavimus, kaip tai apibrėžta VPĮ 46 straipsnio 2 dalies 1 ir 3 punktuose, arba perkančioji organizacija turi kitų įrodymų apie šių įsipareigojimų nevykdymą. </w:t>
            </w:r>
          </w:p>
          <w:p w14:paraId="107CC428" w14:textId="77777777" w:rsidR="00A37D8F" w:rsidRPr="00A37D8F" w:rsidRDefault="00A37D8F" w:rsidP="00A37D8F">
            <w:pPr>
              <w:pStyle w:val="Betarp"/>
              <w:spacing w:line="276" w:lineRule="auto"/>
              <w:jc w:val="both"/>
              <w:rPr>
                <w:rFonts w:cstheme="minorHAnsi"/>
                <w:b/>
                <w:bCs/>
                <w:sz w:val="24"/>
                <w:szCs w:val="24"/>
                <w:lang w:eastAsia="en-US"/>
              </w:rPr>
            </w:pPr>
          </w:p>
          <w:p w14:paraId="1D7DF97E" w14:textId="77777777" w:rsidR="00A37D8F" w:rsidRPr="00A37D8F" w:rsidRDefault="00A37D8F" w:rsidP="00A37D8F">
            <w:pPr>
              <w:pStyle w:val="Betarp"/>
              <w:spacing w:line="276" w:lineRule="auto"/>
              <w:jc w:val="both"/>
              <w:rPr>
                <w:rFonts w:cstheme="minorHAnsi"/>
                <w:b/>
                <w:bCs/>
                <w:sz w:val="24"/>
                <w:szCs w:val="24"/>
                <w:lang w:eastAsia="en-US"/>
              </w:rPr>
            </w:pPr>
            <w:r w:rsidRPr="00A37D8F">
              <w:rPr>
                <w:rFonts w:cstheme="minorHAnsi"/>
                <w:bCs/>
                <w:sz w:val="24"/>
                <w:szCs w:val="24"/>
                <w:lang w:eastAsia="en-US"/>
              </w:rPr>
              <w:t>Laikoma, kad tiekėjas nuteistas už aukščiau nurodytą nusikalstamą veiką, kai dėl:</w:t>
            </w:r>
          </w:p>
          <w:p w14:paraId="04D90AC7" w14:textId="77777777" w:rsidR="00A37D8F" w:rsidRPr="00A37D8F" w:rsidRDefault="00A37D8F" w:rsidP="00A37D8F">
            <w:pPr>
              <w:pStyle w:val="Betarp"/>
              <w:spacing w:line="276" w:lineRule="auto"/>
              <w:jc w:val="both"/>
              <w:rPr>
                <w:rFonts w:cstheme="minorHAnsi"/>
                <w:bCs/>
                <w:sz w:val="24"/>
                <w:szCs w:val="24"/>
                <w:lang w:eastAsia="en-US"/>
              </w:rPr>
            </w:pPr>
            <w:r w:rsidRPr="00A37D8F">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57F2A05" w14:textId="77777777" w:rsidR="00A37D8F" w:rsidRPr="00A37D8F" w:rsidRDefault="00A37D8F" w:rsidP="00A37D8F">
            <w:pPr>
              <w:pStyle w:val="Betarp"/>
              <w:spacing w:line="276" w:lineRule="auto"/>
              <w:jc w:val="both"/>
              <w:rPr>
                <w:rFonts w:cstheme="minorHAnsi"/>
                <w:b/>
                <w:bCs/>
                <w:sz w:val="24"/>
                <w:szCs w:val="24"/>
                <w:lang w:eastAsia="en-US"/>
              </w:rPr>
            </w:pPr>
            <w:r w:rsidRPr="00A37D8F">
              <w:rPr>
                <w:rFonts w:cstheme="minorHAnsi"/>
                <w:bCs/>
                <w:sz w:val="24"/>
                <w:szCs w:val="24"/>
                <w:lang w:eastAsia="en-US"/>
              </w:rPr>
              <w:t xml:space="preserve">2) tiekėjo, kuris yra juridinis asmuo, kita organizacija ar jos </w:t>
            </w:r>
            <w:r w:rsidRPr="00A37D8F">
              <w:rPr>
                <w:rFonts w:cstheme="minorHAnsi"/>
                <w:b/>
                <w:sz w:val="24"/>
                <w:szCs w:val="24"/>
                <w:lang w:eastAsia="en-US"/>
              </w:rPr>
              <w:t>struktūrinis</w:t>
            </w:r>
            <w:r w:rsidRPr="00A37D8F">
              <w:rPr>
                <w:rFonts w:cstheme="minorHAnsi"/>
                <w:bCs/>
                <w:sz w:val="24"/>
                <w:szCs w:val="24"/>
                <w:lang w:eastAsia="en-US"/>
              </w:rPr>
              <w:t xml:space="preserve"> padalinys, per pastaruosius 5 metus buvo priimtas ir įsiteisėjęs apkaltinamasis teismo nuosprendis arba VPĮ 46 straipsnio 3 dalies atveju – galutinis administracinis </w:t>
            </w:r>
            <w:r w:rsidRPr="00A37D8F">
              <w:rPr>
                <w:rFonts w:cstheme="minorHAnsi"/>
                <w:bCs/>
                <w:sz w:val="24"/>
                <w:szCs w:val="24"/>
                <w:lang w:eastAsia="en-US"/>
              </w:rPr>
              <w:lastRenderedPageBreak/>
              <w:t>sprendimas, jeigu toks sprendimas priimamas pagal tiekėjo šalies teisės aktų reikalavimus.</w:t>
            </w:r>
          </w:p>
          <w:p w14:paraId="4A7BBE5C" w14:textId="77777777" w:rsidR="00A37D8F" w:rsidRPr="00A37D8F" w:rsidRDefault="00A37D8F" w:rsidP="00A37D8F">
            <w:pPr>
              <w:pStyle w:val="Betarp"/>
              <w:spacing w:line="276" w:lineRule="auto"/>
              <w:jc w:val="both"/>
              <w:rPr>
                <w:rFonts w:cstheme="minorHAnsi"/>
                <w:b/>
                <w:bCs/>
                <w:sz w:val="24"/>
                <w:szCs w:val="24"/>
                <w:lang w:eastAsia="en-US"/>
              </w:rPr>
            </w:pPr>
            <w:r w:rsidRPr="00A37D8F">
              <w:rPr>
                <w:rFonts w:cstheme="minorHAnsi"/>
                <w:bCs/>
                <w:sz w:val="24"/>
                <w:szCs w:val="24"/>
                <w:lang w:eastAsia="en-US"/>
              </w:rPr>
              <w:t>Tačiau ši nuostata netaikoma, jeigu:</w:t>
            </w:r>
          </w:p>
          <w:p w14:paraId="0842A046" w14:textId="77777777" w:rsidR="00A37D8F" w:rsidRPr="00A37D8F" w:rsidRDefault="00A37D8F" w:rsidP="00A37D8F">
            <w:pPr>
              <w:pStyle w:val="Betarp"/>
              <w:spacing w:line="276" w:lineRule="auto"/>
              <w:jc w:val="both"/>
              <w:rPr>
                <w:rFonts w:cstheme="minorHAnsi"/>
                <w:b/>
                <w:bCs/>
                <w:sz w:val="24"/>
                <w:szCs w:val="24"/>
                <w:lang w:eastAsia="en-US"/>
              </w:rPr>
            </w:pPr>
            <w:r w:rsidRPr="00A37D8F">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7F0B5087" w14:textId="77777777" w:rsidR="00A37D8F" w:rsidRPr="00A37D8F" w:rsidRDefault="00A37D8F" w:rsidP="00A37D8F">
            <w:pPr>
              <w:pStyle w:val="Betarp"/>
              <w:spacing w:line="276" w:lineRule="auto"/>
              <w:jc w:val="both"/>
              <w:rPr>
                <w:rFonts w:cstheme="minorHAnsi"/>
                <w:b/>
                <w:bCs/>
                <w:sz w:val="24"/>
                <w:szCs w:val="24"/>
                <w:lang w:eastAsia="en-US"/>
              </w:rPr>
            </w:pPr>
            <w:r w:rsidRPr="00A37D8F">
              <w:rPr>
                <w:rFonts w:cstheme="minorHAnsi"/>
                <w:bCs/>
                <w:sz w:val="24"/>
                <w:szCs w:val="24"/>
                <w:lang w:eastAsia="en-US"/>
              </w:rPr>
              <w:t>2) įsiskolinimo suma neviršija 50 Eur (penkiasdešimt eurų);</w:t>
            </w:r>
          </w:p>
          <w:p w14:paraId="701D4699" w14:textId="77777777" w:rsidR="00A37D8F" w:rsidRPr="00A37D8F" w:rsidRDefault="00A37D8F" w:rsidP="00A37D8F">
            <w:pPr>
              <w:pStyle w:val="Betarp"/>
              <w:spacing w:line="276" w:lineRule="auto"/>
              <w:jc w:val="both"/>
              <w:rPr>
                <w:rFonts w:cstheme="minorHAnsi"/>
                <w:b/>
                <w:bCs/>
                <w:sz w:val="24"/>
                <w:szCs w:val="24"/>
                <w:lang w:eastAsia="en-US"/>
              </w:rPr>
            </w:pPr>
            <w:r w:rsidRPr="00A37D8F">
              <w:rPr>
                <w:rFont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A37D8F">
              <w:rPr>
                <w:rFonts w:cstheme="minorHAnsi"/>
                <w:bCs/>
                <w:sz w:val="24"/>
                <w:szCs w:val="24"/>
                <w:lang w:eastAsia="en-US"/>
              </w:rPr>
              <w:lastRenderedPageBreak/>
              <w:t>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A49A7" w14:textId="77777777" w:rsidR="00A37D8F" w:rsidRPr="00A37D8F" w:rsidRDefault="00A37D8F" w:rsidP="00A37D8F">
            <w:pPr>
              <w:pStyle w:val="Betarp"/>
              <w:spacing w:line="276" w:lineRule="auto"/>
              <w:jc w:val="both"/>
              <w:rPr>
                <w:rFonts w:eastAsia="Yu Mincho" w:cstheme="minorHAnsi"/>
                <w:b/>
                <w:bCs/>
                <w:sz w:val="24"/>
                <w:szCs w:val="24"/>
              </w:rPr>
            </w:pPr>
            <w:r w:rsidRPr="00A37D8F">
              <w:rPr>
                <w:rFonts w:eastAsia="Yu Mincho" w:cstheme="minorHAnsi"/>
                <w:b/>
                <w:bCs/>
                <w:sz w:val="24"/>
                <w:szCs w:val="24"/>
              </w:rPr>
              <w:lastRenderedPageBreak/>
              <w:t>VPĮ 46 straipsnio 3 dalis</w:t>
            </w:r>
          </w:p>
          <w:p w14:paraId="27585F11" w14:textId="77777777" w:rsidR="00A37D8F" w:rsidRPr="00A37D8F" w:rsidRDefault="00A37D8F" w:rsidP="00A37D8F">
            <w:pPr>
              <w:pStyle w:val="Betarp"/>
              <w:spacing w:line="276" w:lineRule="auto"/>
              <w:jc w:val="both"/>
              <w:rPr>
                <w:rFonts w:eastAsia="Arial" w:cstheme="minorHAnsi"/>
                <w:sz w:val="24"/>
                <w:szCs w:val="24"/>
              </w:rPr>
            </w:pPr>
          </w:p>
          <w:p w14:paraId="0443C906" w14:textId="77777777" w:rsidR="00A37D8F" w:rsidRPr="00A37D8F" w:rsidRDefault="00A37D8F" w:rsidP="00A37D8F">
            <w:pPr>
              <w:pStyle w:val="Betarp"/>
              <w:spacing w:line="276" w:lineRule="auto"/>
              <w:jc w:val="both"/>
              <w:rPr>
                <w:rFonts w:eastAsia="Yu Mincho" w:cstheme="minorHAnsi"/>
                <w:sz w:val="24"/>
                <w:szCs w:val="24"/>
              </w:rPr>
            </w:pPr>
            <w:r w:rsidRPr="00A37D8F">
              <w:rPr>
                <w:rFonts w:eastAsia="Arial" w:cstheme="minorHAnsi"/>
                <w:sz w:val="24"/>
                <w:szCs w:val="24"/>
              </w:rPr>
              <w:t>EBVPD III dalies B1 ir B2 punktai</w:t>
            </w:r>
          </w:p>
        </w:tc>
        <w:tc>
          <w:tcPr>
            <w:tcW w:w="4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3A759" w14:textId="77777777" w:rsidR="00A37D8F" w:rsidRPr="00A37D8F" w:rsidRDefault="00A37D8F" w:rsidP="00A37D8F">
            <w:pPr>
              <w:pStyle w:val="Betarp"/>
              <w:spacing w:line="276" w:lineRule="auto"/>
              <w:jc w:val="both"/>
              <w:rPr>
                <w:rFonts w:cstheme="minorHAnsi"/>
                <w:b/>
                <w:bCs/>
                <w:sz w:val="24"/>
                <w:szCs w:val="24"/>
              </w:rPr>
            </w:pPr>
            <w:r w:rsidRPr="00A37D8F">
              <w:rPr>
                <w:rFonts w:cstheme="minorHAnsi"/>
                <w:sz w:val="24"/>
                <w:szCs w:val="24"/>
              </w:rPr>
              <w:t>1) Dėl įsipareigojimų, susijusių su mokesčių mokėjimu, įvykdymo i</w:t>
            </w:r>
            <w:r w:rsidRPr="00A37D8F">
              <w:rPr>
                <w:rFonts w:cstheme="minorHAnsi"/>
                <w:sz w:val="24"/>
                <w:szCs w:val="24"/>
                <w:lang w:eastAsia="en-US"/>
              </w:rPr>
              <w:t xml:space="preserve">š Lietuvoje įsteigtų subjektų </w:t>
            </w:r>
            <w:r w:rsidRPr="00A37D8F">
              <w:rPr>
                <w:rFonts w:cstheme="minorHAnsi"/>
                <w:sz w:val="24"/>
                <w:szCs w:val="24"/>
              </w:rPr>
              <w:t>prašoma:</w:t>
            </w:r>
          </w:p>
          <w:p w14:paraId="50B7D5B3" w14:textId="77777777" w:rsidR="00A37D8F" w:rsidRPr="00A37D8F" w:rsidRDefault="00A37D8F" w:rsidP="00A37D8F">
            <w:pPr>
              <w:pStyle w:val="Betarp"/>
              <w:spacing w:line="276" w:lineRule="auto"/>
              <w:jc w:val="both"/>
              <w:rPr>
                <w:rFonts w:cstheme="minorHAnsi"/>
                <w:b/>
                <w:bCs/>
                <w:sz w:val="24"/>
                <w:szCs w:val="24"/>
              </w:rPr>
            </w:pPr>
          </w:p>
          <w:p w14:paraId="378E2219" w14:textId="77777777" w:rsidR="00A37D8F" w:rsidRPr="00A37D8F" w:rsidRDefault="00A37D8F" w:rsidP="00A37D8F">
            <w:pPr>
              <w:pStyle w:val="Betarp"/>
              <w:numPr>
                <w:ilvl w:val="0"/>
                <w:numId w:val="27"/>
              </w:numPr>
              <w:spacing w:line="276" w:lineRule="auto"/>
              <w:jc w:val="both"/>
              <w:rPr>
                <w:rFonts w:cstheme="minorHAnsi"/>
                <w:sz w:val="24"/>
                <w:szCs w:val="24"/>
              </w:rPr>
            </w:pPr>
            <w:r w:rsidRPr="00A37D8F">
              <w:rPr>
                <w:rFonts w:cstheme="minorHAnsi"/>
                <w:sz w:val="24"/>
                <w:szCs w:val="24"/>
              </w:rPr>
              <w:t>išrašo iš teismo sprendimo (jei toks yra) arba Valstybinės mokesčių inspekcijos prie Lietuvos Respublikos finansų ministerijos išduoto dokumento,</w:t>
            </w:r>
          </w:p>
          <w:p w14:paraId="62BEEC67" w14:textId="77777777" w:rsidR="00A37D8F" w:rsidRPr="00A37D8F" w:rsidRDefault="00A37D8F" w:rsidP="00A37D8F">
            <w:pPr>
              <w:pStyle w:val="Betarp"/>
              <w:numPr>
                <w:ilvl w:val="0"/>
                <w:numId w:val="28"/>
              </w:numPr>
              <w:spacing w:line="276" w:lineRule="auto"/>
              <w:jc w:val="both"/>
              <w:rPr>
                <w:rFonts w:cstheme="minorHAnsi"/>
                <w:sz w:val="24"/>
                <w:szCs w:val="24"/>
              </w:rPr>
            </w:pPr>
            <w:r w:rsidRPr="00A37D8F">
              <w:rPr>
                <w:rFonts w:cstheme="minorHAnsi"/>
                <w:sz w:val="24"/>
                <w:szCs w:val="24"/>
              </w:rPr>
              <w:t xml:space="preserve">arba valstybės įmonės Registrų centro Lietuvos Respublikos Vyriausybės nustatyta </w:t>
            </w:r>
            <w:r w:rsidRPr="00A37D8F">
              <w:rPr>
                <w:rFonts w:cstheme="minorHAnsi"/>
                <w:sz w:val="24"/>
                <w:szCs w:val="24"/>
              </w:rPr>
              <w:lastRenderedPageBreak/>
              <w:t>tvarka išduoto dokumento, patvirtinančio jungtinius kompetentingų institucijų tvarkomus duomenis.</w:t>
            </w:r>
          </w:p>
          <w:p w14:paraId="518004A8" w14:textId="77777777" w:rsidR="00A37D8F" w:rsidRPr="00A37D8F" w:rsidRDefault="00A37D8F" w:rsidP="00A37D8F">
            <w:pPr>
              <w:pStyle w:val="Betarp"/>
              <w:spacing w:line="276" w:lineRule="auto"/>
              <w:jc w:val="both"/>
              <w:rPr>
                <w:rFonts w:cstheme="minorHAnsi"/>
                <w:sz w:val="24"/>
                <w:szCs w:val="24"/>
              </w:rPr>
            </w:pPr>
          </w:p>
          <w:p w14:paraId="373F87AF" w14:textId="77777777" w:rsidR="00A37D8F" w:rsidRPr="00A37D8F" w:rsidRDefault="00A37D8F" w:rsidP="00A37D8F">
            <w:pPr>
              <w:pStyle w:val="Betarp"/>
              <w:spacing w:line="276" w:lineRule="auto"/>
              <w:jc w:val="both"/>
              <w:rPr>
                <w:rFonts w:cstheme="minorHAnsi"/>
                <w:sz w:val="24"/>
                <w:szCs w:val="24"/>
              </w:rPr>
            </w:pPr>
            <w:r w:rsidRPr="00A37D8F">
              <w:rPr>
                <w:rFonts w:cstheme="minorHAnsi"/>
                <w:sz w:val="24"/>
                <w:szCs w:val="24"/>
                <w:lang w:eastAsia="en-US"/>
              </w:rPr>
              <w:t>Iš ne Lietuvoje įsteigtų subjektų reikalaujama:</w:t>
            </w:r>
          </w:p>
          <w:p w14:paraId="1B451892" w14:textId="77777777" w:rsidR="00A37D8F" w:rsidRPr="00A37D8F" w:rsidRDefault="00A37D8F" w:rsidP="00A37D8F">
            <w:pPr>
              <w:pStyle w:val="Betarp"/>
              <w:numPr>
                <w:ilvl w:val="0"/>
                <w:numId w:val="26"/>
              </w:numPr>
              <w:spacing w:line="276" w:lineRule="auto"/>
              <w:ind w:left="314"/>
              <w:jc w:val="both"/>
              <w:rPr>
                <w:rFonts w:cstheme="minorHAnsi"/>
                <w:b/>
                <w:bCs/>
                <w:sz w:val="24"/>
                <w:szCs w:val="24"/>
              </w:rPr>
            </w:pPr>
            <w:r w:rsidRPr="00A37D8F">
              <w:rPr>
                <w:rFonts w:cstheme="minorHAnsi"/>
                <w:sz w:val="24"/>
                <w:szCs w:val="24"/>
              </w:rPr>
              <w:t>atitinkamos užsienio šalies institucijos dokumento</w:t>
            </w:r>
            <w:r w:rsidRPr="00A37D8F">
              <w:rPr>
                <w:rStyle w:val="Puslapioinaosnuoroda"/>
                <w:rFonts w:cstheme="minorHAnsi"/>
                <w:sz w:val="24"/>
                <w:szCs w:val="24"/>
              </w:rPr>
              <w:footnoteReference w:id="2"/>
            </w:r>
            <w:r w:rsidRPr="00A37D8F">
              <w:rPr>
                <w:rFonts w:cstheme="minorHAnsi"/>
                <w:sz w:val="24"/>
                <w:szCs w:val="24"/>
              </w:rPr>
              <w:t>.</w:t>
            </w:r>
          </w:p>
          <w:p w14:paraId="44CC6444" w14:textId="77777777" w:rsidR="00A37D8F" w:rsidRPr="00A37D8F" w:rsidRDefault="00A37D8F" w:rsidP="00A37D8F">
            <w:pPr>
              <w:pStyle w:val="Betarp"/>
              <w:spacing w:line="276" w:lineRule="auto"/>
              <w:jc w:val="both"/>
              <w:rPr>
                <w:rFonts w:eastAsia="Yu Mincho" w:cstheme="minorHAnsi"/>
                <w:sz w:val="24"/>
                <w:szCs w:val="24"/>
              </w:rPr>
            </w:pPr>
          </w:p>
          <w:p w14:paraId="702F6CA0" w14:textId="77777777" w:rsidR="00A37D8F" w:rsidRPr="00A37D8F" w:rsidRDefault="00A37D8F" w:rsidP="00A37D8F">
            <w:pPr>
              <w:pStyle w:val="Betarp"/>
              <w:spacing w:line="276" w:lineRule="auto"/>
              <w:jc w:val="both"/>
              <w:rPr>
                <w:rFonts w:cstheme="minorHAnsi"/>
                <w:i/>
                <w:iCs/>
                <w:color w:val="000000" w:themeColor="text1"/>
                <w:sz w:val="24"/>
                <w:szCs w:val="24"/>
              </w:rPr>
            </w:pPr>
            <w:r w:rsidRPr="00A37D8F">
              <w:rPr>
                <w:rFonts w:cstheme="minorHAnsi"/>
                <w:sz w:val="24"/>
                <w:szCs w:val="24"/>
              </w:rPr>
              <w:t xml:space="preserve">Nurodyti dokumentai turi būti išduoti ne anksčiau kaip 120 dienų iki </w:t>
            </w:r>
            <w:r w:rsidRPr="00A37D8F">
              <w:rPr>
                <w:rFonts w:eastAsia="Times New Roman" w:cstheme="minorHAnsi"/>
                <w:i/>
                <w:iCs/>
                <w:sz w:val="24"/>
                <w:szCs w:val="24"/>
              </w:rPr>
              <w:t>tos dienos, kai tiekėjas perkančiosios organizacijos prašymu turės pateikti pašalinimo pagrindų nebuvimą patvirtinančius dok</w:t>
            </w:r>
            <w:r w:rsidRPr="00A37D8F">
              <w:rPr>
                <w:rFonts w:eastAsia="Times New Roman" w:cstheme="minorHAnsi"/>
                <w:sz w:val="24"/>
                <w:szCs w:val="24"/>
              </w:rPr>
              <w:t>umentus</w:t>
            </w:r>
            <w:r w:rsidRPr="00A37D8F">
              <w:rPr>
                <w:rFonts w:cstheme="minorHAnsi"/>
                <w:sz w:val="24"/>
                <w:szCs w:val="24"/>
              </w:rPr>
              <w:t xml:space="preserve">. </w:t>
            </w:r>
            <w:r w:rsidRPr="00A37D8F">
              <w:rPr>
                <w:rFonts w:cstheme="minorHAnsi"/>
                <w:b/>
                <w:bCs/>
                <w:i/>
                <w:iCs/>
                <w:color w:val="000000" w:themeColor="text1"/>
                <w:sz w:val="24"/>
                <w:szCs w:val="24"/>
              </w:rPr>
              <w:t>Pavyzdys</w:t>
            </w:r>
            <w:r w:rsidRPr="00A37D8F">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66733DA" w14:textId="77777777" w:rsidR="00A37D8F" w:rsidRPr="00A37D8F" w:rsidRDefault="00A37D8F" w:rsidP="00A37D8F">
            <w:pPr>
              <w:pStyle w:val="Betarp"/>
              <w:spacing w:line="276" w:lineRule="auto"/>
              <w:jc w:val="both"/>
              <w:rPr>
                <w:rFonts w:cstheme="minorHAnsi"/>
                <w:i/>
                <w:iCs/>
                <w:color w:val="7030A0"/>
                <w:sz w:val="24"/>
                <w:szCs w:val="24"/>
              </w:rPr>
            </w:pPr>
          </w:p>
          <w:p w14:paraId="203D2A9B" w14:textId="77777777" w:rsidR="00A37D8F" w:rsidRPr="00A37D8F" w:rsidRDefault="00A37D8F" w:rsidP="00A37D8F">
            <w:pPr>
              <w:pStyle w:val="Betarp"/>
              <w:spacing w:line="276" w:lineRule="auto"/>
              <w:jc w:val="both"/>
              <w:rPr>
                <w:rFonts w:cstheme="minorHAnsi"/>
                <w:b/>
                <w:bCs/>
                <w:sz w:val="24"/>
                <w:szCs w:val="24"/>
              </w:rPr>
            </w:pPr>
            <w:r w:rsidRPr="00A37D8F">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98522D" w14:textId="77777777" w:rsidR="00A37D8F" w:rsidRPr="00A37D8F" w:rsidRDefault="00A37D8F" w:rsidP="00A37D8F">
            <w:pPr>
              <w:pStyle w:val="Betarp"/>
              <w:spacing w:line="276" w:lineRule="auto"/>
              <w:jc w:val="both"/>
              <w:rPr>
                <w:rFonts w:cstheme="minorHAnsi"/>
                <w:b/>
                <w:bCs/>
                <w:sz w:val="24"/>
                <w:szCs w:val="24"/>
              </w:rPr>
            </w:pPr>
          </w:p>
          <w:p w14:paraId="1F956855" w14:textId="77777777" w:rsidR="00A37D8F" w:rsidRPr="00A37D8F" w:rsidRDefault="00A37D8F" w:rsidP="00A37D8F">
            <w:pPr>
              <w:pStyle w:val="Betarp"/>
              <w:spacing w:line="276" w:lineRule="auto"/>
              <w:jc w:val="both"/>
              <w:rPr>
                <w:rFonts w:cstheme="minorHAnsi"/>
                <w:b/>
                <w:bCs/>
                <w:sz w:val="24"/>
                <w:szCs w:val="24"/>
              </w:rPr>
            </w:pPr>
            <w:r w:rsidRPr="00A37D8F">
              <w:rPr>
                <w:rFonts w:cstheme="minorHAnsi"/>
                <w:bCs/>
                <w:sz w:val="24"/>
                <w:szCs w:val="24"/>
              </w:rPr>
              <w:t>2) Dėl įsipareigojimų, susijusių su socialinio draudimo įmokų mokėjimu, įvykdymo i</w:t>
            </w:r>
            <w:r w:rsidRPr="00A37D8F">
              <w:rPr>
                <w:rFonts w:cstheme="minorHAnsi"/>
                <w:sz w:val="24"/>
                <w:szCs w:val="24"/>
                <w:lang w:eastAsia="en-US"/>
              </w:rPr>
              <w:t xml:space="preserve">š Lietuvoje įsteigtų subjektų </w:t>
            </w:r>
            <w:r w:rsidRPr="00A37D8F">
              <w:rPr>
                <w:rFonts w:cstheme="minorHAnsi"/>
                <w:bCs/>
                <w:sz w:val="24"/>
                <w:szCs w:val="24"/>
              </w:rPr>
              <w:t>prašoma:</w:t>
            </w:r>
          </w:p>
          <w:p w14:paraId="41D05281" w14:textId="77777777" w:rsidR="00A37D8F" w:rsidRPr="00A37D8F" w:rsidRDefault="00A37D8F" w:rsidP="00A37D8F">
            <w:pPr>
              <w:pStyle w:val="Betarp"/>
              <w:spacing w:line="276" w:lineRule="auto"/>
              <w:jc w:val="both"/>
              <w:rPr>
                <w:rFonts w:cstheme="minorHAnsi"/>
                <w:bCs/>
                <w:sz w:val="24"/>
                <w:szCs w:val="24"/>
              </w:rPr>
            </w:pPr>
            <w:r w:rsidRPr="00A37D8F">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w:t>
            </w:r>
            <w:r w:rsidRPr="00A37D8F">
              <w:rPr>
                <w:rFonts w:cstheme="minorHAnsi"/>
                <w:bCs/>
                <w:sz w:val="24"/>
                <w:szCs w:val="24"/>
              </w:rPr>
              <w:lastRenderedPageBreak/>
              <w:t xml:space="preserve">nacionalinėje duomenų bazėje, adresu </w:t>
            </w:r>
            <w:hyperlink r:id="rId12" w:history="1">
              <w:r w:rsidRPr="00A37D8F">
                <w:rPr>
                  <w:rStyle w:val="Hipersaitas"/>
                  <w:rFonts w:cstheme="minorHAnsi"/>
                  <w:bCs/>
                  <w:sz w:val="24"/>
                  <w:szCs w:val="24"/>
                </w:rPr>
                <w:t>http://draudejai.sodra.lt/draudeju_viesi_duomenys/</w:t>
              </w:r>
            </w:hyperlink>
            <w:r w:rsidRPr="00A37D8F">
              <w:rPr>
                <w:rFonts w:cstheme="minorHAnsi"/>
                <w:bCs/>
                <w:sz w:val="24"/>
                <w:szCs w:val="24"/>
              </w:rPr>
              <w:t>.</w:t>
            </w:r>
          </w:p>
          <w:p w14:paraId="6FF9FF98" w14:textId="77777777" w:rsidR="00A37D8F" w:rsidRPr="00A37D8F" w:rsidRDefault="00A37D8F" w:rsidP="00A37D8F">
            <w:pPr>
              <w:pStyle w:val="Betarp"/>
              <w:spacing w:line="276" w:lineRule="auto"/>
              <w:jc w:val="both"/>
              <w:rPr>
                <w:rFonts w:cstheme="minorHAnsi"/>
                <w:b/>
                <w:bCs/>
                <w:sz w:val="24"/>
                <w:szCs w:val="24"/>
              </w:rPr>
            </w:pPr>
          </w:p>
          <w:p w14:paraId="64CF572A" w14:textId="77777777" w:rsidR="00A37D8F" w:rsidRPr="00A37D8F" w:rsidRDefault="00A37D8F" w:rsidP="00A37D8F">
            <w:pPr>
              <w:pStyle w:val="Betarp"/>
              <w:spacing w:line="276" w:lineRule="auto"/>
              <w:jc w:val="both"/>
              <w:rPr>
                <w:rFonts w:cstheme="minorHAnsi"/>
                <w:sz w:val="24"/>
                <w:szCs w:val="24"/>
              </w:rPr>
            </w:pPr>
            <w:r w:rsidRPr="00A37D8F">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4FC44C" w14:textId="77777777" w:rsidR="00A37D8F" w:rsidRPr="00A37D8F" w:rsidRDefault="00A37D8F" w:rsidP="00A37D8F">
            <w:pPr>
              <w:pStyle w:val="Betarp"/>
              <w:spacing w:line="276" w:lineRule="auto"/>
              <w:jc w:val="both"/>
              <w:rPr>
                <w:rFonts w:cstheme="minorHAnsi"/>
                <w:b/>
                <w:bCs/>
                <w:sz w:val="24"/>
                <w:szCs w:val="24"/>
              </w:rPr>
            </w:pPr>
          </w:p>
          <w:p w14:paraId="6C2A4982" w14:textId="77777777" w:rsidR="00A37D8F" w:rsidRPr="00A37D8F" w:rsidRDefault="00A37D8F" w:rsidP="00A37D8F">
            <w:pPr>
              <w:pStyle w:val="Betarp"/>
              <w:spacing w:line="276" w:lineRule="auto"/>
              <w:jc w:val="both"/>
              <w:rPr>
                <w:rFonts w:cstheme="minorHAnsi"/>
                <w:sz w:val="24"/>
                <w:szCs w:val="24"/>
              </w:rPr>
            </w:pPr>
            <w:r w:rsidRPr="00A37D8F">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52FF62" w14:textId="77777777" w:rsidR="00A37D8F" w:rsidRPr="00A37D8F" w:rsidRDefault="00A37D8F" w:rsidP="00A37D8F">
            <w:pPr>
              <w:pStyle w:val="Betarp"/>
              <w:spacing w:line="276" w:lineRule="auto"/>
              <w:jc w:val="both"/>
              <w:rPr>
                <w:rFonts w:cstheme="minorHAnsi"/>
                <w:b/>
                <w:bCs/>
                <w:sz w:val="24"/>
                <w:szCs w:val="24"/>
              </w:rPr>
            </w:pPr>
          </w:p>
          <w:p w14:paraId="641C1B0E" w14:textId="77777777" w:rsidR="00A37D8F" w:rsidRPr="00A37D8F" w:rsidRDefault="00A37D8F" w:rsidP="00A37D8F">
            <w:pPr>
              <w:pStyle w:val="Betarp"/>
              <w:spacing w:line="276" w:lineRule="auto"/>
              <w:jc w:val="both"/>
              <w:rPr>
                <w:rFonts w:cstheme="minorHAnsi"/>
                <w:sz w:val="24"/>
                <w:szCs w:val="24"/>
              </w:rPr>
            </w:pPr>
            <w:r w:rsidRPr="00A37D8F">
              <w:rPr>
                <w:rFonts w:cstheme="minorHAnsi"/>
                <w:sz w:val="24"/>
                <w:szCs w:val="24"/>
                <w:lang w:eastAsia="en-US"/>
              </w:rPr>
              <w:t>Iš ne Lietuvoje įsteigtų subjektų reikalaujama:</w:t>
            </w:r>
          </w:p>
          <w:p w14:paraId="2546DABA" w14:textId="77777777" w:rsidR="00A37D8F" w:rsidRPr="00A37D8F" w:rsidRDefault="00A37D8F" w:rsidP="00A37D8F">
            <w:pPr>
              <w:pStyle w:val="Betarp"/>
              <w:numPr>
                <w:ilvl w:val="0"/>
                <w:numId w:val="26"/>
              </w:numPr>
              <w:spacing w:line="276" w:lineRule="auto"/>
              <w:ind w:left="314"/>
              <w:jc w:val="both"/>
              <w:rPr>
                <w:rFonts w:cstheme="minorHAnsi"/>
                <w:b/>
                <w:bCs/>
                <w:sz w:val="24"/>
                <w:szCs w:val="24"/>
              </w:rPr>
            </w:pPr>
            <w:r w:rsidRPr="00A37D8F">
              <w:rPr>
                <w:rFonts w:cstheme="minorHAnsi"/>
                <w:sz w:val="24"/>
                <w:szCs w:val="24"/>
              </w:rPr>
              <w:t>atitinkamos užsienio šalies kompetentingos institucijos dokumento</w:t>
            </w:r>
            <w:r w:rsidRPr="00A37D8F">
              <w:rPr>
                <w:rStyle w:val="Puslapioinaosnuoroda"/>
                <w:rFonts w:cstheme="minorHAnsi"/>
                <w:sz w:val="24"/>
                <w:szCs w:val="24"/>
              </w:rPr>
              <w:footnoteReference w:id="3"/>
            </w:r>
            <w:r w:rsidRPr="00A37D8F">
              <w:rPr>
                <w:rFonts w:cstheme="minorHAnsi"/>
                <w:sz w:val="24"/>
                <w:szCs w:val="24"/>
              </w:rPr>
              <w:t>.</w:t>
            </w:r>
          </w:p>
          <w:p w14:paraId="2A41E7F7" w14:textId="77777777" w:rsidR="00A37D8F" w:rsidRPr="00A37D8F" w:rsidRDefault="00A37D8F" w:rsidP="00A37D8F">
            <w:pPr>
              <w:pStyle w:val="Betarp"/>
              <w:spacing w:line="276" w:lineRule="auto"/>
              <w:jc w:val="both"/>
              <w:rPr>
                <w:rFonts w:cstheme="minorHAnsi"/>
                <w:b/>
                <w:bCs/>
                <w:sz w:val="24"/>
                <w:szCs w:val="24"/>
              </w:rPr>
            </w:pPr>
          </w:p>
          <w:p w14:paraId="3D6CB2C4" w14:textId="77777777" w:rsidR="00A37D8F" w:rsidRPr="00A37D8F" w:rsidRDefault="00A37D8F" w:rsidP="00A37D8F">
            <w:pPr>
              <w:pStyle w:val="Betarp"/>
              <w:spacing w:line="276" w:lineRule="auto"/>
              <w:jc w:val="both"/>
              <w:rPr>
                <w:rFonts w:cstheme="minorHAnsi"/>
                <w:i/>
                <w:iCs/>
                <w:color w:val="7030A0"/>
                <w:sz w:val="24"/>
                <w:szCs w:val="24"/>
              </w:rPr>
            </w:pPr>
            <w:r w:rsidRPr="00A37D8F">
              <w:rPr>
                <w:rFonts w:cstheme="minorHAnsi"/>
                <w:sz w:val="24"/>
                <w:szCs w:val="24"/>
              </w:rPr>
              <w:t xml:space="preserve">Nurodyti dokumentai turi būti išduoti ne anksčiau kaip 120 dienų iki </w:t>
            </w:r>
            <w:r w:rsidRPr="00A37D8F">
              <w:rPr>
                <w:rFonts w:eastAsia="Times New Roman" w:cstheme="minorHAnsi"/>
                <w:i/>
                <w:iCs/>
                <w:sz w:val="24"/>
                <w:szCs w:val="24"/>
              </w:rPr>
              <w:t xml:space="preserve">tos dienos, kai tiekėjas </w:t>
            </w:r>
            <w:r w:rsidRPr="00A37D8F">
              <w:rPr>
                <w:rFonts w:eastAsia="Times New Roman" w:cstheme="minorHAnsi"/>
                <w:i/>
                <w:iCs/>
                <w:sz w:val="24"/>
                <w:szCs w:val="24"/>
              </w:rPr>
              <w:lastRenderedPageBreak/>
              <w:t>perkančiosios organizacijos prašymu turės pateikti pašalinimo pagrindų nebuvimą patvirtinančius dok</w:t>
            </w:r>
            <w:r w:rsidRPr="00A37D8F">
              <w:rPr>
                <w:rFonts w:eastAsia="Times New Roman" w:cstheme="minorHAnsi"/>
                <w:sz w:val="24"/>
                <w:szCs w:val="24"/>
              </w:rPr>
              <w:t>umentus</w:t>
            </w:r>
            <w:r w:rsidRPr="00A37D8F">
              <w:rPr>
                <w:rFonts w:cstheme="minorHAnsi"/>
                <w:sz w:val="24"/>
                <w:szCs w:val="24"/>
              </w:rPr>
              <w:t xml:space="preserve">. </w:t>
            </w:r>
            <w:r w:rsidRPr="00A37D8F">
              <w:rPr>
                <w:rFonts w:cstheme="minorHAnsi"/>
                <w:b/>
                <w:bCs/>
                <w:i/>
                <w:iCs/>
                <w:color w:val="000000" w:themeColor="text1"/>
                <w:sz w:val="24"/>
                <w:szCs w:val="24"/>
              </w:rPr>
              <w:t>Pavyzdys</w:t>
            </w:r>
            <w:r w:rsidRPr="00A37D8F">
              <w:rPr>
                <w:rFonts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E12E059" w14:textId="77777777" w:rsidR="00A37D8F" w:rsidRPr="00A37D8F" w:rsidRDefault="00A37D8F" w:rsidP="00A37D8F">
            <w:pPr>
              <w:pStyle w:val="Betarp"/>
              <w:spacing w:line="276" w:lineRule="auto"/>
              <w:jc w:val="both"/>
              <w:rPr>
                <w:rFonts w:cstheme="minorHAnsi"/>
                <w:b/>
                <w:bCs/>
                <w:sz w:val="24"/>
                <w:szCs w:val="24"/>
              </w:rPr>
            </w:pPr>
          </w:p>
          <w:p w14:paraId="6DBE2FA7" w14:textId="77777777" w:rsidR="00A37D8F" w:rsidRDefault="00A37D8F" w:rsidP="00A37D8F">
            <w:pPr>
              <w:pStyle w:val="Betarp"/>
              <w:spacing w:line="276" w:lineRule="auto"/>
              <w:jc w:val="both"/>
              <w:rPr>
                <w:rFonts w:cstheme="minorHAnsi"/>
                <w:sz w:val="24"/>
                <w:szCs w:val="24"/>
              </w:rPr>
            </w:pPr>
            <w:r w:rsidRPr="00A37D8F">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8072B2" w14:textId="77777777" w:rsidR="00A83C13" w:rsidRDefault="00A83C13" w:rsidP="00A37D8F">
            <w:pPr>
              <w:pStyle w:val="Betarp"/>
              <w:spacing w:line="276" w:lineRule="auto"/>
              <w:jc w:val="both"/>
              <w:rPr>
                <w:rFonts w:cstheme="minorHAnsi"/>
                <w:sz w:val="24"/>
                <w:szCs w:val="24"/>
              </w:rPr>
            </w:pPr>
          </w:p>
          <w:p w14:paraId="60223BDC" w14:textId="77777777" w:rsidR="00A83C13" w:rsidRPr="00A83C13" w:rsidRDefault="00A83C13" w:rsidP="00A83C13">
            <w:pPr>
              <w:pStyle w:val="Betarp"/>
              <w:jc w:val="both"/>
              <w:rPr>
                <w:rFonts w:ascii="Verdana" w:hAnsi="Verdana" w:cs="Times New Roman"/>
                <w:sz w:val="22"/>
                <w:szCs w:val="22"/>
              </w:rPr>
            </w:pPr>
            <w:r w:rsidRPr="00A83C13">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5357354" w14:textId="77777777" w:rsidR="00A83C13" w:rsidRPr="00A37D8F" w:rsidRDefault="00A83C13" w:rsidP="00A37D8F">
            <w:pPr>
              <w:pStyle w:val="Betarp"/>
              <w:spacing w:line="276" w:lineRule="auto"/>
              <w:jc w:val="both"/>
              <w:rPr>
                <w:rFonts w:cstheme="minorHAnsi"/>
                <w:sz w:val="24"/>
                <w:szCs w:val="24"/>
              </w:rPr>
            </w:pPr>
          </w:p>
        </w:tc>
      </w:tr>
      <w:tr w:rsidR="00A37D8F" w:rsidRPr="00A37D8F" w14:paraId="35F5F7EF" w14:textId="77777777" w:rsidTr="009A339D">
        <w:trPr>
          <w:trHeight w:val="119"/>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1FB85" w14:textId="77777777" w:rsidR="00A37D8F" w:rsidRPr="00A37D8F" w:rsidRDefault="00A37D8F" w:rsidP="00A37D8F">
            <w:pPr>
              <w:pStyle w:val="Betarp"/>
              <w:numPr>
                <w:ilvl w:val="0"/>
                <w:numId w:val="29"/>
              </w:numPr>
              <w:spacing w:line="276" w:lineRule="auto"/>
              <w:rPr>
                <w:rFonts w:cstheme="minorHAnsi"/>
                <w:b/>
                <w:bCs/>
                <w:sz w:val="24"/>
                <w:szCs w:val="24"/>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5ACE65" w14:textId="77777777" w:rsidR="00A37D8F" w:rsidRPr="00A37D8F" w:rsidRDefault="00A37D8F" w:rsidP="00A37D8F">
            <w:pPr>
              <w:pStyle w:val="Betarp"/>
              <w:spacing w:line="276" w:lineRule="auto"/>
              <w:jc w:val="both"/>
              <w:rPr>
                <w:rFonts w:cstheme="minorHAnsi"/>
                <w:b/>
                <w:bCs/>
                <w:sz w:val="24"/>
                <w:szCs w:val="24"/>
              </w:rPr>
            </w:pPr>
            <w:r w:rsidRPr="00A37D8F">
              <w:rPr>
                <w:rFonts w:cstheme="minorHAnsi"/>
                <w:sz w:val="24"/>
                <w:szCs w:val="24"/>
              </w:rPr>
              <w:t>Tiekėjas su kitais tiekėjais yra sudaręs susitarimų, kuriais siekiama iškreipti konkurenciją atliekamame pirkime, ir perkančioji organizacija dėl to turi įtikinamų duomenų.</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CD18F" w14:textId="77777777" w:rsidR="00A37D8F" w:rsidRPr="00A37D8F" w:rsidRDefault="00A37D8F" w:rsidP="00A37D8F">
            <w:pPr>
              <w:pStyle w:val="Betarp"/>
              <w:spacing w:line="276" w:lineRule="auto"/>
              <w:jc w:val="both"/>
              <w:rPr>
                <w:rFonts w:eastAsia="Yu Mincho" w:cstheme="minorHAnsi"/>
                <w:b/>
                <w:bCs/>
                <w:sz w:val="24"/>
                <w:szCs w:val="24"/>
              </w:rPr>
            </w:pPr>
            <w:r w:rsidRPr="00A37D8F">
              <w:rPr>
                <w:rFonts w:eastAsia="Yu Mincho" w:cstheme="minorHAnsi"/>
                <w:b/>
                <w:bCs/>
                <w:sz w:val="24"/>
                <w:szCs w:val="24"/>
              </w:rPr>
              <w:t>VPĮ 46 straipsnio 4 dalies 1 punktas</w:t>
            </w:r>
          </w:p>
          <w:p w14:paraId="4DF01EC2" w14:textId="77777777" w:rsidR="00A37D8F" w:rsidRPr="00A37D8F" w:rsidRDefault="00A37D8F" w:rsidP="00A37D8F">
            <w:pPr>
              <w:pStyle w:val="Betarp"/>
              <w:spacing w:line="276" w:lineRule="auto"/>
              <w:jc w:val="both"/>
              <w:rPr>
                <w:rFonts w:eastAsia="Yu Mincho" w:cstheme="minorHAnsi"/>
                <w:sz w:val="24"/>
                <w:szCs w:val="24"/>
              </w:rPr>
            </w:pPr>
          </w:p>
          <w:p w14:paraId="0FD8E114" w14:textId="77777777" w:rsidR="00A37D8F" w:rsidRPr="00A37D8F" w:rsidRDefault="00A37D8F" w:rsidP="00A37D8F">
            <w:pPr>
              <w:pStyle w:val="Betarp"/>
              <w:spacing w:line="276" w:lineRule="auto"/>
              <w:jc w:val="both"/>
              <w:rPr>
                <w:rFonts w:eastAsia="Yu Mincho" w:cstheme="minorHAnsi"/>
                <w:sz w:val="24"/>
                <w:szCs w:val="24"/>
                <w:lang w:eastAsia="en-US"/>
              </w:rPr>
            </w:pPr>
            <w:r w:rsidRPr="00A37D8F">
              <w:rPr>
                <w:rFonts w:eastAsia="Yu Mincho" w:cstheme="minorHAnsi"/>
                <w:sz w:val="24"/>
                <w:szCs w:val="24"/>
              </w:rPr>
              <w:t>EBVPD III dalies C10 punktas</w:t>
            </w:r>
          </w:p>
        </w:tc>
        <w:tc>
          <w:tcPr>
            <w:tcW w:w="4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F85A0" w14:textId="77777777" w:rsidR="00A37D8F" w:rsidRPr="00A37D8F" w:rsidRDefault="00A37D8F" w:rsidP="00A37D8F">
            <w:pPr>
              <w:pStyle w:val="Betarp"/>
              <w:spacing w:line="276" w:lineRule="auto"/>
              <w:jc w:val="both"/>
              <w:rPr>
                <w:rFonts w:cstheme="minorHAnsi"/>
                <w:b/>
                <w:bCs/>
                <w:iCs/>
                <w:sz w:val="24"/>
                <w:szCs w:val="24"/>
                <w:lang w:eastAsia="en-US"/>
              </w:rPr>
            </w:pPr>
            <w:r w:rsidRPr="00A37D8F">
              <w:rPr>
                <w:rFonts w:cstheme="minorHAnsi"/>
                <w:sz w:val="24"/>
                <w:szCs w:val="24"/>
                <w:lang w:eastAsia="en-US"/>
              </w:rPr>
              <w:t>Iš Lietuvoje įsteigtų subjektų įrodančių dokumentų nereikalaujama. Užtenka pateikto EBVPD.</w:t>
            </w:r>
          </w:p>
        </w:tc>
      </w:tr>
      <w:tr w:rsidR="00A37D8F" w:rsidRPr="00A37D8F" w14:paraId="58250D50" w14:textId="77777777" w:rsidTr="009A339D">
        <w:trPr>
          <w:trHeight w:val="119"/>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55721" w14:textId="77777777" w:rsidR="00A37D8F" w:rsidRPr="00A37D8F" w:rsidRDefault="00A37D8F" w:rsidP="00A37D8F">
            <w:pPr>
              <w:pStyle w:val="Betarp"/>
              <w:numPr>
                <w:ilvl w:val="0"/>
                <w:numId w:val="29"/>
              </w:numPr>
              <w:spacing w:line="276" w:lineRule="auto"/>
              <w:rPr>
                <w:rFonts w:cstheme="minorHAnsi"/>
                <w:b/>
                <w:bCs/>
                <w:sz w:val="24"/>
                <w:szCs w:val="24"/>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C5584" w14:textId="77777777" w:rsidR="00A37D8F" w:rsidRPr="00A37D8F" w:rsidRDefault="00A37D8F" w:rsidP="00A37D8F">
            <w:pPr>
              <w:pStyle w:val="Betarp"/>
              <w:spacing w:line="276" w:lineRule="auto"/>
              <w:jc w:val="both"/>
              <w:rPr>
                <w:rFonts w:cstheme="minorHAnsi"/>
                <w:b/>
                <w:bCs/>
                <w:sz w:val="24"/>
                <w:szCs w:val="24"/>
              </w:rPr>
            </w:pPr>
            <w:r w:rsidRPr="00A37D8F">
              <w:rPr>
                <w:rFonts w:cstheme="minorHAnsi"/>
                <w:sz w:val="24"/>
                <w:szCs w:val="24"/>
              </w:rPr>
              <w:t xml:space="preserve">Tiekėjas pirkimo metu pateko į interesų konflikto situaciją, kaip apibrėžta VPĮ 21 straipsnyje, ir atitinkamos padėties negalima ištaisyti. </w:t>
            </w:r>
          </w:p>
          <w:p w14:paraId="7E49A28F" w14:textId="77777777" w:rsidR="00A37D8F" w:rsidRPr="00A37D8F" w:rsidRDefault="00A37D8F" w:rsidP="00A37D8F">
            <w:pPr>
              <w:pStyle w:val="Betarp"/>
              <w:spacing w:line="276" w:lineRule="auto"/>
              <w:jc w:val="both"/>
              <w:rPr>
                <w:rFonts w:cstheme="minorHAnsi"/>
                <w:b/>
                <w:bCs/>
                <w:sz w:val="24"/>
                <w:szCs w:val="24"/>
              </w:rPr>
            </w:pPr>
            <w:r w:rsidRPr="00A37D8F">
              <w:rPr>
                <w:rFonts w:cstheme="minorHAnsi"/>
                <w:sz w:val="24"/>
                <w:szCs w:val="24"/>
              </w:rPr>
              <w:t xml:space="preserve">Laikoma, kad atitinkamos padėties dėl interesų konflikto negalima ištaisyti, jeigu į interesų </w:t>
            </w:r>
            <w:r w:rsidRPr="00A37D8F">
              <w:rPr>
                <w:rFonts w:cstheme="minorHAnsi"/>
                <w:sz w:val="24"/>
                <w:szCs w:val="24"/>
              </w:rPr>
              <w:lastRenderedPageBreak/>
              <w:t>konfliktą patekę asmenys nulėmė viešojo pirkimo komisijos ar perkančiosios organizacijos sprendimus ir šių sprendimų pakeitimas prieštarautų VPĮ nuostatoms.</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E40A8" w14:textId="77777777" w:rsidR="00A37D8F" w:rsidRPr="00A37D8F" w:rsidRDefault="00A37D8F" w:rsidP="00A37D8F">
            <w:pPr>
              <w:pStyle w:val="Betarp"/>
              <w:spacing w:line="276" w:lineRule="auto"/>
              <w:jc w:val="both"/>
              <w:rPr>
                <w:rFonts w:eastAsia="Yu Mincho" w:cstheme="minorHAnsi"/>
                <w:b/>
                <w:bCs/>
                <w:sz w:val="24"/>
                <w:szCs w:val="24"/>
              </w:rPr>
            </w:pPr>
            <w:r w:rsidRPr="00A37D8F">
              <w:rPr>
                <w:rFonts w:eastAsia="Yu Mincho" w:cstheme="minorHAnsi"/>
                <w:b/>
                <w:bCs/>
                <w:sz w:val="24"/>
                <w:szCs w:val="24"/>
              </w:rPr>
              <w:lastRenderedPageBreak/>
              <w:t>VPĮ 46 straipsnio 4 dalies 2 punktas</w:t>
            </w:r>
          </w:p>
          <w:p w14:paraId="74335ED8" w14:textId="77777777" w:rsidR="00A37D8F" w:rsidRPr="00A37D8F" w:rsidRDefault="00A37D8F" w:rsidP="00A37D8F">
            <w:pPr>
              <w:pStyle w:val="Betarp"/>
              <w:spacing w:line="276" w:lineRule="auto"/>
              <w:jc w:val="both"/>
              <w:rPr>
                <w:rFonts w:eastAsia="Yu Mincho" w:cstheme="minorHAnsi"/>
                <w:sz w:val="24"/>
                <w:szCs w:val="24"/>
              </w:rPr>
            </w:pPr>
          </w:p>
          <w:p w14:paraId="71CA814C" w14:textId="77777777" w:rsidR="00A37D8F" w:rsidRPr="00A37D8F" w:rsidRDefault="00A37D8F" w:rsidP="00A37D8F">
            <w:pPr>
              <w:pStyle w:val="Betarp"/>
              <w:spacing w:line="276" w:lineRule="auto"/>
              <w:jc w:val="both"/>
              <w:rPr>
                <w:rFonts w:eastAsia="Yu Mincho" w:cstheme="minorHAnsi"/>
                <w:sz w:val="24"/>
                <w:szCs w:val="24"/>
              </w:rPr>
            </w:pPr>
            <w:r w:rsidRPr="00A37D8F">
              <w:rPr>
                <w:rFonts w:eastAsia="Yu Mincho" w:cstheme="minorHAnsi"/>
                <w:sz w:val="24"/>
                <w:szCs w:val="24"/>
              </w:rPr>
              <w:t>EBVPD III dalies C12 punktas</w:t>
            </w:r>
          </w:p>
        </w:tc>
        <w:tc>
          <w:tcPr>
            <w:tcW w:w="4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F3221" w14:textId="77777777" w:rsidR="00A37D8F" w:rsidRPr="00A37D8F" w:rsidRDefault="00A37D8F" w:rsidP="00A37D8F">
            <w:pPr>
              <w:pStyle w:val="Betarp"/>
              <w:spacing w:line="276" w:lineRule="auto"/>
              <w:jc w:val="both"/>
              <w:rPr>
                <w:rFonts w:cstheme="minorHAnsi"/>
                <w:sz w:val="24"/>
                <w:szCs w:val="24"/>
                <w:lang w:eastAsia="en-US"/>
              </w:rPr>
            </w:pPr>
            <w:r w:rsidRPr="00A37D8F">
              <w:rPr>
                <w:rFonts w:cstheme="minorHAnsi"/>
                <w:sz w:val="24"/>
                <w:szCs w:val="24"/>
                <w:lang w:eastAsia="en-US"/>
              </w:rPr>
              <w:t>Iš Lietuvoje įsteigtų subjektų įrodančių dokumentų nereikalaujama. Užtenka pateikto EBVPD.</w:t>
            </w:r>
          </w:p>
          <w:p w14:paraId="27C2D6A9" w14:textId="77777777" w:rsidR="00A37D8F" w:rsidRPr="00A37D8F" w:rsidRDefault="00A37D8F" w:rsidP="00A37D8F">
            <w:pPr>
              <w:pStyle w:val="Betarp"/>
              <w:spacing w:line="276" w:lineRule="auto"/>
              <w:jc w:val="both"/>
              <w:rPr>
                <w:rFonts w:cstheme="minorHAnsi"/>
                <w:bCs/>
                <w:iCs/>
                <w:sz w:val="24"/>
                <w:szCs w:val="24"/>
                <w:lang w:eastAsia="en-US"/>
              </w:rPr>
            </w:pPr>
          </w:p>
          <w:p w14:paraId="78B1CD7C" w14:textId="77777777" w:rsidR="00A37D8F" w:rsidRPr="00A37D8F" w:rsidRDefault="00A37D8F" w:rsidP="00A37D8F">
            <w:pPr>
              <w:pStyle w:val="Betarp"/>
              <w:spacing w:line="276" w:lineRule="auto"/>
              <w:jc w:val="both"/>
              <w:rPr>
                <w:rFonts w:cstheme="minorHAnsi"/>
                <w:b/>
                <w:bCs/>
                <w:iCs/>
                <w:sz w:val="24"/>
                <w:szCs w:val="24"/>
                <w:lang w:eastAsia="en-US"/>
              </w:rPr>
            </w:pPr>
          </w:p>
        </w:tc>
      </w:tr>
      <w:tr w:rsidR="00A37D8F" w:rsidRPr="00A37D8F" w14:paraId="5C45A5FD" w14:textId="77777777" w:rsidTr="009A339D">
        <w:trPr>
          <w:trHeight w:val="119"/>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C90A7" w14:textId="77777777" w:rsidR="00A37D8F" w:rsidRPr="00A37D8F" w:rsidRDefault="00A37D8F" w:rsidP="00A37D8F">
            <w:pPr>
              <w:pStyle w:val="Betarp"/>
              <w:numPr>
                <w:ilvl w:val="0"/>
                <w:numId w:val="29"/>
              </w:numPr>
              <w:spacing w:line="276" w:lineRule="auto"/>
              <w:rPr>
                <w:rFonts w:cstheme="minorHAnsi"/>
                <w:b/>
                <w:bCs/>
                <w:sz w:val="24"/>
                <w:szCs w:val="24"/>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6214B" w14:textId="77777777" w:rsidR="00A37D8F" w:rsidRPr="00A37D8F" w:rsidRDefault="00A37D8F" w:rsidP="00A37D8F">
            <w:pPr>
              <w:pStyle w:val="Betarp"/>
              <w:spacing w:line="276" w:lineRule="auto"/>
              <w:jc w:val="both"/>
              <w:rPr>
                <w:rFonts w:cstheme="minorHAnsi"/>
                <w:b/>
                <w:bCs/>
                <w:sz w:val="24"/>
                <w:szCs w:val="24"/>
              </w:rPr>
            </w:pPr>
            <w:r w:rsidRPr="00A37D8F">
              <w:rPr>
                <w:rFonts w:cstheme="minorHAnsi"/>
                <w:sz w:val="24"/>
                <w:szCs w:val="24"/>
              </w:rPr>
              <w:t>Pažeista konkurencija, kaip nustatyta VPĮ 27 straipsnio 3 ir 4 dalyse, ir atitinkamos padėties negalima ištaisyti.</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83726" w14:textId="77777777" w:rsidR="00A37D8F" w:rsidRPr="00A37D8F" w:rsidRDefault="00A37D8F" w:rsidP="00A37D8F">
            <w:pPr>
              <w:pStyle w:val="Betarp"/>
              <w:spacing w:line="276" w:lineRule="auto"/>
              <w:jc w:val="both"/>
              <w:rPr>
                <w:rFonts w:eastAsia="Yu Mincho" w:cstheme="minorHAnsi"/>
                <w:b/>
                <w:bCs/>
                <w:sz w:val="24"/>
                <w:szCs w:val="24"/>
              </w:rPr>
            </w:pPr>
            <w:r w:rsidRPr="00A37D8F">
              <w:rPr>
                <w:rFonts w:eastAsia="Yu Mincho" w:cstheme="minorHAnsi"/>
                <w:b/>
                <w:bCs/>
                <w:sz w:val="24"/>
                <w:szCs w:val="24"/>
              </w:rPr>
              <w:t>VPĮ 46 straipsnio 4 dalies 3 punktas</w:t>
            </w:r>
          </w:p>
          <w:p w14:paraId="5968A523" w14:textId="77777777" w:rsidR="00A37D8F" w:rsidRPr="00A37D8F" w:rsidRDefault="00A37D8F" w:rsidP="00A37D8F">
            <w:pPr>
              <w:pStyle w:val="Betarp"/>
              <w:spacing w:line="276" w:lineRule="auto"/>
              <w:jc w:val="both"/>
              <w:rPr>
                <w:rFonts w:eastAsia="Yu Mincho" w:cstheme="minorHAnsi"/>
                <w:sz w:val="24"/>
                <w:szCs w:val="24"/>
              </w:rPr>
            </w:pPr>
          </w:p>
          <w:p w14:paraId="1E942521" w14:textId="77777777" w:rsidR="00A37D8F" w:rsidRPr="00A37D8F" w:rsidRDefault="00A37D8F" w:rsidP="00A37D8F">
            <w:pPr>
              <w:pStyle w:val="Betarp"/>
              <w:spacing w:line="276" w:lineRule="auto"/>
              <w:jc w:val="both"/>
              <w:rPr>
                <w:rFonts w:eastAsia="Yu Mincho" w:cstheme="minorHAnsi"/>
                <w:sz w:val="24"/>
                <w:szCs w:val="24"/>
                <w:lang w:eastAsia="en-US"/>
              </w:rPr>
            </w:pPr>
            <w:r w:rsidRPr="00A37D8F">
              <w:rPr>
                <w:rFonts w:eastAsia="Yu Mincho" w:cstheme="minorHAnsi"/>
                <w:sz w:val="24"/>
                <w:szCs w:val="24"/>
              </w:rPr>
              <w:t>EBVPD III dalies C13 punktas</w:t>
            </w:r>
            <w:r w:rsidRPr="00A37D8F">
              <w:rPr>
                <w:rFonts w:eastAsia="Yu Mincho" w:cstheme="minorHAnsi"/>
                <w:sz w:val="24"/>
                <w:szCs w:val="24"/>
                <w:lang w:eastAsia="en-US"/>
              </w:rPr>
              <w:t xml:space="preserve"> </w:t>
            </w:r>
          </w:p>
        </w:tc>
        <w:tc>
          <w:tcPr>
            <w:tcW w:w="4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12EAB" w14:textId="77777777" w:rsidR="00A37D8F" w:rsidRPr="00A37D8F" w:rsidRDefault="00A37D8F" w:rsidP="00A37D8F">
            <w:pPr>
              <w:pStyle w:val="Betarp"/>
              <w:spacing w:line="276" w:lineRule="auto"/>
              <w:jc w:val="both"/>
              <w:rPr>
                <w:rFonts w:cstheme="minorHAnsi"/>
                <w:sz w:val="24"/>
                <w:szCs w:val="24"/>
                <w:lang w:eastAsia="en-US"/>
              </w:rPr>
            </w:pPr>
            <w:r w:rsidRPr="00A37D8F">
              <w:rPr>
                <w:rFonts w:cstheme="minorHAnsi"/>
                <w:sz w:val="24"/>
                <w:szCs w:val="24"/>
                <w:lang w:eastAsia="en-US"/>
              </w:rPr>
              <w:t>Iš Lietuvoje įsteigtų subjektų įrodančių dokumentų nereikalaujama. Užtenka pateikto EBVPD.</w:t>
            </w:r>
          </w:p>
          <w:p w14:paraId="0F481B22" w14:textId="77777777" w:rsidR="00A37D8F" w:rsidRPr="00A37D8F" w:rsidRDefault="00A37D8F" w:rsidP="00A37D8F">
            <w:pPr>
              <w:pStyle w:val="Betarp"/>
              <w:spacing w:line="276" w:lineRule="auto"/>
              <w:jc w:val="both"/>
              <w:rPr>
                <w:rFonts w:cstheme="minorHAnsi"/>
                <w:b/>
                <w:bCs/>
                <w:iCs/>
                <w:sz w:val="24"/>
                <w:szCs w:val="24"/>
                <w:lang w:eastAsia="en-US"/>
              </w:rPr>
            </w:pPr>
          </w:p>
        </w:tc>
      </w:tr>
      <w:tr w:rsidR="00A37D8F" w:rsidRPr="00A37D8F" w14:paraId="309A1BED" w14:textId="77777777" w:rsidTr="009A339D">
        <w:trPr>
          <w:trHeight w:val="1281"/>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DD56A" w14:textId="77777777" w:rsidR="00A37D8F" w:rsidRPr="00A37D8F" w:rsidRDefault="00A37D8F" w:rsidP="00A37D8F">
            <w:pPr>
              <w:pStyle w:val="Betarp"/>
              <w:numPr>
                <w:ilvl w:val="0"/>
                <w:numId w:val="29"/>
              </w:numPr>
              <w:spacing w:line="276" w:lineRule="auto"/>
              <w:rPr>
                <w:rFonts w:cstheme="minorHAnsi"/>
                <w:b/>
                <w:bCs/>
                <w:sz w:val="24"/>
                <w:szCs w:val="24"/>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1430A" w14:textId="77777777" w:rsidR="00A37D8F" w:rsidRPr="00A37D8F" w:rsidRDefault="00A37D8F" w:rsidP="00A37D8F">
            <w:pPr>
              <w:pStyle w:val="Betarp"/>
              <w:spacing w:line="276" w:lineRule="auto"/>
              <w:jc w:val="both"/>
              <w:rPr>
                <w:rFonts w:cstheme="minorHAnsi"/>
                <w:sz w:val="24"/>
                <w:szCs w:val="24"/>
              </w:rPr>
            </w:pPr>
            <w:r w:rsidRPr="00A37D8F">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CA59019" w14:textId="77777777" w:rsidR="00A37D8F" w:rsidRPr="00A37D8F" w:rsidRDefault="00A37D8F" w:rsidP="00A37D8F">
            <w:pPr>
              <w:pStyle w:val="Betarp"/>
              <w:spacing w:line="276" w:lineRule="auto"/>
              <w:jc w:val="both"/>
              <w:rPr>
                <w:rFonts w:cstheme="minorHAnsi"/>
                <w:bCs/>
                <w:sz w:val="24"/>
                <w:szCs w:val="24"/>
              </w:rPr>
            </w:pPr>
            <w:r w:rsidRPr="00A37D8F">
              <w:rPr>
                <w:rFonts w:cstheme="minorHAnsi"/>
                <w:bCs/>
                <w:sz w:val="24"/>
                <w:szCs w:val="24"/>
              </w:rPr>
              <w:t xml:space="preserve">Šiuo pagrindu tiekėjas taip pat pašalinamas iš pirkimo procedūros, kai ankstesnių procedūrų, </w:t>
            </w:r>
            <w:r w:rsidRPr="00A37D8F">
              <w:rPr>
                <w:rFonts w:cstheme="minorHAnsi"/>
                <w:bCs/>
                <w:sz w:val="24"/>
                <w:szCs w:val="24"/>
              </w:rPr>
              <w:lastRenderedPageBreak/>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61B7F" w14:textId="77777777" w:rsidR="00A37D8F" w:rsidRPr="00A37D8F" w:rsidRDefault="00A37D8F" w:rsidP="00A37D8F">
            <w:pPr>
              <w:pStyle w:val="Betarp"/>
              <w:spacing w:line="276" w:lineRule="auto"/>
              <w:jc w:val="both"/>
              <w:rPr>
                <w:rFonts w:cstheme="minorHAnsi"/>
                <w:bCs/>
                <w:sz w:val="24"/>
                <w:szCs w:val="24"/>
              </w:rPr>
            </w:pPr>
            <w:r w:rsidRPr="00A37D8F">
              <w:rPr>
                <w:rFonts w:cstheme="minorHAns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A37D8F">
              <w:rPr>
                <w:rFonts w:cstheme="minorHAnsi"/>
                <w:bCs/>
                <w:sz w:val="24"/>
                <w:szCs w:val="24"/>
              </w:rPr>
              <w:lastRenderedPageBreak/>
              <w:t>dokumentų, dėl ko per pastaruosius vienus metus buvo pašalintas iš pirkimo ar koncesijos suteikimo procedūrų arba taikomos kitos panašios sankcijos.</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9D730" w14:textId="77777777" w:rsidR="00A37D8F" w:rsidRPr="00A37D8F" w:rsidRDefault="00A37D8F" w:rsidP="00A37D8F">
            <w:pPr>
              <w:pStyle w:val="Betarp"/>
              <w:spacing w:line="276" w:lineRule="auto"/>
              <w:jc w:val="both"/>
              <w:rPr>
                <w:rFonts w:eastAsia="Yu Mincho" w:cstheme="minorHAnsi"/>
                <w:b/>
                <w:bCs/>
                <w:sz w:val="24"/>
                <w:szCs w:val="24"/>
              </w:rPr>
            </w:pPr>
            <w:r w:rsidRPr="00A37D8F">
              <w:rPr>
                <w:rFonts w:eastAsia="Yu Mincho" w:cstheme="minorHAnsi"/>
                <w:b/>
                <w:bCs/>
                <w:sz w:val="24"/>
                <w:szCs w:val="24"/>
              </w:rPr>
              <w:lastRenderedPageBreak/>
              <w:t>VPĮ 46 straipsnio 4 dalies 4 punktas</w:t>
            </w:r>
          </w:p>
          <w:p w14:paraId="49B1369C" w14:textId="77777777" w:rsidR="00A37D8F" w:rsidRPr="00A37D8F" w:rsidRDefault="00A37D8F" w:rsidP="00A37D8F">
            <w:pPr>
              <w:pStyle w:val="Betarp"/>
              <w:spacing w:line="276" w:lineRule="auto"/>
              <w:jc w:val="both"/>
              <w:rPr>
                <w:rFonts w:eastAsia="Yu Mincho" w:cstheme="minorHAnsi"/>
                <w:sz w:val="24"/>
                <w:szCs w:val="24"/>
              </w:rPr>
            </w:pPr>
          </w:p>
          <w:p w14:paraId="2E88E759" w14:textId="77777777" w:rsidR="00A37D8F" w:rsidRPr="00A37D8F" w:rsidRDefault="00A37D8F" w:rsidP="00A37D8F">
            <w:pPr>
              <w:pStyle w:val="Betarp"/>
              <w:spacing w:line="276" w:lineRule="auto"/>
              <w:jc w:val="both"/>
              <w:rPr>
                <w:rFonts w:eastAsia="Yu Mincho" w:cstheme="minorHAnsi"/>
                <w:sz w:val="24"/>
                <w:szCs w:val="24"/>
                <w:lang w:eastAsia="en-US"/>
              </w:rPr>
            </w:pPr>
            <w:r w:rsidRPr="00A37D8F">
              <w:rPr>
                <w:rFonts w:eastAsia="Yu Mincho" w:cstheme="minorHAnsi"/>
                <w:sz w:val="24"/>
                <w:szCs w:val="24"/>
              </w:rPr>
              <w:t>EBVPD III dalies C15 punktas</w:t>
            </w:r>
            <w:r w:rsidRPr="00A37D8F">
              <w:rPr>
                <w:rFonts w:eastAsia="Yu Mincho" w:cstheme="minorHAnsi"/>
                <w:sz w:val="24"/>
                <w:szCs w:val="24"/>
                <w:lang w:eastAsia="en-US"/>
              </w:rPr>
              <w:t xml:space="preserve"> </w:t>
            </w:r>
          </w:p>
        </w:tc>
        <w:tc>
          <w:tcPr>
            <w:tcW w:w="4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011A7" w14:textId="77777777" w:rsidR="00A37D8F" w:rsidRPr="00A37D8F" w:rsidRDefault="00A37D8F" w:rsidP="00A37D8F">
            <w:pPr>
              <w:pStyle w:val="Betarp"/>
              <w:spacing w:line="276" w:lineRule="auto"/>
              <w:jc w:val="both"/>
              <w:rPr>
                <w:rFonts w:cstheme="minorHAnsi"/>
                <w:sz w:val="24"/>
                <w:szCs w:val="24"/>
                <w:lang w:eastAsia="en-US"/>
              </w:rPr>
            </w:pPr>
            <w:r w:rsidRPr="00A37D8F">
              <w:rPr>
                <w:rFonts w:cstheme="minorHAnsi"/>
                <w:sz w:val="24"/>
                <w:szCs w:val="24"/>
                <w:lang w:eastAsia="en-US"/>
              </w:rPr>
              <w:t>Iš Lietuvoje įsteigtų subjektų įrodančių dokumentų nereikalaujama. Užtenka pateikto EBVPD.</w:t>
            </w:r>
          </w:p>
          <w:p w14:paraId="4A522915" w14:textId="77777777" w:rsidR="00A37D8F" w:rsidRPr="00A37D8F" w:rsidRDefault="00A37D8F" w:rsidP="00A37D8F">
            <w:pPr>
              <w:pStyle w:val="Betarp"/>
              <w:spacing w:line="276" w:lineRule="auto"/>
              <w:jc w:val="both"/>
              <w:rPr>
                <w:rFonts w:cstheme="minorHAnsi"/>
                <w:bCs/>
                <w:iCs/>
                <w:sz w:val="24"/>
                <w:szCs w:val="24"/>
                <w:lang w:eastAsia="en-US"/>
              </w:rPr>
            </w:pPr>
          </w:p>
          <w:p w14:paraId="4CFED64E" w14:textId="77777777" w:rsidR="00A37D8F" w:rsidRPr="00A37D8F" w:rsidRDefault="00A37D8F" w:rsidP="00A37D8F">
            <w:pPr>
              <w:pStyle w:val="Betarp"/>
              <w:spacing w:line="276" w:lineRule="auto"/>
              <w:jc w:val="both"/>
              <w:rPr>
                <w:rFonts w:cstheme="minorHAnsi"/>
                <w:bCs/>
                <w:iCs/>
                <w:sz w:val="24"/>
                <w:szCs w:val="24"/>
                <w:lang w:eastAsia="en-US"/>
              </w:rPr>
            </w:pPr>
          </w:p>
          <w:p w14:paraId="677059B5" w14:textId="77777777" w:rsidR="00A37D8F" w:rsidRPr="00A37D8F" w:rsidRDefault="00A37D8F" w:rsidP="00A37D8F">
            <w:pPr>
              <w:pStyle w:val="Betarp"/>
              <w:spacing w:line="276" w:lineRule="auto"/>
              <w:jc w:val="both"/>
              <w:rPr>
                <w:rFonts w:cstheme="minorHAnsi"/>
                <w:b/>
                <w:bCs/>
                <w:sz w:val="24"/>
                <w:szCs w:val="24"/>
              </w:rPr>
            </w:pPr>
            <w:r w:rsidRPr="00A37D8F">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C2E59C1" w14:textId="77777777" w:rsidR="00A37D8F" w:rsidRPr="00A37D8F" w:rsidRDefault="00A37D8F" w:rsidP="00A37D8F">
            <w:pPr>
              <w:pStyle w:val="Betarp"/>
              <w:spacing w:line="276" w:lineRule="auto"/>
              <w:jc w:val="both"/>
              <w:rPr>
                <w:rFonts w:cstheme="minorHAnsi"/>
                <w:b/>
                <w:bCs/>
                <w:sz w:val="24"/>
                <w:szCs w:val="24"/>
              </w:rPr>
            </w:pPr>
          </w:p>
          <w:p w14:paraId="79363B9E" w14:textId="77777777" w:rsidR="00A37D8F" w:rsidRPr="00A37D8F" w:rsidRDefault="00A37D8F" w:rsidP="00A37D8F">
            <w:pPr>
              <w:pStyle w:val="Betarp"/>
              <w:spacing w:line="276" w:lineRule="auto"/>
              <w:jc w:val="both"/>
              <w:rPr>
                <w:rFonts w:cstheme="minorHAnsi"/>
                <w:sz w:val="24"/>
                <w:szCs w:val="24"/>
              </w:rPr>
            </w:pPr>
            <w:hyperlink r:id="rId13" w:history="1">
              <w:r w:rsidRPr="00A37D8F">
                <w:rPr>
                  <w:rStyle w:val="Hipersaitas"/>
                  <w:rFonts w:cstheme="minorHAnsi"/>
                  <w:sz w:val="24"/>
                  <w:szCs w:val="24"/>
                </w:rPr>
                <w:t>https://vpt.lrv.lt/lt/nuorodos/kiti-duomenys/powerbi/melaginga-informacija-pateikusiu-tiekeju-sarasas-3/</w:t>
              </w:r>
            </w:hyperlink>
            <w:r w:rsidRPr="00A37D8F">
              <w:rPr>
                <w:rFonts w:cstheme="minorHAnsi"/>
                <w:sz w:val="24"/>
                <w:szCs w:val="24"/>
              </w:rPr>
              <w:t xml:space="preserve"> </w:t>
            </w:r>
          </w:p>
        </w:tc>
      </w:tr>
      <w:tr w:rsidR="00A37D8F" w:rsidRPr="00A37D8F" w14:paraId="7086570B" w14:textId="77777777" w:rsidTr="009A339D">
        <w:trPr>
          <w:trHeight w:val="119"/>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2E32EF" w14:textId="77777777" w:rsidR="00A37D8F" w:rsidRPr="00A37D8F" w:rsidRDefault="00A37D8F" w:rsidP="00A37D8F">
            <w:pPr>
              <w:pStyle w:val="Betarp"/>
              <w:numPr>
                <w:ilvl w:val="0"/>
                <w:numId w:val="29"/>
              </w:numPr>
              <w:spacing w:line="276" w:lineRule="auto"/>
              <w:rPr>
                <w:rFonts w:cstheme="minorHAnsi"/>
                <w:b/>
                <w:bCs/>
                <w:sz w:val="24"/>
                <w:szCs w:val="24"/>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4BA84" w14:textId="77777777" w:rsidR="00A37D8F" w:rsidRPr="00A37D8F" w:rsidRDefault="00A37D8F" w:rsidP="00A37D8F">
            <w:pPr>
              <w:pStyle w:val="Betarp"/>
              <w:spacing w:line="276" w:lineRule="auto"/>
              <w:jc w:val="both"/>
              <w:rPr>
                <w:rFonts w:cstheme="minorHAnsi"/>
                <w:b/>
                <w:bCs/>
                <w:sz w:val="24"/>
                <w:szCs w:val="24"/>
              </w:rPr>
            </w:pPr>
            <w:r w:rsidRPr="00A37D8F">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41C91" w14:textId="77777777" w:rsidR="00A37D8F" w:rsidRPr="00A37D8F" w:rsidRDefault="00A37D8F" w:rsidP="00A37D8F">
            <w:pPr>
              <w:pStyle w:val="Betarp"/>
              <w:spacing w:line="276" w:lineRule="auto"/>
              <w:jc w:val="both"/>
              <w:rPr>
                <w:rFonts w:eastAsia="Yu Mincho" w:cstheme="minorHAnsi"/>
                <w:b/>
                <w:bCs/>
                <w:sz w:val="24"/>
                <w:szCs w:val="24"/>
              </w:rPr>
            </w:pPr>
            <w:r w:rsidRPr="00A37D8F">
              <w:rPr>
                <w:rFonts w:eastAsia="Yu Mincho" w:cstheme="minorHAnsi"/>
                <w:b/>
                <w:bCs/>
                <w:sz w:val="24"/>
                <w:szCs w:val="24"/>
              </w:rPr>
              <w:t>VPĮ 46 straipsnio 4 dalies 5 punktas</w:t>
            </w:r>
          </w:p>
          <w:p w14:paraId="6AD8AC82" w14:textId="77777777" w:rsidR="00A37D8F" w:rsidRPr="00A37D8F" w:rsidRDefault="00A37D8F" w:rsidP="00A37D8F">
            <w:pPr>
              <w:pStyle w:val="Betarp"/>
              <w:spacing w:line="276" w:lineRule="auto"/>
              <w:jc w:val="both"/>
              <w:rPr>
                <w:rFonts w:eastAsia="Yu Mincho" w:cstheme="minorHAnsi"/>
                <w:sz w:val="24"/>
                <w:szCs w:val="24"/>
              </w:rPr>
            </w:pPr>
          </w:p>
          <w:p w14:paraId="155EDC28" w14:textId="77777777" w:rsidR="00A37D8F" w:rsidRPr="00A37D8F" w:rsidRDefault="00A37D8F" w:rsidP="00A37D8F">
            <w:pPr>
              <w:pStyle w:val="Betarp"/>
              <w:spacing w:line="276" w:lineRule="auto"/>
              <w:jc w:val="both"/>
              <w:rPr>
                <w:rFonts w:eastAsia="Yu Mincho" w:cstheme="minorHAnsi"/>
                <w:sz w:val="24"/>
                <w:szCs w:val="24"/>
              </w:rPr>
            </w:pPr>
            <w:r w:rsidRPr="00A37D8F">
              <w:rPr>
                <w:rFonts w:eastAsia="Yu Mincho" w:cstheme="minorHAnsi"/>
                <w:sz w:val="24"/>
                <w:szCs w:val="24"/>
              </w:rPr>
              <w:t>EBVPD</w:t>
            </w:r>
            <w:r w:rsidRPr="00A37D8F">
              <w:rPr>
                <w:rFonts w:eastAsia="Arial" w:cstheme="minorHAnsi"/>
                <w:sz w:val="24"/>
                <w:szCs w:val="24"/>
              </w:rPr>
              <w:t xml:space="preserve"> III dalies C15 punktas</w:t>
            </w:r>
          </w:p>
          <w:p w14:paraId="7330B7C8" w14:textId="77777777" w:rsidR="00A37D8F" w:rsidRPr="00A37D8F" w:rsidRDefault="00A37D8F" w:rsidP="00A37D8F">
            <w:pPr>
              <w:pStyle w:val="Betarp"/>
              <w:spacing w:line="276" w:lineRule="auto"/>
              <w:jc w:val="both"/>
              <w:rPr>
                <w:rFonts w:eastAsia="Yu Mincho" w:cstheme="minorHAnsi"/>
                <w:sz w:val="24"/>
                <w:szCs w:val="24"/>
                <w:lang w:eastAsia="en-US"/>
              </w:rPr>
            </w:pPr>
          </w:p>
          <w:p w14:paraId="2F0757E9" w14:textId="77777777" w:rsidR="00A37D8F" w:rsidRPr="00A37D8F" w:rsidRDefault="00A37D8F" w:rsidP="00A37D8F">
            <w:pPr>
              <w:pStyle w:val="Betarp"/>
              <w:spacing w:line="276" w:lineRule="auto"/>
              <w:jc w:val="both"/>
              <w:rPr>
                <w:rFonts w:eastAsia="Yu Mincho" w:cstheme="minorHAnsi"/>
                <w:sz w:val="24"/>
                <w:szCs w:val="24"/>
                <w:lang w:eastAsia="en-US"/>
              </w:rPr>
            </w:pPr>
          </w:p>
        </w:tc>
        <w:tc>
          <w:tcPr>
            <w:tcW w:w="4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460FB" w14:textId="77777777" w:rsidR="00A37D8F" w:rsidRPr="00A37D8F" w:rsidRDefault="00A37D8F" w:rsidP="00A37D8F">
            <w:pPr>
              <w:pStyle w:val="Betarp"/>
              <w:spacing w:line="276" w:lineRule="auto"/>
              <w:jc w:val="both"/>
              <w:rPr>
                <w:rFonts w:cstheme="minorHAnsi"/>
                <w:sz w:val="24"/>
                <w:szCs w:val="24"/>
                <w:lang w:eastAsia="en-US"/>
              </w:rPr>
            </w:pPr>
            <w:r w:rsidRPr="00A37D8F">
              <w:rPr>
                <w:rFonts w:cstheme="minorHAnsi"/>
                <w:sz w:val="24"/>
                <w:szCs w:val="24"/>
                <w:lang w:eastAsia="en-US"/>
              </w:rPr>
              <w:t>Iš Lietuvoje įsteigtų subjektų įrodančių dokumentų nereikalaujama. Užtenka pateikto EBVPD.</w:t>
            </w:r>
          </w:p>
          <w:p w14:paraId="53C96722" w14:textId="77777777" w:rsidR="00A37D8F" w:rsidRPr="00A37D8F" w:rsidRDefault="00A37D8F" w:rsidP="00A37D8F">
            <w:pPr>
              <w:pStyle w:val="Betarp"/>
              <w:spacing w:line="276" w:lineRule="auto"/>
              <w:jc w:val="both"/>
              <w:rPr>
                <w:rFonts w:cstheme="minorHAnsi"/>
                <w:b/>
                <w:bCs/>
                <w:iCs/>
                <w:sz w:val="24"/>
                <w:szCs w:val="24"/>
                <w:lang w:eastAsia="en-US"/>
              </w:rPr>
            </w:pPr>
          </w:p>
        </w:tc>
      </w:tr>
      <w:tr w:rsidR="00A37D8F" w:rsidRPr="00A37D8F" w14:paraId="3252A6B9" w14:textId="77777777" w:rsidTr="009A339D">
        <w:trPr>
          <w:trHeight w:val="4840"/>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3D13" w14:textId="77777777" w:rsidR="00A37D8F" w:rsidRPr="00A37D8F" w:rsidRDefault="00A37D8F" w:rsidP="00A37D8F">
            <w:pPr>
              <w:pStyle w:val="Betarp"/>
              <w:numPr>
                <w:ilvl w:val="0"/>
                <w:numId w:val="29"/>
              </w:numPr>
              <w:spacing w:line="276" w:lineRule="auto"/>
              <w:rPr>
                <w:rFonts w:cstheme="minorHAnsi"/>
                <w:b/>
                <w:bCs/>
                <w:sz w:val="24"/>
                <w:szCs w:val="24"/>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1FA51" w14:textId="77777777" w:rsidR="00A37D8F" w:rsidRPr="00A37D8F" w:rsidRDefault="00A37D8F" w:rsidP="00A37D8F">
            <w:pPr>
              <w:spacing w:after="0"/>
              <w:jc w:val="both"/>
              <w:rPr>
                <w:rFonts w:cstheme="minorHAnsi"/>
                <w:sz w:val="24"/>
                <w:szCs w:val="24"/>
              </w:rPr>
            </w:pPr>
            <w:r w:rsidRPr="00A37D8F">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A37D8F">
              <w:rPr>
                <w:rFonts w:cstheme="minorHAnsi"/>
                <w:sz w:val="24"/>
                <w:szCs w:val="24"/>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0E8CA502" w14:textId="77777777" w:rsidR="00A37D8F" w:rsidRPr="00A37D8F" w:rsidRDefault="00A37D8F" w:rsidP="00A37D8F">
            <w:pPr>
              <w:spacing w:after="0"/>
              <w:jc w:val="both"/>
              <w:rPr>
                <w:rFonts w:cstheme="minorHAnsi"/>
                <w:sz w:val="24"/>
                <w:szCs w:val="24"/>
              </w:rPr>
            </w:pPr>
            <w:r w:rsidRPr="00A37D8F">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2FE51" w14:textId="77777777" w:rsidR="00A37D8F" w:rsidRPr="00A37D8F" w:rsidRDefault="00A37D8F" w:rsidP="00A37D8F">
            <w:pPr>
              <w:pStyle w:val="Betarp"/>
              <w:spacing w:line="276" w:lineRule="auto"/>
              <w:jc w:val="both"/>
              <w:rPr>
                <w:rFonts w:eastAsia="Yu Mincho" w:cstheme="minorHAnsi"/>
                <w:b/>
                <w:bCs/>
                <w:sz w:val="24"/>
                <w:szCs w:val="24"/>
              </w:rPr>
            </w:pPr>
            <w:r w:rsidRPr="00A37D8F">
              <w:rPr>
                <w:rFonts w:eastAsia="Yu Mincho" w:cstheme="minorHAnsi"/>
                <w:b/>
                <w:bCs/>
                <w:sz w:val="24"/>
                <w:szCs w:val="24"/>
              </w:rPr>
              <w:lastRenderedPageBreak/>
              <w:t>VPĮ 46 straipsnio 4 dalies 6 punktas</w:t>
            </w:r>
          </w:p>
          <w:p w14:paraId="3C0332EE" w14:textId="77777777" w:rsidR="00A37D8F" w:rsidRPr="00A37D8F" w:rsidRDefault="00A37D8F" w:rsidP="00A37D8F">
            <w:pPr>
              <w:pStyle w:val="Betarp"/>
              <w:spacing w:line="276" w:lineRule="auto"/>
              <w:jc w:val="both"/>
              <w:rPr>
                <w:rFonts w:eastAsia="Yu Mincho" w:cstheme="minorHAnsi"/>
                <w:sz w:val="24"/>
                <w:szCs w:val="24"/>
              </w:rPr>
            </w:pPr>
          </w:p>
          <w:p w14:paraId="61C5B591" w14:textId="77777777" w:rsidR="00A37D8F" w:rsidRPr="00A37D8F" w:rsidRDefault="00A37D8F" w:rsidP="00A37D8F">
            <w:pPr>
              <w:pStyle w:val="Betarp"/>
              <w:spacing w:line="276" w:lineRule="auto"/>
              <w:jc w:val="both"/>
              <w:rPr>
                <w:rFonts w:eastAsia="Yu Mincho" w:cstheme="minorHAnsi"/>
                <w:sz w:val="24"/>
                <w:szCs w:val="24"/>
              </w:rPr>
            </w:pPr>
            <w:r w:rsidRPr="00A37D8F">
              <w:rPr>
                <w:rFonts w:eastAsia="Yu Mincho" w:cstheme="minorHAnsi"/>
                <w:sz w:val="24"/>
                <w:szCs w:val="24"/>
              </w:rPr>
              <w:t>EBVPD</w:t>
            </w:r>
            <w:r w:rsidRPr="00A37D8F">
              <w:rPr>
                <w:rFonts w:eastAsia="Arial" w:cstheme="minorHAnsi"/>
                <w:sz w:val="24"/>
                <w:szCs w:val="24"/>
              </w:rPr>
              <w:t xml:space="preserve"> III dalies C14 punktas</w:t>
            </w:r>
          </w:p>
          <w:p w14:paraId="78D36519" w14:textId="77777777" w:rsidR="00A37D8F" w:rsidRPr="00A37D8F" w:rsidRDefault="00A37D8F" w:rsidP="00A37D8F">
            <w:pPr>
              <w:pStyle w:val="Betarp"/>
              <w:spacing w:line="276" w:lineRule="auto"/>
              <w:jc w:val="both"/>
              <w:rPr>
                <w:rFonts w:eastAsia="Yu Mincho" w:cstheme="minorHAnsi"/>
                <w:sz w:val="24"/>
                <w:szCs w:val="24"/>
                <w:lang w:eastAsia="en-US"/>
              </w:rPr>
            </w:pPr>
          </w:p>
          <w:p w14:paraId="60DA5FB9" w14:textId="77777777" w:rsidR="00A37D8F" w:rsidRPr="00A37D8F" w:rsidRDefault="00A37D8F" w:rsidP="00A37D8F">
            <w:pPr>
              <w:pStyle w:val="Betarp"/>
              <w:spacing w:line="276" w:lineRule="auto"/>
              <w:jc w:val="both"/>
              <w:rPr>
                <w:rFonts w:eastAsia="Yu Mincho" w:cstheme="minorHAnsi"/>
                <w:sz w:val="24"/>
                <w:szCs w:val="24"/>
                <w:lang w:eastAsia="en-US"/>
              </w:rPr>
            </w:pPr>
          </w:p>
        </w:tc>
        <w:tc>
          <w:tcPr>
            <w:tcW w:w="4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2EEC" w14:textId="77777777" w:rsidR="00A37D8F" w:rsidRPr="00A37D8F" w:rsidRDefault="00A37D8F" w:rsidP="00A37D8F">
            <w:pPr>
              <w:pStyle w:val="Betarp"/>
              <w:spacing w:line="276" w:lineRule="auto"/>
              <w:jc w:val="both"/>
              <w:rPr>
                <w:rFonts w:cstheme="minorHAnsi"/>
                <w:sz w:val="24"/>
                <w:szCs w:val="24"/>
                <w:lang w:eastAsia="en-US"/>
              </w:rPr>
            </w:pPr>
            <w:r w:rsidRPr="00A37D8F">
              <w:rPr>
                <w:rFonts w:cstheme="minorHAnsi"/>
                <w:sz w:val="24"/>
                <w:szCs w:val="24"/>
                <w:lang w:eastAsia="en-US"/>
              </w:rPr>
              <w:t>Iš Lietuvoje įsteigtų subjektų įrodančių dokumentų nereikalaujama. Užtenka pateikto EBVPD.</w:t>
            </w:r>
          </w:p>
          <w:p w14:paraId="26EFF119" w14:textId="77777777" w:rsidR="00A37D8F" w:rsidRPr="00A37D8F" w:rsidRDefault="00A37D8F" w:rsidP="00A37D8F">
            <w:pPr>
              <w:pStyle w:val="Betarp"/>
              <w:spacing w:line="276" w:lineRule="auto"/>
              <w:jc w:val="both"/>
              <w:rPr>
                <w:rFonts w:cstheme="minorHAnsi"/>
                <w:bCs/>
                <w:iCs/>
                <w:sz w:val="24"/>
                <w:szCs w:val="24"/>
                <w:lang w:eastAsia="en-US"/>
              </w:rPr>
            </w:pPr>
          </w:p>
          <w:p w14:paraId="5E010BFF" w14:textId="77777777" w:rsidR="00A37D8F" w:rsidRPr="00A37D8F" w:rsidRDefault="00A37D8F" w:rsidP="00A37D8F">
            <w:pPr>
              <w:pStyle w:val="Betarp"/>
              <w:spacing w:line="276" w:lineRule="auto"/>
              <w:jc w:val="both"/>
              <w:rPr>
                <w:rFonts w:cstheme="minorHAnsi"/>
                <w:b/>
                <w:bCs/>
                <w:sz w:val="24"/>
                <w:szCs w:val="24"/>
              </w:rPr>
            </w:pPr>
            <w:r w:rsidRPr="00A37D8F">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69360D27" w14:textId="77777777" w:rsidR="00A37D8F" w:rsidRPr="00A37D8F" w:rsidRDefault="00A37D8F" w:rsidP="00A37D8F">
            <w:pPr>
              <w:pStyle w:val="Betarp"/>
              <w:spacing w:line="276" w:lineRule="auto"/>
              <w:jc w:val="both"/>
              <w:rPr>
                <w:rFonts w:cstheme="minorHAnsi"/>
                <w:sz w:val="24"/>
                <w:szCs w:val="24"/>
              </w:rPr>
            </w:pPr>
            <w:r w:rsidRPr="00A37D8F">
              <w:rPr>
                <w:rFonts w:cstheme="minorHAnsi"/>
                <w:sz w:val="24"/>
                <w:szCs w:val="24"/>
              </w:rPr>
              <w:t xml:space="preserve"> </w:t>
            </w:r>
          </w:p>
          <w:p w14:paraId="59A37100" w14:textId="77777777" w:rsidR="00A37D8F" w:rsidRPr="00A37D8F" w:rsidRDefault="00A37D8F" w:rsidP="00A37D8F">
            <w:pPr>
              <w:pStyle w:val="Betarp"/>
              <w:spacing w:line="276" w:lineRule="auto"/>
              <w:jc w:val="both"/>
              <w:rPr>
                <w:rFonts w:cstheme="minorHAnsi"/>
                <w:sz w:val="24"/>
                <w:szCs w:val="24"/>
              </w:rPr>
            </w:pPr>
            <w:hyperlink r:id="rId14" w:history="1">
              <w:r w:rsidRPr="00A37D8F">
                <w:rPr>
                  <w:rStyle w:val="Hipersaitas"/>
                  <w:rFonts w:cstheme="minorHAnsi"/>
                  <w:sz w:val="24"/>
                  <w:szCs w:val="24"/>
                </w:rPr>
                <w:t>https://vpt.lrv.lt/lt/nuorodos/kiti-duomenys/powerbi/nepatikimi-tiekejai-1/</w:t>
              </w:r>
            </w:hyperlink>
            <w:r w:rsidRPr="00A37D8F">
              <w:rPr>
                <w:rFonts w:cstheme="minorHAnsi"/>
                <w:sz w:val="24"/>
                <w:szCs w:val="24"/>
              </w:rPr>
              <w:t xml:space="preserve"> </w:t>
            </w:r>
          </w:p>
          <w:p w14:paraId="6E32F30D" w14:textId="77777777" w:rsidR="00A37D8F" w:rsidRPr="00A37D8F" w:rsidRDefault="00A37D8F" w:rsidP="00A37D8F">
            <w:pPr>
              <w:pStyle w:val="Betarp"/>
              <w:spacing w:line="276" w:lineRule="auto"/>
              <w:jc w:val="both"/>
              <w:rPr>
                <w:rFonts w:cstheme="minorHAnsi"/>
                <w:sz w:val="24"/>
                <w:szCs w:val="24"/>
              </w:rPr>
            </w:pPr>
            <w:hyperlink r:id="rId15" w:history="1">
              <w:r w:rsidRPr="00A37D8F">
                <w:rPr>
                  <w:rStyle w:val="Hipersaitas"/>
                  <w:rFonts w:cstheme="minorHAnsi"/>
                  <w:sz w:val="24"/>
                  <w:szCs w:val="24"/>
                </w:rPr>
                <w:t>https://vpt.lrv.lt/lt/pasalinimo-pagrindai-1/nepatikimu-koncesininku-sarasas-1/nepatikimu-koncesininku-sarasas</w:t>
              </w:r>
            </w:hyperlink>
          </w:p>
          <w:p w14:paraId="33A322B3" w14:textId="77777777" w:rsidR="00A37D8F" w:rsidRPr="00A37D8F" w:rsidRDefault="00A37D8F" w:rsidP="00A37D8F">
            <w:pPr>
              <w:pStyle w:val="Betarp"/>
              <w:spacing w:line="276" w:lineRule="auto"/>
              <w:jc w:val="both"/>
              <w:rPr>
                <w:rFonts w:cstheme="minorHAnsi"/>
                <w:bCs/>
                <w:sz w:val="24"/>
                <w:szCs w:val="24"/>
              </w:rPr>
            </w:pPr>
          </w:p>
          <w:p w14:paraId="1476F2F0" w14:textId="77777777" w:rsidR="00A37D8F" w:rsidRPr="00A37D8F" w:rsidRDefault="00A37D8F" w:rsidP="00A37D8F">
            <w:pPr>
              <w:pStyle w:val="Betarp"/>
              <w:spacing w:line="276" w:lineRule="auto"/>
              <w:jc w:val="both"/>
              <w:rPr>
                <w:rFonts w:cstheme="minorHAnsi"/>
                <w:b/>
                <w:bCs/>
                <w:sz w:val="24"/>
                <w:szCs w:val="24"/>
              </w:rPr>
            </w:pPr>
          </w:p>
        </w:tc>
      </w:tr>
      <w:tr w:rsidR="00A37D8F" w:rsidRPr="00A37D8F" w14:paraId="392446B9" w14:textId="77777777" w:rsidTr="009A339D">
        <w:trPr>
          <w:trHeight w:val="119"/>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2D044" w14:textId="77777777" w:rsidR="00A37D8F" w:rsidRPr="00A37D8F" w:rsidRDefault="00A37D8F" w:rsidP="00A37D8F">
            <w:pPr>
              <w:pStyle w:val="Betarp"/>
              <w:numPr>
                <w:ilvl w:val="0"/>
                <w:numId w:val="29"/>
              </w:numPr>
              <w:spacing w:line="276" w:lineRule="auto"/>
              <w:rPr>
                <w:rFonts w:cstheme="minorHAnsi"/>
                <w:sz w:val="24"/>
                <w:szCs w:val="24"/>
              </w:rPr>
            </w:pPr>
          </w:p>
          <w:p w14:paraId="5D8C7800" w14:textId="77777777" w:rsidR="00A37D8F" w:rsidRPr="00A37D8F" w:rsidRDefault="00A37D8F" w:rsidP="00A37D8F">
            <w:pPr>
              <w:pStyle w:val="Betarp"/>
              <w:spacing w:line="276" w:lineRule="auto"/>
              <w:rPr>
                <w:rFonts w:cstheme="minorHAnsi"/>
                <w:sz w:val="24"/>
                <w:szCs w:val="24"/>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473C9" w14:textId="77777777" w:rsidR="00A37D8F" w:rsidRPr="00A37D8F" w:rsidRDefault="00A37D8F" w:rsidP="00A37D8F">
            <w:pPr>
              <w:pStyle w:val="Betarp"/>
              <w:spacing w:line="276" w:lineRule="auto"/>
              <w:jc w:val="both"/>
              <w:rPr>
                <w:rFonts w:cstheme="minorHAnsi"/>
                <w:sz w:val="24"/>
                <w:szCs w:val="24"/>
              </w:rPr>
            </w:pPr>
            <w:r w:rsidRPr="00A37D8F">
              <w:rPr>
                <w:rFonts w:cstheme="minorHAnsi"/>
                <w:sz w:val="24"/>
                <w:szCs w:val="24"/>
              </w:rPr>
              <w:t xml:space="preserve">Tiekėjas yra padaręs rimtą profesinį pažeidimą, dėl kurio perkančioji organizacija </w:t>
            </w:r>
            <w:r w:rsidRPr="00A37D8F">
              <w:rPr>
                <w:rFonts w:cstheme="minorHAnsi"/>
                <w:sz w:val="24"/>
                <w:szCs w:val="24"/>
              </w:rPr>
              <w:lastRenderedPageBreak/>
              <w:t>abejoja tiekėjo sąžiningumu, kai jis</w:t>
            </w:r>
            <w:bookmarkStart w:id="52" w:name="part_030e6c6c64ba4f96a23474e439d1b80c"/>
            <w:bookmarkEnd w:id="52"/>
            <w:r w:rsidRPr="00A37D8F">
              <w:rPr>
                <w:rFonts w:cstheme="minorHAnsi"/>
                <w:sz w:val="24"/>
                <w:szCs w:val="24"/>
              </w:rPr>
              <w:t xml:space="preserve"> yra padaręs finansinės atskaitomybės ir audito teisės aktų pažeidimą ir nuo jo padarymo dienos praėjo mažiau kaip vieni metai.</w:t>
            </w:r>
          </w:p>
          <w:p w14:paraId="073AD36B" w14:textId="77777777" w:rsidR="00A37D8F" w:rsidRPr="00A37D8F" w:rsidRDefault="00A37D8F" w:rsidP="00A37D8F">
            <w:pPr>
              <w:spacing w:after="0"/>
              <w:jc w:val="both"/>
              <w:rPr>
                <w:rFonts w:cstheme="minorHAnsi"/>
                <w:b/>
                <w:sz w:val="24"/>
                <w:szCs w:val="24"/>
              </w:rPr>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D6AD6" w14:textId="77777777" w:rsidR="00A37D8F" w:rsidRPr="00A37D8F" w:rsidRDefault="00A37D8F" w:rsidP="00A37D8F">
            <w:pPr>
              <w:pStyle w:val="Betarp"/>
              <w:spacing w:line="276" w:lineRule="auto"/>
              <w:jc w:val="both"/>
              <w:rPr>
                <w:rFonts w:eastAsia="Yu Mincho" w:cstheme="minorHAnsi"/>
                <w:b/>
                <w:bCs/>
                <w:sz w:val="24"/>
                <w:szCs w:val="24"/>
              </w:rPr>
            </w:pPr>
            <w:r w:rsidRPr="00A37D8F">
              <w:rPr>
                <w:rFonts w:eastAsia="Yu Mincho" w:cstheme="minorHAnsi"/>
                <w:b/>
                <w:bCs/>
                <w:sz w:val="24"/>
                <w:szCs w:val="24"/>
              </w:rPr>
              <w:lastRenderedPageBreak/>
              <w:t xml:space="preserve">VPĮ 46 straipsnio 4 dalies 7 </w:t>
            </w:r>
            <w:r w:rsidRPr="00A37D8F">
              <w:rPr>
                <w:rFonts w:eastAsia="Yu Mincho" w:cstheme="minorHAnsi"/>
                <w:b/>
                <w:bCs/>
                <w:sz w:val="24"/>
                <w:szCs w:val="24"/>
              </w:rPr>
              <w:lastRenderedPageBreak/>
              <w:t>punkto a papunktis</w:t>
            </w:r>
          </w:p>
          <w:p w14:paraId="41889212" w14:textId="77777777" w:rsidR="00A37D8F" w:rsidRPr="00A37D8F" w:rsidRDefault="00A37D8F" w:rsidP="00A37D8F">
            <w:pPr>
              <w:pStyle w:val="Betarp"/>
              <w:spacing w:line="276" w:lineRule="auto"/>
              <w:jc w:val="both"/>
              <w:rPr>
                <w:rFonts w:eastAsia="Yu Mincho" w:cstheme="minorHAnsi"/>
                <w:sz w:val="24"/>
                <w:szCs w:val="24"/>
              </w:rPr>
            </w:pPr>
          </w:p>
          <w:p w14:paraId="2F589FF8" w14:textId="77777777" w:rsidR="00A37D8F" w:rsidRPr="00A37D8F" w:rsidRDefault="00A37D8F" w:rsidP="00A37D8F">
            <w:pPr>
              <w:pStyle w:val="Betarp"/>
              <w:spacing w:line="276" w:lineRule="auto"/>
              <w:jc w:val="both"/>
              <w:rPr>
                <w:rFonts w:eastAsia="Yu Mincho" w:cstheme="minorHAnsi"/>
                <w:sz w:val="24"/>
                <w:szCs w:val="24"/>
              </w:rPr>
            </w:pPr>
            <w:r w:rsidRPr="00A37D8F">
              <w:rPr>
                <w:rFonts w:eastAsia="Yu Mincho" w:cstheme="minorHAnsi"/>
                <w:sz w:val="24"/>
                <w:szCs w:val="24"/>
              </w:rPr>
              <w:t>EBVPD III dalies C11 punktas</w:t>
            </w:r>
          </w:p>
        </w:tc>
        <w:tc>
          <w:tcPr>
            <w:tcW w:w="4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DC85A" w14:textId="77777777" w:rsidR="00A37D8F" w:rsidRPr="00A37D8F" w:rsidRDefault="00A37D8F" w:rsidP="00A37D8F">
            <w:pPr>
              <w:pStyle w:val="Betarp"/>
              <w:spacing w:line="276" w:lineRule="auto"/>
              <w:jc w:val="both"/>
              <w:rPr>
                <w:rFonts w:cstheme="minorHAnsi"/>
                <w:sz w:val="24"/>
                <w:szCs w:val="24"/>
              </w:rPr>
            </w:pPr>
            <w:r w:rsidRPr="00A37D8F">
              <w:rPr>
                <w:rFonts w:cstheme="minorHAnsi"/>
                <w:sz w:val="24"/>
                <w:szCs w:val="24"/>
                <w:lang w:eastAsia="en-US"/>
              </w:rPr>
              <w:lastRenderedPageBreak/>
              <w:t xml:space="preserve">Iš Lietuvoje įsteigtų subjektų įrodančių dokumentų nereikalaujama. Užtenka pateikto EBVPD. </w:t>
            </w:r>
            <w:r w:rsidRPr="00A37D8F">
              <w:rPr>
                <w:rFonts w:cstheme="minorHAnsi"/>
                <w:sz w:val="24"/>
                <w:szCs w:val="24"/>
              </w:rPr>
              <w:t xml:space="preserve">Priimant sprendimus dėl tiekėjo pašalinimo iš pirkimo procedūros šiame punkte nurodytu pašalinimo </w:t>
            </w:r>
            <w:r w:rsidRPr="00A37D8F">
              <w:rPr>
                <w:rFonts w:cstheme="minorHAnsi"/>
                <w:sz w:val="24"/>
                <w:szCs w:val="24"/>
              </w:rPr>
              <w:lastRenderedPageBreak/>
              <w:t>pagrindu, be kita ko, atsižvelgiama į</w:t>
            </w:r>
            <w:r w:rsidRPr="00A37D8F">
              <w:rPr>
                <w:rFonts w:cstheme="minorHAnsi"/>
                <w:b/>
                <w:bCs/>
                <w:sz w:val="24"/>
                <w:szCs w:val="24"/>
              </w:rPr>
              <w:t xml:space="preserve"> </w:t>
            </w:r>
            <w:r w:rsidRPr="00A37D8F">
              <w:rPr>
                <w:rFonts w:cstheme="minorHAnsi"/>
                <w:sz w:val="24"/>
                <w:szCs w:val="24"/>
              </w:rPr>
              <w:t xml:space="preserve">nacionalinėje duomenų bazėje adresu: </w:t>
            </w:r>
            <w:hyperlink r:id="rId16" w:history="1">
              <w:r w:rsidRPr="00A37D8F">
                <w:rPr>
                  <w:rStyle w:val="Hipersaitas"/>
                  <w:rFonts w:cstheme="minorHAnsi"/>
                  <w:sz w:val="24"/>
                  <w:szCs w:val="24"/>
                </w:rPr>
                <w:t>https://www.registrucentras.lt/jar/p/index.php</w:t>
              </w:r>
            </w:hyperlink>
          </w:p>
          <w:p w14:paraId="23FC2E0A" w14:textId="77777777" w:rsidR="00A37D8F" w:rsidRPr="00A37D8F" w:rsidRDefault="00A37D8F" w:rsidP="00A37D8F">
            <w:pPr>
              <w:pStyle w:val="Betarp"/>
              <w:spacing w:line="276" w:lineRule="auto"/>
              <w:jc w:val="both"/>
              <w:rPr>
                <w:rFonts w:cstheme="minorHAnsi"/>
                <w:sz w:val="24"/>
                <w:szCs w:val="24"/>
              </w:rPr>
            </w:pPr>
            <w:r w:rsidRPr="00A37D8F">
              <w:rPr>
                <w:rFonts w:cstheme="minorHAnsi"/>
                <w:sz w:val="24"/>
                <w:szCs w:val="24"/>
              </w:rPr>
              <w:t>paskelbtą informaciją, taip pat į šiame informaciniame pranešime pateiktą informaciją:</w:t>
            </w:r>
          </w:p>
          <w:p w14:paraId="1C7F0D87" w14:textId="77777777" w:rsidR="00A37D8F" w:rsidRPr="00A37D8F" w:rsidRDefault="00A37D8F" w:rsidP="00A37D8F">
            <w:pPr>
              <w:pStyle w:val="Betarp"/>
              <w:spacing w:line="276" w:lineRule="auto"/>
              <w:jc w:val="both"/>
              <w:rPr>
                <w:rFonts w:cstheme="minorHAnsi"/>
                <w:sz w:val="24"/>
                <w:szCs w:val="24"/>
                <w:lang w:eastAsia="en-US"/>
              </w:rPr>
            </w:pPr>
            <w:hyperlink r:id="rId17" w:history="1">
              <w:r w:rsidRPr="00A37D8F">
                <w:rPr>
                  <w:rStyle w:val="Hipersaitas"/>
                  <w:rFonts w:cstheme="minorHAnsi"/>
                  <w:sz w:val="24"/>
                  <w:szCs w:val="24"/>
                </w:rPr>
                <w:t>https://vpt.lrv.lt/lt/naujienos/finansiniu-ataskaitu-nepateikimas-gali-tapti-kliutimi-dalyvauti-viesuosiuose-pirkimuose</w:t>
              </w:r>
            </w:hyperlink>
          </w:p>
          <w:p w14:paraId="5136A9FE" w14:textId="77777777" w:rsidR="00A37D8F" w:rsidRPr="00A37D8F" w:rsidRDefault="00A37D8F" w:rsidP="00A37D8F">
            <w:pPr>
              <w:pStyle w:val="Betarp"/>
              <w:spacing w:line="276" w:lineRule="auto"/>
              <w:jc w:val="both"/>
              <w:rPr>
                <w:rFonts w:cstheme="minorHAnsi"/>
                <w:b/>
                <w:bCs/>
                <w:iCs/>
                <w:sz w:val="24"/>
                <w:szCs w:val="24"/>
              </w:rPr>
            </w:pPr>
          </w:p>
        </w:tc>
      </w:tr>
      <w:tr w:rsidR="00A37D8F" w:rsidRPr="00A37D8F" w14:paraId="2B488FF6" w14:textId="77777777" w:rsidTr="009A339D">
        <w:trPr>
          <w:trHeight w:val="119"/>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9EBB1" w14:textId="77777777" w:rsidR="00A37D8F" w:rsidRPr="00A37D8F" w:rsidRDefault="00A37D8F" w:rsidP="00A37D8F">
            <w:pPr>
              <w:pStyle w:val="Betarp"/>
              <w:numPr>
                <w:ilvl w:val="0"/>
                <w:numId w:val="29"/>
              </w:numPr>
              <w:spacing w:line="276" w:lineRule="auto"/>
              <w:rPr>
                <w:rFonts w:cstheme="minorHAnsi"/>
                <w:sz w:val="24"/>
                <w:szCs w:val="24"/>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93BFE3" w14:textId="77777777" w:rsidR="00A37D8F" w:rsidRPr="00A37D8F" w:rsidRDefault="00A37D8F" w:rsidP="00A37D8F">
            <w:pPr>
              <w:pStyle w:val="Betarp"/>
              <w:spacing w:line="276" w:lineRule="auto"/>
              <w:jc w:val="both"/>
              <w:rPr>
                <w:rFonts w:cstheme="minorHAnsi"/>
                <w:b/>
                <w:bCs/>
                <w:sz w:val="24"/>
                <w:szCs w:val="24"/>
              </w:rPr>
            </w:pPr>
            <w:r w:rsidRPr="00A37D8F">
              <w:rPr>
                <w:rFonts w:cstheme="minorHAnsi"/>
                <w:sz w:val="24"/>
                <w:szCs w:val="24"/>
              </w:rPr>
              <w:t>Tiekėjas yra padaręs rimtą profesinį pažeidimą, dėl kurio perkančioji organizacija abejoja tiekėjo sąžiningumu,</w:t>
            </w:r>
            <w:r w:rsidRPr="00A37D8F">
              <w:rPr>
                <w:rFonts w:eastAsia="Times New Roman" w:cstheme="minorHAnsi"/>
                <w:sz w:val="24"/>
                <w:szCs w:val="24"/>
              </w:rPr>
              <w:t xml:space="preserve"> kai jis (tiekėjas) neatitinka minimalių patikimo mokesčių mokėtojo kriterijų, nustatytų Lietuvos Respublikos mokesčių administravimo įstatymo 40</w:t>
            </w:r>
            <w:r w:rsidRPr="00A37D8F">
              <w:rPr>
                <w:rFonts w:eastAsia="Times New Roman" w:cstheme="minorHAnsi"/>
                <w:sz w:val="24"/>
                <w:szCs w:val="24"/>
                <w:vertAlign w:val="superscript"/>
              </w:rPr>
              <w:t>1</w:t>
            </w:r>
            <w:r w:rsidRPr="00A37D8F">
              <w:rPr>
                <w:rFonts w:eastAsia="Times New Roman" w:cstheme="minorHAnsi"/>
                <w:sz w:val="24"/>
                <w:szCs w:val="24"/>
              </w:rPr>
              <w:t xml:space="preserve"> straipsnio 1 dalyje.</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55874" w14:textId="77777777" w:rsidR="00A37D8F" w:rsidRPr="00A37D8F" w:rsidRDefault="00A37D8F" w:rsidP="00A37D8F">
            <w:pPr>
              <w:pStyle w:val="Betarp"/>
              <w:spacing w:line="276" w:lineRule="auto"/>
              <w:jc w:val="both"/>
              <w:rPr>
                <w:rFonts w:eastAsia="Yu Mincho" w:cstheme="minorHAnsi"/>
                <w:b/>
                <w:bCs/>
                <w:sz w:val="24"/>
                <w:szCs w:val="24"/>
              </w:rPr>
            </w:pPr>
            <w:r w:rsidRPr="00A37D8F">
              <w:rPr>
                <w:rFonts w:eastAsia="Yu Mincho" w:cstheme="minorHAnsi"/>
                <w:b/>
                <w:bCs/>
                <w:sz w:val="24"/>
                <w:szCs w:val="24"/>
              </w:rPr>
              <w:t>VPĮ 46 straipsnio 4 dalies 7 punkto b papunktis</w:t>
            </w:r>
          </w:p>
          <w:p w14:paraId="268F570C" w14:textId="77777777" w:rsidR="00A37D8F" w:rsidRPr="00A37D8F" w:rsidRDefault="00A37D8F" w:rsidP="00A37D8F">
            <w:pPr>
              <w:pStyle w:val="Betarp"/>
              <w:spacing w:line="276" w:lineRule="auto"/>
              <w:jc w:val="both"/>
              <w:rPr>
                <w:rFonts w:eastAsia="Yu Mincho" w:cstheme="minorHAnsi"/>
                <w:sz w:val="24"/>
                <w:szCs w:val="24"/>
              </w:rPr>
            </w:pPr>
          </w:p>
          <w:p w14:paraId="640B3967" w14:textId="77777777" w:rsidR="00A37D8F" w:rsidRPr="00A37D8F" w:rsidRDefault="00A37D8F" w:rsidP="00A37D8F">
            <w:pPr>
              <w:pStyle w:val="Betarp"/>
              <w:spacing w:line="276" w:lineRule="auto"/>
              <w:jc w:val="both"/>
              <w:rPr>
                <w:rFonts w:eastAsia="Yu Mincho" w:cstheme="minorHAnsi"/>
                <w:sz w:val="24"/>
                <w:szCs w:val="24"/>
                <w:lang w:eastAsia="en-US"/>
              </w:rPr>
            </w:pPr>
            <w:r w:rsidRPr="00A37D8F">
              <w:rPr>
                <w:rFonts w:eastAsia="Yu Mincho" w:cstheme="minorHAnsi"/>
                <w:sz w:val="24"/>
                <w:szCs w:val="24"/>
              </w:rPr>
              <w:t>EBVPD III dalies C11 punktas</w:t>
            </w:r>
          </w:p>
        </w:tc>
        <w:tc>
          <w:tcPr>
            <w:tcW w:w="4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620A7" w14:textId="77777777" w:rsidR="00A37D8F" w:rsidRPr="00A37D8F" w:rsidRDefault="00A37D8F" w:rsidP="00A37D8F">
            <w:pPr>
              <w:pStyle w:val="Betarp"/>
              <w:spacing w:line="276" w:lineRule="auto"/>
              <w:jc w:val="both"/>
              <w:rPr>
                <w:rFonts w:cstheme="minorHAnsi"/>
                <w:sz w:val="24"/>
                <w:szCs w:val="24"/>
                <w:lang w:eastAsia="en-US"/>
              </w:rPr>
            </w:pPr>
            <w:r w:rsidRPr="00A37D8F">
              <w:rPr>
                <w:rFonts w:cstheme="minorHAnsi"/>
                <w:sz w:val="24"/>
                <w:szCs w:val="24"/>
                <w:lang w:eastAsia="en-US"/>
              </w:rPr>
              <w:t>Iš Lietuvoje įsteigtų subjektų įrodančių dokumentų nereikalaujama. Užtenka pateikto EBVPD.</w:t>
            </w:r>
          </w:p>
          <w:p w14:paraId="093F604B" w14:textId="77777777" w:rsidR="00A37D8F" w:rsidRPr="00A37D8F" w:rsidRDefault="00A37D8F" w:rsidP="00A37D8F">
            <w:pPr>
              <w:pStyle w:val="Betarp"/>
              <w:spacing w:line="276" w:lineRule="auto"/>
              <w:jc w:val="both"/>
              <w:rPr>
                <w:rFonts w:cstheme="minorHAnsi"/>
                <w:b/>
                <w:bCs/>
                <w:iCs/>
                <w:sz w:val="24"/>
                <w:szCs w:val="24"/>
                <w:lang w:eastAsia="en-US"/>
              </w:rPr>
            </w:pPr>
          </w:p>
          <w:p w14:paraId="5F5DC482" w14:textId="77777777" w:rsidR="00A37D8F" w:rsidRPr="00A37D8F" w:rsidRDefault="00A37D8F" w:rsidP="00A37D8F">
            <w:pPr>
              <w:pStyle w:val="Betarp"/>
              <w:spacing w:line="276" w:lineRule="auto"/>
              <w:jc w:val="both"/>
              <w:rPr>
                <w:rFonts w:cstheme="minorHAnsi"/>
                <w:b/>
                <w:bCs/>
                <w:sz w:val="24"/>
                <w:szCs w:val="24"/>
              </w:rPr>
            </w:pPr>
            <w:r w:rsidRPr="00A37D8F">
              <w:rPr>
                <w:rFonts w:cstheme="minorHAnsi"/>
                <w:sz w:val="24"/>
                <w:szCs w:val="24"/>
              </w:rPr>
              <w:t>Priimant sprendimus dėl tiekėjo pašalinimo iš pirkimo procedūros šiame punkte nurodytu pašalinimo pagrindu, be kita ko, atsižvelgiama į</w:t>
            </w:r>
            <w:r w:rsidRPr="00A37D8F">
              <w:rPr>
                <w:rFonts w:cstheme="minorHAnsi"/>
                <w:b/>
                <w:bCs/>
                <w:sz w:val="24"/>
                <w:szCs w:val="24"/>
              </w:rPr>
              <w:t xml:space="preserve"> </w:t>
            </w:r>
            <w:r w:rsidRPr="00A37D8F">
              <w:rPr>
                <w:rFonts w:cstheme="minorHAnsi"/>
                <w:sz w:val="24"/>
                <w:szCs w:val="24"/>
              </w:rPr>
              <w:t xml:space="preserve">nacionalinėje duomenų bazėje adresu </w:t>
            </w:r>
            <w:hyperlink r:id="rId18">
              <w:r w:rsidRPr="00A37D8F">
                <w:rPr>
                  <w:rStyle w:val="Hipersaitas"/>
                  <w:rFonts w:cstheme="minorHAnsi"/>
                  <w:sz w:val="24"/>
                  <w:szCs w:val="24"/>
                </w:rPr>
                <w:t>https://www.vmi.lt/evmi/mokesciu-moketoju-informacija</w:t>
              </w:r>
            </w:hyperlink>
            <w:r w:rsidRPr="00A37D8F">
              <w:rPr>
                <w:rFonts w:cstheme="minorHAnsi"/>
                <w:sz w:val="24"/>
                <w:szCs w:val="24"/>
              </w:rPr>
              <w:t xml:space="preserve"> skelbiamą informaciją.</w:t>
            </w:r>
          </w:p>
        </w:tc>
      </w:tr>
      <w:tr w:rsidR="00A37D8F" w:rsidRPr="00A37D8F" w14:paraId="170AA261" w14:textId="77777777" w:rsidTr="009A339D">
        <w:trPr>
          <w:trHeight w:val="2420"/>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796F4" w14:textId="77777777" w:rsidR="00A37D8F" w:rsidRPr="00A37D8F" w:rsidRDefault="00A37D8F" w:rsidP="00A37D8F">
            <w:pPr>
              <w:pStyle w:val="Betarp"/>
              <w:numPr>
                <w:ilvl w:val="0"/>
                <w:numId w:val="29"/>
              </w:numPr>
              <w:spacing w:line="276" w:lineRule="auto"/>
              <w:rPr>
                <w:rFonts w:cstheme="minorHAnsi"/>
                <w:sz w:val="24"/>
                <w:szCs w:val="24"/>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6C62A" w14:textId="77777777" w:rsidR="00A37D8F" w:rsidRPr="00A37D8F" w:rsidRDefault="00A37D8F" w:rsidP="00A37D8F">
            <w:pPr>
              <w:pStyle w:val="Betarp"/>
              <w:spacing w:line="276" w:lineRule="auto"/>
              <w:jc w:val="both"/>
              <w:rPr>
                <w:rFonts w:cstheme="minorHAnsi"/>
                <w:sz w:val="24"/>
                <w:szCs w:val="24"/>
              </w:rPr>
            </w:pPr>
            <w:r w:rsidRPr="00A37D8F">
              <w:rPr>
                <w:rFonts w:cstheme="minorHAnsi"/>
                <w:sz w:val="24"/>
                <w:szCs w:val="24"/>
              </w:rPr>
              <w:t>Tiekėjas yra padaręs rimtą profesinį pažeidimą, dėl kurio perkančioji organizacija abejoja tiekėjo sąžiningumu,</w:t>
            </w:r>
            <w:r w:rsidRPr="00A37D8F">
              <w:rPr>
                <w:rFonts w:eastAsia="Times New Roman" w:cstheme="minorHAnsi"/>
                <w:sz w:val="24"/>
                <w:szCs w:val="24"/>
              </w:rPr>
              <w:t xml:space="preserve"> kai jis </w:t>
            </w:r>
            <w:r w:rsidRPr="00A37D8F">
              <w:rPr>
                <w:rFonts w:cstheme="minorHAnsi"/>
                <w:color w:val="000000" w:themeColor="text1"/>
                <w:sz w:val="24"/>
                <w:szCs w:val="24"/>
              </w:rPr>
              <w:t xml:space="preserve">yra padaręs draudimo sudaryti draudžiamus susitarimus, įtvirtinto Lietuvos Respublikos konkurencijos įstatyme ar panašaus pobūdžio kitos valstybės teisės akte, pažeidimą ir nuo jo </w:t>
            </w:r>
            <w:r w:rsidRPr="00A37D8F">
              <w:rPr>
                <w:rFonts w:cstheme="minorHAnsi"/>
                <w:color w:val="000000" w:themeColor="text1"/>
                <w:sz w:val="24"/>
                <w:szCs w:val="24"/>
              </w:rPr>
              <w:lastRenderedPageBreak/>
              <w:t>padarymo dienos praėjo mažiau kaip 3 metai.</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D0396" w14:textId="77777777" w:rsidR="00A37D8F" w:rsidRPr="00A37D8F" w:rsidRDefault="00A37D8F" w:rsidP="00A37D8F">
            <w:pPr>
              <w:pStyle w:val="Betarp"/>
              <w:spacing w:line="276" w:lineRule="auto"/>
              <w:jc w:val="both"/>
              <w:rPr>
                <w:rFonts w:eastAsia="Yu Mincho" w:cstheme="minorHAnsi"/>
                <w:b/>
                <w:bCs/>
                <w:sz w:val="24"/>
                <w:szCs w:val="24"/>
              </w:rPr>
            </w:pPr>
            <w:r w:rsidRPr="00A37D8F">
              <w:rPr>
                <w:rFonts w:eastAsia="Yu Mincho" w:cstheme="minorHAnsi"/>
                <w:b/>
                <w:bCs/>
                <w:sz w:val="24"/>
                <w:szCs w:val="24"/>
              </w:rPr>
              <w:lastRenderedPageBreak/>
              <w:t>VPĮ 46 straipsnio 4 dalies 7 punkto c papunktis</w:t>
            </w:r>
          </w:p>
          <w:p w14:paraId="4A1F7286" w14:textId="77777777" w:rsidR="00A37D8F" w:rsidRPr="00A37D8F" w:rsidRDefault="00A37D8F" w:rsidP="00A37D8F">
            <w:pPr>
              <w:pStyle w:val="Betarp"/>
              <w:spacing w:line="276" w:lineRule="auto"/>
              <w:jc w:val="both"/>
              <w:rPr>
                <w:rFonts w:eastAsia="Yu Mincho" w:cstheme="minorHAnsi"/>
                <w:sz w:val="24"/>
                <w:szCs w:val="24"/>
              </w:rPr>
            </w:pPr>
          </w:p>
          <w:p w14:paraId="33796123" w14:textId="77777777" w:rsidR="00A37D8F" w:rsidRPr="00A37D8F" w:rsidRDefault="00A37D8F" w:rsidP="00A37D8F">
            <w:pPr>
              <w:pStyle w:val="Betarp"/>
              <w:spacing w:line="276" w:lineRule="auto"/>
              <w:jc w:val="both"/>
              <w:rPr>
                <w:rFonts w:eastAsia="Yu Mincho" w:cstheme="minorHAnsi"/>
                <w:sz w:val="24"/>
                <w:szCs w:val="24"/>
                <w:lang w:eastAsia="en-US"/>
              </w:rPr>
            </w:pPr>
            <w:r w:rsidRPr="00A37D8F">
              <w:rPr>
                <w:rFonts w:eastAsia="Yu Mincho" w:cstheme="minorHAnsi"/>
                <w:sz w:val="24"/>
                <w:szCs w:val="24"/>
              </w:rPr>
              <w:t>EBVPD III dalies C11 punktas</w:t>
            </w:r>
          </w:p>
        </w:tc>
        <w:tc>
          <w:tcPr>
            <w:tcW w:w="4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0491D" w14:textId="77777777" w:rsidR="00A37D8F" w:rsidRPr="00A37D8F" w:rsidRDefault="00A37D8F" w:rsidP="00A37D8F">
            <w:pPr>
              <w:pStyle w:val="Betarp"/>
              <w:spacing w:line="276" w:lineRule="auto"/>
              <w:jc w:val="both"/>
              <w:rPr>
                <w:rFonts w:cstheme="minorHAnsi"/>
                <w:sz w:val="24"/>
                <w:szCs w:val="24"/>
                <w:lang w:eastAsia="en-US"/>
              </w:rPr>
            </w:pPr>
            <w:r w:rsidRPr="00A37D8F">
              <w:rPr>
                <w:rFonts w:cstheme="minorHAnsi"/>
                <w:sz w:val="24"/>
                <w:szCs w:val="24"/>
                <w:lang w:eastAsia="en-US"/>
              </w:rPr>
              <w:t>Iš Lietuvoje įsteigtų subjektų įrodančių dokumentų nereikalaujama. Užtenka pateikto EBVPD.</w:t>
            </w:r>
          </w:p>
          <w:p w14:paraId="0451CFBB" w14:textId="77777777" w:rsidR="00A37D8F" w:rsidRPr="00A37D8F" w:rsidRDefault="00A37D8F" w:rsidP="00A37D8F">
            <w:pPr>
              <w:pStyle w:val="Betarp"/>
              <w:spacing w:line="276" w:lineRule="auto"/>
              <w:jc w:val="both"/>
              <w:rPr>
                <w:rFonts w:cstheme="minorHAnsi"/>
                <w:bCs/>
                <w:iCs/>
                <w:sz w:val="24"/>
                <w:szCs w:val="24"/>
                <w:lang w:eastAsia="en-US"/>
              </w:rPr>
            </w:pPr>
          </w:p>
          <w:p w14:paraId="519AE584" w14:textId="77777777" w:rsidR="00A37D8F" w:rsidRPr="00A37D8F" w:rsidRDefault="00A37D8F" w:rsidP="00A37D8F">
            <w:pPr>
              <w:rPr>
                <w:rFonts w:cstheme="minorHAnsi"/>
                <w:b/>
                <w:bCs/>
                <w:sz w:val="24"/>
                <w:szCs w:val="24"/>
              </w:rPr>
            </w:pPr>
            <w:r w:rsidRPr="00A37D8F">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3E63D5B7" w14:textId="77777777" w:rsidR="00A37D8F" w:rsidRPr="00A37D8F" w:rsidRDefault="00A37D8F" w:rsidP="00A37D8F">
            <w:pPr>
              <w:rPr>
                <w:rFonts w:cstheme="minorHAnsi"/>
                <w:bCs/>
                <w:iCs/>
                <w:sz w:val="24"/>
                <w:szCs w:val="24"/>
              </w:rPr>
            </w:pPr>
            <w:hyperlink r:id="rId19" w:history="1">
              <w:r w:rsidRPr="00A37D8F">
                <w:rPr>
                  <w:rStyle w:val="Hipersaitas"/>
                  <w:rFonts w:cstheme="minorHAnsi"/>
                  <w:sz w:val="24"/>
                  <w:szCs w:val="24"/>
                </w:rPr>
                <w:t>https://kt.gov.lt/lt/atviri-duomenys/diskvalifikavimas-is-viesuju-pirkimu</w:t>
              </w:r>
            </w:hyperlink>
            <w:r w:rsidRPr="00A37D8F">
              <w:rPr>
                <w:rFonts w:cstheme="minorHAnsi"/>
                <w:sz w:val="24"/>
                <w:szCs w:val="24"/>
              </w:rPr>
              <w:t xml:space="preserve"> skelbiamą informaciją. </w:t>
            </w:r>
          </w:p>
        </w:tc>
      </w:tr>
    </w:tbl>
    <w:p w14:paraId="108FECB6" w14:textId="77777777" w:rsidR="00E850D0" w:rsidRPr="00A37D8F" w:rsidRDefault="00E850D0" w:rsidP="00F12CAB">
      <w:pPr>
        <w:jc w:val="center"/>
        <w:rPr>
          <w:rFonts w:cstheme="minorHAnsi"/>
          <w:b/>
          <w:bCs/>
          <w:smallCaps/>
          <w:sz w:val="24"/>
          <w:szCs w:val="24"/>
        </w:rPr>
      </w:pPr>
      <w:r w:rsidRPr="00A37D8F">
        <w:rPr>
          <w:rFonts w:cstheme="minorHAnsi"/>
          <w:smallCaps/>
          <w:sz w:val="24"/>
          <w:szCs w:val="24"/>
        </w:rPr>
        <w:t>__________</w:t>
      </w:r>
      <w:r w:rsidRPr="00A37D8F">
        <w:rPr>
          <w:rFonts w:cstheme="minorHAnsi"/>
          <w:b/>
          <w:bCs/>
          <w:smallCaps/>
          <w:sz w:val="24"/>
          <w:szCs w:val="24"/>
        </w:rPr>
        <w:br w:type="page"/>
      </w:r>
    </w:p>
    <w:p w14:paraId="7C78AB40" w14:textId="6561E8E6" w:rsidR="00E850D0" w:rsidRPr="00A71789" w:rsidRDefault="00E850D0" w:rsidP="00F10F6C">
      <w:pPr>
        <w:pStyle w:val="Antrat2"/>
        <w:spacing w:line="276" w:lineRule="auto"/>
        <w:ind w:left="1843"/>
        <w:jc w:val="right"/>
        <w:rPr>
          <w:rFonts w:asciiTheme="minorHAnsi" w:eastAsia="Calibri" w:hAnsiTheme="minorHAnsi" w:cstheme="minorHAnsi"/>
          <w:color w:val="0070C0"/>
          <w:sz w:val="24"/>
          <w:szCs w:val="24"/>
        </w:rPr>
      </w:pPr>
      <w:bookmarkStart w:id="53" w:name="_Ref38291223"/>
      <w:bookmarkStart w:id="54" w:name="_Ref38291334"/>
      <w:bookmarkStart w:id="55" w:name="_Ref38533412"/>
      <w:bookmarkStart w:id="56" w:name="_Toc185254231"/>
      <w:r w:rsidRPr="00A71789">
        <w:rPr>
          <w:rFonts w:asciiTheme="minorHAnsi" w:eastAsia="Calibri" w:hAnsiTheme="minorHAnsi" w:cstheme="minorHAnsi"/>
          <w:color w:val="0070C0"/>
          <w:sz w:val="24"/>
          <w:szCs w:val="24"/>
        </w:rPr>
        <w:lastRenderedPageBreak/>
        <w:t>Pirkimo sąlygų 4 priedas „Tiekėjų kvalifikacijos reikalavimai ir reikala</w:t>
      </w:r>
      <w:r w:rsidR="00EF0FCF">
        <w:rPr>
          <w:rFonts w:asciiTheme="minorHAnsi" w:eastAsia="Calibri" w:hAnsiTheme="minorHAnsi" w:cstheme="minorHAnsi"/>
          <w:color w:val="0070C0"/>
          <w:sz w:val="24"/>
          <w:szCs w:val="24"/>
        </w:rPr>
        <w:t>vimai laikytis</w:t>
      </w:r>
      <w:r w:rsidRPr="00A71789">
        <w:rPr>
          <w:rFonts w:asciiTheme="minorHAnsi" w:eastAsia="Calibri" w:hAnsiTheme="minorHAnsi" w:cstheme="minorHAnsi"/>
          <w:color w:val="0070C0"/>
          <w:sz w:val="24"/>
          <w:szCs w:val="24"/>
        </w:rPr>
        <w:t xml:space="preserve"> kokybės</w:t>
      </w:r>
      <w:r w:rsidR="00EF0FCF">
        <w:rPr>
          <w:rFonts w:asciiTheme="minorHAnsi" w:eastAsia="Calibri" w:hAnsiTheme="minorHAnsi" w:cstheme="minorHAnsi"/>
          <w:color w:val="0070C0"/>
          <w:sz w:val="24"/>
          <w:szCs w:val="24"/>
        </w:rPr>
        <w:t xml:space="preserve"> vadybos sistemos ir (arba)</w:t>
      </w:r>
      <w:r w:rsidRPr="00A71789">
        <w:rPr>
          <w:rFonts w:asciiTheme="minorHAnsi" w:eastAsia="Calibri" w:hAnsiTheme="minorHAnsi" w:cstheme="minorHAnsi"/>
          <w:color w:val="0070C0"/>
          <w:sz w:val="24"/>
          <w:szCs w:val="24"/>
        </w:rPr>
        <w:t xml:space="preserve"> aplinkos apsaugos vadybos sistemų standart</w:t>
      </w:r>
      <w:r w:rsidR="00EF0FCF">
        <w:rPr>
          <w:rFonts w:asciiTheme="minorHAnsi" w:eastAsia="Calibri" w:hAnsiTheme="minorHAnsi" w:cstheme="minorHAnsi"/>
          <w:color w:val="0070C0"/>
          <w:sz w:val="24"/>
          <w:szCs w:val="24"/>
        </w:rPr>
        <w:t>ų</w:t>
      </w:r>
      <w:r w:rsidRPr="00A71789">
        <w:rPr>
          <w:rFonts w:asciiTheme="minorHAnsi" w:eastAsia="Calibri" w:hAnsiTheme="minorHAnsi" w:cstheme="minorHAnsi"/>
          <w:color w:val="0070C0"/>
          <w:sz w:val="24"/>
          <w:szCs w:val="24"/>
        </w:rPr>
        <w:t>“</w:t>
      </w:r>
      <w:bookmarkEnd w:id="53"/>
      <w:bookmarkEnd w:id="54"/>
      <w:bookmarkEnd w:id="55"/>
      <w:bookmarkEnd w:id="56"/>
    </w:p>
    <w:p w14:paraId="3C4EABBD" w14:textId="77777777" w:rsidR="00E850D0" w:rsidRPr="00A71789" w:rsidRDefault="00E850D0" w:rsidP="00A71789">
      <w:pPr>
        <w:rPr>
          <w:rFonts w:cstheme="minorHAnsi"/>
          <w:b/>
          <w:bCs/>
          <w:smallCaps/>
          <w:sz w:val="24"/>
          <w:szCs w:val="24"/>
        </w:rPr>
      </w:pPr>
    </w:p>
    <w:p w14:paraId="311F444F" w14:textId="77777777" w:rsidR="00E850D0" w:rsidRPr="00A71789" w:rsidRDefault="00E850D0" w:rsidP="00A71789">
      <w:pPr>
        <w:pStyle w:val="Paantrat"/>
        <w:rPr>
          <w:rFonts w:cstheme="minorHAnsi"/>
          <w:smallCaps/>
          <w:sz w:val="24"/>
          <w:szCs w:val="24"/>
        </w:rPr>
      </w:pPr>
      <w:r w:rsidRPr="00A71789">
        <w:rPr>
          <w:rFonts w:cstheme="minorHAnsi"/>
          <w:smallCaps/>
          <w:sz w:val="24"/>
          <w:szCs w:val="24"/>
        </w:rPr>
        <w:t xml:space="preserve">TIEKĖJŲ KVALIFIKACIJOS REIKALAVIMAI IR REIKALAVIMAI LAIKYTIS </w:t>
      </w:r>
      <w:r w:rsidRPr="00A71789">
        <w:rPr>
          <w:rFonts w:cstheme="minorHAnsi"/>
          <w:sz w:val="24"/>
          <w:szCs w:val="24"/>
          <w:lang w:eastAsia="en-US"/>
        </w:rPr>
        <w:t>KOKYBĖS VADYBOS SISTEMOS IR (ARBA) APLINKOS APSAUGOS VADYBOS SISTEMOS STANDARTŲ</w:t>
      </w:r>
    </w:p>
    <w:p w14:paraId="34B932BC" w14:textId="77777777" w:rsidR="00317315" w:rsidRPr="00317315" w:rsidRDefault="00E850D0" w:rsidP="00A71789">
      <w:pPr>
        <w:pStyle w:val="Sraopastraipa"/>
        <w:numPr>
          <w:ilvl w:val="0"/>
          <w:numId w:val="3"/>
        </w:numPr>
        <w:spacing w:before="60" w:after="60"/>
        <w:ind w:left="0" w:firstLine="567"/>
        <w:rPr>
          <w:rFonts w:cstheme="minorHAnsi"/>
          <w:b/>
          <w:bCs/>
          <w:sz w:val="24"/>
          <w:szCs w:val="24"/>
        </w:rPr>
      </w:pPr>
      <w:r w:rsidRPr="00317315">
        <w:rPr>
          <w:rFonts w:cstheme="minorHAnsi"/>
          <w:sz w:val="24"/>
          <w:szCs w:val="24"/>
        </w:rPr>
        <w:t>Tiekėjo kvalifikacija turi atitikti šiame priede nustatytus reikalavimus kvalifikacijai.</w:t>
      </w:r>
    </w:p>
    <w:p w14:paraId="6C8A04BC" w14:textId="4847B70C" w:rsidR="00317315" w:rsidRDefault="00317315" w:rsidP="00317315">
      <w:pPr>
        <w:spacing w:before="60" w:after="60"/>
        <w:jc w:val="center"/>
        <w:rPr>
          <w:rFonts w:cstheme="minorHAnsi"/>
          <w:sz w:val="24"/>
          <w:szCs w:val="24"/>
        </w:rPr>
      </w:pPr>
      <w:r w:rsidRPr="00A71789">
        <w:rPr>
          <w:rFonts w:eastAsiaTheme="minorHAnsi" w:cstheme="minorHAnsi"/>
          <w:b/>
          <w:bCs/>
          <w:sz w:val="24"/>
          <w:szCs w:val="24"/>
        </w:rPr>
        <w:t>Tiekėjų kvalifikacijos reikalavima</w:t>
      </w:r>
      <w:r>
        <w:rPr>
          <w:rFonts w:eastAsiaTheme="minorHAnsi" w:cstheme="minorHAnsi"/>
          <w:b/>
          <w:bCs/>
          <w:sz w:val="24"/>
          <w:szCs w:val="24"/>
        </w:rPr>
        <w:t>i</w:t>
      </w:r>
    </w:p>
    <w:tbl>
      <w:tblPr>
        <w:tblStyle w:val="TableGrid3"/>
        <w:tblW w:w="5000" w:type="pct"/>
        <w:tblLook w:val="04A0" w:firstRow="1" w:lastRow="0" w:firstColumn="1" w:lastColumn="0" w:noHBand="0" w:noVBand="1"/>
      </w:tblPr>
      <w:tblGrid>
        <w:gridCol w:w="703"/>
        <w:gridCol w:w="3798"/>
        <w:gridCol w:w="3052"/>
        <w:gridCol w:w="2409"/>
      </w:tblGrid>
      <w:tr w:rsidR="00317315" w:rsidRPr="00732428" w14:paraId="77AFD8C7" w14:textId="77777777" w:rsidTr="00327C6C">
        <w:trPr>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77AA360" w14:textId="77777777" w:rsidR="00317315" w:rsidRPr="00732428" w:rsidRDefault="00317315" w:rsidP="00732428">
            <w:pPr>
              <w:spacing w:before="60" w:after="60"/>
              <w:rPr>
                <w:rFonts w:asciiTheme="minorHAnsi" w:hAnsiTheme="minorHAnsi" w:cstheme="minorHAnsi"/>
                <w:b/>
                <w:bCs/>
                <w:sz w:val="24"/>
                <w:szCs w:val="24"/>
              </w:rPr>
            </w:pPr>
            <w:r w:rsidRPr="00732428">
              <w:rPr>
                <w:rFonts w:asciiTheme="minorHAnsi" w:eastAsiaTheme="minorHAnsi" w:hAnsiTheme="minorHAnsi" w:cstheme="minorHAnsi"/>
                <w:b/>
                <w:bCs/>
                <w:sz w:val="24"/>
                <w:szCs w:val="24"/>
              </w:rPr>
              <w:t>Eil. Nr.</w:t>
            </w:r>
          </w:p>
        </w:tc>
        <w:tc>
          <w:tcPr>
            <w:tcW w:w="190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6DA5EBC" w14:textId="09C3EA9E" w:rsidR="00317315" w:rsidRPr="00732428" w:rsidRDefault="00317315" w:rsidP="00732428">
            <w:pPr>
              <w:spacing w:before="60" w:after="60"/>
              <w:rPr>
                <w:rFonts w:asciiTheme="minorHAnsi" w:hAnsiTheme="minorHAnsi" w:cstheme="minorHAnsi"/>
                <w:b/>
                <w:bCs/>
                <w:sz w:val="24"/>
                <w:szCs w:val="24"/>
              </w:rPr>
            </w:pPr>
            <w:r w:rsidRPr="00732428">
              <w:rPr>
                <w:rFonts w:asciiTheme="minorHAnsi" w:hAnsiTheme="minorHAnsi" w:cstheme="minorHAnsi"/>
                <w:b/>
                <w:bCs/>
                <w:color w:val="000000"/>
                <w:sz w:val="24"/>
                <w:szCs w:val="24"/>
              </w:rPr>
              <w:t>Kvalifikacijos reikalavimas</w:t>
            </w:r>
          </w:p>
        </w:tc>
        <w:tc>
          <w:tcPr>
            <w:tcW w:w="15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271295E" w14:textId="77777777" w:rsidR="00317315" w:rsidRPr="00732428" w:rsidRDefault="00317315" w:rsidP="00732428">
            <w:pPr>
              <w:autoSpaceDE w:val="0"/>
              <w:autoSpaceDN w:val="0"/>
              <w:adjustRightInd w:val="0"/>
              <w:rPr>
                <w:rFonts w:asciiTheme="minorHAnsi" w:hAnsiTheme="minorHAnsi" w:cstheme="minorHAnsi"/>
                <w:b/>
                <w:bCs/>
                <w:color w:val="000000"/>
                <w:sz w:val="24"/>
                <w:szCs w:val="24"/>
              </w:rPr>
            </w:pPr>
            <w:r w:rsidRPr="00732428">
              <w:rPr>
                <w:rFonts w:asciiTheme="minorHAnsi" w:hAnsiTheme="minorHAnsi" w:cstheme="minorHAnsi"/>
                <w:b/>
                <w:bCs/>
                <w:color w:val="000000"/>
                <w:sz w:val="24"/>
                <w:szCs w:val="24"/>
              </w:rPr>
              <w:t>Atitiktį reikalavimui įrodantys  dokumentai</w:t>
            </w:r>
          </w:p>
        </w:tc>
        <w:tc>
          <w:tcPr>
            <w:tcW w:w="1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B35BD67" w14:textId="046460B2" w:rsidR="00317315" w:rsidRPr="00732428" w:rsidRDefault="00317315" w:rsidP="00732428">
            <w:pPr>
              <w:autoSpaceDE w:val="0"/>
              <w:autoSpaceDN w:val="0"/>
              <w:adjustRightInd w:val="0"/>
              <w:rPr>
                <w:rFonts w:asciiTheme="minorHAnsi" w:hAnsiTheme="minorHAnsi" w:cstheme="minorHAnsi"/>
                <w:b/>
                <w:bCs/>
                <w:color w:val="000000"/>
                <w:sz w:val="24"/>
                <w:szCs w:val="24"/>
              </w:rPr>
            </w:pPr>
            <w:r w:rsidRPr="00732428">
              <w:rPr>
                <w:rFonts w:asciiTheme="minorHAnsi" w:hAnsiTheme="minorHAnsi" w:cstheme="minorHAnsi"/>
                <w:b/>
                <w:bCs/>
                <w:color w:val="000000"/>
                <w:sz w:val="24"/>
                <w:szCs w:val="24"/>
              </w:rPr>
              <w:t>Subjektas, kuris turi atitikti reikalavimą</w:t>
            </w:r>
          </w:p>
        </w:tc>
      </w:tr>
      <w:tr w:rsidR="00317315" w:rsidRPr="00732428" w14:paraId="04F1C1B2" w14:textId="77777777" w:rsidTr="0031731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C4B9F" w14:textId="77777777" w:rsidR="00317315" w:rsidRPr="00732428" w:rsidRDefault="00317315" w:rsidP="00732428">
            <w:pPr>
              <w:pStyle w:val="Sraopastraipa"/>
              <w:numPr>
                <w:ilvl w:val="0"/>
                <w:numId w:val="10"/>
              </w:numPr>
              <w:spacing w:before="60" w:after="60"/>
              <w:ind w:left="357" w:hanging="357"/>
              <w:rPr>
                <w:rFonts w:asciiTheme="minorHAnsi" w:hAnsiTheme="minorHAnsi" w:cstheme="minorHAnsi"/>
                <w:sz w:val="24"/>
                <w:szCs w:val="24"/>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DDA05" w14:textId="77777777" w:rsidR="00317315" w:rsidRPr="00732428" w:rsidRDefault="00317315" w:rsidP="00732428">
            <w:pPr>
              <w:autoSpaceDE w:val="0"/>
              <w:autoSpaceDN w:val="0"/>
              <w:adjustRightInd w:val="0"/>
              <w:rPr>
                <w:rFonts w:asciiTheme="minorHAnsi" w:hAnsiTheme="minorHAnsi" w:cstheme="minorHAnsi"/>
                <w:b/>
                <w:bCs/>
                <w:color w:val="000000"/>
                <w:sz w:val="24"/>
                <w:szCs w:val="24"/>
              </w:rPr>
            </w:pPr>
            <w:r w:rsidRPr="00732428">
              <w:rPr>
                <w:rFonts w:asciiTheme="minorHAnsi" w:hAnsiTheme="minorHAnsi" w:cstheme="minorHAnsi"/>
                <w:b/>
                <w:bCs/>
                <w:color w:val="000000"/>
                <w:sz w:val="24"/>
                <w:szCs w:val="24"/>
              </w:rPr>
              <w:t>Teisė verstis veikla</w:t>
            </w:r>
          </w:p>
        </w:tc>
      </w:tr>
      <w:tr w:rsidR="00317315" w:rsidRPr="00732428" w14:paraId="79D41CFA" w14:textId="77777777" w:rsidTr="00327C6C">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06EE7" w14:textId="77777777" w:rsidR="00317315" w:rsidRPr="00732428" w:rsidRDefault="00317315" w:rsidP="00732428">
            <w:pPr>
              <w:pStyle w:val="Sraopastraipa"/>
              <w:spacing w:before="60" w:after="60"/>
              <w:ind w:left="0"/>
              <w:rPr>
                <w:rFonts w:asciiTheme="minorHAnsi" w:hAnsiTheme="minorHAnsi" w:cstheme="minorHAnsi"/>
                <w:sz w:val="24"/>
                <w:szCs w:val="24"/>
              </w:rPr>
            </w:pPr>
            <w:r w:rsidRPr="00732428">
              <w:rPr>
                <w:rFonts w:asciiTheme="minorHAnsi" w:hAnsiTheme="minorHAnsi" w:cstheme="minorHAnsi"/>
                <w:sz w:val="24"/>
                <w:szCs w:val="24"/>
              </w:rPr>
              <w:t xml:space="preserve">1.1 </w:t>
            </w:r>
          </w:p>
        </w:tc>
        <w:tc>
          <w:tcPr>
            <w:tcW w:w="1906" w:type="pct"/>
            <w:tcBorders>
              <w:top w:val="single" w:sz="4" w:space="0" w:color="000000" w:themeColor="text1"/>
              <w:left w:val="single" w:sz="4" w:space="0" w:color="000000" w:themeColor="text1"/>
              <w:bottom w:val="single" w:sz="4" w:space="0" w:color="000000" w:themeColor="text1"/>
              <w:right w:val="single" w:sz="4" w:space="0" w:color="auto"/>
            </w:tcBorders>
          </w:tcPr>
          <w:p w14:paraId="2ACB7853" w14:textId="29511642" w:rsidR="00317315" w:rsidRPr="00732428" w:rsidRDefault="00317315" w:rsidP="00732428">
            <w:pPr>
              <w:autoSpaceDE w:val="0"/>
              <w:autoSpaceDN w:val="0"/>
              <w:adjustRightInd w:val="0"/>
              <w:rPr>
                <w:rFonts w:asciiTheme="minorHAnsi" w:hAnsiTheme="minorHAnsi" w:cstheme="minorHAnsi"/>
                <w:color w:val="000000"/>
                <w:sz w:val="24"/>
                <w:szCs w:val="24"/>
              </w:rPr>
            </w:pPr>
            <w:r w:rsidRPr="00732428">
              <w:rPr>
                <w:rFonts w:asciiTheme="minorHAnsi" w:hAnsiTheme="minorHAnsi" w:cstheme="minorHAnsi"/>
                <w:color w:val="000000"/>
                <w:sz w:val="24"/>
                <w:szCs w:val="24"/>
              </w:rPr>
              <w:t>Netaikoma</w:t>
            </w:r>
          </w:p>
        </w:tc>
        <w:tc>
          <w:tcPr>
            <w:tcW w:w="1532" w:type="pct"/>
            <w:tcBorders>
              <w:top w:val="single" w:sz="4" w:space="0" w:color="000000" w:themeColor="text1"/>
              <w:left w:val="single" w:sz="4" w:space="0" w:color="auto"/>
              <w:bottom w:val="single" w:sz="4" w:space="0" w:color="000000" w:themeColor="text1"/>
              <w:right w:val="single" w:sz="4" w:space="0" w:color="000000" w:themeColor="text1"/>
            </w:tcBorders>
          </w:tcPr>
          <w:p w14:paraId="5AD3CAEA" w14:textId="77777777" w:rsidR="00317315" w:rsidRPr="00732428" w:rsidRDefault="00317315" w:rsidP="00732428">
            <w:pPr>
              <w:autoSpaceDE w:val="0"/>
              <w:autoSpaceDN w:val="0"/>
              <w:adjustRightInd w:val="0"/>
              <w:rPr>
                <w:rFonts w:asciiTheme="minorHAnsi" w:hAnsiTheme="minorHAnsi" w:cstheme="minorHAnsi"/>
                <w:color w:val="000000"/>
                <w:sz w:val="24"/>
                <w:szCs w:val="24"/>
              </w:rPr>
            </w:pPr>
          </w:p>
        </w:tc>
        <w:tc>
          <w:tcPr>
            <w:tcW w:w="12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C46C8" w14:textId="77777777" w:rsidR="00317315" w:rsidRPr="00732428" w:rsidRDefault="00317315" w:rsidP="00732428">
            <w:pPr>
              <w:autoSpaceDE w:val="0"/>
              <w:autoSpaceDN w:val="0"/>
              <w:adjustRightInd w:val="0"/>
              <w:rPr>
                <w:rFonts w:asciiTheme="minorHAnsi" w:hAnsiTheme="minorHAnsi" w:cstheme="minorHAnsi"/>
                <w:color w:val="000000"/>
                <w:sz w:val="24"/>
                <w:szCs w:val="24"/>
              </w:rPr>
            </w:pPr>
          </w:p>
        </w:tc>
      </w:tr>
      <w:tr w:rsidR="00317315" w:rsidRPr="00732428" w14:paraId="54180020" w14:textId="77777777" w:rsidTr="0031731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BB6F" w14:textId="77777777" w:rsidR="00317315" w:rsidRPr="00732428" w:rsidRDefault="00317315" w:rsidP="00732428">
            <w:pPr>
              <w:pStyle w:val="Sraopastraipa"/>
              <w:numPr>
                <w:ilvl w:val="0"/>
                <w:numId w:val="10"/>
              </w:numPr>
              <w:spacing w:before="60" w:after="60"/>
              <w:ind w:left="357" w:hanging="357"/>
              <w:rPr>
                <w:rFonts w:asciiTheme="minorHAnsi" w:hAnsiTheme="minorHAnsi" w:cstheme="minorHAnsi"/>
                <w:sz w:val="24"/>
                <w:szCs w:val="24"/>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A7B45" w14:textId="77777777" w:rsidR="00317315" w:rsidRPr="00732428" w:rsidRDefault="00317315" w:rsidP="00732428">
            <w:pPr>
              <w:autoSpaceDE w:val="0"/>
              <w:autoSpaceDN w:val="0"/>
              <w:adjustRightInd w:val="0"/>
              <w:rPr>
                <w:rFonts w:asciiTheme="minorHAnsi" w:hAnsiTheme="minorHAnsi" w:cstheme="minorHAnsi"/>
                <w:b/>
                <w:bCs/>
                <w:color w:val="000000"/>
                <w:sz w:val="24"/>
                <w:szCs w:val="24"/>
              </w:rPr>
            </w:pPr>
            <w:r w:rsidRPr="00732428">
              <w:rPr>
                <w:rFonts w:asciiTheme="minorHAnsi" w:hAnsiTheme="minorHAnsi" w:cstheme="minorHAnsi"/>
                <w:b/>
                <w:bCs/>
                <w:color w:val="000000"/>
                <w:sz w:val="24"/>
                <w:szCs w:val="24"/>
              </w:rPr>
              <w:t>Finansinis</w:t>
            </w:r>
            <w:r w:rsidRPr="00732428">
              <w:rPr>
                <w:rFonts w:asciiTheme="minorHAnsi" w:hAnsiTheme="minorHAnsi" w:cstheme="minorHAnsi"/>
                <w:color w:val="000000"/>
                <w:sz w:val="24"/>
                <w:szCs w:val="24"/>
              </w:rPr>
              <w:t xml:space="preserve"> </w:t>
            </w:r>
            <w:r w:rsidRPr="00732428">
              <w:rPr>
                <w:rFonts w:asciiTheme="minorHAnsi" w:hAnsiTheme="minorHAnsi" w:cstheme="minorHAnsi"/>
                <w:b/>
                <w:bCs/>
                <w:color w:val="000000"/>
                <w:sz w:val="24"/>
                <w:szCs w:val="24"/>
              </w:rPr>
              <w:t>ir ekonominis pajėgumas</w:t>
            </w:r>
          </w:p>
        </w:tc>
      </w:tr>
      <w:tr w:rsidR="00317315" w:rsidRPr="00732428" w14:paraId="79F9D7EC" w14:textId="77777777" w:rsidTr="00327C6C">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9A16B" w14:textId="77777777" w:rsidR="00317315" w:rsidRPr="00732428" w:rsidRDefault="00317315" w:rsidP="00732428">
            <w:pPr>
              <w:pStyle w:val="Sraopastraipa"/>
              <w:numPr>
                <w:ilvl w:val="1"/>
                <w:numId w:val="10"/>
              </w:numPr>
              <w:spacing w:before="60" w:after="60"/>
              <w:ind w:left="357" w:hanging="357"/>
              <w:rPr>
                <w:rFonts w:asciiTheme="minorHAnsi" w:hAnsiTheme="minorHAnsi" w:cstheme="minorHAnsi"/>
                <w:sz w:val="24"/>
                <w:szCs w:val="24"/>
              </w:rPr>
            </w:pPr>
          </w:p>
        </w:tc>
        <w:tc>
          <w:tcPr>
            <w:tcW w:w="1906" w:type="pct"/>
            <w:tcBorders>
              <w:top w:val="single" w:sz="4" w:space="0" w:color="000000" w:themeColor="text1"/>
              <w:left w:val="single" w:sz="4" w:space="0" w:color="000000" w:themeColor="text1"/>
              <w:bottom w:val="single" w:sz="4" w:space="0" w:color="000000" w:themeColor="text1"/>
              <w:right w:val="single" w:sz="4" w:space="0" w:color="auto"/>
            </w:tcBorders>
          </w:tcPr>
          <w:p w14:paraId="4D425EE3" w14:textId="7C8D5B8D" w:rsidR="00317315" w:rsidRPr="00732428" w:rsidRDefault="00317315" w:rsidP="00732428">
            <w:pPr>
              <w:autoSpaceDE w:val="0"/>
              <w:autoSpaceDN w:val="0"/>
              <w:adjustRightInd w:val="0"/>
              <w:rPr>
                <w:rFonts w:asciiTheme="minorHAnsi" w:hAnsiTheme="minorHAnsi" w:cstheme="minorHAnsi"/>
                <w:color w:val="000000"/>
                <w:sz w:val="24"/>
                <w:szCs w:val="24"/>
              </w:rPr>
            </w:pPr>
            <w:r w:rsidRPr="00732428">
              <w:rPr>
                <w:rFonts w:asciiTheme="minorHAnsi" w:hAnsiTheme="minorHAnsi" w:cstheme="minorHAnsi"/>
                <w:color w:val="000000"/>
                <w:sz w:val="24"/>
                <w:szCs w:val="24"/>
              </w:rPr>
              <w:t>Netaikoma</w:t>
            </w:r>
          </w:p>
        </w:tc>
        <w:tc>
          <w:tcPr>
            <w:tcW w:w="1532" w:type="pct"/>
            <w:tcBorders>
              <w:top w:val="single" w:sz="4" w:space="0" w:color="000000" w:themeColor="text1"/>
              <w:left w:val="single" w:sz="4" w:space="0" w:color="auto"/>
              <w:bottom w:val="single" w:sz="4" w:space="0" w:color="000000" w:themeColor="text1"/>
              <w:right w:val="single" w:sz="4" w:space="0" w:color="000000" w:themeColor="text1"/>
            </w:tcBorders>
          </w:tcPr>
          <w:p w14:paraId="063EFC37" w14:textId="77777777" w:rsidR="00317315" w:rsidRPr="00732428" w:rsidRDefault="00317315" w:rsidP="00732428">
            <w:pPr>
              <w:autoSpaceDE w:val="0"/>
              <w:autoSpaceDN w:val="0"/>
              <w:adjustRightInd w:val="0"/>
              <w:rPr>
                <w:rFonts w:asciiTheme="minorHAnsi" w:hAnsiTheme="minorHAnsi" w:cstheme="minorHAnsi"/>
                <w:color w:val="000000"/>
                <w:sz w:val="24"/>
                <w:szCs w:val="24"/>
              </w:rPr>
            </w:pPr>
          </w:p>
        </w:tc>
        <w:tc>
          <w:tcPr>
            <w:tcW w:w="12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E83FA" w14:textId="77777777" w:rsidR="00317315" w:rsidRPr="00732428" w:rsidRDefault="00317315" w:rsidP="00732428">
            <w:pPr>
              <w:autoSpaceDE w:val="0"/>
              <w:autoSpaceDN w:val="0"/>
              <w:adjustRightInd w:val="0"/>
              <w:rPr>
                <w:rFonts w:asciiTheme="minorHAnsi" w:hAnsiTheme="minorHAnsi" w:cstheme="minorHAnsi"/>
                <w:color w:val="000000"/>
                <w:sz w:val="24"/>
                <w:szCs w:val="24"/>
              </w:rPr>
            </w:pPr>
          </w:p>
        </w:tc>
      </w:tr>
      <w:tr w:rsidR="00317315" w:rsidRPr="00732428" w14:paraId="689FAD83" w14:textId="77777777" w:rsidTr="0031731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0A0AA" w14:textId="77777777" w:rsidR="00317315" w:rsidRPr="00732428" w:rsidRDefault="00317315" w:rsidP="00732428">
            <w:pPr>
              <w:pStyle w:val="Sraopastraipa"/>
              <w:numPr>
                <w:ilvl w:val="0"/>
                <w:numId w:val="10"/>
              </w:numPr>
              <w:spacing w:before="60" w:after="60"/>
              <w:ind w:left="357" w:hanging="357"/>
              <w:rPr>
                <w:rFonts w:asciiTheme="minorHAnsi" w:hAnsiTheme="minorHAnsi" w:cstheme="minorHAnsi"/>
                <w:sz w:val="24"/>
                <w:szCs w:val="24"/>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04A50" w14:textId="77777777" w:rsidR="00317315" w:rsidRPr="00732428" w:rsidRDefault="00317315" w:rsidP="00732428">
            <w:pPr>
              <w:autoSpaceDE w:val="0"/>
              <w:autoSpaceDN w:val="0"/>
              <w:adjustRightInd w:val="0"/>
              <w:rPr>
                <w:rFonts w:asciiTheme="minorHAnsi" w:hAnsiTheme="minorHAnsi" w:cstheme="minorHAnsi"/>
                <w:b/>
                <w:bCs/>
                <w:color w:val="000000"/>
                <w:sz w:val="24"/>
                <w:szCs w:val="24"/>
              </w:rPr>
            </w:pPr>
            <w:r w:rsidRPr="00732428">
              <w:rPr>
                <w:rFonts w:asciiTheme="minorHAnsi" w:hAnsiTheme="minorHAnsi" w:cstheme="minorHAnsi"/>
                <w:b/>
                <w:bCs/>
                <w:color w:val="000000"/>
                <w:sz w:val="24"/>
                <w:szCs w:val="24"/>
              </w:rPr>
              <w:t>Techninis ir profesinis pajėgumas</w:t>
            </w:r>
          </w:p>
        </w:tc>
      </w:tr>
      <w:tr w:rsidR="00317315" w:rsidRPr="00732428" w14:paraId="5C4E0D28" w14:textId="77777777" w:rsidTr="00327C6C">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05B3F" w14:textId="77777777" w:rsidR="00317315" w:rsidRPr="00732428" w:rsidRDefault="00317315" w:rsidP="00732428">
            <w:pPr>
              <w:pStyle w:val="Sraopastraipa"/>
              <w:numPr>
                <w:ilvl w:val="1"/>
                <w:numId w:val="10"/>
              </w:numPr>
              <w:spacing w:before="60" w:after="60"/>
              <w:ind w:left="357" w:hanging="357"/>
              <w:rPr>
                <w:rFonts w:asciiTheme="minorHAnsi" w:hAnsiTheme="minorHAnsi" w:cstheme="minorHAnsi"/>
                <w:sz w:val="24"/>
                <w:szCs w:val="24"/>
              </w:rPr>
            </w:pPr>
          </w:p>
        </w:tc>
        <w:tc>
          <w:tcPr>
            <w:tcW w:w="1906" w:type="pct"/>
            <w:tcBorders>
              <w:top w:val="single" w:sz="4" w:space="0" w:color="000000" w:themeColor="text1"/>
              <w:left w:val="single" w:sz="4" w:space="0" w:color="000000" w:themeColor="text1"/>
              <w:bottom w:val="single" w:sz="4" w:space="0" w:color="000000" w:themeColor="text1"/>
              <w:right w:val="single" w:sz="4" w:space="0" w:color="auto"/>
            </w:tcBorders>
          </w:tcPr>
          <w:p w14:paraId="5846EE36" w14:textId="7DCE9B20" w:rsidR="00317315" w:rsidRPr="00732428" w:rsidRDefault="00317315" w:rsidP="00732428">
            <w:pPr>
              <w:autoSpaceDE w:val="0"/>
              <w:autoSpaceDN w:val="0"/>
              <w:adjustRightInd w:val="0"/>
              <w:rPr>
                <w:rFonts w:asciiTheme="minorHAnsi" w:hAnsiTheme="minorHAnsi" w:cstheme="minorHAnsi"/>
                <w:color w:val="000000"/>
                <w:sz w:val="24"/>
                <w:szCs w:val="24"/>
              </w:rPr>
            </w:pPr>
            <w:r w:rsidRPr="00732428">
              <w:rPr>
                <w:rFonts w:asciiTheme="minorHAnsi" w:hAnsiTheme="minorHAnsi" w:cstheme="minorHAnsi"/>
                <w:color w:val="000000"/>
                <w:sz w:val="24"/>
                <w:szCs w:val="24"/>
              </w:rPr>
              <w:t xml:space="preserve">Tiekėjas per paskutinius 5 metus iki pasiūlymo pateikimo termino pabaigos pagal vieną ar daugiau sutarčių </w:t>
            </w:r>
            <w:r w:rsidR="00E00F1A">
              <w:rPr>
                <w:rFonts w:asciiTheme="minorHAnsi" w:hAnsiTheme="minorHAnsi" w:cstheme="minorHAnsi"/>
                <w:color w:val="000000"/>
                <w:sz w:val="24"/>
                <w:szCs w:val="24"/>
              </w:rPr>
              <w:t xml:space="preserve">savo jėgomis </w:t>
            </w:r>
            <w:r w:rsidRPr="00732428">
              <w:rPr>
                <w:rFonts w:asciiTheme="minorHAnsi" w:hAnsiTheme="minorHAnsi" w:cstheme="minorHAnsi"/>
                <w:color w:val="000000"/>
                <w:sz w:val="24"/>
                <w:szCs w:val="24"/>
              </w:rPr>
              <w:t xml:space="preserve">yra atlikęs statybos (naujos statybos/rekonstrukcijos/kapitalinio, paprastojo remonto remonto) darbų statinių grupėje: susisiekimo komunikacijos: </w:t>
            </w:r>
            <w:r w:rsidRPr="00BD085A">
              <w:rPr>
                <w:rFonts w:asciiTheme="minorHAnsi" w:hAnsiTheme="minorHAnsi" w:cstheme="minorHAnsi"/>
                <w:color w:val="000000"/>
                <w:sz w:val="24"/>
                <w:szCs w:val="24"/>
              </w:rPr>
              <w:t>keliai ir</w:t>
            </w:r>
            <w:r w:rsidR="00E05EBD" w:rsidRPr="00BD085A">
              <w:rPr>
                <w:rFonts w:asciiTheme="minorHAnsi" w:hAnsiTheme="minorHAnsi" w:cstheme="minorHAnsi"/>
                <w:color w:val="000000"/>
                <w:sz w:val="24"/>
                <w:szCs w:val="24"/>
              </w:rPr>
              <w:t>/ar</w:t>
            </w:r>
            <w:r w:rsidRPr="00BD085A">
              <w:rPr>
                <w:rFonts w:asciiTheme="minorHAnsi" w:hAnsiTheme="minorHAnsi" w:cstheme="minorHAnsi"/>
                <w:color w:val="000000"/>
                <w:sz w:val="24"/>
                <w:szCs w:val="24"/>
              </w:rPr>
              <w:t xml:space="preserve"> gatvės,</w:t>
            </w:r>
            <w:r w:rsidRPr="00732428">
              <w:rPr>
                <w:rFonts w:asciiTheme="minorHAnsi" w:hAnsiTheme="minorHAnsi" w:cstheme="minorHAnsi"/>
                <w:color w:val="000000"/>
                <w:sz w:val="24"/>
                <w:szCs w:val="24"/>
              </w:rPr>
              <w:t xml:space="preserve"> kurių vertė ne mažesnė kaip:</w:t>
            </w:r>
          </w:p>
          <w:p w14:paraId="2B9BE1DD" w14:textId="77777777" w:rsidR="00317315" w:rsidRPr="00732428" w:rsidRDefault="00317315" w:rsidP="00732428">
            <w:pPr>
              <w:autoSpaceDE w:val="0"/>
              <w:autoSpaceDN w:val="0"/>
              <w:adjustRightInd w:val="0"/>
              <w:rPr>
                <w:rFonts w:asciiTheme="minorHAnsi" w:hAnsiTheme="minorHAnsi" w:cstheme="minorHAnsi"/>
                <w:color w:val="000000"/>
                <w:sz w:val="24"/>
                <w:szCs w:val="24"/>
              </w:rPr>
            </w:pPr>
            <w:r w:rsidRPr="00732428">
              <w:rPr>
                <w:rFonts w:asciiTheme="minorHAnsi" w:hAnsiTheme="minorHAnsi" w:cstheme="minorHAnsi"/>
                <w:color w:val="000000"/>
                <w:sz w:val="24"/>
                <w:szCs w:val="24"/>
              </w:rPr>
              <w:t xml:space="preserve">I pirkimo objekto dalis – </w:t>
            </w:r>
            <w:r w:rsidRPr="00BD085A">
              <w:rPr>
                <w:rFonts w:asciiTheme="minorHAnsi" w:hAnsiTheme="minorHAnsi" w:cstheme="minorHAnsi"/>
                <w:color w:val="000000"/>
                <w:sz w:val="24"/>
                <w:szCs w:val="24"/>
              </w:rPr>
              <w:t>134000,00</w:t>
            </w:r>
            <w:r w:rsidRPr="00732428">
              <w:rPr>
                <w:rFonts w:asciiTheme="minorHAnsi" w:hAnsiTheme="minorHAnsi" w:cstheme="minorHAnsi"/>
                <w:color w:val="000000"/>
                <w:sz w:val="24"/>
                <w:szCs w:val="24"/>
              </w:rPr>
              <w:t xml:space="preserve"> Eur be PVM;</w:t>
            </w:r>
          </w:p>
          <w:p w14:paraId="1D404AA5" w14:textId="77777777" w:rsidR="00317315" w:rsidRPr="00732428" w:rsidRDefault="00317315" w:rsidP="00732428">
            <w:pPr>
              <w:autoSpaceDE w:val="0"/>
              <w:autoSpaceDN w:val="0"/>
              <w:adjustRightInd w:val="0"/>
              <w:rPr>
                <w:rFonts w:asciiTheme="minorHAnsi" w:hAnsiTheme="minorHAnsi" w:cstheme="minorHAnsi"/>
                <w:color w:val="000000"/>
                <w:sz w:val="24"/>
                <w:szCs w:val="24"/>
              </w:rPr>
            </w:pPr>
            <w:r w:rsidRPr="00732428">
              <w:rPr>
                <w:rFonts w:asciiTheme="minorHAnsi" w:hAnsiTheme="minorHAnsi" w:cstheme="minorHAnsi"/>
                <w:color w:val="000000"/>
                <w:sz w:val="24"/>
                <w:szCs w:val="24"/>
              </w:rPr>
              <w:t xml:space="preserve">II pirkimo objekto dalis – </w:t>
            </w:r>
            <w:r w:rsidRPr="00BD085A">
              <w:rPr>
                <w:rFonts w:asciiTheme="minorHAnsi" w:hAnsiTheme="minorHAnsi" w:cstheme="minorHAnsi"/>
                <w:color w:val="000000"/>
                <w:sz w:val="24"/>
                <w:szCs w:val="24"/>
              </w:rPr>
              <w:t>387500,00</w:t>
            </w:r>
            <w:r w:rsidRPr="00732428">
              <w:rPr>
                <w:rFonts w:asciiTheme="minorHAnsi" w:hAnsiTheme="minorHAnsi" w:cstheme="minorHAnsi"/>
                <w:color w:val="000000"/>
                <w:sz w:val="24"/>
                <w:szCs w:val="24"/>
              </w:rPr>
              <w:t xml:space="preserve"> Eur be PVM</w:t>
            </w:r>
          </w:p>
          <w:p w14:paraId="5645618D" w14:textId="5E9177C2" w:rsidR="00317315" w:rsidRPr="00732428" w:rsidRDefault="00317315" w:rsidP="00732428">
            <w:pPr>
              <w:autoSpaceDE w:val="0"/>
              <w:autoSpaceDN w:val="0"/>
              <w:adjustRightInd w:val="0"/>
              <w:rPr>
                <w:rFonts w:asciiTheme="minorHAnsi" w:hAnsiTheme="minorHAnsi" w:cstheme="minorHAnsi"/>
                <w:color w:val="000000"/>
                <w:sz w:val="24"/>
                <w:szCs w:val="24"/>
              </w:rPr>
            </w:pPr>
            <w:r w:rsidRPr="00732428">
              <w:rPr>
                <w:rFonts w:asciiTheme="minorHAnsi" w:hAnsiTheme="minorHAnsi" w:cstheme="minorHAnsi"/>
                <w:color w:val="000000"/>
                <w:sz w:val="24"/>
                <w:szCs w:val="24"/>
              </w:rPr>
              <w:t>ir šių statybos darbų atlikimas ir galutiniai rezultatai buvo tinkami</w:t>
            </w:r>
            <w:r w:rsidR="00732428" w:rsidRPr="00732428">
              <w:rPr>
                <w:rFonts w:asciiTheme="minorHAnsi" w:hAnsiTheme="minorHAnsi" w:cstheme="minorHAnsi"/>
                <w:color w:val="000000"/>
                <w:sz w:val="24"/>
                <w:szCs w:val="24"/>
              </w:rPr>
              <w:t>, t. y. darbai atlikti pagal galiojančių teisės aktų reikalavimus</w:t>
            </w:r>
            <w:r w:rsidRPr="00732428">
              <w:rPr>
                <w:rFonts w:asciiTheme="minorHAnsi" w:hAnsiTheme="minorHAnsi" w:cstheme="minorHAnsi"/>
                <w:color w:val="000000"/>
                <w:sz w:val="24"/>
                <w:szCs w:val="24"/>
              </w:rPr>
              <w:t>.</w:t>
            </w:r>
          </w:p>
          <w:p w14:paraId="55F34D28" w14:textId="77777777" w:rsidR="00317315" w:rsidRPr="00732428" w:rsidRDefault="00317315" w:rsidP="00732428">
            <w:pPr>
              <w:autoSpaceDE w:val="0"/>
              <w:autoSpaceDN w:val="0"/>
              <w:adjustRightInd w:val="0"/>
              <w:rPr>
                <w:rFonts w:asciiTheme="minorHAnsi" w:hAnsiTheme="minorHAnsi" w:cstheme="minorHAnsi"/>
                <w:color w:val="000000"/>
                <w:sz w:val="24"/>
                <w:szCs w:val="24"/>
              </w:rPr>
            </w:pPr>
          </w:p>
          <w:p w14:paraId="644965DD" w14:textId="71E3D377" w:rsidR="00317315" w:rsidRPr="00732428" w:rsidRDefault="00317315" w:rsidP="00732428">
            <w:pPr>
              <w:autoSpaceDE w:val="0"/>
              <w:autoSpaceDN w:val="0"/>
              <w:adjustRightInd w:val="0"/>
              <w:rPr>
                <w:rFonts w:asciiTheme="minorHAnsi" w:hAnsiTheme="minorHAnsi" w:cstheme="minorHAnsi"/>
                <w:color w:val="000000"/>
                <w:sz w:val="24"/>
                <w:szCs w:val="24"/>
              </w:rPr>
            </w:pPr>
            <w:r w:rsidRPr="00732428">
              <w:rPr>
                <w:rFonts w:asciiTheme="minorHAnsi" w:hAnsiTheme="minorHAnsi" w:cstheme="minorHAnsi"/>
                <w:color w:val="000000"/>
                <w:sz w:val="24"/>
                <w:szCs w:val="24"/>
              </w:rPr>
              <w:lastRenderedPageBreak/>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tc>
        <w:tc>
          <w:tcPr>
            <w:tcW w:w="1532" w:type="pct"/>
            <w:tcBorders>
              <w:top w:val="single" w:sz="4" w:space="0" w:color="000000" w:themeColor="text1"/>
              <w:left w:val="single" w:sz="4" w:space="0" w:color="auto"/>
              <w:bottom w:val="single" w:sz="4" w:space="0" w:color="000000" w:themeColor="text1"/>
              <w:right w:val="single" w:sz="4" w:space="0" w:color="000000" w:themeColor="text1"/>
            </w:tcBorders>
          </w:tcPr>
          <w:p w14:paraId="6ED5B14A" w14:textId="0A907BEE" w:rsidR="00317315" w:rsidRPr="00732428" w:rsidRDefault="00732428" w:rsidP="00732428">
            <w:pPr>
              <w:autoSpaceDE w:val="0"/>
              <w:autoSpaceDN w:val="0"/>
              <w:adjustRightInd w:val="0"/>
              <w:rPr>
                <w:rFonts w:asciiTheme="minorHAnsi" w:hAnsiTheme="minorHAnsi" w:cstheme="minorHAnsi"/>
                <w:color w:val="000000"/>
                <w:sz w:val="24"/>
                <w:szCs w:val="24"/>
              </w:rPr>
            </w:pPr>
            <w:r w:rsidRPr="00732428">
              <w:rPr>
                <w:rFonts w:asciiTheme="minorHAnsi" w:hAnsiTheme="minorHAnsi" w:cstheme="minorHAnsi"/>
                <w:color w:val="000000"/>
                <w:sz w:val="24"/>
                <w:szCs w:val="24"/>
              </w:rPr>
              <w:lastRenderedPageBreak/>
              <w:t xml:space="preserve">Užpildytas per paskutinius 5 metus iki pasiūlymo pateikimo termino </w:t>
            </w:r>
            <w:r w:rsidRPr="00732428">
              <w:rPr>
                <w:rFonts w:asciiTheme="minorHAnsi" w:hAnsiTheme="minorHAnsi" w:cstheme="minorHAnsi"/>
                <w:sz w:val="24"/>
                <w:szCs w:val="24"/>
              </w:rPr>
              <w:t xml:space="preserve">pabaigos atliktų darbų sąrašas (specialiųjų pirkimo </w:t>
            </w:r>
            <w:r w:rsidRPr="003E7329">
              <w:rPr>
                <w:rFonts w:asciiTheme="minorHAnsi" w:hAnsiTheme="minorHAnsi" w:cstheme="minorHAnsi"/>
                <w:sz w:val="24"/>
                <w:szCs w:val="24"/>
              </w:rPr>
              <w:t>sąlygų 9 priedas)</w:t>
            </w:r>
            <w:r w:rsidRPr="00732428">
              <w:rPr>
                <w:rFonts w:asciiTheme="minorHAnsi" w:hAnsiTheme="minorHAnsi" w:cstheme="minorHAnsi"/>
                <w:sz w:val="24"/>
                <w:szCs w:val="24"/>
              </w:rPr>
              <w:t xml:space="preserve"> kartu </w:t>
            </w:r>
            <w:r w:rsidRPr="00732428">
              <w:rPr>
                <w:rFonts w:asciiTheme="minorHAnsi" w:hAnsiTheme="minorHAnsi" w:cstheme="minorHAnsi"/>
                <w:color w:val="000000"/>
                <w:sz w:val="24"/>
                <w:szCs w:val="24"/>
              </w:rPr>
              <w:t>su užsakovų (tiek viešųjų, tiek privačiųjų) pažymomis apie tai, kad reikalavime nurodytų darbų atlikimas ir galutiniai rezultatai buvo tinkami, t. y. darbai atlikti pagal galiojančių teisės aktų reikalavimus.</w:t>
            </w:r>
          </w:p>
        </w:tc>
        <w:tc>
          <w:tcPr>
            <w:tcW w:w="12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E3906" w14:textId="77777777" w:rsidR="00732428" w:rsidRPr="00732428" w:rsidRDefault="00732428" w:rsidP="00327C6C">
            <w:pPr>
              <w:pStyle w:val="Sraopastraipa"/>
              <w:numPr>
                <w:ilvl w:val="0"/>
                <w:numId w:val="34"/>
              </w:numPr>
              <w:tabs>
                <w:tab w:val="left" w:pos="351"/>
              </w:tabs>
              <w:ind w:left="-13" w:firstLine="0"/>
              <w:jc w:val="both"/>
              <w:rPr>
                <w:rFonts w:asciiTheme="minorHAnsi" w:eastAsiaTheme="minorEastAsia" w:hAnsiTheme="minorHAnsi" w:cstheme="minorHAnsi"/>
                <w:color w:val="000000"/>
                <w:sz w:val="24"/>
                <w:szCs w:val="24"/>
              </w:rPr>
            </w:pPr>
            <w:r w:rsidRPr="00732428">
              <w:rPr>
                <w:rFonts w:asciiTheme="minorHAnsi" w:hAnsiTheme="minorHAnsi" w:cstheme="minorHAnsi"/>
                <w:color w:val="000000"/>
                <w:sz w:val="24"/>
                <w:szCs w:val="24"/>
              </w:rPr>
              <w:t>Jeigu pasiūlymą teikia tiekėjų grupė – reikalavimą turi atitikti visi tiekėjų grupės nariai kartu (tiekėjų grupės narių turima patirtis sumuojama), atsižvelgiant į jų prisiimamus įsipareigojimus.</w:t>
            </w:r>
          </w:p>
          <w:p w14:paraId="7D3E6308" w14:textId="77777777" w:rsidR="00732428" w:rsidRPr="00732428" w:rsidRDefault="00732428" w:rsidP="00327C6C">
            <w:pPr>
              <w:pStyle w:val="Sraopastraipa"/>
              <w:numPr>
                <w:ilvl w:val="0"/>
                <w:numId w:val="34"/>
              </w:numPr>
              <w:tabs>
                <w:tab w:val="left" w:pos="351"/>
              </w:tabs>
              <w:ind w:left="-13" w:firstLine="0"/>
              <w:jc w:val="both"/>
              <w:rPr>
                <w:rFonts w:asciiTheme="minorHAnsi" w:hAnsiTheme="minorHAnsi" w:cstheme="minorHAnsi"/>
                <w:color w:val="000000"/>
                <w:sz w:val="24"/>
                <w:szCs w:val="24"/>
              </w:rPr>
            </w:pPr>
            <w:r w:rsidRPr="00732428">
              <w:rPr>
                <w:rFonts w:asciiTheme="minorHAnsi" w:hAnsiTheme="minorHAnsi" w:cstheme="minorHAnsi"/>
                <w:color w:val="000000"/>
                <w:sz w:val="24"/>
                <w:szCs w:val="24"/>
              </w:rPr>
              <w:t>Tiekėjas gali remtis kitų ūkio subjektų pajėgumais tik tuo atveju, jeigu tie subjektai patys vykdys tą pirkimo sutarties dalį, kuriai reikia jų turimų pajėgumų.</w:t>
            </w:r>
          </w:p>
          <w:p w14:paraId="5D6A3186" w14:textId="77777777" w:rsidR="00732428" w:rsidRPr="00732428" w:rsidRDefault="00732428" w:rsidP="00327C6C">
            <w:pPr>
              <w:pStyle w:val="Sraopastraipa"/>
              <w:numPr>
                <w:ilvl w:val="0"/>
                <w:numId w:val="34"/>
              </w:numPr>
              <w:tabs>
                <w:tab w:val="left" w:pos="351"/>
              </w:tabs>
              <w:ind w:left="-13" w:firstLine="0"/>
              <w:jc w:val="both"/>
              <w:rPr>
                <w:rFonts w:asciiTheme="minorHAnsi" w:hAnsiTheme="minorHAnsi" w:cstheme="minorHAnsi"/>
                <w:color w:val="000000"/>
                <w:sz w:val="24"/>
                <w:szCs w:val="24"/>
              </w:rPr>
            </w:pPr>
            <w:r w:rsidRPr="00732428">
              <w:rPr>
                <w:rFonts w:asciiTheme="minorHAnsi" w:hAnsiTheme="minorHAnsi" w:cstheme="minorHAnsi"/>
                <w:color w:val="000000"/>
                <w:sz w:val="24"/>
                <w:szCs w:val="24"/>
              </w:rPr>
              <w:lastRenderedPageBreak/>
              <w:t>Subtiekėjams šis reikalavimas nenustatomas.</w:t>
            </w:r>
          </w:p>
          <w:p w14:paraId="16FF5434" w14:textId="4DFAD931" w:rsidR="00317315" w:rsidRPr="00732428" w:rsidRDefault="00732428" w:rsidP="00732428">
            <w:pPr>
              <w:autoSpaceDE w:val="0"/>
              <w:autoSpaceDN w:val="0"/>
              <w:adjustRightInd w:val="0"/>
              <w:rPr>
                <w:rFonts w:asciiTheme="minorHAnsi" w:hAnsiTheme="minorHAnsi" w:cstheme="minorHAnsi"/>
                <w:color w:val="000000"/>
                <w:sz w:val="24"/>
                <w:szCs w:val="24"/>
              </w:rPr>
            </w:pPr>
            <w:r w:rsidRPr="00E00F1A">
              <w:rPr>
                <w:rFonts w:asciiTheme="minorHAnsi" w:hAnsiTheme="minorHAnsi" w:cstheme="minorHAnsi"/>
                <w:color w:val="000000"/>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r w:rsidR="00317315" w:rsidRPr="00732428" w14:paraId="4BF3D4A2" w14:textId="77777777" w:rsidTr="0031731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B8F33" w14:textId="77777777" w:rsidR="00317315" w:rsidRPr="00732428" w:rsidRDefault="00317315" w:rsidP="00732428">
            <w:pPr>
              <w:pStyle w:val="Sraopastraipa"/>
              <w:numPr>
                <w:ilvl w:val="1"/>
                <w:numId w:val="10"/>
              </w:numPr>
              <w:spacing w:before="60" w:after="60"/>
              <w:ind w:left="357" w:hanging="357"/>
              <w:rPr>
                <w:rFonts w:asciiTheme="minorHAnsi" w:hAnsiTheme="minorHAnsi" w:cstheme="minorHAnsi"/>
                <w:sz w:val="24"/>
                <w:szCs w:val="24"/>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15EF0" w14:textId="77777777" w:rsidR="00317315" w:rsidRPr="00732428" w:rsidRDefault="00317315" w:rsidP="00732428">
            <w:pPr>
              <w:autoSpaceDE w:val="0"/>
              <w:autoSpaceDN w:val="0"/>
              <w:adjustRightInd w:val="0"/>
              <w:rPr>
                <w:rFonts w:asciiTheme="minorHAnsi" w:hAnsiTheme="minorHAnsi" w:cstheme="minorHAnsi"/>
                <w:b/>
                <w:bCs/>
                <w:color w:val="000000"/>
                <w:sz w:val="24"/>
                <w:szCs w:val="24"/>
              </w:rPr>
            </w:pPr>
            <w:r w:rsidRPr="00732428">
              <w:rPr>
                <w:rFonts w:asciiTheme="minorHAnsi" w:hAnsiTheme="minorHAnsi" w:cstheme="minorHAnsi"/>
                <w:b/>
                <w:bCs/>
                <w:color w:val="000000"/>
                <w:sz w:val="24"/>
                <w:szCs w:val="24"/>
              </w:rPr>
              <w:t>Aplinkos apsaugos vadybos priemonės:</w:t>
            </w:r>
          </w:p>
        </w:tc>
      </w:tr>
      <w:tr w:rsidR="00317315" w:rsidRPr="00732428" w14:paraId="3608D46E" w14:textId="77777777" w:rsidTr="00327C6C">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13493" w14:textId="77777777" w:rsidR="00317315" w:rsidRPr="00732428" w:rsidRDefault="00317315" w:rsidP="00732428">
            <w:pPr>
              <w:spacing w:before="60" w:after="60"/>
              <w:rPr>
                <w:rFonts w:asciiTheme="minorHAnsi" w:eastAsiaTheme="minorHAnsi" w:hAnsiTheme="minorHAnsi" w:cstheme="minorHAnsi"/>
                <w:sz w:val="24"/>
                <w:szCs w:val="24"/>
              </w:rPr>
            </w:pPr>
            <w:r w:rsidRPr="00732428">
              <w:rPr>
                <w:rFonts w:asciiTheme="minorHAnsi" w:eastAsiaTheme="minorHAnsi" w:hAnsiTheme="minorHAnsi" w:cstheme="minorHAnsi"/>
                <w:sz w:val="24"/>
                <w:szCs w:val="24"/>
              </w:rPr>
              <w:t>3.2.1</w:t>
            </w:r>
          </w:p>
        </w:tc>
        <w:tc>
          <w:tcPr>
            <w:tcW w:w="1906" w:type="pct"/>
            <w:tcBorders>
              <w:top w:val="single" w:sz="4" w:space="0" w:color="000000" w:themeColor="text1"/>
              <w:left w:val="single" w:sz="4" w:space="0" w:color="000000" w:themeColor="text1"/>
              <w:bottom w:val="single" w:sz="4" w:space="0" w:color="000000" w:themeColor="text1"/>
              <w:right w:val="single" w:sz="4" w:space="0" w:color="auto"/>
            </w:tcBorders>
          </w:tcPr>
          <w:p w14:paraId="4EBAD08E" w14:textId="68046550" w:rsidR="00317315" w:rsidRPr="00732428" w:rsidRDefault="00327C6C" w:rsidP="00732428">
            <w:pPr>
              <w:autoSpaceDE w:val="0"/>
              <w:autoSpaceDN w:val="0"/>
              <w:adjustRightInd w:val="0"/>
              <w:rPr>
                <w:rFonts w:asciiTheme="minorHAnsi" w:hAnsiTheme="minorHAnsi" w:cstheme="minorHAnsi"/>
                <w:color w:val="000000"/>
                <w:sz w:val="24"/>
                <w:szCs w:val="24"/>
              </w:rPr>
            </w:pPr>
            <w:r>
              <w:rPr>
                <w:rFonts w:asciiTheme="minorHAnsi" w:hAnsiTheme="minorHAnsi" w:cstheme="minorHAnsi"/>
                <w:color w:val="000000"/>
                <w:sz w:val="24"/>
                <w:szCs w:val="24"/>
              </w:rPr>
              <w:t>Netaikoma</w:t>
            </w:r>
          </w:p>
        </w:tc>
        <w:tc>
          <w:tcPr>
            <w:tcW w:w="1532" w:type="pct"/>
            <w:tcBorders>
              <w:top w:val="single" w:sz="4" w:space="0" w:color="000000" w:themeColor="text1"/>
              <w:left w:val="single" w:sz="4" w:space="0" w:color="auto"/>
              <w:bottom w:val="single" w:sz="4" w:space="0" w:color="000000" w:themeColor="text1"/>
              <w:right w:val="single" w:sz="4" w:space="0" w:color="000000" w:themeColor="text1"/>
            </w:tcBorders>
          </w:tcPr>
          <w:p w14:paraId="6FDFB9AA" w14:textId="0533D483" w:rsidR="00317315" w:rsidRPr="00732428" w:rsidRDefault="00317315" w:rsidP="00732428">
            <w:pPr>
              <w:autoSpaceDE w:val="0"/>
              <w:autoSpaceDN w:val="0"/>
              <w:adjustRightInd w:val="0"/>
              <w:rPr>
                <w:rFonts w:asciiTheme="minorHAnsi" w:hAnsiTheme="minorHAnsi" w:cstheme="minorHAnsi"/>
                <w:color w:val="000000"/>
                <w:sz w:val="24"/>
                <w:szCs w:val="24"/>
              </w:rPr>
            </w:pPr>
          </w:p>
        </w:tc>
        <w:tc>
          <w:tcPr>
            <w:tcW w:w="12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2A60A" w14:textId="77777777" w:rsidR="00317315" w:rsidRPr="00732428" w:rsidRDefault="00317315" w:rsidP="00732428">
            <w:pPr>
              <w:autoSpaceDE w:val="0"/>
              <w:autoSpaceDN w:val="0"/>
              <w:adjustRightInd w:val="0"/>
              <w:rPr>
                <w:rFonts w:asciiTheme="minorHAnsi" w:hAnsiTheme="minorHAnsi" w:cstheme="minorHAnsi"/>
                <w:color w:val="000000"/>
                <w:sz w:val="24"/>
                <w:szCs w:val="24"/>
              </w:rPr>
            </w:pPr>
          </w:p>
        </w:tc>
      </w:tr>
    </w:tbl>
    <w:p w14:paraId="2C695A20" w14:textId="77777777" w:rsidR="00E850D0" w:rsidRDefault="00E850D0" w:rsidP="00317315">
      <w:pPr>
        <w:spacing w:before="60" w:after="60"/>
        <w:rPr>
          <w:rFonts w:eastAsiaTheme="minorHAnsi" w:cstheme="minorHAnsi"/>
          <w:b/>
          <w:bCs/>
          <w:sz w:val="24"/>
          <w:szCs w:val="24"/>
        </w:rPr>
      </w:pPr>
    </w:p>
    <w:p w14:paraId="569796CC" w14:textId="77777777" w:rsidR="00317315" w:rsidRDefault="00317315" w:rsidP="00317315">
      <w:pPr>
        <w:spacing w:before="60" w:after="60"/>
        <w:rPr>
          <w:rFonts w:eastAsiaTheme="minorHAnsi" w:cstheme="minorHAnsi"/>
          <w:b/>
          <w:bCs/>
          <w:sz w:val="24"/>
          <w:szCs w:val="24"/>
        </w:rPr>
      </w:pPr>
    </w:p>
    <w:p w14:paraId="3C2BC5FE" w14:textId="77777777" w:rsidR="00317315" w:rsidRDefault="00317315" w:rsidP="00317315">
      <w:pPr>
        <w:spacing w:before="60" w:after="60"/>
        <w:rPr>
          <w:rFonts w:eastAsiaTheme="minorHAnsi" w:cstheme="minorHAnsi"/>
          <w:b/>
          <w:bCs/>
          <w:sz w:val="24"/>
          <w:szCs w:val="24"/>
        </w:rPr>
      </w:pPr>
    </w:p>
    <w:p w14:paraId="16206D71" w14:textId="77777777" w:rsidR="00317315" w:rsidRDefault="00317315" w:rsidP="00317315">
      <w:pPr>
        <w:spacing w:before="60" w:after="60"/>
        <w:rPr>
          <w:rFonts w:eastAsiaTheme="minorHAnsi" w:cstheme="minorHAnsi"/>
          <w:b/>
          <w:bCs/>
          <w:sz w:val="24"/>
          <w:szCs w:val="24"/>
        </w:rPr>
      </w:pPr>
    </w:p>
    <w:p w14:paraId="7F1BAD7C" w14:textId="77777777" w:rsidR="00317315" w:rsidRDefault="00317315" w:rsidP="00317315">
      <w:pPr>
        <w:spacing w:before="60" w:after="60"/>
        <w:rPr>
          <w:rFonts w:eastAsiaTheme="minorHAnsi" w:cstheme="minorHAnsi"/>
          <w:b/>
          <w:bCs/>
          <w:sz w:val="24"/>
          <w:szCs w:val="24"/>
        </w:rPr>
      </w:pPr>
    </w:p>
    <w:p w14:paraId="751E539D" w14:textId="77777777" w:rsidR="00317315" w:rsidRDefault="00317315" w:rsidP="00317315">
      <w:pPr>
        <w:spacing w:before="60" w:after="60"/>
        <w:rPr>
          <w:rFonts w:eastAsiaTheme="minorHAnsi" w:cstheme="minorHAnsi"/>
          <w:b/>
          <w:bCs/>
          <w:sz w:val="24"/>
          <w:szCs w:val="24"/>
        </w:rPr>
      </w:pPr>
    </w:p>
    <w:p w14:paraId="09FAADEA" w14:textId="7BD694BD" w:rsidR="00317315" w:rsidRPr="00317315" w:rsidRDefault="00317315" w:rsidP="00317315">
      <w:pPr>
        <w:spacing w:before="60" w:after="60"/>
        <w:rPr>
          <w:rFonts w:eastAsiaTheme="minorHAnsi" w:cstheme="minorHAnsi"/>
          <w:b/>
          <w:bCs/>
          <w:sz w:val="24"/>
          <w:szCs w:val="24"/>
        </w:rPr>
        <w:sectPr w:rsidR="00317315" w:rsidRPr="00317315" w:rsidSect="00BD1049">
          <w:footerReference w:type="first" r:id="rId20"/>
          <w:pgSz w:w="12240" w:h="15840"/>
          <w:pgMar w:top="1134" w:right="567" w:bottom="1134" w:left="1701" w:header="720" w:footer="720" w:gutter="0"/>
          <w:cols w:space="720"/>
          <w:titlePg/>
          <w:docGrid w:linePitch="360"/>
        </w:sectPr>
      </w:pPr>
    </w:p>
    <w:p w14:paraId="228189F4" w14:textId="77777777" w:rsidR="00E850D0" w:rsidRPr="00A71789" w:rsidRDefault="00E850D0" w:rsidP="00A71789">
      <w:pPr>
        <w:tabs>
          <w:tab w:val="left" w:pos="720"/>
        </w:tabs>
        <w:spacing w:after="0"/>
        <w:ind w:firstLine="567"/>
        <w:rPr>
          <w:rFonts w:eastAsia="Calibri" w:cstheme="minorHAnsi"/>
          <w:b/>
          <w:bCs/>
          <w:sz w:val="24"/>
          <w:szCs w:val="24"/>
          <w:lang w:eastAsia="en-US"/>
        </w:rPr>
      </w:pPr>
      <w:r w:rsidRPr="00A71789">
        <w:rPr>
          <w:rFonts w:eastAsia="Calibri" w:cstheme="minorHAnsi"/>
          <w:b/>
          <w:bCs/>
          <w:sz w:val="24"/>
          <w:szCs w:val="24"/>
          <w:lang w:eastAsia="en-US"/>
        </w:rPr>
        <w:lastRenderedPageBreak/>
        <w:t>Tiekėjams keliami reikalavimai dėl kokybės vadybos sistemos ir (ar) aplinkos apsaugos vadybos sistemos standartų reikalavimai</w:t>
      </w:r>
    </w:p>
    <w:p w14:paraId="5E96110F" w14:textId="77777777" w:rsidR="00E850D0" w:rsidRPr="00A71789" w:rsidRDefault="00E850D0" w:rsidP="00A71789">
      <w:pPr>
        <w:tabs>
          <w:tab w:val="left" w:pos="720"/>
        </w:tabs>
        <w:spacing w:after="0"/>
        <w:ind w:firstLine="567"/>
        <w:rPr>
          <w:rFonts w:eastAsia="Calibri" w:cstheme="minorHAnsi"/>
          <w:i/>
          <w:iCs/>
          <w:color w:val="7030A0"/>
          <w:sz w:val="24"/>
          <w:szCs w:val="24"/>
          <w:lang w:eastAsia="en-US"/>
        </w:rPr>
      </w:pPr>
    </w:p>
    <w:p w14:paraId="479CB07B" w14:textId="5306E74E" w:rsidR="00E850D0" w:rsidRPr="00E05EBD" w:rsidRDefault="00E850D0" w:rsidP="00E05EBD">
      <w:pPr>
        <w:pStyle w:val="Sraopastraipa"/>
        <w:numPr>
          <w:ilvl w:val="0"/>
          <w:numId w:val="35"/>
        </w:numPr>
        <w:spacing w:after="0"/>
        <w:ind w:left="0" w:firstLine="567"/>
        <w:rPr>
          <w:rFonts w:eastAsia="Calibri" w:cstheme="minorHAnsi"/>
          <w:sz w:val="24"/>
          <w:szCs w:val="24"/>
        </w:rPr>
      </w:pPr>
      <w:r w:rsidRPr="00A71789">
        <w:rPr>
          <w:rFonts w:eastAsia="Calibri" w:cstheme="minorHAnsi"/>
          <w:sz w:val="24"/>
          <w:szCs w:val="24"/>
        </w:rPr>
        <w:t>Tiekėjai turi atitikti šiame priede nustatytus reikalavimus</w:t>
      </w:r>
      <w:r w:rsidRPr="00A71789">
        <w:rPr>
          <w:rFonts w:cstheme="minorHAnsi"/>
          <w:sz w:val="24"/>
          <w:szCs w:val="24"/>
        </w:rPr>
        <w:t xml:space="preserve"> dėl </w:t>
      </w:r>
      <w:r w:rsidRPr="00E05EBD">
        <w:rPr>
          <w:rFonts w:eastAsia="Calibri" w:cstheme="minorHAnsi"/>
          <w:sz w:val="24"/>
          <w:szCs w:val="24"/>
        </w:rPr>
        <w:t>k</w:t>
      </w:r>
      <w:r w:rsidRPr="00E05EBD">
        <w:rPr>
          <w:rFonts w:eastAsia="Calibri" w:cstheme="minorHAnsi"/>
          <w:iCs/>
          <w:sz w:val="24"/>
          <w:szCs w:val="24"/>
        </w:rPr>
        <w:t>okybės vadybos sistemos ir (arba) aplinkos apsaugos vadybos sistemos standartų</w:t>
      </w:r>
      <w:r w:rsidRPr="00E05EBD">
        <w:rPr>
          <w:rFonts w:cstheme="minorHAnsi"/>
          <w:sz w:val="24"/>
          <w:szCs w:val="24"/>
        </w:rPr>
        <w:t xml:space="preserve"> laikymosi.</w:t>
      </w:r>
    </w:p>
    <w:p w14:paraId="4FCB7961" w14:textId="77777777" w:rsidR="00E850D0" w:rsidRPr="00A71789" w:rsidRDefault="00E850D0" w:rsidP="00A71789">
      <w:pPr>
        <w:tabs>
          <w:tab w:val="left" w:pos="709"/>
        </w:tabs>
        <w:spacing w:after="0"/>
        <w:ind w:firstLine="567"/>
        <w:rPr>
          <w:rFonts w:eastAsiaTheme="minorHAnsi" w:cstheme="minorHAnsi"/>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E850D0" w:rsidRPr="00A71789" w14:paraId="1A20FD79" w14:textId="77777777" w:rsidTr="00B21007">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BFC68F0" w14:textId="77777777" w:rsidR="00E850D0" w:rsidRPr="00A71789" w:rsidRDefault="00E850D0" w:rsidP="00A71789">
            <w:pPr>
              <w:spacing w:before="60" w:after="60"/>
              <w:rPr>
                <w:rFonts w:asciiTheme="minorHAnsi" w:hAnsiTheme="minorHAnsi" w:cstheme="minorHAnsi"/>
                <w:b/>
                <w:bCs/>
                <w:sz w:val="24"/>
                <w:szCs w:val="24"/>
              </w:rPr>
            </w:pPr>
            <w:r w:rsidRPr="00A71789">
              <w:rPr>
                <w:rFonts w:asciiTheme="minorHAnsi" w:eastAsiaTheme="minorHAnsi" w:hAnsiTheme="minorHAnsi" w:cs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528BD7" w14:textId="77777777" w:rsidR="00E850D0" w:rsidRPr="00A71789" w:rsidRDefault="00E850D0" w:rsidP="00A71789">
            <w:pPr>
              <w:spacing w:before="60" w:after="60"/>
              <w:rPr>
                <w:rFonts w:asciiTheme="minorHAnsi" w:eastAsiaTheme="minorHAnsi" w:hAnsiTheme="minorHAnsi" w:cstheme="minorHAnsi"/>
                <w:b/>
                <w:bCs/>
                <w:sz w:val="24"/>
                <w:szCs w:val="24"/>
              </w:rPr>
            </w:pPr>
            <w:r w:rsidRPr="00A71789">
              <w:rPr>
                <w:rFonts w:asciiTheme="minorHAnsi" w:hAnsiTheme="minorHAnsi" w:cstheme="minorHAnsi"/>
                <w:b/>
                <w:bCs/>
                <w:color w:val="000000"/>
                <w:sz w:val="24"/>
                <w:szCs w:val="24"/>
              </w:rPr>
              <w:t xml:space="preserve">Reikalavimas </w:t>
            </w:r>
            <w:r w:rsidRPr="00A71789">
              <w:rPr>
                <w:rFonts w:asciiTheme="minorHAnsi" w:eastAsiaTheme="minorHAnsi" w:hAnsiTheme="minorHAnsi" w:cstheme="minorHAnsi"/>
                <w:b/>
                <w:bCs/>
                <w:sz w:val="24"/>
                <w:szCs w:val="24"/>
                <w:lang w:eastAsia="en-US"/>
              </w:rPr>
              <w:t xml:space="preserve">dėl </w:t>
            </w:r>
            <w:r w:rsidRPr="00E05EBD">
              <w:rPr>
                <w:rFonts w:asciiTheme="minorHAnsi" w:eastAsia="Calibri" w:hAnsiTheme="minorHAnsi" w:cstheme="minorHAnsi"/>
                <w:b/>
                <w:bCs/>
                <w:sz w:val="24"/>
                <w:szCs w:val="24"/>
                <w:lang w:eastAsia="en-US"/>
              </w:rPr>
              <w:t>k</w:t>
            </w:r>
            <w:r w:rsidRPr="00E05EBD">
              <w:rPr>
                <w:rFonts w:asciiTheme="minorHAnsi" w:eastAsia="Calibri" w:hAnsiTheme="minorHAnsi" w:cstheme="minorHAnsi"/>
                <w:b/>
                <w:bCs/>
                <w:iCs/>
                <w:sz w:val="24"/>
                <w:szCs w:val="24"/>
                <w:lang w:eastAsia="en-US"/>
              </w:rPr>
              <w:t xml:space="preserve">okybės vadybos sistemos ir (arba) aplinkos apsaugos vadybos sistemos </w:t>
            </w:r>
            <w:r w:rsidRPr="00A71789">
              <w:rPr>
                <w:rFonts w:asciiTheme="minorHAnsi" w:eastAsia="Calibri" w:hAnsiTheme="minorHAnsi" w:cstheme="minorHAnsi"/>
                <w:b/>
                <w:bCs/>
                <w:iCs/>
                <w:sz w:val="24"/>
                <w:szCs w:val="24"/>
                <w:lang w:eastAsia="en-US"/>
              </w:rPr>
              <w:t>standartų</w:t>
            </w:r>
            <w:r w:rsidRPr="00A71789">
              <w:rPr>
                <w:rFonts w:asciiTheme="minorHAnsi" w:eastAsiaTheme="minorHAnsi" w:hAnsiTheme="minorHAnsi" w:cs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2CB89FA" w14:textId="77777777" w:rsidR="00E850D0" w:rsidRPr="00A71789" w:rsidRDefault="00E850D0" w:rsidP="00A71789">
            <w:pPr>
              <w:autoSpaceDE w:val="0"/>
              <w:autoSpaceDN w:val="0"/>
              <w:adjustRightInd w:val="0"/>
              <w:rPr>
                <w:rFonts w:asciiTheme="minorHAnsi" w:hAnsiTheme="minorHAnsi" w:cstheme="minorHAnsi"/>
                <w:b/>
                <w:bCs/>
                <w:color w:val="000000"/>
                <w:sz w:val="24"/>
                <w:szCs w:val="24"/>
              </w:rPr>
            </w:pPr>
            <w:r w:rsidRPr="00A71789">
              <w:rPr>
                <w:rFonts w:asciiTheme="minorHAnsi" w:hAnsiTheme="minorHAnsi" w:cstheme="minorHAnsi"/>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79119C" w14:textId="77777777" w:rsidR="00E850D0" w:rsidRPr="00A71789" w:rsidRDefault="00E850D0" w:rsidP="00A71789">
            <w:pPr>
              <w:autoSpaceDE w:val="0"/>
              <w:autoSpaceDN w:val="0"/>
              <w:adjustRightInd w:val="0"/>
              <w:rPr>
                <w:rFonts w:asciiTheme="minorHAnsi" w:hAnsiTheme="minorHAnsi" w:cstheme="minorHAnsi"/>
                <w:b/>
                <w:bCs/>
                <w:color w:val="000000"/>
                <w:sz w:val="24"/>
                <w:szCs w:val="24"/>
              </w:rPr>
            </w:pPr>
            <w:r w:rsidRPr="00A71789">
              <w:rPr>
                <w:rFonts w:asciiTheme="minorHAnsi" w:hAnsiTheme="minorHAnsi" w:cstheme="minorHAnsi"/>
                <w:b/>
                <w:bCs/>
                <w:color w:val="000000"/>
                <w:sz w:val="24"/>
                <w:szCs w:val="24"/>
              </w:rPr>
              <w:t>Subjektas, kuris turi atitikti reikalavimą</w:t>
            </w:r>
          </w:p>
          <w:p w14:paraId="70A58D0C" w14:textId="6D5A847F" w:rsidR="00E850D0" w:rsidRPr="00A71789" w:rsidRDefault="00E850D0" w:rsidP="00A71789">
            <w:pPr>
              <w:autoSpaceDE w:val="0"/>
              <w:autoSpaceDN w:val="0"/>
              <w:adjustRightInd w:val="0"/>
              <w:rPr>
                <w:rFonts w:asciiTheme="minorHAnsi" w:hAnsiTheme="minorHAnsi" w:cstheme="minorHAnsi"/>
                <w:b/>
                <w:bCs/>
                <w:color w:val="000000"/>
                <w:sz w:val="24"/>
                <w:szCs w:val="24"/>
              </w:rPr>
            </w:pPr>
          </w:p>
        </w:tc>
      </w:tr>
      <w:tr w:rsidR="00E850D0" w:rsidRPr="00A71789" w14:paraId="04EF6B8F" w14:textId="77777777" w:rsidTr="00B21007">
        <w:tc>
          <w:tcPr>
            <w:tcW w:w="695" w:type="dxa"/>
            <w:tcBorders>
              <w:top w:val="single" w:sz="4" w:space="0" w:color="000000"/>
              <w:left w:val="single" w:sz="4" w:space="0" w:color="000000"/>
              <w:bottom w:val="single" w:sz="4" w:space="0" w:color="000000"/>
              <w:right w:val="single" w:sz="4" w:space="0" w:color="000000"/>
            </w:tcBorders>
          </w:tcPr>
          <w:p w14:paraId="7EA8C506" w14:textId="77777777" w:rsidR="00E850D0" w:rsidRPr="00A71789" w:rsidRDefault="00E850D0" w:rsidP="00A71789">
            <w:pPr>
              <w:spacing w:before="60" w:after="60"/>
              <w:rPr>
                <w:rFonts w:asciiTheme="minorHAnsi" w:eastAsiaTheme="minorHAnsi" w:hAnsiTheme="minorHAnsi" w:cstheme="minorHAnsi"/>
                <w:b/>
                <w:bCs/>
                <w:sz w:val="24"/>
                <w:szCs w:val="24"/>
              </w:rPr>
            </w:pPr>
            <w:r w:rsidRPr="00A71789">
              <w:rPr>
                <w:rFonts w:asciiTheme="minorHAnsi" w:eastAsiaTheme="minorHAnsi" w:hAnsiTheme="minorHAnsi" w:cs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B9B6E9E" w14:textId="77777777" w:rsidR="00E850D0" w:rsidRPr="00A71789" w:rsidRDefault="00E850D0" w:rsidP="00A71789">
            <w:pPr>
              <w:autoSpaceDE w:val="0"/>
              <w:autoSpaceDN w:val="0"/>
              <w:adjustRightInd w:val="0"/>
              <w:rPr>
                <w:rFonts w:asciiTheme="minorHAnsi" w:hAnsiTheme="minorHAnsi" w:cstheme="minorHAnsi"/>
                <w:b/>
                <w:bCs/>
                <w:color w:val="000000"/>
                <w:sz w:val="24"/>
                <w:szCs w:val="24"/>
              </w:rPr>
            </w:pPr>
            <w:r w:rsidRPr="00A71789">
              <w:rPr>
                <w:rFonts w:asciiTheme="minorHAnsi" w:hAnsiTheme="minorHAnsi" w:cstheme="minorHAnsi"/>
                <w:b/>
                <w:bCs/>
                <w:color w:val="000000"/>
                <w:sz w:val="24"/>
                <w:szCs w:val="24"/>
              </w:rPr>
              <w:t>Kokybės vadybos sistemos taikymas</w:t>
            </w:r>
          </w:p>
        </w:tc>
      </w:tr>
      <w:tr w:rsidR="00E850D0" w:rsidRPr="00A71789" w14:paraId="1B854E52" w14:textId="77777777" w:rsidTr="00B21007">
        <w:tc>
          <w:tcPr>
            <w:tcW w:w="695" w:type="dxa"/>
            <w:tcBorders>
              <w:top w:val="single" w:sz="4" w:space="0" w:color="000000"/>
              <w:left w:val="single" w:sz="4" w:space="0" w:color="000000"/>
              <w:bottom w:val="single" w:sz="4" w:space="0" w:color="000000"/>
              <w:right w:val="single" w:sz="4" w:space="0" w:color="000000"/>
            </w:tcBorders>
          </w:tcPr>
          <w:p w14:paraId="6FFDFD5A" w14:textId="77777777" w:rsidR="00E850D0" w:rsidRPr="00A71789" w:rsidRDefault="00E850D0" w:rsidP="00A71789">
            <w:pPr>
              <w:spacing w:before="60" w:after="60"/>
              <w:rPr>
                <w:rFonts w:asciiTheme="minorHAnsi" w:eastAsiaTheme="minorHAnsi" w:hAnsiTheme="minorHAnsi" w:cstheme="minorHAnsi"/>
                <w:sz w:val="24"/>
                <w:szCs w:val="24"/>
              </w:rPr>
            </w:pPr>
            <w:r w:rsidRPr="00A71789">
              <w:rPr>
                <w:rFonts w:asciiTheme="minorHAnsi" w:eastAsiaTheme="minorHAnsi" w:hAnsiTheme="minorHAnsi" w:cs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7DED4C92" w14:textId="679DF672" w:rsidR="00E850D0" w:rsidRPr="00A71789" w:rsidRDefault="00E05EBD" w:rsidP="00A71789">
            <w:pPr>
              <w:autoSpaceDE w:val="0"/>
              <w:autoSpaceDN w:val="0"/>
              <w:adjustRightInd w:val="0"/>
              <w:rPr>
                <w:rFonts w:asciiTheme="minorHAnsi" w:hAnsiTheme="minorHAnsi" w:cstheme="minorHAnsi"/>
                <w:color w:val="000000"/>
                <w:sz w:val="24"/>
                <w:szCs w:val="24"/>
              </w:rPr>
            </w:pPr>
            <w:r>
              <w:rPr>
                <w:rFonts w:asciiTheme="minorHAnsi" w:hAnsiTheme="minorHAnsi" w:cstheme="minorHAnsi"/>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139F6604" w14:textId="77777777" w:rsidR="00E850D0" w:rsidRPr="00A71789" w:rsidRDefault="00E850D0" w:rsidP="00A71789">
            <w:pPr>
              <w:autoSpaceDE w:val="0"/>
              <w:autoSpaceDN w:val="0"/>
              <w:adjustRightInd w:val="0"/>
              <w:rPr>
                <w:rFonts w:asciiTheme="minorHAnsi" w:hAnsiTheme="minorHAnsi" w:cstheme="minorHAns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5196D5C" w14:textId="77777777" w:rsidR="00E850D0" w:rsidRPr="00A71789" w:rsidRDefault="00E850D0" w:rsidP="00A71789">
            <w:pPr>
              <w:autoSpaceDE w:val="0"/>
              <w:autoSpaceDN w:val="0"/>
              <w:adjustRightInd w:val="0"/>
              <w:rPr>
                <w:rFonts w:asciiTheme="minorHAnsi" w:hAnsiTheme="minorHAnsi" w:cstheme="minorHAnsi"/>
                <w:color w:val="000000"/>
                <w:sz w:val="24"/>
                <w:szCs w:val="24"/>
              </w:rPr>
            </w:pPr>
          </w:p>
        </w:tc>
      </w:tr>
      <w:tr w:rsidR="00E850D0" w:rsidRPr="00A71789" w14:paraId="60EC41C6" w14:textId="77777777" w:rsidTr="00B21007">
        <w:tc>
          <w:tcPr>
            <w:tcW w:w="695" w:type="dxa"/>
            <w:tcBorders>
              <w:top w:val="single" w:sz="4" w:space="0" w:color="000000"/>
              <w:left w:val="single" w:sz="4" w:space="0" w:color="000000"/>
              <w:bottom w:val="single" w:sz="4" w:space="0" w:color="000000"/>
              <w:right w:val="single" w:sz="4" w:space="0" w:color="000000"/>
            </w:tcBorders>
          </w:tcPr>
          <w:p w14:paraId="641A68D8" w14:textId="77777777" w:rsidR="00E850D0" w:rsidRPr="00A71789" w:rsidRDefault="00E850D0" w:rsidP="00A71789">
            <w:pPr>
              <w:spacing w:before="60" w:after="60"/>
              <w:rPr>
                <w:rFonts w:asciiTheme="minorHAnsi" w:eastAsiaTheme="minorHAnsi" w:hAnsiTheme="minorHAnsi" w:cstheme="minorHAnsi"/>
                <w:b/>
                <w:bCs/>
                <w:sz w:val="24"/>
                <w:szCs w:val="24"/>
              </w:rPr>
            </w:pPr>
            <w:r w:rsidRPr="00A71789">
              <w:rPr>
                <w:rFonts w:asciiTheme="minorHAnsi" w:eastAsiaTheme="minorHAnsi" w:hAnsiTheme="minorHAnsi" w:cs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64350421" w14:textId="77777777" w:rsidR="00E850D0" w:rsidRPr="00A71789" w:rsidRDefault="00E850D0" w:rsidP="00A71789">
            <w:pPr>
              <w:autoSpaceDE w:val="0"/>
              <w:autoSpaceDN w:val="0"/>
              <w:adjustRightInd w:val="0"/>
              <w:rPr>
                <w:rFonts w:asciiTheme="minorHAnsi" w:hAnsiTheme="minorHAnsi" w:cstheme="minorHAnsi"/>
                <w:b/>
                <w:bCs/>
                <w:color w:val="000000"/>
                <w:sz w:val="24"/>
                <w:szCs w:val="24"/>
              </w:rPr>
            </w:pPr>
            <w:r w:rsidRPr="00A71789">
              <w:rPr>
                <w:rFonts w:asciiTheme="minorHAnsi" w:hAnsiTheme="minorHAnsi" w:cstheme="minorHAnsi"/>
                <w:b/>
                <w:bCs/>
                <w:color w:val="000000"/>
                <w:sz w:val="24"/>
                <w:szCs w:val="24"/>
              </w:rPr>
              <w:t>Aplinkos apsaugos vadybos sistemos taikymas</w:t>
            </w:r>
          </w:p>
        </w:tc>
      </w:tr>
      <w:tr w:rsidR="00E850D0" w:rsidRPr="00E05EBD" w14:paraId="36452C53" w14:textId="77777777" w:rsidTr="00B21007">
        <w:tc>
          <w:tcPr>
            <w:tcW w:w="695" w:type="dxa"/>
            <w:tcBorders>
              <w:top w:val="single" w:sz="4" w:space="0" w:color="000000"/>
              <w:left w:val="single" w:sz="4" w:space="0" w:color="000000"/>
              <w:bottom w:val="single" w:sz="4" w:space="0" w:color="000000"/>
              <w:right w:val="single" w:sz="4" w:space="0" w:color="000000"/>
            </w:tcBorders>
          </w:tcPr>
          <w:p w14:paraId="62A43653" w14:textId="77777777" w:rsidR="00E850D0" w:rsidRPr="00A71789" w:rsidRDefault="00E850D0" w:rsidP="00A71789">
            <w:pPr>
              <w:spacing w:before="60" w:after="60"/>
              <w:rPr>
                <w:rFonts w:asciiTheme="minorHAnsi" w:eastAsiaTheme="minorHAnsi" w:hAnsiTheme="minorHAnsi" w:cstheme="minorHAnsi"/>
                <w:sz w:val="24"/>
                <w:szCs w:val="24"/>
              </w:rPr>
            </w:pPr>
            <w:r w:rsidRPr="00A71789">
              <w:rPr>
                <w:rFonts w:asciiTheme="minorHAnsi" w:eastAsiaTheme="minorHAnsi" w:hAnsiTheme="minorHAnsi" w:cs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50C4EF7C" w14:textId="046C6CB1" w:rsidR="00E850D0" w:rsidRPr="00E05EBD" w:rsidRDefault="00E05EBD" w:rsidP="00E05EBD">
            <w:pPr>
              <w:autoSpaceDE w:val="0"/>
              <w:autoSpaceDN w:val="0"/>
              <w:adjustRightInd w:val="0"/>
              <w:rPr>
                <w:rFonts w:asciiTheme="minorHAnsi" w:hAnsiTheme="minorHAnsi" w:cstheme="minorHAnsi"/>
                <w:color w:val="000000"/>
                <w:sz w:val="24"/>
                <w:szCs w:val="24"/>
              </w:rPr>
            </w:pPr>
            <w:r w:rsidRPr="00E05EBD">
              <w:rPr>
                <w:rFonts w:asciiTheme="minorHAnsi" w:hAnsiTheme="minorHAnsi" w:cstheme="minorHAnsi"/>
                <w:sz w:val="24"/>
                <w:szCs w:val="24"/>
              </w:rPr>
              <w:t xml:space="preserve">Perkamiems darbams statinių grupėje: susisiekimo komunikacijos: </w:t>
            </w:r>
            <w:r w:rsidRPr="003D0016">
              <w:rPr>
                <w:rFonts w:asciiTheme="minorHAnsi" w:hAnsiTheme="minorHAnsi" w:cstheme="minorHAnsi"/>
                <w:sz w:val="24"/>
                <w:szCs w:val="24"/>
              </w:rPr>
              <w:t>keliai ir</w:t>
            </w:r>
            <w:r w:rsidR="003D0016" w:rsidRPr="003D0016">
              <w:rPr>
                <w:rFonts w:asciiTheme="minorHAnsi" w:hAnsiTheme="minorHAnsi" w:cstheme="minorHAnsi"/>
                <w:sz w:val="24"/>
                <w:szCs w:val="24"/>
              </w:rPr>
              <w:t xml:space="preserve"> </w:t>
            </w:r>
            <w:r w:rsidRPr="003D0016">
              <w:rPr>
                <w:rFonts w:asciiTheme="minorHAnsi" w:hAnsiTheme="minorHAnsi" w:cstheme="minorHAnsi"/>
                <w:sz w:val="24"/>
                <w:szCs w:val="24"/>
              </w:rPr>
              <w:t>gatvės</w:t>
            </w:r>
            <w:r>
              <w:rPr>
                <w:rFonts w:asciiTheme="minorHAnsi" w:hAnsiTheme="minorHAnsi" w:cstheme="minorHAnsi"/>
                <w:sz w:val="24"/>
                <w:szCs w:val="24"/>
              </w:rPr>
              <w:t xml:space="preserve"> </w:t>
            </w:r>
            <w:r w:rsidRPr="00E05EBD">
              <w:rPr>
                <w:rFonts w:asciiTheme="minorHAnsi" w:hAnsiTheme="minorHAnsi" w:cstheme="minorHAnsi"/>
                <w:color w:val="FF0000"/>
                <w:sz w:val="24"/>
                <w:szCs w:val="24"/>
              </w:rPr>
              <w:t xml:space="preserve"> </w:t>
            </w:r>
            <w:r w:rsidRPr="00E05EBD">
              <w:rPr>
                <w:rFonts w:asciiTheme="minorHAnsi" w:hAnsiTheme="minorHAnsi" w:cstheme="minorHAnsi"/>
                <w:color w:val="000000"/>
                <w:sz w:val="24"/>
                <w:szCs w:val="24"/>
              </w:rPr>
              <w:t xml:space="preserve">tiekėjas taiko Europos Sąjungos aplinkos apsaugos vadybos ir audito sistemą (angl. </w:t>
            </w:r>
            <w:proofErr w:type="spellStart"/>
            <w:r w:rsidRPr="00E05EBD">
              <w:rPr>
                <w:rFonts w:asciiTheme="minorHAnsi" w:hAnsiTheme="minorHAnsi" w:cstheme="minorHAnsi"/>
                <w:color w:val="000000"/>
                <w:sz w:val="24"/>
                <w:szCs w:val="24"/>
              </w:rPr>
              <w:t>Eco</w:t>
            </w:r>
            <w:proofErr w:type="spellEnd"/>
            <w:r w:rsidRPr="00E05EBD">
              <w:rPr>
                <w:rFonts w:asciiTheme="minorHAnsi" w:hAnsiTheme="minorHAnsi" w:cstheme="minorHAnsi"/>
                <w:color w:val="000000"/>
                <w:sz w:val="24"/>
                <w:szCs w:val="24"/>
              </w:rPr>
              <w:t>–</w:t>
            </w:r>
            <w:proofErr w:type="spellStart"/>
            <w:r w:rsidRPr="00E05EBD">
              <w:rPr>
                <w:rFonts w:asciiTheme="minorHAnsi" w:hAnsiTheme="minorHAnsi" w:cstheme="minorHAnsi"/>
                <w:color w:val="000000"/>
                <w:sz w:val="24"/>
                <w:szCs w:val="24"/>
              </w:rPr>
              <w:t>Management</w:t>
            </w:r>
            <w:proofErr w:type="spellEnd"/>
            <w:r w:rsidRPr="00E05EBD">
              <w:rPr>
                <w:rFonts w:asciiTheme="minorHAnsi" w:hAnsiTheme="minorHAnsi" w:cstheme="minorHAnsi"/>
                <w:color w:val="000000"/>
                <w:sz w:val="24"/>
                <w:szCs w:val="24"/>
              </w:rPr>
              <w:t xml:space="preserve"> </w:t>
            </w:r>
            <w:proofErr w:type="spellStart"/>
            <w:r w:rsidRPr="00E05EBD">
              <w:rPr>
                <w:rFonts w:asciiTheme="minorHAnsi" w:hAnsiTheme="minorHAnsi" w:cstheme="minorHAnsi"/>
                <w:color w:val="000000"/>
                <w:sz w:val="24"/>
                <w:szCs w:val="24"/>
              </w:rPr>
              <w:t>and</w:t>
            </w:r>
            <w:proofErr w:type="spellEnd"/>
            <w:r w:rsidRPr="00E05EBD">
              <w:rPr>
                <w:rFonts w:asciiTheme="minorHAnsi" w:hAnsiTheme="minorHAnsi" w:cstheme="minorHAnsi"/>
                <w:color w:val="000000"/>
                <w:sz w:val="24"/>
                <w:szCs w:val="24"/>
              </w:rPr>
              <w:t xml:space="preserve"> </w:t>
            </w:r>
            <w:proofErr w:type="spellStart"/>
            <w:r w:rsidRPr="00E05EBD">
              <w:rPr>
                <w:rFonts w:asciiTheme="minorHAnsi" w:hAnsiTheme="minorHAnsi" w:cstheme="minorHAnsi"/>
                <w:color w:val="000000"/>
                <w:sz w:val="24"/>
                <w:szCs w:val="24"/>
              </w:rPr>
              <w:t>Audit</w:t>
            </w:r>
            <w:proofErr w:type="spellEnd"/>
            <w:r w:rsidRPr="00E05EBD">
              <w:rPr>
                <w:rFonts w:asciiTheme="minorHAnsi" w:hAnsiTheme="minorHAnsi" w:cstheme="minorHAnsi"/>
                <w:color w:val="000000"/>
                <w:sz w:val="24"/>
                <w:szCs w:val="24"/>
              </w:rPr>
              <w:t xml:space="preserve"> </w:t>
            </w:r>
            <w:proofErr w:type="spellStart"/>
            <w:r w:rsidRPr="00E05EBD">
              <w:rPr>
                <w:rFonts w:asciiTheme="minorHAnsi" w:hAnsiTheme="minorHAnsi" w:cstheme="minorHAnsi"/>
                <w:color w:val="000000"/>
                <w:sz w:val="24"/>
                <w:szCs w:val="24"/>
              </w:rPr>
              <w:t>Scheme</w:t>
            </w:r>
            <w:proofErr w:type="spellEnd"/>
            <w:r w:rsidRPr="00E05EBD">
              <w:rPr>
                <w:rFonts w:asciiTheme="minorHAnsi" w:hAnsiTheme="minorHAnsi" w:cstheme="minorHAnsi"/>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w:t>
            </w:r>
            <w:r w:rsidRPr="00E05EBD">
              <w:rPr>
                <w:rFonts w:asciiTheme="minorHAnsi" w:hAnsiTheme="minorHAnsi" w:cstheme="minorHAnsi"/>
                <w:color w:val="000000"/>
                <w:sz w:val="24"/>
                <w:szCs w:val="24"/>
              </w:rPr>
              <w:lastRenderedPageBreak/>
              <w:t>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E244004" w14:textId="77777777" w:rsidR="00E850D0" w:rsidRPr="00A71789" w:rsidRDefault="00E850D0" w:rsidP="00A71789">
            <w:pPr>
              <w:autoSpaceDE w:val="0"/>
              <w:autoSpaceDN w:val="0"/>
              <w:adjustRightInd w:val="0"/>
              <w:rPr>
                <w:rFonts w:asciiTheme="minorHAnsi" w:hAnsiTheme="minorHAnsi" w:cstheme="minorHAnsi"/>
                <w:color w:val="000000"/>
                <w:sz w:val="24"/>
                <w:szCs w:val="24"/>
              </w:rPr>
            </w:pPr>
            <w:r w:rsidRPr="00A71789">
              <w:rPr>
                <w:rFonts w:asciiTheme="minorHAnsi" w:hAnsiTheme="minorHAnsi" w:cstheme="minorHAnsi"/>
                <w:color w:val="000000"/>
                <w:sz w:val="24"/>
                <w:szCs w:val="24"/>
              </w:rPr>
              <w:lastRenderedPageBreak/>
              <w:t xml:space="preserve">Nepriklausomos įstaigos išduoto </w:t>
            </w:r>
            <w:r w:rsidRPr="00A71789">
              <w:rPr>
                <w:rFonts w:asciiTheme="minorHAnsi" w:hAnsiTheme="minorHAnsi" w:cstheme="minorHAnsi"/>
                <w:color w:val="000000"/>
                <w:sz w:val="24"/>
                <w:szCs w:val="24"/>
                <w:u w:val="single"/>
              </w:rPr>
              <w:t>galiojančio</w:t>
            </w:r>
            <w:r w:rsidRPr="00A71789">
              <w:rPr>
                <w:rFonts w:asciiTheme="minorHAnsi" w:hAnsiTheme="minorHAnsi" w:cstheme="minorHAnsi"/>
                <w:color w:val="000000"/>
                <w:sz w:val="24"/>
                <w:szCs w:val="24"/>
              </w:rPr>
              <w:t xml:space="preserve"> sertifikato, patvirtinančio, kad tiekėjas laikosi reikalaujamos aplinkos apsaugos vadybos sistemos standartų, skaitmeninė kopija.</w:t>
            </w:r>
          </w:p>
          <w:p w14:paraId="3FB8965F" w14:textId="77777777" w:rsidR="00E850D0" w:rsidRPr="00A71789" w:rsidRDefault="00E850D0" w:rsidP="00A71789">
            <w:pPr>
              <w:autoSpaceDE w:val="0"/>
              <w:autoSpaceDN w:val="0"/>
              <w:adjustRightInd w:val="0"/>
              <w:rPr>
                <w:rFonts w:asciiTheme="minorHAnsi" w:hAnsiTheme="minorHAnsi" w:cstheme="minorHAnsi"/>
                <w:color w:val="000000"/>
                <w:sz w:val="24"/>
                <w:szCs w:val="24"/>
              </w:rPr>
            </w:pPr>
          </w:p>
          <w:p w14:paraId="300107F7" w14:textId="4905763C" w:rsidR="00E850D0" w:rsidRDefault="00E850D0" w:rsidP="00A71789">
            <w:pPr>
              <w:autoSpaceDE w:val="0"/>
              <w:autoSpaceDN w:val="0"/>
              <w:adjustRightInd w:val="0"/>
              <w:rPr>
                <w:rFonts w:asciiTheme="minorHAnsi" w:hAnsiTheme="minorHAnsi" w:cstheme="minorHAnsi"/>
                <w:color w:val="000000"/>
                <w:sz w:val="24"/>
                <w:szCs w:val="24"/>
              </w:rPr>
            </w:pPr>
            <w:r w:rsidRPr="00A71789">
              <w:rPr>
                <w:rFonts w:asciiTheme="minorHAnsi" w:hAnsiTheme="minorHAnsi" w:cstheme="minorHAnsi"/>
                <w:color w:val="000000"/>
                <w:sz w:val="24"/>
                <w:szCs w:val="24"/>
              </w:rPr>
              <w:t xml:space="preserve">Perkančioji organizacija pripažįsta lygiaverčius sertifikatus, išduotus kitose valstybėse narėse įsteigtų nepriklausomų įstaigų. Taip pat priima ir kitus lygiaverčius aplinkosaugos vadybos priemonių įrodymus, </w:t>
            </w:r>
            <w:r w:rsidR="00E05EBD" w:rsidRPr="00E05EBD">
              <w:rPr>
                <w:rFonts w:asciiTheme="minorHAnsi" w:hAnsiTheme="minorHAnsi" w:cstheme="minorHAnsi"/>
                <w:color w:val="000000"/>
                <w:sz w:val="24"/>
                <w:szCs w:val="24"/>
              </w:rPr>
              <w:t xml:space="preserve">kurie patvirtintų, kad jo siūlomos aplinkos apsaugos vadybos užtikrinimo priemonės atitinka reikalaujamus aplinkos apsaugos </w:t>
            </w:r>
            <w:r w:rsidR="00E05EBD" w:rsidRPr="00E05EBD">
              <w:rPr>
                <w:rFonts w:asciiTheme="minorHAnsi" w:hAnsiTheme="minorHAnsi" w:cstheme="minorHAnsi"/>
                <w:color w:val="000000"/>
                <w:sz w:val="24"/>
                <w:szCs w:val="24"/>
              </w:rPr>
              <w:lastRenderedPageBreak/>
              <w:t>vadybos sistemos standartus.</w:t>
            </w:r>
          </w:p>
          <w:p w14:paraId="1A349F8F" w14:textId="77777777" w:rsidR="00E05EBD" w:rsidRPr="00A71789" w:rsidRDefault="00E05EBD" w:rsidP="00A71789">
            <w:pPr>
              <w:autoSpaceDE w:val="0"/>
              <w:autoSpaceDN w:val="0"/>
              <w:adjustRightInd w:val="0"/>
              <w:rPr>
                <w:rFonts w:asciiTheme="minorHAnsi" w:hAnsiTheme="minorHAnsi" w:cstheme="minorHAnsi"/>
                <w:color w:val="000000"/>
                <w:sz w:val="24"/>
                <w:szCs w:val="24"/>
              </w:rPr>
            </w:pPr>
          </w:p>
          <w:p w14:paraId="0E484B3E" w14:textId="14C53D92" w:rsidR="00E850D0" w:rsidRPr="00A71789" w:rsidRDefault="00B21007" w:rsidP="00A71789">
            <w:pPr>
              <w:autoSpaceDE w:val="0"/>
              <w:autoSpaceDN w:val="0"/>
              <w:adjustRightInd w:val="0"/>
              <w:rPr>
                <w:rFonts w:asciiTheme="minorHAnsi" w:hAnsiTheme="minorHAnsi" w:cstheme="minorHAnsi"/>
                <w:color w:val="000000"/>
                <w:sz w:val="24"/>
                <w:szCs w:val="24"/>
              </w:rPr>
            </w:pPr>
            <w:r w:rsidRPr="00B21007">
              <w:rPr>
                <w:rFonts w:asciiTheme="minorHAnsi" w:hAnsiTheme="minorHAnsi" w:cstheme="minorHAnsi"/>
                <w:color w:val="000000"/>
                <w:sz w:val="24"/>
                <w:szCs w:val="24"/>
              </w:rPr>
              <w:t>Jeigu tiekėjas pats atitinka šį reikalavimą, tačiau pasitelkia subtiekėjus nurodytiems darbams atlikti</w:t>
            </w:r>
            <w:r>
              <w:rPr>
                <w:rFonts w:asciiTheme="minorHAnsi" w:hAnsiTheme="minorHAnsi" w:cstheme="minorHAnsi"/>
                <w:color w:val="000000"/>
                <w:sz w:val="24"/>
                <w:szCs w:val="24"/>
              </w:rPr>
              <w:t xml:space="preserve"> </w:t>
            </w:r>
            <w:r w:rsidRPr="00B21007">
              <w:rPr>
                <w:rFonts w:asciiTheme="minorHAnsi" w:hAnsiTheme="minorHAnsi" w:cstheme="minorHAnsi"/>
                <w:color w:val="000000"/>
                <w:sz w:val="24"/>
                <w:szCs w:val="24"/>
              </w:rPr>
              <w:t>teikti,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4968C3C5" w14:textId="77777777" w:rsidR="00E05EBD" w:rsidRPr="00E05EBD" w:rsidRDefault="00E05EBD" w:rsidP="00E05EBD">
            <w:pPr>
              <w:autoSpaceDE w:val="0"/>
              <w:autoSpaceDN w:val="0"/>
              <w:adjustRightInd w:val="0"/>
              <w:rPr>
                <w:rFonts w:asciiTheme="minorHAnsi" w:eastAsia="Calibri" w:hAnsiTheme="minorHAnsi" w:cstheme="minorHAnsi"/>
                <w:color w:val="000000"/>
                <w:sz w:val="24"/>
                <w:szCs w:val="24"/>
                <w:lang w:eastAsia="en-US"/>
              </w:rPr>
            </w:pPr>
            <w:r w:rsidRPr="00E05EBD">
              <w:rPr>
                <w:rFonts w:asciiTheme="minorHAnsi" w:eastAsia="Calibri" w:hAnsiTheme="minorHAnsi" w:cstheme="minorHAnsi"/>
                <w:color w:val="000000"/>
                <w:sz w:val="24"/>
                <w:szCs w:val="24"/>
                <w:lang w:eastAsia="en-US"/>
              </w:rPr>
              <w:lastRenderedPageBreak/>
              <w:t>Jeigu pasiūlymą teikia tiekėjų grupė – reikalavimą turi atitikti tiekėjų grupės narys (-</w:t>
            </w:r>
            <w:proofErr w:type="spellStart"/>
            <w:r w:rsidRPr="00E05EBD">
              <w:rPr>
                <w:rFonts w:asciiTheme="minorHAnsi" w:eastAsia="Calibri" w:hAnsiTheme="minorHAnsi" w:cstheme="minorHAnsi"/>
                <w:color w:val="000000"/>
                <w:sz w:val="24"/>
                <w:szCs w:val="24"/>
                <w:lang w:eastAsia="en-US"/>
              </w:rPr>
              <w:t>iai</w:t>
            </w:r>
            <w:proofErr w:type="spellEnd"/>
            <w:r w:rsidRPr="00E05EBD">
              <w:rPr>
                <w:rFonts w:asciiTheme="minorHAnsi" w:eastAsia="Calibri" w:hAnsiTheme="minorHAnsi" w:cstheme="minorHAnsi"/>
                <w:color w:val="000000"/>
                <w:sz w:val="24"/>
                <w:szCs w:val="24"/>
                <w:lang w:eastAsia="en-US"/>
              </w:rPr>
              <w:t>), atsižvelgiant į jo(jų) prisiimamus įsipareigojimus pirkimo sutarčiai vykdyti.</w:t>
            </w:r>
          </w:p>
          <w:p w14:paraId="532B4251" w14:textId="77777777" w:rsidR="00E05EBD" w:rsidRPr="00E05EBD" w:rsidRDefault="00E05EBD" w:rsidP="00E05EBD">
            <w:pPr>
              <w:autoSpaceDE w:val="0"/>
              <w:autoSpaceDN w:val="0"/>
              <w:adjustRightInd w:val="0"/>
              <w:rPr>
                <w:rFonts w:asciiTheme="minorHAnsi" w:eastAsia="Calibri" w:hAnsiTheme="minorHAnsi" w:cstheme="minorHAnsi"/>
                <w:color w:val="000000"/>
                <w:sz w:val="24"/>
                <w:szCs w:val="24"/>
                <w:lang w:eastAsia="en-US"/>
              </w:rPr>
            </w:pPr>
            <w:r w:rsidRPr="00E05EBD">
              <w:rPr>
                <w:rFonts w:asciiTheme="minorHAnsi" w:eastAsia="Calibri" w:hAnsiTheme="minorHAnsi" w:cstheme="minorHAnsi"/>
                <w:color w:val="000000"/>
                <w:sz w:val="24"/>
                <w:szCs w:val="24"/>
                <w:lang w:eastAsia="en-US"/>
              </w:rPr>
              <w:t>Tiekėjas gali pasitelkti kitus ūkio subjektus, atsižvelgiant į jų prisiimamus įsipareigojimus pirkimo sutarčiai vykdyti.</w:t>
            </w:r>
          </w:p>
          <w:p w14:paraId="01F1D182" w14:textId="2740D126" w:rsidR="00E850D0" w:rsidRPr="00E05EBD" w:rsidRDefault="00E05EBD" w:rsidP="00A71789">
            <w:pPr>
              <w:autoSpaceDE w:val="0"/>
              <w:autoSpaceDN w:val="0"/>
              <w:adjustRightInd w:val="0"/>
              <w:rPr>
                <w:rFonts w:asciiTheme="minorHAnsi" w:eastAsia="Calibri" w:hAnsiTheme="minorHAnsi" w:cstheme="minorHAnsi"/>
                <w:color w:val="000000"/>
                <w:sz w:val="24"/>
                <w:szCs w:val="24"/>
                <w:lang w:eastAsia="en-US"/>
              </w:rPr>
            </w:pPr>
            <w:r w:rsidRPr="00E05EBD">
              <w:rPr>
                <w:rFonts w:asciiTheme="minorHAnsi" w:eastAsia="Calibri" w:hAnsiTheme="minorHAnsi" w:cstheme="minorHAnsi"/>
                <w:color w:val="000000"/>
                <w:sz w:val="24"/>
                <w:szCs w:val="24"/>
                <w:lang w:eastAsia="en-US"/>
              </w:rPr>
              <w:t xml:space="preserve">Subtiekėjai, kurių pajėgumais tiekėjas nesiremia, turi laikytis reikalavimo, atsižvelgiant į jų prisiimamus įsipareigojimus </w:t>
            </w:r>
            <w:r w:rsidRPr="00E05EBD">
              <w:rPr>
                <w:rFonts w:asciiTheme="minorHAnsi" w:eastAsia="Calibri" w:hAnsiTheme="minorHAnsi" w:cstheme="minorHAnsi"/>
                <w:color w:val="000000"/>
                <w:sz w:val="24"/>
                <w:szCs w:val="24"/>
                <w:lang w:eastAsia="en-US"/>
              </w:rPr>
              <w:lastRenderedPageBreak/>
              <w:t>pirkimo sutarčiai vykdyti.</w:t>
            </w:r>
          </w:p>
          <w:p w14:paraId="48655546" w14:textId="77777777" w:rsidR="00E05EBD" w:rsidRPr="00E05EBD" w:rsidRDefault="00E05EBD" w:rsidP="00A71789">
            <w:pPr>
              <w:autoSpaceDE w:val="0"/>
              <w:autoSpaceDN w:val="0"/>
              <w:adjustRightInd w:val="0"/>
              <w:rPr>
                <w:rFonts w:asciiTheme="minorHAnsi" w:eastAsia="Calibri" w:hAnsiTheme="minorHAnsi" w:cstheme="minorHAnsi"/>
                <w:color w:val="000000"/>
                <w:sz w:val="24"/>
                <w:szCs w:val="24"/>
                <w:lang w:eastAsia="en-US"/>
              </w:rPr>
            </w:pPr>
          </w:p>
          <w:p w14:paraId="37C5B1DD" w14:textId="77777777" w:rsidR="00E850D0" w:rsidRPr="00E05EBD" w:rsidRDefault="00E850D0" w:rsidP="00E05EBD">
            <w:pPr>
              <w:autoSpaceDE w:val="0"/>
              <w:autoSpaceDN w:val="0"/>
              <w:adjustRightInd w:val="0"/>
              <w:rPr>
                <w:rFonts w:asciiTheme="minorHAnsi" w:hAnsiTheme="minorHAnsi" w:cstheme="minorHAnsi"/>
                <w:color w:val="000000"/>
                <w:sz w:val="24"/>
                <w:szCs w:val="24"/>
              </w:rPr>
            </w:pPr>
          </w:p>
        </w:tc>
      </w:tr>
    </w:tbl>
    <w:p w14:paraId="16C2391B" w14:textId="77777777" w:rsidR="00E850D0" w:rsidRPr="00A71789" w:rsidRDefault="00E850D0" w:rsidP="00A71789">
      <w:pPr>
        <w:spacing w:after="0"/>
        <w:rPr>
          <w:rFonts w:eastAsiaTheme="minorHAnsi" w:cstheme="minorHAnsi"/>
          <w:sz w:val="24"/>
          <w:szCs w:val="24"/>
          <w:lang w:eastAsia="en-US"/>
        </w:rPr>
      </w:pPr>
    </w:p>
    <w:p w14:paraId="34158931" w14:textId="77777777" w:rsidR="00E850D0" w:rsidRPr="00A71789" w:rsidRDefault="00E850D0" w:rsidP="0061127D">
      <w:pPr>
        <w:spacing w:after="0"/>
        <w:jc w:val="center"/>
        <w:rPr>
          <w:rFonts w:cstheme="minorHAnsi"/>
          <w:b/>
          <w:bCs/>
          <w:smallCaps/>
          <w:sz w:val="24"/>
          <w:szCs w:val="24"/>
        </w:rPr>
      </w:pPr>
      <w:r w:rsidRPr="00A71789">
        <w:rPr>
          <w:rFonts w:eastAsiaTheme="minorHAnsi" w:cstheme="minorHAnsi"/>
          <w:sz w:val="24"/>
          <w:szCs w:val="24"/>
          <w:lang w:eastAsia="en-US"/>
        </w:rPr>
        <w:t>__________</w:t>
      </w:r>
    </w:p>
    <w:p w14:paraId="393CE21C" w14:textId="77777777" w:rsidR="00E850D0" w:rsidRPr="00A71789" w:rsidRDefault="00E850D0" w:rsidP="00A71789">
      <w:pPr>
        <w:rPr>
          <w:rFonts w:cstheme="minorHAnsi"/>
          <w:b/>
          <w:bCs/>
          <w:smallCaps/>
          <w:sz w:val="24"/>
          <w:szCs w:val="24"/>
        </w:rPr>
      </w:pPr>
      <w:r w:rsidRPr="00A71789">
        <w:rPr>
          <w:rFonts w:cstheme="minorHAnsi"/>
          <w:b/>
          <w:bCs/>
          <w:smallCaps/>
          <w:sz w:val="24"/>
          <w:szCs w:val="24"/>
        </w:rPr>
        <w:br w:type="page"/>
      </w:r>
    </w:p>
    <w:p w14:paraId="6FBB26AF" w14:textId="7AD85797" w:rsidR="00E850D0" w:rsidRPr="00A71789" w:rsidRDefault="00E850D0" w:rsidP="005C61FE">
      <w:pPr>
        <w:pStyle w:val="Antrat2"/>
        <w:spacing w:line="276" w:lineRule="auto"/>
        <w:ind w:left="5103"/>
        <w:jc w:val="right"/>
        <w:rPr>
          <w:rFonts w:asciiTheme="minorHAnsi" w:hAnsiTheme="minorHAnsi" w:cstheme="minorHAnsi"/>
          <w:color w:val="0070C0"/>
          <w:sz w:val="24"/>
          <w:szCs w:val="24"/>
        </w:rPr>
      </w:pPr>
      <w:bookmarkStart w:id="57" w:name="_Ref38291379"/>
      <w:bookmarkStart w:id="58" w:name="_Ref38291394"/>
      <w:bookmarkStart w:id="59" w:name="_Ref38898251"/>
      <w:bookmarkStart w:id="60" w:name="_Toc185254232"/>
      <w:r w:rsidRPr="00A71789">
        <w:rPr>
          <w:rFonts w:asciiTheme="minorHAnsi" w:eastAsia="Calibri" w:hAnsiTheme="minorHAnsi" w:cstheme="minorHAnsi"/>
          <w:color w:val="0070C0"/>
          <w:sz w:val="24"/>
          <w:szCs w:val="24"/>
        </w:rPr>
        <w:lastRenderedPageBreak/>
        <w:t>Pirkimo sąlygų 5 priedas „EBVPD</w:t>
      </w:r>
      <w:r w:rsidR="001D5164">
        <w:rPr>
          <w:rFonts w:asciiTheme="minorHAnsi" w:eastAsia="Calibri" w:hAnsiTheme="minorHAnsi" w:cstheme="minorHAnsi"/>
          <w:color w:val="0070C0"/>
          <w:sz w:val="24"/>
          <w:szCs w:val="24"/>
        </w:rPr>
        <w:t xml:space="preserve"> forma</w:t>
      </w:r>
      <w:r w:rsidRPr="00A71789">
        <w:rPr>
          <w:rFonts w:asciiTheme="minorHAnsi" w:eastAsia="Calibri" w:hAnsiTheme="minorHAnsi" w:cstheme="minorHAnsi"/>
          <w:color w:val="0070C0"/>
          <w:sz w:val="24"/>
          <w:szCs w:val="24"/>
        </w:rPr>
        <w:t>“</w:t>
      </w:r>
      <w:bookmarkEnd w:id="57"/>
      <w:bookmarkEnd w:id="58"/>
      <w:bookmarkEnd w:id="59"/>
      <w:bookmarkEnd w:id="60"/>
    </w:p>
    <w:p w14:paraId="79C7F198" w14:textId="77777777" w:rsidR="00E850D0" w:rsidRPr="00A71789" w:rsidRDefault="00E850D0" w:rsidP="00A71789">
      <w:pPr>
        <w:rPr>
          <w:rFonts w:cstheme="minorHAnsi"/>
          <w:b/>
          <w:bCs/>
          <w:smallCaps/>
          <w:sz w:val="24"/>
          <w:szCs w:val="24"/>
        </w:rPr>
      </w:pPr>
    </w:p>
    <w:p w14:paraId="068C5553" w14:textId="77777777" w:rsidR="00E850D0" w:rsidRPr="00A71789" w:rsidRDefault="00E850D0" w:rsidP="005C61FE">
      <w:pPr>
        <w:pStyle w:val="Paantrat"/>
        <w:jc w:val="center"/>
        <w:rPr>
          <w:rFonts w:cstheme="minorHAnsi"/>
          <w:b/>
          <w:bCs/>
          <w:smallCaps/>
          <w:sz w:val="24"/>
          <w:szCs w:val="24"/>
        </w:rPr>
      </w:pPr>
      <w:r w:rsidRPr="00A71789">
        <w:rPr>
          <w:rFonts w:cstheme="minorHAnsi"/>
          <w:sz w:val="24"/>
          <w:szCs w:val="24"/>
        </w:rPr>
        <w:t>EUROPOS BENDRASIS VIEŠŲJŲ PIRKIMŲ DOKUMENTAS</w:t>
      </w:r>
    </w:p>
    <w:p w14:paraId="50B2036E" w14:textId="23C3824E" w:rsidR="00E850D0" w:rsidRPr="00A71789" w:rsidRDefault="00E850D0" w:rsidP="005C61FE">
      <w:pPr>
        <w:jc w:val="center"/>
        <w:rPr>
          <w:rFonts w:cstheme="minorHAnsi"/>
          <w:sz w:val="24"/>
          <w:szCs w:val="24"/>
        </w:rPr>
      </w:pPr>
      <w:r w:rsidRPr="00A71789">
        <w:rPr>
          <w:rFonts w:cstheme="minorHAnsi"/>
          <w:sz w:val="24"/>
          <w:szCs w:val="24"/>
        </w:rPr>
        <w:t>„Europo</w:t>
      </w:r>
      <w:r w:rsidR="001D5164">
        <w:rPr>
          <w:rFonts w:cstheme="minorHAnsi"/>
          <w:sz w:val="24"/>
          <w:szCs w:val="24"/>
        </w:rPr>
        <w:t>s</w:t>
      </w:r>
      <w:r w:rsidRPr="00A71789">
        <w:rPr>
          <w:rFonts w:cstheme="minorHAnsi"/>
          <w:sz w:val="24"/>
          <w:szCs w:val="24"/>
        </w:rPr>
        <w:t xml:space="preserve"> bendr</w:t>
      </w:r>
      <w:r w:rsidR="001D5164">
        <w:rPr>
          <w:rFonts w:cstheme="minorHAnsi"/>
          <w:sz w:val="24"/>
          <w:szCs w:val="24"/>
        </w:rPr>
        <w:t>ojo vi</w:t>
      </w:r>
      <w:r w:rsidRPr="00A71789">
        <w:rPr>
          <w:rFonts w:cstheme="minorHAnsi"/>
          <w:sz w:val="24"/>
          <w:szCs w:val="24"/>
        </w:rPr>
        <w:t>ešųjų pirkimų dokument</w:t>
      </w:r>
      <w:r w:rsidR="001D5164">
        <w:rPr>
          <w:rFonts w:cstheme="minorHAnsi"/>
          <w:sz w:val="24"/>
          <w:szCs w:val="24"/>
        </w:rPr>
        <w:t>o</w:t>
      </w:r>
      <w:r w:rsidRPr="00A71789">
        <w:rPr>
          <w:rFonts w:cstheme="minorHAnsi"/>
          <w:sz w:val="24"/>
          <w:szCs w:val="24"/>
        </w:rPr>
        <w:t xml:space="preserve"> (EBVPD)“</w:t>
      </w:r>
      <w:r w:rsidR="001D5164">
        <w:rPr>
          <w:rFonts w:cstheme="minorHAnsi"/>
          <w:sz w:val="24"/>
          <w:szCs w:val="24"/>
        </w:rPr>
        <w:t xml:space="preserve"> forma</w:t>
      </w:r>
      <w:r w:rsidRPr="00A71789">
        <w:rPr>
          <w:rFonts w:cstheme="minorHAnsi"/>
          <w:sz w:val="24"/>
          <w:szCs w:val="24"/>
        </w:rPr>
        <w:t xml:space="preserve"> pateikiama </w:t>
      </w:r>
      <w:r w:rsidR="005C61FE">
        <w:rPr>
          <w:rFonts w:cstheme="minorHAnsi"/>
          <w:sz w:val="24"/>
          <w:szCs w:val="24"/>
        </w:rPr>
        <w:t xml:space="preserve"> atskiru failu kartu su kitais pirkimo dokumentais CVP IS</w:t>
      </w:r>
      <w:r w:rsidRPr="00A71789">
        <w:rPr>
          <w:rFonts w:cstheme="minorHAnsi"/>
          <w:sz w:val="24"/>
          <w:szCs w:val="24"/>
        </w:rPr>
        <w:t>.</w:t>
      </w:r>
    </w:p>
    <w:p w14:paraId="583A683A" w14:textId="77777777" w:rsidR="00E850D0" w:rsidRPr="00A71789" w:rsidRDefault="00E850D0" w:rsidP="005C61FE">
      <w:pPr>
        <w:jc w:val="center"/>
        <w:rPr>
          <w:rFonts w:cstheme="minorHAnsi"/>
          <w:smallCaps/>
          <w:sz w:val="24"/>
          <w:szCs w:val="24"/>
        </w:rPr>
      </w:pPr>
      <w:r w:rsidRPr="00A71789">
        <w:rPr>
          <w:rFonts w:cstheme="minorHAnsi"/>
          <w:smallCaps/>
          <w:sz w:val="24"/>
          <w:szCs w:val="24"/>
        </w:rPr>
        <w:t>__________</w:t>
      </w:r>
    </w:p>
    <w:p w14:paraId="53BD6E08" w14:textId="77777777" w:rsidR="00E850D0" w:rsidRPr="00A71789" w:rsidRDefault="00E850D0" w:rsidP="00A71789">
      <w:pPr>
        <w:rPr>
          <w:rFonts w:cstheme="minorHAnsi"/>
          <w:b/>
          <w:bCs/>
          <w:smallCaps/>
          <w:sz w:val="24"/>
          <w:szCs w:val="24"/>
        </w:rPr>
      </w:pPr>
      <w:r w:rsidRPr="00A71789">
        <w:rPr>
          <w:rFonts w:cstheme="minorHAnsi"/>
          <w:b/>
          <w:bCs/>
          <w:smallCaps/>
          <w:sz w:val="24"/>
          <w:szCs w:val="24"/>
        </w:rPr>
        <w:br w:type="page"/>
      </w:r>
    </w:p>
    <w:p w14:paraId="25331781" w14:textId="43D4AC7F" w:rsidR="00E850D0" w:rsidRPr="00A71789" w:rsidRDefault="00E850D0" w:rsidP="00652427">
      <w:pPr>
        <w:pStyle w:val="Antrat2"/>
        <w:spacing w:line="276" w:lineRule="auto"/>
        <w:ind w:left="3402"/>
        <w:jc w:val="right"/>
        <w:rPr>
          <w:rFonts w:asciiTheme="minorHAnsi" w:eastAsia="Calibri" w:hAnsiTheme="minorHAnsi" w:cstheme="minorHAnsi"/>
          <w:color w:val="0070C0"/>
          <w:sz w:val="24"/>
          <w:szCs w:val="24"/>
        </w:rPr>
      </w:pPr>
      <w:bookmarkStart w:id="61" w:name="_Ref38540913"/>
      <w:bookmarkStart w:id="62" w:name="_Ref38898051"/>
      <w:bookmarkStart w:id="63" w:name="_Ref38901392"/>
      <w:bookmarkStart w:id="64" w:name="_Toc185254233"/>
      <w:r w:rsidRPr="00A71789">
        <w:rPr>
          <w:rFonts w:asciiTheme="minorHAnsi" w:eastAsia="Calibri" w:hAnsiTheme="minorHAnsi" w:cstheme="minorHAnsi"/>
          <w:color w:val="0070C0"/>
          <w:sz w:val="24"/>
          <w:szCs w:val="24"/>
        </w:rPr>
        <w:lastRenderedPageBreak/>
        <w:t>Pirkimo sąlygų 6 priedas „Pasiūlymo forma</w:t>
      </w:r>
      <w:r w:rsidR="00652427">
        <w:rPr>
          <w:rFonts w:asciiTheme="minorHAnsi" w:eastAsia="Calibri" w:hAnsiTheme="minorHAnsi" w:cstheme="minorHAnsi"/>
          <w:color w:val="0070C0"/>
          <w:sz w:val="24"/>
          <w:szCs w:val="24"/>
        </w:rPr>
        <w:t xml:space="preserve"> I pirkimo objekto daliai</w:t>
      </w:r>
      <w:r w:rsidRPr="00A71789">
        <w:rPr>
          <w:rFonts w:asciiTheme="minorHAnsi" w:eastAsia="Calibri" w:hAnsiTheme="minorHAnsi" w:cstheme="minorHAnsi"/>
          <w:color w:val="0070C0"/>
          <w:sz w:val="24"/>
          <w:szCs w:val="24"/>
        </w:rPr>
        <w:t>“</w:t>
      </w:r>
      <w:bookmarkEnd w:id="61"/>
      <w:bookmarkEnd w:id="62"/>
      <w:bookmarkEnd w:id="63"/>
      <w:bookmarkEnd w:id="64"/>
    </w:p>
    <w:p w14:paraId="3419673D" w14:textId="77777777" w:rsidR="00E850D0" w:rsidRPr="00A71789" w:rsidRDefault="00E850D0" w:rsidP="00A71789">
      <w:pPr>
        <w:rPr>
          <w:rFonts w:cstheme="minorHAnsi"/>
          <w:color w:val="7030A0"/>
          <w:sz w:val="24"/>
          <w:szCs w:val="24"/>
        </w:rPr>
      </w:pPr>
    </w:p>
    <w:p w14:paraId="518FF1D8" w14:textId="30943A48" w:rsidR="00652427" w:rsidRPr="00652427" w:rsidRDefault="00652427" w:rsidP="00652427">
      <w:pPr>
        <w:spacing w:after="0"/>
        <w:jc w:val="center"/>
        <w:rPr>
          <w:rFonts w:eastAsia="Calibri" w:cstheme="minorHAnsi"/>
          <w:b/>
          <w:sz w:val="24"/>
          <w:szCs w:val="24"/>
        </w:rPr>
      </w:pPr>
      <w:r w:rsidRPr="00652427">
        <w:rPr>
          <w:rFonts w:eastAsia="Calibri" w:cstheme="minorHAnsi"/>
          <w:b/>
          <w:sz w:val="24"/>
          <w:szCs w:val="24"/>
        </w:rPr>
        <w:t>PASIŪLYMAS</w:t>
      </w:r>
    </w:p>
    <w:p w14:paraId="1A3DD1AC" w14:textId="43D33416" w:rsidR="00652427" w:rsidRPr="00652427" w:rsidRDefault="00652427" w:rsidP="00652427">
      <w:pPr>
        <w:spacing w:after="0"/>
        <w:jc w:val="center"/>
        <w:rPr>
          <w:rFonts w:eastAsia="Times New Roman" w:cstheme="minorHAnsi"/>
          <w:b/>
          <w:sz w:val="24"/>
          <w:szCs w:val="24"/>
        </w:rPr>
      </w:pPr>
      <w:r w:rsidRPr="00652427">
        <w:rPr>
          <w:rFonts w:eastAsia="Calibri" w:cstheme="minorHAnsi"/>
          <w:b/>
          <w:sz w:val="24"/>
          <w:szCs w:val="24"/>
        </w:rPr>
        <w:t xml:space="preserve">DĖL </w:t>
      </w:r>
      <w:r w:rsidRPr="00652427">
        <w:rPr>
          <w:rFonts w:eastAsia="Calibri" w:cstheme="minorHAnsi"/>
          <w:b/>
          <w:bCs/>
          <w:iCs/>
          <w:sz w:val="24"/>
          <w:szCs w:val="24"/>
        </w:rPr>
        <w:t>VIEŠOJO PIRKIMO</w:t>
      </w:r>
      <w:r w:rsidRPr="00652427">
        <w:rPr>
          <w:rFonts w:eastAsia="Calibri" w:cstheme="minorHAnsi"/>
          <w:i/>
          <w:sz w:val="24"/>
          <w:szCs w:val="24"/>
        </w:rPr>
        <w:t xml:space="preserve"> </w:t>
      </w:r>
      <w:r w:rsidRPr="00652427">
        <w:rPr>
          <w:rFonts w:eastAsia="Calibri" w:cstheme="minorHAnsi"/>
          <w:b/>
          <w:bCs/>
          <w:iCs/>
          <w:sz w:val="24"/>
          <w:szCs w:val="24"/>
        </w:rPr>
        <w:t>„</w:t>
      </w:r>
      <w:r w:rsidRPr="00652427">
        <w:rPr>
          <w:rFonts w:cstheme="minorHAnsi"/>
          <w:b/>
          <w:bCs/>
          <w:sz w:val="24"/>
          <w:szCs w:val="24"/>
        </w:rPr>
        <w:t>JONAVOS RAJONO VIETINIŲ KELIŲ IR GATVIŲ SU ASFALTBETONIO DANGA PRIEŽIŪROS DARBAI</w:t>
      </w:r>
      <w:r w:rsidRPr="00652427">
        <w:rPr>
          <w:rFonts w:eastAsia="Times New Roman" w:cstheme="minorHAnsi"/>
          <w:b/>
          <w:bCs/>
          <w:sz w:val="24"/>
          <w:szCs w:val="24"/>
        </w:rPr>
        <w:t>“</w:t>
      </w:r>
    </w:p>
    <w:p w14:paraId="50A18408" w14:textId="77777777" w:rsidR="00652427" w:rsidRPr="00652427" w:rsidRDefault="00652427" w:rsidP="00652427">
      <w:pPr>
        <w:spacing w:after="0"/>
        <w:jc w:val="center"/>
        <w:rPr>
          <w:rFonts w:eastAsia="Calibri" w:cstheme="minorHAnsi"/>
          <w:sz w:val="24"/>
          <w:szCs w:val="24"/>
        </w:rPr>
      </w:pPr>
      <w:r w:rsidRPr="00652427">
        <w:rPr>
          <w:rFonts w:eastAsia="Calibri" w:cstheme="minorHAnsi"/>
          <w:sz w:val="24"/>
          <w:szCs w:val="24"/>
        </w:rPr>
        <w:t>____________________</w:t>
      </w:r>
    </w:p>
    <w:p w14:paraId="5F530ADC" w14:textId="77777777" w:rsidR="00652427" w:rsidRPr="00652427" w:rsidRDefault="00652427" w:rsidP="00652427">
      <w:pPr>
        <w:spacing w:after="0"/>
        <w:jc w:val="center"/>
        <w:rPr>
          <w:rFonts w:eastAsia="Calibri" w:cstheme="minorHAnsi"/>
          <w:sz w:val="24"/>
          <w:szCs w:val="24"/>
        </w:rPr>
      </w:pPr>
      <w:r w:rsidRPr="00652427">
        <w:rPr>
          <w:rFonts w:eastAsia="Calibri" w:cstheme="minorHAnsi"/>
          <w:sz w:val="24"/>
          <w:szCs w:val="24"/>
        </w:rPr>
        <w:t>(Data)</w:t>
      </w:r>
    </w:p>
    <w:p w14:paraId="0FD47F9A" w14:textId="77777777" w:rsidR="00652427" w:rsidRPr="00652427" w:rsidRDefault="00652427" w:rsidP="00652427">
      <w:pPr>
        <w:spacing w:after="0"/>
        <w:jc w:val="center"/>
        <w:rPr>
          <w:rFonts w:eastAsia="Calibri" w:cstheme="minorHAnsi"/>
          <w:sz w:val="24"/>
          <w:szCs w:val="24"/>
        </w:rPr>
      </w:pPr>
      <w:r w:rsidRPr="00652427">
        <w:rPr>
          <w:rFonts w:eastAsia="Calibri" w:cstheme="minorHAnsi"/>
          <w:sz w:val="24"/>
          <w:szCs w:val="24"/>
        </w:rPr>
        <w:t>____________________</w:t>
      </w:r>
    </w:p>
    <w:p w14:paraId="662FFD14" w14:textId="77777777" w:rsidR="00652427" w:rsidRPr="00652427" w:rsidRDefault="00652427" w:rsidP="00652427">
      <w:pPr>
        <w:spacing w:after="0"/>
        <w:jc w:val="center"/>
        <w:rPr>
          <w:rFonts w:eastAsia="Calibri" w:cstheme="minorHAnsi"/>
          <w:sz w:val="24"/>
          <w:szCs w:val="24"/>
        </w:rPr>
      </w:pPr>
      <w:r w:rsidRPr="00652427">
        <w:rPr>
          <w:rFonts w:eastAsia="Calibri" w:cstheme="minorHAnsi"/>
          <w:sz w:val="24"/>
          <w:szCs w:val="24"/>
        </w:rPr>
        <w:t>(Vieta)</w:t>
      </w:r>
    </w:p>
    <w:p w14:paraId="5A0CC2B4" w14:textId="77777777" w:rsidR="00652427" w:rsidRPr="00652427" w:rsidRDefault="00652427" w:rsidP="00652427">
      <w:pPr>
        <w:spacing w:after="0"/>
        <w:rPr>
          <w:rFonts w:eastAsia="Calibri" w:cstheme="minorHAnsi"/>
          <w:sz w:val="24"/>
          <w:szCs w:val="24"/>
        </w:rPr>
      </w:pPr>
    </w:p>
    <w:p w14:paraId="36965672" w14:textId="77777777" w:rsidR="00652427" w:rsidRPr="00652427" w:rsidRDefault="00652427" w:rsidP="00652427">
      <w:pPr>
        <w:numPr>
          <w:ilvl w:val="0"/>
          <w:numId w:val="36"/>
        </w:numPr>
        <w:tabs>
          <w:tab w:val="left" w:pos="709"/>
        </w:tabs>
        <w:spacing w:after="0"/>
        <w:ind w:left="0" w:firstLine="0"/>
        <w:contextualSpacing/>
        <w:rPr>
          <w:rFonts w:cstheme="minorHAnsi"/>
          <w:b/>
          <w:sz w:val="24"/>
          <w:szCs w:val="24"/>
        </w:rPr>
      </w:pPr>
      <w:r w:rsidRPr="00652427">
        <w:rPr>
          <w:rFonts w:cstheme="minorHAnsi"/>
          <w:b/>
          <w:sz w:val="24"/>
          <w:szCs w:val="24"/>
        </w:rPr>
        <w:t>INFORMACIJA APIE TIEKĖJĄ (TIEKĖJŲ GRUPĖS NARIUS)</w:t>
      </w:r>
    </w:p>
    <w:p w14:paraId="407F3233" w14:textId="77777777" w:rsidR="00652427" w:rsidRPr="00652427" w:rsidRDefault="00652427" w:rsidP="00652427">
      <w:pPr>
        <w:spacing w:after="0"/>
        <w:ind w:left="1080"/>
        <w:contextualSpacing/>
        <w:rPr>
          <w:rFonts w:cstheme="minorHAnsi"/>
          <w:b/>
          <w:sz w:val="24"/>
          <w:szCs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652427" w:rsidRPr="00652427" w14:paraId="0974EE1F" w14:textId="77777777" w:rsidTr="009A339D">
        <w:tc>
          <w:tcPr>
            <w:tcW w:w="4928" w:type="dxa"/>
            <w:tcBorders>
              <w:top w:val="single" w:sz="4" w:space="0" w:color="auto"/>
              <w:left w:val="single" w:sz="4" w:space="0" w:color="auto"/>
              <w:bottom w:val="single" w:sz="4" w:space="0" w:color="auto"/>
              <w:right w:val="single" w:sz="4" w:space="0" w:color="auto"/>
            </w:tcBorders>
            <w:hideMark/>
          </w:tcPr>
          <w:p w14:paraId="6AB59FBF" w14:textId="77777777" w:rsidR="00652427" w:rsidRPr="00652427" w:rsidRDefault="00652427" w:rsidP="00652427">
            <w:pPr>
              <w:spacing w:after="0"/>
              <w:rPr>
                <w:rFonts w:eastAsia="Calibri" w:cstheme="minorHAnsi"/>
                <w:sz w:val="24"/>
                <w:szCs w:val="24"/>
              </w:rPr>
            </w:pPr>
            <w:r w:rsidRPr="00652427">
              <w:rPr>
                <w:rFonts w:eastAsia="Calibri" w:cstheme="minorHAnsi"/>
                <w:sz w:val="24"/>
                <w:szCs w:val="24"/>
              </w:rPr>
              <w:t>Tiekėjo pavadinimas (jeigu dalyvauja tiekėjų grupė, surašomi visų grupės partnerių pavadinimai ir nurodoma, kuris grupės partneris yra atstovaujantis tiekėjų grupei)</w:t>
            </w:r>
          </w:p>
        </w:tc>
        <w:tc>
          <w:tcPr>
            <w:tcW w:w="4565" w:type="dxa"/>
            <w:tcBorders>
              <w:top w:val="single" w:sz="4" w:space="0" w:color="auto"/>
              <w:left w:val="single" w:sz="4" w:space="0" w:color="auto"/>
              <w:bottom w:val="single" w:sz="4" w:space="0" w:color="auto"/>
              <w:right w:val="single" w:sz="4" w:space="0" w:color="auto"/>
            </w:tcBorders>
          </w:tcPr>
          <w:p w14:paraId="54BE5EB1" w14:textId="77777777" w:rsidR="00652427" w:rsidRPr="00652427" w:rsidRDefault="00652427" w:rsidP="00652427">
            <w:pPr>
              <w:spacing w:after="0"/>
              <w:rPr>
                <w:rFonts w:eastAsia="Calibri" w:cstheme="minorHAnsi"/>
                <w:sz w:val="24"/>
                <w:szCs w:val="24"/>
              </w:rPr>
            </w:pPr>
          </w:p>
          <w:p w14:paraId="26439341" w14:textId="77777777" w:rsidR="00652427" w:rsidRPr="00652427" w:rsidRDefault="00652427" w:rsidP="00652427">
            <w:pPr>
              <w:spacing w:after="0"/>
              <w:rPr>
                <w:rFonts w:eastAsia="Calibri" w:cstheme="minorHAnsi"/>
                <w:sz w:val="24"/>
                <w:szCs w:val="24"/>
              </w:rPr>
            </w:pPr>
          </w:p>
        </w:tc>
      </w:tr>
      <w:tr w:rsidR="00652427" w:rsidRPr="00652427" w14:paraId="2EC150F6" w14:textId="77777777" w:rsidTr="009A339D">
        <w:tc>
          <w:tcPr>
            <w:tcW w:w="4928" w:type="dxa"/>
            <w:tcBorders>
              <w:top w:val="single" w:sz="4" w:space="0" w:color="auto"/>
              <w:left w:val="single" w:sz="4" w:space="0" w:color="auto"/>
              <w:bottom w:val="single" w:sz="4" w:space="0" w:color="auto"/>
              <w:right w:val="single" w:sz="4" w:space="0" w:color="auto"/>
            </w:tcBorders>
            <w:hideMark/>
          </w:tcPr>
          <w:p w14:paraId="65DFD601" w14:textId="77777777" w:rsidR="00652427" w:rsidRPr="00652427" w:rsidRDefault="00652427" w:rsidP="00652427">
            <w:pPr>
              <w:spacing w:after="0"/>
              <w:rPr>
                <w:rFonts w:eastAsia="Calibri" w:cstheme="minorHAnsi"/>
                <w:sz w:val="24"/>
                <w:szCs w:val="24"/>
              </w:rPr>
            </w:pPr>
            <w:r w:rsidRPr="00652427">
              <w:rPr>
                <w:rFonts w:eastAsia="Calibri" w:cstheme="minorHAnsi"/>
                <w:sz w:val="24"/>
                <w:szCs w:val="24"/>
              </w:rPr>
              <w:t>Tiekėjo adresas (jeigu dalyvauja tiekėjų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5721CDC9" w14:textId="77777777" w:rsidR="00652427" w:rsidRPr="00652427" w:rsidRDefault="00652427" w:rsidP="00652427">
            <w:pPr>
              <w:spacing w:after="0"/>
              <w:rPr>
                <w:rFonts w:eastAsia="Calibri" w:cstheme="minorHAnsi"/>
                <w:sz w:val="24"/>
                <w:szCs w:val="24"/>
              </w:rPr>
            </w:pPr>
          </w:p>
          <w:p w14:paraId="46E087AA" w14:textId="77777777" w:rsidR="00652427" w:rsidRPr="00652427" w:rsidRDefault="00652427" w:rsidP="00652427">
            <w:pPr>
              <w:spacing w:after="0"/>
              <w:rPr>
                <w:rFonts w:eastAsia="Calibri" w:cstheme="minorHAnsi"/>
                <w:sz w:val="24"/>
                <w:szCs w:val="24"/>
              </w:rPr>
            </w:pPr>
          </w:p>
        </w:tc>
      </w:tr>
      <w:tr w:rsidR="00652427" w:rsidRPr="00652427" w14:paraId="1DB597B0" w14:textId="77777777" w:rsidTr="009A339D">
        <w:tc>
          <w:tcPr>
            <w:tcW w:w="4928" w:type="dxa"/>
            <w:tcBorders>
              <w:top w:val="single" w:sz="4" w:space="0" w:color="auto"/>
              <w:left w:val="single" w:sz="4" w:space="0" w:color="auto"/>
              <w:bottom w:val="single" w:sz="4" w:space="0" w:color="auto"/>
              <w:right w:val="single" w:sz="4" w:space="0" w:color="auto"/>
            </w:tcBorders>
            <w:hideMark/>
          </w:tcPr>
          <w:p w14:paraId="494BBCCA" w14:textId="77777777" w:rsidR="00652427" w:rsidRPr="00652427" w:rsidRDefault="00652427" w:rsidP="00652427">
            <w:pPr>
              <w:spacing w:after="0"/>
              <w:rPr>
                <w:rFonts w:eastAsia="Calibri" w:cstheme="minorHAnsi"/>
                <w:sz w:val="24"/>
                <w:szCs w:val="24"/>
              </w:rPr>
            </w:pPr>
            <w:r w:rsidRPr="00652427">
              <w:rPr>
                <w:rFonts w:eastAsia="Calibri" w:cstheme="minorHAnsi"/>
                <w:sz w:val="24"/>
                <w:szCs w:val="24"/>
              </w:rPr>
              <w:t>Tiekėjo kodas (jeigu dalyvauja tiekėjų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79967FE6" w14:textId="77777777" w:rsidR="00652427" w:rsidRPr="00652427" w:rsidRDefault="00652427" w:rsidP="00652427">
            <w:pPr>
              <w:spacing w:after="0"/>
              <w:rPr>
                <w:rFonts w:eastAsia="Calibri" w:cstheme="minorHAnsi"/>
                <w:sz w:val="24"/>
                <w:szCs w:val="24"/>
              </w:rPr>
            </w:pPr>
          </w:p>
        </w:tc>
      </w:tr>
      <w:tr w:rsidR="00652427" w:rsidRPr="00652427" w14:paraId="46DACCDB" w14:textId="77777777" w:rsidTr="009A339D">
        <w:tc>
          <w:tcPr>
            <w:tcW w:w="4928" w:type="dxa"/>
            <w:tcBorders>
              <w:top w:val="single" w:sz="4" w:space="0" w:color="auto"/>
              <w:left w:val="single" w:sz="4" w:space="0" w:color="auto"/>
              <w:bottom w:val="single" w:sz="4" w:space="0" w:color="auto"/>
              <w:right w:val="single" w:sz="4" w:space="0" w:color="auto"/>
            </w:tcBorders>
            <w:hideMark/>
          </w:tcPr>
          <w:p w14:paraId="5A88FB99" w14:textId="77777777" w:rsidR="00652427" w:rsidRPr="00652427" w:rsidRDefault="00652427" w:rsidP="00652427">
            <w:pPr>
              <w:spacing w:after="0"/>
              <w:rPr>
                <w:rFonts w:eastAsia="Calibri" w:cstheme="minorHAnsi"/>
                <w:sz w:val="24"/>
                <w:szCs w:val="24"/>
              </w:rPr>
            </w:pPr>
            <w:r w:rsidRPr="00652427">
              <w:rPr>
                <w:rFonts w:eastAsia="Calibri" w:cstheme="minorHAnsi"/>
                <w:sz w:val="24"/>
                <w:szCs w:val="24"/>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5429136B" w14:textId="77777777" w:rsidR="00652427" w:rsidRPr="00652427" w:rsidRDefault="00652427" w:rsidP="00652427">
            <w:pPr>
              <w:spacing w:after="0"/>
              <w:rPr>
                <w:rFonts w:eastAsia="Calibri" w:cstheme="minorHAnsi"/>
                <w:sz w:val="24"/>
                <w:szCs w:val="24"/>
              </w:rPr>
            </w:pPr>
          </w:p>
        </w:tc>
      </w:tr>
      <w:tr w:rsidR="00652427" w:rsidRPr="00652427" w14:paraId="799084AB" w14:textId="77777777" w:rsidTr="009A339D">
        <w:tc>
          <w:tcPr>
            <w:tcW w:w="4928" w:type="dxa"/>
            <w:tcBorders>
              <w:top w:val="single" w:sz="4" w:space="0" w:color="auto"/>
              <w:left w:val="single" w:sz="4" w:space="0" w:color="auto"/>
              <w:bottom w:val="single" w:sz="4" w:space="0" w:color="auto"/>
              <w:right w:val="single" w:sz="4" w:space="0" w:color="auto"/>
            </w:tcBorders>
            <w:hideMark/>
          </w:tcPr>
          <w:p w14:paraId="52F1D75B" w14:textId="77777777" w:rsidR="00652427" w:rsidRPr="00652427" w:rsidRDefault="00652427" w:rsidP="00652427">
            <w:pPr>
              <w:spacing w:after="0"/>
              <w:rPr>
                <w:rFonts w:eastAsia="Calibri" w:cstheme="minorHAnsi"/>
                <w:sz w:val="24"/>
                <w:szCs w:val="24"/>
              </w:rPr>
            </w:pPr>
            <w:r w:rsidRPr="00652427">
              <w:rPr>
                <w:rFonts w:eastAsia="Calibri" w:cstheme="minorHAnsi"/>
                <w:sz w:val="24"/>
                <w:szCs w:val="24"/>
              </w:rPr>
              <w:t>Telefono numeris</w:t>
            </w:r>
          </w:p>
        </w:tc>
        <w:tc>
          <w:tcPr>
            <w:tcW w:w="4565" w:type="dxa"/>
            <w:tcBorders>
              <w:top w:val="single" w:sz="4" w:space="0" w:color="auto"/>
              <w:left w:val="single" w:sz="4" w:space="0" w:color="auto"/>
              <w:bottom w:val="single" w:sz="4" w:space="0" w:color="auto"/>
              <w:right w:val="single" w:sz="4" w:space="0" w:color="auto"/>
            </w:tcBorders>
          </w:tcPr>
          <w:p w14:paraId="22DFAA2F" w14:textId="77777777" w:rsidR="00652427" w:rsidRPr="00652427" w:rsidRDefault="00652427" w:rsidP="00652427">
            <w:pPr>
              <w:spacing w:after="0"/>
              <w:rPr>
                <w:rFonts w:eastAsia="Calibri" w:cstheme="minorHAnsi"/>
                <w:sz w:val="24"/>
                <w:szCs w:val="24"/>
              </w:rPr>
            </w:pPr>
          </w:p>
        </w:tc>
      </w:tr>
      <w:tr w:rsidR="00652427" w:rsidRPr="00652427" w14:paraId="600D0160" w14:textId="77777777" w:rsidTr="009A339D">
        <w:tc>
          <w:tcPr>
            <w:tcW w:w="4928" w:type="dxa"/>
            <w:tcBorders>
              <w:top w:val="single" w:sz="4" w:space="0" w:color="auto"/>
              <w:left w:val="single" w:sz="4" w:space="0" w:color="auto"/>
              <w:bottom w:val="single" w:sz="4" w:space="0" w:color="auto"/>
              <w:right w:val="single" w:sz="4" w:space="0" w:color="auto"/>
            </w:tcBorders>
            <w:hideMark/>
          </w:tcPr>
          <w:p w14:paraId="383E8BC8" w14:textId="77777777" w:rsidR="00652427" w:rsidRPr="00652427" w:rsidRDefault="00652427" w:rsidP="00652427">
            <w:pPr>
              <w:spacing w:after="0"/>
              <w:rPr>
                <w:rFonts w:eastAsia="Calibri" w:cstheme="minorHAnsi"/>
                <w:sz w:val="24"/>
                <w:szCs w:val="24"/>
              </w:rPr>
            </w:pPr>
            <w:r w:rsidRPr="00652427">
              <w:rPr>
                <w:rFonts w:eastAsia="Calibri" w:cstheme="minorHAnsi"/>
                <w:sz w:val="24"/>
                <w:szCs w:val="24"/>
              </w:rPr>
              <w:t>El. pašto adresas</w:t>
            </w:r>
          </w:p>
        </w:tc>
        <w:tc>
          <w:tcPr>
            <w:tcW w:w="4565" w:type="dxa"/>
            <w:tcBorders>
              <w:top w:val="single" w:sz="4" w:space="0" w:color="auto"/>
              <w:left w:val="single" w:sz="4" w:space="0" w:color="auto"/>
              <w:bottom w:val="single" w:sz="4" w:space="0" w:color="auto"/>
              <w:right w:val="single" w:sz="4" w:space="0" w:color="auto"/>
            </w:tcBorders>
          </w:tcPr>
          <w:p w14:paraId="528554A4" w14:textId="77777777" w:rsidR="00652427" w:rsidRPr="00652427" w:rsidRDefault="00652427" w:rsidP="00652427">
            <w:pPr>
              <w:spacing w:after="0"/>
              <w:rPr>
                <w:rFonts w:eastAsia="Calibri" w:cstheme="minorHAnsi"/>
                <w:sz w:val="24"/>
                <w:szCs w:val="24"/>
              </w:rPr>
            </w:pPr>
          </w:p>
        </w:tc>
      </w:tr>
    </w:tbl>
    <w:p w14:paraId="6DFAABFE" w14:textId="77777777" w:rsidR="00652427" w:rsidRPr="00652427" w:rsidRDefault="00652427" w:rsidP="00652427">
      <w:pPr>
        <w:spacing w:after="0"/>
        <w:rPr>
          <w:rFonts w:eastAsia="Calibri" w:cstheme="minorHAnsi"/>
          <w:i/>
          <w:iCs/>
          <w:sz w:val="24"/>
          <w:szCs w:val="24"/>
        </w:rPr>
      </w:pPr>
      <w:r w:rsidRPr="00652427">
        <w:rPr>
          <w:rFonts w:eastAsia="Calibri" w:cstheme="minorHAnsi"/>
          <w:i/>
          <w:iCs/>
          <w:sz w:val="24"/>
          <w:szCs w:val="24"/>
        </w:rPr>
        <w:t>Pastaba: subtiekėjai ir ūkio subjektai, kurių pajėgumais remiamasi, nelaikomi tiekėjų grupės nariais.</w:t>
      </w:r>
    </w:p>
    <w:p w14:paraId="44A53399" w14:textId="77777777" w:rsidR="00652427" w:rsidRPr="00652427" w:rsidRDefault="00652427" w:rsidP="00652427">
      <w:pPr>
        <w:spacing w:after="0"/>
        <w:rPr>
          <w:rFonts w:eastAsia="Calibri" w:cstheme="minorHAnsi"/>
          <w:i/>
          <w:iCs/>
          <w:sz w:val="24"/>
          <w:szCs w:val="24"/>
        </w:rPr>
      </w:pPr>
    </w:p>
    <w:p w14:paraId="10B94608" w14:textId="79AD6B59" w:rsidR="00652427" w:rsidRPr="00652427" w:rsidRDefault="00652427" w:rsidP="00C0476F">
      <w:pPr>
        <w:numPr>
          <w:ilvl w:val="0"/>
          <w:numId w:val="36"/>
        </w:numPr>
        <w:tabs>
          <w:tab w:val="left" w:pos="567"/>
        </w:tabs>
        <w:spacing w:after="0"/>
        <w:ind w:left="0" w:firstLine="0"/>
        <w:contextualSpacing/>
        <w:rPr>
          <w:rFonts w:cstheme="minorHAnsi"/>
          <w:b/>
          <w:bCs/>
          <w:sz w:val="24"/>
          <w:szCs w:val="24"/>
        </w:rPr>
      </w:pPr>
      <w:bookmarkStart w:id="65" w:name="_Toc115962074"/>
      <w:bookmarkStart w:id="66" w:name="_Toc115962191"/>
      <w:bookmarkStart w:id="67" w:name="_Toc115963816"/>
      <w:bookmarkStart w:id="68" w:name="_Toc115964415"/>
      <w:bookmarkStart w:id="69" w:name="_Toc115964544"/>
      <w:bookmarkStart w:id="70" w:name="_Toc118451232"/>
      <w:bookmarkStart w:id="71" w:name="_Toc118451301"/>
      <w:bookmarkStart w:id="72" w:name="_Toc126242541"/>
      <w:bookmarkStart w:id="73" w:name="_Toc131156231"/>
      <w:bookmarkStart w:id="74" w:name="_Toc133491396"/>
      <w:bookmarkStart w:id="75" w:name="_Toc135297229"/>
      <w:bookmarkStart w:id="76" w:name="_Hlk77171628"/>
      <w:r w:rsidRPr="00652427">
        <w:rPr>
          <w:rFonts w:cstheme="minorHAnsi"/>
          <w:b/>
          <w:bCs/>
          <w:sz w:val="24"/>
          <w:szCs w:val="24"/>
        </w:rPr>
        <w:t xml:space="preserve">INFORMACIJA APIE ŪKIO SUBJEKTUS, KURIŲ PAJĖGUMAIS REMIAMASI, SUBTIEKĖJUS </w:t>
      </w:r>
      <w:bookmarkEnd w:id="65"/>
      <w:bookmarkEnd w:id="66"/>
      <w:bookmarkEnd w:id="67"/>
      <w:bookmarkEnd w:id="68"/>
      <w:bookmarkEnd w:id="69"/>
      <w:bookmarkEnd w:id="70"/>
      <w:bookmarkEnd w:id="71"/>
      <w:bookmarkEnd w:id="72"/>
      <w:bookmarkEnd w:id="73"/>
      <w:bookmarkEnd w:id="74"/>
      <w:bookmarkEnd w:id="75"/>
    </w:p>
    <w:p w14:paraId="2EC06564" w14:textId="77777777" w:rsidR="00652427" w:rsidRPr="00652427" w:rsidRDefault="00652427" w:rsidP="00652427">
      <w:pPr>
        <w:spacing w:after="0"/>
        <w:ind w:left="1080"/>
        <w:contextualSpacing/>
        <w:rPr>
          <w:rFonts w:cstheme="minorHAnsi"/>
          <w:b/>
          <w:bCs/>
          <w:sz w:val="24"/>
          <w:szCs w:val="24"/>
        </w:rPr>
      </w:pPr>
    </w:p>
    <w:bookmarkEnd w:id="76"/>
    <w:p w14:paraId="25FE87EB" w14:textId="29BBA275" w:rsidR="00652427" w:rsidRPr="00652427" w:rsidRDefault="00652427" w:rsidP="00652427">
      <w:pPr>
        <w:spacing w:after="0"/>
        <w:rPr>
          <w:rFonts w:eastAsia="Calibri" w:cstheme="minorHAnsi"/>
          <w:sz w:val="24"/>
          <w:szCs w:val="24"/>
        </w:rPr>
      </w:pPr>
      <w:r w:rsidRPr="00652427">
        <w:rPr>
          <w:rFonts w:eastAsia="Calibri" w:cstheme="minorHAnsi"/>
          <w:sz w:val="24"/>
          <w:szCs w:val="24"/>
        </w:rPr>
        <w:t>Tiekėjas pasiūlyme privalo išviešinti ūkio subjektus, kurių pajėgumais remiasi, subtiekėjus</w:t>
      </w:r>
      <w:r>
        <w:rPr>
          <w:rFonts w:eastAsia="Calibri" w:cstheme="minorHAnsi"/>
          <w:sz w:val="24"/>
          <w:szCs w:val="24"/>
        </w:rPr>
        <w:t>.</w:t>
      </w:r>
    </w:p>
    <w:p w14:paraId="30B10D00" w14:textId="77777777" w:rsidR="00652427" w:rsidRPr="00652427" w:rsidRDefault="00652427" w:rsidP="00652427">
      <w:pPr>
        <w:spacing w:after="0"/>
        <w:rPr>
          <w:rFonts w:eastAsia="Calibri" w:cstheme="minorHAnsi"/>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652427" w:rsidRPr="00652427" w14:paraId="52AB5F7E" w14:textId="77777777" w:rsidTr="009A339D">
        <w:tc>
          <w:tcPr>
            <w:tcW w:w="4957" w:type="dxa"/>
            <w:tcBorders>
              <w:top w:val="single" w:sz="4" w:space="0" w:color="auto"/>
              <w:left w:val="single" w:sz="4" w:space="0" w:color="auto"/>
              <w:bottom w:val="single" w:sz="4" w:space="0" w:color="auto"/>
              <w:right w:val="single" w:sz="4" w:space="0" w:color="auto"/>
            </w:tcBorders>
            <w:hideMark/>
          </w:tcPr>
          <w:p w14:paraId="134C8F8C" w14:textId="77777777" w:rsidR="00652427" w:rsidRPr="00652427" w:rsidRDefault="00652427" w:rsidP="00652427">
            <w:pPr>
              <w:spacing w:after="0"/>
              <w:rPr>
                <w:rFonts w:eastAsia="Calibri" w:cstheme="minorHAnsi"/>
                <w:sz w:val="24"/>
                <w:szCs w:val="24"/>
              </w:rPr>
            </w:pPr>
            <w:r w:rsidRPr="00652427">
              <w:rPr>
                <w:rFonts w:eastAsia="Calibri" w:cstheme="minorHAnsi"/>
                <w:b/>
                <w:bCs/>
                <w:sz w:val="24"/>
                <w:szCs w:val="24"/>
              </w:rPr>
              <w:t>Ūkio subjekto (ų), kurio (-</w:t>
            </w:r>
            <w:proofErr w:type="spellStart"/>
            <w:r w:rsidRPr="00652427">
              <w:rPr>
                <w:rFonts w:eastAsia="Calibri" w:cstheme="minorHAnsi"/>
                <w:b/>
                <w:bCs/>
                <w:sz w:val="24"/>
                <w:szCs w:val="24"/>
              </w:rPr>
              <w:t>ių</w:t>
            </w:r>
            <w:proofErr w:type="spellEnd"/>
            <w:r w:rsidRPr="00652427">
              <w:rPr>
                <w:rFonts w:eastAsia="Calibri" w:cstheme="minorHAnsi"/>
                <w:b/>
                <w:bCs/>
                <w:sz w:val="24"/>
                <w:szCs w:val="24"/>
              </w:rPr>
              <w:t>) pajėgumais remiamasi</w:t>
            </w:r>
            <w:r w:rsidRPr="00652427">
              <w:rPr>
                <w:rFonts w:eastAsia="Calibri" w:cstheme="minorHAnsi"/>
                <w:sz w:val="24"/>
                <w:szCs w:val="24"/>
              </w:rPr>
              <w:t>, (toliau – ūkio subjekto) pavadinimas (-ai)</w:t>
            </w:r>
          </w:p>
        </w:tc>
        <w:tc>
          <w:tcPr>
            <w:tcW w:w="4536" w:type="dxa"/>
            <w:tcBorders>
              <w:top w:val="single" w:sz="4" w:space="0" w:color="auto"/>
              <w:left w:val="single" w:sz="4" w:space="0" w:color="auto"/>
              <w:bottom w:val="single" w:sz="4" w:space="0" w:color="auto"/>
              <w:right w:val="single" w:sz="4" w:space="0" w:color="auto"/>
            </w:tcBorders>
          </w:tcPr>
          <w:p w14:paraId="7B2B9977" w14:textId="77777777" w:rsidR="00652427" w:rsidRPr="00652427" w:rsidRDefault="00652427" w:rsidP="00652427">
            <w:pPr>
              <w:spacing w:after="0"/>
              <w:rPr>
                <w:rFonts w:eastAsia="Calibri" w:cstheme="minorHAnsi"/>
                <w:sz w:val="24"/>
                <w:szCs w:val="24"/>
              </w:rPr>
            </w:pPr>
          </w:p>
        </w:tc>
      </w:tr>
      <w:tr w:rsidR="00652427" w:rsidRPr="00652427" w14:paraId="58EAB40E" w14:textId="77777777" w:rsidTr="009A339D">
        <w:tc>
          <w:tcPr>
            <w:tcW w:w="4957" w:type="dxa"/>
            <w:tcBorders>
              <w:top w:val="single" w:sz="4" w:space="0" w:color="auto"/>
              <w:left w:val="single" w:sz="4" w:space="0" w:color="auto"/>
              <w:bottom w:val="single" w:sz="4" w:space="0" w:color="auto"/>
              <w:right w:val="single" w:sz="4" w:space="0" w:color="auto"/>
            </w:tcBorders>
            <w:hideMark/>
          </w:tcPr>
          <w:p w14:paraId="137B48F5" w14:textId="77777777" w:rsidR="00652427" w:rsidRPr="00652427" w:rsidRDefault="00652427" w:rsidP="00652427">
            <w:pPr>
              <w:spacing w:after="0"/>
              <w:rPr>
                <w:rFonts w:eastAsia="Calibri" w:cstheme="minorHAnsi"/>
                <w:sz w:val="24"/>
                <w:szCs w:val="24"/>
              </w:rPr>
            </w:pPr>
            <w:r w:rsidRPr="00652427">
              <w:rPr>
                <w:rFonts w:eastAsia="Calibri" w:cstheme="minorHAnsi"/>
                <w:sz w:val="24"/>
                <w:szCs w:val="24"/>
              </w:rPr>
              <w:t>Ūkio subjekto (-ų), adresas (-ai)</w:t>
            </w:r>
          </w:p>
        </w:tc>
        <w:tc>
          <w:tcPr>
            <w:tcW w:w="4536" w:type="dxa"/>
            <w:tcBorders>
              <w:top w:val="single" w:sz="4" w:space="0" w:color="auto"/>
              <w:left w:val="single" w:sz="4" w:space="0" w:color="auto"/>
              <w:bottom w:val="single" w:sz="4" w:space="0" w:color="auto"/>
              <w:right w:val="single" w:sz="4" w:space="0" w:color="auto"/>
            </w:tcBorders>
          </w:tcPr>
          <w:p w14:paraId="7BAA8CDB" w14:textId="77777777" w:rsidR="00652427" w:rsidRPr="00652427" w:rsidRDefault="00652427" w:rsidP="00652427">
            <w:pPr>
              <w:spacing w:after="0"/>
              <w:rPr>
                <w:rFonts w:eastAsia="Calibri" w:cstheme="minorHAnsi"/>
                <w:sz w:val="24"/>
                <w:szCs w:val="24"/>
              </w:rPr>
            </w:pPr>
          </w:p>
        </w:tc>
      </w:tr>
      <w:tr w:rsidR="00652427" w:rsidRPr="00652427" w14:paraId="498CB355" w14:textId="77777777" w:rsidTr="009A339D">
        <w:tc>
          <w:tcPr>
            <w:tcW w:w="4957" w:type="dxa"/>
            <w:tcBorders>
              <w:top w:val="single" w:sz="4" w:space="0" w:color="auto"/>
              <w:left w:val="single" w:sz="4" w:space="0" w:color="auto"/>
              <w:bottom w:val="single" w:sz="4" w:space="0" w:color="auto"/>
              <w:right w:val="single" w:sz="4" w:space="0" w:color="auto"/>
            </w:tcBorders>
            <w:hideMark/>
          </w:tcPr>
          <w:p w14:paraId="3F0A58B9" w14:textId="77777777" w:rsidR="00652427" w:rsidRPr="00652427" w:rsidRDefault="00652427" w:rsidP="00652427">
            <w:pPr>
              <w:spacing w:after="0"/>
              <w:rPr>
                <w:rFonts w:eastAsia="Calibri" w:cstheme="minorHAnsi"/>
                <w:sz w:val="24"/>
                <w:szCs w:val="24"/>
              </w:rPr>
            </w:pPr>
            <w:r w:rsidRPr="00652427">
              <w:rPr>
                <w:rFonts w:eastAsia="Calibri" w:cstheme="minorHAnsi"/>
                <w:sz w:val="24"/>
                <w:szCs w:val="24"/>
              </w:rPr>
              <w:t>Ūkio subjekto (-ų) kodas (-ai)</w:t>
            </w:r>
          </w:p>
        </w:tc>
        <w:tc>
          <w:tcPr>
            <w:tcW w:w="4536" w:type="dxa"/>
            <w:tcBorders>
              <w:top w:val="single" w:sz="4" w:space="0" w:color="auto"/>
              <w:left w:val="single" w:sz="4" w:space="0" w:color="auto"/>
              <w:bottom w:val="single" w:sz="4" w:space="0" w:color="auto"/>
              <w:right w:val="single" w:sz="4" w:space="0" w:color="auto"/>
            </w:tcBorders>
          </w:tcPr>
          <w:p w14:paraId="0AFA90AB" w14:textId="77777777" w:rsidR="00652427" w:rsidRPr="00652427" w:rsidRDefault="00652427" w:rsidP="00652427">
            <w:pPr>
              <w:spacing w:after="0"/>
              <w:rPr>
                <w:rFonts w:eastAsia="Calibri" w:cstheme="minorHAnsi"/>
                <w:sz w:val="24"/>
                <w:szCs w:val="24"/>
              </w:rPr>
            </w:pPr>
          </w:p>
        </w:tc>
      </w:tr>
      <w:tr w:rsidR="00652427" w:rsidRPr="00652427" w14:paraId="5D70C02B" w14:textId="77777777" w:rsidTr="009A339D">
        <w:tc>
          <w:tcPr>
            <w:tcW w:w="4957" w:type="dxa"/>
            <w:tcBorders>
              <w:top w:val="single" w:sz="4" w:space="0" w:color="auto"/>
              <w:left w:val="single" w:sz="4" w:space="0" w:color="auto"/>
              <w:bottom w:val="single" w:sz="4" w:space="0" w:color="auto"/>
              <w:right w:val="single" w:sz="4" w:space="0" w:color="auto"/>
            </w:tcBorders>
            <w:hideMark/>
          </w:tcPr>
          <w:p w14:paraId="35C89B19" w14:textId="77777777" w:rsidR="00652427" w:rsidRPr="00652427" w:rsidRDefault="00652427" w:rsidP="00652427">
            <w:pPr>
              <w:spacing w:after="0"/>
              <w:rPr>
                <w:rFonts w:eastAsia="Calibri" w:cstheme="minorHAnsi"/>
                <w:sz w:val="24"/>
                <w:szCs w:val="24"/>
              </w:rPr>
            </w:pPr>
            <w:r w:rsidRPr="00652427">
              <w:rPr>
                <w:rFonts w:eastAsia="Calibri" w:cstheme="minorHAnsi"/>
                <w:sz w:val="24"/>
                <w:szCs w:val="24"/>
              </w:rPr>
              <w:t xml:space="preserve">Įsipareigojimų dalis (nurodant konkrečius pagal pirkimo sutartį prisiimamus įsipareigojimus), </w:t>
            </w:r>
            <w:r w:rsidRPr="00652427">
              <w:rPr>
                <w:rFonts w:eastAsia="Calibri" w:cstheme="minorHAnsi"/>
                <w:sz w:val="24"/>
                <w:szCs w:val="24"/>
              </w:rPr>
              <w:lastRenderedPageBreak/>
              <w:t>kuriai ketinama pasitelkti ūkio subjektą (-</w:t>
            </w:r>
            <w:proofErr w:type="spellStart"/>
            <w:r w:rsidRPr="00652427">
              <w:rPr>
                <w:rFonts w:eastAsia="Calibri" w:cstheme="minorHAnsi"/>
                <w:sz w:val="24"/>
                <w:szCs w:val="24"/>
              </w:rPr>
              <w:t>us</w:t>
            </w:r>
            <w:proofErr w:type="spellEnd"/>
            <w:r w:rsidRPr="00652427">
              <w:rPr>
                <w:rFonts w:eastAsia="Calibri" w:cstheme="minorHAnsi"/>
                <w:sz w:val="24"/>
                <w:szCs w:val="24"/>
              </w:rPr>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6BF2D20A" w14:textId="77777777" w:rsidR="00652427" w:rsidRPr="00652427" w:rsidRDefault="00652427" w:rsidP="00652427">
            <w:pPr>
              <w:spacing w:after="0"/>
              <w:rPr>
                <w:rFonts w:eastAsia="Calibri" w:cstheme="minorHAnsi"/>
                <w:sz w:val="24"/>
                <w:szCs w:val="24"/>
              </w:rPr>
            </w:pPr>
          </w:p>
        </w:tc>
      </w:tr>
    </w:tbl>
    <w:p w14:paraId="4989193F" w14:textId="77777777" w:rsidR="00652427" w:rsidRPr="00652427" w:rsidRDefault="00652427" w:rsidP="00652427">
      <w:pPr>
        <w:tabs>
          <w:tab w:val="left" w:pos="709"/>
        </w:tabs>
        <w:spacing w:after="0"/>
        <w:rPr>
          <w:rFonts w:cstheme="minorHAnsi"/>
          <w:i/>
          <w:iCs/>
          <w:sz w:val="24"/>
          <w:szCs w:val="24"/>
        </w:rPr>
      </w:pPr>
      <w:r w:rsidRPr="00652427">
        <w:rPr>
          <w:rFonts w:cstheme="minorHAnsi"/>
          <w:i/>
          <w:iCs/>
          <w:sz w:val="24"/>
          <w:szCs w:val="24"/>
        </w:rPr>
        <w:t>Pastaba</w:t>
      </w:r>
      <w:r w:rsidRPr="00652427">
        <w:rPr>
          <w:rFonts w:cstheme="minorHAnsi"/>
          <w:sz w:val="24"/>
          <w:szCs w:val="24"/>
        </w:rPr>
        <w:t xml:space="preserve">: </w:t>
      </w:r>
      <w:r w:rsidRPr="00652427">
        <w:rPr>
          <w:rFonts w:cstheme="minorHAnsi"/>
          <w:b/>
          <w:bCs/>
          <w:i/>
          <w:iCs/>
          <w:sz w:val="24"/>
          <w:szCs w:val="24"/>
        </w:rPr>
        <w:t>Ūkio subjektas, kurio pajėgumais remiamasi</w:t>
      </w:r>
      <w:r w:rsidRPr="00652427">
        <w:rPr>
          <w:rFonts w:cstheme="minorHAnsi"/>
          <w:i/>
          <w:iCs/>
          <w:sz w:val="24"/>
          <w:szCs w:val="24"/>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2B9A67BF" w14:textId="77777777" w:rsidR="00652427" w:rsidRPr="00652427" w:rsidRDefault="00652427" w:rsidP="00652427">
      <w:pPr>
        <w:tabs>
          <w:tab w:val="left" w:pos="709"/>
        </w:tabs>
        <w:spacing w:after="0"/>
        <w:rPr>
          <w:rFonts w:cstheme="minorHAnsi"/>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652427" w:rsidRPr="00652427" w14:paraId="4A2DEFEE" w14:textId="77777777" w:rsidTr="009A339D">
        <w:tc>
          <w:tcPr>
            <w:tcW w:w="4957" w:type="dxa"/>
            <w:tcBorders>
              <w:top w:val="single" w:sz="4" w:space="0" w:color="auto"/>
              <w:left w:val="single" w:sz="4" w:space="0" w:color="auto"/>
              <w:bottom w:val="single" w:sz="4" w:space="0" w:color="auto"/>
              <w:right w:val="single" w:sz="4" w:space="0" w:color="auto"/>
            </w:tcBorders>
            <w:hideMark/>
          </w:tcPr>
          <w:p w14:paraId="5D8AC667" w14:textId="77777777" w:rsidR="00652427" w:rsidRPr="00652427" w:rsidRDefault="00652427" w:rsidP="00652427">
            <w:pPr>
              <w:spacing w:after="0"/>
              <w:rPr>
                <w:rFonts w:eastAsia="Calibri" w:cstheme="minorHAnsi"/>
                <w:sz w:val="24"/>
                <w:szCs w:val="24"/>
              </w:rPr>
            </w:pPr>
            <w:r w:rsidRPr="00652427">
              <w:rPr>
                <w:rFonts w:eastAsia="Calibri" w:cstheme="minorHAnsi"/>
                <w:b/>
                <w:bCs/>
                <w:sz w:val="24"/>
                <w:szCs w:val="24"/>
              </w:rPr>
              <w:t xml:space="preserve">Subtiekėjo (-ų) </w:t>
            </w:r>
            <w:r w:rsidRPr="00652427">
              <w:rPr>
                <w:rFonts w:eastAsia="Calibri" w:cstheme="minorHAnsi"/>
                <w:sz w:val="24"/>
                <w:szCs w:val="24"/>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2FEA4A37" w14:textId="77777777" w:rsidR="00652427" w:rsidRPr="00652427" w:rsidRDefault="00652427" w:rsidP="00652427">
            <w:pPr>
              <w:spacing w:after="0"/>
              <w:rPr>
                <w:rFonts w:eastAsia="Calibri" w:cstheme="minorHAnsi"/>
                <w:sz w:val="24"/>
                <w:szCs w:val="24"/>
              </w:rPr>
            </w:pPr>
          </w:p>
        </w:tc>
      </w:tr>
      <w:tr w:rsidR="00652427" w:rsidRPr="00652427" w14:paraId="40FBD1F0" w14:textId="77777777" w:rsidTr="009A339D">
        <w:tc>
          <w:tcPr>
            <w:tcW w:w="4957" w:type="dxa"/>
            <w:tcBorders>
              <w:top w:val="single" w:sz="4" w:space="0" w:color="auto"/>
              <w:left w:val="single" w:sz="4" w:space="0" w:color="auto"/>
              <w:bottom w:val="single" w:sz="4" w:space="0" w:color="auto"/>
              <w:right w:val="single" w:sz="4" w:space="0" w:color="auto"/>
            </w:tcBorders>
            <w:hideMark/>
          </w:tcPr>
          <w:p w14:paraId="5F5A5008" w14:textId="77777777" w:rsidR="00652427" w:rsidRPr="00652427" w:rsidRDefault="00652427" w:rsidP="00652427">
            <w:pPr>
              <w:spacing w:after="0"/>
              <w:rPr>
                <w:rFonts w:eastAsia="Calibri" w:cstheme="minorHAnsi"/>
                <w:sz w:val="24"/>
                <w:szCs w:val="24"/>
              </w:rPr>
            </w:pPr>
            <w:r w:rsidRPr="00652427">
              <w:rPr>
                <w:rFonts w:eastAsia="Calibri" w:cstheme="minorHAnsi"/>
                <w:sz w:val="24"/>
                <w:szCs w:val="24"/>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26BD2331" w14:textId="77777777" w:rsidR="00652427" w:rsidRPr="00652427" w:rsidRDefault="00652427" w:rsidP="00652427">
            <w:pPr>
              <w:spacing w:after="0"/>
              <w:rPr>
                <w:rFonts w:eastAsia="Calibri" w:cstheme="minorHAnsi"/>
                <w:sz w:val="24"/>
                <w:szCs w:val="24"/>
              </w:rPr>
            </w:pPr>
          </w:p>
        </w:tc>
      </w:tr>
      <w:tr w:rsidR="00652427" w:rsidRPr="00652427" w14:paraId="70B1F95D" w14:textId="77777777" w:rsidTr="009A339D">
        <w:tc>
          <w:tcPr>
            <w:tcW w:w="4957" w:type="dxa"/>
            <w:tcBorders>
              <w:top w:val="single" w:sz="4" w:space="0" w:color="auto"/>
              <w:left w:val="single" w:sz="4" w:space="0" w:color="auto"/>
              <w:bottom w:val="single" w:sz="4" w:space="0" w:color="auto"/>
              <w:right w:val="single" w:sz="4" w:space="0" w:color="auto"/>
            </w:tcBorders>
            <w:hideMark/>
          </w:tcPr>
          <w:p w14:paraId="17B1B470" w14:textId="77777777" w:rsidR="00652427" w:rsidRPr="00652427" w:rsidRDefault="00652427" w:rsidP="00652427">
            <w:pPr>
              <w:spacing w:after="0"/>
              <w:rPr>
                <w:rFonts w:eastAsia="Calibri" w:cstheme="minorHAnsi"/>
                <w:sz w:val="24"/>
                <w:szCs w:val="24"/>
              </w:rPr>
            </w:pPr>
            <w:r w:rsidRPr="00652427">
              <w:rPr>
                <w:rFonts w:eastAsia="Calibri" w:cstheme="minorHAnsi"/>
                <w:sz w:val="24"/>
                <w:szCs w:val="24"/>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1763F4C5" w14:textId="77777777" w:rsidR="00652427" w:rsidRPr="00652427" w:rsidRDefault="00652427" w:rsidP="00652427">
            <w:pPr>
              <w:spacing w:after="0"/>
              <w:rPr>
                <w:rFonts w:eastAsia="Calibri" w:cstheme="minorHAnsi"/>
                <w:sz w:val="24"/>
                <w:szCs w:val="24"/>
              </w:rPr>
            </w:pPr>
          </w:p>
        </w:tc>
      </w:tr>
      <w:tr w:rsidR="00652427" w:rsidRPr="00652427" w14:paraId="1116918A" w14:textId="77777777" w:rsidTr="009A339D">
        <w:tc>
          <w:tcPr>
            <w:tcW w:w="4957" w:type="dxa"/>
            <w:tcBorders>
              <w:top w:val="single" w:sz="4" w:space="0" w:color="auto"/>
              <w:left w:val="single" w:sz="4" w:space="0" w:color="auto"/>
              <w:bottom w:val="single" w:sz="4" w:space="0" w:color="auto"/>
              <w:right w:val="single" w:sz="4" w:space="0" w:color="auto"/>
            </w:tcBorders>
            <w:hideMark/>
          </w:tcPr>
          <w:p w14:paraId="76B84FC8" w14:textId="77777777" w:rsidR="00652427" w:rsidRPr="00652427" w:rsidRDefault="00652427" w:rsidP="00652427">
            <w:pPr>
              <w:spacing w:after="0"/>
              <w:rPr>
                <w:rFonts w:eastAsia="Calibri" w:cstheme="minorHAnsi"/>
                <w:sz w:val="24"/>
                <w:szCs w:val="24"/>
              </w:rPr>
            </w:pPr>
            <w:r w:rsidRPr="00652427">
              <w:rPr>
                <w:rFonts w:eastAsia="Calibri" w:cstheme="minorHAnsi"/>
                <w:sz w:val="24"/>
                <w:szCs w:val="24"/>
              </w:rPr>
              <w:t>Įsipareigojimų dalis (nurodant konkrečius pagal pirkimo sutartį prisiimamus įsipareigojimus), kuriai ketinama pasitelkti subtiekėją (-</w:t>
            </w:r>
            <w:proofErr w:type="spellStart"/>
            <w:r w:rsidRPr="00652427">
              <w:rPr>
                <w:rFonts w:eastAsia="Calibri" w:cstheme="minorHAnsi"/>
                <w:sz w:val="24"/>
                <w:szCs w:val="24"/>
              </w:rPr>
              <w:t>us</w:t>
            </w:r>
            <w:proofErr w:type="spellEnd"/>
            <w:r w:rsidRPr="00652427">
              <w:rPr>
                <w:rFonts w:eastAsia="Calibri" w:cstheme="minorHAnsi"/>
                <w:sz w:val="24"/>
                <w:szCs w:val="24"/>
              </w:rPr>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17D9942F" w14:textId="77777777" w:rsidR="00652427" w:rsidRPr="00652427" w:rsidRDefault="00652427" w:rsidP="00652427">
            <w:pPr>
              <w:spacing w:after="0"/>
              <w:rPr>
                <w:rFonts w:eastAsia="Calibri" w:cstheme="minorHAnsi"/>
                <w:sz w:val="24"/>
                <w:szCs w:val="24"/>
              </w:rPr>
            </w:pPr>
          </w:p>
        </w:tc>
      </w:tr>
    </w:tbl>
    <w:p w14:paraId="29DA1308" w14:textId="77777777" w:rsidR="00652427" w:rsidRPr="00652427" w:rsidRDefault="00652427" w:rsidP="00652427">
      <w:pPr>
        <w:tabs>
          <w:tab w:val="left" w:pos="709"/>
        </w:tabs>
        <w:spacing w:after="0"/>
        <w:rPr>
          <w:rFonts w:cstheme="minorHAnsi"/>
          <w:bCs/>
          <w:i/>
          <w:iCs/>
          <w:sz w:val="24"/>
          <w:szCs w:val="24"/>
        </w:rPr>
      </w:pPr>
      <w:r w:rsidRPr="00652427">
        <w:rPr>
          <w:rFonts w:cstheme="minorHAnsi"/>
          <w:i/>
          <w:iCs/>
          <w:sz w:val="24"/>
          <w:szCs w:val="24"/>
        </w:rPr>
        <w:t>Pastaba:</w:t>
      </w:r>
      <w:r w:rsidRPr="00652427">
        <w:rPr>
          <w:rFonts w:cstheme="minorHAnsi"/>
          <w:b/>
          <w:bCs/>
          <w:sz w:val="24"/>
          <w:szCs w:val="24"/>
        </w:rPr>
        <w:t xml:space="preserve"> </w:t>
      </w:r>
      <w:r w:rsidRPr="00652427">
        <w:rPr>
          <w:rFonts w:cstheme="minorHAnsi"/>
          <w:b/>
          <w:bCs/>
          <w:i/>
          <w:iCs/>
          <w:sz w:val="24"/>
          <w:szCs w:val="24"/>
        </w:rPr>
        <w:t xml:space="preserve">Subtiekėjas - </w:t>
      </w:r>
      <w:r w:rsidRPr="00652427">
        <w:rPr>
          <w:rFonts w:cstheme="minorHAnsi"/>
          <w:bCs/>
          <w:i/>
          <w:iCs/>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Start w:id="77" w:name="_Toc115962075"/>
      <w:bookmarkStart w:id="78" w:name="_Toc115962192"/>
      <w:bookmarkStart w:id="79" w:name="_Toc115963817"/>
      <w:bookmarkStart w:id="80" w:name="_Toc115964416"/>
      <w:bookmarkStart w:id="81" w:name="_Toc115964545"/>
      <w:bookmarkStart w:id="82" w:name="_Toc118451233"/>
      <w:bookmarkStart w:id="83" w:name="_Toc118451302"/>
      <w:bookmarkStart w:id="84" w:name="_Toc126242542"/>
      <w:bookmarkStart w:id="85" w:name="_Toc131156234"/>
    </w:p>
    <w:p w14:paraId="42E141A1" w14:textId="4524DDB4" w:rsidR="00652427" w:rsidRPr="00652427" w:rsidRDefault="00652427" w:rsidP="00C40A4E">
      <w:pPr>
        <w:pStyle w:val="Sraopastraipa"/>
        <w:tabs>
          <w:tab w:val="left" w:pos="284"/>
        </w:tabs>
        <w:ind w:left="0"/>
        <w:rPr>
          <w:rFonts w:eastAsia="Calibri" w:cstheme="minorHAnsi"/>
          <w:b/>
          <w:bCs/>
          <w:sz w:val="24"/>
          <w:szCs w:val="24"/>
        </w:rPr>
      </w:pPr>
      <w:bookmarkStart w:id="86" w:name="_Toc133491397"/>
      <w:bookmarkStart w:id="87" w:name="_Toc135297230"/>
    </w:p>
    <w:p w14:paraId="569F9AA0" w14:textId="77777777" w:rsidR="00652427" w:rsidRPr="00652427" w:rsidRDefault="00652427" w:rsidP="00C0476F">
      <w:pPr>
        <w:pStyle w:val="Sraopastraipa"/>
        <w:numPr>
          <w:ilvl w:val="0"/>
          <w:numId w:val="36"/>
        </w:numPr>
        <w:tabs>
          <w:tab w:val="left" w:pos="567"/>
        </w:tabs>
        <w:ind w:left="0" w:firstLine="0"/>
        <w:rPr>
          <w:rFonts w:eastAsia="Calibri" w:cstheme="minorHAnsi"/>
          <w:b/>
          <w:bCs/>
          <w:sz w:val="24"/>
          <w:szCs w:val="24"/>
        </w:rPr>
      </w:pPr>
      <w:r w:rsidRPr="00652427">
        <w:rPr>
          <w:rFonts w:eastAsia="Calibri" w:cstheme="minorHAnsi"/>
          <w:b/>
          <w:bCs/>
          <w:sz w:val="24"/>
          <w:szCs w:val="24"/>
        </w:rPr>
        <w:t>PASIŪLYMO KAINA</w:t>
      </w:r>
      <w:bookmarkEnd w:id="77"/>
      <w:bookmarkEnd w:id="78"/>
      <w:bookmarkEnd w:id="79"/>
      <w:bookmarkEnd w:id="80"/>
      <w:bookmarkEnd w:id="81"/>
      <w:bookmarkEnd w:id="82"/>
      <w:bookmarkEnd w:id="83"/>
      <w:bookmarkEnd w:id="84"/>
      <w:bookmarkEnd w:id="85"/>
      <w:bookmarkEnd w:id="86"/>
      <w:bookmarkEnd w:id="87"/>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1268"/>
        <w:gridCol w:w="1268"/>
        <w:gridCol w:w="1269"/>
      </w:tblGrid>
      <w:tr w:rsidR="00652427" w:rsidRPr="00652427" w14:paraId="62E83DBA" w14:textId="77777777" w:rsidTr="0014005F">
        <w:trPr>
          <w:trHeight w:val="555"/>
        </w:trPr>
        <w:tc>
          <w:tcPr>
            <w:tcW w:w="6408" w:type="dxa"/>
            <w:tcBorders>
              <w:top w:val="single" w:sz="4" w:space="0" w:color="auto"/>
              <w:left w:val="single" w:sz="4" w:space="0" w:color="auto"/>
              <w:bottom w:val="single" w:sz="4" w:space="0" w:color="auto"/>
              <w:right w:val="single" w:sz="4" w:space="0" w:color="auto"/>
            </w:tcBorders>
            <w:vAlign w:val="center"/>
            <w:hideMark/>
          </w:tcPr>
          <w:p w14:paraId="43FBBD7F" w14:textId="77777777" w:rsidR="00652427" w:rsidRPr="00652427" w:rsidRDefault="00652427" w:rsidP="00652427">
            <w:pPr>
              <w:spacing w:after="0"/>
              <w:ind w:left="34" w:hanging="34"/>
              <w:contextualSpacing/>
              <w:rPr>
                <w:rFonts w:eastAsia="Times New Roman" w:cstheme="minorHAnsi"/>
                <w:b/>
                <w:bCs/>
                <w:color w:val="000000"/>
                <w:sz w:val="24"/>
                <w:szCs w:val="24"/>
              </w:rPr>
            </w:pPr>
            <w:r w:rsidRPr="00652427">
              <w:rPr>
                <w:rFonts w:eastAsia="Times New Roman" w:cstheme="minorHAnsi"/>
                <w:b/>
                <w:bCs/>
                <w:color w:val="000000"/>
                <w:sz w:val="24"/>
                <w:szCs w:val="24"/>
              </w:rPr>
              <w:t>Darbų pavadinimas</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BA19505" w14:textId="77777777" w:rsidR="00652427" w:rsidRPr="00652427" w:rsidRDefault="00652427" w:rsidP="00652427">
            <w:pPr>
              <w:spacing w:after="0"/>
              <w:rPr>
                <w:rFonts w:eastAsia="Times New Roman" w:cstheme="minorHAnsi"/>
                <w:b/>
                <w:bCs/>
                <w:color w:val="000000"/>
                <w:sz w:val="24"/>
                <w:szCs w:val="24"/>
              </w:rPr>
            </w:pPr>
            <w:r w:rsidRPr="00652427">
              <w:rPr>
                <w:rFonts w:eastAsia="Times New Roman" w:cstheme="minorHAnsi"/>
                <w:b/>
                <w:bCs/>
                <w:color w:val="000000"/>
                <w:sz w:val="24"/>
                <w:szCs w:val="24"/>
              </w:rPr>
              <w:t>Kaina, Eur be PVM</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0DE9929" w14:textId="77777777" w:rsidR="00652427" w:rsidRPr="00652427" w:rsidRDefault="00652427" w:rsidP="00652427">
            <w:pPr>
              <w:spacing w:after="0"/>
              <w:rPr>
                <w:rFonts w:eastAsia="Times New Roman" w:cstheme="minorHAnsi"/>
                <w:b/>
                <w:bCs/>
                <w:color w:val="000000"/>
                <w:sz w:val="24"/>
                <w:szCs w:val="24"/>
              </w:rPr>
            </w:pPr>
            <w:r w:rsidRPr="00652427">
              <w:rPr>
                <w:rFonts w:eastAsia="Times New Roman" w:cstheme="minorHAnsi"/>
                <w:b/>
                <w:bCs/>
                <w:color w:val="000000"/>
                <w:sz w:val="24"/>
                <w:szCs w:val="24"/>
              </w:rPr>
              <w:t>PVM (21 %), Eur</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6A6AA83" w14:textId="77777777" w:rsidR="00652427" w:rsidRPr="00652427" w:rsidRDefault="00652427" w:rsidP="00652427">
            <w:pPr>
              <w:spacing w:after="0"/>
              <w:rPr>
                <w:rFonts w:eastAsia="Times New Roman" w:cstheme="minorHAnsi"/>
                <w:b/>
                <w:bCs/>
                <w:color w:val="000000"/>
                <w:sz w:val="24"/>
                <w:szCs w:val="24"/>
              </w:rPr>
            </w:pPr>
            <w:r w:rsidRPr="00652427">
              <w:rPr>
                <w:rFonts w:eastAsia="Times New Roman" w:cstheme="minorHAnsi"/>
                <w:b/>
                <w:bCs/>
                <w:color w:val="000000"/>
                <w:sz w:val="24"/>
                <w:szCs w:val="24"/>
              </w:rPr>
              <w:t xml:space="preserve">Pasiūlymo kaina, Eur su PVM </w:t>
            </w:r>
            <w:r w:rsidRPr="00652427">
              <w:rPr>
                <w:rFonts w:eastAsia="Times New Roman" w:cstheme="minorHAnsi"/>
                <w:b/>
                <w:bCs/>
                <w:i/>
                <w:color w:val="000000"/>
                <w:sz w:val="24"/>
                <w:szCs w:val="24"/>
              </w:rPr>
              <w:t>(2+3)</w:t>
            </w:r>
          </w:p>
        </w:tc>
      </w:tr>
      <w:tr w:rsidR="00652427" w:rsidRPr="00652427" w14:paraId="4F491FC3" w14:textId="77777777" w:rsidTr="0014005F">
        <w:trPr>
          <w:trHeight w:val="277"/>
        </w:trPr>
        <w:tc>
          <w:tcPr>
            <w:tcW w:w="6408" w:type="dxa"/>
            <w:tcBorders>
              <w:top w:val="single" w:sz="4" w:space="0" w:color="auto"/>
              <w:left w:val="single" w:sz="4" w:space="0" w:color="auto"/>
              <w:bottom w:val="single" w:sz="4" w:space="0" w:color="auto"/>
              <w:right w:val="single" w:sz="4" w:space="0" w:color="auto"/>
            </w:tcBorders>
            <w:vAlign w:val="center"/>
            <w:hideMark/>
          </w:tcPr>
          <w:p w14:paraId="0294F61F" w14:textId="77777777" w:rsidR="00652427" w:rsidRPr="00652427" w:rsidRDefault="00652427" w:rsidP="00652427">
            <w:pPr>
              <w:spacing w:after="0"/>
              <w:rPr>
                <w:rFonts w:eastAsia="Times New Roman" w:cstheme="minorHAnsi"/>
                <w:b/>
                <w:i/>
                <w:color w:val="000000"/>
                <w:sz w:val="24"/>
                <w:szCs w:val="24"/>
              </w:rPr>
            </w:pPr>
            <w:r w:rsidRPr="00652427">
              <w:rPr>
                <w:rFonts w:eastAsia="Times New Roman" w:cstheme="minorHAnsi"/>
                <w:b/>
                <w:i/>
                <w:color w:val="000000"/>
                <w:sz w:val="24"/>
                <w:szCs w:val="24"/>
              </w:rPr>
              <w:t>1</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7B2A5CE" w14:textId="77777777" w:rsidR="00652427" w:rsidRPr="00652427" w:rsidRDefault="00652427" w:rsidP="00652427">
            <w:pPr>
              <w:spacing w:after="0"/>
              <w:rPr>
                <w:rFonts w:eastAsia="Times New Roman" w:cstheme="minorHAnsi"/>
                <w:b/>
                <w:i/>
                <w:color w:val="000000"/>
                <w:sz w:val="24"/>
                <w:szCs w:val="24"/>
              </w:rPr>
            </w:pPr>
            <w:r w:rsidRPr="00652427">
              <w:rPr>
                <w:rFonts w:eastAsia="Times New Roman" w:cstheme="minorHAnsi"/>
                <w:b/>
                <w:i/>
                <w:color w:val="000000"/>
                <w:sz w:val="24"/>
                <w:szCs w:val="24"/>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B8F9F91" w14:textId="77777777" w:rsidR="00652427" w:rsidRPr="00652427" w:rsidRDefault="00652427" w:rsidP="00652427">
            <w:pPr>
              <w:spacing w:after="0"/>
              <w:rPr>
                <w:rFonts w:eastAsia="Times New Roman" w:cstheme="minorHAnsi"/>
                <w:b/>
                <w:i/>
                <w:color w:val="000000"/>
                <w:sz w:val="24"/>
                <w:szCs w:val="24"/>
              </w:rPr>
            </w:pPr>
            <w:r w:rsidRPr="00652427">
              <w:rPr>
                <w:rFonts w:eastAsia="Times New Roman" w:cstheme="minorHAnsi"/>
                <w:b/>
                <w:i/>
                <w:color w:val="000000"/>
                <w:sz w:val="24"/>
                <w:szCs w:val="24"/>
              </w:rPr>
              <w:t>3</w:t>
            </w:r>
          </w:p>
        </w:tc>
        <w:tc>
          <w:tcPr>
            <w:tcW w:w="1269" w:type="dxa"/>
            <w:tcBorders>
              <w:top w:val="single" w:sz="4" w:space="0" w:color="auto"/>
              <w:left w:val="single" w:sz="4" w:space="0" w:color="auto"/>
              <w:bottom w:val="single" w:sz="4" w:space="0" w:color="auto"/>
              <w:right w:val="single" w:sz="4" w:space="0" w:color="auto"/>
            </w:tcBorders>
            <w:vAlign w:val="center"/>
            <w:hideMark/>
          </w:tcPr>
          <w:p w14:paraId="1FE92BFC" w14:textId="77777777" w:rsidR="00652427" w:rsidRPr="00652427" w:rsidRDefault="00652427" w:rsidP="00652427">
            <w:pPr>
              <w:spacing w:after="0"/>
              <w:rPr>
                <w:rFonts w:eastAsia="Times New Roman" w:cstheme="minorHAnsi"/>
                <w:b/>
                <w:i/>
                <w:color w:val="000000"/>
                <w:sz w:val="24"/>
                <w:szCs w:val="24"/>
              </w:rPr>
            </w:pPr>
            <w:r w:rsidRPr="00652427">
              <w:rPr>
                <w:rFonts w:eastAsia="Times New Roman" w:cstheme="minorHAnsi"/>
                <w:b/>
                <w:i/>
                <w:color w:val="000000"/>
                <w:sz w:val="24"/>
                <w:szCs w:val="24"/>
              </w:rPr>
              <w:t>4</w:t>
            </w:r>
          </w:p>
        </w:tc>
      </w:tr>
      <w:tr w:rsidR="00652427" w:rsidRPr="00652427" w14:paraId="3233BA66" w14:textId="77777777" w:rsidTr="0014005F">
        <w:trPr>
          <w:trHeight w:val="275"/>
        </w:trPr>
        <w:tc>
          <w:tcPr>
            <w:tcW w:w="6408" w:type="dxa"/>
            <w:tcBorders>
              <w:top w:val="single" w:sz="4" w:space="0" w:color="auto"/>
              <w:left w:val="single" w:sz="4" w:space="0" w:color="auto"/>
              <w:bottom w:val="single" w:sz="4" w:space="0" w:color="auto"/>
              <w:right w:val="single" w:sz="4" w:space="0" w:color="auto"/>
            </w:tcBorders>
            <w:hideMark/>
          </w:tcPr>
          <w:p w14:paraId="4354650A" w14:textId="0556F7D9" w:rsidR="00652427" w:rsidRPr="0014005F" w:rsidRDefault="0014005F" w:rsidP="00652427">
            <w:pPr>
              <w:tabs>
                <w:tab w:val="left" w:pos="709"/>
                <w:tab w:val="left" w:pos="851"/>
              </w:tabs>
              <w:spacing w:after="0"/>
              <w:rPr>
                <w:rFonts w:eastAsia="Calibri" w:cstheme="minorHAnsi"/>
                <w:sz w:val="24"/>
                <w:szCs w:val="24"/>
              </w:rPr>
            </w:pPr>
            <w:bookmarkStart w:id="88" w:name="_Hlk138861029"/>
            <w:r w:rsidRPr="0014005F">
              <w:rPr>
                <w:rFonts w:cstheme="minorHAnsi"/>
                <w:sz w:val="24"/>
                <w:szCs w:val="24"/>
              </w:rPr>
              <w:t>JONAVOS RAJONO VIETINIŲ KELIŲ IR GATVIŲ SU ASFALTBETONIO DANGA PRIEŽIŪROS DARBAI</w:t>
            </w:r>
          </w:p>
        </w:tc>
        <w:tc>
          <w:tcPr>
            <w:tcW w:w="1268" w:type="dxa"/>
            <w:tcBorders>
              <w:top w:val="single" w:sz="4" w:space="0" w:color="auto"/>
              <w:left w:val="single" w:sz="4" w:space="0" w:color="auto"/>
              <w:bottom w:val="single" w:sz="4" w:space="0" w:color="auto"/>
              <w:right w:val="single" w:sz="4" w:space="0" w:color="auto"/>
            </w:tcBorders>
          </w:tcPr>
          <w:p w14:paraId="17B50B60" w14:textId="77777777" w:rsidR="00652427" w:rsidRPr="00652427" w:rsidRDefault="00652427" w:rsidP="00652427">
            <w:pPr>
              <w:widowControl w:val="0"/>
              <w:tabs>
                <w:tab w:val="left" w:pos="7545"/>
              </w:tabs>
              <w:autoSpaceDE w:val="0"/>
              <w:autoSpaceDN w:val="0"/>
              <w:adjustRightInd w:val="0"/>
              <w:spacing w:after="0"/>
              <w:ind w:right="6"/>
              <w:rPr>
                <w:rFonts w:eastAsia="Times New Roman" w:cstheme="minorHAnsi"/>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14:paraId="17821414" w14:textId="77777777" w:rsidR="00652427" w:rsidRPr="00652427" w:rsidRDefault="00652427" w:rsidP="00652427">
            <w:pPr>
              <w:widowControl w:val="0"/>
              <w:tabs>
                <w:tab w:val="left" w:pos="7545"/>
              </w:tabs>
              <w:autoSpaceDE w:val="0"/>
              <w:autoSpaceDN w:val="0"/>
              <w:adjustRightInd w:val="0"/>
              <w:spacing w:after="0"/>
              <w:ind w:right="6"/>
              <w:rPr>
                <w:rFonts w:eastAsia="Times New Roman" w:cstheme="minorHAnsi"/>
                <w:sz w:val="24"/>
                <w:szCs w:val="24"/>
                <w:lang w:eastAsia="en-US"/>
              </w:rPr>
            </w:pPr>
          </w:p>
        </w:tc>
        <w:tc>
          <w:tcPr>
            <w:tcW w:w="1269" w:type="dxa"/>
            <w:tcBorders>
              <w:top w:val="single" w:sz="4" w:space="0" w:color="auto"/>
              <w:left w:val="single" w:sz="4" w:space="0" w:color="auto"/>
              <w:bottom w:val="single" w:sz="4" w:space="0" w:color="auto"/>
              <w:right w:val="single" w:sz="4" w:space="0" w:color="auto"/>
            </w:tcBorders>
          </w:tcPr>
          <w:p w14:paraId="74491190" w14:textId="77777777" w:rsidR="00652427" w:rsidRPr="00652427" w:rsidRDefault="00652427" w:rsidP="00652427">
            <w:pPr>
              <w:widowControl w:val="0"/>
              <w:tabs>
                <w:tab w:val="left" w:pos="7545"/>
              </w:tabs>
              <w:autoSpaceDE w:val="0"/>
              <w:autoSpaceDN w:val="0"/>
              <w:adjustRightInd w:val="0"/>
              <w:spacing w:after="0"/>
              <w:ind w:right="6"/>
              <w:rPr>
                <w:rFonts w:eastAsia="Times New Roman" w:cstheme="minorHAnsi"/>
                <w:sz w:val="24"/>
                <w:szCs w:val="24"/>
                <w:lang w:eastAsia="en-US"/>
              </w:rPr>
            </w:pPr>
          </w:p>
        </w:tc>
      </w:tr>
    </w:tbl>
    <w:bookmarkEnd w:id="88"/>
    <w:p w14:paraId="0582A2EA" w14:textId="0973AC22" w:rsidR="00652427" w:rsidRPr="0014005F" w:rsidRDefault="0014005F" w:rsidP="00652427">
      <w:pPr>
        <w:spacing w:after="0"/>
        <w:rPr>
          <w:rFonts w:eastAsia="Calibri" w:cstheme="minorHAnsi"/>
          <w:sz w:val="24"/>
          <w:szCs w:val="24"/>
        </w:rPr>
      </w:pPr>
      <w:r w:rsidRPr="0014005F">
        <w:rPr>
          <w:rFonts w:eastAsia="Calibri" w:cstheme="minorHAnsi"/>
          <w:sz w:val="24"/>
          <w:szCs w:val="24"/>
        </w:rPr>
        <w:t>Pastaba: darbų įkainiai</w:t>
      </w:r>
      <w:r w:rsidR="000C16A1">
        <w:rPr>
          <w:rFonts w:eastAsia="Calibri" w:cstheme="minorHAnsi"/>
          <w:sz w:val="24"/>
          <w:szCs w:val="24"/>
        </w:rPr>
        <w:t>, pagal kuriuos bus teikiami užsakymai vykdant sutartį,</w:t>
      </w:r>
      <w:r w:rsidRPr="0014005F">
        <w:rPr>
          <w:rFonts w:eastAsia="Calibri" w:cstheme="minorHAnsi"/>
          <w:sz w:val="24"/>
          <w:szCs w:val="24"/>
        </w:rPr>
        <w:t xml:space="preserve"> pateikiami techninėje specifikacijoje (Specialiųjų pirkimo sąlygų 2 priede).</w:t>
      </w:r>
    </w:p>
    <w:p w14:paraId="74350A51" w14:textId="77777777" w:rsidR="0014005F" w:rsidRPr="00652427" w:rsidRDefault="0014005F" w:rsidP="00652427">
      <w:pPr>
        <w:spacing w:after="0"/>
        <w:rPr>
          <w:rFonts w:eastAsia="Calibri" w:cstheme="minorHAnsi"/>
          <w:b/>
          <w:bCs/>
          <w:i/>
          <w:iCs/>
          <w:sz w:val="24"/>
          <w:szCs w:val="24"/>
        </w:rPr>
      </w:pPr>
    </w:p>
    <w:p w14:paraId="7FB0A5E6" w14:textId="77777777" w:rsidR="00652427" w:rsidRPr="00652427" w:rsidRDefault="00652427" w:rsidP="00652427">
      <w:pPr>
        <w:spacing w:after="0"/>
        <w:rPr>
          <w:rFonts w:eastAsia="Calibri" w:cstheme="minorHAnsi"/>
          <w:sz w:val="24"/>
          <w:szCs w:val="24"/>
        </w:rPr>
      </w:pPr>
      <w:r w:rsidRPr="00652427">
        <w:rPr>
          <w:rFonts w:eastAsia="Calibri" w:cstheme="minorHAnsi"/>
          <w:b/>
          <w:bCs/>
          <w:sz w:val="24"/>
          <w:szCs w:val="24"/>
        </w:rPr>
        <w:t>Pasiūlymo kaina</w:t>
      </w:r>
      <w:r w:rsidRPr="00652427">
        <w:rPr>
          <w:rFonts w:eastAsia="Calibri" w:cstheme="minorHAnsi"/>
          <w:sz w:val="24"/>
          <w:szCs w:val="24"/>
        </w:rPr>
        <w:t xml:space="preserve"> (žodžiais) su PVM yra: ............................................................................eurų.</w:t>
      </w:r>
    </w:p>
    <w:p w14:paraId="36D95FEB" w14:textId="77777777" w:rsidR="00652427" w:rsidRPr="00652427" w:rsidRDefault="00652427" w:rsidP="00652427">
      <w:pPr>
        <w:spacing w:after="0"/>
        <w:rPr>
          <w:rFonts w:eastAsia="Calibri" w:cstheme="minorHAnsi"/>
          <w:sz w:val="24"/>
          <w:szCs w:val="24"/>
        </w:rPr>
      </w:pPr>
      <w:r w:rsidRPr="00652427">
        <w:rPr>
          <w:rFonts w:eastAsia="Calibri" w:cstheme="minorHAnsi"/>
          <w:sz w:val="24"/>
          <w:szCs w:val="24"/>
        </w:rPr>
        <w:t>Jei tiekėjas yra ne PVM mokėtojas, jis laukelių, kuriuose yra nurodomas PVM, nepildo ir nurodo priežastis, dėl kurių PVM nemoka: ______________________________________________</w:t>
      </w:r>
    </w:p>
    <w:p w14:paraId="4C417B7C" w14:textId="77777777" w:rsidR="00652427" w:rsidRPr="00652427" w:rsidRDefault="00652427" w:rsidP="00652427">
      <w:pPr>
        <w:spacing w:after="0"/>
        <w:rPr>
          <w:rFonts w:eastAsia="Calibri" w:cstheme="minorHAnsi"/>
          <w:sz w:val="24"/>
          <w:szCs w:val="24"/>
        </w:rPr>
      </w:pPr>
    </w:p>
    <w:p w14:paraId="072B17F8" w14:textId="15AFDB48" w:rsidR="00652427" w:rsidRPr="00652427" w:rsidRDefault="00652427" w:rsidP="00652427">
      <w:pPr>
        <w:spacing w:after="0"/>
        <w:rPr>
          <w:rFonts w:eastAsia="Calibri" w:cstheme="minorHAnsi"/>
          <w:color w:val="000000" w:themeColor="text1"/>
          <w:sz w:val="24"/>
          <w:szCs w:val="24"/>
        </w:rPr>
      </w:pPr>
      <w:r w:rsidRPr="00652427">
        <w:rPr>
          <w:rFonts w:eastAsia="Calibri" w:cstheme="minorHAnsi"/>
          <w:b/>
          <w:bCs/>
          <w:color w:val="FF0000"/>
          <w:sz w:val="24"/>
          <w:szCs w:val="24"/>
          <w:u w:val="single"/>
        </w:rPr>
        <w:lastRenderedPageBreak/>
        <w:t xml:space="preserve">Jeigu tiekėjo pasiūlymo (su PVM) kaina bus didesnė nei </w:t>
      </w:r>
      <w:r w:rsidR="0014005F">
        <w:rPr>
          <w:rFonts w:eastAsia="Calibri" w:cstheme="minorHAnsi"/>
          <w:b/>
          <w:bCs/>
          <w:color w:val="FF0000"/>
          <w:sz w:val="24"/>
          <w:szCs w:val="24"/>
          <w:u w:val="single"/>
        </w:rPr>
        <w:t>324280</w:t>
      </w:r>
      <w:r w:rsidRPr="00652427">
        <w:rPr>
          <w:rFonts w:eastAsia="Calibri" w:cstheme="minorHAnsi"/>
          <w:b/>
          <w:bCs/>
          <w:color w:val="FF0000"/>
          <w:sz w:val="24"/>
          <w:szCs w:val="24"/>
          <w:u w:val="single"/>
        </w:rPr>
        <w:t>,00 Eur, pasiūlymas bus atmestas kaip neatitinkantis pirkimo dokumentų reikalavimų</w:t>
      </w:r>
      <w:r w:rsidRPr="00652427">
        <w:rPr>
          <w:rFonts w:eastAsia="Calibri" w:cstheme="minorHAnsi"/>
          <w:b/>
          <w:bCs/>
          <w:color w:val="000000" w:themeColor="text1"/>
          <w:sz w:val="24"/>
          <w:szCs w:val="24"/>
          <w:u w:val="single"/>
        </w:rPr>
        <w:t>.</w:t>
      </w:r>
      <w:r w:rsidRPr="00652427">
        <w:rPr>
          <w:rFonts w:cstheme="minorHAnsi"/>
          <w:sz w:val="24"/>
          <w:szCs w:val="24"/>
        </w:rPr>
        <w:t xml:space="preserve"> </w:t>
      </w:r>
    </w:p>
    <w:p w14:paraId="1B43495B" w14:textId="77777777" w:rsidR="00652427" w:rsidRPr="00652427" w:rsidRDefault="00652427" w:rsidP="00652427">
      <w:pPr>
        <w:spacing w:after="0"/>
        <w:rPr>
          <w:rFonts w:eastAsia="Calibri" w:cstheme="minorHAnsi"/>
          <w:color w:val="FF0000"/>
          <w:sz w:val="24"/>
          <w:szCs w:val="24"/>
        </w:rPr>
      </w:pPr>
    </w:p>
    <w:p w14:paraId="7F61EDBD" w14:textId="77777777" w:rsidR="00652427" w:rsidRPr="00652427" w:rsidRDefault="00652427" w:rsidP="00C0476F">
      <w:pPr>
        <w:pStyle w:val="Sraopastraipa"/>
        <w:numPr>
          <w:ilvl w:val="0"/>
          <w:numId w:val="36"/>
        </w:numPr>
        <w:tabs>
          <w:tab w:val="left" w:pos="709"/>
        </w:tabs>
        <w:autoSpaceDE w:val="0"/>
        <w:autoSpaceDN w:val="0"/>
        <w:adjustRightInd w:val="0"/>
        <w:ind w:left="0" w:firstLine="0"/>
        <w:rPr>
          <w:rFonts w:cstheme="minorHAnsi"/>
          <w:b/>
          <w:bCs/>
          <w:sz w:val="24"/>
          <w:szCs w:val="24"/>
        </w:rPr>
      </w:pPr>
      <w:r w:rsidRPr="00652427">
        <w:rPr>
          <w:rFonts w:cstheme="minorHAnsi"/>
          <w:b/>
          <w:bCs/>
          <w:sz w:val="24"/>
          <w:szCs w:val="24"/>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676"/>
        <w:gridCol w:w="1983"/>
        <w:gridCol w:w="2125"/>
      </w:tblGrid>
      <w:tr w:rsidR="00652427" w:rsidRPr="00652427" w14:paraId="378D55BB" w14:textId="77777777" w:rsidTr="009A339D">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AEA6903" w14:textId="77777777" w:rsidR="00652427" w:rsidRPr="00652427" w:rsidRDefault="00652427" w:rsidP="00652427">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Eil. Nr.</w:t>
            </w:r>
          </w:p>
        </w:tc>
        <w:tc>
          <w:tcPr>
            <w:tcW w:w="4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DCB93F2" w14:textId="77777777" w:rsidR="00652427" w:rsidRPr="00652427" w:rsidRDefault="00652427" w:rsidP="00652427">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5F78E7E" w14:textId="77777777" w:rsidR="00652427" w:rsidRPr="00652427" w:rsidRDefault="00652427" w:rsidP="00652427">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Ar dokumentas konfidencialus?</w:t>
            </w:r>
          </w:p>
          <w:p w14:paraId="452260F9" w14:textId="77777777" w:rsidR="00652427" w:rsidRPr="00652427" w:rsidRDefault="00652427" w:rsidP="00652427">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2EF0B32" w14:textId="77777777" w:rsidR="00652427" w:rsidRPr="00652427" w:rsidRDefault="00652427" w:rsidP="00652427">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Paaiškinimas, kokia ir kodėl konkreti informacija dokumente yra konfidenciali</w:t>
            </w:r>
          </w:p>
        </w:tc>
      </w:tr>
      <w:tr w:rsidR="00652427" w:rsidRPr="00652427" w14:paraId="2BFDCB86"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hideMark/>
          </w:tcPr>
          <w:p w14:paraId="441EB53C" w14:textId="77777777" w:rsidR="00652427" w:rsidRPr="00652427" w:rsidRDefault="00652427" w:rsidP="00652427">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1</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691B9184" w14:textId="77777777" w:rsidR="00652427" w:rsidRPr="00652427" w:rsidRDefault="00652427" w:rsidP="00652427">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61AA632C" w14:textId="77777777" w:rsidR="00652427" w:rsidRPr="00652427" w:rsidRDefault="00652427" w:rsidP="00652427">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60AB703D" w14:textId="77777777" w:rsidR="00652427" w:rsidRPr="00652427" w:rsidRDefault="00652427" w:rsidP="00652427">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4</w:t>
            </w:r>
          </w:p>
        </w:tc>
      </w:tr>
      <w:tr w:rsidR="00652427" w:rsidRPr="00652427" w14:paraId="14610425"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427594B8" w14:textId="77777777" w:rsidR="00652427" w:rsidRPr="00652427" w:rsidRDefault="00652427" w:rsidP="00652427">
            <w:pPr>
              <w:numPr>
                <w:ilvl w:val="0"/>
                <w:numId w:val="37"/>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33D723CC" w14:textId="77777777" w:rsidR="00652427" w:rsidRPr="00652427" w:rsidRDefault="00652427" w:rsidP="00652427">
            <w:pPr>
              <w:rPr>
                <w:rFonts w:asciiTheme="minorHAnsi" w:hAnsiTheme="minorHAnsi" w:cstheme="minorHAnsi"/>
                <w:kern w:val="3"/>
                <w:sz w:val="24"/>
                <w:szCs w:val="24"/>
                <w:lang w:eastAsia="de-CH"/>
              </w:rPr>
            </w:pPr>
            <w:r w:rsidRPr="00652427">
              <w:rPr>
                <w:rFonts w:asciiTheme="minorHAnsi" w:hAnsiTheme="minorHAnsi" w:cstheme="minorHAnsi"/>
                <w:sz w:val="24"/>
                <w:szCs w:val="24"/>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5F85117D" w14:textId="77777777" w:rsidR="00652427" w:rsidRPr="00652427" w:rsidRDefault="00652427" w:rsidP="00652427">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0EFCD416" w14:textId="77777777" w:rsidR="00652427" w:rsidRPr="00652427" w:rsidRDefault="00652427" w:rsidP="00652427">
            <w:pPr>
              <w:rPr>
                <w:rFonts w:asciiTheme="minorHAnsi" w:eastAsia="Calibri" w:hAnsiTheme="minorHAnsi" w:cstheme="minorHAnsi"/>
                <w:sz w:val="24"/>
                <w:szCs w:val="24"/>
              </w:rPr>
            </w:pPr>
          </w:p>
        </w:tc>
      </w:tr>
      <w:tr w:rsidR="00652427" w:rsidRPr="00652427" w14:paraId="58E0A541"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68E8C319" w14:textId="77777777" w:rsidR="00652427" w:rsidRPr="00652427" w:rsidRDefault="00652427" w:rsidP="00652427">
            <w:pPr>
              <w:numPr>
                <w:ilvl w:val="0"/>
                <w:numId w:val="37"/>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4491971C" w14:textId="77777777" w:rsidR="00652427" w:rsidRPr="00652427" w:rsidRDefault="00652427" w:rsidP="00652427">
            <w:pPr>
              <w:suppressAutoHyphens/>
              <w:autoSpaceDN w:val="0"/>
              <w:textAlignment w:val="baseline"/>
              <w:rPr>
                <w:rFonts w:asciiTheme="minorHAnsi" w:eastAsia="Calibri" w:hAnsiTheme="minorHAnsi" w:cstheme="minorHAnsi"/>
                <w:kern w:val="3"/>
                <w:sz w:val="24"/>
                <w:szCs w:val="24"/>
                <w:lang w:eastAsia="de-CH"/>
              </w:rPr>
            </w:pPr>
            <w:r w:rsidRPr="00652427">
              <w:rPr>
                <w:rFonts w:asciiTheme="minorHAnsi" w:eastAsia="Calibri" w:hAnsiTheme="minorHAnsi" w:cstheme="minorHAnsi"/>
                <w:kern w:val="3"/>
                <w:sz w:val="24"/>
                <w:szCs w:val="24"/>
                <w:lang w:eastAsia="de-CH"/>
              </w:rPr>
              <w:t>EBVPD</w:t>
            </w:r>
          </w:p>
        </w:tc>
        <w:tc>
          <w:tcPr>
            <w:tcW w:w="1983" w:type="dxa"/>
            <w:tcBorders>
              <w:top w:val="single" w:sz="4" w:space="0" w:color="000000"/>
              <w:left w:val="single" w:sz="4" w:space="0" w:color="000000"/>
              <w:bottom w:val="single" w:sz="4" w:space="0" w:color="000000"/>
              <w:right w:val="single" w:sz="4" w:space="0" w:color="000000"/>
            </w:tcBorders>
            <w:vAlign w:val="center"/>
          </w:tcPr>
          <w:p w14:paraId="205EDEC5" w14:textId="77777777" w:rsidR="00652427" w:rsidRPr="00652427" w:rsidRDefault="00652427" w:rsidP="00652427">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294FDFC" w14:textId="77777777" w:rsidR="00652427" w:rsidRPr="00652427" w:rsidRDefault="00652427" w:rsidP="00652427">
            <w:pPr>
              <w:rPr>
                <w:rFonts w:asciiTheme="minorHAnsi" w:eastAsia="Calibri" w:hAnsiTheme="minorHAnsi" w:cstheme="minorHAnsi"/>
                <w:sz w:val="24"/>
                <w:szCs w:val="24"/>
              </w:rPr>
            </w:pPr>
          </w:p>
        </w:tc>
      </w:tr>
      <w:tr w:rsidR="00652427" w:rsidRPr="00652427" w14:paraId="0D67977C"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3D30A06E" w14:textId="77777777" w:rsidR="00652427" w:rsidRPr="00652427" w:rsidRDefault="00652427" w:rsidP="00652427">
            <w:pPr>
              <w:numPr>
                <w:ilvl w:val="0"/>
                <w:numId w:val="37"/>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0D87726E" w14:textId="4E4C7B6C" w:rsidR="00652427" w:rsidRPr="00652427" w:rsidRDefault="0014005F" w:rsidP="00652427">
            <w:pPr>
              <w:suppressAutoHyphens/>
              <w:autoSpaceDN w:val="0"/>
              <w:textAlignment w:val="baseline"/>
              <w:rPr>
                <w:rFonts w:asciiTheme="minorHAnsi" w:eastAsia="Calibri" w:hAnsiTheme="minorHAnsi" w:cstheme="minorHAnsi"/>
                <w:kern w:val="3"/>
                <w:sz w:val="24"/>
                <w:szCs w:val="24"/>
                <w:lang w:eastAsia="de-CH"/>
              </w:rPr>
            </w:pPr>
            <w:r>
              <w:rPr>
                <w:rFonts w:asciiTheme="minorHAnsi" w:eastAsia="Calibri" w:hAnsiTheme="minorHAnsi" w:cstheme="minorHAnsi"/>
                <w:kern w:val="3"/>
                <w:sz w:val="24"/>
                <w:szCs w:val="24"/>
                <w:lang w:eastAsia="de-CH"/>
              </w:rPr>
              <w:t xml:space="preserve">Techninė specifikacija </w:t>
            </w:r>
          </w:p>
        </w:tc>
        <w:tc>
          <w:tcPr>
            <w:tcW w:w="1983" w:type="dxa"/>
            <w:tcBorders>
              <w:top w:val="single" w:sz="4" w:space="0" w:color="000000"/>
              <w:left w:val="single" w:sz="4" w:space="0" w:color="000000"/>
              <w:bottom w:val="single" w:sz="4" w:space="0" w:color="000000"/>
              <w:right w:val="single" w:sz="4" w:space="0" w:color="000000"/>
            </w:tcBorders>
            <w:vAlign w:val="center"/>
          </w:tcPr>
          <w:p w14:paraId="203DB0F7" w14:textId="77777777" w:rsidR="00652427" w:rsidRPr="00652427" w:rsidRDefault="00652427" w:rsidP="00652427">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9BAC6BF" w14:textId="77777777" w:rsidR="00652427" w:rsidRPr="00652427" w:rsidRDefault="00652427" w:rsidP="00652427">
            <w:pPr>
              <w:rPr>
                <w:rFonts w:asciiTheme="minorHAnsi" w:eastAsia="Calibri" w:hAnsiTheme="minorHAnsi" w:cstheme="minorHAnsi"/>
                <w:sz w:val="24"/>
                <w:szCs w:val="24"/>
              </w:rPr>
            </w:pPr>
          </w:p>
        </w:tc>
      </w:tr>
      <w:tr w:rsidR="00652427" w:rsidRPr="00652427" w14:paraId="413244D1"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5A2B1A88" w14:textId="77777777" w:rsidR="00652427" w:rsidRPr="00652427" w:rsidRDefault="00652427" w:rsidP="00652427">
            <w:pPr>
              <w:numPr>
                <w:ilvl w:val="0"/>
                <w:numId w:val="37"/>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42A5ACDF" w14:textId="77777777" w:rsidR="00652427" w:rsidRPr="00652427" w:rsidRDefault="00652427" w:rsidP="00652427">
            <w:pPr>
              <w:rPr>
                <w:rFonts w:asciiTheme="minorHAnsi" w:eastAsia="Calibri" w:hAnsiTheme="minorHAnsi" w:cstheme="minorHAnsi"/>
                <w:sz w:val="24"/>
                <w:szCs w:val="24"/>
              </w:rPr>
            </w:pPr>
            <w:r w:rsidRPr="00652427">
              <w:rPr>
                <w:rFonts w:asciiTheme="minorHAnsi" w:eastAsia="Calibri" w:hAnsiTheme="minorHAnsi" w:cstheme="minorHAnsi"/>
                <w:sz w:val="24"/>
                <w:szCs w:val="24"/>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68E5BC34" w14:textId="77777777" w:rsidR="00652427" w:rsidRPr="00652427" w:rsidRDefault="00652427" w:rsidP="00652427">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507204E2" w14:textId="77777777" w:rsidR="00652427" w:rsidRPr="00652427" w:rsidRDefault="00652427" w:rsidP="00652427">
            <w:pPr>
              <w:rPr>
                <w:rFonts w:asciiTheme="minorHAnsi" w:eastAsia="Calibri" w:hAnsiTheme="minorHAnsi" w:cstheme="minorHAnsi"/>
                <w:sz w:val="24"/>
                <w:szCs w:val="24"/>
              </w:rPr>
            </w:pPr>
          </w:p>
        </w:tc>
      </w:tr>
      <w:tr w:rsidR="00652427" w:rsidRPr="00652427" w14:paraId="0480640F"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4086E349" w14:textId="77777777" w:rsidR="00652427" w:rsidRPr="00652427" w:rsidRDefault="00652427" w:rsidP="00652427">
            <w:pPr>
              <w:numPr>
                <w:ilvl w:val="0"/>
                <w:numId w:val="37"/>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11CA4DCD" w14:textId="77777777" w:rsidR="00652427" w:rsidRPr="00652427" w:rsidRDefault="00652427" w:rsidP="00652427">
            <w:pPr>
              <w:rPr>
                <w:rFonts w:asciiTheme="minorHAnsi" w:eastAsia="Calibri" w:hAnsiTheme="minorHAnsi" w:cstheme="minorHAnsi"/>
                <w:sz w:val="24"/>
                <w:szCs w:val="24"/>
              </w:rPr>
            </w:pPr>
            <w:r w:rsidRPr="00652427">
              <w:rPr>
                <w:rFonts w:asciiTheme="minorHAnsi" w:eastAsia="Calibri" w:hAnsiTheme="minorHAnsi" w:cstheme="minorHAnsi"/>
                <w:sz w:val="24"/>
                <w:szCs w:val="24"/>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191762A1" w14:textId="77777777" w:rsidR="00652427" w:rsidRPr="00652427" w:rsidRDefault="00652427" w:rsidP="00652427">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312F73F6" w14:textId="77777777" w:rsidR="00652427" w:rsidRPr="00652427" w:rsidRDefault="00652427" w:rsidP="00652427">
            <w:pPr>
              <w:rPr>
                <w:rFonts w:asciiTheme="minorHAnsi" w:eastAsia="Calibri" w:hAnsiTheme="minorHAnsi" w:cstheme="minorHAnsi"/>
                <w:sz w:val="24"/>
                <w:szCs w:val="24"/>
              </w:rPr>
            </w:pPr>
          </w:p>
        </w:tc>
      </w:tr>
      <w:tr w:rsidR="00652427" w:rsidRPr="00652427" w14:paraId="6E9C81B9"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4C8B560F" w14:textId="77777777" w:rsidR="00652427" w:rsidRPr="00652427" w:rsidRDefault="00652427" w:rsidP="00652427">
            <w:pPr>
              <w:numPr>
                <w:ilvl w:val="0"/>
                <w:numId w:val="37"/>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187169A6" w14:textId="6727C376" w:rsidR="00652427" w:rsidRPr="00652427" w:rsidRDefault="00652427" w:rsidP="00652427">
            <w:pPr>
              <w:rPr>
                <w:rFonts w:asciiTheme="minorHAnsi" w:eastAsia="Calibri" w:hAnsiTheme="minorHAnsi" w:cstheme="minorHAnsi"/>
                <w:sz w:val="24"/>
                <w:szCs w:val="24"/>
              </w:rPr>
            </w:pPr>
            <w:r w:rsidRPr="00652427">
              <w:rPr>
                <w:rFonts w:asciiTheme="minorHAnsi" w:eastAsia="Calibri" w:hAnsiTheme="minorHAnsi" w:cstheme="minorHAnsi"/>
                <w:sz w:val="24"/>
                <w:szCs w:val="24"/>
              </w:rPr>
              <w:t>Įrodymai, kad ūkio subjektų, kurių pajėgumais tiekėjas remiamasi, ištekliai bus prieinami per visą sutartinių įsipareigojimų vykdymo laikotarpį</w:t>
            </w:r>
          </w:p>
        </w:tc>
        <w:tc>
          <w:tcPr>
            <w:tcW w:w="1983" w:type="dxa"/>
            <w:tcBorders>
              <w:top w:val="single" w:sz="4" w:space="0" w:color="000000"/>
              <w:left w:val="single" w:sz="4" w:space="0" w:color="000000"/>
              <w:bottom w:val="single" w:sz="4" w:space="0" w:color="000000"/>
              <w:right w:val="single" w:sz="4" w:space="0" w:color="000000"/>
            </w:tcBorders>
          </w:tcPr>
          <w:p w14:paraId="51EEC3DE" w14:textId="77777777" w:rsidR="00652427" w:rsidRPr="00652427" w:rsidRDefault="00652427" w:rsidP="00652427">
            <w:pPr>
              <w:rPr>
                <w:rFonts w:asciiTheme="minorHAns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4FDD0F30" w14:textId="77777777" w:rsidR="00652427" w:rsidRPr="00652427" w:rsidRDefault="00652427" w:rsidP="00652427">
            <w:pPr>
              <w:rPr>
                <w:rFonts w:asciiTheme="minorHAnsi" w:eastAsia="Calibri" w:hAnsiTheme="minorHAnsi" w:cstheme="minorHAnsi"/>
                <w:sz w:val="24"/>
                <w:szCs w:val="24"/>
              </w:rPr>
            </w:pPr>
          </w:p>
        </w:tc>
      </w:tr>
      <w:tr w:rsidR="00652427" w:rsidRPr="00652427" w14:paraId="0E9B066F"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05297585" w14:textId="77777777" w:rsidR="00652427" w:rsidRPr="00652427" w:rsidRDefault="00652427" w:rsidP="00652427">
            <w:pPr>
              <w:numPr>
                <w:ilvl w:val="0"/>
                <w:numId w:val="37"/>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228E2498" w14:textId="77777777" w:rsidR="00652427" w:rsidRPr="00652427" w:rsidRDefault="00652427" w:rsidP="00652427">
            <w:pPr>
              <w:rPr>
                <w:rFonts w:asciiTheme="minorHAnsi" w:eastAsia="Calibri" w:hAnsiTheme="minorHAnsi" w:cstheme="minorHAnsi"/>
                <w:sz w:val="24"/>
                <w:szCs w:val="24"/>
              </w:rPr>
            </w:pPr>
            <w:r w:rsidRPr="00652427">
              <w:rPr>
                <w:rFonts w:asciiTheme="minorHAnsi" w:eastAsia="Calibri" w:hAnsiTheme="minorHAnsi" w:cstheme="minorHAnsi"/>
                <w:sz w:val="24"/>
                <w:szCs w:val="24"/>
              </w:rPr>
              <w:t>Subtiekėjo deklaracija ar kitas dokumentas, patvirtinantis jo sutikimą būti subtiekėju pirkime</w:t>
            </w:r>
          </w:p>
        </w:tc>
        <w:tc>
          <w:tcPr>
            <w:tcW w:w="1983" w:type="dxa"/>
            <w:tcBorders>
              <w:top w:val="single" w:sz="4" w:space="0" w:color="000000"/>
              <w:left w:val="single" w:sz="4" w:space="0" w:color="000000"/>
              <w:bottom w:val="single" w:sz="4" w:space="0" w:color="000000"/>
              <w:right w:val="single" w:sz="4" w:space="0" w:color="000000"/>
            </w:tcBorders>
          </w:tcPr>
          <w:p w14:paraId="421E9450" w14:textId="77777777" w:rsidR="00652427" w:rsidRPr="00652427" w:rsidRDefault="00652427" w:rsidP="00652427">
            <w:pPr>
              <w:rPr>
                <w:rFonts w:asciiTheme="minorHAns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2A2CAAA3" w14:textId="77777777" w:rsidR="00652427" w:rsidRPr="00652427" w:rsidRDefault="00652427" w:rsidP="00652427">
            <w:pPr>
              <w:rPr>
                <w:rFonts w:asciiTheme="minorHAnsi" w:eastAsia="Calibri" w:hAnsiTheme="minorHAnsi" w:cstheme="minorHAnsi"/>
                <w:sz w:val="24"/>
                <w:szCs w:val="24"/>
              </w:rPr>
            </w:pPr>
          </w:p>
        </w:tc>
      </w:tr>
      <w:tr w:rsidR="00652427" w:rsidRPr="00652427" w14:paraId="699F4D05"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6C529448" w14:textId="77777777" w:rsidR="00652427" w:rsidRPr="00652427" w:rsidRDefault="00652427" w:rsidP="00652427">
            <w:pPr>
              <w:numPr>
                <w:ilvl w:val="0"/>
                <w:numId w:val="37"/>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370F84B2" w14:textId="77777777" w:rsidR="00652427" w:rsidRPr="00652427" w:rsidRDefault="00652427" w:rsidP="00652427">
            <w:pPr>
              <w:rPr>
                <w:rFonts w:asciiTheme="minorHAnsi" w:eastAsia="Calibri" w:hAnsiTheme="minorHAnsi" w:cstheme="minorHAnsi"/>
                <w:sz w:val="24"/>
                <w:szCs w:val="24"/>
              </w:rPr>
            </w:pPr>
            <w:r w:rsidRPr="00652427">
              <w:rPr>
                <w:rFonts w:asciiTheme="minorHAnsi" w:hAnsiTheme="minorHAnsi" w:cstheme="minorHAnsi"/>
                <w:sz w:val="24"/>
                <w:szCs w:val="24"/>
              </w:rPr>
              <w:t>Dokumentai, įrodantys, jog tiekėjas atitinka kvalifikacijos reikalavimų lentelės 3.1. punkte keliamus reikalavimus</w:t>
            </w:r>
          </w:p>
        </w:tc>
        <w:tc>
          <w:tcPr>
            <w:tcW w:w="1983" w:type="dxa"/>
            <w:tcBorders>
              <w:top w:val="single" w:sz="4" w:space="0" w:color="000000"/>
              <w:left w:val="single" w:sz="4" w:space="0" w:color="000000"/>
              <w:bottom w:val="single" w:sz="4" w:space="0" w:color="000000"/>
              <w:right w:val="single" w:sz="4" w:space="0" w:color="000000"/>
            </w:tcBorders>
            <w:vAlign w:val="center"/>
          </w:tcPr>
          <w:p w14:paraId="696261ED" w14:textId="77777777" w:rsidR="00652427" w:rsidRPr="00652427" w:rsidRDefault="00652427" w:rsidP="00652427">
            <w:pPr>
              <w:rPr>
                <w:rFonts w:asciiTheme="minorHAns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E53A2F3" w14:textId="77777777" w:rsidR="00652427" w:rsidRPr="00652427" w:rsidRDefault="00652427" w:rsidP="00652427">
            <w:pPr>
              <w:rPr>
                <w:rFonts w:asciiTheme="minorHAnsi" w:eastAsia="Calibri" w:hAnsiTheme="minorHAnsi" w:cstheme="minorHAnsi"/>
                <w:sz w:val="24"/>
                <w:szCs w:val="24"/>
              </w:rPr>
            </w:pPr>
          </w:p>
        </w:tc>
      </w:tr>
      <w:tr w:rsidR="00652427" w:rsidRPr="00652427" w14:paraId="52A8ECB0"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01D8C68A" w14:textId="77777777" w:rsidR="00652427" w:rsidRPr="00652427" w:rsidRDefault="00652427" w:rsidP="00652427">
            <w:pPr>
              <w:numPr>
                <w:ilvl w:val="0"/>
                <w:numId w:val="37"/>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74453BF9" w14:textId="77777777" w:rsidR="00652427" w:rsidRPr="00652427" w:rsidRDefault="00652427" w:rsidP="00652427">
            <w:pPr>
              <w:rPr>
                <w:rFonts w:asciiTheme="minorHAnsi" w:eastAsia="Calibri" w:hAnsiTheme="minorHAnsi" w:cstheme="minorHAnsi"/>
                <w:sz w:val="24"/>
                <w:szCs w:val="24"/>
              </w:rPr>
            </w:pPr>
            <w:r w:rsidRPr="00652427">
              <w:rPr>
                <w:rFonts w:asciiTheme="minorHAnsi" w:eastAsia="Calibri" w:hAnsiTheme="minorHAnsi" w:cstheme="minorHAnsi"/>
                <w:sz w:val="24"/>
                <w:szCs w:val="24"/>
              </w:rPr>
              <w:t>Dokumentai, įrodantys, jog tiekėjas atitinka reikalavimą dėl aplinkos apsaugos vadybos sistemos standartų laikymosi</w:t>
            </w:r>
          </w:p>
        </w:tc>
        <w:tc>
          <w:tcPr>
            <w:tcW w:w="1983" w:type="dxa"/>
            <w:tcBorders>
              <w:top w:val="single" w:sz="4" w:space="0" w:color="000000"/>
              <w:left w:val="single" w:sz="4" w:space="0" w:color="000000"/>
              <w:bottom w:val="single" w:sz="4" w:space="0" w:color="000000"/>
              <w:right w:val="single" w:sz="4" w:space="0" w:color="000000"/>
            </w:tcBorders>
            <w:vAlign w:val="center"/>
          </w:tcPr>
          <w:p w14:paraId="1F1AC73B" w14:textId="77777777" w:rsidR="00652427" w:rsidRPr="00652427" w:rsidRDefault="00652427" w:rsidP="00652427">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6159F215" w14:textId="77777777" w:rsidR="00652427" w:rsidRPr="00652427" w:rsidRDefault="00652427" w:rsidP="00652427">
            <w:pPr>
              <w:rPr>
                <w:rFonts w:asciiTheme="minorHAnsi" w:eastAsia="Calibri" w:hAnsiTheme="minorHAnsi" w:cstheme="minorHAnsi"/>
                <w:sz w:val="24"/>
                <w:szCs w:val="24"/>
              </w:rPr>
            </w:pPr>
          </w:p>
        </w:tc>
      </w:tr>
      <w:tr w:rsidR="00652427" w:rsidRPr="00652427" w14:paraId="14EF20C6"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021E0580" w14:textId="77777777" w:rsidR="00652427" w:rsidRPr="00652427" w:rsidRDefault="00652427" w:rsidP="00652427">
            <w:pPr>
              <w:numPr>
                <w:ilvl w:val="0"/>
                <w:numId w:val="37"/>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54C5B825" w14:textId="77777777" w:rsidR="00652427" w:rsidRPr="00652427" w:rsidRDefault="00652427" w:rsidP="00652427">
            <w:pPr>
              <w:ind w:firstLine="567"/>
              <w:rPr>
                <w:rFonts w:asciiTheme="minorHAnsi" w:eastAsia="Calibri" w:hAnsiTheme="minorHAnsi" w:cstheme="minorHAnsi"/>
                <w:sz w:val="24"/>
                <w:szCs w:val="24"/>
              </w:rPr>
            </w:pPr>
            <w:r w:rsidRPr="00652427">
              <w:rPr>
                <w:rFonts w:asciiTheme="minorHAnsi" w:eastAsia="Calibri" w:hAnsiTheme="minorHAnsi" w:cstheme="minorHAnsi"/>
                <w:sz w:val="24"/>
                <w:szCs w:val="24"/>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40364992" w14:textId="77777777" w:rsidR="00652427" w:rsidRPr="00652427" w:rsidRDefault="00652427" w:rsidP="00652427">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DB1469E" w14:textId="77777777" w:rsidR="00652427" w:rsidRPr="00652427" w:rsidRDefault="00652427" w:rsidP="00652427">
            <w:pPr>
              <w:rPr>
                <w:rFonts w:asciiTheme="minorHAnsi" w:eastAsia="Calibri" w:hAnsiTheme="minorHAnsi" w:cstheme="minorHAnsi"/>
                <w:sz w:val="24"/>
                <w:szCs w:val="24"/>
              </w:rPr>
            </w:pPr>
          </w:p>
        </w:tc>
      </w:tr>
    </w:tbl>
    <w:p w14:paraId="34C90BB2" w14:textId="77777777" w:rsidR="00652427" w:rsidRPr="0014005F" w:rsidRDefault="00652427" w:rsidP="00652427">
      <w:pPr>
        <w:spacing w:after="0"/>
        <w:rPr>
          <w:rFonts w:eastAsia="Times New Roman" w:cstheme="minorHAnsi"/>
          <w:sz w:val="24"/>
          <w:szCs w:val="24"/>
        </w:rPr>
      </w:pPr>
      <w:r w:rsidRPr="0014005F">
        <w:rPr>
          <w:rFonts w:eastAsia="Times New Roman" w:cstheme="minorHAnsi"/>
          <w:sz w:val="24"/>
          <w:szCs w:val="24"/>
        </w:rPr>
        <w:t>Pastabos:</w:t>
      </w:r>
    </w:p>
    <w:p w14:paraId="1FD2753F" w14:textId="77777777" w:rsidR="00652427" w:rsidRPr="0014005F" w:rsidRDefault="00652427" w:rsidP="00652427">
      <w:pPr>
        <w:spacing w:after="0"/>
        <w:rPr>
          <w:rFonts w:eastAsia="Times New Roman" w:cstheme="minorHAnsi"/>
          <w:sz w:val="24"/>
          <w:szCs w:val="24"/>
        </w:rPr>
      </w:pPr>
      <w:r w:rsidRPr="0014005F">
        <w:rPr>
          <w:rFonts w:eastAsia="Times New Roman" w:cstheme="minorHAnsi"/>
          <w:sz w:val="24"/>
          <w:szCs w:val="24"/>
        </w:rPr>
        <w:t>1. Tiekėjas, nurodantis konfidencialią informaciją, privalo vadovautis Viešųjų pirkimų įstatymo 20 straipsnio 2 dalimi.</w:t>
      </w:r>
    </w:p>
    <w:p w14:paraId="67E8B399" w14:textId="77777777" w:rsidR="00652427" w:rsidRPr="0014005F" w:rsidRDefault="00652427" w:rsidP="00652427">
      <w:pPr>
        <w:spacing w:after="0"/>
        <w:rPr>
          <w:rFonts w:eastAsia="Times New Roman" w:cstheme="minorHAnsi"/>
          <w:sz w:val="24"/>
          <w:szCs w:val="24"/>
        </w:rPr>
      </w:pPr>
      <w:r w:rsidRPr="0014005F">
        <w:rPr>
          <w:rFonts w:eastAsia="Times New Roman" w:cstheme="minorHAnsi"/>
          <w:sz w:val="24"/>
          <w:szCs w:val="24"/>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53ED9E2" w14:textId="77777777" w:rsidR="00652427" w:rsidRPr="0014005F" w:rsidRDefault="00652427" w:rsidP="00652427">
      <w:pPr>
        <w:spacing w:after="0"/>
        <w:rPr>
          <w:rFonts w:eastAsia="Times New Roman" w:cstheme="minorHAnsi"/>
          <w:sz w:val="24"/>
          <w:szCs w:val="24"/>
        </w:rPr>
      </w:pPr>
      <w:r w:rsidRPr="0014005F">
        <w:rPr>
          <w:rFonts w:eastAsia="Times New Roman" w:cstheme="minorHAnsi"/>
          <w:sz w:val="24"/>
          <w:szCs w:val="24"/>
        </w:rPr>
        <w:t xml:space="preserve">3. </w:t>
      </w:r>
      <w:r w:rsidRPr="0014005F">
        <w:rPr>
          <w:rFonts w:eastAsia="Times New Roman" w:cstheme="minorHAnsi"/>
          <w:b/>
          <w:bCs/>
          <w:sz w:val="24"/>
          <w:szCs w:val="24"/>
        </w:rPr>
        <w:t>Jei tiekėjas šios lentelės neužpildo ir (ar) failo (bylos) pavadinime nenurodo „konfidencialu“, perkančioji organizacija laiko, kad jo pateiktame pasiūlyme nėra konfidencialios informacijos</w:t>
      </w:r>
      <w:r w:rsidRPr="0014005F">
        <w:rPr>
          <w:rFonts w:eastAsia="Times New Roman" w:cstheme="minorHAnsi"/>
          <w:sz w:val="24"/>
          <w:szCs w:val="24"/>
        </w:rPr>
        <w:t>.</w:t>
      </w:r>
    </w:p>
    <w:p w14:paraId="3739A31F" w14:textId="77777777" w:rsidR="00652427" w:rsidRPr="00652427" w:rsidRDefault="00652427" w:rsidP="00652427">
      <w:pPr>
        <w:suppressAutoHyphens/>
        <w:spacing w:after="0"/>
        <w:rPr>
          <w:rFonts w:eastAsia="Calibri" w:cstheme="minorHAnsi"/>
          <w:sz w:val="24"/>
          <w:szCs w:val="24"/>
        </w:rPr>
      </w:pPr>
    </w:p>
    <w:p w14:paraId="3933A4F1" w14:textId="77777777" w:rsidR="00652427" w:rsidRPr="00652427" w:rsidRDefault="00652427" w:rsidP="00652427">
      <w:pPr>
        <w:suppressAutoHyphens/>
        <w:spacing w:after="0"/>
        <w:ind w:firstLine="567"/>
        <w:rPr>
          <w:rFonts w:eastAsia="Calibri" w:cstheme="minorHAnsi"/>
          <w:sz w:val="24"/>
          <w:szCs w:val="24"/>
        </w:rPr>
      </w:pPr>
      <w:r w:rsidRPr="00652427">
        <w:rPr>
          <w:rFonts w:eastAsia="Calibri" w:cstheme="minorHAnsi"/>
          <w:b/>
          <w:bCs/>
          <w:sz w:val="24"/>
          <w:szCs w:val="24"/>
        </w:rPr>
        <w:t>Pasirašydami šį pasiūlymą, tvirtiname, kad:</w:t>
      </w:r>
    </w:p>
    <w:p w14:paraId="0D4B92BC" w14:textId="55E5FA2C" w:rsidR="00652427" w:rsidRPr="00652427" w:rsidRDefault="0014005F" w:rsidP="00652427">
      <w:pPr>
        <w:numPr>
          <w:ilvl w:val="0"/>
          <w:numId w:val="38"/>
        </w:numPr>
        <w:suppressAutoHyphens/>
        <w:spacing w:after="0"/>
        <w:ind w:left="0"/>
        <w:contextualSpacing/>
        <w:rPr>
          <w:rFonts w:cstheme="minorHAnsi"/>
          <w:sz w:val="24"/>
          <w:szCs w:val="24"/>
        </w:rPr>
      </w:pPr>
      <w:r>
        <w:rPr>
          <w:rFonts w:cstheme="minorHAnsi"/>
          <w:sz w:val="24"/>
          <w:szCs w:val="24"/>
        </w:rPr>
        <w:t>S</w:t>
      </w:r>
      <w:r w:rsidR="00652427" w:rsidRPr="00652427">
        <w:rPr>
          <w:rFonts w:cstheme="minorHAnsi"/>
          <w:sz w:val="24"/>
          <w:szCs w:val="24"/>
        </w:rPr>
        <w:t>iūlomi darbai visiškai atitinka pirkimo dokumentuose nurodytus reikalavimus.</w:t>
      </w:r>
    </w:p>
    <w:p w14:paraId="27490054" w14:textId="1633FB2C" w:rsidR="00652427" w:rsidRPr="00652427" w:rsidRDefault="0014005F" w:rsidP="00652427">
      <w:pPr>
        <w:numPr>
          <w:ilvl w:val="0"/>
          <w:numId w:val="38"/>
        </w:numPr>
        <w:suppressAutoHyphens/>
        <w:spacing w:after="0"/>
        <w:ind w:left="0"/>
        <w:contextualSpacing/>
        <w:rPr>
          <w:rFonts w:cstheme="minorHAnsi"/>
          <w:sz w:val="24"/>
          <w:szCs w:val="24"/>
        </w:rPr>
      </w:pPr>
      <w:r>
        <w:rPr>
          <w:rFonts w:cstheme="minorHAnsi"/>
          <w:sz w:val="24"/>
          <w:szCs w:val="24"/>
        </w:rPr>
        <w:t>E</w:t>
      </w:r>
      <w:r w:rsidR="00652427" w:rsidRPr="00652427">
        <w:rPr>
          <w:rFonts w:cstheme="minorHAnsi"/>
          <w:sz w:val="24"/>
          <w:szCs w:val="24"/>
        </w:rPr>
        <w:t>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69E5BAD" w14:textId="61C0D9C8" w:rsidR="00652427" w:rsidRPr="00652427" w:rsidRDefault="0014005F" w:rsidP="00652427">
      <w:pPr>
        <w:numPr>
          <w:ilvl w:val="0"/>
          <w:numId w:val="38"/>
        </w:numPr>
        <w:suppressAutoHyphens/>
        <w:spacing w:after="0"/>
        <w:ind w:left="0"/>
        <w:contextualSpacing/>
        <w:rPr>
          <w:rFonts w:cstheme="minorHAnsi"/>
          <w:sz w:val="24"/>
          <w:szCs w:val="24"/>
        </w:rPr>
      </w:pPr>
      <w:r>
        <w:rPr>
          <w:rFonts w:cstheme="minorHAnsi"/>
          <w:sz w:val="24"/>
          <w:szCs w:val="24"/>
        </w:rPr>
        <w:t>S</w:t>
      </w:r>
      <w:r w:rsidR="00652427" w:rsidRPr="00652427">
        <w:rPr>
          <w:rFonts w:cstheme="minorHAnsi"/>
          <w:sz w:val="24"/>
          <w:szCs w:val="24"/>
        </w:rPr>
        <w:t>utinkame su pirkimo dokumentuose nustatytomis sąlygomis ir procedūromis;</w:t>
      </w:r>
    </w:p>
    <w:p w14:paraId="742FC86C" w14:textId="5C7F448C" w:rsidR="00652427" w:rsidRPr="00652427" w:rsidRDefault="0014005F" w:rsidP="00652427">
      <w:pPr>
        <w:numPr>
          <w:ilvl w:val="0"/>
          <w:numId w:val="38"/>
        </w:numPr>
        <w:suppressAutoHyphens/>
        <w:spacing w:after="0"/>
        <w:ind w:left="0"/>
        <w:contextualSpacing/>
        <w:rPr>
          <w:rFonts w:cstheme="minorHAnsi"/>
          <w:sz w:val="24"/>
          <w:szCs w:val="24"/>
        </w:rPr>
      </w:pPr>
      <w:r>
        <w:rPr>
          <w:rFonts w:cstheme="minorHAnsi"/>
          <w:sz w:val="24"/>
          <w:szCs w:val="24"/>
        </w:rPr>
        <w:t>T</w:t>
      </w:r>
      <w:r w:rsidR="00652427" w:rsidRPr="00652427">
        <w:rPr>
          <w:rFonts w:cstheme="minorHAnsi"/>
          <w:sz w:val="24"/>
          <w:szCs w:val="24"/>
        </w:rPr>
        <w:t>uo atveju, jei mūsų pasiūlymas laimės šį viešąjį pirkimą, įsipareigojame pirkimo sutartyje numatytus darbus teikt</w:t>
      </w:r>
      <w:r w:rsidR="00652427" w:rsidRPr="0014005F">
        <w:rPr>
          <w:rFonts w:cstheme="minorHAnsi"/>
          <w:sz w:val="24"/>
          <w:szCs w:val="24"/>
        </w:rPr>
        <w:t>i per šiuose pirkimo dokumentuose nurodytą terminą;</w:t>
      </w:r>
    </w:p>
    <w:p w14:paraId="6828C97F" w14:textId="517C597C" w:rsidR="00652427" w:rsidRPr="00652427" w:rsidRDefault="0014005F" w:rsidP="00652427">
      <w:pPr>
        <w:numPr>
          <w:ilvl w:val="0"/>
          <w:numId w:val="38"/>
        </w:numPr>
        <w:suppressAutoHyphens/>
        <w:spacing w:after="0"/>
        <w:ind w:left="0"/>
        <w:contextualSpacing/>
        <w:rPr>
          <w:rFonts w:cstheme="minorHAnsi"/>
          <w:sz w:val="24"/>
          <w:szCs w:val="24"/>
        </w:rPr>
      </w:pPr>
      <w:r>
        <w:rPr>
          <w:rFonts w:cstheme="minorHAnsi"/>
          <w:sz w:val="24"/>
          <w:szCs w:val="24"/>
        </w:rPr>
        <w:t>P</w:t>
      </w:r>
      <w:r w:rsidR="00652427" w:rsidRPr="00652427">
        <w:rPr>
          <w:rFonts w:cstheme="minorHAnsi"/>
          <w:sz w:val="24"/>
          <w:szCs w:val="24"/>
        </w:rPr>
        <w:t>asiūlymo dokumentuose pateikti duomenys ir informacija yra teisinga ir apima viską, ko reikia tinkamam sutarties įvykdymui;</w:t>
      </w:r>
    </w:p>
    <w:p w14:paraId="7FC70D7C" w14:textId="51D9CF64" w:rsidR="00652427" w:rsidRPr="00652427" w:rsidRDefault="0014005F" w:rsidP="00652427">
      <w:pPr>
        <w:numPr>
          <w:ilvl w:val="0"/>
          <w:numId w:val="38"/>
        </w:numPr>
        <w:suppressAutoHyphens/>
        <w:spacing w:after="0"/>
        <w:ind w:left="0"/>
        <w:contextualSpacing/>
        <w:rPr>
          <w:rFonts w:cstheme="minorHAnsi"/>
          <w:sz w:val="24"/>
          <w:szCs w:val="24"/>
        </w:rPr>
      </w:pPr>
      <w:r>
        <w:rPr>
          <w:rFonts w:cstheme="minorHAnsi"/>
          <w:sz w:val="24"/>
          <w:szCs w:val="24"/>
        </w:rPr>
        <w:t>J</w:t>
      </w:r>
      <w:r w:rsidR="00652427" w:rsidRPr="00652427">
        <w:rPr>
          <w:rFonts w:cstheme="minorHAnsi"/>
          <w:sz w:val="24"/>
          <w:szCs w:val="24"/>
        </w:rPr>
        <w:t>eigu kvalifikacija dėl teisės verstis atitinkama veikla nebuvo tikrinama arba tikrinama ne visa apimtimi, įsipareigojame perkančiajai organizacijai, kad pirkimo sutartį vykdys tik tokią teisę turintys asmenys;</w:t>
      </w:r>
    </w:p>
    <w:p w14:paraId="125D5406" w14:textId="1A6875AC" w:rsidR="00652427" w:rsidRPr="00652427" w:rsidRDefault="0014005F" w:rsidP="00652427">
      <w:pPr>
        <w:numPr>
          <w:ilvl w:val="0"/>
          <w:numId w:val="38"/>
        </w:numPr>
        <w:suppressAutoHyphens/>
        <w:spacing w:after="0"/>
        <w:ind w:left="0"/>
        <w:contextualSpacing/>
        <w:rPr>
          <w:rFonts w:cstheme="minorHAnsi"/>
          <w:sz w:val="24"/>
          <w:szCs w:val="24"/>
        </w:rPr>
      </w:pPr>
      <w:r>
        <w:rPr>
          <w:rFonts w:cstheme="minorHAnsi"/>
          <w:sz w:val="24"/>
          <w:szCs w:val="24"/>
        </w:rPr>
        <w:t>P</w:t>
      </w:r>
      <w:r w:rsidR="00652427" w:rsidRPr="00652427">
        <w:rPr>
          <w:rFonts w:cstheme="minorHAnsi"/>
          <w:sz w:val="24"/>
          <w:szCs w:val="24"/>
        </w:rPr>
        <w:t>asiūlymas galioja iki pirkimo dokumentuose nurodyto termino pabaigos.</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652427" w:rsidRPr="00652427" w14:paraId="1DC0ABF1" w14:textId="77777777" w:rsidTr="009A339D">
        <w:trPr>
          <w:trHeight w:val="285"/>
        </w:trPr>
        <w:tc>
          <w:tcPr>
            <w:tcW w:w="3284" w:type="dxa"/>
            <w:tcBorders>
              <w:top w:val="nil"/>
              <w:left w:val="nil"/>
              <w:bottom w:val="single" w:sz="4" w:space="0" w:color="auto"/>
              <w:right w:val="nil"/>
            </w:tcBorders>
          </w:tcPr>
          <w:p w14:paraId="216D14F7" w14:textId="77777777" w:rsidR="00652427" w:rsidRPr="00652427" w:rsidRDefault="00652427" w:rsidP="00652427">
            <w:pPr>
              <w:spacing w:after="0"/>
              <w:ind w:right="-1"/>
              <w:rPr>
                <w:rFonts w:eastAsia="Calibri" w:cstheme="minorHAnsi"/>
                <w:sz w:val="24"/>
                <w:szCs w:val="24"/>
              </w:rPr>
            </w:pPr>
          </w:p>
        </w:tc>
        <w:tc>
          <w:tcPr>
            <w:tcW w:w="604" w:type="dxa"/>
          </w:tcPr>
          <w:p w14:paraId="70CA16B4" w14:textId="77777777" w:rsidR="00652427" w:rsidRPr="00652427" w:rsidRDefault="00652427" w:rsidP="00652427">
            <w:pPr>
              <w:spacing w:after="0"/>
              <w:ind w:right="-1"/>
              <w:rPr>
                <w:rFonts w:eastAsia="Calibri" w:cstheme="minorHAnsi"/>
                <w:sz w:val="24"/>
                <w:szCs w:val="24"/>
              </w:rPr>
            </w:pPr>
          </w:p>
        </w:tc>
        <w:tc>
          <w:tcPr>
            <w:tcW w:w="1980" w:type="dxa"/>
            <w:tcBorders>
              <w:top w:val="nil"/>
              <w:left w:val="nil"/>
              <w:bottom w:val="single" w:sz="4" w:space="0" w:color="auto"/>
              <w:right w:val="nil"/>
            </w:tcBorders>
          </w:tcPr>
          <w:p w14:paraId="13D5E277" w14:textId="77777777" w:rsidR="00652427" w:rsidRPr="00652427" w:rsidRDefault="00652427" w:rsidP="00652427">
            <w:pPr>
              <w:spacing w:after="0"/>
              <w:ind w:right="-1"/>
              <w:rPr>
                <w:rFonts w:eastAsia="Calibri" w:cstheme="minorHAnsi"/>
                <w:sz w:val="24"/>
                <w:szCs w:val="24"/>
              </w:rPr>
            </w:pPr>
          </w:p>
        </w:tc>
        <w:tc>
          <w:tcPr>
            <w:tcW w:w="701" w:type="dxa"/>
          </w:tcPr>
          <w:p w14:paraId="0F5DB870" w14:textId="77777777" w:rsidR="00652427" w:rsidRPr="00652427" w:rsidRDefault="00652427" w:rsidP="00652427">
            <w:pPr>
              <w:spacing w:after="0"/>
              <w:ind w:right="-1"/>
              <w:rPr>
                <w:rFonts w:eastAsia="Calibri" w:cstheme="minorHAnsi"/>
                <w:sz w:val="24"/>
                <w:szCs w:val="24"/>
              </w:rPr>
            </w:pPr>
          </w:p>
        </w:tc>
        <w:tc>
          <w:tcPr>
            <w:tcW w:w="2611" w:type="dxa"/>
            <w:tcBorders>
              <w:top w:val="nil"/>
              <w:left w:val="nil"/>
              <w:bottom w:val="single" w:sz="4" w:space="0" w:color="auto"/>
              <w:right w:val="nil"/>
            </w:tcBorders>
          </w:tcPr>
          <w:p w14:paraId="197965ED" w14:textId="77777777" w:rsidR="00652427" w:rsidRPr="00652427" w:rsidRDefault="00652427" w:rsidP="00652427">
            <w:pPr>
              <w:spacing w:after="0"/>
              <w:ind w:right="-1"/>
              <w:rPr>
                <w:rFonts w:eastAsia="Calibri" w:cstheme="minorHAnsi"/>
                <w:sz w:val="24"/>
                <w:szCs w:val="24"/>
              </w:rPr>
            </w:pPr>
          </w:p>
        </w:tc>
        <w:tc>
          <w:tcPr>
            <w:tcW w:w="648" w:type="dxa"/>
          </w:tcPr>
          <w:p w14:paraId="6147E247" w14:textId="77777777" w:rsidR="00652427" w:rsidRPr="00652427" w:rsidRDefault="00652427" w:rsidP="00652427">
            <w:pPr>
              <w:spacing w:after="0"/>
              <w:ind w:right="-1"/>
              <w:rPr>
                <w:rFonts w:eastAsia="Calibri" w:cstheme="minorHAnsi"/>
                <w:sz w:val="24"/>
                <w:szCs w:val="24"/>
              </w:rPr>
            </w:pPr>
          </w:p>
        </w:tc>
      </w:tr>
      <w:tr w:rsidR="00652427" w:rsidRPr="00652427" w14:paraId="6195B25A" w14:textId="77777777" w:rsidTr="009A339D">
        <w:trPr>
          <w:trHeight w:val="1014"/>
        </w:trPr>
        <w:tc>
          <w:tcPr>
            <w:tcW w:w="3284" w:type="dxa"/>
            <w:tcBorders>
              <w:top w:val="single" w:sz="4" w:space="0" w:color="auto"/>
              <w:left w:val="nil"/>
              <w:bottom w:val="nil"/>
              <w:right w:val="nil"/>
            </w:tcBorders>
            <w:hideMark/>
          </w:tcPr>
          <w:p w14:paraId="0390F07B" w14:textId="77777777" w:rsidR="00652427" w:rsidRPr="00652427" w:rsidRDefault="00652427" w:rsidP="00652427">
            <w:pPr>
              <w:snapToGrid w:val="0"/>
              <w:spacing w:after="0"/>
              <w:rPr>
                <w:rFonts w:eastAsia="Calibri" w:cstheme="minorHAnsi"/>
                <w:position w:val="6"/>
                <w:sz w:val="24"/>
                <w:szCs w:val="24"/>
              </w:rPr>
            </w:pPr>
            <w:r w:rsidRPr="00652427">
              <w:rPr>
                <w:rFonts w:eastAsia="Calibri" w:cstheme="minorHAnsi"/>
                <w:position w:val="6"/>
                <w:sz w:val="24"/>
                <w:szCs w:val="24"/>
              </w:rPr>
              <w:t>(Tiekėjo arba jo įgalioto asmens pareigų pavadinimas)</w:t>
            </w:r>
          </w:p>
        </w:tc>
        <w:tc>
          <w:tcPr>
            <w:tcW w:w="604" w:type="dxa"/>
          </w:tcPr>
          <w:p w14:paraId="6A664D70" w14:textId="77777777" w:rsidR="00652427" w:rsidRPr="00652427" w:rsidRDefault="00652427" w:rsidP="00652427">
            <w:pPr>
              <w:spacing w:after="0"/>
              <w:ind w:right="-1"/>
              <w:rPr>
                <w:rFonts w:eastAsia="Calibri" w:cstheme="minorHAnsi"/>
                <w:sz w:val="24"/>
                <w:szCs w:val="24"/>
              </w:rPr>
            </w:pPr>
          </w:p>
        </w:tc>
        <w:tc>
          <w:tcPr>
            <w:tcW w:w="1980" w:type="dxa"/>
            <w:tcBorders>
              <w:top w:val="single" w:sz="4" w:space="0" w:color="auto"/>
              <w:left w:val="nil"/>
              <w:bottom w:val="nil"/>
              <w:right w:val="nil"/>
            </w:tcBorders>
            <w:hideMark/>
          </w:tcPr>
          <w:p w14:paraId="71B5A8B6" w14:textId="77777777" w:rsidR="00652427" w:rsidRPr="00652427" w:rsidRDefault="00652427" w:rsidP="00652427">
            <w:pPr>
              <w:spacing w:after="0"/>
              <w:ind w:right="-1"/>
              <w:rPr>
                <w:rFonts w:eastAsia="Calibri" w:cstheme="minorHAnsi"/>
                <w:sz w:val="24"/>
                <w:szCs w:val="24"/>
              </w:rPr>
            </w:pPr>
            <w:r w:rsidRPr="00652427">
              <w:rPr>
                <w:rFonts w:eastAsia="Calibri" w:cstheme="minorHAnsi"/>
                <w:position w:val="6"/>
                <w:sz w:val="24"/>
                <w:szCs w:val="24"/>
              </w:rPr>
              <w:t>(Parašas)</w:t>
            </w:r>
            <w:r w:rsidRPr="00652427">
              <w:rPr>
                <w:rFonts w:eastAsia="Calibri" w:cstheme="minorHAnsi"/>
                <w:i/>
                <w:sz w:val="24"/>
                <w:szCs w:val="24"/>
              </w:rPr>
              <w:t xml:space="preserve"> </w:t>
            </w:r>
          </w:p>
        </w:tc>
        <w:tc>
          <w:tcPr>
            <w:tcW w:w="701" w:type="dxa"/>
          </w:tcPr>
          <w:p w14:paraId="611644F4" w14:textId="77777777" w:rsidR="00652427" w:rsidRPr="00652427" w:rsidRDefault="00652427" w:rsidP="00652427">
            <w:pPr>
              <w:spacing w:after="0"/>
              <w:ind w:right="-1"/>
              <w:rPr>
                <w:rFonts w:eastAsia="Calibri" w:cstheme="minorHAnsi"/>
                <w:sz w:val="24"/>
                <w:szCs w:val="24"/>
              </w:rPr>
            </w:pPr>
          </w:p>
        </w:tc>
        <w:tc>
          <w:tcPr>
            <w:tcW w:w="2611" w:type="dxa"/>
            <w:tcBorders>
              <w:top w:val="single" w:sz="4" w:space="0" w:color="auto"/>
              <w:left w:val="nil"/>
              <w:bottom w:val="nil"/>
              <w:right w:val="nil"/>
            </w:tcBorders>
            <w:hideMark/>
          </w:tcPr>
          <w:p w14:paraId="2E6021C7" w14:textId="77777777" w:rsidR="00652427" w:rsidRPr="00652427" w:rsidRDefault="00652427" w:rsidP="00652427">
            <w:pPr>
              <w:spacing w:after="0"/>
              <w:ind w:right="-1"/>
              <w:rPr>
                <w:rFonts w:eastAsia="Calibri" w:cstheme="minorHAnsi"/>
                <w:sz w:val="24"/>
                <w:szCs w:val="24"/>
              </w:rPr>
            </w:pPr>
            <w:r w:rsidRPr="00652427">
              <w:rPr>
                <w:rFonts w:eastAsia="Calibri" w:cstheme="minorHAnsi"/>
                <w:position w:val="6"/>
                <w:sz w:val="24"/>
                <w:szCs w:val="24"/>
              </w:rPr>
              <w:t>(Vardas ir pavardė)</w:t>
            </w:r>
            <w:r w:rsidRPr="00652427">
              <w:rPr>
                <w:rFonts w:eastAsia="Calibri" w:cstheme="minorHAnsi"/>
                <w:i/>
                <w:sz w:val="24"/>
                <w:szCs w:val="24"/>
              </w:rPr>
              <w:t xml:space="preserve"> </w:t>
            </w:r>
          </w:p>
        </w:tc>
        <w:tc>
          <w:tcPr>
            <w:tcW w:w="648" w:type="dxa"/>
          </w:tcPr>
          <w:p w14:paraId="38FCA0AA" w14:textId="77777777" w:rsidR="00652427" w:rsidRPr="00652427" w:rsidRDefault="00652427" w:rsidP="00652427">
            <w:pPr>
              <w:spacing w:after="0"/>
              <w:ind w:right="-1"/>
              <w:rPr>
                <w:rFonts w:eastAsia="Calibri" w:cstheme="minorHAnsi"/>
                <w:sz w:val="24"/>
                <w:szCs w:val="24"/>
              </w:rPr>
            </w:pPr>
          </w:p>
          <w:p w14:paraId="4EAC7DA3" w14:textId="77777777" w:rsidR="00652427" w:rsidRPr="00652427" w:rsidRDefault="00652427" w:rsidP="00652427">
            <w:pPr>
              <w:spacing w:after="0"/>
              <w:ind w:right="-1"/>
              <w:rPr>
                <w:rFonts w:eastAsia="Calibri" w:cstheme="minorHAnsi"/>
                <w:sz w:val="24"/>
                <w:szCs w:val="24"/>
              </w:rPr>
            </w:pPr>
          </w:p>
          <w:p w14:paraId="4A5CB4ED" w14:textId="77777777" w:rsidR="00652427" w:rsidRPr="00652427" w:rsidRDefault="00652427" w:rsidP="00652427">
            <w:pPr>
              <w:spacing w:after="0"/>
              <w:ind w:right="-1"/>
              <w:rPr>
                <w:rFonts w:eastAsia="Calibri" w:cstheme="minorHAnsi"/>
                <w:sz w:val="24"/>
                <w:szCs w:val="24"/>
              </w:rPr>
            </w:pPr>
          </w:p>
        </w:tc>
      </w:tr>
    </w:tbl>
    <w:p w14:paraId="46E800C2" w14:textId="2A12E888" w:rsidR="00BD7874" w:rsidRDefault="00652427" w:rsidP="0014005F">
      <w:pPr>
        <w:jc w:val="center"/>
        <w:rPr>
          <w:rFonts w:eastAsia="Calibri" w:cstheme="minorHAnsi"/>
          <w:sz w:val="24"/>
          <w:szCs w:val="24"/>
        </w:rPr>
      </w:pPr>
      <w:r w:rsidRPr="00652427">
        <w:rPr>
          <w:rFonts w:eastAsia="Calibri" w:cstheme="minorHAnsi"/>
          <w:sz w:val="24"/>
          <w:szCs w:val="24"/>
        </w:rPr>
        <w:t>__________</w:t>
      </w:r>
    </w:p>
    <w:p w14:paraId="326F790E" w14:textId="77777777" w:rsidR="00BD7874" w:rsidRDefault="00BD7874">
      <w:pPr>
        <w:spacing w:line="259" w:lineRule="auto"/>
        <w:rPr>
          <w:rFonts w:eastAsia="Calibri" w:cstheme="minorHAnsi"/>
          <w:sz w:val="24"/>
          <w:szCs w:val="24"/>
        </w:rPr>
      </w:pPr>
      <w:r>
        <w:rPr>
          <w:rFonts w:eastAsia="Calibri" w:cstheme="minorHAnsi"/>
          <w:sz w:val="24"/>
          <w:szCs w:val="24"/>
        </w:rPr>
        <w:br w:type="page"/>
      </w:r>
    </w:p>
    <w:p w14:paraId="6C4B9152" w14:textId="77777777" w:rsidR="00652427" w:rsidRPr="00652427" w:rsidRDefault="00652427" w:rsidP="0014005F">
      <w:pPr>
        <w:jc w:val="center"/>
        <w:rPr>
          <w:rFonts w:eastAsia="Calibri" w:cstheme="minorHAnsi"/>
          <w:color w:val="7030A0"/>
          <w:sz w:val="24"/>
          <w:szCs w:val="24"/>
        </w:rPr>
      </w:pPr>
    </w:p>
    <w:p w14:paraId="4AD66B8B" w14:textId="7983EB25" w:rsidR="00BD7874" w:rsidRPr="00A71789" w:rsidRDefault="00BD7874" w:rsidP="00BD7874">
      <w:pPr>
        <w:pStyle w:val="Antrat2"/>
        <w:spacing w:line="276" w:lineRule="auto"/>
        <w:ind w:left="2977"/>
        <w:jc w:val="right"/>
        <w:rPr>
          <w:rFonts w:asciiTheme="minorHAnsi" w:eastAsia="Calibri" w:hAnsiTheme="minorHAnsi" w:cstheme="minorHAnsi"/>
          <w:color w:val="0070C0"/>
          <w:sz w:val="24"/>
          <w:szCs w:val="24"/>
        </w:rPr>
      </w:pPr>
      <w:bookmarkStart w:id="89" w:name="_Toc185254234"/>
      <w:r w:rsidRPr="00A71789">
        <w:rPr>
          <w:rFonts w:asciiTheme="minorHAnsi" w:eastAsia="Calibri" w:hAnsiTheme="minorHAnsi" w:cstheme="minorHAnsi"/>
          <w:color w:val="0070C0"/>
          <w:sz w:val="24"/>
          <w:szCs w:val="24"/>
        </w:rPr>
        <w:t>Pirkimo sąlygų 6 priedas „Pasiūlymo forma</w:t>
      </w:r>
      <w:r>
        <w:rPr>
          <w:rFonts w:asciiTheme="minorHAnsi" w:eastAsia="Calibri" w:hAnsiTheme="minorHAnsi" w:cstheme="minorHAnsi"/>
          <w:color w:val="0070C0"/>
          <w:sz w:val="24"/>
          <w:szCs w:val="24"/>
        </w:rPr>
        <w:t xml:space="preserve"> II pirkimo objekto daliai</w:t>
      </w:r>
      <w:r w:rsidRPr="00A71789">
        <w:rPr>
          <w:rFonts w:asciiTheme="minorHAnsi" w:eastAsia="Calibri" w:hAnsiTheme="minorHAnsi" w:cstheme="minorHAnsi"/>
          <w:color w:val="0070C0"/>
          <w:sz w:val="24"/>
          <w:szCs w:val="24"/>
        </w:rPr>
        <w:t>“</w:t>
      </w:r>
      <w:bookmarkEnd w:id="89"/>
    </w:p>
    <w:p w14:paraId="1EE897FA" w14:textId="77777777" w:rsidR="00BD7874" w:rsidRPr="00A71789" w:rsidRDefault="00BD7874" w:rsidP="00BD7874">
      <w:pPr>
        <w:rPr>
          <w:rFonts w:cstheme="minorHAnsi"/>
          <w:color w:val="7030A0"/>
          <w:sz w:val="24"/>
          <w:szCs w:val="24"/>
        </w:rPr>
      </w:pPr>
    </w:p>
    <w:p w14:paraId="5C1B1B8C" w14:textId="77777777" w:rsidR="00BD7874" w:rsidRPr="00652427" w:rsidRDefault="00BD7874" w:rsidP="00BD7874">
      <w:pPr>
        <w:spacing w:after="0"/>
        <w:jc w:val="center"/>
        <w:rPr>
          <w:rFonts w:eastAsia="Calibri" w:cstheme="minorHAnsi"/>
          <w:b/>
          <w:sz w:val="24"/>
          <w:szCs w:val="24"/>
        </w:rPr>
      </w:pPr>
      <w:r w:rsidRPr="00652427">
        <w:rPr>
          <w:rFonts w:eastAsia="Calibri" w:cstheme="minorHAnsi"/>
          <w:b/>
          <w:sz w:val="24"/>
          <w:szCs w:val="24"/>
        </w:rPr>
        <w:t>PASIŪLYMAS</w:t>
      </w:r>
    </w:p>
    <w:p w14:paraId="16FCBFE0" w14:textId="47C605F2" w:rsidR="00BD7874" w:rsidRPr="00652427" w:rsidRDefault="00BD7874" w:rsidP="00BD7874">
      <w:pPr>
        <w:spacing w:after="0"/>
        <w:jc w:val="center"/>
        <w:rPr>
          <w:rFonts w:eastAsia="Times New Roman" w:cstheme="minorHAnsi"/>
          <w:b/>
          <w:sz w:val="24"/>
          <w:szCs w:val="24"/>
        </w:rPr>
      </w:pPr>
      <w:r w:rsidRPr="00652427">
        <w:rPr>
          <w:rFonts w:eastAsia="Calibri" w:cstheme="minorHAnsi"/>
          <w:b/>
          <w:sz w:val="24"/>
          <w:szCs w:val="24"/>
        </w:rPr>
        <w:t xml:space="preserve">DĖL </w:t>
      </w:r>
      <w:r w:rsidRPr="00652427">
        <w:rPr>
          <w:rFonts w:eastAsia="Calibri" w:cstheme="minorHAnsi"/>
          <w:b/>
          <w:bCs/>
          <w:iCs/>
          <w:sz w:val="24"/>
          <w:szCs w:val="24"/>
        </w:rPr>
        <w:t>VIEŠOJO PIRKIMO</w:t>
      </w:r>
      <w:r w:rsidRPr="00652427">
        <w:rPr>
          <w:rFonts w:eastAsia="Calibri" w:cstheme="minorHAnsi"/>
          <w:i/>
          <w:sz w:val="24"/>
          <w:szCs w:val="24"/>
        </w:rPr>
        <w:t xml:space="preserve"> </w:t>
      </w:r>
      <w:r w:rsidRPr="00652427">
        <w:rPr>
          <w:rFonts w:eastAsia="Calibri" w:cstheme="minorHAnsi"/>
          <w:b/>
          <w:bCs/>
          <w:iCs/>
          <w:sz w:val="24"/>
          <w:szCs w:val="24"/>
        </w:rPr>
        <w:t>„</w:t>
      </w:r>
      <w:r w:rsidRPr="00652427">
        <w:rPr>
          <w:rFonts w:cstheme="minorHAnsi"/>
          <w:b/>
          <w:bCs/>
          <w:sz w:val="24"/>
          <w:szCs w:val="24"/>
        </w:rPr>
        <w:t xml:space="preserve">JONAVOS RAJONO VIETINIŲ KELIŲ IR GATVIŲ SU </w:t>
      </w:r>
      <w:r>
        <w:rPr>
          <w:rFonts w:cstheme="minorHAnsi"/>
          <w:b/>
          <w:bCs/>
          <w:sz w:val="24"/>
          <w:szCs w:val="24"/>
        </w:rPr>
        <w:t>ŽVYRO</w:t>
      </w:r>
      <w:r w:rsidRPr="00652427">
        <w:rPr>
          <w:rFonts w:cstheme="minorHAnsi"/>
          <w:b/>
          <w:bCs/>
          <w:sz w:val="24"/>
          <w:szCs w:val="24"/>
        </w:rPr>
        <w:t xml:space="preserve"> DANGA PRIEŽIŪROS DARBAI</w:t>
      </w:r>
      <w:r w:rsidRPr="00652427">
        <w:rPr>
          <w:rFonts w:eastAsia="Times New Roman" w:cstheme="minorHAnsi"/>
          <w:b/>
          <w:bCs/>
          <w:sz w:val="24"/>
          <w:szCs w:val="24"/>
        </w:rPr>
        <w:t>“</w:t>
      </w:r>
    </w:p>
    <w:p w14:paraId="7959AB12" w14:textId="77777777" w:rsidR="00BD7874" w:rsidRPr="00652427" w:rsidRDefault="00BD7874" w:rsidP="00BD7874">
      <w:pPr>
        <w:spacing w:after="0"/>
        <w:jc w:val="center"/>
        <w:rPr>
          <w:rFonts w:eastAsia="Calibri" w:cstheme="minorHAnsi"/>
          <w:sz w:val="24"/>
          <w:szCs w:val="24"/>
        </w:rPr>
      </w:pPr>
      <w:r w:rsidRPr="00652427">
        <w:rPr>
          <w:rFonts w:eastAsia="Calibri" w:cstheme="minorHAnsi"/>
          <w:sz w:val="24"/>
          <w:szCs w:val="24"/>
        </w:rPr>
        <w:t>____________________</w:t>
      </w:r>
    </w:p>
    <w:p w14:paraId="0004C24F" w14:textId="77777777" w:rsidR="00BD7874" w:rsidRPr="00652427" w:rsidRDefault="00BD7874" w:rsidP="00BD7874">
      <w:pPr>
        <w:spacing w:after="0"/>
        <w:jc w:val="center"/>
        <w:rPr>
          <w:rFonts w:eastAsia="Calibri" w:cstheme="minorHAnsi"/>
          <w:sz w:val="24"/>
          <w:szCs w:val="24"/>
        </w:rPr>
      </w:pPr>
      <w:r w:rsidRPr="00652427">
        <w:rPr>
          <w:rFonts w:eastAsia="Calibri" w:cstheme="minorHAnsi"/>
          <w:sz w:val="24"/>
          <w:szCs w:val="24"/>
        </w:rPr>
        <w:t>(Data)</w:t>
      </w:r>
    </w:p>
    <w:p w14:paraId="519F1269" w14:textId="77777777" w:rsidR="00BD7874" w:rsidRPr="00652427" w:rsidRDefault="00BD7874" w:rsidP="00BD7874">
      <w:pPr>
        <w:spacing w:after="0"/>
        <w:jc w:val="center"/>
        <w:rPr>
          <w:rFonts w:eastAsia="Calibri" w:cstheme="minorHAnsi"/>
          <w:sz w:val="24"/>
          <w:szCs w:val="24"/>
        </w:rPr>
      </w:pPr>
      <w:r w:rsidRPr="00652427">
        <w:rPr>
          <w:rFonts w:eastAsia="Calibri" w:cstheme="minorHAnsi"/>
          <w:sz w:val="24"/>
          <w:szCs w:val="24"/>
        </w:rPr>
        <w:t>____________________</w:t>
      </w:r>
    </w:p>
    <w:p w14:paraId="5E922B73" w14:textId="77777777" w:rsidR="00BD7874" w:rsidRPr="00652427" w:rsidRDefault="00BD7874" w:rsidP="00BD7874">
      <w:pPr>
        <w:spacing w:after="0"/>
        <w:jc w:val="center"/>
        <w:rPr>
          <w:rFonts w:eastAsia="Calibri" w:cstheme="minorHAnsi"/>
          <w:sz w:val="24"/>
          <w:szCs w:val="24"/>
        </w:rPr>
      </w:pPr>
      <w:r w:rsidRPr="00652427">
        <w:rPr>
          <w:rFonts w:eastAsia="Calibri" w:cstheme="minorHAnsi"/>
          <w:sz w:val="24"/>
          <w:szCs w:val="24"/>
        </w:rPr>
        <w:t>(Vieta)</w:t>
      </w:r>
    </w:p>
    <w:p w14:paraId="2899B24C" w14:textId="77777777" w:rsidR="00BD7874" w:rsidRPr="00652427" w:rsidRDefault="00BD7874" w:rsidP="00BD7874">
      <w:pPr>
        <w:spacing w:after="0"/>
        <w:rPr>
          <w:rFonts w:eastAsia="Calibri" w:cstheme="minorHAnsi"/>
          <w:sz w:val="24"/>
          <w:szCs w:val="24"/>
        </w:rPr>
      </w:pPr>
    </w:p>
    <w:p w14:paraId="2B59C715" w14:textId="77777777" w:rsidR="00BD7874" w:rsidRPr="00652427" w:rsidRDefault="00BD7874" w:rsidP="00C5306E">
      <w:pPr>
        <w:numPr>
          <w:ilvl w:val="0"/>
          <w:numId w:val="40"/>
        </w:numPr>
        <w:tabs>
          <w:tab w:val="left" w:pos="709"/>
        </w:tabs>
        <w:spacing w:after="0"/>
        <w:ind w:left="0" w:firstLine="0"/>
        <w:contextualSpacing/>
        <w:rPr>
          <w:rFonts w:cstheme="minorHAnsi"/>
          <w:b/>
          <w:sz w:val="24"/>
          <w:szCs w:val="24"/>
        </w:rPr>
      </w:pPr>
      <w:r w:rsidRPr="00652427">
        <w:rPr>
          <w:rFonts w:cstheme="minorHAnsi"/>
          <w:b/>
          <w:sz w:val="24"/>
          <w:szCs w:val="24"/>
        </w:rPr>
        <w:t>INFORMACIJA APIE TIEKĖJĄ (TIEKĖJŲ GRUPĖS NARIUS)</w:t>
      </w:r>
    </w:p>
    <w:p w14:paraId="2E373052" w14:textId="77777777" w:rsidR="00BD7874" w:rsidRPr="00652427" w:rsidRDefault="00BD7874" w:rsidP="00BD7874">
      <w:pPr>
        <w:spacing w:after="0"/>
        <w:ind w:left="1080"/>
        <w:contextualSpacing/>
        <w:rPr>
          <w:rFonts w:cstheme="minorHAnsi"/>
          <w:b/>
          <w:sz w:val="24"/>
          <w:szCs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BD7874" w:rsidRPr="00652427" w14:paraId="5C28C6E3" w14:textId="77777777" w:rsidTr="009A339D">
        <w:tc>
          <w:tcPr>
            <w:tcW w:w="4928" w:type="dxa"/>
            <w:tcBorders>
              <w:top w:val="single" w:sz="4" w:space="0" w:color="auto"/>
              <w:left w:val="single" w:sz="4" w:space="0" w:color="auto"/>
              <w:bottom w:val="single" w:sz="4" w:space="0" w:color="auto"/>
              <w:right w:val="single" w:sz="4" w:space="0" w:color="auto"/>
            </w:tcBorders>
            <w:hideMark/>
          </w:tcPr>
          <w:p w14:paraId="16457C67" w14:textId="77777777" w:rsidR="00BD7874" w:rsidRPr="00652427" w:rsidRDefault="00BD7874" w:rsidP="009A339D">
            <w:pPr>
              <w:spacing w:after="0"/>
              <w:rPr>
                <w:rFonts w:eastAsia="Calibri" w:cstheme="minorHAnsi"/>
                <w:sz w:val="24"/>
                <w:szCs w:val="24"/>
              </w:rPr>
            </w:pPr>
            <w:r w:rsidRPr="00652427">
              <w:rPr>
                <w:rFonts w:eastAsia="Calibri" w:cstheme="minorHAnsi"/>
                <w:sz w:val="24"/>
                <w:szCs w:val="24"/>
              </w:rPr>
              <w:t>Tiekėjo pavadinimas (jeigu dalyvauja tiekėjų grupė, surašomi visų grupės partnerių pavadinimai ir nurodoma, kuris grupės partneris yra atstovaujantis tiekėjų grupei)</w:t>
            </w:r>
          </w:p>
        </w:tc>
        <w:tc>
          <w:tcPr>
            <w:tcW w:w="4565" w:type="dxa"/>
            <w:tcBorders>
              <w:top w:val="single" w:sz="4" w:space="0" w:color="auto"/>
              <w:left w:val="single" w:sz="4" w:space="0" w:color="auto"/>
              <w:bottom w:val="single" w:sz="4" w:space="0" w:color="auto"/>
              <w:right w:val="single" w:sz="4" w:space="0" w:color="auto"/>
            </w:tcBorders>
          </w:tcPr>
          <w:p w14:paraId="02C24141" w14:textId="77777777" w:rsidR="00BD7874" w:rsidRPr="00652427" w:rsidRDefault="00BD7874" w:rsidP="009A339D">
            <w:pPr>
              <w:spacing w:after="0"/>
              <w:rPr>
                <w:rFonts w:eastAsia="Calibri" w:cstheme="minorHAnsi"/>
                <w:sz w:val="24"/>
                <w:szCs w:val="24"/>
              </w:rPr>
            </w:pPr>
          </w:p>
          <w:p w14:paraId="714E192D" w14:textId="77777777" w:rsidR="00BD7874" w:rsidRPr="00652427" w:rsidRDefault="00BD7874" w:rsidP="009A339D">
            <w:pPr>
              <w:spacing w:after="0"/>
              <w:rPr>
                <w:rFonts w:eastAsia="Calibri" w:cstheme="minorHAnsi"/>
                <w:sz w:val="24"/>
                <w:szCs w:val="24"/>
              </w:rPr>
            </w:pPr>
          </w:p>
        </w:tc>
      </w:tr>
      <w:tr w:rsidR="00BD7874" w:rsidRPr="00652427" w14:paraId="528910E7" w14:textId="77777777" w:rsidTr="009A339D">
        <w:tc>
          <w:tcPr>
            <w:tcW w:w="4928" w:type="dxa"/>
            <w:tcBorders>
              <w:top w:val="single" w:sz="4" w:space="0" w:color="auto"/>
              <w:left w:val="single" w:sz="4" w:space="0" w:color="auto"/>
              <w:bottom w:val="single" w:sz="4" w:space="0" w:color="auto"/>
              <w:right w:val="single" w:sz="4" w:space="0" w:color="auto"/>
            </w:tcBorders>
            <w:hideMark/>
          </w:tcPr>
          <w:p w14:paraId="2362E6D5" w14:textId="77777777" w:rsidR="00BD7874" w:rsidRPr="00652427" w:rsidRDefault="00BD7874" w:rsidP="009A339D">
            <w:pPr>
              <w:spacing w:after="0"/>
              <w:rPr>
                <w:rFonts w:eastAsia="Calibri" w:cstheme="minorHAnsi"/>
                <w:sz w:val="24"/>
                <w:szCs w:val="24"/>
              </w:rPr>
            </w:pPr>
            <w:r w:rsidRPr="00652427">
              <w:rPr>
                <w:rFonts w:eastAsia="Calibri" w:cstheme="minorHAnsi"/>
                <w:sz w:val="24"/>
                <w:szCs w:val="24"/>
              </w:rPr>
              <w:t>Tiekėjo adresas (jeigu dalyvauja tiekėjų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243E303A" w14:textId="77777777" w:rsidR="00BD7874" w:rsidRPr="00652427" w:rsidRDefault="00BD7874" w:rsidP="009A339D">
            <w:pPr>
              <w:spacing w:after="0"/>
              <w:rPr>
                <w:rFonts w:eastAsia="Calibri" w:cstheme="minorHAnsi"/>
                <w:sz w:val="24"/>
                <w:szCs w:val="24"/>
              </w:rPr>
            </w:pPr>
          </w:p>
          <w:p w14:paraId="00CCF96A" w14:textId="77777777" w:rsidR="00BD7874" w:rsidRPr="00652427" w:rsidRDefault="00BD7874" w:rsidP="009A339D">
            <w:pPr>
              <w:spacing w:after="0"/>
              <w:rPr>
                <w:rFonts w:eastAsia="Calibri" w:cstheme="minorHAnsi"/>
                <w:sz w:val="24"/>
                <w:szCs w:val="24"/>
              </w:rPr>
            </w:pPr>
          </w:p>
        </w:tc>
      </w:tr>
      <w:tr w:rsidR="00BD7874" w:rsidRPr="00652427" w14:paraId="6767DED4" w14:textId="77777777" w:rsidTr="009A339D">
        <w:tc>
          <w:tcPr>
            <w:tcW w:w="4928" w:type="dxa"/>
            <w:tcBorders>
              <w:top w:val="single" w:sz="4" w:space="0" w:color="auto"/>
              <w:left w:val="single" w:sz="4" w:space="0" w:color="auto"/>
              <w:bottom w:val="single" w:sz="4" w:space="0" w:color="auto"/>
              <w:right w:val="single" w:sz="4" w:space="0" w:color="auto"/>
            </w:tcBorders>
            <w:hideMark/>
          </w:tcPr>
          <w:p w14:paraId="6F5A4D00" w14:textId="77777777" w:rsidR="00BD7874" w:rsidRPr="00652427" w:rsidRDefault="00BD7874" w:rsidP="009A339D">
            <w:pPr>
              <w:spacing w:after="0"/>
              <w:rPr>
                <w:rFonts w:eastAsia="Calibri" w:cstheme="minorHAnsi"/>
                <w:sz w:val="24"/>
                <w:szCs w:val="24"/>
              </w:rPr>
            </w:pPr>
            <w:r w:rsidRPr="00652427">
              <w:rPr>
                <w:rFonts w:eastAsia="Calibri" w:cstheme="minorHAnsi"/>
                <w:sz w:val="24"/>
                <w:szCs w:val="24"/>
              </w:rPr>
              <w:t>Tiekėjo kodas (jeigu dalyvauja tiekėjų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7648F18E" w14:textId="77777777" w:rsidR="00BD7874" w:rsidRPr="00652427" w:rsidRDefault="00BD7874" w:rsidP="009A339D">
            <w:pPr>
              <w:spacing w:after="0"/>
              <w:rPr>
                <w:rFonts w:eastAsia="Calibri" w:cstheme="minorHAnsi"/>
                <w:sz w:val="24"/>
                <w:szCs w:val="24"/>
              </w:rPr>
            </w:pPr>
          </w:p>
        </w:tc>
      </w:tr>
      <w:tr w:rsidR="00BD7874" w:rsidRPr="00652427" w14:paraId="7C28989A" w14:textId="77777777" w:rsidTr="009A339D">
        <w:tc>
          <w:tcPr>
            <w:tcW w:w="4928" w:type="dxa"/>
            <w:tcBorders>
              <w:top w:val="single" w:sz="4" w:space="0" w:color="auto"/>
              <w:left w:val="single" w:sz="4" w:space="0" w:color="auto"/>
              <w:bottom w:val="single" w:sz="4" w:space="0" w:color="auto"/>
              <w:right w:val="single" w:sz="4" w:space="0" w:color="auto"/>
            </w:tcBorders>
            <w:hideMark/>
          </w:tcPr>
          <w:p w14:paraId="16DC49CE" w14:textId="77777777" w:rsidR="00BD7874" w:rsidRPr="00652427" w:rsidRDefault="00BD7874" w:rsidP="009A339D">
            <w:pPr>
              <w:spacing w:after="0"/>
              <w:rPr>
                <w:rFonts w:eastAsia="Calibri" w:cstheme="minorHAnsi"/>
                <w:sz w:val="24"/>
                <w:szCs w:val="24"/>
              </w:rPr>
            </w:pPr>
            <w:r w:rsidRPr="00652427">
              <w:rPr>
                <w:rFonts w:eastAsia="Calibri" w:cstheme="minorHAnsi"/>
                <w:sz w:val="24"/>
                <w:szCs w:val="24"/>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1C080EB3" w14:textId="77777777" w:rsidR="00BD7874" w:rsidRPr="00652427" w:rsidRDefault="00BD7874" w:rsidP="009A339D">
            <w:pPr>
              <w:spacing w:after="0"/>
              <w:rPr>
                <w:rFonts w:eastAsia="Calibri" w:cstheme="minorHAnsi"/>
                <w:sz w:val="24"/>
                <w:szCs w:val="24"/>
              </w:rPr>
            </w:pPr>
          </w:p>
        </w:tc>
      </w:tr>
      <w:tr w:rsidR="00BD7874" w:rsidRPr="00652427" w14:paraId="5C158751" w14:textId="77777777" w:rsidTr="009A339D">
        <w:tc>
          <w:tcPr>
            <w:tcW w:w="4928" w:type="dxa"/>
            <w:tcBorders>
              <w:top w:val="single" w:sz="4" w:space="0" w:color="auto"/>
              <w:left w:val="single" w:sz="4" w:space="0" w:color="auto"/>
              <w:bottom w:val="single" w:sz="4" w:space="0" w:color="auto"/>
              <w:right w:val="single" w:sz="4" w:space="0" w:color="auto"/>
            </w:tcBorders>
            <w:hideMark/>
          </w:tcPr>
          <w:p w14:paraId="3C735943" w14:textId="77777777" w:rsidR="00BD7874" w:rsidRPr="00652427" w:rsidRDefault="00BD7874" w:rsidP="009A339D">
            <w:pPr>
              <w:spacing w:after="0"/>
              <w:rPr>
                <w:rFonts w:eastAsia="Calibri" w:cstheme="minorHAnsi"/>
                <w:sz w:val="24"/>
                <w:szCs w:val="24"/>
              </w:rPr>
            </w:pPr>
            <w:r w:rsidRPr="00652427">
              <w:rPr>
                <w:rFonts w:eastAsia="Calibri" w:cstheme="minorHAnsi"/>
                <w:sz w:val="24"/>
                <w:szCs w:val="24"/>
              </w:rPr>
              <w:t>Telefono numeris</w:t>
            </w:r>
          </w:p>
        </w:tc>
        <w:tc>
          <w:tcPr>
            <w:tcW w:w="4565" w:type="dxa"/>
            <w:tcBorders>
              <w:top w:val="single" w:sz="4" w:space="0" w:color="auto"/>
              <w:left w:val="single" w:sz="4" w:space="0" w:color="auto"/>
              <w:bottom w:val="single" w:sz="4" w:space="0" w:color="auto"/>
              <w:right w:val="single" w:sz="4" w:space="0" w:color="auto"/>
            </w:tcBorders>
          </w:tcPr>
          <w:p w14:paraId="303428FF" w14:textId="77777777" w:rsidR="00BD7874" w:rsidRPr="00652427" w:rsidRDefault="00BD7874" w:rsidP="009A339D">
            <w:pPr>
              <w:spacing w:after="0"/>
              <w:rPr>
                <w:rFonts w:eastAsia="Calibri" w:cstheme="minorHAnsi"/>
                <w:sz w:val="24"/>
                <w:szCs w:val="24"/>
              </w:rPr>
            </w:pPr>
          </w:p>
        </w:tc>
      </w:tr>
      <w:tr w:rsidR="00BD7874" w:rsidRPr="00652427" w14:paraId="7302C78C" w14:textId="77777777" w:rsidTr="009A339D">
        <w:tc>
          <w:tcPr>
            <w:tcW w:w="4928" w:type="dxa"/>
            <w:tcBorders>
              <w:top w:val="single" w:sz="4" w:space="0" w:color="auto"/>
              <w:left w:val="single" w:sz="4" w:space="0" w:color="auto"/>
              <w:bottom w:val="single" w:sz="4" w:space="0" w:color="auto"/>
              <w:right w:val="single" w:sz="4" w:space="0" w:color="auto"/>
            </w:tcBorders>
            <w:hideMark/>
          </w:tcPr>
          <w:p w14:paraId="40F50F9C" w14:textId="77777777" w:rsidR="00BD7874" w:rsidRPr="00652427" w:rsidRDefault="00BD7874" w:rsidP="009A339D">
            <w:pPr>
              <w:spacing w:after="0"/>
              <w:rPr>
                <w:rFonts w:eastAsia="Calibri" w:cstheme="minorHAnsi"/>
                <w:sz w:val="24"/>
                <w:szCs w:val="24"/>
              </w:rPr>
            </w:pPr>
            <w:r w:rsidRPr="00652427">
              <w:rPr>
                <w:rFonts w:eastAsia="Calibri" w:cstheme="minorHAnsi"/>
                <w:sz w:val="24"/>
                <w:szCs w:val="24"/>
              </w:rPr>
              <w:t>El. pašto adresas</w:t>
            </w:r>
          </w:p>
        </w:tc>
        <w:tc>
          <w:tcPr>
            <w:tcW w:w="4565" w:type="dxa"/>
            <w:tcBorders>
              <w:top w:val="single" w:sz="4" w:space="0" w:color="auto"/>
              <w:left w:val="single" w:sz="4" w:space="0" w:color="auto"/>
              <w:bottom w:val="single" w:sz="4" w:space="0" w:color="auto"/>
              <w:right w:val="single" w:sz="4" w:space="0" w:color="auto"/>
            </w:tcBorders>
          </w:tcPr>
          <w:p w14:paraId="14649DB4" w14:textId="77777777" w:rsidR="00BD7874" w:rsidRPr="00652427" w:rsidRDefault="00BD7874" w:rsidP="009A339D">
            <w:pPr>
              <w:spacing w:after="0"/>
              <w:rPr>
                <w:rFonts w:eastAsia="Calibri" w:cstheme="minorHAnsi"/>
                <w:sz w:val="24"/>
                <w:szCs w:val="24"/>
              </w:rPr>
            </w:pPr>
          </w:p>
        </w:tc>
      </w:tr>
    </w:tbl>
    <w:p w14:paraId="4CAE38CD" w14:textId="77777777" w:rsidR="00BD7874" w:rsidRPr="00652427" w:rsidRDefault="00BD7874" w:rsidP="00BD7874">
      <w:pPr>
        <w:spacing w:after="0"/>
        <w:rPr>
          <w:rFonts w:eastAsia="Calibri" w:cstheme="minorHAnsi"/>
          <w:i/>
          <w:iCs/>
          <w:sz w:val="24"/>
          <w:szCs w:val="24"/>
        </w:rPr>
      </w:pPr>
      <w:r w:rsidRPr="00652427">
        <w:rPr>
          <w:rFonts w:eastAsia="Calibri" w:cstheme="minorHAnsi"/>
          <w:i/>
          <w:iCs/>
          <w:sz w:val="24"/>
          <w:szCs w:val="24"/>
        </w:rPr>
        <w:t>Pastaba: subtiekėjai ir ūkio subjektai, kurių pajėgumais remiamasi, nelaikomi tiekėjų grupės nariais.</w:t>
      </w:r>
    </w:p>
    <w:p w14:paraId="52C5DC86" w14:textId="77777777" w:rsidR="00BD7874" w:rsidRPr="00652427" w:rsidRDefault="00BD7874" w:rsidP="00BD7874">
      <w:pPr>
        <w:spacing w:after="0"/>
        <w:rPr>
          <w:rFonts w:eastAsia="Calibri" w:cstheme="minorHAnsi"/>
          <w:i/>
          <w:iCs/>
          <w:sz w:val="24"/>
          <w:szCs w:val="24"/>
        </w:rPr>
      </w:pPr>
    </w:p>
    <w:p w14:paraId="0BA9E889" w14:textId="77777777" w:rsidR="00BD7874" w:rsidRPr="00652427" w:rsidRDefault="00BD7874" w:rsidP="00C5306E">
      <w:pPr>
        <w:numPr>
          <w:ilvl w:val="0"/>
          <w:numId w:val="40"/>
        </w:numPr>
        <w:tabs>
          <w:tab w:val="left" w:pos="709"/>
        </w:tabs>
        <w:spacing w:after="0"/>
        <w:ind w:left="0" w:firstLine="0"/>
        <w:contextualSpacing/>
        <w:rPr>
          <w:rFonts w:cstheme="minorHAnsi"/>
          <w:b/>
          <w:bCs/>
          <w:sz w:val="24"/>
          <w:szCs w:val="24"/>
        </w:rPr>
      </w:pPr>
      <w:r w:rsidRPr="00652427">
        <w:rPr>
          <w:rFonts w:cstheme="minorHAnsi"/>
          <w:b/>
          <w:bCs/>
          <w:sz w:val="24"/>
          <w:szCs w:val="24"/>
        </w:rPr>
        <w:t xml:space="preserve">INFORMACIJA APIE ŪKIO SUBJEKTUS, KURIŲ PAJĖGUMAIS REMIAMASI, SUBTIEKĖJUS </w:t>
      </w:r>
    </w:p>
    <w:p w14:paraId="104A79CF" w14:textId="77777777" w:rsidR="00BD7874" w:rsidRPr="00652427" w:rsidRDefault="00BD7874" w:rsidP="00BD7874">
      <w:pPr>
        <w:spacing w:after="0"/>
        <w:ind w:left="1080"/>
        <w:contextualSpacing/>
        <w:rPr>
          <w:rFonts w:cstheme="minorHAnsi"/>
          <w:b/>
          <w:bCs/>
          <w:sz w:val="24"/>
          <w:szCs w:val="24"/>
        </w:rPr>
      </w:pPr>
    </w:p>
    <w:p w14:paraId="142FA9DB" w14:textId="77777777" w:rsidR="00BD7874" w:rsidRPr="00652427" w:rsidRDefault="00BD7874" w:rsidP="00BD7874">
      <w:pPr>
        <w:spacing w:after="0"/>
        <w:rPr>
          <w:rFonts w:eastAsia="Calibri" w:cstheme="minorHAnsi"/>
          <w:sz w:val="24"/>
          <w:szCs w:val="24"/>
        </w:rPr>
      </w:pPr>
      <w:r w:rsidRPr="00652427">
        <w:rPr>
          <w:rFonts w:eastAsia="Calibri" w:cstheme="minorHAnsi"/>
          <w:sz w:val="24"/>
          <w:szCs w:val="24"/>
        </w:rPr>
        <w:t>Tiekėjas pasiūlyme privalo išviešinti ūkio subjektus, kurių pajėgumais remiasi, subtiekėjus</w:t>
      </w:r>
      <w:r>
        <w:rPr>
          <w:rFonts w:eastAsia="Calibri" w:cstheme="minorHAnsi"/>
          <w:sz w:val="24"/>
          <w:szCs w:val="24"/>
        </w:rPr>
        <w:t>.</w:t>
      </w:r>
    </w:p>
    <w:p w14:paraId="0393FE1E" w14:textId="77777777" w:rsidR="00BD7874" w:rsidRPr="00652427" w:rsidRDefault="00BD7874" w:rsidP="00BD7874">
      <w:pPr>
        <w:spacing w:after="0"/>
        <w:rPr>
          <w:rFonts w:eastAsia="Calibri" w:cstheme="minorHAnsi"/>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BD7874" w:rsidRPr="00652427" w14:paraId="3C36CC1E" w14:textId="77777777" w:rsidTr="009A339D">
        <w:tc>
          <w:tcPr>
            <w:tcW w:w="4957" w:type="dxa"/>
            <w:tcBorders>
              <w:top w:val="single" w:sz="4" w:space="0" w:color="auto"/>
              <w:left w:val="single" w:sz="4" w:space="0" w:color="auto"/>
              <w:bottom w:val="single" w:sz="4" w:space="0" w:color="auto"/>
              <w:right w:val="single" w:sz="4" w:space="0" w:color="auto"/>
            </w:tcBorders>
            <w:hideMark/>
          </w:tcPr>
          <w:p w14:paraId="5F888A48" w14:textId="77777777" w:rsidR="00BD7874" w:rsidRPr="00652427" w:rsidRDefault="00BD7874" w:rsidP="009A339D">
            <w:pPr>
              <w:spacing w:after="0"/>
              <w:rPr>
                <w:rFonts w:eastAsia="Calibri" w:cstheme="minorHAnsi"/>
                <w:sz w:val="24"/>
                <w:szCs w:val="24"/>
              </w:rPr>
            </w:pPr>
            <w:r w:rsidRPr="00652427">
              <w:rPr>
                <w:rFonts w:eastAsia="Calibri" w:cstheme="minorHAnsi"/>
                <w:b/>
                <w:bCs/>
                <w:sz w:val="24"/>
                <w:szCs w:val="24"/>
              </w:rPr>
              <w:t>Ūkio subjekto (ų), kurio (-</w:t>
            </w:r>
            <w:proofErr w:type="spellStart"/>
            <w:r w:rsidRPr="00652427">
              <w:rPr>
                <w:rFonts w:eastAsia="Calibri" w:cstheme="minorHAnsi"/>
                <w:b/>
                <w:bCs/>
                <w:sz w:val="24"/>
                <w:szCs w:val="24"/>
              </w:rPr>
              <w:t>ių</w:t>
            </w:r>
            <w:proofErr w:type="spellEnd"/>
            <w:r w:rsidRPr="00652427">
              <w:rPr>
                <w:rFonts w:eastAsia="Calibri" w:cstheme="minorHAnsi"/>
                <w:b/>
                <w:bCs/>
                <w:sz w:val="24"/>
                <w:szCs w:val="24"/>
              </w:rPr>
              <w:t>) pajėgumais remiamasi</w:t>
            </w:r>
            <w:r w:rsidRPr="00652427">
              <w:rPr>
                <w:rFonts w:eastAsia="Calibri" w:cstheme="minorHAnsi"/>
                <w:sz w:val="24"/>
                <w:szCs w:val="24"/>
              </w:rPr>
              <w:t>, (toliau – ūkio subjekto) pavadinimas (-ai)</w:t>
            </w:r>
          </w:p>
        </w:tc>
        <w:tc>
          <w:tcPr>
            <w:tcW w:w="4536" w:type="dxa"/>
            <w:tcBorders>
              <w:top w:val="single" w:sz="4" w:space="0" w:color="auto"/>
              <w:left w:val="single" w:sz="4" w:space="0" w:color="auto"/>
              <w:bottom w:val="single" w:sz="4" w:space="0" w:color="auto"/>
              <w:right w:val="single" w:sz="4" w:space="0" w:color="auto"/>
            </w:tcBorders>
          </w:tcPr>
          <w:p w14:paraId="142DCDA4" w14:textId="77777777" w:rsidR="00BD7874" w:rsidRPr="00652427" w:rsidRDefault="00BD7874" w:rsidP="009A339D">
            <w:pPr>
              <w:spacing w:after="0"/>
              <w:rPr>
                <w:rFonts w:eastAsia="Calibri" w:cstheme="minorHAnsi"/>
                <w:sz w:val="24"/>
                <w:szCs w:val="24"/>
              </w:rPr>
            </w:pPr>
          </w:p>
        </w:tc>
      </w:tr>
      <w:tr w:rsidR="00BD7874" w:rsidRPr="00652427" w14:paraId="4FD25C85" w14:textId="77777777" w:rsidTr="009A339D">
        <w:tc>
          <w:tcPr>
            <w:tcW w:w="4957" w:type="dxa"/>
            <w:tcBorders>
              <w:top w:val="single" w:sz="4" w:space="0" w:color="auto"/>
              <w:left w:val="single" w:sz="4" w:space="0" w:color="auto"/>
              <w:bottom w:val="single" w:sz="4" w:space="0" w:color="auto"/>
              <w:right w:val="single" w:sz="4" w:space="0" w:color="auto"/>
            </w:tcBorders>
            <w:hideMark/>
          </w:tcPr>
          <w:p w14:paraId="1D4175F0" w14:textId="77777777" w:rsidR="00BD7874" w:rsidRPr="00652427" w:rsidRDefault="00BD7874" w:rsidP="009A339D">
            <w:pPr>
              <w:spacing w:after="0"/>
              <w:rPr>
                <w:rFonts w:eastAsia="Calibri" w:cstheme="minorHAnsi"/>
                <w:sz w:val="24"/>
                <w:szCs w:val="24"/>
              </w:rPr>
            </w:pPr>
            <w:r w:rsidRPr="00652427">
              <w:rPr>
                <w:rFonts w:eastAsia="Calibri" w:cstheme="minorHAnsi"/>
                <w:sz w:val="24"/>
                <w:szCs w:val="24"/>
              </w:rPr>
              <w:t>Ūkio subjekto (-ų), adresas (-ai)</w:t>
            </w:r>
          </w:p>
        </w:tc>
        <w:tc>
          <w:tcPr>
            <w:tcW w:w="4536" w:type="dxa"/>
            <w:tcBorders>
              <w:top w:val="single" w:sz="4" w:space="0" w:color="auto"/>
              <w:left w:val="single" w:sz="4" w:space="0" w:color="auto"/>
              <w:bottom w:val="single" w:sz="4" w:space="0" w:color="auto"/>
              <w:right w:val="single" w:sz="4" w:space="0" w:color="auto"/>
            </w:tcBorders>
          </w:tcPr>
          <w:p w14:paraId="73564643" w14:textId="77777777" w:rsidR="00BD7874" w:rsidRPr="00652427" w:rsidRDefault="00BD7874" w:rsidP="009A339D">
            <w:pPr>
              <w:spacing w:after="0"/>
              <w:rPr>
                <w:rFonts w:eastAsia="Calibri" w:cstheme="minorHAnsi"/>
                <w:sz w:val="24"/>
                <w:szCs w:val="24"/>
              </w:rPr>
            </w:pPr>
          </w:p>
        </w:tc>
      </w:tr>
      <w:tr w:rsidR="00BD7874" w:rsidRPr="00652427" w14:paraId="4ED06C5F" w14:textId="77777777" w:rsidTr="009A339D">
        <w:tc>
          <w:tcPr>
            <w:tcW w:w="4957" w:type="dxa"/>
            <w:tcBorders>
              <w:top w:val="single" w:sz="4" w:space="0" w:color="auto"/>
              <w:left w:val="single" w:sz="4" w:space="0" w:color="auto"/>
              <w:bottom w:val="single" w:sz="4" w:space="0" w:color="auto"/>
              <w:right w:val="single" w:sz="4" w:space="0" w:color="auto"/>
            </w:tcBorders>
            <w:hideMark/>
          </w:tcPr>
          <w:p w14:paraId="54342E9C" w14:textId="77777777" w:rsidR="00BD7874" w:rsidRPr="00652427" w:rsidRDefault="00BD7874" w:rsidP="009A339D">
            <w:pPr>
              <w:spacing w:after="0"/>
              <w:rPr>
                <w:rFonts w:eastAsia="Calibri" w:cstheme="minorHAnsi"/>
                <w:sz w:val="24"/>
                <w:szCs w:val="24"/>
              </w:rPr>
            </w:pPr>
            <w:r w:rsidRPr="00652427">
              <w:rPr>
                <w:rFonts w:eastAsia="Calibri" w:cstheme="minorHAnsi"/>
                <w:sz w:val="24"/>
                <w:szCs w:val="24"/>
              </w:rPr>
              <w:t>Ūkio subjekto (-ų) kodas (-ai)</w:t>
            </w:r>
          </w:p>
        </w:tc>
        <w:tc>
          <w:tcPr>
            <w:tcW w:w="4536" w:type="dxa"/>
            <w:tcBorders>
              <w:top w:val="single" w:sz="4" w:space="0" w:color="auto"/>
              <w:left w:val="single" w:sz="4" w:space="0" w:color="auto"/>
              <w:bottom w:val="single" w:sz="4" w:space="0" w:color="auto"/>
              <w:right w:val="single" w:sz="4" w:space="0" w:color="auto"/>
            </w:tcBorders>
          </w:tcPr>
          <w:p w14:paraId="70ECFDC5" w14:textId="77777777" w:rsidR="00BD7874" w:rsidRPr="00652427" w:rsidRDefault="00BD7874" w:rsidP="009A339D">
            <w:pPr>
              <w:spacing w:after="0"/>
              <w:rPr>
                <w:rFonts w:eastAsia="Calibri" w:cstheme="minorHAnsi"/>
                <w:sz w:val="24"/>
                <w:szCs w:val="24"/>
              </w:rPr>
            </w:pPr>
          </w:p>
        </w:tc>
      </w:tr>
      <w:tr w:rsidR="00BD7874" w:rsidRPr="00652427" w14:paraId="43E4B0DA" w14:textId="77777777" w:rsidTr="009A339D">
        <w:tc>
          <w:tcPr>
            <w:tcW w:w="4957" w:type="dxa"/>
            <w:tcBorders>
              <w:top w:val="single" w:sz="4" w:space="0" w:color="auto"/>
              <w:left w:val="single" w:sz="4" w:space="0" w:color="auto"/>
              <w:bottom w:val="single" w:sz="4" w:space="0" w:color="auto"/>
              <w:right w:val="single" w:sz="4" w:space="0" w:color="auto"/>
            </w:tcBorders>
            <w:hideMark/>
          </w:tcPr>
          <w:p w14:paraId="2CDA5174" w14:textId="77777777" w:rsidR="00BD7874" w:rsidRPr="00652427" w:rsidRDefault="00BD7874" w:rsidP="009A339D">
            <w:pPr>
              <w:spacing w:after="0"/>
              <w:rPr>
                <w:rFonts w:eastAsia="Calibri" w:cstheme="minorHAnsi"/>
                <w:sz w:val="24"/>
                <w:szCs w:val="24"/>
              </w:rPr>
            </w:pPr>
            <w:r w:rsidRPr="00652427">
              <w:rPr>
                <w:rFonts w:eastAsia="Calibri" w:cstheme="minorHAnsi"/>
                <w:sz w:val="24"/>
                <w:szCs w:val="24"/>
              </w:rPr>
              <w:lastRenderedPageBreak/>
              <w:t>Įsipareigojimų dalis (nurodant konkrečius pagal pirkimo sutartį prisiimamus įsipareigojimus), kuriai ketinama pasitelkti ūkio subjektą (-</w:t>
            </w:r>
            <w:proofErr w:type="spellStart"/>
            <w:r w:rsidRPr="00652427">
              <w:rPr>
                <w:rFonts w:eastAsia="Calibri" w:cstheme="minorHAnsi"/>
                <w:sz w:val="24"/>
                <w:szCs w:val="24"/>
              </w:rPr>
              <w:t>us</w:t>
            </w:r>
            <w:proofErr w:type="spellEnd"/>
            <w:r w:rsidRPr="00652427">
              <w:rPr>
                <w:rFonts w:eastAsia="Calibri" w:cstheme="minorHAnsi"/>
                <w:sz w:val="24"/>
                <w:szCs w:val="24"/>
              </w:rPr>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4E7399EB" w14:textId="77777777" w:rsidR="00BD7874" w:rsidRPr="00652427" w:rsidRDefault="00BD7874" w:rsidP="009A339D">
            <w:pPr>
              <w:spacing w:after="0"/>
              <w:rPr>
                <w:rFonts w:eastAsia="Calibri" w:cstheme="minorHAnsi"/>
                <w:sz w:val="24"/>
                <w:szCs w:val="24"/>
              </w:rPr>
            </w:pPr>
          </w:p>
        </w:tc>
      </w:tr>
    </w:tbl>
    <w:p w14:paraId="376164ED" w14:textId="77777777" w:rsidR="00BD7874" w:rsidRPr="00652427" w:rsidRDefault="00BD7874" w:rsidP="00BD7874">
      <w:pPr>
        <w:tabs>
          <w:tab w:val="left" w:pos="709"/>
        </w:tabs>
        <w:spacing w:after="0"/>
        <w:rPr>
          <w:rFonts w:cstheme="minorHAnsi"/>
          <w:i/>
          <w:iCs/>
          <w:sz w:val="24"/>
          <w:szCs w:val="24"/>
        </w:rPr>
      </w:pPr>
      <w:r w:rsidRPr="00652427">
        <w:rPr>
          <w:rFonts w:cstheme="minorHAnsi"/>
          <w:i/>
          <w:iCs/>
          <w:sz w:val="24"/>
          <w:szCs w:val="24"/>
        </w:rPr>
        <w:t>Pastaba</w:t>
      </w:r>
      <w:r w:rsidRPr="00652427">
        <w:rPr>
          <w:rFonts w:cstheme="minorHAnsi"/>
          <w:sz w:val="24"/>
          <w:szCs w:val="24"/>
        </w:rPr>
        <w:t xml:space="preserve">: </w:t>
      </w:r>
      <w:r w:rsidRPr="00652427">
        <w:rPr>
          <w:rFonts w:cstheme="minorHAnsi"/>
          <w:b/>
          <w:bCs/>
          <w:i/>
          <w:iCs/>
          <w:sz w:val="24"/>
          <w:szCs w:val="24"/>
        </w:rPr>
        <w:t>Ūkio subjektas, kurio pajėgumais remiamasi</w:t>
      </w:r>
      <w:r w:rsidRPr="00652427">
        <w:rPr>
          <w:rFonts w:cstheme="minorHAnsi"/>
          <w:i/>
          <w:iCs/>
          <w:sz w:val="24"/>
          <w:szCs w:val="24"/>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2E69A7BF" w14:textId="77777777" w:rsidR="00BD7874" w:rsidRPr="00652427" w:rsidRDefault="00BD7874" w:rsidP="00BD7874">
      <w:pPr>
        <w:tabs>
          <w:tab w:val="left" w:pos="709"/>
        </w:tabs>
        <w:spacing w:after="0"/>
        <w:rPr>
          <w:rFonts w:cstheme="minorHAnsi"/>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BD7874" w:rsidRPr="00652427" w14:paraId="798699B5" w14:textId="77777777" w:rsidTr="009A339D">
        <w:tc>
          <w:tcPr>
            <w:tcW w:w="4957" w:type="dxa"/>
            <w:tcBorders>
              <w:top w:val="single" w:sz="4" w:space="0" w:color="auto"/>
              <w:left w:val="single" w:sz="4" w:space="0" w:color="auto"/>
              <w:bottom w:val="single" w:sz="4" w:space="0" w:color="auto"/>
              <w:right w:val="single" w:sz="4" w:space="0" w:color="auto"/>
            </w:tcBorders>
            <w:hideMark/>
          </w:tcPr>
          <w:p w14:paraId="26552773" w14:textId="77777777" w:rsidR="00BD7874" w:rsidRPr="00652427" w:rsidRDefault="00BD7874" w:rsidP="009A339D">
            <w:pPr>
              <w:spacing w:after="0"/>
              <w:rPr>
                <w:rFonts w:eastAsia="Calibri" w:cstheme="minorHAnsi"/>
                <w:sz w:val="24"/>
                <w:szCs w:val="24"/>
              </w:rPr>
            </w:pPr>
            <w:r w:rsidRPr="00652427">
              <w:rPr>
                <w:rFonts w:eastAsia="Calibri" w:cstheme="minorHAnsi"/>
                <w:b/>
                <w:bCs/>
                <w:sz w:val="24"/>
                <w:szCs w:val="24"/>
              </w:rPr>
              <w:t xml:space="preserve">Subtiekėjo (-ų) </w:t>
            </w:r>
            <w:r w:rsidRPr="00652427">
              <w:rPr>
                <w:rFonts w:eastAsia="Calibri" w:cstheme="minorHAnsi"/>
                <w:sz w:val="24"/>
                <w:szCs w:val="24"/>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2BD7312F" w14:textId="77777777" w:rsidR="00BD7874" w:rsidRPr="00652427" w:rsidRDefault="00BD7874" w:rsidP="009A339D">
            <w:pPr>
              <w:spacing w:after="0"/>
              <w:rPr>
                <w:rFonts w:eastAsia="Calibri" w:cstheme="minorHAnsi"/>
                <w:sz w:val="24"/>
                <w:szCs w:val="24"/>
              </w:rPr>
            </w:pPr>
          </w:p>
        </w:tc>
      </w:tr>
      <w:tr w:rsidR="00BD7874" w:rsidRPr="00652427" w14:paraId="6365338C" w14:textId="77777777" w:rsidTr="009A339D">
        <w:tc>
          <w:tcPr>
            <w:tcW w:w="4957" w:type="dxa"/>
            <w:tcBorders>
              <w:top w:val="single" w:sz="4" w:space="0" w:color="auto"/>
              <w:left w:val="single" w:sz="4" w:space="0" w:color="auto"/>
              <w:bottom w:val="single" w:sz="4" w:space="0" w:color="auto"/>
              <w:right w:val="single" w:sz="4" w:space="0" w:color="auto"/>
            </w:tcBorders>
            <w:hideMark/>
          </w:tcPr>
          <w:p w14:paraId="3BC3B974" w14:textId="77777777" w:rsidR="00BD7874" w:rsidRPr="00652427" w:rsidRDefault="00BD7874" w:rsidP="009A339D">
            <w:pPr>
              <w:spacing w:after="0"/>
              <w:rPr>
                <w:rFonts w:eastAsia="Calibri" w:cstheme="minorHAnsi"/>
                <w:sz w:val="24"/>
                <w:szCs w:val="24"/>
              </w:rPr>
            </w:pPr>
            <w:r w:rsidRPr="00652427">
              <w:rPr>
                <w:rFonts w:eastAsia="Calibri" w:cstheme="minorHAnsi"/>
                <w:sz w:val="24"/>
                <w:szCs w:val="24"/>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EAE64FD" w14:textId="77777777" w:rsidR="00BD7874" w:rsidRPr="00652427" w:rsidRDefault="00BD7874" w:rsidP="009A339D">
            <w:pPr>
              <w:spacing w:after="0"/>
              <w:rPr>
                <w:rFonts w:eastAsia="Calibri" w:cstheme="minorHAnsi"/>
                <w:sz w:val="24"/>
                <w:szCs w:val="24"/>
              </w:rPr>
            </w:pPr>
          </w:p>
        </w:tc>
      </w:tr>
      <w:tr w:rsidR="00BD7874" w:rsidRPr="00652427" w14:paraId="1C8CED94" w14:textId="77777777" w:rsidTr="009A339D">
        <w:tc>
          <w:tcPr>
            <w:tcW w:w="4957" w:type="dxa"/>
            <w:tcBorders>
              <w:top w:val="single" w:sz="4" w:space="0" w:color="auto"/>
              <w:left w:val="single" w:sz="4" w:space="0" w:color="auto"/>
              <w:bottom w:val="single" w:sz="4" w:space="0" w:color="auto"/>
              <w:right w:val="single" w:sz="4" w:space="0" w:color="auto"/>
            </w:tcBorders>
            <w:hideMark/>
          </w:tcPr>
          <w:p w14:paraId="3C776271" w14:textId="77777777" w:rsidR="00BD7874" w:rsidRPr="00652427" w:rsidRDefault="00BD7874" w:rsidP="009A339D">
            <w:pPr>
              <w:spacing w:after="0"/>
              <w:rPr>
                <w:rFonts w:eastAsia="Calibri" w:cstheme="minorHAnsi"/>
                <w:sz w:val="24"/>
                <w:szCs w:val="24"/>
              </w:rPr>
            </w:pPr>
            <w:r w:rsidRPr="00652427">
              <w:rPr>
                <w:rFonts w:eastAsia="Calibri" w:cstheme="minorHAnsi"/>
                <w:sz w:val="24"/>
                <w:szCs w:val="24"/>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4B08680F" w14:textId="77777777" w:rsidR="00BD7874" w:rsidRPr="00652427" w:rsidRDefault="00BD7874" w:rsidP="009A339D">
            <w:pPr>
              <w:spacing w:after="0"/>
              <w:rPr>
                <w:rFonts w:eastAsia="Calibri" w:cstheme="minorHAnsi"/>
                <w:sz w:val="24"/>
                <w:szCs w:val="24"/>
              </w:rPr>
            </w:pPr>
          </w:p>
        </w:tc>
      </w:tr>
      <w:tr w:rsidR="00BD7874" w:rsidRPr="00652427" w14:paraId="39D0D34D" w14:textId="77777777" w:rsidTr="009A339D">
        <w:tc>
          <w:tcPr>
            <w:tcW w:w="4957" w:type="dxa"/>
            <w:tcBorders>
              <w:top w:val="single" w:sz="4" w:space="0" w:color="auto"/>
              <w:left w:val="single" w:sz="4" w:space="0" w:color="auto"/>
              <w:bottom w:val="single" w:sz="4" w:space="0" w:color="auto"/>
              <w:right w:val="single" w:sz="4" w:space="0" w:color="auto"/>
            </w:tcBorders>
            <w:hideMark/>
          </w:tcPr>
          <w:p w14:paraId="65831058" w14:textId="77777777" w:rsidR="00BD7874" w:rsidRPr="00652427" w:rsidRDefault="00BD7874" w:rsidP="009A339D">
            <w:pPr>
              <w:spacing w:after="0"/>
              <w:rPr>
                <w:rFonts w:eastAsia="Calibri" w:cstheme="minorHAnsi"/>
                <w:sz w:val="24"/>
                <w:szCs w:val="24"/>
              </w:rPr>
            </w:pPr>
            <w:r w:rsidRPr="00652427">
              <w:rPr>
                <w:rFonts w:eastAsia="Calibri" w:cstheme="minorHAnsi"/>
                <w:sz w:val="24"/>
                <w:szCs w:val="24"/>
              </w:rPr>
              <w:t>Įsipareigojimų dalis (nurodant konkrečius pagal pirkimo sutartį prisiimamus įsipareigojimus), kuriai ketinama pasitelkti subtiekėją (-</w:t>
            </w:r>
            <w:proofErr w:type="spellStart"/>
            <w:r w:rsidRPr="00652427">
              <w:rPr>
                <w:rFonts w:eastAsia="Calibri" w:cstheme="minorHAnsi"/>
                <w:sz w:val="24"/>
                <w:szCs w:val="24"/>
              </w:rPr>
              <w:t>us</w:t>
            </w:r>
            <w:proofErr w:type="spellEnd"/>
            <w:r w:rsidRPr="00652427">
              <w:rPr>
                <w:rFonts w:eastAsia="Calibri" w:cstheme="minorHAnsi"/>
                <w:sz w:val="24"/>
                <w:szCs w:val="24"/>
              </w:rPr>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7016E80B" w14:textId="77777777" w:rsidR="00BD7874" w:rsidRPr="00652427" w:rsidRDefault="00BD7874" w:rsidP="009A339D">
            <w:pPr>
              <w:spacing w:after="0"/>
              <w:rPr>
                <w:rFonts w:eastAsia="Calibri" w:cstheme="minorHAnsi"/>
                <w:sz w:val="24"/>
                <w:szCs w:val="24"/>
              </w:rPr>
            </w:pPr>
          </w:p>
        </w:tc>
      </w:tr>
    </w:tbl>
    <w:p w14:paraId="1B46FAA1" w14:textId="77777777" w:rsidR="00BD7874" w:rsidRPr="00652427" w:rsidRDefault="00BD7874" w:rsidP="00BD7874">
      <w:pPr>
        <w:tabs>
          <w:tab w:val="left" w:pos="709"/>
        </w:tabs>
        <w:spacing w:after="0"/>
        <w:rPr>
          <w:rFonts w:cstheme="minorHAnsi"/>
          <w:bCs/>
          <w:i/>
          <w:iCs/>
          <w:sz w:val="24"/>
          <w:szCs w:val="24"/>
        </w:rPr>
      </w:pPr>
      <w:r w:rsidRPr="00652427">
        <w:rPr>
          <w:rFonts w:cstheme="minorHAnsi"/>
          <w:i/>
          <w:iCs/>
          <w:sz w:val="24"/>
          <w:szCs w:val="24"/>
        </w:rPr>
        <w:t>Pastaba:</w:t>
      </w:r>
      <w:r w:rsidRPr="00652427">
        <w:rPr>
          <w:rFonts w:cstheme="minorHAnsi"/>
          <w:b/>
          <w:bCs/>
          <w:sz w:val="24"/>
          <w:szCs w:val="24"/>
        </w:rPr>
        <w:t xml:space="preserve"> </w:t>
      </w:r>
      <w:r w:rsidRPr="00652427">
        <w:rPr>
          <w:rFonts w:cstheme="minorHAnsi"/>
          <w:b/>
          <w:bCs/>
          <w:i/>
          <w:iCs/>
          <w:sz w:val="24"/>
          <w:szCs w:val="24"/>
        </w:rPr>
        <w:t xml:space="preserve">Subtiekėjas - </w:t>
      </w:r>
      <w:r w:rsidRPr="00652427">
        <w:rPr>
          <w:rFonts w:cstheme="minorHAnsi"/>
          <w:bCs/>
          <w:i/>
          <w:iCs/>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359B1385" w14:textId="77777777" w:rsidR="00BD7874" w:rsidRPr="00652427" w:rsidRDefault="00BD7874" w:rsidP="00BD7874">
      <w:pPr>
        <w:pStyle w:val="Sraopastraipa"/>
        <w:ind w:left="0"/>
        <w:rPr>
          <w:rFonts w:eastAsia="Calibri" w:cstheme="minorHAnsi"/>
          <w:b/>
          <w:bCs/>
          <w:sz w:val="24"/>
          <w:szCs w:val="24"/>
        </w:rPr>
      </w:pPr>
    </w:p>
    <w:p w14:paraId="1948B41A" w14:textId="77777777" w:rsidR="00BD7874" w:rsidRPr="00652427" w:rsidRDefault="00BD7874" w:rsidP="00591458">
      <w:pPr>
        <w:pStyle w:val="Sraopastraipa"/>
        <w:numPr>
          <w:ilvl w:val="0"/>
          <w:numId w:val="40"/>
        </w:numPr>
        <w:tabs>
          <w:tab w:val="left" w:pos="709"/>
        </w:tabs>
        <w:ind w:left="0" w:firstLine="0"/>
        <w:rPr>
          <w:rFonts w:eastAsia="Calibri" w:cstheme="minorHAnsi"/>
          <w:b/>
          <w:bCs/>
          <w:sz w:val="24"/>
          <w:szCs w:val="24"/>
        </w:rPr>
      </w:pPr>
      <w:r w:rsidRPr="00652427">
        <w:rPr>
          <w:rFonts w:eastAsia="Calibri" w:cstheme="minorHAnsi"/>
          <w:b/>
          <w:bCs/>
          <w:sz w:val="24"/>
          <w:szCs w:val="24"/>
        </w:rPr>
        <w:t>PASIŪLYMO KAINA</w:t>
      </w: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1268"/>
        <w:gridCol w:w="1268"/>
        <w:gridCol w:w="1269"/>
      </w:tblGrid>
      <w:tr w:rsidR="00BD7874" w:rsidRPr="00652427" w14:paraId="05D4BCDD" w14:textId="77777777" w:rsidTr="009A339D">
        <w:trPr>
          <w:trHeight w:val="555"/>
        </w:trPr>
        <w:tc>
          <w:tcPr>
            <w:tcW w:w="6408" w:type="dxa"/>
            <w:tcBorders>
              <w:top w:val="single" w:sz="4" w:space="0" w:color="auto"/>
              <w:left w:val="single" w:sz="4" w:space="0" w:color="auto"/>
              <w:bottom w:val="single" w:sz="4" w:space="0" w:color="auto"/>
              <w:right w:val="single" w:sz="4" w:space="0" w:color="auto"/>
            </w:tcBorders>
            <w:vAlign w:val="center"/>
            <w:hideMark/>
          </w:tcPr>
          <w:p w14:paraId="15321AAC" w14:textId="77777777" w:rsidR="00BD7874" w:rsidRPr="00652427" w:rsidRDefault="00BD7874" w:rsidP="009A339D">
            <w:pPr>
              <w:spacing w:after="0"/>
              <w:ind w:left="34" w:hanging="34"/>
              <w:contextualSpacing/>
              <w:rPr>
                <w:rFonts w:eastAsia="Times New Roman" w:cstheme="minorHAnsi"/>
                <w:b/>
                <w:bCs/>
                <w:color w:val="000000"/>
                <w:sz w:val="24"/>
                <w:szCs w:val="24"/>
              </w:rPr>
            </w:pPr>
            <w:r w:rsidRPr="00652427">
              <w:rPr>
                <w:rFonts w:eastAsia="Times New Roman" w:cstheme="minorHAnsi"/>
                <w:b/>
                <w:bCs/>
                <w:color w:val="000000"/>
                <w:sz w:val="24"/>
                <w:szCs w:val="24"/>
              </w:rPr>
              <w:t>Darbų pavadinimas</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E35E810" w14:textId="77777777" w:rsidR="00BD7874" w:rsidRPr="00652427" w:rsidRDefault="00BD7874" w:rsidP="009A339D">
            <w:pPr>
              <w:spacing w:after="0"/>
              <w:rPr>
                <w:rFonts w:eastAsia="Times New Roman" w:cstheme="minorHAnsi"/>
                <w:b/>
                <w:bCs/>
                <w:color w:val="000000"/>
                <w:sz w:val="24"/>
                <w:szCs w:val="24"/>
              </w:rPr>
            </w:pPr>
            <w:r w:rsidRPr="00652427">
              <w:rPr>
                <w:rFonts w:eastAsia="Times New Roman" w:cstheme="minorHAnsi"/>
                <w:b/>
                <w:bCs/>
                <w:color w:val="000000"/>
                <w:sz w:val="24"/>
                <w:szCs w:val="24"/>
              </w:rPr>
              <w:t>Kaina, Eur be PVM</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51494C4" w14:textId="77777777" w:rsidR="00BD7874" w:rsidRPr="00652427" w:rsidRDefault="00BD7874" w:rsidP="009A339D">
            <w:pPr>
              <w:spacing w:after="0"/>
              <w:rPr>
                <w:rFonts w:eastAsia="Times New Roman" w:cstheme="minorHAnsi"/>
                <w:b/>
                <w:bCs/>
                <w:color w:val="000000"/>
                <w:sz w:val="24"/>
                <w:szCs w:val="24"/>
              </w:rPr>
            </w:pPr>
            <w:r w:rsidRPr="00652427">
              <w:rPr>
                <w:rFonts w:eastAsia="Times New Roman" w:cstheme="minorHAnsi"/>
                <w:b/>
                <w:bCs/>
                <w:color w:val="000000"/>
                <w:sz w:val="24"/>
                <w:szCs w:val="24"/>
              </w:rPr>
              <w:t>PVM (21 %), Eur</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19BECB5" w14:textId="77777777" w:rsidR="00BD7874" w:rsidRPr="00652427" w:rsidRDefault="00BD7874" w:rsidP="009A339D">
            <w:pPr>
              <w:spacing w:after="0"/>
              <w:rPr>
                <w:rFonts w:eastAsia="Times New Roman" w:cstheme="minorHAnsi"/>
                <w:b/>
                <w:bCs/>
                <w:color w:val="000000"/>
                <w:sz w:val="24"/>
                <w:szCs w:val="24"/>
              </w:rPr>
            </w:pPr>
            <w:r w:rsidRPr="00652427">
              <w:rPr>
                <w:rFonts w:eastAsia="Times New Roman" w:cstheme="minorHAnsi"/>
                <w:b/>
                <w:bCs/>
                <w:color w:val="000000"/>
                <w:sz w:val="24"/>
                <w:szCs w:val="24"/>
              </w:rPr>
              <w:t xml:space="preserve">Pasiūlymo kaina, Eur su PVM </w:t>
            </w:r>
            <w:r w:rsidRPr="00652427">
              <w:rPr>
                <w:rFonts w:eastAsia="Times New Roman" w:cstheme="minorHAnsi"/>
                <w:b/>
                <w:bCs/>
                <w:i/>
                <w:color w:val="000000"/>
                <w:sz w:val="24"/>
                <w:szCs w:val="24"/>
              </w:rPr>
              <w:t>(2+3)</w:t>
            </w:r>
          </w:p>
        </w:tc>
      </w:tr>
      <w:tr w:rsidR="00BD7874" w:rsidRPr="00652427" w14:paraId="6CB30CA5" w14:textId="77777777" w:rsidTr="009A339D">
        <w:trPr>
          <w:trHeight w:val="277"/>
        </w:trPr>
        <w:tc>
          <w:tcPr>
            <w:tcW w:w="6408" w:type="dxa"/>
            <w:tcBorders>
              <w:top w:val="single" w:sz="4" w:space="0" w:color="auto"/>
              <w:left w:val="single" w:sz="4" w:space="0" w:color="auto"/>
              <w:bottom w:val="single" w:sz="4" w:space="0" w:color="auto"/>
              <w:right w:val="single" w:sz="4" w:space="0" w:color="auto"/>
            </w:tcBorders>
            <w:vAlign w:val="center"/>
            <w:hideMark/>
          </w:tcPr>
          <w:p w14:paraId="4D5E2D58" w14:textId="77777777" w:rsidR="00BD7874" w:rsidRPr="00652427" w:rsidRDefault="00BD7874" w:rsidP="009A339D">
            <w:pPr>
              <w:spacing w:after="0"/>
              <w:rPr>
                <w:rFonts w:eastAsia="Times New Roman" w:cstheme="minorHAnsi"/>
                <w:b/>
                <w:i/>
                <w:color w:val="000000"/>
                <w:sz w:val="24"/>
                <w:szCs w:val="24"/>
              </w:rPr>
            </w:pPr>
            <w:r w:rsidRPr="00652427">
              <w:rPr>
                <w:rFonts w:eastAsia="Times New Roman" w:cstheme="minorHAnsi"/>
                <w:b/>
                <w:i/>
                <w:color w:val="000000"/>
                <w:sz w:val="24"/>
                <w:szCs w:val="24"/>
              </w:rPr>
              <w:t>1</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0FE789D" w14:textId="77777777" w:rsidR="00BD7874" w:rsidRPr="00652427" w:rsidRDefault="00BD7874" w:rsidP="009A339D">
            <w:pPr>
              <w:spacing w:after="0"/>
              <w:rPr>
                <w:rFonts w:eastAsia="Times New Roman" w:cstheme="minorHAnsi"/>
                <w:b/>
                <w:i/>
                <w:color w:val="000000"/>
                <w:sz w:val="24"/>
                <w:szCs w:val="24"/>
              </w:rPr>
            </w:pPr>
            <w:r w:rsidRPr="00652427">
              <w:rPr>
                <w:rFonts w:eastAsia="Times New Roman" w:cstheme="minorHAnsi"/>
                <w:b/>
                <w:i/>
                <w:color w:val="000000"/>
                <w:sz w:val="24"/>
                <w:szCs w:val="24"/>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D65EB3D" w14:textId="77777777" w:rsidR="00BD7874" w:rsidRPr="00652427" w:rsidRDefault="00BD7874" w:rsidP="009A339D">
            <w:pPr>
              <w:spacing w:after="0"/>
              <w:rPr>
                <w:rFonts w:eastAsia="Times New Roman" w:cstheme="minorHAnsi"/>
                <w:b/>
                <w:i/>
                <w:color w:val="000000"/>
                <w:sz w:val="24"/>
                <w:szCs w:val="24"/>
              </w:rPr>
            </w:pPr>
            <w:r w:rsidRPr="00652427">
              <w:rPr>
                <w:rFonts w:eastAsia="Times New Roman" w:cstheme="minorHAnsi"/>
                <w:b/>
                <w:i/>
                <w:color w:val="000000"/>
                <w:sz w:val="24"/>
                <w:szCs w:val="24"/>
              </w:rPr>
              <w:t>3</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9FE5296" w14:textId="77777777" w:rsidR="00BD7874" w:rsidRPr="00652427" w:rsidRDefault="00BD7874" w:rsidP="009A339D">
            <w:pPr>
              <w:spacing w:after="0"/>
              <w:rPr>
                <w:rFonts w:eastAsia="Times New Roman" w:cstheme="minorHAnsi"/>
                <w:b/>
                <w:i/>
                <w:color w:val="000000"/>
                <w:sz w:val="24"/>
                <w:szCs w:val="24"/>
              </w:rPr>
            </w:pPr>
            <w:r w:rsidRPr="00652427">
              <w:rPr>
                <w:rFonts w:eastAsia="Times New Roman" w:cstheme="minorHAnsi"/>
                <w:b/>
                <w:i/>
                <w:color w:val="000000"/>
                <w:sz w:val="24"/>
                <w:szCs w:val="24"/>
              </w:rPr>
              <w:t>4</w:t>
            </w:r>
          </w:p>
        </w:tc>
      </w:tr>
      <w:tr w:rsidR="00BD7874" w:rsidRPr="00652427" w14:paraId="048E682F" w14:textId="77777777" w:rsidTr="009A339D">
        <w:trPr>
          <w:trHeight w:val="275"/>
        </w:trPr>
        <w:tc>
          <w:tcPr>
            <w:tcW w:w="6408" w:type="dxa"/>
            <w:tcBorders>
              <w:top w:val="single" w:sz="4" w:space="0" w:color="auto"/>
              <w:left w:val="single" w:sz="4" w:space="0" w:color="auto"/>
              <w:bottom w:val="single" w:sz="4" w:space="0" w:color="auto"/>
              <w:right w:val="single" w:sz="4" w:space="0" w:color="auto"/>
            </w:tcBorders>
            <w:hideMark/>
          </w:tcPr>
          <w:p w14:paraId="2BF91313" w14:textId="1AA53065" w:rsidR="00BD7874" w:rsidRPr="0014005F" w:rsidRDefault="00BD7874" w:rsidP="009A339D">
            <w:pPr>
              <w:tabs>
                <w:tab w:val="left" w:pos="709"/>
                <w:tab w:val="left" w:pos="851"/>
              </w:tabs>
              <w:spacing w:after="0"/>
              <w:rPr>
                <w:rFonts w:eastAsia="Calibri" w:cstheme="minorHAnsi"/>
                <w:sz w:val="24"/>
                <w:szCs w:val="24"/>
              </w:rPr>
            </w:pPr>
            <w:r w:rsidRPr="0014005F">
              <w:rPr>
                <w:rFonts w:cstheme="minorHAnsi"/>
                <w:sz w:val="24"/>
                <w:szCs w:val="24"/>
              </w:rPr>
              <w:t xml:space="preserve">JONAVOS RAJONO VIETINIŲ KELIŲ IR GATVIŲ SU </w:t>
            </w:r>
            <w:r>
              <w:rPr>
                <w:rFonts w:cstheme="minorHAnsi"/>
                <w:sz w:val="24"/>
                <w:szCs w:val="24"/>
              </w:rPr>
              <w:t>ŽVYRO</w:t>
            </w:r>
            <w:r w:rsidRPr="0014005F">
              <w:rPr>
                <w:rFonts w:cstheme="minorHAnsi"/>
                <w:sz w:val="24"/>
                <w:szCs w:val="24"/>
              </w:rPr>
              <w:t xml:space="preserve"> DANGA PRIEŽIŪROS DARBAI</w:t>
            </w:r>
          </w:p>
        </w:tc>
        <w:tc>
          <w:tcPr>
            <w:tcW w:w="1268" w:type="dxa"/>
            <w:tcBorders>
              <w:top w:val="single" w:sz="4" w:space="0" w:color="auto"/>
              <w:left w:val="single" w:sz="4" w:space="0" w:color="auto"/>
              <w:bottom w:val="single" w:sz="4" w:space="0" w:color="auto"/>
              <w:right w:val="single" w:sz="4" w:space="0" w:color="auto"/>
            </w:tcBorders>
          </w:tcPr>
          <w:p w14:paraId="0D5D8092" w14:textId="77777777" w:rsidR="00BD7874" w:rsidRPr="00652427" w:rsidRDefault="00BD7874" w:rsidP="009A339D">
            <w:pPr>
              <w:widowControl w:val="0"/>
              <w:tabs>
                <w:tab w:val="left" w:pos="7545"/>
              </w:tabs>
              <w:autoSpaceDE w:val="0"/>
              <w:autoSpaceDN w:val="0"/>
              <w:adjustRightInd w:val="0"/>
              <w:spacing w:after="0"/>
              <w:ind w:right="6"/>
              <w:rPr>
                <w:rFonts w:eastAsia="Times New Roman" w:cstheme="minorHAnsi"/>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14:paraId="571A0B26" w14:textId="77777777" w:rsidR="00BD7874" w:rsidRPr="00652427" w:rsidRDefault="00BD7874" w:rsidP="009A339D">
            <w:pPr>
              <w:widowControl w:val="0"/>
              <w:tabs>
                <w:tab w:val="left" w:pos="7545"/>
              </w:tabs>
              <w:autoSpaceDE w:val="0"/>
              <w:autoSpaceDN w:val="0"/>
              <w:adjustRightInd w:val="0"/>
              <w:spacing w:after="0"/>
              <w:ind w:right="6"/>
              <w:rPr>
                <w:rFonts w:eastAsia="Times New Roman" w:cstheme="minorHAnsi"/>
                <w:sz w:val="24"/>
                <w:szCs w:val="24"/>
                <w:lang w:eastAsia="en-US"/>
              </w:rPr>
            </w:pPr>
          </w:p>
        </w:tc>
        <w:tc>
          <w:tcPr>
            <w:tcW w:w="1269" w:type="dxa"/>
            <w:tcBorders>
              <w:top w:val="single" w:sz="4" w:space="0" w:color="auto"/>
              <w:left w:val="single" w:sz="4" w:space="0" w:color="auto"/>
              <w:bottom w:val="single" w:sz="4" w:space="0" w:color="auto"/>
              <w:right w:val="single" w:sz="4" w:space="0" w:color="auto"/>
            </w:tcBorders>
          </w:tcPr>
          <w:p w14:paraId="1D2A8DCB" w14:textId="77777777" w:rsidR="00BD7874" w:rsidRPr="00652427" w:rsidRDefault="00BD7874" w:rsidP="009A339D">
            <w:pPr>
              <w:widowControl w:val="0"/>
              <w:tabs>
                <w:tab w:val="left" w:pos="7545"/>
              </w:tabs>
              <w:autoSpaceDE w:val="0"/>
              <w:autoSpaceDN w:val="0"/>
              <w:adjustRightInd w:val="0"/>
              <w:spacing w:after="0"/>
              <w:ind w:right="6"/>
              <w:rPr>
                <w:rFonts w:eastAsia="Times New Roman" w:cstheme="minorHAnsi"/>
                <w:sz w:val="24"/>
                <w:szCs w:val="24"/>
                <w:lang w:eastAsia="en-US"/>
              </w:rPr>
            </w:pPr>
          </w:p>
        </w:tc>
      </w:tr>
    </w:tbl>
    <w:p w14:paraId="30D70157" w14:textId="208E5622" w:rsidR="00BD7874" w:rsidRDefault="000C16A1" w:rsidP="00BD7874">
      <w:pPr>
        <w:spacing w:after="0"/>
        <w:rPr>
          <w:rFonts w:eastAsia="Calibri" w:cstheme="minorHAnsi"/>
          <w:sz w:val="24"/>
          <w:szCs w:val="24"/>
        </w:rPr>
      </w:pPr>
      <w:r w:rsidRPr="0014005F">
        <w:rPr>
          <w:rFonts w:eastAsia="Calibri" w:cstheme="minorHAnsi"/>
          <w:sz w:val="24"/>
          <w:szCs w:val="24"/>
        </w:rPr>
        <w:t>Pastaba: darbų įkainiai</w:t>
      </w:r>
      <w:r>
        <w:rPr>
          <w:rFonts w:eastAsia="Calibri" w:cstheme="minorHAnsi"/>
          <w:sz w:val="24"/>
          <w:szCs w:val="24"/>
        </w:rPr>
        <w:t>, pagal kuriuos bus teikiami užsakymai vykdant sutartį,</w:t>
      </w:r>
      <w:r w:rsidRPr="0014005F">
        <w:rPr>
          <w:rFonts w:eastAsia="Calibri" w:cstheme="minorHAnsi"/>
          <w:sz w:val="24"/>
          <w:szCs w:val="24"/>
        </w:rPr>
        <w:t xml:space="preserve"> pateikiami techninėje specifikacijoje (Specialiųjų pirkimo sąlygų 2 priede).</w:t>
      </w:r>
    </w:p>
    <w:p w14:paraId="68C7A4DA" w14:textId="77777777" w:rsidR="000C16A1" w:rsidRPr="000C16A1" w:rsidRDefault="000C16A1" w:rsidP="00BD7874">
      <w:pPr>
        <w:spacing w:after="0"/>
        <w:rPr>
          <w:rFonts w:eastAsia="Calibri" w:cstheme="minorHAnsi"/>
          <w:sz w:val="24"/>
          <w:szCs w:val="24"/>
        </w:rPr>
      </w:pPr>
    </w:p>
    <w:p w14:paraId="435B37E7" w14:textId="77777777" w:rsidR="00BD7874" w:rsidRPr="00652427" w:rsidRDefault="00BD7874" w:rsidP="00BD7874">
      <w:pPr>
        <w:spacing w:after="0"/>
        <w:rPr>
          <w:rFonts w:eastAsia="Calibri" w:cstheme="minorHAnsi"/>
          <w:sz w:val="24"/>
          <w:szCs w:val="24"/>
        </w:rPr>
      </w:pPr>
      <w:r w:rsidRPr="00652427">
        <w:rPr>
          <w:rFonts w:eastAsia="Calibri" w:cstheme="minorHAnsi"/>
          <w:b/>
          <w:bCs/>
          <w:sz w:val="24"/>
          <w:szCs w:val="24"/>
        </w:rPr>
        <w:t>Pasiūlymo kaina</w:t>
      </w:r>
      <w:r w:rsidRPr="00652427">
        <w:rPr>
          <w:rFonts w:eastAsia="Calibri" w:cstheme="minorHAnsi"/>
          <w:sz w:val="24"/>
          <w:szCs w:val="24"/>
        </w:rPr>
        <w:t xml:space="preserve"> (žodžiais) su PVM yra: ............................................................................eurų.</w:t>
      </w:r>
    </w:p>
    <w:p w14:paraId="1D7C75D5" w14:textId="77777777" w:rsidR="00BD7874" w:rsidRPr="00652427" w:rsidRDefault="00BD7874" w:rsidP="00BD7874">
      <w:pPr>
        <w:spacing w:after="0"/>
        <w:rPr>
          <w:rFonts w:eastAsia="Calibri" w:cstheme="minorHAnsi"/>
          <w:sz w:val="24"/>
          <w:szCs w:val="24"/>
        </w:rPr>
      </w:pPr>
      <w:r w:rsidRPr="00652427">
        <w:rPr>
          <w:rFonts w:eastAsia="Calibri" w:cstheme="minorHAnsi"/>
          <w:sz w:val="24"/>
          <w:szCs w:val="24"/>
        </w:rPr>
        <w:t>Jei tiekėjas yra ne PVM mokėtojas, jis laukelių, kuriuose yra nurodomas PVM, nepildo ir nurodo priežastis, dėl kurių PVM nemoka: ______________________________________________</w:t>
      </w:r>
    </w:p>
    <w:p w14:paraId="4AC128D9" w14:textId="77777777" w:rsidR="00BD7874" w:rsidRPr="00652427" w:rsidRDefault="00BD7874" w:rsidP="00BD7874">
      <w:pPr>
        <w:spacing w:after="0"/>
        <w:rPr>
          <w:rFonts w:eastAsia="Calibri" w:cstheme="minorHAnsi"/>
          <w:sz w:val="24"/>
          <w:szCs w:val="24"/>
        </w:rPr>
      </w:pPr>
    </w:p>
    <w:p w14:paraId="6F48D6B5" w14:textId="079D2A43" w:rsidR="00BD7874" w:rsidRPr="00652427" w:rsidRDefault="00BD7874" w:rsidP="00BD7874">
      <w:pPr>
        <w:spacing w:after="0"/>
        <w:rPr>
          <w:rFonts w:eastAsia="Calibri" w:cstheme="minorHAnsi"/>
          <w:color w:val="000000" w:themeColor="text1"/>
          <w:sz w:val="24"/>
          <w:szCs w:val="24"/>
        </w:rPr>
      </w:pPr>
      <w:r w:rsidRPr="00652427">
        <w:rPr>
          <w:rFonts w:eastAsia="Calibri" w:cstheme="minorHAnsi"/>
          <w:b/>
          <w:bCs/>
          <w:color w:val="FF0000"/>
          <w:sz w:val="24"/>
          <w:szCs w:val="24"/>
          <w:u w:val="single"/>
        </w:rPr>
        <w:t xml:space="preserve">Jeigu tiekėjo pasiūlymo (su PVM) kaina bus didesnė nei </w:t>
      </w:r>
      <w:r>
        <w:rPr>
          <w:rFonts w:eastAsia="Calibri" w:cstheme="minorHAnsi"/>
          <w:b/>
          <w:bCs/>
          <w:color w:val="FF0000"/>
          <w:sz w:val="24"/>
          <w:szCs w:val="24"/>
          <w:u w:val="single"/>
        </w:rPr>
        <w:t>937750</w:t>
      </w:r>
      <w:r w:rsidRPr="00652427">
        <w:rPr>
          <w:rFonts w:eastAsia="Calibri" w:cstheme="minorHAnsi"/>
          <w:b/>
          <w:bCs/>
          <w:color w:val="FF0000"/>
          <w:sz w:val="24"/>
          <w:szCs w:val="24"/>
          <w:u w:val="single"/>
        </w:rPr>
        <w:t>,00 Eur, pasiūlymas bus atmestas kaip neatitinkantis pirkimo dokumentų reikalavimų</w:t>
      </w:r>
      <w:r w:rsidRPr="00652427">
        <w:rPr>
          <w:rFonts w:eastAsia="Calibri" w:cstheme="minorHAnsi"/>
          <w:b/>
          <w:bCs/>
          <w:color w:val="000000" w:themeColor="text1"/>
          <w:sz w:val="24"/>
          <w:szCs w:val="24"/>
          <w:u w:val="single"/>
        </w:rPr>
        <w:t>.</w:t>
      </w:r>
      <w:r w:rsidRPr="00652427">
        <w:rPr>
          <w:rFonts w:cstheme="minorHAnsi"/>
          <w:sz w:val="24"/>
          <w:szCs w:val="24"/>
        </w:rPr>
        <w:t xml:space="preserve"> </w:t>
      </w:r>
    </w:p>
    <w:p w14:paraId="5861E1B4" w14:textId="77777777" w:rsidR="00BD7874" w:rsidRPr="00652427" w:rsidRDefault="00BD7874" w:rsidP="00BD7874">
      <w:pPr>
        <w:spacing w:after="0"/>
        <w:rPr>
          <w:rFonts w:eastAsia="Calibri" w:cstheme="minorHAnsi"/>
          <w:color w:val="FF0000"/>
          <w:sz w:val="24"/>
          <w:szCs w:val="24"/>
        </w:rPr>
      </w:pPr>
    </w:p>
    <w:p w14:paraId="3E1C8B49" w14:textId="77777777" w:rsidR="00BD7874" w:rsidRPr="00652427" w:rsidRDefault="00BD7874" w:rsidP="00C0476F">
      <w:pPr>
        <w:pStyle w:val="Sraopastraipa"/>
        <w:numPr>
          <w:ilvl w:val="0"/>
          <w:numId w:val="40"/>
        </w:numPr>
        <w:tabs>
          <w:tab w:val="left" w:pos="851"/>
        </w:tabs>
        <w:autoSpaceDE w:val="0"/>
        <w:autoSpaceDN w:val="0"/>
        <w:adjustRightInd w:val="0"/>
        <w:ind w:left="0" w:firstLine="0"/>
        <w:rPr>
          <w:rFonts w:cstheme="minorHAnsi"/>
          <w:b/>
          <w:bCs/>
          <w:sz w:val="24"/>
          <w:szCs w:val="24"/>
        </w:rPr>
      </w:pPr>
      <w:r w:rsidRPr="00652427">
        <w:rPr>
          <w:rFonts w:cstheme="minorHAnsi"/>
          <w:b/>
          <w:bCs/>
          <w:sz w:val="24"/>
          <w:szCs w:val="24"/>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676"/>
        <w:gridCol w:w="1983"/>
        <w:gridCol w:w="2125"/>
      </w:tblGrid>
      <w:tr w:rsidR="00BD7874" w:rsidRPr="00652427" w14:paraId="291A83D1" w14:textId="77777777" w:rsidTr="009A339D">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81841A4" w14:textId="77777777" w:rsidR="00BD7874" w:rsidRPr="00652427" w:rsidRDefault="00BD7874" w:rsidP="009A339D">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Eil. Nr.</w:t>
            </w:r>
          </w:p>
        </w:tc>
        <w:tc>
          <w:tcPr>
            <w:tcW w:w="4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59B0D6B" w14:textId="77777777" w:rsidR="00BD7874" w:rsidRPr="00652427" w:rsidRDefault="00BD7874" w:rsidP="009A339D">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85E775F" w14:textId="77777777" w:rsidR="00BD7874" w:rsidRPr="00652427" w:rsidRDefault="00BD7874" w:rsidP="009A339D">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Ar dokumentas konfidencialus?</w:t>
            </w:r>
          </w:p>
          <w:p w14:paraId="4B164583" w14:textId="77777777" w:rsidR="00BD7874" w:rsidRPr="00652427" w:rsidRDefault="00BD7874" w:rsidP="009A339D">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0758FCD" w14:textId="77777777" w:rsidR="00BD7874" w:rsidRPr="00652427" w:rsidRDefault="00BD7874" w:rsidP="009A339D">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Paaiškinimas, kokia ir kodėl konkreti informacija dokumente yra konfidenciali</w:t>
            </w:r>
          </w:p>
        </w:tc>
      </w:tr>
      <w:tr w:rsidR="00BD7874" w:rsidRPr="00652427" w14:paraId="17794FD5"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hideMark/>
          </w:tcPr>
          <w:p w14:paraId="793FA251" w14:textId="77777777" w:rsidR="00BD7874" w:rsidRPr="00652427" w:rsidRDefault="00BD7874" w:rsidP="009A339D">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1</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194302E0" w14:textId="77777777" w:rsidR="00BD7874" w:rsidRPr="00652427" w:rsidRDefault="00BD7874" w:rsidP="009A339D">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3AD2122F" w14:textId="77777777" w:rsidR="00BD7874" w:rsidRPr="00652427" w:rsidRDefault="00BD7874" w:rsidP="009A339D">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28106181" w14:textId="77777777" w:rsidR="00BD7874" w:rsidRPr="00652427" w:rsidRDefault="00BD7874" w:rsidP="009A339D">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4</w:t>
            </w:r>
          </w:p>
        </w:tc>
      </w:tr>
      <w:tr w:rsidR="00BD7874" w:rsidRPr="00652427" w14:paraId="779BA172"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23F85A2C" w14:textId="77777777" w:rsidR="00BD7874" w:rsidRPr="00652427" w:rsidRDefault="00BD7874" w:rsidP="000C16A1">
            <w:pPr>
              <w:numPr>
                <w:ilvl w:val="0"/>
                <w:numId w:val="52"/>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09A821E1" w14:textId="77777777" w:rsidR="00BD7874" w:rsidRPr="00652427" w:rsidRDefault="00BD7874" w:rsidP="009A339D">
            <w:pPr>
              <w:rPr>
                <w:rFonts w:asciiTheme="minorHAnsi" w:hAnsiTheme="minorHAnsi" w:cstheme="minorHAnsi"/>
                <w:kern w:val="3"/>
                <w:sz w:val="24"/>
                <w:szCs w:val="24"/>
                <w:lang w:eastAsia="de-CH"/>
              </w:rPr>
            </w:pPr>
            <w:r w:rsidRPr="00652427">
              <w:rPr>
                <w:rFonts w:asciiTheme="minorHAnsi" w:hAnsiTheme="minorHAnsi" w:cstheme="minorHAnsi"/>
                <w:sz w:val="24"/>
                <w:szCs w:val="24"/>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12286AB1" w14:textId="77777777" w:rsidR="00BD7874" w:rsidRPr="00652427" w:rsidRDefault="00BD7874" w:rsidP="009A339D">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391B363" w14:textId="77777777" w:rsidR="00BD7874" w:rsidRPr="00652427" w:rsidRDefault="00BD7874" w:rsidP="009A339D">
            <w:pPr>
              <w:rPr>
                <w:rFonts w:asciiTheme="minorHAnsi" w:eastAsia="Calibri" w:hAnsiTheme="minorHAnsi" w:cstheme="minorHAnsi"/>
                <w:sz w:val="24"/>
                <w:szCs w:val="24"/>
              </w:rPr>
            </w:pPr>
          </w:p>
        </w:tc>
      </w:tr>
      <w:tr w:rsidR="00BD7874" w:rsidRPr="00652427" w14:paraId="6A3B4DA8"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288D935E" w14:textId="77777777" w:rsidR="00BD7874" w:rsidRPr="00652427" w:rsidRDefault="00BD7874" w:rsidP="000C16A1">
            <w:pPr>
              <w:numPr>
                <w:ilvl w:val="0"/>
                <w:numId w:val="52"/>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5A5B47DA" w14:textId="77777777" w:rsidR="00BD7874" w:rsidRPr="00652427" w:rsidRDefault="00BD7874" w:rsidP="009A339D">
            <w:pPr>
              <w:suppressAutoHyphens/>
              <w:autoSpaceDN w:val="0"/>
              <w:textAlignment w:val="baseline"/>
              <w:rPr>
                <w:rFonts w:asciiTheme="minorHAnsi" w:eastAsia="Calibri" w:hAnsiTheme="minorHAnsi" w:cstheme="minorHAnsi"/>
                <w:kern w:val="3"/>
                <w:sz w:val="24"/>
                <w:szCs w:val="24"/>
                <w:lang w:eastAsia="de-CH"/>
              </w:rPr>
            </w:pPr>
            <w:r w:rsidRPr="00652427">
              <w:rPr>
                <w:rFonts w:asciiTheme="minorHAnsi" w:eastAsia="Calibri" w:hAnsiTheme="minorHAnsi" w:cstheme="minorHAnsi"/>
                <w:kern w:val="3"/>
                <w:sz w:val="24"/>
                <w:szCs w:val="24"/>
                <w:lang w:eastAsia="de-CH"/>
              </w:rPr>
              <w:t>EBVPD</w:t>
            </w:r>
          </w:p>
        </w:tc>
        <w:tc>
          <w:tcPr>
            <w:tcW w:w="1983" w:type="dxa"/>
            <w:tcBorders>
              <w:top w:val="single" w:sz="4" w:space="0" w:color="000000"/>
              <w:left w:val="single" w:sz="4" w:space="0" w:color="000000"/>
              <w:bottom w:val="single" w:sz="4" w:space="0" w:color="000000"/>
              <w:right w:val="single" w:sz="4" w:space="0" w:color="000000"/>
            </w:tcBorders>
            <w:vAlign w:val="center"/>
          </w:tcPr>
          <w:p w14:paraId="7AE053B4" w14:textId="77777777" w:rsidR="00BD7874" w:rsidRPr="00652427" w:rsidRDefault="00BD7874" w:rsidP="009A339D">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0AF8149C" w14:textId="77777777" w:rsidR="00BD7874" w:rsidRPr="00652427" w:rsidRDefault="00BD7874" w:rsidP="009A339D">
            <w:pPr>
              <w:rPr>
                <w:rFonts w:asciiTheme="minorHAnsi" w:eastAsia="Calibri" w:hAnsiTheme="minorHAnsi" w:cstheme="minorHAnsi"/>
                <w:sz w:val="24"/>
                <w:szCs w:val="24"/>
              </w:rPr>
            </w:pPr>
          </w:p>
        </w:tc>
      </w:tr>
      <w:tr w:rsidR="00BD7874" w:rsidRPr="00652427" w14:paraId="4517C874"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001F0D96" w14:textId="77777777" w:rsidR="00BD7874" w:rsidRPr="00652427" w:rsidRDefault="00BD7874" w:rsidP="000C16A1">
            <w:pPr>
              <w:numPr>
                <w:ilvl w:val="0"/>
                <w:numId w:val="52"/>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4258E804" w14:textId="77777777" w:rsidR="00BD7874" w:rsidRPr="00652427" w:rsidRDefault="00BD7874" w:rsidP="009A339D">
            <w:pPr>
              <w:suppressAutoHyphens/>
              <w:autoSpaceDN w:val="0"/>
              <w:textAlignment w:val="baseline"/>
              <w:rPr>
                <w:rFonts w:asciiTheme="minorHAnsi" w:eastAsia="Calibri" w:hAnsiTheme="minorHAnsi" w:cstheme="minorHAnsi"/>
                <w:kern w:val="3"/>
                <w:sz w:val="24"/>
                <w:szCs w:val="24"/>
                <w:lang w:eastAsia="de-CH"/>
              </w:rPr>
            </w:pPr>
            <w:r>
              <w:rPr>
                <w:rFonts w:asciiTheme="minorHAnsi" w:eastAsia="Calibri" w:hAnsiTheme="minorHAnsi" w:cstheme="minorHAnsi"/>
                <w:kern w:val="3"/>
                <w:sz w:val="24"/>
                <w:szCs w:val="24"/>
                <w:lang w:eastAsia="de-CH"/>
              </w:rPr>
              <w:t xml:space="preserve">Techninė specifikacija </w:t>
            </w:r>
          </w:p>
        </w:tc>
        <w:tc>
          <w:tcPr>
            <w:tcW w:w="1983" w:type="dxa"/>
            <w:tcBorders>
              <w:top w:val="single" w:sz="4" w:space="0" w:color="000000"/>
              <w:left w:val="single" w:sz="4" w:space="0" w:color="000000"/>
              <w:bottom w:val="single" w:sz="4" w:space="0" w:color="000000"/>
              <w:right w:val="single" w:sz="4" w:space="0" w:color="000000"/>
            </w:tcBorders>
            <w:vAlign w:val="center"/>
          </w:tcPr>
          <w:p w14:paraId="67C9C7F4" w14:textId="77777777" w:rsidR="00BD7874" w:rsidRPr="00652427" w:rsidRDefault="00BD7874" w:rsidP="009A339D">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308D673" w14:textId="77777777" w:rsidR="00BD7874" w:rsidRPr="00652427" w:rsidRDefault="00BD7874" w:rsidP="009A339D">
            <w:pPr>
              <w:rPr>
                <w:rFonts w:asciiTheme="minorHAnsi" w:eastAsia="Calibri" w:hAnsiTheme="minorHAnsi" w:cstheme="minorHAnsi"/>
                <w:sz w:val="24"/>
                <w:szCs w:val="24"/>
              </w:rPr>
            </w:pPr>
          </w:p>
        </w:tc>
      </w:tr>
      <w:tr w:rsidR="00BD7874" w:rsidRPr="00652427" w14:paraId="23B4D517"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3C71D957" w14:textId="77777777" w:rsidR="00BD7874" w:rsidRPr="00652427" w:rsidRDefault="00BD7874" w:rsidP="000C16A1">
            <w:pPr>
              <w:numPr>
                <w:ilvl w:val="0"/>
                <w:numId w:val="52"/>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76ABB837" w14:textId="77777777" w:rsidR="00BD7874" w:rsidRPr="00652427" w:rsidRDefault="00BD7874" w:rsidP="009A339D">
            <w:pPr>
              <w:rPr>
                <w:rFonts w:asciiTheme="minorHAnsi" w:eastAsia="Calibri" w:hAnsiTheme="minorHAnsi" w:cstheme="minorHAnsi"/>
                <w:sz w:val="24"/>
                <w:szCs w:val="24"/>
              </w:rPr>
            </w:pPr>
            <w:r w:rsidRPr="00652427">
              <w:rPr>
                <w:rFonts w:asciiTheme="minorHAnsi" w:eastAsia="Calibri" w:hAnsiTheme="minorHAnsi" w:cstheme="minorHAnsi"/>
                <w:sz w:val="24"/>
                <w:szCs w:val="24"/>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34C71F7A" w14:textId="77777777" w:rsidR="00BD7874" w:rsidRPr="00652427" w:rsidRDefault="00BD7874" w:rsidP="009A339D">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560F4AC9" w14:textId="77777777" w:rsidR="00BD7874" w:rsidRPr="00652427" w:rsidRDefault="00BD7874" w:rsidP="009A339D">
            <w:pPr>
              <w:rPr>
                <w:rFonts w:asciiTheme="minorHAnsi" w:eastAsia="Calibri" w:hAnsiTheme="minorHAnsi" w:cstheme="minorHAnsi"/>
                <w:sz w:val="24"/>
                <w:szCs w:val="24"/>
              </w:rPr>
            </w:pPr>
          </w:p>
        </w:tc>
      </w:tr>
      <w:tr w:rsidR="00BD7874" w:rsidRPr="00652427" w14:paraId="134A02E2"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6B5FA58D" w14:textId="77777777" w:rsidR="00BD7874" w:rsidRPr="00652427" w:rsidRDefault="00BD7874" w:rsidP="000C16A1">
            <w:pPr>
              <w:numPr>
                <w:ilvl w:val="0"/>
                <w:numId w:val="52"/>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4F5EF607" w14:textId="77777777" w:rsidR="00BD7874" w:rsidRPr="00652427" w:rsidRDefault="00BD7874" w:rsidP="009A339D">
            <w:pPr>
              <w:rPr>
                <w:rFonts w:asciiTheme="minorHAnsi" w:eastAsia="Calibri" w:hAnsiTheme="minorHAnsi" w:cstheme="minorHAnsi"/>
                <w:sz w:val="24"/>
                <w:szCs w:val="24"/>
              </w:rPr>
            </w:pPr>
            <w:r w:rsidRPr="00652427">
              <w:rPr>
                <w:rFonts w:asciiTheme="minorHAnsi" w:eastAsia="Calibri" w:hAnsiTheme="minorHAnsi" w:cstheme="minorHAnsi"/>
                <w:sz w:val="24"/>
                <w:szCs w:val="24"/>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0911424A" w14:textId="77777777" w:rsidR="00BD7874" w:rsidRPr="00652427" w:rsidRDefault="00BD7874" w:rsidP="009A339D">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7628B8E4" w14:textId="77777777" w:rsidR="00BD7874" w:rsidRPr="00652427" w:rsidRDefault="00BD7874" w:rsidP="009A339D">
            <w:pPr>
              <w:rPr>
                <w:rFonts w:asciiTheme="minorHAnsi" w:eastAsia="Calibri" w:hAnsiTheme="minorHAnsi" w:cstheme="minorHAnsi"/>
                <w:sz w:val="24"/>
                <w:szCs w:val="24"/>
              </w:rPr>
            </w:pPr>
          </w:p>
        </w:tc>
      </w:tr>
      <w:tr w:rsidR="00BD7874" w:rsidRPr="00652427" w14:paraId="205EF4F8"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195D5BEA" w14:textId="77777777" w:rsidR="00BD7874" w:rsidRPr="00652427" w:rsidRDefault="00BD7874" w:rsidP="000C16A1">
            <w:pPr>
              <w:numPr>
                <w:ilvl w:val="0"/>
                <w:numId w:val="52"/>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2D9BE23F" w14:textId="77777777" w:rsidR="00BD7874" w:rsidRPr="00652427" w:rsidRDefault="00BD7874" w:rsidP="009A339D">
            <w:pPr>
              <w:rPr>
                <w:rFonts w:asciiTheme="minorHAnsi" w:eastAsia="Calibri" w:hAnsiTheme="minorHAnsi" w:cstheme="minorHAnsi"/>
                <w:sz w:val="24"/>
                <w:szCs w:val="24"/>
              </w:rPr>
            </w:pPr>
            <w:r w:rsidRPr="00652427">
              <w:rPr>
                <w:rFonts w:asciiTheme="minorHAnsi" w:eastAsia="Calibri" w:hAnsiTheme="minorHAnsi" w:cstheme="minorHAnsi"/>
                <w:sz w:val="24"/>
                <w:szCs w:val="24"/>
              </w:rPr>
              <w:t>Įrodymai, kad ūkio subjektų, kurių pajėgumais tiekėjas remiamasi, ištekliai bus prieinami per visą sutartinių įsipareigojimų vykdymo laikotarpį</w:t>
            </w:r>
          </w:p>
        </w:tc>
        <w:tc>
          <w:tcPr>
            <w:tcW w:w="1983" w:type="dxa"/>
            <w:tcBorders>
              <w:top w:val="single" w:sz="4" w:space="0" w:color="000000"/>
              <w:left w:val="single" w:sz="4" w:space="0" w:color="000000"/>
              <w:bottom w:val="single" w:sz="4" w:space="0" w:color="000000"/>
              <w:right w:val="single" w:sz="4" w:space="0" w:color="000000"/>
            </w:tcBorders>
          </w:tcPr>
          <w:p w14:paraId="5043543E" w14:textId="77777777" w:rsidR="00BD7874" w:rsidRPr="00652427" w:rsidRDefault="00BD7874" w:rsidP="009A339D">
            <w:pPr>
              <w:rPr>
                <w:rFonts w:asciiTheme="minorHAns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4203A1B2" w14:textId="77777777" w:rsidR="00BD7874" w:rsidRPr="00652427" w:rsidRDefault="00BD7874" w:rsidP="009A339D">
            <w:pPr>
              <w:rPr>
                <w:rFonts w:asciiTheme="minorHAnsi" w:eastAsia="Calibri" w:hAnsiTheme="minorHAnsi" w:cstheme="minorHAnsi"/>
                <w:sz w:val="24"/>
                <w:szCs w:val="24"/>
              </w:rPr>
            </w:pPr>
          </w:p>
        </w:tc>
      </w:tr>
      <w:tr w:rsidR="00BD7874" w:rsidRPr="00652427" w14:paraId="4F5D8557"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75E8969F" w14:textId="77777777" w:rsidR="00BD7874" w:rsidRPr="00652427" w:rsidRDefault="00BD7874" w:rsidP="000C16A1">
            <w:pPr>
              <w:numPr>
                <w:ilvl w:val="0"/>
                <w:numId w:val="52"/>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76E74B5E" w14:textId="77777777" w:rsidR="00BD7874" w:rsidRPr="00652427" w:rsidRDefault="00BD7874" w:rsidP="009A339D">
            <w:pPr>
              <w:rPr>
                <w:rFonts w:asciiTheme="minorHAnsi" w:eastAsia="Calibri" w:hAnsiTheme="minorHAnsi" w:cstheme="minorHAnsi"/>
                <w:sz w:val="24"/>
                <w:szCs w:val="24"/>
              </w:rPr>
            </w:pPr>
            <w:r w:rsidRPr="00652427">
              <w:rPr>
                <w:rFonts w:asciiTheme="minorHAnsi" w:eastAsia="Calibri" w:hAnsiTheme="minorHAnsi" w:cstheme="minorHAnsi"/>
                <w:sz w:val="24"/>
                <w:szCs w:val="24"/>
              </w:rPr>
              <w:t>Subtiekėjo deklaracija ar kitas dokumentas, patvirtinantis jo sutikimą būti subtiekėju pirkime</w:t>
            </w:r>
          </w:p>
        </w:tc>
        <w:tc>
          <w:tcPr>
            <w:tcW w:w="1983" w:type="dxa"/>
            <w:tcBorders>
              <w:top w:val="single" w:sz="4" w:space="0" w:color="000000"/>
              <w:left w:val="single" w:sz="4" w:space="0" w:color="000000"/>
              <w:bottom w:val="single" w:sz="4" w:space="0" w:color="000000"/>
              <w:right w:val="single" w:sz="4" w:space="0" w:color="000000"/>
            </w:tcBorders>
          </w:tcPr>
          <w:p w14:paraId="22434DDC" w14:textId="77777777" w:rsidR="00BD7874" w:rsidRPr="00652427" w:rsidRDefault="00BD7874" w:rsidP="009A339D">
            <w:pPr>
              <w:rPr>
                <w:rFonts w:asciiTheme="minorHAns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0B0EBC61" w14:textId="77777777" w:rsidR="00BD7874" w:rsidRPr="00652427" w:rsidRDefault="00BD7874" w:rsidP="009A339D">
            <w:pPr>
              <w:rPr>
                <w:rFonts w:asciiTheme="minorHAnsi" w:eastAsia="Calibri" w:hAnsiTheme="minorHAnsi" w:cstheme="minorHAnsi"/>
                <w:sz w:val="24"/>
                <w:szCs w:val="24"/>
              </w:rPr>
            </w:pPr>
          </w:p>
        </w:tc>
      </w:tr>
      <w:tr w:rsidR="00BD7874" w:rsidRPr="00652427" w14:paraId="30C227A2"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51D14BF9" w14:textId="77777777" w:rsidR="00BD7874" w:rsidRPr="00652427" w:rsidRDefault="00BD7874" w:rsidP="000C16A1">
            <w:pPr>
              <w:numPr>
                <w:ilvl w:val="0"/>
                <w:numId w:val="52"/>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655C627A" w14:textId="77777777" w:rsidR="00BD7874" w:rsidRPr="00652427" w:rsidRDefault="00BD7874" w:rsidP="009A339D">
            <w:pPr>
              <w:rPr>
                <w:rFonts w:asciiTheme="minorHAnsi" w:eastAsia="Calibri" w:hAnsiTheme="minorHAnsi" w:cstheme="minorHAnsi"/>
                <w:sz w:val="24"/>
                <w:szCs w:val="24"/>
              </w:rPr>
            </w:pPr>
            <w:r w:rsidRPr="00652427">
              <w:rPr>
                <w:rFonts w:asciiTheme="minorHAnsi" w:hAnsiTheme="minorHAnsi" w:cstheme="minorHAnsi"/>
                <w:sz w:val="24"/>
                <w:szCs w:val="24"/>
              </w:rPr>
              <w:t>Dokumentai, įrodantys, jog tiekėjas atitinka kvalifikacijos reikalavimų lentelės 3.1. punkte keliamus reikalavimus</w:t>
            </w:r>
          </w:p>
        </w:tc>
        <w:tc>
          <w:tcPr>
            <w:tcW w:w="1983" w:type="dxa"/>
            <w:tcBorders>
              <w:top w:val="single" w:sz="4" w:space="0" w:color="000000"/>
              <w:left w:val="single" w:sz="4" w:space="0" w:color="000000"/>
              <w:bottom w:val="single" w:sz="4" w:space="0" w:color="000000"/>
              <w:right w:val="single" w:sz="4" w:space="0" w:color="000000"/>
            </w:tcBorders>
            <w:vAlign w:val="center"/>
          </w:tcPr>
          <w:p w14:paraId="243AC60D" w14:textId="77777777" w:rsidR="00BD7874" w:rsidRPr="00652427" w:rsidRDefault="00BD7874" w:rsidP="009A339D">
            <w:pPr>
              <w:rPr>
                <w:rFonts w:asciiTheme="minorHAns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DCCB17E" w14:textId="77777777" w:rsidR="00BD7874" w:rsidRPr="00652427" w:rsidRDefault="00BD7874" w:rsidP="009A339D">
            <w:pPr>
              <w:rPr>
                <w:rFonts w:asciiTheme="minorHAnsi" w:eastAsia="Calibri" w:hAnsiTheme="minorHAnsi" w:cstheme="minorHAnsi"/>
                <w:sz w:val="24"/>
                <w:szCs w:val="24"/>
              </w:rPr>
            </w:pPr>
          </w:p>
        </w:tc>
      </w:tr>
      <w:tr w:rsidR="00BD7874" w:rsidRPr="00652427" w14:paraId="530844FD"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23774B3E" w14:textId="77777777" w:rsidR="00BD7874" w:rsidRPr="00652427" w:rsidRDefault="00BD7874" w:rsidP="000C16A1">
            <w:pPr>
              <w:numPr>
                <w:ilvl w:val="0"/>
                <w:numId w:val="52"/>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328E57C0" w14:textId="77777777" w:rsidR="00BD7874" w:rsidRPr="00652427" w:rsidRDefault="00BD7874" w:rsidP="009A339D">
            <w:pPr>
              <w:rPr>
                <w:rFonts w:asciiTheme="minorHAnsi" w:eastAsia="Calibri" w:hAnsiTheme="minorHAnsi" w:cstheme="minorHAnsi"/>
                <w:sz w:val="24"/>
                <w:szCs w:val="24"/>
              </w:rPr>
            </w:pPr>
            <w:r w:rsidRPr="00652427">
              <w:rPr>
                <w:rFonts w:asciiTheme="minorHAnsi" w:eastAsia="Calibri" w:hAnsiTheme="minorHAnsi" w:cstheme="minorHAnsi"/>
                <w:sz w:val="24"/>
                <w:szCs w:val="24"/>
              </w:rPr>
              <w:t>Dokumentai, įrodantys, jog tiekėjas atitinka reikalavimą dėl aplinkos apsaugos vadybos sistemos standartų laikymosi</w:t>
            </w:r>
          </w:p>
        </w:tc>
        <w:tc>
          <w:tcPr>
            <w:tcW w:w="1983" w:type="dxa"/>
            <w:tcBorders>
              <w:top w:val="single" w:sz="4" w:space="0" w:color="000000"/>
              <w:left w:val="single" w:sz="4" w:space="0" w:color="000000"/>
              <w:bottom w:val="single" w:sz="4" w:space="0" w:color="000000"/>
              <w:right w:val="single" w:sz="4" w:space="0" w:color="000000"/>
            </w:tcBorders>
            <w:vAlign w:val="center"/>
          </w:tcPr>
          <w:p w14:paraId="19C92C81" w14:textId="77777777" w:rsidR="00BD7874" w:rsidRPr="00652427" w:rsidRDefault="00BD7874" w:rsidP="009A339D">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55BD1CD7" w14:textId="77777777" w:rsidR="00BD7874" w:rsidRPr="00652427" w:rsidRDefault="00BD7874" w:rsidP="009A339D">
            <w:pPr>
              <w:rPr>
                <w:rFonts w:asciiTheme="minorHAnsi" w:eastAsia="Calibri" w:hAnsiTheme="minorHAnsi" w:cstheme="minorHAnsi"/>
                <w:sz w:val="24"/>
                <w:szCs w:val="24"/>
              </w:rPr>
            </w:pPr>
          </w:p>
        </w:tc>
      </w:tr>
      <w:tr w:rsidR="00BD7874" w:rsidRPr="00652427" w14:paraId="264E0AE1" w14:textId="77777777" w:rsidTr="009A339D">
        <w:tc>
          <w:tcPr>
            <w:tcW w:w="846" w:type="dxa"/>
            <w:tcBorders>
              <w:top w:val="single" w:sz="4" w:space="0" w:color="000000"/>
              <w:left w:val="single" w:sz="4" w:space="0" w:color="000000"/>
              <w:bottom w:val="single" w:sz="4" w:space="0" w:color="000000"/>
              <w:right w:val="single" w:sz="4" w:space="0" w:color="000000"/>
            </w:tcBorders>
            <w:vAlign w:val="center"/>
          </w:tcPr>
          <w:p w14:paraId="359AAA9B" w14:textId="77777777" w:rsidR="00BD7874" w:rsidRPr="00652427" w:rsidRDefault="00BD7874" w:rsidP="000C16A1">
            <w:pPr>
              <w:numPr>
                <w:ilvl w:val="0"/>
                <w:numId w:val="52"/>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098FBEB3" w14:textId="77777777" w:rsidR="00BD7874" w:rsidRPr="00652427" w:rsidRDefault="00BD7874" w:rsidP="009A339D">
            <w:pPr>
              <w:ind w:firstLine="567"/>
              <w:rPr>
                <w:rFonts w:asciiTheme="minorHAnsi" w:eastAsia="Calibri" w:hAnsiTheme="minorHAnsi" w:cstheme="minorHAnsi"/>
                <w:sz w:val="24"/>
                <w:szCs w:val="24"/>
              </w:rPr>
            </w:pPr>
            <w:r w:rsidRPr="00652427">
              <w:rPr>
                <w:rFonts w:asciiTheme="minorHAnsi" w:eastAsia="Calibri" w:hAnsiTheme="minorHAnsi" w:cstheme="minorHAnsi"/>
                <w:sz w:val="24"/>
                <w:szCs w:val="24"/>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6A9389F4" w14:textId="77777777" w:rsidR="00BD7874" w:rsidRPr="00652427" w:rsidRDefault="00BD7874" w:rsidP="009A339D">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92046EF" w14:textId="77777777" w:rsidR="00BD7874" w:rsidRPr="00652427" w:rsidRDefault="00BD7874" w:rsidP="009A339D">
            <w:pPr>
              <w:rPr>
                <w:rFonts w:asciiTheme="minorHAnsi" w:eastAsia="Calibri" w:hAnsiTheme="minorHAnsi" w:cstheme="minorHAnsi"/>
                <w:sz w:val="24"/>
                <w:szCs w:val="24"/>
              </w:rPr>
            </w:pPr>
          </w:p>
        </w:tc>
      </w:tr>
    </w:tbl>
    <w:p w14:paraId="1B041B3A" w14:textId="77777777" w:rsidR="00BD7874" w:rsidRPr="0014005F" w:rsidRDefault="00BD7874" w:rsidP="00BD7874">
      <w:pPr>
        <w:spacing w:after="0"/>
        <w:rPr>
          <w:rFonts w:eastAsia="Times New Roman" w:cstheme="minorHAnsi"/>
          <w:sz w:val="24"/>
          <w:szCs w:val="24"/>
        </w:rPr>
      </w:pPr>
      <w:r w:rsidRPr="0014005F">
        <w:rPr>
          <w:rFonts w:eastAsia="Times New Roman" w:cstheme="minorHAnsi"/>
          <w:sz w:val="24"/>
          <w:szCs w:val="24"/>
        </w:rPr>
        <w:t>Pastabos:</w:t>
      </w:r>
    </w:p>
    <w:p w14:paraId="07955079" w14:textId="77777777" w:rsidR="00BD7874" w:rsidRPr="0014005F" w:rsidRDefault="00BD7874" w:rsidP="00BD7874">
      <w:pPr>
        <w:spacing w:after="0"/>
        <w:rPr>
          <w:rFonts w:eastAsia="Times New Roman" w:cstheme="minorHAnsi"/>
          <w:sz w:val="24"/>
          <w:szCs w:val="24"/>
        </w:rPr>
      </w:pPr>
      <w:r w:rsidRPr="0014005F">
        <w:rPr>
          <w:rFonts w:eastAsia="Times New Roman" w:cstheme="minorHAnsi"/>
          <w:sz w:val="24"/>
          <w:szCs w:val="24"/>
        </w:rPr>
        <w:lastRenderedPageBreak/>
        <w:t>1. Tiekėjas, nurodantis konfidencialią informaciją, privalo vadovautis Viešųjų pirkimų įstatymo 20 straipsnio 2 dalimi.</w:t>
      </w:r>
    </w:p>
    <w:p w14:paraId="063CE19E" w14:textId="77777777" w:rsidR="00BD7874" w:rsidRPr="0014005F" w:rsidRDefault="00BD7874" w:rsidP="00BD7874">
      <w:pPr>
        <w:spacing w:after="0"/>
        <w:rPr>
          <w:rFonts w:eastAsia="Times New Roman" w:cstheme="minorHAnsi"/>
          <w:sz w:val="24"/>
          <w:szCs w:val="24"/>
        </w:rPr>
      </w:pPr>
      <w:r w:rsidRPr="0014005F">
        <w:rPr>
          <w:rFonts w:eastAsia="Times New Roman" w:cstheme="minorHAnsi"/>
          <w:sz w:val="24"/>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8A80B97" w14:textId="77777777" w:rsidR="00BD7874" w:rsidRPr="0014005F" w:rsidRDefault="00BD7874" w:rsidP="00BD7874">
      <w:pPr>
        <w:spacing w:after="0"/>
        <w:rPr>
          <w:rFonts w:eastAsia="Times New Roman" w:cstheme="minorHAnsi"/>
          <w:sz w:val="24"/>
          <w:szCs w:val="24"/>
        </w:rPr>
      </w:pPr>
      <w:r w:rsidRPr="0014005F">
        <w:rPr>
          <w:rFonts w:eastAsia="Times New Roman" w:cstheme="minorHAnsi"/>
          <w:sz w:val="24"/>
          <w:szCs w:val="24"/>
        </w:rPr>
        <w:t xml:space="preserve">3. </w:t>
      </w:r>
      <w:r w:rsidRPr="0014005F">
        <w:rPr>
          <w:rFonts w:eastAsia="Times New Roman" w:cstheme="minorHAnsi"/>
          <w:b/>
          <w:bCs/>
          <w:sz w:val="24"/>
          <w:szCs w:val="24"/>
        </w:rPr>
        <w:t>Jei tiekėjas šios lentelės neužpildo ir (ar) failo (bylos) pavadinime nenurodo „konfidencialu“, perkančioji organizacija laiko, kad jo pateiktame pasiūlyme nėra konfidencialios informacijos</w:t>
      </w:r>
      <w:r w:rsidRPr="0014005F">
        <w:rPr>
          <w:rFonts w:eastAsia="Times New Roman" w:cstheme="minorHAnsi"/>
          <w:sz w:val="24"/>
          <w:szCs w:val="24"/>
        </w:rPr>
        <w:t>.</w:t>
      </w:r>
    </w:p>
    <w:p w14:paraId="11D18B9B" w14:textId="77777777" w:rsidR="00BD7874" w:rsidRPr="00652427" w:rsidRDefault="00BD7874" w:rsidP="00BD7874">
      <w:pPr>
        <w:suppressAutoHyphens/>
        <w:spacing w:after="0"/>
        <w:rPr>
          <w:rFonts w:eastAsia="Calibri" w:cstheme="minorHAnsi"/>
          <w:sz w:val="24"/>
          <w:szCs w:val="24"/>
        </w:rPr>
      </w:pPr>
    </w:p>
    <w:p w14:paraId="2EE5746E" w14:textId="77777777" w:rsidR="00BD7874" w:rsidRPr="00652427" w:rsidRDefault="00BD7874" w:rsidP="00BD7874">
      <w:pPr>
        <w:suppressAutoHyphens/>
        <w:spacing w:after="0"/>
        <w:ind w:firstLine="567"/>
        <w:rPr>
          <w:rFonts w:eastAsia="Calibri" w:cstheme="minorHAnsi"/>
          <w:sz w:val="24"/>
          <w:szCs w:val="24"/>
        </w:rPr>
      </w:pPr>
      <w:r w:rsidRPr="00652427">
        <w:rPr>
          <w:rFonts w:eastAsia="Calibri" w:cstheme="minorHAnsi"/>
          <w:b/>
          <w:bCs/>
          <w:sz w:val="24"/>
          <w:szCs w:val="24"/>
        </w:rPr>
        <w:t>Pasirašydami šį pasiūlymą, tvirtiname, kad:</w:t>
      </w:r>
    </w:p>
    <w:p w14:paraId="33B05F80" w14:textId="77777777" w:rsidR="00BD7874" w:rsidRPr="00652427" w:rsidRDefault="00BD7874" w:rsidP="00BD7874">
      <w:pPr>
        <w:numPr>
          <w:ilvl w:val="0"/>
          <w:numId w:val="38"/>
        </w:numPr>
        <w:suppressAutoHyphens/>
        <w:spacing w:after="0"/>
        <w:ind w:left="0"/>
        <w:contextualSpacing/>
        <w:rPr>
          <w:rFonts w:cstheme="minorHAnsi"/>
          <w:sz w:val="24"/>
          <w:szCs w:val="24"/>
        </w:rPr>
      </w:pPr>
      <w:r>
        <w:rPr>
          <w:rFonts w:cstheme="minorHAnsi"/>
          <w:sz w:val="24"/>
          <w:szCs w:val="24"/>
        </w:rPr>
        <w:t>S</w:t>
      </w:r>
      <w:r w:rsidRPr="00652427">
        <w:rPr>
          <w:rFonts w:cstheme="minorHAnsi"/>
          <w:sz w:val="24"/>
          <w:szCs w:val="24"/>
        </w:rPr>
        <w:t>iūlomi darbai visiškai atitinka pirkimo dokumentuose nurodytus reikalavimus.</w:t>
      </w:r>
    </w:p>
    <w:p w14:paraId="104C8C8B" w14:textId="77777777" w:rsidR="00BD7874" w:rsidRPr="00652427" w:rsidRDefault="00BD7874" w:rsidP="00BD7874">
      <w:pPr>
        <w:numPr>
          <w:ilvl w:val="0"/>
          <w:numId w:val="38"/>
        </w:numPr>
        <w:suppressAutoHyphens/>
        <w:spacing w:after="0"/>
        <w:ind w:left="0"/>
        <w:contextualSpacing/>
        <w:rPr>
          <w:rFonts w:cstheme="minorHAnsi"/>
          <w:sz w:val="24"/>
          <w:szCs w:val="24"/>
        </w:rPr>
      </w:pPr>
      <w:r>
        <w:rPr>
          <w:rFonts w:cstheme="minorHAnsi"/>
          <w:sz w:val="24"/>
          <w:szCs w:val="24"/>
        </w:rPr>
        <w:t>E</w:t>
      </w:r>
      <w:r w:rsidRPr="00652427">
        <w:rPr>
          <w:rFonts w:cstheme="minorHAnsi"/>
          <w:sz w:val="24"/>
          <w:szCs w:val="24"/>
        </w:rPr>
        <w:t>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3B85835" w14:textId="77777777" w:rsidR="00BD7874" w:rsidRPr="00652427" w:rsidRDefault="00BD7874" w:rsidP="00BD7874">
      <w:pPr>
        <w:numPr>
          <w:ilvl w:val="0"/>
          <w:numId w:val="38"/>
        </w:numPr>
        <w:suppressAutoHyphens/>
        <w:spacing w:after="0"/>
        <w:ind w:left="0"/>
        <w:contextualSpacing/>
        <w:rPr>
          <w:rFonts w:cstheme="minorHAnsi"/>
          <w:sz w:val="24"/>
          <w:szCs w:val="24"/>
        </w:rPr>
      </w:pPr>
      <w:r>
        <w:rPr>
          <w:rFonts w:cstheme="minorHAnsi"/>
          <w:sz w:val="24"/>
          <w:szCs w:val="24"/>
        </w:rPr>
        <w:t>S</w:t>
      </w:r>
      <w:r w:rsidRPr="00652427">
        <w:rPr>
          <w:rFonts w:cstheme="minorHAnsi"/>
          <w:sz w:val="24"/>
          <w:szCs w:val="24"/>
        </w:rPr>
        <w:t>utinkame su pirkimo dokumentuose nustatytomis sąlygomis ir procedūromis;</w:t>
      </w:r>
    </w:p>
    <w:p w14:paraId="321CCD6F" w14:textId="77777777" w:rsidR="00BD7874" w:rsidRPr="00652427" w:rsidRDefault="00BD7874" w:rsidP="00BD7874">
      <w:pPr>
        <w:numPr>
          <w:ilvl w:val="0"/>
          <w:numId w:val="38"/>
        </w:numPr>
        <w:suppressAutoHyphens/>
        <w:spacing w:after="0"/>
        <w:ind w:left="0"/>
        <w:contextualSpacing/>
        <w:rPr>
          <w:rFonts w:cstheme="minorHAnsi"/>
          <w:sz w:val="24"/>
          <w:szCs w:val="24"/>
        </w:rPr>
      </w:pPr>
      <w:r>
        <w:rPr>
          <w:rFonts w:cstheme="minorHAnsi"/>
          <w:sz w:val="24"/>
          <w:szCs w:val="24"/>
        </w:rPr>
        <w:t>T</w:t>
      </w:r>
      <w:r w:rsidRPr="00652427">
        <w:rPr>
          <w:rFonts w:cstheme="minorHAnsi"/>
          <w:sz w:val="24"/>
          <w:szCs w:val="24"/>
        </w:rPr>
        <w:t>uo atveju, jei mūsų pasiūlymas laimės šį viešąjį pirkimą, įsipareigojame pirkimo sutartyje numatytus darbus teikt</w:t>
      </w:r>
      <w:r w:rsidRPr="0014005F">
        <w:rPr>
          <w:rFonts w:cstheme="minorHAnsi"/>
          <w:sz w:val="24"/>
          <w:szCs w:val="24"/>
        </w:rPr>
        <w:t>i per šiuose pirkimo dokumentuose nurodytą terminą;</w:t>
      </w:r>
    </w:p>
    <w:p w14:paraId="1601EF8C" w14:textId="77777777" w:rsidR="00BD7874" w:rsidRPr="00652427" w:rsidRDefault="00BD7874" w:rsidP="00BD7874">
      <w:pPr>
        <w:numPr>
          <w:ilvl w:val="0"/>
          <w:numId w:val="38"/>
        </w:numPr>
        <w:suppressAutoHyphens/>
        <w:spacing w:after="0"/>
        <w:ind w:left="0"/>
        <w:contextualSpacing/>
        <w:rPr>
          <w:rFonts w:cstheme="minorHAnsi"/>
          <w:sz w:val="24"/>
          <w:szCs w:val="24"/>
        </w:rPr>
      </w:pPr>
      <w:r>
        <w:rPr>
          <w:rFonts w:cstheme="minorHAnsi"/>
          <w:sz w:val="24"/>
          <w:szCs w:val="24"/>
        </w:rPr>
        <w:t>P</w:t>
      </w:r>
      <w:r w:rsidRPr="00652427">
        <w:rPr>
          <w:rFonts w:cstheme="minorHAnsi"/>
          <w:sz w:val="24"/>
          <w:szCs w:val="24"/>
        </w:rPr>
        <w:t>asiūlymo dokumentuose pateikti duomenys ir informacija yra teisinga ir apima viską, ko reikia tinkamam sutarties įvykdymui;</w:t>
      </w:r>
    </w:p>
    <w:p w14:paraId="634F87A1" w14:textId="77777777" w:rsidR="00BD7874" w:rsidRPr="00652427" w:rsidRDefault="00BD7874" w:rsidP="00BD7874">
      <w:pPr>
        <w:numPr>
          <w:ilvl w:val="0"/>
          <w:numId w:val="38"/>
        </w:numPr>
        <w:suppressAutoHyphens/>
        <w:spacing w:after="0"/>
        <w:ind w:left="0"/>
        <w:contextualSpacing/>
        <w:rPr>
          <w:rFonts w:cstheme="minorHAnsi"/>
          <w:sz w:val="24"/>
          <w:szCs w:val="24"/>
        </w:rPr>
      </w:pPr>
      <w:r>
        <w:rPr>
          <w:rFonts w:cstheme="minorHAnsi"/>
          <w:sz w:val="24"/>
          <w:szCs w:val="24"/>
        </w:rPr>
        <w:t>J</w:t>
      </w:r>
      <w:r w:rsidRPr="00652427">
        <w:rPr>
          <w:rFonts w:cstheme="minorHAnsi"/>
          <w:sz w:val="24"/>
          <w:szCs w:val="24"/>
        </w:rPr>
        <w:t>eigu kvalifikacija dėl teisės verstis atitinkama veikla nebuvo tikrinama arba tikrinama ne visa apimtimi, įsipareigojame perkančiajai organizacijai, kad pirkimo sutartį vykdys tik tokią teisę turintys asmenys;</w:t>
      </w:r>
    </w:p>
    <w:p w14:paraId="7D13070C" w14:textId="77777777" w:rsidR="00BD7874" w:rsidRPr="00652427" w:rsidRDefault="00BD7874" w:rsidP="00BD7874">
      <w:pPr>
        <w:numPr>
          <w:ilvl w:val="0"/>
          <w:numId w:val="38"/>
        </w:numPr>
        <w:suppressAutoHyphens/>
        <w:spacing w:after="0"/>
        <w:ind w:left="0"/>
        <w:contextualSpacing/>
        <w:rPr>
          <w:rFonts w:cstheme="minorHAnsi"/>
          <w:sz w:val="24"/>
          <w:szCs w:val="24"/>
        </w:rPr>
      </w:pPr>
      <w:r>
        <w:rPr>
          <w:rFonts w:cstheme="minorHAnsi"/>
          <w:sz w:val="24"/>
          <w:szCs w:val="24"/>
        </w:rPr>
        <w:t>P</w:t>
      </w:r>
      <w:r w:rsidRPr="00652427">
        <w:rPr>
          <w:rFonts w:cstheme="minorHAnsi"/>
          <w:sz w:val="24"/>
          <w:szCs w:val="24"/>
        </w:rPr>
        <w:t>asiūlymas galioja iki pirkimo dokumentuose nurodyto termino pabaigos.</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BD7874" w:rsidRPr="00652427" w14:paraId="1FF35570" w14:textId="77777777" w:rsidTr="009A339D">
        <w:trPr>
          <w:trHeight w:val="285"/>
        </w:trPr>
        <w:tc>
          <w:tcPr>
            <w:tcW w:w="3284" w:type="dxa"/>
            <w:tcBorders>
              <w:top w:val="nil"/>
              <w:left w:val="nil"/>
              <w:bottom w:val="single" w:sz="4" w:space="0" w:color="auto"/>
              <w:right w:val="nil"/>
            </w:tcBorders>
          </w:tcPr>
          <w:p w14:paraId="5E025636" w14:textId="77777777" w:rsidR="00BD7874" w:rsidRPr="00652427" w:rsidRDefault="00BD7874" w:rsidP="009A339D">
            <w:pPr>
              <w:spacing w:after="0"/>
              <w:ind w:right="-1"/>
              <w:rPr>
                <w:rFonts w:eastAsia="Calibri" w:cstheme="minorHAnsi"/>
                <w:sz w:val="24"/>
                <w:szCs w:val="24"/>
              </w:rPr>
            </w:pPr>
          </w:p>
        </w:tc>
        <w:tc>
          <w:tcPr>
            <w:tcW w:w="604" w:type="dxa"/>
          </w:tcPr>
          <w:p w14:paraId="1AB24364" w14:textId="77777777" w:rsidR="00BD7874" w:rsidRPr="00652427" w:rsidRDefault="00BD7874" w:rsidP="009A339D">
            <w:pPr>
              <w:spacing w:after="0"/>
              <w:ind w:right="-1"/>
              <w:rPr>
                <w:rFonts w:eastAsia="Calibri" w:cstheme="minorHAnsi"/>
                <w:sz w:val="24"/>
                <w:szCs w:val="24"/>
              </w:rPr>
            </w:pPr>
          </w:p>
        </w:tc>
        <w:tc>
          <w:tcPr>
            <w:tcW w:w="1980" w:type="dxa"/>
            <w:tcBorders>
              <w:top w:val="nil"/>
              <w:left w:val="nil"/>
              <w:bottom w:val="single" w:sz="4" w:space="0" w:color="auto"/>
              <w:right w:val="nil"/>
            </w:tcBorders>
          </w:tcPr>
          <w:p w14:paraId="43D00AC6" w14:textId="77777777" w:rsidR="00BD7874" w:rsidRPr="00652427" w:rsidRDefault="00BD7874" w:rsidP="009A339D">
            <w:pPr>
              <w:spacing w:after="0"/>
              <w:ind w:right="-1"/>
              <w:rPr>
                <w:rFonts w:eastAsia="Calibri" w:cstheme="minorHAnsi"/>
                <w:sz w:val="24"/>
                <w:szCs w:val="24"/>
              </w:rPr>
            </w:pPr>
          </w:p>
        </w:tc>
        <w:tc>
          <w:tcPr>
            <w:tcW w:w="701" w:type="dxa"/>
          </w:tcPr>
          <w:p w14:paraId="1F3A37A8" w14:textId="77777777" w:rsidR="00BD7874" w:rsidRPr="00652427" w:rsidRDefault="00BD7874" w:rsidP="009A339D">
            <w:pPr>
              <w:spacing w:after="0"/>
              <w:ind w:right="-1"/>
              <w:rPr>
                <w:rFonts w:eastAsia="Calibri" w:cstheme="minorHAnsi"/>
                <w:sz w:val="24"/>
                <w:szCs w:val="24"/>
              </w:rPr>
            </w:pPr>
          </w:p>
        </w:tc>
        <w:tc>
          <w:tcPr>
            <w:tcW w:w="2611" w:type="dxa"/>
            <w:tcBorders>
              <w:top w:val="nil"/>
              <w:left w:val="nil"/>
              <w:bottom w:val="single" w:sz="4" w:space="0" w:color="auto"/>
              <w:right w:val="nil"/>
            </w:tcBorders>
          </w:tcPr>
          <w:p w14:paraId="1775E6D3" w14:textId="77777777" w:rsidR="00BD7874" w:rsidRPr="00652427" w:rsidRDefault="00BD7874" w:rsidP="009A339D">
            <w:pPr>
              <w:spacing w:after="0"/>
              <w:ind w:right="-1"/>
              <w:rPr>
                <w:rFonts w:eastAsia="Calibri" w:cstheme="minorHAnsi"/>
                <w:sz w:val="24"/>
                <w:szCs w:val="24"/>
              </w:rPr>
            </w:pPr>
          </w:p>
        </w:tc>
        <w:tc>
          <w:tcPr>
            <w:tcW w:w="648" w:type="dxa"/>
          </w:tcPr>
          <w:p w14:paraId="2124E85F" w14:textId="77777777" w:rsidR="00BD7874" w:rsidRPr="00652427" w:rsidRDefault="00BD7874" w:rsidP="009A339D">
            <w:pPr>
              <w:spacing w:after="0"/>
              <w:ind w:right="-1"/>
              <w:rPr>
                <w:rFonts w:eastAsia="Calibri" w:cstheme="minorHAnsi"/>
                <w:sz w:val="24"/>
                <w:szCs w:val="24"/>
              </w:rPr>
            </w:pPr>
          </w:p>
        </w:tc>
      </w:tr>
      <w:tr w:rsidR="00BD7874" w:rsidRPr="00652427" w14:paraId="2EDA56B7" w14:textId="77777777" w:rsidTr="009A339D">
        <w:trPr>
          <w:trHeight w:val="1014"/>
        </w:trPr>
        <w:tc>
          <w:tcPr>
            <w:tcW w:w="3284" w:type="dxa"/>
            <w:tcBorders>
              <w:top w:val="single" w:sz="4" w:space="0" w:color="auto"/>
              <w:left w:val="nil"/>
              <w:bottom w:val="nil"/>
              <w:right w:val="nil"/>
            </w:tcBorders>
            <w:hideMark/>
          </w:tcPr>
          <w:p w14:paraId="552163C2" w14:textId="77777777" w:rsidR="00BD7874" w:rsidRPr="00652427" w:rsidRDefault="00BD7874" w:rsidP="009A339D">
            <w:pPr>
              <w:snapToGrid w:val="0"/>
              <w:spacing w:after="0"/>
              <w:rPr>
                <w:rFonts w:eastAsia="Calibri" w:cstheme="minorHAnsi"/>
                <w:position w:val="6"/>
                <w:sz w:val="24"/>
                <w:szCs w:val="24"/>
              </w:rPr>
            </w:pPr>
            <w:r w:rsidRPr="00652427">
              <w:rPr>
                <w:rFonts w:eastAsia="Calibri" w:cstheme="minorHAnsi"/>
                <w:position w:val="6"/>
                <w:sz w:val="24"/>
                <w:szCs w:val="24"/>
              </w:rPr>
              <w:t>(Tiekėjo arba jo įgalioto asmens pareigų pavadinimas)</w:t>
            </w:r>
          </w:p>
        </w:tc>
        <w:tc>
          <w:tcPr>
            <w:tcW w:w="604" w:type="dxa"/>
          </w:tcPr>
          <w:p w14:paraId="7CFCDA8C" w14:textId="77777777" w:rsidR="00BD7874" w:rsidRPr="00652427" w:rsidRDefault="00BD7874" w:rsidP="009A339D">
            <w:pPr>
              <w:spacing w:after="0"/>
              <w:ind w:right="-1"/>
              <w:rPr>
                <w:rFonts w:eastAsia="Calibri" w:cstheme="minorHAnsi"/>
                <w:sz w:val="24"/>
                <w:szCs w:val="24"/>
              </w:rPr>
            </w:pPr>
          </w:p>
        </w:tc>
        <w:tc>
          <w:tcPr>
            <w:tcW w:w="1980" w:type="dxa"/>
            <w:tcBorders>
              <w:top w:val="single" w:sz="4" w:space="0" w:color="auto"/>
              <w:left w:val="nil"/>
              <w:bottom w:val="nil"/>
              <w:right w:val="nil"/>
            </w:tcBorders>
            <w:hideMark/>
          </w:tcPr>
          <w:p w14:paraId="0B591B3B" w14:textId="77777777" w:rsidR="00BD7874" w:rsidRPr="00652427" w:rsidRDefault="00BD7874" w:rsidP="009A339D">
            <w:pPr>
              <w:spacing w:after="0"/>
              <w:ind w:right="-1"/>
              <w:rPr>
                <w:rFonts w:eastAsia="Calibri" w:cstheme="minorHAnsi"/>
                <w:sz w:val="24"/>
                <w:szCs w:val="24"/>
              </w:rPr>
            </w:pPr>
            <w:r w:rsidRPr="00652427">
              <w:rPr>
                <w:rFonts w:eastAsia="Calibri" w:cstheme="minorHAnsi"/>
                <w:position w:val="6"/>
                <w:sz w:val="24"/>
                <w:szCs w:val="24"/>
              </w:rPr>
              <w:t>(Parašas)</w:t>
            </w:r>
            <w:r w:rsidRPr="00652427">
              <w:rPr>
                <w:rFonts w:eastAsia="Calibri" w:cstheme="minorHAnsi"/>
                <w:i/>
                <w:sz w:val="24"/>
                <w:szCs w:val="24"/>
              </w:rPr>
              <w:t xml:space="preserve"> </w:t>
            </w:r>
          </w:p>
        </w:tc>
        <w:tc>
          <w:tcPr>
            <w:tcW w:w="701" w:type="dxa"/>
          </w:tcPr>
          <w:p w14:paraId="74766F56" w14:textId="77777777" w:rsidR="00BD7874" w:rsidRPr="00652427" w:rsidRDefault="00BD7874" w:rsidP="009A339D">
            <w:pPr>
              <w:spacing w:after="0"/>
              <w:ind w:right="-1"/>
              <w:rPr>
                <w:rFonts w:eastAsia="Calibri" w:cstheme="minorHAnsi"/>
                <w:sz w:val="24"/>
                <w:szCs w:val="24"/>
              </w:rPr>
            </w:pPr>
          </w:p>
        </w:tc>
        <w:tc>
          <w:tcPr>
            <w:tcW w:w="2611" w:type="dxa"/>
            <w:tcBorders>
              <w:top w:val="single" w:sz="4" w:space="0" w:color="auto"/>
              <w:left w:val="nil"/>
              <w:bottom w:val="nil"/>
              <w:right w:val="nil"/>
            </w:tcBorders>
            <w:hideMark/>
          </w:tcPr>
          <w:p w14:paraId="7E9A2C53" w14:textId="77777777" w:rsidR="00BD7874" w:rsidRPr="00652427" w:rsidRDefault="00BD7874" w:rsidP="009A339D">
            <w:pPr>
              <w:spacing w:after="0"/>
              <w:ind w:right="-1"/>
              <w:rPr>
                <w:rFonts w:eastAsia="Calibri" w:cstheme="minorHAnsi"/>
                <w:sz w:val="24"/>
                <w:szCs w:val="24"/>
              </w:rPr>
            </w:pPr>
            <w:r w:rsidRPr="00652427">
              <w:rPr>
                <w:rFonts w:eastAsia="Calibri" w:cstheme="minorHAnsi"/>
                <w:position w:val="6"/>
                <w:sz w:val="24"/>
                <w:szCs w:val="24"/>
              </w:rPr>
              <w:t>(Vardas ir pavardė)</w:t>
            </w:r>
            <w:r w:rsidRPr="00652427">
              <w:rPr>
                <w:rFonts w:eastAsia="Calibri" w:cstheme="minorHAnsi"/>
                <w:i/>
                <w:sz w:val="24"/>
                <w:szCs w:val="24"/>
              </w:rPr>
              <w:t xml:space="preserve"> </w:t>
            </w:r>
          </w:p>
        </w:tc>
        <w:tc>
          <w:tcPr>
            <w:tcW w:w="648" w:type="dxa"/>
          </w:tcPr>
          <w:p w14:paraId="7BA3768B" w14:textId="77777777" w:rsidR="00BD7874" w:rsidRPr="00652427" w:rsidRDefault="00BD7874" w:rsidP="009A339D">
            <w:pPr>
              <w:spacing w:after="0"/>
              <w:ind w:right="-1"/>
              <w:rPr>
                <w:rFonts w:eastAsia="Calibri" w:cstheme="minorHAnsi"/>
                <w:sz w:val="24"/>
                <w:szCs w:val="24"/>
              </w:rPr>
            </w:pPr>
          </w:p>
          <w:p w14:paraId="49079F38" w14:textId="77777777" w:rsidR="00BD7874" w:rsidRPr="00652427" w:rsidRDefault="00BD7874" w:rsidP="009A339D">
            <w:pPr>
              <w:spacing w:after="0"/>
              <w:ind w:right="-1"/>
              <w:rPr>
                <w:rFonts w:eastAsia="Calibri" w:cstheme="minorHAnsi"/>
                <w:sz w:val="24"/>
                <w:szCs w:val="24"/>
              </w:rPr>
            </w:pPr>
          </w:p>
          <w:p w14:paraId="4473F066" w14:textId="77777777" w:rsidR="00BD7874" w:rsidRPr="00652427" w:rsidRDefault="00BD7874" w:rsidP="009A339D">
            <w:pPr>
              <w:spacing w:after="0"/>
              <w:ind w:right="-1"/>
              <w:rPr>
                <w:rFonts w:eastAsia="Calibri" w:cstheme="minorHAnsi"/>
                <w:sz w:val="24"/>
                <w:szCs w:val="24"/>
              </w:rPr>
            </w:pPr>
          </w:p>
        </w:tc>
      </w:tr>
    </w:tbl>
    <w:p w14:paraId="093D8645" w14:textId="77777777" w:rsidR="00BD7874" w:rsidRPr="00652427" w:rsidRDefault="00BD7874" w:rsidP="00BD7874">
      <w:pPr>
        <w:jc w:val="center"/>
        <w:rPr>
          <w:rFonts w:eastAsia="Calibri" w:cstheme="minorHAnsi"/>
          <w:color w:val="7030A0"/>
          <w:sz w:val="24"/>
          <w:szCs w:val="24"/>
        </w:rPr>
      </w:pPr>
      <w:r w:rsidRPr="00652427">
        <w:rPr>
          <w:rFonts w:eastAsia="Calibri" w:cstheme="minorHAnsi"/>
          <w:sz w:val="24"/>
          <w:szCs w:val="24"/>
        </w:rPr>
        <w:t>__________</w:t>
      </w:r>
    </w:p>
    <w:p w14:paraId="1854CC1A" w14:textId="77777777" w:rsidR="00BD7874" w:rsidRPr="00652427" w:rsidRDefault="00BD7874" w:rsidP="00BD7874">
      <w:pPr>
        <w:rPr>
          <w:rFonts w:eastAsia="Calibri Light" w:cstheme="minorHAnsi"/>
          <w:color w:val="4472C4" w:themeColor="accent1"/>
          <w:sz w:val="24"/>
          <w:szCs w:val="24"/>
        </w:rPr>
      </w:pPr>
      <w:r w:rsidRPr="00652427">
        <w:rPr>
          <w:rFonts w:eastAsia="Calibri" w:cstheme="minorHAnsi"/>
          <w:color w:val="4472C4" w:themeColor="accent1"/>
          <w:sz w:val="24"/>
          <w:szCs w:val="24"/>
        </w:rPr>
        <w:br w:type="page"/>
      </w:r>
    </w:p>
    <w:p w14:paraId="771228E9" w14:textId="77777777" w:rsidR="00E850D0" w:rsidRPr="00A71789" w:rsidRDefault="00E850D0" w:rsidP="00A71789">
      <w:pPr>
        <w:rPr>
          <w:rFonts w:cstheme="minorHAnsi"/>
          <w:b/>
          <w:bCs/>
          <w:smallCaps/>
          <w:sz w:val="24"/>
          <w:szCs w:val="24"/>
        </w:rPr>
      </w:pPr>
    </w:p>
    <w:p w14:paraId="0EB867B0" w14:textId="77777777" w:rsidR="00E850D0" w:rsidRPr="00A71789" w:rsidRDefault="00E850D0" w:rsidP="00F10F6C">
      <w:pPr>
        <w:pStyle w:val="Antrat2"/>
        <w:spacing w:line="276" w:lineRule="auto"/>
        <w:ind w:left="3119"/>
        <w:jc w:val="right"/>
        <w:rPr>
          <w:rFonts w:asciiTheme="minorHAnsi" w:eastAsia="Calibri" w:hAnsiTheme="minorHAnsi" w:cstheme="minorHAnsi"/>
          <w:color w:val="0070C0"/>
          <w:sz w:val="24"/>
          <w:szCs w:val="24"/>
        </w:rPr>
      </w:pPr>
      <w:bookmarkStart w:id="90" w:name="_Ref39484039"/>
      <w:bookmarkStart w:id="91" w:name="_Ref40278562"/>
      <w:bookmarkStart w:id="92" w:name="_Toc185254235"/>
      <w:r w:rsidRPr="00A71789">
        <w:rPr>
          <w:rFonts w:asciiTheme="minorHAnsi" w:eastAsia="Calibri" w:hAnsiTheme="minorHAnsi" w:cstheme="minorHAnsi"/>
          <w:color w:val="0070C0"/>
          <w:sz w:val="24"/>
          <w:szCs w:val="24"/>
        </w:rPr>
        <w:t>Pirkimo sąlygų 7 priedas „Pasiūlymų vertinimo kriterijai ir sąlygos“</w:t>
      </w:r>
      <w:bookmarkEnd w:id="90"/>
      <w:bookmarkEnd w:id="91"/>
      <w:bookmarkEnd w:id="92"/>
    </w:p>
    <w:p w14:paraId="536E73EC" w14:textId="77777777" w:rsidR="00E850D0" w:rsidRPr="00A71789" w:rsidRDefault="00E850D0" w:rsidP="00A71789">
      <w:pPr>
        <w:rPr>
          <w:rFonts w:cstheme="minorHAnsi"/>
          <w:b/>
          <w:sz w:val="24"/>
          <w:szCs w:val="24"/>
        </w:rPr>
      </w:pPr>
    </w:p>
    <w:p w14:paraId="4F620C49" w14:textId="77777777" w:rsidR="00E850D0" w:rsidRPr="00A71789" w:rsidRDefault="00E850D0" w:rsidP="00494DCA">
      <w:pPr>
        <w:pStyle w:val="Paantrat"/>
        <w:spacing w:after="0"/>
        <w:jc w:val="center"/>
        <w:rPr>
          <w:rFonts w:cstheme="minorHAnsi"/>
          <w:bCs/>
          <w:smallCaps/>
          <w:sz w:val="24"/>
          <w:szCs w:val="24"/>
        </w:rPr>
      </w:pPr>
      <w:r w:rsidRPr="00A71789">
        <w:rPr>
          <w:rFonts w:cstheme="minorHAnsi"/>
          <w:sz w:val="24"/>
          <w:szCs w:val="24"/>
        </w:rPr>
        <w:t>PASIŪLYMŲ VERTINIMO KRITERIJAI ir Sąlygos</w:t>
      </w:r>
    </w:p>
    <w:p w14:paraId="7F7E2767" w14:textId="77777777" w:rsidR="00E850D0" w:rsidRPr="00F10F6C" w:rsidRDefault="00E850D0" w:rsidP="00F10F6C">
      <w:pPr>
        <w:ind w:left="7314"/>
        <w:rPr>
          <w:rFonts w:cstheme="minorHAnsi"/>
          <w:sz w:val="24"/>
          <w:szCs w:val="24"/>
        </w:rPr>
      </w:pPr>
    </w:p>
    <w:p w14:paraId="1573642B" w14:textId="30B2BAD9" w:rsidR="00721884" w:rsidRPr="00721884" w:rsidRDefault="00721884" w:rsidP="00721884">
      <w:pPr>
        <w:numPr>
          <w:ilvl w:val="3"/>
          <w:numId w:val="41"/>
        </w:numPr>
        <w:tabs>
          <w:tab w:val="left" w:pos="851"/>
          <w:tab w:val="left" w:pos="993"/>
          <w:tab w:val="left" w:pos="1843"/>
        </w:tabs>
        <w:spacing w:after="0"/>
        <w:ind w:left="0" w:firstLine="567"/>
        <w:contextualSpacing/>
        <w:jc w:val="both"/>
        <w:rPr>
          <w:rFonts w:eastAsia="Calibri" w:cstheme="minorHAnsi"/>
          <w:kern w:val="2"/>
          <w:sz w:val="24"/>
          <w:szCs w:val="24"/>
          <w:lang w:eastAsia="en-US"/>
          <w14:ligatures w14:val="standardContextual"/>
        </w:rPr>
      </w:pPr>
      <w:r w:rsidRPr="00721884">
        <w:rPr>
          <w:rFonts w:eastAsia="Times New Roman" w:cstheme="minorHAnsi"/>
          <w:sz w:val="24"/>
          <w:szCs w:val="24"/>
          <w:lang w:eastAsia="en-US"/>
        </w:rPr>
        <w:t>Perkančioji organizacija ekonomiškai naudingiausią pasiūlymą išrenka pagal tiekėjo pasiūlyme nurodytą kainą, kuri turi būti apskaičiuota ir nurodyta taip, kaip reikalaujama specialiųjų pirkimo sąlygų 2 ir 6 prieduose.</w:t>
      </w:r>
    </w:p>
    <w:p w14:paraId="04CBBCDB" w14:textId="24D47FB5" w:rsidR="00721884" w:rsidRDefault="00F10F6C" w:rsidP="00721884">
      <w:pPr>
        <w:numPr>
          <w:ilvl w:val="3"/>
          <w:numId w:val="41"/>
        </w:numPr>
        <w:tabs>
          <w:tab w:val="left" w:pos="851"/>
        </w:tabs>
        <w:spacing w:after="0"/>
        <w:ind w:left="0" w:firstLine="567"/>
        <w:contextualSpacing/>
        <w:jc w:val="both"/>
        <w:rPr>
          <w:rFonts w:eastAsia="Calibri" w:cstheme="minorHAnsi"/>
          <w:kern w:val="2"/>
          <w:sz w:val="24"/>
          <w:szCs w:val="24"/>
          <w:lang w:eastAsia="en-US"/>
          <w14:ligatures w14:val="standardContextual"/>
        </w:rPr>
      </w:pPr>
      <w:r w:rsidRPr="00F10F6C">
        <w:rPr>
          <w:rFonts w:eastAsia="Calibri" w:cstheme="minorHAnsi"/>
          <w:kern w:val="2"/>
          <w:sz w:val="24"/>
          <w:szCs w:val="24"/>
          <w:lang w:eastAsia="en-US"/>
          <w14:ligatures w14:val="standardContextual"/>
        </w:rPr>
        <w:t xml:space="preserve">Ekonomiškai naudingiausiu pasiūlymu bus pripažintas tas pasiūlymas, kurio </w:t>
      </w:r>
      <w:r w:rsidR="004A53A4">
        <w:rPr>
          <w:rFonts w:eastAsia="Calibri" w:cstheme="minorHAnsi"/>
          <w:kern w:val="2"/>
          <w:sz w:val="24"/>
          <w:szCs w:val="24"/>
          <w:lang w:eastAsia="en-US"/>
          <w14:ligatures w14:val="standardContextual"/>
        </w:rPr>
        <w:t xml:space="preserve">bendra </w:t>
      </w:r>
      <w:r w:rsidR="00721884">
        <w:rPr>
          <w:rFonts w:eastAsia="Calibri" w:cstheme="minorHAnsi"/>
          <w:kern w:val="2"/>
          <w:sz w:val="24"/>
          <w:szCs w:val="24"/>
          <w:lang w:eastAsia="en-US"/>
          <w14:ligatures w14:val="standardContextual"/>
        </w:rPr>
        <w:t>pasiūlymo kaina (Eur su PVM) bus mažiausia</w:t>
      </w:r>
      <w:r w:rsidRPr="00F10F6C">
        <w:rPr>
          <w:rFonts w:eastAsia="Calibri" w:cstheme="minorHAnsi"/>
          <w:kern w:val="2"/>
          <w:sz w:val="24"/>
          <w:szCs w:val="24"/>
          <w:lang w:eastAsia="en-US"/>
          <w14:ligatures w14:val="standardContextual"/>
        </w:rPr>
        <w:t>.</w:t>
      </w:r>
    </w:p>
    <w:p w14:paraId="54B6D977" w14:textId="0A7D5252" w:rsidR="00F10F6C" w:rsidRPr="00F10F6C" w:rsidRDefault="00F10F6C" w:rsidP="00721884">
      <w:pPr>
        <w:numPr>
          <w:ilvl w:val="3"/>
          <w:numId w:val="41"/>
        </w:numPr>
        <w:tabs>
          <w:tab w:val="left" w:pos="851"/>
        </w:tabs>
        <w:spacing w:after="0"/>
        <w:ind w:left="0" w:firstLine="567"/>
        <w:contextualSpacing/>
        <w:jc w:val="both"/>
        <w:rPr>
          <w:rFonts w:eastAsia="Calibri" w:cstheme="minorHAnsi"/>
          <w:kern w:val="2"/>
          <w:sz w:val="24"/>
          <w:szCs w:val="24"/>
          <w:lang w:eastAsia="en-US"/>
          <w14:ligatures w14:val="standardContextual"/>
        </w:rPr>
      </w:pPr>
      <w:r w:rsidRPr="00F10F6C">
        <w:rPr>
          <w:rFonts w:eastAsia="Calibri" w:cstheme="minorHAnsi"/>
          <w:kern w:val="2"/>
          <w:sz w:val="24"/>
          <w:szCs w:val="24"/>
          <w:lang w:eastAsia="en-US"/>
          <w14:ligatures w14:val="standardContextual"/>
        </w:rPr>
        <w:t>Tais atvejais, kai kelių dalyvių pasiūlymų ekonominis naudingumas yra vienodas, nustatant pasiūlymų eilę, pirmesnis į šią eilę įrašomas dalyvis, kurio pasiūlymas pateiktas anksčiausiai.</w:t>
      </w:r>
    </w:p>
    <w:p w14:paraId="6E0C6AF8" w14:textId="4471B3BE" w:rsidR="00E850D0" w:rsidRPr="00A71789" w:rsidRDefault="00F10F6C" w:rsidP="00721884">
      <w:pPr>
        <w:jc w:val="center"/>
        <w:rPr>
          <w:rFonts w:cstheme="minorHAnsi"/>
          <w:b/>
          <w:bCs/>
          <w:smallCaps/>
          <w:sz w:val="24"/>
          <w:szCs w:val="24"/>
        </w:rPr>
      </w:pPr>
      <w:r w:rsidRPr="00F10F6C">
        <w:rPr>
          <w:rFonts w:cstheme="minorHAnsi"/>
          <w:sz w:val="24"/>
          <w:szCs w:val="24"/>
        </w:rPr>
        <w:t>__________</w:t>
      </w:r>
      <w:r w:rsidR="00E850D0" w:rsidRPr="00A71789">
        <w:rPr>
          <w:rFonts w:cstheme="minorHAnsi"/>
          <w:b/>
          <w:bCs/>
          <w:smallCaps/>
          <w:sz w:val="24"/>
          <w:szCs w:val="24"/>
        </w:rPr>
        <w:br w:type="page"/>
      </w:r>
    </w:p>
    <w:p w14:paraId="3561CEA2" w14:textId="03E4C2F0" w:rsidR="00E850D0" w:rsidRPr="00A71789" w:rsidRDefault="00E850D0" w:rsidP="00A71789">
      <w:pPr>
        <w:pStyle w:val="Antrat2"/>
        <w:spacing w:line="276" w:lineRule="auto"/>
        <w:ind w:left="5103"/>
        <w:rPr>
          <w:rFonts w:asciiTheme="minorHAnsi" w:hAnsiTheme="minorHAnsi" w:cstheme="minorHAnsi"/>
          <w:color w:val="0070C0"/>
          <w:sz w:val="24"/>
          <w:szCs w:val="24"/>
        </w:rPr>
      </w:pPr>
      <w:bookmarkStart w:id="93" w:name="_Ref39586171"/>
      <w:bookmarkStart w:id="94" w:name="_Ref39673580"/>
      <w:bookmarkStart w:id="95" w:name="_Ref39674283"/>
      <w:bookmarkStart w:id="96" w:name="_Toc185254236"/>
      <w:r w:rsidRPr="00A71789">
        <w:rPr>
          <w:rFonts w:asciiTheme="minorHAnsi" w:hAnsiTheme="minorHAnsi" w:cstheme="minorHAnsi"/>
          <w:color w:val="0070C0"/>
          <w:sz w:val="24"/>
          <w:szCs w:val="24"/>
        </w:rPr>
        <w:lastRenderedPageBreak/>
        <w:t xml:space="preserve">Pirkimo sąlygų </w:t>
      </w:r>
      <w:r w:rsidR="00793AB8">
        <w:rPr>
          <w:rFonts w:asciiTheme="minorHAnsi" w:hAnsiTheme="minorHAnsi" w:cstheme="minorHAnsi"/>
          <w:color w:val="0070C0"/>
          <w:sz w:val="24"/>
          <w:szCs w:val="24"/>
        </w:rPr>
        <w:t xml:space="preserve">8 </w:t>
      </w:r>
      <w:r w:rsidRPr="00A71789">
        <w:rPr>
          <w:rFonts w:asciiTheme="minorHAnsi" w:hAnsiTheme="minorHAnsi" w:cstheme="minorHAnsi"/>
          <w:color w:val="0070C0"/>
          <w:sz w:val="24"/>
          <w:szCs w:val="24"/>
        </w:rPr>
        <w:t>priedas „Sutarties projektas“</w:t>
      </w:r>
      <w:bookmarkEnd w:id="93"/>
      <w:bookmarkEnd w:id="94"/>
      <w:bookmarkEnd w:id="95"/>
      <w:bookmarkEnd w:id="96"/>
    </w:p>
    <w:p w14:paraId="224B6D10" w14:textId="77777777" w:rsidR="00793AB8" w:rsidRPr="000F5216" w:rsidRDefault="00793AB8" w:rsidP="00793AB8"/>
    <w:p w14:paraId="42A3B416" w14:textId="7AFFC085" w:rsidR="00793AB8" w:rsidRDefault="00793AB8" w:rsidP="00E00F1A">
      <w:pPr>
        <w:pStyle w:val="Sraopastraipa"/>
        <w:ind w:left="567"/>
        <w:jc w:val="both"/>
      </w:pPr>
      <w:r w:rsidRPr="000F5216">
        <w:t>Sutarties projektas pateikiamas CVP IS su kitais pirkimo dokumentais atskiru failu.</w:t>
      </w:r>
    </w:p>
    <w:p w14:paraId="4892D503" w14:textId="153FE9A1" w:rsidR="00E850D0" w:rsidRPr="00A71789" w:rsidRDefault="00793AB8" w:rsidP="00793AB8">
      <w:pPr>
        <w:jc w:val="center"/>
        <w:rPr>
          <w:rFonts w:cstheme="minorHAnsi"/>
          <w:b/>
          <w:bCs/>
          <w:smallCaps/>
          <w:sz w:val="24"/>
          <w:szCs w:val="24"/>
        </w:rPr>
      </w:pPr>
      <w:r w:rsidRPr="00F10F6C">
        <w:rPr>
          <w:rFonts w:cstheme="minorHAnsi"/>
          <w:sz w:val="24"/>
          <w:szCs w:val="24"/>
        </w:rPr>
        <w:t>__________</w:t>
      </w:r>
      <w:r w:rsidR="00E850D0" w:rsidRPr="00A71789">
        <w:rPr>
          <w:rFonts w:cstheme="minorHAnsi"/>
          <w:b/>
          <w:bCs/>
          <w:smallCaps/>
          <w:sz w:val="24"/>
          <w:szCs w:val="24"/>
        </w:rPr>
        <w:br w:type="page"/>
      </w:r>
    </w:p>
    <w:p w14:paraId="5C6484A4" w14:textId="77777777" w:rsidR="00E00F1A" w:rsidRDefault="00E00F1A" w:rsidP="00E00F1A">
      <w:pPr>
        <w:keepNext/>
        <w:keepLines/>
        <w:spacing w:before="120" w:after="0" w:line="240" w:lineRule="auto"/>
        <w:outlineLvl w:val="1"/>
        <w:rPr>
          <w:rFonts w:eastAsia="Calibri" w:cstheme="majorHAnsi"/>
          <w:color w:val="0070C0"/>
        </w:rPr>
        <w:sectPr w:rsidR="00E00F1A" w:rsidSect="00BD1049">
          <w:pgSz w:w="12240" w:h="15840"/>
          <w:pgMar w:top="1134" w:right="567" w:bottom="1134" w:left="1701" w:header="720" w:footer="720" w:gutter="0"/>
          <w:cols w:space="720"/>
          <w:titlePg/>
          <w:docGrid w:linePitch="360"/>
        </w:sectPr>
      </w:pPr>
      <w:bookmarkStart w:id="97" w:name="_Toc160609484"/>
      <w:bookmarkStart w:id="98" w:name="_Toc185254237"/>
    </w:p>
    <w:p w14:paraId="1772931F" w14:textId="2981414C" w:rsidR="00F10F6C" w:rsidRPr="00F10F6C" w:rsidRDefault="00F10F6C" w:rsidP="00E00F1A">
      <w:pPr>
        <w:keepNext/>
        <w:keepLines/>
        <w:spacing w:before="120" w:after="0" w:line="240" w:lineRule="auto"/>
        <w:ind w:left="4253"/>
        <w:jc w:val="right"/>
        <w:outlineLvl w:val="1"/>
        <w:rPr>
          <w:rFonts w:eastAsia="Calibri" w:cstheme="majorHAnsi"/>
          <w:color w:val="0070C0"/>
          <w:sz w:val="24"/>
          <w:szCs w:val="24"/>
        </w:rPr>
      </w:pPr>
      <w:r w:rsidRPr="00F10F6C">
        <w:rPr>
          <w:rFonts w:eastAsia="Calibri" w:cstheme="majorHAnsi"/>
          <w:color w:val="0070C0"/>
          <w:sz w:val="24"/>
          <w:szCs w:val="24"/>
        </w:rPr>
        <w:lastRenderedPageBreak/>
        <w:t xml:space="preserve">Pirkimo sąlygų </w:t>
      </w:r>
      <w:r w:rsidRPr="00E00F1A">
        <w:rPr>
          <w:rFonts w:eastAsia="Calibri" w:cstheme="majorHAnsi"/>
          <w:color w:val="0070C0"/>
          <w:sz w:val="24"/>
          <w:szCs w:val="24"/>
        </w:rPr>
        <w:t>9</w:t>
      </w:r>
      <w:r w:rsidRPr="00F10F6C">
        <w:rPr>
          <w:rFonts w:eastAsia="Calibri" w:cstheme="majorHAnsi"/>
          <w:color w:val="0070C0"/>
          <w:sz w:val="24"/>
          <w:szCs w:val="24"/>
        </w:rPr>
        <w:t xml:space="preserve"> priedas „Atliktų statybos darbų sąrašo forma“</w:t>
      </w:r>
      <w:bookmarkEnd w:id="97"/>
      <w:bookmarkEnd w:id="98"/>
    </w:p>
    <w:p w14:paraId="2182CA4E" w14:textId="77777777" w:rsidR="00F10F6C" w:rsidRPr="00F10F6C" w:rsidRDefault="00F10F6C" w:rsidP="00F10F6C">
      <w:pPr>
        <w:spacing w:after="0" w:line="240" w:lineRule="auto"/>
        <w:jc w:val="center"/>
        <w:rPr>
          <w:rFonts w:eastAsia="Times New Roman" w:cstheme="minorHAnsi"/>
          <w:b/>
          <w:caps/>
          <w:sz w:val="24"/>
          <w:szCs w:val="24"/>
        </w:rPr>
      </w:pPr>
    </w:p>
    <w:p w14:paraId="3197D519" w14:textId="77777777" w:rsidR="00F10F6C" w:rsidRPr="00F10F6C" w:rsidRDefault="00F10F6C" w:rsidP="00F10F6C">
      <w:pPr>
        <w:spacing w:after="0" w:line="240" w:lineRule="auto"/>
        <w:ind w:firstLine="567"/>
        <w:jc w:val="center"/>
        <w:rPr>
          <w:rFonts w:eastAsia="Times New Roman" w:cstheme="minorHAnsi"/>
          <w:b/>
          <w:caps/>
          <w:sz w:val="24"/>
          <w:szCs w:val="24"/>
        </w:rPr>
      </w:pPr>
      <w:r w:rsidRPr="00F10F6C">
        <w:rPr>
          <w:rFonts w:eastAsia="Times New Roman" w:cstheme="minorHAnsi"/>
          <w:b/>
          <w:caps/>
          <w:sz w:val="24"/>
          <w:szCs w:val="24"/>
        </w:rPr>
        <w:t xml:space="preserve">Atliktų </w:t>
      </w:r>
      <w:r w:rsidRPr="00F10F6C">
        <w:rPr>
          <w:rFonts w:cstheme="minorHAnsi"/>
          <w:b/>
          <w:bCs/>
          <w:sz w:val="24"/>
          <w:szCs w:val="24"/>
        </w:rPr>
        <w:t>STATYBOS DARBŲ</w:t>
      </w:r>
      <w:r w:rsidRPr="00F10F6C">
        <w:rPr>
          <w:rFonts w:eastAsia="Times New Roman" w:cstheme="minorHAnsi"/>
          <w:b/>
          <w:sz w:val="24"/>
          <w:szCs w:val="24"/>
        </w:rPr>
        <w:t xml:space="preserve"> </w:t>
      </w:r>
      <w:r w:rsidRPr="00F10F6C">
        <w:rPr>
          <w:rFonts w:eastAsia="Times New Roman" w:cstheme="minorHAnsi"/>
          <w:b/>
          <w:caps/>
          <w:sz w:val="24"/>
          <w:szCs w:val="24"/>
        </w:rPr>
        <w:t>sąrašas</w:t>
      </w:r>
    </w:p>
    <w:p w14:paraId="28D6F3DB" w14:textId="77777777" w:rsidR="00F10F6C" w:rsidRPr="00F10F6C" w:rsidRDefault="00F10F6C" w:rsidP="00F10F6C">
      <w:pPr>
        <w:spacing w:after="0" w:line="240" w:lineRule="auto"/>
        <w:rPr>
          <w:rFonts w:eastAsia="Times New Roman" w:cstheme="minorHAnsi"/>
          <w:b/>
          <w:caps/>
          <w:sz w:val="24"/>
          <w:szCs w:val="24"/>
        </w:rPr>
      </w:pPr>
    </w:p>
    <w:tbl>
      <w:tblPr>
        <w:tblW w:w="528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53"/>
        <w:gridCol w:w="2314"/>
        <w:gridCol w:w="2079"/>
        <w:gridCol w:w="2409"/>
        <w:gridCol w:w="2042"/>
        <w:gridCol w:w="2375"/>
      </w:tblGrid>
      <w:tr w:rsidR="00E00F1A" w:rsidRPr="00F10F6C" w14:paraId="276AFDB6" w14:textId="77777777" w:rsidTr="000C261C">
        <w:trPr>
          <w:trHeight w:val="1875"/>
        </w:trPr>
        <w:tc>
          <w:tcPr>
            <w:tcW w:w="198" w:type="pct"/>
            <w:tcBorders>
              <w:top w:val="single" w:sz="4" w:space="0" w:color="auto"/>
              <w:left w:val="single" w:sz="4" w:space="0" w:color="auto"/>
              <w:bottom w:val="single" w:sz="4" w:space="0" w:color="auto"/>
              <w:right w:val="single" w:sz="4" w:space="0" w:color="auto"/>
            </w:tcBorders>
            <w:hideMark/>
          </w:tcPr>
          <w:p w14:paraId="5955CEE1" w14:textId="77777777" w:rsidR="00E00F1A" w:rsidRPr="00F10F6C" w:rsidRDefault="00E00F1A" w:rsidP="00F10F6C">
            <w:pPr>
              <w:spacing w:after="0" w:line="240" w:lineRule="auto"/>
              <w:jc w:val="center"/>
              <w:rPr>
                <w:rFonts w:eastAsia="Times New Roman" w:cstheme="minorHAnsi"/>
                <w:b/>
                <w:sz w:val="24"/>
                <w:szCs w:val="24"/>
              </w:rPr>
            </w:pPr>
            <w:r w:rsidRPr="00F10F6C">
              <w:rPr>
                <w:rFonts w:eastAsia="Times New Roman" w:cstheme="minorHAnsi"/>
                <w:b/>
                <w:sz w:val="24"/>
                <w:szCs w:val="24"/>
              </w:rPr>
              <w:t>Eil.</w:t>
            </w:r>
          </w:p>
          <w:p w14:paraId="4BEE8207" w14:textId="77777777" w:rsidR="00E00F1A" w:rsidRPr="00F10F6C" w:rsidRDefault="00E00F1A" w:rsidP="00F10F6C">
            <w:pPr>
              <w:spacing w:after="0" w:line="240" w:lineRule="auto"/>
              <w:jc w:val="center"/>
              <w:rPr>
                <w:rFonts w:eastAsia="Times New Roman" w:cstheme="minorHAnsi"/>
                <w:b/>
                <w:sz w:val="24"/>
                <w:szCs w:val="24"/>
              </w:rPr>
            </w:pPr>
            <w:r w:rsidRPr="00F10F6C">
              <w:rPr>
                <w:rFonts w:eastAsia="Times New Roman" w:cstheme="minorHAnsi"/>
                <w:b/>
                <w:sz w:val="24"/>
                <w:szCs w:val="24"/>
              </w:rPr>
              <w:t>Nr.</w:t>
            </w:r>
          </w:p>
        </w:tc>
        <w:tc>
          <w:tcPr>
            <w:tcW w:w="890" w:type="pct"/>
            <w:tcBorders>
              <w:top w:val="single" w:sz="4" w:space="0" w:color="auto"/>
              <w:left w:val="single" w:sz="4" w:space="0" w:color="auto"/>
              <w:bottom w:val="single" w:sz="4" w:space="0" w:color="auto"/>
              <w:right w:val="single" w:sz="4" w:space="0" w:color="auto"/>
            </w:tcBorders>
            <w:hideMark/>
          </w:tcPr>
          <w:p w14:paraId="17FF1CCA" w14:textId="4135287C" w:rsidR="00E00F1A" w:rsidRPr="00F10F6C" w:rsidRDefault="00E00F1A" w:rsidP="00F10F6C">
            <w:pPr>
              <w:spacing w:after="0" w:line="240" w:lineRule="auto"/>
              <w:jc w:val="center"/>
              <w:rPr>
                <w:rFonts w:eastAsia="Times New Roman" w:cstheme="minorHAnsi"/>
                <w:b/>
                <w:sz w:val="24"/>
                <w:szCs w:val="24"/>
              </w:rPr>
            </w:pPr>
            <w:r>
              <w:rPr>
                <w:rFonts w:eastAsia="Times New Roman" w:cstheme="minorHAnsi"/>
                <w:b/>
                <w:sz w:val="24"/>
                <w:szCs w:val="24"/>
              </w:rPr>
              <w:t xml:space="preserve">Sutarties/darbų objekto </w:t>
            </w:r>
            <w:r w:rsidRPr="00F10F6C">
              <w:rPr>
                <w:rFonts w:eastAsia="Times New Roman" w:cstheme="minorHAnsi"/>
                <w:b/>
                <w:sz w:val="24"/>
                <w:szCs w:val="24"/>
              </w:rPr>
              <w:t>apibūdinimas</w:t>
            </w:r>
            <w:r>
              <w:rPr>
                <w:rFonts w:eastAsia="Times New Roman" w:cstheme="minorHAnsi"/>
                <w:b/>
                <w:sz w:val="24"/>
                <w:szCs w:val="24"/>
              </w:rPr>
              <w:t>/pavadinimas</w:t>
            </w:r>
          </w:p>
        </w:tc>
        <w:tc>
          <w:tcPr>
            <w:tcW w:w="807" w:type="pct"/>
            <w:tcBorders>
              <w:top w:val="single" w:sz="4" w:space="0" w:color="auto"/>
              <w:left w:val="single" w:sz="4" w:space="0" w:color="auto"/>
              <w:bottom w:val="single" w:sz="4" w:space="0" w:color="auto"/>
              <w:right w:val="single" w:sz="4" w:space="0" w:color="auto"/>
            </w:tcBorders>
          </w:tcPr>
          <w:p w14:paraId="337E44BA" w14:textId="706EFFF0" w:rsidR="00E00F1A" w:rsidRPr="00F10F6C" w:rsidRDefault="00E00F1A" w:rsidP="00F10F6C">
            <w:pPr>
              <w:spacing w:after="0" w:line="240" w:lineRule="auto"/>
              <w:jc w:val="center"/>
              <w:rPr>
                <w:rFonts w:eastAsia="Times New Roman" w:cstheme="minorHAnsi"/>
                <w:b/>
                <w:sz w:val="24"/>
                <w:szCs w:val="24"/>
              </w:rPr>
            </w:pPr>
            <w:r>
              <w:rPr>
                <w:rFonts w:eastAsia="Times New Roman" w:cstheme="minorHAnsi"/>
                <w:b/>
                <w:sz w:val="24"/>
                <w:szCs w:val="24"/>
              </w:rPr>
              <w:t>Savo jėgomis atliktų darbų apibūdinimas</w:t>
            </w:r>
            <w:r w:rsidR="000C261C">
              <w:rPr>
                <w:rFonts w:eastAsia="Times New Roman" w:cstheme="minorHAnsi"/>
                <w:b/>
                <w:sz w:val="24"/>
                <w:szCs w:val="24"/>
              </w:rPr>
              <w:t>/pavadinimas</w:t>
            </w:r>
          </w:p>
        </w:tc>
        <w:tc>
          <w:tcPr>
            <w:tcW w:w="725" w:type="pct"/>
            <w:tcBorders>
              <w:top w:val="single" w:sz="4" w:space="0" w:color="auto"/>
              <w:left w:val="single" w:sz="4" w:space="0" w:color="auto"/>
              <w:bottom w:val="single" w:sz="4" w:space="0" w:color="auto"/>
              <w:right w:val="single" w:sz="4" w:space="0" w:color="auto"/>
            </w:tcBorders>
            <w:hideMark/>
          </w:tcPr>
          <w:p w14:paraId="3100277B" w14:textId="1DA2ABF7" w:rsidR="00E00F1A" w:rsidRPr="00F10F6C" w:rsidRDefault="00E00F1A" w:rsidP="00F10F6C">
            <w:pPr>
              <w:spacing w:after="0" w:line="240" w:lineRule="auto"/>
              <w:jc w:val="center"/>
              <w:rPr>
                <w:rFonts w:eastAsia="Times New Roman" w:cstheme="minorHAnsi"/>
                <w:b/>
                <w:sz w:val="24"/>
                <w:szCs w:val="24"/>
              </w:rPr>
            </w:pPr>
            <w:r w:rsidRPr="00F10F6C">
              <w:rPr>
                <w:rFonts w:eastAsia="Times New Roman" w:cstheme="minorHAnsi"/>
                <w:b/>
                <w:sz w:val="24"/>
                <w:szCs w:val="24"/>
              </w:rPr>
              <w:t>Atliktų</w:t>
            </w:r>
            <w:r w:rsidR="005F2EC9">
              <w:rPr>
                <w:rFonts w:eastAsia="Times New Roman" w:cstheme="minorHAnsi"/>
                <w:b/>
                <w:sz w:val="24"/>
                <w:szCs w:val="24"/>
              </w:rPr>
              <w:t xml:space="preserve"> susisiekimo komunikacijų: </w:t>
            </w:r>
            <w:r w:rsidRPr="00F10F6C">
              <w:rPr>
                <w:rFonts w:cstheme="minorHAnsi"/>
                <w:b/>
                <w:sz w:val="24"/>
                <w:szCs w:val="24"/>
              </w:rPr>
              <w:t>kelių ir/ar gatvių statybos darbų</w:t>
            </w:r>
            <w:r w:rsidRPr="00F10F6C">
              <w:rPr>
                <w:rFonts w:eastAsia="Times New Roman" w:cstheme="minorHAnsi"/>
                <w:b/>
                <w:sz w:val="24"/>
                <w:szCs w:val="24"/>
              </w:rPr>
              <w:t>* vertė, Eur be PVM</w:t>
            </w:r>
          </w:p>
          <w:p w14:paraId="6DF77911" w14:textId="3ADEE150" w:rsidR="00E00F1A" w:rsidRPr="00F10F6C" w:rsidRDefault="00E00F1A" w:rsidP="00F10F6C">
            <w:pPr>
              <w:spacing w:after="0" w:line="240" w:lineRule="auto"/>
              <w:jc w:val="center"/>
              <w:rPr>
                <w:rFonts w:eastAsia="Times New Roman" w:cstheme="minorHAnsi"/>
                <w:b/>
                <w:sz w:val="24"/>
                <w:szCs w:val="24"/>
              </w:rPr>
            </w:pPr>
            <w:r w:rsidRPr="00F10F6C">
              <w:rPr>
                <w:rFonts w:eastAsia="Times New Roman" w:cstheme="minorHAnsi"/>
                <w:b/>
                <w:sz w:val="24"/>
                <w:szCs w:val="24"/>
              </w:rPr>
              <w:t xml:space="preserve">per </w:t>
            </w:r>
            <w:r w:rsidR="000C261C">
              <w:rPr>
                <w:rFonts w:eastAsia="Times New Roman" w:cstheme="minorHAnsi"/>
                <w:b/>
                <w:sz w:val="24"/>
                <w:szCs w:val="24"/>
              </w:rPr>
              <w:t>5</w:t>
            </w:r>
            <w:r w:rsidRPr="00F10F6C">
              <w:rPr>
                <w:rFonts w:eastAsia="Times New Roman" w:cstheme="minorHAnsi"/>
                <w:b/>
                <w:sz w:val="24"/>
                <w:szCs w:val="24"/>
              </w:rPr>
              <w:t xml:space="preserve"> stulpelyje nurodytą(-</w:t>
            </w:r>
            <w:proofErr w:type="spellStart"/>
            <w:r w:rsidRPr="00F10F6C">
              <w:rPr>
                <w:rFonts w:eastAsia="Times New Roman" w:cstheme="minorHAnsi"/>
                <w:b/>
                <w:sz w:val="24"/>
                <w:szCs w:val="24"/>
              </w:rPr>
              <w:t>us</w:t>
            </w:r>
            <w:proofErr w:type="spellEnd"/>
            <w:r w:rsidRPr="00F10F6C">
              <w:rPr>
                <w:rFonts w:eastAsia="Times New Roman" w:cstheme="minorHAnsi"/>
                <w:b/>
                <w:sz w:val="24"/>
                <w:szCs w:val="24"/>
              </w:rPr>
              <w:t>) laikotarpį(-</w:t>
            </w:r>
            <w:proofErr w:type="spellStart"/>
            <w:r w:rsidRPr="00F10F6C">
              <w:rPr>
                <w:rFonts w:eastAsia="Times New Roman" w:cstheme="minorHAnsi"/>
                <w:b/>
                <w:sz w:val="24"/>
                <w:szCs w:val="24"/>
              </w:rPr>
              <w:t>ius</w:t>
            </w:r>
            <w:proofErr w:type="spellEnd"/>
            <w:r w:rsidRPr="00F10F6C">
              <w:rPr>
                <w:rFonts w:eastAsia="Times New Roman" w:cstheme="minorHAnsi"/>
                <w:b/>
                <w:sz w:val="24"/>
                <w:szCs w:val="24"/>
              </w:rPr>
              <w:t>)</w:t>
            </w:r>
          </w:p>
        </w:tc>
        <w:tc>
          <w:tcPr>
            <w:tcW w:w="840" w:type="pct"/>
            <w:tcBorders>
              <w:top w:val="single" w:sz="4" w:space="0" w:color="auto"/>
              <w:left w:val="single" w:sz="4" w:space="0" w:color="auto"/>
              <w:bottom w:val="single" w:sz="4" w:space="0" w:color="auto"/>
              <w:right w:val="single" w:sz="4" w:space="0" w:color="auto"/>
            </w:tcBorders>
            <w:hideMark/>
          </w:tcPr>
          <w:p w14:paraId="49EC63C8" w14:textId="1ADE9816" w:rsidR="00E00F1A" w:rsidRPr="00F10F6C" w:rsidRDefault="000C261C" w:rsidP="00F10F6C">
            <w:pPr>
              <w:spacing w:after="0" w:line="240" w:lineRule="auto"/>
              <w:jc w:val="center"/>
              <w:rPr>
                <w:rFonts w:eastAsia="Times New Roman" w:cstheme="minorHAnsi"/>
                <w:b/>
                <w:sz w:val="24"/>
                <w:szCs w:val="24"/>
              </w:rPr>
            </w:pPr>
            <w:r>
              <w:rPr>
                <w:rFonts w:eastAsia="Times New Roman" w:cstheme="minorHAnsi"/>
                <w:b/>
                <w:sz w:val="24"/>
                <w:szCs w:val="24"/>
              </w:rPr>
              <w:t>Savo jėgomis atliktų s</w:t>
            </w:r>
            <w:r w:rsidR="00E00F1A" w:rsidRPr="00F10F6C">
              <w:rPr>
                <w:rFonts w:eastAsia="Times New Roman" w:cstheme="minorHAnsi"/>
                <w:b/>
                <w:sz w:val="24"/>
                <w:szCs w:val="24"/>
              </w:rPr>
              <w:t xml:space="preserve">tatybos darbų atlikimo </w:t>
            </w:r>
          </w:p>
          <w:p w14:paraId="0CBCCAFF" w14:textId="77777777" w:rsidR="00E00F1A" w:rsidRPr="00F10F6C" w:rsidRDefault="00E00F1A" w:rsidP="00F10F6C">
            <w:pPr>
              <w:spacing w:after="0" w:line="240" w:lineRule="auto"/>
              <w:jc w:val="center"/>
              <w:rPr>
                <w:rFonts w:eastAsia="Times New Roman" w:cstheme="minorHAnsi"/>
                <w:sz w:val="24"/>
                <w:szCs w:val="24"/>
              </w:rPr>
            </w:pPr>
            <w:r w:rsidRPr="00F10F6C">
              <w:rPr>
                <w:rFonts w:eastAsia="Times New Roman" w:cstheme="minorHAnsi"/>
                <w:b/>
                <w:sz w:val="24"/>
                <w:szCs w:val="24"/>
              </w:rPr>
              <w:t>tiksli data</w:t>
            </w:r>
          </w:p>
          <w:p w14:paraId="41C45C39" w14:textId="77777777" w:rsidR="00E00F1A" w:rsidRPr="00F10F6C" w:rsidRDefault="00E00F1A" w:rsidP="00F10F6C">
            <w:pPr>
              <w:spacing w:after="0" w:line="240" w:lineRule="auto"/>
              <w:jc w:val="center"/>
              <w:rPr>
                <w:rFonts w:eastAsia="Times New Roman" w:cstheme="minorHAnsi"/>
                <w:b/>
                <w:sz w:val="24"/>
                <w:szCs w:val="24"/>
              </w:rPr>
            </w:pPr>
            <w:r w:rsidRPr="00F10F6C">
              <w:rPr>
                <w:rFonts w:eastAsia="Times New Roman" w:cstheme="minorHAnsi"/>
                <w:b/>
                <w:sz w:val="24"/>
                <w:szCs w:val="24"/>
              </w:rPr>
              <w:t xml:space="preserve">(vykdymo pradžia ir pabaiga, nurodant </w:t>
            </w:r>
          </w:p>
          <w:p w14:paraId="2512CA67" w14:textId="77777777" w:rsidR="00E00F1A" w:rsidRPr="00F10F6C" w:rsidRDefault="00E00F1A" w:rsidP="00F10F6C">
            <w:pPr>
              <w:spacing w:after="0" w:line="240" w:lineRule="auto"/>
              <w:jc w:val="center"/>
              <w:rPr>
                <w:rFonts w:eastAsia="Times New Roman" w:cstheme="minorHAnsi"/>
                <w:b/>
                <w:sz w:val="24"/>
                <w:szCs w:val="24"/>
              </w:rPr>
            </w:pPr>
            <w:r w:rsidRPr="00F10F6C">
              <w:rPr>
                <w:rFonts w:eastAsia="Times New Roman" w:cstheme="minorHAnsi"/>
                <w:b/>
                <w:sz w:val="24"/>
                <w:szCs w:val="24"/>
              </w:rPr>
              <w:t>metus, mėnesį, dieną)</w:t>
            </w:r>
          </w:p>
        </w:tc>
        <w:tc>
          <w:tcPr>
            <w:tcW w:w="712" w:type="pct"/>
            <w:tcBorders>
              <w:top w:val="single" w:sz="4" w:space="0" w:color="auto"/>
              <w:left w:val="single" w:sz="4" w:space="0" w:color="auto"/>
              <w:bottom w:val="single" w:sz="4" w:space="0" w:color="auto"/>
              <w:right w:val="single" w:sz="4" w:space="0" w:color="auto"/>
            </w:tcBorders>
            <w:hideMark/>
          </w:tcPr>
          <w:p w14:paraId="5CEBA722" w14:textId="77777777" w:rsidR="00E00F1A" w:rsidRPr="00F10F6C" w:rsidRDefault="00E00F1A" w:rsidP="00F10F6C">
            <w:pPr>
              <w:spacing w:after="0" w:line="240" w:lineRule="auto"/>
              <w:jc w:val="center"/>
              <w:rPr>
                <w:rFonts w:eastAsia="Times New Roman" w:cstheme="minorHAnsi"/>
                <w:b/>
                <w:sz w:val="24"/>
                <w:szCs w:val="24"/>
              </w:rPr>
            </w:pPr>
            <w:r w:rsidRPr="00F10F6C">
              <w:rPr>
                <w:rFonts w:eastAsia="Times New Roman" w:cstheme="minorHAnsi"/>
                <w:b/>
                <w:sz w:val="24"/>
                <w:szCs w:val="24"/>
              </w:rPr>
              <w:t xml:space="preserve">Pirkėjo/užsakovo identifikavimo duomenys </w:t>
            </w:r>
          </w:p>
        </w:tc>
        <w:tc>
          <w:tcPr>
            <w:tcW w:w="828" w:type="pct"/>
            <w:tcBorders>
              <w:top w:val="single" w:sz="4" w:space="0" w:color="auto"/>
              <w:left w:val="single" w:sz="4" w:space="0" w:color="auto"/>
              <w:bottom w:val="single" w:sz="4" w:space="0" w:color="auto"/>
              <w:right w:val="single" w:sz="4" w:space="0" w:color="auto"/>
            </w:tcBorders>
            <w:hideMark/>
          </w:tcPr>
          <w:p w14:paraId="5777BBC3" w14:textId="77777777" w:rsidR="00E00F1A" w:rsidRPr="00F10F6C" w:rsidRDefault="00E00F1A" w:rsidP="00F10F6C">
            <w:pPr>
              <w:spacing w:after="0" w:line="240" w:lineRule="auto"/>
              <w:jc w:val="center"/>
              <w:rPr>
                <w:rFonts w:eastAsia="Times New Roman" w:cstheme="minorHAnsi"/>
                <w:b/>
                <w:sz w:val="24"/>
                <w:szCs w:val="24"/>
              </w:rPr>
            </w:pPr>
            <w:r w:rsidRPr="00F10F6C">
              <w:rPr>
                <w:rFonts w:eastAsia="Times New Roman" w:cstheme="minorHAnsi"/>
                <w:b/>
                <w:sz w:val="24"/>
                <w:szCs w:val="24"/>
              </w:rPr>
              <w:t>Užsakovų pažymos (atsiliepimai) apie tinkamai atliktus darbus** (</w:t>
            </w:r>
            <w:r w:rsidRPr="00F10F6C">
              <w:rPr>
                <w:rFonts w:eastAsia="Times New Roman" w:cstheme="minorHAnsi"/>
                <w:b/>
                <w:i/>
                <w:sz w:val="24"/>
                <w:szCs w:val="24"/>
              </w:rPr>
              <w:t>pridedama/nurodomas pridedamo dokumento pavadinimas</w:t>
            </w:r>
            <w:r w:rsidRPr="00F10F6C">
              <w:rPr>
                <w:rFonts w:eastAsia="Times New Roman" w:cstheme="minorHAnsi"/>
                <w:b/>
                <w:sz w:val="24"/>
                <w:szCs w:val="24"/>
              </w:rPr>
              <w:t>)</w:t>
            </w:r>
          </w:p>
        </w:tc>
      </w:tr>
      <w:tr w:rsidR="00E00F1A" w:rsidRPr="00F10F6C" w14:paraId="45FD35C1" w14:textId="77777777" w:rsidTr="000C261C">
        <w:trPr>
          <w:trHeight w:val="260"/>
        </w:trPr>
        <w:tc>
          <w:tcPr>
            <w:tcW w:w="198" w:type="pct"/>
            <w:tcBorders>
              <w:top w:val="single" w:sz="4" w:space="0" w:color="auto"/>
              <w:left w:val="single" w:sz="4" w:space="0" w:color="auto"/>
              <w:bottom w:val="single" w:sz="4" w:space="0" w:color="auto"/>
              <w:right w:val="single" w:sz="4" w:space="0" w:color="auto"/>
            </w:tcBorders>
            <w:hideMark/>
          </w:tcPr>
          <w:p w14:paraId="4E93E8BD" w14:textId="77777777" w:rsidR="00E00F1A" w:rsidRPr="00F10F6C" w:rsidRDefault="00E00F1A" w:rsidP="00F10F6C">
            <w:pPr>
              <w:spacing w:after="0" w:line="240" w:lineRule="auto"/>
              <w:jc w:val="center"/>
              <w:rPr>
                <w:rFonts w:eastAsia="Times New Roman" w:cstheme="minorHAnsi"/>
                <w:b/>
                <w:sz w:val="24"/>
                <w:szCs w:val="24"/>
              </w:rPr>
            </w:pPr>
            <w:r w:rsidRPr="00F10F6C">
              <w:rPr>
                <w:rFonts w:eastAsia="Times New Roman" w:cstheme="minorHAnsi"/>
                <w:b/>
                <w:sz w:val="24"/>
                <w:szCs w:val="24"/>
              </w:rPr>
              <w:t>1</w:t>
            </w:r>
          </w:p>
        </w:tc>
        <w:tc>
          <w:tcPr>
            <w:tcW w:w="890" w:type="pct"/>
            <w:tcBorders>
              <w:top w:val="single" w:sz="4" w:space="0" w:color="auto"/>
              <w:left w:val="single" w:sz="4" w:space="0" w:color="auto"/>
              <w:bottom w:val="single" w:sz="4" w:space="0" w:color="auto"/>
              <w:right w:val="single" w:sz="4" w:space="0" w:color="auto"/>
            </w:tcBorders>
            <w:hideMark/>
          </w:tcPr>
          <w:p w14:paraId="1B54684A" w14:textId="77777777" w:rsidR="00E00F1A" w:rsidRPr="00F10F6C" w:rsidRDefault="00E00F1A" w:rsidP="00F10F6C">
            <w:pPr>
              <w:spacing w:after="0" w:line="240" w:lineRule="auto"/>
              <w:jc w:val="center"/>
              <w:rPr>
                <w:rFonts w:eastAsia="Times New Roman" w:cstheme="minorHAnsi"/>
                <w:b/>
                <w:sz w:val="24"/>
                <w:szCs w:val="24"/>
              </w:rPr>
            </w:pPr>
            <w:r w:rsidRPr="00F10F6C">
              <w:rPr>
                <w:rFonts w:eastAsia="Times New Roman" w:cstheme="minorHAnsi"/>
                <w:b/>
                <w:sz w:val="24"/>
                <w:szCs w:val="24"/>
              </w:rPr>
              <w:t>2</w:t>
            </w:r>
          </w:p>
        </w:tc>
        <w:tc>
          <w:tcPr>
            <w:tcW w:w="807" w:type="pct"/>
            <w:tcBorders>
              <w:top w:val="single" w:sz="4" w:space="0" w:color="auto"/>
              <w:left w:val="single" w:sz="4" w:space="0" w:color="auto"/>
              <w:bottom w:val="single" w:sz="4" w:space="0" w:color="auto"/>
              <w:right w:val="single" w:sz="4" w:space="0" w:color="auto"/>
            </w:tcBorders>
          </w:tcPr>
          <w:p w14:paraId="65DAB0A5" w14:textId="14A0649F" w:rsidR="00E00F1A" w:rsidRPr="00F10F6C" w:rsidRDefault="00E00F1A" w:rsidP="00F10F6C">
            <w:pPr>
              <w:spacing w:after="0" w:line="240" w:lineRule="auto"/>
              <w:jc w:val="center"/>
              <w:rPr>
                <w:rFonts w:eastAsia="Times New Roman" w:cstheme="minorHAnsi"/>
                <w:b/>
                <w:sz w:val="24"/>
                <w:szCs w:val="24"/>
              </w:rPr>
            </w:pPr>
            <w:r>
              <w:rPr>
                <w:rFonts w:eastAsia="Times New Roman" w:cstheme="minorHAnsi"/>
                <w:b/>
                <w:sz w:val="24"/>
                <w:szCs w:val="24"/>
              </w:rPr>
              <w:t>3</w:t>
            </w:r>
          </w:p>
        </w:tc>
        <w:tc>
          <w:tcPr>
            <w:tcW w:w="725" w:type="pct"/>
            <w:tcBorders>
              <w:top w:val="single" w:sz="4" w:space="0" w:color="auto"/>
              <w:left w:val="single" w:sz="4" w:space="0" w:color="auto"/>
              <w:bottom w:val="single" w:sz="4" w:space="0" w:color="auto"/>
              <w:right w:val="single" w:sz="4" w:space="0" w:color="auto"/>
            </w:tcBorders>
            <w:hideMark/>
          </w:tcPr>
          <w:p w14:paraId="10319941" w14:textId="1E4C60A0" w:rsidR="00E00F1A" w:rsidRPr="00F10F6C" w:rsidRDefault="00E00F1A" w:rsidP="00F10F6C">
            <w:pPr>
              <w:spacing w:after="0" w:line="240" w:lineRule="auto"/>
              <w:jc w:val="center"/>
              <w:rPr>
                <w:rFonts w:eastAsia="Times New Roman" w:cstheme="minorHAnsi"/>
                <w:b/>
                <w:sz w:val="24"/>
                <w:szCs w:val="24"/>
              </w:rPr>
            </w:pPr>
            <w:r>
              <w:rPr>
                <w:rFonts w:eastAsia="Times New Roman" w:cstheme="minorHAnsi"/>
                <w:b/>
                <w:sz w:val="24"/>
                <w:szCs w:val="24"/>
              </w:rPr>
              <w:t>4</w:t>
            </w:r>
          </w:p>
        </w:tc>
        <w:tc>
          <w:tcPr>
            <w:tcW w:w="840" w:type="pct"/>
            <w:tcBorders>
              <w:top w:val="single" w:sz="4" w:space="0" w:color="auto"/>
              <w:left w:val="single" w:sz="4" w:space="0" w:color="auto"/>
              <w:bottom w:val="single" w:sz="4" w:space="0" w:color="auto"/>
              <w:right w:val="single" w:sz="4" w:space="0" w:color="auto"/>
            </w:tcBorders>
            <w:hideMark/>
          </w:tcPr>
          <w:p w14:paraId="59D11932" w14:textId="3577E491" w:rsidR="00E00F1A" w:rsidRPr="00F10F6C" w:rsidRDefault="00E00F1A" w:rsidP="00F10F6C">
            <w:pPr>
              <w:spacing w:after="0" w:line="240" w:lineRule="auto"/>
              <w:jc w:val="center"/>
              <w:rPr>
                <w:rFonts w:eastAsia="Times New Roman" w:cstheme="minorHAnsi"/>
                <w:b/>
                <w:sz w:val="24"/>
                <w:szCs w:val="24"/>
              </w:rPr>
            </w:pPr>
            <w:r>
              <w:rPr>
                <w:rFonts w:eastAsia="Times New Roman" w:cstheme="minorHAnsi"/>
                <w:b/>
                <w:sz w:val="24"/>
                <w:szCs w:val="24"/>
              </w:rPr>
              <w:t>5</w:t>
            </w:r>
          </w:p>
        </w:tc>
        <w:tc>
          <w:tcPr>
            <w:tcW w:w="712" w:type="pct"/>
            <w:tcBorders>
              <w:top w:val="single" w:sz="4" w:space="0" w:color="auto"/>
              <w:left w:val="single" w:sz="4" w:space="0" w:color="auto"/>
              <w:bottom w:val="single" w:sz="4" w:space="0" w:color="auto"/>
              <w:right w:val="single" w:sz="4" w:space="0" w:color="auto"/>
            </w:tcBorders>
            <w:hideMark/>
          </w:tcPr>
          <w:p w14:paraId="45C0710D" w14:textId="32B6E648" w:rsidR="00E00F1A" w:rsidRPr="00F10F6C" w:rsidRDefault="00E00F1A" w:rsidP="00F10F6C">
            <w:pPr>
              <w:spacing w:after="0" w:line="240" w:lineRule="auto"/>
              <w:jc w:val="center"/>
              <w:rPr>
                <w:rFonts w:eastAsia="Times New Roman" w:cstheme="minorHAnsi"/>
                <w:b/>
                <w:sz w:val="24"/>
                <w:szCs w:val="24"/>
              </w:rPr>
            </w:pPr>
            <w:r>
              <w:rPr>
                <w:rFonts w:eastAsia="Times New Roman" w:cstheme="minorHAnsi"/>
                <w:b/>
                <w:sz w:val="24"/>
                <w:szCs w:val="24"/>
              </w:rPr>
              <w:t>6</w:t>
            </w:r>
          </w:p>
        </w:tc>
        <w:tc>
          <w:tcPr>
            <w:tcW w:w="828" w:type="pct"/>
            <w:tcBorders>
              <w:top w:val="single" w:sz="4" w:space="0" w:color="auto"/>
              <w:left w:val="single" w:sz="4" w:space="0" w:color="auto"/>
              <w:bottom w:val="single" w:sz="4" w:space="0" w:color="auto"/>
              <w:right w:val="single" w:sz="4" w:space="0" w:color="auto"/>
            </w:tcBorders>
            <w:hideMark/>
          </w:tcPr>
          <w:p w14:paraId="02BDCA0E" w14:textId="678F1EE0" w:rsidR="00E00F1A" w:rsidRPr="00F10F6C" w:rsidRDefault="00E00F1A" w:rsidP="00F10F6C">
            <w:pPr>
              <w:spacing w:after="0" w:line="240" w:lineRule="auto"/>
              <w:jc w:val="center"/>
              <w:rPr>
                <w:rFonts w:eastAsia="Times New Roman" w:cstheme="minorHAnsi"/>
                <w:b/>
                <w:sz w:val="24"/>
                <w:szCs w:val="24"/>
              </w:rPr>
            </w:pPr>
            <w:r>
              <w:rPr>
                <w:rFonts w:eastAsia="Times New Roman" w:cstheme="minorHAnsi"/>
                <w:b/>
                <w:sz w:val="24"/>
                <w:szCs w:val="24"/>
              </w:rPr>
              <w:t>7</w:t>
            </w:r>
          </w:p>
        </w:tc>
      </w:tr>
      <w:tr w:rsidR="00E00F1A" w:rsidRPr="00F10F6C" w14:paraId="099963FD" w14:textId="77777777" w:rsidTr="000C261C">
        <w:trPr>
          <w:trHeight w:val="310"/>
        </w:trPr>
        <w:tc>
          <w:tcPr>
            <w:tcW w:w="198" w:type="pct"/>
            <w:tcBorders>
              <w:top w:val="single" w:sz="4" w:space="0" w:color="auto"/>
              <w:left w:val="single" w:sz="4" w:space="0" w:color="auto"/>
              <w:bottom w:val="single" w:sz="4" w:space="0" w:color="auto"/>
              <w:right w:val="single" w:sz="4" w:space="0" w:color="auto"/>
            </w:tcBorders>
          </w:tcPr>
          <w:p w14:paraId="1E040F93" w14:textId="77777777" w:rsidR="00E00F1A" w:rsidRPr="00F10F6C" w:rsidRDefault="00E00F1A" w:rsidP="00F10F6C">
            <w:pPr>
              <w:spacing w:after="0" w:line="240" w:lineRule="auto"/>
              <w:jc w:val="center"/>
              <w:rPr>
                <w:rFonts w:eastAsia="Times New Roman" w:cstheme="minorHAnsi"/>
                <w:sz w:val="24"/>
                <w:szCs w:val="24"/>
              </w:rPr>
            </w:pPr>
          </w:p>
        </w:tc>
        <w:tc>
          <w:tcPr>
            <w:tcW w:w="890" w:type="pct"/>
            <w:tcBorders>
              <w:top w:val="single" w:sz="4" w:space="0" w:color="auto"/>
              <w:left w:val="single" w:sz="4" w:space="0" w:color="auto"/>
              <w:bottom w:val="single" w:sz="4" w:space="0" w:color="auto"/>
              <w:right w:val="single" w:sz="4" w:space="0" w:color="auto"/>
            </w:tcBorders>
          </w:tcPr>
          <w:p w14:paraId="1CD63872" w14:textId="77777777" w:rsidR="00E00F1A" w:rsidRPr="00F10F6C" w:rsidRDefault="00E00F1A" w:rsidP="00F10F6C">
            <w:pPr>
              <w:spacing w:after="0" w:line="240" w:lineRule="auto"/>
              <w:jc w:val="center"/>
              <w:rPr>
                <w:rFonts w:eastAsia="Times New Roman" w:cstheme="minorHAnsi"/>
                <w:b/>
                <w:sz w:val="24"/>
                <w:szCs w:val="24"/>
              </w:rPr>
            </w:pPr>
          </w:p>
        </w:tc>
        <w:tc>
          <w:tcPr>
            <w:tcW w:w="807" w:type="pct"/>
            <w:tcBorders>
              <w:top w:val="single" w:sz="4" w:space="0" w:color="auto"/>
              <w:left w:val="single" w:sz="4" w:space="0" w:color="auto"/>
              <w:bottom w:val="single" w:sz="4" w:space="0" w:color="auto"/>
              <w:right w:val="single" w:sz="4" w:space="0" w:color="auto"/>
            </w:tcBorders>
          </w:tcPr>
          <w:p w14:paraId="4927973E" w14:textId="77777777" w:rsidR="00E00F1A" w:rsidRPr="00F10F6C" w:rsidRDefault="00E00F1A" w:rsidP="00F10F6C">
            <w:pPr>
              <w:spacing w:after="0" w:line="240" w:lineRule="auto"/>
              <w:jc w:val="center"/>
              <w:rPr>
                <w:rFonts w:eastAsia="Times New Roman" w:cstheme="minorHAnsi"/>
                <w:b/>
                <w:sz w:val="24"/>
                <w:szCs w:val="24"/>
              </w:rPr>
            </w:pPr>
          </w:p>
        </w:tc>
        <w:tc>
          <w:tcPr>
            <w:tcW w:w="725" w:type="pct"/>
            <w:tcBorders>
              <w:top w:val="single" w:sz="4" w:space="0" w:color="auto"/>
              <w:left w:val="single" w:sz="4" w:space="0" w:color="auto"/>
              <w:bottom w:val="single" w:sz="4" w:space="0" w:color="auto"/>
              <w:right w:val="single" w:sz="4" w:space="0" w:color="auto"/>
            </w:tcBorders>
          </w:tcPr>
          <w:p w14:paraId="6140302C" w14:textId="11B789A1" w:rsidR="00E00F1A" w:rsidRPr="00F10F6C" w:rsidRDefault="00E00F1A" w:rsidP="00F10F6C">
            <w:pPr>
              <w:spacing w:after="0" w:line="240" w:lineRule="auto"/>
              <w:jc w:val="center"/>
              <w:rPr>
                <w:rFonts w:eastAsia="Times New Roman" w:cstheme="minorHAnsi"/>
                <w:b/>
                <w:sz w:val="24"/>
                <w:szCs w:val="24"/>
              </w:rPr>
            </w:pPr>
          </w:p>
        </w:tc>
        <w:tc>
          <w:tcPr>
            <w:tcW w:w="840" w:type="pct"/>
            <w:tcBorders>
              <w:top w:val="single" w:sz="4" w:space="0" w:color="auto"/>
              <w:left w:val="single" w:sz="4" w:space="0" w:color="auto"/>
              <w:bottom w:val="single" w:sz="4" w:space="0" w:color="auto"/>
              <w:right w:val="single" w:sz="4" w:space="0" w:color="auto"/>
            </w:tcBorders>
          </w:tcPr>
          <w:p w14:paraId="7685021D" w14:textId="77777777" w:rsidR="00E00F1A" w:rsidRPr="00F10F6C" w:rsidRDefault="00E00F1A" w:rsidP="00F10F6C">
            <w:pPr>
              <w:spacing w:after="0" w:line="240" w:lineRule="auto"/>
              <w:jc w:val="center"/>
              <w:rPr>
                <w:rFonts w:eastAsia="Times New Roman" w:cstheme="minorHAnsi"/>
                <w:b/>
                <w:sz w:val="24"/>
                <w:szCs w:val="24"/>
              </w:rPr>
            </w:pPr>
          </w:p>
        </w:tc>
        <w:tc>
          <w:tcPr>
            <w:tcW w:w="712" w:type="pct"/>
            <w:tcBorders>
              <w:top w:val="single" w:sz="4" w:space="0" w:color="auto"/>
              <w:left w:val="single" w:sz="4" w:space="0" w:color="auto"/>
              <w:bottom w:val="single" w:sz="4" w:space="0" w:color="auto"/>
              <w:right w:val="single" w:sz="4" w:space="0" w:color="auto"/>
            </w:tcBorders>
          </w:tcPr>
          <w:p w14:paraId="67AF1595" w14:textId="77777777" w:rsidR="00E00F1A" w:rsidRPr="00F10F6C" w:rsidRDefault="00E00F1A" w:rsidP="00F10F6C">
            <w:pPr>
              <w:spacing w:after="0" w:line="240" w:lineRule="auto"/>
              <w:jc w:val="center"/>
              <w:rPr>
                <w:rFonts w:eastAsia="Times New Roman" w:cstheme="minorHAnsi"/>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42DBE97E" w14:textId="77777777" w:rsidR="00E00F1A" w:rsidRPr="00F10F6C" w:rsidRDefault="00E00F1A" w:rsidP="00F10F6C">
            <w:pPr>
              <w:spacing w:after="0" w:line="240" w:lineRule="auto"/>
              <w:jc w:val="center"/>
              <w:rPr>
                <w:rFonts w:eastAsia="Times New Roman" w:cstheme="minorHAnsi"/>
                <w:b/>
                <w:sz w:val="24"/>
                <w:szCs w:val="24"/>
              </w:rPr>
            </w:pPr>
          </w:p>
        </w:tc>
      </w:tr>
      <w:tr w:rsidR="00E00F1A" w:rsidRPr="00F10F6C" w14:paraId="1D99D2B3" w14:textId="77777777" w:rsidTr="000C261C">
        <w:trPr>
          <w:trHeight w:val="310"/>
        </w:trPr>
        <w:tc>
          <w:tcPr>
            <w:tcW w:w="198" w:type="pct"/>
            <w:tcBorders>
              <w:top w:val="single" w:sz="4" w:space="0" w:color="auto"/>
              <w:left w:val="single" w:sz="4" w:space="0" w:color="auto"/>
              <w:bottom w:val="single" w:sz="4" w:space="0" w:color="auto"/>
              <w:right w:val="single" w:sz="4" w:space="0" w:color="auto"/>
            </w:tcBorders>
          </w:tcPr>
          <w:p w14:paraId="5C9D92E3" w14:textId="77777777" w:rsidR="00E00F1A" w:rsidRPr="00F10F6C" w:rsidRDefault="00E00F1A" w:rsidP="00F10F6C">
            <w:pPr>
              <w:spacing w:after="0" w:line="240" w:lineRule="auto"/>
              <w:jc w:val="center"/>
              <w:rPr>
                <w:rFonts w:eastAsia="Times New Roman" w:cstheme="minorHAnsi"/>
                <w:sz w:val="24"/>
                <w:szCs w:val="24"/>
              </w:rPr>
            </w:pPr>
          </w:p>
        </w:tc>
        <w:tc>
          <w:tcPr>
            <w:tcW w:w="890" w:type="pct"/>
            <w:tcBorders>
              <w:top w:val="single" w:sz="4" w:space="0" w:color="auto"/>
              <w:left w:val="single" w:sz="4" w:space="0" w:color="auto"/>
              <w:bottom w:val="single" w:sz="4" w:space="0" w:color="auto"/>
              <w:right w:val="single" w:sz="4" w:space="0" w:color="auto"/>
            </w:tcBorders>
          </w:tcPr>
          <w:p w14:paraId="2418EE3A" w14:textId="77777777" w:rsidR="00E00F1A" w:rsidRPr="00F10F6C" w:rsidRDefault="00E00F1A" w:rsidP="00F10F6C">
            <w:pPr>
              <w:spacing w:after="0" w:line="240" w:lineRule="auto"/>
              <w:jc w:val="center"/>
              <w:rPr>
                <w:rFonts w:eastAsia="Times New Roman" w:cstheme="minorHAnsi"/>
                <w:b/>
                <w:sz w:val="24"/>
                <w:szCs w:val="24"/>
              </w:rPr>
            </w:pPr>
          </w:p>
        </w:tc>
        <w:tc>
          <w:tcPr>
            <w:tcW w:w="807" w:type="pct"/>
            <w:tcBorders>
              <w:top w:val="single" w:sz="4" w:space="0" w:color="auto"/>
              <w:left w:val="single" w:sz="4" w:space="0" w:color="auto"/>
              <w:bottom w:val="single" w:sz="4" w:space="0" w:color="auto"/>
              <w:right w:val="single" w:sz="4" w:space="0" w:color="auto"/>
            </w:tcBorders>
          </w:tcPr>
          <w:p w14:paraId="0CCF7E53" w14:textId="77777777" w:rsidR="00E00F1A" w:rsidRPr="00F10F6C" w:rsidRDefault="00E00F1A" w:rsidP="00F10F6C">
            <w:pPr>
              <w:spacing w:after="0" w:line="240" w:lineRule="auto"/>
              <w:jc w:val="center"/>
              <w:rPr>
                <w:rFonts w:eastAsia="Times New Roman" w:cstheme="minorHAnsi"/>
                <w:b/>
                <w:sz w:val="24"/>
                <w:szCs w:val="24"/>
              </w:rPr>
            </w:pPr>
          </w:p>
        </w:tc>
        <w:tc>
          <w:tcPr>
            <w:tcW w:w="725" w:type="pct"/>
            <w:tcBorders>
              <w:top w:val="single" w:sz="4" w:space="0" w:color="auto"/>
              <w:left w:val="single" w:sz="4" w:space="0" w:color="auto"/>
              <w:bottom w:val="single" w:sz="4" w:space="0" w:color="auto"/>
              <w:right w:val="single" w:sz="4" w:space="0" w:color="auto"/>
            </w:tcBorders>
          </w:tcPr>
          <w:p w14:paraId="6B77DFCA" w14:textId="0EE1F061" w:rsidR="00E00F1A" w:rsidRPr="00F10F6C" w:rsidRDefault="00E00F1A" w:rsidP="00F10F6C">
            <w:pPr>
              <w:spacing w:after="0" w:line="240" w:lineRule="auto"/>
              <w:jc w:val="center"/>
              <w:rPr>
                <w:rFonts w:eastAsia="Times New Roman" w:cstheme="minorHAnsi"/>
                <w:b/>
                <w:sz w:val="24"/>
                <w:szCs w:val="24"/>
              </w:rPr>
            </w:pPr>
          </w:p>
        </w:tc>
        <w:tc>
          <w:tcPr>
            <w:tcW w:w="840" w:type="pct"/>
            <w:tcBorders>
              <w:top w:val="single" w:sz="4" w:space="0" w:color="auto"/>
              <w:left w:val="single" w:sz="4" w:space="0" w:color="auto"/>
              <w:bottom w:val="single" w:sz="4" w:space="0" w:color="auto"/>
              <w:right w:val="single" w:sz="4" w:space="0" w:color="auto"/>
            </w:tcBorders>
          </w:tcPr>
          <w:p w14:paraId="70D1357A" w14:textId="77777777" w:rsidR="00E00F1A" w:rsidRPr="00F10F6C" w:rsidRDefault="00E00F1A" w:rsidP="00F10F6C">
            <w:pPr>
              <w:spacing w:after="0" w:line="240" w:lineRule="auto"/>
              <w:jc w:val="center"/>
              <w:rPr>
                <w:rFonts w:eastAsia="Times New Roman" w:cstheme="minorHAnsi"/>
                <w:b/>
                <w:sz w:val="24"/>
                <w:szCs w:val="24"/>
              </w:rPr>
            </w:pPr>
          </w:p>
        </w:tc>
        <w:tc>
          <w:tcPr>
            <w:tcW w:w="712" w:type="pct"/>
            <w:tcBorders>
              <w:top w:val="single" w:sz="4" w:space="0" w:color="auto"/>
              <w:left w:val="single" w:sz="4" w:space="0" w:color="auto"/>
              <w:bottom w:val="single" w:sz="4" w:space="0" w:color="auto"/>
              <w:right w:val="single" w:sz="4" w:space="0" w:color="auto"/>
            </w:tcBorders>
          </w:tcPr>
          <w:p w14:paraId="24FD7525" w14:textId="77777777" w:rsidR="00E00F1A" w:rsidRPr="00F10F6C" w:rsidRDefault="00E00F1A" w:rsidP="00F10F6C">
            <w:pPr>
              <w:spacing w:after="0" w:line="240" w:lineRule="auto"/>
              <w:jc w:val="center"/>
              <w:rPr>
                <w:rFonts w:eastAsia="Times New Roman" w:cstheme="minorHAnsi"/>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2A83CE9B" w14:textId="77777777" w:rsidR="00E00F1A" w:rsidRPr="00F10F6C" w:rsidRDefault="00E00F1A" w:rsidP="00F10F6C">
            <w:pPr>
              <w:spacing w:after="0" w:line="240" w:lineRule="auto"/>
              <w:jc w:val="center"/>
              <w:rPr>
                <w:rFonts w:eastAsia="Times New Roman" w:cstheme="minorHAnsi"/>
                <w:b/>
                <w:sz w:val="24"/>
                <w:szCs w:val="24"/>
              </w:rPr>
            </w:pPr>
          </w:p>
        </w:tc>
      </w:tr>
      <w:tr w:rsidR="00E00F1A" w:rsidRPr="00F10F6C" w14:paraId="29A7AF98" w14:textId="77777777" w:rsidTr="000C261C">
        <w:trPr>
          <w:trHeight w:val="310"/>
        </w:trPr>
        <w:tc>
          <w:tcPr>
            <w:tcW w:w="198" w:type="pct"/>
            <w:tcBorders>
              <w:top w:val="single" w:sz="4" w:space="0" w:color="auto"/>
              <w:left w:val="single" w:sz="4" w:space="0" w:color="auto"/>
              <w:bottom w:val="single" w:sz="4" w:space="0" w:color="auto"/>
              <w:right w:val="single" w:sz="4" w:space="0" w:color="auto"/>
            </w:tcBorders>
          </w:tcPr>
          <w:p w14:paraId="3134CDF5" w14:textId="77777777" w:rsidR="00E00F1A" w:rsidRPr="00F10F6C" w:rsidRDefault="00E00F1A" w:rsidP="00F10F6C">
            <w:pPr>
              <w:spacing w:after="0" w:line="240" w:lineRule="auto"/>
              <w:jc w:val="center"/>
              <w:rPr>
                <w:rFonts w:eastAsia="Times New Roman" w:cstheme="minorHAnsi"/>
                <w:sz w:val="24"/>
                <w:szCs w:val="24"/>
              </w:rPr>
            </w:pPr>
          </w:p>
        </w:tc>
        <w:tc>
          <w:tcPr>
            <w:tcW w:w="890" w:type="pct"/>
            <w:tcBorders>
              <w:top w:val="single" w:sz="4" w:space="0" w:color="auto"/>
              <w:left w:val="single" w:sz="4" w:space="0" w:color="auto"/>
              <w:bottom w:val="single" w:sz="4" w:space="0" w:color="auto"/>
              <w:right w:val="single" w:sz="4" w:space="0" w:color="auto"/>
            </w:tcBorders>
          </w:tcPr>
          <w:p w14:paraId="51CDFAEE" w14:textId="77777777" w:rsidR="00E00F1A" w:rsidRPr="00F10F6C" w:rsidRDefault="00E00F1A" w:rsidP="00F10F6C">
            <w:pPr>
              <w:spacing w:after="0" w:line="240" w:lineRule="auto"/>
              <w:jc w:val="center"/>
              <w:rPr>
                <w:rFonts w:eastAsia="Times New Roman" w:cstheme="minorHAnsi"/>
                <w:b/>
                <w:sz w:val="24"/>
                <w:szCs w:val="24"/>
              </w:rPr>
            </w:pPr>
          </w:p>
        </w:tc>
        <w:tc>
          <w:tcPr>
            <w:tcW w:w="807" w:type="pct"/>
            <w:tcBorders>
              <w:top w:val="single" w:sz="4" w:space="0" w:color="auto"/>
              <w:left w:val="single" w:sz="4" w:space="0" w:color="auto"/>
              <w:bottom w:val="single" w:sz="4" w:space="0" w:color="auto"/>
              <w:right w:val="single" w:sz="4" w:space="0" w:color="auto"/>
            </w:tcBorders>
          </w:tcPr>
          <w:p w14:paraId="722037DC" w14:textId="77777777" w:rsidR="00E00F1A" w:rsidRPr="00F10F6C" w:rsidRDefault="00E00F1A" w:rsidP="00F10F6C">
            <w:pPr>
              <w:spacing w:after="0" w:line="240" w:lineRule="auto"/>
              <w:jc w:val="center"/>
              <w:rPr>
                <w:rFonts w:eastAsia="Times New Roman" w:cstheme="minorHAnsi"/>
                <w:b/>
                <w:sz w:val="24"/>
                <w:szCs w:val="24"/>
              </w:rPr>
            </w:pPr>
          </w:p>
        </w:tc>
        <w:tc>
          <w:tcPr>
            <w:tcW w:w="725" w:type="pct"/>
            <w:tcBorders>
              <w:top w:val="single" w:sz="4" w:space="0" w:color="auto"/>
              <w:left w:val="single" w:sz="4" w:space="0" w:color="auto"/>
              <w:bottom w:val="single" w:sz="4" w:space="0" w:color="auto"/>
              <w:right w:val="single" w:sz="4" w:space="0" w:color="auto"/>
            </w:tcBorders>
          </w:tcPr>
          <w:p w14:paraId="66206EE0" w14:textId="0F2DFBC4" w:rsidR="00E00F1A" w:rsidRPr="00F10F6C" w:rsidRDefault="00E00F1A" w:rsidP="00F10F6C">
            <w:pPr>
              <w:spacing w:after="0" w:line="240" w:lineRule="auto"/>
              <w:jc w:val="center"/>
              <w:rPr>
                <w:rFonts w:eastAsia="Times New Roman" w:cstheme="minorHAnsi"/>
                <w:b/>
                <w:sz w:val="24"/>
                <w:szCs w:val="24"/>
              </w:rPr>
            </w:pPr>
          </w:p>
        </w:tc>
        <w:tc>
          <w:tcPr>
            <w:tcW w:w="840" w:type="pct"/>
            <w:tcBorders>
              <w:top w:val="single" w:sz="4" w:space="0" w:color="auto"/>
              <w:left w:val="single" w:sz="4" w:space="0" w:color="auto"/>
              <w:bottom w:val="single" w:sz="4" w:space="0" w:color="auto"/>
              <w:right w:val="single" w:sz="4" w:space="0" w:color="auto"/>
            </w:tcBorders>
          </w:tcPr>
          <w:p w14:paraId="054A6F3B" w14:textId="77777777" w:rsidR="00E00F1A" w:rsidRPr="00F10F6C" w:rsidRDefault="00E00F1A" w:rsidP="00F10F6C">
            <w:pPr>
              <w:spacing w:after="0" w:line="240" w:lineRule="auto"/>
              <w:jc w:val="center"/>
              <w:rPr>
                <w:rFonts w:eastAsia="Times New Roman" w:cstheme="minorHAnsi"/>
                <w:b/>
                <w:sz w:val="24"/>
                <w:szCs w:val="24"/>
              </w:rPr>
            </w:pPr>
          </w:p>
        </w:tc>
        <w:tc>
          <w:tcPr>
            <w:tcW w:w="712" w:type="pct"/>
            <w:tcBorders>
              <w:top w:val="single" w:sz="4" w:space="0" w:color="auto"/>
              <w:left w:val="single" w:sz="4" w:space="0" w:color="auto"/>
              <w:bottom w:val="single" w:sz="4" w:space="0" w:color="auto"/>
              <w:right w:val="single" w:sz="4" w:space="0" w:color="auto"/>
            </w:tcBorders>
          </w:tcPr>
          <w:p w14:paraId="1399D479" w14:textId="77777777" w:rsidR="00E00F1A" w:rsidRPr="00F10F6C" w:rsidRDefault="00E00F1A" w:rsidP="00F10F6C">
            <w:pPr>
              <w:spacing w:after="0" w:line="240" w:lineRule="auto"/>
              <w:jc w:val="center"/>
              <w:rPr>
                <w:rFonts w:eastAsia="Times New Roman" w:cstheme="minorHAnsi"/>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0F78D59D" w14:textId="77777777" w:rsidR="00E00F1A" w:rsidRPr="00F10F6C" w:rsidRDefault="00E00F1A" w:rsidP="00F10F6C">
            <w:pPr>
              <w:spacing w:after="0" w:line="240" w:lineRule="auto"/>
              <w:jc w:val="center"/>
              <w:rPr>
                <w:rFonts w:eastAsia="Times New Roman" w:cstheme="minorHAnsi"/>
                <w:b/>
                <w:sz w:val="24"/>
                <w:szCs w:val="24"/>
              </w:rPr>
            </w:pPr>
          </w:p>
        </w:tc>
      </w:tr>
      <w:tr w:rsidR="00E00F1A" w:rsidRPr="00F10F6C" w14:paraId="4E9C2349" w14:textId="77777777" w:rsidTr="000C261C">
        <w:trPr>
          <w:trHeight w:val="310"/>
        </w:trPr>
        <w:tc>
          <w:tcPr>
            <w:tcW w:w="198" w:type="pct"/>
            <w:tcBorders>
              <w:top w:val="single" w:sz="4" w:space="0" w:color="auto"/>
              <w:left w:val="single" w:sz="4" w:space="0" w:color="auto"/>
              <w:bottom w:val="single" w:sz="4" w:space="0" w:color="auto"/>
              <w:right w:val="single" w:sz="4" w:space="0" w:color="auto"/>
            </w:tcBorders>
          </w:tcPr>
          <w:p w14:paraId="21081F9B" w14:textId="77777777" w:rsidR="00E00F1A" w:rsidRPr="00F10F6C" w:rsidRDefault="00E00F1A" w:rsidP="00F10F6C">
            <w:pPr>
              <w:spacing w:after="0" w:line="240" w:lineRule="auto"/>
              <w:rPr>
                <w:rFonts w:eastAsia="Times New Roman" w:cstheme="minorHAnsi"/>
                <w:sz w:val="24"/>
                <w:szCs w:val="24"/>
              </w:rPr>
            </w:pPr>
          </w:p>
        </w:tc>
        <w:tc>
          <w:tcPr>
            <w:tcW w:w="890" w:type="pct"/>
            <w:tcBorders>
              <w:top w:val="single" w:sz="4" w:space="0" w:color="auto"/>
              <w:left w:val="single" w:sz="4" w:space="0" w:color="auto"/>
              <w:bottom w:val="single" w:sz="4" w:space="0" w:color="auto"/>
              <w:right w:val="single" w:sz="4" w:space="0" w:color="auto"/>
            </w:tcBorders>
          </w:tcPr>
          <w:p w14:paraId="4FB1386D" w14:textId="77777777" w:rsidR="00E00F1A" w:rsidRPr="00F10F6C" w:rsidRDefault="00E00F1A" w:rsidP="00F10F6C">
            <w:pPr>
              <w:spacing w:after="0" w:line="240" w:lineRule="auto"/>
              <w:jc w:val="center"/>
              <w:rPr>
                <w:rFonts w:eastAsia="Times New Roman" w:cstheme="minorHAnsi"/>
                <w:b/>
                <w:sz w:val="24"/>
                <w:szCs w:val="24"/>
              </w:rPr>
            </w:pPr>
          </w:p>
        </w:tc>
        <w:tc>
          <w:tcPr>
            <w:tcW w:w="807" w:type="pct"/>
            <w:tcBorders>
              <w:top w:val="single" w:sz="4" w:space="0" w:color="auto"/>
              <w:left w:val="single" w:sz="4" w:space="0" w:color="auto"/>
              <w:bottom w:val="single" w:sz="4" w:space="0" w:color="auto"/>
              <w:right w:val="single" w:sz="4" w:space="0" w:color="auto"/>
            </w:tcBorders>
          </w:tcPr>
          <w:p w14:paraId="3A6F64E4" w14:textId="77777777" w:rsidR="00E00F1A" w:rsidRPr="00F10F6C" w:rsidRDefault="00E00F1A" w:rsidP="00F10F6C">
            <w:pPr>
              <w:spacing w:after="0" w:line="240" w:lineRule="auto"/>
              <w:jc w:val="center"/>
              <w:rPr>
                <w:rFonts w:eastAsia="Times New Roman" w:cstheme="minorHAnsi"/>
                <w:b/>
                <w:sz w:val="24"/>
                <w:szCs w:val="24"/>
              </w:rPr>
            </w:pPr>
          </w:p>
        </w:tc>
        <w:tc>
          <w:tcPr>
            <w:tcW w:w="725" w:type="pct"/>
            <w:tcBorders>
              <w:top w:val="single" w:sz="4" w:space="0" w:color="auto"/>
              <w:left w:val="single" w:sz="4" w:space="0" w:color="auto"/>
              <w:bottom w:val="single" w:sz="4" w:space="0" w:color="auto"/>
              <w:right w:val="single" w:sz="4" w:space="0" w:color="auto"/>
            </w:tcBorders>
          </w:tcPr>
          <w:p w14:paraId="5CCE9380" w14:textId="590BF2D3" w:rsidR="00E00F1A" w:rsidRPr="00F10F6C" w:rsidRDefault="00E00F1A" w:rsidP="00F10F6C">
            <w:pPr>
              <w:spacing w:after="0" w:line="240" w:lineRule="auto"/>
              <w:jc w:val="center"/>
              <w:rPr>
                <w:rFonts w:eastAsia="Times New Roman" w:cstheme="minorHAnsi"/>
                <w:b/>
                <w:sz w:val="24"/>
                <w:szCs w:val="24"/>
              </w:rPr>
            </w:pPr>
          </w:p>
        </w:tc>
        <w:tc>
          <w:tcPr>
            <w:tcW w:w="840" w:type="pct"/>
            <w:tcBorders>
              <w:top w:val="single" w:sz="4" w:space="0" w:color="auto"/>
              <w:left w:val="single" w:sz="4" w:space="0" w:color="auto"/>
              <w:bottom w:val="single" w:sz="4" w:space="0" w:color="auto"/>
              <w:right w:val="single" w:sz="4" w:space="0" w:color="auto"/>
            </w:tcBorders>
          </w:tcPr>
          <w:p w14:paraId="7BFD7089" w14:textId="77777777" w:rsidR="00E00F1A" w:rsidRPr="00F10F6C" w:rsidRDefault="00E00F1A" w:rsidP="00F10F6C">
            <w:pPr>
              <w:spacing w:after="0" w:line="240" w:lineRule="auto"/>
              <w:jc w:val="center"/>
              <w:rPr>
                <w:rFonts w:eastAsia="Times New Roman" w:cstheme="minorHAnsi"/>
                <w:b/>
                <w:sz w:val="24"/>
                <w:szCs w:val="24"/>
              </w:rPr>
            </w:pPr>
          </w:p>
        </w:tc>
        <w:tc>
          <w:tcPr>
            <w:tcW w:w="712" w:type="pct"/>
            <w:tcBorders>
              <w:top w:val="single" w:sz="4" w:space="0" w:color="auto"/>
              <w:left w:val="single" w:sz="4" w:space="0" w:color="auto"/>
              <w:bottom w:val="single" w:sz="4" w:space="0" w:color="auto"/>
              <w:right w:val="single" w:sz="4" w:space="0" w:color="auto"/>
            </w:tcBorders>
          </w:tcPr>
          <w:p w14:paraId="44D32C35" w14:textId="77777777" w:rsidR="00E00F1A" w:rsidRPr="00F10F6C" w:rsidRDefault="00E00F1A" w:rsidP="00F10F6C">
            <w:pPr>
              <w:spacing w:after="0" w:line="240" w:lineRule="auto"/>
              <w:jc w:val="center"/>
              <w:rPr>
                <w:rFonts w:eastAsia="Times New Roman" w:cstheme="minorHAnsi"/>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7453D194" w14:textId="77777777" w:rsidR="00E00F1A" w:rsidRPr="00F10F6C" w:rsidRDefault="00E00F1A" w:rsidP="00F10F6C">
            <w:pPr>
              <w:spacing w:after="0" w:line="240" w:lineRule="auto"/>
              <w:jc w:val="center"/>
              <w:rPr>
                <w:rFonts w:eastAsia="Times New Roman" w:cstheme="minorHAnsi"/>
                <w:b/>
                <w:sz w:val="24"/>
                <w:szCs w:val="24"/>
              </w:rPr>
            </w:pPr>
          </w:p>
        </w:tc>
      </w:tr>
      <w:tr w:rsidR="00E00F1A" w:rsidRPr="00F10F6C" w14:paraId="2F066686" w14:textId="77777777" w:rsidTr="000C261C">
        <w:trPr>
          <w:trHeight w:val="310"/>
        </w:trPr>
        <w:tc>
          <w:tcPr>
            <w:tcW w:w="198" w:type="pct"/>
            <w:tcBorders>
              <w:top w:val="single" w:sz="4" w:space="0" w:color="auto"/>
              <w:left w:val="single" w:sz="4" w:space="0" w:color="auto"/>
              <w:bottom w:val="single" w:sz="4" w:space="0" w:color="auto"/>
              <w:right w:val="single" w:sz="4" w:space="0" w:color="auto"/>
            </w:tcBorders>
          </w:tcPr>
          <w:p w14:paraId="57027F8F" w14:textId="77777777" w:rsidR="00E00F1A" w:rsidRPr="00F10F6C" w:rsidRDefault="00E00F1A" w:rsidP="00F10F6C">
            <w:pPr>
              <w:spacing w:after="0" w:line="240" w:lineRule="auto"/>
              <w:rPr>
                <w:rFonts w:eastAsia="Times New Roman" w:cstheme="minorHAnsi"/>
                <w:sz w:val="24"/>
                <w:szCs w:val="24"/>
              </w:rPr>
            </w:pPr>
          </w:p>
        </w:tc>
        <w:tc>
          <w:tcPr>
            <w:tcW w:w="890" w:type="pct"/>
            <w:tcBorders>
              <w:top w:val="single" w:sz="4" w:space="0" w:color="auto"/>
              <w:left w:val="single" w:sz="4" w:space="0" w:color="auto"/>
              <w:bottom w:val="single" w:sz="4" w:space="0" w:color="auto"/>
              <w:right w:val="single" w:sz="4" w:space="0" w:color="auto"/>
            </w:tcBorders>
          </w:tcPr>
          <w:p w14:paraId="15E47B33" w14:textId="77777777" w:rsidR="00E00F1A" w:rsidRPr="00F10F6C" w:rsidRDefault="00E00F1A" w:rsidP="00F10F6C">
            <w:pPr>
              <w:spacing w:after="0" w:line="240" w:lineRule="auto"/>
              <w:jc w:val="center"/>
              <w:rPr>
                <w:rFonts w:eastAsia="Times New Roman" w:cstheme="minorHAnsi"/>
                <w:b/>
                <w:sz w:val="24"/>
                <w:szCs w:val="24"/>
              </w:rPr>
            </w:pPr>
          </w:p>
        </w:tc>
        <w:tc>
          <w:tcPr>
            <w:tcW w:w="807" w:type="pct"/>
            <w:tcBorders>
              <w:top w:val="single" w:sz="4" w:space="0" w:color="auto"/>
              <w:left w:val="single" w:sz="4" w:space="0" w:color="auto"/>
              <w:bottom w:val="single" w:sz="4" w:space="0" w:color="auto"/>
              <w:right w:val="single" w:sz="4" w:space="0" w:color="auto"/>
            </w:tcBorders>
          </w:tcPr>
          <w:p w14:paraId="2DCF244E" w14:textId="77777777" w:rsidR="00E00F1A" w:rsidRPr="00F10F6C" w:rsidRDefault="00E00F1A" w:rsidP="00F10F6C">
            <w:pPr>
              <w:spacing w:after="0" w:line="240" w:lineRule="auto"/>
              <w:jc w:val="center"/>
              <w:rPr>
                <w:rFonts w:eastAsia="Times New Roman" w:cstheme="minorHAnsi"/>
                <w:b/>
                <w:sz w:val="24"/>
                <w:szCs w:val="24"/>
              </w:rPr>
            </w:pPr>
          </w:p>
        </w:tc>
        <w:tc>
          <w:tcPr>
            <w:tcW w:w="725" w:type="pct"/>
            <w:tcBorders>
              <w:top w:val="single" w:sz="4" w:space="0" w:color="auto"/>
              <w:left w:val="single" w:sz="4" w:space="0" w:color="auto"/>
              <w:bottom w:val="single" w:sz="4" w:space="0" w:color="auto"/>
              <w:right w:val="single" w:sz="4" w:space="0" w:color="auto"/>
            </w:tcBorders>
          </w:tcPr>
          <w:p w14:paraId="79571CBB" w14:textId="5E7E494E" w:rsidR="00E00F1A" w:rsidRPr="00F10F6C" w:rsidRDefault="00E00F1A" w:rsidP="00F10F6C">
            <w:pPr>
              <w:spacing w:after="0" w:line="240" w:lineRule="auto"/>
              <w:jc w:val="center"/>
              <w:rPr>
                <w:rFonts w:eastAsia="Times New Roman" w:cstheme="minorHAnsi"/>
                <w:b/>
                <w:sz w:val="24"/>
                <w:szCs w:val="24"/>
              </w:rPr>
            </w:pPr>
          </w:p>
        </w:tc>
        <w:tc>
          <w:tcPr>
            <w:tcW w:w="840" w:type="pct"/>
            <w:tcBorders>
              <w:top w:val="single" w:sz="4" w:space="0" w:color="auto"/>
              <w:left w:val="single" w:sz="4" w:space="0" w:color="auto"/>
              <w:bottom w:val="single" w:sz="4" w:space="0" w:color="auto"/>
              <w:right w:val="single" w:sz="4" w:space="0" w:color="auto"/>
            </w:tcBorders>
          </w:tcPr>
          <w:p w14:paraId="1DF61D88" w14:textId="77777777" w:rsidR="00E00F1A" w:rsidRPr="00F10F6C" w:rsidRDefault="00E00F1A" w:rsidP="00F10F6C">
            <w:pPr>
              <w:spacing w:after="0" w:line="240" w:lineRule="auto"/>
              <w:jc w:val="center"/>
              <w:rPr>
                <w:rFonts w:eastAsia="Times New Roman" w:cstheme="minorHAnsi"/>
                <w:b/>
                <w:sz w:val="24"/>
                <w:szCs w:val="24"/>
              </w:rPr>
            </w:pPr>
          </w:p>
        </w:tc>
        <w:tc>
          <w:tcPr>
            <w:tcW w:w="712" w:type="pct"/>
            <w:tcBorders>
              <w:top w:val="single" w:sz="4" w:space="0" w:color="auto"/>
              <w:left w:val="single" w:sz="4" w:space="0" w:color="auto"/>
              <w:bottom w:val="single" w:sz="4" w:space="0" w:color="auto"/>
              <w:right w:val="single" w:sz="4" w:space="0" w:color="auto"/>
            </w:tcBorders>
          </w:tcPr>
          <w:p w14:paraId="05D7BDF5" w14:textId="77777777" w:rsidR="00E00F1A" w:rsidRPr="00F10F6C" w:rsidRDefault="00E00F1A" w:rsidP="00F10F6C">
            <w:pPr>
              <w:spacing w:after="0" w:line="240" w:lineRule="auto"/>
              <w:jc w:val="center"/>
              <w:rPr>
                <w:rFonts w:eastAsia="Times New Roman" w:cstheme="minorHAnsi"/>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409F016C" w14:textId="77777777" w:rsidR="00E00F1A" w:rsidRPr="00F10F6C" w:rsidRDefault="00E00F1A" w:rsidP="00F10F6C">
            <w:pPr>
              <w:spacing w:after="0" w:line="240" w:lineRule="auto"/>
              <w:jc w:val="center"/>
              <w:rPr>
                <w:rFonts w:eastAsia="Times New Roman" w:cstheme="minorHAnsi"/>
                <w:b/>
                <w:sz w:val="24"/>
                <w:szCs w:val="24"/>
              </w:rPr>
            </w:pPr>
          </w:p>
        </w:tc>
      </w:tr>
      <w:tr w:rsidR="00E00F1A" w:rsidRPr="00F10F6C" w14:paraId="05D47795" w14:textId="77777777" w:rsidTr="000C261C">
        <w:trPr>
          <w:trHeight w:val="310"/>
        </w:trPr>
        <w:tc>
          <w:tcPr>
            <w:tcW w:w="198" w:type="pct"/>
            <w:tcBorders>
              <w:top w:val="single" w:sz="4" w:space="0" w:color="auto"/>
              <w:left w:val="single" w:sz="4" w:space="0" w:color="auto"/>
              <w:bottom w:val="single" w:sz="4" w:space="0" w:color="auto"/>
              <w:right w:val="single" w:sz="4" w:space="0" w:color="auto"/>
            </w:tcBorders>
          </w:tcPr>
          <w:p w14:paraId="2397F7CD" w14:textId="77777777" w:rsidR="00E00F1A" w:rsidRPr="00F10F6C" w:rsidRDefault="00E00F1A" w:rsidP="00F10F6C">
            <w:pPr>
              <w:spacing w:after="0" w:line="240" w:lineRule="auto"/>
              <w:rPr>
                <w:rFonts w:eastAsia="Times New Roman" w:cstheme="minorHAnsi"/>
                <w:sz w:val="24"/>
                <w:szCs w:val="24"/>
              </w:rPr>
            </w:pPr>
          </w:p>
        </w:tc>
        <w:tc>
          <w:tcPr>
            <w:tcW w:w="890" w:type="pct"/>
            <w:tcBorders>
              <w:top w:val="single" w:sz="4" w:space="0" w:color="auto"/>
              <w:left w:val="single" w:sz="4" w:space="0" w:color="auto"/>
              <w:bottom w:val="single" w:sz="4" w:space="0" w:color="auto"/>
              <w:right w:val="single" w:sz="4" w:space="0" w:color="auto"/>
            </w:tcBorders>
          </w:tcPr>
          <w:p w14:paraId="180A3423" w14:textId="77777777" w:rsidR="00E00F1A" w:rsidRPr="00F10F6C" w:rsidRDefault="00E00F1A" w:rsidP="00F10F6C">
            <w:pPr>
              <w:spacing w:after="0" w:line="240" w:lineRule="auto"/>
              <w:jc w:val="center"/>
              <w:rPr>
                <w:rFonts w:eastAsia="Times New Roman" w:cstheme="minorHAnsi"/>
                <w:b/>
                <w:sz w:val="24"/>
                <w:szCs w:val="24"/>
              </w:rPr>
            </w:pPr>
          </w:p>
        </w:tc>
        <w:tc>
          <w:tcPr>
            <w:tcW w:w="807" w:type="pct"/>
            <w:tcBorders>
              <w:top w:val="single" w:sz="4" w:space="0" w:color="auto"/>
              <w:left w:val="single" w:sz="4" w:space="0" w:color="auto"/>
              <w:bottom w:val="single" w:sz="4" w:space="0" w:color="auto"/>
              <w:right w:val="single" w:sz="4" w:space="0" w:color="auto"/>
            </w:tcBorders>
          </w:tcPr>
          <w:p w14:paraId="58BF555F" w14:textId="77777777" w:rsidR="00E00F1A" w:rsidRPr="00F10F6C" w:rsidRDefault="00E00F1A" w:rsidP="00F10F6C">
            <w:pPr>
              <w:spacing w:after="0" w:line="240" w:lineRule="auto"/>
              <w:jc w:val="center"/>
              <w:rPr>
                <w:rFonts w:eastAsia="Times New Roman" w:cstheme="minorHAnsi"/>
                <w:b/>
                <w:sz w:val="24"/>
                <w:szCs w:val="24"/>
              </w:rPr>
            </w:pPr>
          </w:p>
        </w:tc>
        <w:tc>
          <w:tcPr>
            <w:tcW w:w="725" w:type="pct"/>
            <w:tcBorders>
              <w:top w:val="single" w:sz="4" w:space="0" w:color="auto"/>
              <w:left w:val="single" w:sz="4" w:space="0" w:color="auto"/>
              <w:bottom w:val="single" w:sz="4" w:space="0" w:color="auto"/>
              <w:right w:val="single" w:sz="4" w:space="0" w:color="auto"/>
            </w:tcBorders>
          </w:tcPr>
          <w:p w14:paraId="5A7EF330" w14:textId="7EB09E8C" w:rsidR="00E00F1A" w:rsidRPr="00F10F6C" w:rsidRDefault="00E00F1A" w:rsidP="00F10F6C">
            <w:pPr>
              <w:spacing w:after="0" w:line="240" w:lineRule="auto"/>
              <w:jc w:val="center"/>
              <w:rPr>
                <w:rFonts w:eastAsia="Times New Roman" w:cstheme="minorHAnsi"/>
                <w:b/>
                <w:sz w:val="24"/>
                <w:szCs w:val="24"/>
              </w:rPr>
            </w:pPr>
          </w:p>
        </w:tc>
        <w:tc>
          <w:tcPr>
            <w:tcW w:w="840" w:type="pct"/>
            <w:tcBorders>
              <w:top w:val="single" w:sz="4" w:space="0" w:color="auto"/>
              <w:left w:val="single" w:sz="4" w:space="0" w:color="auto"/>
              <w:bottom w:val="single" w:sz="4" w:space="0" w:color="auto"/>
              <w:right w:val="single" w:sz="4" w:space="0" w:color="auto"/>
            </w:tcBorders>
          </w:tcPr>
          <w:p w14:paraId="5344556C" w14:textId="77777777" w:rsidR="00E00F1A" w:rsidRPr="00F10F6C" w:rsidRDefault="00E00F1A" w:rsidP="00F10F6C">
            <w:pPr>
              <w:spacing w:after="0" w:line="240" w:lineRule="auto"/>
              <w:jc w:val="center"/>
              <w:rPr>
                <w:rFonts w:eastAsia="Times New Roman" w:cstheme="minorHAnsi"/>
                <w:b/>
                <w:sz w:val="24"/>
                <w:szCs w:val="24"/>
              </w:rPr>
            </w:pPr>
          </w:p>
        </w:tc>
        <w:tc>
          <w:tcPr>
            <w:tcW w:w="712" w:type="pct"/>
            <w:tcBorders>
              <w:top w:val="single" w:sz="4" w:space="0" w:color="auto"/>
              <w:left w:val="single" w:sz="4" w:space="0" w:color="auto"/>
              <w:bottom w:val="single" w:sz="4" w:space="0" w:color="auto"/>
              <w:right w:val="single" w:sz="4" w:space="0" w:color="auto"/>
            </w:tcBorders>
          </w:tcPr>
          <w:p w14:paraId="7F8DFA08" w14:textId="77777777" w:rsidR="00E00F1A" w:rsidRPr="00F10F6C" w:rsidRDefault="00E00F1A" w:rsidP="00F10F6C">
            <w:pPr>
              <w:spacing w:after="0" w:line="240" w:lineRule="auto"/>
              <w:jc w:val="center"/>
              <w:rPr>
                <w:rFonts w:eastAsia="Times New Roman" w:cstheme="minorHAnsi"/>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04BDF108" w14:textId="77777777" w:rsidR="00E00F1A" w:rsidRPr="00F10F6C" w:rsidRDefault="00E00F1A" w:rsidP="00F10F6C">
            <w:pPr>
              <w:spacing w:after="0" w:line="240" w:lineRule="auto"/>
              <w:jc w:val="center"/>
              <w:rPr>
                <w:rFonts w:eastAsia="Times New Roman" w:cstheme="minorHAnsi"/>
                <w:b/>
                <w:sz w:val="24"/>
                <w:szCs w:val="24"/>
              </w:rPr>
            </w:pPr>
          </w:p>
        </w:tc>
      </w:tr>
    </w:tbl>
    <w:p w14:paraId="42FC4108" w14:textId="77777777" w:rsidR="00F10F6C" w:rsidRPr="00F10F6C" w:rsidRDefault="00F10F6C" w:rsidP="00F10F6C">
      <w:pPr>
        <w:spacing w:after="0" w:line="240" w:lineRule="auto"/>
        <w:rPr>
          <w:rFonts w:eastAsia="Times New Roman" w:cstheme="minorHAnsi"/>
          <w:sz w:val="24"/>
          <w:szCs w:val="24"/>
        </w:rPr>
      </w:pPr>
      <w:r w:rsidRPr="00F10F6C">
        <w:rPr>
          <w:rFonts w:eastAsia="Times New Roman" w:cstheme="minorHAnsi"/>
          <w:sz w:val="24"/>
          <w:szCs w:val="24"/>
        </w:rPr>
        <w:t>Pastabos:</w:t>
      </w:r>
    </w:p>
    <w:p w14:paraId="6257A8B2" w14:textId="31F28A41" w:rsidR="00F10F6C" w:rsidRPr="00F10F6C" w:rsidRDefault="00F10F6C" w:rsidP="00F10F6C">
      <w:pPr>
        <w:spacing w:after="0" w:line="240" w:lineRule="auto"/>
        <w:jc w:val="both"/>
        <w:rPr>
          <w:rFonts w:eastAsia="Times New Roman" w:cstheme="minorHAnsi"/>
          <w:sz w:val="24"/>
          <w:szCs w:val="24"/>
        </w:rPr>
      </w:pPr>
      <w:r w:rsidRPr="00F10F6C">
        <w:rPr>
          <w:rFonts w:eastAsia="Times New Roman" w:cstheme="minorHAnsi"/>
          <w:i/>
          <w:sz w:val="24"/>
          <w:szCs w:val="24"/>
        </w:rPr>
        <w:t xml:space="preserve">* Nurodoma per </w:t>
      </w:r>
      <w:r w:rsidR="000C261C">
        <w:rPr>
          <w:rFonts w:eastAsia="Times New Roman" w:cstheme="minorHAnsi"/>
          <w:i/>
          <w:sz w:val="24"/>
          <w:szCs w:val="24"/>
        </w:rPr>
        <w:t>5</w:t>
      </w:r>
      <w:r w:rsidRPr="00F10F6C">
        <w:rPr>
          <w:rFonts w:eastAsia="Times New Roman" w:cstheme="minorHAnsi"/>
          <w:i/>
          <w:sz w:val="24"/>
          <w:szCs w:val="24"/>
        </w:rPr>
        <w:t xml:space="preserve"> stulpelyje nurodytą laikotarpį </w:t>
      </w:r>
      <w:r w:rsidR="00873559">
        <w:rPr>
          <w:rFonts w:eastAsia="Times New Roman" w:cstheme="minorHAnsi"/>
          <w:i/>
          <w:sz w:val="24"/>
          <w:szCs w:val="24"/>
        </w:rPr>
        <w:t xml:space="preserve">savo jėgomis </w:t>
      </w:r>
      <w:r w:rsidRPr="00F10F6C">
        <w:rPr>
          <w:rFonts w:eastAsia="Times New Roman" w:cstheme="minorHAnsi"/>
          <w:i/>
          <w:sz w:val="24"/>
          <w:szCs w:val="24"/>
        </w:rPr>
        <w:t>atliktų</w:t>
      </w:r>
      <w:r w:rsidR="005F2EC9">
        <w:rPr>
          <w:rFonts w:eastAsia="Times New Roman" w:cstheme="minorHAnsi"/>
          <w:i/>
          <w:sz w:val="24"/>
          <w:szCs w:val="24"/>
        </w:rPr>
        <w:t xml:space="preserve"> susisiekimo komunikacijų:</w:t>
      </w:r>
      <w:r w:rsidRPr="00F10F6C">
        <w:rPr>
          <w:rFonts w:eastAsia="Times New Roman" w:cstheme="minorHAnsi"/>
          <w:i/>
          <w:sz w:val="24"/>
          <w:szCs w:val="24"/>
        </w:rPr>
        <w:t xml:space="preserve"> </w:t>
      </w:r>
      <w:r w:rsidRPr="00F10F6C">
        <w:rPr>
          <w:rFonts w:cstheme="minorHAnsi"/>
          <w:i/>
          <w:iCs/>
          <w:sz w:val="24"/>
          <w:szCs w:val="24"/>
        </w:rPr>
        <w:t>kelių ir/ar gatvių statybos darbų</w:t>
      </w:r>
      <w:r w:rsidRPr="00F10F6C">
        <w:rPr>
          <w:rFonts w:eastAsia="Times New Roman" w:cstheme="minorHAnsi"/>
          <w:i/>
          <w:sz w:val="24"/>
          <w:szCs w:val="24"/>
        </w:rPr>
        <w:t xml:space="preserve"> (darbai, kuriuos tiekėjas, ūkio subjektų grupės partneriai, ūkio subjektai, kurių pajėgumais tiekėjas remiasi, atliko savo jėgomis kaip rangovas(-ai), ūkio subjektų  grupės partneris(-</w:t>
      </w:r>
      <w:proofErr w:type="spellStart"/>
      <w:r w:rsidRPr="00F10F6C">
        <w:rPr>
          <w:rFonts w:eastAsia="Times New Roman" w:cstheme="minorHAnsi"/>
          <w:i/>
          <w:sz w:val="24"/>
          <w:szCs w:val="24"/>
        </w:rPr>
        <w:t>iai</w:t>
      </w:r>
      <w:proofErr w:type="spellEnd"/>
      <w:r w:rsidRPr="00F10F6C">
        <w:rPr>
          <w:rFonts w:eastAsia="Times New Roman" w:cstheme="minorHAnsi"/>
          <w:i/>
          <w:sz w:val="24"/>
          <w:szCs w:val="24"/>
        </w:rPr>
        <w:t>) ar ūkio subjektas (-ai), kurio (-</w:t>
      </w:r>
      <w:proofErr w:type="spellStart"/>
      <w:r w:rsidRPr="00F10F6C">
        <w:rPr>
          <w:rFonts w:eastAsia="Times New Roman" w:cstheme="minorHAnsi"/>
          <w:i/>
          <w:sz w:val="24"/>
          <w:szCs w:val="24"/>
        </w:rPr>
        <w:t>ių</w:t>
      </w:r>
      <w:proofErr w:type="spellEnd"/>
      <w:r w:rsidRPr="00F10F6C">
        <w:rPr>
          <w:rFonts w:eastAsia="Times New Roman" w:cstheme="minorHAnsi"/>
          <w:i/>
          <w:sz w:val="24"/>
          <w:szCs w:val="24"/>
        </w:rPr>
        <w:t xml:space="preserve">)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w:t>
      </w:r>
      <w:r w:rsidRPr="00F10F6C">
        <w:rPr>
          <w:rFonts w:eastAsia="Times New Roman" w:cstheme="minorHAnsi"/>
          <w:b/>
          <w:bCs/>
          <w:i/>
          <w:sz w:val="24"/>
          <w:szCs w:val="24"/>
        </w:rPr>
        <w:t>nurodomi būtent konkretaus subjekto, dalyvaujančio viešajame pirkime, atlikti</w:t>
      </w:r>
      <w:r w:rsidR="005F2EC9">
        <w:rPr>
          <w:rFonts w:eastAsia="Times New Roman" w:cstheme="minorHAnsi"/>
          <w:b/>
          <w:bCs/>
          <w:i/>
          <w:sz w:val="24"/>
          <w:szCs w:val="24"/>
        </w:rPr>
        <w:t xml:space="preserve"> susisiekimo komunikacijų:</w:t>
      </w:r>
      <w:r w:rsidRPr="00F10F6C">
        <w:rPr>
          <w:rFonts w:eastAsia="Times New Roman" w:cstheme="minorHAnsi"/>
          <w:b/>
          <w:bCs/>
          <w:i/>
          <w:sz w:val="24"/>
          <w:szCs w:val="24"/>
        </w:rPr>
        <w:t xml:space="preserve"> </w:t>
      </w:r>
      <w:r w:rsidRPr="00F10F6C">
        <w:rPr>
          <w:rFonts w:cstheme="minorHAnsi"/>
          <w:b/>
          <w:bCs/>
          <w:i/>
          <w:iCs/>
          <w:sz w:val="24"/>
          <w:szCs w:val="24"/>
        </w:rPr>
        <w:t>kelių ir/ar gatvių statybos darbai</w:t>
      </w:r>
      <w:r w:rsidRPr="00F10F6C">
        <w:rPr>
          <w:rFonts w:eastAsia="Times New Roman" w:cstheme="minorHAnsi"/>
          <w:b/>
          <w:bCs/>
          <w:i/>
          <w:iCs/>
          <w:sz w:val="24"/>
          <w:szCs w:val="24"/>
        </w:rPr>
        <w:t>,</w:t>
      </w:r>
      <w:r w:rsidRPr="00F10F6C">
        <w:rPr>
          <w:rFonts w:eastAsia="Times New Roman" w:cstheme="minorHAnsi"/>
          <w:b/>
          <w:bCs/>
          <w:i/>
          <w:sz w:val="24"/>
          <w:szCs w:val="24"/>
        </w:rPr>
        <w:t xml:space="preserve"> jų vertė</w:t>
      </w:r>
      <w:r w:rsidRPr="00F10F6C">
        <w:rPr>
          <w:rFonts w:eastAsia="Times New Roman" w:cstheme="minorHAnsi"/>
          <w:i/>
          <w:sz w:val="24"/>
          <w:szCs w:val="24"/>
        </w:rPr>
        <w:t xml:space="preserve">, o ne visas vykdytos sutarties objektas. </w:t>
      </w:r>
    </w:p>
    <w:p w14:paraId="1DC244E8" w14:textId="77777777" w:rsidR="00E00F1A" w:rsidRDefault="00F10F6C" w:rsidP="005F2EC9">
      <w:pPr>
        <w:spacing w:after="0" w:line="240" w:lineRule="auto"/>
        <w:jc w:val="both"/>
        <w:rPr>
          <w:rFonts w:eastAsia="Times New Roman" w:cstheme="minorHAnsi"/>
          <w:i/>
          <w:sz w:val="24"/>
          <w:szCs w:val="24"/>
        </w:rPr>
      </w:pPr>
      <w:r w:rsidRPr="00F10F6C">
        <w:rPr>
          <w:rFonts w:eastAsia="Times New Roman" w:cstheme="minorHAnsi"/>
          <w:i/>
          <w:sz w:val="24"/>
          <w:szCs w:val="24"/>
        </w:rPr>
        <w:t>**Sąraše nurodyta informacija turi sutapti su Užsakovų pažymose pateikta informacija apie rangovo atliktus</w:t>
      </w:r>
      <w:r w:rsidR="005F2EC9">
        <w:rPr>
          <w:rFonts w:eastAsia="Times New Roman" w:cstheme="minorHAnsi"/>
          <w:i/>
          <w:sz w:val="24"/>
          <w:szCs w:val="24"/>
        </w:rPr>
        <w:t xml:space="preserve"> susisiekimo komunikacijų:</w:t>
      </w:r>
      <w:r w:rsidRPr="00F10F6C">
        <w:rPr>
          <w:rFonts w:eastAsia="Times New Roman" w:cstheme="minorHAnsi"/>
          <w:i/>
          <w:sz w:val="24"/>
          <w:szCs w:val="24"/>
        </w:rPr>
        <w:t xml:space="preserve"> </w:t>
      </w:r>
      <w:r w:rsidRPr="00F10F6C">
        <w:rPr>
          <w:rFonts w:cstheme="minorHAnsi"/>
          <w:i/>
          <w:iCs/>
          <w:sz w:val="24"/>
          <w:szCs w:val="24"/>
        </w:rPr>
        <w:t>kelių ir/ar gatvių statybos</w:t>
      </w:r>
      <w:r w:rsidRPr="00F10F6C">
        <w:rPr>
          <w:rFonts w:cstheme="minorHAnsi"/>
          <w:sz w:val="24"/>
          <w:szCs w:val="24"/>
        </w:rPr>
        <w:t xml:space="preserve"> </w:t>
      </w:r>
      <w:r w:rsidRPr="00F10F6C">
        <w:rPr>
          <w:rFonts w:eastAsia="Times New Roman" w:cstheme="minorHAnsi"/>
          <w:i/>
          <w:sz w:val="24"/>
          <w:szCs w:val="24"/>
        </w:rPr>
        <w:t>darbus.</w:t>
      </w:r>
    </w:p>
    <w:p w14:paraId="17416E28" w14:textId="577DD443" w:rsidR="005F2EC9" w:rsidRPr="005F2EC9" w:rsidRDefault="005F2EC9" w:rsidP="005F2EC9">
      <w:pPr>
        <w:spacing w:after="0" w:line="240" w:lineRule="auto"/>
        <w:jc w:val="both"/>
        <w:rPr>
          <w:rFonts w:eastAsia="Times New Roman" w:cstheme="minorHAnsi"/>
          <w:i/>
          <w:sz w:val="24"/>
          <w:szCs w:val="24"/>
        </w:rPr>
        <w:sectPr w:rsidR="005F2EC9" w:rsidRPr="005F2EC9" w:rsidSect="00E00F1A">
          <w:pgSz w:w="15840" w:h="12240" w:orient="landscape"/>
          <w:pgMar w:top="1701" w:right="1134" w:bottom="567" w:left="1134" w:header="720" w:footer="720" w:gutter="0"/>
          <w:cols w:space="720"/>
          <w:titlePg/>
          <w:docGrid w:linePitch="360"/>
        </w:sectPr>
      </w:pPr>
    </w:p>
    <w:p w14:paraId="7A6DA99C" w14:textId="77777777" w:rsidR="00A81D87" w:rsidRPr="00A81D87" w:rsidRDefault="00A81D87" w:rsidP="005F2EC9">
      <w:pPr>
        <w:rPr>
          <w:rFonts w:cstheme="minorHAnsi"/>
          <w:sz w:val="24"/>
          <w:szCs w:val="24"/>
        </w:rPr>
      </w:pPr>
    </w:p>
    <w:sectPr w:rsidR="00A81D87" w:rsidRPr="00A81D87" w:rsidSect="00BD104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87DDF" w14:textId="77777777" w:rsidR="00FB3795" w:rsidRDefault="00FB3795" w:rsidP="00E850D0">
      <w:pPr>
        <w:spacing w:after="0" w:line="240" w:lineRule="auto"/>
      </w:pPr>
      <w:r>
        <w:separator/>
      </w:r>
    </w:p>
  </w:endnote>
  <w:endnote w:type="continuationSeparator" w:id="0">
    <w:p w14:paraId="4811FDB3" w14:textId="77777777" w:rsidR="00FB3795" w:rsidRDefault="00FB3795" w:rsidP="00E85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9985D91" w14:textId="77777777" w:rsidR="00E850D0" w:rsidRDefault="00E850D0">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54A2C70" w14:textId="77777777" w:rsidR="00E850D0" w:rsidRDefault="00E850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7883" w14:textId="77777777" w:rsidR="00E850D0" w:rsidRDefault="00E850D0">
    <w:pPr>
      <w:pStyle w:val="Porat"/>
      <w:jc w:val="right"/>
    </w:pPr>
  </w:p>
  <w:p w14:paraId="02811C46" w14:textId="77777777" w:rsidR="00E850D0" w:rsidRDefault="00E850D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D358" w14:textId="77777777" w:rsidR="00E850D0" w:rsidRDefault="00E850D0">
    <w:pPr>
      <w:pStyle w:val="Porat"/>
      <w:jc w:val="right"/>
    </w:pPr>
    <w:r>
      <w:fldChar w:fldCharType="begin"/>
    </w:r>
    <w:r>
      <w:instrText xml:space="preserve"> PAGE   \* MERGEFORMAT </w:instrText>
    </w:r>
    <w:r>
      <w:fldChar w:fldCharType="separate"/>
    </w:r>
    <w:r>
      <w:rPr>
        <w:noProof/>
      </w:rPr>
      <w:t>2</w:t>
    </w:r>
    <w:r>
      <w:rPr>
        <w:noProof/>
      </w:rPr>
      <w:fldChar w:fldCharType="end"/>
    </w:r>
  </w:p>
  <w:p w14:paraId="6AB79BAD" w14:textId="77777777" w:rsidR="00E850D0" w:rsidRDefault="00E850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FA76C" w14:textId="77777777" w:rsidR="00FB3795" w:rsidRDefault="00FB3795" w:rsidP="00E850D0">
      <w:pPr>
        <w:spacing w:after="0" w:line="240" w:lineRule="auto"/>
      </w:pPr>
      <w:r>
        <w:separator/>
      </w:r>
    </w:p>
  </w:footnote>
  <w:footnote w:type="continuationSeparator" w:id="0">
    <w:p w14:paraId="309E70DD" w14:textId="77777777" w:rsidR="00FB3795" w:rsidRDefault="00FB3795" w:rsidP="00E850D0">
      <w:pPr>
        <w:spacing w:after="0" w:line="240" w:lineRule="auto"/>
      </w:pPr>
      <w:r>
        <w:continuationSeparator/>
      </w:r>
    </w:p>
  </w:footnote>
  <w:footnote w:id="1">
    <w:p w14:paraId="0E040F00" w14:textId="77777777" w:rsidR="00A37D8F" w:rsidRPr="008C5507" w:rsidRDefault="00A37D8F" w:rsidP="00A37D8F">
      <w:pPr>
        <w:pStyle w:val="Puslapioinaostekstas"/>
        <w:jc w:val="both"/>
        <w:rPr>
          <w:i/>
          <w:iCs/>
        </w:rPr>
      </w:pPr>
      <w:r w:rsidRPr="008C5507">
        <w:rPr>
          <w:rStyle w:val="Puslapioinaosnuoroda"/>
          <w:rFonts w:eastAsia="Yu Mincho"/>
          <w:i/>
          <w:iCs/>
        </w:rPr>
        <w:footnoteRef/>
      </w:r>
      <w:r w:rsidRPr="008C5507">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C02979" w14:textId="77777777" w:rsidR="00A37D8F" w:rsidRPr="008C5507" w:rsidRDefault="00A37D8F" w:rsidP="00A37D8F">
      <w:pPr>
        <w:pStyle w:val="Puslapioinaostekstas"/>
        <w:numPr>
          <w:ilvl w:val="0"/>
          <w:numId w:val="30"/>
        </w:numPr>
        <w:spacing w:after="0" w:line="240" w:lineRule="auto"/>
        <w:jc w:val="both"/>
        <w:rPr>
          <w:rFonts w:eastAsia="Yu Mincho"/>
          <w:i/>
          <w:iCs/>
        </w:rPr>
      </w:pPr>
      <w:r w:rsidRPr="008C5507">
        <w:rPr>
          <w:rFonts w:eastAsia="Yu Mincho"/>
          <w:i/>
          <w:iCs/>
        </w:rPr>
        <w:t xml:space="preserve">priesaikos deklaracija; </w:t>
      </w:r>
    </w:p>
    <w:p w14:paraId="0303E2D3" w14:textId="77777777" w:rsidR="00A37D8F" w:rsidRDefault="00A37D8F" w:rsidP="00A37D8F">
      <w:pPr>
        <w:pStyle w:val="Puslapioinaostekstas"/>
        <w:numPr>
          <w:ilvl w:val="0"/>
          <w:numId w:val="30"/>
        </w:numPr>
        <w:spacing w:after="0" w:line="240" w:lineRule="auto"/>
        <w:jc w:val="both"/>
        <w:rPr>
          <w:rFonts w:ascii="Calibri" w:eastAsia="Yu Mincho" w:hAnsi="Calibri" w:cs="Arial"/>
        </w:rPr>
      </w:pPr>
      <w:r w:rsidRPr="008C5507">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21604A" w14:textId="77777777" w:rsidR="00A37D8F" w:rsidRPr="001620D3" w:rsidRDefault="00A37D8F" w:rsidP="00A37D8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77D418" w14:textId="77777777" w:rsidR="00A37D8F" w:rsidRPr="001620D3" w:rsidRDefault="00A37D8F" w:rsidP="00A37D8F">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E108C11" w14:textId="77777777" w:rsidR="00A37D8F" w:rsidRDefault="00A37D8F" w:rsidP="00A37D8F">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DA1880" w14:textId="77777777" w:rsidR="00A37D8F" w:rsidRPr="001620D3" w:rsidRDefault="00A37D8F" w:rsidP="00F12CAB">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EAECC5" w14:textId="77777777" w:rsidR="00A37D8F" w:rsidRPr="001620D3" w:rsidRDefault="00A37D8F" w:rsidP="00F12CAB">
      <w:pPr>
        <w:pStyle w:val="Puslapioinaostekstas"/>
        <w:numPr>
          <w:ilvl w:val="0"/>
          <w:numId w:val="32"/>
        </w:numPr>
        <w:tabs>
          <w:tab w:val="left" w:pos="284"/>
        </w:tabs>
        <w:spacing w:after="0" w:line="240" w:lineRule="auto"/>
        <w:ind w:left="0" w:firstLine="0"/>
        <w:jc w:val="both"/>
        <w:rPr>
          <w:rFonts w:ascii="Calibri" w:eastAsia="Yu Mincho" w:hAnsi="Calibri" w:cs="Arial"/>
          <w:i/>
          <w:iCs/>
        </w:rPr>
      </w:pPr>
      <w:r w:rsidRPr="001620D3">
        <w:rPr>
          <w:rFonts w:ascii="Calibri" w:eastAsia="Yu Mincho" w:hAnsi="Calibri" w:cs="Arial"/>
          <w:i/>
          <w:iCs/>
        </w:rPr>
        <w:t xml:space="preserve">priesaikos deklaracija; </w:t>
      </w:r>
    </w:p>
    <w:p w14:paraId="678A2E96" w14:textId="77777777" w:rsidR="00A37D8F" w:rsidRDefault="00A37D8F" w:rsidP="00F12CAB">
      <w:pPr>
        <w:pStyle w:val="Puslapioinaostekstas"/>
        <w:numPr>
          <w:ilvl w:val="0"/>
          <w:numId w:val="32"/>
        </w:numPr>
        <w:tabs>
          <w:tab w:val="left" w:pos="284"/>
        </w:tabs>
        <w:spacing w:after="0" w:line="240" w:lineRule="auto"/>
        <w:ind w:left="0" w:firstLine="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24B24712"/>
    <w:lvl w:ilvl="0" w:tplc="DA0C9D66">
      <w:start w:val="1"/>
      <w:numFmt w:val="lowerLetter"/>
      <w:lvlText w:val="%1)"/>
      <w:lvlJc w:val="left"/>
      <w:pPr>
        <w:ind w:left="5463" w:hanging="360"/>
      </w:pPr>
      <w:rPr>
        <w:rFonts w:hint="default"/>
        <w:i/>
        <w:iCs/>
      </w:rPr>
    </w:lvl>
    <w:lvl w:ilvl="1" w:tplc="04090019" w:tentative="1">
      <w:start w:val="1"/>
      <w:numFmt w:val="lowerLetter"/>
      <w:lvlText w:val="%2."/>
      <w:lvlJc w:val="left"/>
      <w:pPr>
        <w:ind w:left="6183" w:hanging="360"/>
      </w:pPr>
    </w:lvl>
    <w:lvl w:ilvl="2" w:tplc="0409001B" w:tentative="1">
      <w:start w:val="1"/>
      <w:numFmt w:val="lowerRoman"/>
      <w:lvlText w:val="%3."/>
      <w:lvlJc w:val="right"/>
      <w:pPr>
        <w:ind w:left="6903" w:hanging="180"/>
      </w:pPr>
    </w:lvl>
    <w:lvl w:ilvl="3" w:tplc="0409000F" w:tentative="1">
      <w:start w:val="1"/>
      <w:numFmt w:val="decimal"/>
      <w:lvlText w:val="%4."/>
      <w:lvlJc w:val="left"/>
      <w:pPr>
        <w:ind w:left="7623" w:hanging="360"/>
      </w:pPr>
    </w:lvl>
    <w:lvl w:ilvl="4" w:tplc="04090019" w:tentative="1">
      <w:start w:val="1"/>
      <w:numFmt w:val="lowerLetter"/>
      <w:lvlText w:val="%5."/>
      <w:lvlJc w:val="left"/>
      <w:pPr>
        <w:ind w:left="8343" w:hanging="360"/>
      </w:pPr>
    </w:lvl>
    <w:lvl w:ilvl="5" w:tplc="0409001B" w:tentative="1">
      <w:start w:val="1"/>
      <w:numFmt w:val="lowerRoman"/>
      <w:lvlText w:val="%6."/>
      <w:lvlJc w:val="right"/>
      <w:pPr>
        <w:ind w:left="9063" w:hanging="180"/>
      </w:pPr>
    </w:lvl>
    <w:lvl w:ilvl="6" w:tplc="0409000F" w:tentative="1">
      <w:start w:val="1"/>
      <w:numFmt w:val="decimal"/>
      <w:lvlText w:val="%7."/>
      <w:lvlJc w:val="left"/>
      <w:pPr>
        <w:ind w:left="9783" w:hanging="360"/>
      </w:pPr>
    </w:lvl>
    <w:lvl w:ilvl="7" w:tplc="04090019" w:tentative="1">
      <w:start w:val="1"/>
      <w:numFmt w:val="lowerLetter"/>
      <w:lvlText w:val="%8."/>
      <w:lvlJc w:val="left"/>
      <w:pPr>
        <w:ind w:left="10503" w:hanging="360"/>
      </w:pPr>
    </w:lvl>
    <w:lvl w:ilvl="8" w:tplc="0409001B" w:tentative="1">
      <w:start w:val="1"/>
      <w:numFmt w:val="lowerRoman"/>
      <w:lvlText w:val="%9."/>
      <w:lvlJc w:val="right"/>
      <w:pPr>
        <w:ind w:left="11223"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E26727"/>
    <w:multiLevelType w:val="multilevel"/>
    <w:tmpl w:val="BA70EA16"/>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582C1D"/>
    <w:multiLevelType w:val="hybridMultilevel"/>
    <w:tmpl w:val="374CC57E"/>
    <w:lvl w:ilvl="0" w:tplc="866C5D28">
      <w:start w:val="100"/>
      <w:numFmt w:val="decimal"/>
      <w:lvlText w:val="%1."/>
      <w:lvlJc w:val="left"/>
      <w:pPr>
        <w:ind w:left="360" w:firstLine="0"/>
      </w:pPr>
      <w:rPr>
        <w:rFonts w:eastAsia="Times New Roman"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305CFB"/>
    <w:multiLevelType w:val="hybridMultilevel"/>
    <w:tmpl w:val="98E4CD32"/>
    <w:lvl w:ilvl="0" w:tplc="27D8EA5E">
      <w:start w:val="100"/>
      <w:numFmt w:val="decimal"/>
      <w:lvlText w:val="%1."/>
      <w:lvlJc w:val="left"/>
      <w:pPr>
        <w:ind w:left="360" w:firstLine="0"/>
      </w:pPr>
      <w:rPr>
        <w:rFonts w:eastAsia="Times New Roman"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8" w15:restartNumberingAfterBreak="0">
    <w:nsid w:val="1BB23995"/>
    <w:multiLevelType w:val="hybridMultilevel"/>
    <w:tmpl w:val="65DCFE06"/>
    <w:lvl w:ilvl="0" w:tplc="A24EF518">
      <w:start w:val="100"/>
      <w:numFmt w:val="bullet"/>
      <w:lvlText w:val="-"/>
      <w:lvlJc w:val="left"/>
      <w:pPr>
        <w:ind w:left="720" w:hanging="360"/>
      </w:pPr>
      <w:rPr>
        <w:rFonts w:ascii="Calibri" w:eastAsia="Times New Roman" w:hAnsi="Calibri" w:cs="Calibri"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960EA9"/>
    <w:multiLevelType w:val="hybridMultilevel"/>
    <w:tmpl w:val="55343FCE"/>
    <w:lvl w:ilvl="0" w:tplc="25E0519E">
      <w:start w:val="1"/>
      <w:numFmt w:val="decimal"/>
      <w:lvlText w:val="%1."/>
      <w:lvlJc w:val="left"/>
      <w:pPr>
        <w:ind w:left="720" w:hanging="360"/>
      </w:pPr>
      <w:rPr>
        <w:rFonts w:hint="default"/>
        <w:b/>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5231BE"/>
    <w:multiLevelType w:val="hybridMultilevel"/>
    <w:tmpl w:val="2C7C1352"/>
    <w:lvl w:ilvl="0" w:tplc="40EAC1B0">
      <w:start w:val="10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C3169B"/>
    <w:multiLevelType w:val="hybridMultilevel"/>
    <w:tmpl w:val="3B581132"/>
    <w:lvl w:ilvl="0" w:tplc="656E9C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486065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C976BE"/>
    <w:multiLevelType w:val="hybridMultilevel"/>
    <w:tmpl w:val="2B5A9EA0"/>
    <w:lvl w:ilvl="0" w:tplc="CBBEC460">
      <w:start w:val="100"/>
      <w:numFmt w:val="decimal"/>
      <w:lvlText w:val="%1."/>
      <w:lvlJc w:val="left"/>
      <w:pPr>
        <w:ind w:left="360" w:firstLine="0"/>
      </w:pPr>
      <w:rPr>
        <w:rFonts w:eastAsia="Times New Roman"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E50D18"/>
    <w:multiLevelType w:val="multilevel"/>
    <w:tmpl w:val="F7E0DA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903305"/>
    <w:multiLevelType w:val="multilevel"/>
    <w:tmpl w:val="06B84342"/>
    <w:lvl w:ilvl="0">
      <w:start w:val="3"/>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680" w:hanging="1800"/>
      </w:pPr>
      <w:rPr>
        <w:rFonts w:hint="default"/>
        <w:i w:val="0"/>
        <w:color w:val="auto"/>
      </w:rPr>
    </w:lvl>
  </w:abstractNum>
  <w:abstractNum w:abstractNumId="18" w15:restartNumberingAfterBreak="0">
    <w:nsid w:val="2E6F0567"/>
    <w:multiLevelType w:val="hybridMultilevel"/>
    <w:tmpl w:val="041E5AEA"/>
    <w:lvl w:ilvl="0" w:tplc="FF6A3E50">
      <w:start w:val="100"/>
      <w:numFmt w:val="decimal"/>
      <w:lvlText w:val="%1."/>
      <w:lvlJc w:val="left"/>
      <w:pPr>
        <w:ind w:left="360" w:firstLine="0"/>
      </w:pPr>
      <w:rPr>
        <w:rFonts w:eastAsia="Times New Roman"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411186"/>
    <w:multiLevelType w:val="multilevel"/>
    <w:tmpl w:val="63D679F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1" w15:restartNumberingAfterBreak="0">
    <w:nsid w:val="349611FD"/>
    <w:multiLevelType w:val="multilevel"/>
    <w:tmpl w:val="78FE3D20"/>
    <w:lvl w:ilvl="0">
      <w:start w:val="7"/>
      <w:numFmt w:val="decimal"/>
      <w:lvlText w:val="%1."/>
      <w:lvlJc w:val="left"/>
      <w:pPr>
        <w:ind w:left="360" w:hanging="360"/>
      </w:pPr>
      <w:rPr>
        <w:rFonts w:hint="default"/>
      </w:rPr>
    </w:lvl>
    <w:lvl w:ilvl="1">
      <w:start w:val="1"/>
      <w:numFmt w:val="decimal"/>
      <w:lvlText w:val="%1.%2."/>
      <w:lvlJc w:val="left"/>
      <w:pPr>
        <w:ind w:left="1574" w:hanging="360"/>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6F02417"/>
    <w:multiLevelType w:val="hybridMultilevel"/>
    <w:tmpl w:val="BA608C5E"/>
    <w:lvl w:ilvl="0" w:tplc="7646FB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79A34B8"/>
    <w:multiLevelType w:val="multilevel"/>
    <w:tmpl w:val="740ED680"/>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E0C576F"/>
    <w:multiLevelType w:val="hybridMultilevel"/>
    <w:tmpl w:val="F36649AE"/>
    <w:lvl w:ilvl="0" w:tplc="5EB49C1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00809CB"/>
    <w:multiLevelType w:val="multilevel"/>
    <w:tmpl w:val="2F32E41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1590AC9"/>
    <w:multiLevelType w:val="multilevel"/>
    <w:tmpl w:val="85766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8FF03E0"/>
    <w:multiLevelType w:val="hybridMultilevel"/>
    <w:tmpl w:val="038417FA"/>
    <w:lvl w:ilvl="0" w:tplc="04270001">
      <w:start w:val="1"/>
      <w:numFmt w:val="bullet"/>
      <w:lvlText w:val=""/>
      <w:lvlJc w:val="left"/>
      <w:pPr>
        <w:ind w:left="1470" w:hanging="360"/>
      </w:pPr>
      <w:rPr>
        <w:rFonts w:ascii="Symbol" w:hAnsi="Symbol" w:hint="default"/>
      </w:rPr>
    </w:lvl>
    <w:lvl w:ilvl="1" w:tplc="04270003">
      <w:start w:val="1"/>
      <w:numFmt w:val="bullet"/>
      <w:lvlText w:val="o"/>
      <w:lvlJc w:val="left"/>
      <w:pPr>
        <w:ind w:left="2190" w:hanging="360"/>
      </w:pPr>
      <w:rPr>
        <w:rFonts w:ascii="Courier New" w:hAnsi="Courier New" w:cs="Courier New" w:hint="default"/>
      </w:rPr>
    </w:lvl>
    <w:lvl w:ilvl="2" w:tplc="04270005">
      <w:start w:val="1"/>
      <w:numFmt w:val="bullet"/>
      <w:lvlText w:val=""/>
      <w:lvlJc w:val="left"/>
      <w:pPr>
        <w:ind w:left="2910" w:hanging="360"/>
      </w:pPr>
      <w:rPr>
        <w:rFonts w:ascii="Wingdings" w:hAnsi="Wingdings" w:hint="default"/>
      </w:rPr>
    </w:lvl>
    <w:lvl w:ilvl="3" w:tplc="04270001">
      <w:start w:val="1"/>
      <w:numFmt w:val="bullet"/>
      <w:lvlText w:val=""/>
      <w:lvlJc w:val="left"/>
      <w:pPr>
        <w:ind w:left="3630" w:hanging="360"/>
      </w:pPr>
      <w:rPr>
        <w:rFonts w:ascii="Symbol" w:hAnsi="Symbol" w:hint="default"/>
      </w:rPr>
    </w:lvl>
    <w:lvl w:ilvl="4" w:tplc="04270003">
      <w:start w:val="1"/>
      <w:numFmt w:val="bullet"/>
      <w:lvlText w:val="o"/>
      <w:lvlJc w:val="left"/>
      <w:pPr>
        <w:ind w:left="4350" w:hanging="360"/>
      </w:pPr>
      <w:rPr>
        <w:rFonts w:ascii="Courier New" w:hAnsi="Courier New" w:cs="Courier New" w:hint="default"/>
      </w:rPr>
    </w:lvl>
    <w:lvl w:ilvl="5" w:tplc="04270005">
      <w:start w:val="1"/>
      <w:numFmt w:val="bullet"/>
      <w:lvlText w:val=""/>
      <w:lvlJc w:val="left"/>
      <w:pPr>
        <w:ind w:left="5070" w:hanging="360"/>
      </w:pPr>
      <w:rPr>
        <w:rFonts w:ascii="Wingdings" w:hAnsi="Wingdings" w:hint="default"/>
      </w:rPr>
    </w:lvl>
    <w:lvl w:ilvl="6" w:tplc="04270001">
      <w:start w:val="1"/>
      <w:numFmt w:val="bullet"/>
      <w:lvlText w:val=""/>
      <w:lvlJc w:val="left"/>
      <w:pPr>
        <w:ind w:left="5790" w:hanging="360"/>
      </w:pPr>
      <w:rPr>
        <w:rFonts w:ascii="Symbol" w:hAnsi="Symbol" w:hint="default"/>
      </w:rPr>
    </w:lvl>
    <w:lvl w:ilvl="7" w:tplc="04270003">
      <w:start w:val="1"/>
      <w:numFmt w:val="bullet"/>
      <w:lvlText w:val="o"/>
      <w:lvlJc w:val="left"/>
      <w:pPr>
        <w:ind w:left="6510" w:hanging="360"/>
      </w:pPr>
      <w:rPr>
        <w:rFonts w:ascii="Courier New" w:hAnsi="Courier New" w:cs="Courier New" w:hint="default"/>
      </w:rPr>
    </w:lvl>
    <w:lvl w:ilvl="8" w:tplc="04270005">
      <w:start w:val="1"/>
      <w:numFmt w:val="bullet"/>
      <w:lvlText w:val=""/>
      <w:lvlJc w:val="left"/>
      <w:pPr>
        <w:ind w:left="7230" w:hanging="360"/>
      </w:pPr>
      <w:rPr>
        <w:rFonts w:ascii="Wingdings" w:hAnsi="Wingdings" w:hint="default"/>
      </w:rPr>
    </w:lvl>
  </w:abstractNum>
  <w:abstractNum w:abstractNumId="32" w15:restartNumberingAfterBreak="0">
    <w:nsid w:val="5EE96D72"/>
    <w:multiLevelType w:val="hybridMultilevel"/>
    <w:tmpl w:val="F6FA7BA0"/>
    <w:lvl w:ilvl="0" w:tplc="24CCF8A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5F2567B1"/>
    <w:multiLevelType w:val="hybridMultilevel"/>
    <w:tmpl w:val="283A7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C94E3794"/>
    <w:lvl w:ilvl="0" w:tplc="AC6053CC">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D95E12"/>
    <w:multiLevelType w:val="multilevel"/>
    <w:tmpl w:val="2E36326E"/>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6" w15:restartNumberingAfterBreak="0">
    <w:nsid w:val="616F1D09"/>
    <w:multiLevelType w:val="hybridMultilevel"/>
    <w:tmpl w:val="14AEDE7C"/>
    <w:lvl w:ilvl="0" w:tplc="E544F0B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0276C3F4"/>
    <w:lvl w:ilvl="0" w:tplc="FB6AA8F0">
      <w:start w:val="1"/>
      <w:numFmt w:val="lowerLetter"/>
      <w:lvlText w:val="%1)"/>
      <w:lvlJc w:val="left"/>
      <w:pPr>
        <w:ind w:left="720" w:hanging="360"/>
      </w:pPr>
      <w:rPr>
        <w:rFonts w:ascii="Times New Roman" w:hAnsi="Times New Roman" w:cs="Times New Roman"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505B75"/>
    <w:multiLevelType w:val="multilevel"/>
    <w:tmpl w:val="15F0F70A"/>
    <w:lvl w:ilvl="0">
      <w:start w:val="1"/>
      <w:numFmt w:val="decimal"/>
      <w:suff w:val="space"/>
      <w:lvlText w:val="%1."/>
      <w:lvlJc w:val="left"/>
      <w:pPr>
        <w:ind w:left="0" w:firstLine="0"/>
      </w:pPr>
      <w:rPr>
        <w:rFonts w:asciiTheme="minorHAnsi" w:hAnsiTheme="minorHAnsi" w:cstheme="minorHAnsi"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CE32D3"/>
    <w:multiLevelType w:val="multilevel"/>
    <w:tmpl w:val="F3C8E74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BED6A05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56F65CB"/>
    <w:multiLevelType w:val="hybridMultilevel"/>
    <w:tmpl w:val="F4F2852A"/>
    <w:lvl w:ilvl="0" w:tplc="E4DEDE54">
      <w:start w:val="1"/>
      <w:numFmt w:val="decimal"/>
      <w:lvlText w:val="%1."/>
      <w:lvlJc w:val="left"/>
      <w:pPr>
        <w:ind w:left="720" w:hanging="360"/>
      </w:pPr>
      <w:rPr>
        <w:rFonts w:ascii="Calibri" w:hAnsi="Calibri" w:cs="Calibri" w:hint="default"/>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671300B"/>
    <w:multiLevelType w:val="multilevel"/>
    <w:tmpl w:val="DD628DFE"/>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9" w15:restartNumberingAfterBreak="0">
    <w:nsid w:val="787D2397"/>
    <w:multiLevelType w:val="hybridMultilevel"/>
    <w:tmpl w:val="DB10747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79521A03"/>
    <w:multiLevelType w:val="multilevel"/>
    <w:tmpl w:val="DE0896FE"/>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9"/>
  </w:num>
  <w:num w:numId="2" w16cid:durableId="207184103">
    <w:abstractNumId w:val="5"/>
  </w:num>
  <w:num w:numId="3" w16cid:durableId="1528367431">
    <w:abstractNumId w:val="34"/>
  </w:num>
  <w:num w:numId="4" w16cid:durableId="1484615006">
    <w:abstractNumId w:val="39"/>
  </w:num>
  <w:num w:numId="5" w16cid:durableId="607934237">
    <w:abstractNumId w:val="30"/>
  </w:num>
  <w:num w:numId="6" w16cid:durableId="408162091">
    <w:abstractNumId w:val="50"/>
  </w:num>
  <w:num w:numId="7" w16cid:durableId="12269543">
    <w:abstractNumId w:val="45"/>
  </w:num>
  <w:num w:numId="8" w16cid:durableId="749809940">
    <w:abstractNumId w:val="1"/>
  </w:num>
  <w:num w:numId="9" w16cid:durableId="412043720">
    <w:abstractNumId w:val="46"/>
  </w:num>
  <w:num w:numId="10" w16cid:durableId="1996449446">
    <w:abstractNumId w:val="44"/>
  </w:num>
  <w:num w:numId="11" w16cid:durableId="1482305889">
    <w:abstractNumId w:val="38"/>
  </w:num>
  <w:num w:numId="12" w16cid:durableId="32313854">
    <w:abstractNumId w:val="23"/>
  </w:num>
  <w:num w:numId="13" w16cid:durableId="1318921492">
    <w:abstractNumId w:val="28"/>
  </w:num>
  <w:num w:numId="14" w16cid:durableId="1864435576">
    <w:abstractNumId w:val="42"/>
  </w:num>
  <w:num w:numId="15" w16cid:durableId="1941065713">
    <w:abstractNumId w:val="6"/>
  </w:num>
  <w:num w:numId="16" w16cid:durableId="19859238">
    <w:abstractNumId w:val="12"/>
  </w:num>
  <w:num w:numId="17" w16cid:durableId="1297491117">
    <w:abstractNumId w:val="26"/>
  </w:num>
  <w:num w:numId="18" w16cid:durableId="935600524">
    <w:abstractNumId w:val="25"/>
  </w:num>
  <w:num w:numId="19" w16cid:durableId="1165627767">
    <w:abstractNumId w:val="17"/>
  </w:num>
  <w:num w:numId="20" w16cid:durableId="109279663">
    <w:abstractNumId w:val="16"/>
  </w:num>
  <w:num w:numId="21" w16cid:durableId="1071852107">
    <w:abstractNumId w:val="29"/>
  </w:num>
  <w:num w:numId="22" w16cid:durableId="221520675">
    <w:abstractNumId w:val="35"/>
  </w:num>
  <w:num w:numId="23" w16cid:durableId="983897244">
    <w:abstractNumId w:val="21"/>
  </w:num>
  <w:num w:numId="24" w16cid:durableId="1551501179">
    <w:abstractNumId w:val="10"/>
  </w:num>
  <w:num w:numId="25" w16cid:durableId="333340543">
    <w:abstractNumId w:val="8"/>
  </w:num>
  <w:num w:numId="26" w16cid:durableId="1099956792">
    <w:abstractNumId w:val="33"/>
  </w:num>
  <w:num w:numId="27" w16cid:durableId="1961570974">
    <w:abstractNumId w:val="37"/>
  </w:num>
  <w:num w:numId="28" w16cid:durableId="132331120">
    <w:abstractNumId w:val="22"/>
  </w:num>
  <w:num w:numId="29" w16cid:durableId="1485971969">
    <w:abstractNumId w:val="43"/>
  </w:num>
  <w:num w:numId="30" w16cid:durableId="657538765">
    <w:abstractNumId w:val="36"/>
  </w:num>
  <w:num w:numId="31" w16cid:durableId="1826556135">
    <w:abstractNumId w:val="40"/>
  </w:num>
  <w:num w:numId="32" w16cid:durableId="920455753">
    <w:abstractNumId w:val="0"/>
  </w:num>
  <w:num w:numId="33" w16cid:durableId="201863252">
    <w:abstractNumId w:val="13"/>
  </w:num>
  <w:num w:numId="34" w16cid:durableId="327634083">
    <w:abstractNumId w:val="41"/>
  </w:num>
  <w:num w:numId="35" w16cid:durableId="1227959700">
    <w:abstractNumId w:val="24"/>
  </w:num>
  <w:num w:numId="36" w16cid:durableId="233129791">
    <w:abstractNumId w:val="7"/>
  </w:num>
  <w:num w:numId="37" w16cid:durableId="1232320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3883602">
    <w:abstractNumId w:val="20"/>
  </w:num>
  <w:num w:numId="39" w16cid:durableId="1577130195">
    <w:abstractNumId w:val="9"/>
  </w:num>
  <w:num w:numId="40" w16cid:durableId="1193231771">
    <w:abstractNumId w:val="2"/>
  </w:num>
  <w:num w:numId="41" w16cid:durableId="533076200">
    <w:abstractNumId w:val="49"/>
  </w:num>
  <w:num w:numId="42" w16cid:durableId="1271665066">
    <w:abstractNumId w:val="31"/>
  </w:num>
  <w:num w:numId="43" w16cid:durableId="1173716636">
    <w:abstractNumId w:val="14"/>
  </w:num>
  <w:num w:numId="44" w16cid:durableId="1607498063">
    <w:abstractNumId w:val="32"/>
  </w:num>
  <w:num w:numId="45" w16cid:durableId="1832334388">
    <w:abstractNumId w:val="48"/>
  </w:num>
  <w:num w:numId="46" w16cid:durableId="44988845">
    <w:abstractNumId w:val="3"/>
  </w:num>
  <w:num w:numId="47" w16cid:durableId="1536457168">
    <w:abstractNumId w:val="15"/>
  </w:num>
  <w:num w:numId="48" w16cid:durableId="400638673">
    <w:abstractNumId w:val="4"/>
  </w:num>
  <w:num w:numId="49" w16cid:durableId="29303329">
    <w:abstractNumId w:val="18"/>
  </w:num>
  <w:num w:numId="50" w16cid:durableId="420567500">
    <w:abstractNumId w:val="27"/>
  </w:num>
  <w:num w:numId="51" w16cid:durableId="739013365">
    <w:abstractNumId w:val="11"/>
  </w:num>
  <w:num w:numId="52" w16cid:durableId="154186796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D0"/>
    <w:rsid w:val="00003CFE"/>
    <w:rsid w:val="00004E98"/>
    <w:rsid w:val="0007271F"/>
    <w:rsid w:val="000764D2"/>
    <w:rsid w:val="000A05B7"/>
    <w:rsid w:val="000A7647"/>
    <w:rsid w:val="000C16A1"/>
    <w:rsid w:val="000C261C"/>
    <w:rsid w:val="000D6D9B"/>
    <w:rsid w:val="000E767B"/>
    <w:rsid w:val="0010563A"/>
    <w:rsid w:val="0014005F"/>
    <w:rsid w:val="001A392A"/>
    <w:rsid w:val="001C29C3"/>
    <w:rsid w:val="001C42E2"/>
    <w:rsid w:val="001D03F8"/>
    <w:rsid w:val="001D5164"/>
    <w:rsid w:val="00205D3D"/>
    <w:rsid w:val="002106BB"/>
    <w:rsid w:val="00230863"/>
    <w:rsid w:val="00291FE0"/>
    <w:rsid w:val="002A535E"/>
    <w:rsid w:val="002C4622"/>
    <w:rsid w:val="002D5EDE"/>
    <w:rsid w:val="002D6BA6"/>
    <w:rsid w:val="002F5308"/>
    <w:rsid w:val="00317315"/>
    <w:rsid w:val="0032256A"/>
    <w:rsid w:val="00326FBB"/>
    <w:rsid w:val="00327C6C"/>
    <w:rsid w:val="00331531"/>
    <w:rsid w:val="003A026D"/>
    <w:rsid w:val="003A6321"/>
    <w:rsid w:val="003B5C0D"/>
    <w:rsid w:val="003C1E44"/>
    <w:rsid w:val="003C6F7F"/>
    <w:rsid w:val="003D0016"/>
    <w:rsid w:val="003E7329"/>
    <w:rsid w:val="004138C6"/>
    <w:rsid w:val="004430AF"/>
    <w:rsid w:val="00455AA1"/>
    <w:rsid w:val="00456867"/>
    <w:rsid w:val="00475476"/>
    <w:rsid w:val="0049360A"/>
    <w:rsid w:val="00494DCA"/>
    <w:rsid w:val="00497E66"/>
    <w:rsid w:val="004A53A4"/>
    <w:rsid w:val="004E41EB"/>
    <w:rsid w:val="004E6824"/>
    <w:rsid w:val="004F5CFF"/>
    <w:rsid w:val="00547A34"/>
    <w:rsid w:val="00573E1E"/>
    <w:rsid w:val="005764C3"/>
    <w:rsid w:val="00591458"/>
    <w:rsid w:val="005C2F15"/>
    <w:rsid w:val="005C44EF"/>
    <w:rsid w:val="005C61FE"/>
    <w:rsid w:val="005D115C"/>
    <w:rsid w:val="005F2EC9"/>
    <w:rsid w:val="0061127D"/>
    <w:rsid w:val="00643037"/>
    <w:rsid w:val="00652427"/>
    <w:rsid w:val="006B4C71"/>
    <w:rsid w:val="006C3445"/>
    <w:rsid w:val="00721884"/>
    <w:rsid w:val="00732428"/>
    <w:rsid w:val="00734E67"/>
    <w:rsid w:val="00736F80"/>
    <w:rsid w:val="00793AB8"/>
    <w:rsid w:val="007A2DB5"/>
    <w:rsid w:val="007D6EA7"/>
    <w:rsid w:val="0086391C"/>
    <w:rsid w:val="00873559"/>
    <w:rsid w:val="008A23AB"/>
    <w:rsid w:val="008B0948"/>
    <w:rsid w:val="008D027E"/>
    <w:rsid w:val="008F0CD3"/>
    <w:rsid w:val="0091671E"/>
    <w:rsid w:val="0091676F"/>
    <w:rsid w:val="00916F64"/>
    <w:rsid w:val="00932DC9"/>
    <w:rsid w:val="009511CF"/>
    <w:rsid w:val="00965C9D"/>
    <w:rsid w:val="00970174"/>
    <w:rsid w:val="009900FF"/>
    <w:rsid w:val="009937C3"/>
    <w:rsid w:val="00A37D8F"/>
    <w:rsid w:val="00A5795F"/>
    <w:rsid w:val="00A71789"/>
    <w:rsid w:val="00A73B6B"/>
    <w:rsid w:val="00A81D87"/>
    <w:rsid w:val="00A83C13"/>
    <w:rsid w:val="00A915E6"/>
    <w:rsid w:val="00A93BF8"/>
    <w:rsid w:val="00AA515E"/>
    <w:rsid w:val="00AE7F0D"/>
    <w:rsid w:val="00AF51EE"/>
    <w:rsid w:val="00AF5FCB"/>
    <w:rsid w:val="00B006F4"/>
    <w:rsid w:val="00B21007"/>
    <w:rsid w:val="00B51615"/>
    <w:rsid w:val="00B73C43"/>
    <w:rsid w:val="00B836EE"/>
    <w:rsid w:val="00BB1A02"/>
    <w:rsid w:val="00BB6CAD"/>
    <w:rsid w:val="00BD085A"/>
    <w:rsid w:val="00BD1049"/>
    <w:rsid w:val="00BD7874"/>
    <w:rsid w:val="00BF12D8"/>
    <w:rsid w:val="00C0165C"/>
    <w:rsid w:val="00C0476F"/>
    <w:rsid w:val="00C37556"/>
    <w:rsid w:val="00C40A4E"/>
    <w:rsid w:val="00C41CAF"/>
    <w:rsid w:val="00C5306E"/>
    <w:rsid w:val="00C575D0"/>
    <w:rsid w:val="00C833F6"/>
    <w:rsid w:val="00C8685A"/>
    <w:rsid w:val="00CB487B"/>
    <w:rsid w:val="00CB7C38"/>
    <w:rsid w:val="00CC1EE0"/>
    <w:rsid w:val="00CC252B"/>
    <w:rsid w:val="00CE1A3C"/>
    <w:rsid w:val="00CE1D19"/>
    <w:rsid w:val="00CE42FA"/>
    <w:rsid w:val="00CF1D06"/>
    <w:rsid w:val="00D10A4E"/>
    <w:rsid w:val="00D1570B"/>
    <w:rsid w:val="00D22F61"/>
    <w:rsid w:val="00D51280"/>
    <w:rsid w:val="00D74F8F"/>
    <w:rsid w:val="00D917FA"/>
    <w:rsid w:val="00D92A13"/>
    <w:rsid w:val="00DA2BF2"/>
    <w:rsid w:val="00DA6712"/>
    <w:rsid w:val="00DC2D5D"/>
    <w:rsid w:val="00DD29A2"/>
    <w:rsid w:val="00DE1F97"/>
    <w:rsid w:val="00E00F1A"/>
    <w:rsid w:val="00E05EBD"/>
    <w:rsid w:val="00E26BC9"/>
    <w:rsid w:val="00E5613E"/>
    <w:rsid w:val="00E56728"/>
    <w:rsid w:val="00E67A1A"/>
    <w:rsid w:val="00E850D0"/>
    <w:rsid w:val="00E93913"/>
    <w:rsid w:val="00EB2882"/>
    <w:rsid w:val="00EF0FCF"/>
    <w:rsid w:val="00F10F6C"/>
    <w:rsid w:val="00F12CAB"/>
    <w:rsid w:val="00F173A6"/>
    <w:rsid w:val="00F33412"/>
    <w:rsid w:val="00F53968"/>
    <w:rsid w:val="00F71718"/>
    <w:rsid w:val="00FB3795"/>
    <w:rsid w:val="00FC50B7"/>
    <w:rsid w:val="00FF47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D7B2"/>
  <w15:chartTrackingRefBased/>
  <w15:docId w15:val="{D602CB52-C76E-46EA-9FBB-56638FAD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0D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850D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850D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850D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850D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850D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850D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850D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850D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850D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50D0"/>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E850D0"/>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E850D0"/>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E850D0"/>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E850D0"/>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E850D0"/>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E850D0"/>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E850D0"/>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E850D0"/>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E850D0"/>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E850D0"/>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850D0"/>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E850D0"/>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E850D0"/>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E850D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850D0"/>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850D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850D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850D0"/>
    <w:rPr>
      <w:vertAlign w:val="superscript"/>
    </w:rPr>
  </w:style>
  <w:style w:type="character" w:styleId="Komentaronuoroda">
    <w:name w:val="annotation reference"/>
    <w:basedOn w:val="Numatytasispastraiposriftas"/>
    <w:uiPriority w:val="99"/>
    <w:unhideWhenUsed/>
    <w:rsid w:val="00E850D0"/>
    <w:rPr>
      <w:sz w:val="16"/>
      <w:szCs w:val="16"/>
    </w:rPr>
  </w:style>
  <w:style w:type="table" w:styleId="Lentelstinklelis">
    <w:name w:val="Table Grid"/>
    <w:basedOn w:val="prastojilentel"/>
    <w:rsid w:val="00E850D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850D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0D0"/>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E850D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850D0"/>
    <w:rPr>
      <w:b/>
      <w:bCs/>
    </w:rPr>
  </w:style>
  <w:style w:type="character" w:customStyle="1" w:styleId="KomentarotemaDiagrama">
    <w:name w:val="Komentaro tema Diagrama"/>
    <w:basedOn w:val="KomentarotekstasDiagrama"/>
    <w:link w:val="Komentarotema"/>
    <w:uiPriority w:val="99"/>
    <w:semiHidden/>
    <w:rsid w:val="00E850D0"/>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E850D0"/>
    <w:pPr>
      <w:spacing w:before="100" w:beforeAutospacing="1" w:after="100" w:afterAutospacing="1"/>
    </w:pPr>
  </w:style>
  <w:style w:type="character" w:customStyle="1" w:styleId="pildymui">
    <w:name w:val="pildymui"/>
    <w:basedOn w:val="Numatytasispastraiposriftas"/>
    <w:rsid w:val="00E850D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850D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850D0"/>
    <w:rPr>
      <w:rFonts w:eastAsiaTheme="minorEastAsia"/>
      <w:kern w:val="0"/>
      <w:sz w:val="21"/>
      <w:szCs w:val="20"/>
      <w:lang w:eastAsia="lt-LT"/>
      <w14:ligatures w14:val="none"/>
    </w:rPr>
  </w:style>
  <w:style w:type="character" w:customStyle="1" w:styleId="Internetlink">
    <w:name w:val="Internet link"/>
    <w:rsid w:val="00E850D0"/>
    <w:rPr>
      <w:color w:val="000080"/>
      <w:u w:val="single"/>
    </w:rPr>
  </w:style>
  <w:style w:type="paragraph" w:styleId="Antrats">
    <w:name w:val="header"/>
    <w:basedOn w:val="prastasis"/>
    <w:link w:val="AntratsDiagrama"/>
    <w:uiPriority w:val="99"/>
    <w:unhideWhenUsed/>
    <w:rsid w:val="00E850D0"/>
    <w:pPr>
      <w:tabs>
        <w:tab w:val="center" w:pos="4513"/>
        <w:tab w:val="right" w:pos="9026"/>
      </w:tabs>
    </w:pPr>
  </w:style>
  <w:style w:type="character" w:customStyle="1" w:styleId="AntratsDiagrama">
    <w:name w:val="Antraštės Diagrama"/>
    <w:basedOn w:val="Numatytasispastraiposriftas"/>
    <w:link w:val="Antrats"/>
    <w:uiPriority w:val="99"/>
    <w:rsid w:val="00E850D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850D0"/>
    <w:pPr>
      <w:tabs>
        <w:tab w:val="center" w:pos="4513"/>
        <w:tab w:val="right" w:pos="9026"/>
      </w:tabs>
    </w:pPr>
  </w:style>
  <w:style w:type="character" w:customStyle="1" w:styleId="PoratDiagrama">
    <w:name w:val="Poraštė Diagrama"/>
    <w:basedOn w:val="Numatytasispastraiposriftas"/>
    <w:link w:val="Porat"/>
    <w:uiPriority w:val="99"/>
    <w:rsid w:val="00E850D0"/>
    <w:rPr>
      <w:rFonts w:eastAsiaTheme="minorEastAsia"/>
      <w:kern w:val="0"/>
      <w:sz w:val="21"/>
      <w:szCs w:val="21"/>
      <w:lang w:eastAsia="lt-LT"/>
      <w14:ligatures w14:val="none"/>
    </w:rPr>
  </w:style>
  <w:style w:type="paragraph" w:styleId="Pataisymai">
    <w:name w:val="Revision"/>
    <w:hidden/>
    <w:uiPriority w:val="99"/>
    <w:semiHidden/>
    <w:rsid w:val="00E850D0"/>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E850D0"/>
    <w:rPr>
      <w:i/>
      <w:iCs/>
      <w:color w:val="595959" w:themeColor="text1" w:themeTint="A6"/>
    </w:rPr>
  </w:style>
  <w:style w:type="paragraph" w:styleId="Antrat">
    <w:name w:val="caption"/>
    <w:basedOn w:val="prastasis"/>
    <w:next w:val="prastasis"/>
    <w:uiPriority w:val="35"/>
    <w:semiHidden/>
    <w:unhideWhenUsed/>
    <w:qFormat/>
    <w:rsid w:val="00E850D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850D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850D0"/>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E850D0"/>
    <w:rPr>
      <w:b/>
      <w:bCs/>
    </w:rPr>
  </w:style>
  <w:style w:type="character" w:styleId="Emfaz">
    <w:name w:val="Emphasis"/>
    <w:basedOn w:val="Numatytasispastraiposriftas"/>
    <w:uiPriority w:val="20"/>
    <w:qFormat/>
    <w:rsid w:val="00E850D0"/>
    <w:rPr>
      <w:i/>
      <w:iCs/>
      <w:color w:val="000000" w:themeColor="text1"/>
    </w:rPr>
  </w:style>
  <w:style w:type="paragraph" w:styleId="Betarp">
    <w:name w:val="No Spacing"/>
    <w:link w:val="BetarpDiagrama"/>
    <w:uiPriority w:val="1"/>
    <w:qFormat/>
    <w:rsid w:val="00E850D0"/>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E850D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850D0"/>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E850D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850D0"/>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E850D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850D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850D0"/>
    <w:rPr>
      <w:b/>
      <w:bCs/>
      <w:caps w:val="0"/>
      <w:smallCaps/>
      <w:color w:val="auto"/>
      <w:spacing w:val="0"/>
      <w:u w:val="single"/>
    </w:rPr>
  </w:style>
  <w:style w:type="character" w:styleId="Knygospavadinimas">
    <w:name w:val="Book Title"/>
    <w:basedOn w:val="Numatytasispastraiposriftas"/>
    <w:uiPriority w:val="33"/>
    <w:qFormat/>
    <w:rsid w:val="00E850D0"/>
    <w:rPr>
      <w:b/>
      <w:bCs/>
      <w:caps w:val="0"/>
      <w:smallCaps/>
      <w:spacing w:val="0"/>
    </w:rPr>
  </w:style>
  <w:style w:type="paragraph" w:styleId="Turinioantrat">
    <w:name w:val="TOC Heading"/>
    <w:basedOn w:val="Antrat1"/>
    <w:next w:val="prastasis"/>
    <w:uiPriority w:val="39"/>
    <w:unhideWhenUsed/>
    <w:qFormat/>
    <w:rsid w:val="00E850D0"/>
    <w:pPr>
      <w:outlineLvl w:val="9"/>
    </w:pPr>
  </w:style>
  <w:style w:type="character" w:customStyle="1" w:styleId="BetarpDiagrama">
    <w:name w:val="Be tarpų Diagrama"/>
    <w:basedOn w:val="Numatytasispastraiposriftas"/>
    <w:link w:val="Betarp"/>
    <w:uiPriority w:val="1"/>
    <w:rsid w:val="00E850D0"/>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E850D0"/>
    <w:rPr>
      <w:color w:val="808080"/>
    </w:rPr>
  </w:style>
  <w:style w:type="paragraph" w:styleId="Turinys1">
    <w:name w:val="toc 1"/>
    <w:basedOn w:val="prastasis"/>
    <w:next w:val="prastasis"/>
    <w:autoRedefine/>
    <w:uiPriority w:val="39"/>
    <w:unhideWhenUsed/>
    <w:rsid w:val="00E850D0"/>
    <w:pPr>
      <w:tabs>
        <w:tab w:val="left" w:pos="142"/>
        <w:tab w:val="right" w:leader="dot" w:pos="9962"/>
      </w:tabs>
      <w:spacing w:after="0"/>
      <w:ind w:left="426" w:hanging="284"/>
    </w:pPr>
  </w:style>
  <w:style w:type="paragraph" w:customStyle="1" w:styleId="tajtip">
    <w:name w:val="tajtip"/>
    <w:basedOn w:val="prastasis"/>
    <w:rsid w:val="00E850D0"/>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850D0"/>
    <w:rPr>
      <w:color w:val="954F72" w:themeColor="followedHyperlink"/>
      <w:u w:val="single"/>
    </w:rPr>
  </w:style>
  <w:style w:type="paragraph" w:customStyle="1" w:styleId="Body2">
    <w:name w:val="Body 2"/>
    <w:rsid w:val="00E850D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E850D0"/>
    <w:pPr>
      <w:numPr>
        <w:numId w:val="2"/>
      </w:numPr>
    </w:pPr>
  </w:style>
  <w:style w:type="paragraph" w:styleId="Turinys2">
    <w:name w:val="toc 2"/>
    <w:basedOn w:val="prastasis"/>
    <w:next w:val="prastasis"/>
    <w:autoRedefine/>
    <w:uiPriority w:val="39"/>
    <w:unhideWhenUsed/>
    <w:rsid w:val="00E850D0"/>
    <w:pPr>
      <w:tabs>
        <w:tab w:val="right" w:leader="dot" w:pos="9962"/>
      </w:tabs>
      <w:spacing w:after="0"/>
      <w:ind w:left="220"/>
    </w:pPr>
  </w:style>
  <w:style w:type="table" w:customStyle="1" w:styleId="TableGrid2">
    <w:name w:val="Table Grid2"/>
    <w:basedOn w:val="prastojilentel"/>
    <w:next w:val="Lentelstinklelis"/>
    <w:uiPriority w:val="39"/>
    <w:rsid w:val="00E850D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850D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850D0"/>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850D0"/>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850D0"/>
    <w:pPr>
      <w:numPr>
        <w:ilvl w:val="2"/>
      </w:numPr>
    </w:pPr>
  </w:style>
  <w:style w:type="paragraph" w:customStyle="1" w:styleId="Heading">
    <w:name w:val="Heading"/>
    <w:next w:val="Body2"/>
    <w:rsid w:val="00E850D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E850D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850D0"/>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E850D0"/>
    <w:rPr>
      <w:vertAlign w:val="superscript"/>
    </w:rPr>
  </w:style>
  <w:style w:type="character" w:customStyle="1" w:styleId="Normal12ptChar">
    <w:name w:val="Normal + 12 pt Char"/>
    <w:basedOn w:val="Numatytasispastraiposriftas"/>
    <w:link w:val="Normal12pt"/>
    <w:locked/>
    <w:rsid w:val="00E850D0"/>
  </w:style>
  <w:style w:type="paragraph" w:customStyle="1" w:styleId="Normal12pt">
    <w:name w:val="Normal + 12 pt"/>
    <w:basedOn w:val="prastasis"/>
    <w:link w:val="Normal12ptChar"/>
    <w:rsid w:val="00E850D0"/>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E850D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E850D0"/>
    <w:rPr>
      <w:rFonts w:ascii="Segoe UI" w:hAnsi="Segoe UI" w:cs="Segoe UI" w:hint="default"/>
      <w:sz w:val="18"/>
      <w:szCs w:val="18"/>
    </w:rPr>
  </w:style>
  <w:style w:type="character" w:styleId="Paminjimas">
    <w:name w:val="Mention"/>
    <w:basedOn w:val="Numatytasispastraiposriftas"/>
    <w:uiPriority w:val="99"/>
    <w:unhideWhenUsed/>
    <w:rsid w:val="00E850D0"/>
    <w:rPr>
      <w:color w:val="2B579A"/>
      <w:shd w:val="clear" w:color="auto" w:fill="E6E6E6"/>
    </w:rPr>
  </w:style>
  <w:style w:type="table" w:customStyle="1" w:styleId="3">
    <w:name w:val="3"/>
    <w:basedOn w:val="prastojilentel"/>
    <w:rsid w:val="00E850D0"/>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E850D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850D0"/>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E850D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850D0"/>
    <w:rPr>
      <w:rFonts w:eastAsiaTheme="minorEastAsia"/>
      <w:kern w:val="0"/>
      <w:sz w:val="21"/>
      <w:szCs w:val="21"/>
      <w:lang w:eastAsia="lt-LT"/>
      <w14:ligatures w14:val="none"/>
    </w:rPr>
  </w:style>
  <w:style w:type="character" w:customStyle="1" w:styleId="cf11">
    <w:name w:val="cf11"/>
    <w:basedOn w:val="Numatytasispastraiposriftas"/>
    <w:rsid w:val="00E850D0"/>
    <w:rPr>
      <w:rFonts w:ascii="Segoe UI" w:hAnsi="Segoe UI" w:cs="Segoe UI" w:hint="default"/>
      <w:color w:val="0000FF"/>
      <w:sz w:val="18"/>
      <w:szCs w:val="18"/>
    </w:rPr>
  </w:style>
  <w:style w:type="character" w:customStyle="1" w:styleId="cf21">
    <w:name w:val="cf21"/>
    <w:basedOn w:val="Numatytasispastraiposriftas"/>
    <w:rsid w:val="00E850D0"/>
    <w:rPr>
      <w:rFonts w:ascii="Segoe UI" w:hAnsi="Segoe UI" w:cs="Segoe UI" w:hint="default"/>
      <w:color w:val="538135"/>
      <w:sz w:val="18"/>
      <w:szCs w:val="18"/>
    </w:rPr>
  </w:style>
  <w:style w:type="table" w:customStyle="1" w:styleId="TableGrid1">
    <w:name w:val="Table Grid1"/>
    <w:basedOn w:val="prastojilentel"/>
    <w:uiPriority w:val="99"/>
    <w:rsid w:val="00E850D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rsid w:val="00652427"/>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52427"/>
    <w:pPr>
      <w:autoSpaceDE w:val="0"/>
      <w:autoSpaceDN w:val="0"/>
      <w:adjustRightInd w:val="0"/>
      <w:spacing w:after="0" w:line="240" w:lineRule="auto"/>
    </w:pPr>
    <w:rPr>
      <w:rFonts w:ascii="Arial" w:hAnsi="Arial" w:cs="Arial"/>
      <w:color w:val="000000"/>
      <w:kern w:val="0"/>
      <w:sz w:val="24"/>
      <w:szCs w:val="24"/>
    </w:rPr>
  </w:style>
  <w:style w:type="table" w:customStyle="1" w:styleId="Lentelstinklelis11">
    <w:name w:val="Lentelės tinklelis11"/>
    <w:basedOn w:val="prastojilentel"/>
    <w:rsid w:val="00F10F6C"/>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390437">
      <w:bodyDiv w:val="1"/>
      <w:marLeft w:val="0"/>
      <w:marRight w:val="0"/>
      <w:marTop w:val="0"/>
      <w:marBottom w:val="0"/>
      <w:divBdr>
        <w:top w:val="none" w:sz="0" w:space="0" w:color="auto"/>
        <w:left w:val="none" w:sz="0" w:space="0" w:color="auto"/>
        <w:bottom w:val="none" w:sz="0" w:space="0" w:color="auto"/>
        <w:right w:val="none" w:sz="0" w:space="0" w:color="auto"/>
      </w:divBdr>
    </w:div>
    <w:div w:id="81036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footer" Target="footer1.xm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52771-5EC5-4B02-AA35-B5CC6A12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45</Pages>
  <Words>38486</Words>
  <Characters>21938</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14</cp:revision>
  <dcterms:created xsi:type="dcterms:W3CDTF">2024-12-19T13:42:00Z</dcterms:created>
  <dcterms:modified xsi:type="dcterms:W3CDTF">2025-01-08T13:33:00Z</dcterms:modified>
</cp:coreProperties>
</file>