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80A9B18" w14:textId="2088271E" w:rsidR="0005436D" w:rsidRPr="0035571E" w:rsidRDefault="0035571E" w:rsidP="0005436D">
          <w:pPr>
            <w:spacing w:after="0" w:line="240" w:lineRule="auto"/>
            <w:jc w:val="center"/>
            <w:rPr>
              <w:rFonts w:ascii="Times New Roman" w:hAnsi="Times New Roman" w:cs="Times New Roman"/>
              <w:b/>
              <w:bCs/>
              <w:sz w:val="24"/>
              <w:szCs w:val="24"/>
            </w:rPr>
          </w:pPr>
          <w:r w:rsidRPr="0035571E">
            <w:rPr>
              <w:rFonts w:ascii="Times New Roman" w:eastAsia="Times New Roman" w:hAnsi="Times New Roman" w:cs="Times New Roman"/>
              <w:b/>
              <w:bCs/>
              <w:sz w:val="24"/>
              <w:szCs w:val="24"/>
            </w:rPr>
            <w:t>FONTANO ŠVENČIONIŲ MIESTO PARKE REMONTO DARBAI</w:t>
          </w:r>
          <w:r w:rsidRPr="0035571E">
            <w:rPr>
              <w:rFonts w:ascii="Times New Roman" w:eastAsia="Times New Roman" w:hAnsi="Times New Roman" w:cs="Times New Roman"/>
              <w:b/>
              <w:bCs/>
              <w:sz w:val="24"/>
              <w:szCs w:val="24"/>
              <w:lang w:eastAsia="en-US"/>
            </w:rPr>
            <w:t xml:space="preserve"> </w:t>
          </w: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7B3E2EFA" w14:textId="2AC46DB7" w:rsidR="0074475B" w:rsidRPr="0058795A" w:rsidRDefault="0074475B" w:rsidP="00FF1BDE">
              <w:pPr>
                <w:pStyle w:val="Turinys2"/>
                <w:rPr>
                  <w:lang w:eastAsia="en-US"/>
                </w:rPr>
              </w:pPr>
              <w:hyperlink w:anchor="_Toc126333948" w:history="1">
                <w:r w:rsidRPr="0058795A">
                  <w:rPr>
                    <w:rStyle w:val="Hipersaitas"/>
                    <w:rFonts w:ascii="Times New Roman" w:hAnsi="Times New Roman" w:cs="Times New Roman"/>
                    <w:sz w:val="22"/>
                    <w:szCs w:val="22"/>
                  </w:rPr>
                  <w:t xml:space="preserve">Pirkimo sąlygų </w:t>
                </w:r>
                <w:r w:rsidR="00FF1BDE">
                  <w:rPr>
                    <w:rStyle w:val="Hipersaitas"/>
                    <w:rFonts w:ascii="Times New Roman" w:hAnsi="Times New Roman" w:cs="Times New Roman"/>
                    <w:sz w:val="22"/>
                    <w:szCs w:val="22"/>
                  </w:rPr>
                  <w:t>7</w:t>
                </w:r>
                <w:r w:rsidRPr="0058795A">
                  <w:rPr>
                    <w:rStyle w:val="Hipersaitas"/>
                    <w:rFonts w:ascii="Times New Roman" w:hAnsi="Times New Roman" w:cs="Times New Roman"/>
                    <w:sz w:val="22"/>
                    <w:szCs w:val="22"/>
                  </w:rPr>
                  <w:t xml:space="preserve"> priedas „Sutarties projektas“</w:t>
                </w:r>
                <w:r w:rsidRPr="0058795A">
                  <w:rPr>
                    <w:webHidden/>
                  </w:rPr>
                  <w:tab/>
                </w:r>
                <w:r w:rsidR="002B0195" w:rsidRPr="0058795A">
                  <w:rPr>
                    <w:webHidden/>
                  </w:rPr>
                  <w:t xml:space="preserve"> </w:t>
                </w:r>
              </w:hyperlink>
            </w:p>
            <w:p w14:paraId="04A3CFC7" w14:textId="6BA04B2C"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54FBEBD6"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w:t>
      </w:r>
      <w:r w:rsidR="00AE19F9" w:rsidRPr="00260B2A">
        <w:rPr>
          <w:rFonts w:ascii="Times New Roman" w:eastAsia="Times New Roman" w:hAnsi="Times New Roman" w:cs="Times New Roman"/>
          <w:sz w:val="24"/>
          <w:szCs w:val="24"/>
        </w:rPr>
        <w:t xml:space="preserve">“, </w:t>
      </w:r>
      <w:r w:rsidR="006D235A" w:rsidRPr="00260B2A">
        <w:rPr>
          <w:rFonts w:ascii="Times New Roman" w:hAnsi="Times New Roman" w:cs="Times New Roman"/>
          <w:sz w:val="24"/>
          <w:szCs w:val="24"/>
        </w:rPr>
        <w:t xml:space="preserve"> 4.</w:t>
      </w:r>
      <w:r w:rsidR="00260B2A" w:rsidRPr="00260B2A">
        <w:rPr>
          <w:rFonts w:ascii="Times New Roman" w:hAnsi="Times New Roman" w:cs="Times New Roman"/>
          <w:sz w:val="24"/>
          <w:szCs w:val="24"/>
        </w:rPr>
        <w:t>3</w:t>
      </w:r>
      <w:r w:rsidR="006D235A" w:rsidRPr="00260B2A">
        <w:rPr>
          <w:rFonts w:ascii="Times New Roman" w:hAnsi="Times New Roman" w:cs="Times New Roman"/>
          <w:sz w:val="24"/>
          <w:szCs w:val="24"/>
        </w:rPr>
        <w:t>. p</w:t>
      </w:r>
      <w:r w:rsidR="00914326" w:rsidRPr="00260B2A">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3"/>
      <w:bookmarkEnd w:id="4"/>
      <w:bookmarkEnd w:id="5"/>
    </w:p>
    <w:p w14:paraId="36C27A2C" w14:textId="34FEBCDF" w:rsidR="008179D0" w:rsidRPr="00127002" w:rsidRDefault="00754557" w:rsidP="00754557">
      <w:pPr>
        <w:spacing w:after="0" w:line="240" w:lineRule="auto"/>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127002">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4C3DFB">
        <w:rPr>
          <w:rFonts w:ascii="Times New Roman" w:eastAsia="Times New Roman" w:hAnsi="Times New Roman" w:cs="Times New Roman"/>
          <w:sz w:val="24"/>
          <w:szCs w:val="24"/>
        </w:rPr>
        <w:t>f</w:t>
      </w:r>
      <w:r w:rsidR="0035571E" w:rsidRPr="00215752">
        <w:rPr>
          <w:rFonts w:ascii="Times New Roman" w:eastAsia="Times New Roman" w:hAnsi="Times New Roman" w:cs="Times New Roman"/>
          <w:sz w:val="24"/>
          <w:szCs w:val="24"/>
        </w:rPr>
        <w:t>ontano Švenčionių miesto parke remonto darb</w:t>
      </w:r>
      <w:r w:rsidR="0035571E">
        <w:rPr>
          <w:rFonts w:ascii="Times New Roman" w:eastAsia="Times New Roman" w:hAnsi="Times New Roman" w:cs="Times New Roman"/>
          <w:sz w:val="24"/>
          <w:szCs w:val="24"/>
        </w:rPr>
        <w:t>us.</w:t>
      </w:r>
      <w:r w:rsidR="0035571E" w:rsidRPr="006B146D">
        <w:rPr>
          <w:rFonts w:ascii="Times New Roman" w:eastAsia="Times New Roman" w:hAnsi="Times New Roman" w:cs="Times New Roman"/>
          <w:sz w:val="24"/>
          <w:szCs w:val="24"/>
        </w:rPr>
        <w:t xml:space="preserve"> </w:t>
      </w:r>
    </w:p>
    <w:p w14:paraId="0B7B0A50" w14:textId="7FD54D2D" w:rsidR="00B41C66" w:rsidRPr="004C3DFB" w:rsidRDefault="00127002" w:rsidP="00820E6F">
      <w:pPr>
        <w:tabs>
          <w:tab w:val="left" w:pos="9214"/>
        </w:tabs>
        <w:spacing w:after="0" w:line="240" w:lineRule="auto"/>
        <w:ind w:right="566"/>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574445" w:rsidRPr="00574445">
        <w:rPr>
          <w:rFonts w:ascii="Times New Roman" w:hAnsi="Times New Roman" w:cs="Times New Roman"/>
          <w:bCs/>
          <w:sz w:val="24"/>
          <w:szCs w:val="24"/>
        </w:rPr>
        <w:t>„</w:t>
      </w:r>
      <w:r w:rsidR="00743AAC" w:rsidRPr="00215752">
        <w:rPr>
          <w:rFonts w:ascii="Times New Roman" w:eastAsia="Times New Roman" w:hAnsi="Times New Roman" w:cs="Times New Roman"/>
          <w:sz w:val="24"/>
          <w:szCs w:val="24"/>
        </w:rPr>
        <w:t>Fontano Švenčionių miesto parke remonto projekt</w:t>
      </w:r>
      <w:r w:rsidR="00743AAC">
        <w:rPr>
          <w:rFonts w:ascii="Times New Roman" w:eastAsia="Times New Roman" w:hAnsi="Times New Roman" w:cs="Times New Roman"/>
          <w:sz w:val="24"/>
          <w:szCs w:val="24"/>
        </w:rPr>
        <w:t>as</w:t>
      </w:r>
      <w:r w:rsidR="004C3DFB">
        <w:rPr>
          <w:rFonts w:ascii="Times New Roman" w:eastAsia="Times New Roman" w:hAnsi="Times New Roman" w:cs="Times New Roman"/>
          <w:sz w:val="24"/>
          <w:szCs w:val="24"/>
        </w:rPr>
        <w:t>“,</w:t>
      </w:r>
      <w:r w:rsidR="00743AAC">
        <w:rPr>
          <w:rFonts w:ascii="Times New Roman" w:eastAsia="Times New Roman" w:hAnsi="Times New Roman" w:cs="Times New Roman"/>
          <w:sz w:val="24"/>
          <w:szCs w:val="24"/>
        </w:rPr>
        <w:t xml:space="preserve"> parengtas 2026 m., </w:t>
      </w:r>
      <w:r w:rsidR="005648C6" w:rsidRPr="00823376">
        <w:rPr>
          <w:rFonts w:ascii="Times New Roman" w:hAnsi="Times New Roman" w:cs="Times New Roman"/>
          <w:bCs/>
          <w:sz w:val="24"/>
          <w:szCs w:val="24"/>
        </w:rPr>
        <w:t>specialiųjų pirkimo sąlygų 2 pried</w:t>
      </w:r>
      <w:r w:rsidR="004C3DFB">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r w:rsidR="00260B2A" w:rsidRPr="004C3DFB">
        <w:rPr>
          <w:rFonts w:ascii="Times New Roman" w:hAnsi="Times New Roman" w:cs="Times New Roman"/>
          <w:b/>
          <w:sz w:val="24"/>
          <w:szCs w:val="24"/>
        </w:rPr>
        <w:t>Nerūdijančio plieno skulptūra (spiralė) šiuo pirkimu neperkama.</w:t>
      </w:r>
      <w:r w:rsidR="005648C6" w:rsidRPr="004C3DFB">
        <w:rPr>
          <w:rFonts w:ascii="Times New Roman" w:hAnsi="Times New Roman" w:cs="Times New Roman"/>
          <w:b/>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7" w:name="_Ref39427921"/>
      <w:bookmarkStart w:id="8" w:name="_Ref39427927"/>
      <w:bookmarkStart w:id="9" w:name="_Ref39740354"/>
      <w:r w:rsidR="00D22226" w:rsidRPr="0058795A">
        <w:rPr>
          <w:rFonts w:ascii="Times New Roman" w:hAnsi="Times New Roman" w:cs="Times New Roman"/>
          <w:b/>
          <w:bCs/>
          <w:sz w:val="28"/>
          <w:szCs w:val="28"/>
        </w:rPr>
        <w:t>Susitikimai su tiekėjais</w:t>
      </w:r>
      <w:bookmarkEnd w:id="7"/>
      <w:bookmarkEnd w:id="8"/>
      <w:r w:rsidR="003B6924" w:rsidRPr="0058795A">
        <w:rPr>
          <w:rFonts w:ascii="Times New Roman" w:hAnsi="Times New Roman" w:cs="Times New Roman"/>
          <w:b/>
          <w:bCs/>
          <w:sz w:val="28"/>
          <w:szCs w:val="28"/>
        </w:rPr>
        <w:t xml:space="preserve"> ir objekto apžiūra</w:t>
      </w:r>
      <w:bookmarkEnd w:id="6"/>
      <w:bookmarkEnd w:id="9"/>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58795A">
        <w:rPr>
          <w:rFonts w:ascii="Times New Roman" w:hAnsi="Times New Roman" w:cs="Times New Roman"/>
          <w:b/>
          <w:bCs/>
          <w:sz w:val="28"/>
          <w:szCs w:val="28"/>
        </w:rPr>
        <w:lastRenderedPageBreak/>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0"/>
      <w:bookmarkEnd w:id="11"/>
      <w:bookmarkEnd w:id="12"/>
      <w:r w:rsidR="00975F1F" w:rsidRPr="0058795A">
        <w:rPr>
          <w:rFonts w:ascii="Times New Roman" w:hAnsi="Times New Roman" w:cs="Times New Roman"/>
          <w:b/>
          <w:bCs/>
          <w:sz w:val="28"/>
          <w:szCs w:val="28"/>
        </w:rPr>
        <w:t xml:space="preserve"> ir kvalifikacijos reikalavimai</w:t>
      </w:r>
      <w:bookmarkEnd w:id="13"/>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4"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4"/>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5"/>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6"/>
      <w:bookmarkEnd w:id="17"/>
      <w:bookmarkEnd w:id="18"/>
    </w:p>
    <w:p w14:paraId="5620324F" w14:textId="6656B3A8" w:rsidR="00A84D0D" w:rsidRPr="00A84D0D" w:rsidRDefault="00A84D0D" w:rsidP="00A84D0D">
      <w:pPr>
        <w:pStyle w:val="Sraopastraipa"/>
        <w:numPr>
          <w:ilvl w:val="1"/>
          <w:numId w:val="6"/>
        </w:numPr>
        <w:tabs>
          <w:tab w:val="left" w:pos="567"/>
          <w:tab w:val="left" w:pos="709"/>
          <w:tab w:val="left" w:pos="993"/>
        </w:tabs>
        <w:spacing w:after="120" w:line="240" w:lineRule="auto"/>
        <w:ind w:left="709"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1D4D0069" w14:textId="0C099281" w:rsidR="0053509A" w:rsidRPr="00FF1BDE" w:rsidRDefault="009C1155" w:rsidP="00FF1BD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lastRenderedPageBreak/>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8795A">
        <w:rPr>
          <w:rFonts w:ascii="Times New Roman" w:hAnsi="Times New Roman" w:cs="Times New Roman"/>
          <w:b/>
          <w:bCs/>
          <w:sz w:val="28"/>
          <w:szCs w:val="28"/>
        </w:rPr>
        <w:t>Pasiūlymo galiojimo užtikrinimas</w:t>
      </w:r>
      <w:bookmarkEnd w:id="24"/>
      <w:bookmarkEnd w:id="25"/>
      <w:bookmarkEnd w:id="26"/>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8795A">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2"/>
      <w:bookmarkEnd w:id="33"/>
      <w:bookmarkEnd w:id="34"/>
      <w:bookmarkEnd w:id="35"/>
      <w:bookmarkEnd w:id="36"/>
    </w:p>
    <w:p w14:paraId="46E1A60B" w14:textId="2DACEA63"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664F6C">
        <w:rPr>
          <w:rFonts w:ascii="Times New Roman" w:hAnsi="Times New Roman" w:cs="Times New Roman"/>
          <w:sz w:val="24"/>
          <w:szCs w:val="24"/>
        </w:rPr>
        <w:t xml:space="preserve">nurodytą </w:t>
      </w:r>
      <w:r w:rsidR="0085417E" w:rsidRPr="00664F6C">
        <w:rPr>
          <w:rFonts w:ascii="Times New Roman" w:hAnsi="Times New Roman" w:cs="Times New Roman"/>
          <w:sz w:val="24"/>
          <w:szCs w:val="24"/>
        </w:rPr>
        <w:t xml:space="preserve">mažiausią </w:t>
      </w:r>
      <w:r w:rsidR="00003A3F" w:rsidRPr="00664F6C">
        <w:rPr>
          <w:rFonts w:ascii="Times New Roman" w:hAnsi="Times New Roman" w:cs="Times New Roman"/>
          <w:sz w:val="24"/>
          <w:szCs w:val="24"/>
        </w:rPr>
        <w:t>kain</w:t>
      </w:r>
      <w:r w:rsidR="004E71CB" w:rsidRPr="00664F6C">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7"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7"/>
      <w:r w:rsidR="00664F6C">
        <w:rPr>
          <w:rFonts w:ascii="Times New Roman" w:hAnsi="Times New Roman" w:cs="Times New Roman"/>
          <w:sz w:val="24"/>
          <w:szCs w:val="24"/>
        </w:rPr>
        <w:t>6</w:t>
      </w:r>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8"/>
      <w:bookmarkEnd w:id="39"/>
      <w:bookmarkEnd w:id="40"/>
    </w:p>
    <w:p w14:paraId="28DF579A" w14:textId="5B9EB709"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A84D0D" w:rsidRPr="00A84D0D">
        <w:rPr>
          <w:rFonts w:ascii="Times New Roman" w:hAnsi="Times New Roman" w:cs="Times New Roman"/>
          <w:sz w:val="24"/>
          <w:szCs w:val="24"/>
        </w:rPr>
        <w:t>7</w:t>
      </w:r>
      <w:r w:rsidR="003F64B4" w:rsidRPr="00A84D0D">
        <w:rPr>
          <w:rFonts w:ascii="Times New Roman" w:hAnsi="Times New Roman" w:cs="Times New Roman"/>
          <w:sz w:val="24"/>
          <w:szCs w:val="24"/>
        </w:rPr>
        <w:t xml:space="preserve"> </w:t>
      </w:r>
      <w:r w:rsidR="00D86901" w:rsidRPr="00A84D0D">
        <w:rPr>
          <w:rFonts w:ascii="Times New Roman" w:hAnsi="Times New Roman" w:cs="Times New Roman"/>
          <w:sz w:val="24"/>
          <w:szCs w:val="24"/>
        </w:rPr>
        <w:t>priede „Sutarties projekt</w:t>
      </w:r>
      <w:bookmarkEnd w:id="2"/>
      <w:r w:rsidR="002E3935" w:rsidRPr="00A84D0D">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1"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1"/>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privalo </w:t>
            </w:r>
            <w:r w:rsidRPr="0058795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58795A">
              <w:rPr>
                <w:rFonts w:ascii="Times New Roman" w:hAnsi="Times New Roman" w:cs="Times New Roman"/>
                <w:i/>
                <w:iCs/>
                <w:sz w:val="24"/>
                <w:szCs w:val="24"/>
              </w:rPr>
              <w:lastRenderedPageBreak/>
              <w:t>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727820C4" w:rsidR="008D704D" w:rsidRPr="0058795A" w:rsidRDefault="008D704D" w:rsidP="00CF6F99">
      <w:pPr>
        <w:pStyle w:val="Antrat2"/>
        <w:ind w:left="4536"/>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CF6F99">
        <w:rPr>
          <w:rFonts w:ascii="Times New Roman" w:eastAsia="Calibri" w:hAnsi="Times New Roman" w:cs="Times New Roman"/>
          <w:color w:val="auto"/>
          <w:sz w:val="24"/>
          <w:szCs w:val="24"/>
        </w:rPr>
        <w:t>ė specifikacija</w:t>
      </w:r>
      <w:bookmarkEnd w:id="42"/>
      <w:bookmarkEnd w:id="43"/>
      <w:bookmarkEnd w:id="44"/>
      <w:bookmarkEnd w:id="45"/>
      <w:bookmarkEnd w:id="46"/>
      <w:r w:rsidR="00CF6F99">
        <w:rPr>
          <w:rFonts w:ascii="Times New Roman" w:eastAsia="Calibri" w:hAnsi="Times New Roman" w:cs="Times New Roman"/>
          <w:color w:val="auto"/>
          <w:sz w:val="24"/>
          <w:szCs w:val="24"/>
        </w:rPr>
        <w:t>“</w:t>
      </w:r>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320F76D0" w:rsidR="00557206" w:rsidRDefault="00557206" w:rsidP="00557206">
      <w:pPr>
        <w:pStyle w:val="Betarp"/>
        <w:jc w:val="center"/>
        <w:rPr>
          <w:rFonts w:ascii="Times New Roman" w:hAnsi="Times New Roman" w:cs="Times New Roman"/>
          <w:b/>
          <w:bCs/>
          <w:sz w:val="24"/>
          <w:szCs w:val="24"/>
        </w:rPr>
      </w:pPr>
      <w:r w:rsidRPr="00FC7A78">
        <w:rPr>
          <w:rFonts w:ascii="Times New Roman" w:hAnsi="Times New Roman" w:cs="Times New Roman"/>
          <w:b/>
          <w:bCs/>
          <w:sz w:val="24"/>
          <w:szCs w:val="24"/>
        </w:rPr>
        <w:t>PIRKIMO TECHNINĖ SPECIFIKACIJA</w:t>
      </w:r>
    </w:p>
    <w:p w14:paraId="43116F7F" w14:textId="77777777" w:rsidR="00CF6F99" w:rsidRDefault="00CF6F99" w:rsidP="00557206">
      <w:pPr>
        <w:pStyle w:val="Betarp"/>
        <w:jc w:val="center"/>
        <w:rPr>
          <w:rFonts w:ascii="Times New Roman" w:hAnsi="Times New Roman" w:cs="Times New Roman"/>
          <w:b/>
          <w:bCs/>
          <w:sz w:val="24"/>
          <w:szCs w:val="24"/>
        </w:rPr>
      </w:pPr>
    </w:p>
    <w:p w14:paraId="0C4B6FEA" w14:textId="77777777" w:rsidR="00CF6F99" w:rsidRPr="00FC7A78" w:rsidRDefault="00CF6F99" w:rsidP="00557206">
      <w:pPr>
        <w:pStyle w:val="Betarp"/>
        <w:jc w:val="center"/>
        <w:rPr>
          <w:rFonts w:ascii="Times New Roman" w:hAnsi="Times New Roman" w:cs="Times New Roman"/>
          <w:b/>
          <w:bCs/>
          <w:caps/>
          <w:sz w:val="24"/>
          <w:szCs w:val="24"/>
        </w:rPr>
      </w:pP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7CAF6DF1" w:rsidR="00AA3984" w:rsidRPr="00CF6F99" w:rsidRDefault="00CF6F99" w:rsidP="00557206">
      <w:pPr>
        <w:spacing w:after="0" w:line="240" w:lineRule="auto"/>
        <w:rPr>
          <w:rFonts w:ascii="Times New Roman" w:hAnsi="Times New Roman" w:cs="Times New Roman"/>
          <w:b/>
          <w:bCs/>
          <w:i/>
          <w:iCs/>
          <w:sz w:val="24"/>
          <w:szCs w:val="24"/>
        </w:rPr>
      </w:pPr>
      <w:r w:rsidRPr="00CF6F99">
        <w:rPr>
          <w:rFonts w:ascii="Times New Roman" w:hAnsi="Times New Roman" w:cs="Times New Roman"/>
          <w:b/>
          <w:bCs/>
          <w:i/>
          <w:iCs/>
          <w:sz w:val="24"/>
          <w:szCs w:val="24"/>
        </w:rPr>
        <w:t>Techninis projektas p</w:t>
      </w:r>
      <w:r w:rsidR="00AA3984" w:rsidRPr="00CF6F99">
        <w:rPr>
          <w:rFonts w:ascii="Times New Roman" w:hAnsi="Times New Roman" w:cs="Times New Roman"/>
          <w:b/>
          <w:bCs/>
          <w:i/>
          <w:iCs/>
          <w:sz w:val="24"/>
          <w:szCs w:val="24"/>
        </w:rPr>
        <w:t>ateikiama</w:t>
      </w:r>
      <w:r w:rsidRPr="00CF6F99">
        <w:rPr>
          <w:rFonts w:ascii="Times New Roman" w:hAnsi="Times New Roman" w:cs="Times New Roman"/>
          <w:b/>
          <w:bCs/>
          <w:i/>
          <w:iCs/>
          <w:sz w:val="24"/>
          <w:szCs w:val="24"/>
        </w:rPr>
        <w:t>s</w:t>
      </w:r>
      <w:r w:rsidR="00AA3984" w:rsidRPr="00CF6F99">
        <w:rPr>
          <w:rFonts w:ascii="Times New Roman" w:hAnsi="Times New Roman" w:cs="Times New Roman"/>
          <w:b/>
          <w:bCs/>
          <w:i/>
          <w:iCs/>
          <w:sz w:val="24"/>
          <w:szCs w:val="24"/>
        </w:rPr>
        <w:t xml:space="preserve"> atskiru </w:t>
      </w:r>
      <w:r w:rsidRPr="00CF6F99">
        <w:rPr>
          <w:rFonts w:ascii="Times New Roman" w:hAnsi="Times New Roman" w:cs="Times New Roman"/>
          <w:b/>
          <w:bCs/>
          <w:i/>
          <w:iCs/>
          <w:sz w:val="24"/>
          <w:szCs w:val="24"/>
        </w:rPr>
        <w:t>f</w:t>
      </w:r>
      <w:r w:rsidR="00AA3984" w:rsidRPr="00CF6F99">
        <w:rPr>
          <w:rFonts w:ascii="Times New Roman" w:hAnsi="Times New Roman" w:cs="Times New Roman"/>
          <w:b/>
          <w:bCs/>
          <w:i/>
          <w:iCs/>
          <w:sz w:val="24"/>
          <w:szCs w:val="24"/>
        </w:rPr>
        <w:t xml:space="preserve">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386E024"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10B75330"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357EE1E9"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06DCAD80"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02394BC2"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634D512F"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413E2D74"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656DAA52"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41533FC0"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5FCB9CCB"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623B0B2C"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3A459CB3" w14:textId="77777777" w:rsidR="00743AAC" w:rsidRDefault="00743AAC"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7" w:name="_Ref38285444"/>
      <w:bookmarkStart w:id="48" w:name="_Ref38291496"/>
      <w:bookmarkStart w:id="49"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7"/>
      <w:bookmarkEnd w:id="48"/>
      <w:bookmarkEnd w:id="49"/>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lastRenderedPageBreak/>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58795A">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lastRenderedPageBreak/>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0"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w:t>
            </w:r>
            <w:r w:rsidRPr="0058795A">
              <w:rPr>
                <w:rFonts w:ascii="Times New Roman" w:hAnsi="Times New Roman" w:cs="Times New Roman"/>
                <w:sz w:val="24"/>
                <w:szCs w:val="24"/>
                <w:lang w:eastAsia="en-US"/>
              </w:rPr>
              <w:lastRenderedPageBreak/>
              <w:t xml:space="preserve">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1) tiekėjas yra įsipareigojęs sumokėti mokesčius, įskaitant </w:t>
            </w:r>
            <w:r w:rsidRPr="0058795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išrašo iš teismo sprendimo (jei toks yra) arba Valstybinės mokesčių inspekcijos prie Lietuvos Respublikos </w:t>
            </w:r>
            <w:r w:rsidRPr="0058795A">
              <w:rPr>
                <w:rFonts w:ascii="Times New Roman" w:hAnsi="Times New Roman" w:cs="Times New Roman"/>
                <w:sz w:val="24"/>
                <w:szCs w:val="24"/>
                <w:lang w:eastAsia="en-US"/>
              </w:rPr>
              <w:t>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Jei dokumentas išduotas anksčiau, tačiau jame nurodytas galiojimo terminas ilgesnis nei </w:t>
            </w:r>
            <w:r w:rsidRPr="0058795A">
              <w:rPr>
                <w:rFonts w:ascii="Times New Roman" w:hAnsi="Times New Roman" w:cs="Times New Roman"/>
                <w:sz w:val="24"/>
                <w:szCs w:val="24"/>
                <w:lang w:eastAsia="en-US"/>
              </w:rPr>
              <w:lastRenderedPageBreak/>
              <w:t>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0"/>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Pažeista konkurencija, kaip nustatyta VPĮ 27 straipsnio 3 ir 4 dalyse, ir </w:t>
            </w:r>
            <w:r w:rsidRPr="0058795A">
              <w:rPr>
                <w:rFonts w:ascii="Times New Roman" w:hAnsi="Times New Roman" w:cs="Times New Roman"/>
                <w:sz w:val="24"/>
                <w:szCs w:val="24"/>
                <w:lang w:eastAsia="en-US"/>
              </w:rPr>
              <w:lastRenderedPageBreak/>
              <w:t>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 xml:space="preserve">VPĮ 46 straipsnio 4 </w:t>
            </w:r>
            <w:r w:rsidRPr="0058795A">
              <w:rPr>
                <w:rFonts w:ascii="Times New Roman" w:eastAsia="Yu Mincho" w:hAnsi="Times New Roman" w:cs="Times New Roman"/>
                <w:b/>
                <w:bCs/>
                <w:sz w:val="24"/>
                <w:szCs w:val="24"/>
                <w:lang w:eastAsia="en-US"/>
              </w:rPr>
              <w:lastRenderedPageBreak/>
              <w:t>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lastRenderedPageBreak/>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58795A">
              <w:rPr>
                <w:rFonts w:ascii="Times New Roman" w:hAnsi="Times New Roman" w:cs="Times New Roman"/>
                <w:bCs/>
                <w:sz w:val="24"/>
                <w:szCs w:val="24"/>
                <w:lang w:eastAsia="en-US"/>
              </w:rPr>
              <w:lastRenderedPageBreak/>
              <w:t xml:space="preserve">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9"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58795A">
              <w:rPr>
                <w:rFonts w:ascii="Times New Roman" w:hAnsi="Times New Roman" w:cs="Times New Roman"/>
                <w:sz w:val="24"/>
                <w:szCs w:val="24"/>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795A">
              <w:rPr>
                <w:rFonts w:ascii="Times New Roman" w:hAnsi="Times New Roman" w:cs="Times New Roman"/>
                <w:sz w:val="24"/>
                <w:szCs w:val="24"/>
                <w:lang w:eastAsia="en-US"/>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20"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w:t>
            </w:r>
            <w:r w:rsidRPr="0058795A">
              <w:rPr>
                <w:rFonts w:ascii="Times New Roman" w:hAnsi="Times New Roman" w:cs="Times New Roman"/>
                <w:sz w:val="24"/>
                <w:szCs w:val="24"/>
                <w:lang w:eastAsia="en-US"/>
              </w:rPr>
              <w:lastRenderedPageBreak/>
              <w:t>tiekėjo sąžiningumu, kai jis</w:t>
            </w:r>
            <w:bookmarkStart w:id="51" w:name="part_030e6c6c64ba4f96a23474e439d1b80c"/>
            <w:bookmarkEnd w:id="51"/>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pirkimo procedūros šiame punkte nurodytu pašalinimo pagrindu, be kita </w:t>
            </w:r>
            <w:r w:rsidRPr="0058795A">
              <w:rPr>
                <w:rFonts w:ascii="Times New Roman" w:hAnsi="Times New Roman" w:cs="Times New Roman"/>
                <w:sz w:val="24"/>
                <w:szCs w:val="24"/>
                <w:lang w:eastAsia="en-US"/>
              </w:rPr>
              <w:lastRenderedPageBreak/>
              <w:t>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2"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3"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lastRenderedPageBreak/>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4"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5"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lastRenderedPageBreak/>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tbl>
      <w:tblPr>
        <w:tblW w:w="9810" w:type="dxa"/>
        <w:tblInd w:w="108" w:type="dxa"/>
        <w:tblLayout w:type="fixed"/>
        <w:tblLook w:val="0000" w:firstRow="0" w:lastRow="0" w:firstColumn="0" w:lastColumn="0" w:noHBand="0" w:noVBand="0"/>
      </w:tblPr>
      <w:tblGrid>
        <w:gridCol w:w="709"/>
        <w:gridCol w:w="4140"/>
        <w:gridCol w:w="4961"/>
      </w:tblGrid>
      <w:tr w:rsidR="00FA2C7B" w:rsidRPr="00FA2C7B" w14:paraId="45F2A47F" w14:textId="77777777" w:rsidTr="004C3DFB">
        <w:tc>
          <w:tcPr>
            <w:tcW w:w="709" w:type="dxa"/>
            <w:tcBorders>
              <w:top w:val="single" w:sz="4" w:space="0" w:color="000000"/>
              <w:left w:val="single" w:sz="4" w:space="0" w:color="000000"/>
              <w:bottom w:val="single" w:sz="4" w:space="0" w:color="000000"/>
            </w:tcBorders>
          </w:tcPr>
          <w:p w14:paraId="1463C1D1"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Eil.</w:t>
            </w:r>
          </w:p>
          <w:p w14:paraId="520F2A1E"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Nr.</w:t>
            </w:r>
          </w:p>
        </w:tc>
        <w:tc>
          <w:tcPr>
            <w:tcW w:w="4140" w:type="dxa"/>
            <w:tcBorders>
              <w:top w:val="single" w:sz="4" w:space="0" w:color="000000"/>
              <w:left w:val="single" w:sz="4" w:space="0" w:color="000000"/>
              <w:bottom w:val="single" w:sz="4" w:space="0" w:color="000000"/>
            </w:tcBorders>
          </w:tcPr>
          <w:p w14:paraId="2ACFADC5"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Kvalifikaciniai reikalavimai</w:t>
            </w:r>
          </w:p>
        </w:tc>
        <w:tc>
          <w:tcPr>
            <w:tcW w:w="4961" w:type="dxa"/>
            <w:tcBorders>
              <w:top w:val="single" w:sz="4" w:space="0" w:color="000000"/>
              <w:left w:val="single" w:sz="4" w:space="0" w:color="000000"/>
              <w:bottom w:val="single" w:sz="4" w:space="0" w:color="000000"/>
              <w:right w:val="single" w:sz="4" w:space="0" w:color="000000"/>
            </w:tcBorders>
          </w:tcPr>
          <w:p w14:paraId="7C4A357B"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Kvalifikacijos reikalavimus įrodantys dokumentai</w:t>
            </w:r>
          </w:p>
        </w:tc>
      </w:tr>
      <w:tr w:rsidR="004C3DFB" w:rsidRPr="00FA2C7B" w14:paraId="707C34D2" w14:textId="77777777" w:rsidTr="004C3DFB">
        <w:tc>
          <w:tcPr>
            <w:tcW w:w="709" w:type="dxa"/>
            <w:tcBorders>
              <w:top w:val="single" w:sz="4" w:space="0" w:color="000000"/>
              <w:left w:val="single" w:sz="4" w:space="0" w:color="000000"/>
              <w:bottom w:val="single" w:sz="4" w:space="0" w:color="000000"/>
            </w:tcBorders>
          </w:tcPr>
          <w:p w14:paraId="2D763F6B" w14:textId="7854B98E" w:rsidR="004C3DFB" w:rsidRPr="00FA2C7B" w:rsidRDefault="004C3DFB" w:rsidP="004C3DF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140" w:type="dxa"/>
            <w:tcBorders>
              <w:top w:val="single" w:sz="4" w:space="0" w:color="000000"/>
              <w:left w:val="single" w:sz="4" w:space="0" w:color="000000"/>
              <w:bottom w:val="single" w:sz="4" w:space="0" w:color="000000"/>
            </w:tcBorders>
          </w:tcPr>
          <w:p w14:paraId="4D937346" w14:textId="60892492" w:rsidR="004C3DFB" w:rsidRPr="00BC4352" w:rsidRDefault="004C3DFB" w:rsidP="004C3DFB">
            <w:pPr>
              <w:tabs>
                <w:tab w:val="left" w:pos="2899"/>
              </w:tabs>
              <w:spacing w:after="0" w:line="240" w:lineRule="auto"/>
              <w:jc w:val="both"/>
              <w:rPr>
                <w:rFonts w:ascii="Times New Roman" w:hAnsi="Times New Roman" w:cs="Times New Roman"/>
                <w:bCs/>
                <w:sz w:val="24"/>
                <w:szCs w:val="24"/>
              </w:rPr>
            </w:pPr>
            <w:bookmarkStart w:id="56" w:name="_Hlk181980015"/>
            <w:r w:rsidRPr="00BC4352">
              <w:rPr>
                <w:rFonts w:ascii="Times New Roman" w:hAnsi="Times New Roman" w:cs="Times New Roman"/>
                <w:bCs/>
                <w:sz w:val="24"/>
                <w:szCs w:val="24"/>
              </w:rPr>
              <w:t>Tiekėjas</w:t>
            </w:r>
            <w:r>
              <w:rPr>
                <w:rFonts w:ascii="Times New Roman" w:hAnsi="Times New Roman" w:cs="Times New Roman"/>
                <w:bCs/>
                <w:sz w:val="24"/>
                <w:szCs w:val="24"/>
              </w:rPr>
              <w:t xml:space="preserve"> </w:t>
            </w:r>
            <w:r w:rsidRPr="00BC4352">
              <w:rPr>
                <w:rFonts w:ascii="Times New Roman" w:hAnsi="Times New Roman" w:cs="Times New Roman"/>
                <w:bCs/>
                <w:sz w:val="24"/>
                <w:szCs w:val="24"/>
              </w:rPr>
              <w:t xml:space="preserve"> per paskutinius 5</w:t>
            </w:r>
            <w:r>
              <w:rPr>
                <w:rFonts w:ascii="Times New Roman" w:hAnsi="Times New Roman" w:cs="Times New Roman"/>
                <w:bCs/>
                <w:sz w:val="24"/>
                <w:szCs w:val="24"/>
              </w:rPr>
              <w:t xml:space="preserve"> </w:t>
            </w:r>
            <w:r w:rsidRPr="00BC4352">
              <w:rPr>
                <w:rFonts w:ascii="Times New Roman" w:hAnsi="Times New Roman" w:cs="Times New Roman"/>
                <w:bCs/>
                <w:sz w:val="24"/>
                <w:szCs w:val="24"/>
              </w:rPr>
              <w:t>metus iki pasiūlymo</w:t>
            </w:r>
            <w:r>
              <w:rPr>
                <w:rFonts w:ascii="Times New Roman" w:hAnsi="Times New Roman" w:cs="Times New Roman"/>
                <w:bCs/>
                <w:sz w:val="24"/>
                <w:szCs w:val="24"/>
              </w:rPr>
              <w:t xml:space="preserve"> </w:t>
            </w:r>
            <w:r w:rsidRPr="00BC4352">
              <w:rPr>
                <w:rFonts w:ascii="Times New Roman" w:hAnsi="Times New Roman" w:cs="Times New Roman"/>
                <w:bCs/>
                <w:sz w:val="24"/>
                <w:szCs w:val="24"/>
              </w:rPr>
              <w:t xml:space="preserve">pateikimo termino pabaigos  pagal vieną ar daugiau  sutarčių dėl to paties objekto yra tinkamai atlikęs panašaus pobūdžio darbų, kurių vertė ne mažesnė kaip </w:t>
            </w:r>
            <w:r>
              <w:rPr>
                <w:rFonts w:ascii="Times New Roman" w:hAnsi="Times New Roman" w:cs="Times New Roman"/>
                <w:bCs/>
                <w:sz w:val="24"/>
                <w:szCs w:val="24"/>
              </w:rPr>
              <w:t>165</w:t>
            </w:r>
            <w:r w:rsidRPr="00BC4352">
              <w:rPr>
                <w:rFonts w:ascii="Times New Roman" w:hAnsi="Times New Roman" w:cs="Times New Roman"/>
                <w:bCs/>
                <w:sz w:val="24"/>
                <w:szCs w:val="24"/>
              </w:rPr>
              <w:t xml:space="preserve"> 000 Eur </w:t>
            </w:r>
            <w:r>
              <w:rPr>
                <w:rFonts w:ascii="Times New Roman" w:hAnsi="Times New Roman" w:cs="Times New Roman"/>
                <w:bCs/>
                <w:sz w:val="24"/>
                <w:szCs w:val="24"/>
              </w:rPr>
              <w:t>be</w:t>
            </w:r>
            <w:r w:rsidRPr="00BC4352">
              <w:rPr>
                <w:rFonts w:ascii="Times New Roman" w:hAnsi="Times New Roman" w:cs="Times New Roman"/>
                <w:bCs/>
                <w:sz w:val="24"/>
                <w:szCs w:val="24"/>
              </w:rPr>
              <w:t xml:space="preserve"> PVM ir darbų atlikimas bei galutiniai rezultatai buvo tinkami. </w:t>
            </w:r>
          </w:p>
          <w:bookmarkEnd w:id="56"/>
          <w:p w14:paraId="2CBA2B3C" w14:textId="77777777" w:rsidR="004C3DFB" w:rsidRPr="00BC4352" w:rsidRDefault="004C3DFB" w:rsidP="004C3DFB">
            <w:pPr>
              <w:spacing w:after="0" w:line="240" w:lineRule="auto"/>
              <w:ind w:right="566"/>
              <w:jc w:val="both"/>
              <w:rPr>
                <w:rFonts w:ascii="Times New Roman" w:hAnsi="Times New Roman" w:cs="Times New Roman"/>
                <w:sz w:val="24"/>
                <w:szCs w:val="24"/>
              </w:rPr>
            </w:pPr>
          </w:p>
          <w:p w14:paraId="2C6BABA3" w14:textId="7D19585D" w:rsidR="004C3DFB" w:rsidRPr="00FA2C7B" w:rsidRDefault="004C3DFB" w:rsidP="004C3DFB">
            <w:pPr>
              <w:spacing w:after="0" w:line="240" w:lineRule="auto"/>
              <w:jc w:val="both"/>
              <w:rPr>
                <w:rFonts w:ascii="Times New Roman" w:eastAsia="Times New Roman" w:hAnsi="Times New Roman" w:cs="Times New Roman"/>
                <w:b/>
                <w:color w:val="000000"/>
                <w:sz w:val="24"/>
                <w:szCs w:val="24"/>
              </w:rPr>
            </w:pPr>
            <w:r w:rsidRPr="00BC4352">
              <w:rPr>
                <w:rFonts w:ascii="Times New Roman" w:hAnsi="Times New Roman" w:cs="Times New Roman"/>
                <w:bCs/>
                <w:sz w:val="24"/>
                <w:szCs w:val="24"/>
              </w:rPr>
              <w:t xml:space="preserve">Panašiais darbais laikomi </w:t>
            </w:r>
            <w:r>
              <w:rPr>
                <w:rFonts w:ascii="Times New Roman" w:hAnsi="Times New Roman" w:cs="Times New Roman"/>
                <w:bCs/>
                <w:sz w:val="24"/>
                <w:szCs w:val="24"/>
              </w:rPr>
              <w:t>lauko fontano</w:t>
            </w:r>
            <w:r w:rsidRPr="00BC4352">
              <w:rPr>
                <w:rFonts w:ascii="Times New Roman" w:hAnsi="Times New Roman" w:cs="Times New Roman"/>
                <w:bCs/>
                <w:sz w:val="24"/>
                <w:szCs w:val="24"/>
              </w:rPr>
              <w:t xml:space="preserve"> konstrukcijos įrengimas</w:t>
            </w:r>
            <w:r>
              <w:rPr>
                <w:rFonts w:ascii="Times New Roman" w:hAnsi="Times New Roman" w:cs="Times New Roman"/>
                <w:bCs/>
                <w:sz w:val="24"/>
                <w:szCs w:val="24"/>
              </w:rPr>
              <w:t xml:space="preserve"> ir (ar)</w:t>
            </w:r>
            <w:r w:rsidRPr="00BC4352">
              <w:rPr>
                <w:rFonts w:ascii="Times New Roman" w:hAnsi="Times New Roman" w:cs="Times New Roman"/>
                <w:bCs/>
                <w:sz w:val="24"/>
                <w:szCs w:val="24"/>
              </w:rPr>
              <w:t xml:space="preserve"> fontano technologinės</w:t>
            </w:r>
            <w:r>
              <w:rPr>
                <w:rFonts w:ascii="Times New Roman" w:hAnsi="Times New Roman" w:cs="Times New Roman"/>
                <w:bCs/>
                <w:sz w:val="24"/>
                <w:szCs w:val="24"/>
              </w:rPr>
              <w:t xml:space="preserve"> </w:t>
            </w:r>
            <w:r w:rsidRPr="00BC4352">
              <w:rPr>
                <w:rFonts w:ascii="Times New Roman" w:hAnsi="Times New Roman" w:cs="Times New Roman"/>
                <w:bCs/>
                <w:sz w:val="24"/>
                <w:szCs w:val="24"/>
              </w:rPr>
              <w:t>įrangos</w:t>
            </w:r>
            <w:r>
              <w:rPr>
                <w:rFonts w:ascii="Times New Roman" w:hAnsi="Times New Roman" w:cs="Times New Roman"/>
                <w:bCs/>
                <w:sz w:val="24"/>
                <w:szCs w:val="24"/>
              </w:rPr>
              <w:t xml:space="preserve"> </w:t>
            </w:r>
            <w:r w:rsidRPr="00BC4352">
              <w:rPr>
                <w:rFonts w:ascii="Times New Roman" w:hAnsi="Times New Roman" w:cs="Times New Roman"/>
                <w:bCs/>
                <w:sz w:val="24"/>
                <w:szCs w:val="24"/>
              </w:rPr>
              <w:t>(vandens srovių</w:t>
            </w:r>
            <w:r>
              <w:rPr>
                <w:rFonts w:ascii="Times New Roman" w:hAnsi="Times New Roman" w:cs="Times New Roman"/>
                <w:bCs/>
                <w:sz w:val="24"/>
                <w:szCs w:val="24"/>
              </w:rPr>
              <w:t>,</w:t>
            </w:r>
            <w:r w:rsidRPr="00BC4352">
              <w:rPr>
                <w:rFonts w:ascii="Times New Roman" w:hAnsi="Times New Roman" w:cs="Times New Roman"/>
                <w:bCs/>
                <w:sz w:val="24"/>
                <w:szCs w:val="24"/>
              </w:rPr>
              <w:t xml:space="preserve"> apšvietimo,</w:t>
            </w:r>
            <w:r>
              <w:rPr>
                <w:rFonts w:ascii="Times New Roman" w:hAnsi="Times New Roman" w:cs="Times New Roman"/>
                <w:bCs/>
                <w:sz w:val="24"/>
                <w:szCs w:val="24"/>
              </w:rPr>
              <w:t xml:space="preserve"> garso</w:t>
            </w:r>
            <w:r w:rsidRPr="00BC4352">
              <w:rPr>
                <w:rFonts w:ascii="Times New Roman" w:hAnsi="Times New Roman" w:cs="Times New Roman"/>
                <w:bCs/>
                <w:sz w:val="24"/>
                <w:szCs w:val="24"/>
              </w:rPr>
              <w:t xml:space="preserve"> sistemos, </w:t>
            </w:r>
            <w:r>
              <w:rPr>
                <w:rFonts w:ascii="Times New Roman" w:hAnsi="Times New Roman" w:cs="Times New Roman"/>
                <w:bCs/>
                <w:sz w:val="24"/>
                <w:szCs w:val="24"/>
              </w:rPr>
              <w:t xml:space="preserve">šių sistemų </w:t>
            </w:r>
            <w:r w:rsidRPr="00BC4352">
              <w:rPr>
                <w:rFonts w:ascii="Times New Roman" w:hAnsi="Times New Roman" w:cs="Times New Roman"/>
                <w:bCs/>
                <w:sz w:val="24"/>
                <w:szCs w:val="24"/>
              </w:rPr>
              <w:t>valdymo įrang</w:t>
            </w:r>
            <w:r>
              <w:rPr>
                <w:rFonts w:ascii="Times New Roman" w:hAnsi="Times New Roman" w:cs="Times New Roman"/>
                <w:bCs/>
                <w:sz w:val="24"/>
                <w:szCs w:val="24"/>
              </w:rPr>
              <w:t>os</w:t>
            </w:r>
            <w:r w:rsidRPr="00BC4352">
              <w:rPr>
                <w:rFonts w:ascii="Times New Roman" w:hAnsi="Times New Roman" w:cs="Times New Roman"/>
                <w:bCs/>
                <w:sz w:val="24"/>
                <w:szCs w:val="24"/>
              </w:rPr>
              <w:t>) įrengimas</w:t>
            </w:r>
            <w:r>
              <w:rPr>
                <w:rFonts w:ascii="Times New Roman" w:hAnsi="Times New Roman" w:cs="Times New Roman"/>
                <w:bCs/>
                <w:sz w:val="24"/>
                <w:szCs w:val="24"/>
              </w:rPr>
              <w:t>, inžinierinių tinklų, reikalingų fontano funkcionalumui užtikrinti statyba.</w:t>
            </w:r>
          </w:p>
        </w:tc>
        <w:tc>
          <w:tcPr>
            <w:tcW w:w="4961" w:type="dxa"/>
            <w:tcBorders>
              <w:top w:val="single" w:sz="4" w:space="0" w:color="000000"/>
              <w:left w:val="single" w:sz="4" w:space="0" w:color="000000"/>
              <w:bottom w:val="single" w:sz="4" w:space="0" w:color="000000"/>
              <w:right w:val="single" w:sz="4" w:space="0" w:color="000000"/>
            </w:tcBorders>
          </w:tcPr>
          <w:p w14:paraId="2FE17F0E" w14:textId="77777777" w:rsidR="004C3DFB" w:rsidRPr="00FA2C7B" w:rsidRDefault="004C3DFB" w:rsidP="004C3DF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bCs/>
                <w:color w:val="000000"/>
                <w:sz w:val="24"/>
                <w:szCs w:val="24"/>
              </w:rPr>
              <w:t>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A455CC" w14:textId="78D401C4" w:rsidR="004C3DFB" w:rsidRPr="00FA2C7B" w:rsidRDefault="004C3DFB" w:rsidP="004C3DFB">
            <w:pPr>
              <w:spacing w:after="0" w:line="240" w:lineRule="auto"/>
              <w:jc w:val="both"/>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i/>
                <w:color w:val="000000"/>
                <w:sz w:val="24"/>
                <w:szCs w:val="24"/>
              </w:rPr>
              <w:t>CVP IS priemonėmis pateikiamos skaitmeninės dokumentų kopijos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2E2F87BF" w14:textId="77777777" w:rsidR="00FA2C7B" w:rsidRDefault="00FA2C7B" w:rsidP="004C3DFB">
      <w:pPr>
        <w:tabs>
          <w:tab w:val="left" w:pos="709"/>
        </w:tabs>
        <w:spacing w:after="0" w:line="240" w:lineRule="auto"/>
        <w:rPr>
          <w:rFonts w:ascii="Times New Roman" w:eastAsiaTheme="minorHAnsi" w:hAnsi="Times New Roman" w:cs="Times New Roman"/>
          <w:sz w:val="24"/>
          <w:szCs w:val="24"/>
          <w:lang w:eastAsia="en-US"/>
        </w:rPr>
      </w:pPr>
    </w:p>
    <w:p w14:paraId="31DF505A" w14:textId="77777777" w:rsidR="00FA2C7B" w:rsidRPr="0058795A" w:rsidRDefault="00FA2C7B" w:rsidP="00FA2C7B">
      <w:pPr>
        <w:tabs>
          <w:tab w:val="left" w:pos="709"/>
        </w:tabs>
        <w:spacing w:after="0" w:line="240" w:lineRule="auto"/>
        <w:ind w:firstLine="567"/>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FA2C7B" w:rsidRPr="00FA2C7B" w14:paraId="34E258CC" w14:textId="77777777" w:rsidTr="00FA2C7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E36427" w14:textId="77777777" w:rsidR="00FA2C7B" w:rsidRPr="00FA2C7B" w:rsidRDefault="00FA2C7B" w:rsidP="00FA2C7B">
            <w:pPr>
              <w:spacing w:line="256" w:lineRule="auto"/>
              <w:rPr>
                <w:b/>
                <w:bCs/>
                <w:color w:val="000000"/>
                <w:sz w:val="24"/>
                <w:szCs w:val="24"/>
              </w:rPr>
            </w:pPr>
            <w:r w:rsidRPr="00FA2C7B">
              <w:rPr>
                <w:rFonts w:eastAsia="Calibri"/>
                <w:b/>
                <w:bCs/>
                <w:color w:val="000000"/>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5F0CC" w14:textId="77777777" w:rsidR="00FA2C7B" w:rsidRPr="00FA2C7B" w:rsidRDefault="00FA2C7B" w:rsidP="00FA2C7B">
            <w:pPr>
              <w:spacing w:line="256" w:lineRule="auto"/>
              <w:jc w:val="center"/>
              <w:rPr>
                <w:rFonts w:eastAsia="Calibri"/>
                <w:b/>
                <w:bCs/>
                <w:color w:val="000000"/>
                <w:sz w:val="24"/>
                <w:szCs w:val="24"/>
              </w:rPr>
            </w:pPr>
            <w:r w:rsidRPr="00FA2C7B">
              <w:rPr>
                <w:b/>
                <w:bCs/>
                <w:color w:val="000000"/>
                <w:sz w:val="24"/>
                <w:szCs w:val="24"/>
              </w:rPr>
              <w:t xml:space="preserve">Reikalavimas </w:t>
            </w:r>
            <w:r w:rsidRPr="00FA2C7B">
              <w:rPr>
                <w:rFonts w:eastAsia="Calibri"/>
                <w:b/>
                <w:bCs/>
                <w:color w:val="000000"/>
                <w:sz w:val="24"/>
                <w:szCs w:val="24"/>
                <w:lang w:eastAsia="en-US"/>
              </w:rPr>
              <w:t>dėl</w:t>
            </w:r>
            <w:r w:rsidRPr="00FA2C7B">
              <w:rPr>
                <w:rFonts w:eastAsia="Calibri"/>
                <w:b/>
                <w:bCs/>
                <w:iCs/>
                <w:color w:val="000000"/>
                <w:sz w:val="24"/>
                <w:szCs w:val="24"/>
                <w:lang w:eastAsia="en-US"/>
              </w:rPr>
              <w:t xml:space="preserve"> aplinkos apsaugos vadybos sistemos standartų</w:t>
            </w:r>
            <w:r w:rsidRPr="00FA2C7B">
              <w:rPr>
                <w:rFonts w:eastAsia="Calibri"/>
                <w:b/>
                <w:bCs/>
                <w:color w:val="000000"/>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73D0FF"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0625AF77"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Subjektas, kuris turi atitikti reikalavimą</w:t>
            </w:r>
          </w:p>
          <w:p w14:paraId="6EC92020" w14:textId="77777777" w:rsidR="00FA2C7B" w:rsidRPr="00FA2C7B" w:rsidRDefault="00FA2C7B" w:rsidP="00FA2C7B">
            <w:pPr>
              <w:autoSpaceDE w:val="0"/>
              <w:autoSpaceDN w:val="0"/>
              <w:adjustRightInd w:val="0"/>
              <w:jc w:val="center"/>
              <w:rPr>
                <w:b/>
                <w:bCs/>
                <w:color w:val="000000"/>
                <w:sz w:val="24"/>
                <w:szCs w:val="24"/>
              </w:rPr>
            </w:pPr>
            <w:r w:rsidRPr="00FA2C7B">
              <w:rPr>
                <w:rFonts w:eastAsia="Calibri"/>
                <w:color w:val="000000"/>
                <w:sz w:val="24"/>
                <w:szCs w:val="24"/>
                <w:lang w:eastAsia="en-US"/>
              </w:rPr>
              <w:t>[</w:t>
            </w:r>
            <w:r w:rsidRPr="00FA2C7B">
              <w:rPr>
                <w:i/>
                <w:iCs/>
                <w:color w:val="000000"/>
                <w:sz w:val="24"/>
                <w:szCs w:val="24"/>
              </w:rPr>
              <w:t>aprašoma prie kiekvieno reikalavimo atskirai]</w:t>
            </w:r>
          </w:p>
        </w:tc>
      </w:tr>
      <w:tr w:rsidR="00FA2C7B" w:rsidRPr="00FA2C7B" w14:paraId="3B21CD21" w14:textId="77777777" w:rsidTr="003204B2">
        <w:tc>
          <w:tcPr>
            <w:tcW w:w="695" w:type="dxa"/>
            <w:tcBorders>
              <w:top w:val="single" w:sz="4" w:space="0" w:color="000000"/>
              <w:left w:val="single" w:sz="4" w:space="0" w:color="000000"/>
              <w:bottom w:val="single" w:sz="4" w:space="0" w:color="000000"/>
              <w:right w:val="single" w:sz="4" w:space="0" w:color="000000"/>
            </w:tcBorders>
          </w:tcPr>
          <w:p w14:paraId="6A75569C" w14:textId="77777777" w:rsidR="00FA2C7B" w:rsidRPr="00FA2C7B" w:rsidRDefault="00FA2C7B" w:rsidP="00FA2C7B">
            <w:pPr>
              <w:spacing w:line="256" w:lineRule="auto"/>
              <w:jc w:val="center"/>
              <w:rPr>
                <w:rFonts w:eastAsia="Calibri"/>
                <w:b/>
                <w:bCs/>
                <w:color w:val="000000"/>
                <w:sz w:val="24"/>
                <w:szCs w:val="24"/>
              </w:rPr>
            </w:pPr>
            <w:r w:rsidRPr="00FA2C7B">
              <w:rPr>
                <w:rFonts w:eastAsia="Calibri"/>
                <w:b/>
                <w:bCs/>
                <w:color w:val="000000"/>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28889F8" w14:textId="77777777" w:rsidR="00FA2C7B" w:rsidRPr="00FA2C7B" w:rsidRDefault="00FA2C7B" w:rsidP="00FA2C7B">
            <w:pPr>
              <w:autoSpaceDE w:val="0"/>
              <w:autoSpaceDN w:val="0"/>
              <w:adjustRightInd w:val="0"/>
              <w:rPr>
                <w:b/>
                <w:bCs/>
                <w:color w:val="000000"/>
                <w:sz w:val="24"/>
                <w:szCs w:val="24"/>
              </w:rPr>
            </w:pPr>
            <w:r w:rsidRPr="00FA2C7B">
              <w:rPr>
                <w:b/>
                <w:bCs/>
                <w:color w:val="000000"/>
                <w:sz w:val="24"/>
                <w:szCs w:val="24"/>
              </w:rPr>
              <w:t>Aplinkos apsaugos vadybos sistemos taikymas</w:t>
            </w:r>
          </w:p>
        </w:tc>
      </w:tr>
      <w:tr w:rsidR="00FA2C7B" w:rsidRPr="00FA2C7B" w14:paraId="695CA5F8" w14:textId="77777777" w:rsidTr="003204B2">
        <w:tc>
          <w:tcPr>
            <w:tcW w:w="695" w:type="dxa"/>
            <w:tcBorders>
              <w:top w:val="single" w:sz="4" w:space="0" w:color="000000"/>
              <w:left w:val="single" w:sz="4" w:space="0" w:color="000000"/>
              <w:bottom w:val="single" w:sz="4" w:space="0" w:color="000000"/>
              <w:right w:val="single" w:sz="4" w:space="0" w:color="000000"/>
            </w:tcBorders>
          </w:tcPr>
          <w:p w14:paraId="1AC74342" w14:textId="77777777" w:rsidR="00FA2C7B" w:rsidRPr="00FA2C7B" w:rsidRDefault="00FA2C7B" w:rsidP="00FA2C7B">
            <w:pPr>
              <w:spacing w:line="256" w:lineRule="auto"/>
              <w:jc w:val="center"/>
              <w:rPr>
                <w:rFonts w:ascii="Calibri" w:eastAsia="Calibri" w:hAnsi="Calibri"/>
                <w:color w:val="ED7D31"/>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30386945" w14:textId="24568CCE" w:rsidR="00743AAC" w:rsidRDefault="00743AAC" w:rsidP="00FA2C7B">
            <w:pPr>
              <w:jc w:val="both"/>
              <w:rPr>
                <w:sz w:val="22"/>
                <w:szCs w:val="22"/>
              </w:rPr>
            </w:pPr>
            <w:r w:rsidRPr="00200738">
              <w:rPr>
                <w:sz w:val="24"/>
                <w:szCs w:val="24"/>
              </w:rPr>
              <w:t xml:space="preserve">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w:t>
            </w:r>
            <w:r w:rsidRPr="00200738">
              <w:rPr>
                <w:sz w:val="24"/>
                <w:szCs w:val="24"/>
              </w:rPr>
              <w:lastRenderedPageBreak/>
              <w:t>patvirtinusios sertifikavimo įstaigos, atitinkančios Europos Sąjungos teisės aktus arba atitinkamus Europos ar tarptautinius sertifikavimo standartus.</w:t>
            </w:r>
          </w:p>
          <w:p w14:paraId="3A9FED12" w14:textId="77777777" w:rsidR="00743AAC" w:rsidRDefault="00743AAC" w:rsidP="00FA2C7B">
            <w:pPr>
              <w:jc w:val="both"/>
              <w:rPr>
                <w:sz w:val="22"/>
                <w:szCs w:val="22"/>
              </w:rPr>
            </w:pPr>
          </w:p>
          <w:p w14:paraId="6C7F6B9F" w14:textId="77777777" w:rsidR="00FA2C7B" w:rsidRPr="00FA2C7B" w:rsidRDefault="00FA2C7B" w:rsidP="00743AAC">
            <w:pPr>
              <w:jc w:val="both"/>
              <w:rPr>
                <w:color w:val="ED7D31"/>
                <w:sz w:val="22"/>
                <w:szCs w:val="22"/>
              </w:rPr>
            </w:pPr>
          </w:p>
        </w:tc>
        <w:tc>
          <w:tcPr>
            <w:tcW w:w="2844" w:type="dxa"/>
            <w:tcBorders>
              <w:top w:val="single" w:sz="4" w:space="0" w:color="auto"/>
              <w:left w:val="single" w:sz="4" w:space="0" w:color="auto"/>
              <w:bottom w:val="single" w:sz="4" w:space="0" w:color="auto"/>
              <w:right w:val="single" w:sz="4" w:space="0" w:color="auto"/>
            </w:tcBorders>
          </w:tcPr>
          <w:p w14:paraId="6F509F7B" w14:textId="77777777" w:rsidR="00FA2C7B" w:rsidRPr="00FA2C7B" w:rsidRDefault="00FA2C7B" w:rsidP="00FA2C7B">
            <w:pPr>
              <w:jc w:val="both"/>
              <w:rPr>
                <w:rFonts w:eastAsia="Calibri"/>
                <w:color w:val="000000"/>
                <w:sz w:val="22"/>
                <w:szCs w:val="22"/>
              </w:rPr>
            </w:pPr>
            <w:r w:rsidRPr="00FA2C7B">
              <w:rPr>
                <w:rFonts w:eastAsia="Calibri"/>
                <w:color w:val="000000"/>
                <w:sz w:val="22"/>
                <w:szCs w:val="22"/>
              </w:rPr>
              <w:lastRenderedPageBreak/>
              <w:t>EMAS arba LST EN ISO 14001 sertifikatas, arba kitas lygiavertis sertifikatas, išduotas kitose valstybėse narėse įsteigtų nepriklausomų įstaigų.</w:t>
            </w:r>
          </w:p>
          <w:p w14:paraId="0303211B" w14:textId="77777777" w:rsidR="00FA2C7B" w:rsidRPr="00FA2C7B" w:rsidRDefault="00FA2C7B" w:rsidP="00FA2C7B">
            <w:pPr>
              <w:jc w:val="both"/>
              <w:rPr>
                <w:sz w:val="22"/>
                <w:szCs w:val="22"/>
              </w:rPr>
            </w:pPr>
            <w:r w:rsidRPr="00FA2C7B">
              <w:rPr>
                <w:sz w:val="22"/>
                <w:szCs w:val="22"/>
              </w:rPr>
              <w:t xml:space="preserve">Jeigu tiekėjas (pasitelkiamas ūkio subjektas) dėl nuo jo nepriklausančių objektyvių priežasčių negali pateikti </w:t>
            </w:r>
            <w:r w:rsidRPr="00FA2C7B">
              <w:rPr>
                <w:sz w:val="22"/>
                <w:szCs w:val="22"/>
              </w:rPr>
              <w:lastRenderedPageBreak/>
              <w:t>nurodytų sertifikatų per nustatytą laiką, perkančioji organizacija priima ir kitus lygiaverčių aplinkos apsaugos vadybos užtikrinimo priemonių įrodymus, kurie patvirtintų, kad:</w:t>
            </w:r>
          </w:p>
          <w:p w14:paraId="2A19C02F" w14:textId="77777777" w:rsidR="00FA2C7B" w:rsidRPr="00FA2C7B" w:rsidRDefault="00FA2C7B" w:rsidP="00FA2C7B">
            <w:pPr>
              <w:jc w:val="both"/>
              <w:rPr>
                <w:sz w:val="22"/>
                <w:szCs w:val="22"/>
              </w:rPr>
            </w:pPr>
            <w:r w:rsidRPr="00FA2C7B">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EE8778" w14:textId="77777777" w:rsidR="00FA2C7B" w:rsidRPr="00FA2C7B" w:rsidRDefault="00FA2C7B" w:rsidP="00FA2C7B">
            <w:pPr>
              <w:jc w:val="both"/>
              <w:rPr>
                <w:rFonts w:eastAsia="Calibri"/>
                <w:sz w:val="22"/>
                <w:szCs w:val="22"/>
              </w:rPr>
            </w:pPr>
            <w:r w:rsidRPr="00FA2C7B">
              <w:rPr>
                <w:sz w:val="22"/>
                <w:szCs w:val="22"/>
              </w:rPr>
              <w:t>- jo taikomos aplinkos apsaugos vadybos užtikrinimo priemonės atitinka standarto LST EN ISO 14001 (arba lygiaverčio standarto) reikalavimus.</w:t>
            </w:r>
          </w:p>
          <w:p w14:paraId="31CFE082" w14:textId="77777777" w:rsidR="00FA2C7B" w:rsidRPr="00FA2C7B" w:rsidRDefault="00FA2C7B" w:rsidP="00FA2C7B">
            <w:pPr>
              <w:autoSpaceDE w:val="0"/>
              <w:autoSpaceDN w:val="0"/>
              <w:adjustRightInd w:val="0"/>
              <w:jc w:val="both"/>
              <w:rPr>
                <w:color w:val="ED7D31"/>
                <w:sz w:val="22"/>
                <w:szCs w:val="22"/>
              </w:rPr>
            </w:pPr>
          </w:p>
        </w:tc>
        <w:tc>
          <w:tcPr>
            <w:tcW w:w="2465" w:type="dxa"/>
            <w:tcBorders>
              <w:top w:val="single" w:sz="4" w:space="0" w:color="auto"/>
              <w:left w:val="single" w:sz="4" w:space="0" w:color="auto"/>
              <w:bottom w:val="single" w:sz="4" w:space="0" w:color="auto"/>
              <w:right w:val="single" w:sz="4" w:space="0" w:color="auto"/>
            </w:tcBorders>
          </w:tcPr>
          <w:p w14:paraId="0EE4B3DF" w14:textId="77777777" w:rsidR="00FA2C7B" w:rsidRPr="00FA2C7B" w:rsidRDefault="00FA2C7B" w:rsidP="00FA2C7B">
            <w:pPr>
              <w:jc w:val="both"/>
              <w:rPr>
                <w:rFonts w:eastAsia="Calibri"/>
                <w:sz w:val="22"/>
                <w:szCs w:val="22"/>
              </w:rPr>
            </w:pPr>
            <w:r w:rsidRPr="00FA2C7B">
              <w:rPr>
                <w:rFonts w:eastAsia="Calibri"/>
                <w:sz w:val="22"/>
                <w:szCs w:val="22"/>
              </w:rPr>
              <w:lastRenderedPageBreak/>
              <w:t>1) jeigu pasiūlymą teikia ūkio subjektų grupė – reikalavimą turi atitikti ūkio subjektų grupės narys (-</w:t>
            </w:r>
            <w:proofErr w:type="spellStart"/>
            <w:r w:rsidRPr="00FA2C7B">
              <w:rPr>
                <w:rFonts w:eastAsia="Calibri"/>
                <w:sz w:val="22"/>
                <w:szCs w:val="22"/>
              </w:rPr>
              <w:t>iai</w:t>
            </w:r>
            <w:proofErr w:type="spellEnd"/>
            <w:r w:rsidRPr="00FA2C7B">
              <w:rPr>
                <w:rFonts w:eastAsia="Calibri"/>
                <w:sz w:val="22"/>
                <w:szCs w:val="22"/>
              </w:rPr>
              <w:t>), atsižvelgiant į jų prisiimamus įsipareigojimus pirkimo sutarčiai vykdyti;</w:t>
            </w:r>
          </w:p>
          <w:p w14:paraId="76D520EA" w14:textId="77777777" w:rsidR="00FA2C7B" w:rsidRPr="00FA2C7B" w:rsidRDefault="00FA2C7B" w:rsidP="00FA2C7B">
            <w:pPr>
              <w:autoSpaceDE w:val="0"/>
              <w:autoSpaceDN w:val="0"/>
              <w:adjustRightInd w:val="0"/>
              <w:rPr>
                <w:color w:val="ED7D31"/>
                <w:sz w:val="22"/>
                <w:szCs w:val="22"/>
              </w:rPr>
            </w:pPr>
            <w:r w:rsidRPr="00FA2C7B">
              <w:rPr>
                <w:rFonts w:eastAsia="Calibri"/>
                <w:sz w:val="22"/>
                <w:szCs w:val="22"/>
              </w:rPr>
              <w:t xml:space="preserve">2) tiekėjas gali remtis kitų ūkio subjektų </w:t>
            </w:r>
            <w:r w:rsidRPr="00FA2C7B">
              <w:rPr>
                <w:rFonts w:eastAsia="Calibri"/>
                <w:sz w:val="22"/>
                <w:szCs w:val="22"/>
              </w:rPr>
              <w:lastRenderedPageBreak/>
              <w:t>pajėgumais dėl šio reikalavimo atsižvelgiant į jų prisiimamus įsipareigojimus pirkimo sutarčiai vykdyti.</w:t>
            </w:r>
          </w:p>
        </w:tc>
      </w:tr>
    </w:tbl>
    <w:p w14:paraId="0DB8D79C" w14:textId="1C6DDD04" w:rsidR="002C0B45" w:rsidRPr="00ED7E4E" w:rsidRDefault="002C0B45" w:rsidP="002C0B45">
      <w:pPr>
        <w:tabs>
          <w:tab w:val="left" w:pos="3585"/>
        </w:tabs>
        <w:rPr>
          <w:sz w:val="22"/>
          <w:szCs w:val="22"/>
        </w:rPr>
        <w:sectPr w:rsidR="002C0B45" w:rsidRPr="00ED7E4E" w:rsidSect="007A7B88">
          <w:footerReference w:type="first" r:id="rId26"/>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D4F8CEE"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1" w:name="_Ref38540913"/>
      <w:bookmarkStart w:id="62" w:name="_Ref38898051"/>
      <w:bookmarkStart w:id="63" w:name="_Ref38901392"/>
      <w:bookmarkStart w:id="64"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1"/>
      <w:bookmarkEnd w:id="62"/>
      <w:bookmarkEnd w:id="63"/>
      <w:bookmarkEnd w:id="64"/>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711FC31D" w14:textId="09C291E8" w:rsidR="00FA2C7B" w:rsidRPr="00FA2C7B" w:rsidRDefault="00FA2C7B" w:rsidP="00FA2C7B">
      <w:pPr>
        <w:jc w:val="center"/>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 xml:space="preserve">DĖL </w:t>
      </w:r>
      <w:r w:rsidR="00743AAC" w:rsidRPr="00743AAC">
        <w:rPr>
          <w:rFonts w:ascii="Times New Roman" w:eastAsia="Times New Roman" w:hAnsi="Times New Roman" w:cs="Times New Roman"/>
          <w:b/>
          <w:bCs/>
          <w:sz w:val="24"/>
          <w:szCs w:val="24"/>
        </w:rPr>
        <w:t>FONTANO ŠVENČIONIŲ MIESTO PARKE REMONTO</w:t>
      </w:r>
      <w:r w:rsidR="00743AAC">
        <w:rPr>
          <w:rFonts w:ascii="Times New Roman" w:eastAsia="Times New Roman" w:hAnsi="Times New Roman" w:cs="Times New Roman"/>
          <w:b/>
          <w:bCs/>
          <w:sz w:val="24"/>
          <w:szCs w:val="24"/>
        </w:rPr>
        <w:t xml:space="preserve"> </w:t>
      </w:r>
      <w:r w:rsidRPr="00FA2C7B">
        <w:rPr>
          <w:rFonts w:ascii="Times New Roman" w:eastAsia="Lucida Sans Unicode" w:hAnsi="Times New Roman" w:cs="Times New Roman"/>
          <w:b/>
          <w:bCs/>
          <w:sz w:val="24"/>
          <w:szCs w:val="24"/>
        </w:rPr>
        <w:t>DARBŲ PIRKIM</w:t>
      </w:r>
      <w:r>
        <w:rPr>
          <w:rFonts w:ascii="Times New Roman" w:eastAsia="Lucida Sans Unicode" w:hAnsi="Times New Roman" w:cs="Times New Roman"/>
          <w:b/>
          <w:bCs/>
          <w:sz w:val="24"/>
          <w:szCs w:val="24"/>
        </w:rPr>
        <w:t>O</w:t>
      </w:r>
    </w:p>
    <w:p w14:paraId="1147B642" w14:textId="4640A22B" w:rsidR="0009631B" w:rsidRPr="0058795A" w:rsidRDefault="0009631B" w:rsidP="00FA2C7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w:t>
            </w:r>
            <w:r w:rsidRPr="0058795A">
              <w:rPr>
                <w:rFonts w:ascii="Times New Roman" w:hAnsi="Times New Roman" w:cs="Times New Roman"/>
                <w:color w:val="000000" w:themeColor="text1"/>
                <w:sz w:val="24"/>
                <w:szCs w:val="24"/>
              </w:rPr>
              <w:lastRenderedPageBreak/>
              <w:t>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0CE4B59"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7" w:history="1">
        <w:r w:rsidR="00FF1BDE" w:rsidRPr="00CD1738">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820"/>
        <w:gridCol w:w="2126"/>
        <w:gridCol w:w="1559"/>
      </w:tblGrid>
      <w:tr w:rsidR="00AB67B2" w:rsidRPr="0058795A" w14:paraId="78951E4E" w14:textId="77777777" w:rsidTr="00AB67B2">
        <w:trPr>
          <w:trHeight w:val="844"/>
          <w:jc w:val="center"/>
        </w:trPr>
        <w:tc>
          <w:tcPr>
            <w:tcW w:w="993" w:type="dxa"/>
            <w:vAlign w:val="center"/>
          </w:tcPr>
          <w:p w14:paraId="33AEB2D4" w14:textId="77777777" w:rsidR="00AB67B2" w:rsidRPr="00AB67B2" w:rsidRDefault="00AB67B2" w:rsidP="00FF14ED">
            <w:pPr>
              <w:spacing w:after="0" w:line="240" w:lineRule="auto"/>
              <w:jc w:val="center"/>
              <w:outlineLvl w:val="0"/>
              <w:rPr>
                <w:rFonts w:ascii="Times New Roman" w:hAnsi="Times New Roman" w:cs="Times New Roman"/>
                <w:bCs/>
                <w:color w:val="000000"/>
                <w:sz w:val="24"/>
                <w:szCs w:val="24"/>
              </w:rPr>
            </w:pPr>
            <w:r w:rsidRPr="00AB67B2">
              <w:rPr>
                <w:rFonts w:ascii="Times New Roman" w:hAnsi="Times New Roman" w:cs="Times New Roman"/>
                <w:bCs/>
                <w:color w:val="000000"/>
                <w:sz w:val="24"/>
                <w:szCs w:val="24"/>
              </w:rPr>
              <w:t>Eil. Nr.</w:t>
            </w:r>
          </w:p>
        </w:tc>
        <w:tc>
          <w:tcPr>
            <w:tcW w:w="4820" w:type="dxa"/>
            <w:vAlign w:val="center"/>
          </w:tcPr>
          <w:p w14:paraId="761FE314" w14:textId="68FD1EAF" w:rsidR="00AB67B2" w:rsidRPr="00AB67B2" w:rsidRDefault="00AB67B2" w:rsidP="00FF14ED">
            <w:pPr>
              <w:spacing w:after="0" w:line="240" w:lineRule="auto"/>
              <w:jc w:val="center"/>
              <w:outlineLvl w:val="0"/>
              <w:rPr>
                <w:rFonts w:ascii="Times New Roman" w:hAnsi="Times New Roman" w:cs="Times New Roman"/>
                <w:bCs/>
                <w:color w:val="000000"/>
                <w:sz w:val="24"/>
                <w:szCs w:val="24"/>
              </w:rPr>
            </w:pPr>
            <w:r w:rsidRPr="00AB67B2">
              <w:rPr>
                <w:rFonts w:ascii="Times New Roman" w:hAnsi="Times New Roman" w:cs="Times New Roman"/>
                <w:bCs/>
                <w:color w:val="000000"/>
                <w:sz w:val="24"/>
                <w:szCs w:val="24"/>
              </w:rPr>
              <w:t>Darbų pavadinimas</w:t>
            </w:r>
          </w:p>
        </w:tc>
        <w:tc>
          <w:tcPr>
            <w:tcW w:w="2126" w:type="dxa"/>
            <w:tcBorders>
              <w:top w:val="single" w:sz="4" w:space="0" w:color="auto"/>
              <w:left w:val="single" w:sz="4" w:space="0" w:color="auto"/>
              <w:bottom w:val="single" w:sz="4" w:space="0" w:color="auto"/>
              <w:right w:val="single" w:sz="4" w:space="0" w:color="auto"/>
            </w:tcBorders>
          </w:tcPr>
          <w:p w14:paraId="70253A0C" w14:textId="77777777" w:rsidR="00AB67B2" w:rsidRDefault="00AB67B2" w:rsidP="00FF14ED">
            <w:pPr>
              <w:spacing w:after="0" w:line="240" w:lineRule="auto"/>
              <w:jc w:val="center"/>
              <w:rPr>
                <w:rFonts w:ascii="Times New Roman" w:hAnsi="Times New Roman" w:cs="Times New Roman"/>
                <w:bCs/>
                <w:color w:val="000000"/>
                <w:sz w:val="24"/>
                <w:szCs w:val="24"/>
              </w:rPr>
            </w:pPr>
          </w:p>
          <w:p w14:paraId="40577EEF" w14:textId="50769454" w:rsidR="00AB67B2" w:rsidRPr="00AB67B2" w:rsidRDefault="00AB67B2" w:rsidP="00FF14ED">
            <w:pPr>
              <w:spacing w:after="0" w:line="240" w:lineRule="auto"/>
              <w:jc w:val="center"/>
              <w:rPr>
                <w:rFonts w:ascii="Times New Roman" w:hAnsi="Times New Roman" w:cs="Times New Roman"/>
                <w:bCs/>
                <w:color w:val="000000"/>
                <w:sz w:val="24"/>
                <w:szCs w:val="24"/>
              </w:rPr>
            </w:pPr>
            <w:r w:rsidRPr="00AB67B2">
              <w:rPr>
                <w:rFonts w:ascii="Times New Roman" w:hAnsi="Times New Roman" w:cs="Times New Roman"/>
                <w:bCs/>
                <w:color w:val="000000"/>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6E7E4729" w14:textId="77777777" w:rsidR="00AB67B2" w:rsidRDefault="00AB67B2" w:rsidP="00AB67B2">
            <w:pPr>
              <w:spacing w:after="0" w:line="240" w:lineRule="auto"/>
              <w:jc w:val="center"/>
              <w:rPr>
                <w:rFonts w:ascii="Times New Roman" w:hAnsi="Times New Roman" w:cs="Times New Roman"/>
                <w:bCs/>
                <w:sz w:val="24"/>
                <w:szCs w:val="24"/>
              </w:rPr>
            </w:pPr>
          </w:p>
          <w:p w14:paraId="78630D7D" w14:textId="5F30CEE6" w:rsidR="00AB67B2" w:rsidRPr="00AB67B2" w:rsidRDefault="00AB67B2" w:rsidP="00AB67B2">
            <w:pPr>
              <w:spacing w:after="0" w:line="240" w:lineRule="auto"/>
              <w:rPr>
                <w:rFonts w:ascii="Times New Roman" w:hAnsi="Times New Roman" w:cs="Times New Roman"/>
                <w:bCs/>
                <w:sz w:val="24"/>
                <w:szCs w:val="24"/>
              </w:rPr>
            </w:pPr>
            <w:r w:rsidRPr="00AB67B2">
              <w:rPr>
                <w:rFonts w:ascii="Times New Roman" w:hAnsi="Times New Roman" w:cs="Times New Roman"/>
                <w:bCs/>
                <w:sz w:val="24"/>
                <w:szCs w:val="24"/>
              </w:rPr>
              <w:t xml:space="preserve">Kaina, EUR </w:t>
            </w:r>
          </w:p>
          <w:p w14:paraId="77AD7CA6" w14:textId="0B097511" w:rsidR="00AB67B2" w:rsidRPr="00AB67B2" w:rsidRDefault="00AB67B2" w:rsidP="00AB67B2">
            <w:pPr>
              <w:spacing w:after="0" w:line="240" w:lineRule="auto"/>
              <w:jc w:val="center"/>
              <w:rPr>
                <w:rFonts w:ascii="Times New Roman" w:hAnsi="Times New Roman" w:cs="Times New Roman"/>
                <w:bCs/>
                <w:color w:val="000000"/>
                <w:sz w:val="24"/>
                <w:szCs w:val="24"/>
              </w:rPr>
            </w:pPr>
            <w:r w:rsidRPr="00AB67B2">
              <w:rPr>
                <w:rFonts w:ascii="Times New Roman" w:hAnsi="Times New Roman" w:cs="Times New Roman"/>
                <w:bCs/>
                <w:sz w:val="24"/>
                <w:szCs w:val="24"/>
              </w:rPr>
              <w:t>(be PVM)</w:t>
            </w:r>
          </w:p>
        </w:tc>
      </w:tr>
      <w:tr w:rsidR="00AB67B2" w:rsidRPr="0058795A" w14:paraId="384485A3" w14:textId="77777777" w:rsidTr="00AB67B2">
        <w:trPr>
          <w:trHeight w:val="188"/>
          <w:jc w:val="center"/>
        </w:trPr>
        <w:tc>
          <w:tcPr>
            <w:tcW w:w="993" w:type="dxa"/>
            <w:vAlign w:val="center"/>
          </w:tcPr>
          <w:p w14:paraId="0BB88BD4" w14:textId="77777777" w:rsidR="00AB67B2" w:rsidRPr="0058795A" w:rsidRDefault="00AB67B2"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820" w:type="dxa"/>
            <w:vAlign w:val="center"/>
          </w:tcPr>
          <w:p w14:paraId="3A877ADC" w14:textId="24FE318D" w:rsidR="00AB67B2" w:rsidRPr="0058795A" w:rsidRDefault="00AB67B2"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2126" w:type="dxa"/>
            <w:vAlign w:val="center"/>
          </w:tcPr>
          <w:p w14:paraId="7A812F4C" w14:textId="78090F03" w:rsidR="00AB67B2" w:rsidRPr="0058795A" w:rsidRDefault="00AB67B2" w:rsidP="00FF14ED">
            <w:pPr>
              <w:spacing w:after="0" w:line="240" w:lineRule="auto"/>
              <w:jc w:val="center"/>
              <w:outlineLvl w:val="0"/>
              <w:rPr>
                <w:rFonts w:ascii="Times New Roman" w:hAnsi="Times New Roman" w:cs="Times New Roman"/>
                <w:bCs/>
                <w:color w:val="000000"/>
                <w:sz w:val="24"/>
                <w:szCs w:val="24"/>
              </w:rPr>
            </w:pPr>
          </w:p>
        </w:tc>
        <w:tc>
          <w:tcPr>
            <w:tcW w:w="1559" w:type="dxa"/>
            <w:vAlign w:val="center"/>
          </w:tcPr>
          <w:p w14:paraId="49006D98" w14:textId="364E61C2" w:rsidR="00AB67B2" w:rsidRPr="0058795A" w:rsidRDefault="00AB67B2" w:rsidP="00FF14ED">
            <w:pPr>
              <w:spacing w:after="0" w:line="240" w:lineRule="auto"/>
              <w:jc w:val="center"/>
              <w:outlineLvl w:val="0"/>
              <w:rPr>
                <w:rFonts w:ascii="Times New Roman" w:hAnsi="Times New Roman" w:cs="Times New Roman"/>
                <w:bCs/>
                <w:color w:val="000000"/>
                <w:sz w:val="24"/>
                <w:szCs w:val="24"/>
              </w:rPr>
            </w:pPr>
          </w:p>
        </w:tc>
      </w:tr>
      <w:tr w:rsidR="00AB67B2" w:rsidRPr="0058795A" w14:paraId="6984E9F7" w14:textId="77777777" w:rsidTr="00AB67B2">
        <w:trPr>
          <w:trHeight w:val="1293"/>
          <w:jc w:val="center"/>
        </w:trPr>
        <w:tc>
          <w:tcPr>
            <w:tcW w:w="993" w:type="dxa"/>
            <w:vAlign w:val="center"/>
          </w:tcPr>
          <w:p w14:paraId="37C784B9"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820" w:type="dxa"/>
            <w:vAlign w:val="center"/>
          </w:tcPr>
          <w:p w14:paraId="12488E14" w14:textId="518F0FF7" w:rsidR="00AB67B2" w:rsidRPr="00AB67B2" w:rsidRDefault="00AB67B2" w:rsidP="00AB67B2">
            <w:pPr>
              <w:spacing w:after="0" w:line="240" w:lineRule="auto"/>
              <w:rPr>
                <w:rFonts w:ascii="Times New Roman" w:hAnsi="Times New Roman" w:cs="Times New Roman"/>
                <w:sz w:val="24"/>
                <w:szCs w:val="24"/>
              </w:rPr>
            </w:pPr>
            <w:r w:rsidRPr="00AB67B2">
              <w:rPr>
                <w:rFonts w:ascii="Times New Roman" w:eastAsia="Times New Roman" w:hAnsi="Times New Roman" w:cs="Times New Roman"/>
                <w:sz w:val="24"/>
                <w:szCs w:val="24"/>
              </w:rPr>
              <w:t>Fontano remonto darbai, įskaitant nuotekų, vandentiekio tinklų remonto, elektrotechnikos darbus (orientacinis  darbų, medžiagų ir įrenginių poreikis pateiktas sąnaudų kiekių žiniaraščio 1-142 ir 177-194 pozicijose)</w:t>
            </w:r>
          </w:p>
        </w:tc>
        <w:tc>
          <w:tcPr>
            <w:tcW w:w="2126" w:type="dxa"/>
            <w:vAlign w:val="center"/>
          </w:tcPr>
          <w:p w14:paraId="047F4FA4" w14:textId="64E10DD4" w:rsidR="00AB67B2" w:rsidRPr="0058795A" w:rsidRDefault="00AB67B2" w:rsidP="00466E86">
            <w:pPr>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1 komplektas</w:t>
            </w:r>
          </w:p>
        </w:tc>
        <w:tc>
          <w:tcPr>
            <w:tcW w:w="1559" w:type="dxa"/>
            <w:vAlign w:val="center"/>
          </w:tcPr>
          <w:p w14:paraId="231EE6CD"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r>
      <w:tr w:rsidR="00AB67B2" w:rsidRPr="0058795A" w14:paraId="30EE0097" w14:textId="77777777" w:rsidTr="00AB67B2">
        <w:trPr>
          <w:trHeight w:val="1293"/>
          <w:jc w:val="center"/>
        </w:trPr>
        <w:tc>
          <w:tcPr>
            <w:tcW w:w="993" w:type="dxa"/>
            <w:vAlign w:val="center"/>
          </w:tcPr>
          <w:p w14:paraId="363EA078" w14:textId="43235422" w:rsidR="00AB67B2" w:rsidRPr="0058795A" w:rsidRDefault="00AB67B2" w:rsidP="00FF14ED">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820" w:type="dxa"/>
            <w:vAlign w:val="center"/>
          </w:tcPr>
          <w:p w14:paraId="1B9EDAB0" w14:textId="3E1A2431" w:rsidR="00AB67B2" w:rsidRPr="00AB67B2" w:rsidRDefault="00AB67B2" w:rsidP="00AB67B2">
            <w:pPr>
              <w:pStyle w:val="Antrat2"/>
              <w:spacing w:before="0"/>
              <w:jc w:val="both"/>
              <w:rPr>
                <w:rFonts w:ascii="Times New Roman" w:eastAsia="Times New Roman" w:hAnsi="Times New Roman" w:cs="Times New Roman"/>
                <w:color w:val="auto"/>
                <w:sz w:val="24"/>
                <w:szCs w:val="24"/>
              </w:rPr>
            </w:pPr>
            <w:r w:rsidRPr="00AB67B2">
              <w:rPr>
                <w:rFonts w:ascii="Times New Roman" w:eastAsia="Times New Roman" w:hAnsi="Times New Roman" w:cs="Times New Roman"/>
                <w:color w:val="auto"/>
                <w:sz w:val="24"/>
                <w:szCs w:val="24"/>
              </w:rPr>
              <w:t>Fontano technologiniai įrenginiai (orientacinis  darbų, medžiagų ir įrenginių poreikis pateiktas sąnaudų kiekių žiniaraščio 143-176 pozicijose)</w:t>
            </w:r>
          </w:p>
        </w:tc>
        <w:tc>
          <w:tcPr>
            <w:tcW w:w="2126" w:type="dxa"/>
            <w:vAlign w:val="center"/>
          </w:tcPr>
          <w:p w14:paraId="3838432B" w14:textId="0AC1C7D2" w:rsidR="00AB67B2" w:rsidRDefault="00AB67B2" w:rsidP="00466E86">
            <w:pPr>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1 komplektas</w:t>
            </w:r>
          </w:p>
        </w:tc>
        <w:tc>
          <w:tcPr>
            <w:tcW w:w="1559" w:type="dxa"/>
            <w:vAlign w:val="center"/>
          </w:tcPr>
          <w:p w14:paraId="6175890F"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r>
      <w:tr w:rsidR="00AB67B2" w:rsidRPr="0058795A" w14:paraId="4D128EDF" w14:textId="77777777" w:rsidTr="00AB67B2">
        <w:trPr>
          <w:trHeight w:val="147"/>
          <w:jc w:val="center"/>
        </w:trPr>
        <w:tc>
          <w:tcPr>
            <w:tcW w:w="993" w:type="dxa"/>
            <w:vAlign w:val="center"/>
          </w:tcPr>
          <w:p w14:paraId="0C2A49A3"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c>
          <w:tcPr>
            <w:tcW w:w="6946" w:type="dxa"/>
            <w:gridSpan w:val="2"/>
            <w:vAlign w:val="center"/>
          </w:tcPr>
          <w:p w14:paraId="38455469" w14:textId="66B57FDB" w:rsidR="00AB67B2" w:rsidRDefault="00AB67B2" w:rsidP="00AB67B2">
            <w:pPr>
              <w:spacing w:after="0" w:line="240" w:lineRule="auto"/>
              <w:jc w:val="right"/>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Iš viso Eur be PVM</w:t>
            </w:r>
          </w:p>
        </w:tc>
        <w:tc>
          <w:tcPr>
            <w:tcW w:w="1559" w:type="dxa"/>
            <w:vAlign w:val="center"/>
          </w:tcPr>
          <w:p w14:paraId="56C41676"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r>
      <w:tr w:rsidR="00AB67B2" w:rsidRPr="0058795A" w14:paraId="53F6F6C3" w14:textId="77777777" w:rsidTr="00AB67B2">
        <w:trPr>
          <w:trHeight w:val="137"/>
          <w:jc w:val="center"/>
        </w:trPr>
        <w:tc>
          <w:tcPr>
            <w:tcW w:w="993" w:type="dxa"/>
            <w:vAlign w:val="center"/>
          </w:tcPr>
          <w:p w14:paraId="6082DEAF"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c>
          <w:tcPr>
            <w:tcW w:w="6946" w:type="dxa"/>
            <w:gridSpan w:val="2"/>
            <w:vAlign w:val="center"/>
          </w:tcPr>
          <w:p w14:paraId="4BBB69B2" w14:textId="7CC566F2" w:rsidR="00AB67B2" w:rsidRDefault="00AB67B2" w:rsidP="00AB67B2">
            <w:pPr>
              <w:spacing w:after="0" w:line="240" w:lineRule="auto"/>
              <w:jc w:val="right"/>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PVM</w:t>
            </w:r>
            <w:r w:rsidR="0015629D" w:rsidRPr="00743C9F">
              <w:rPr>
                <w:rFonts w:ascii="Times New Roman" w:hAnsi="Times New Roman" w:cs="Times New Roman"/>
                <w:color w:val="000000" w:themeColor="text1"/>
                <w:sz w:val="24"/>
                <w:szCs w:val="24"/>
              </w:rPr>
              <w:t>*</w:t>
            </w:r>
          </w:p>
        </w:tc>
        <w:tc>
          <w:tcPr>
            <w:tcW w:w="1559" w:type="dxa"/>
            <w:vAlign w:val="center"/>
          </w:tcPr>
          <w:p w14:paraId="6FD2BB89"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r>
      <w:tr w:rsidR="00AB67B2" w:rsidRPr="0058795A" w14:paraId="23B46566" w14:textId="77777777" w:rsidTr="00AB67B2">
        <w:trPr>
          <w:trHeight w:val="141"/>
          <w:jc w:val="center"/>
        </w:trPr>
        <w:tc>
          <w:tcPr>
            <w:tcW w:w="993" w:type="dxa"/>
            <w:vAlign w:val="center"/>
          </w:tcPr>
          <w:p w14:paraId="61B97083"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c>
          <w:tcPr>
            <w:tcW w:w="6946" w:type="dxa"/>
            <w:gridSpan w:val="2"/>
            <w:vAlign w:val="center"/>
          </w:tcPr>
          <w:p w14:paraId="7EEA1949" w14:textId="715365CB" w:rsidR="00AB67B2" w:rsidRDefault="00AB67B2" w:rsidP="00AB67B2">
            <w:pPr>
              <w:spacing w:after="0" w:line="240" w:lineRule="auto"/>
              <w:jc w:val="right"/>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Iš viso Eur su PVM</w:t>
            </w:r>
          </w:p>
        </w:tc>
        <w:tc>
          <w:tcPr>
            <w:tcW w:w="1559" w:type="dxa"/>
            <w:vAlign w:val="center"/>
          </w:tcPr>
          <w:p w14:paraId="75D912D5" w14:textId="77777777" w:rsidR="00AB67B2" w:rsidRPr="0058795A" w:rsidRDefault="00AB67B2"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2B4BACB4" w14:textId="77777777" w:rsidR="00AB67B2" w:rsidRPr="00743C9F" w:rsidRDefault="00AB67B2" w:rsidP="00AB67B2">
      <w:pPr>
        <w:spacing w:after="0" w:line="240" w:lineRule="auto"/>
        <w:jc w:val="both"/>
        <w:rPr>
          <w:rFonts w:ascii="Times New Roman" w:hAnsi="Times New Roman" w:cs="Times New Roman"/>
          <w:color w:val="000000" w:themeColor="text1"/>
          <w:sz w:val="24"/>
          <w:szCs w:val="24"/>
        </w:rPr>
      </w:pPr>
      <w:r w:rsidRPr="00743C9F">
        <w:rPr>
          <w:rFonts w:ascii="Times New Roman" w:hAnsi="Times New Roman" w:cs="Times New Roman"/>
          <w:color w:val="000000" w:themeColor="text1"/>
          <w:sz w:val="24"/>
          <w:szCs w:val="24"/>
        </w:rPr>
        <w:t xml:space="preserve">Pastabos: * - nurodyti pasiūlymo pateikimo dienai galiojantį PVM tarifą. </w:t>
      </w: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sectPr w:rsidR="00290599" w:rsidRPr="0058795A"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3844" w14:textId="77777777" w:rsidR="00D47CC5" w:rsidRPr="0058795A" w:rsidRDefault="00D47CC5" w:rsidP="00D05666">
      <w:r w:rsidRPr="0058795A">
        <w:separator/>
      </w:r>
    </w:p>
  </w:endnote>
  <w:endnote w:type="continuationSeparator" w:id="0">
    <w:p w14:paraId="58EEBFA6" w14:textId="77777777" w:rsidR="00D47CC5" w:rsidRPr="0058795A" w:rsidRDefault="00D47CC5" w:rsidP="00D05666">
      <w:r w:rsidRPr="0058795A">
        <w:continuationSeparator/>
      </w:r>
    </w:p>
  </w:endnote>
  <w:endnote w:type="continuationNotice" w:id="1">
    <w:p w14:paraId="2C100121" w14:textId="77777777" w:rsidR="00D47CC5" w:rsidRPr="0058795A" w:rsidRDefault="00D4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6F47" w14:textId="77777777" w:rsidR="00FE7625" w:rsidRDefault="00FE76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04D4" w14:textId="77777777" w:rsidR="00FE7625" w:rsidRDefault="00FE76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A754" w14:textId="77777777" w:rsidR="00D47CC5" w:rsidRPr="0058795A" w:rsidRDefault="00D47CC5" w:rsidP="00D05666">
      <w:r w:rsidRPr="0058795A">
        <w:separator/>
      </w:r>
    </w:p>
  </w:footnote>
  <w:footnote w:type="continuationSeparator" w:id="0">
    <w:p w14:paraId="423C4F39" w14:textId="77777777" w:rsidR="00D47CC5" w:rsidRPr="0058795A" w:rsidRDefault="00D47CC5" w:rsidP="00D05666">
      <w:r w:rsidRPr="0058795A">
        <w:continuationSeparator/>
      </w:r>
    </w:p>
  </w:footnote>
  <w:footnote w:type="continuationNotice" w:id="1">
    <w:p w14:paraId="19940EB4" w14:textId="77777777" w:rsidR="00D47CC5" w:rsidRPr="0058795A" w:rsidRDefault="00D47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20BF" w14:textId="77777777" w:rsidR="00FE7625" w:rsidRDefault="00FE76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56CD" w14:textId="77777777" w:rsidR="00FE7625" w:rsidRDefault="00FE76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22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29D"/>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0B2A"/>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3F5C"/>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5FA6"/>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1E"/>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9A5"/>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097"/>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86"/>
    <w:rsid w:val="00467B1D"/>
    <w:rsid w:val="00467CDF"/>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33B"/>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445"/>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3FF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73D"/>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775"/>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A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6B"/>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77F0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09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2C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197"/>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D"/>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7B2"/>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5"/>
    <w:rsid w:val="00B149EA"/>
    <w:rsid w:val="00B157D6"/>
    <w:rsid w:val="00B15817"/>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7E"/>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69F"/>
    <w:rsid w:val="00C83859"/>
    <w:rsid w:val="00C83FE2"/>
    <w:rsid w:val="00C840C6"/>
    <w:rsid w:val="00C84434"/>
    <w:rsid w:val="00C845DC"/>
    <w:rsid w:val="00C84604"/>
    <w:rsid w:val="00C84723"/>
    <w:rsid w:val="00C8502B"/>
    <w:rsid w:val="00C8554C"/>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6F99"/>
    <w:rsid w:val="00CF705D"/>
    <w:rsid w:val="00CF7B33"/>
    <w:rsid w:val="00D0039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6E2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47CC5"/>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2C7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C9B"/>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625"/>
    <w:rsid w:val="00FE7908"/>
    <w:rsid w:val="00FF0550"/>
    <w:rsid w:val="00FF0594"/>
    <w:rsid w:val="00FF05F7"/>
    <w:rsid w:val="00FF0683"/>
    <w:rsid w:val="00FF074B"/>
    <w:rsid w:val="00FF0E01"/>
    <w:rsid w:val="00FF116E"/>
    <w:rsid w:val="00FF12F1"/>
    <w:rsid w:val="00FF14ED"/>
    <w:rsid w:val="00FF15EC"/>
    <w:rsid w:val="00FF1BDE"/>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C7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25915</Words>
  <Characters>14772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14</cp:revision>
  <cp:lastPrinted>2025-05-06T06:39:00Z</cp:lastPrinted>
  <dcterms:created xsi:type="dcterms:W3CDTF">2026-03-10T07:50:00Z</dcterms:created>
  <dcterms:modified xsi:type="dcterms:W3CDTF">2026-03-31T11:05:00Z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