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CA1270" w:rsidRDefault="79A52F8C" w:rsidP="79A52F8C">
      <w:pPr>
        <w:spacing w:after="120" w:line="20" w:lineRule="atLeast"/>
        <w:contextualSpacing/>
        <w:jc w:val="center"/>
        <w:rPr>
          <w:rFonts w:cstheme="minorHAnsi"/>
          <w:b/>
          <w:bCs/>
          <w:color w:val="00B050"/>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BBD3E91" w14:textId="0A1ACB7B" w:rsidR="003967BF" w:rsidRPr="004B0DA4" w:rsidRDefault="003967BF" w:rsidP="003967BF">
          <w:pPr>
            <w:pBdr>
              <w:bottom w:val="single" w:sz="12" w:space="1" w:color="auto"/>
            </w:pBdr>
            <w:spacing w:after="120" w:line="20" w:lineRule="atLeast"/>
            <w:contextualSpacing/>
            <w:jc w:val="center"/>
            <w:rPr>
              <w:rFonts w:ascii="Times New Roman" w:hAnsi="Times New Roman" w:cs="Times New Roman"/>
              <w:sz w:val="24"/>
              <w:szCs w:val="24"/>
            </w:rPr>
          </w:pPr>
          <w:r w:rsidRPr="00BF6970">
            <w:rPr>
              <w:rFonts w:ascii="Times New Roman" w:hAnsi="Times New Roman" w:cs="Times New Roman"/>
              <w:b/>
              <w:sz w:val="24"/>
              <w:szCs w:val="24"/>
            </w:rPr>
            <w:t>Švenčionių rajono savivaldybės administracija</w:t>
          </w:r>
        </w:p>
        <w:p w14:paraId="46160D07" w14:textId="77777777" w:rsidR="003967BF" w:rsidRPr="004B0DA4" w:rsidRDefault="003967BF" w:rsidP="003967BF">
          <w:pPr>
            <w:spacing w:after="120" w:line="20" w:lineRule="atLeast"/>
            <w:contextualSpacing/>
            <w:jc w:val="center"/>
            <w:rPr>
              <w:rFonts w:ascii="Times New Roman" w:hAnsi="Times New Roman" w:cs="Times New Roman"/>
              <w:sz w:val="22"/>
              <w:szCs w:val="22"/>
            </w:rPr>
          </w:pPr>
          <w:r w:rsidRPr="004B0DA4">
            <w:rPr>
              <w:rFonts w:ascii="Times New Roman" w:hAnsi="Times New Roman" w:cs="Times New Roman"/>
              <w:sz w:val="22"/>
              <w:szCs w:val="22"/>
            </w:rPr>
            <w:t xml:space="preserve">Juridinio asmens kodas </w:t>
          </w:r>
          <w:r w:rsidRPr="00BF6970">
            <w:rPr>
              <w:rFonts w:ascii="Times New Roman" w:hAnsi="Times New Roman" w:cs="Times New Roman"/>
              <w:sz w:val="22"/>
              <w:szCs w:val="22"/>
            </w:rPr>
            <w:t>188766722</w:t>
          </w:r>
          <w:r w:rsidRPr="004B0DA4">
            <w:rPr>
              <w:rFonts w:ascii="Times New Roman" w:hAnsi="Times New Roman" w:cs="Times New Roman"/>
              <w:sz w:val="22"/>
              <w:szCs w:val="22"/>
            </w:rPr>
            <w:t>, PVM mokėtojo kodas</w:t>
          </w:r>
          <w:r>
            <w:rPr>
              <w:rFonts w:ascii="Times New Roman" w:hAnsi="Times New Roman" w:cs="Times New Roman"/>
              <w:sz w:val="22"/>
              <w:szCs w:val="22"/>
            </w:rPr>
            <w:t>: nėra</w:t>
          </w:r>
          <w:r w:rsidRPr="004B0DA4">
            <w:rPr>
              <w:rFonts w:ascii="Times New Roman" w:hAnsi="Times New Roman" w:cs="Times New Roman"/>
              <w:sz w:val="22"/>
              <w:szCs w:val="22"/>
            </w:rPr>
            <w:t xml:space="preserve">, </w:t>
          </w:r>
        </w:p>
        <w:p w14:paraId="56FEA2E7" w14:textId="76CFD75B" w:rsidR="003967BF" w:rsidRPr="004B0DA4" w:rsidRDefault="003967BF" w:rsidP="003967BF">
          <w:pPr>
            <w:spacing w:after="120" w:line="20" w:lineRule="atLeast"/>
            <w:contextualSpacing/>
            <w:jc w:val="center"/>
            <w:rPr>
              <w:rFonts w:ascii="Times New Roman" w:hAnsi="Times New Roman" w:cs="Times New Roman"/>
              <w:sz w:val="22"/>
              <w:szCs w:val="22"/>
            </w:rPr>
          </w:pPr>
          <w:r w:rsidRPr="00BF6970">
            <w:rPr>
              <w:rFonts w:ascii="Times New Roman" w:hAnsi="Times New Roman" w:cs="Times New Roman"/>
              <w:sz w:val="22"/>
              <w:szCs w:val="22"/>
            </w:rPr>
            <w:t>Švenčionys, Vilniaus g. 19, LT-18116</w:t>
          </w:r>
        </w:p>
        <w:p w14:paraId="01BC5E33" w14:textId="77777777" w:rsidR="003967BF" w:rsidRPr="004B0DA4" w:rsidRDefault="003967BF" w:rsidP="003967BF">
          <w:pPr>
            <w:spacing w:after="120" w:line="20" w:lineRule="atLeast"/>
            <w:contextualSpacing/>
            <w:jc w:val="center"/>
            <w:rPr>
              <w:rFonts w:ascii="Times New Roman" w:hAnsi="Times New Roman" w:cs="Times New Roman"/>
              <w:sz w:val="22"/>
              <w:szCs w:val="22"/>
            </w:rPr>
          </w:pPr>
          <w:r w:rsidRPr="004B0DA4">
            <w:rPr>
              <w:rFonts w:ascii="Times New Roman" w:hAnsi="Times New Roman" w:cs="Times New Roman"/>
              <w:sz w:val="22"/>
              <w:szCs w:val="22"/>
            </w:rPr>
            <w:t xml:space="preserve">Tel. </w:t>
          </w:r>
          <w:r w:rsidRPr="00BF6970">
            <w:rPr>
              <w:rFonts w:ascii="Times New Roman" w:hAnsi="Times New Roman" w:cs="Times New Roman"/>
              <w:sz w:val="22"/>
              <w:szCs w:val="22"/>
            </w:rPr>
            <w:t>+37038766372</w:t>
          </w:r>
        </w:p>
        <w:p w14:paraId="3E032ADB" w14:textId="77777777" w:rsidR="003967BF" w:rsidRPr="0029021E" w:rsidRDefault="003967BF" w:rsidP="00DE7037">
          <w:pPr>
            <w:tabs>
              <w:tab w:val="left" w:pos="870"/>
            </w:tabs>
            <w:spacing w:after="120" w:line="20" w:lineRule="atLeast"/>
            <w:contextualSpacing/>
            <w:rPr>
              <w:rFonts w:ascii="Times New Roman" w:hAnsi="Times New Roman" w:cs="Times New Roman"/>
              <w:sz w:val="24"/>
              <w:szCs w:val="24"/>
            </w:rPr>
          </w:pPr>
        </w:p>
        <w:p w14:paraId="10F92659" w14:textId="77777777" w:rsidR="0023205F" w:rsidRPr="0029021E" w:rsidRDefault="0023205F" w:rsidP="00564A74">
          <w:pPr>
            <w:spacing w:after="0" w:line="240" w:lineRule="auto"/>
            <w:ind w:left="4820"/>
            <w:rPr>
              <w:rFonts w:ascii="Times New Roman" w:hAnsi="Times New Roman" w:cs="Times New Roman"/>
              <w:sz w:val="24"/>
              <w:szCs w:val="24"/>
            </w:rPr>
          </w:pPr>
          <w:r w:rsidRPr="0029021E">
            <w:rPr>
              <w:rFonts w:ascii="Times New Roman" w:hAnsi="Times New Roman" w:cs="Times New Roman"/>
              <w:sz w:val="24"/>
              <w:szCs w:val="24"/>
            </w:rPr>
            <w:t xml:space="preserve">PATVIRTINTA </w:t>
          </w:r>
        </w:p>
        <w:p w14:paraId="6DEC25A8" w14:textId="6DE542D8" w:rsidR="0023205F" w:rsidRDefault="0023205F" w:rsidP="00564A74">
          <w:pPr>
            <w:spacing w:after="0" w:line="240" w:lineRule="auto"/>
            <w:ind w:left="4820"/>
            <w:rPr>
              <w:rFonts w:ascii="Times New Roman" w:hAnsi="Times New Roman" w:cs="Times New Roman"/>
              <w:sz w:val="24"/>
              <w:szCs w:val="24"/>
            </w:rPr>
          </w:pPr>
          <w:r w:rsidRPr="00564A74">
            <w:rPr>
              <w:rFonts w:ascii="Times New Roman" w:hAnsi="Times New Roman" w:cs="Times New Roman"/>
              <w:sz w:val="24"/>
              <w:szCs w:val="24"/>
            </w:rPr>
            <w:t>Vieš</w:t>
          </w:r>
          <w:r w:rsidR="00E30F19" w:rsidRPr="00564A74">
            <w:rPr>
              <w:rFonts w:ascii="Times New Roman" w:hAnsi="Times New Roman" w:cs="Times New Roman"/>
              <w:sz w:val="24"/>
              <w:szCs w:val="24"/>
            </w:rPr>
            <w:t>ųjų</w:t>
          </w:r>
          <w:r w:rsidRPr="00564A74">
            <w:rPr>
              <w:rFonts w:ascii="Times New Roman" w:hAnsi="Times New Roman" w:cs="Times New Roman"/>
              <w:sz w:val="24"/>
              <w:szCs w:val="24"/>
            </w:rPr>
            <w:t xml:space="preserve"> pirkim</w:t>
          </w:r>
          <w:r w:rsidR="00E30F19" w:rsidRPr="00564A74">
            <w:rPr>
              <w:rFonts w:ascii="Times New Roman" w:hAnsi="Times New Roman" w:cs="Times New Roman"/>
              <w:sz w:val="24"/>
              <w:szCs w:val="24"/>
            </w:rPr>
            <w:t>ų</w:t>
          </w:r>
          <w:r w:rsidRPr="00564A74">
            <w:rPr>
              <w:rFonts w:ascii="Times New Roman" w:hAnsi="Times New Roman" w:cs="Times New Roman"/>
              <w:sz w:val="24"/>
              <w:szCs w:val="24"/>
            </w:rPr>
            <w:t xml:space="preserve"> </w:t>
          </w:r>
          <w:r w:rsidR="00C30143">
            <w:rPr>
              <w:rFonts w:ascii="Times New Roman" w:hAnsi="Times New Roman" w:cs="Times New Roman"/>
              <w:sz w:val="24"/>
              <w:szCs w:val="24"/>
            </w:rPr>
            <w:t xml:space="preserve">skyriaus vedėjas  </w:t>
          </w:r>
        </w:p>
        <w:p w14:paraId="7DE0A0C8" w14:textId="77777777" w:rsidR="00C30143" w:rsidRDefault="00C30143" w:rsidP="00564A74">
          <w:pPr>
            <w:spacing w:after="0" w:line="240" w:lineRule="auto"/>
            <w:ind w:left="4820"/>
            <w:rPr>
              <w:rFonts w:ascii="Times New Roman" w:hAnsi="Times New Roman" w:cs="Times New Roman"/>
              <w:sz w:val="24"/>
              <w:szCs w:val="24"/>
            </w:rPr>
          </w:pPr>
        </w:p>
        <w:p w14:paraId="65A1A70B" w14:textId="0036EC5E" w:rsidR="00C30143" w:rsidRPr="0029021E" w:rsidRDefault="00C30143" w:rsidP="00564A74">
          <w:pPr>
            <w:spacing w:after="0" w:line="240" w:lineRule="auto"/>
            <w:ind w:left="4820"/>
            <w:rPr>
              <w:rFonts w:ascii="Times New Roman" w:hAnsi="Times New Roman" w:cs="Times New Roman"/>
              <w:sz w:val="24"/>
              <w:szCs w:val="24"/>
            </w:rPr>
          </w:pPr>
          <w:r>
            <w:rPr>
              <w:rFonts w:ascii="Times New Roman" w:hAnsi="Times New Roman" w:cs="Times New Roman"/>
              <w:sz w:val="24"/>
              <w:szCs w:val="24"/>
            </w:rPr>
            <w:t xml:space="preserve">          _________________</w:t>
          </w:r>
        </w:p>
        <w:p w14:paraId="7350A7E2" w14:textId="09A8DFA3" w:rsidR="00D526C8" w:rsidRPr="0029021E" w:rsidRDefault="00C30143" w:rsidP="004E4612">
          <w:pPr>
            <w:spacing w:after="120" w:line="20" w:lineRule="atLeast"/>
            <w:contextualSpacing/>
            <w:jc w:val="center"/>
            <w:rPr>
              <w:rFonts w:ascii="Times New Roman" w:hAnsi="Times New Roman" w:cs="Times New Roman"/>
              <w:sz w:val="24"/>
              <w:szCs w:val="24"/>
            </w:rPr>
          </w:pPr>
          <w:r>
            <w:rPr>
              <w:rFonts w:ascii="Times New Roman" w:hAnsi="Times New Roman" w:cs="Times New Roman"/>
              <w:sz w:val="24"/>
              <w:szCs w:val="24"/>
            </w:rPr>
            <w:t xml:space="preserve">                                       Andrius Šarėjus</w:t>
          </w:r>
        </w:p>
        <w:p w14:paraId="33AB52DE" w14:textId="77777777" w:rsidR="00C15B4D" w:rsidRPr="0029021E" w:rsidRDefault="00C15B4D" w:rsidP="004E4612">
          <w:pPr>
            <w:spacing w:after="120" w:line="20" w:lineRule="atLeast"/>
            <w:contextualSpacing/>
            <w:jc w:val="center"/>
            <w:rPr>
              <w:rFonts w:ascii="Times New Roman" w:hAnsi="Times New Roman" w:cs="Times New Roman"/>
              <w:sz w:val="24"/>
              <w:szCs w:val="24"/>
            </w:rPr>
          </w:pPr>
        </w:p>
        <w:p w14:paraId="0E8CF325" w14:textId="77777777" w:rsidR="00C15B4D" w:rsidRPr="0029021E" w:rsidRDefault="00C15B4D" w:rsidP="004E4612">
          <w:pPr>
            <w:spacing w:after="120" w:line="20" w:lineRule="atLeast"/>
            <w:contextualSpacing/>
            <w:jc w:val="center"/>
            <w:rPr>
              <w:rFonts w:ascii="Times New Roman" w:hAnsi="Times New Roman" w:cs="Times New Roman"/>
              <w:sz w:val="24"/>
              <w:szCs w:val="24"/>
            </w:rPr>
          </w:pPr>
        </w:p>
        <w:p w14:paraId="25E2A442" w14:textId="77777777" w:rsidR="003967BF" w:rsidRPr="00174D7E" w:rsidRDefault="003967BF" w:rsidP="003967BF">
          <w:pPr>
            <w:spacing w:after="120" w:line="20" w:lineRule="atLeast"/>
            <w:contextualSpacing/>
            <w:jc w:val="center"/>
            <w:rPr>
              <w:rFonts w:ascii="Times New Roman" w:hAnsi="Times New Roman" w:cs="Times New Roman"/>
              <w:b/>
              <w:bCs/>
              <w:sz w:val="24"/>
              <w:szCs w:val="24"/>
            </w:rPr>
          </w:pPr>
          <w:r w:rsidRPr="00174D7E">
            <w:rPr>
              <w:rFonts w:ascii="Times New Roman" w:hAnsi="Times New Roman" w:cs="Times New Roman"/>
              <w:b/>
              <w:bCs/>
              <w:sz w:val="24"/>
              <w:szCs w:val="24"/>
            </w:rPr>
            <w:t>SUPAPRASTINTO VIEŠOJO PIRKIMO</w:t>
          </w:r>
        </w:p>
        <w:p w14:paraId="771A462A" w14:textId="77777777" w:rsidR="00D80602" w:rsidRDefault="00D80602" w:rsidP="003967BF">
          <w:pPr>
            <w:spacing w:after="120" w:line="20" w:lineRule="atLeast"/>
            <w:contextualSpacing/>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STATYBOS DARBAI PAGAL „GYDYMO PASKIRTIES PASTATO, PARTIZANŲ G. 4, ŠVENČIONYS KAPITALINIO REMONTO PROJEKTĄ“</w:t>
          </w:r>
        </w:p>
        <w:p w14:paraId="70785B32" w14:textId="77777777" w:rsidR="00D80602" w:rsidRDefault="00D80602" w:rsidP="003967BF">
          <w:pPr>
            <w:spacing w:after="120" w:line="20" w:lineRule="atLeast"/>
            <w:contextualSpacing/>
            <w:jc w:val="center"/>
            <w:rPr>
              <w:rFonts w:ascii="Times New Roman" w:hAnsi="Times New Roman" w:cs="Times New Roman"/>
              <w:b/>
              <w:sz w:val="24"/>
              <w:szCs w:val="24"/>
              <w:shd w:val="clear" w:color="auto" w:fill="FFFFFF"/>
            </w:rPr>
          </w:pPr>
        </w:p>
        <w:p w14:paraId="4607B817" w14:textId="1FCF583A" w:rsidR="007D4DB9" w:rsidRPr="0029021E" w:rsidRDefault="003967BF" w:rsidP="003967BF">
          <w:pPr>
            <w:spacing w:after="120" w:line="20" w:lineRule="atLeast"/>
            <w:contextualSpacing/>
            <w:jc w:val="center"/>
            <w:rPr>
              <w:rFonts w:ascii="Times New Roman" w:hAnsi="Times New Roman" w:cs="Times New Roman"/>
              <w:b/>
              <w:bCs/>
              <w:sz w:val="24"/>
              <w:szCs w:val="24"/>
            </w:rPr>
          </w:pPr>
          <w:r w:rsidRPr="00174D7E">
            <w:rPr>
              <w:rFonts w:ascii="Times New Roman" w:hAnsi="Times New Roman" w:cs="Times New Roman"/>
              <w:b/>
              <w:bCs/>
              <w:sz w:val="24"/>
              <w:szCs w:val="24"/>
            </w:rPr>
            <w:t xml:space="preserve">ATVIRO KONKURSO </w:t>
          </w:r>
          <w:r w:rsidR="00E7244C" w:rsidRPr="00174D7E">
            <w:rPr>
              <w:rFonts w:ascii="Times New Roman" w:hAnsi="Times New Roman" w:cs="Times New Roman"/>
              <w:b/>
              <w:bCs/>
              <w:sz w:val="24"/>
              <w:szCs w:val="24"/>
            </w:rPr>
            <w:t>SPECIALIOSIOS</w:t>
          </w:r>
          <w:r w:rsidRPr="00174D7E">
            <w:rPr>
              <w:rFonts w:ascii="Times New Roman" w:hAnsi="Times New Roman" w:cs="Times New Roman"/>
              <w:b/>
              <w:bCs/>
              <w:sz w:val="24"/>
              <w:szCs w:val="24"/>
            </w:rPr>
            <w:t xml:space="preserve"> </w:t>
          </w:r>
          <w:r w:rsidRPr="0029021E">
            <w:rPr>
              <w:rFonts w:ascii="Times New Roman" w:hAnsi="Times New Roman" w:cs="Times New Roman"/>
              <w:b/>
              <w:bCs/>
              <w:sz w:val="24"/>
              <w:szCs w:val="24"/>
            </w:rPr>
            <w:t>SĄLYGOS</w:t>
          </w:r>
        </w:p>
        <w:p w14:paraId="410F5541" w14:textId="2CFAB096" w:rsidR="006C60C9" w:rsidRPr="0029021E" w:rsidRDefault="00D53BF4"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V</w:t>
          </w:r>
          <w:r w:rsidR="00755F3B" w:rsidRPr="0029021E">
            <w:rPr>
              <w:rFonts w:ascii="Times New Roman" w:hAnsi="Times New Roman" w:cs="Times New Roman"/>
              <w:b/>
              <w:bCs/>
              <w:sz w:val="24"/>
              <w:szCs w:val="24"/>
            </w:rPr>
            <w:t>ersija</w:t>
          </w:r>
          <w:r w:rsidRPr="0029021E">
            <w:rPr>
              <w:rFonts w:ascii="Times New Roman" w:hAnsi="Times New Roman" w:cs="Times New Roman"/>
              <w:b/>
              <w:bCs/>
              <w:sz w:val="24"/>
              <w:szCs w:val="24"/>
            </w:rPr>
            <w:t xml:space="preserve"> Nr. </w:t>
          </w:r>
          <w:r w:rsidR="00581112">
            <w:rPr>
              <w:rFonts w:ascii="Times New Roman" w:hAnsi="Times New Roman" w:cs="Times New Roman"/>
              <w:b/>
              <w:bCs/>
              <w:sz w:val="24"/>
              <w:szCs w:val="24"/>
            </w:rPr>
            <w:t>1</w:t>
          </w:r>
        </w:p>
        <w:p w14:paraId="0FC90D8B" w14:textId="77777777" w:rsidR="00D526C8" w:rsidRPr="0029021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9021E" w:rsidRDefault="005F13F0"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
          <w:sdtPr>
            <w:rPr>
              <w:rFonts w:ascii="Times New Roman" w:eastAsiaTheme="minorEastAsia" w:hAnsi="Times New Roman" w:cs="Times New Roman"/>
              <w:b/>
              <w:bCs/>
              <w:smallCaps/>
              <w:noProof/>
              <w:color w:val="auto"/>
              <w:sz w:val="24"/>
              <w:szCs w:val="24"/>
              <w:shd w:val="clear" w:color="auto" w:fill="E6E6E6"/>
            </w:rPr>
            <w:id w:val="707541176"/>
            <w:docPartObj>
              <w:docPartGallery w:val="Table of Contents"/>
              <w:docPartUnique/>
            </w:docPartObj>
          </w:sdtPr>
          <w:sdtEndPr>
            <w:rPr>
              <w:rFonts w:eastAsia="Calibri"/>
              <w:b w:val="0"/>
              <w:bCs w:val="0"/>
              <w:smallCaps w:val="0"/>
            </w:rPr>
          </w:sdtEndPr>
          <w:sdtContent>
            <w:p w14:paraId="7C6E5D7B" w14:textId="45A5A38A" w:rsidR="001C24BC" w:rsidRPr="0029021E" w:rsidRDefault="001C24BC" w:rsidP="004E4612">
              <w:pPr>
                <w:pStyle w:val="Turinioantrat"/>
                <w:spacing w:before="0" w:line="20" w:lineRule="atLeast"/>
                <w:ind w:left="432" w:hanging="432"/>
                <w:contextualSpacing/>
                <w:rPr>
                  <w:rFonts w:ascii="Times New Roman" w:hAnsi="Times New Roman" w:cs="Times New Roman"/>
                  <w:b/>
                  <w:bCs/>
                  <w:sz w:val="28"/>
                  <w:szCs w:val="28"/>
                </w:rPr>
              </w:pPr>
              <w:r w:rsidRPr="0029021E">
                <w:rPr>
                  <w:rFonts w:ascii="Times New Roman" w:hAnsi="Times New Roman" w:cs="Times New Roman"/>
                  <w:b/>
                  <w:bCs/>
                  <w:sz w:val="28"/>
                  <w:szCs w:val="28"/>
                </w:rPr>
                <w:t>TURINYS</w:t>
              </w:r>
            </w:p>
            <w:p w14:paraId="105529E3" w14:textId="29F7E629" w:rsidR="00A2436A" w:rsidRDefault="001C24BC">
              <w:pPr>
                <w:pStyle w:val="Turinys1"/>
                <w:tabs>
                  <w:tab w:val="left" w:pos="660"/>
                </w:tabs>
                <w:rPr>
                  <w:noProof/>
                  <w:sz w:val="22"/>
                  <w:szCs w:val="22"/>
                  <w:lang w:val="en-US" w:eastAsia="en-US"/>
                </w:rPr>
              </w:pPr>
              <w:r w:rsidRPr="0029021E">
                <w:rPr>
                  <w:rFonts w:ascii="Times New Roman" w:hAnsi="Times New Roman" w:cs="Times New Roman"/>
                  <w:color w:val="2B579A"/>
                  <w:sz w:val="24"/>
                  <w:szCs w:val="24"/>
                  <w:shd w:val="clear" w:color="auto" w:fill="E6E6E6"/>
                </w:rPr>
                <w:fldChar w:fldCharType="begin"/>
              </w:r>
              <w:r w:rsidRPr="0029021E">
                <w:rPr>
                  <w:rFonts w:ascii="Times New Roman" w:hAnsi="Times New Roman" w:cs="Times New Roman"/>
                  <w:sz w:val="24"/>
                  <w:szCs w:val="24"/>
                </w:rPr>
                <w:instrText xml:space="preserve"> TOC \o "1-3" \h \z \u </w:instrText>
              </w:r>
              <w:r w:rsidRPr="0029021E">
                <w:rPr>
                  <w:rFonts w:ascii="Times New Roman" w:hAnsi="Times New Roman" w:cs="Times New Roman"/>
                  <w:color w:val="2B579A"/>
                  <w:sz w:val="24"/>
                  <w:szCs w:val="24"/>
                  <w:shd w:val="clear" w:color="auto" w:fill="E6E6E6"/>
                </w:rPr>
                <w:fldChar w:fldCharType="separate"/>
              </w:r>
              <w:hyperlink w:anchor="_Toc220253624" w:history="1">
                <w:r w:rsidR="00A2436A" w:rsidRPr="006C5841">
                  <w:rPr>
                    <w:rStyle w:val="Hipersaitas"/>
                    <w:rFonts w:ascii="Times New Roman" w:hAnsi="Times New Roman" w:cs="Times New Roman"/>
                    <w:noProof/>
                  </w:rPr>
                  <w:t>1.</w:t>
                </w:r>
                <w:r w:rsidR="00A2436A">
                  <w:rPr>
                    <w:noProof/>
                    <w:sz w:val="22"/>
                    <w:szCs w:val="22"/>
                    <w:lang w:val="en-US" w:eastAsia="en-US"/>
                  </w:rPr>
                  <w:tab/>
                </w:r>
                <w:r w:rsidR="00A2436A" w:rsidRPr="006C5841">
                  <w:rPr>
                    <w:rStyle w:val="Hipersaitas"/>
                    <w:rFonts w:ascii="Times New Roman" w:hAnsi="Times New Roman" w:cs="Times New Roman"/>
                    <w:b/>
                    <w:bCs/>
                    <w:noProof/>
                  </w:rPr>
                  <w:t>Bendra informacija</w:t>
                </w:r>
                <w:r w:rsidR="00A2436A">
                  <w:rPr>
                    <w:noProof/>
                    <w:webHidden/>
                  </w:rPr>
                  <w:tab/>
                </w:r>
                <w:r w:rsidR="00A2436A">
                  <w:rPr>
                    <w:noProof/>
                    <w:webHidden/>
                  </w:rPr>
                  <w:fldChar w:fldCharType="begin"/>
                </w:r>
                <w:r w:rsidR="00A2436A">
                  <w:rPr>
                    <w:noProof/>
                    <w:webHidden/>
                  </w:rPr>
                  <w:instrText xml:space="preserve"> PAGEREF _Toc220253624 \h </w:instrText>
                </w:r>
                <w:r w:rsidR="00A2436A">
                  <w:rPr>
                    <w:noProof/>
                    <w:webHidden/>
                  </w:rPr>
                </w:r>
                <w:r w:rsidR="00A2436A">
                  <w:rPr>
                    <w:noProof/>
                    <w:webHidden/>
                  </w:rPr>
                  <w:fldChar w:fldCharType="separate"/>
                </w:r>
                <w:r w:rsidR="00A2436A">
                  <w:rPr>
                    <w:noProof/>
                    <w:webHidden/>
                  </w:rPr>
                  <w:t>2</w:t>
                </w:r>
                <w:r w:rsidR="00A2436A">
                  <w:rPr>
                    <w:noProof/>
                    <w:webHidden/>
                  </w:rPr>
                  <w:fldChar w:fldCharType="end"/>
                </w:r>
              </w:hyperlink>
            </w:p>
            <w:p w14:paraId="2E34A901" w14:textId="23CC3BE9" w:rsidR="00A2436A" w:rsidRDefault="00A2436A">
              <w:pPr>
                <w:pStyle w:val="Turinys1"/>
                <w:tabs>
                  <w:tab w:val="left" w:pos="660"/>
                </w:tabs>
                <w:rPr>
                  <w:noProof/>
                  <w:sz w:val="22"/>
                  <w:szCs w:val="22"/>
                  <w:lang w:val="en-US" w:eastAsia="en-US"/>
                </w:rPr>
              </w:pPr>
              <w:hyperlink w:anchor="_Toc220253625" w:history="1">
                <w:r w:rsidRPr="006C5841">
                  <w:rPr>
                    <w:rStyle w:val="Hipersaitas"/>
                    <w:rFonts w:ascii="Times New Roman" w:hAnsi="Times New Roman" w:cs="Times New Roman"/>
                    <w:noProof/>
                  </w:rPr>
                  <w:t>2.</w:t>
                </w:r>
                <w:r>
                  <w:rPr>
                    <w:noProof/>
                    <w:sz w:val="22"/>
                    <w:szCs w:val="22"/>
                    <w:lang w:val="en-US" w:eastAsia="en-US"/>
                  </w:rPr>
                  <w:tab/>
                </w:r>
                <w:r w:rsidRPr="006C5841">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_Toc220253625 \h </w:instrText>
                </w:r>
                <w:r>
                  <w:rPr>
                    <w:noProof/>
                    <w:webHidden/>
                  </w:rPr>
                </w:r>
                <w:r>
                  <w:rPr>
                    <w:noProof/>
                    <w:webHidden/>
                  </w:rPr>
                  <w:fldChar w:fldCharType="separate"/>
                </w:r>
                <w:r>
                  <w:rPr>
                    <w:noProof/>
                    <w:webHidden/>
                  </w:rPr>
                  <w:t>3</w:t>
                </w:r>
                <w:r>
                  <w:rPr>
                    <w:noProof/>
                    <w:webHidden/>
                  </w:rPr>
                  <w:fldChar w:fldCharType="end"/>
                </w:r>
              </w:hyperlink>
            </w:p>
            <w:p w14:paraId="35446667" w14:textId="7272FA4D" w:rsidR="00A2436A" w:rsidRDefault="00A2436A">
              <w:pPr>
                <w:pStyle w:val="Turinys1"/>
                <w:tabs>
                  <w:tab w:val="left" w:pos="660"/>
                </w:tabs>
                <w:rPr>
                  <w:noProof/>
                  <w:sz w:val="22"/>
                  <w:szCs w:val="22"/>
                  <w:lang w:val="en-US" w:eastAsia="en-US"/>
                </w:rPr>
              </w:pPr>
              <w:hyperlink w:anchor="_Toc220253626" w:history="1">
                <w:r w:rsidRPr="006C5841">
                  <w:rPr>
                    <w:rStyle w:val="Hipersaitas"/>
                    <w:rFonts w:ascii="Times New Roman" w:hAnsi="Times New Roman" w:cs="Times New Roman"/>
                    <w:b/>
                    <w:bCs/>
                    <w:noProof/>
                  </w:rPr>
                  <w:t>3.</w:t>
                </w:r>
                <w:r>
                  <w:rPr>
                    <w:noProof/>
                    <w:sz w:val="22"/>
                    <w:szCs w:val="22"/>
                    <w:lang w:val="en-US" w:eastAsia="en-US"/>
                  </w:rPr>
                  <w:tab/>
                </w:r>
                <w:r w:rsidRPr="006C5841">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_Toc220253626 \h </w:instrText>
                </w:r>
                <w:r>
                  <w:rPr>
                    <w:noProof/>
                    <w:webHidden/>
                  </w:rPr>
                </w:r>
                <w:r>
                  <w:rPr>
                    <w:noProof/>
                    <w:webHidden/>
                  </w:rPr>
                  <w:fldChar w:fldCharType="separate"/>
                </w:r>
                <w:r>
                  <w:rPr>
                    <w:noProof/>
                    <w:webHidden/>
                  </w:rPr>
                  <w:t>5</w:t>
                </w:r>
                <w:r>
                  <w:rPr>
                    <w:noProof/>
                    <w:webHidden/>
                  </w:rPr>
                  <w:fldChar w:fldCharType="end"/>
                </w:r>
              </w:hyperlink>
            </w:p>
            <w:p w14:paraId="1C194B7F" w14:textId="13ACA961" w:rsidR="00A2436A" w:rsidRDefault="00A2436A">
              <w:pPr>
                <w:pStyle w:val="Turinys1"/>
                <w:tabs>
                  <w:tab w:val="left" w:pos="660"/>
                </w:tabs>
                <w:rPr>
                  <w:noProof/>
                  <w:sz w:val="22"/>
                  <w:szCs w:val="22"/>
                  <w:lang w:val="en-US" w:eastAsia="en-US"/>
                </w:rPr>
              </w:pPr>
              <w:hyperlink w:anchor="_Toc220253627" w:history="1">
                <w:r w:rsidRPr="006C5841">
                  <w:rPr>
                    <w:rStyle w:val="Hipersaitas"/>
                    <w:rFonts w:ascii="Times New Roman" w:hAnsi="Times New Roman" w:cs="Times New Roman"/>
                    <w:b/>
                    <w:bCs/>
                    <w:noProof/>
                  </w:rPr>
                  <w:t>4.</w:t>
                </w:r>
                <w:r>
                  <w:rPr>
                    <w:noProof/>
                    <w:sz w:val="22"/>
                    <w:szCs w:val="22"/>
                    <w:lang w:val="en-US" w:eastAsia="en-US"/>
                  </w:rPr>
                  <w:tab/>
                </w:r>
                <w:r w:rsidRPr="006C5841">
                  <w:rPr>
                    <w:rStyle w:val="Hipersaitas"/>
                    <w:rFonts w:ascii="Times New Roman" w:hAnsi="Times New Roman" w:cs="Times New Roman"/>
                    <w:b/>
                    <w:bCs/>
                    <w:noProof/>
                  </w:rPr>
                  <w:t>Tiekėjų pašalinimo pagrindai, kvalifikacijos reikalavimai, aplinkos apsaugos vadybos sistemos standartų reikalavimai</w:t>
                </w:r>
                <w:r>
                  <w:rPr>
                    <w:noProof/>
                    <w:webHidden/>
                  </w:rPr>
                  <w:tab/>
                </w:r>
                <w:r>
                  <w:rPr>
                    <w:noProof/>
                    <w:webHidden/>
                  </w:rPr>
                  <w:fldChar w:fldCharType="begin"/>
                </w:r>
                <w:r>
                  <w:rPr>
                    <w:noProof/>
                    <w:webHidden/>
                  </w:rPr>
                  <w:instrText xml:space="preserve"> PAGEREF _Toc220253627 \h </w:instrText>
                </w:r>
                <w:r>
                  <w:rPr>
                    <w:noProof/>
                    <w:webHidden/>
                  </w:rPr>
                </w:r>
                <w:r>
                  <w:rPr>
                    <w:noProof/>
                    <w:webHidden/>
                  </w:rPr>
                  <w:fldChar w:fldCharType="separate"/>
                </w:r>
                <w:r>
                  <w:rPr>
                    <w:noProof/>
                    <w:webHidden/>
                  </w:rPr>
                  <w:t>5</w:t>
                </w:r>
                <w:r>
                  <w:rPr>
                    <w:noProof/>
                    <w:webHidden/>
                  </w:rPr>
                  <w:fldChar w:fldCharType="end"/>
                </w:r>
              </w:hyperlink>
            </w:p>
            <w:p w14:paraId="117204F5" w14:textId="03A03C24" w:rsidR="00A2436A" w:rsidRDefault="00A2436A">
              <w:pPr>
                <w:pStyle w:val="Turinys1"/>
                <w:tabs>
                  <w:tab w:val="left" w:pos="660"/>
                </w:tabs>
                <w:rPr>
                  <w:noProof/>
                  <w:sz w:val="22"/>
                  <w:szCs w:val="22"/>
                  <w:lang w:val="en-US" w:eastAsia="en-US"/>
                </w:rPr>
              </w:pPr>
              <w:hyperlink w:anchor="_Toc220253628" w:history="1">
                <w:r w:rsidRPr="006C5841">
                  <w:rPr>
                    <w:rStyle w:val="Hipersaitas"/>
                    <w:rFonts w:ascii="Times New Roman" w:hAnsi="Times New Roman" w:cs="Times New Roman"/>
                    <w:b/>
                    <w:bCs/>
                    <w:noProof/>
                  </w:rPr>
                  <w:t>5.</w:t>
                </w:r>
                <w:r>
                  <w:rPr>
                    <w:noProof/>
                    <w:sz w:val="22"/>
                    <w:szCs w:val="22"/>
                    <w:lang w:val="en-US" w:eastAsia="en-US"/>
                  </w:rPr>
                  <w:tab/>
                </w:r>
                <w:r w:rsidRPr="006C5841">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_Toc220253628 \h </w:instrText>
                </w:r>
                <w:r>
                  <w:rPr>
                    <w:noProof/>
                    <w:webHidden/>
                  </w:rPr>
                </w:r>
                <w:r>
                  <w:rPr>
                    <w:noProof/>
                    <w:webHidden/>
                  </w:rPr>
                  <w:fldChar w:fldCharType="separate"/>
                </w:r>
                <w:r>
                  <w:rPr>
                    <w:noProof/>
                    <w:webHidden/>
                  </w:rPr>
                  <w:t>6</w:t>
                </w:r>
                <w:r>
                  <w:rPr>
                    <w:noProof/>
                    <w:webHidden/>
                  </w:rPr>
                  <w:fldChar w:fldCharType="end"/>
                </w:r>
              </w:hyperlink>
            </w:p>
            <w:p w14:paraId="5E34D8DC" w14:textId="764FD71A" w:rsidR="00A2436A" w:rsidRDefault="00A2436A">
              <w:pPr>
                <w:pStyle w:val="Turinys1"/>
                <w:tabs>
                  <w:tab w:val="left" w:pos="660"/>
                </w:tabs>
                <w:rPr>
                  <w:noProof/>
                  <w:sz w:val="22"/>
                  <w:szCs w:val="22"/>
                  <w:lang w:val="en-US" w:eastAsia="en-US"/>
                </w:rPr>
              </w:pPr>
              <w:hyperlink w:anchor="_Toc220253629" w:history="1">
                <w:r w:rsidRPr="006C5841">
                  <w:rPr>
                    <w:rStyle w:val="Hipersaitas"/>
                    <w:rFonts w:ascii="Times New Roman" w:hAnsi="Times New Roman" w:cs="Times New Roman"/>
                    <w:b/>
                    <w:bCs/>
                    <w:noProof/>
                  </w:rPr>
                  <w:t>6.</w:t>
                </w:r>
                <w:r>
                  <w:rPr>
                    <w:noProof/>
                    <w:sz w:val="22"/>
                    <w:szCs w:val="22"/>
                    <w:lang w:val="en-US" w:eastAsia="en-US"/>
                  </w:rPr>
                  <w:tab/>
                </w:r>
                <w:r w:rsidRPr="006C5841">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_Toc220253629 \h </w:instrText>
                </w:r>
                <w:r>
                  <w:rPr>
                    <w:noProof/>
                    <w:webHidden/>
                  </w:rPr>
                </w:r>
                <w:r>
                  <w:rPr>
                    <w:noProof/>
                    <w:webHidden/>
                  </w:rPr>
                  <w:fldChar w:fldCharType="separate"/>
                </w:r>
                <w:r>
                  <w:rPr>
                    <w:noProof/>
                    <w:webHidden/>
                  </w:rPr>
                  <w:t>6</w:t>
                </w:r>
                <w:r>
                  <w:rPr>
                    <w:noProof/>
                    <w:webHidden/>
                  </w:rPr>
                  <w:fldChar w:fldCharType="end"/>
                </w:r>
              </w:hyperlink>
            </w:p>
            <w:p w14:paraId="2C70500E" w14:textId="583369F3" w:rsidR="00A2436A" w:rsidRDefault="00A2436A">
              <w:pPr>
                <w:pStyle w:val="Turinys1"/>
                <w:tabs>
                  <w:tab w:val="left" w:pos="660"/>
                </w:tabs>
                <w:rPr>
                  <w:noProof/>
                  <w:sz w:val="22"/>
                  <w:szCs w:val="22"/>
                  <w:lang w:val="en-US" w:eastAsia="en-US"/>
                </w:rPr>
              </w:pPr>
              <w:hyperlink w:anchor="_Toc220253630" w:history="1">
                <w:r w:rsidRPr="006C5841">
                  <w:rPr>
                    <w:rStyle w:val="Hipersaitas"/>
                    <w:rFonts w:ascii="Times New Roman" w:hAnsi="Times New Roman" w:cs="Times New Roman"/>
                    <w:b/>
                    <w:bCs/>
                    <w:noProof/>
                  </w:rPr>
                  <w:t>7.</w:t>
                </w:r>
                <w:r>
                  <w:rPr>
                    <w:noProof/>
                    <w:sz w:val="22"/>
                    <w:szCs w:val="22"/>
                    <w:lang w:val="en-US" w:eastAsia="en-US"/>
                  </w:rPr>
                  <w:tab/>
                </w:r>
                <w:r w:rsidRPr="006C5841">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_Toc220253630 \h </w:instrText>
                </w:r>
                <w:r>
                  <w:rPr>
                    <w:noProof/>
                    <w:webHidden/>
                  </w:rPr>
                </w:r>
                <w:r>
                  <w:rPr>
                    <w:noProof/>
                    <w:webHidden/>
                  </w:rPr>
                  <w:fldChar w:fldCharType="separate"/>
                </w:r>
                <w:r>
                  <w:rPr>
                    <w:noProof/>
                    <w:webHidden/>
                  </w:rPr>
                  <w:t>7</w:t>
                </w:r>
                <w:r>
                  <w:rPr>
                    <w:noProof/>
                    <w:webHidden/>
                  </w:rPr>
                  <w:fldChar w:fldCharType="end"/>
                </w:r>
              </w:hyperlink>
            </w:p>
            <w:p w14:paraId="6BBC04A5" w14:textId="0DB588ED" w:rsidR="00A2436A" w:rsidRDefault="00A2436A">
              <w:pPr>
                <w:pStyle w:val="Turinys1"/>
                <w:tabs>
                  <w:tab w:val="left" w:pos="660"/>
                </w:tabs>
                <w:rPr>
                  <w:noProof/>
                  <w:sz w:val="22"/>
                  <w:szCs w:val="22"/>
                  <w:lang w:val="en-US" w:eastAsia="en-US"/>
                </w:rPr>
              </w:pPr>
              <w:hyperlink w:anchor="_Toc220253631" w:history="1">
                <w:r w:rsidRPr="006C5841">
                  <w:rPr>
                    <w:rStyle w:val="Hipersaitas"/>
                    <w:rFonts w:ascii="Times New Roman" w:hAnsi="Times New Roman" w:cs="Times New Roman"/>
                    <w:b/>
                    <w:bCs/>
                    <w:noProof/>
                  </w:rPr>
                  <w:t>8.</w:t>
                </w:r>
                <w:r>
                  <w:rPr>
                    <w:noProof/>
                    <w:sz w:val="22"/>
                    <w:szCs w:val="22"/>
                    <w:lang w:val="en-US" w:eastAsia="en-US"/>
                  </w:rPr>
                  <w:tab/>
                </w:r>
                <w:r w:rsidRPr="006C5841">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_Toc220253631 \h </w:instrText>
                </w:r>
                <w:r>
                  <w:rPr>
                    <w:noProof/>
                    <w:webHidden/>
                  </w:rPr>
                </w:r>
                <w:r>
                  <w:rPr>
                    <w:noProof/>
                    <w:webHidden/>
                  </w:rPr>
                  <w:fldChar w:fldCharType="separate"/>
                </w:r>
                <w:r>
                  <w:rPr>
                    <w:noProof/>
                    <w:webHidden/>
                  </w:rPr>
                  <w:t>9</w:t>
                </w:r>
                <w:r>
                  <w:rPr>
                    <w:noProof/>
                    <w:webHidden/>
                  </w:rPr>
                  <w:fldChar w:fldCharType="end"/>
                </w:r>
              </w:hyperlink>
            </w:p>
            <w:p w14:paraId="270B2CCC" w14:textId="3AAD9E0C" w:rsidR="00A2436A" w:rsidRDefault="00A2436A">
              <w:pPr>
                <w:pStyle w:val="Turinys1"/>
                <w:tabs>
                  <w:tab w:val="left" w:pos="660"/>
                </w:tabs>
                <w:rPr>
                  <w:noProof/>
                  <w:sz w:val="22"/>
                  <w:szCs w:val="22"/>
                  <w:lang w:val="en-US" w:eastAsia="en-US"/>
                </w:rPr>
              </w:pPr>
              <w:hyperlink w:anchor="_Toc220253632" w:history="1">
                <w:r w:rsidRPr="006C5841">
                  <w:rPr>
                    <w:rStyle w:val="Hipersaitas"/>
                    <w:rFonts w:ascii="Times New Roman" w:hAnsi="Times New Roman" w:cs="Times New Roman"/>
                    <w:b/>
                    <w:bCs/>
                    <w:noProof/>
                  </w:rPr>
                  <w:t>9.</w:t>
                </w:r>
                <w:r>
                  <w:rPr>
                    <w:noProof/>
                    <w:sz w:val="22"/>
                    <w:szCs w:val="22"/>
                    <w:lang w:val="en-US" w:eastAsia="en-US"/>
                  </w:rPr>
                  <w:tab/>
                </w:r>
                <w:r w:rsidRPr="006C5841">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_Toc220253632 \h </w:instrText>
                </w:r>
                <w:r>
                  <w:rPr>
                    <w:noProof/>
                    <w:webHidden/>
                  </w:rPr>
                </w:r>
                <w:r>
                  <w:rPr>
                    <w:noProof/>
                    <w:webHidden/>
                  </w:rPr>
                  <w:fldChar w:fldCharType="separate"/>
                </w:r>
                <w:r>
                  <w:rPr>
                    <w:noProof/>
                    <w:webHidden/>
                  </w:rPr>
                  <w:t>9</w:t>
                </w:r>
                <w:r>
                  <w:rPr>
                    <w:noProof/>
                    <w:webHidden/>
                  </w:rPr>
                  <w:fldChar w:fldCharType="end"/>
                </w:r>
              </w:hyperlink>
            </w:p>
            <w:p w14:paraId="72C25583" w14:textId="39B1CCE8" w:rsidR="00A2436A" w:rsidRDefault="00A2436A">
              <w:pPr>
                <w:pStyle w:val="Turinys1"/>
                <w:tabs>
                  <w:tab w:val="left" w:pos="660"/>
                </w:tabs>
                <w:rPr>
                  <w:noProof/>
                  <w:sz w:val="22"/>
                  <w:szCs w:val="22"/>
                  <w:lang w:val="en-US" w:eastAsia="en-US"/>
                </w:rPr>
              </w:pPr>
              <w:hyperlink w:anchor="_Toc220253633" w:history="1">
                <w:r w:rsidRPr="006C5841">
                  <w:rPr>
                    <w:rStyle w:val="Hipersaitas"/>
                    <w:rFonts w:ascii="Times New Roman" w:hAnsi="Times New Roman" w:cs="Times New Roman"/>
                    <w:b/>
                    <w:bCs/>
                    <w:noProof/>
                  </w:rPr>
                  <w:t>10.</w:t>
                </w:r>
                <w:r>
                  <w:rPr>
                    <w:noProof/>
                    <w:sz w:val="22"/>
                    <w:szCs w:val="22"/>
                    <w:lang w:val="en-US" w:eastAsia="en-US"/>
                  </w:rPr>
                  <w:tab/>
                </w:r>
                <w:r w:rsidRPr="006C5841">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_Toc220253633 \h </w:instrText>
                </w:r>
                <w:r>
                  <w:rPr>
                    <w:noProof/>
                    <w:webHidden/>
                  </w:rPr>
                </w:r>
                <w:r>
                  <w:rPr>
                    <w:noProof/>
                    <w:webHidden/>
                  </w:rPr>
                  <w:fldChar w:fldCharType="separate"/>
                </w:r>
                <w:r>
                  <w:rPr>
                    <w:noProof/>
                    <w:webHidden/>
                  </w:rPr>
                  <w:t>9</w:t>
                </w:r>
                <w:r>
                  <w:rPr>
                    <w:noProof/>
                    <w:webHidden/>
                  </w:rPr>
                  <w:fldChar w:fldCharType="end"/>
                </w:r>
              </w:hyperlink>
            </w:p>
            <w:p w14:paraId="245786C4" w14:textId="51C26D71" w:rsidR="00A2436A" w:rsidRDefault="00A2436A">
              <w:pPr>
                <w:pStyle w:val="Turinys1"/>
                <w:rPr>
                  <w:noProof/>
                  <w:sz w:val="22"/>
                  <w:szCs w:val="22"/>
                  <w:lang w:val="en-US" w:eastAsia="en-US"/>
                </w:rPr>
              </w:pPr>
              <w:hyperlink w:anchor="_Toc220253634" w:history="1">
                <w:r w:rsidRPr="006C5841">
                  <w:rPr>
                    <w:rStyle w:val="Hipersaitas"/>
                    <w:rFonts w:ascii="Times New Roman" w:hAnsi="Times New Roman" w:cs="Times New Roman"/>
                    <w:bCs/>
                    <w:noProof/>
                  </w:rPr>
                  <w:t>Pirkimo sąlygų 1 priedas „Terminai“</w:t>
                </w:r>
                <w:r>
                  <w:rPr>
                    <w:noProof/>
                    <w:webHidden/>
                  </w:rPr>
                  <w:tab/>
                </w:r>
                <w:r>
                  <w:rPr>
                    <w:noProof/>
                    <w:webHidden/>
                  </w:rPr>
                  <w:fldChar w:fldCharType="begin"/>
                </w:r>
                <w:r>
                  <w:rPr>
                    <w:noProof/>
                    <w:webHidden/>
                  </w:rPr>
                  <w:instrText xml:space="preserve"> PAGEREF _Toc220253634 \h </w:instrText>
                </w:r>
                <w:r>
                  <w:rPr>
                    <w:noProof/>
                    <w:webHidden/>
                  </w:rPr>
                </w:r>
                <w:r>
                  <w:rPr>
                    <w:noProof/>
                    <w:webHidden/>
                  </w:rPr>
                  <w:fldChar w:fldCharType="separate"/>
                </w:r>
                <w:r>
                  <w:rPr>
                    <w:noProof/>
                    <w:webHidden/>
                  </w:rPr>
                  <w:t>11</w:t>
                </w:r>
                <w:r>
                  <w:rPr>
                    <w:noProof/>
                    <w:webHidden/>
                  </w:rPr>
                  <w:fldChar w:fldCharType="end"/>
                </w:r>
              </w:hyperlink>
            </w:p>
            <w:p w14:paraId="4CD9D090" w14:textId="6F191612" w:rsidR="00A2436A" w:rsidRDefault="00A2436A">
              <w:pPr>
                <w:pStyle w:val="Turinys2"/>
                <w:rPr>
                  <w:rFonts w:eastAsiaTheme="minorEastAsia" w:cstheme="minorBidi"/>
                  <w:sz w:val="22"/>
                  <w:szCs w:val="22"/>
                  <w:lang w:val="en-US" w:eastAsia="en-US"/>
                </w:rPr>
              </w:pPr>
              <w:hyperlink w:anchor="_Toc220253635" w:history="1">
                <w:r w:rsidRPr="006C5841">
                  <w:rPr>
                    <w:rStyle w:val="Hipersaitas"/>
                    <w:rFonts w:ascii="Times New Roman" w:hAnsi="Times New Roman" w:cs="Times New Roman"/>
                  </w:rPr>
                  <w:t>Pirkimo sąlygų 2 priedas „Techninis projektas“</w:t>
                </w:r>
                <w:r>
                  <w:rPr>
                    <w:webHidden/>
                  </w:rPr>
                  <w:tab/>
                </w:r>
                <w:r>
                  <w:rPr>
                    <w:webHidden/>
                  </w:rPr>
                  <w:fldChar w:fldCharType="begin"/>
                </w:r>
                <w:r>
                  <w:rPr>
                    <w:webHidden/>
                  </w:rPr>
                  <w:instrText xml:space="preserve"> PAGEREF _Toc220253635 \h </w:instrText>
                </w:r>
                <w:r>
                  <w:rPr>
                    <w:webHidden/>
                  </w:rPr>
                </w:r>
                <w:r>
                  <w:rPr>
                    <w:webHidden/>
                  </w:rPr>
                  <w:fldChar w:fldCharType="separate"/>
                </w:r>
                <w:r>
                  <w:rPr>
                    <w:webHidden/>
                  </w:rPr>
                  <w:t>14</w:t>
                </w:r>
                <w:r>
                  <w:rPr>
                    <w:webHidden/>
                  </w:rPr>
                  <w:fldChar w:fldCharType="end"/>
                </w:r>
              </w:hyperlink>
            </w:p>
            <w:p w14:paraId="5B230977" w14:textId="518D0DBF" w:rsidR="00A2436A" w:rsidRDefault="00A2436A">
              <w:pPr>
                <w:pStyle w:val="Turinys2"/>
                <w:rPr>
                  <w:rFonts w:eastAsiaTheme="minorEastAsia" w:cstheme="minorBidi"/>
                  <w:sz w:val="22"/>
                  <w:szCs w:val="22"/>
                  <w:lang w:val="en-US" w:eastAsia="en-US"/>
                </w:rPr>
              </w:pPr>
              <w:hyperlink w:anchor="_Toc220253636" w:history="1">
                <w:r w:rsidRPr="006C5841">
                  <w:rPr>
                    <w:rStyle w:val="Hipersaitas"/>
                    <w:rFonts w:ascii="Times New Roman" w:hAnsi="Times New Roman" w:cs="Times New Roman"/>
                  </w:rPr>
                  <w:t>Pirkimo sąlygų 3 priedas „Tiekėjų pašalinimo pagrindai“</w:t>
                </w:r>
                <w:r>
                  <w:rPr>
                    <w:webHidden/>
                  </w:rPr>
                  <w:tab/>
                </w:r>
                <w:r>
                  <w:rPr>
                    <w:webHidden/>
                  </w:rPr>
                  <w:fldChar w:fldCharType="begin"/>
                </w:r>
                <w:r>
                  <w:rPr>
                    <w:webHidden/>
                  </w:rPr>
                  <w:instrText xml:space="preserve"> PAGEREF _Toc220253636 \h </w:instrText>
                </w:r>
                <w:r>
                  <w:rPr>
                    <w:webHidden/>
                  </w:rPr>
                </w:r>
                <w:r>
                  <w:rPr>
                    <w:webHidden/>
                  </w:rPr>
                  <w:fldChar w:fldCharType="separate"/>
                </w:r>
                <w:r>
                  <w:rPr>
                    <w:webHidden/>
                  </w:rPr>
                  <w:t>14</w:t>
                </w:r>
                <w:r>
                  <w:rPr>
                    <w:webHidden/>
                  </w:rPr>
                  <w:fldChar w:fldCharType="end"/>
                </w:r>
              </w:hyperlink>
            </w:p>
            <w:p w14:paraId="6A2EFC4F" w14:textId="470E4D0E" w:rsidR="00A2436A" w:rsidRDefault="00A2436A">
              <w:pPr>
                <w:pStyle w:val="Turinys2"/>
                <w:rPr>
                  <w:rFonts w:eastAsiaTheme="minorEastAsia" w:cstheme="minorBidi"/>
                  <w:sz w:val="22"/>
                  <w:szCs w:val="22"/>
                  <w:lang w:val="en-US" w:eastAsia="en-US"/>
                </w:rPr>
              </w:pPr>
              <w:hyperlink w:anchor="_Toc220253637" w:history="1">
                <w:r w:rsidRPr="006C5841">
                  <w:rPr>
                    <w:rStyle w:val="Hipersaitas"/>
                    <w:rFonts w:ascii="Times New Roman" w:hAnsi="Times New Roman" w:cs="Times New Roman"/>
                  </w:rPr>
                  <w:t>Pirkimo sąlygų 4 priedas „Tiekėjų kvalifikacijos reikalavimai ir aplinkos apsaugos vadybos sistemos standartų reikalavimai“</w:t>
                </w:r>
                <w:r>
                  <w:rPr>
                    <w:webHidden/>
                  </w:rPr>
                  <w:tab/>
                </w:r>
                <w:r>
                  <w:rPr>
                    <w:webHidden/>
                  </w:rPr>
                  <w:fldChar w:fldCharType="begin"/>
                </w:r>
                <w:r>
                  <w:rPr>
                    <w:webHidden/>
                  </w:rPr>
                  <w:instrText xml:space="preserve"> PAGEREF _Toc220253637 \h </w:instrText>
                </w:r>
                <w:r>
                  <w:rPr>
                    <w:webHidden/>
                  </w:rPr>
                </w:r>
                <w:r>
                  <w:rPr>
                    <w:webHidden/>
                  </w:rPr>
                  <w:fldChar w:fldCharType="separate"/>
                </w:r>
                <w:r>
                  <w:rPr>
                    <w:webHidden/>
                  </w:rPr>
                  <w:t>14</w:t>
                </w:r>
                <w:r>
                  <w:rPr>
                    <w:webHidden/>
                  </w:rPr>
                  <w:fldChar w:fldCharType="end"/>
                </w:r>
              </w:hyperlink>
            </w:p>
            <w:p w14:paraId="279259FD" w14:textId="17FA6FD6" w:rsidR="00A2436A" w:rsidRDefault="00A2436A">
              <w:pPr>
                <w:pStyle w:val="Turinys2"/>
                <w:rPr>
                  <w:rFonts w:eastAsiaTheme="minorEastAsia" w:cstheme="minorBidi"/>
                  <w:sz w:val="22"/>
                  <w:szCs w:val="22"/>
                  <w:lang w:val="en-US" w:eastAsia="en-US"/>
                </w:rPr>
              </w:pPr>
              <w:hyperlink w:anchor="_Toc220253638" w:history="1">
                <w:r w:rsidRPr="006C5841">
                  <w:rPr>
                    <w:rStyle w:val="Hipersaitas"/>
                    <w:rFonts w:ascii="Times New Roman" w:hAnsi="Times New Roman" w:cs="Times New Roman"/>
                  </w:rPr>
                  <w:t>Pirkimo sąlygų 5 priedas „EBVPD“</w:t>
                </w:r>
                <w:r>
                  <w:rPr>
                    <w:webHidden/>
                  </w:rPr>
                  <w:tab/>
                </w:r>
                <w:r>
                  <w:rPr>
                    <w:webHidden/>
                  </w:rPr>
                  <w:fldChar w:fldCharType="begin"/>
                </w:r>
                <w:r>
                  <w:rPr>
                    <w:webHidden/>
                  </w:rPr>
                  <w:instrText xml:space="preserve"> PAGEREF _Toc220253638 \h </w:instrText>
                </w:r>
                <w:r>
                  <w:rPr>
                    <w:webHidden/>
                  </w:rPr>
                </w:r>
                <w:r>
                  <w:rPr>
                    <w:webHidden/>
                  </w:rPr>
                  <w:fldChar w:fldCharType="separate"/>
                </w:r>
                <w:r>
                  <w:rPr>
                    <w:webHidden/>
                  </w:rPr>
                  <w:t>14</w:t>
                </w:r>
                <w:r>
                  <w:rPr>
                    <w:webHidden/>
                  </w:rPr>
                  <w:fldChar w:fldCharType="end"/>
                </w:r>
              </w:hyperlink>
            </w:p>
            <w:p w14:paraId="3492F8FB" w14:textId="47B76492" w:rsidR="00A2436A" w:rsidRDefault="00A2436A">
              <w:pPr>
                <w:pStyle w:val="Turinys2"/>
                <w:rPr>
                  <w:rFonts w:eastAsiaTheme="minorEastAsia" w:cstheme="minorBidi"/>
                  <w:sz w:val="22"/>
                  <w:szCs w:val="22"/>
                  <w:lang w:val="en-US" w:eastAsia="en-US"/>
                </w:rPr>
              </w:pPr>
              <w:hyperlink w:anchor="_Toc220253639" w:history="1">
                <w:r w:rsidRPr="006C5841">
                  <w:rPr>
                    <w:rStyle w:val="Hipersaitas"/>
                    <w:rFonts w:ascii="Times New Roman" w:hAnsi="Times New Roman" w:cs="Times New Roman"/>
                  </w:rPr>
                  <w:t>Pirkimo sąlygų 6 priedas „Pasiūlymo forma“</w:t>
                </w:r>
                <w:r>
                  <w:rPr>
                    <w:webHidden/>
                  </w:rPr>
                  <w:tab/>
                </w:r>
                <w:r>
                  <w:rPr>
                    <w:webHidden/>
                  </w:rPr>
                  <w:fldChar w:fldCharType="begin"/>
                </w:r>
                <w:r>
                  <w:rPr>
                    <w:webHidden/>
                  </w:rPr>
                  <w:instrText xml:space="preserve"> PAGEREF _Toc220253639 \h </w:instrText>
                </w:r>
                <w:r>
                  <w:rPr>
                    <w:webHidden/>
                  </w:rPr>
                </w:r>
                <w:r>
                  <w:rPr>
                    <w:webHidden/>
                  </w:rPr>
                  <w:fldChar w:fldCharType="separate"/>
                </w:r>
                <w:r>
                  <w:rPr>
                    <w:webHidden/>
                  </w:rPr>
                  <w:t>14</w:t>
                </w:r>
                <w:r>
                  <w:rPr>
                    <w:webHidden/>
                  </w:rPr>
                  <w:fldChar w:fldCharType="end"/>
                </w:r>
              </w:hyperlink>
            </w:p>
            <w:p w14:paraId="05668643" w14:textId="1AF89E4C" w:rsidR="00A2436A" w:rsidRDefault="00A2436A">
              <w:pPr>
                <w:pStyle w:val="Turinys2"/>
                <w:rPr>
                  <w:rFonts w:eastAsiaTheme="minorEastAsia" w:cstheme="minorBidi"/>
                  <w:sz w:val="22"/>
                  <w:szCs w:val="22"/>
                  <w:lang w:val="en-US" w:eastAsia="en-US"/>
                </w:rPr>
              </w:pPr>
              <w:hyperlink w:anchor="_Toc220253640" w:history="1">
                <w:r w:rsidRPr="006C5841">
                  <w:rPr>
                    <w:rStyle w:val="Hipersaitas"/>
                    <w:rFonts w:ascii="Times New Roman" w:hAnsi="Times New Roman" w:cs="Times New Roman"/>
                  </w:rPr>
                  <w:t>Pirkimo sąlygų 7 priedas „</w:t>
                </w:r>
                <w:r w:rsidRPr="006C5841">
                  <w:rPr>
                    <w:rStyle w:val="Hipersaitas"/>
                    <w:rFonts w:ascii="Times New Roman" w:hAnsi="Times New Roman" w:cs="Times New Roman"/>
                    <w:iCs/>
                  </w:rPr>
                  <w:t>Pavyzdinė Deklaracijos dėl atitikties VPĮ 45 straipsnio 2¹ dalies nuostatoms forma</w:t>
                </w:r>
                <w:r>
                  <w:rPr>
                    <w:webHidden/>
                  </w:rPr>
                  <w:tab/>
                </w:r>
                <w:r>
                  <w:rPr>
                    <w:webHidden/>
                  </w:rPr>
                  <w:fldChar w:fldCharType="begin"/>
                </w:r>
                <w:r>
                  <w:rPr>
                    <w:webHidden/>
                  </w:rPr>
                  <w:instrText xml:space="preserve"> PAGEREF _Toc220253640 \h </w:instrText>
                </w:r>
                <w:r>
                  <w:rPr>
                    <w:webHidden/>
                  </w:rPr>
                </w:r>
                <w:r>
                  <w:rPr>
                    <w:webHidden/>
                  </w:rPr>
                  <w:fldChar w:fldCharType="separate"/>
                </w:r>
                <w:r>
                  <w:rPr>
                    <w:webHidden/>
                  </w:rPr>
                  <w:t>14</w:t>
                </w:r>
                <w:r>
                  <w:rPr>
                    <w:webHidden/>
                  </w:rPr>
                  <w:fldChar w:fldCharType="end"/>
                </w:r>
              </w:hyperlink>
            </w:p>
            <w:p w14:paraId="493959FB" w14:textId="47FBE72E" w:rsidR="00A2436A" w:rsidRDefault="00A2436A">
              <w:pPr>
                <w:pStyle w:val="Turinys2"/>
                <w:rPr>
                  <w:rFonts w:eastAsiaTheme="minorEastAsia" w:cstheme="minorBidi"/>
                  <w:sz w:val="22"/>
                  <w:szCs w:val="22"/>
                  <w:lang w:val="en-US" w:eastAsia="en-US"/>
                </w:rPr>
              </w:pPr>
              <w:hyperlink w:anchor="_Toc220253641" w:history="1">
                <w:r w:rsidRPr="006C5841">
                  <w:rPr>
                    <w:rStyle w:val="Hipersaitas"/>
                    <w:rFonts w:ascii="Times New Roman" w:hAnsi="Times New Roman" w:cs="Times New Roman"/>
                  </w:rPr>
                  <w:t>Pirkimo sąlygų 8 priedas „Pasiūlymų vertinimo kriterijai ir sąlygos“</w:t>
                </w:r>
                <w:r>
                  <w:rPr>
                    <w:webHidden/>
                  </w:rPr>
                  <w:tab/>
                </w:r>
                <w:r>
                  <w:rPr>
                    <w:webHidden/>
                  </w:rPr>
                  <w:fldChar w:fldCharType="begin"/>
                </w:r>
                <w:r>
                  <w:rPr>
                    <w:webHidden/>
                  </w:rPr>
                  <w:instrText xml:space="preserve"> PAGEREF _Toc220253641 \h </w:instrText>
                </w:r>
                <w:r>
                  <w:rPr>
                    <w:webHidden/>
                  </w:rPr>
                </w:r>
                <w:r>
                  <w:rPr>
                    <w:webHidden/>
                  </w:rPr>
                  <w:fldChar w:fldCharType="separate"/>
                </w:r>
                <w:r>
                  <w:rPr>
                    <w:webHidden/>
                  </w:rPr>
                  <w:t>14</w:t>
                </w:r>
                <w:r>
                  <w:rPr>
                    <w:webHidden/>
                  </w:rPr>
                  <w:fldChar w:fldCharType="end"/>
                </w:r>
              </w:hyperlink>
            </w:p>
            <w:p w14:paraId="383DE161" w14:textId="3C7B6A17" w:rsidR="00A2436A" w:rsidRDefault="00A2436A">
              <w:pPr>
                <w:pStyle w:val="Turinys2"/>
                <w:rPr>
                  <w:rFonts w:eastAsiaTheme="minorEastAsia" w:cstheme="minorBidi"/>
                  <w:sz w:val="22"/>
                  <w:szCs w:val="22"/>
                  <w:lang w:val="en-US" w:eastAsia="en-US"/>
                </w:rPr>
              </w:pPr>
              <w:hyperlink w:anchor="_Toc220253642" w:history="1">
                <w:r w:rsidRPr="006C5841">
                  <w:rPr>
                    <w:rStyle w:val="Hipersaitas"/>
                    <w:rFonts w:ascii="Times New Roman" w:hAnsi="Times New Roman" w:cs="Times New Roman"/>
                  </w:rPr>
                  <w:t>Pirkimo sąlygų 9 priedas „Deklaracija dėl tiekėjo atsakingų asmenų“</w:t>
                </w:r>
                <w:r>
                  <w:rPr>
                    <w:webHidden/>
                  </w:rPr>
                  <w:tab/>
                </w:r>
                <w:r>
                  <w:rPr>
                    <w:webHidden/>
                  </w:rPr>
                  <w:fldChar w:fldCharType="begin"/>
                </w:r>
                <w:r>
                  <w:rPr>
                    <w:webHidden/>
                  </w:rPr>
                  <w:instrText xml:space="preserve"> PAGEREF _Toc220253642 \h </w:instrText>
                </w:r>
                <w:r>
                  <w:rPr>
                    <w:webHidden/>
                  </w:rPr>
                </w:r>
                <w:r>
                  <w:rPr>
                    <w:webHidden/>
                  </w:rPr>
                  <w:fldChar w:fldCharType="separate"/>
                </w:r>
                <w:r>
                  <w:rPr>
                    <w:webHidden/>
                  </w:rPr>
                  <w:t>15</w:t>
                </w:r>
                <w:r>
                  <w:rPr>
                    <w:webHidden/>
                  </w:rPr>
                  <w:fldChar w:fldCharType="end"/>
                </w:r>
              </w:hyperlink>
            </w:p>
            <w:p w14:paraId="38FC0EFF" w14:textId="3B5E3115" w:rsidR="00A2436A" w:rsidRDefault="00A2436A">
              <w:pPr>
                <w:pStyle w:val="Turinys2"/>
                <w:rPr>
                  <w:rFonts w:eastAsiaTheme="minorEastAsia" w:cstheme="minorBidi"/>
                  <w:sz w:val="22"/>
                  <w:szCs w:val="22"/>
                  <w:lang w:val="en-US" w:eastAsia="en-US"/>
                </w:rPr>
              </w:pPr>
              <w:hyperlink w:anchor="_Toc220253643" w:history="1">
                <w:r w:rsidRPr="006C5841">
                  <w:rPr>
                    <w:rStyle w:val="Hipersaitas"/>
                    <w:rFonts w:ascii="Times New Roman" w:hAnsi="Times New Roman" w:cs="Times New Roman"/>
                  </w:rPr>
                  <w:t>Pirkimo sąlygų 10 ir 1</w:t>
                </w:r>
                <w:r w:rsidR="00856DEB">
                  <w:rPr>
                    <w:rStyle w:val="Hipersaitas"/>
                    <w:rFonts w:ascii="Times New Roman" w:hAnsi="Times New Roman" w:cs="Times New Roman"/>
                  </w:rPr>
                  <w:t>1</w:t>
                </w:r>
                <w:r w:rsidRPr="006C5841">
                  <w:rPr>
                    <w:rStyle w:val="Hipersaitas"/>
                    <w:rFonts w:ascii="Times New Roman" w:hAnsi="Times New Roman" w:cs="Times New Roman"/>
                  </w:rPr>
                  <w:t xml:space="preserve"> prieda</w:t>
                </w:r>
                <w:r w:rsidR="006409C1">
                  <w:rPr>
                    <w:rStyle w:val="Hipersaitas"/>
                    <w:rFonts w:ascii="Times New Roman" w:hAnsi="Times New Roman" w:cs="Times New Roman"/>
                  </w:rPr>
                  <w:t>i</w:t>
                </w:r>
                <w:r w:rsidRPr="006C5841">
                  <w:rPr>
                    <w:rStyle w:val="Hipersaitas"/>
                    <w:rFonts w:ascii="Times New Roman" w:hAnsi="Times New Roman" w:cs="Times New Roman"/>
                  </w:rPr>
                  <w:t xml:space="preserve"> „Darbų kiekių žiniaraščiai“</w:t>
                </w:r>
                <w:r>
                  <w:rPr>
                    <w:webHidden/>
                  </w:rPr>
                  <w:tab/>
                </w:r>
                <w:r>
                  <w:rPr>
                    <w:webHidden/>
                  </w:rPr>
                  <w:fldChar w:fldCharType="begin"/>
                </w:r>
                <w:r>
                  <w:rPr>
                    <w:webHidden/>
                  </w:rPr>
                  <w:instrText xml:space="preserve"> PAGEREF _Toc220253643 \h </w:instrText>
                </w:r>
                <w:r>
                  <w:rPr>
                    <w:webHidden/>
                  </w:rPr>
                </w:r>
                <w:r>
                  <w:rPr>
                    <w:webHidden/>
                  </w:rPr>
                  <w:fldChar w:fldCharType="separate"/>
                </w:r>
                <w:r>
                  <w:rPr>
                    <w:webHidden/>
                  </w:rPr>
                  <w:t>15</w:t>
                </w:r>
                <w:r>
                  <w:rPr>
                    <w:webHidden/>
                  </w:rPr>
                  <w:fldChar w:fldCharType="end"/>
                </w:r>
              </w:hyperlink>
            </w:p>
            <w:p w14:paraId="38D80E6D" w14:textId="76A060BA" w:rsidR="00A2436A" w:rsidRDefault="00A2436A">
              <w:pPr>
                <w:pStyle w:val="Turinys2"/>
                <w:rPr>
                  <w:rFonts w:eastAsiaTheme="minorEastAsia" w:cstheme="minorBidi"/>
                  <w:sz w:val="22"/>
                  <w:szCs w:val="22"/>
                  <w:lang w:val="en-US" w:eastAsia="en-US"/>
                </w:rPr>
              </w:pPr>
              <w:hyperlink w:anchor="_Toc220253644" w:history="1">
                <w:r w:rsidRPr="006C5841">
                  <w:rPr>
                    <w:rStyle w:val="Hipersaitas"/>
                    <w:rFonts w:ascii="Times New Roman" w:hAnsi="Times New Roman" w:cs="Times New Roman"/>
                  </w:rPr>
                  <w:t>Pirkimo sąlygų 12 priedas „Tiekėjo siūlomų specialistų sąrašo forma“</w:t>
                </w:r>
                <w:r>
                  <w:rPr>
                    <w:webHidden/>
                  </w:rPr>
                  <w:tab/>
                </w:r>
                <w:r>
                  <w:rPr>
                    <w:webHidden/>
                  </w:rPr>
                  <w:fldChar w:fldCharType="begin"/>
                </w:r>
                <w:r>
                  <w:rPr>
                    <w:webHidden/>
                  </w:rPr>
                  <w:instrText xml:space="preserve"> PAGEREF _Toc220253644 \h </w:instrText>
                </w:r>
                <w:r>
                  <w:rPr>
                    <w:webHidden/>
                  </w:rPr>
                </w:r>
                <w:r>
                  <w:rPr>
                    <w:webHidden/>
                  </w:rPr>
                  <w:fldChar w:fldCharType="separate"/>
                </w:r>
                <w:r>
                  <w:rPr>
                    <w:webHidden/>
                  </w:rPr>
                  <w:t>15</w:t>
                </w:r>
                <w:r>
                  <w:rPr>
                    <w:webHidden/>
                  </w:rPr>
                  <w:fldChar w:fldCharType="end"/>
                </w:r>
              </w:hyperlink>
            </w:p>
            <w:p w14:paraId="53AE3181" w14:textId="72EE658B" w:rsidR="00A2436A" w:rsidRDefault="00A2436A">
              <w:pPr>
                <w:pStyle w:val="Turinys2"/>
                <w:rPr>
                  <w:rFonts w:eastAsiaTheme="minorEastAsia" w:cstheme="minorBidi"/>
                  <w:sz w:val="22"/>
                  <w:szCs w:val="22"/>
                  <w:lang w:val="en-US" w:eastAsia="en-US"/>
                </w:rPr>
              </w:pPr>
              <w:hyperlink w:anchor="_Toc220253645" w:history="1">
                <w:r w:rsidRPr="006C5841">
                  <w:rPr>
                    <w:rStyle w:val="Hipersaitas"/>
                    <w:rFonts w:ascii="Times New Roman" w:hAnsi="Times New Roman" w:cs="Times New Roman"/>
                  </w:rPr>
                  <w:t>Pirkimo sąlygų 13 priedas „</w:t>
                </w:r>
                <w:r w:rsidRPr="006C5841">
                  <w:rPr>
                    <w:rStyle w:val="Hipersaitas"/>
                    <w:rFonts w:ascii="Times New Roman" w:hAnsi="Times New Roman" w:cs="Times New Roman"/>
                    <w:bCs/>
                  </w:rPr>
                  <w:t>Pažymos apie paskutiniais 2 finansiniais metais gautas metines pajamas forma</w:t>
                </w:r>
                <w:r w:rsidRPr="006C5841">
                  <w:rPr>
                    <w:rStyle w:val="Hipersaitas"/>
                    <w:rFonts w:ascii="Times New Roman" w:hAnsi="Times New Roman" w:cs="Times New Roman"/>
                  </w:rPr>
                  <w:t>“</w:t>
                </w:r>
                <w:r>
                  <w:rPr>
                    <w:webHidden/>
                  </w:rPr>
                  <w:tab/>
                </w:r>
                <w:r>
                  <w:rPr>
                    <w:webHidden/>
                  </w:rPr>
                  <w:fldChar w:fldCharType="begin"/>
                </w:r>
                <w:r>
                  <w:rPr>
                    <w:webHidden/>
                  </w:rPr>
                  <w:instrText xml:space="preserve"> PAGEREF _Toc220253645 \h </w:instrText>
                </w:r>
                <w:r>
                  <w:rPr>
                    <w:webHidden/>
                  </w:rPr>
                </w:r>
                <w:r>
                  <w:rPr>
                    <w:webHidden/>
                  </w:rPr>
                  <w:fldChar w:fldCharType="separate"/>
                </w:r>
                <w:r>
                  <w:rPr>
                    <w:webHidden/>
                  </w:rPr>
                  <w:t>15</w:t>
                </w:r>
                <w:r>
                  <w:rPr>
                    <w:webHidden/>
                  </w:rPr>
                  <w:fldChar w:fldCharType="end"/>
                </w:r>
              </w:hyperlink>
            </w:p>
            <w:p w14:paraId="5CAE0DC2" w14:textId="3171AA75" w:rsidR="00A2436A" w:rsidRDefault="00A2436A">
              <w:pPr>
                <w:pStyle w:val="Turinys2"/>
                <w:rPr>
                  <w:rFonts w:eastAsiaTheme="minorEastAsia" w:cstheme="minorBidi"/>
                  <w:sz w:val="22"/>
                  <w:szCs w:val="22"/>
                  <w:lang w:val="en-US" w:eastAsia="en-US"/>
                </w:rPr>
              </w:pPr>
              <w:hyperlink w:anchor="_Toc220253646" w:history="1">
                <w:r w:rsidRPr="006C5841">
                  <w:rPr>
                    <w:rStyle w:val="Hipersaitas"/>
                    <w:rFonts w:ascii="Times New Roman" w:hAnsi="Times New Roman" w:cs="Times New Roman"/>
                  </w:rPr>
                  <w:t>Pirkimo sąlygų 14 priedas „Atliktų svarbiausių statybos darbų sąrašo forma“</w:t>
                </w:r>
                <w:r>
                  <w:rPr>
                    <w:webHidden/>
                  </w:rPr>
                  <w:tab/>
                </w:r>
                <w:r>
                  <w:rPr>
                    <w:webHidden/>
                  </w:rPr>
                  <w:fldChar w:fldCharType="begin"/>
                </w:r>
                <w:r>
                  <w:rPr>
                    <w:webHidden/>
                  </w:rPr>
                  <w:instrText xml:space="preserve"> PAGEREF _Toc220253646 \h </w:instrText>
                </w:r>
                <w:r>
                  <w:rPr>
                    <w:webHidden/>
                  </w:rPr>
                </w:r>
                <w:r>
                  <w:rPr>
                    <w:webHidden/>
                  </w:rPr>
                  <w:fldChar w:fldCharType="separate"/>
                </w:r>
                <w:r>
                  <w:rPr>
                    <w:webHidden/>
                  </w:rPr>
                  <w:t>15</w:t>
                </w:r>
                <w:r>
                  <w:rPr>
                    <w:webHidden/>
                  </w:rPr>
                  <w:fldChar w:fldCharType="end"/>
                </w:r>
              </w:hyperlink>
            </w:p>
            <w:p w14:paraId="1C52BAE6" w14:textId="08384A85" w:rsidR="00A2436A" w:rsidRDefault="00A2436A">
              <w:pPr>
                <w:pStyle w:val="Turinys2"/>
                <w:rPr>
                  <w:rFonts w:eastAsiaTheme="minorEastAsia" w:cstheme="minorBidi"/>
                  <w:sz w:val="22"/>
                  <w:szCs w:val="22"/>
                  <w:lang w:val="en-US" w:eastAsia="en-US"/>
                </w:rPr>
              </w:pPr>
              <w:hyperlink w:anchor="_Toc220253647" w:history="1">
                <w:r w:rsidRPr="006C5841">
                  <w:rPr>
                    <w:rStyle w:val="Hipersaitas"/>
                    <w:rFonts w:ascii="Times New Roman" w:hAnsi="Times New Roman" w:cs="Times New Roman"/>
                  </w:rPr>
                  <w:t>Pirkimo sąlygų 15 priedas „S</w:t>
                </w:r>
                <w:r w:rsidRPr="006C5841">
                  <w:rPr>
                    <w:rStyle w:val="Hipersaitas"/>
                    <w:rFonts w:ascii="Times New Roman" w:hAnsi="Times New Roman" w:cs="Times New Roman"/>
                    <w:iCs/>
                  </w:rPr>
                  <w:t>utarties projektas</w:t>
                </w:r>
                <w:r w:rsidRPr="006C5841">
                  <w:rPr>
                    <w:rStyle w:val="Hipersaitas"/>
                    <w:rFonts w:ascii="Times New Roman" w:hAnsi="Times New Roman" w:cs="Times New Roman"/>
                  </w:rPr>
                  <w:t>“</w:t>
                </w:r>
                <w:r>
                  <w:rPr>
                    <w:webHidden/>
                  </w:rPr>
                  <w:tab/>
                </w:r>
                <w:r>
                  <w:rPr>
                    <w:webHidden/>
                  </w:rPr>
                  <w:fldChar w:fldCharType="begin"/>
                </w:r>
                <w:r>
                  <w:rPr>
                    <w:webHidden/>
                  </w:rPr>
                  <w:instrText xml:space="preserve"> PAGEREF _Toc220253647 \h </w:instrText>
                </w:r>
                <w:r>
                  <w:rPr>
                    <w:webHidden/>
                  </w:rPr>
                </w:r>
                <w:r>
                  <w:rPr>
                    <w:webHidden/>
                  </w:rPr>
                  <w:fldChar w:fldCharType="separate"/>
                </w:r>
                <w:r>
                  <w:rPr>
                    <w:webHidden/>
                  </w:rPr>
                  <w:t>15</w:t>
                </w:r>
                <w:r>
                  <w:rPr>
                    <w:webHidden/>
                  </w:rPr>
                  <w:fldChar w:fldCharType="end"/>
                </w:r>
              </w:hyperlink>
            </w:p>
            <w:p w14:paraId="2CD8C0DA" w14:textId="2F09882C" w:rsidR="00A2436A" w:rsidRDefault="00A2436A">
              <w:pPr>
                <w:pStyle w:val="Turinys2"/>
                <w:rPr>
                  <w:rFonts w:eastAsiaTheme="minorEastAsia" w:cstheme="minorBidi"/>
                  <w:sz w:val="22"/>
                  <w:szCs w:val="22"/>
                  <w:lang w:val="en-US" w:eastAsia="en-US"/>
                </w:rPr>
              </w:pPr>
              <w:hyperlink w:anchor="_Toc220253648" w:history="1">
                <w:r w:rsidRPr="006C5841">
                  <w:rPr>
                    <w:rStyle w:val="Hipersaitas"/>
                    <w:rFonts w:ascii="Times New Roman" w:hAnsi="Times New Roman" w:cs="Times New Roman"/>
                  </w:rPr>
                  <w:t>Pirkimo sąlygų 16 priedas „</w:t>
                </w:r>
                <w:r w:rsidRPr="006C5841">
                  <w:rPr>
                    <w:rStyle w:val="Hipersaitas"/>
                    <w:rFonts w:ascii="Times New Roman" w:hAnsi="Times New Roman" w:cs="Times New Roman"/>
                    <w:bCs/>
                  </w:rPr>
                  <w:t>Reikalavimai mobilizacijos, karo ar nepaprastosios padėties atveju</w:t>
                </w:r>
                <w:r w:rsidRPr="006C5841">
                  <w:rPr>
                    <w:rStyle w:val="Hipersaitas"/>
                    <w:rFonts w:ascii="Times New Roman" w:hAnsi="Times New Roman" w:cs="Times New Roman"/>
                  </w:rPr>
                  <w:t>“</w:t>
                </w:r>
                <w:r>
                  <w:rPr>
                    <w:webHidden/>
                  </w:rPr>
                  <w:tab/>
                </w:r>
                <w:r>
                  <w:rPr>
                    <w:webHidden/>
                  </w:rPr>
                  <w:fldChar w:fldCharType="begin"/>
                </w:r>
                <w:r>
                  <w:rPr>
                    <w:webHidden/>
                  </w:rPr>
                  <w:instrText xml:space="preserve"> PAGEREF _Toc220253648 \h </w:instrText>
                </w:r>
                <w:r>
                  <w:rPr>
                    <w:webHidden/>
                  </w:rPr>
                </w:r>
                <w:r>
                  <w:rPr>
                    <w:webHidden/>
                  </w:rPr>
                  <w:fldChar w:fldCharType="separate"/>
                </w:r>
                <w:r>
                  <w:rPr>
                    <w:webHidden/>
                  </w:rPr>
                  <w:t>16</w:t>
                </w:r>
                <w:r>
                  <w:rPr>
                    <w:webHidden/>
                  </w:rPr>
                  <w:fldChar w:fldCharType="end"/>
                </w:r>
              </w:hyperlink>
            </w:p>
            <w:p w14:paraId="0DDC40AE" w14:textId="2C353594" w:rsidR="001C24BC" w:rsidRPr="0029021E" w:rsidRDefault="001C24BC" w:rsidP="00AD3833">
              <w:pPr>
                <w:pStyle w:val="Turinys2"/>
                <w:rPr>
                  <w:rFonts w:ascii="Times New Roman" w:hAnsi="Times New Roman" w:cs="Times New Roman"/>
                  <w:sz w:val="24"/>
                  <w:szCs w:val="24"/>
                </w:rPr>
              </w:pPr>
              <w:r w:rsidRPr="0029021E">
                <w:rPr>
                  <w:rFonts w:ascii="Times New Roman" w:hAnsi="Times New Roman" w:cs="Times New Roman"/>
                  <w:b/>
                  <w:bCs/>
                  <w:color w:val="2B579A"/>
                  <w:sz w:val="24"/>
                  <w:szCs w:val="24"/>
                  <w:shd w:val="clear" w:color="auto" w:fill="E6E6E6"/>
                </w:rPr>
                <w:fldChar w:fldCharType="end"/>
              </w:r>
            </w:p>
          </w:sdtContent>
        </w:sdt>
        <w:p w14:paraId="73CCB438" w14:textId="0FA1CE5B" w:rsidR="005F13F0" w:rsidRPr="0029021E" w:rsidRDefault="001C24BC"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Content>
    </w:sdt>
    <w:p w14:paraId="7DBFF88B" w14:textId="0FE73970" w:rsidR="002415C7" w:rsidRPr="004A41D7" w:rsidRDefault="00263B34" w:rsidP="00B7562A">
      <w:pPr>
        <w:pStyle w:val="Antrat1"/>
        <w:numPr>
          <w:ilvl w:val="0"/>
          <w:numId w:val="1"/>
        </w:numPr>
        <w:spacing w:before="240" w:line="20" w:lineRule="atLeast"/>
        <w:ind w:left="567" w:hanging="567"/>
        <w:rPr>
          <w:rFonts w:ascii="Times New Roman" w:hAnsi="Times New Roman" w:cs="Times New Roman"/>
          <w:b/>
          <w:bCs/>
          <w:sz w:val="32"/>
          <w:szCs w:val="32"/>
        </w:rPr>
      </w:pPr>
      <w:bookmarkStart w:id="0" w:name="_Toc220253624"/>
      <w:bookmarkStart w:id="1" w:name="_Toc335201954"/>
      <w:bookmarkStart w:id="2" w:name="_Toc147739116"/>
      <w:r w:rsidRPr="004A41D7">
        <w:rPr>
          <w:rFonts w:ascii="Times New Roman" w:hAnsi="Times New Roman" w:cs="Times New Roman"/>
          <w:b/>
          <w:bCs/>
          <w:sz w:val="32"/>
          <w:szCs w:val="32"/>
        </w:rPr>
        <w:lastRenderedPageBreak/>
        <w:t>Bendra informacija</w:t>
      </w:r>
      <w:bookmarkEnd w:id="0"/>
    </w:p>
    <w:p w14:paraId="1CF53CB4" w14:textId="77777777" w:rsidR="00D80602" w:rsidRDefault="000B3E6E" w:rsidP="00992E2C">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Perkančioj</w:t>
      </w:r>
      <w:r w:rsidR="00107C13">
        <w:rPr>
          <w:rFonts w:ascii="Times New Roman" w:hAnsi="Times New Roman" w:cs="Times New Roman"/>
          <w:sz w:val="24"/>
          <w:szCs w:val="24"/>
        </w:rPr>
        <w:t xml:space="preserve">i </w:t>
      </w:r>
      <w:r>
        <w:rPr>
          <w:rFonts w:ascii="Times New Roman" w:hAnsi="Times New Roman" w:cs="Times New Roman"/>
          <w:sz w:val="24"/>
          <w:szCs w:val="24"/>
        </w:rPr>
        <w:t>organizacija</w:t>
      </w:r>
      <w:r w:rsidR="00D80602">
        <w:rPr>
          <w:rFonts w:ascii="Times New Roman" w:hAnsi="Times New Roman" w:cs="Times New Roman"/>
          <w:sz w:val="24"/>
          <w:szCs w:val="24"/>
        </w:rPr>
        <w:t>:</w:t>
      </w:r>
    </w:p>
    <w:p w14:paraId="16826079" w14:textId="4D26B7B3" w:rsidR="002D7F06" w:rsidRPr="00472799" w:rsidRDefault="00793A7A" w:rsidP="00D80602">
      <w:pPr>
        <w:pStyle w:val="Sraopastraipa"/>
        <w:numPr>
          <w:ilvl w:val="2"/>
          <w:numId w:val="1"/>
        </w:numPr>
        <w:tabs>
          <w:tab w:val="left" w:pos="993"/>
        </w:tabs>
        <w:spacing w:after="0" w:line="20" w:lineRule="atLeast"/>
        <w:ind w:left="-142" w:firstLine="709"/>
        <w:jc w:val="both"/>
        <w:rPr>
          <w:rFonts w:ascii="Times New Roman" w:hAnsi="Times New Roman" w:cs="Times New Roman"/>
          <w:sz w:val="24"/>
          <w:szCs w:val="24"/>
        </w:rPr>
      </w:pPr>
      <w:r w:rsidRPr="00992E2C">
        <w:rPr>
          <w:rFonts w:ascii="Times New Roman" w:hAnsi="Times New Roman" w:cs="Times New Roman"/>
          <w:sz w:val="24"/>
          <w:szCs w:val="24"/>
        </w:rPr>
        <w:t xml:space="preserve"> </w:t>
      </w:r>
      <w:r w:rsidR="00D80602" w:rsidRPr="00472799">
        <w:rPr>
          <w:rFonts w:ascii="Times New Roman" w:hAnsi="Times New Roman" w:cs="Times New Roman"/>
          <w:sz w:val="24"/>
          <w:szCs w:val="24"/>
        </w:rPr>
        <w:t xml:space="preserve">1 pirkimo daliai: </w:t>
      </w:r>
      <w:r w:rsidR="00992E2C" w:rsidRPr="00472799">
        <w:rPr>
          <w:rFonts w:ascii="Times New Roman" w:hAnsi="Times New Roman" w:cs="Times New Roman"/>
          <w:sz w:val="24"/>
          <w:szCs w:val="24"/>
        </w:rPr>
        <w:t>Švenčionių rajono savivaldybės administracija</w:t>
      </w:r>
      <w:r w:rsidRPr="00472799">
        <w:rPr>
          <w:rFonts w:ascii="Times New Roman" w:eastAsia="Calibri" w:hAnsi="Times New Roman" w:cs="Times New Roman"/>
          <w:sz w:val="24"/>
          <w:szCs w:val="24"/>
        </w:rPr>
        <w:t>,</w:t>
      </w:r>
      <w:r w:rsidRPr="00472799">
        <w:rPr>
          <w:rFonts w:ascii="Times New Roman" w:eastAsia="Calibri" w:hAnsi="Times New Roman" w:cs="Times New Roman"/>
          <w:color w:val="00B050"/>
          <w:sz w:val="24"/>
          <w:szCs w:val="24"/>
        </w:rPr>
        <w:t xml:space="preserve"> </w:t>
      </w:r>
      <w:r w:rsidRPr="00472799">
        <w:rPr>
          <w:rFonts w:ascii="Times New Roman" w:eastAsia="Calibri" w:hAnsi="Times New Roman" w:cs="Times New Roman"/>
          <w:sz w:val="24"/>
          <w:szCs w:val="24"/>
        </w:rPr>
        <w:t xml:space="preserve">juridinio asmens kodas </w:t>
      </w:r>
      <w:r w:rsidR="00992E2C" w:rsidRPr="00472799">
        <w:rPr>
          <w:rFonts w:ascii="Times New Roman" w:hAnsi="Times New Roman" w:cs="Times New Roman"/>
          <w:sz w:val="24"/>
          <w:szCs w:val="24"/>
        </w:rPr>
        <w:t>188766722</w:t>
      </w:r>
      <w:r w:rsidRPr="00472799">
        <w:rPr>
          <w:rFonts w:ascii="Times New Roman" w:eastAsia="Calibri" w:hAnsi="Times New Roman" w:cs="Times New Roman"/>
          <w:sz w:val="24"/>
          <w:szCs w:val="24"/>
        </w:rPr>
        <w:t xml:space="preserve">, adresas </w:t>
      </w:r>
      <w:r w:rsidR="00992E2C" w:rsidRPr="00472799">
        <w:rPr>
          <w:rFonts w:ascii="Times New Roman" w:hAnsi="Times New Roman" w:cs="Times New Roman"/>
          <w:sz w:val="24"/>
          <w:szCs w:val="24"/>
        </w:rPr>
        <w:t>Švenčionys, Vilniaus g. 19</w:t>
      </w:r>
      <w:r w:rsidRPr="00472799">
        <w:rPr>
          <w:rFonts w:ascii="Times New Roman" w:eastAsia="Calibri" w:hAnsi="Times New Roman" w:cs="Times New Roman"/>
          <w:sz w:val="24"/>
          <w:szCs w:val="24"/>
        </w:rPr>
        <w:t xml:space="preserve">. </w:t>
      </w:r>
      <w:r w:rsidR="00107C13" w:rsidRPr="00472799">
        <w:rPr>
          <w:rFonts w:ascii="Times New Roman" w:hAnsi="Times New Roman" w:cs="Times New Roman"/>
          <w:sz w:val="24"/>
          <w:szCs w:val="24"/>
        </w:rPr>
        <w:t>Perkančioji organizacija</w:t>
      </w:r>
      <w:r w:rsidR="00107C13" w:rsidRPr="00472799">
        <w:rPr>
          <w:rFonts w:ascii="Times New Roman" w:eastAsia="Calibri" w:hAnsi="Times New Roman" w:cs="Times New Roman"/>
          <w:sz w:val="24"/>
          <w:szCs w:val="24"/>
        </w:rPr>
        <w:t xml:space="preserve"> </w:t>
      </w:r>
      <w:r w:rsidR="00992E2C" w:rsidRPr="00472799">
        <w:rPr>
          <w:rFonts w:ascii="Times New Roman" w:eastAsia="Calibri" w:hAnsi="Times New Roman" w:cs="Times New Roman"/>
          <w:sz w:val="24"/>
          <w:szCs w:val="24"/>
        </w:rPr>
        <w:t>nėra</w:t>
      </w:r>
      <w:r w:rsidR="00D80602" w:rsidRPr="00472799">
        <w:rPr>
          <w:rFonts w:ascii="Times New Roman" w:eastAsia="Calibri" w:hAnsi="Times New Roman" w:cs="Times New Roman"/>
          <w:sz w:val="24"/>
          <w:szCs w:val="24"/>
        </w:rPr>
        <w:t xml:space="preserve"> PVM mokėtoja (toliau – PO1), ir</w:t>
      </w:r>
    </w:p>
    <w:p w14:paraId="6215647B" w14:textId="01C873EE" w:rsidR="00D80602" w:rsidRPr="00472799" w:rsidRDefault="00D80602" w:rsidP="00D80602">
      <w:pPr>
        <w:pStyle w:val="Sraopastraipa"/>
        <w:numPr>
          <w:ilvl w:val="2"/>
          <w:numId w:val="1"/>
        </w:numPr>
        <w:tabs>
          <w:tab w:val="left" w:pos="993"/>
        </w:tabs>
        <w:spacing w:after="0" w:line="20" w:lineRule="atLeast"/>
        <w:ind w:left="-142" w:firstLine="709"/>
        <w:jc w:val="both"/>
        <w:rPr>
          <w:rFonts w:ascii="Times New Roman" w:hAnsi="Times New Roman" w:cs="Times New Roman"/>
          <w:sz w:val="24"/>
          <w:szCs w:val="24"/>
        </w:rPr>
      </w:pPr>
      <w:r w:rsidRPr="00472799">
        <w:rPr>
          <w:rFonts w:ascii="Times New Roman" w:hAnsi="Times New Roman" w:cs="Times New Roman"/>
          <w:sz w:val="24"/>
          <w:szCs w:val="24"/>
        </w:rPr>
        <w:t>2 pirkimo daliai: VšĮ „Švenčionių rajono sveikatos centras“,</w:t>
      </w:r>
      <w:r w:rsidRPr="00472799">
        <w:rPr>
          <w:rFonts w:ascii="Times New Roman" w:eastAsia="Calibri" w:hAnsi="Times New Roman" w:cs="Times New Roman"/>
          <w:sz w:val="24"/>
          <w:szCs w:val="24"/>
        </w:rPr>
        <w:t xml:space="preserve"> juridinio asmens kodas </w:t>
      </w:r>
      <w:r w:rsidRPr="00472799">
        <w:rPr>
          <w:rFonts w:ascii="Times New Roman" w:hAnsi="Times New Roman" w:cs="Times New Roman"/>
          <w:sz w:val="24"/>
          <w:szCs w:val="24"/>
        </w:rPr>
        <w:t>178736022</w:t>
      </w:r>
      <w:r w:rsidRPr="00472799">
        <w:rPr>
          <w:rFonts w:ascii="Times New Roman" w:eastAsia="Calibri" w:hAnsi="Times New Roman" w:cs="Times New Roman"/>
          <w:sz w:val="24"/>
          <w:szCs w:val="24"/>
        </w:rPr>
        <w:t>, adresas</w:t>
      </w:r>
      <w:r w:rsidR="003742B4" w:rsidRPr="00472799">
        <w:rPr>
          <w:rFonts w:ascii="Times New Roman" w:eastAsia="Calibri" w:hAnsi="Times New Roman" w:cs="Times New Roman"/>
          <w:sz w:val="24"/>
          <w:szCs w:val="24"/>
        </w:rPr>
        <w:t>:</w:t>
      </w:r>
      <w:r w:rsidRPr="00472799">
        <w:rPr>
          <w:rFonts w:ascii="Times New Roman" w:eastAsia="Calibri" w:hAnsi="Times New Roman" w:cs="Times New Roman"/>
          <w:sz w:val="24"/>
          <w:szCs w:val="24"/>
        </w:rPr>
        <w:t xml:space="preserve"> </w:t>
      </w:r>
      <w:r w:rsidRPr="00472799">
        <w:rPr>
          <w:rFonts w:ascii="Times New Roman" w:hAnsi="Times New Roman" w:cs="Times New Roman"/>
          <w:sz w:val="24"/>
          <w:szCs w:val="24"/>
        </w:rPr>
        <w:t>Švenčionys, Partizanų g. 4, LT-18127</w:t>
      </w:r>
      <w:r w:rsidRPr="00472799">
        <w:rPr>
          <w:rFonts w:ascii="Times New Roman" w:eastAsia="Calibri" w:hAnsi="Times New Roman" w:cs="Times New Roman"/>
          <w:sz w:val="24"/>
          <w:szCs w:val="24"/>
        </w:rPr>
        <w:t xml:space="preserve">. </w:t>
      </w:r>
      <w:r w:rsidRPr="00472799">
        <w:rPr>
          <w:rFonts w:ascii="Times New Roman" w:hAnsi="Times New Roman" w:cs="Times New Roman"/>
          <w:sz w:val="24"/>
          <w:szCs w:val="24"/>
        </w:rPr>
        <w:t>Perkančioji organizacija</w:t>
      </w:r>
      <w:r w:rsidRPr="00472799">
        <w:rPr>
          <w:rFonts w:ascii="Times New Roman" w:eastAsia="Calibri" w:hAnsi="Times New Roman" w:cs="Times New Roman"/>
          <w:sz w:val="24"/>
          <w:szCs w:val="24"/>
        </w:rPr>
        <w:t xml:space="preserve"> nėra PVM mokėtoja (toliau – PO2) (toliau kartu vadinama – Perkančioji organizacija).</w:t>
      </w:r>
    </w:p>
    <w:p w14:paraId="3733B1D9" w14:textId="369C28B5" w:rsidR="00D80602" w:rsidRPr="00472799" w:rsidRDefault="00D80602" w:rsidP="00C34FFE">
      <w:pPr>
        <w:pStyle w:val="Sraopastraipa"/>
        <w:numPr>
          <w:ilvl w:val="1"/>
          <w:numId w:val="1"/>
        </w:numPr>
        <w:tabs>
          <w:tab w:val="left" w:pos="993"/>
        </w:tabs>
        <w:spacing w:after="0" w:line="20" w:lineRule="atLeast"/>
        <w:ind w:left="-142" w:firstLine="709"/>
        <w:jc w:val="both"/>
        <w:rPr>
          <w:rFonts w:ascii="Times New Roman" w:hAnsi="Times New Roman" w:cs="Times New Roman"/>
          <w:sz w:val="24"/>
          <w:szCs w:val="24"/>
        </w:rPr>
      </w:pPr>
      <w:r w:rsidRPr="00472799">
        <w:rPr>
          <w:rFonts w:ascii="Times New Roman" w:eastAsia="Calibri" w:hAnsi="Times New Roman" w:cs="Times New Roman"/>
          <w:sz w:val="24"/>
          <w:szCs w:val="24"/>
        </w:rPr>
        <w:t xml:space="preserve">Pirkimą 2 pirkimo dalyje </w:t>
      </w:r>
      <w:r w:rsidRPr="00472799">
        <w:rPr>
          <w:rFonts w:ascii="Times New Roman" w:hAnsi="Times New Roman" w:cs="Times New Roman"/>
          <w:sz w:val="24"/>
          <w:szCs w:val="24"/>
        </w:rPr>
        <w:t>PO2</w:t>
      </w:r>
      <w:r w:rsidRPr="00472799">
        <w:rPr>
          <w:rFonts w:ascii="Times New Roman" w:eastAsia="Calibri" w:hAnsi="Times New Roman" w:cs="Times New Roman"/>
          <w:sz w:val="24"/>
          <w:szCs w:val="24"/>
        </w:rPr>
        <w:t xml:space="preserve"> vardu atlieka įgaliotoji organizacija: </w:t>
      </w:r>
      <w:r w:rsidRPr="00472799">
        <w:rPr>
          <w:rFonts w:ascii="Times New Roman" w:hAnsi="Times New Roman" w:cs="Times New Roman"/>
          <w:sz w:val="24"/>
          <w:szCs w:val="24"/>
        </w:rPr>
        <w:t>Švenčionių rajono savivaldybės administracija</w:t>
      </w:r>
      <w:r w:rsidRPr="00472799">
        <w:rPr>
          <w:rFonts w:ascii="Times New Roman" w:eastAsia="Calibri" w:hAnsi="Times New Roman" w:cs="Times New Roman"/>
          <w:sz w:val="24"/>
          <w:szCs w:val="24"/>
        </w:rPr>
        <w:t>,</w:t>
      </w:r>
      <w:r w:rsidRPr="00472799">
        <w:rPr>
          <w:rFonts w:ascii="Times New Roman" w:eastAsia="Calibri" w:hAnsi="Times New Roman" w:cs="Times New Roman"/>
          <w:color w:val="00B050"/>
          <w:sz w:val="24"/>
          <w:szCs w:val="24"/>
        </w:rPr>
        <w:t xml:space="preserve"> </w:t>
      </w:r>
      <w:r w:rsidRPr="00472799">
        <w:rPr>
          <w:rFonts w:ascii="Times New Roman" w:eastAsia="Calibri" w:hAnsi="Times New Roman" w:cs="Times New Roman"/>
          <w:sz w:val="24"/>
          <w:szCs w:val="24"/>
        </w:rPr>
        <w:t xml:space="preserve">juridinio asmens kodas </w:t>
      </w:r>
      <w:r w:rsidRPr="00472799">
        <w:rPr>
          <w:rFonts w:ascii="Times New Roman" w:hAnsi="Times New Roman" w:cs="Times New Roman"/>
          <w:sz w:val="24"/>
          <w:szCs w:val="24"/>
        </w:rPr>
        <w:t>188766722</w:t>
      </w:r>
      <w:r w:rsidRPr="00472799">
        <w:rPr>
          <w:rFonts w:ascii="Times New Roman" w:eastAsia="Calibri" w:hAnsi="Times New Roman" w:cs="Times New Roman"/>
          <w:sz w:val="24"/>
          <w:szCs w:val="24"/>
        </w:rPr>
        <w:t xml:space="preserve">, adresas </w:t>
      </w:r>
      <w:r w:rsidRPr="00472799">
        <w:rPr>
          <w:rFonts w:ascii="Times New Roman" w:hAnsi="Times New Roman" w:cs="Times New Roman"/>
          <w:sz w:val="24"/>
          <w:szCs w:val="24"/>
        </w:rPr>
        <w:t>Švenčionys, Vilniaus g. 19</w:t>
      </w:r>
      <w:r w:rsidRPr="00472799">
        <w:rPr>
          <w:rFonts w:ascii="Times New Roman" w:eastAsia="Calibri" w:hAnsi="Times New Roman" w:cs="Times New Roman"/>
          <w:sz w:val="24"/>
          <w:szCs w:val="24"/>
        </w:rPr>
        <w:t xml:space="preserve">. Sutartį pasirašys </w:t>
      </w:r>
      <w:r w:rsidRPr="00472799">
        <w:rPr>
          <w:rFonts w:ascii="Times New Roman" w:hAnsi="Times New Roman" w:cs="Times New Roman"/>
          <w:sz w:val="24"/>
          <w:szCs w:val="24"/>
        </w:rPr>
        <w:t>PO2</w:t>
      </w:r>
      <w:r w:rsidRPr="00472799">
        <w:rPr>
          <w:rFonts w:ascii="Times New Roman" w:eastAsia="Calibri" w:hAnsi="Times New Roman" w:cs="Times New Roman"/>
          <w:sz w:val="24"/>
          <w:szCs w:val="24"/>
        </w:rPr>
        <w:t xml:space="preserve">. </w:t>
      </w:r>
      <w:r w:rsidR="003D1D11" w:rsidRPr="00472799">
        <w:rPr>
          <w:rFonts w:ascii="Times New Roman" w:eastAsia="Calibri" w:hAnsi="Times New Roman" w:cs="Times New Roman"/>
          <w:sz w:val="24"/>
          <w:szCs w:val="24"/>
        </w:rPr>
        <w:t xml:space="preserve">Įgaliotoji PO1, be kita ko, atlieka šias funkcijas: </w:t>
      </w:r>
      <w:r w:rsidR="00AC2CDE" w:rsidRPr="00472799">
        <w:rPr>
          <w:rFonts w:ascii="Times New Roman" w:eastAsia="Calibri" w:hAnsi="Times New Roman" w:cs="Times New Roman"/>
          <w:sz w:val="24"/>
          <w:szCs w:val="24"/>
        </w:rPr>
        <w:t xml:space="preserve">sudaro viešojo pirkimo komisiją, nustato jai užduotis ir suteikia įgaliojimus šioms užduotims atlikti; </w:t>
      </w:r>
      <w:r w:rsidR="003D1D11" w:rsidRPr="00472799">
        <w:rPr>
          <w:rFonts w:ascii="Times New Roman" w:eastAsia="Calibri" w:hAnsi="Times New Roman" w:cs="Times New Roman"/>
          <w:sz w:val="24"/>
          <w:szCs w:val="24"/>
        </w:rPr>
        <w:t>rengia ir tvirtina pirkimo dokumentus, įskaitant techninę specifikaciją, nustato, kvalifikacijos ir pašalinimo reikalavimus, pasiūlymų vertinimo kriterijus, rengia sutarties projektą bei kitus su pirkimu susijusius dokumentus; organizuoja pirkimo procedūras, skelbia pirkimą, administruoja pirkimo eigą, atsako į tiekėjų pateiktus klausimus ir teikia paaiškinimus ar patikslinimus pagal pirkimo dokumentus; priima, registruoja ir saugo tiekėjų pasiūlymus, užtikrina pasiūlymų konfidencialumą ir atlieka pasiūlymų atplėšimo procedūras; vertina tiekėjų kvalifikaciją ir pašalinimo pagrindų nebuvimą, taip pat pasiūlymų atitiktį pirkimo dokumentams ir nustatytiems vertinimo kriterijams; priima sprendimus pirkimo procedūrų metu, įskaitant sprendimus dėl dalyvių pašalinimo, pasiūlymų atmetimo ar pripažinimo tinkamais, laimėtojo nustatymo ir pasiūlymų vertinimo rezultatų; rengia ir siunčia pranešimus tiekėjams, numatytus teisės aktuose ir pirkimo dokumentuose, taip pat skelbia informaciją apie pirkimo eigą ir rezultatus; atlieka kitus teisės aktuose ir pirkimo dokumentuose perkančiajai organizacijai priskirtus veiksmus, būtinus tinkamam pirkimo procedūrų įvykdymui</w:t>
      </w:r>
      <w:r w:rsidR="00AC2CDE" w:rsidRPr="00472799">
        <w:rPr>
          <w:rFonts w:ascii="Times New Roman" w:eastAsia="Calibri" w:hAnsi="Times New Roman" w:cs="Times New Roman"/>
          <w:sz w:val="24"/>
          <w:szCs w:val="24"/>
        </w:rPr>
        <w:t xml:space="preserve">; </w:t>
      </w:r>
      <w:r w:rsidR="00C34FFE" w:rsidRPr="00472799">
        <w:rPr>
          <w:rFonts w:ascii="Times New Roman" w:eastAsia="Calibri" w:hAnsi="Times New Roman" w:cs="Times New Roman"/>
          <w:sz w:val="24"/>
          <w:szCs w:val="24"/>
        </w:rPr>
        <w:t xml:space="preserve">taip pat pateikia pirkimo procedūrų ataskaitą ir skelbimą apie sudarytą pirkimo sutartį; laimėjusio pasiūlymo </w:t>
      </w:r>
      <w:r w:rsidR="00461D16" w:rsidRPr="00472799">
        <w:rPr>
          <w:rFonts w:ascii="Times New Roman" w:eastAsia="Calibri" w:hAnsi="Times New Roman" w:cs="Times New Roman"/>
          <w:sz w:val="24"/>
          <w:szCs w:val="24"/>
        </w:rPr>
        <w:t>paviešinimu</w:t>
      </w:r>
      <w:r w:rsidR="00C34FFE" w:rsidRPr="00472799">
        <w:rPr>
          <w:rFonts w:ascii="Times New Roman" w:eastAsia="Calibri" w:hAnsi="Times New Roman" w:cs="Times New Roman"/>
          <w:sz w:val="24"/>
          <w:szCs w:val="24"/>
        </w:rPr>
        <w:t xml:space="preserve"> rūpinasi PO2</w:t>
      </w:r>
      <w:r w:rsidR="003D1D11" w:rsidRPr="00472799">
        <w:rPr>
          <w:rFonts w:ascii="Times New Roman" w:eastAsia="Calibri" w:hAnsi="Times New Roman" w:cs="Times New Roman"/>
          <w:sz w:val="24"/>
          <w:szCs w:val="24"/>
        </w:rPr>
        <w:t xml:space="preserve">. </w:t>
      </w:r>
      <w:r w:rsidR="003D1D11" w:rsidRPr="00472799">
        <w:rPr>
          <w:rFonts w:ascii="Times New Roman" w:eastAsia="Calibri" w:hAnsi="Times New Roman" w:cs="Times New Roman"/>
          <w:b/>
          <w:sz w:val="24"/>
          <w:szCs w:val="24"/>
        </w:rPr>
        <w:t>Pirkimo sutartį su nustatytu laimėtoju sudaro PO2</w:t>
      </w:r>
      <w:r w:rsidR="00C34FFE" w:rsidRPr="00472799">
        <w:rPr>
          <w:rFonts w:ascii="Times New Roman" w:eastAsia="Calibri" w:hAnsi="Times New Roman" w:cs="Times New Roman"/>
          <w:b/>
          <w:sz w:val="24"/>
          <w:szCs w:val="24"/>
        </w:rPr>
        <w:t xml:space="preserve"> (Už pirkimo sutarties sudarymą, jos sąlygų vykdymą yra atsakinga PO2)</w:t>
      </w:r>
      <w:r w:rsidR="003D1D11" w:rsidRPr="00472799">
        <w:rPr>
          <w:rFonts w:ascii="Times New Roman" w:eastAsia="Calibri" w:hAnsi="Times New Roman" w:cs="Times New Roman"/>
          <w:sz w:val="24"/>
          <w:szCs w:val="24"/>
        </w:rPr>
        <w:t>.</w:t>
      </w:r>
    </w:p>
    <w:p w14:paraId="79B4177E" w14:textId="5108A567" w:rsidR="00724E31" w:rsidRPr="00406980" w:rsidRDefault="007D6857" w:rsidP="00406980">
      <w:pPr>
        <w:pStyle w:val="Sraopastraipa"/>
        <w:numPr>
          <w:ilvl w:val="1"/>
          <w:numId w:val="1"/>
        </w:numPr>
        <w:spacing w:after="0" w:line="240" w:lineRule="auto"/>
        <w:ind w:left="-142" w:firstLine="709"/>
        <w:jc w:val="both"/>
        <w:rPr>
          <w:rFonts w:ascii="Times New Roman" w:hAnsi="Times New Roman" w:cs="Times New Roman"/>
          <w:sz w:val="24"/>
          <w:szCs w:val="24"/>
        </w:rPr>
      </w:pPr>
      <w:r w:rsidRPr="00F110EA">
        <w:rPr>
          <w:rFonts w:ascii="Times New Roman" w:hAnsi="Times New Roman" w:cs="Times New Roman"/>
          <w:sz w:val="24"/>
          <w:szCs w:val="24"/>
        </w:rPr>
        <w:t>Pirkimas</w:t>
      </w:r>
      <w:r w:rsidR="00B37854" w:rsidRPr="00F110EA">
        <w:rPr>
          <w:rFonts w:ascii="Times New Roman" w:hAnsi="Times New Roman" w:cs="Times New Roman"/>
          <w:sz w:val="24"/>
          <w:szCs w:val="24"/>
        </w:rPr>
        <w:t xml:space="preserve"> </w:t>
      </w:r>
      <w:r w:rsidR="00B37854" w:rsidRPr="00406980">
        <w:rPr>
          <w:rFonts w:ascii="Times New Roman" w:hAnsi="Times New Roman" w:cs="Times New Roman"/>
          <w:sz w:val="24"/>
          <w:szCs w:val="24"/>
        </w:rPr>
        <w:t>neatlieka</w:t>
      </w:r>
      <w:r w:rsidRPr="00406980">
        <w:rPr>
          <w:rFonts w:ascii="Times New Roman" w:hAnsi="Times New Roman" w:cs="Times New Roman"/>
          <w:sz w:val="24"/>
          <w:szCs w:val="24"/>
        </w:rPr>
        <w:t>mas</w:t>
      </w:r>
      <w:r w:rsidR="00B37854" w:rsidRPr="00406980">
        <w:rPr>
          <w:rFonts w:ascii="Times New Roman" w:hAnsi="Times New Roman" w:cs="Times New Roman"/>
          <w:sz w:val="24"/>
          <w:szCs w:val="24"/>
        </w:rPr>
        <w:t xml:space="preserve"> </w:t>
      </w:r>
      <w:r w:rsidR="002F5F8E" w:rsidRPr="00406980">
        <w:rPr>
          <w:rFonts w:ascii="Times New Roman" w:hAnsi="Times New Roman" w:cs="Times New Roman"/>
          <w:sz w:val="24"/>
          <w:szCs w:val="24"/>
        </w:rPr>
        <w:t>naudojantis centralizuotų pirkimų katalogu</w:t>
      </w:r>
      <w:r w:rsidR="00724E31" w:rsidRPr="00406980">
        <w:rPr>
          <w:rFonts w:ascii="Times New Roman" w:hAnsi="Times New Roman" w:cs="Times New Roman"/>
          <w:sz w:val="24"/>
          <w:szCs w:val="24"/>
        </w:rPr>
        <w:t xml:space="preserve"> CPO LT</w:t>
      </w:r>
      <w:r w:rsidRPr="00406980">
        <w:rPr>
          <w:rFonts w:ascii="Times New Roman" w:hAnsi="Times New Roman" w:cs="Times New Roman"/>
          <w:sz w:val="24"/>
          <w:szCs w:val="24"/>
        </w:rPr>
        <w:t xml:space="preserve">, nes </w:t>
      </w:r>
      <w:r w:rsidR="00724E31" w:rsidRPr="00406980">
        <w:rPr>
          <w:rFonts w:ascii="Times New Roman" w:hAnsi="Times New Roman" w:cs="Times New Roman"/>
          <w:color w:val="000000" w:themeColor="text1"/>
          <w:sz w:val="24"/>
          <w:szCs w:val="24"/>
        </w:rPr>
        <w:t>nėra Perkančiosios organizacijos poreikius atliepiančio ekonominio naudingumo vertinimo kriterijaus</w:t>
      </w:r>
      <w:r w:rsidR="00406980" w:rsidRPr="00406980">
        <w:rPr>
          <w:rFonts w:ascii="Times New Roman" w:hAnsi="Times New Roman" w:cs="Times New Roman"/>
          <w:color w:val="000000" w:themeColor="text1"/>
          <w:sz w:val="24"/>
          <w:szCs w:val="24"/>
        </w:rPr>
        <w:t xml:space="preserve"> – papildomos garantijos darbams</w:t>
      </w:r>
      <w:r w:rsidR="00724E31" w:rsidRPr="00406980">
        <w:rPr>
          <w:rFonts w:ascii="Times New Roman" w:hAnsi="Times New Roman" w:cs="Times New Roman"/>
          <w:color w:val="000000" w:themeColor="text1"/>
          <w:sz w:val="24"/>
          <w:szCs w:val="24"/>
        </w:rPr>
        <w:t xml:space="preserve">. Pirkimo sąlygomis keliamas reikalavimas yra susijęs su efektyvių valstybės lėšų naudojimu. Atliekant ekonominį vertinimą, bus atsižvelgiama į </w:t>
      </w:r>
      <w:r w:rsidR="00406980" w:rsidRPr="00406980">
        <w:rPr>
          <w:rFonts w:ascii="Times New Roman" w:hAnsi="Times New Roman"/>
          <w:sz w:val="24"/>
          <w:szCs w:val="24"/>
          <w:bdr w:val="none" w:sz="0" w:space="0" w:color="auto" w:frame="1"/>
        </w:rPr>
        <w:t>papildomai rangovų suteikiamą garantiją atliktiems darbams</w:t>
      </w:r>
      <w:r w:rsidR="00724E31" w:rsidRPr="00406980">
        <w:rPr>
          <w:rFonts w:ascii="Times New Roman" w:hAnsi="Times New Roman"/>
          <w:sz w:val="24"/>
          <w:szCs w:val="24"/>
          <w:bdr w:val="none" w:sz="0" w:space="0" w:color="auto" w:frame="1"/>
        </w:rPr>
        <w:t>.</w:t>
      </w:r>
      <w:r w:rsidR="00406980" w:rsidRPr="00406980">
        <w:rPr>
          <w:rFonts w:ascii="Times New Roman" w:hAnsi="Times New Roman"/>
          <w:sz w:val="24"/>
          <w:szCs w:val="24"/>
          <w:bdr w:val="none" w:sz="0" w:space="0" w:color="auto" w:frame="1"/>
        </w:rPr>
        <w:t xml:space="preserve"> Tai yra svarbu dėl perkamo pirkimo objekto specifikos. Labai aktualu, kad gausiai bei intensyviai naudojamos gydymo paskirties patalpos tarnautų kiek įmanoma ilgiau.</w:t>
      </w:r>
      <w:r w:rsidR="00406980">
        <w:rPr>
          <w:rFonts w:ascii="Times New Roman" w:hAnsi="Times New Roman"/>
          <w:sz w:val="24"/>
          <w:szCs w:val="24"/>
          <w:bdr w:val="none" w:sz="0" w:space="0" w:color="auto" w:frame="1"/>
        </w:rPr>
        <w:t xml:space="preserve"> Tuo pačiu taip yra siekiama taupyti finansus būsimiems remontams.</w:t>
      </w:r>
      <w:r w:rsidR="00724E31" w:rsidRPr="00406980">
        <w:rPr>
          <w:rFonts w:ascii="Times New Roman" w:hAnsi="Times New Roman"/>
          <w:sz w:val="24"/>
          <w:szCs w:val="24"/>
          <w:bdr w:val="none" w:sz="0" w:space="0" w:color="auto" w:frame="1"/>
        </w:rPr>
        <w:t xml:space="preserve"> Tuo tarpu CPO LT katalogas siūlo tik alkoholio kontrolės darbe sistemos (H) bei Darbų atlikimo termino (D) vertinimo kriterijus</w:t>
      </w:r>
    </w:p>
    <w:p w14:paraId="09035C6B" w14:textId="21F87668" w:rsidR="0037691C" w:rsidRPr="004A41D7" w:rsidRDefault="002F5F8E" w:rsidP="0037691C">
      <w:pPr>
        <w:spacing w:after="0" w:line="240" w:lineRule="auto"/>
        <w:ind w:firstLine="567"/>
        <w:rPr>
          <w:rFonts w:ascii="Times New Roman" w:hAnsi="Times New Roman" w:cs="Times New Roman"/>
          <w:sz w:val="24"/>
          <w:szCs w:val="24"/>
        </w:rPr>
      </w:pPr>
      <w:r w:rsidRPr="004A41D7">
        <w:rPr>
          <w:rFonts w:ascii="Times New Roman" w:hAnsi="Times New Roman" w:cs="Times New Roman"/>
          <w:sz w:val="24"/>
          <w:szCs w:val="24"/>
        </w:rPr>
        <w:t>1.4.</w:t>
      </w:r>
      <w:r w:rsidR="00CA24C1" w:rsidRPr="004A41D7">
        <w:rPr>
          <w:rFonts w:ascii="Times New Roman" w:hAnsi="Times New Roman" w:cs="Times New Roman"/>
          <w:sz w:val="24"/>
          <w:szCs w:val="24"/>
        </w:rPr>
        <w:t xml:space="preserve"> </w:t>
      </w:r>
      <w:r w:rsidR="00107C13">
        <w:rPr>
          <w:rFonts w:ascii="Times New Roman" w:hAnsi="Times New Roman" w:cs="Times New Roman"/>
          <w:sz w:val="24"/>
          <w:szCs w:val="24"/>
        </w:rPr>
        <w:t>Perkančioji organizacija</w:t>
      </w:r>
      <w:r w:rsidR="00107C13" w:rsidRPr="004A41D7">
        <w:rPr>
          <w:rFonts w:ascii="Times New Roman" w:eastAsia="Times New Roman" w:hAnsi="Times New Roman" w:cs="Times New Roman"/>
          <w:sz w:val="24"/>
          <w:szCs w:val="24"/>
        </w:rPr>
        <w:t xml:space="preserve"> </w:t>
      </w:r>
      <w:r w:rsidR="00793A7A" w:rsidRPr="004A41D7">
        <w:rPr>
          <w:rFonts w:ascii="Times New Roman" w:eastAsia="Times New Roman" w:hAnsi="Times New Roman" w:cs="Times New Roman"/>
          <w:sz w:val="24"/>
          <w:szCs w:val="24"/>
        </w:rPr>
        <w:t>nerezervuoja teisės dalyvauti pirkime.</w:t>
      </w:r>
    </w:p>
    <w:p w14:paraId="68C916F1" w14:textId="056B221C" w:rsidR="00C447D2" w:rsidRPr="00BA48DC" w:rsidRDefault="00C447D2" w:rsidP="006B3B0C">
      <w:pPr>
        <w:pStyle w:val="Sraopastraipa"/>
        <w:spacing w:after="0" w:line="240" w:lineRule="auto"/>
        <w:ind w:left="0" w:firstLine="567"/>
        <w:jc w:val="both"/>
        <w:rPr>
          <w:rFonts w:ascii="Times New Roman" w:hAnsi="Times New Roman" w:cs="Times New Roman"/>
          <w:sz w:val="24"/>
          <w:szCs w:val="24"/>
        </w:rPr>
      </w:pPr>
      <w:r w:rsidRPr="004A41D7">
        <w:rPr>
          <w:rFonts w:ascii="Times New Roman" w:hAnsi="Times New Roman" w:cs="Times New Roman"/>
          <w:sz w:val="24"/>
          <w:szCs w:val="24"/>
        </w:rPr>
        <w:t>1.</w:t>
      </w:r>
      <w:r w:rsidR="00095A99" w:rsidRPr="004A41D7">
        <w:rPr>
          <w:rFonts w:ascii="Times New Roman" w:hAnsi="Times New Roman" w:cs="Times New Roman"/>
          <w:sz w:val="24"/>
          <w:szCs w:val="24"/>
        </w:rPr>
        <w:t>5</w:t>
      </w:r>
      <w:r w:rsidRPr="004A41D7">
        <w:rPr>
          <w:rFonts w:ascii="Times New Roman" w:hAnsi="Times New Roman" w:cs="Times New Roman"/>
          <w:sz w:val="24"/>
          <w:szCs w:val="24"/>
        </w:rPr>
        <w:t xml:space="preserve">. </w:t>
      </w:r>
      <w:r w:rsidR="0020733D" w:rsidRPr="000E0C5F">
        <w:rPr>
          <w:rFonts w:ascii="Times New Roman" w:hAnsi="Times New Roman"/>
          <w:sz w:val="24"/>
        </w:rPr>
        <w:t xml:space="preserve">Tiekėjai ir (ar) jų įgalioti atstovai nedalyvauja susipažinimo su pasiūlymais, pasiūlymų nagrinėjimo </w:t>
      </w:r>
      <w:r w:rsidR="0020733D" w:rsidRPr="009A30A6">
        <w:rPr>
          <w:rFonts w:ascii="Times New Roman" w:hAnsi="Times New Roman"/>
          <w:sz w:val="24"/>
        </w:rPr>
        <w:t>ir vertinimo procedūrose. Informacija apie pirkimo dalyvius, jų pasiūlymuose nurodytas kainas suinteresuotiems dalyviams bus pateikta po sprendimo dėl pirkimą laimėjusio pasiūlymo priėmimo</w:t>
      </w:r>
      <w:r w:rsidR="0020733D" w:rsidRPr="00F0680F">
        <w:rPr>
          <w:rFonts w:ascii="Times New Roman" w:hAnsi="Times New Roman"/>
          <w:sz w:val="24"/>
        </w:rPr>
        <w:t xml:space="preserve">. </w:t>
      </w:r>
      <w:r w:rsidR="00793A7A" w:rsidRPr="004A41D7">
        <w:rPr>
          <w:rFonts w:ascii="Times New Roman" w:hAnsi="Times New Roman" w:cs="Times New Roman"/>
          <w:sz w:val="24"/>
          <w:szCs w:val="24"/>
        </w:rPr>
        <w:t xml:space="preserve">Stebėtojai </w:t>
      </w:r>
      <w:r w:rsidR="00793A7A" w:rsidRPr="00BA48DC">
        <w:rPr>
          <w:rFonts w:ascii="Times New Roman" w:hAnsi="Times New Roman" w:cs="Times New Roman"/>
          <w:sz w:val="24"/>
          <w:szCs w:val="24"/>
        </w:rPr>
        <w:t>dalyvauti Komisijos posėdžiuose nėra kviečiami.</w:t>
      </w:r>
    </w:p>
    <w:p w14:paraId="39603E6D" w14:textId="65924621" w:rsidR="005E62F0" w:rsidRPr="00F110EA" w:rsidRDefault="00AA62CC" w:rsidP="00F110EA">
      <w:pPr>
        <w:pStyle w:val="Sraopastraipa"/>
        <w:numPr>
          <w:ilvl w:val="1"/>
          <w:numId w:val="5"/>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Taikoma kiekvienai (</w:t>
      </w:r>
      <w:r w:rsidR="00461D16">
        <w:rPr>
          <w:rFonts w:ascii="Times New Roman" w:hAnsi="Times New Roman" w:cs="Times New Roman"/>
          <w:sz w:val="24"/>
          <w:szCs w:val="24"/>
        </w:rPr>
        <w:t>abiem</w:t>
      </w:r>
      <w:r>
        <w:rPr>
          <w:rFonts w:ascii="Times New Roman" w:hAnsi="Times New Roman" w:cs="Times New Roman"/>
          <w:sz w:val="24"/>
          <w:szCs w:val="24"/>
        </w:rPr>
        <w:t xml:space="preserve">) pirkimo dalims. </w:t>
      </w:r>
      <w:r w:rsidR="00D86D41" w:rsidRPr="00BA48DC">
        <w:rPr>
          <w:rFonts w:ascii="Times New Roman" w:hAnsi="Times New Roman" w:cs="Times New Roman"/>
          <w:sz w:val="24"/>
          <w:szCs w:val="24"/>
        </w:rPr>
        <w:t>Atliekamas žaliasis pirkimas. Pirkimas vykdomas vadovaujantis Lietuvos Respublikos aplinkos ministro 2011 m. birželio 28 d. įsakymo Nr. D1-508 „Dėl Aplinkos apsaugos kriterijų taikymo, vykdant žaliuosius pirkimus, tvarkos aprašo patvirtinimo“ (aktualios redakcijos, galiojusio v</w:t>
      </w:r>
      <w:r w:rsidR="00D86D41">
        <w:rPr>
          <w:rFonts w:ascii="Times New Roman" w:hAnsi="Times New Roman" w:cs="Times New Roman"/>
          <w:sz w:val="24"/>
          <w:szCs w:val="24"/>
        </w:rPr>
        <w:t>iešojo pirkimo paskelbimo metu) (toliau – Aprašas),</w:t>
      </w:r>
      <w:r w:rsidR="00D86D41" w:rsidRPr="00BA48DC">
        <w:rPr>
          <w:rFonts w:ascii="Times New Roman" w:hAnsi="Times New Roman" w:cs="Times New Roman"/>
          <w:sz w:val="24"/>
          <w:szCs w:val="24"/>
        </w:rPr>
        <w:t xml:space="preserve"> </w:t>
      </w:r>
      <w:r w:rsidR="00D86D41" w:rsidRPr="00256BDB">
        <w:rPr>
          <w:rFonts w:ascii="Times New Roman" w:hAnsi="Times New Roman" w:cs="Times New Roman"/>
          <w:sz w:val="24"/>
          <w:szCs w:val="24"/>
        </w:rPr>
        <w:t>4.3 punktu. Aplinkos ap</w:t>
      </w:r>
      <w:r w:rsidR="00D86D41">
        <w:rPr>
          <w:rFonts w:ascii="Times New Roman" w:hAnsi="Times New Roman" w:cs="Times New Roman"/>
          <w:sz w:val="24"/>
          <w:szCs w:val="24"/>
        </w:rPr>
        <w:t>s</w:t>
      </w:r>
      <w:r w:rsidR="00D86D41" w:rsidRPr="00256BDB">
        <w:rPr>
          <w:rFonts w:ascii="Times New Roman" w:hAnsi="Times New Roman" w:cs="Times New Roman"/>
          <w:sz w:val="24"/>
          <w:szCs w:val="24"/>
        </w:rPr>
        <w:t>augos kriterijai nustatyti specialiųjų pirkimo sąlygų 4 priede „Tiekėjų kvalifikacijos reikalavimai ir reikalaujami aplinkos apsaugos vadybos sistemų standartai“.</w:t>
      </w:r>
      <w:r w:rsidR="00D86D41">
        <w:rPr>
          <w:rFonts w:ascii="Times New Roman" w:hAnsi="Times New Roman" w:cs="Times New Roman"/>
          <w:sz w:val="24"/>
          <w:szCs w:val="24"/>
        </w:rPr>
        <w:t xml:space="preserve"> Statybos/rangos darbai sudaro ~95 proc. viso pirkimo objekto, todėl, remiantis Aprašo 7 punktu, pirkimas laikomas žaliu. Likę ~5 procentai nuo pirkimui numatytos vertės yra priskiriami projektinės dokumentacijos rengimui</w:t>
      </w:r>
      <w:r w:rsidR="00F110EA">
        <w:rPr>
          <w:rFonts w:ascii="Times New Roman" w:hAnsi="Times New Roman" w:cs="Times New Roman"/>
          <w:sz w:val="24"/>
          <w:szCs w:val="24"/>
        </w:rPr>
        <w:t>.</w:t>
      </w:r>
    </w:p>
    <w:p w14:paraId="2413C02D" w14:textId="4358AF85" w:rsidR="00E32C8E" w:rsidRPr="004A41D7" w:rsidRDefault="00E32C8E" w:rsidP="00EC4327">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BA48DC">
        <w:rPr>
          <w:rFonts w:ascii="Times New Roman" w:eastAsia="Arial" w:hAnsi="Times New Roman" w:cs="Times New Roman"/>
          <w:sz w:val="24"/>
          <w:szCs w:val="24"/>
        </w:rPr>
        <w:t>Išankstinis skelbimas</w:t>
      </w:r>
      <w:r w:rsidRPr="004A41D7">
        <w:rPr>
          <w:rFonts w:ascii="Times New Roman" w:eastAsia="Arial" w:hAnsi="Times New Roman" w:cs="Times New Roman"/>
          <w:sz w:val="24"/>
          <w:szCs w:val="24"/>
        </w:rPr>
        <w:t xml:space="preserve"> apie </w:t>
      </w:r>
      <w:r w:rsidR="007A68AD" w:rsidRPr="004A41D7">
        <w:rPr>
          <w:rFonts w:ascii="Times New Roman" w:eastAsia="Arial" w:hAnsi="Times New Roman" w:cs="Times New Roman"/>
          <w:sz w:val="24"/>
          <w:szCs w:val="24"/>
        </w:rPr>
        <w:t>p</w:t>
      </w:r>
      <w:r w:rsidRPr="004A41D7">
        <w:rPr>
          <w:rFonts w:ascii="Times New Roman" w:eastAsia="Arial" w:hAnsi="Times New Roman" w:cs="Times New Roman"/>
          <w:sz w:val="24"/>
          <w:szCs w:val="24"/>
        </w:rPr>
        <w:t>irkimą nebuvo paskelbtas</w:t>
      </w:r>
      <w:r w:rsidR="00AE5F69" w:rsidRPr="004A41D7">
        <w:rPr>
          <w:rFonts w:ascii="Times New Roman" w:eastAsia="Arial" w:hAnsi="Times New Roman" w:cs="Times New Roman"/>
          <w:sz w:val="24"/>
          <w:szCs w:val="24"/>
        </w:rPr>
        <w:t>.</w:t>
      </w:r>
      <w:r w:rsidRPr="004A41D7">
        <w:rPr>
          <w:rFonts w:ascii="Times New Roman" w:eastAsia="Arial" w:hAnsi="Times New Roman" w:cs="Times New Roman"/>
          <w:sz w:val="24"/>
          <w:szCs w:val="24"/>
        </w:rPr>
        <w:t xml:space="preserve"> </w:t>
      </w:r>
      <w:r w:rsidR="00486D2B">
        <w:rPr>
          <w:rFonts w:ascii="Times New Roman" w:eastAsia="Arial" w:hAnsi="Times New Roman" w:cs="Times New Roman"/>
          <w:sz w:val="24"/>
          <w:szCs w:val="24"/>
        </w:rPr>
        <w:t xml:space="preserve">Rinkos konsultacija nebuvo atlikta. </w:t>
      </w:r>
    </w:p>
    <w:p w14:paraId="72EF28E7" w14:textId="4037D0DD" w:rsidR="00AF1430" w:rsidRDefault="00015FC9" w:rsidP="00486D2B">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4A41D7">
        <w:rPr>
          <w:rFonts w:ascii="Times New Roman" w:hAnsi="Times New Roman" w:cs="Times New Roman"/>
          <w:sz w:val="24"/>
          <w:szCs w:val="24"/>
          <w:lang w:eastAsia="en-US"/>
        </w:rPr>
        <w:lastRenderedPageBreak/>
        <w:t>P</w:t>
      </w:r>
      <w:r w:rsidR="00E32C8E" w:rsidRPr="004A41D7">
        <w:rPr>
          <w:rFonts w:ascii="Times New Roman" w:hAnsi="Times New Roman" w:cs="Times New Roman"/>
          <w:sz w:val="24"/>
          <w:szCs w:val="24"/>
          <w:lang w:eastAsia="en-US"/>
        </w:rPr>
        <w:t>irkime</w:t>
      </w:r>
      <w:r w:rsidR="00E32C8E" w:rsidRPr="004A41D7">
        <w:rPr>
          <w:rFonts w:ascii="Times New Roman" w:hAnsi="Times New Roman" w:cs="Times New Roman"/>
          <w:sz w:val="24"/>
          <w:szCs w:val="24"/>
        </w:rPr>
        <w:t xml:space="preserve"> </w:t>
      </w:r>
      <w:r w:rsidR="00C37614">
        <w:rPr>
          <w:rFonts w:ascii="Times New Roman" w:hAnsi="Times New Roman" w:cs="Times New Roman"/>
          <w:sz w:val="24"/>
          <w:szCs w:val="24"/>
        </w:rPr>
        <w:t>Perkančioji organizacija</w:t>
      </w:r>
      <w:r w:rsidR="00C37614" w:rsidRPr="004A41D7">
        <w:rPr>
          <w:rFonts w:ascii="Times New Roman" w:hAnsi="Times New Roman" w:cs="Times New Roman"/>
          <w:sz w:val="24"/>
          <w:szCs w:val="24"/>
          <w:lang w:eastAsia="en-US"/>
        </w:rPr>
        <w:t xml:space="preserve"> </w:t>
      </w:r>
      <w:r w:rsidR="00E32C8E" w:rsidRPr="004A41D7">
        <w:rPr>
          <w:rFonts w:ascii="Times New Roman" w:hAnsi="Times New Roman" w:cs="Times New Roman"/>
          <w:sz w:val="24"/>
          <w:szCs w:val="24"/>
          <w:lang w:eastAsia="en-US"/>
        </w:rPr>
        <w:t xml:space="preserve">nenumato skelbti pranešimo dėl savanoriško </w:t>
      </w:r>
      <w:r w:rsidR="00E32C8E" w:rsidRPr="004A41D7">
        <w:rPr>
          <w:rFonts w:ascii="Times New Roman" w:hAnsi="Times New Roman" w:cs="Times New Roman"/>
          <w:i/>
          <w:iCs/>
          <w:sz w:val="24"/>
          <w:szCs w:val="24"/>
          <w:lang w:eastAsia="en-US"/>
        </w:rPr>
        <w:t>ex ante</w:t>
      </w:r>
      <w:r w:rsidR="00E32C8E" w:rsidRPr="004A41D7">
        <w:rPr>
          <w:rFonts w:ascii="Times New Roman" w:hAnsi="Times New Roman" w:cs="Times New Roman"/>
          <w:sz w:val="24"/>
          <w:szCs w:val="24"/>
          <w:lang w:eastAsia="en-US"/>
        </w:rPr>
        <w:t xml:space="preserve"> skaidrumo.</w:t>
      </w:r>
    </w:p>
    <w:p w14:paraId="385494DD" w14:textId="18E719C8" w:rsidR="00486D2B" w:rsidRPr="00486D2B" w:rsidRDefault="00486D2B" w:rsidP="00486D2B">
      <w:pPr>
        <w:pStyle w:val="Sraopastraipa"/>
        <w:numPr>
          <w:ilvl w:val="1"/>
          <w:numId w:val="5"/>
        </w:numPr>
        <w:tabs>
          <w:tab w:val="left" w:pos="1134"/>
        </w:tabs>
        <w:spacing w:after="0" w:line="240" w:lineRule="auto"/>
        <w:ind w:firstLine="207"/>
        <w:jc w:val="both"/>
        <w:rPr>
          <w:rFonts w:ascii="Times New Roman" w:hAnsi="Times New Roman" w:cs="Times New Roman"/>
          <w:sz w:val="24"/>
          <w:szCs w:val="24"/>
        </w:rPr>
      </w:pPr>
      <w:r w:rsidRPr="00D80602">
        <w:rPr>
          <w:rFonts w:ascii="Times New Roman" w:eastAsia="Arial" w:hAnsi="Times New Roman" w:cs="Times New Roman"/>
          <w:sz w:val="24"/>
          <w:szCs w:val="24"/>
        </w:rPr>
        <w:t>Bendrosios pirkimo sąlygos yra neatskiriama šių pirkimo sąlygų</w:t>
      </w:r>
      <w:r w:rsidRPr="00F110EA">
        <w:rPr>
          <w:rFonts w:ascii="Times New Roman" w:eastAsia="Arial" w:hAnsi="Times New Roman" w:cs="Times New Roman"/>
          <w:sz w:val="24"/>
          <w:szCs w:val="24"/>
        </w:rPr>
        <w:t xml:space="preserve"> dalis.</w:t>
      </w:r>
    </w:p>
    <w:p w14:paraId="620D4939" w14:textId="53384C21" w:rsidR="0020733D" w:rsidRPr="0020733D" w:rsidRDefault="007466F8" w:rsidP="0020733D">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4A41D7">
        <w:rPr>
          <w:rFonts w:ascii="Times New Roman" w:hAnsi="Times New Roman" w:cs="Times New Roman"/>
          <w:sz w:val="24"/>
          <w:szCs w:val="24"/>
        </w:rPr>
        <w:t xml:space="preserve">Pirkime </w:t>
      </w:r>
      <w:r w:rsidRPr="00FF115F">
        <w:rPr>
          <w:rFonts w:ascii="Times New Roman" w:hAnsi="Times New Roman" w:cs="Times New Roman"/>
          <w:sz w:val="24"/>
          <w:szCs w:val="24"/>
        </w:rPr>
        <w:t>neleidžia</w:t>
      </w:r>
      <w:r w:rsidR="00216820" w:rsidRPr="00FF115F">
        <w:rPr>
          <w:rFonts w:ascii="Times New Roman" w:hAnsi="Times New Roman" w:cs="Times New Roman"/>
          <w:sz w:val="24"/>
          <w:szCs w:val="24"/>
        </w:rPr>
        <w:t>ma</w:t>
      </w:r>
      <w:r w:rsidRPr="00FF115F">
        <w:rPr>
          <w:rFonts w:ascii="Times New Roman" w:hAnsi="Times New Roman" w:cs="Times New Roman"/>
          <w:sz w:val="24"/>
          <w:szCs w:val="24"/>
        </w:rPr>
        <w:t xml:space="preserve"> pateikti alternatyvių </w:t>
      </w:r>
      <w:r w:rsidR="00D27E76" w:rsidRPr="00FF115F">
        <w:rPr>
          <w:rFonts w:ascii="Times New Roman" w:hAnsi="Times New Roman" w:cs="Times New Roman"/>
          <w:sz w:val="24"/>
          <w:szCs w:val="24"/>
        </w:rPr>
        <w:t>p</w:t>
      </w:r>
      <w:r w:rsidRPr="00FF115F">
        <w:rPr>
          <w:rFonts w:ascii="Times New Roman" w:hAnsi="Times New Roman" w:cs="Times New Roman"/>
          <w:sz w:val="24"/>
          <w:szCs w:val="24"/>
        </w:rPr>
        <w:t xml:space="preserve">asiūlymų. </w:t>
      </w:r>
    </w:p>
    <w:p w14:paraId="5DEDEBC7" w14:textId="3E6A6D35" w:rsidR="00B41C66" w:rsidRPr="00FC4064" w:rsidRDefault="00B41C66" w:rsidP="004A41D7">
      <w:pPr>
        <w:pStyle w:val="Antrat1"/>
        <w:numPr>
          <w:ilvl w:val="0"/>
          <w:numId w:val="1"/>
        </w:numPr>
        <w:spacing w:before="240" w:line="20" w:lineRule="atLeast"/>
        <w:ind w:left="567" w:hanging="567"/>
        <w:rPr>
          <w:rFonts w:ascii="Times New Roman" w:hAnsi="Times New Roman" w:cs="Times New Roman"/>
          <w:b/>
          <w:bCs/>
          <w:sz w:val="32"/>
          <w:szCs w:val="32"/>
        </w:rPr>
      </w:pPr>
      <w:bookmarkStart w:id="3" w:name="_Ref39426332"/>
      <w:bookmarkStart w:id="4" w:name="_Ref39426338"/>
      <w:bookmarkStart w:id="5" w:name="_Toc220253625"/>
      <w:bookmarkEnd w:id="1"/>
      <w:r w:rsidRPr="00FC4064">
        <w:rPr>
          <w:rFonts w:ascii="Times New Roman" w:hAnsi="Times New Roman" w:cs="Times New Roman"/>
          <w:b/>
          <w:bCs/>
          <w:sz w:val="32"/>
          <w:szCs w:val="32"/>
        </w:rPr>
        <w:t>Pirkimo objektas</w:t>
      </w:r>
      <w:bookmarkEnd w:id="3"/>
      <w:bookmarkEnd w:id="4"/>
      <w:bookmarkEnd w:id="5"/>
    </w:p>
    <w:p w14:paraId="7A3CF831" w14:textId="69386D30" w:rsidR="00565396" w:rsidRPr="00F87A91" w:rsidRDefault="00C37614" w:rsidP="00724E31">
      <w:pPr>
        <w:pStyle w:val="Betarp"/>
        <w:numPr>
          <w:ilvl w:val="1"/>
          <w:numId w:val="4"/>
        </w:numPr>
        <w:tabs>
          <w:tab w:val="left" w:pos="993"/>
        </w:tabs>
        <w:ind w:left="0" w:firstLine="426"/>
        <w:contextualSpacing/>
        <w:jc w:val="both"/>
        <w:rPr>
          <w:rFonts w:ascii="Times New Roman" w:hAnsi="Times New Roman" w:cs="Times New Roman"/>
          <w:sz w:val="24"/>
          <w:szCs w:val="24"/>
        </w:rPr>
      </w:pPr>
      <w:r w:rsidRPr="0059284C">
        <w:rPr>
          <w:rFonts w:ascii="Times New Roman" w:hAnsi="Times New Roman" w:cs="Times New Roman"/>
          <w:sz w:val="24"/>
          <w:szCs w:val="24"/>
        </w:rPr>
        <w:t>Perkančioji organizacija</w:t>
      </w:r>
      <w:r w:rsidRPr="0059284C">
        <w:rPr>
          <w:rFonts w:ascii="Times New Roman" w:eastAsia="Calibri" w:hAnsi="Times New Roman" w:cs="Times New Roman"/>
          <w:color w:val="000000" w:themeColor="text1"/>
          <w:sz w:val="24"/>
          <w:szCs w:val="24"/>
        </w:rPr>
        <w:t xml:space="preserve"> </w:t>
      </w:r>
      <w:r w:rsidR="00F972C5" w:rsidRPr="0059284C">
        <w:rPr>
          <w:rFonts w:ascii="Times New Roman" w:eastAsia="Calibri" w:hAnsi="Times New Roman" w:cs="Times New Roman"/>
          <w:color w:val="000000" w:themeColor="text1"/>
          <w:sz w:val="24"/>
          <w:szCs w:val="24"/>
        </w:rPr>
        <w:t xml:space="preserve">numato įsigyti </w:t>
      </w:r>
      <w:r w:rsidR="005A1982" w:rsidRPr="0059284C">
        <w:rPr>
          <w:rFonts w:ascii="Times New Roman" w:hAnsi="Times New Roman" w:cs="Times New Roman"/>
          <w:sz w:val="24"/>
          <w:szCs w:val="24"/>
          <w:shd w:val="clear" w:color="auto" w:fill="FFFFFF"/>
        </w:rPr>
        <w:t>gydymo paskirties pastato, esa</w:t>
      </w:r>
      <w:r w:rsidR="006D28B0">
        <w:rPr>
          <w:rFonts w:ascii="Times New Roman" w:hAnsi="Times New Roman" w:cs="Times New Roman"/>
          <w:sz w:val="24"/>
          <w:szCs w:val="24"/>
          <w:shd w:val="clear" w:color="auto" w:fill="FFFFFF"/>
        </w:rPr>
        <w:t>nčio Partizanų g. 4, Švenčionys</w:t>
      </w:r>
      <w:r w:rsidR="005A1982" w:rsidRPr="0059284C">
        <w:rPr>
          <w:rFonts w:ascii="Times New Roman" w:hAnsi="Times New Roman" w:cs="Times New Roman"/>
          <w:sz w:val="24"/>
          <w:szCs w:val="24"/>
          <w:shd w:val="clear" w:color="auto" w:fill="FFFFFF"/>
        </w:rPr>
        <w:t xml:space="preserve"> </w:t>
      </w:r>
      <w:r w:rsidR="00181A80" w:rsidRPr="0059284C">
        <w:rPr>
          <w:rFonts w:ascii="Times New Roman" w:hAnsi="Times New Roman" w:cs="Times New Roman"/>
          <w:sz w:val="24"/>
          <w:szCs w:val="24"/>
        </w:rPr>
        <w:t>remonto darbų atlikimą</w:t>
      </w:r>
      <w:r w:rsidR="00181A80" w:rsidRPr="00181A80">
        <w:rPr>
          <w:rFonts w:ascii="Times New Roman" w:hAnsi="Times New Roman" w:cs="Times New Roman"/>
          <w:sz w:val="24"/>
          <w:szCs w:val="24"/>
        </w:rPr>
        <w:t xml:space="preserve"> pagal techninį projektą bei darbo projekto parengimo paslaugas</w:t>
      </w:r>
      <w:r w:rsidR="00F972C5" w:rsidRPr="00181A80">
        <w:rPr>
          <w:rFonts w:ascii="Times New Roman" w:hAnsi="Times New Roman" w:cs="Times New Roman"/>
          <w:sz w:val="24"/>
          <w:szCs w:val="24"/>
        </w:rPr>
        <w:t>.</w:t>
      </w:r>
      <w:r w:rsidR="00724E31">
        <w:rPr>
          <w:rFonts w:ascii="Times New Roman" w:hAnsi="Times New Roman" w:cs="Times New Roman"/>
          <w:sz w:val="24"/>
          <w:szCs w:val="24"/>
        </w:rPr>
        <w:t xml:space="preserve"> </w:t>
      </w:r>
      <w:r w:rsidR="00724E31" w:rsidRPr="00FA22FA">
        <w:rPr>
          <w:rFonts w:ascii="Times New Roman" w:hAnsi="Times New Roman" w:cs="Times New Roman"/>
          <w:sz w:val="24"/>
          <w:szCs w:val="24"/>
        </w:rPr>
        <w:t xml:space="preserve">Šiuo </w:t>
      </w:r>
      <w:r w:rsidR="00724E31" w:rsidRPr="00F87A91">
        <w:rPr>
          <w:rFonts w:ascii="Times New Roman" w:hAnsi="Times New Roman" w:cs="Times New Roman"/>
          <w:sz w:val="24"/>
          <w:szCs w:val="24"/>
        </w:rPr>
        <w:t>pirkimu</w:t>
      </w:r>
      <w:r w:rsidR="00F87A91" w:rsidRPr="00F87A91">
        <w:rPr>
          <w:rFonts w:ascii="Times New Roman" w:hAnsi="Times New Roman" w:cs="Times New Roman"/>
          <w:sz w:val="24"/>
          <w:szCs w:val="24"/>
        </w:rPr>
        <w:t xml:space="preserve"> </w:t>
      </w:r>
      <w:r w:rsidR="00F87A91" w:rsidRPr="00F87A91">
        <w:rPr>
          <w:rFonts w:ascii="Times New Roman" w:hAnsi="Times New Roman" w:cs="Times New Roman"/>
          <w:b/>
          <w:bCs/>
          <w:sz w:val="24"/>
          <w:szCs w:val="24"/>
        </w:rPr>
        <w:t>Statybos produktai (įrenginiai, prietaisai, įtaisai), prie kurių Darbų kiekių žiniaraščiuose yra nurodyta „NEPERKAMA“, nėra įtraukti į pirkimo objektą ir šiuo pirkimu nėra perkami</w:t>
      </w:r>
      <w:r w:rsidR="00F87A91" w:rsidRPr="00F87A91">
        <w:rPr>
          <w:rFonts w:ascii="Times New Roman" w:hAnsi="Times New Roman" w:cs="Times New Roman"/>
          <w:sz w:val="24"/>
          <w:szCs w:val="24"/>
        </w:rPr>
        <w:t>.</w:t>
      </w:r>
    </w:p>
    <w:p w14:paraId="7AD0EF9C" w14:textId="4DBD5237" w:rsidR="00565396" w:rsidRPr="00587058" w:rsidRDefault="00F972C5" w:rsidP="003F67B6">
      <w:pPr>
        <w:pStyle w:val="Betarp"/>
        <w:numPr>
          <w:ilvl w:val="1"/>
          <w:numId w:val="4"/>
        </w:numPr>
        <w:tabs>
          <w:tab w:val="left" w:pos="993"/>
        </w:tabs>
        <w:ind w:left="0" w:firstLine="567"/>
        <w:contextualSpacing/>
        <w:jc w:val="both"/>
        <w:rPr>
          <w:rFonts w:ascii="Times New Roman" w:hAnsi="Times New Roman" w:cs="Times New Roman"/>
          <w:sz w:val="24"/>
          <w:szCs w:val="24"/>
        </w:rPr>
      </w:pPr>
      <w:r w:rsidRPr="00BD4E49">
        <w:rPr>
          <w:rFonts w:ascii="Times New Roman" w:hAnsi="Times New Roman" w:cs="Times New Roman"/>
          <w:sz w:val="24"/>
          <w:szCs w:val="24"/>
        </w:rPr>
        <w:t>Reikalavimai šiems (</w:t>
      </w:r>
      <w:r w:rsidRPr="00587058">
        <w:rPr>
          <w:rFonts w:ascii="Times New Roman" w:hAnsi="Times New Roman" w:cs="Times New Roman"/>
          <w:sz w:val="24"/>
          <w:szCs w:val="24"/>
        </w:rPr>
        <w:t xml:space="preserve">specialiųjų pirkimo sąlygų 2.1. p.) darbams yra nurodyti techniniame projekte </w:t>
      </w:r>
      <w:r w:rsidR="00E71B61" w:rsidRPr="00724E31">
        <w:rPr>
          <w:rFonts w:ascii="Times New Roman" w:hAnsi="Times New Roman" w:cs="Times New Roman"/>
          <w:sz w:val="24"/>
          <w:szCs w:val="24"/>
        </w:rPr>
        <w:t>„Gydymo paskirties pastato, Partizanų g. 4, Švenčionys kapitalinio remonto projektas“ Nr. 23.62-TP</w:t>
      </w:r>
      <w:r w:rsidR="00E71B61">
        <w:rPr>
          <w:rFonts w:ascii="Times New Roman" w:hAnsi="Times New Roman" w:cs="Times New Roman"/>
          <w:sz w:val="24"/>
          <w:szCs w:val="24"/>
        </w:rPr>
        <w:t xml:space="preserve"> (toliau – Techninis projektas)</w:t>
      </w:r>
      <w:r w:rsidRPr="00587058">
        <w:rPr>
          <w:rFonts w:ascii="Times New Roman" w:hAnsi="Times New Roman" w:cs="Times New Roman"/>
          <w:sz w:val="24"/>
          <w:szCs w:val="24"/>
        </w:rPr>
        <w:t>, kuris yra pateikiamas specialiųjų pirkimo sąlygų 2 priede.</w:t>
      </w:r>
      <w:r w:rsidR="00BD4E49" w:rsidRPr="00587058">
        <w:rPr>
          <w:rFonts w:ascii="Times New Roman" w:hAnsi="Times New Roman" w:cs="Times New Roman"/>
          <w:sz w:val="24"/>
          <w:szCs w:val="24"/>
        </w:rPr>
        <w:t xml:space="preserve"> </w:t>
      </w:r>
    </w:p>
    <w:p w14:paraId="4DB8E61A" w14:textId="496AFF46" w:rsidR="00AE5F69" w:rsidRPr="00FC4064" w:rsidRDefault="004A41D7" w:rsidP="003F67B6">
      <w:pPr>
        <w:pStyle w:val="Betarp"/>
        <w:numPr>
          <w:ilvl w:val="1"/>
          <w:numId w:val="4"/>
        </w:numPr>
        <w:tabs>
          <w:tab w:val="left" w:pos="993"/>
        </w:tabs>
        <w:ind w:left="0" w:firstLine="567"/>
        <w:contextualSpacing/>
        <w:jc w:val="both"/>
        <w:rPr>
          <w:rFonts w:ascii="Times New Roman" w:hAnsi="Times New Roman" w:cs="Times New Roman"/>
          <w:sz w:val="24"/>
          <w:szCs w:val="24"/>
        </w:rPr>
      </w:pPr>
      <w:r w:rsidRPr="00587058">
        <w:rPr>
          <w:rFonts w:ascii="Times New Roman" w:hAnsi="Times New Roman" w:cs="Times New Roman"/>
          <w:sz w:val="24"/>
          <w:szCs w:val="24"/>
        </w:rPr>
        <w:t>Tiekėjas, su kuriuo bus sudaryta pirkimo sutartis</w:t>
      </w:r>
      <w:r w:rsidR="008B40BD" w:rsidRPr="00587058">
        <w:rPr>
          <w:rFonts w:ascii="Times New Roman" w:hAnsi="Times New Roman" w:cs="Times New Roman"/>
          <w:sz w:val="24"/>
          <w:szCs w:val="24"/>
        </w:rPr>
        <w:t xml:space="preserve"> </w:t>
      </w:r>
      <w:r w:rsidR="000B3E6E">
        <w:rPr>
          <w:rFonts w:ascii="Times New Roman" w:hAnsi="Times New Roman" w:cs="Times New Roman"/>
          <w:sz w:val="24"/>
          <w:szCs w:val="24"/>
        </w:rPr>
        <w:t xml:space="preserve">– </w:t>
      </w:r>
      <w:r w:rsidR="008B40BD" w:rsidRPr="00FC4064">
        <w:rPr>
          <w:rFonts w:ascii="Times New Roman" w:hAnsi="Times New Roman" w:cs="Times New Roman"/>
          <w:sz w:val="24"/>
          <w:szCs w:val="24"/>
        </w:rPr>
        <w:t xml:space="preserve">vadovaudamasis Techninio projekto sprendiniais </w:t>
      </w:r>
      <w:r w:rsidR="000B3E6E">
        <w:rPr>
          <w:rFonts w:ascii="Times New Roman" w:hAnsi="Times New Roman" w:cs="Times New Roman"/>
          <w:sz w:val="24"/>
          <w:szCs w:val="24"/>
        </w:rPr>
        <w:t xml:space="preserve">– </w:t>
      </w:r>
      <w:r w:rsidR="008B40BD" w:rsidRPr="0059284C">
        <w:rPr>
          <w:rFonts w:ascii="Times New Roman" w:hAnsi="Times New Roman" w:cs="Times New Roman"/>
          <w:sz w:val="24"/>
          <w:szCs w:val="24"/>
        </w:rPr>
        <w:t xml:space="preserve">privalės parengti darbo projektą </w:t>
      </w:r>
      <w:r w:rsidR="0059284C" w:rsidRPr="0059284C">
        <w:rPr>
          <w:rFonts w:ascii="Times New Roman" w:hAnsi="Times New Roman" w:cs="Times New Roman"/>
          <w:sz w:val="24"/>
          <w:szCs w:val="24"/>
        </w:rPr>
        <w:t xml:space="preserve"> ir atlikti Techniniame projekte suprojektuotus statybos darbus (atsižvelgiant į šių sąlygų 2.1 punktą),</w:t>
      </w:r>
      <w:r w:rsidR="0059284C" w:rsidRPr="00FC4064">
        <w:rPr>
          <w:rFonts w:ascii="Times New Roman" w:hAnsi="Times New Roman" w:cs="Times New Roman"/>
          <w:sz w:val="24"/>
          <w:szCs w:val="24"/>
        </w:rPr>
        <w:t xml:space="preserve"> atlikti visus reikalingus prisijungimus prie inžinerinių tinklų, gauti visus </w:t>
      </w:r>
      <w:r w:rsidR="0059284C">
        <w:rPr>
          <w:rFonts w:ascii="Times New Roman" w:hAnsi="Times New Roman" w:cs="Times New Roman"/>
          <w:sz w:val="24"/>
          <w:szCs w:val="24"/>
        </w:rPr>
        <w:t xml:space="preserve">darbams vykdyti </w:t>
      </w:r>
      <w:r w:rsidR="0059284C" w:rsidRPr="00FC4064">
        <w:rPr>
          <w:rFonts w:ascii="Times New Roman" w:hAnsi="Times New Roman" w:cs="Times New Roman"/>
          <w:sz w:val="24"/>
          <w:szCs w:val="24"/>
        </w:rPr>
        <w:t xml:space="preserve">reikalingus leidimus, parengti išpildomąsias nuotraukas, atlikti kadastrinius matavimus, parengti kadastrinių matavimų bylas ir atlikti patikrą VĮ Registrų centre Nekilnojamojo turto registre, pagal </w:t>
      </w:r>
      <w:r w:rsidR="0059284C" w:rsidRPr="0099250E">
        <w:rPr>
          <w:rFonts w:ascii="Times New Roman" w:eastAsia="Arial Unicode MS" w:hAnsi="Times New Roman" w:cs="Times New Roman"/>
          <w:sz w:val="24"/>
          <w:szCs w:val="24"/>
        </w:rPr>
        <w:t>Perkančio</w:t>
      </w:r>
      <w:r w:rsidR="0059284C">
        <w:rPr>
          <w:rFonts w:ascii="Times New Roman" w:eastAsia="Arial Unicode MS" w:hAnsi="Times New Roman" w:cs="Times New Roman"/>
          <w:sz w:val="24"/>
          <w:szCs w:val="24"/>
        </w:rPr>
        <w:t>s</w:t>
      </w:r>
      <w:r w:rsidR="0059284C" w:rsidRPr="0099250E">
        <w:rPr>
          <w:rFonts w:ascii="Times New Roman" w:eastAsia="Arial Unicode MS" w:hAnsi="Times New Roman" w:cs="Times New Roman"/>
          <w:sz w:val="24"/>
          <w:szCs w:val="24"/>
        </w:rPr>
        <w:t>i</w:t>
      </w:r>
      <w:r w:rsidR="0059284C">
        <w:rPr>
          <w:rFonts w:ascii="Times New Roman" w:eastAsia="Arial Unicode MS" w:hAnsi="Times New Roman" w:cs="Times New Roman"/>
          <w:sz w:val="24"/>
          <w:szCs w:val="24"/>
        </w:rPr>
        <w:t>os organizacijos</w:t>
      </w:r>
      <w:r w:rsidR="0059284C" w:rsidRPr="00FC4064">
        <w:rPr>
          <w:rFonts w:ascii="Times New Roman" w:hAnsi="Times New Roman" w:cs="Times New Roman"/>
          <w:sz w:val="24"/>
          <w:szCs w:val="24"/>
        </w:rPr>
        <w:t xml:space="preserve"> įgaliojimą užregistruoti statinius</w:t>
      </w:r>
      <w:r w:rsidR="0059284C">
        <w:rPr>
          <w:rFonts w:ascii="Times New Roman" w:hAnsi="Times New Roman" w:cs="Times New Roman"/>
          <w:sz w:val="24"/>
          <w:szCs w:val="24"/>
        </w:rPr>
        <w:t xml:space="preserve"> (arba remonto faktą)</w:t>
      </w:r>
      <w:r w:rsidR="0059284C" w:rsidRPr="00FC4064">
        <w:rPr>
          <w:rFonts w:ascii="Times New Roman" w:hAnsi="Times New Roman" w:cs="Times New Roman"/>
          <w:sz w:val="24"/>
          <w:szCs w:val="24"/>
        </w:rPr>
        <w:t xml:space="preserve"> VĮ Registrų centre Nekilnojamojo turto registre, parengti ir perduoti </w:t>
      </w:r>
      <w:r w:rsidR="0059284C" w:rsidRPr="0099250E">
        <w:rPr>
          <w:rFonts w:ascii="Times New Roman" w:eastAsia="Arial Unicode MS" w:hAnsi="Times New Roman" w:cs="Times New Roman"/>
          <w:sz w:val="24"/>
          <w:szCs w:val="24"/>
        </w:rPr>
        <w:t>Perkanči</w:t>
      </w:r>
      <w:r w:rsidR="0059284C">
        <w:rPr>
          <w:rFonts w:ascii="Times New Roman" w:eastAsia="Arial Unicode MS" w:hAnsi="Times New Roman" w:cs="Times New Roman"/>
          <w:sz w:val="24"/>
          <w:szCs w:val="24"/>
        </w:rPr>
        <w:t>a</w:t>
      </w:r>
      <w:r w:rsidR="0059284C" w:rsidRPr="0099250E">
        <w:rPr>
          <w:rFonts w:ascii="Times New Roman" w:eastAsia="Arial Unicode MS" w:hAnsi="Times New Roman" w:cs="Times New Roman"/>
          <w:sz w:val="24"/>
          <w:szCs w:val="24"/>
        </w:rPr>
        <w:t>j</w:t>
      </w:r>
      <w:r w:rsidR="0059284C">
        <w:rPr>
          <w:rFonts w:ascii="Times New Roman" w:eastAsia="Arial Unicode MS" w:hAnsi="Times New Roman" w:cs="Times New Roman"/>
          <w:sz w:val="24"/>
          <w:szCs w:val="24"/>
        </w:rPr>
        <w:t>a</w:t>
      </w:r>
      <w:r w:rsidR="0059284C" w:rsidRPr="0099250E">
        <w:rPr>
          <w:rFonts w:ascii="Times New Roman" w:eastAsia="Arial Unicode MS" w:hAnsi="Times New Roman" w:cs="Times New Roman"/>
          <w:sz w:val="24"/>
          <w:szCs w:val="24"/>
        </w:rPr>
        <w:t>i organizacija</w:t>
      </w:r>
      <w:r w:rsidR="0059284C">
        <w:rPr>
          <w:rFonts w:ascii="Times New Roman" w:eastAsia="Arial Unicode MS" w:hAnsi="Times New Roman" w:cs="Times New Roman"/>
          <w:sz w:val="24"/>
          <w:szCs w:val="24"/>
        </w:rPr>
        <w:t>i</w:t>
      </w:r>
      <w:r w:rsidR="0059284C" w:rsidRPr="00FC4064">
        <w:rPr>
          <w:rFonts w:ascii="Times New Roman" w:hAnsi="Times New Roman" w:cs="Times New Roman"/>
          <w:sz w:val="24"/>
          <w:szCs w:val="24"/>
        </w:rPr>
        <w:t xml:space="preserve"> pabaigtų </w:t>
      </w:r>
      <w:r w:rsidR="0059284C" w:rsidRPr="000B3E6E">
        <w:rPr>
          <w:rFonts w:ascii="Times New Roman" w:hAnsi="Times New Roman" w:cs="Times New Roman"/>
          <w:sz w:val="24"/>
          <w:szCs w:val="24"/>
        </w:rPr>
        <w:t xml:space="preserve">darbų vykdomąją dokumentaciją, </w:t>
      </w:r>
      <w:r w:rsidR="0059284C">
        <w:rPr>
          <w:rFonts w:ascii="Times New Roman" w:hAnsi="Times New Roman" w:cs="Times New Roman"/>
          <w:sz w:val="24"/>
          <w:szCs w:val="24"/>
        </w:rPr>
        <w:t>Užsakovo vardu teikti</w:t>
      </w:r>
      <w:r w:rsidR="0059284C" w:rsidRPr="000B3E6E">
        <w:rPr>
          <w:rFonts w:ascii="Times New Roman" w:hAnsi="Times New Roman" w:cs="Times New Roman"/>
          <w:sz w:val="24"/>
          <w:szCs w:val="24"/>
        </w:rPr>
        <w:t xml:space="preserve"> prašymus ir dokumentus per IS „Infostatyba“, K</w:t>
      </w:r>
      <w:r w:rsidR="0059284C">
        <w:rPr>
          <w:rFonts w:ascii="Times New Roman" w:hAnsi="Times New Roman" w:cs="Times New Roman"/>
          <w:sz w:val="24"/>
          <w:szCs w:val="24"/>
        </w:rPr>
        <w:t>P</w:t>
      </w:r>
      <w:r w:rsidR="0059284C" w:rsidRPr="000B3E6E">
        <w:rPr>
          <w:rFonts w:ascii="Times New Roman" w:hAnsi="Times New Roman" w:cs="Times New Roman"/>
          <w:sz w:val="24"/>
          <w:szCs w:val="24"/>
        </w:rPr>
        <w:t>EPIS, kitas sistemas</w:t>
      </w:r>
      <w:r w:rsidR="0059284C">
        <w:rPr>
          <w:rFonts w:ascii="Times New Roman" w:hAnsi="Times New Roman" w:cs="Times New Roman"/>
          <w:sz w:val="24"/>
          <w:szCs w:val="24"/>
        </w:rPr>
        <w:t xml:space="preserve">, siekiant atliktų darbų užbaigimo įgyvendinimo, savo sąskaita bei ištekliais </w:t>
      </w:r>
      <w:r w:rsidR="0059284C" w:rsidRPr="000B3E6E">
        <w:rPr>
          <w:rFonts w:ascii="Times New Roman" w:hAnsi="Times New Roman" w:cs="Times New Roman"/>
          <w:sz w:val="24"/>
          <w:szCs w:val="24"/>
        </w:rPr>
        <w:t>atlikti visus reikalingus matavimus, išbandymus, valymo darbus ir visus kitus darbus, kurie yra reikalingi, kad būtų pasirašytas statybos užbaigimo dokumentas, ir statinys(-iai) būtų tinkamas(-i)</w:t>
      </w:r>
      <w:r w:rsidR="0059284C" w:rsidRPr="00FC4064">
        <w:rPr>
          <w:rFonts w:ascii="Times New Roman" w:hAnsi="Times New Roman" w:cs="Times New Roman"/>
          <w:sz w:val="24"/>
          <w:szCs w:val="24"/>
        </w:rPr>
        <w:t xml:space="preserve"> eksploatuoti, </w:t>
      </w:r>
      <w:r w:rsidR="0059284C">
        <w:rPr>
          <w:rFonts w:ascii="Times New Roman" w:hAnsi="Times New Roman" w:cs="Times New Roman"/>
          <w:sz w:val="24"/>
          <w:szCs w:val="24"/>
        </w:rPr>
        <w:t xml:space="preserve">savo sąskaita, atlikti energinio naudingumo sertifikavimo paslaugas </w:t>
      </w:r>
      <w:r w:rsidR="0059284C" w:rsidRPr="00FC4064">
        <w:rPr>
          <w:rFonts w:ascii="Times New Roman" w:hAnsi="Times New Roman" w:cs="Times New Roman"/>
          <w:sz w:val="24"/>
          <w:szCs w:val="24"/>
        </w:rPr>
        <w:t>(toliau – Darbai)</w:t>
      </w:r>
      <w:r w:rsidR="00D02A4A">
        <w:rPr>
          <w:rFonts w:ascii="Times New Roman" w:hAnsi="Times New Roman" w:cs="Times New Roman"/>
          <w:sz w:val="24"/>
          <w:szCs w:val="24"/>
        </w:rPr>
        <w:t xml:space="preserve">. </w:t>
      </w:r>
    </w:p>
    <w:p w14:paraId="06F79C79" w14:textId="7F573CD3" w:rsidR="00812C59" w:rsidRPr="0059284C" w:rsidRDefault="0059284C" w:rsidP="003F67B6">
      <w:pPr>
        <w:pStyle w:val="Betarp"/>
        <w:numPr>
          <w:ilvl w:val="1"/>
          <w:numId w:val="4"/>
        </w:numPr>
        <w:tabs>
          <w:tab w:val="left" w:pos="993"/>
        </w:tabs>
        <w:ind w:left="0" w:firstLine="567"/>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Pirkimo </w:t>
      </w:r>
      <w:r w:rsidRPr="0059284C">
        <w:rPr>
          <w:rFonts w:ascii="Times New Roman" w:eastAsia="Calibri" w:hAnsi="Times New Roman" w:cs="Times New Roman"/>
          <w:sz w:val="24"/>
          <w:szCs w:val="24"/>
        </w:rPr>
        <w:t xml:space="preserve">objektas yra skaidomas į dvi dalis. </w:t>
      </w:r>
      <w:r w:rsidRPr="0059284C">
        <w:rPr>
          <w:rFonts w:ascii="Times New Roman" w:hAnsi="Times New Roman" w:cs="Times New Roman"/>
          <w:sz w:val="24"/>
          <w:szCs w:val="24"/>
        </w:rPr>
        <w:t>Perkančioji organizacija (PO1 ir PO2) sudarys atskiras sutartis dėl pirkimo dalių</w:t>
      </w:r>
      <w:r w:rsidRPr="0059284C">
        <w:rPr>
          <w:rFonts w:ascii="Times New Roman" w:eastAsia="Calibri" w:hAnsi="Times New Roman" w:cs="Times New Roman"/>
          <w:sz w:val="24"/>
          <w:szCs w:val="24"/>
        </w:rPr>
        <w:t>:</w:t>
      </w:r>
    </w:p>
    <w:p w14:paraId="7430D93F" w14:textId="64FBAA8D" w:rsidR="0059284C" w:rsidRDefault="0059284C" w:rsidP="0059284C">
      <w:pPr>
        <w:pStyle w:val="Betarp"/>
        <w:numPr>
          <w:ilvl w:val="2"/>
          <w:numId w:val="4"/>
        </w:numPr>
        <w:tabs>
          <w:tab w:val="left" w:pos="993"/>
        </w:tabs>
        <w:ind w:left="0" w:firstLine="556"/>
        <w:contextualSpacing/>
        <w:jc w:val="both"/>
        <w:rPr>
          <w:rFonts w:ascii="Times New Roman" w:hAnsi="Times New Roman" w:cs="Times New Roman"/>
          <w:sz w:val="24"/>
          <w:szCs w:val="24"/>
        </w:rPr>
      </w:pPr>
      <w:r w:rsidRPr="0059284C">
        <w:rPr>
          <w:rFonts w:ascii="Times New Roman" w:hAnsi="Times New Roman" w:cs="Times New Roman"/>
          <w:sz w:val="24"/>
          <w:szCs w:val="24"/>
        </w:rPr>
        <w:t xml:space="preserve">1 dalis – pastato, esančio Partizanų g. 4, Švenčionių m. </w:t>
      </w:r>
      <w:r w:rsidR="008E7D10">
        <w:rPr>
          <w:rFonts w:ascii="Times New Roman" w:hAnsi="Times New Roman" w:cs="Times New Roman"/>
          <w:sz w:val="24"/>
          <w:szCs w:val="24"/>
        </w:rPr>
        <w:t xml:space="preserve">kapitalinio </w:t>
      </w:r>
      <w:r w:rsidRPr="0059284C">
        <w:rPr>
          <w:rFonts w:ascii="Times New Roman" w:hAnsi="Times New Roman" w:cs="Times New Roman"/>
          <w:sz w:val="24"/>
          <w:szCs w:val="24"/>
        </w:rPr>
        <w:t>remonto darbai</w:t>
      </w:r>
      <w:r w:rsidR="00962F18">
        <w:rPr>
          <w:rFonts w:ascii="Times New Roman" w:hAnsi="Times New Roman" w:cs="Times New Roman"/>
          <w:sz w:val="24"/>
          <w:szCs w:val="24"/>
        </w:rPr>
        <w:t xml:space="preserve"> pagal Techninį projektą, išskyrus Techniniame projekte nurodytus 2-o etapo darbus, t. y. </w:t>
      </w:r>
      <w:r w:rsidR="00962F18" w:rsidRPr="00962F18">
        <w:rPr>
          <w:rFonts w:ascii="Times New Roman" w:hAnsi="Times New Roman" w:cs="Times New Roman"/>
          <w:b/>
          <w:bCs/>
          <w:sz w:val="24"/>
          <w:szCs w:val="24"/>
        </w:rPr>
        <w:t>šioje pirkimo dalyje Techninio projekto 2-o etapo darbai nėra perkami, taip pat</w:t>
      </w:r>
      <w:r w:rsidR="00962F18">
        <w:rPr>
          <w:rFonts w:ascii="Times New Roman" w:hAnsi="Times New Roman" w:cs="Times New Roman"/>
          <w:sz w:val="24"/>
          <w:szCs w:val="24"/>
        </w:rPr>
        <w:t xml:space="preserve"> </w:t>
      </w:r>
      <w:r w:rsidR="00962F18">
        <w:rPr>
          <w:rFonts w:ascii="Times New Roman" w:hAnsi="Times New Roman" w:cs="Times New Roman"/>
          <w:b/>
          <w:bCs/>
          <w:sz w:val="24"/>
          <w:szCs w:val="24"/>
        </w:rPr>
        <w:t>s</w:t>
      </w:r>
      <w:r w:rsidR="00F87A91" w:rsidRPr="00F87A91">
        <w:rPr>
          <w:rFonts w:ascii="Times New Roman" w:hAnsi="Times New Roman" w:cs="Times New Roman"/>
          <w:b/>
          <w:bCs/>
          <w:sz w:val="24"/>
          <w:szCs w:val="24"/>
        </w:rPr>
        <w:t>tatybos produktai (įrenginiai, prietaisai, įtaisai), prie kurių Darbų kiekių žiniaraščiuose yra nurodyta „NEPERKAMA“, nėra įtraukti į pirkimo objektą ir šiuo pirkimu nėra perkami</w:t>
      </w:r>
      <w:r w:rsidR="00F87A91" w:rsidRPr="00F87A91">
        <w:rPr>
          <w:rFonts w:ascii="Times New Roman" w:hAnsi="Times New Roman" w:cs="Times New Roman"/>
          <w:sz w:val="24"/>
          <w:szCs w:val="24"/>
        </w:rPr>
        <w:t>.</w:t>
      </w:r>
    </w:p>
    <w:p w14:paraId="6EE648F6" w14:textId="009E90D2" w:rsidR="0059284C" w:rsidRPr="0059284C" w:rsidRDefault="0059284C" w:rsidP="0059284C">
      <w:pPr>
        <w:pStyle w:val="Betarp"/>
        <w:numPr>
          <w:ilvl w:val="2"/>
          <w:numId w:val="4"/>
        </w:numPr>
        <w:tabs>
          <w:tab w:val="left" w:pos="993"/>
        </w:tabs>
        <w:ind w:left="0" w:firstLine="556"/>
        <w:contextualSpacing/>
        <w:jc w:val="both"/>
        <w:rPr>
          <w:rFonts w:ascii="Times New Roman" w:hAnsi="Times New Roman" w:cs="Times New Roman"/>
          <w:sz w:val="24"/>
          <w:szCs w:val="24"/>
        </w:rPr>
      </w:pPr>
      <w:r w:rsidRPr="0059284C">
        <w:rPr>
          <w:rFonts w:ascii="Times New Roman" w:hAnsi="Times New Roman" w:cs="Times New Roman"/>
          <w:sz w:val="24"/>
          <w:szCs w:val="24"/>
        </w:rPr>
        <w:t xml:space="preserve">2 dalis </w:t>
      </w:r>
      <w:r>
        <w:rPr>
          <w:rFonts w:ascii="Times New Roman" w:hAnsi="Times New Roman" w:cs="Times New Roman"/>
          <w:sz w:val="24"/>
          <w:szCs w:val="24"/>
        </w:rPr>
        <w:t>– p</w:t>
      </w:r>
      <w:r w:rsidRPr="0059284C">
        <w:rPr>
          <w:rFonts w:ascii="Times New Roman" w:hAnsi="Times New Roman" w:cs="Times New Roman"/>
          <w:sz w:val="24"/>
          <w:szCs w:val="24"/>
        </w:rPr>
        <w:t>sichiatrijos dienos stacionaro skyriaus kap</w:t>
      </w:r>
      <w:r>
        <w:rPr>
          <w:rFonts w:ascii="Times New Roman" w:hAnsi="Times New Roman" w:cs="Times New Roman"/>
          <w:sz w:val="24"/>
          <w:szCs w:val="24"/>
        </w:rPr>
        <w:t>italinio remonto darbai</w:t>
      </w:r>
      <w:r w:rsidRPr="0059284C">
        <w:rPr>
          <w:rFonts w:ascii="Times New Roman" w:hAnsi="Times New Roman" w:cs="Times New Roman"/>
          <w:sz w:val="24"/>
          <w:szCs w:val="24"/>
        </w:rPr>
        <w:t xml:space="preserve"> </w:t>
      </w:r>
      <w:r w:rsidR="00962F18">
        <w:rPr>
          <w:rFonts w:ascii="Times New Roman" w:hAnsi="Times New Roman" w:cs="Times New Roman"/>
          <w:sz w:val="24"/>
          <w:szCs w:val="24"/>
        </w:rPr>
        <w:t xml:space="preserve">pagal Techniniame projekte nurodytus 2-o etapo darbus, t. y. </w:t>
      </w:r>
      <w:r w:rsidR="00962F18" w:rsidRPr="00962F18">
        <w:rPr>
          <w:rFonts w:ascii="Times New Roman" w:hAnsi="Times New Roman" w:cs="Times New Roman"/>
          <w:b/>
          <w:bCs/>
          <w:sz w:val="24"/>
          <w:szCs w:val="24"/>
        </w:rPr>
        <w:t>visi kiti darbai, kurie nėra 2-o etapo darbai,</w:t>
      </w:r>
      <w:r w:rsidR="00962F18">
        <w:rPr>
          <w:rFonts w:ascii="Times New Roman" w:hAnsi="Times New Roman" w:cs="Times New Roman"/>
          <w:sz w:val="24"/>
          <w:szCs w:val="24"/>
        </w:rPr>
        <w:t xml:space="preserve"> </w:t>
      </w:r>
      <w:r w:rsidR="00962F18" w:rsidRPr="00962F18">
        <w:rPr>
          <w:rFonts w:ascii="Times New Roman" w:hAnsi="Times New Roman" w:cs="Times New Roman"/>
          <w:b/>
          <w:bCs/>
          <w:sz w:val="24"/>
          <w:szCs w:val="24"/>
        </w:rPr>
        <w:t>šioje pirkimo dalyje nėra perkami, taip pat</w:t>
      </w:r>
      <w:r w:rsidR="00962F18">
        <w:rPr>
          <w:rFonts w:ascii="Times New Roman" w:hAnsi="Times New Roman" w:cs="Times New Roman"/>
          <w:sz w:val="24"/>
          <w:szCs w:val="24"/>
        </w:rPr>
        <w:t xml:space="preserve"> </w:t>
      </w:r>
      <w:r w:rsidR="00962F18">
        <w:rPr>
          <w:rFonts w:ascii="Times New Roman" w:hAnsi="Times New Roman" w:cs="Times New Roman"/>
          <w:b/>
          <w:bCs/>
          <w:sz w:val="24"/>
          <w:szCs w:val="24"/>
        </w:rPr>
        <w:t>s</w:t>
      </w:r>
      <w:r w:rsidR="00962F18" w:rsidRPr="00F87A91">
        <w:rPr>
          <w:rFonts w:ascii="Times New Roman" w:hAnsi="Times New Roman" w:cs="Times New Roman"/>
          <w:b/>
          <w:bCs/>
          <w:sz w:val="24"/>
          <w:szCs w:val="24"/>
        </w:rPr>
        <w:t>tatybos produktai (įrenginiai, prietaisai, įtaisai), prie kurių Darbų kiekių žiniaraščiuose yra nurodyta „NEPERKAMA“, nėra įtraukti į pirkimo objektą ir šiuo pirkimu nėra perkami</w:t>
      </w:r>
      <w:r w:rsidR="00962F18" w:rsidRPr="00F87A91">
        <w:rPr>
          <w:rFonts w:ascii="Times New Roman" w:hAnsi="Times New Roman" w:cs="Times New Roman"/>
          <w:sz w:val="24"/>
          <w:szCs w:val="24"/>
        </w:rPr>
        <w:t>.</w:t>
      </w:r>
    </w:p>
    <w:p w14:paraId="02F12DE1" w14:textId="52476951" w:rsidR="003439F4" w:rsidRPr="00FC4064" w:rsidRDefault="003439F4"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FC4064">
        <w:rPr>
          <w:rFonts w:ascii="Times New Roman" w:hAnsi="Times New Roman" w:cs="Times New Roman"/>
          <w:sz w:val="24"/>
          <w:szCs w:val="24"/>
        </w:rPr>
        <w:t>Darb</w:t>
      </w:r>
      <w:r w:rsidR="0048694D" w:rsidRPr="00FC4064">
        <w:rPr>
          <w:rFonts w:ascii="Times New Roman" w:hAnsi="Times New Roman" w:cs="Times New Roman"/>
          <w:sz w:val="24"/>
          <w:szCs w:val="24"/>
        </w:rPr>
        <w:t>us</w:t>
      </w:r>
      <w:r w:rsidRPr="00FC4064">
        <w:rPr>
          <w:rFonts w:ascii="Times New Roman" w:hAnsi="Times New Roman" w:cs="Times New Roman"/>
          <w:sz w:val="24"/>
          <w:szCs w:val="24"/>
        </w:rPr>
        <w:t xml:space="preserve"> numatoma finansuoti</w:t>
      </w:r>
      <w:r w:rsidR="002D5463">
        <w:rPr>
          <w:rFonts w:ascii="Times New Roman" w:hAnsi="Times New Roman" w:cs="Times New Roman"/>
          <w:sz w:val="24"/>
          <w:szCs w:val="24"/>
        </w:rPr>
        <w:t xml:space="preserve"> iš įvairių finansavimo</w:t>
      </w:r>
      <w:r w:rsidR="006B3E73">
        <w:rPr>
          <w:rFonts w:ascii="Times New Roman" w:hAnsi="Times New Roman" w:cs="Times New Roman"/>
          <w:sz w:val="24"/>
          <w:szCs w:val="24"/>
        </w:rPr>
        <w:t xml:space="preserve"> šaltinių</w:t>
      </w:r>
      <w:r w:rsidR="002D5463">
        <w:rPr>
          <w:rFonts w:ascii="Times New Roman" w:hAnsi="Times New Roman" w:cs="Times New Roman"/>
          <w:sz w:val="24"/>
          <w:szCs w:val="24"/>
        </w:rPr>
        <w:t xml:space="preserve"> – </w:t>
      </w:r>
      <w:r w:rsidRPr="00FC4064">
        <w:rPr>
          <w:rFonts w:ascii="Times New Roman" w:hAnsi="Times New Roman" w:cs="Times New Roman"/>
          <w:sz w:val="24"/>
          <w:szCs w:val="24"/>
        </w:rPr>
        <w:t xml:space="preserve"> Europos sąjungos fondų lėšomis</w:t>
      </w:r>
      <w:r w:rsidR="002D5463">
        <w:rPr>
          <w:rFonts w:ascii="Times New Roman" w:hAnsi="Times New Roman" w:cs="Times New Roman"/>
          <w:sz w:val="24"/>
          <w:szCs w:val="24"/>
        </w:rPr>
        <w:t>,</w:t>
      </w:r>
      <w:r w:rsidR="0048694D" w:rsidRPr="00FC4064">
        <w:rPr>
          <w:rFonts w:ascii="Times New Roman" w:hAnsi="Times New Roman" w:cs="Times New Roman"/>
          <w:sz w:val="24"/>
          <w:szCs w:val="24"/>
        </w:rPr>
        <w:t xml:space="preserve"> </w:t>
      </w:r>
      <w:r w:rsidR="00C37614">
        <w:rPr>
          <w:rFonts w:ascii="Times New Roman" w:hAnsi="Times New Roman" w:cs="Times New Roman"/>
          <w:sz w:val="24"/>
          <w:szCs w:val="24"/>
        </w:rPr>
        <w:t>Perkančiosios organizacijos</w:t>
      </w:r>
      <w:r w:rsidR="00C37614" w:rsidRPr="00FC4064">
        <w:rPr>
          <w:rFonts w:ascii="Times New Roman" w:hAnsi="Times New Roman" w:cs="Times New Roman"/>
          <w:sz w:val="24"/>
          <w:szCs w:val="24"/>
        </w:rPr>
        <w:t xml:space="preserve"> </w:t>
      </w:r>
      <w:r w:rsidRPr="00FC4064">
        <w:rPr>
          <w:rFonts w:ascii="Times New Roman" w:hAnsi="Times New Roman" w:cs="Times New Roman"/>
          <w:sz w:val="24"/>
          <w:szCs w:val="24"/>
        </w:rPr>
        <w:t>lėšomis.</w:t>
      </w:r>
    </w:p>
    <w:p w14:paraId="50EFDB2C" w14:textId="1310C30F" w:rsidR="007C2308" w:rsidRPr="00FF115F" w:rsidRDefault="007C2308"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FC4064">
        <w:rPr>
          <w:rFonts w:ascii="Times New Roman" w:hAnsi="Times New Roman" w:cs="Times New Roman"/>
          <w:sz w:val="24"/>
          <w:szCs w:val="24"/>
        </w:rPr>
        <w:t>Darbų sudėtyje esančių statybos darbų sudėtis, apimtis ir kiti reikalavimai yra nurodyti šių</w:t>
      </w:r>
      <w:r w:rsidRPr="00502AE4">
        <w:rPr>
          <w:rFonts w:ascii="Times New Roman" w:hAnsi="Times New Roman" w:cs="Times New Roman"/>
          <w:sz w:val="24"/>
          <w:szCs w:val="24"/>
        </w:rPr>
        <w:t xml:space="preserve"> specialiųjų pirkimo sąlygų 2 priede pateiktame Techniniame projekte (bet kurioje Techninio projekto vietoje, kurios, esant neatitikimams, aiš</w:t>
      </w:r>
      <w:r w:rsidR="00FF115F">
        <w:rPr>
          <w:rFonts w:ascii="Times New Roman" w:hAnsi="Times New Roman" w:cs="Times New Roman"/>
          <w:sz w:val="24"/>
          <w:szCs w:val="24"/>
        </w:rPr>
        <w:t>kinamos tokia prioriteto tvarka, kuri nurodyta sutarties projekte (specialiųjų pirkimo sąlygų 1</w:t>
      </w:r>
      <w:r w:rsidR="00837E0B">
        <w:rPr>
          <w:rFonts w:ascii="Times New Roman" w:hAnsi="Times New Roman" w:cs="Times New Roman"/>
          <w:sz w:val="24"/>
          <w:szCs w:val="24"/>
        </w:rPr>
        <w:t>5</w:t>
      </w:r>
      <w:r w:rsidR="00FF115F">
        <w:rPr>
          <w:rFonts w:ascii="Times New Roman" w:hAnsi="Times New Roman" w:cs="Times New Roman"/>
          <w:sz w:val="24"/>
          <w:szCs w:val="24"/>
        </w:rPr>
        <w:t xml:space="preserve"> priedas</w:t>
      </w:r>
      <w:r w:rsidRPr="00502AE4">
        <w:rPr>
          <w:rFonts w:ascii="Times New Roman" w:hAnsi="Times New Roman" w:cs="Times New Roman"/>
          <w:sz w:val="24"/>
          <w:szCs w:val="24"/>
        </w:rPr>
        <w:t xml:space="preserve">). </w:t>
      </w:r>
      <w:r w:rsidR="00FF115F">
        <w:rPr>
          <w:rFonts w:ascii="Times New Roman" w:hAnsi="Times New Roman" w:cs="Times New Roman"/>
          <w:sz w:val="24"/>
          <w:szCs w:val="24"/>
        </w:rPr>
        <w:t xml:space="preserve">Atsižvelgiant į tai, jog vykdomo pirkimo kainodara – fiksuota kaina – </w:t>
      </w:r>
      <w:r w:rsidRPr="00502AE4">
        <w:rPr>
          <w:rFonts w:ascii="Times New Roman" w:hAnsi="Times New Roman" w:cs="Times New Roman"/>
          <w:sz w:val="24"/>
          <w:szCs w:val="24"/>
        </w:rPr>
        <w:t xml:space="preserve">Techniniame projekte nurodyti Darbų kiekiai fiziniais mato vienetais yra orientaciniai. Faktiniai Darbų kiekiai, reikalingi numatytiems statybos darbams įvykdyti, gali būti didesni arba mažesni už </w:t>
      </w:r>
      <w:r w:rsidR="00FF115F">
        <w:rPr>
          <w:rFonts w:ascii="Times New Roman" w:hAnsi="Times New Roman" w:cs="Times New Roman"/>
          <w:sz w:val="24"/>
          <w:szCs w:val="24"/>
        </w:rPr>
        <w:t xml:space="preserve">Techniniame </w:t>
      </w:r>
      <w:r w:rsidR="00FF115F" w:rsidRPr="00FF115F">
        <w:rPr>
          <w:rFonts w:ascii="Times New Roman" w:hAnsi="Times New Roman" w:cs="Times New Roman"/>
          <w:sz w:val="24"/>
          <w:szCs w:val="24"/>
        </w:rPr>
        <w:t xml:space="preserve">projekte </w:t>
      </w:r>
      <w:r w:rsidRPr="00FF115F">
        <w:rPr>
          <w:rFonts w:ascii="Times New Roman" w:hAnsi="Times New Roman" w:cs="Times New Roman"/>
          <w:sz w:val="24"/>
          <w:szCs w:val="24"/>
        </w:rPr>
        <w:t>nurodytus Darbų kiekius.</w:t>
      </w:r>
    </w:p>
    <w:p w14:paraId="5536521A" w14:textId="088F00DA" w:rsidR="007C2308" w:rsidRPr="00FF115F" w:rsidRDefault="00FF115F" w:rsidP="007C2308">
      <w:pPr>
        <w:pStyle w:val="Betarp"/>
        <w:numPr>
          <w:ilvl w:val="1"/>
          <w:numId w:val="4"/>
        </w:numPr>
        <w:tabs>
          <w:tab w:val="left" w:pos="993"/>
        </w:tabs>
        <w:ind w:left="0" w:firstLine="567"/>
        <w:contextualSpacing/>
        <w:jc w:val="both"/>
        <w:rPr>
          <w:rFonts w:ascii="Times New Roman" w:hAnsi="Times New Roman" w:cs="Times New Roman"/>
          <w:sz w:val="24"/>
          <w:szCs w:val="24"/>
        </w:rPr>
      </w:pPr>
      <w:r w:rsidRPr="00FF115F">
        <w:rPr>
          <w:rFonts w:ascii="Times New Roman" w:hAnsi="Times New Roman" w:cs="Times New Roman"/>
          <w:sz w:val="24"/>
          <w:szCs w:val="24"/>
        </w:rPr>
        <w:lastRenderedPageBreak/>
        <w:t xml:space="preserve">Rangovas privalo įstatymų ir Techniniame projekte nustatytais atvejais prie statybvietės įrengti </w:t>
      </w:r>
      <w:r>
        <w:rPr>
          <w:rFonts w:ascii="Times New Roman" w:hAnsi="Times New Roman" w:cs="Times New Roman"/>
          <w:sz w:val="24"/>
          <w:szCs w:val="24"/>
        </w:rPr>
        <w:t xml:space="preserve">laikiną ir nuolatinį </w:t>
      </w:r>
      <w:r w:rsidRPr="00FF115F">
        <w:rPr>
          <w:rFonts w:ascii="Times New Roman" w:hAnsi="Times New Roman" w:cs="Times New Roman"/>
          <w:sz w:val="24"/>
          <w:szCs w:val="24"/>
        </w:rPr>
        <w:t>stendą apie statybos darbus, atitinkantį įstatymų ir Perkančiosios organizacijos užduoties reikalavimus.</w:t>
      </w:r>
      <w:r w:rsidR="00513400">
        <w:rPr>
          <w:rFonts w:ascii="Times New Roman" w:hAnsi="Times New Roman" w:cs="Times New Roman"/>
          <w:sz w:val="24"/>
          <w:szCs w:val="24"/>
        </w:rPr>
        <w:t xml:space="preserve"> Stendų tekstas privalo būti suderintas su Perkančiąja organizacija.</w:t>
      </w:r>
    </w:p>
    <w:p w14:paraId="53B3DEB6" w14:textId="119B03E5" w:rsidR="003439F4" w:rsidRPr="00502AE4" w:rsidRDefault="005E24AD"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t>Jeigu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E04E3B1" w14:textId="3673C00A" w:rsidR="005E24AD" w:rsidRPr="008B71F9" w:rsidRDefault="005E24AD" w:rsidP="00A7389E">
      <w:pPr>
        <w:pStyle w:val="Betarp"/>
        <w:numPr>
          <w:ilvl w:val="1"/>
          <w:numId w:val="4"/>
        </w:numPr>
        <w:tabs>
          <w:tab w:val="left" w:pos="1134"/>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t>Jeigu apibūdinant pirkimo objektą techninėje specifikacijoje nurodytas standartas, techninis</w:t>
      </w:r>
      <w:r w:rsidRPr="008B71F9">
        <w:rPr>
          <w:rFonts w:ascii="Times New Roman" w:hAnsi="Times New Roman" w:cs="Times New Roman"/>
          <w:sz w:val="24"/>
          <w:szCs w:val="24"/>
        </w:rPr>
        <w:t xml:space="preserve">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5AD9011" w14:textId="77777777" w:rsidR="00FA22FA" w:rsidRPr="00FA22FA" w:rsidRDefault="00637CDD" w:rsidP="00204674">
      <w:pPr>
        <w:pStyle w:val="Betarp"/>
        <w:numPr>
          <w:ilvl w:val="1"/>
          <w:numId w:val="4"/>
        </w:numPr>
        <w:tabs>
          <w:tab w:val="left" w:pos="1134"/>
        </w:tabs>
        <w:ind w:left="0" w:firstLine="567"/>
        <w:contextualSpacing/>
        <w:jc w:val="both"/>
        <w:rPr>
          <w:rFonts w:ascii="Times New Roman" w:eastAsia="Calibri" w:hAnsi="Times New Roman" w:cs="Times New Roman"/>
          <w:sz w:val="24"/>
          <w:szCs w:val="24"/>
        </w:rPr>
      </w:pPr>
      <w:r w:rsidRPr="003439F4">
        <w:rPr>
          <w:rFonts w:ascii="Times New Roman" w:hAnsi="Times New Roman" w:cs="Times New Roman"/>
          <w:sz w:val="24"/>
          <w:szCs w:val="24"/>
        </w:rPr>
        <w:t>Darbų atlikimo trukmė</w:t>
      </w:r>
      <w:r w:rsidR="00FA22FA">
        <w:rPr>
          <w:rFonts w:ascii="Times New Roman" w:hAnsi="Times New Roman" w:cs="Times New Roman"/>
          <w:sz w:val="24"/>
          <w:szCs w:val="24"/>
        </w:rPr>
        <w:t>:</w:t>
      </w:r>
    </w:p>
    <w:p w14:paraId="5C3189FE" w14:textId="47B9F9C5" w:rsidR="0091773E" w:rsidRPr="00FA22FA" w:rsidRDefault="00637CDD" w:rsidP="007E0EE5">
      <w:pPr>
        <w:pStyle w:val="Betarp"/>
        <w:numPr>
          <w:ilvl w:val="2"/>
          <w:numId w:val="4"/>
        </w:numPr>
        <w:tabs>
          <w:tab w:val="left" w:pos="1134"/>
        </w:tabs>
        <w:ind w:left="0" w:firstLine="567"/>
        <w:contextualSpacing/>
        <w:jc w:val="both"/>
        <w:rPr>
          <w:rFonts w:ascii="Times New Roman" w:eastAsia="Calibri" w:hAnsi="Times New Roman" w:cs="Times New Roman"/>
          <w:sz w:val="24"/>
          <w:szCs w:val="24"/>
        </w:rPr>
      </w:pPr>
      <w:r w:rsidRPr="003439F4">
        <w:rPr>
          <w:rFonts w:ascii="Times New Roman" w:hAnsi="Times New Roman" w:cs="Times New Roman"/>
          <w:sz w:val="24"/>
          <w:szCs w:val="24"/>
        </w:rPr>
        <w:t xml:space="preserve"> </w:t>
      </w:r>
      <w:r>
        <w:rPr>
          <w:rFonts w:ascii="Times New Roman" w:hAnsi="Times New Roman" w:cs="Times New Roman"/>
          <w:sz w:val="24"/>
          <w:szCs w:val="24"/>
        </w:rPr>
        <w:t xml:space="preserve">  </w:t>
      </w:r>
      <w:r w:rsidR="00FA22FA">
        <w:rPr>
          <w:rFonts w:ascii="Times New Roman" w:hAnsi="Times New Roman" w:cs="Times New Roman"/>
          <w:sz w:val="24"/>
          <w:szCs w:val="24"/>
        </w:rPr>
        <w:t xml:space="preserve">1 </w:t>
      </w:r>
      <w:r w:rsidR="007E0EE5" w:rsidRPr="007E0EE5">
        <w:rPr>
          <w:rFonts w:ascii="Times New Roman" w:hAnsi="Times New Roman" w:cs="Times New Roman"/>
          <w:sz w:val="24"/>
          <w:szCs w:val="24"/>
        </w:rPr>
        <w:t xml:space="preserve">pirkimo daliai: </w:t>
      </w:r>
      <w:r w:rsidR="00F15387">
        <w:rPr>
          <w:rFonts w:ascii="Times New Roman" w:hAnsi="Times New Roman" w:cs="Times New Roman"/>
          <w:sz w:val="24"/>
          <w:szCs w:val="24"/>
        </w:rPr>
        <w:t>1</w:t>
      </w:r>
      <w:r w:rsidR="0069700A">
        <w:rPr>
          <w:rFonts w:ascii="Times New Roman" w:hAnsi="Times New Roman" w:cs="Times New Roman"/>
          <w:sz w:val="24"/>
          <w:szCs w:val="24"/>
        </w:rPr>
        <w:t>2</w:t>
      </w:r>
      <w:r w:rsidR="007E0EE5" w:rsidRPr="009A44DE">
        <w:rPr>
          <w:rFonts w:ascii="Times New Roman" w:hAnsi="Times New Roman" w:cs="Times New Roman"/>
          <w:sz w:val="24"/>
          <w:szCs w:val="24"/>
        </w:rPr>
        <w:t xml:space="preserve"> mėnesi</w:t>
      </w:r>
      <w:r w:rsidR="007E0EE5">
        <w:rPr>
          <w:rFonts w:ascii="Times New Roman" w:hAnsi="Times New Roman" w:cs="Times New Roman"/>
          <w:sz w:val="24"/>
          <w:szCs w:val="24"/>
        </w:rPr>
        <w:t>ų</w:t>
      </w:r>
      <w:r w:rsidR="007E0EE5" w:rsidRPr="009A44DE">
        <w:rPr>
          <w:rFonts w:ascii="Times New Roman" w:hAnsi="Times New Roman" w:cs="Times New Roman"/>
          <w:sz w:val="24"/>
          <w:szCs w:val="24"/>
        </w:rPr>
        <w:t xml:space="preserve"> (</w:t>
      </w:r>
      <w:r w:rsidR="00F15387">
        <w:rPr>
          <w:rFonts w:ascii="Times New Roman" w:hAnsi="Times New Roman" w:cs="Times New Roman"/>
          <w:sz w:val="24"/>
          <w:szCs w:val="24"/>
        </w:rPr>
        <w:t>1</w:t>
      </w:r>
      <w:r w:rsidR="0069700A">
        <w:rPr>
          <w:rFonts w:ascii="Times New Roman" w:hAnsi="Times New Roman" w:cs="Times New Roman"/>
          <w:sz w:val="24"/>
          <w:szCs w:val="24"/>
        </w:rPr>
        <w:t>2</w:t>
      </w:r>
      <w:r w:rsidR="007E0EE5">
        <w:rPr>
          <w:rFonts w:ascii="Times New Roman" w:hAnsi="Times New Roman" w:cs="Times New Roman"/>
          <w:sz w:val="24"/>
          <w:szCs w:val="24"/>
        </w:rPr>
        <w:t xml:space="preserve"> mėnesi</w:t>
      </w:r>
      <w:r w:rsidR="00EE4D99">
        <w:rPr>
          <w:rFonts w:ascii="Times New Roman" w:hAnsi="Times New Roman" w:cs="Times New Roman"/>
          <w:sz w:val="24"/>
          <w:szCs w:val="24"/>
        </w:rPr>
        <w:t>ų</w:t>
      </w:r>
      <w:r w:rsidR="007E0EE5">
        <w:rPr>
          <w:rFonts w:ascii="Times New Roman" w:hAnsi="Times New Roman" w:cs="Times New Roman"/>
          <w:sz w:val="24"/>
          <w:szCs w:val="24"/>
        </w:rPr>
        <w:t xml:space="preserve"> yra b</w:t>
      </w:r>
      <w:r w:rsidR="007E0EE5" w:rsidRPr="009A44DE">
        <w:rPr>
          <w:rFonts w:ascii="Times New Roman" w:hAnsi="Times New Roman" w:cs="Times New Roman"/>
          <w:sz w:val="24"/>
          <w:szCs w:val="24"/>
        </w:rPr>
        <w:t xml:space="preserve">endras </w:t>
      </w:r>
      <w:r w:rsidR="007E0EE5">
        <w:rPr>
          <w:rFonts w:ascii="Times New Roman" w:hAnsi="Times New Roman" w:cs="Times New Roman"/>
          <w:sz w:val="24"/>
          <w:szCs w:val="24"/>
        </w:rPr>
        <w:t xml:space="preserve">Darbų atlikimo </w:t>
      </w:r>
      <w:r w:rsidR="007E0EE5" w:rsidRPr="009A44DE">
        <w:rPr>
          <w:rFonts w:ascii="Times New Roman" w:hAnsi="Times New Roman" w:cs="Times New Roman"/>
          <w:sz w:val="24"/>
          <w:szCs w:val="24"/>
        </w:rPr>
        <w:t>terminas, per kurį turi būti</w:t>
      </w:r>
      <w:r w:rsidR="007E0EE5">
        <w:rPr>
          <w:rFonts w:ascii="Times New Roman" w:hAnsi="Times New Roman" w:cs="Times New Roman"/>
          <w:sz w:val="24"/>
          <w:szCs w:val="24"/>
        </w:rPr>
        <w:t>: 1)</w:t>
      </w:r>
      <w:r w:rsidR="007E0EE5" w:rsidRPr="009A44DE">
        <w:rPr>
          <w:rFonts w:ascii="Times New Roman" w:hAnsi="Times New Roman" w:cs="Times New Roman"/>
          <w:sz w:val="24"/>
          <w:szCs w:val="24"/>
        </w:rPr>
        <w:t xml:space="preserve"> parengtas </w:t>
      </w:r>
      <w:r w:rsidR="007E0EE5">
        <w:rPr>
          <w:rFonts w:ascii="Times New Roman" w:hAnsi="Times New Roman" w:cs="Times New Roman"/>
          <w:sz w:val="24"/>
          <w:szCs w:val="24"/>
        </w:rPr>
        <w:t xml:space="preserve">darbo </w:t>
      </w:r>
      <w:r w:rsidR="007E0EE5" w:rsidRPr="009A44DE">
        <w:rPr>
          <w:rFonts w:ascii="Times New Roman" w:hAnsi="Times New Roman" w:cs="Times New Roman"/>
          <w:sz w:val="24"/>
          <w:szCs w:val="24"/>
        </w:rPr>
        <w:t>projektas</w:t>
      </w:r>
      <w:r w:rsidR="007E0EE5">
        <w:rPr>
          <w:rFonts w:ascii="Times New Roman" w:hAnsi="Times New Roman" w:cs="Times New Roman"/>
          <w:sz w:val="24"/>
          <w:szCs w:val="24"/>
        </w:rPr>
        <w:t>, gauti kiti susiję leidimai, leidžiantys norminių aktų nustatyta tvarka vykdyti Darbus; 2) atlikti rangos darbai ir atliktas statinio leidimo eksploatuoti procedūros)</w:t>
      </w:r>
      <w:r w:rsidR="007E0EE5" w:rsidRPr="009A44DE">
        <w:rPr>
          <w:rFonts w:ascii="Times New Roman" w:hAnsi="Times New Roman" w:cs="Times New Roman"/>
          <w:sz w:val="24"/>
          <w:szCs w:val="24"/>
        </w:rPr>
        <w:t>.</w:t>
      </w:r>
      <w:r w:rsidR="006E6887">
        <w:rPr>
          <w:rFonts w:ascii="Times New Roman" w:hAnsi="Times New Roman" w:cs="Times New Roman"/>
          <w:sz w:val="24"/>
          <w:szCs w:val="24"/>
        </w:rPr>
        <w:t xml:space="preserve"> Sutartyje yra numatyta galimybę pratęsti sutartį 1 mėn.</w:t>
      </w:r>
      <w:r w:rsidR="007E0EE5" w:rsidRPr="007E0EE5">
        <w:rPr>
          <w:rFonts w:ascii="Times New Roman" w:hAnsi="Times New Roman" w:cs="Times New Roman"/>
          <w:sz w:val="24"/>
          <w:szCs w:val="24"/>
        </w:rPr>
        <w:t xml:space="preserve"> Į bendrą Darbų</w:t>
      </w:r>
      <w:r w:rsidR="007E0EE5">
        <w:rPr>
          <w:rFonts w:ascii="Times New Roman" w:hAnsi="Times New Roman" w:cs="Times New Roman"/>
          <w:sz w:val="24"/>
          <w:szCs w:val="24"/>
        </w:rPr>
        <w:t xml:space="preserve"> atlikimo terminą nepatenka Perkančiosios organizacijos įsipareigojimas apmokėti už Darbus</w:t>
      </w:r>
      <w:r w:rsidR="006E6887">
        <w:rPr>
          <w:rFonts w:ascii="Times New Roman" w:hAnsi="Times New Roman" w:cs="Times New Roman"/>
          <w:sz w:val="24"/>
          <w:szCs w:val="24"/>
        </w:rPr>
        <w:t xml:space="preserve"> ir sutarties pratęsimo galimybė</w:t>
      </w:r>
      <w:r w:rsidR="007E0EE5">
        <w:rPr>
          <w:rFonts w:ascii="Times New Roman" w:hAnsi="Times New Roman" w:cs="Times New Roman"/>
          <w:sz w:val="24"/>
          <w:szCs w:val="24"/>
        </w:rPr>
        <w:t xml:space="preserve">, todėl Sutarties galiojimo terminą sudaro Darbų atlikimo terminas ir Perkančiosios organizacijos įsipareigojimas apmokėti – </w:t>
      </w:r>
      <w:r w:rsidR="00F15387">
        <w:rPr>
          <w:rFonts w:ascii="Times New Roman" w:hAnsi="Times New Roman" w:cs="Times New Roman"/>
          <w:sz w:val="24"/>
          <w:szCs w:val="24"/>
        </w:rPr>
        <w:t>1</w:t>
      </w:r>
      <w:r w:rsidR="0069700A">
        <w:rPr>
          <w:rFonts w:ascii="Times New Roman" w:hAnsi="Times New Roman" w:cs="Times New Roman"/>
          <w:sz w:val="24"/>
          <w:szCs w:val="24"/>
        </w:rPr>
        <w:t>3</w:t>
      </w:r>
      <w:r w:rsidR="007E0EE5">
        <w:rPr>
          <w:rFonts w:ascii="Times New Roman" w:hAnsi="Times New Roman" w:cs="Times New Roman"/>
          <w:sz w:val="24"/>
          <w:szCs w:val="24"/>
        </w:rPr>
        <w:t xml:space="preserve"> mėnes</w:t>
      </w:r>
      <w:r w:rsidR="00F15387">
        <w:rPr>
          <w:rFonts w:ascii="Times New Roman" w:hAnsi="Times New Roman" w:cs="Times New Roman"/>
          <w:sz w:val="24"/>
          <w:szCs w:val="24"/>
        </w:rPr>
        <w:t>ių</w:t>
      </w:r>
      <w:r w:rsidR="007E0EE5">
        <w:rPr>
          <w:rFonts w:ascii="Times New Roman" w:hAnsi="Times New Roman" w:cs="Times New Roman"/>
          <w:sz w:val="24"/>
          <w:szCs w:val="24"/>
        </w:rPr>
        <w:t xml:space="preserve"> ir 30 kalendorinių dienų atsiskaitymo terminas – iš viso </w:t>
      </w:r>
      <w:r w:rsidR="00F15387">
        <w:rPr>
          <w:rFonts w:ascii="Times New Roman" w:hAnsi="Times New Roman" w:cs="Times New Roman"/>
          <w:sz w:val="24"/>
          <w:szCs w:val="24"/>
        </w:rPr>
        <w:t>1</w:t>
      </w:r>
      <w:r w:rsidR="0069700A">
        <w:rPr>
          <w:rFonts w:ascii="Times New Roman" w:hAnsi="Times New Roman" w:cs="Times New Roman"/>
          <w:sz w:val="24"/>
          <w:szCs w:val="24"/>
        </w:rPr>
        <w:t>4</w:t>
      </w:r>
      <w:r w:rsidR="007E0EE5">
        <w:rPr>
          <w:rFonts w:ascii="Times New Roman" w:hAnsi="Times New Roman" w:cs="Times New Roman"/>
          <w:sz w:val="24"/>
          <w:szCs w:val="24"/>
        </w:rPr>
        <w:t xml:space="preserve"> mėnesi</w:t>
      </w:r>
      <w:r w:rsidR="00F15387">
        <w:rPr>
          <w:rFonts w:ascii="Times New Roman" w:hAnsi="Times New Roman" w:cs="Times New Roman"/>
          <w:sz w:val="24"/>
          <w:szCs w:val="24"/>
        </w:rPr>
        <w:t>ų</w:t>
      </w:r>
      <w:r w:rsidR="00941B9F">
        <w:rPr>
          <w:rFonts w:ascii="Times New Roman" w:hAnsi="Times New Roman" w:cs="Times New Roman"/>
          <w:sz w:val="24"/>
          <w:szCs w:val="24"/>
        </w:rPr>
        <w:t>.</w:t>
      </w:r>
    </w:p>
    <w:p w14:paraId="7E260483" w14:textId="0C9FA7F1" w:rsidR="00FA22FA" w:rsidRPr="00724E31" w:rsidRDefault="00FA22FA" w:rsidP="007E0EE5">
      <w:pPr>
        <w:pStyle w:val="Betarp"/>
        <w:numPr>
          <w:ilvl w:val="2"/>
          <w:numId w:val="4"/>
        </w:numPr>
        <w:tabs>
          <w:tab w:val="left" w:pos="1134"/>
        </w:tabs>
        <w:ind w:left="0" w:firstLine="567"/>
        <w:contextualSpacing/>
        <w:jc w:val="both"/>
        <w:rPr>
          <w:rFonts w:ascii="Times New Roman" w:eastAsia="Calibri" w:hAnsi="Times New Roman" w:cs="Times New Roman"/>
          <w:sz w:val="24"/>
          <w:szCs w:val="24"/>
        </w:rPr>
      </w:pPr>
      <w:r w:rsidRPr="007E0EE5">
        <w:rPr>
          <w:rFonts w:ascii="Times New Roman" w:hAnsi="Times New Roman" w:cs="Times New Roman"/>
          <w:sz w:val="24"/>
          <w:szCs w:val="24"/>
        </w:rPr>
        <w:t xml:space="preserve">2 pirkimo daliai: </w:t>
      </w:r>
      <w:r w:rsidR="00F15387">
        <w:rPr>
          <w:rFonts w:ascii="Times New Roman" w:hAnsi="Times New Roman" w:cs="Times New Roman"/>
          <w:sz w:val="24"/>
          <w:szCs w:val="24"/>
        </w:rPr>
        <w:t>8</w:t>
      </w:r>
      <w:r w:rsidRPr="009A44DE">
        <w:rPr>
          <w:rFonts w:ascii="Times New Roman" w:hAnsi="Times New Roman" w:cs="Times New Roman"/>
          <w:sz w:val="24"/>
          <w:szCs w:val="24"/>
        </w:rPr>
        <w:t xml:space="preserve"> mėnesi</w:t>
      </w:r>
      <w:r>
        <w:rPr>
          <w:rFonts w:ascii="Times New Roman" w:hAnsi="Times New Roman" w:cs="Times New Roman"/>
          <w:sz w:val="24"/>
          <w:szCs w:val="24"/>
        </w:rPr>
        <w:t>ai</w:t>
      </w:r>
      <w:r w:rsidRPr="009A44DE">
        <w:rPr>
          <w:rFonts w:ascii="Times New Roman" w:hAnsi="Times New Roman" w:cs="Times New Roman"/>
          <w:sz w:val="24"/>
          <w:szCs w:val="24"/>
        </w:rPr>
        <w:t xml:space="preserve"> (</w:t>
      </w:r>
      <w:r w:rsidR="00F15387">
        <w:rPr>
          <w:rFonts w:ascii="Times New Roman" w:hAnsi="Times New Roman" w:cs="Times New Roman"/>
          <w:sz w:val="24"/>
          <w:szCs w:val="24"/>
        </w:rPr>
        <w:t>8</w:t>
      </w:r>
      <w:r>
        <w:rPr>
          <w:rFonts w:ascii="Times New Roman" w:hAnsi="Times New Roman" w:cs="Times New Roman"/>
          <w:sz w:val="24"/>
          <w:szCs w:val="24"/>
        </w:rPr>
        <w:t xml:space="preserve"> mėnesiai yra b</w:t>
      </w:r>
      <w:r w:rsidRPr="009A44DE">
        <w:rPr>
          <w:rFonts w:ascii="Times New Roman" w:hAnsi="Times New Roman" w:cs="Times New Roman"/>
          <w:sz w:val="24"/>
          <w:szCs w:val="24"/>
        </w:rPr>
        <w:t xml:space="preserve">endras </w:t>
      </w:r>
      <w:r>
        <w:rPr>
          <w:rFonts w:ascii="Times New Roman" w:hAnsi="Times New Roman" w:cs="Times New Roman"/>
          <w:sz w:val="24"/>
          <w:szCs w:val="24"/>
        </w:rPr>
        <w:t xml:space="preserve">Darbų atlikimo </w:t>
      </w:r>
      <w:r w:rsidRPr="009A44DE">
        <w:rPr>
          <w:rFonts w:ascii="Times New Roman" w:hAnsi="Times New Roman" w:cs="Times New Roman"/>
          <w:sz w:val="24"/>
          <w:szCs w:val="24"/>
        </w:rPr>
        <w:t>terminas, per kurį turi būti</w:t>
      </w:r>
      <w:r>
        <w:rPr>
          <w:rFonts w:ascii="Times New Roman" w:hAnsi="Times New Roman" w:cs="Times New Roman"/>
          <w:sz w:val="24"/>
          <w:szCs w:val="24"/>
        </w:rPr>
        <w:t>: 1)</w:t>
      </w:r>
      <w:r w:rsidRPr="009A44DE">
        <w:rPr>
          <w:rFonts w:ascii="Times New Roman" w:hAnsi="Times New Roman" w:cs="Times New Roman"/>
          <w:sz w:val="24"/>
          <w:szCs w:val="24"/>
        </w:rPr>
        <w:t xml:space="preserve"> parengtas </w:t>
      </w:r>
      <w:r>
        <w:rPr>
          <w:rFonts w:ascii="Times New Roman" w:hAnsi="Times New Roman" w:cs="Times New Roman"/>
          <w:sz w:val="24"/>
          <w:szCs w:val="24"/>
        </w:rPr>
        <w:t xml:space="preserve">darbo </w:t>
      </w:r>
      <w:r w:rsidRPr="009A44DE">
        <w:rPr>
          <w:rFonts w:ascii="Times New Roman" w:hAnsi="Times New Roman" w:cs="Times New Roman"/>
          <w:sz w:val="24"/>
          <w:szCs w:val="24"/>
        </w:rPr>
        <w:t>projektas</w:t>
      </w:r>
      <w:r>
        <w:rPr>
          <w:rFonts w:ascii="Times New Roman" w:hAnsi="Times New Roman" w:cs="Times New Roman"/>
          <w:sz w:val="24"/>
          <w:szCs w:val="24"/>
        </w:rPr>
        <w:t>, gauti kiti susiję leidimai, leidžiantys norminių aktų nustatyta tvarka vykdyti Darbus; 2) atlikti rangos darbai</w:t>
      </w:r>
      <w:r w:rsidR="007E0EE5">
        <w:rPr>
          <w:rFonts w:ascii="Times New Roman" w:hAnsi="Times New Roman" w:cs="Times New Roman"/>
          <w:sz w:val="24"/>
          <w:szCs w:val="24"/>
        </w:rPr>
        <w:t xml:space="preserve"> ir atliktas statinio leidimo eksploatuoti procedūros</w:t>
      </w:r>
      <w:r w:rsidR="006E6887" w:rsidRPr="006E6887">
        <w:rPr>
          <w:rFonts w:ascii="Times New Roman" w:hAnsi="Times New Roman" w:cs="Times New Roman"/>
          <w:sz w:val="24"/>
          <w:szCs w:val="24"/>
        </w:rPr>
        <w:t xml:space="preserve"> </w:t>
      </w:r>
      <w:r w:rsidR="006E6887">
        <w:rPr>
          <w:rFonts w:ascii="Times New Roman" w:hAnsi="Times New Roman" w:cs="Times New Roman"/>
          <w:sz w:val="24"/>
          <w:szCs w:val="24"/>
        </w:rPr>
        <w:t>Sutartyje yra numatyta galimybę pratęsti sutartį 1 mėn.</w:t>
      </w:r>
      <w:r w:rsidR="006E6887" w:rsidRPr="007E0EE5">
        <w:rPr>
          <w:rFonts w:ascii="Times New Roman" w:hAnsi="Times New Roman" w:cs="Times New Roman"/>
          <w:sz w:val="24"/>
          <w:szCs w:val="24"/>
        </w:rPr>
        <w:t xml:space="preserve"> </w:t>
      </w:r>
      <w:r w:rsidR="007E0EE5">
        <w:rPr>
          <w:rFonts w:ascii="Times New Roman" w:hAnsi="Times New Roman" w:cs="Times New Roman"/>
          <w:sz w:val="24"/>
          <w:szCs w:val="24"/>
        </w:rPr>
        <w:t>Į</w:t>
      </w:r>
      <w:r>
        <w:rPr>
          <w:rFonts w:ascii="Times New Roman" w:hAnsi="Times New Roman" w:cs="Times New Roman"/>
          <w:sz w:val="24"/>
          <w:szCs w:val="24"/>
        </w:rPr>
        <w:t xml:space="preserve"> bendrą Darbų atlikimo terminą nepatenka Perkančiosios organizacijos įsipareigojimas apmokėti už Darbus</w:t>
      </w:r>
      <w:r w:rsidR="006E6887">
        <w:rPr>
          <w:rFonts w:ascii="Times New Roman" w:hAnsi="Times New Roman" w:cs="Times New Roman"/>
          <w:sz w:val="24"/>
          <w:szCs w:val="24"/>
        </w:rPr>
        <w:t xml:space="preserve"> ir sutarties pratęsimo </w:t>
      </w:r>
      <w:r w:rsidR="00461D16">
        <w:rPr>
          <w:rFonts w:ascii="Times New Roman" w:hAnsi="Times New Roman" w:cs="Times New Roman"/>
          <w:sz w:val="24"/>
          <w:szCs w:val="24"/>
        </w:rPr>
        <w:t>galimybė</w:t>
      </w:r>
      <w:r>
        <w:rPr>
          <w:rFonts w:ascii="Times New Roman" w:hAnsi="Times New Roman" w:cs="Times New Roman"/>
          <w:sz w:val="24"/>
          <w:szCs w:val="24"/>
        </w:rPr>
        <w:t xml:space="preserve">, todėl Sutarties galiojimo terminą sudaro Darbų atlikimo terminas ir Perkančiosios organizacijos įsipareigojimas apmokėti – </w:t>
      </w:r>
      <w:r w:rsidR="006E6887">
        <w:rPr>
          <w:rFonts w:ascii="Times New Roman" w:hAnsi="Times New Roman" w:cs="Times New Roman"/>
          <w:sz w:val="24"/>
          <w:szCs w:val="24"/>
        </w:rPr>
        <w:t>9</w:t>
      </w:r>
      <w:r w:rsidR="00F15387">
        <w:rPr>
          <w:rFonts w:ascii="Times New Roman" w:hAnsi="Times New Roman" w:cs="Times New Roman"/>
          <w:sz w:val="24"/>
          <w:szCs w:val="24"/>
        </w:rPr>
        <w:t xml:space="preserve"> mėnesiai</w:t>
      </w:r>
      <w:r>
        <w:rPr>
          <w:rFonts w:ascii="Times New Roman" w:hAnsi="Times New Roman" w:cs="Times New Roman"/>
          <w:sz w:val="24"/>
          <w:szCs w:val="24"/>
        </w:rPr>
        <w:t xml:space="preserve"> ir 30 kalendorinių dienų atsiskaitymo terminas – iš viso </w:t>
      </w:r>
      <w:r w:rsidR="006E6887">
        <w:rPr>
          <w:rFonts w:ascii="Times New Roman" w:hAnsi="Times New Roman" w:cs="Times New Roman"/>
          <w:sz w:val="24"/>
          <w:szCs w:val="24"/>
        </w:rPr>
        <w:t>10</w:t>
      </w:r>
      <w:r>
        <w:rPr>
          <w:rFonts w:ascii="Times New Roman" w:hAnsi="Times New Roman" w:cs="Times New Roman"/>
          <w:sz w:val="24"/>
          <w:szCs w:val="24"/>
        </w:rPr>
        <w:t xml:space="preserve"> mėnesi</w:t>
      </w:r>
      <w:r w:rsidR="006E6887">
        <w:rPr>
          <w:rFonts w:ascii="Times New Roman" w:hAnsi="Times New Roman" w:cs="Times New Roman"/>
          <w:sz w:val="24"/>
          <w:szCs w:val="24"/>
        </w:rPr>
        <w:t>ų</w:t>
      </w:r>
      <w:r w:rsidR="007E0EE5">
        <w:rPr>
          <w:rFonts w:ascii="Times New Roman" w:hAnsi="Times New Roman" w:cs="Times New Roman"/>
          <w:sz w:val="24"/>
          <w:szCs w:val="24"/>
        </w:rPr>
        <w:t>.</w:t>
      </w:r>
    </w:p>
    <w:p w14:paraId="691B20DE" w14:textId="40641232" w:rsidR="00724E31" w:rsidRPr="00DB1095" w:rsidRDefault="00724E31" w:rsidP="00724E31">
      <w:pPr>
        <w:pStyle w:val="Sraopastraipa"/>
        <w:numPr>
          <w:ilvl w:val="1"/>
          <w:numId w:val="4"/>
        </w:numPr>
        <w:tabs>
          <w:tab w:val="left" w:pos="851"/>
          <w:tab w:val="left" w:pos="993"/>
        </w:tabs>
        <w:spacing w:after="0" w:line="240" w:lineRule="auto"/>
        <w:ind w:left="0" w:firstLine="567"/>
        <w:jc w:val="both"/>
        <w:rPr>
          <w:rFonts w:ascii="Times New Roman" w:hAnsi="Times New Roman" w:cs="Times New Roman"/>
          <w:color w:val="7030A0"/>
          <w:sz w:val="24"/>
          <w:szCs w:val="24"/>
        </w:rPr>
      </w:pPr>
      <w:r>
        <w:rPr>
          <w:rFonts w:ascii="Times New Roman" w:hAnsi="Times New Roman" w:cs="Times New Roman"/>
          <w:sz w:val="24"/>
          <w:szCs w:val="24"/>
        </w:rPr>
        <w:t xml:space="preserve"> Perkančioji organizacija įsigyja darbo projekto parengimą ir rangos darbų vykdymą be </w:t>
      </w:r>
      <w:r w:rsidRPr="006B1B30">
        <w:rPr>
          <w:rFonts w:ascii="Times New Roman" w:hAnsi="Times New Roman" w:cs="Times New Roman"/>
          <w:sz w:val="24"/>
          <w:szCs w:val="24"/>
        </w:rPr>
        <w:t>statinio</w:t>
      </w:r>
      <w:r>
        <w:rPr>
          <w:rFonts w:ascii="Times New Roman" w:hAnsi="Times New Roman" w:cs="Times New Roman"/>
          <w:sz w:val="24"/>
          <w:szCs w:val="24"/>
        </w:rPr>
        <w:t xml:space="preserve"> informacinio modeliavimo metodo (toliau – BIM), kaip toks įpareigojimas yra nustatytas vadovaujantis</w:t>
      </w:r>
      <w:r w:rsidRPr="006B1B30">
        <w:rPr>
          <w:rFonts w:ascii="Times New Roman" w:hAnsi="Times New Roman" w:cs="Times New Roman"/>
          <w:sz w:val="24"/>
          <w:szCs w:val="24"/>
        </w:rPr>
        <w:t xml:space="preserve"> Lietuvos Respublikos viešųjų pirkimų įstatymo 35 straipsnio 2 dalies 13 punktu, </w:t>
      </w:r>
      <w:r>
        <w:rPr>
          <w:rFonts w:ascii="Times New Roman" w:hAnsi="Times New Roman" w:cs="Times New Roman"/>
          <w:sz w:val="24"/>
          <w:szCs w:val="24"/>
        </w:rPr>
        <w:t xml:space="preserve">remiantis </w:t>
      </w:r>
      <w:r w:rsidRPr="006B1B30">
        <w:rPr>
          <w:rFonts w:ascii="Times New Roman" w:hAnsi="Times New Roman" w:cs="Times New Roman"/>
          <w:sz w:val="24"/>
          <w:szCs w:val="24"/>
        </w:rPr>
        <w:t>2021 m. gruodžio 8 d. Nr. 1061 Vyriausybės nutarim</w:t>
      </w:r>
      <w:r>
        <w:rPr>
          <w:rFonts w:ascii="Times New Roman" w:hAnsi="Times New Roman" w:cs="Times New Roman"/>
          <w:sz w:val="24"/>
          <w:szCs w:val="24"/>
        </w:rPr>
        <w:t>u</w:t>
      </w:r>
      <w:r w:rsidRPr="006B1B30">
        <w:rPr>
          <w:rFonts w:ascii="Times New Roman" w:hAnsi="Times New Roman" w:cs="Times New Roman"/>
          <w:sz w:val="24"/>
          <w:szCs w:val="24"/>
        </w:rPr>
        <w:t xml:space="preserve"> ,,Dėl reikalavimų ir (arba) kriterijų dėl statinio informacinio </w:t>
      </w:r>
      <w:r w:rsidRPr="00DB1095">
        <w:rPr>
          <w:rFonts w:ascii="Times New Roman" w:hAnsi="Times New Roman" w:cs="Times New Roman"/>
          <w:sz w:val="24"/>
          <w:szCs w:val="24"/>
        </w:rPr>
        <w:t>modeliavimo metodų taikymo“ (toliau – Nutarimas). Toks sprendimas priimtas remiantis Nutarimo 4.3. p., atsižvelgiant į tai, jog Techninis projektas parengtas dar tada, kada BIM taikymas dar nebuvo privalomas.</w:t>
      </w:r>
    </w:p>
    <w:p w14:paraId="18F12D84" w14:textId="77777777" w:rsidR="00DB1095" w:rsidRPr="00DB1095" w:rsidRDefault="00DB1095" w:rsidP="00DE5986">
      <w:pPr>
        <w:pStyle w:val="Betarp"/>
        <w:numPr>
          <w:ilvl w:val="1"/>
          <w:numId w:val="4"/>
        </w:numPr>
        <w:tabs>
          <w:tab w:val="left" w:pos="1134"/>
        </w:tabs>
        <w:ind w:left="0" w:firstLine="426"/>
        <w:contextualSpacing/>
        <w:jc w:val="both"/>
        <w:rPr>
          <w:rFonts w:ascii="Times New Roman" w:eastAsia="Calibri" w:hAnsi="Times New Roman" w:cs="Times New Roman"/>
          <w:sz w:val="24"/>
          <w:szCs w:val="24"/>
        </w:rPr>
      </w:pPr>
      <w:r w:rsidRPr="00DB1095">
        <w:rPr>
          <w:rFonts w:ascii="Times New Roman" w:hAnsi="Times New Roman" w:cs="Times New Roman"/>
          <w:sz w:val="24"/>
          <w:szCs w:val="24"/>
        </w:rPr>
        <w:t xml:space="preserve">Tiekėjo teikiama pasiūlymo vertė neturi viršyti: </w:t>
      </w:r>
    </w:p>
    <w:p w14:paraId="4D40B42B" w14:textId="5615420A" w:rsidR="002C25E3" w:rsidRPr="002C25E3" w:rsidRDefault="002C25E3" w:rsidP="00A47D7D">
      <w:pPr>
        <w:pStyle w:val="Betarp"/>
        <w:numPr>
          <w:ilvl w:val="1"/>
          <w:numId w:val="4"/>
        </w:numPr>
        <w:tabs>
          <w:tab w:val="left" w:pos="1134"/>
        </w:tabs>
        <w:ind w:left="0" w:firstLine="426"/>
        <w:contextualSpacing/>
        <w:jc w:val="both"/>
        <w:rPr>
          <w:rFonts w:ascii="Times New Roman" w:eastAsia="Calibri" w:hAnsi="Times New Roman" w:cs="Times New Roman"/>
          <w:sz w:val="24"/>
          <w:szCs w:val="24"/>
        </w:rPr>
      </w:pPr>
      <w:r w:rsidRPr="00654234">
        <w:rPr>
          <w:rFonts w:ascii="Times New Roman" w:hAnsi="Times New Roman" w:cs="Times New Roman"/>
          <w:sz w:val="24"/>
          <w:szCs w:val="24"/>
        </w:rPr>
        <w:t xml:space="preserve">Pirkimo dokumentuose nenustatyta </w:t>
      </w:r>
      <w:r>
        <w:rPr>
          <w:rFonts w:ascii="Times New Roman" w:hAnsi="Times New Roman" w:cs="Times New Roman"/>
          <w:sz w:val="24"/>
          <w:szCs w:val="24"/>
        </w:rPr>
        <w:t xml:space="preserve">Perkančiajai organizacijai </w:t>
      </w:r>
      <w:r w:rsidRPr="00654234">
        <w:rPr>
          <w:rFonts w:ascii="Times New Roman" w:hAnsi="Times New Roman" w:cs="Times New Roman"/>
          <w:sz w:val="24"/>
          <w:szCs w:val="24"/>
        </w:rPr>
        <w:t>didžiausia priimtina kaina</w:t>
      </w:r>
      <w:r>
        <w:rPr>
          <w:rFonts w:ascii="Times New Roman" w:hAnsi="Times New Roman" w:cs="Times New Roman"/>
          <w:sz w:val="24"/>
          <w:szCs w:val="24"/>
        </w:rPr>
        <w:t>, tačiau ji užfiksuota vidiniuose pirkimų dokumentuose (kiekvienai pirkimo daliai atskirai)</w:t>
      </w:r>
      <w:r w:rsidRPr="00654234">
        <w:rPr>
          <w:rFonts w:ascii="Times New Roman" w:hAnsi="Times New Roman" w:cs="Times New Roman"/>
          <w:sz w:val="24"/>
          <w:szCs w:val="24"/>
        </w:rPr>
        <w:t>.</w:t>
      </w:r>
      <w:r>
        <w:rPr>
          <w:rFonts w:ascii="Times New Roman" w:hAnsi="Times New Roman" w:cs="Times New Roman"/>
          <w:sz w:val="24"/>
          <w:szCs w:val="24"/>
        </w:rPr>
        <w:t xml:space="preserve"> J</w:t>
      </w:r>
      <w:r w:rsidRPr="00654234">
        <w:rPr>
          <w:rFonts w:ascii="Times New Roman" w:hAnsi="Times New Roman" w:cs="Times New Roman"/>
          <w:sz w:val="24"/>
          <w:szCs w:val="24"/>
        </w:rPr>
        <w:t>eigu pirkimo</w:t>
      </w:r>
      <w:r>
        <w:rPr>
          <w:rFonts w:ascii="Times New Roman" w:hAnsi="Times New Roman" w:cs="Times New Roman"/>
          <w:sz w:val="24"/>
          <w:szCs w:val="24"/>
        </w:rPr>
        <w:t xml:space="preserve"> metu</w:t>
      </w:r>
      <w:r w:rsidRPr="00654234">
        <w:rPr>
          <w:rFonts w:ascii="Times New Roman" w:hAnsi="Times New Roman" w:cs="Times New Roman"/>
          <w:sz w:val="24"/>
          <w:szCs w:val="24"/>
        </w:rPr>
        <w:t xml:space="preserve"> </w:t>
      </w:r>
      <w:r>
        <w:rPr>
          <w:rFonts w:ascii="Times New Roman" w:hAnsi="Times New Roman" w:cs="Times New Roman"/>
          <w:sz w:val="24"/>
          <w:szCs w:val="24"/>
        </w:rPr>
        <w:t>Perkančioji organizacija atmestų tiekėjo, surinkusio didžiausią balų skaičių (pagal ekonominio naudingumo apskaičiavimą),</w:t>
      </w:r>
      <w:r w:rsidRPr="00654234">
        <w:rPr>
          <w:rFonts w:ascii="Times New Roman" w:hAnsi="Times New Roman" w:cs="Times New Roman"/>
          <w:sz w:val="24"/>
          <w:szCs w:val="24"/>
        </w:rPr>
        <w:t xml:space="preserve"> pasiūlymą dėl to, jog jo kaina yra per didelė, </w:t>
      </w:r>
      <w:r>
        <w:rPr>
          <w:rFonts w:ascii="Times New Roman" w:hAnsi="Times New Roman" w:cs="Times New Roman"/>
          <w:sz w:val="24"/>
          <w:szCs w:val="24"/>
        </w:rPr>
        <w:t xml:space="preserve">Perkančioji organizacija </w:t>
      </w:r>
      <w:r w:rsidRPr="00654234">
        <w:rPr>
          <w:rFonts w:ascii="Times New Roman" w:hAnsi="Times New Roman" w:cs="Times New Roman"/>
          <w:sz w:val="24"/>
          <w:szCs w:val="24"/>
        </w:rPr>
        <w:t xml:space="preserve">negalėtų sudaryti sutarties su </w:t>
      </w:r>
      <w:r>
        <w:rPr>
          <w:rFonts w:ascii="Times New Roman" w:hAnsi="Times New Roman" w:cs="Times New Roman"/>
          <w:sz w:val="24"/>
          <w:szCs w:val="24"/>
        </w:rPr>
        <w:t>žemiau pagal ekonominį naudingumą eilėje esančiais tiekėjais (VPĮ 45 str.1 d. 5 p.</w:t>
      </w:r>
      <w:r w:rsidRPr="00654234">
        <w:rPr>
          <w:rFonts w:ascii="Times New Roman" w:hAnsi="Times New Roman" w:cs="Times New Roman"/>
          <w:sz w:val="24"/>
          <w:szCs w:val="24"/>
        </w:rPr>
        <w:t xml:space="preserve">). </w:t>
      </w:r>
      <w:r>
        <w:rPr>
          <w:rFonts w:ascii="Times New Roman" w:hAnsi="Times New Roman" w:cs="Times New Roman"/>
          <w:sz w:val="24"/>
          <w:szCs w:val="24"/>
        </w:rPr>
        <w:t>S</w:t>
      </w:r>
      <w:r w:rsidRPr="00654234">
        <w:rPr>
          <w:rFonts w:ascii="Times New Roman" w:hAnsi="Times New Roman" w:cs="Times New Roman"/>
          <w:sz w:val="24"/>
          <w:szCs w:val="24"/>
        </w:rPr>
        <w:t xml:space="preserve">prendimas dėl per didelės kainos negali būti priimtas tol, kol nebus sudaryta </w:t>
      </w:r>
      <w:r>
        <w:rPr>
          <w:rFonts w:ascii="Times New Roman" w:hAnsi="Times New Roman" w:cs="Times New Roman"/>
          <w:sz w:val="24"/>
          <w:szCs w:val="24"/>
        </w:rPr>
        <w:t xml:space="preserve">pasiūlymų </w:t>
      </w:r>
      <w:r w:rsidRPr="00654234">
        <w:rPr>
          <w:rFonts w:ascii="Times New Roman" w:hAnsi="Times New Roman" w:cs="Times New Roman"/>
          <w:sz w:val="24"/>
          <w:szCs w:val="24"/>
        </w:rPr>
        <w:t xml:space="preserve">eilė. </w:t>
      </w:r>
      <w:r>
        <w:rPr>
          <w:rFonts w:ascii="Times New Roman" w:hAnsi="Times New Roman" w:cs="Times New Roman"/>
          <w:sz w:val="24"/>
          <w:szCs w:val="24"/>
        </w:rPr>
        <w:t>Su</w:t>
      </w:r>
      <w:r w:rsidRPr="00654234">
        <w:rPr>
          <w:rFonts w:ascii="Times New Roman" w:hAnsi="Times New Roman" w:cs="Times New Roman"/>
          <w:sz w:val="24"/>
          <w:szCs w:val="24"/>
        </w:rPr>
        <w:t>darius pasiūlymų eilę, gali nutikti taip, kad ekonomiškai naudingiausiame pasiūlyme nurodyta kaina bus per didelė, nepriimtina. Tokiu atve</w:t>
      </w:r>
      <w:r>
        <w:rPr>
          <w:rFonts w:ascii="Times New Roman" w:hAnsi="Times New Roman" w:cs="Times New Roman"/>
          <w:sz w:val="24"/>
          <w:szCs w:val="24"/>
        </w:rPr>
        <w:t>ju Perkančioji organizacija</w:t>
      </w:r>
      <w:r w:rsidRPr="00654234">
        <w:rPr>
          <w:rFonts w:ascii="Times New Roman" w:hAnsi="Times New Roman" w:cs="Times New Roman"/>
          <w:sz w:val="24"/>
          <w:szCs w:val="24"/>
        </w:rPr>
        <w:t xml:space="preserve"> nutrauk</w:t>
      </w:r>
      <w:r>
        <w:rPr>
          <w:rFonts w:ascii="Times New Roman" w:hAnsi="Times New Roman" w:cs="Times New Roman"/>
          <w:sz w:val="24"/>
          <w:szCs w:val="24"/>
        </w:rPr>
        <w:t>s pirkimą</w:t>
      </w:r>
      <w:r w:rsidRPr="00654234">
        <w:rPr>
          <w:rFonts w:ascii="Times New Roman" w:hAnsi="Times New Roman" w:cs="Times New Roman"/>
          <w:sz w:val="24"/>
          <w:szCs w:val="24"/>
        </w:rPr>
        <w:t xml:space="preserve">, kadangi su kitais pasiūlymų eilėje esančiais tiekėjais sutarties sudaryti nebus galima. </w:t>
      </w:r>
    </w:p>
    <w:p w14:paraId="2014FCB7" w14:textId="4B65B814" w:rsidR="00DB1095" w:rsidRPr="00A47D7D" w:rsidRDefault="00DB1095" w:rsidP="00A47D7D">
      <w:pPr>
        <w:pStyle w:val="Betarp"/>
        <w:numPr>
          <w:ilvl w:val="1"/>
          <w:numId w:val="4"/>
        </w:numPr>
        <w:tabs>
          <w:tab w:val="left" w:pos="1134"/>
        </w:tabs>
        <w:ind w:left="0" w:firstLine="426"/>
        <w:contextualSpacing/>
        <w:jc w:val="both"/>
        <w:rPr>
          <w:rFonts w:ascii="Times New Roman" w:eastAsia="Calibri" w:hAnsi="Times New Roman" w:cs="Times New Roman"/>
          <w:sz w:val="24"/>
          <w:szCs w:val="24"/>
        </w:rPr>
      </w:pPr>
      <w:r w:rsidRPr="00A47D7D">
        <w:rPr>
          <w:rFonts w:ascii="Times New Roman" w:hAnsi="Times New Roman" w:cs="Times New Roman"/>
          <w:bCs/>
          <w:sz w:val="24"/>
          <w:szCs w:val="24"/>
        </w:rPr>
        <w:lastRenderedPageBreak/>
        <w:t xml:space="preserve">Techniniame projekte (specialiųjų pirkimo sąlygų 2 priede) nurodyti kiekiai yra preliminarūs ir yra skirti tik pasiūlymų palyginamajam vertinimui. </w:t>
      </w:r>
      <w:r w:rsidR="002C25E3">
        <w:rPr>
          <w:rFonts w:ascii="Times New Roman" w:hAnsi="Times New Roman" w:cs="Times New Roman"/>
          <w:bCs/>
          <w:sz w:val="24"/>
          <w:szCs w:val="24"/>
        </w:rPr>
        <w:t>P</w:t>
      </w:r>
      <w:r w:rsidR="00A47D7D" w:rsidRPr="00A47D7D">
        <w:rPr>
          <w:rFonts w:ascii="Times New Roman" w:hAnsi="Times New Roman" w:cs="Times New Roman"/>
          <w:color w:val="000000"/>
          <w:sz w:val="24"/>
          <w:szCs w:val="24"/>
        </w:rPr>
        <w:t xml:space="preserve">asiūlymo vertinimo metu yra vertinamas tiekėjo siūlomos kainos dydis. Tiekėjo pasiūlymo kaina turi apimti ir tuos darbus, kurie nors ir nebuvo tiesiogiai nustatyti pirkimo dokumentuose ir sutartyje, bet yra būtini sutarčiai įvykdyti, o tiekėjas turėjo ir galėjo juos numatyti ir įvertinti dar iki pasiūlymų pateikimo termino pabaigos. Perkančioji organizacija už visą pirkimo dokumentuose ir sutartyje numatytą pirkimo objektą sumoka tiekėjo pasiūlyme nurodytą kainą.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 Sutartyje numatytos ir kitos sutarties kainos keitimo dėl keičiamų kiekių (apimčių) sąlygos ir tvarka. </w:t>
      </w:r>
    </w:p>
    <w:p w14:paraId="5A1AE0CE" w14:textId="4415BB9B" w:rsidR="00FA22FA" w:rsidRPr="00DE5986" w:rsidRDefault="00A47D7D" w:rsidP="00DE5986">
      <w:pPr>
        <w:pStyle w:val="Betarp"/>
        <w:numPr>
          <w:ilvl w:val="1"/>
          <w:numId w:val="4"/>
        </w:numPr>
        <w:tabs>
          <w:tab w:val="left" w:pos="1134"/>
        </w:tabs>
        <w:ind w:left="0" w:firstLine="426"/>
        <w:contextualSpacing/>
        <w:jc w:val="both"/>
        <w:rPr>
          <w:rFonts w:ascii="Times New Roman" w:eastAsia="Calibri" w:hAnsi="Times New Roman" w:cs="Times New Roman"/>
          <w:sz w:val="24"/>
          <w:szCs w:val="24"/>
        </w:rPr>
      </w:pPr>
      <w:r w:rsidRPr="00FD211F">
        <w:rPr>
          <w:rFonts w:ascii="Times New Roman" w:hAnsi="Times New Roman" w:cs="Times New Roman"/>
          <w:sz w:val="24"/>
          <w:szCs w:val="24"/>
        </w:rPr>
        <w:t>Tiekėjo kartu su pasiūlymu užf</w:t>
      </w:r>
      <w:r w:rsidR="00DE5986" w:rsidRPr="00FD211F">
        <w:rPr>
          <w:rFonts w:ascii="Times New Roman" w:hAnsi="Times New Roman" w:cs="Times New Roman"/>
          <w:sz w:val="24"/>
          <w:szCs w:val="24"/>
        </w:rPr>
        <w:t xml:space="preserve">iksuota kaina privalo būti nustatyta ir atitikti </w:t>
      </w:r>
      <w:r w:rsidR="00DE5986" w:rsidRPr="00FD211F">
        <w:rPr>
          <w:rFonts w:ascii="Times New Roman" w:hAnsi="Times New Roman" w:cs="Times New Roman"/>
          <w:color w:val="000000"/>
          <w:sz w:val="24"/>
          <w:szCs w:val="24"/>
        </w:rPr>
        <w:t xml:space="preserve">tiekėjo kartu su pasiūlymu pateikiamus įkainotus Darbų kiekių žiniaraščius, parengtus pagal </w:t>
      </w:r>
      <w:r w:rsidR="00DE5986" w:rsidRPr="00FD211F">
        <w:rPr>
          <w:rFonts w:ascii="Times New Roman" w:hAnsi="Times New Roman" w:cs="Times New Roman"/>
          <w:i/>
          <w:color w:val="000000"/>
          <w:sz w:val="24"/>
          <w:szCs w:val="24"/>
        </w:rPr>
        <w:t>specialiųjų pirkimo sąlygų 10</w:t>
      </w:r>
      <w:r w:rsidR="00FD211F" w:rsidRPr="00FD211F">
        <w:rPr>
          <w:rFonts w:ascii="Times New Roman" w:hAnsi="Times New Roman" w:cs="Times New Roman"/>
          <w:i/>
          <w:color w:val="000000"/>
          <w:sz w:val="24"/>
          <w:szCs w:val="24"/>
        </w:rPr>
        <w:t xml:space="preserve"> (visi žiniaraščiai, išskyrus 2-o etapo žiniaraščius)</w:t>
      </w:r>
      <w:r w:rsidRPr="00FD211F">
        <w:rPr>
          <w:rFonts w:ascii="Times New Roman" w:hAnsi="Times New Roman" w:cs="Times New Roman"/>
          <w:i/>
          <w:color w:val="000000"/>
          <w:sz w:val="24"/>
          <w:szCs w:val="24"/>
        </w:rPr>
        <w:t xml:space="preserve"> ir 1</w:t>
      </w:r>
      <w:r w:rsidR="00EA25DF">
        <w:rPr>
          <w:rFonts w:ascii="Times New Roman" w:hAnsi="Times New Roman" w:cs="Times New Roman"/>
          <w:i/>
          <w:color w:val="000000"/>
          <w:sz w:val="24"/>
          <w:szCs w:val="24"/>
        </w:rPr>
        <w:t>1</w:t>
      </w:r>
      <w:r w:rsidR="00FD211F" w:rsidRPr="00FD211F">
        <w:rPr>
          <w:rFonts w:ascii="Times New Roman" w:hAnsi="Times New Roman" w:cs="Times New Roman"/>
          <w:i/>
          <w:color w:val="000000"/>
          <w:sz w:val="24"/>
          <w:szCs w:val="24"/>
        </w:rPr>
        <w:t xml:space="preserve"> (2-o etapo žiniaraščiai) </w:t>
      </w:r>
      <w:r w:rsidR="00DE5986" w:rsidRPr="00FD211F">
        <w:rPr>
          <w:rFonts w:ascii="Times New Roman" w:hAnsi="Times New Roman" w:cs="Times New Roman"/>
          <w:i/>
          <w:color w:val="000000"/>
          <w:sz w:val="24"/>
          <w:szCs w:val="24"/>
        </w:rPr>
        <w:t>pried</w:t>
      </w:r>
      <w:r w:rsidRPr="00FD211F">
        <w:rPr>
          <w:rFonts w:ascii="Times New Roman" w:hAnsi="Times New Roman" w:cs="Times New Roman"/>
          <w:i/>
          <w:color w:val="000000"/>
          <w:sz w:val="24"/>
          <w:szCs w:val="24"/>
        </w:rPr>
        <w:t xml:space="preserve">us </w:t>
      </w:r>
      <w:r w:rsidRPr="00FD211F">
        <w:rPr>
          <w:rFonts w:ascii="Times New Roman" w:hAnsi="Times New Roman" w:cs="Times New Roman"/>
          <w:color w:val="000000"/>
          <w:sz w:val="24"/>
          <w:szCs w:val="24"/>
        </w:rPr>
        <w:t>(priklausomai nuo pirkimo dalies, dėl kurios tiekėjas teikia pasiūlymą)</w:t>
      </w:r>
      <w:r w:rsidR="00DE5986" w:rsidRPr="00FD211F">
        <w:rPr>
          <w:rFonts w:ascii="Times New Roman" w:hAnsi="Times New Roman" w:cs="Times New Roman"/>
          <w:color w:val="000000"/>
          <w:sz w:val="24"/>
          <w:szCs w:val="24"/>
        </w:rPr>
        <w:t xml:space="preserve">. </w:t>
      </w:r>
      <w:r w:rsidR="00DE5986" w:rsidRPr="00FD211F">
        <w:rPr>
          <w:rFonts w:ascii="Times New Roman" w:hAnsi="Times New Roman" w:cs="Times New Roman"/>
          <w:sz w:val="24"/>
          <w:szCs w:val="24"/>
        </w:rPr>
        <w:t>Šie tiekėjo pateikti Darbų kiekių</w:t>
      </w:r>
      <w:r w:rsidR="00DE5986" w:rsidRPr="00FB7647">
        <w:rPr>
          <w:rFonts w:ascii="Times New Roman" w:hAnsi="Times New Roman" w:cs="Times New Roman"/>
          <w:sz w:val="24"/>
          <w:szCs w:val="24"/>
        </w:rPr>
        <w:t xml:space="preserve"> žiniaraščiai (sąmatiniai skaičiavimai) taps pirkimo sutarties dalimi. Darbų kiekių žiniaraščių pagrindu Perkančioji organizacija </w:t>
      </w:r>
      <w:r w:rsidR="00DE5986">
        <w:rPr>
          <w:rFonts w:ascii="Times New Roman" w:hAnsi="Times New Roman" w:cs="Times New Roman"/>
          <w:sz w:val="24"/>
          <w:szCs w:val="24"/>
        </w:rPr>
        <w:t>tikrins priėmimo-perdavimo aktus, formuos pakeitimus (jeigu bus reikalinga). Pradinė</w:t>
      </w:r>
      <w:r w:rsidR="00DE5986" w:rsidRPr="00841CF3">
        <w:rPr>
          <w:rFonts w:ascii="Times New Roman" w:hAnsi="Times New Roman" w:cs="Times New Roman"/>
          <w:sz w:val="24"/>
          <w:szCs w:val="24"/>
        </w:rPr>
        <w:t xml:space="preserve"> sutarties vertė yra lygi tiekėjo pasiūlymo kainai be PVM, nurodytai už visą perkamų darbų apimtį.</w:t>
      </w:r>
    </w:p>
    <w:p w14:paraId="7B478B03" w14:textId="54D9CCB4" w:rsidR="00D22226" w:rsidRPr="004A41D7" w:rsidRDefault="00D22226" w:rsidP="002D5463">
      <w:pPr>
        <w:pStyle w:val="Antrat1"/>
        <w:numPr>
          <w:ilvl w:val="0"/>
          <w:numId w:val="33"/>
        </w:numPr>
        <w:spacing w:before="240" w:line="20" w:lineRule="atLeast"/>
        <w:rPr>
          <w:rFonts w:ascii="Times New Roman" w:hAnsi="Times New Roman" w:cs="Times New Roman"/>
          <w:b/>
          <w:bCs/>
          <w:sz w:val="32"/>
          <w:szCs w:val="32"/>
        </w:rPr>
      </w:pPr>
      <w:bookmarkStart w:id="6" w:name="_Ref39427921"/>
      <w:bookmarkStart w:id="7" w:name="_Ref39427927"/>
      <w:bookmarkStart w:id="8" w:name="_Ref39740354"/>
      <w:bookmarkStart w:id="9" w:name="_Toc220253626"/>
      <w:r w:rsidRPr="004A41D7">
        <w:rPr>
          <w:rFonts w:ascii="Times New Roman" w:hAnsi="Times New Roman" w:cs="Times New Roman"/>
          <w:b/>
          <w:bCs/>
          <w:sz w:val="32"/>
          <w:szCs w:val="32"/>
        </w:rPr>
        <w:t>Susitikimai su tiekėjais</w:t>
      </w:r>
      <w:bookmarkEnd w:id="6"/>
      <w:bookmarkEnd w:id="7"/>
      <w:r w:rsidR="003B6924" w:rsidRPr="004A41D7">
        <w:rPr>
          <w:rFonts w:ascii="Times New Roman" w:hAnsi="Times New Roman" w:cs="Times New Roman"/>
          <w:b/>
          <w:bCs/>
          <w:sz w:val="32"/>
          <w:szCs w:val="32"/>
        </w:rPr>
        <w:t xml:space="preserve"> ir objekto apžiūra</w:t>
      </w:r>
      <w:bookmarkEnd w:id="8"/>
      <w:bookmarkEnd w:id="9"/>
    </w:p>
    <w:p w14:paraId="5819F61D" w14:textId="041589BA" w:rsidR="00862DB8" w:rsidRPr="00A7389E" w:rsidRDefault="00C37614" w:rsidP="00EC4327">
      <w:pPr>
        <w:pStyle w:val="Sraopastraipa"/>
        <w:numPr>
          <w:ilvl w:val="1"/>
          <w:numId w:val="8"/>
        </w:numPr>
        <w:tabs>
          <w:tab w:val="left" w:pos="993"/>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Perkančioji organizacija</w:t>
      </w:r>
      <w:r w:rsidRPr="00A7389E">
        <w:rPr>
          <w:rFonts w:ascii="Times New Roman" w:hAnsi="Times New Roman" w:cs="Times New Roman"/>
          <w:sz w:val="24"/>
          <w:szCs w:val="24"/>
        </w:rPr>
        <w:t xml:space="preserve"> </w:t>
      </w:r>
      <w:r w:rsidR="008B40BD" w:rsidRPr="00A7389E">
        <w:rPr>
          <w:rFonts w:ascii="Times New Roman" w:hAnsi="Times New Roman" w:cs="Times New Roman"/>
          <w:sz w:val="24"/>
          <w:szCs w:val="24"/>
        </w:rPr>
        <w:t>nerengs susitikimo su tiekėjais dėl pirkimo sąlygų paaiškinimo.</w:t>
      </w:r>
    </w:p>
    <w:p w14:paraId="05426578" w14:textId="439D021F" w:rsidR="008B40BD" w:rsidRPr="00A7389E" w:rsidRDefault="00C37614" w:rsidP="00EC4327">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Perkančioji organizacija</w:t>
      </w:r>
      <w:r w:rsidRPr="00A7389E">
        <w:rPr>
          <w:rFonts w:ascii="Times New Roman" w:hAnsi="Times New Roman" w:cs="Times New Roman"/>
          <w:sz w:val="24"/>
          <w:szCs w:val="24"/>
        </w:rPr>
        <w:t xml:space="preserve"> </w:t>
      </w:r>
      <w:r w:rsidR="008B40BD" w:rsidRPr="00A7389E">
        <w:rPr>
          <w:rFonts w:ascii="Times New Roman" w:hAnsi="Times New Roman" w:cs="Times New Roman"/>
          <w:sz w:val="24"/>
          <w:szCs w:val="24"/>
        </w:rPr>
        <w:t>suteiks galimybę apžiūrėti objektą (Darbų atlikimo vietą).</w:t>
      </w:r>
      <w:r w:rsidR="008B40BD" w:rsidRPr="00A7389E">
        <w:rPr>
          <w:rFonts w:ascii="Times New Roman" w:hAnsi="Times New Roman" w:cs="Times New Roman"/>
          <w:i/>
          <w:color w:val="7030A0"/>
          <w:sz w:val="24"/>
          <w:szCs w:val="24"/>
        </w:rPr>
        <w:t xml:space="preserve"> </w:t>
      </w:r>
      <w:r w:rsidR="00940633" w:rsidRPr="00A7389E">
        <w:rPr>
          <w:rFonts w:ascii="Times New Roman" w:hAnsi="Times New Roman" w:cs="Times New Roman"/>
          <w:sz w:val="24"/>
          <w:szCs w:val="24"/>
        </w:rPr>
        <w:t xml:space="preserve">Tiekėjai, norintys apžiūrėti objektą, </w:t>
      </w:r>
      <w:r w:rsidR="00940633" w:rsidRPr="00AC2027">
        <w:rPr>
          <w:rFonts w:ascii="Times New Roman" w:hAnsi="Times New Roman" w:cs="Times New Roman"/>
          <w:sz w:val="24"/>
          <w:szCs w:val="24"/>
        </w:rPr>
        <w:t xml:space="preserve">turi specialiųjų pirkimo sąlygų 1 priede nustatytais terminais pateikti prašymą, nurodydami pageidaujamą apžiūros laiką. </w:t>
      </w:r>
      <w:r w:rsidR="00940633" w:rsidRPr="00AC2027">
        <w:rPr>
          <w:rFonts w:ascii="Times New Roman" w:eastAsia="Arial Unicode MS" w:hAnsi="Times New Roman" w:cs="Times New Roman"/>
          <w:sz w:val="24"/>
          <w:szCs w:val="24"/>
        </w:rPr>
        <w:t>Perkančioji organizacija</w:t>
      </w:r>
      <w:r w:rsidR="00940633" w:rsidRPr="00AC2027">
        <w:rPr>
          <w:rFonts w:ascii="Times New Roman" w:hAnsi="Times New Roman" w:cs="Times New Roman"/>
          <w:sz w:val="24"/>
          <w:szCs w:val="24"/>
        </w:rPr>
        <w:t xml:space="preserve"> turi teisę su tiekėju suderinti kitą, nei jo prašyme nurodytas susitikimo laiką.</w:t>
      </w:r>
      <w:r w:rsidR="00940633" w:rsidRPr="00AC2027">
        <w:rPr>
          <w:rFonts w:ascii="Times New Roman" w:hAnsi="Times New Roman" w:cs="Times New Roman"/>
          <w:noProof/>
          <w:sz w:val="24"/>
          <w:szCs w:val="24"/>
        </w:rPr>
        <w:t xml:space="preserve"> Dėl objekto</w:t>
      </w:r>
      <w:r w:rsidR="00940633" w:rsidRPr="00AC2027">
        <w:rPr>
          <w:rFonts w:ascii="Times New Roman" w:hAnsi="Times New Roman" w:cs="Times New Roman"/>
          <w:sz w:val="24"/>
          <w:szCs w:val="24"/>
        </w:rPr>
        <w:t xml:space="preserve"> tikslios apžiūros datos ir laiko tiekėjas turi </w:t>
      </w:r>
      <w:r w:rsidR="00940633" w:rsidRPr="00AC2027">
        <w:rPr>
          <w:rFonts w:ascii="Times New Roman" w:hAnsi="Times New Roman" w:cs="Times New Roman"/>
          <w:noProof/>
          <w:sz w:val="24"/>
          <w:szCs w:val="24"/>
        </w:rPr>
        <w:t xml:space="preserve">kreiptis į </w:t>
      </w:r>
      <w:r w:rsidR="00940633">
        <w:rPr>
          <w:rFonts w:ascii="Times New Roman" w:hAnsi="Times New Roman" w:cs="Times New Roman"/>
          <w:noProof/>
          <w:sz w:val="24"/>
          <w:szCs w:val="24"/>
        </w:rPr>
        <w:t>P</w:t>
      </w:r>
      <w:r w:rsidR="00940633" w:rsidRPr="00AC2027">
        <w:rPr>
          <w:rFonts w:ascii="Times New Roman" w:hAnsi="Times New Roman" w:cs="Times New Roman"/>
          <w:noProof/>
          <w:sz w:val="24"/>
          <w:szCs w:val="24"/>
        </w:rPr>
        <w:t>erkančiąją organizaciją</w:t>
      </w:r>
      <w:r w:rsidR="00940633" w:rsidRPr="00AC2027">
        <w:rPr>
          <w:rFonts w:ascii="Times New Roman" w:hAnsi="Times New Roman" w:cs="Times New Roman"/>
          <w:sz w:val="24"/>
          <w:szCs w:val="24"/>
        </w:rPr>
        <w:t xml:space="preserve"> CVP IS priemonėmis.</w:t>
      </w:r>
      <w:r w:rsidR="00940633" w:rsidRPr="003F7CE6">
        <w:rPr>
          <w:rFonts w:ascii="Times New Roman" w:eastAsia="Times New Roman" w:hAnsi="Times New Roman" w:cs="Times New Roman"/>
          <w:iCs/>
          <w:sz w:val="24"/>
          <w:szCs w:val="24"/>
        </w:rPr>
        <w:t xml:space="preserve"> Darbų vietos apžiūros tvarka: susitikimai su kiekvienu tiekėju organizuojami atskirai; jeigu apžiūros metu tikslinama, paaiškinama pirkimo dokumentuose paskelbta informacija, vis</w:t>
      </w:r>
      <w:r w:rsidR="00940633">
        <w:rPr>
          <w:rFonts w:ascii="Times New Roman" w:eastAsia="Times New Roman" w:hAnsi="Times New Roman" w:cs="Times New Roman"/>
          <w:iCs/>
          <w:sz w:val="24"/>
          <w:szCs w:val="24"/>
        </w:rPr>
        <w:t>i tokie patikslinimai, paaiškinim</w:t>
      </w:r>
      <w:r w:rsidR="00940633" w:rsidRPr="003F7CE6">
        <w:rPr>
          <w:rFonts w:ascii="Times New Roman" w:eastAsia="Times New Roman" w:hAnsi="Times New Roman" w:cs="Times New Roman"/>
          <w:iCs/>
          <w:sz w:val="24"/>
          <w:szCs w:val="24"/>
        </w:rPr>
        <w:t xml:space="preserve">ai skelbiami CVP IS ir išsiunčiami visiems tiekėjams šių </w:t>
      </w:r>
      <w:r w:rsidR="00940633" w:rsidRPr="003F7CE6">
        <w:rPr>
          <w:rFonts w:ascii="Times New Roman" w:eastAsia="Calibri" w:hAnsi="Times New Roman" w:cs="Times New Roman"/>
          <w:iCs/>
          <w:sz w:val="24"/>
          <w:szCs w:val="24"/>
        </w:rPr>
        <w:t>specialiųjų pirkimo sąlygų 1 priede nustatytais terminais ir</w:t>
      </w:r>
      <w:r w:rsidR="00940633" w:rsidRPr="003F7CE6">
        <w:rPr>
          <w:rFonts w:ascii="Times New Roman" w:eastAsia="Times New Roman" w:hAnsi="Times New Roman" w:cs="Times New Roman"/>
          <w:iCs/>
          <w:sz w:val="24"/>
          <w:szCs w:val="24"/>
        </w:rPr>
        <w:t xml:space="preserve"> tvarka</w:t>
      </w:r>
      <w:r w:rsidR="00940633">
        <w:rPr>
          <w:rFonts w:ascii="Times New Roman" w:eastAsia="Times New Roman" w:hAnsi="Times New Roman" w:cs="Times New Roman"/>
          <w:iCs/>
          <w:sz w:val="24"/>
          <w:szCs w:val="24"/>
        </w:rPr>
        <w:t>.</w:t>
      </w:r>
    </w:p>
    <w:p w14:paraId="6443D2FF" w14:textId="36F25DC6" w:rsidR="00C94B9F" w:rsidRPr="004A41D7" w:rsidRDefault="00173ACB"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0" w:name="_Ref39473754"/>
      <w:bookmarkStart w:id="11" w:name="_Ref39473761"/>
      <w:bookmarkStart w:id="12" w:name="_Ref39474188"/>
      <w:bookmarkStart w:id="13" w:name="_Toc220253627"/>
      <w:r w:rsidRPr="004A41D7">
        <w:rPr>
          <w:rFonts w:ascii="Times New Roman" w:hAnsi="Times New Roman" w:cs="Times New Roman"/>
          <w:b/>
          <w:bCs/>
          <w:sz w:val="32"/>
          <w:szCs w:val="32"/>
        </w:rPr>
        <w:t>Tiekėjų pašalinimo pagrindai</w:t>
      </w:r>
      <w:bookmarkEnd w:id="10"/>
      <w:bookmarkEnd w:id="11"/>
      <w:bookmarkEnd w:id="12"/>
      <w:r w:rsidR="005E24AD" w:rsidRPr="004A41D7">
        <w:rPr>
          <w:rFonts w:ascii="Times New Roman" w:hAnsi="Times New Roman" w:cs="Times New Roman"/>
          <w:b/>
          <w:bCs/>
          <w:sz w:val="32"/>
          <w:szCs w:val="32"/>
        </w:rPr>
        <w:t>,</w:t>
      </w:r>
      <w:r w:rsidR="00975F1F" w:rsidRPr="004A41D7">
        <w:rPr>
          <w:rFonts w:ascii="Times New Roman" w:hAnsi="Times New Roman" w:cs="Times New Roman"/>
          <w:b/>
          <w:bCs/>
          <w:sz w:val="32"/>
          <w:szCs w:val="32"/>
        </w:rPr>
        <w:t xml:space="preserve"> kvalifikacijos reikalavimai</w:t>
      </w:r>
      <w:r w:rsidR="005E24AD" w:rsidRPr="004A41D7">
        <w:rPr>
          <w:rFonts w:ascii="Times New Roman" w:hAnsi="Times New Roman" w:cs="Times New Roman"/>
          <w:b/>
          <w:bCs/>
          <w:sz w:val="32"/>
          <w:szCs w:val="32"/>
        </w:rPr>
        <w:t>, aplinkos apsaugos vadybos sistemos standartų reikalavimai</w:t>
      </w:r>
      <w:bookmarkEnd w:id="13"/>
    </w:p>
    <w:p w14:paraId="2C8EB2F7" w14:textId="6E662ECD" w:rsidR="005E24AD" w:rsidRPr="00ED5A4F" w:rsidRDefault="005E24AD" w:rsidP="00AE3AD9">
      <w:pPr>
        <w:pStyle w:val="Sraopastraipa"/>
        <w:numPr>
          <w:ilvl w:val="1"/>
          <w:numId w:val="9"/>
        </w:numPr>
        <w:spacing w:after="120" w:line="20" w:lineRule="atLeast"/>
        <w:ind w:left="0" w:firstLine="567"/>
        <w:jc w:val="both"/>
        <w:rPr>
          <w:rFonts w:ascii="Times New Roman" w:hAnsi="Times New Roman" w:cs="Times New Roman"/>
          <w:sz w:val="24"/>
          <w:szCs w:val="24"/>
        </w:rPr>
      </w:pPr>
      <w:r w:rsidRPr="00ED5A4F">
        <w:rPr>
          <w:rFonts w:ascii="Times New Roman" w:hAnsi="Times New Roman" w:cs="Times New Roman"/>
          <w:bCs/>
          <w:color w:val="000000" w:themeColor="text1"/>
          <w:sz w:val="24"/>
          <w:szCs w:val="24"/>
        </w:rPr>
        <w:t xml:space="preserve">Tiekėjas, dalyvaujantis pirkime, </w:t>
      </w:r>
      <w:r w:rsidR="009E0783">
        <w:rPr>
          <w:rFonts w:ascii="Times New Roman" w:hAnsi="Times New Roman" w:cs="Times New Roman"/>
          <w:bCs/>
          <w:color w:val="000000" w:themeColor="text1"/>
          <w:sz w:val="24"/>
          <w:szCs w:val="24"/>
        </w:rPr>
        <w:t xml:space="preserve">taip pat ūkio subjektas, kurio pajėgumais remiamasi, </w:t>
      </w:r>
      <w:r w:rsidRPr="00ED5A4F">
        <w:rPr>
          <w:rFonts w:ascii="Times New Roman" w:hAnsi="Times New Roman" w:cs="Times New Roman"/>
          <w:bCs/>
          <w:color w:val="000000" w:themeColor="text1"/>
          <w:sz w:val="24"/>
          <w:szCs w:val="24"/>
        </w:rPr>
        <w:t xml:space="preserve">privalo neturėti tiekėjo pašalinimo pagrindų, nurodytus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 xml:space="preserve">pirkimo sąlygų </w:t>
      </w:r>
      <w:r w:rsidR="00CE6ADE" w:rsidRPr="00ED5A4F">
        <w:rPr>
          <w:rFonts w:ascii="Times New Roman" w:hAnsi="Times New Roman" w:cs="Times New Roman"/>
          <w:sz w:val="24"/>
          <w:szCs w:val="24"/>
        </w:rPr>
        <w:t>3</w:t>
      </w:r>
      <w:r w:rsidR="00CE6ADE" w:rsidRPr="00ED5A4F">
        <w:rPr>
          <w:rFonts w:ascii="Times New Roman" w:hAnsi="Times New Roman" w:cs="Times New Roman"/>
          <w:color w:val="00B050"/>
          <w:sz w:val="24"/>
          <w:szCs w:val="24"/>
        </w:rPr>
        <w:t xml:space="preserve"> </w:t>
      </w:r>
      <w:r w:rsidR="00CE6ADE" w:rsidRPr="00ED5A4F">
        <w:rPr>
          <w:rFonts w:ascii="Times New Roman" w:eastAsia="Calibri" w:hAnsi="Times New Roman" w:cs="Times New Roman"/>
          <w:sz w:val="24"/>
          <w:szCs w:val="24"/>
        </w:rPr>
        <w:t>priede</w:t>
      </w:r>
      <w:r w:rsidRPr="00ED5A4F">
        <w:rPr>
          <w:rFonts w:ascii="Times New Roman" w:hAnsi="Times New Roman" w:cs="Times New Roman"/>
          <w:color w:val="000000" w:themeColor="text1"/>
          <w:sz w:val="24"/>
          <w:szCs w:val="24"/>
        </w:rPr>
        <w:t>, turi tenkin</w:t>
      </w:r>
      <w:r w:rsidR="00CE6ADE" w:rsidRPr="00ED5A4F">
        <w:rPr>
          <w:rFonts w:ascii="Times New Roman" w:hAnsi="Times New Roman" w:cs="Times New Roman"/>
          <w:color w:val="000000" w:themeColor="text1"/>
          <w:sz w:val="24"/>
          <w:szCs w:val="24"/>
        </w:rPr>
        <w:t xml:space="preserve">ti kvalifikacijos reikalavimus </w:t>
      </w:r>
      <w:r w:rsidRPr="00ED5A4F">
        <w:rPr>
          <w:rFonts w:ascii="Times New Roman" w:hAnsi="Times New Roman" w:cs="Times New Roman"/>
          <w:color w:val="000000" w:themeColor="text1"/>
          <w:sz w:val="24"/>
          <w:szCs w:val="24"/>
        </w:rPr>
        <w:t>bei privalo laikytis aplinkos apsaugos vadybos sistemos standartų reikalavimų, nurodyt</w:t>
      </w:r>
      <w:r w:rsidR="00CE6ADE" w:rsidRPr="00ED5A4F">
        <w:rPr>
          <w:rFonts w:ascii="Times New Roman" w:hAnsi="Times New Roman" w:cs="Times New Roman"/>
          <w:color w:val="000000" w:themeColor="text1"/>
          <w:sz w:val="24"/>
          <w:szCs w:val="24"/>
        </w:rPr>
        <w:t>ų</w:t>
      </w:r>
      <w:r w:rsidRPr="00ED5A4F">
        <w:rPr>
          <w:rFonts w:ascii="Times New Roman" w:hAnsi="Times New Roman" w:cs="Times New Roman"/>
          <w:color w:val="000000" w:themeColor="text1"/>
          <w:sz w:val="24"/>
          <w:szCs w:val="24"/>
        </w:rPr>
        <w:t xml:space="preserve">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pirkimo sąlygų</w:t>
      </w:r>
      <w:r w:rsidR="00D817BD" w:rsidRPr="00ED5A4F">
        <w:rPr>
          <w:rFonts w:ascii="Times New Roman" w:hAnsi="Times New Roman" w:cs="Times New Roman"/>
          <w:color w:val="000000" w:themeColor="text1"/>
          <w:sz w:val="24"/>
          <w:szCs w:val="24"/>
        </w:rPr>
        <w:t xml:space="preserve"> </w:t>
      </w:r>
      <w:r w:rsidR="00CE6ADE" w:rsidRPr="00ED5A4F">
        <w:rPr>
          <w:rFonts w:ascii="Times New Roman" w:hAnsi="Times New Roman" w:cs="Times New Roman"/>
          <w:sz w:val="24"/>
          <w:szCs w:val="24"/>
        </w:rPr>
        <w:t>4 priede</w:t>
      </w:r>
      <w:r w:rsidRPr="00ED5A4F">
        <w:rPr>
          <w:rFonts w:ascii="Times New Roman" w:hAnsi="Times New Roman" w:cs="Times New Roman"/>
          <w:color w:val="000000" w:themeColor="text1"/>
          <w:sz w:val="24"/>
          <w:szCs w:val="24"/>
        </w:rPr>
        <w:t xml:space="preserve">. Šiems reikalavimams patikrinti bus naudojamas Europos bendrasis viešojo pirkimo dokumentas (toliau – EBVPD). EBVPD forma yra pateikta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pirkimo sąlygų</w:t>
      </w:r>
      <w:r w:rsidRPr="00ED5A4F">
        <w:rPr>
          <w:rFonts w:ascii="Times New Roman" w:hAnsi="Times New Roman" w:cs="Times New Roman"/>
          <w:color w:val="000000" w:themeColor="text1"/>
          <w:sz w:val="24"/>
          <w:szCs w:val="24"/>
        </w:rPr>
        <w:t xml:space="preserve"> </w:t>
      </w:r>
      <w:r w:rsidR="00CE6ADE" w:rsidRPr="00ED5A4F">
        <w:rPr>
          <w:rFonts w:ascii="Times New Roman" w:hAnsi="Times New Roman" w:cs="Times New Roman"/>
          <w:color w:val="000000" w:themeColor="text1"/>
          <w:sz w:val="24"/>
          <w:szCs w:val="24"/>
        </w:rPr>
        <w:t>5</w:t>
      </w:r>
      <w:r w:rsidRPr="00ED5A4F">
        <w:rPr>
          <w:rFonts w:ascii="Times New Roman" w:hAnsi="Times New Roman" w:cs="Times New Roman"/>
          <w:color w:val="000000" w:themeColor="text1"/>
          <w:sz w:val="24"/>
          <w:szCs w:val="24"/>
        </w:rPr>
        <w:t xml:space="preserve"> priede. EBVPD pasiekiamas adresu https://ebvpd.eviesiejipirkimai.lt/espd-web/filter?lang=lt. EBVPD tiekėjas turi pateikti vadovaudamasis </w:t>
      </w:r>
      <w:r w:rsidR="00F67A72">
        <w:rPr>
          <w:rFonts w:ascii="Times New Roman" w:hAnsi="Times New Roman" w:cs="Times New Roman"/>
          <w:color w:val="000000" w:themeColor="text1"/>
          <w:sz w:val="24"/>
          <w:szCs w:val="24"/>
        </w:rPr>
        <w:t>V</w:t>
      </w:r>
      <w:r w:rsidR="00424563" w:rsidRPr="00424563">
        <w:rPr>
          <w:rFonts w:ascii="Times New Roman" w:hAnsi="Times New Roman" w:cs="Times New Roman"/>
          <w:sz w:val="24"/>
          <w:szCs w:val="24"/>
        </w:rPr>
        <w:t>PĮ</w:t>
      </w:r>
      <w:r w:rsidR="000C14DC" w:rsidRPr="00424563">
        <w:rPr>
          <w:rFonts w:ascii="Times New Roman" w:hAnsi="Times New Roman" w:cs="Times New Roman"/>
          <w:color w:val="000000" w:themeColor="text1"/>
          <w:sz w:val="24"/>
          <w:szCs w:val="24"/>
        </w:rPr>
        <w:t xml:space="preserve"> </w:t>
      </w:r>
      <w:r w:rsidR="000C14DC" w:rsidRPr="00ED5A4F">
        <w:rPr>
          <w:rFonts w:ascii="Times New Roman" w:hAnsi="Times New Roman" w:cs="Times New Roman"/>
          <w:color w:val="000000" w:themeColor="text1"/>
          <w:sz w:val="24"/>
          <w:szCs w:val="24"/>
        </w:rPr>
        <w:t>5</w:t>
      </w:r>
      <w:r w:rsidR="00F67A72">
        <w:rPr>
          <w:rFonts w:ascii="Times New Roman" w:hAnsi="Times New Roman" w:cs="Times New Roman"/>
          <w:color w:val="000000" w:themeColor="text1"/>
          <w:sz w:val="24"/>
          <w:szCs w:val="24"/>
        </w:rPr>
        <w:t>0</w:t>
      </w:r>
      <w:r w:rsidRPr="00ED5A4F">
        <w:rPr>
          <w:rFonts w:ascii="Times New Roman" w:hAnsi="Times New Roman" w:cs="Times New Roman"/>
          <w:color w:val="000000" w:themeColor="text1"/>
          <w:sz w:val="24"/>
          <w:szCs w:val="24"/>
        </w:rPr>
        <w:t xml:space="preserve"> straipsnyje nustatytais reikalavimais</w:t>
      </w:r>
      <w:r w:rsidR="00476DA6" w:rsidRPr="00ED5A4F">
        <w:rPr>
          <w:rFonts w:ascii="Times New Roman" w:hAnsi="Times New Roman" w:cs="Times New Roman"/>
          <w:color w:val="000000" w:themeColor="text1"/>
          <w:sz w:val="24"/>
          <w:szCs w:val="24"/>
        </w:rPr>
        <w:t>.</w:t>
      </w:r>
      <w:r w:rsidR="00AE3AD9">
        <w:rPr>
          <w:rFonts w:ascii="Times New Roman" w:hAnsi="Times New Roman" w:cs="Times New Roman"/>
          <w:color w:val="000000" w:themeColor="text1"/>
          <w:sz w:val="24"/>
          <w:szCs w:val="24"/>
        </w:rPr>
        <w:t xml:space="preserve"> </w:t>
      </w:r>
      <w:r w:rsidR="00C37614">
        <w:rPr>
          <w:rFonts w:ascii="Times New Roman" w:hAnsi="Times New Roman" w:cs="Times New Roman"/>
          <w:sz w:val="24"/>
          <w:szCs w:val="24"/>
        </w:rPr>
        <w:t>Perkančiajai organizacijai</w:t>
      </w:r>
      <w:r w:rsidR="00C37614" w:rsidRPr="00AE3AD9">
        <w:rPr>
          <w:rFonts w:ascii="Times New Roman" w:hAnsi="Times New Roman" w:cs="Times New Roman"/>
          <w:color w:val="000000" w:themeColor="text1"/>
          <w:sz w:val="24"/>
          <w:szCs w:val="24"/>
        </w:rPr>
        <w:t xml:space="preserve"> </w:t>
      </w:r>
      <w:r w:rsidR="00AE3AD9" w:rsidRPr="00AE3AD9">
        <w:rPr>
          <w:rFonts w:ascii="Times New Roman" w:hAnsi="Times New Roman" w:cs="Times New Roman"/>
          <w:color w:val="000000" w:themeColor="text1"/>
          <w:sz w:val="24"/>
          <w:szCs w:val="24"/>
        </w:rPr>
        <w:t xml:space="preserve">atlikus EBVPD patikrinimo procedūrą, </w:t>
      </w:r>
      <w:r w:rsidR="00AE3AD9" w:rsidRPr="00802274">
        <w:rPr>
          <w:rFonts w:ascii="Times New Roman" w:hAnsi="Times New Roman" w:cs="Times New Roman"/>
          <w:b/>
          <w:color w:val="000000" w:themeColor="text1"/>
          <w:sz w:val="24"/>
          <w:szCs w:val="24"/>
        </w:rPr>
        <w:t xml:space="preserve">patikrinus pasiūlymus ir išrinkus galimą laimėtoją, tik jo yra prašomi dokumentai, patvirtinantys </w:t>
      </w:r>
      <w:r w:rsidR="00AE3AD9" w:rsidRPr="00802274">
        <w:rPr>
          <w:rFonts w:ascii="Times New Roman" w:hAnsi="Times New Roman" w:cs="Times New Roman"/>
          <w:b/>
          <w:sz w:val="24"/>
          <w:szCs w:val="24"/>
        </w:rPr>
        <w:t xml:space="preserve">specialiųjų </w:t>
      </w:r>
      <w:r w:rsidR="00AE3AD9" w:rsidRPr="00802274">
        <w:rPr>
          <w:rFonts w:ascii="Times New Roman" w:eastAsia="Calibri" w:hAnsi="Times New Roman" w:cs="Times New Roman"/>
          <w:b/>
          <w:sz w:val="24"/>
          <w:szCs w:val="24"/>
        </w:rPr>
        <w:t>pirkimo sąlygų</w:t>
      </w:r>
      <w:r w:rsidR="00AE3AD9" w:rsidRPr="00802274">
        <w:rPr>
          <w:rFonts w:ascii="Times New Roman" w:hAnsi="Times New Roman" w:cs="Times New Roman"/>
          <w:b/>
          <w:color w:val="000000" w:themeColor="text1"/>
          <w:sz w:val="24"/>
          <w:szCs w:val="24"/>
        </w:rPr>
        <w:t xml:space="preserve"> 3 ir </w:t>
      </w:r>
      <w:r w:rsidR="00AE3AD9" w:rsidRPr="00802274">
        <w:rPr>
          <w:rFonts w:ascii="Times New Roman" w:hAnsi="Times New Roman" w:cs="Times New Roman"/>
          <w:b/>
          <w:sz w:val="24"/>
          <w:szCs w:val="24"/>
        </w:rPr>
        <w:t>4 prieduose išdėstytus reikalavimus</w:t>
      </w:r>
      <w:r w:rsidR="00AE3AD9" w:rsidRPr="00AE3AD9">
        <w:rPr>
          <w:rFonts w:ascii="Times New Roman" w:hAnsi="Times New Roman" w:cs="Times New Roman"/>
          <w:color w:val="000000" w:themeColor="text1"/>
          <w:sz w:val="24"/>
          <w:szCs w:val="24"/>
        </w:rPr>
        <w:t>.</w:t>
      </w:r>
    </w:p>
    <w:p w14:paraId="23B058CE" w14:textId="01F55374" w:rsidR="002C5249" w:rsidRPr="00ED5A4F" w:rsidRDefault="002C5249" w:rsidP="00EC4327">
      <w:pPr>
        <w:pStyle w:val="Sraopastraipa"/>
        <w:numPr>
          <w:ilvl w:val="1"/>
          <w:numId w:val="9"/>
        </w:numPr>
        <w:spacing w:after="120" w:line="20" w:lineRule="atLeast"/>
        <w:ind w:left="0" w:firstLine="709"/>
        <w:jc w:val="both"/>
        <w:rPr>
          <w:rFonts w:ascii="Times New Roman" w:hAnsi="Times New Roman" w:cs="Times New Roman"/>
          <w:sz w:val="24"/>
          <w:szCs w:val="24"/>
        </w:rPr>
      </w:pPr>
      <w:r w:rsidRPr="00ED5A4F">
        <w:rPr>
          <w:rFonts w:ascii="Times New Roman" w:hAnsi="Times New Roman" w:cs="Times New Roman"/>
          <w:sz w:val="24"/>
          <w:szCs w:val="24"/>
        </w:rPr>
        <w:lastRenderedPageBreak/>
        <w:t>Reikalavimai dėl tiekėjo ir</w:t>
      </w:r>
      <w:bookmarkStart w:id="14" w:name="_Hlk41039660"/>
      <w:r w:rsidR="00942379" w:rsidRPr="00ED5A4F">
        <w:rPr>
          <w:rFonts w:ascii="Times New Roman" w:hAnsi="Times New Roman" w:cs="Times New Roman"/>
          <w:sz w:val="24"/>
          <w:szCs w:val="24"/>
        </w:rPr>
        <w:t xml:space="preserve"> </w:t>
      </w:r>
      <w:r w:rsidRPr="00ED5A4F">
        <w:rPr>
          <w:rFonts w:ascii="Times New Roman" w:hAnsi="Times New Roman" w:cs="Times New Roman"/>
          <w:sz w:val="24"/>
          <w:szCs w:val="24"/>
        </w:rPr>
        <w:t>subtiekėjų</w:t>
      </w:r>
      <w:r w:rsidR="00942379" w:rsidRPr="00ED5A4F">
        <w:rPr>
          <w:rFonts w:ascii="Times New Roman" w:hAnsi="Times New Roman" w:cs="Times New Roman"/>
          <w:sz w:val="24"/>
          <w:szCs w:val="24"/>
        </w:rPr>
        <w:t xml:space="preserve"> (jei taikoma)</w:t>
      </w:r>
      <w:r w:rsidR="00953F2B" w:rsidRPr="00ED5A4F">
        <w:rPr>
          <w:rFonts w:ascii="Times New Roman" w:hAnsi="Times New Roman" w:cs="Times New Roman"/>
          <w:sz w:val="24"/>
          <w:szCs w:val="24"/>
        </w:rPr>
        <w:t xml:space="preserve">, </w:t>
      </w:r>
      <w:r w:rsidR="007F34C7" w:rsidRPr="00ED5A4F">
        <w:rPr>
          <w:rFonts w:ascii="Times New Roman" w:hAnsi="Times New Roman" w:cs="Times New Roman"/>
          <w:sz w:val="24"/>
          <w:szCs w:val="24"/>
        </w:rPr>
        <w:t>ūkio subjektų, kurių pajėgumais tiekėjas remiasi,</w:t>
      </w:r>
      <w:r w:rsidRPr="00ED5A4F">
        <w:rPr>
          <w:rFonts w:ascii="Times New Roman" w:hAnsi="Times New Roman" w:cs="Times New Roman"/>
          <w:sz w:val="24"/>
          <w:szCs w:val="24"/>
        </w:rPr>
        <w:t xml:space="preserve"> </w:t>
      </w:r>
      <w:bookmarkEnd w:id="14"/>
      <w:r w:rsidRPr="00ED5A4F">
        <w:rPr>
          <w:rFonts w:ascii="Times New Roman" w:hAnsi="Times New Roman" w:cs="Times New Roman"/>
          <w:sz w:val="24"/>
          <w:szCs w:val="24"/>
        </w:rPr>
        <w:t xml:space="preserve">pašalinimo pagrindų nebuvimo bei jų nebuvimą patvirtinantys dokumentai nurodyti </w:t>
      </w:r>
      <w:r w:rsidR="006A737F" w:rsidRPr="00ED5A4F">
        <w:rPr>
          <w:rFonts w:ascii="Times New Roman" w:hAnsi="Times New Roman" w:cs="Times New Roman"/>
          <w:sz w:val="24"/>
          <w:szCs w:val="24"/>
        </w:rPr>
        <w:t xml:space="preserve">specialiųjų </w:t>
      </w:r>
      <w:r w:rsidR="006A737F" w:rsidRPr="00ED5A4F">
        <w:rPr>
          <w:rFonts w:ascii="Times New Roman" w:eastAsia="Calibri" w:hAnsi="Times New Roman" w:cs="Times New Roman"/>
          <w:sz w:val="24"/>
          <w:szCs w:val="24"/>
        </w:rPr>
        <w:t>p</w:t>
      </w:r>
      <w:r w:rsidR="00551FA7" w:rsidRPr="00ED5A4F">
        <w:rPr>
          <w:rFonts w:ascii="Times New Roman" w:eastAsia="Calibri" w:hAnsi="Times New Roman" w:cs="Times New Roman"/>
          <w:sz w:val="24"/>
          <w:szCs w:val="24"/>
        </w:rPr>
        <w:t xml:space="preserve">irkimo </w:t>
      </w:r>
      <w:r w:rsidR="006773B6" w:rsidRPr="00ED5A4F">
        <w:rPr>
          <w:rFonts w:ascii="Times New Roman" w:eastAsia="Calibri" w:hAnsi="Times New Roman" w:cs="Times New Roman"/>
          <w:sz w:val="24"/>
          <w:szCs w:val="24"/>
        </w:rPr>
        <w:t xml:space="preserve">sąlygų </w:t>
      </w:r>
      <w:r w:rsidR="00A45DAD" w:rsidRPr="00ED5A4F">
        <w:rPr>
          <w:rFonts w:ascii="Times New Roman" w:hAnsi="Times New Roman" w:cs="Times New Roman"/>
          <w:sz w:val="24"/>
          <w:szCs w:val="24"/>
        </w:rPr>
        <w:t>3</w:t>
      </w:r>
      <w:r w:rsidR="00CA24C1" w:rsidRPr="00ED5A4F">
        <w:rPr>
          <w:rFonts w:ascii="Times New Roman" w:hAnsi="Times New Roman" w:cs="Times New Roman"/>
          <w:color w:val="00B050"/>
          <w:sz w:val="24"/>
          <w:szCs w:val="24"/>
        </w:rPr>
        <w:t xml:space="preserve"> </w:t>
      </w:r>
      <w:r w:rsidR="006773B6" w:rsidRPr="00ED5A4F">
        <w:rPr>
          <w:rFonts w:ascii="Times New Roman" w:eastAsia="Calibri" w:hAnsi="Times New Roman" w:cs="Times New Roman"/>
          <w:sz w:val="24"/>
          <w:szCs w:val="24"/>
        </w:rPr>
        <w:t>priede</w:t>
      </w:r>
      <w:r w:rsidRPr="00ED5A4F">
        <w:rPr>
          <w:rFonts w:ascii="Times New Roman" w:hAnsi="Times New Roman" w:cs="Times New Roman"/>
          <w:sz w:val="24"/>
          <w:szCs w:val="24"/>
        </w:rPr>
        <w:t>.</w:t>
      </w:r>
      <w:r w:rsidR="00AD5471">
        <w:rPr>
          <w:rFonts w:ascii="Times New Roman" w:hAnsi="Times New Roman" w:cs="Times New Roman"/>
          <w:sz w:val="24"/>
          <w:szCs w:val="24"/>
        </w:rPr>
        <w:t xml:space="preserve"> Kvazisubtiekėjų pašalinimo pagrindai nėra tikrinami.</w:t>
      </w:r>
    </w:p>
    <w:p w14:paraId="629E43DE" w14:textId="37C292A7" w:rsidR="00C95159" w:rsidRPr="00ED5A4F" w:rsidRDefault="00C95159" w:rsidP="00A33A46">
      <w:pPr>
        <w:pStyle w:val="Sraopastraipa"/>
        <w:numPr>
          <w:ilvl w:val="1"/>
          <w:numId w:val="9"/>
        </w:numPr>
        <w:spacing w:after="120" w:line="20" w:lineRule="atLeast"/>
        <w:ind w:left="0" w:firstLine="709"/>
        <w:jc w:val="both"/>
        <w:rPr>
          <w:rFonts w:ascii="Times New Roman" w:hAnsi="Times New Roman" w:cs="Times New Roman"/>
          <w:sz w:val="24"/>
          <w:szCs w:val="24"/>
        </w:rPr>
      </w:pPr>
      <w:r w:rsidRPr="00ED5A4F">
        <w:rPr>
          <w:rFonts w:ascii="Times New Roman" w:hAnsi="Times New Roman" w:cs="Times New Roman"/>
          <w:sz w:val="24"/>
          <w:szCs w:val="24"/>
        </w:rPr>
        <w:t>Tiekėjams nustatomi kvalifikacijos reikalavimai</w:t>
      </w:r>
      <w:r w:rsidR="009E0783">
        <w:rPr>
          <w:rFonts w:ascii="Times New Roman" w:hAnsi="Times New Roman" w:cs="Times New Roman"/>
          <w:sz w:val="24"/>
          <w:szCs w:val="24"/>
        </w:rPr>
        <w:t xml:space="preserve">, </w:t>
      </w:r>
      <w:r w:rsidR="00AC74E2" w:rsidRPr="00ED5A4F">
        <w:rPr>
          <w:rFonts w:ascii="Times New Roman" w:hAnsi="Times New Roman" w:cs="Times New Roman"/>
          <w:sz w:val="24"/>
          <w:szCs w:val="24"/>
        </w:rPr>
        <w:t xml:space="preserve">reikalavimai dėl </w:t>
      </w:r>
      <w:r w:rsidRPr="00ED5A4F">
        <w:rPr>
          <w:rFonts w:ascii="Times New Roman" w:hAnsi="Times New Roman" w:cs="Times New Roman"/>
          <w:sz w:val="24"/>
          <w:szCs w:val="24"/>
        </w:rPr>
        <w:t>aplinkos apsaugos vadybos sistemos standartų laikymosi ir jų atitiktį patvirtinantys dokumentai nurodyti specialiųjų pirkimo sąlygų 4 priede</w:t>
      </w:r>
      <w:r w:rsidR="00BB7153" w:rsidRPr="00ED5A4F">
        <w:rPr>
          <w:rFonts w:ascii="Times New Roman" w:hAnsi="Times New Roman" w:cs="Times New Roman"/>
          <w:sz w:val="24"/>
          <w:szCs w:val="24"/>
        </w:rPr>
        <w:t>.</w:t>
      </w:r>
    </w:p>
    <w:p w14:paraId="69D62E2B" w14:textId="5C68C9BD" w:rsidR="00A000BE" w:rsidRPr="004A41D7" w:rsidRDefault="009743D3"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5" w:name="_Toc220253628"/>
      <w:r w:rsidRPr="004A41D7">
        <w:rPr>
          <w:rFonts w:ascii="Times New Roman" w:hAnsi="Times New Roman" w:cs="Times New Roman"/>
          <w:b/>
          <w:bCs/>
          <w:sz w:val="32"/>
          <w:szCs w:val="32"/>
        </w:rPr>
        <w:t>Reikalavimai, susiję su nacionaliniu saugumu</w:t>
      </w:r>
      <w:bookmarkEnd w:id="15"/>
      <w:r w:rsidRPr="004A41D7">
        <w:rPr>
          <w:rFonts w:ascii="Times New Roman" w:hAnsi="Times New Roman" w:cs="Times New Roman"/>
          <w:b/>
          <w:bCs/>
          <w:sz w:val="32"/>
          <w:szCs w:val="32"/>
        </w:rPr>
        <w:t xml:space="preserve"> </w:t>
      </w:r>
    </w:p>
    <w:p w14:paraId="5EF26D52" w14:textId="12B1EA4C" w:rsidR="009118EC" w:rsidRPr="003161A4" w:rsidRDefault="00AD5471" w:rsidP="00AD5471">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bookmarkStart w:id="16" w:name="_Ref39666794"/>
      <w:bookmarkStart w:id="17" w:name="_Ref39666796"/>
      <w:r w:rsidRPr="00DC5233">
        <w:rPr>
          <w:rFonts w:ascii="Times New Roman" w:hAnsi="Times New Roman" w:cs="Times New Roman"/>
          <w:sz w:val="24"/>
          <w:szCs w:val="24"/>
        </w:rPr>
        <w:t xml:space="preserve">Tiekėjas kartu su pasiūlymu turi pateikti  užpildytą deklaraciją, kuri pateikta pirkimo sąlygų </w:t>
      </w:r>
      <w:r>
        <w:rPr>
          <w:rFonts w:ascii="Times New Roman" w:hAnsi="Times New Roman" w:cs="Times New Roman"/>
          <w:sz w:val="24"/>
          <w:szCs w:val="24"/>
        </w:rPr>
        <w:t>7</w:t>
      </w:r>
      <w:r w:rsidRPr="00DC5233">
        <w:rPr>
          <w:rFonts w:ascii="Times New Roman" w:hAnsi="Times New Roman" w:cs="Times New Roman"/>
          <w:sz w:val="24"/>
          <w:szCs w:val="24"/>
        </w:rPr>
        <w:t xml:space="preserve"> priede „VPĮ 45 str. 2</w:t>
      </w:r>
      <w:r w:rsidRPr="00DC5233">
        <w:rPr>
          <w:rFonts w:ascii="Times New Roman" w:hAnsi="Times New Roman" w:cs="Times New Roman"/>
          <w:sz w:val="24"/>
          <w:szCs w:val="24"/>
          <w:vertAlign w:val="superscript"/>
        </w:rPr>
        <w:t>1</w:t>
      </w:r>
      <w:r w:rsidRPr="00DC5233">
        <w:rPr>
          <w:rFonts w:ascii="Times New Roman" w:hAnsi="Times New Roman" w:cs="Times New Roman"/>
          <w:sz w:val="24"/>
          <w:szCs w:val="24"/>
        </w:rPr>
        <w:t xml:space="preserve"> d. reikalavimų atitikties deklaracija“.</w:t>
      </w:r>
      <w:r w:rsidR="009118EC" w:rsidRPr="0093261C">
        <w:rPr>
          <w:rFonts w:cstheme="minorHAnsi"/>
          <w:iCs/>
        </w:rPr>
        <w:t xml:space="preserve">  </w:t>
      </w:r>
      <w:r w:rsidRPr="000B5FD0">
        <w:rPr>
          <w:rFonts w:ascii="Times New Roman" w:hAnsi="Times New Roman" w:cs="Times New Roman"/>
          <w:iCs/>
          <w:sz w:val="24"/>
          <w:szCs w:val="24"/>
          <w:u w:val="single"/>
        </w:rPr>
        <w:t xml:space="preserve">Dėl </w:t>
      </w:r>
      <w:r>
        <w:rPr>
          <w:rFonts w:ascii="Times New Roman" w:hAnsi="Times New Roman" w:cs="Times New Roman"/>
          <w:iCs/>
          <w:sz w:val="24"/>
          <w:szCs w:val="24"/>
          <w:u w:val="single"/>
        </w:rPr>
        <w:t>deklaracijoje</w:t>
      </w:r>
      <w:r w:rsidRPr="0094080E">
        <w:rPr>
          <w:rFonts w:ascii="Times New Roman" w:hAnsi="Times New Roman" w:cs="Times New Roman"/>
          <w:iCs/>
          <w:sz w:val="24"/>
          <w:szCs w:val="24"/>
          <w:u w:val="single"/>
        </w:rPr>
        <w:t xml:space="preserve"> nurodytų sąlygų nebuvimo Tiekėjas kartu su pasiūlymu turi pateikti paties T</w:t>
      </w:r>
      <w:r w:rsidRPr="0094080E">
        <w:rPr>
          <w:rFonts w:ascii="Times New Roman" w:hAnsi="Times New Roman" w:cs="Times New Roman"/>
          <w:color w:val="000000"/>
          <w:sz w:val="24"/>
          <w:szCs w:val="24"/>
          <w:u w:val="single"/>
        </w:rPr>
        <w:t>iekėjo, ūkio subjektų grupės kiekvieno nario (jeigu pasiūlymą teikia ūkio subjektų grupė), subtiekėjo (-ų), ūkio subjekto (-ų), kurio (-ių) pajėgumais remiamasi,</w:t>
      </w:r>
      <w:r w:rsidRPr="0094080E">
        <w:rPr>
          <w:rFonts w:ascii="Times New Roman" w:hAnsi="Times New Roman" w:cs="Times New Roman"/>
          <w:iCs/>
          <w:sz w:val="24"/>
          <w:szCs w:val="24"/>
          <w:u w:val="single"/>
        </w:rPr>
        <w:t xml:space="preserve"> laisvos formos atitikties deklaracijas.</w:t>
      </w:r>
    </w:p>
    <w:p w14:paraId="6D4CE5A9" w14:textId="37153B61" w:rsidR="000D36DC" w:rsidRPr="00502AE4" w:rsidRDefault="00AD5471" w:rsidP="00EC4327">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Perkančioji organizacija</w:t>
      </w:r>
      <w:r w:rsidRPr="00DC5233">
        <w:rPr>
          <w:rFonts w:ascii="Times New Roman" w:hAnsi="Times New Roman" w:cs="Times New Roman"/>
          <w:sz w:val="24"/>
          <w:szCs w:val="24"/>
        </w:rPr>
        <w:t xml:space="preserve"> atmes tiekėjo pasiūlymą, jei tiekėjas, jo subtiekėjas, ūkio subjektai, kurių pajėgumais remiamasi, ar juos kontroliuojantys asmenys tenkina bent vieną VPĮ 45 straipsnio 2</w:t>
      </w:r>
      <w:r w:rsidRPr="00DC5233">
        <w:rPr>
          <w:rFonts w:ascii="Times New Roman" w:hAnsi="Times New Roman" w:cs="Times New Roman"/>
          <w:sz w:val="24"/>
          <w:szCs w:val="24"/>
          <w:vertAlign w:val="superscript"/>
        </w:rPr>
        <w:t>1</w:t>
      </w:r>
      <w:r w:rsidRPr="00DC5233">
        <w:rPr>
          <w:rFonts w:ascii="Times New Roman" w:hAnsi="Times New Roman" w:cs="Times New Roman"/>
          <w:sz w:val="24"/>
          <w:szCs w:val="24"/>
        </w:rPr>
        <w:t xml:space="preserve"> dalies 1, 2, 4, 5, 6 punktuose nurodytų sąlygų.</w:t>
      </w:r>
    </w:p>
    <w:p w14:paraId="6E48D0F7" w14:textId="146BB817" w:rsidR="00C95159" w:rsidRDefault="00AD5471" w:rsidP="00EC4327">
      <w:pPr>
        <w:pStyle w:val="Sraopastraipa"/>
        <w:numPr>
          <w:ilvl w:val="1"/>
          <w:numId w:val="34"/>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Perkančiajai organizacijai</w:t>
      </w:r>
      <w:r w:rsidRPr="00DC5233">
        <w:rPr>
          <w:rFonts w:ascii="Times New Roman" w:hAnsi="Times New Roman" w:cs="Times New Roman"/>
          <w:sz w:val="24"/>
          <w:szCs w:val="24"/>
        </w:rPr>
        <w:t xml:space="preserve"> kilus abejonių dėl tiekėjo deklaracijoje, pateiktoje kartu su paraiška, nurodytos informacijos teisingumo, jis prašys ekonomiškai naudingiausią pasiūlymą pateikusio tiekėjo pateikti šioje deklaracijoje nurodytą informaciją patvirtinančius, VPĮ 51 straipsnio 12 dalyje ir pirkimo sąlygų 1</w:t>
      </w:r>
      <w:r w:rsidR="00EE22D7">
        <w:rPr>
          <w:rFonts w:ascii="Times New Roman" w:hAnsi="Times New Roman" w:cs="Times New Roman"/>
          <w:sz w:val="24"/>
          <w:szCs w:val="24"/>
        </w:rPr>
        <w:t>6</w:t>
      </w:r>
      <w:r w:rsidRPr="00DC5233">
        <w:rPr>
          <w:rFonts w:ascii="Times New Roman" w:hAnsi="Times New Roman" w:cs="Times New Roman"/>
          <w:sz w:val="24"/>
          <w:szCs w:val="24"/>
        </w:rPr>
        <w:t xml:space="preserve"> </w:t>
      </w:r>
      <w:r w:rsidRPr="00DC5233">
        <w:rPr>
          <w:rFonts w:ascii="Times New Roman" w:hAnsi="Times New Roman" w:cs="Times New Roman"/>
          <w:color w:val="000000" w:themeColor="text1"/>
          <w:sz w:val="24"/>
          <w:szCs w:val="24"/>
        </w:rPr>
        <w:t>priede</w:t>
      </w:r>
      <w:r w:rsidRPr="00DC5233">
        <w:rPr>
          <w:rFonts w:ascii="Times New Roman" w:hAnsi="Times New Roman" w:cs="Times New Roman"/>
          <w:sz w:val="24"/>
          <w:szCs w:val="24"/>
        </w:rPr>
        <w:t xml:space="preserve"> „Reikalavimai mobilizacijos, karo ar nepaprastosios padėties atveju“ nurodytus ar kitus pirkimo vykdytojui priimtinus dokumentus. Tokių dokumentų pirkimo vykdytojas gali prašyti ir iš visų tiekėjų bet kuriuo pirkimo vykdymo metu siekdamas užtikrinti tinkamą pirkimo procedūrų vykdymą</w:t>
      </w:r>
      <w:r w:rsidR="00F40BFA" w:rsidRPr="005E4FBB">
        <w:rPr>
          <w:rFonts w:ascii="Times New Roman" w:hAnsi="Times New Roman" w:cs="Times New Roman"/>
          <w:sz w:val="24"/>
          <w:szCs w:val="24"/>
        </w:rPr>
        <w:t>.</w:t>
      </w:r>
    </w:p>
    <w:p w14:paraId="37235C92" w14:textId="798F0388" w:rsidR="00AD5471" w:rsidRPr="005E4FBB" w:rsidRDefault="00AD5471" w:rsidP="00AD5471">
      <w:pPr>
        <w:pStyle w:val="Sraopastraipa"/>
        <w:tabs>
          <w:tab w:val="left" w:pos="1134"/>
        </w:tabs>
        <w:spacing w:after="0" w:line="240" w:lineRule="auto"/>
        <w:ind w:left="0" w:firstLine="567"/>
        <w:jc w:val="both"/>
        <w:rPr>
          <w:rFonts w:ascii="Times New Roman" w:hAnsi="Times New Roman" w:cs="Times New Roman"/>
          <w:sz w:val="24"/>
          <w:szCs w:val="24"/>
        </w:rPr>
      </w:pPr>
      <w:r w:rsidRPr="00DC5233">
        <w:rPr>
          <w:rFonts w:ascii="Times New Roman" w:hAnsi="Times New Roman" w:cs="Times New Roman"/>
          <w:i/>
          <w:sz w:val="24"/>
          <w:szCs w:val="24"/>
        </w:rPr>
        <w:t xml:space="preserve">Šio skyriaus </w:t>
      </w:r>
      <w:r>
        <w:rPr>
          <w:rFonts w:ascii="Times New Roman" w:hAnsi="Times New Roman" w:cs="Times New Roman"/>
          <w:i/>
          <w:sz w:val="24"/>
          <w:szCs w:val="24"/>
        </w:rPr>
        <w:t>5</w:t>
      </w:r>
      <w:r w:rsidRPr="00DC5233">
        <w:rPr>
          <w:rFonts w:ascii="Times New Roman" w:hAnsi="Times New Roman" w:cs="Times New Roman"/>
          <w:i/>
          <w:sz w:val="24"/>
          <w:szCs w:val="24"/>
        </w:rPr>
        <w:t>.</w:t>
      </w:r>
      <w:r>
        <w:rPr>
          <w:rFonts w:ascii="Times New Roman" w:hAnsi="Times New Roman" w:cs="Times New Roman"/>
          <w:i/>
          <w:sz w:val="24"/>
          <w:szCs w:val="24"/>
        </w:rPr>
        <w:t>2</w:t>
      </w:r>
      <w:r w:rsidRPr="00DC5233">
        <w:rPr>
          <w:rFonts w:ascii="Times New Roman" w:hAnsi="Times New Roman" w:cs="Times New Roman"/>
          <w:i/>
          <w:sz w:val="24"/>
          <w:szCs w:val="24"/>
        </w:rPr>
        <w:t xml:space="preserve"> – </w:t>
      </w:r>
      <w:r>
        <w:rPr>
          <w:rFonts w:ascii="Times New Roman" w:hAnsi="Times New Roman" w:cs="Times New Roman"/>
          <w:i/>
          <w:sz w:val="24"/>
          <w:szCs w:val="24"/>
        </w:rPr>
        <w:t>5</w:t>
      </w:r>
      <w:r w:rsidRPr="00DC5233">
        <w:rPr>
          <w:rFonts w:ascii="Times New Roman" w:hAnsi="Times New Roman" w:cs="Times New Roman"/>
          <w:i/>
          <w:sz w:val="24"/>
          <w:szCs w:val="24"/>
        </w:rPr>
        <w:t>.</w:t>
      </w:r>
      <w:r>
        <w:rPr>
          <w:rFonts w:ascii="Times New Roman" w:hAnsi="Times New Roman" w:cs="Times New Roman"/>
          <w:i/>
          <w:sz w:val="24"/>
          <w:szCs w:val="24"/>
        </w:rPr>
        <w:t>3</w:t>
      </w:r>
      <w:r w:rsidRPr="00DC5233">
        <w:rPr>
          <w:rFonts w:ascii="Times New Roman" w:hAnsi="Times New Roman" w:cs="Times New Roman"/>
          <w:i/>
          <w:sz w:val="24"/>
          <w:szCs w:val="24"/>
        </w:rPr>
        <w:t xml:space="preserve">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w:t>
      </w:r>
      <w:r w:rsidR="00EE22D7">
        <w:rPr>
          <w:rFonts w:ascii="Times New Roman" w:hAnsi="Times New Roman" w:cs="Times New Roman"/>
          <w:i/>
          <w:sz w:val="24"/>
          <w:szCs w:val="24"/>
        </w:rPr>
        <w:t>.</w:t>
      </w:r>
    </w:p>
    <w:p w14:paraId="4BEDE7AF" w14:textId="286B31E2" w:rsidR="00AF62E6" w:rsidRPr="004A41D7" w:rsidRDefault="00220588"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8" w:name="_Toc220253629"/>
      <w:r w:rsidRPr="004A41D7">
        <w:rPr>
          <w:rFonts w:ascii="Times New Roman" w:hAnsi="Times New Roman" w:cs="Times New Roman"/>
          <w:b/>
          <w:bCs/>
          <w:sz w:val="32"/>
          <w:szCs w:val="32"/>
        </w:rPr>
        <w:t>Specialieji r</w:t>
      </w:r>
      <w:r w:rsidR="00DF58E2" w:rsidRPr="004A41D7">
        <w:rPr>
          <w:rFonts w:ascii="Times New Roman" w:hAnsi="Times New Roman" w:cs="Times New Roman"/>
          <w:b/>
          <w:bCs/>
          <w:sz w:val="32"/>
          <w:szCs w:val="32"/>
        </w:rPr>
        <w:t>eikalavimai pasiūlymų rengimui ir pateikimui</w:t>
      </w:r>
      <w:bookmarkEnd w:id="16"/>
      <w:bookmarkEnd w:id="17"/>
      <w:bookmarkEnd w:id="18"/>
    </w:p>
    <w:p w14:paraId="06495C4D" w14:textId="0EBDAEC8" w:rsidR="000020F6" w:rsidRPr="00D0362F" w:rsidRDefault="00986EEE" w:rsidP="000020F6">
      <w:pPr>
        <w:pStyle w:val="Sraopastraipa"/>
        <w:numPr>
          <w:ilvl w:val="1"/>
          <w:numId w:val="36"/>
        </w:numPr>
        <w:tabs>
          <w:tab w:val="left" w:pos="1134"/>
        </w:tabs>
        <w:spacing w:after="0" w:line="240" w:lineRule="auto"/>
        <w:ind w:left="0" w:firstLine="567"/>
        <w:jc w:val="both"/>
        <w:rPr>
          <w:rFonts w:ascii="Times New Roman" w:hAnsi="Times New Roman" w:cs="Times New Roman"/>
          <w:i/>
          <w:iCs/>
          <w:color w:val="7030A0"/>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End w:id="19"/>
      <w:bookmarkEnd w:id="20"/>
      <w:bookmarkEnd w:id="21"/>
      <w:bookmarkEnd w:id="22"/>
      <w:bookmarkEnd w:id="23"/>
      <w:r w:rsidRPr="00056C0D">
        <w:rPr>
          <w:rFonts w:ascii="Times New Roman" w:hAnsi="Times New Roman" w:cs="Times New Roman"/>
          <w:b/>
          <w:bCs/>
          <w:sz w:val="24"/>
          <w:szCs w:val="24"/>
        </w:rPr>
        <w:t xml:space="preserve">Atsižvelgiant į tai, kad </w:t>
      </w:r>
      <w:r>
        <w:rPr>
          <w:rFonts w:ascii="Times New Roman" w:hAnsi="Times New Roman" w:cs="Times New Roman"/>
          <w:b/>
          <w:bCs/>
          <w:sz w:val="24"/>
          <w:szCs w:val="24"/>
        </w:rPr>
        <w:t>Perkančioji organizacija</w:t>
      </w:r>
      <w:r w:rsidRPr="00056C0D">
        <w:rPr>
          <w:rFonts w:ascii="Times New Roman" w:hAnsi="Times New Roman" w:cs="Times New Roman"/>
          <w:b/>
          <w:bCs/>
          <w:sz w:val="24"/>
          <w:szCs w:val="24"/>
        </w:rPr>
        <w:t xml:space="preserve"> pasiūlymus vertins pagal </w:t>
      </w:r>
      <w:r w:rsidR="0046124A">
        <w:rPr>
          <w:rFonts w:ascii="Times New Roman" w:hAnsi="Times New Roman" w:cs="Times New Roman"/>
          <w:b/>
          <w:bCs/>
          <w:sz w:val="24"/>
          <w:szCs w:val="24"/>
        </w:rPr>
        <w:t>ki</w:t>
      </w:r>
      <w:r w:rsidR="00EE22D7">
        <w:rPr>
          <w:rFonts w:ascii="Times New Roman" w:hAnsi="Times New Roman" w:cs="Times New Roman"/>
          <w:b/>
          <w:bCs/>
          <w:sz w:val="24"/>
          <w:szCs w:val="24"/>
        </w:rPr>
        <w:t>e</w:t>
      </w:r>
      <w:r w:rsidR="0046124A">
        <w:rPr>
          <w:rFonts w:ascii="Times New Roman" w:hAnsi="Times New Roman" w:cs="Times New Roman"/>
          <w:b/>
          <w:bCs/>
          <w:sz w:val="24"/>
          <w:szCs w:val="24"/>
        </w:rPr>
        <w:t xml:space="preserve">kiybiškai apskaičiuojamus kriterijus (ekonomiškai naudingiausias pasiūlymas išrenkamas pagal kainos ir kokybės santykį) </w:t>
      </w:r>
      <w:r>
        <w:rPr>
          <w:rFonts w:ascii="Times New Roman" w:hAnsi="Times New Roman" w:cs="Times New Roman"/>
          <w:b/>
          <w:bCs/>
          <w:sz w:val="24"/>
          <w:szCs w:val="24"/>
        </w:rPr>
        <w:t xml:space="preserve">– </w:t>
      </w:r>
      <w:r w:rsidRPr="00056C0D">
        <w:rPr>
          <w:rFonts w:ascii="Times New Roman" w:hAnsi="Times New Roman" w:cs="Times New Roman"/>
          <w:b/>
          <w:bCs/>
          <w:sz w:val="24"/>
          <w:szCs w:val="24"/>
        </w:rPr>
        <w:t xml:space="preserve">pasiūlymą reikalaujama pateikti </w:t>
      </w:r>
      <w:r>
        <w:rPr>
          <w:rFonts w:ascii="Times New Roman" w:hAnsi="Times New Roman" w:cs="Times New Roman"/>
          <w:b/>
          <w:bCs/>
          <w:sz w:val="24"/>
          <w:szCs w:val="24"/>
        </w:rPr>
        <w:t>viename</w:t>
      </w:r>
      <w:r w:rsidRPr="00056C0D">
        <w:rPr>
          <w:rFonts w:ascii="Times New Roman" w:hAnsi="Times New Roman" w:cs="Times New Roman"/>
          <w:b/>
          <w:bCs/>
          <w:sz w:val="24"/>
          <w:szCs w:val="24"/>
        </w:rPr>
        <w:t xml:space="preserve"> voke</w:t>
      </w:r>
      <w:r>
        <w:rPr>
          <w:rFonts w:cstheme="minorHAnsi"/>
          <w:b/>
          <w:bCs/>
          <w:color w:val="000000" w:themeColor="text1"/>
        </w:rPr>
        <w:t>.</w:t>
      </w:r>
      <w:r w:rsidR="000020F6">
        <w:rPr>
          <w:rFonts w:cstheme="minorHAnsi"/>
          <w:b/>
          <w:bCs/>
          <w:color w:val="000000" w:themeColor="text1"/>
        </w:rPr>
        <w:t xml:space="preserve"> </w:t>
      </w:r>
      <w:r w:rsidR="000020F6" w:rsidRPr="00D0362F">
        <w:rPr>
          <w:rFonts w:ascii="Times New Roman" w:hAnsi="Times New Roman" w:cs="Times New Roman"/>
          <w:sz w:val="24"/>
          <w:szCs w:val="24"/>
        </w:rPr>
        <w:t>Tiekėjo pasiūlymą sudaro CVP IS pateikiamų ir žemiau nurodytų dokumentų visuma:</w:t>
      </w:r>
    </w:p>
    <w:p w14:paraId="4766A6FA" w14:textId="77777777" w:rsidR="000020F6" w:rsidRPr="00D0362F"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D0362F">
        <w:rPr>
          <w:rFonts w:ascii="Times New Roman" w:hAnsi="Times New Roman" w:cs="Times New Roman"/>
          <w:sz w:val="24"/>
          <w:szCs w:val="24"/>
        </w:rPr>
        <w:t xml:space="preserve">užpildyta ir </w:t>
      </w:r>
      <w:r w:rsidRPr="00FA28D1">
        <w:rPr>
          <w:rFonts w:ascii="Times New Roman" w:hAnsi="Times New Roman" w:cs="Times New Roman"/>
          <w:sz w:val="24"/>
          <w:szCs w:val="24"/>
        </w:rPr>
        <w:t xml:space="preserve">pasirašyta Pasiūlymo forma pagal </w:t>
      </w:r>
      <w:r w:rsidRPr="00802274">
        <w:rPr>
          <w:rFonts w:ascii="Times New Roman" w:hAnsi="Times New Roman" w:cs="Times New Roman"/>
          <w:i/>
          <w:sz w:val="24"/>
          <w:szCs w:val="24"/>
        </w:rPr>
        <w:t>specialiųjų pirkimo sąlygų 6 priedą</w:t>
      </w:r>
      <w:r w:rsidRPr="00D0362F">
        <w:rPr>
          <w:rFonts w:ascii="Times New Roman" w:hAnsi="Times New Roman" w:cs="Times New Roman"/>
          <w:sz w:val="24"/>
          <w:szCs w:val="24"/>
        </w:rPr>
        <w:t>;</w:t>
      </w:r>
    </w:p>
    <w:p w14:paraId="2542D8C7" w14:textId="0070AA08" w:rsidR="000020F6" w:rsidRPr="00D0362F"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D0362F">
        <w:rPr>
          <w:rFonts w:ascii="Times New Roman" w:hAnsi="Times New Roman" w:cs="Times New Roman"/>
          <w:sz w:val="24"/>
          <w:szCs w:val="24"/>
        </w:rPr>
        <w:t xml:space="preserve">Užpildytas (-i) EBVPD (pagal </w:t>
      </w:r>
      <w:r w:rsidRPr="00802274">
        <w:rPr>
          <w:rFonts w:ascii="Times New Roman" w:hAnsi="Times New Roman" w:cs="Times New Roman"/>
          <w:i/>
          <w:sz w:val="24"/>
          <w:szCs w:val="24"/>
        </w:rPr>
        <w:t>specialiųjų pirkimo sąlygų 5 priedą</w:t>
      </w:r>
      <w:r w:rsidRPr="00D0362F">
        <w:rPr>
          <w:rFonts w:ascii="Times New Roman" w:hAnsi="Times New Roman" w:cs="Times New Roman"/>
          <w:sz w:val="24"/>
          <w:szCs w:val="24"/>
        </w:rPr>
        <w:t xml:space="preserve">). </w:t>
      </w:r>
      <w:r w:rsidR="00802274">
        <w:rPr>
          <w:rFonts w:ascii="Times New Roman" w:hAnsi="Times New Roman" w:cs="Times New Roman"/>
          <w:sz w:val="24"/>
          <w:szCs w:val="24"/>
        </w:rPr>
        <w:t xml:space="preserve">EBVPD privalo būti pasirašytas. </w:t>
      </w:r>
      <w:r w:rsidRPr="00D0362F">
        <w:rPr>
          <w:rFonts w:ascii="Times New Roman" w:hAnsi="Times New Roman" w:cs="Times New Roman"/>
          <w:sz w:val="24"/>
          <w:szCs w:val="24"/>
        </w:rPr>
        <w:t>Pasirašydamas pasiūlymą, tiekėjas patvirtina ir EBVPD tikrumą;</w:t>
      </w:r>
    </w:p>
    <w:p w14:paraId="10830C28" w14:textId="503A3136" w:rsidR="000020F6" w:rsidRPr="008D175C"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Deklaracija</w:t>
      </w:r>
      <w:r w:rsidRPr="000020F6">
        <w:rPr>
          <w:rFonts w:ascii="Times New Roman" w:hAnsi="Times New Roman" w:cs="Times New Roman"/>
          <w:sz w:val="24"/>
          <w:szCs w:val="24"/>
        </w:rPr>
        <w:t xml:space="preserve"> (-os) dėl atitikties </w:t>
      </w:r>
      <w:r w:rsidR="005E5A52">
        <w:rPr>
          <w:rFonts w:ascii="Times New Roman" w:hAnsi="Times New Roman" w:cs="Times New Roman"/>
          <w:sz w:val="24"/>
          <w:szCs w:val="24"/>
        </w:rPr>
        <w:t>V</w:t>
      </w:r>
      <w:r w:rsidRPr="000020F6">
        <w:rPr>
          <w:rFonts w:ascii="Times New Roman" w:hAnsi="Times New Roman" w:cs="Times New Roman"/>
          <w:sz w:val="24"/>
          <w:szCs w:val="24"/>
        </w:rPr>
        <w:t xml:space="preserve">PĮ </w:t>
      </w:r>
      <w:r w:rsidR="005E5A52">
        <w:rPr>
          <w:rFonts w:ascii="Times New Roman" w:hAnsi="Times New Roman" w:cs="Times New Roman"/>
          <w:sz w:val="24"/>
          <w:szCs w:val="24"/>
        </w:rPr>
        <w:t>45</w:t>
      </w:r>
      <w:r w:rsidRPr="000020F6">
        <w:rPr>
          <w:rFonts w:ascii="Times New Roman" w:hAnsi="Times New Roman" w:cs="Times New Roman"/>
          <w:sz w:val="24"/>
          <w:szCs w:val="24"/>
        </w:rPr>
        <w:t xml:space="preserve"> straipsnio </w:t>
      </w:r>
      <w:r w:rsidR="005E5A52">
        <w:rPr>
          <w:rFonts w:ascii="Times New Roman" w:hAnsi="Times New Roman" w:cs="Times New Roman"/>
          <w:sz w:val="24"/>
          <w:szCs w:val="24"/>
        </w:rPr>
        <w:t>2</w:t>
      </w:r>
      <w:r w:rsidRPr="000020F6">
        <w:rPr>
          <w:rFonts w:ascii="Times New Roman" w:hAnsi="Times New Roman" w:cs="Times New Roman"/>
          <w:sz w:val="24"/>
          <w:szCs w:val="24"/>
        </w:rPr>
        <w:t>¹ dalies nuostatoms</w:t>
      </w:r>
      <w:r w:rsidR="00802274">
        <w:rPr>
          <w:rFonts w:ascii="Times New Roman" w:hAnsi="Times New Roman" w:cs="Times New Roman"/>
          <w:sz w:val="24"/>
          <w:szCs w:val="24"/>
        </w:rPr>
        <w:t xml:space="preserve"> pagal </w:t>
      </w:r>
      <w:r w:rsidR="00802274" w:rsidRPr="00802274">
        <w:rPr>
          <w:rFonts w:ascii="Times New Roman" w:hAnsi="Times New Roman" w:cs="Times New Roman"/>
          <w:i/>
          <w:sz w:val="24"/>
          <w:szCs w:val="24"/>
        </w:rPr>
        <w:t xml:space="preserve">specialiųjų pirkimo sąlygų </w:t>
      </w:r>
      <w:r w:rsidR="00802274">
        <w:rPr>
          <w:rFonts w:ascii="Times New Roman" w:hAnsi="Times New Roman" w:cs="Times New Roman"/>
          <w:i/>
          <w:sz w:val="24"/>
          <w:szCs w:val="24"/>
        </w:rPr>
        <w:t>7</w:t>
      </w:r>
      <w:r w:rsidR="00802274" w:rsidRPr="00802274">
        <w:rPr>
          <w:rFonts w:ascii="Times New Roman" w:hAnsi="Times New Roman" w:cs="Times New Roman"/>
          <w:i/>
          <w:sz w:val="24"/>
          <w:szCs w:val="24"/>
        </w:rPr>
        <w:t xml:space="preserve"> priedą</w:t>
      </w:r>
      <w:r w:rsidRPr="008D175C">
        <w:rPr>
          <w:rFonts w:ascii="Times New Roman" w:hAnsi="Times New Roman" w:cs="Times New Roman"/>
          <w:sz w:val="24"/>
          <w:szCs w:val="24"/>
        </w:rPr>
        <w:t>;</w:t>
      </w:r>
    </w:p>
    <w:p w14:paraId="0E762769" w14:textId="1D10ACC5" w:rsidR="000020F6" w:rsidRPr="008D175C" w:rsidRDefault="000020F6" w:rsidP="00AC3E9E">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 xml:space="preserve">Deklaracija (-os) dėl tiekėjo atsakingų asmenų (pagal </w:t>
      </w:r>
      <w:r w:rsidRPr="00782E1A">
        <w:rPr>
          <w:rFonts w:ascii="Times New Roman" w:hAnsi="Times New Roman" w:cs="Times New Roman"/>
          <w:i/>
          <w:sz w:val="24"/>
          <w:szCs w:val="24"/>
        </w:rPr>
        <w:t>specialiųjų pirkimo sąlygų 9 priedas</w:t>
      </w:r>
      <w:r w:rsidRPr="008D175C">
        <w:rPr>
          <w:rFonts w:ascii="Times New Roman" w:hAnsi="Times New Roman" w:cs="Times New Roman"/>
          <w:sz w:val="24"/>
          <w:szCs w:val="24"/>
        </w:rPr>
        <w:t>)</w:t>
      </w:r>
      <w:r w:rsidR="00AC3E9E">
        <w:rPr>
          <w:rFonts w:ascii="Times New Roman" w:hAnsi="Times New Roman" w:cs="Times New Roman"/>
          <w:sz w:val="24"/>
          <w:szCs w:val="24"/>
        </w:rPr>
        <w:t>. Š</w:t>
      </w:r>
      <w:r w:rsidR="00AC3E9E" w:rsidRPr="00AC3E9E">
        <w:rPr>
          <w:rFonts w:ascii="Times New Roman" w:hAnsi="Times New Roman" w:cs="Times New Roman"/>
          <w:sz w:val="24"/>
          <w:szCs w:val="24"/>
        </w:rPr>
        <w:t>į priedą teikia ir ūkio subjektai, kurių pajėgumais tiekėjas remiasi, išskyrus kvazisubtiekėjus.</w:t>
      </w:r>
      <w:r w:rsidRPr="008D175C">
        <w:rPr>
          <w:rFonts w:ascii="Times New Roman" w:hAnsi="Times New Roman" w:cs="Times New Roman"/>
          <w:sz w:val="24"/>
          <w:szCs w:val="24"/>
        </w:rPr>
        <w:t>;</w:t>
      </w:r>
    </w:p>
    <w:p w14:paraId="65D2A88E" w14:textId="77777777" w:rsidR="000020F6" w:rsidRPr="008D175C"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jungtinės veiklos sutarties kopija (jeigu pirkime dalyvauja ūkio subjektų grupė jungtinės veiklos sutarties pagrindu);</w:t>
      </w:r>
    </w:p>
    <w:p w14:paraId="5D993F61" w14:textId="77777777" w:rsidR="000020F6" w:rsidRPr="008D175C"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įgaliojimas ar kitas dokumentas, patvirtinantis, kad asmuo, kuris pasirašė pasiūlymą (jei jis ne tiekėjo vadovas), turėjo teisę jį pasirašyti;</w:t>
      </w:r>
    </w:p>
    <w:p w14:paraId="5B214660" w14:textId="6C1B9292" w:rsidR="000020F6" w:rsidRPr="008D175C"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pasiūlymo galiojimą užtikrinantis dokumentas;</w:t>
      </w:r>
    </w:p>
    <w:p w14:paraId="2695BE6C" w14:textId="77777777" w:rsidR="000020F6" w:rsidRPr="008D175C"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9B6FE23" w14:textId="77777777" w:rsidR="000020F6" w:rsidRPr="008D175C"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lastRenderedPageBreak/>
        <w:t>jei tiekėjas pasitelkia subtiekėjus, subtiekėjo deklaracija ar kitas dokumentas, patvirtinantis jo sutikimą būti subtiekėju pirkime;</w:t>
      </w:r>
    </w:p>
    <w:p w14:paraId="5C407ACD" w14:textId="77777777" w:rsidR="000020F6" w:rsidRPr="008D175C"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jei tiekėjas pasitelkia kvazisubtiekėją, tiekėjo ir kvazisubtiekėjo deklaracija ar kitas dokumentas, patvirtinantis asmens sutikimą ir tiekėjo ketinimą asmenį įdarbinti, jei pasiūlymas bus pripažintas laimėjusiu;</w:t>
      </w:r>
    </w:p>
    <w:p w14:paraId="42A80289" w14:textId="5FE698EA" w:rsidR="002D6FB3" w:rsidRPr="005E5A52" w:rsidRDefault="00986EEE" w:rsidP="000020F6">
      <w:pPr>
        <w:pStyle w:val="Sraopastraipa"/>
        <w:numPr>
          <w:ilvl w:val="2"/>
          <w:numId w:val="36"/>
        </w:numPr>
        <w:tabs>
          <w:tab w:val="left" w:pos="993"/>
        </w:tabs>
        <w:spacing w:after="0" w:line="20" w:lineRule="atLeast"/>
        <w:ind w:left="0" w:firstLine="567"/>
        <w:jc w:val="both"/>
        <w:rPr>
          <w:rFonts w:ascii="Times New Roman" w:hAnsi="Times New Roman" w:cs="Times New Roman"/>
          <w:color w:val="000000"/>
          <w:sz w:val="24"/>
          <w:szCs w:val="24"/>
        </w:rPr>
      </w:pPr>
      <w:r w:rsidRPr="00D56225">
        <w:rPr>
          <w:rFonts w:ascii="Times New Roman" w:hAnsi="Times New Roman" w:cs="Times New Roman"/>
          <w:b/>
          <w:color w:val="000000"/>
          <w:sz w:val="24"/>
          <w:szCs w:val="24"/>
        </w:rPr>
        <w:t xml:space="preserve">įkainotus (užpildytus) Darbų kiekių žiniaraščius, parengtus pagal </w:t>
      </w:r>
      <w:r w:rsidRPr="00D56225">
        <w:rPr>
          <w:rFonts w:ascii="Times New Roman" w:hAnsi="Times New Roman" w:cs="Times New Roman"/>
          <w:b/>
          <w:i/>
          <w:color w:val="000000"/>
          <w:sz w:val="24"/>
          <w:szCs w:val="24"/>
        </w:rPr>
        <w:t>specialiųjų pirkimo sąlygų 10</w:t>
      </w:r>
      <w:r>
        <w:rPr>
          <w:rFonts w:ascii="Times New Roman" w:hAnsi="Times New Roman" w:cs="Times New Roman"/>
          <w:b/>
          <w:i/>
          <w:color w:val="000000"/>
          <w:sz w:val="24"/>
          <w:szCs w:val="24"/>
        </w:rPr>
        <w:t xml:space="preserve"> ir (arba)</w:t>
      </w:r>
      <w:r w:rsidR="00EA25DF">
        <w:rPr>
          <w:rFonts w:ascii="Times New Roman" w:hAnsi="Times New Roman" w:cs="Times New Roman"/>
          <w:b/>
          <w:i/>
          <w:color w:val="000000"/>
          <w:sz w:val="24"/>
          <w:szCs w:val="24"/>
        </w:rPr>
        <w:t xml:space="preserve"> 11</w:t>
      </w:r>
      <w:r w:rsidRPr="00D56225">
        <w:rPr>
          <w:rFonts w:ascii="Times New Roman" w:hAnsi="Times New Roman" w:cs="Times New Roman"/>
          <w:b/>
          <w:i/>
          <w:color w:val="000000"/>
          <w:sz w:val="24"/>
          <w:szCs w:val="24"/>
        </w:rPr>
        <w:t xml:space="preserve"> priedą</w:t>
      </w:r>
      <w:r>
        <w:rPr>
          <w:rFonts w:ascii="Times New Roman" w:hAnsi="Times New Roman" w:cs="Times New Roman"/>
          <w:b/>
          <w:i/>
          <w:color w:val="000000"/>
          <w:sz w:val="24"/>
          <w:szCs w:val="24"/>
        </w:rPr>
        <w:t xml:space="preserve"> (</w:t>
      </w:r>
      <w:r w:rsidRPr="00986EEE">
        <w:rPr>
          <w:rFonts w:ascii="Times New Roman" w:hAnsi="Times New Roman" w:cs="Times New Roman"/>
          <w:b/>
          <w:color w:val="000000"/>
          <w:sz w:val="24"/>
          <w:szCs w:val="24"/>
        </w:rPr>
        <w:t>priklausomai nuo to kuriai(-ioms) pirkimo dalims yra teikiamas pasiūlymas.</w:t>
      </w:r>
      <w:r w:rsidRPr="002A1049">
        <w:rPr>
          <w:rFonts w:ascii="Times New Roman" w:hAnsi="Times New Roman" w:cs="Times New Roman"/>
          <w:color w:val="000000"/>
          <w:sz w:val="24"/>
          <w:szCs w:val="24"/>
        </w:rPr>
        <w:t xml:space="preserve"> </w:t>
      </w:r>
      <w:r w:rsidRPr="002A1049">
        <w:rPr>
          <w:rFonts w:ascii="Times New Roman" w:hAnsi="Times New Roman" w:cs="Times New Roman"/>
          <w:sz w:val="24"/>
          <w:szCs w:val="24"/>
        </w:rPr>
        <w:t xml:space="preserve">Pateikti sąmatiniai skaičiavimai taps pirkimo sutarties dalimi. </w:t>
      </w:r>
      <w:r w:rsidRPr="00897DE5">
        <w:rPr>
          <w:rFonts w:ascii="Times New Roman" w:hAnsi="Times New Roman" w:cs="Times New Roman"/>
          <w:sz w:val="24"/>
          <w:szCs w:val="24"/>
          <w:u w:val="single"/>
        </w:rPr>
        <w:t>Jeigu šis dokumentas nebus pateiktas kartu su pasiūlymu</w:t>
      </w:r>
      <w:r w:rsidR="00897DE5">
        <w:rPr>
          <w:rFonts w:ascii="Times New Roman" w:hAnsi="Times New Roman" w:cs="Times New Roman"/>
          <w:sz w:val="24"/>
          <w:szCs w:val="24"/>
          <w:u w:val="single"/>
        </w:rPr>
        <w:t xml:space="preserve"> </w:t>
      </w:r>
      <w:r w:rsidRPr="00897DE5">
        <w:rPr>
          <w:rFonts w:ascii="Times New Roman" w:hAnsi="Times New Roman" w:cs="Times New Roman"/>
          <w:sz w:val="24"/>
          <w:szCs w:val="24"/>
          <w:u w:val="single"/>
        </w:rPr>
        <w:t>– tiekėjo pasiūlymas atmetamas</w:t>
      </w:r>
      <w:r w:rsidR="002D6FB3">
        <w:rPr>
          <w:rFonts w:ascii="Times New Roman" w:hAnsi="Times New Roman" w:cs="Times New Roman"/>
          <w:b/>
          <w:sz w:val="24"/>
          <w:szCs w:val="24"/>
        </w:rPr>
        <w:t>.</w:t>
      </w:r>
    </w:p>
    <w:p w14:paraId="5FBA20D1" w14:textId="47FCEE2E" w:rsidR="000020F6" w:rsidRPr="005E5A52" w:rsidRDefault="005E5A52" w:rsidP="000020F6">
      <w:pPr>
        <w:pStyle w:val="Sraopastraipa"/>
        <w:numPr>
          <w:ilvl w:val="1"/>
          <w:numId w:val="36"/>
        </w:numPr>
        <w:tabs>
          <w:tab w:val="left" w:pos="1134"/>
        </w:tabs>
        <w:spacing w:after="0" w:line="20" w:lineRule="atLeast"/>
        <w:ind w:left="0" w:firstLine="567"/>
        <w:jc w:val="both"/>
        <w:rPr>
          <w:rFonts w:ascii="Times New Roman" w:hAnsi="Times New Roman" w:cs="Times New Roman"/>
          <w:sz w:val="24"/>
          <w:szCs w:val="24"/>
        </w:rPr>
      </w:pPr>
      <w:r w:rsidRPr="005E5A52">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E5A52">
        <w:rPr>
          <w:rFonts w:ascii="Times New Roman" w:hAnsi="Times New Roman" w:cs="Times New Roman"/>
          <w:sz w:val="24"/>
          <w:szCs w:val="24"/>
        </w:rPr>
        <w:t>Perkančiajai organizacijai kilus abejonių dėl dokumentų tikrumo, ji turi teisę reikalauti pateikti dokumentų originalus.</w:t>
      </w:r>
      <w:r w:rsidRPr="005E5A52">
        <w:rPr>
          <w:rFonts w:ascii="Times New Roman" w:eastAsia="Calibri" w:hAnsi="Times New Roman" w:cs="Times New Roman"/>
          <w:sz w:val="24"/>
          <w:szCs w:val="24"/>
        </w:rPr>
        <w:t xml:space="preserve"> Gali būti</w:t>
      </w:r>
      <w:r w:rsidR="000020F6" w:rsidRPr="005E5A52">
        <w:rPr>
          <w:rFonts w:ascii="Times New Roman" w:eastAsia="Calibri" w:hAnsi="Times New Roman" w:cs="Times New Roman"/>
          <w:sz w:val="24"/>
          <w:szCs w:val="24"/>
        </w:rPr>
        <w:t>:</w:t>
      </w:r>
    </w:p>
    <w:p w14:paraId="0289CCBF" w14:textId="4388C186" w:rsidR="000020F6" w:rsidRPr="005E5A52" w:rsidRDefault="005E5A52" w:rsidP="000020F6">
      <w:pPr>
        <w:pStyle w:val="Sraopastraipa"/>
        <w:numPr>
          <w:ilvl w:val="2"/>
          <w:numId w:val="36"/>
        </w:numPr>
        <w:tabs>
          <w:tab w:val="left" w:pos="1276"/>
        </w:tabs>
        <w:spacing w:after="0" w:line="240" w:lineRule="auto"/>
        <w:ind w:left="0" w:firstLine="567"/>
        <w:jc w:val="both"/>
        <w:rPr>
          <w:rFonts w:ascii="Times New Roman" w:hAnsi="Times New Roman" w:cs="Times New Roman"/>
          <w:bCs/>
          <w:iCs/>
          <w:sz w:val="24"/>
          <w:szCs w:val="24"/>
          <w:u w:val="single"/>
        </w:rPr>
      </w:pPr>
      <w:r w:rsidRPr="005E5A52">
        <w:rPr>
          <w:rFonts w:ascii="Times New Roman" w:eastAsia="Calibri" w:hAnsi="Times New Roman" w:cs="Times New Roman"/>
          <w:bCs/>
          <w:iCs/>
          <w:sz w:val="24"/>
          <w:szCs w:val="24"/>
        </w:rPr>
        <w:t>pateikiami kvalifikuotu elektroniniu parašu pasirašyti elektroninėmis priemonėmis suformuoti dokumentai</w:t>
      </w:r>
      <w:r w:rsidR="000020F6" w:rsidRPr="005E5A52">
        <w:rPr>
          <w:rFonts w:ascii="Times New Roman" w:eastAsia="Calibri" w:hAnsi="Times New Roman" w:cs="Times New Roman"/>
          <w:bCs/>
          <w:iCs/>
          <w:sz w:val="24"/>
          <w:szCs w:val="24"/>
        </w:rPr>
        <w:t>;</w:t>
      </w:r>
    </w:p>
    <w:p w14:paraId="7B806532" w14:textId="52A03D7A" w:rsidR="000020F6" w:rsidRPr="005E5A52" w:rsidRDefault="005E5A52" w:rsidP="000020F6">
      <w:pPr>
        <w:pStyle w:val="Sraopastraipa"/>
        <w:numPr>
          <w:ilvl w:val="2"/>
          <w:numId w:val="36"/>
        </w:numPr>
        <w:tabs>
          <w:tab w:val="left" w:pos="1276"/>
        </w:tabs>
        <w:spacing w:after="0" w:line="240" w:lineRule="auto"/>
        <w:ind w:left="0" w:firstLine="567"/>
        <w:jc w:val="both"/>
        <w:rPr>
          <w:rFonts w:ascii="Times New Roman" w:hAnsi="Times New Roman" w:cs="Times New Roman"/>
          <w:bCs/>
          <w:iCs/>
          <w:sz w:val="24"/>
          <w:szCs w:val="24"/>
          <w:u w:val="single"/>
        </w:rPr>
      </w:pPr>
      <w:r w:rsidRPr="005E5A52">
        <w:rPr>
          <w:rFonts w:ascii="Times New Roman" w:eastAsia="Calibri" w:hAnsi="Times New Roman" w:cs="Times New Roman"/>
          <w:bCs/>
          <w:iCs/>
          <w:sz w:val="24"/>
          <w:szCs w:val="24"/>
        </w:rPr>
        <w:t>skaitmeninės dokumentų kopijos (</w:t>
      </w:r>
      <w:r w:rsidRPr="005E5A52">
        <w:rPr>
          <w:rFonts w:ascii="Times New Roman" w:eastAsia="Calibri" w:hAnsi="Times New Roman" w:cs="Times New Roman"/>
          <w:iCs/>
          <w:sz w:val="24"/>
          <w:szCs w:val="24"/>
        </w:rPr>
        <w:t>fiziniu parašu tvirtinami dokumentai turi būti pateikiami pasirašyti ir nuskenuoti)</w:t>
      </w:r>
      <w:r w:rsidRPr="005E5A52">
        <w:rPr>
          <w:rFonts w:ascii="Times New Roman" w:eastAsia="Calibri" w:hAnsi="Times New Roman" w:cs="Times New Roman"/>
          <w:bCs/>
          <w:iCs/>
          <w:sz w:val="24"/>
          <w:szCs w:val="24"/>
        </w:rPr>
        <w:t>.</w:t>
      </w:r>
    </w:p>
    <w:p w14:paraId="2C711C0F" w14:textId="2A5C3F39" w:rsidR="000020F6" w:rsidRPr="0057652E" w:rsidRDefault="000020F6" w:rsidP="000020F6">
      <w:pPr>
        <w:pStyle w:val="Sraopastraipa"/>
        <w:numPr>
          <w:ilvl w:val="1"/>
          <w:numId w:val="36"/>
        </w:numPr>
        <w:tabs>
          <w:tab w:val="left" w:pos="1134"/>
        </w:tabs>
        <w:spacing w:after="0" w:line="20" w:lineRule="atLeast"/>
        <w:ind w:left="0" w:firstLine="567"/>
        <w:jc w:val="both"/>
        <w:rPr>
          <w:rFonts w:ascii="Times New Roman" w:hAnsi="Times New Roman" w:cs="Times New Roman"/>
          <w:sz w:val="24"/>
          <w:szCs w:val="24"/>
        </w:rPr>
      </w:pPr>
      <w:r w:rsidRPr="0057652E">
        <w:rPr>
          <w:rFonts w:ascii="Times New Roman" w:hAnsi="Times New Roman" w:cs="Times New Roman"/>
          <w:sz w:val="24"/>
          <w:szCs w:val="24"/>
        </w:rPr>
        <w:t>Pasiūlymas turi būti parengtas, lietuvių kalba</w:t>
      </w:r>
      <w:r w:rsidRPr="0057652E">
        <w:rPr>
          <w:rFonts w:ascii="Times New Roman" w:hAnsi="Times New Roman" w:cs="Times New Roman"/>
          <w:color w:val="00B050"/>
          <w:sz w:val="24"/>
          <w:szCs w:val="24"/>
        </w:rPr>
        <w:t xml:space="preserve">. </w:t>
      </w:r>
      <w:r w:rsidRPr="0057652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C37614">
        <w:rPr>
          <w:rFonts w:ascii="Times New Roman" w:hAnsi="Times New Roman" w:cs="Times New Roman"/>
          <w:sz w:val="24"/>
          <w:szCs w:val="24"/>
        </w:rPr>
        <w:t>Perkančiajai organizacijai</w:t>
      </w:r>
      <w:r w:rsidR="00C37614" w:rsidRPr="0057652E">
        <w:rPr>
          <w:rFonts w:ascii="Times New Roman" w:hAnsi="Times New Roman" w:cs="Times New Roman"/>
          <w:sz w:val="24"/>
          <w:szCs w:val="24"/>
        </w:rPr>
        <w:t xml:space="preserve"> </w:t>
      </w:r>
      <w:r w:rsidRPr="0057652E">
        <w:rPr>
          <w:rFonts w:ascii="Times New Roman" w:hAnsi="Times New Roman" w:cs="Times New Roman"/>
          <w:sz w:val="24"/>
          <w:szCs w:val="24"/>
        </w:rPr>
        <w:t xml:space="preserve">turint įtarimų dėl pasiūlyme pateikto dokumento vertimo kokybės ir (ar) jo atitikties dokumento originalo turiniui, </w:t>
      </w:r>
      <w:r w:rsidR="00C37614">
        <w:rPr>
          <w:rFonts w:ascii="Times New Roman" w:hAnsi="Times New Roman" w:cs="Times New Roman"/>
          <w:sz w:val="24"/>
          <w:szCs w:val="24"/>
        </w:rPr>
        <w:t>Perkančioji organizacija</w:t>
      </w:r>
      <w:r w:rsidR="00C37614" w:rsidRPr="0057652E">
        <w:rPr>
          <w:rFonts w:ascii="Times New Roman" w:hAnsi="Times New Roman" w:cs="Times New Roman"/>
          <w:sz w:val="24"/>
          <w:szCs w:val="24"/>
        </w:rPr>
        <w:t xml:space="preserve"> </w:t>
      </w:r>
      <w:r w:rsidRPr="0057652E">
        <w:rPr>
          <w:rFonts w:ascii="Times New Roman" w:hAnsi="Times New Roman" w:cs="Times New Roman"/>
          <w:sz w:val="24"/>
          <w:szCs w:val="24"/>
        </w:rPr>
        <w:t>reikalauja pateikti vertimą atlikusio asmens parašu ir vertimų biuro antspaudu (jei turi) patvirtintą šio dokumento vertimą.</w:t>
      </w:r>
    </w:p>
    <w:p w14:paraId="0A4E31F6" w14:textId="231EBC52" w:rsidR="000020F6" w:rsidRPr="00226971" w:rsidRDefault="0046124A" w:rsidP="000020F6">
      <w:pPr>
        <w:pStyle w:val="Sraopastraipa"/>
        <w:numPr>
          <w:ilvl w:val="1"/>
          <w:numId w:val="36"/>
        </w:numPr>
        <w:tabs>
          <w:tab w:val="left" w:pos="1134"/>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 xml:space="preserve">Bendra pasiūlymo kaina </w:t>
      </w:r>
      <w:r w:rsidR="000020F6" w:rsidRPr="00226971">
        <w:rPr>
          <w:rFonts w:ascii="Times New Roman" w:hAnsi="Times New Roman" w:cs="Times New Roman"/>
          <w:sz w:val="24"/>
          <w:szCs w:val="24"/>
        </w:rPr>
        <w:t>su PVM turi būti nurodoma dviejų skaičių po kablelio tikslumu. Šią kainą sudarančios kainos sudedamosios dalys ar įkainiai gali būti išreikštos neribojant skaičių po kablelio kiekio.</w:t>
      </w:r>
    </w:p>
    <w:p w14:paraId="74DF5AEB" w14:textId="214986BA" w:rsidR="000020F6" w:rsidRDefault="000020F6" w:rsidP="000020F6">
      <w:pPr>
        <w:pStyle w:val="Sraopastraipa"/>
        <w:numPr>
          <w:ilvl w:val="1"/>
          <w:numId w:val="36"/>
        </w:numPr>
        <w:tabs>
          <w:tab w:val="left" w:pos="1134"/>
        </w:tabs>
        <w:spacing w:after="0" w:line="20" w:lineRule="atLeast"/>
        <w:ind w:left="0" w:firstLine="567"/>
        <w:jc w:val="both"/>
        <w:rPr>
          <w:rFonts w:ascii="Times New Roman" w:hAnsi="Times New Roman" w:cs="Times New Roman"/>
          <w:sz w:val="24"/>
          <w:szCs w:val="24"/>
        </w:rPr>
      </w:pPr>
      <w:r w:rsidRPr="00226971">
        <w:rPr>
          <w:rFonts w:ascii="Times New Roman" w:hAnsi="Times New Roman" w:cs="Times New Roman"/>
          <w:sz w:val="24"/>
          <w:szCs w:val="24"/>
        </w:rPr>
        <w:t>Tiekėjų</w:t>
      </w:r>
      <w:r w:rsidRPr="00226971">
        <w:rPr>
          <w:rFonts w:ascii="Times New Roman" w:eastAsia="Arial" w:hAnsi="Times New Roman" w:cs="Times New Roman"/>
          <w:sz w:val="24"/>
          <w:szCs w:val="24"/>
        </w:rPr>
        <w:t xml:space="preserve"> pasiūlymuose nurodytos kainos bus vertinamos </w:t>
      </w:r>
      <w:r w:rsidRPr="00226971">
        <w:rPr>
          <w:rFonts w:ascii="Times New Roman" w:hAnsi="Times New Roman" w:cs="Times New Roman"/>
          <w:sz w:val="24"/>
          <w:szCs w:val="24"/>
        </w:rPr>
        <w:t>ir lyginamos su visais mokesčiais, įskaitant PVM.</w:t>
      </w:r>
    </w:p>
    <w:p w14:paraId="1CC2513C" w14:textId="0AA8912D" w:rsidR="002C25E3" w:rsidRDefault="002C25E3" w:rsidP="000020F6">
      <w:pPr>
        <w:pStyle w:val="Sraopastraipa"/>
        <w:numPr>
          <w:ilvl w:val="1"/>
          <w:numId w:val="36"/>
        </w:numPr>
        <w:tabs>
          <w:tab w:val="left" w:pos="1134"/>
        </w:tabs>
        <w:spacing w:after="0" w:line="20" w:lineRule="atLeast"/>
        <w:ind w:left="0" w:firstLine="567"/>
        <w:jc w:val="both"/>
        <w:rPr>
          <w:rFonts w:ascii="Times New Roman" w:hAnsi="Times New Roman" w:cs="Times New Roman"/>
          <w:sz w:val="24"/>
          <w:szCs w:val="24"/>
        </w:rPr>
      </w:pPr>
      <w:r w:rsidRPr="00654234">
        <w:rPr>
          <w:rFonts w:ascii="Times New Roman" w:hAnsi="Times New Roman" w:cs="Times New Roman"/>
          <w:sz w:val="24"/>
          <w:szCs w:val="24"/>
          <w:lang w:eastAsia="x-none"/>
        </w:rPr>
        <w:t>Atliekant pasiūlymų vertinimą, siekiant išvengti reitingavimo paradokso, kai taikoma santykinė ekonominio naudingumo formulė, konstatuojama, jog atsitikus tokiai situacijai, kai jau buvo apskaičiuoti galutiniai tiekėjų pasiūlymams skiriami balai, ir reikalingas atlikti tiekėjų eilės perskaičiavimas dėl to, jog neliko vieno iš tiekėjų – pasiūlymų eilė bei balai nebus perskaičiuojami. Tokiu atveju galutiniai tiekėjams skirti pasiūlymų balai išlieka tokie, kokie ir buvo konstatuoti kaip galutiniai (iki pašalinant vieną ar kelis iš tiekėjų iš pasiūlymų eilės), nepriklausomai nuo to, jog neliko vieno (ar kelių) iš tiekėjų.</w:t>
      </w:r>
    </w:p>
    <w:p w14:paraId="7A15AE0A" w14:textId="70E9AA9F" w:rsidR="00EE1C85" w:rsidRPr="004A41D7" w:rsidRDefault="00EE1C85" w:rsidP="000020F6">
      <w:pPr>
        <w:pStyle w:val="Antrat1"/>
        <w:numPr>
          <w:ilvl w:val="0"/>
          <w:numId w:val="36"/>
        </w:numPr>
        <w:spacing w:before="240" w:line="20" w:lineRule="atLeast"/>
        <w:ind w:left="567" w:hanging="567"/>
        <w:rPr>
          <w:rFonts w:ascii="Times New Roman" w:hAnsi="Times New Roman" w:cs="Times New Roman"/>
          <w:b/>
          <w:bCs/>
          <w:sz w:val="32"/>
          <w:szCs w:val="32"/>
        </w:rPr>
      </w:pPr>
      <w:bookmarkStart w:id="26" w:name="_Toc220253630"/>
      <w:r w:rsidRPr="004A41D7">
        <w:rPr>
          <w:rFonts w:ascii="Times New Roman" w:hAnsi="Times New Roman" w:cs="Times New Roman"/>
          <w:b/>
          <w:bCs/>
          <w:sz w:val="32"/>
          <w:szCs w:val="32"/>
        </w:rPr>
        <w:t>Pasiūlymo galiojimo užtikrinimas</w:t>
      </w:r>
      <w:bookmarkEnd w:id="24"/>
      <w:bookmarkEnd w:id="25"/>
      <w:bookmarkEnd w:id="26"/>
    </w:p>
    <w:p w14:paraId="61451882" w14:textId="77777777" w:rsidR="00A84610" w:rsidRDefault="00626E3F" w:rsidP="00CF5B21">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sidRPr="00D501AA">
        <w:rPr>
          <w:rFonts w:ascii="Times New Roman" w:hAnsi="Times New Roman" w:cs="Times New Roman"/>
          <w:sz w:val="24"/>
          <w:szCs w:val="24"/>
        </w:rPr>
        <w:t xml:space="preserve">Tiekėjas privalo užtikrinti savo pasiūlymo galiojimą </w:t>
      </w:r>
      <w:r>
        <w:rPr>
          <w:rFonts w:ascii="Times New Roman" w:hAnsi="Times New Roman" w:cs="Times New Roman"/>
          <w:sz w:val="24"/>
          <w:szCs w:val="24"/>
        </w:rPr>
        <w:t xml:space="preserve">lygų arba ne mažesnį kaip: </w:t>
      </w:r>
    </w:p>
    <w:p w14:paraId="7B784DB1" w14:textId="4E3FD111" w:rsidR="00A84610" w:rsidRDefault="00626E3F" w:rsidP="00A84610">
      <w:pPr>
        <w:pStyle w:val="Sraopastraipa"/>
        <w:numPr>
          <w:ilvl w:val="0"/>
          <w:numId w:val="38"/>
        </w:num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 pirkimo daliai – 4</w:t>
      </w:r>
      <w:r w:rsidRPr="00626E3F">
        <w:rPr>
          <w:rFonts w:ascii="Times New Roman" w:hAnsi="Times New Roman" w:cs="Times New Roman"/>
          <w:sz w:val="24"/>
          <w:szCs w:val="24"/>
        </w:rPr>
        <w:t>0</w:t>
      </w:r>
      <w:r w:rsidRPr="00626E3F">
        <w:rPr>
          <w:rFonts w:ascii="Times New Roman" w:eastAsia="Times New Roman" w:hAnsi="Times New Roman" w:cs="Times New Roman"/>
          <w:sz w:val="24"/>
          <w:szCs w:val="24"/>
        </w:rPr>
        <w:t>.000 Eur</w:t>
      </w:r>
      <w:r w:rsidRPr="00D501A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keturiasdešimt</w:t>
      </w:r>
      <w:r w:rsidR="00A84610">
        <w:rPr>
          <w:rFonts w:ascii="Times New Roman" w:eastAsia="Times New Roman" w:hAnsi="Times New Roman" w:cs="Times New Roman"/>
          <w:sz w:val="24"/>
          <w:szCs w:val="24"/>
        </w:rPr>
        <w:t xml:space="preserve"> tūkstančių)</w:t>
      </w:r>
      <w:r w:rsidRPr="008E0A5F">
        <w:rPr>
          <w:rFonts w:ascii="Times New Roman" w:hAnsi="Times New Roman" w:cs="Times New Roman"/>
          <w:sz w:val="24"/>
          <w:szCs w:val="24"/>
        </w:rPr>
        <w:t xml:space="preserve"> suma</w:t>
      </w:r>
      <w:r>
        <w:rPr>
          <w:rFonts w:ascii="Times New Roman" w:hAnsi="Times New Roman" w:cs="Times New Roman"/>
          <w:sz w:val="24"/>
          <w:szCs w:val="24"/>
        </w:rPr>
        <w:t xml:space="preserve">; </w:t>
      </w:r>
    </w:p>
    <w:p w14:paraId="7EC7C9DA" w14:textId="77777777" w:rsidR="00A84610" w:rsidRDefault="00626E3F" w:rsidP="00A84610">
      <w:pPr>
        <w:pStyle w:val="Sraopastraipa"/>
        <w:numPr>
          <w:ilvl w:val="0"/>
          <w:numId w:val="38"/>
        </w:num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 pirkimo daliai: 7.000</w:t>
      </w:r>
      <w:r w:rsidR="00A84610">
        <w:rPr>
          <w:rFonts w:ascii="Times New Roman" w:hAnsi="Times New Roman" w:cs="Times New Roman"/>
          <w:sz w:val="24"/>
          <w:szCs w:val="24"/>
        </w:rPr>
        <w:t xml:space="preserve"> Eur</w:t>
      </w:r>
      <w:r>
        <w:rPr>
          <w:rFonts w:ascii="Times New Roman" w:hAnsi="Times New Roman" w:cs="Times New Roman"/>
          <w:sz w:val="24"/>
          <w:szCs w:val="24"/>
        </w:rPr>
        <w:t xml:space="preserve"> (septynių tūkstančių eurų) sumą. </w:t>
      </w:r>
    </w:p>
    <w:p w14:paraId="7B2C1D39" w14:textId="4270DC7F" w:rsidR="00CF5B21" w:rsidRPr="00A84610" w:rsidRDefault="00626E3F" w:rsidP="00A84610">
      <w:pPr>
        <w:tabs>
          <w:tab w:val="left" w:pos="993"/>
        </w:tabs>
        <w:spacing w:after="0" w:line="240" w:lineRule="auto"/>
        <w:ind w:firstLine="567"/>
        <w:jc w:val="both"/>
        <w:rPr>
          <w:rFonts w:ascii="Times New Roman" w:hAnsi="Times New Roman" w:cs="Times New Roman"/>
          <w:sz w:val="24"/>
          <w:szCs w:val="24"/>
        </w:rPr>
      </w:pPr>
      <w:r w:rsidRPr="00A84610">
        <w:rPr>
          <w:rFonts w:ascii="Times New Roman" w:hAnsi="Times New Roman" w:cs="Times New Roman"/>
          <w:sz w:val="24"/>
          <w:szCs w:val="24"/>
        </w:rPr>
        <w:t>Turi būti pateikta:</w:t>
      </w:r>
      <w:r w:rsidRPr="00A84610">
        <w:rPr>
          <w:rFonts w:ascii="Times New Roman" w:hAnsi="Times New Roman" w:cs="Times New Roman"/>
          <w:sz w:val="24"/>
          <w:szCs w:val="24"/>
          <w:lang w:eastAsia="en-US"/>
        </w:rPr>
        <w:t xml:space="preserve"> </w:t>
      </w:r>
      <w:r w:rsidRPr="00A84610">
        <w:rPr>
          <w:rFonts w:ascii="Times New Roman" w:hAnsi="Times New Roman" w:cs="Times New Roman"/>
          <w:sz w:val="24"/>
          <w:szCs w:val="24"/>
        </w:rPr>
        <w:t xml:space="preserve">Lietuvos Respublikoje ar užsienyje registruoto </w:t>
      </w:r>
      <w:r w:rsidRPr="00A84610">
        <w:rPr>
          <w:rFonts w:ascii="Times New Roman" w:hAnsi="Times New Roman" w:cs="Times New Roman"/>
          <w:b/>
          <w:sz w:val="24"/>
          <w:szCs w:val="24"/>
        </w:rPr>
        <w:t xml:space="preserve">banko </w:t>
      </w:r>
      <w:r w:rsidRPr="00A84610">
        <w:rPr>
          <w:rFonts w:ascii="Times New Roman" w:hAnsi="Times New Roman" w:cs="Times New Roman"/>
          <w:sz w:val="24"/>
          <w:szCs w:val="24"/>
        </w:rPr>
        <w:t xml:space="preserve">pirmo pareikalavimo neatšaukiama pasiūlymo </w:t>
      </w:r>
      <w:r w:rsidRPr="00A84610">
        <w:rPr>
          <w:rFonts w:ascii="Times New Roman" w:hAnsi="Times New Roman" w:cs="Times New Roman"/>
          <w:b/>
          <w:sz w:val="24"/>
          <w:szCs w:val="24"/>
        </w:rPr>
        <w:t>užtikrinimo garantija</w:t>
      </w:r>
      <w:r w:rsidRPr="00A84610">
        <w:rPr>
          <w:rFonts w:ascii="Times New Roman" w:hAnsi="Times New Roman" w:cs="Times New Roman"/>
          <w:sz w:val="24"/>
          <w:szCs w:val="24"/>
          <w:lang w:eastAsia="en-US"/>
        </w:rPr>
        <w:t>. Pasiūlymo galiojimo užtikrinimo reikalavimai:</w:t>
      </w:r>
    </w:p>
    <w:p w14:paraId="4A3E5A2E" w14:textId="77777777" w:rsidR="00A84610" w:rsidRPr="00D501AA" w:rsidRDefault="00A84610" w:rsidP="00A84610">
      <w:pPr>
        <w:pStyle w:val="Sraopastraipa"/>
        <w:numPr>
          <w:ilvl w:val="2"/>
          <w:numId w:val="10"/>
        </w:numPr>
        <w:spacing w:after="0" w:line="240" w:lineRule="auto"/>
        <w:ind w:left="0" w:firstLine="567"/>
        <w:jc w:val="both"/>
        <w:rPr>
          <w:rFonts w:ascii="Times New Roman" w:hAnsi="Times New Roman" w:cs="Times New Roman"/>
          <w:sz w:val="24"/>
          <w:szCs w:val="24"/>
        </w:rPr>
      </w:pPr>
      <w:r w:rsidRPr="00C579E4">
        <w:rPr>
          <w:rFonts w:ascii="Times New Roman" w:hAnsi="Times New Roman" w:cs="Times New Roman"/>
          <w:b/>
          <w:sz w:val="24"/>
          <w:szCs w:val="24"/>
        </w:rPr>
        <w:t>Banko garantijai</w:t>
      </w:r>
      <w:r w:rsidRPr="00D501AA">
        <w:rPr>
          <w:rFonts w:ascii="Times New Roman" w:hAnsi="Times New Roman" w:cs="Times New Roman"/>
          <w:sz w:val="24"/>
          <w:szCs w:val="24"/>
        </w:rPr>
        <w:t xml:space="preserve"> keliami šie reikalavimai:</w:t>
      </w:r>
    </w:p>
    <w:p w14:paraId="551664A3" w14:textId="77777777" w:rsidR="00A84610" w:rsidRPr="00D501AA" w:rsidRDefault="00A84610" w:rsidP="00A84610">
      <w:pPr>
        <w:pStyle w:val="Sraopastraipa"/>
        <w:numPr>
          <w:ilvl w:val="3"/>
          <w:numId w:val="10"/>
        </w:numPr>
        <w:tabs>
          <w:tab w:val="left" w:pos="1418"/>
        </w:tabs>
        <w:spacing w:after="0" w:line="240" w:lineRule="auto"/>
        <w:ind w:left="0" w:firstLine="567"/>
        <w:jc w:val="both"/>
        <w:rPr>
          <w:rFonts w:ascii="Times New Roman" w:hAnsi="Times New Roman" w:cs="Times New Roman"/>
          <w:sz w:val="24"/>
          <w:szCs w:val="24"/>
        </w:rPr>
      </w:pPr>
      <w:r w:rsidRPr="00D501AA">
        <w:rPr>
          <w:rFonts w:ascii="Times New Roman" w:hAnsi="Times New Roman" w:cs="Times New Roman"/>
          <w:sz w:val="24"/>
          <w:szCs w:val="24"/>
        </w:rPr>
        <w:t>Pasiūlymo galiojimą užtikrinantys dokumentai turi būti pasirašyti dokumentą išdavusio ūkio subjekto įgalioto asmens saugiu elektroniniu parašu</w:t>
      </w:r>
      <w:r>
        <w:rPr>
          <w:rFonts w:ascii="Times New Roman" w:hAnsi="Times New Roman" w:cs="Times New Roman"/>
          <w:sz w:val="24"/>
          <w:szCs w:val="24"/>
        </w:rPr>
        <w:t xml:space="preserve"> (jeigu dokumento formoje nurodyta, jog turi būti ir tiekėjo parašas – toks dokumentas atitinkamai turi būti pasirašytas visų formoje nurodytų šalių)</w:t>
      </w:r>
      <w:r w:rsidRPr="00D501AA">
        <w:rPr>
          <w:rFonts w:ascii="Times New Roman" w:hAnsi="Times New Roman" w:cs="Times New Roman"/>
          <w:sz w:val="24"/>
          <w:szCs w:val="24"/>
        </w:rPr>
        <w:t>;</w:t>
      </w:r>
    </w:p>
    <w:p w14:paraId="571F9775" w14:textId="77777777" w:rsidR="00A84610" w:rsidRPr="00D501AA" w:rsidRDefault="00A84610" w:rsidP="00A84610">
      <w:pPr>
        <w:pStyle w:val="Sraopastraipa"/>
        <w:numPr>
          <w:ilvl w:val="3"/>
          <w:numId w:val="10"/>
        </w:numPr>
        <w:tabs>
          <w:tab w:val="left" w:pos="1560"/>
        </w:tabs>
        <w:spacing w:after="0" w:line="240" w:lineRule="auto"/>
        <w:ind w:left="0" w:firstLine="567"/>
        <w:jc w:val="both"/>
        <w:rPr>
          <w:rFonts w:ascii="Times New Roman" w:hAnsi="Times New Roman" w:cs="Times New Roman"/>
          <w:sz w:val="24"/>
          <w:szCs w:val="24"/>
        </w:rPr>
      </w:pPr>
      <w:r w:rsidRPr="00D501AA">
        <w:rPr>
          <w:rFonts w:ascii="Times New Roman" w:hAnsi="Times New Roman" w:cs="Times New Roman"/>
          <w:sz w:val="24"/>
          <w:szCs w:val="24"/>
        </w:rPr>
        <w:t>Pasiūlymo galiojimo užtikrinimo dokumente turi būti nurodytas jo galiojimo terminas. Banko garantij</w:t>
      </w:r>
      <w:r>
        <w:rPr>
          <w:rFonts w:ascii="Times New Roman" w:hAnsi="Times New Roman" w:cs="Times New Roman"/>
          <w:sz w:val="24"/>
          <w:szCs w:val="24"/>
        </w:rPr>
        <w:t>os</w:t>
      </w:r>
      <w:r w:rsidRPr="00D501AA">
        <w:rPr>
          <w:rFonts w:ascii="Times New Roman" w:hAnsi="Times New Roman" w:cs="Times New Roman"/>
          <w:sz w:val="24"/>
          <w:szCs w:val="24"/>
        </w:rPr>
        <w:t xml:space="preserve"> </w:t>
      </w:r>
      <w:r>
        <w:rPr>
          <w:rFonts w:ascii="Times New Roman" w:hAnsi="Times New Roman" w:cs="Times New Roman"/>
          <w:sz w:val="24"/>
          <w:szCs w:val="24"/>
        </w:rPr>
        <w:t>galiojimo terminas turi</w:t>
      </w:r>
      <w:r w:rsidRPr="00D501AA">
        <w:rPr>
          <w:rFonts w:ascii="Times New Roman" w:hAnsi="Times New Roman" w:cs="Times New Roman"/>
          <w:sz w:val="24"/>
          <w:szCs w:val="24"/>
        </w:rPr>
        <w:t xml:space="preserve"> </w:t>
      </w:r>
      <w:r w:rsidRPr="00403EDF">
        <w:rPr>
          <w:rFonts w:ascii="Times New Roman" w:hAnsi="Times New Roman" w:cs="Times New Roman"/>
          <w:sz w:val="24"/>
          <w:szCs w:val="24"/>
        </w:rPr>
        <w:t xml:space="preserve">būti toks pat, kaip pasiūlymo galiojimo terminas, nurodytas šių </w:t>
      </w:r>
      <w:r>
        <w:rPr>
          <w:rFonts w:ascii="Times New Roman" w:hAnsi="Times New Roman" w:cs="Times New Roman"/>
          <w:sz w:val="24"/>
          <w:szCs w:val="24"/>
        </w:rPr>
        <w:t>specialiųjų p</w:t>
      </w:r>
      <w:r w:rsidRPr="00403EDF">
        <w:rPr>
          <w:rFonts w:ascii="Times New Roman" w:hAnsi="Times New Roman" w:cs="Times New Roman"/>
          <w:sz w:val="24"/>
          <w:szCs w:val="24"/>
        </w:rPr>
        <w:t>irkimo sąlygų 1 priede</w:t>
      </w:r>
      <w:r w:rsidRPr="00D501AA">
        <w:rPr>
          <w:rFonts w:ascii="Times New Roman" w:hAnsi="Times New Roman" w:cs="Times New Roman"/>
          <w:sz w:val="24"/>
          <w:szCs w:val="24"/>
        </w:rPr>
        <w:t>;</w:t>
      </w:r>
    </w:p>
    <w:p w14:paraId="72023FF6" w14:textId="77777777" w:rsidR="00A84610" w:rsidRDefault="00A84610" w:rsidP="00A84610">
      <w:pPr>
        <w:pStyle w:val="Sraopastraipa"/>
        <w:numPr>
          <w:ilvl w:val="3"/>
          <w:numId w:val="10"/>
        </w:numPr>
        <w:tabs>
          <w:tab w:val="left" w:pos="1418"/>
        </w:tabs>
        <w:spacing w:after="0" w:line="240" w:lineRule="auto"/>
        <w:ind w:left="0" w:firstLine="567"/>
        <w:jc w:val="both"/>
        <w:rPr>
          <w:rFonts w:ascii="Times New Roman" w:hAnsi="Times New Roman" w:cs="Times New Roman"/>
          <w:sz w:val="24"/>
          <w:szCs w:val="24"/>
        </w:rPr>
      </w:pPr>
      <w:r w:rsidRPr="00822E45">
        <w:rPr>
          <w:rFonts w:ascii="Times New Roman" w:hAnsi="Times New Roman" w:cs="Times New Roman"/>
          <w:sz w:val="24"/>
          <w:szCs w:val="24"/>
        </w:rPr>
        <w:lastRenderedPageBreak/>
        <w:t xml:space="preserve">Dokumento turinyje turi būti nurodyta: garantiją suteikęs bankas privalo per 5 (penkias) darbo dienas sumokėti </w:t>
      </w:r>
      <w:r w:rsidRPr="00822E45">
        <w:rPr>
          <w:rFonts w:ascii="Times New Roman" w:eastAsia="Arial Unicode MS" w:hAnsi="Times New Roman" w:cs="Times New Roman"/>
          <w:sz w:val="24"/>
          <w:szCs w:val="24"/>
        </w:rPr>
        <w:t>Perkančiajai organizacijai</w:t>
      </w:r>
      <w:r>
        <w:rPr>
          <w:rFonts w:ascii="Times New Roman" w:eastAsia="Arial Unicode MS" w:hAnsi="Times New Roman" w:cs="Times New Roman"/>
          <w:sz w:val="24"/>
          <w:szCs w:val="24"/>
        </w:rPr>
        <w:t xml:space="preserve"> banko</w:t>
      </w:r>
      <w:r>
        <w:rPr>
          <w:rFonts w:ascii="Times New Roman" w:hAnsi="Times New Roman" w:cs="Times New Roman"/>
          <w:sz w:val="24"/>
          <w:szCs w:val="24"/>
        </w:rPr>
        <w:t xml:space="preserve"> garantijoje </w:t>
      </w:r>
      <w:r w:rsidRPr="00822E45">
        <w:rPr>
          <w:rFonts w:ascii="Times New Roman" w:hAnsi="Times New Roman" w:cs="Times New Roman"/>
          <w:sz w:val="24"/>
          <w:szCs w:val="24"/>
        </w:rPr>
        <w:t xml:space="preserve">nurodytą pinigų sumą, gavusi </w:t>
      </w:r>
      <w:r w:rsidRPr="00822E45">
        <w:rPr>
          <w:rFonts w:ascii="Times New Roman" w:eastAsia="Arial Unicode MS" w:hAnsi="Times New Roman" w:cs="Times New Roman"/>
          <w:sz w:val="24"/>
          <w:szCs w:val="24"/>
        </w:rPr>
        <w:t>Perkančiosios organizacijos</w:t>
      </w:r>
      <w:r w:rsidRPr="00822E45">
        <w:rPr>
          <w:rFonts w:ascii="Times New Roman" w:hAnsi="Times New Roman" w:cs="Times New Roman"/>
          <w:sz w:val="24"/>
          <w:szCs w:val="24"/>
        </w:rPr>
        <w:t xml:space="preserve"> pirmą rašytinį reikalavimą nereikalaudama,</w:t>
      </w:r>
      <w:r w:rsidRPr="00D501AA">
        <w:rPr>
          <w:rFonts w:ascii="Times New Roman" w:hAnsi="Times New Roman" w:cs="Times New Roman"/>
          <w:sz w:val="24"/>
          <w:szCs w:val="24"/>
        </w:rPr>
        <w:t xml:space="preserve"> kad </w:t>
      </w:r>
      <w:r w:rsidRPr="0099250E">
        <w:rPr>
          <w:rFonts w:ascii="Times New Roman" w:eastAsia="Arial Unicode MS" w:hAnsi="Times New Roman" w:cs="Times New Roman"/>
          <w:sz w:val="24"/>
          <w:szCs w:val="24"/>
        </w:rPr>
        <w:t>Perkančioji organizacija</w:t>
      </w:r>
      <w:r w:rsidRPr="00D501AA">
        <w:rPr>
          <w:rFonts w:ascii="Times New Roman" w:hAnsi="Times New Roman" w:cs="Times New Roman"/>
          <w:sz w:val="24"/>
          <w:szCs w:val="24"/>
        </w:rPr>
        <w:t xml:space="preserve"> savo reikalavimą pagrįstų, su sąlyga, kad </w:t>
      </w:r>
      <w:r w:rsidRPr="0099250E">
        <w:rPr>
          <w:rFonts w:ascii="Times New Roman" w:eastAsia="Arial Unicode MS" w:hAnsi="Times New Roman" w:cs="Times New Roman"/>
          <w:sz w:val="24"/>
          <w:szCs w:val="24"/>
        </w:rPr>
        <w:t>Perkančioji organizacija</w:t>
      </w:r>
      <w:r w:rsidRPr="00D501AA">
        <w:rPr>
          <w:rFonts w:ascii="Times New Roman" w:hAnsi="Times New Roman" w:cs="Times New Roman"/>
          <w:sz w:val="24"/>
          <w:szCs w:val="24"/>
        </w:rPr>
        <w:t xml:space="preserve"> pažymės, jog reikalaujama suma priklauso nuo vienos iš 7.</w:t>
      </w:r>
      <w:r>
        <w:rPr>
          <w:rFonts w:ascii="Times New Roman" w:hAnsi="Times New Roman" w:cs="Times New Roman"/>
          <w:sz w:val="24"/>
          <w:szCs w:val="24"/>
        </w:rPr>
        <w:t>4</w:t>
      </w:r>
      <w:r w:rsidRPr="00D501AA">
        <w:rPr>
          <w:rFonts w:ascii="Times New Roman" w:hAnsi="Times New Roman" w:cs="Times New Roman"/>
          <w:sz w:val="24"/>
          <w:szCs w:val="24"/>
        </w:rPr>
        <w:t xml:space="preserve"> punkte nurodytų sąlygų, įvardindama šią sąlygą;</w:t>
      </w:r>
    </w:p>
    <w:p w14:paraId="5B5CC61D" w14:textId="660E11E4" w:rsidR="00A84610" w:rsidRPr="00D501AA" w:rsidRDefault="00A84610" w:rsidP="00A84610">
      <w:pPr>
        <w:pStyle w:val="Sraopastraipa"/>
        <w:numPr>
          <w:ilvl w:val="3"/>
          <w:numId w:val="10"/>
        </w:numPr>
        <w:tabs>
          <w:tab w:val="left" w:pos="1418"/>
        </w:tabs>
        <w:spacing w:after="0" w:line="240" w:lineRule="auto"/>
        <w:ind w:left="0" w:firstLine="567"/>
        <w:jc w:val="both"/>
        <w:rPr>
          <w:rFonts w:ascii="Times New Roman" w:hAnsi="Times New Roman" w:cs="Times New Roman"/>
          <w:sz w:val="24"/>
          <w:szCs w:val="24"/>
        </w:rPr>
      </w:pPr>
      <w:r w:rsidRPr="00A84610">
        <w:rPr>
          <w:rFonts w:ascii="Times New Roman" w:hAnsi="Times New Roman" w:cs="Times New Roman"/>
          <w:sz w:val="24"/>
          <w:szCs w:val="24"/>
        </w:rPr>
        <w:t>Banko garantijai taikoma Lietuvos Respublikos teisė ir Tarptautinių prekybos rūmų patvirtintos „The ICC Uniform Rules for Demand Guarantees“ (URDG 758) taisyklės tiek, kiek jos neprieštarauja imperatyvioms Lietuvos Respublikos teisės normoms.</w:t>
      </w:r>
    </w:p>
    <w:p w14:paraId="11292938" w14:textId="77777777" w:rsidR="00A84610" w:rsidRPr="00CA1270" w:rsidRDefault="00A84610" w:rsidP="00A84610">
      <w:pPr>
        <w:pStyle w:val="Sraopastraipa"/>
        <w:widowControl w:val="0"/>
        <w:numPr>
          <w:ilvl w:val="1"/>
          <w:numId w:val="10"/>
        </w:numPr>
        <w:tabs>
          <w:tab w:val="left" w:pos="993"/>
        </w:tabs>
        <w:spacing w:after="0" w:line="240" w:lineRule="auto"/>
        <w:ind w:left="0" w:firstLine="567"/>
        <w:jc w:val="both"/>
        <w:rPr>
          <w:rFonts w:cstheme="minorHAnsi"/>
          <w:sz w:val="22"/>
          <w:szCs w:val="22"/>
        </w:rPr>
      </w:pPr>
      <w:r w:rsidRPr="00587057">
        <w:rPr>
          <w:rFonts w:ascii="Times New Roman" w:hAnsi="Times New Roman" w:cs="Times New Roman"/>
          <w:sz w:val="24"/>
          <w:szCs w:val="24"/>
        </w:rPr>
        <w:t>Ban</w:t>
      </w:r>
      <w:r>
        <w:rPr>
          <w:rFonts w:ascii="Times New Roman" w:hAnsi="Times New Roman" w:cs="Times New Roman"/>
          <w:sz w:val="24"/>
          <w:szCs w:val="24"/>
        </w:rPr>
        <w:t xml:space="preserve">ko garantija turi būti išduota </w:t>
      </w:r>
      <w:r w:rsidRPr="00587057">
        <w:rPr>
          <w:rFonts w:ascii="Times New Roman" w:hAnsi="Times New Roman" w:cs="Times New Roman"/>
          <w:sz w:val="24"/>
          <w:szCs w:val="24"/>
        </w:rPr>
        <w:t xml:space="preserve">iki pasiūlymų pateikimo termino pabaigos. Nepateikus su pasiūlymu pasiūlymo galiojimo užtikrinimo, arba pateikus neįsigaliojusį užtikrinimo dokumentą (už kurio išdavimą neapmokėta), </w:t>
      </w:r>
      <w:r w:rsidRPr="0099250E">
        <w:rPr>
          <w:rFonts w:ascii="Times New Roman" w:eastAsia="Arial Unicode MS" w:hAnsi="Times New Roman" w:cs="Times New Roman"/>
          <w:sz w:val="24"/>
          <w:szCs w:val="24"/>
        </w:rPr>
        <w:t>Perkančioji organizacija</w:t>
      </w:r>
      <w:r w:rsidRPr="00587057">
        <w:rPr>
          <w:rFonts w:ascii="Times New Roman" w:hAnsi="Times New Roman" w:cs="Times New Roman"/>
          <w:sz w:val="24"/>
          <w:szCs w:val="24"/>
        </w:rPr>
        <w:t xml:space="preserve"> paprašys per jos nurodytą terminą pateikti galiojantį pasiūlymo galiojimo užtikrinimą ar dokumentus, įrodančius, kad už išduotą užtikrinimą yra apmokėta. Nepateikus nurodytų dokumentų, tiekėjo pasiūlymas bus atmestas</w:t>
      </w:r>
      <w:r w:rsidRPr="00CA1270">
        <w:rPr>
          <w:rFonts w:cstheme="minorHAnsi"/>
          <w:sz w:val="22"/>
          <w:szCs w:val="22"/>
        </w:rPr>
        <w:t>.</w:t>
      </w:r>
    </w:p>
    <w:p w14:paraId="731F0549" w14:textId="77777777" w:rsidR="00A84610" w:rsidRPr="00822E45" w:rsidRDefault="00A84610" w:rsidP="00A84610">
      <w:pPr>
        <w:pStyle w:val="Sraopastraipa"/>
        <w:numPr>
          <w:ilvl w:val="1"/>
          <w:numId w:val="10"/>
        </w:numPr>
        <w:tabs>
          <w:tab w:val="left" w:pos="993"/>
        </w:tabs>
        <w:spacing w:after="0" w:line="240" w:lineRule="auto"/>
        <w:ind w:left="0" w:firstLine="567"/>
        <w:jc w:val="both"/>
        <w:rPr>
          <w:rFonts w:cstheme="minorHAnsi"/>
          <w:color w:val="000000" w:themeColor="text1"/>
          <w:sz w:val="22"/>
          <w:szCs w:val="22"/>
        </w:rPr>
      </w:pPr>
      <w:r>
        <w:rPr>
          <w:rFonts w:ascii="Times New Roman" w:hAnsi="Times New Roman" w:cs="Times New Roman"/>
          <w:sz w:val="24"/>
          <w:szCs w:val="24"/>
        </w:rPr>
        <w:t>P</w:t>
      </w:r>
      <w:r w:rsidRPr="00D501AA">
        <w:rPr>
          <w:rFonts w:ascii="Times New Roman" w:hAnsi="Times New Roman" w:cs="Times New Roman"/>
          <w:sz w:val="24"/>
          <w:szCs w:val="24"/>
        </w:rPr>
        <w:t xml:space="preserve">asiūlymo galiojimo užtikrinimas </w:t>
      </w:r>
      <w:r>
        <w:rPr>
          <w:rFonts w:ascii="Times New Roman" w:hAnsi="Times New Roman" w:cs="Times New Roman"/>
          <w:sz w:val="24"/>
          <w:szCs w:val="24"/>
        </w:rPr>
        <w:t xml:space="preserve">– banko garantija – </w:t>
      </w:r>
      <w:r w:rsidRPr="00D501AA">
        <w:rPr>
          <w:rFonts w:ascii="Times New Roman" w:hAnsi="Times New Roman" w:cs="Times New Roman"/>
          <w:sz w:val="24"/>
          <w:szCs w:val="24"/>
        </w:rPr>
        <w:t xml:space="preserve">pateikiamas skaitmenine forma kartu su pasiūlymu CVP IS priemonėmis. Pasiūlymo galiojimo užtikrinimo dokumentas privalo būti pasirašytas jį išdavusios įstaigos įgalioto darbuotojo </w:t>
      </w:r>
      <w:r w:rsidRPr="00822E45">
        <w:rPr>
          <w:rFonts w:ascii="Times New Roman" w:hAnsi="Times New Roman" w:cs="Times New Roman"/>
          <w:sz w:val="24"/>
          <w:szCs w:val="24"/>
        </w:rPr>
        <w:t>saugiu elektroniniu parašu</w:t>
      </w:r>
      <w:r>
        <w:rPr>
          <w:rFonts w:ascii="Times New Roman" w:hAnsi="Times New Roman" w:cs="Times New Roman"/>
          <w:sz w:val="24"/>
          <w:szCs w:val="24"/>
        </w:rPr>
        <w:t xml:space="preserve"> (kartu pateikiamas ir įgaliojimas, suteikiantis teisę pasirašyti dokumentą)</w:t>
      </w:r>
      <w:r w:rsidRPr="00822E45">
        <w:rPr>
          <w:rFonts w:ascii="Times New Roman" w:hAnsi="Times New Roman" w:cs="Times New Roman"/>
          <w:sz w:val="24"/>
          <w:szCs w:val="24"/>
        </w:rPr>
        <w:t xml:space="preserve">. </w:t>
      </w:r>
      <w:r>
        <w:rPr>
          <w:rFonts w:ascii="Times New Roman" w:hAnsi="Times New Roman" w:cs="Times New Roman"/>
          <w:sz w:val="24"/>
          <w:szCs w:val="24"/>
        </w:rPr>
        <w:t>Taip pat k</w:t>
      </w:r>
      <w:r w:rsidRPr="00822E45">
        <w:rPr>
          <w:rFonts w:ascii="Times New Roman" w:hAnsi="Times New Roman" w:cs="Times New Roman"/>
          <w:sz w:val="24"/>
          <w:szCs w:val="24"/>
        </w:rPr>
        <w:t xml:space="preserve">artu turi būti pateikiama </w:t>
      </w:r>
      <w:r>
        <w:rPr>
          <w:rFonts w:ascii="Times New Roman" w:hAnsi="Times New Roman" w:cs="Times New Roman"/>
          <w:sz w:val="24"/>
          <w:szCs w:val="24"/>
        </w:rPr>
        <w:t>d</w:t>
      </w:r>
      <w:r w:rsidRPr="00822E45">
        <w:rPr>
          <w:rFonts w:ascii="Times New Roman" w:hAnsi="Times New Roman" w:cs="Times New Roman"/>
          <w:sz w:val="24"/>
          <w:szCs w:val="24"/>
        </w:rPr>
        <w:t>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w:t>
      </w:r>
    </w:p>
    <w:p w14:paraId="081AA75A" w14:textId="77777777" w:rsidR="00A84610" w:rsidRPr="00272F15" w:rsidRDefault="00A84610" w:rsidP="00A84610">
      <w:pPr>
        <w:pStyle w:val="Sraopastraipa"/>
        <w:numPr>
          <w:ilvl w:val="1"/>
          <w:numId w:val="10"/>
        </w:numPr>
        <w:tabs>
          <w:tab w:val="left" w:pos="993"/>
        </w:tabs>
        <w:spacing w:after="0" w:line="240" w:lineRule="auto"/>
        <w:ind w:left="0" w:firstLine="567"/>
        <w:jc w:val="both"/>
        <w:rPr>
          <w:rFonts w:ascii="Times New Roman" w:hAnsi="Times New Roman" w:cs="Times New Roman"/>
          <w:color w:val="000000" w:themeColor="text1"/>
          <w:sz w:val="24"/>
          <w:szCs w:val="24"/>
        </w:rPr>
      </w:pPr>
      <w:r w:rsidRPr="00272F15">
        <w:rPr>
          <w:rFonts w:ascii="Times New Roman" w:hAnsi="Times New Roman" w:cs="Times New Roman"/>
          <w:sz w:val="24"/>
          <w:szCs w:val="24"/>
        </w:rPr>
        <w:t>Tiekėjas</w:t>
      </w:r>
      <w:r w:rsidRPr="00272F15">
        <w:rPr>
          <w:rFonts w:ascii="Times New Roman" w:hAnsi="Times New Roman" w:cs="Times New Roman"/>
          <w:color w:val="000000" w:themeColor="text1"/>
          <w:sz w:val="24"/>
          <w:szCs w:val="24"/>
        </w:rPr>
        <w:t xml:space="preserve"> netenka pasiūlymo galiojimo užtikrinimo esant bent vienai šių sąlygų:</w:t>
      </w:r>
    </w:p>
    <w:p w14:paraId="0192D57B" w14:textId="77777777" w:rsidR="00A84610" w:rsidRPr="00D501AA" w:rsidRDefault="00A84610" w:rsidP="00A84610">
      <w:pPr>
        <w:pStyle w:val="Pagrindinistekstas"/>
        <w:numPr>
          <w:ilvl w:val="2"/>
          <w:numId w:val="10"/>
        </w:numPr>
        <w:tabs>
          <w:tab w:val="left" w:pos="1276"/>
        </w:tabs>
        <w:spacing w:after="0" w:line="240" w:lineRule="auto"/>
        <w:ind w:left="0" w:firstLine="567"/>
        <w:rPr>
          <w:rFonts w:ascii="Times New Roman" w:hAnsi="Times New Roman" w:cs="Times New Roman"/>
          <w:sz w:val="24"/>
          <w:szCs w:val="24"/>
        </w:rPr>
      </w:pPr>
      <w:r w:rsidRPr="00D501AA">
        <w:rPr>
          <w:rFonts w:ascii="Times New Roman" w:hAnsi="Times New Roman" w:cs="Times New Roman"/>
          <w:sz w:val="24"/>
          <w:szCs w:val="24"/>
        </w:rPr>
        <w:t>Pasiūlymo galiojimo laikotarpiu dalyvis atsisako savo pasiūlymo arba jo dalies (pasiūlyme nurodyto pirkimo objekto, jo kiekio (apimties), siūlomų kainų, tiekimo ar mokėjimo terminų, kitų pasiūlyme nurodytų sąlygų);</w:t>
      </w:r>
    </w:p>
    <w:p w14:paraId="7914827B" w14:textId="77777777" w:rsidR="00A84610" w:rsidRPr="00433D87" w:rsidRDefault="00A84610" w:rsidP="00A84610">
      <w:pPr>
        <w:pStyle w:val="Pagrindinistekstas"/>
        <w:numPr>
          <w:ilvl w:val="2"/>
          <w:numId w:val="10"/>
        </w:numPr>
        <w:tabs>
          <w:tab w:val="left" w:pos="1276"/>
        </w:tabs>
        <w:spacing w:after="0" w:line="240" w:lineRule="auto"/>
        <w:ind w:left="0" w:firstLine="567"/>
        <w:rPr>
          <w:rFonts w:ascii="Times New Roman" w:hAnsi="Times New Roman" w:cs="Times New Roman"/>
          <w:sz w:val="24"/>
          <w:szCs w:val="24"/>
        </w:rPr>
      </w:pPr>
      <w:r w:rsidRPr="00433D87">
        <w:rPr>
          <w:rFonts w:ascii="Times New Roman" w:hAnsi="Times New Roman" w:cs="Times New Roman"/>
          <w:sz w:val="24"/>
          <w:szCs w:val="24"/>
        </w:rPr>
        <w:t xml:space="preserve">dalyvis iki </w:t>
      </w:r>
      <w:r w:rsidRPr="0099250E">
        <w:rPr>
          <w:rFonts w:ascii="Times New Roman" w:eastAsia="Arial Unicode MS" w:hAnsi="Times New Roman" w:cs="Times New Roman"/>
          <w:sz w:val="24"/>
          <w:szCs w:val="24"/>
        </w:rPr>
        <w:t>Perkančio</w:t>
      </w:r>
      <w:r>
        <w:rPr>
          <w:rFonts w:ascii="Times New Roman" w:eastAsia="Arial Unicode MS" w:hAnsi="Times New Roman" w:cs="Times New Roman"/>
          <w:sz w:val="24"/>
          <w:szCs w:val="24"/>
        </w:rPr>
        <w:t>s</w:t>
      </w:r>
      <w:r w:rsidRPr="0099250E">
        <w:rPr>
          <w:rFonts w:ascii="Times New Roman" w:eastAsia="Arial Unicode MS" w:hAnsi="Times New Roman" w:cs="Times New Roman"/>
          <w:sz w:val="24"/>
          <w:szCs w:val="24"/>
        </w:rPr>
        <w:t>i</w:t>
      </w:r>
      <w:r>
        <w:rPr>
          <w:rFonts w:ascii="Times New Roman" w:eastAsia="Arial Unicode MS" w:hAnsi="Times New Roman" w:cs="Times New Roman"/>
          <w:sz w:val="24"/>
          <w:szCs w:val="24"/>
        </w:rPr>
        <w:t>os organizacijos</w:t>
      </w:r>
      <w:r w:rsidRPr="00433D87">
        <w:rPr>
          <w:rFonts w:ascii="Times New Roman" w:hAnsi="Times New Roman" w:cs="Times New Roman"/>
          <w:sz w:val="24"/>
          <w:szCs w:val="24"/>
        </w:rPr>
        <w:t xml:space="preserve"> nurodyto termino pabaigos nepateikia jokios prašomos informacijos </w:t>
      </w:r>
      <w:r w:rsidRPr="00BC2735">
        <w:rPr>
          <w:rFonts w:ascii="Times New Roman" w:hAnsi="Times New Roman" w:cs="Times New Roman"/>
          <w:sz w:val="24"/>
          <w:szCs w:val="24"/>
        </w:rPr>
        <w:t>dėl tiekėjų pašalinimo pagrindų nebuvim</w:t>
      </w:r>
      <w:r>
        <w:rPr>
          <w:rFonts w:ascii="Times New Roman" w:hAnsi="Times New Roman" w:cs="Times New Roman"/>
          <w:sz w:val="24"/>
          <w:szCs w:val="24"/>
        </w:rPr>
        <w:t>o</w:t>
      </w:r>
      <w:r w:rsidRPr="00BC2735">
        <w:rPr>
          <w:rFonts w:ascii="Times New Roman" w:hAnsi="Times New Roman" w:cs="Times New Roman"/>
          <w:sz w:val="24"/>
          <w:szCs w:val="24"/>
        </w:rPr>
        <w:t xml:space="preserve">, kvalifikacijos reikalavimų, aplinkos apsaugos </w:t>
      </w:r>
      <w:r w:rsidRPr="00433D87">
        <w:rPr>
          <w:rFonts w:ascii="Times New Roman" w:hAnsi="Times New Roman" w:cs="Times New Roman"/>
          <w:sz w:val="24"/>
          <w:szCs w:val="24"/>
        </w:rPr>
        <w:t>vadybos sistemos standartų</w:t>
      </w:r>
      <w:r w:rsidRPr="00BC2735">
        <w:rPr>
          <w:rFonts w:ascii="Times New Roman" w:hAnsi="Times New Roman" w:cs="Times New Roman"/>
          <w:sz w:val="24"/>
          <w:szCs w:val="24"/>
        </w:rPr>
        <w:t xml:space="preserve"> reikalavimų atitiktį patvirtinančių duomenų </w:t>
      </w:r>
      <w:r>
        <w:rPr>
          <w:rFonts w:ascii="Times New Roman" w:hAnsi="Times New Roman" w:cs="Times New Roman"/>
          <w:sz w:val="24"/>
          <w:szCs w:val="24"/>
        </w:rPr>
        <w:t>(įskaitant prašymą patikslinti</w:t>
      </w:r>
      <w:r w:rsidRPr="00BC2735">
        <w:rPr>
          <w:rFonts w:ascii="Times New Roman" w:hAnsi="Times New Roman" w:cs="Times New Roman"/>
          <w:sz w:val="24"/>
          <w:szCs w:val="24"/>
        </w:rPr>
        <w:t>, trūkstamų a</w:t>
      </w:r>
      <w:r>
        <w:rPr>
          <w:rFonts w:ascii="Times New Roman" w:hAnsi="Times New Roman" w:cs="Times New Roman"/>
          <w:sz w:val="24"/>
          <w:szCs w:val="24"/>
        </w:rPr>
        <w:t>r netikslių dokumentų pateikimą)</w:t>
      </w:r>
      <w:r w:rsidRPr="00BC2735">
        <w:rPr>
          <w:rFonts w:ascii="Times New Roman" w:hAnsi="Times New Roman" w:cs="Times New Roman"/>
          <w:sz w:val="24"/>
          <w:szCs w:val="24"/>
        </w:rPr>
        <w:t xml:space="preserve">, </w:t>
      </w:r>
      <w:r>
        <w:rPr>
          <w:rFonts w:ascii="Times New Roman" w:hAnsi="Times New Roman" w:cs="Times New Roman"/>
          <w:sz w:val="24"/>
          <w:szCs w:val="24"/>
        </w:rPr>
        <w:t>nepaaiškina pasiūlymo</w:t>
      </w:r>
      <w:r w:rsidRPr="00BC2735">
        <w:rPr>
          <w:rFonts w:ascii="Times New Roman" w:hAnsi="Times New Roman" w:cs="Times New Roman"/>
          <w:sz w:val="24"/>
          <w:szCs w:val="24"/>
        </w:rPr>
        <w:t xml:space="preserve"> ar </w:t>
      </w:r>
      <w:r>
        <w:rPr>
          <w:rFonts w:ascii="Times New Roman" w:hAnsi="Times New Roman" w:cs="Times New Roman"/>
          <w:sz w:val="24"/>
          <w:szCs w:val="24"/>
        </w:rPr>
        <w:t>nenurodo</w:t>
      </w:r>
      <w:r w:rsidRPr="00BC2735">
        <w:rPr>
          <w:rFonts w:ascii="Times New Roman" w:hAnsi="Times New Roman" w:cs="Times New Roman"/>
          <w:sz w:val="24"/>
          <w:szCs w:val="24"/>
        </w:rPr>
        <w:t xml:space="preserve"> neįprastai mažos kainos pagrindimo</w:t>
      </w:r>
      <w:r w:rsidRPr="00433D87">
        <w:rPr>
          <w:rFonts w:ascii="Times New Roman" w:hAnsi="Times New Roman" w:cs="Times New Roman"/>
          <w:sz w:val="24"/>
          <w:szCs w:val="24"/>
        </w:rPr>
        <w:t>;</w:t>
      </w:r>
    </w:p>
    <w:p w14:paraId="22DEAEBC" w14:textId="77777777" w:rsidR="00A84610" w:rsidRPr="00433D87" w:rsidRDefault="00A84610" w:rsidP="00A84610">
      <w:pPr>
        <w:pStyle w:val="Pagrindinistekstas"/>
        <w:numPr>
          <w:ilvl w:val="2"/>
          <w:numId w:val="10"/>
        </w:numPr>
        <w:tabs>
          <w:tab w:val="left" w:pos="1276"/>
        </w:tabs>
        <w:spacing w:after="0" w:line="240" w:lineRule="auto"/>
        <w:ind w:left="0" w:firstLine="567"/>
        <w:rPr>
          <w:rFonts w:ascii="Times New Roman" w:hAnsi="Times New Roman" w:cs="Times New Roman"/>
          <w:sz w:val="24"/>
          <w:szCs w:val="24"/>
        </w:rPr>
      </w:pPr>
      <w:r w:rsidRPr="00433D87">
        <w:rPr>
          <w:rFonts w:ascii="Times New Roman" w:hAnsi="Times New Roman" w:cs="Times New Roman"/>
          <w:sz w:val="24"/>
          <w:szCs w:val="24"/>
        </w:rPr>
        <w:t xml:space="preserve">laimėjęs viešąjį pirkimą dalyvis atsisako pasirašyti sutartį pagal pirkimo dokumentuose pateiktą pirkimo sutarties projektą (specialiųjų pirkimo sąlygų 15 priedas). Jei </w:t>
      </w:r>
      <w:r w:rsidRPr="0099250E">
        <w:rPr>
          <w:rFonts w:ascii="Times New Roman" w:eastAsia="Arial Unicode MS" w:hAnsi="Times New Roman" w:cs="Times New Roman"/>
          <w:sz w:val="24"/>
          <w:szCs w:val="24"/>
        </w:rPr>
        <w:t>P</w:t>
      </w:r>
      <w:r>
        <w:rPr>
          <w:rFonts w:ascii="Times New Roman" w:eastAsia="Arial Unicode MS" w:hAnsi="Times New Roman" w:cs="Times New Roman"/>
          <w:sz w:val="24"/>
          <w:szCs w:val="24"/>
        </w:rPr>
        <w:t>erkančios</w:t>
      </w:r>
      <w:r w:rsidRPr="0099250E">
        <w:rPr>
          <w:rFonts w:ascii="Times New Roman" w:eastAsia="Arial Unicode MS" w:hAnsi="Times New Roman" w:cs="Times New Roman"/>
          <w:sz w:val="24"/>
          <w:szCs w:val="24"/>
        </w:rPr>
        <w:t>i</w:t>
      </w:r>
      <w:r>
        <w:rPr>
          <w:rFonts w:ascii="Times New Roman" w:eastAsia="Arial Unicode MS" w:hAnsi="Times New Roman" w:cs="Times New Roman"/>
          <w:sz w:val="24"/>
          <w:szCs w:val="24"/>
        </w:rPr>
        <w:t>os organizacijos</w:t>
      </w:r>
      <w:r w:rsidRPr="00433D87">
        <w:rPr>
          <w:rFonts w:ascii="Times New Roman" w:hAnsi="Times New Roman" w:cs="Times New Roman"/>
          <w:sz w:val="24"/>
          <w:szCs w:val="24"/>
        </w:rPr>
        <w:t xml:space="preserve"> nurodytu laiku jis nepasirašo pirkimo sutarties, laikoma, kad tiekėjas atsisakė pasirašyti pirkimo sutartį;</w:t>
      </w:r>
    </w:p>
    <w:p w14:paraId="53E21FAA" w14:textId="77777777" w:rsidR="00A84610" w:rsidRPr="00433D87" w:rsidRDefault="00A84610" w:rsidP="00A84610">
      <w:pPr>
        <w:pStyle w:val="Pagrindinistekstas"/>
        <w:numPr>
          <w:ilvl w:val="2"/>
          <w:numId w:val="10"/>
        </w:numPr>
        <w:tabs>
          <w:tab w:val="left" w:pos="1276"/>
        </w:tabs>
        <w:spacing w:after="0" w:line="240" w:lineRule="auto"/>
        <w:ind w:left="0" w:firstLine="567"/>
        <w:rPr>
          <w:rFonts w:ascii="Times New Roman" w:hAnsi="Times New Roman" w:cs="Times New Roman"/>
          <w:sz w:val="24"/>
          <w:szCs w:val="24"/>
        </w:rPr>
      </w:pPr>
      <w:r w:rsidRPr="00433D87">
        <w:rPr>
          <w:rFonts w:ascii="Times New Roman" w:hAnsi="Times New Roman" w:cs="Times New Roman"/>
          <w:sz w:val="24"/>
          <w:szCs w:val="24"/>
        </w:rPr>
        <w:t>dalyvis, kurio pasiūlymas laimėjo viešąjį pirkimą, pirkimo sutartyje nustatytais terminais nepateikia pirkimo sutarties įvykdymo užtikrinimo, ar pateikia reikalavimų neatitinkantį užtikrinimą</w:t>
      </w:r>
      <w:r>
        <w:rPr>
          <w:rFonts w:ascii="Times New Roman" w:hAnsi="Times New Roman" w:cs="Times New Roman"/>
          <w:sz w:val="24"/>
          <w:szCs w:val="24"/>
        </w:rPr>
        <w:t xml:space="preserve"> (šis punktas galioja, jeigu sutartyje yra toks reikalavimas dėl sutarties įvykdymo užtikrinimo ir be šio dokumentu sutartis neįsigalioja)</w:t>
      </w:r>
      <w:r w:rsidRPr="00433D87">
        <w:rPr>
          <w:rFonts w:ascii="Times New Roman" w:hAnsi="Times New Roman" w:cs="Times New Roman"/>
          <w:sz w:val="24"/>
          <w:szCs w:val="24"/>
        </w:rPr>
        <w:t>.</w:t>
      </w:r>
    </w:p>
    <w:p w14:paraId="24E58D88" w14:textId="77777777" w:rsidR="00A84610" w:rsidRPr="00272F15" w:rsidRDefault="00A84610" w:rsidP="00A84610">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sidRPr="00272F15">
        <w:rPr>
          <w:rFonts w:ascii="Times New Roman" w:hAnsi="Times New Roman" w:cs="Times New Roman"/>
          <w:sz w:val="24"/>
          <w:szCs w:val="24"/>
        </w:rPr>
        <w:t xml:space="preserve">Prieš pateikdamas užtikrinimą patvirtinantį dokumentą, dalyvis gali prašyti </w:t>
      </w:r>
      <w:r w:rsidRPr="0099250E">
        <w:rPr>
          <w:rFonts w:ascii="Times New Roman" w:eastAsia="Arial Unicode MS" w:hAnsi="Times New Roman" w:cs="Times New Roman"/>
          <w:sz w:val="24"/>
          <w:szCs w:val="24"/>
        </w:rPr>
        <w:t>Perkančio</w:t>
      </w:r>
      <w:r>
        <w:rPr>
          <w:rFonts w:ascii="Times New Roman" w:eastAsia="Arial Unicode MS" w:hAnsi="Times New Roman" w:cs="Times New Roman"/>
          <w:sz w:val="24"/>
          <w:szCs w:val="24"/>
        </w:rPr>
        <w:t>s</w:t>
      </w:r>
      <w:r w:rsidRPr="0099250E">
        <w:rPr>
          <w:rFonts w:ascii="Times New Roman" w:eastAsia="Arial Unicode MS" w:hAnsi="Times New Roman" w:cs="Times New Roman"/>
          <w:sz w:val="24"/>
          <w:szCs w:val="24"/>
        </w:rPr>
        <w:t>i</w:t>
      </w:r>
      <w:r>
        <w:rPr>
          <w:rFonts w:ascii="Times New Roman" w:eastAsia="Arial Unicode MS" w:hAnsi="Times New Roman" w:cs="Times New Roman"/>
          <w:sz w:val="24"/>
          <w:szCs w:val="24"/>
        </w:rPr>
        <w:t>os organizacijos</w:t>
      </w:r>
      <w:r w:rsidRPr="00272F15">
        <w:rPr>
          <w:rFonts w:ascii="Times New Roman" w:hAnsi="Times New Roman" w:cs="Times New Roman"/>
          <w:sz w:val="24"/>
          <w:szCs w:val="24"/>
        </w:rPr>
        <w:t xml:space="preserve"> patvirtinti, kad ji sutinka priimti jo siūlomą užtikrinimą patvirtinantį dokumentą. Tokiu atveju </w:t>
      </w:r>
      <w:r w:rsidRPr="0099250E">
        <w:rPr>
          <w:rFonts w:ascii="Times New Roman" w:eastAsia="Arial Unicode MS" w:hAnsi="Times New Roman" w:cs="Times New Roman"/>
          <w:sz w:val="24"/>
          <w:szCs w:val="24"/>
        </w:rPr>
        <w:t>Perkančioji organizacija</w:t>
      </w:r>
      <w:r w:rsidRPr="00272F15">
        <w:rPr>
          <w:rFonts w:ascii="Times New Roman" w:hAnsi="Times New Roman" w:cs="Times New Roman"/>
          <w:sz w:val="24"/>
          <w:szCs w:val="24"/>
        </w:rPr>
        <w:t xml:space="preserve"> atsako dalyviui ne vėliau kaip per specialiųjų pirkimo sąlygų 1 priede nustatytą terminą. Šis patvirtinimas iš </w:t>
      </w:r>
      <w:r w:rsidRPr="0099250E">
        <w:rPr>
          <w:rFonts w:ascii="Times New Roman" w:eastAsia="Arial Unicode MS" w:hAnsi="Times New Roman" w:cs="Times New Roman"/>
          <w:sz w:val="24"/>
          <w:szCs w:val="24"/>
        </w:rPr>
        <w:t>P</w:t>
      </w:r>
      <w:r>
        <w:rPr>
          <w:rFonts w:ascii="Times New Roman" w:eastAsia="Arial Unicode MS" w:hAnsi="Times New Roman" w:cs="Times New Roman"/>
          <w:sz w:val="24"/>
          <w:szCs w:val="24"/>
        </w:rPr>
        <w:t>erkančiosios organizacijos</w:t>
      </w:r>
      <w:r w:rsidRPr="00272F15">
        <w:rPr>
          <w:rFonts w:ascii="Times New Roman" w:hAnsi="Times New Roman" w:cs="Times New Roman"/>
          <w:sz w:val="24"/>
          <w:szCs w:val="24"/>
        </w:rPr>
        <w:t xml:space="preserve"> neatima teisės atmesti pasiūlymo galiojimo užtikrinimo gavus informacijos, kad pasiūlymo galiojimą užtikrinantis ūkio subjektas tapo nemokus ar neįvykdė įsipareigojimų </w:t>
      </w:r>
      <w:r w:rsidRPr="0099250E">
        <w:rPr>
          <w:rFonts w:ascii="Times New Roman" w:eastAsia="Arial Unicode MS" w:hAnsi="Times New Roman" w:cs="Times New Roman"/>
          <w:sz w:val="24"/>
          <w:szCs w:val="24"/>
        </w:rPr>
        <w:t>P</w:t>
      </w:r>
      <w:r>
        <w:rPr>
          <w:rFonts w:ascii="Times New Roman" w:eastAsia="Arial Unicode MS" w:hAnsi="Times New Roman" w:cs="Times New Roman"/>
          <w:sz w:val="24"/>
          <w:szCs w:val="24"/>
        </w:rPr>
        <w:t>erkančia</w:t>
      </w:r>
      <w:r w:rsidRPr="0099250E">
        <w:rPr>
          <w:rFonts w:ascii="Times New Roman" w:eastAsia="Arial Unicode MS" w:hAnsi="Times New Roman" w:cs="Times New Roman"/>
          <w:sz w:val="24"/>
          <w:szCs w:val="24"/>
        </w:rPr>
        <w:t>j</w:t>
      </w:r>
      <w:r>
        <w:rPr>
          <w:rFonts w:ascii="Times New Roman" w:eastAsia="Arial Unicode MS" w:hAnsi="Times New Roman" w:cs="Times New Roman"/>
          <w:sz w:val="24"/>
          <w:szCs w:val="24"/>
        </w:rPr>
        <w:t>a</w:t>
      </w:r>
      <w:r w:rsidRPr="0099250E">
        <w:rPr>
          <w:rFonts w:ascii="Times New Roman" w:eastAsia="Arial Unicode MS" w:hAnsi="Times New Roman" w:cs="Times New Roman"/>
          <w:sz w:val="24"/>
          <w:szCs w:val="24"/>
        </w:rPr>
        <w:t>i organizacija</w:t>
      </w:r>
      <w:r>
        <w:rPr>
          <w:rFonts w:ascii="Times New Roman" w:eastAsia="Arial Unicode MS" w:hAnsi="Times New Roman" w:cs="Times New Roman"/>
          <w:sz w:val="24"/>
          <w:szCs w:val="24"/>
        </w:rPr>
        <w:t>i</w:t>
      </w:r>
      <w:r w:rsidRPr="00272F15">
        <w:rPr>
          <w:rFonts w:ascii="Times New Roman" w:hAnsi="Times New Roman" w:cs="Times New Roman"/>
          <w:sz w:val="24"/>
          <w:szCs w:val="24"/>
        </w:rPr>
        <w:t xml:space="preserve"> arba kitiems ūkio subjektams, ar netinkamai juos vykdė.</w:t>
      </w:r>
    </w:p>
    <w:p w14:paraId="15736CE8" w14:textId="77777777" w:rsidR="00A84610" w:rsidRPr="00272F15" w:rsidRDefault="00A84610" w:rsidP="00A84610">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Pr>
          <w:rFonts w:ascii="Times New Roman" w:eastAsia="Arial Unicode MS" w:hAnsi="Times New Roman" w:cs="Times New Roman"/>
          <w:sz w:val="24"/>
          <w:szCs w:val="24"/>
        </w:rPr>
        <w:t xml:space="preserve">Atsiradus poreikiui pratęsti pasiūlymo galiojimo terminą, </w:t>
      </w:r>
      <w:r w:rsidRPr="0099250E">
        <w:rPr>
          <w:rFonts w:ascii="Times New Roman" w:eastAsia="Arial Unicode MS" w:hAnsi="Times New Roman" w:cs="Times New Roman"/>
          <w:sz w:val="24"/>
          <w:szCs w:val="24"/>
        </w:rPr>
        <w:t>Perkančioji organizacija</w:t>
      </w:r>
      <w:r w:rsidRPr="00272F15">
        <w:rPr>
          <w:rFonts w:ascii="Times New Roman" w:hAnsi="Times New Roman" w:cs="Times New Roman"/>
          <w:sz w:val="24"/>
          <w:szCs w:val="24"/>
        </w:rPr>
        <w:t xml:space="preserve"> gali prašyti dalyvius pratęsti pasiūlymo galiojimo užtikrinimo laiką iki konkrečiai nurodytos datos.</w:t>
      </w:r>
      <w:r>
        <w:rPr>
          <w:rFonts w:ascii="Times New Roman" w:hAnsi="Times New Roman" w:cs="Times New Roman"/>
          <w:sz w:val="24"/>
          <w:szCs w:val="24"/>
        </w:rPr>
        <w:t xml:space="preserve"> </w:t>
      </w:r>
    </w:p>
    <w:p w14:paraId="0825B33C" w14:textId="77777777" w:rsidR="00A84610" w:rsidRPr="00272F15" w:rsidRDefault="00A84610" w:rsidP="00A84610">
      <w:pPr>
        <w:pStyle w:val="Sraopastraipa"/>
        <w:numPr>
          <w:ilvl w:val="1"/>
          <w:numId w:val="10"/>
        </w:numPr>
        <w:tabs>
          <w:tab w:val="left" w:pos="993"/>
        </w:tabs>
        <w:spacing w:after="0" w:line="240" w:lineRule="auto"/>
        <w:ind w:left="0" w:firstLine="567"/>
        <w:jc w:val="both"/>
        <w:rPr>
          <w:rFonts w:ascii="Times New Roman" w:hAnsi="Times New Roman" w:cs="Times New Roman"/>
          <w:color w:val="000000" w:themeColor="text1"/>
          <w:sz w:val="24"/>
          <w:szCs w:val="24"/>
        </w:rPr>
      </w:pPr>
      <w:r w:rsidRPr="00272F15">
        <w:rPr>
          <w:rFonts w:ascii="Times New Roman" w:hAnsi="Times New Roman" w:cs="Times New Roman"/>
          <w:sz w:val="24"/>
          <w:szCs w:val="24"/>
        </w:rPr>
        <w:t>Pasiūlymo</w:t>
      </w:r>
      <w:r w:rsidRPr="00272F15">
        <w:rPr>
          <w:rFonts w:ascii="Times New Roman" w:hAnsi="Times New Roman" w:cs="Times New Roman"/>
          <w:color w:val="000000" w:themeColor="text1"/>
          <w:sz w:val="24"/>
          <w:szCs w:val="24"/>
        </w:rPr>
        <w:t xml:space="preserve"> galiojimo užtikrinimas dalyviui grąžinamas (arba atsisakoma teisių į jį) </w:t>
      </w:r>
      <w:r w:rsidRPr="00272F15">
        <w:rPr>
          <w:rFonts w:ascii="Times New Roman" w:hAnsi="Times New Roman" w:cs="Times New Roman"/>
          <w:sz w:val="24"/>
          <w:szCs w:val="24"/>
        </w:rPr>
        <w:t>per specialiųjų p</w:t>
      </w:r>
      <w:r w:rsidRPr="00272F15">
        <w:rPr>
          <w:rFonts w:ascii="Times New Roman" w:hAnsi="Times New Roman" w:cs="Times New Roman"/>
          <w:color w:val="000000"/>
          <w:sz w:val="24"/>
          <w:szCs w:val="24"/>
          <w:shd w:val="clear" w:color="auto" w:fill="FFFFFF"/>
        </w:rPr>
        <w:t>irkimo sąlygų 1 priede „Terminai“</w:t>
      </w:r>
      <w:r w:rsidRPr="00272F15">
        <w:rPr>
          <w:rFonts w:ascii="Times New Roman" w:hAnsi="Times New Roman" w:cs="Times New Roman"/>
          <w:color w:val="00B050"/>
          <w:sz w:val="24"/>
          <w:szCs w:val="24"/>
          <w:shd w:val="clear" w:color="auto" w:fill="FFFFFF"/>
        </w:rPr>
        <w:t xml:space="preserve"> </w:t>
      </w:r>
      <w:r w:rsidRPr="00272F15">
        <w:rPr>
          <w:rFonts w:ascii="Times New Roman" w:hAnsi="Times New Roman" w:cs="Times New Roman"/>
          <w:sz w:val="24"/>
          <w:szCs w:val="24"/>
        </w:rPr>
        <w:t xml:space="preserve">nustatytą terminą </w:t>
      </w:r>
      <w:r w:rsidRPr="00272F15">
        <w:rPr>
          <w:rFonts w:ascii="Times New Roman" w:hAnsi="Times New Roman" w:cs="Times New Roman"/>
          <w:color w:val="000000" w:themeColor="text1"/>
          <w:sz w:val="24"/>
          <w:szCs w:val="24"/>
        </w:rPr>
        <w:t>įvykus bent vienai iš šių sąlygų:</w:t>
      </w:r>
    </w:p>
    <w:p w14:paraId="2959CC0E" w14:textId="77777777" w:rsidR="00A84610" w:rsidRPr="00272F15" w:rsidRDefault="00A84610" w:rsidP="00A84610">
      <w:pPr>
        <w:pStyle w:val="Sraopastraipa"/>
        <w:numPr>
          <w:ilvl w:val="2"/>
          <w:numId w:val="10"/>
        </w:numPr>
        <w:tabs>
          <w:tab w:val="left" w:pos="1276"/>
        </w:tabs>
        <w:spacing w:after="0" w:line="240" w:lineRule="auto"/>
        <w:ind w:left="0" w:firstLine="567"/>
        <w:jc w:val="both"/>
        <w:rPr>
          <w:rFonts w:ascii="Times New Roman" w:hAnsi="Times New Roman" w:cs="Times New Roman"/>
          <w:color w:val="000000" w:themeColor="text1"/>
          <w:sz w:val="24"/>
          <w:szCs w:val="24"/>
        </w:rPr>
      </w:pPr>
      <w:r w:rsidRPr="00272F15">
        <w:rPr>
          <w:rFonts w:ascii="Times New Roman" w:hAnsi="Times New Roman" w:cs="Times New Roman"/>
          <w:color w:val="000000" w:themeColor="text1"/>
          <w:sz w:val="24"/>
          <w:szCs w:val="24"/>
        </w:rPr>
        <w:lastRenderedPageBreak/>
        <w:t>pasibaigia pasiūlymų užtikrinimo galiojimo laikas ir dalyvis jo nepratęsia ir (ar) ne</w:t>
      </w:r>
      <w:r w:rsidRPr="00272F15">
        <w:rPr>
          <w:rFonts w:ascii="Times New Roman" w:hAnsi="Times New Roman" w:cs="Times New Roman"/>
          <w:sz w:val="24"/>
          <w:szCs w:val="24"/>
        </w:rPr>
        <w:t>pateikia naujo pasiūlymo galiojimo užtikrinimą patvirtinančio dokumento (jeigu jo reikalaujama)</w:t>
      </w:r>
      <w:r w:rsidRPr="00272F15">
        <w:rPr>
          <w:rFonts w:ascii="Times New Roman" w:hAnsi="Times New Roman" w:cs="Times New Roman"/>
          <w:color w:val="000000" w:themeColor="text1"/>
          <w:sz w:val="24"/>
          <w:szCs w:val="24"/>
        </w:rPr>
        <w:t>;</w:t>
      </w:r>
    </w:p>
    <w:p w14:paraId="74F604F5" w14:textId="77777777" w:rsidR="00A84610" w:rsidRPr="00272F15" w:rsidRDefault="00A84610" w:rsidP="00A84610">
      <w:pPr>
        <w:pStyle w:val="Sraopastraipa"/>
        <w:numPr>
          <w:ilvl w:val="2"/>
          <w:numId w:val="10"/>
        </w:numPr>
        <w:tabs>
          <w:tab w:val="left" w:pos="1276"/>
        </w:tabs>
        <w:spacing w:after="0" w:line="240" w:lineRule="auto"/>
        <w:ind w:left="567" w:firstLine="0"/>
        <w:jc w:val="both"/>
        <w:rPr>
          <w:rFonts w:ascii="Times New Roman" w:hAnsi="Times New Roman" w:cs="Times New Roman"/>
          <w:color w:val="000000" w:themeColor="text1"/>
          <w:sz w:val="24"/>
          <w:szCs w:val="24"/>
        </w:rPr>
      </w:pPr>
      <w:r w:rsidRPr="00272F15">
        <w:rPr>
          <w:rFonts w:ascii="Times New Roman" w:hAnsi="Times New Roman" w:cs="Times New Roman"/>
          <w:color w:val="000000" w:themeColor="text1"/>
          <w:sz w:val="24"/>
          <w:szCs w:val="24"/>
        </w:rPr>
        <w:t>įsigalioja pasirašyta sutartis;</w:t>
      </w:r>
    </w:p>
    <w:p w14:paraId="1D291CF9" w14:textId="77777777" w:rsidR="00A84610" w:rsidRPr="00272F15" w:rsidRDefault="00A84610" w:rsidP="00A84610">
      <w:pPr>
        <w:pStyle w:val="Sraopastraipa"/>
        <w:numPr>
          <w:ilvl w:val="2"/>
          <w:numId w:val="10"/>
        </w:numPr>
        <w:tabs>
          <w:tab w:val="left" w:pos="1276"/>
        </w:tabs>
        <w:spacing w:after="0" w:line="240" w:lineRule="auto"/>
        <w:ind w:left="567" w:firstLine="0"/>
        <w:jc w:val="both"/>
        <w:rPr>
          <w:rFonts w:ascii="Times New Roman" w:hAnsi="Times New Roman" w:cs="Times New Roman"/>
          <w:sz w:val="24"/>
          <w:szCs w:val="24"/>
        </w:rPr>
      </w:pPr>
      <w:r w:rsidRPr="00272F15">
        <w:rPr>
          <w:rFonts w:ascii="Times New Roman" w:hAnsi="Times New Roman" w:cs="Times New Roman"/>
          <w:color w:val="000000" w:themeColor="text1"/>
          <w:sz w:val="24"/>
          <w:szCs w:val="24"/>
        </w:rPr>
        <w:t>nutraukiamos pirkimo procedūros.</w:t>
      </w:r>
    </w:p>
    <w:p w14:paraId="7136C94B" w14:textId="6E03C3FE" w:rsidR="00040C0F" w:rsidRPr="004A41D7" w:rsidRDefault="00040C0F" w:rsidP="000020F6">
      <w:pPr>
        <w:pStyle w:val="Antrat1"/>
        <w:numPr>
          <w:ilvl w:val="0"/>
          <w:numId w:val="36"/>
        </w:numPr>
        <w:spacing w:before="240" w:line="20" w:lineRule="atLeast"/>
        <w:ind w:left="567" w:hanging="567"/>
        <w:rPr>
          <w:rFonts w:ascii="Times New Roman" w:hAnsi="Times New Roman" w:cs="Times New Roman"/>
          <w:b/>
          <w:bCs/>
          <w:sz w:val="32"/>
          <w:szCs w:val="32"/>
        </w:rPr>
      </w:pPr>
      <w:bookmarkStart w:id="27" w:name="_Ref39658218"/>
      <w:bookmarkStart w:id="28" w:name="_Ref39658226"/>
      <w:bookmarkStart w:id="29" w:name="_Ref39658248"/>
      <w:bookmarkStart w:id="30" w:name="_Ref39658251"/>
      <w:bookmarkStart w:id="31" w:name="_Toc220253631"/>
      <w:bookmarkStart w:id="32" w:name="_Ref39485250"/>
      <w:bookmarkStart w:id="33" w:name="_Ref39485258"/>
      <w:r w:rsidRPr="004A41D7">
        <w:rPr>
          <w:rFonts w:ascii="Times New Roman" w:hAnsi="Times New Roman" w:cs="Times New Roman"/>
          <w:b/>
          <w:bCs/>
          <w:sz w:val="32"/>
          <w:szCs w:val="32"/>
        </w:rPr>
        <w:t>Elektroninis aukcionas</w:t>
      </w:r>
      <w:bookmarkEnd w:id="27"/>
      <w:bookmarkEnd w:id="28"/>
      <w:bookmarkEnd w:id="29"/>
      <w:bookmarkEnd w:id="30"/>
      <w:bookmarkEnd w:id="31"/>
    </w:p>
    <w:p w14:paraId="28DF39F7" w14:textId="7C6AC878" w:rsidR="00B3055F" w:rsidRPr="00272F15" w:rsidRDefault="00C36A9E" w:rsidP="00EC4327">
      <w:pPr>
        <w:pStyle w:val="Sraopastraipa"/>
        <w:numPr>
          <w:ilvl w:val="1"/>
          <w:numId w:val="35"/>
        </w:numPr>
        <w:tabs>
          <w:tab w:val="left" w:pos="993"/>
        </w:tabs>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Perkančioji organizacija</w:t>
      </w:r>
      <w:r w:rsidRPr="00272F15">
        <w:rPr>
          <w:rFonts w:ascii="Times New Roman" w:hAnsi="Times New Roman" w:cs="Times New Roman"/>
          <w:sz w:val="24"/>
          <w:szCs w:val="24"/>
        </w:rPr>
        <w:t xml:space="preserve"> </w:t>
      </w:r>
      <w:r w:rsidR="00F40BFA" w:rsidRPr="00272F15">
        <w:rPr>
          <w:rFonts w:ascii="Times New Roman" w:hAnsi="Times New Roman" w:cs="Times New Roman"/>
          <w:sz w:val="24"/>
          <w:szCs w:val="24"/>
        </w:rPr>
        <w:t>pirkime netaikys elektroninio aukciono.</w:t>
      </w:r>
    </w:p>
    <w:p w14:paraId="14CBD3AD" w14:textId="23B8A7AF" w:rsidR="009D0DC5" w:rsidRPr="004A41D7" w:rsidRDefault="00EA001C" w:rsidP="000020F6">
      <w:pPr>
        <w:pStyle w:val="Antrat1"/>
        <w:numPr>
          <w:ilvl w:val="0"/>
          <w:numId w:val="36"/>
        </w:numPr>
        <w:spacing w:before="240" w:line="20" w:lineRule="atLeast"/>
        <w:ind w:left="567" w:hanging="567"/>
        <w:rPr>
          <w:rFonts w:ascii="Times New Roman" w:hAnsi="Times New Roman" w:cs="Times New Roman"/>
          <w:b/>
          <w:bCs/>
          <w:sz w:val="32"/>
          <w:szCs w:val="32"/>
        </w:rPr>
      </w:pPr>
      <w:bookmarkStart w:id="34" w:name="_Ref39667303"/>
      <w:bookmarkStart w:id="35" w:name="_Ref39667308"/>
      <w:bookmarkStart w:id="36" w:name="_Toc220253632"/>
      <w:r w:rsidRPr="004A41D7">
        <w:rPr>
          <w:rFonts w:ascii="Times New Roman" w:hAnsi="Times New Roman" w:cs="Times New Roman"/>
          <w:b/>
          <w:bCs/>
          <w:sz w:val="32"/>
          <w:szCs w:val="32"/>
        </w:rPr>
        <w:t>P</w:t>
      </w:r>
      <w:r w:rsidR="00014A61" w:rsidRPr="004A41D7">
        <w:rPr>
          <w:rFonts w:ascii="Times New Roman" w:hAnsi="Times New Roman" w:cs="Times New Roman"/>
          <w:b/>
          <w:bCs/>
          <w:sz w:val="32"/>
          <w:szCs w:val="32"/>
        </w:rPr>
        <w:t>asiūlymų vertinimas</w:t>
      </w:r>
      <w:bookmarkEnd w:id="32"/>
      <w:bookmarkEnd w:id="33"/>
      <w:bookmarkEnd w:id="34"/>
      <w:bookmarkEnd w:id="35"/>
      <w:bookmarkEnd w:id="36"/>
    </w:p>
    <w:p w14:paraId="47957BD1" w14:textId="193FEE5B" w:rsidR="008526B6" w:rsidRPr="00837E0B" w:rsidRDefault="00C36A9E"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Perkančioji organizacija</w:t>
      </w:r>
      <w:r w:rsidRPr="00193EF4">
        <w:rPr>
          <w:rFonts w:ascii="Times New Roman" w:eastAsia="Calibri" w:hAnsi="Times New Roman" w:cs="Times New Roman"/>
          <w:sz w:val="24"/>
          <w:szCs w:val="24"/>
        </w:rPr>
        <w:t xml:space="preserve"> </w:t>
      </w:r>
      <w:r w:rsidR="00837E0B" w:rsidRPr="00193EF4">
        <w:rPr>
          <w:rFonts w:ascii="Times New Roman" w:eastAsia="Calibri" w:hAnsi="Times New Roman" w:cs="Times New Roman"/>
          <w:sz w:val="24"/>
          <w:szCs w:val="24"/>
        </w:rPr>
        <w:t xml:space="preserve">ekonomiškai naudingiausią pasiūlymą išrenka pagal </w:t>
      </w:r>
      <w:r w:rsidR="0046124A">
        <w:rPr>
          <w:rFonts w:ascii="Times New Roman" w:eastAsia="Calibri" w:hAnsi="Times New Roman" w:cs="Times New Roman"/>
          <w:sz w:val="24"/>
          <w:szCs w:val="24"/>
        </w:rPr>
        <w:t>kainos ir kokybės santykį.</w:t>
      </w:r>
      <w:r w:rsidR="005E2903" w:rsidRPr="00193EF4">
        <w:rPr>
          <w:rFonts w:ascii="Times New Roman" w:eastAsia="Calibri" w:hAnsi="Times New Roman" w:cs="Times New Roman"/>
          <w:sz w:val="24"/>
          <w:szCs w:val="24"/>
        </w:rPr>
        <w:t xml:space="preserve"> Duomenys, kuriuos savo pasiūlyme turi pateikti tiekėjas, vertinimo kriterijai ir tvarka, pagal kuria vertinami </w:t>
      </w:r>
      <w:r w:rsidR="005E2903" w:rsidRPr="00837E0B">
        <w:rPr>
          <w:rFonts w:ascii="Times New Roman" w:eastAsia="Calibri" w:hAnsi="Times New Roman" w:cs="Times New Roman"/>
          <w:sz w:val="24"/>
          <w:szCs w:val="24"/>
        </w:rPr>
        <w:t xml:space="preserve">tiekėjo pateikti duomenys, pateikiama </w:t>
      </w:r>
      <w:r w:rsidR="005E2903" w:rsidRPr="00837E0B">
        <w:rPr>
          <w:rFonts w:ascii="Times New Roman" w:eastAsia="Calibri" w:hAnsi="Times New Roman" w:cs="Times New Roman"/>
          <w:i/>
          <w:sz w:val="24"/>
          <w:szCs w:val="24"/>
        </w:rPr>
        <w:t>specialiųjų pirkimo sąlygų 8 priede</w:t>
      </w:r>
      <w:r w:rsidR="005E2903" w:rsidRPr="00837E0B">
        <w:rPr>
          <w:rFonts w:ascii="Times New Roman" w:eastAsia="Calibri" w:hAnsi="Times New Roman" w:cs="Times New Roman"/>
          <w:sz w:val="24"/>
          <w:szCs w:val="24"/>
        </w:rPr>
        <w:t xml:space="preserve"> „Pasiūlymų vertinimo kriterijai ir sąlygos“.</w:t>
      </w:r>
    </w:p>
    <w:p w14:paraId="7F4183FC" w14:textId="6C65DB3F" w:rsidR="00F96C46" w:rsidRPr="00837E0B" w:rsidRDefault="00837E0B"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837E0B">
        <w:rPr>
          <w:rFonts w:ascii="Times New Roman" w:hAnsi="Times New Roman"/>
          <w:color w:val="000000"/>
          <w:sz w:val="24"/>
          <w:szCs w:val="24"/>
        </w:rPr>
        <w:t xml:space="preserve">Perkančioji organizacija sudaryti </w:t>
      </w:r>
      <w:r w:rsidRPr="00837E0B">
        <w:rPr>
          <w:rFonts w:ascii="Times New Roman" w:hAnsi="Times New Roman"/>
          <w:iCs/>
          <w:sz w:val="24"/>
          <w:szCs w:val="24"/>
        </w:rPr>
        <w:t xml:space="preserve">pirkimo sutartį </w:t>
      </w:r>
      <w:r w:rsidRPr="00837E0B">
        <w:rPr>
          <w:rFonts w:ascii="Times New Roman" w:hAnsi="Times New Roman"/>
          <w:color w:val="000000"/>
          <w:sz w:val="24"/>
          <w:szCs w:val="24"/>
        </w:rPr>
        <w:t>siūlo tam tiekėjui, kurio pasiūlymas pripažintas laimėjusiu.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(arba kelių) pirkimo objekto dalių.</w:t>
      </w:r>
    </w:p>
    <w:p w14:paraId="0F71525C" w14:textId="14EEA4C5" w:rsidR="00F96C46" w:rsidRPr="00193EF4" w:rsidRDefault="00C36A9E"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837E0B">
        <w:rPr>
          <w:rFonts w:ascii="Times New Roman" w:hAnsi="Times New Roman" w:cs="Times New Roman"/>
          <w:sz w:val="24"/>
          <w:szCs w:val="24"/>
        </w:rPr>
        <w:t>Perkančioji organizacija</w:t>
      </w:r>
      <w:r w:rsidRPr="00837E0B">
        <w:rPr>
          <w:rStyle w:val="cf01"/>
          <w:rFonts w:ascii="Times New Roman" w:hAnsi="Times New Roman" w:cs="Times New Roman"/>
          <w:sz w:val="24"/>
          <w:szCs w:val="24"/>
        </w:rPr>
        <w:t xml:space="preserve"> </w:t>
      </w:r>
      <w:r w:rsidR="00F96C46" w:rsidRPr="00837E0B">
        <w:rPr>
          <w:rStyle w:val="cf01"/>
          <w:rFonts w:ascii="Times New Roman" w:hAnsi="Times New Roman" w:cs="Times New Roman"/>
          <w:sz w:val="24"/>
          <w:szCs w:val="24"/>
        </w:rPr>
        <w:t>atmes tiekėjo pasiūlymą pagrindais, nustatytais Bendrųjų pirkimų sąlygų 18 skyriuje „Pasiūlymų atmetimo pagrindai</w:t>
      </w:r>
      <w:r w:rsidR="00F96C46" w:rsidRPr="00193EF4">
        <w:rPr>
          <w:rStyle w:val="cf01"/>
          <w:rFonts w:ascii="Times New Roman" w:hAnsi="Times New Roman" w:cs="Times New Roman"/>
          <w:sz w:val="24"/>
          <w:szCs w:val="24"/>
        </w:rPr>
        <w:t>“, o taip pat, jeigu:</w:t>
      </w:r>
    </w:p>
    <w:p w14:paraId="097157FC" w14:textId="0B1D2763"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dalyvis pasiūlymą pateikė ne CVPIS priemonėmis, arba pateikė pavėluotai, t.</w:t>
      </w:r>
      <w:r w:rsidR="002935F2" w:rsidRPr="00193EF4">
        <w:rPr>
          <w:rFonts w:ascii="Times New Roman" w:hAnsi="Times New Roman" w:cs="Times New Roman"/>
          <w:sz w:val="24"/>
          <w:szCs w:val="24"/>
        </w:rPr>
        <w:t xml:space="preserve"> </w:t>
      </w:r>
      <w:r w:rsidRPr="00193EF4">
        <w:rPr>
          <w:rFonts w:ascii="Times New Roman" w:hAnsi="Times New Roman" w:cs="Times New Roman"/>
          <w:sz w:val="24"/>
          <w:szCs w:val="24"/>
        </w:rPr>
        <w:t>y. pasibaigus nustatytam terminui;</w:t>
      </w:r>
    </w:p>
    <w:p w14:paraId="5C4919BD" w14:textId="33380356" w:rsidR="00F96C46" w:rsidRPr="00B61C3B"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pasiūlymas neatitinka pirkimo dokumentų reikalavimų ir jo trūkumai negali būti ištaisyti vadovaujantis Viešųjų pirkimų tarnybos nustatytomis taisyklėmis</w:t>
      </w:r>
      <w:r w:rsidRPr="00193EF4">
        <w:rPr>
          <w:rFonts w:ascii="Times New Roman" w:hAnsi="Times New Roman" w:cs="Times New Roman"/>
          <w:sz w:val="24"/>
          <w:szCs w:val="24"/>
        </w:rPr>
        <w:footnoteReference w:id="2"/>
      </w:r>
      <w:r w:rsidRPr="00193EF4">
        <w:rPr>
          <w:rFonts w:ascii="Times New Roman" w:hAnsi="Times New Roman" w:cs="Times New Roman"/>
          <w:sz w:val="24"/>
          <w:szCs w:val="24"/>
        </w:rPr>
        <w:t xml:space="preserve"> (</w:t>
      </w:r>
      <w:r w:rsidR="00EC4327" w:rsidRPr="008920EA">
        <w:rPr>
          <w:rFonts w:ascii="Times New Roman" w:hAnsi="Times New Roman" w:cs="Times New Roman"/>
          <w:sz w:val="24"/>
          <w:szCs w:val="24"/>
        </w:rPr>
        <w:t xml:space="preserve">pvz., </w:t>
      </w:r>
      <w:r w:rsidR="00EC4327">
        <w:rPr>
          <w:rFonts w:ascii="Times New Roman" w:hAnsi="Times New Roman" w:cs="Times New Roman"/>
          <w:sz w:val="24"/>
          <w:szCs w:val="24"/>
        </w:rPr>
        <w:t xml:space="preserve">nepateikta(-os) užpildyta (-os) Pasiūlymo forma(-os) pagal specialiųjų pirkimo </w:t>
      </w:r>
      <w:r w:rsidR="00EC4327" w:rsidRPr="00B61C3B">
        <w:rPr>
          <w:rFonts w:ascii="Times New Roman" w:hAnsi="Times New Roman" w:cs="Times New Roman"/>
          <w:sz w:val="24"/>
          <w:szCs w:val="24"/>
        </w:rPr>
        <w:t xml:space="preserve">sąlygų </w:t>
      </w:r>
      <w:r w:rsidR="00B61C3B" w:rsidRPr="00B61C3B">
        <w:rPr>
          <w:rFonts w:ascii="Times New Roman" w:hAnsi="Times New Roman" w:cs="Times New Roman"/>
          <w:sz w:val="24"/>
          <w:szCs w:val="24"/>
        </w:rPr>
        <w:t>6</w:t>
      </w:r>
      <w:r w:rsidR="00802274">
        <w:rPr>
          <w:rFonts w:ascii="Times New Roman" w:hAnsi="Times New Roman" w:cs="Times New Roman"/>
          <w:sz w:val="24"/>
          <w:szCs w:val="24"/>
        </w:rPr>
        <w:t xml:space="preserve"> priedą</w:t>
      </w:r>
      <w:r w:rsidRPr="00B61C3B">
        <w:rPr>
          <w:rFonts w:ascii="Times New Roman" w:hAnsi="Times New Roman" w:cs="Times New Roman"/>
          <w:sz w:val="24"/>
          <w:szCs w:val="24"/>
        </w:rPr>
        <w:t>);</w:t>
      </w:r>
    </w:p>
    <w:p w14:paraId="7AF9DCA7" w14:textId="14C1D24C" w:rsidR="00EC4327" w:rsidRDefault="00EC4327"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91515D">
        <w:rPr>
          <w:rFonts w:ascii="Times New Roman" w:hAnsi="Times New Roman" w:cs="Times New Roman"/>
          <w:sz w:val="24"/>
          <w:szCs w:val="24"/>
        </w:rPr>
        <w:t xml:space="preserve">dalyvis neatsakinėja į </w:t>
      </w:r>
      <w:r w:rsidR="00C36A9E">
        <w:rPr>
          <w:rFonts w:ascii="Times New Roman" w:hAnsi="Times New Roman" w:cs="Times New Roman"/>
          <w:sz w:val="24"/>
          <w:szCs w:val="24"/>
        </w:rPr>
        <w:t>Perkančiosios organizacijos</w:t>
      </w:r>
      <w:r w:rsidR="00C36A9E" w:rsidRPr="0091515D">
        <w:rPr>
          <w:rFonts w:ascii="Times New Roman" w:hAnsi="Times New Roman" w:cs="Times New Roman"/>
          <w:sz w:val="24"/>
          <w:szCs w:val="24"/>
        </w:rPr>
        <w:t xml:space="preserve"> </w:t>
      </w:r>
      <w:r w:rsidRPr="0091515D">
        <w:rPr>
          <w:rFonts w:ascii="Times New Roman" w:hAnsi="Times New Roman" w:cs="Times New Roman"/>
          <w:sz w:val="24"/>
          <w:szCs w:val="24"/>
        </w:rPr>
        <w:t xml:space="preserve">užklausimus dėl tiekėjų pašalinimo pagrindų nebuvimą, kvalifikacijos reikalavimų, aplinkos apsaugos </w:t>
      </w:r>
      <w:r w:rsidRPr="0091515D">
        <w:rPr>
          <w:rFonts w:ascii="Times New Roman" w:hAnsi="Times New Roman" w:cs="Times New Roman"/>
          <w:color w:val="000000" w:themeColor="text1"/>
          <w:sz w:val="24"/>
          <w:szCs w:val="24"/>
        </w:rPr>
        <w:t>vadybos sistemos standartų</w:t>
      </w:r>
      <w:r w:rsidRPr="0091515D">
        <w:rPr>
          <w:rFonts w:ascii="Times New Roman" w:hAnsi="Times New Roman" w:cs="Times New Roman"/>
          <w:sz w:val="24"/>
          <w:szCs w:val="24"/>
        </w:rPr>
        <w:t xml:space="preserve"> reikalavimų atitiktį patvirtinančių duomenų patikslinimo, trūkstamų ar netikslių dokumentų pateikimo ar patikslinimo, dėl pasiūlymo paaiškinimo ar dėl neįprastai mažos kainos pagrindimo</w:t>
      </w:r>
      <w:r>
        <w:rPr>
          <w:rFonts w:ascii="Times New Roman" w:hAnsi="Times New Roman" w:cs="Times New Roman"/>
          <w:sz w:val="24"/>
          <w:szCs w:val="24"/>
        </w:rPr>
        <w:t>;</w:t>
      </w:r>
    </w:p>
    <w:p w14:paraId="7B6D5487" w14:textId="1FF68BF5"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per </w:t>
      </w:r>
      <w:r w:rsidR="00C36A9E">
        <w:rPr>
          <w:rFonts w:ascii="Times New Roman" w:hAnsi="Times New Roman" w:cs="Times New Roman"/>
          <w:sz w:val="24"/>
          <w:szCs w:val="24"/>
        </w:rPr>
        <w:t>Perkančiosios organizacijos</w:t>
      </w:r>
      <w:r w:rsidR="00C36A9E" w:rsidRPr="00193EF4">
        <w:rPr>
          <w:rFonts w:ascii="Times New Roman" w:hAnsi="Times New Roman" w:cs="Times New Roman"/>
          <w:sz w:val="24"/>
          <w:szCs w:val="24"/>
        </w:rPr>
        <w:t xml:space="preserve"> </w:t>
      </w:r>
      <w:r w:rsidRPr="00193EF4">
        <w:rPr>
          <w:rFonts w:ascii="Times New Roman" w:hAnsi="Times New Roman" w:cs="Times New Roman"/>
          <w:sz w:val="24"/>
          <w:szCs w:val="24"/>
        </w:rPr>
        <w:t>nurodytą terminą neištaisė pasiūlyme nurodytų aritmetinių klaidų</w:t>
      </w:r>
      <w:r w:rsidR="00E374F5">
        <w:rPr>
          <w:rFonts w:ascii="Times New Roman" w:hAnsi="Times New Roman" w:cs="Times New Roman"/>
          <w:sz w:val="24"/>
          <w:szCs w:val="24"/>
        </w:rPr>
        <w:t xml:space="preserve"> arba per perkančiosios organizacijos nustatytą terminą nepateikė paprašyto paaiškinimo ar dokumentų</w:t>
      </w:r>
      <w:r w:rsidRPr="00193EF4">
        <w:rPr>
          <w:rFonts w:ascii="Times New Roman" w:hAnsi="Times New Roman" w:cs="Times New Roman"/>
          <w:sz w:val="24"/>
          <w:szCs w:val="24"/>
        </w:rPr>
        <w:t>;</w:t>
      </w:r>
    </w:p>
    <w:p w14:paraId="2C50BC53" w14:textId="3BDFB09E"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apie nustatytų reikalavimų atitikimą pateikė melagingą informaciją, kurią </w:t>
      </w:r>
      <w:r w:rsidR="00C36A9E">
        <w:rPr>
          <w:rFonts w:ascii="Times New Roman" w:hAnsi="Times New Roman" w:cs="Times New Roman"/>
          <w:sz w:val="24"/>
          <w:szCs w:val="24"/>
        </w:rPr>
        <w:t>Perkančioji organizacija</w:t>
      </w:r>
      <w:r w:rsidR="00C36A9E" w:rsidRPr="00193EF4">
        <w:rPr>
          <w:rFonts w:ascii="Times New Roman" w:hAnsi="Times New Roman" w:cs="Times New Roman"/>
          <w:sz w:val="24"/>
          <w:szCs w:val="24"/>
        </w:rPr>
        <w:t xml:space="preserve"> </w:t>
      </w:r>
      <w:r w:rsidRPr="00193EF4">
        <w:rPr>
          <w:rFonts w:ascii="Times New Roman" w:hAnsi="Times New Roman" w:cs="Times New Roman"/>
          <w:sz w:val="24"/>
          <w:szCs w:val="24"/>
        </w:rPr>
        <w:t>gali įrodyti bet kokiomis teisėtomis priemonėmis;</w:t>
      </w:r>
    </w:p>
    <w:p w14:paraId="60FEBC05" w14:textId="7CB502D9" w:rsidR="001A25FD"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eastAsiaTheme="minorHAnsi" w:hAnsi="Times New Roman" w:cs="Times New Roman"/>
          <w:bCs/>
          <w:i/>
          <w:iCs/>
          <w:color w:val="7030A0"/>
          <w:sz w:val="24"/>
          <w:szCs w:val="24"/>
        </w:rPr>
      </w:pPr>
      <w:r w:rsidRPr="00193EF4">
        <w:rPr>
          <w:rFonts w:ascii="Times New Roman" w:hAnsi="Times New Roman" w:cs="Times New Roman"/>
          <w:sz w:val="24"/>
          <w:szCs w:val="24"/>
        </w:rPr>
        <w:t>dalyvis pateikė</w:t>
      </w:r>
      <w:r w:rsidRPr="00193EF4">
        <w:rPr>
          <w:rFonts w:ascii="Times New Roman" w:hAnsi="Times New Roman" w:cs="Times New Roman"/>
          <w:color w:val="000000"/>
          <w:sz w:val="24"/>
          <w:szCs w:val="24"/>
        </w:rPr>
        <w:t xml:space="preserve"> daugiau kaip vieną pasiūlymą</w:t>
      </w:r>
      <w:r w:rsidR="00837E0B">
        <w:rPr>
          <w:rFonts w:ascii="Times New Roman" w:hAnsi="Times New Roman" w:cs="Times New Roman"/>
          <w:color w:val="000000"/>
          <w:sz w:val="24"/>
          <w:szCs w:val="24"/>
        </w:rPr>
        <w:t xml:space="preserve"> į tą pačią pirkimo dalį</w:t>
      </w:r>
      <w:r w:rsidRPr="00193EF4">
        <w:rPr>
          <w:rFonts w:ascii="Times New Roman" w:hAnsi="Times New Roman" w:cs="Times New Roman"/>
          <w:color w:val="000000"/>
          <w:sz w:val="24"/>
          <w:szCs w:val="24"/>
        </w:rPr>
        <w:t>, arba ūkio subjektų grupės narys daly</w:t>
      </w:r>
      <w:r w:rsidR="00E374F5">
        <w:rPr>
          <w:rFonts w:ascii="Times New Roman" w:hAnsi="Times New Roman" w:cs="Times New Roman"/>
          <w:color w:val="000000"/>
          <w:sz w:val="24"/>
          <w:szCs w:val="24"/>
        </w:rPr>
        <w:t>vauja teikiant kelis pasiūlymus.</w:t>
      </w:r>
    </w:p>
    <w:p w14:paraId="678C44CA" w14:textId="6EB53055" w:rsidR="00FE7908" w:rsidRPr="004A41D7" w:rsidRDefault="00FE7908" w:rsidP="000020F6">
      <w:pPr>
        <w:pStyle w:val="Antrat1"/>
        <w:numPr>
          <w:ilvl w:val="0"/>
          <w:numId w:val="36"/>
        </w:numPr>
        <w:spacing w:before="240" w:line="20" w:lineRule="atLeast"/>
        <w:ind w:left="567" w:hanging="567"/>
        <w:rPr>
          <w:rFonts w:ascii="Times New Roman" w:hAnsi="Times New Roman" w:cs="Times New Roman"/>
          <w:b/>
          <w:bCs/>
          <w:sz w:val="32"/>
          <w:szCs w:val="32"/>
        </w:rPr>
      </w:pPr>
      <w:bookmarkStart w:id="37" w:name="_Ref39425999"/>
      <w:bookmarkStart w:id="38" w:name="_Ref39426005"/>
      <w:bookmarkStart w:id="39" w:name="_Toc220253633"/>
      <w:r w:rsidRPr="004A41D7">
        <w:rPr>
          <w:rFonts w:ascii="Times New Roman" w:hAnsi="Times New Roman" w:cs="Times New Roman"/>
          <w:b/>
          <w:bCs/>
          <w:sz w:val="32"/>
          <w:szCs w:val="32"/>
        </w:rPr>
        <w:t>S</w:t>
      </w:r>
      <w:r w:rsidR="00281735" w:rsidRPr="004A41D7">
        <w:rPr>
          <w:rFonts w:ascii="Times New Roman" w:hAnsi="Times New Roman" w:cs="Times New Roman"/>
          <w:b/>
          <w:bCs/>
          <w:sz w:val="32"/>
          <w:szCs w:val="32"/>
        </w:rPr>
        <w:t>utarties sudarymas</w:t>
      </w:r>
      <w:bookmarkEnd w:id="37"/>
      <w:bookmarkEnd w:id="38"/>
      <w:bookmarkEnd w:id="39"/>
    </w:p>
    <w:p w14:paraId="55AA0A54" w14:textId="2FB51833" w:rsidR="004B422E" w:rsidRPr="00837E0B" w:rsidRDefault="00637CDD" w:rsidP="00406F3F">
      <w:pPr>
        <w:pStyle w:val="Sraopastraipa"/>
        <w:numPr>
          <w:ilvl w:val="1"/>
          <w:numId w:val="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EC4327">
        <w:rPr>
          <w:rFonts w:ascii="Times New Roman" w:hAnsi="Times New Roman" w:cs="Times New Roman"/>
          <w:color w:val="000000" w:themeColor="text1"/>
          <w:sz w:val="24"/>
          <w:szCs w:val="24"/>
        </w:rPr>
        <w:t xml:space="preserve">Ši pirkimo procedūra atliekama siekiant sudaryti sutartį su tiekėju, kurio pasiūlymas, vadovaujantis </w:t>
      </w:r>
      <w:r w:rsidRPr="00837E0B">
        <w:rPr>
          <w:rFonts w:ascii="Times New Roman" w:hAnsi="Times New Roman" w:cs="Times New Roman"/>
          <w:color w:val="000000" w:themeColor="text1"/>
          <w:sz w:val="24"/>
          <w:szCs w:val="24"/>
        </w:rPr>
        <w:t>pirkimo sąlygose</w:t>
      </w:r>
      <w:r w:rsidRPr="00837E0B">
        <w:rPr>
          <w:rFonts w:ascii="Times New Roman" w:hAnsi="Times New Roman" w:cs="Times New Roman"/>
          <w:color w:val="0070C0"/>
          <w:sz w:val="24"/>
          <w:szCs w:val="24"/>
        </w:rPr>
        <w:t xml:space="preserve"> </w:t>
      </w:r>
      <w:r w:rsidRPr="00837E0B">
        <w:rPr>
          <w:rFonts w:ascii="Times New Roman" w:hAnsi="Times New Roman" w:cs="Times New Roman"/>
          <w:color w:val="000000" w:themeColor="text1"/>
          <w:sz w:val="24"/>
          <w:szCs w:val="24"/>
        </w:rPr>
        <w:t xml:space="preserve">nustatyta tvarka, bus pripažintas laimėjęs. </w:t>
      </w:r>
      <w:r w:rsidRPr="00837E0B">
        <w:rPr>
          <w:rFonts w:ascii="Times New Roman" w:hAnsi="Times New Roman" w:cs="Times New Roman"/>
          <w:sz w:val="24"/>
          <w:szCs w:val="24"/>
        </w:rPr>
        <w:t xml:space="preserve">Sutarties sąlygos pateikiamos </w:t>
      </w:r>
      <w:r w:rsidRPr="00837E0B">
        <w:rPr>
          <w:rFonts w:ascii="Times New Roman" w:eastAsiaTheme="minorHAnsi" w:hAnsi="Times New Roman" w:cs="Times New Roman"/>
          <w:bCs/>
          <w:iCs/>
          <w:sz w:val="24"/>
          <w:szCs w:val="24"/>
        </w:rPr>
        <w:t>specialiųjų pirkimo sąlygų 1</w:t>
      </w:r>
      <w:r w:rsidR="00837E0B">
        <w:rPr>
          <w:rFonts w:ascii="Times New Roman" w:eastAsiaTheme="minorHAnsi" w:hAnsi="Times New Roman" w:cs="Times New Roman"/>
          <w:bCs/>
          <w:iCs/>
          <w:sz w:val="24"/>
          <w:szCs w:val="24"/>
        </w:rPr>
        <w:t>5</w:t>
      </w:r>
      <w:r w:rsidRPr="00837E0B">
        <w:rPr>
          <w:rFonts w:ascii="Times New Roman" w:eastAsiaTheme="minorHAnsi" w:hAnsi="Times New Roman" w:cs="Times New Roman"/>
          <w:bCs/>
          <w:iCs/>
          <w:sz w:val="24"/>
          <w:szCs w:val="24"/>
        </w:rPr>
        <w:t xml:space="preserve"> priede </w:t>
      </w:r>
      <w:r w:rsidRPr="00837E0B">
        <w:rPr>
          <w:rFonts w:ascii="Times New Roman" w:hAnsi="Times New Roman" w:cs="Times New Roman"/>
          <w:sz w:val="24"/>
          <w:szCs w:val="24"/>
        </w:rPr>
        <w:t>„Sutarties projektas“</w:t>
      </w:r>
      <w:bookmarkEnd w:id="2"/>
      <w:r w:rsidR="00837E0B" w:rsidRPr="00837E0B">
        <w:rPr>
          <w:rFonts w:ascii="Times New Roman" w:eastAsiaTheme="minorHAnsi" w:hAnsi="Times New Roman" w:cs="Times New Roman"/>
          <w:bCs/>
          <w:iCs/>
          <w:sz w:val="24"/>
          <w:szCs w:val="24"/>
        </w:rPr>
        <w:t>;</w:t>
      </w:r>
    </w:p>
    <w:p w14:paraId="59BD0F6B" w14:textId="7F23514C" w:rsidR="00837E0B" w:rsidRPr="00837E0B" w:rsidRDefault="00837E0B" w:rsidP="00406F3F">
      <w:pPr>
        <w:pStyle w:val="Sraopastraipa"/>
        <w:numPr>
          <w:ilvl w:val="1"/>
          <w:numId w:val="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837E0B">
        <w:rPr>
          <w:rFonts w:ascii="Times New Roman" w:hAnsi="Times New Roman"/>
          <w:sz w:val="24"/>
          <w:szCs w:val="24"/>
        </w:rPr>
        <w:t xml:space="preserve">Pirkimo sutartis (su pirkimo dalį laimėjusiu tiekėju) sudaroma nedelsiant, bet ne anksčiau negu pasibaigė pirkimo sutarties sudarymo atidėjimo terminas. Atidėjimo terminas gali būti netaikomas, </w:t>
      </w:r>
      <w:r w:rsidRPr="00837E0B">
        <w:rPr>
          <w:rFonts w:ascii="Times New Roman" w:hAnsi="Times New Roman"/>
          <w:sz w:val="24"/>
          <w:szCs w:val="24"/>
        </w:rPr>
        <w:lastRenderedPageBreak/>
        <w:t>kai vienintelis suinteresuotas dalyvis yra tas, su kuriuo sudaroma pirkimo sutartis, ir nėra suinteresuotų kandidatų;</w:t>
      </w:r>
    </w:p>
    <w:p w14:paraId="08F2BCBC" w14:textId="1B99720A" w:rsidR="00837E0B" w:rsidRPr="00837E0B" w:rsidRDefault="00837E0B" w:rsidP="00406F3F">
      <w:pPr>
        <w:pStyle w:val="Sraopastraipa"/>
        <w:numPr>
          <w:ilvl w:val="1"/>
          <w:numId w:val="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837E0B">
        <w:rPr>
          <w:rFonts w:ascii="Times New Roman" w:hAnsi="Times New Roman"/>
          <w:sz w:val="24"/>
          <w:szCs w:val="24"/>
        </w:rPr>
        <w:t xml:space="preserve">Pirkimo dalį laimėjęs tiekėjas privalo pasirašyti pirkimo sutartį per perkančiosios organizacijos nurodytą terminą. Jeigu tiekėjas, kuriam buvo pasiūlyta sudaryti pirkimo sutartį, raštu atsisako ją sudaryti, arba iki nurodyto laiko </w:t>
      </w:r>
      <w:r w:rsidRPr="00837E0B">
        <w:rPr>
          <w:rFonts w:ascii="Times New Roman" w:hAnsi="Times New Roman"/>
          <w:spacing w:val="-4"/>
          <w:sz w:val="24"/>
          <w:szCs w:val="24"/>
        </w:rPr>
        <w:t>neatvyksta sudaryti pirkimo sutarties</w:t>
      </w:r>
      <w:r w:rsidRPr="00837E0B">
        <w:rPr>
          <w:rFonts w:ascii="Times New Roman" w:hAnsi="Times New Roman"/>
          <w:sz w:val="24"/>
          <w:szCs w:val="24"/>
        </w:rPr>
        <w:t>, arba atsisako sudaryti pirkimo sutartį pasiūlyme nurodytomis sąlygomis, arba nepateikia kitų sutarties sudarymui būtinų dokumentų, laikoma, kad jis atsisakė sudaryti</w:t>
      </w:r>
      <w:r>
        <w:rPr>
          <w:rFonts w:ascii="Times New Roman" w:hAnsi="Times New Roman"/>
          <w:sz w:val="24"/>
          <w:szCs w:val="24"/>
        </w:rPr>
        <w:t xml:space="preserve"> pirkimo sutartį. Tokiu atveju P</w:t>
      </w:r>
      <w:r w:rsidRPr="00837E0B">
        <w:rPr>
          <w:rFonts w:ascii="Times New Roman" w:hAnsi="Times New Roman"/>
          <w:sz w:val="24"/>
          <w:szCs w:val="24"/>
        </w:rPr>
        <w:t>erkančioji organizacija siūlo sudaryti pirkimo sutartį tiekėjui, kurio pasiūlymas pagal patvirtintą pasiūlymų eilę yra pirmas po tiekėjo, atsisakiusio sudaryti pirkimo sutartį</w:t>
      </w:r>
      <w:r>
        <w:rPr>
          <w:rFonts w:ascii="Times New Roman" w:hAnsi="Times New Roman"/>
          <w:sz w:val="24"/>
          <w:szCs w:val="24"/>
        </w:rPr>
        <w:t>.</w:t>
      </w:r>
    </w:p>
    <w:p w14:paraId="5C552C2C" w14:textId="77777777" w:rsidR="00F110EA" w:rsidRPr="00E374F5" w:rsidRDefault="00F110EA" w:rsidP="00E374F5">
      <w:pPr>
        <w:tabs>
          <w:tab w:val="left" w:pos="1134"/>
        </w:tabs>
        <w:spacing w:after="0" w:line="240" w:lineRule="auto"/>
        <w:jc w:val="both"/>
        <w:rPr>
          <w:rFonts w:ascii="Times New Roman" w:hAnsi="Times New Roman" w:cs="Times New Roman"/>
          <w:color w:val="000000" w:themeColor="text1"/>
          <w:sz w:val="24"/>
          <w:szCs w:val="24"/>
        </w:rPr>
      </w:pPr>
    </w:p>
    <w:p w14:paraId="7881FCAE" w14:textId="47E62830" w:rsidR="00C87AB8" w:rsidRPr="00CA1270" w:rsidRDefault="008D704D" w:rsidP="00C87AB8">
      <w:pPr>
        <w:shd w:val="clear" w:color="auto" w:fill="FFFFFF"/>
        <w:spacing w:after="0" w:line="240" w:lineRule="auto"/>
        <w:jc w:val="center"/>
        <w:rPr>
          <w:rFonts w:eastAsia="Calibri" w:cstheme="minorHAnsi"/>
        </w:rPr>
        <w:sectPr w:rsidR="00C87AB8" w:rsidRPr="00CA1270" w:rsidSect="003F290B">
          <w:headerReference w:type="default" r:id="rId11"/>
          <w:footerReference w:type="first" r:id="rId12"/>
          <w:pgSz w:w="12240" w:h="15840"/>
          <w:pgMar w:top="1134" w:right="567" w:bottom="1134" w:left="1701" w:header="567" w:footer="567" w:gutter="0"/>
          <w:pgNumType w:start="0"/>
          <w:cols w:space="720"/>
          <w:titlePg/>
          <w:docGrid w:linePitch="360"/>
        </w:sectPr>
      </w:pPr>
      <w:r w:rsidRPr="00CA1270">
        <w:rPr>
          <w:rFonts w:eastAsia="Calibri" w:cstheme="minorHAnsi"/>
        </w:rPr>
        <w:t>____</w:t>
      </w:r>
      <w:r w:rsidR="00EC4327">
        <w:rPr>
          <w:rFonts w:eastAsia="Calibri" w:cstheme="minorHAnsi"/>
        </w:rPr>
        <w:t>_________</w:t>
      </w:r>
      <w:r w:rsidRPr="00CA1270">
        <w:rPr>
          <w:rFonts w:eastAsia="Calibri" w:cstheme="minorHAnsi"/>
        </w:rPr>
        <w:t>______</w:t>
      </w:r>
    </w:p>
    <w:p w14:paraId="1DF37652" w14:textId="0A6B5A0A" w:rsidR="00774AA5" w:rsidRPr="003F7C34" w:rsidRDefault="000631F1" w:rsidP="005C1E12">
      <w:pPr>
        <w:pStyle w:val="Antrat1"/>
        <w:jc w:val="right"/>
        <w:rPr>
          <w:rFonts w:ascii="Times New Roman" w:hAnsi="Times New Roman" w:cs="Times New Roman"/>
          <w:bCs/>
          <w:color w:val="auto"/>
          <w:sz w:val="24"/>
          <w:szCs w:val="24"/>
        </w:rPr>
      </w:pPr>
      <w:bookmarkStart w:id="40" w:name="_Toc220253634"/>
      <w:r w:rsidRPr="003F7C34">
        <w:rPr>
          <w:rFonts w:ascii="Times New Roman" w:hAnsi="Times New Roman" w:cs="Times New Roman"/>
          <w:bCs/>
          <w:color w:val="auto"/>
          <w:sz w:val="24"/>
          <w:szCs w:val="24"/>
        </w:rPr>
        <w:lastRenderedPageBreak/>
        <w:t>P</w:t>
      </w:r>
      <w:r w:rsidR="008F59C5" w:rsidRPr="003F7C34">
        <w:rPr>
          <w:rFonts w:ascii="Times New Roman" w:hAnsi="Times New Roman" w:cs="Times New Roman"/>
          <w:bCs/>
          <w:color w:val="auto"/>
          <w:sz w:val="24"/>
          <w:szCs w:val="24"/>
        </w:rPr>
        <w:t>irkimo sąlygų 1 priedas „Terminai“</w:t>
      </w:r>
      <w:bookmarkEnd w:id="40"/>
    </w:p>
    <w:p w14:paraId="5369DEF7" w14:textId="77777777" w:rsidR="00A53BAE" w:rsidRPr="004A41D7"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544"/>
        <w:gridCol w:w="3969"/>
        <w:gridCol w:w="1745"/>
      </w:tblGrid>
      <w:tr w:rsidR="00774AA5" w:rsidRPr="004A41D7" w14:paraId="730836B8" w14:textId="77777777" w:rsidTr="006D16EF">
        <w:trPr>
          <w:trHeight w:val="755"/>
        </w:trPr>
        <w:tc>
          <w:tcPr>
            <w:tcW w:w="596" w:type="dxa"/>
            <w:shd w:val="clear" w:color="auto" w:fill="D9D9D9" w:themeFill="background1" w:themeFillShade="D9"/>
            <w:tcMar>
              <w:top w:w="0" w:type="dxa"/>
              <w:left w:w="108" w:type="dxa"/>
              <w:bottom w:w="0" w:type="dxa"/>
              <w:right w:w="108" w:type="dxa"/>
            </w:tcMar>
            <w:vAlign w:val="center"/>
          </w:tcPr>
          <w:p w14:paraId="200EEC47" w14:textId="0E3BF872" w:rsidR="00774AA5" w:rsidRPr="004A41D7" w:rsidRDefault="009F4FBE"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Eil.</w:t>
            </w:r>
            <w:r w:rsidR="002935F2" w:rsidRPr="004A41D7">
              <w:rPr>
                <w:rFonts w:ascii="Times New Roman" w:hAnsi="Times New Roman" w:cs="Times New Roman"/>
                <w:b/>
                <w:bCs/>
                <w:sz w:val="24"/>
                <w:szCs w:val="24"/>
              </w:rPr>
              <w:t xml:space="preserve"> </w:t>
            </w:r>
            <w:r w:rsidRPr="004A41D7">
              <w:rPr>
                <w:rFonts w:ascii="Times New Roman" w:hAnsi="Times New Roman" w:cs="Times New Roman"/>
                <w:b/>
                <w:bCs/>
                <w:sz w:val="24"/>
                <w:szCs w:val="24"/>
              </w:rPr>
              <w:t>Nr.</w:t>
            </w:r>
          </w:p>
        </w:tc>
        <w:tc>
          <w:tcPr>
            <w:tcW w:w="3544" w:type="dxa"/>
            <w:shd w:val="clear" w:color="auto" w:fill="D9D9D9" w:themeFill="background1" w:themeFillShade="D9"/>
            <w:tcMar>
              <w:top w:w="0" w:type="dxa"/>
              <w:left w:w="108" w:type="dxa"/>
              <w:bottom w:w="0" w:type="dxa"/>
              <w:right w:w="108" w:type="dxa"/>
            </w:tcMar>
            <w:vAlign w:val="center"/>
          </w:tcPr>
          <w:p w14:paraId="778B1404" w14:textId="0B137751" w:rsidR="00774AA5" w:rsidRPr="004A41D7" w:rsidRDefault="004B3551"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VEIKSMAS</w:t>
            </w:r>
          </w:p>
        </w:tc>
        <w:tc>
          <w:tcPr>
            <w:tcW w:w="3969" w:type="dxa"/>
            <w:shd w:val="clear" w:color="auto" w:fill="D9D9D9" w:themeFill="background1" w:themeFillShade="D9"/>
            <w:tcMar>
              <w:top w:w="0" w:type="dxa"/>
              <w:left w:w="108" w:type="dxa"/>
              <w:bottom w:w="0" w:type="dxa"/>
              <w:right w:w="108" w:type="dxa"/>
            </w:tcMar>
            <w:vAlign w:val="center"/>
          </w:tcPr>
          <w:p w14:paraId="2D8BCE72" w14:textId="77777777" w:rsidR="00774AA5" w:rsidRPr="004A41D7" w:rsidRDefault="00774AA5" w:rsidP="002935F2">
            <w:pPr>
              <w:spacing w:after="0" w:line="240" w:lineRule="auto"/>
              <w:jc w:val="center"/>
              <w:rPr>
                <w:rFonts w:ascii="Times New Roman" w:hAnsi="Times New Roman" w:cs="Times New Roman"/>
                <w:b/>
                <w:sz w:val="24"/>
                <w:szCs w:val="24"/>
              </w:rPr>
            </w:pPr>
            <w:r w:rsidRPr="004A41D7">
              <w:rPr>
                <w:rFonts w:ascii="Times New Roman" w:hAnsi="Times New Roman" w:cs="Times New Roman"/>
                <w:b/>
                <w:sz w:val="24"/>
                <w:szCs w:val="24"/>
              </w:rPr>
              <w:t>DATA/DIENŲ SKAIČIUS/ LAIKAS</w:t>
            </w:r>
          </w:p>
          <w:p w14:paraId="677BC1F4" w14:textId="77777777" w:rsidR="00774AA5" w:rsidRPr="004A41D7" w:rsidRDefault="00774AA5" w:rsidP="002935F2">
            <w:pPr>
              <w:spacing w:after="0" w:line="240" w:lineRule="auto"/>
              <w:jc w:val="center"/>
              <w:rPr>
                <w:rFonts w:ascii="Times New Roman" w:hAnsi="Times New Roman" w:cs="Times New Roman"/>
                <w:sz w:val="24"/>
                <w:szCs w:val="24"/>
              </w:rPr>
            </w:pPr>
            <w:r w:rsidRPr="004A41D7">
              <w:rPr>
                <w:rFonts w:ascii="Times New Roman" w:hAnsi="Times New Roman" w:cs="Times New Roman"/>
                <w:sz w:val="24"/>
                <w:szCs w:val="24"/>
              </w:rPr>
              <w:t>(Lietuvos laiku)</w:t>
            </w:r>
          </w:p>
        </w:tc>
        <w:tc>
          <w:tcPr>
            <w:tcW w:w="1745" w:type="dxa"/>
            <w:shd w:val="clear" w:color="auto" w:fill="D9D9D9" w:themeFill="background1" w:themeFillShade="D9"/>
            <w:tcMar>
              <w:top w:w="0" w:type="dxa"/>
              <w:left w:w="108" w:type="dxa"/>
              <w:bottom w:w="0" w:type="dxa"/>
              <w:right w:w="108" w:type="dxa"/>
            </w:tcMar>
            <w:vAlign w:val="center"/>
          </w:tcPr>
          <w:p w14:paraId="11CCA5FB" w14:textId="77777777" w:rsidR="00774AA5" w:rsidRPr="004A41D7" w:rsidRDefault="00774AA5" w:rsidP="002935F2">
            <w:pPr>
              <w:spacing w:after="0" w:line="240" w:lineRule="auto"/>
              <w:jc w:val="center"/>
              <w:rPr>
                <w:rFonts w:ascii="Times New Roman" w:hAnsi="Times New Roman" w:cs="Times New Roman"/>
                <w:b/>
                <w:sz w:val="24"/>
                <w:szCs w:val="24"/>
              </w:rPr>
            </w:pPr>
            <w:r w:rsidRPr="004A41D7">
              <w:rPr>
                <w:rFonts w:ascii="Times New Roman" w:hAnsi="Times New Roman" w:cs="Times New Roman"/>
                <w:b/>
                <w:sz w:val="24"/>
                <w:szCs w:val="24"/>
              </w:rPr>
              <w:t>PASTABOS</w:t>
            </w:r>
          </w:p>
        </w:tc>
      </w:tr>
      <w:tr w:rsidR="00774AA5" w:rsidRPr="004A41D7" w14:paraId="33F22B33" w14:textId="77777777" w:rsidTr="006D16EF">
        <w:trPr>
          <w:trHeight w:val="20"/>
        </w:trPr>
        <w:tc>
          <w:tcPr>
            <w:tcW w:w="596" w:type="dxa"/>
            <w:tcMar>
              <w:top w:w="0" w:type="dxa"/>
              <w:left w:w="108" w:type="dxa"/>
              <w:bottom w:w="0" w:type="dxa"/>
              <w:right w:w="108" w:type="dxa"/>
            </w:tcMar>
          </w:tcPr>
          <w:p w14:paraId="1D2814F3" w14:textId="2D8BEDEE" w:rsidR="00774AA5" w:rsidRPr="004A41D7" w:rsidRDefault="006932C2" w:rsidP="002935F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w:t>
            </w:r>
          </w:p>
        </w:tc>
        <w:tc>
          <w:tcPr>
            <w:tcW w:w="3544" w:type="dxa"/>
            <w:tcMar>
              <w:top w:w="0" w:type="dxa"/>
              <w:left w:w="108" w:type="dxa"/>
              <w:bottom w:w="0" w:type="dxa"/>
              <w:right w:w="108" w:type="dxa"/>
            </w:tcMar>
          </w:tcPr>
          <w:p w14:paraId="25B87B88" w14:textId="77777777" w:rsidR="00774AA5" w:rsidRPr="004A41D7" w:rsidRDefault="00774AA5" w:rsidP="002935F2">
            <w:pPr>
              <w:keepNext/>
              <w:spacing w:after="0" w:line="240" w:lineRule="auto"/>
              <w:rPr>
                <w:rFonts w:ascii="Times New Roman" w:hAnsi="Times New Roman" w:cs="Times New Roman"/>
                <w:sz w:val="24"/>
                <w:szCs w:val="24"/>
              </w:rPr>
            </w:pPr>
            <w:r w:rsidRPr="004A41D7">
              <w:rPr>
                <w:rFonts w:ascii="Times New Roman" w:hAnsi="Times New Roman" w:cs="Times New Roman"/>
                <w:bCs/>
                <w:sz w:val="24"/>
                <w:szCs w:val="24"/>
              </w:rPr>
              <w:t>Pasiūlymų pateikimo terminas</w:t>
            </w:r>
          </w:p>
        </w:tc>
        <w:tc>
          <w:tcPr>
            <w:tcW w:w="3969" w:type="dxa"/>
            <w:tcMar>
              <w:top w:w="0" w:type="dxa"/>
              <w:left w:w="108" w:type="dxa"/>
              <w:bottom w:w="0" w:type="dxa"/>
              <w:right w:w="108" w:type="dxa"/>
            </w:tcMar>
          </w:tcPr>
          <w:p w14:paraId="3167CE4C" w14:textId="719F5068" w:rsidR="00774AA5" w:rsidRPr="004A41D7" w:rsidRDefault="00774AA5" w:rsidP="002935F2">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nurodytas </w:t>
            </w:r>
            <w:r w:rsidR="00C47599" w:rsidRPr="004A41D7">
              <w:rPr>
                <w:rFonts w:ascii="Times New Roman" w:hAnsi="Times New Roman" w:cs="Times New Roman"/>
                <w:sz w:val="24"/>
                <w:szCs w:val="24"/>
              </w:rPr>
              <w:t>s</w:t>
            </w:r>
            <w:r w:rsidRPr="004A41D7">
              <w:rPr>
                <w:rFonts w:ascii="Times New Roman" w:hAnsi="Times New Roman" w:cs="Times New Roman"/>
                <w:sz w:val="24"/>
                <w:szCs w:val="24"/>
              </w:rPr>
              <w:t xml:space="preserve">kelbime </w:t>
            </w:r>
          </w:p>
        </w:tc>
        <w:tc>
          <w:tcPr>
            <w:tcW w:w="1745" w:type="dxa"/>
            <w:tcMar>
              <w:top w:w="0" w:type="dxa"/>
              <w:left w:w="108" w:type="dxa"/>
              <w:bottom w:w="0" w:type="dxa"/>
              <w:right w:w="108" w:type="dxa"/>
            </w:tcMar>
          </w:tcPr>
          <w:p w14:paraId="2BC4B21F" w14:textId="7C1A26E3" w:rsidR="00774AA5" w:rsidRPr="004A41D7" w:rsidRDefault="00C36A9E" w:rsidP="002935F2">
            <w:pPr>
              <w:spacing w:after="0" w:line="240" w:lineRule="auto"/>
              <w:rPr>
                <w:rFonts w:ascii="Times New Roman" w:hAnsi="Times New Roman" w:cs="Times New Roman"/>
                <w:iCs/>
                <w:sz w:val="24"/>
                <w:szCs w:val="24"/>
              </w:rPr>
            </w:pPr>
            <w:r>
              <w:rPr>
                <w:rFonts w:ascii="Times New Roman" w:hAnsi="Times New Roman" w:cs="Times New Roman"/>
                <w:sz w:val="24"/>
                <w:szCs w:val="24"/>
              </w:rPr>
              <w:t>Perkančioji organizacija</w:t>
            </w:r>
            <w:r w:rsidRPr="004A41D7">
              <w:rPr>
                <w:rFonts w:ascii="Times New Roman" w:hAnsi="Times New Roman" w:cs="Times New Roman"/>
                <w:sz w:val="24"/>
                <w:szCs w:val="24"/>
              </w:rPr>
              <w:t xml:space="preserve"> </w:t>
            </w:r>
            <w:r w:rsidR="00774AA5" w:rsidRPr="004A41D7">
              <w:rPr>
                <w:rFonts w:ascii="Times New Roman" w:hAnsi="Times New Roman" w:cs="Times New Roman"/>
                <w:sz w:val="24"/>
                <w:szCs w:val="24"/>
              </w:rPr>
              <w:t>turi teisę pratęsti pasiūlymų pateikimo terminą.</w:t>
            </w:r>
          </w:p>
        </w:tc>
      </w:tr>
      <w:tr w:rsidR="00774AA5" w:rsidRPr="004A41D7" w14:paraId="2DDCD559" w14:textId="77777777" w:rsidTr="006D16EF">
        <w:trPr>
          <w:trHeight w:val="20"/>
        </w:trPr>
        <w:tc>
          <w:tcPr>
            <w:tcW w:w="596" w:type="dxa"/>
            <w:tcMar>
              <w:top w:w="0" w:type="dxa"/>
              <w:left w:w="108" w:type="dxa"/>
              <w:bottom w:w="0" w:type="dxa"/>
              <w:right w:w="108" w:type="dxa"/>
            </w:tcMar>
          </w:tcPr>
          <w:p w14:paraId="6C70187E" w14:textId="7D03D63A" w:rsidR="00774AA5" w:rsidRPr="004A41D7" w:rsidRDefault="006932C2" w:rsidP="006932C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2.</w:t>
            </w:r>
          </w:p>
        </w:tc>
        <w:tc>
          <w:tcPr>
            <w:tcW w:w="3544" w:type="dxa"/>
            <w:tcMar>
              <w:top w:w="0" w:type="dxa"/>
              <w:left w:w="108" w:type="dxa"/>
              <w:bottom w:w="0" w:type="dxa"/>
              <w:right w:w="108" w:type="dxa"/>
            </w:tcMar>
          </w:tcPr>
          <w:p w14:paraId="2368993B" w14:textId="77777777" w:rsidR="00774AA5" w:rsidRPr="004A41D7" w:rsidRDefault="00774AA5" w:rsidP="0003169B">
            <w:pPr>
              <w:keepNext/>
              <w:spacing w:after="0" w:line="240" w:lineRule="auto"/>
              <w:rPr>
                <w:rFonts w:ascii="Times New Roman" w:hAnsi="Times New Roman" w:cs="Times New Roman"/>
                <w:sz w:val="24"/>
                <w:szCs w:val="24"/>
              </w:rPr>
            </w:pPr>
            <w:r w:rsidRPr="004A41D7">
              <w:rPr>
                <w:rFonts w:ascii="Times New Roman" w:eastAsia="Times New Roman" w:hAnsi="Times New Roman" w:cs="Times New Roman"/>
                <w:sz w:val="24"/>
                <w:szCs w:val="24"/>
              </w:rPr>
              <w:t>Pradinis susipažinimas su CVP IS priemonėmis gautais pasiūlymais</w:t>
            </w:r>
          </w:p>
        </w:tc>
        <w:tc>
          <w:tcPr>
            <w:tcW w:w="3969" w:type="dxa"/>
            <w:tcMar>
              <w:top w:w="0" w:type="dxa"/>
              <w:left w:w="108" w:type="dxa"/>
              <w:bottom w:w="0" w:type="dxa"/>
              <w:right w:w="108" w:type="dxa"/>
            </w:tcMar>
          </w:tcPr>
          <w:p w14:paraId="7ECB1EDB" w14:textId="2F7A98FA" w:rsidR="00774AA5" w:rsidRPr="004A41D7" w:rsidRDefault="00774AA5" w:rsidP="001545AA">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Pradedamas ne anksčiau nei </w:t>
            </w:r>
            <w:r w:rsidRPr="004A41D7">
              <w:rPr>
                <w:rFonts w:ascii="Times New Roman" w:hAnsi="Times New Roman" w:cs="Times New Roman"/>
                <w:color w:val="000000" w:themeColor="text1"/>
                <w:sz w:val="24"/>
                <w:szCs w:val="24"/>
              </w:rPr>
              <w:t xml:space="preserve">po </w:t>
            </w:r>
            <w:r w:rsidR="001545AA">
              <w:rPr>
                <w:rFonts w:ascii="Times New Roman" w:hAnsi="Times New Roman" w:cs="Times New Roman"/>
                <w:color w:val="000000" w:themeColor="text1"/>
                <w:sz w:val="24"/>
                <w:szCs w:val="24"/>
              </w:rPr>
              <w:t>30</w:t>
            </w:r>
            <w:r w:rsidR="001545AA" w:rsidRPr="004A41D7">
              <w:rPr>
                <w:rFonts w:ascii="Times New Roman" w:hAnsi="Times New Roman" w:cs="Times New Roman"/>
                <w:color w:val="000000" w:themeColor="text1"/>
                <w:sz w:val="24"/>
                <w:szCs w:val="24"/>
              </w:rPr>
              <w:t xml:space="preserve"> </w:t>
            </w:r>
            <w:r w:rsidRPr="004A41D7">
              <w:rPr>
                <w:rFonts w:ascii="Times New Roman" w:hAnsi="Times New Roman" w:cs="Times New Roman"/>
                <w:color w:val="000000" w:themeColor="text1"/>
                <w:sz w:val="24"/>
                <w:szCs w:val="24"/>
              </w:rPr>
              <w:t>minučių</w:t>
            </w:r>
            <w:r w:rsidRPr="004A41D7">
              <w:rPr>
                <w:rFonts w:ascii="Times New Roman" w:hAnsi="Times New Roman" w:cs="Times New Roman"/>
                <w:sz w:val="24"/>
                <w:szCs w:val="24"/>
              </w:rPr>
              <w:t xml:space="preserve"> po pasiūlymų pateikimo termino pabaigos</w:t>
            </w:r>
          </w:p>
        </w:tc>
        <w:tc>
          <w:tcPr>
            <w:tcW w:w="1745" w:type="dxa"/>
            <w:tcMar>
              <w:top w:w="0" w:type="dxa"/>
              <w:left w:w="108" w:type="dxa"/>
              <w:bottom w:w="0" w:type="dxa"/>
              <w:right w:w="108" w:type="dxa"/>
            </w:tcMar>
          </w:tcPr>
          <w:p w14:paraId="516BC120" w14:textId="3556D373" w:rsidR="00774AA5" w:rsidRPr="004A41D7" w:rsidRDefault="00774AA5" w:rsidP="0003169B">
            <w:pPr>
              <w:spacing w:after="0" w:line="240" w:lineRule="auto"/>
              <w:rPr>
                <w:rFonts w:ascii="Times New Roman" w:hAnsi="Times New Roman" w:cs="Times New Roman"/>
                <w:iCs/>
                <w:sz w:val="24"/>
                <w:szCs w:val="24"/>
              </w:rPr>
            </w:pPr>
          </w:p>
        </w:tc>
      </w:tr>
      <w:tr w:rsidR="00774AA5" w:rsidRPr="004A41D7" w14:paraId="0E1517C9" w14:textId="77777777" w:rsidTr="006D16EF">
        <w:trPr>
          <w:trHeight w:val="20"/>
        </w:trPr>
        <w:tc>
          <w:tcPr>
            <w:tcW w:w="596" w:type="dxa"/>
            <w:tcMar>
              <w:top w:w="0" w:type="dxa"/>
              <w:left w:w="108" w:type="dxa"/>
              <w:bottom w:w="0" w:type="dxa"/>
              <w:right w:w="108" w:type="dxa"/>
            </w:tcMar>
          </w:tcPr>
          <w:p w14:paraId="0BF18051" w14:textId="03A0C935" w:rsidR="00774AA5" w:rsidRPr="004A41D7" w:rsidRDefault="006932C2" w:rsidP="006932C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w:t>
            </w:r>
          </w:p>
        </w:tc>
        <w:tc>
          <w:tcPr>
            <w:tcW w:w="3544" w:type="dxa"/>
            <w:tcMar>
              <w:top w:w="0" w:type="dxa"/>
              <w:left w:w="108" w:type="dxa"/>
              <w:bottom w:w="0" w:type="dxa"/>
              <w:right w:w="108" w:type="dxa"/>
            </w:tcMar>
          </w:tcPr>
          <w:p w14:paraId="4AD453C1" w14:textId="70320C71" w:rsidR="00774AA5" w:rsidRPr="004A41D7" w:rsidRDefault="00774AA5" w:rsidP="0003169B">
            <w:pPr>
              <w:keepNext/>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Prašymą paaiškinti, patikslinti pirkimo </w:t>
            </w:r>
            <w:r w:rsidR="00EF5E21" w:rsidRPr="004A41D7">
              <w:rPr>
                <w:rFonts w:ascii="Times New Roman" w:hAnsi="Times New Roman" w:cs="Times New Roman"/>
                <w:sz w:val="24"/>
                <w:szCs w:val="24"/>
              </w:rPr>
              <w:t>sąlygas</w:t>
            </w:r>
            <w:r w:rsidRPr="004A41D7">
              <w:rPr>
                <w:rFonts w:ascii="Times New Roman" w:hAnsi="Times New Roman" w:cs="Times New Roman"/>
                <w:sz w:val="24"/>
                <w:szCs w:val="24"/>
              </w:rPr>
              <w:t xml:space="preserve"> tiekėjas turi pateikti ne vėliau kaip:</w:t>
            </w:r>
          </w:p>
        </w:tc>
        <w:tc>
          <w:tcPr>
            <w:tcW w:w="3969" w:type="dxa"/>
            <w:tcMar>
              <w:top w:w="0" w:type="dxa"/>
              <w:left w:w="108" w:type="dxa"/>
              <w:bottom w:w="0" w:type="dxa"/>
              <w:right w:w="108" w:type="dxa"/>
            </w:tcMar>
          </w:tcPr>
          <w:p w14:paraId="56FC8010" w14:textId="5A35279F" w:rsidR="00774AA5" w:rsidRPr="004A41D7" w:rsidRDefault="0028581D"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6 (šešios) dienos</w:t>
            </w:r>
            <w:r w:rsidR="005F17E7" w:rsidRPr="004A41D7">
              <w:rPr>
                <w:rFonts w:ascii="Times New Roman" w:hAnsi="Times New Roman" w:cs="Times New Roman"/>
                <w:sz w:val="24"/>
                <w:szCs w:val="24"/>
              </w:rPr>
              <w:t xml:space="preserve"> iki pasiūlymų pateikimo termino </w:t>
            </w:r>
            <w:r w:rsidR="006B2FD1" w:rsidRPr="004A41D7">
              <w:rPr>
                <w:rFonts w:ascii="Times New Roman" w:hAnsi="Times New Roman" w:cs="Times New Roman"/>
                <w:sz w:val="24"/>
                <w:szCs w:val="24"/>
              </w:rPr>
              <w:t xml:space="preserve">pabaigos </w:t>
            </w:r>
          </w:p>
        </w:tc>
        <w:tc>
          <w:tcPr>
            <w:tcW w:w="1745" w:type="dxa"/>
            <w:tcMar>
              <w:top w:w="0" w:type="dxa"/>
              <w:left w:w="108" w:type="dxa"/>
              <w:bottom w:w="0" w:type="dxa"/>
              <w:right w:w="108" w:type="dxa"/>
            </w:tcMar>
          </w:tcPr>
          <w:p w14:paraId="6B3FEA86" w14:textId="2D5920B4" w:rsidR="00774AA5" w:rsidRPr="004A41D7" w:rsidRDefault="00774AA5" w:rsidP="00424668">
            <w:pPr>
              <w:spacing w:after="0" w:line="240" w:lineRule="auto"/>
              <w:rPr>
                <w:rFonts w:ascii="Times New Roman" w:hAnsi="Times New Roman" w:cs="Times New Roman"/>
                <w:iCs/>
                <w:color w:val="7030A0"/>
                <w:sz w:val="24"/>
                <w:szCs w:val="24"/>
              </w:rPr>
            </w:pPr>
          </w:p>
        </w:tc>
      </w:tr>
      <w:tr w:rsidR="00774AA5" w:rsidRPr="004A41D7" w14:paraId="6E37868A" w14:textId="77777777" w:rsidTr="006D16EF">
        <w:trPr>
          <w:trHeight w:val="20"/>
        </w:trPr>
        <w:tc>
          <w:tcPr>
            <w:tcW w:w="596" w:type="dxa"/>
            <w:tcMar>
              <w:top w:w="0" w:type="dxa"/>
              <w:left w:w="108" w:type="dxa"/>
              <w:bottom w:w="0" w:type="dxa"/>
              <w:right w:w="108" w:type="dxa"/>
            </w:tcMar>
          </w:tcPr>
          <w:p w14:paraId="5A3E2C4C" w14:textId="38904597"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4.</w:t>
            </w:r>
          </w:p>
        </w:tc>
        <w:tc>
          <w:tcPr>
            <w:tcW w:w="3544" w:type="dxa"/>
            <w:tcMar>
              <w:top w:w="0" w:type="dxa"/>
              <w:left w:w="108" w:type="dxa"/>
              <w:bottom w:w="0" w:type="dxa"/>
              <w:right w:w="108" w:type="dxa"/>
            </w:tcMar>
          </w:tcPr>
          <w:p w14:paraId="1E3634E1" w14:textId="7AA9EA93" w:rsidR="00774AA5" w:rsidRPr="004A41D7" w:rsidRDefault="00C36A9E"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w:t>
            </w:r>
            <w:r w:rsidRPr="004A41D7">
              <w:rPr>
                <w:rFonts w:ascii="Times New Roman" w:hAnsi="Times New Roman" w:cs="Times New Roman"/>
                <w:sz w:val="24"/>
                <w:szCs w:val="24"/>
              </w:rPr>
              <w:t xml:space="preserve"> </w:t>
            </w:r>
            <w:r w:rsidR="009B3AF8" w:rsidRPr="004A41D7">
              <w:rPr>
                <w:rFonts w:ascii="Times New Roman" w:hAnsi="Times New Roman" w:cs="Times New Roman"/>
                <w:sz w:val="24"/>
                <w:szCs w:val="24"/>
              </w:rPr>
              <w:t>p</w:t>
            </w:r>
            <w:r w:rsidR="00774AA5" w:rsidRPr="004A41D7">
              <w:rPr>
                <w:rFonts w:ascii="Times New Roman" w:hAnsi="Times New Roman" w:cs="Times New Roman"/>
                <w:sz w:val="24"/>
                <w:szCs w:val="24"/>
              </w:rPr>
              <w:t xml:space="preserve">irkimo </w:t>
            </w:r>
            <w:r w:rsidR="00EF5E21" w:rsidRPr="004A41D7">
              <w:rPr>
                <w:rFonts w:ascii="Times New Roman" w:hAnsi="Times New Roman" w:cs="Times New Roman"/>
                <w:sz w:val="24"/>
                <w:szCs w:val="24"/>
              </w:rPr>
              <w:t>sąlygų</w:t>
            </w:r>
            <w:r w:rsidR="00774AA5" w:rsidRPr="004A41D7">
              <w:rPr>
                <w:rFonts w:ascii="Times New Roman" w:hAnsi="Times New Roman" w:cs="Times New Roman"/>
                <w:sz w:val="24"/>
                <w:szCs w:val="24"/>
              </w:rPr>
              <w:t xml:space="preserve"> paaiškinimą, patikslinimą pateikia visiems tiekėjams ne vėliau kaip:</w:t>
            </w:r>
          </w:p>
        </w:tc>
        <w:tc>
          <w:tcPr>
            <w:tcW w:w="3969" w:type="dxa"/>
            <w:tcMar>
              <w:top w:w="0" w:type="dxa"/>
              <w:left w:w="108" w:type="dxa"/>
              <w:bottom w:w="0" w:type="dxa"/>
              <w:right w:w="108" w:type="dxa"/>
            </w:tcMar>
          </w:tcPr>
          <w:p w14:paraId="4D170373" w14:textId="4D79DFEC" w:rsidR="00774AA5" w:rsidRPr="004A41D7" w:rsidRDefault="0028581D"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4 (keturios) dienos iki pasiūlymų pateikimo termino pabaigos</w:t>
            </w:r>
            <w:r w:rsidR="00CE1F13" w:rsidRPr="004A41D7">
              <w:rPr>
                <w:rFonts w:ascii="Times New Roman" w:hAnsi="Times New Roman" w:cs="Times New Roman"/>
                <w:sz w:val="24"/>
                <w:szCs w:val="24"/>
              </w:rPr>
              <w:t xml:space="preserve"> </w:t>
            </w:r>
          </w:p>
        </w:tc>
        <w:tc>
          <w:tcPr>
            <w:tcW w:w="1745" w:type="dxa"/>
            <w:tcMar>
              <w:top w:w="0" w:type="dxa"/>
              <w:left w:w="108" w:type="dxa"/>
              <w:bottom w:w="0" w:type="dxa"/>
              <w:right w:w="108" w:type="dxa"/>
            </w:tcMar>
          </w:tcPr>
          <w:p w14:paraId="2E898EC9" w14:textId="443DDE85" w:rsidR="00774AA5" w:rsidRPr="004A41D7" w:rsidRDefault="00774AA5" w:rsidP="00CE1F13">
            <w:pPr>
              <w:spacing w:after="0" w:line="240" w:lineRule="auto"/>
              <w:rPr>
                <w:rFonts w:ascii="Times New Roman" w:hAnsi="Times New Roman" w:cs="Times New Roman"/>
                <w:sz w:val="24"/>
                <w:szCs w:val="24"/>
              </w:rPr>
            </w:pPr>
          </w:p>
        </w:tc>
      </w:tr>
      <w:tr w:rsidR="00774AA5" w:rsidRPr="004A41D7" w14:paraId="7621DE63" w14:textId="77777777" w:rsidTr="006D16EF">
        <w:trPr>
          <w:trHeight w:val="20"/>
        </w:trPr>
        <w:tc>
          <w:tcPr>
            <w:tcW w:w="596" w:type="dxa"/>
            <w:tcMar>
              <w:top w:w="0" w:type="dxa"/>
              <w:left w:w="108" w:type="dxa"/>
              <w:bottom w:w="0" w:type="dxa"/>
              <w:right w:w="108" w:type="dxa"/>
            </w:tcMar>
          </w:tcPr>
          <w:p w14:paraId="63314DF2" w14:textId="0594AA3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5.</w:t>
            </w:r>
          </w:p>
        </w:tc>
        <w:tc>
          <w:tcPr>
            <w:tcW w:w="3544" w:type="dxa"/>
            <w:tcMar>
              <w:top w:w="0" w:type="dxa"/>
              <w:left w:w="108" w:type="dxa"/>
              <w:bottom w:w="0" w:type="dxa"/>
              <w:right w:w="108" w:type="dxa"/>
            </w:tcMar>
          </w:tcPr>
          <w:p w14:paraId="758839D1" w14:textId="4F4D0EEB" w:rsidR="00774AA5" w:rsidRPr="004A41D7" w:rsidRDefault="00455131"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O</w:t>
            </w:r>
            <w:r w:rsidR="00774AA5" w:rsidRPr="004A41D7">
              <w:rPr>
                <w:rFonts w:ascii="Times New Roman" w:hAnsi="Times New Roman" w:cs="Times New Roman"/>
                <w:sz w:val="24"/>
                <w:szCs w:val="24"/>
              </w:rPr>
              <w:t>bjekto apžiūra bus vykdoma:</w:t>
            </w:r>
          </w:p>
        </w:tc>
        <w:tc>
          <w:tcPr>
            <w:tcW w:w="3969" w:type="dxa"/>
            <w:tcMar>
              <w:top w:w="0" w:type="dxa"/>
              <w:left w:w="108" w:type="dxa"/>
              <w:bottom w:w="0" w:type="dxa"/>
              <w:right w:w="108" w:type="dxa"/>
            </w:tcMar>
          </w:tcPr>
          <w:p w14:paraId="16ACE08C" w14:textId="7E075D3A" w:rsidR="00774AA5" w:rsidRPr="004A41D7" w:rsidRDefault="00774AA5" w:rsidP="006B2FD1">
            <w:pPr>
              <w:spacing w:after="0" w:line="240" w:lineRule="auto"/>
              <w:rPr>
                <w:rFonts w:ascii="Times New Roman" w:hAnsi="Times New Roman" w:cs="Times New Roman"/>
                <w:iCs/>
                <w:color w:val="FF0000"/>
                <w:sz w:val="24"/>
                <w:szCs w:val="24"/>
              </w:rPr>
            </w:pPr>
            <w:r w:rsidRPr="004A41D7">
              <w:rPr>
                <w:rFonts w:ascii="Times New Roman" w:hAnsi="Times New Roman" w:cs="Times New Roman"/>
                <w:sz w:val="24"/>
                <w:szCs w:val="24"/>
              </w:rPr>
              <w:t>Tiekėjui, norinčiam apžiūrėti objektą, CVP IS priemonėmis pateikus prašymą ne vėliau kaip</w:t>
            </w:r>
            <w:r w:rsidR="008B40BD" w:rsidRPr="004A41D7">
              <w:rPr>
                <w:rFonts w:ascii="Times New Roman" w:hAnsi="Times New Roman" w:cs="Times New Roman"/>
                <w:sz w:val="24"/>
                <w:szCs w:val="24"/>
              </w:rPr>
              <w:t xml:space="preserve"> 6 (šešios) dienos iki pasiūlymų pateikimo </w:t>
            </w:r>
            <w:r w:rsidR="006B2FD1" w:rsidRPr="004A41D7">
              <w:rPr>
                <w:rFonts w:ascii="Times New Roman" w:hAnsi="Times New Roman" w:cs="Times New Roman"/>
                <w:sz w:val="24"/>
                <w:szCs w:val="24"/>
              </w:rPr>
              <w:t xml:space="preserve">termino pabaigos </w:t>
            </w:r>
          </w:p>
        </w:tc>
        <w:tc>
          <w:tcPr>
            <w:tcW w:w="1745" w:type="dxa"/>
            <w:tcMar>
              <w:top w:w="0" w:type="dxa"/>
              <w:left w:w="108" w:type="dxa"/>
              <w:bottom w:w="0" w:type="dxa"/>
              <w:right w:w="108" w:type="dxa"/>
            </w:tcMar>
          </w:tcPr>
          <w:p w14:paraId="0CB425FC" w14:textId="3117F055" w:rsidR="00774AA5" w:rsidRPr="004A41D7" w:rsidRDefault="00940633" w:rsidP="00B4636E">
            <w:pPr>
              <w:spacing w:after="0" w:line="240" w:lineRule="auto"/>
              <w:rPr>
                <w:rFonts w:ascii="Times New Roman" w:hAnsi="Times New Roman" w:cs="Times New Roman"/>
                <w:sz w:val="24"/>
                <w:szCs w:val="24"/>
              </w:rPr>
            </w:pPr>
            <w:r w:rsidRPr="00940633">
              <w:rPr>
                <w:rFonts w:ascii="Times New Roman" w:hAnsi="Times New Roman" w:cs="Times New Roman"/>
                <w:sz w:val="24"/>
                <w:szCs w:val="24"/>
              </w:rPr>
              <w:t>Partizanų g. 4, Švenčionių m</w:t>
            </w:r>
          </w:p>
        </w:tc>
      </w:tr>
      <w:tr w:rsidR="00774AA5" w:rsidRPr="004A41D7" w14:paraId="3AA572DF" w14:textId="77777777" w:rsidTr="006D16EF">
        <w:trPr>
          <w:trHeight w:val="20"/>
        </w:trPr>
        <w:tc>
          <w:tcPr>
            <w:tcW w:w="596" w:type="dxa"/>
            <w:tcMar>
              <w:top w:w="0" w:type="dxa"/>
              <w:left w:w="108" w:type="dxa"/>
              <w:bottom w:w="0" w:type="dxa"/>
              <w:right w:w="108" w:type="dxa"/>
            </w:tcMar>
          </w:tcPr>
          <w:p w14:paraId="0C5D727C" w14:textId="4EC830C2"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6.</w:t>
            </w:r>
          </w:p>
        </w:tc>
        <w:tc>
          <w:tcPr>
            <w:tcW w:w="3544" w:type="dxa"/>
            <w:tcMar>
              <w:top w:w="0" w:type="dxa"/>
              <w:left w:w="108" w:type="dxa"/>
              <w:bottom w:w="0" w:type="dxa"/>
              <w:right w:w="108" w:type="dxa"/>
            </w:tcMar>
          </w:tcPr>
          <w:p w14:paraId="77FDC819" w14:textId="64EB27C2" w:rsidR="00774AA5" w:rsidRPr="004A41D7" w:rsidRDefault="00C36A9E"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w:t>
            </w:r>
            <w:r w:rsidRPr="004A41D7">
              <w:rPr>
                <w:rFonts w:ascii="Times New Roman" w:hAnsi="Times New Roman" w:cs="Times New Roman"/>
                <w:sz w:val="24"/>
                <w:szCs w:val="24"/>
              </w:rPr>
              <w:t xml:space="preserve"> </w:t>
            </w:r>
            <w:r w:rsidR="00774AA5" w:rsidRPr="004A41D7">
              <w:rPr>
                <w:rFonts w:ascii="Times New Roman" w:hAnsi="Times New Roman" w:cs="Times New Roman"/>
                <w:sz w:val="24"/>
                <w:szCs w:val="24"/>
              </w:rPr>
              <w:t xml:space="preserve">rengs susitikimus su tiekėjais dėl pirkimo </w:t>
            </w:r>
            <w:r w:rsidR="006932C2" w:rsidRPr="004A41D7">
              <w:rPr>
                <w:rFonts w:ascii="Times New Roman" w:hAnsi="Times New Roman" w:cs="Times New Roman"/>
                <w:sz w:val="24"/>
                <w:szCs w:val="24"/>
              </w:rPr>
              <w:t>sąlygų</w:t>
            </w:r>
            <w:r w:rsidR="00774AA5" w:rsidRPr="004A41D7">
              <w:rPr>
                <w:rFonts w:ascii="Times New Roman" w:hAnsi="Times New Roman" w:cs="Times New Roman"/>
                <w:sz w:val="24"/>
                <w:szCs w:val="24"/>
              </w:rPr>
              <w:t xml:space="preserve"> paaiškinimo</w:t>
            </w:r>
          </w:p>
        </w:tc>
        <w:tc>
          <w:tcPr>
            <w:tcW w:w="3969" w:type="dxa"/>
            <w:tcMar>
              <w:top w:w="0" w:type="dxa"/>
              <w:left w:w="108" w:type="dxa"/>
              <w:bottom w:w="0" w:type="dxa"/>
              <w:right w:w="108" w:type="dxa"/>
            </w:tcMar>
          </w:tcPr>
          <w:p w14:paraId="37463C11" w14:textId="77777777" w:rsidR="00774AA5" w:rsidRPr="004A41D7" w:rsidRDefault="00774AA5" w:rsidP="0003169B">
            <w:pPr>
              <w:spacing w:after="0" w:line="240" w:lineRule="auto"/>
              <w:rPr>
                <w:rFonts w:ascii="Times New Roman" w:hAnsi="Times New Roman" w:cs="Times New Roman"/>
                <w:iCs/>
                <w:sz w:val="24"/>
                <w:szCs w:val="24"/>
              </w:rPr>
            </w:pPr>
            <w:r w:rsidRPr="004A41D7">
              <w:rPr>
                <w:rFonts w:ascii="Times New Roman" w:hAnsi="Times New Roman" w:cs="Times New Roman"/>
                <w:iCs/>
                <w:sz w:val="24"/>
                <w:szCs w:val="24"/>
              </w:rPr>
              <w:t>NETAIKOMA</w:t>
            </w:r>
          </w:p>
        </w:tc>
        <w:tc>
          <w:tcPr>
            <w:tcW w:w="1745" w:type="dxa"/>
            <w:tcMar>
              <w:top w:w="0" w:type="dxa"/>
              <w:left w:w="108" w:type="dxa"/>
              <w:bottom w:w="0" w:type="dxa"/>
              <w:right w:w="108" w:type="dxa"/>
            </w:tcMar>
          </w:tcPr>
          <w:p w14:paraId="1C7B20C9" w14:textId="7B90833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95801DB" w14:textId="77777777" w:rsidTr="006D16EF">
        <w:trPr>
          <w:trHeight w:val="20"/>
        </w:trPr>
        <w:tc>
          <w:tcPr>
            <w:tcW w:w="596" w:type="dxa"/>
            <w:tcMar>
              <w:top w:w="0" w:type="dxa"/>
              <w:left w:w="108" w:type="dxa"/>
              <w:bottom w:w="0" w:type="dxa"/>
              <w:right w:w="108" w:type="dxa"/>
            </w:tcMar>
          </w:tcPr>
          <w:p w14:paraId="7834A329" w14:textId="4F8DE17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7.</w:t>
            </w:r>
          </w:p>
        </w:tc>
        <w:tc>
          <w:tcPr>
            <w:tcW w:w="3544" w:type="dxa"/>
            <w:tcMar>
              <w:top w:w="0" w:type="dxa"/>
              <w:left w:w="108" w:type="dxa"/>
              <w:bottom w:w="0" w:type="dxa"/>
              <w:right w:w="108" w:type="dxa"/>
            </w:tcMar>
          </w:tcPr>
          <w:p w14:paraId="1664470B" w14:textId="04429B88"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Tiekėjai turi pateikti prekių pavyzdžius</w:t>
            </w:r>
          </w:p>
        </w:tc>
        <w:tc>
          <w:tcPr>
            <w:tcW w:w="3969" w:type="dxa"/>
            <w:tcMar>
              <w:top w:w="0" w:type="dxa"/>
              <w:left w:w="108" w:type="dxa"/>
              <w:bottom w:w="0" w:type="dxa"/>
              <w:right w:w="108" w:type="dxa"/>
            </w:tcMar>
          </w:tcPr>
          <w:p w14:paraId="2B01D5F8" w14:textId="77777777" w:rsidR="00774AA5" w:rsidRPr="004A41D7" w:rsidRDefault="00774AA5" w:rsidP="0003169B">
            <w:pPr>
              <w:pStyle w:val="Body2"/>
              <w:spacing w:after="0"/>
              <w:rPr>
                <w:rFonts w:cs="Times New Roman"/>
                <w:color w:val="auto"/>
                <w:sz w:val="24"/>
                <w:szCs w:val="24"/>
                <w:lang w:val="lt-LT"/>
              </w:rPr>
            </w:pPr>
            <w:r w:rsidRPr="004A41D7">
              <w:rPr>
                <w:rFonts w:cs="Times New Roman"/>
                <w:color w:val="auto"/>
                <w:sz w:val="24"/>
                <w:szCs w:val="24"/>
                <w:lang w:val="lt-LT"/>
              </w:rPr>
              <w:t>NETAIKOMA</w:t>
            </w:r>
          </w:p>
          <w:p w14:paraId="2276FCB7" w14:textId="7205B1DC" w:rsidR="00774AA5" w:rsidRPr="004A41D7" w:rsidRDefault="00955067" w:rsidP="0003169B">
            <w:pPr>
              <w:spacing w:after="0" w:line="240" w:lineRule="auto"/>
              <w:rPr>
                <w:rFonts w:ascii="Times New Roman" w:hAnsi="Times New Roman" w:cs="Times New Roman"/>
                <w:iCs/>
                <w:color w:val="00B050"/>
                <w:sz w:val="24"/>
                <w:szCs w:val="24"/>
              </w:rPr>
            </w:pPr>
            <w:r w:rsidRPr="004A41D7">
              <w:rPr>
                <w:rFonts w:ascii="Times New Roman" w:hAnsi="Times New Roman" w:cs="Times New Roman"/>
                <w:i/>
                <w:iCs/>
                <w:color w:val="7030A0"/>
                <w:sz w:val="24"/>
                <w:szCs w:val="24"/>
              </w:rPr>
              <w:t xml:space="preserve"> </w:t>
            </w:r>
          </w:p>
        </w:tc>
        <w:tc>
          <w:tcPr>
            <w:tcW w:w="1745" w:type="dxa"/>
            <w:tcMar>
              <w:top w:w="0" w:type="dxa"/>
              <w:left w:w="108" w:type="dxa"/>
              <w:bottom w:w="0" w:type="dxa"/>
              <w:right w:w="108" w:type="dxa"/>
            </w:tcMar>
          </w:tcPr>
          <w:p w14:paraId="49C9AF54" w14:textId="060712A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712AAA1F" w14:textId="77777777" w:rsidTr="006D16EF">
        <w:trPr>
          <w:trHeight w:val="20"/>
        </w:trPr>
        <w:tc>
          <w:tcPr>
            <w:tcW w:w="596" w:type="dxa"/>
            <w:tcMar>
              <w:top w:w="0" w:type="dxa"/>
              <w:left w:w="108" w:type="dxa"/>
              <w:bottom w:w="0" w:type="dxa"/>
              <w:right w:w="108" w:type="dxa"/>
            </w:tcMar>
          </w:tcPr>
          <w:p w14:paraId="204C0E52" w14:textId="07F73E3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8.</w:t>
            </w:r>
          </w:p>
        </w:tc>
        <w:tc>
          <w:tcPr>
            <w:tcW w:w="3544" w:type="dxa"/>
            <w:tcMar>
              <w:top w:w="0" w:type="dxa"/>
              <w:left w:w="108" w:type="dxa"/>
              <w:bottom w:w="0" w:type="dxa"/>
              <w:right w:w="108" w:type="dxa"/>
            </w:tcMar>
          </w:tcPr>
          <w:p w14:paraId="20CE1883" w14:textId="275265FC" w:rsidR="00774AA5" w:rsidRPr="004A41D7" w:rsidRDefault="00774AA5" w:rsidP="00256734">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Pasiūlymo galiojimo ir pasiūlymo galiojimo užtikrinimo terminas ne trumpesnis kaip</w:t>
            </w:r>
          </w:p>
        </w:tc>
        <w:tc>
          <w:tcPr>
            <w:tcW w:w="3969" w:type="dxa"/>
            <w:tcMar>
              <w:top w:w="0" w:type="dxa"/>
              <w:left w:w="108" w:type="dxa"/>
              <w:bottom w:w="0" w:type="dxa"/>
              <w:right w:w="108" w:type="dxa"/>
            </w:tcMar>
          </w:tcPr>
          <w:p w14:paraId="1D8F2053" w14:textId="77777777" w:rsidR="00774AA5" w:rsidRPr="004A41D7" w:rsidRDefault="00774AA5" w:rsidP="0003169B">
            <w:pPr>
              <w:spacing w:after="0" w:line="240" w:lineRule="auto"/>
              <w:rPr>
                <w:rFonts w:ascii="Times New Roman" w:hAnsi="Times New Roman" w:cs="Times New Roman"/>
                <w:iCs/>
                <w:sz w:val="24"/>
                <w:szCs w:val="24"/>
              </w:rPr>
            </w:pPr>
            <w:r w:rsidRPr="004A41D7">
              <w:rPr>
                <w:rFonts w:ascii="Times New Roman" w:hAnsi="Times New Roman" w:cs="Times New Roman"/>
                <w:iCs/>
                <w:sz w:val="24"/>
                <w:szCs w:val="24"/>
              </w:rPr>
              <w:t>90 (devyniasdešimt) dienų nuo pasiūlymų pateikimo galutinio termino pabaigos</w:t>
            </w:r>
          </w:p>
        </w:tc>
        <w:tc>
          <w:tcPr>
            <w:tcW w:w="1745" w:type="dxa"/>
            <w:tcMar>
              <w:top w:w="0" w:type="dxa"/>
              <w:left w:w="108" w:type="dxa"/>
              <w:bottom w:w="0" w:type="dxa"/>
              <w:right w:w="108" w:type="dxa"/>
            </w:tcMar>
          </w:tcPr>
          <w:p w14:paraId="16D7D59D" w14:textId="7639E1B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046FE48C" w14:textId="77777777" w:rsidTr="006D16EF">
        <w:trPr>
          <w:trHeight w:val="20"/>
        </w:trPr>
        <w:tc>
          <w:tcPr>
            <w:tcW w:w="596" w:type="dxa"/>
            <w:tcMar>
              <w:top w:w="0" w:type="dxa"/>
              <w:left w:w="108" w:type="dxa"/>
              <w:bottom w:w="0" w:type="dxa"/>
              <w:right w:w="108" w:type="dxa"/>
            </w:tcMar>
          </w:tcPr>
          <w:p w14:paraId="0CCD490C" w14:textId="36D14D19"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9.</w:t>
            </w:r>
          </w:p>
        </w:tc>
        <w:tc>
          <w:tcPr>
            <w:tcW w:w="3544" w:type="dxa"/>
            <w:tcMar>
              <w:top w:w="0" w:type="dxa"/>
              <w:left w:w="108" w:type="dxa"/>
              <w:bottom w:w="0" w:type="dxa"/>
              <w:right w:w="108" w:type="dxa"/>
            </w:tcMar>
          </w:tcPr>
          <w:p w14:paraId="3A78067C" w14:textId="4F12C936" w:rsidR="00774AA5" w:rsidRPr="004A41D7" w:rsidRDefault="00C36A9E" w:rsidP="0003169B">
            <w:pPr>
              <w:spacing w:after="0" w:line="240" w:lineRule="auto"/>
              <w:rPr>
                <w:rFonts w:ascii="Times New Roman" w:hAnsi="Times New Roman" w:cs="Times New Roman"/>
                <w:bCs/>
                <w:sz w:val="24"/>
                <w:szCs w:val="24"/>
              </w:rPr>
            </w:pPr>
            <w:r>
              <w:rPr>
                <w:rFonts w:ascii="Times New Roman" w:hAnsi="Times New Roman" w:cs="Times New Roman"/>
                <w:sz w:val="24"/>
                <w:szCs w:val="24"/>
              </w:rPr>
              <w:t>Perkančioji organizacija</w:t>
            </w:r>
            <w:r w:rsidRPr="004A41D7">
              <w:rPr>
                <w:rFonts w:ascii="Times New Roman" w:hAnsi="Times New Roman" w:cs="Times New Roman"/>
                <w:sz w:val="24"/>
                <w:szCs w:val="24"/>
              </w:rPr>
              <w:t xml:space="preserve"> </w:t>
            </w:r>
            <w:r w:rsidR="00774AA5" w:rsidRPr="004A41D7">
              <w:rPr>
                <w:rFonts w:ascii="Times New Roman" w:hAnsi="Times New Roman" w:cs="Times New Roman"/>
                <w:sz w:val="24"/>
                <w:szCs w:val="24"/>
              </w:rPr>
              <w:t xml:space="preserve">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7C89FA9E" w14:textId="48BB699C" w:rsidR="00EF6436" w:rsidRPr="004A41D7" w:rsidRDefault="00C41220" w:rsidP="00C41220">
            <w:pPr>
              <w:spacing w:after="0" w:line="240" w:lineRule="auto"/>
              <w:rPr>
                <w:rFonts w:ascii="Times New Roman" w:hAnsi="Times New Roman" w:cs="Times New Roman"/>
                <w:sz w:val="24"/>
                <w:szCs w:val="24"/>
              </w:rPr>
            </w:pPr>
            <w:r w:rsidRPr="004A41D7">
              <w:rPr>
                <w:rFonts w:ascii="Times New Roman" w:hAnsi="Times New Roman" w:cs="Times New Roman"/>
                <w:iCs/>
                <w:sz w:val="24"/>
                <w:szCs w:val="24"/>
              </w:rPr>
              <w:t xml:space="preserve">3 </w:t>
            </w:r>
            <w:r w:rsidR="00774AA5" w:rsidRPr="004A41D7">
              <w:rPr>
                <w:rFonts w:ascii="Times New Roman" w:hAnsi="Times New Roman" w:cs="Times New Roman"/>
                <w:iCs/>
                <w:sz w:val="24"/>
                <w:szCs w:val="24"/>
              </w:rPr>
              <w:t xml:space="preserve">(tris) darbo dienas </w:t>
            </w:r>
            <w:r w:rsidR="00774AA5" w:rsidRPr="004A41D7">
              <w:rPr>
                <w:rFonts w:ascii="Times New Roman" w:hAnsi="Times New Roman" w:cs="Times New Roman"/>
                <w:sz w:val="24"/>
                <w:szCs w:val="24"/>
              </w:rPr>
              <w:t>nuo prašymo gavimo dienos</w:t>
            </w:r>
          </w:p>
          <w:p w14:paraId="4DD4DD87" w14:textId="36DF3448" w:rsidR="00774AA5" w:rsidRPr="004A41D7" w:rsidRDefault="00774AA5" w:rsidP="0003169B">
            <w:pPr>
              <w:spacing w:after="0" w:line="240" w:lineRule="auto"/>
              <w:rPr>
                <w:rFonts w:ascii="Times New Roman" w:hAnsi="Times New Roman" w:cs="Times New Roman"/>
                <w:iCs/>
                <w:sz w:val="24"/>
                <w:szCs w:val="24"/>
              </w:rPr>
            </w:pPr>
          </w:p>
        </w:tc>
        <w:tc>
          <w:tcPr>
            <w:tcW w:w="1745" w:type="dxa"/>
            <w:tcMar>
              <w:top w:w="0" w:type="dxa"/>
              <w:left w:w="108" w:type="dxa"/>
              <w:bottom w:w="0" w:type="dxa"/>
              <w:right w:w="108" w:type="dxa"/>
            </w:tcMar>
          </w:tcPr>
          <w:p w14:paraId="7A43570F" w14:textId="5F8534A3" w:rsidR="00774AA5" w:rsidRPr="004A41D7" w:rsidRDefault="00774AA5" w:rsidP="127DD6E8">
            <w:pPr>
              <w:spacing w:after="0" w:line="240" w:lineRule="auto"/>
              <w:rPr>
                <w:rFonts w:ascii="Times New Roman" w:hAnsi="Times New Roman" w:cs="Times New Roman"/>
                <w:sz w:val="24"/>
                <w:szCs w:val="24"/>
              </w:rPr>
            </w:pPr>
          </w:p>
        </w:tc>
      </w:tr>
      <w:tr w:rsidR="00774AA5" w:rsidRPr="004A41D7" w14:paraId="1F2EA374" w14:textId="77777777" w:rsidTr="006D16EF">
        <w:trPr>
          <w:trHeight w:val="20"/>
        </w:trPr>
        <w:tc>
          <w:tcPr>
            <w:tcW w:w="596" w:type="dxa"/>
            <w:tcMar>
              <w:top w:w="0" w:type="dxa"/>
              <w:left w:w="108" w:type="dxa"/>
              <w:bottom w:w="0" w:type="dxa"/>
              <w:right w:w="108" w:type="dxa"/>
            </w:tcMar>
          </w:tcPr>
          <w:p w14:paraId="539F7958" w14:textId="247170E5"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10.</w:t>
            </w:r>
          </w:p>
        </w:tc>
        <w:tc>
          <w:tcPr>
            <w:tcW w:w="3544" w:type="dxa"/>
            <w:tcMar>
              <w:top w:w="0" w:type="dxa"/>
              <w:left w:w="108" w:type="dxa"/>
              <w:bottom w:w="0" w:type="dxa"/>
              <w:right w:w="108" w:type="dxa"/>
            </w:tcMar>
          </w:tcPr>
          <w:p w14:paraId="27FEFE6F"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color w:val="000000" w:themeColor="text1"/>
                <w:sz w:val="24"/>
                <w:szCs w:val="24"/>
              </w:rPr>
              <w:t>Pasiūlymo galiojimo užtikrinimas pirkimo dalyviui grąžinamas (arba atsisakoma teisių į jį) per</w:t>
            </w:r>
          </w:p>
        </w:tc>
        <w:tc>
          <w:tcPr>
            <w:tcW w:w="3969" w:type="dxa"/>
            <w:tcMar>
              <w:top w:w="0" w:type="dxa"/>
              <w:left w:w="108" w:type="dxa"/>
              <w:bottom w:w="0" w:type="dxa"/>
              <w:right w:w="108" w:type="dxa"/>
            </w:tcMar>
          </w:tcPr>
          <w:p w14:paraId="7F3A5EF2" w14:textId="69B5959E" w:rsidR="006E5188" w:rsidRPr="004A41D7" w:rsidRDefault="00774AA5" w:rsidP="006E5188">
            <w:pPr>
              <w:spacing w:after="0" w:line="240" w:lineRule="auto"/>
              <w:jc w:val="both"/>
              <w:rPr>
                <w:rFonts w:ascii="Times New Roman" w:hAnsi="Times New Roman" w:cs="Times New Roman"/>
                <w:sz w:val="24"/>
                <w:szCs w:val="24"/>
              </w:rPr>
            </w:pPr>
            <w:r w:rsidRPr="004A41D7">
              <w:rPr>
                <w:rFonts w:ascii="Times New Roman" w:hAnsi="Times New Roman" w:cs="Times New Roman"/>
                <w:sz w:val="24"/>
                <w:szCs w:val="24"/>
              </w:rPr>
              <w:t>5 (penkias) darbo dienas</w:t>
            </w:r>
            <w:r w:rsidR="006E5188" w:rsidRPr="004A41D7">
              <w:rPr>
                <w:rFonts w:ascii="Times New Roman" w:hAnsi="Times New Roman" w:cs="Times New Roman"/>
                <w:sz w:val="24"/>
                <w:szCs w:val="24"/>
              </w:rPr>
              <w:t xml:space="preserve"> nuo prašymo gavimo dienos</w:t>
            </w:r>
          </w:p>
          <w:p w14:paraId="684369EC" w14:textId="06D354C1" w:rsidR="00774AA5" w:rsidRPr="004A41D7" w:rsidRDefault="00774AA5" w:rsidP="0003169B">
            <w:pPr>
              <w:spacing w:after="0" w:line="240" w:lineRule="auto"/>
              <w:jc w:val="both"/>
              <w:rPr>
                <w:rFonts w:ascii="Times New Roman" w:hAnsi="Times New Roman" w:cs="Times New Roman"/>
                <w:color w:val="000000" w:themeColor="text1"/>
                <w:sz w:val="24"/>
                <w:szCs w:val="24"/>
              </w:rPr>
            </w:pPr>
          </w:p>
        </w:tc>
        <w:tc>
          <w:tcPr>
            <w:tcW w:w="1745" w:type="dxa"/>
            <w:tcMar>
              <w:top w:w="0" w:type="dxa"/>
              <w:left w:w="108" w:type="dxa"/>
              <w:bottom w:w="0" w:type="dxa"/>
              <w:right w:w="108" w:type="dxa"/>
            </w:tcMar>
          </w:tcPr>
          <w:p w14:paraId="7D43700D" w14:textId="14414AD4"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D55395E" w14:textId="77777777" w:rsidTr="006D16EF">
        <w:trPr>
          <w:trHeight w:val="20"/>
        </w:trPr>
        <w:tc>
          <w:tcPr>
            <w:tcW w:w="596" w:type="dxa"/>
            <w:tcMar>
              <w:top w:w="0" w:type="dxa"/>
              <w:left w:w="108" w:type="dxa"/>
              <w:bottom w:w="0" w:type="dxa"/>
              <w:right w:w="108" w:type="dxa"/>
            </w:tcMar>
          </w:tcPr>
          <w:p w14:paraId="5B414F03" w14:textId="59978D41"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lastRenderedPageBreak/>
              <w:t xml:space="preserve">11. </w:t>
            </w:r>
          </w:p>
        </w:tc>
        <w:tc>
          <w:tcPr>
            <w:tcW w:w="3544" w:type="dxa"/>
            <w:tcMar>
              <w:top w:w="0" w:type="dxa"/>
              <w:left w:w="108" w:type="dxa"/>
              <w:bottom w:w="0" w:type="dxa"/>
              <w:right w:w="108" w:type="dxa"/>
            </w:tcMar>
          </w:tcPr>
          <w:p w14:paraId="738116EE" w14:textId="127D1CAF" w:rsidR="00774AA5" w:rsidRPr="004A41D7" w:rsidRDefault="00C36A9E" w:rsidP="0003169B">
            <w:pPr>
              <w:spacing w:after="0" w:line="240" w:lineRule="auto"/>
              <w:rPr>
                <w:rFonts w:ascii="Times New Roman" w:hAnsi="Times New Roman" w:cs="Times New Roman"/>
                <w:bCs/>
                <w:sz w:val="24"/>
                <w:szCs w:val="24"/>
              </w:rPr>
            </w:pPr>
            <w:r>
              <w:rPr>
                <w:rFonts w:ascii="Times New Roman" w:hAnsi="Times New Roman" w:cs="Times New Roman"/>
                <w:sz w:val="24"/>
                <w:szCs w:val="24"/>
              </w:rPr>
              <w:t>Perkančioji organizacija</w:t>
            </w:r>
            <w:r w:rsidRPr="004A41D7">
              <w:rPr>
                <w:rFonts w:ascii="Times New Roman" w:hAnsi="Times New Roman" w:cs="Times New Roman"/>
                <w:bCs/>
                <w:sz w:val="24"/>
                <w:szCs w:val="24"/>
              </w:rPr>
              <w:t xml:space="preserve"> </w:t>
            </w:r>
            <w:r w:rsidR="00774AA5" w:rsidRPr="004A41D7">
              <w:rPr>
                <w:rFonts w:ascii="Times New Roman" w:hAnsi="Times New Roman" w:cs="Times New Roman"/>
                <w:bCs/>
                <w:sz w:val="24"/>
                <w:szCs w:val="24"/>
              </w:rPr>
              <w:t>informuoja pirkimo dalyvius apie EBVPD vertinimo rezultatus ne vėliau kaip per</w:t>
            </w:r>
          </w:p>
        </w:tc>
        <w:tc>
          <w:tcPr>
            <w:tcW w:w="3969" w:type="dxa"/>
            <w:tcMar>
              <w:top w:w="0" w:type="dxa"/>
              <w:left w:w="108" w:type="dxa"/>
              <w:bottom w:w="0" w:type="dxa"/>
              <w:right w:w="108" w:type="dxa"/>
            </w:tcMar>
          </w:tcPr>
          <w:p w14:paraId="3A59976E"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 (tris) darbo dienas nuo sprendimo priėmimo dienos</w:t>
            </w:r>
          </w:p>
        </w:tc>
        <w:tc>
          <w:tcPr>
            <w:tcW w:w="1745" w:type="dxa"/>
            <w:tcMar>
              <w:top w:w="0" w:type="dxa"/>
              <w:left w:w="108" w:type="dxa"/>
              <w:bottom w:w="0" w:type="dxa"/>
              <w:right w:w="108" w:type="dxa"/>
            </w:tcMar>
          </w:tcPr>
          <w:p w14:paraId="1A133141" w14:textId="16262ED2"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59E99749" w14:textId="77777777" w:rsidTr="006D16EF">
        <w:trPr>
          <w:trHeight w:val="20"/>
        </w:trPr>
        <w:tc>
          <w:tcPr>
            <w:tcW w:w="596" w:type="dxa"/>
            <w:tcMar>
              <w:top w:w="0" w:type="dxa"/>
              <w:left w:w="108" w:type="dxa"/>
              <w:bottom w:w="0" w:type="dxa"/>
              <w:right w:w="108" w:type="dxa"/>
            </w:tcMar>
          </w:tcPr>
          <w:p w14:paraId="7986B22C" w14:textId="5F8FD86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12.</w:t>
            </w:r>
          </w:p>
        </w:tc>
        <w:tc>
          <w:tcPr>
            <w:tcW w:w="3544" w:type="dxa"/>
            <w:tcMar>
              <w:top w:w="0" w:type="dxa"/>
              <w:left w:w="108" w:type="dxa"/>
              <w:bottom w:w="0" w:type="dxa"/>
              <w:right w:w="108" w:type="dxa"/>
            </w:tcMar>
          </w:tcPr>
          <w:p w14:paraId="3F6E38E5" w14:textId="144FA0E5" w:rsidR="00774AA5" w:rsidRPr="009C5C4D" w:rsidRDefault="00C36A9E" w:rsidP="0003169B">
            <w:pPr>
              <w:spacing w:after="0" w:line="240" w:lineRule="auto"/>
              <w:rPr>
                <w:rFonts w:ascii="Times New Roman" w:hAnsi="Times New Roman" w:cs="Times New Roman"/>
                <w:bCs/>
                <w:sz w:val="24"/>
                <w:szCs w:val="24"/>
              </w:rPr>
            </w:pPr>
            <w:r>
              <w:rPr>
                <w:rFonts w:ascii="Times New Roman" w:hAnsi="Times New Roman" w:cs="Times New Roman"/>
                <w:sz w:val="24"/>
                <w:szCs w:val="24"/>
              </w:rPr>
              <w:t>Perkančioji organizacija</w:t>
            </w:r>
            <w:r w:rsidRPr="009C5C4D">
              <w:rPr>
                <w:rFonts w:ascii="Times New Roman" w:hAnsi="Times New Roman" w:cs="Times New Roman"/>
                <w:bCs/>
                <w:sz w:val="24"/>
                <w:szCs w:val="24"/>
              </w:rPr>
              <w:t xml:space="preserve"> </w:t>
            </w:r>
            <w:r w:rsidR="00774AA5" w:rsidRPr="009C5C4D">
              <w:rPr>
                <w:rFonts w:ascii="Times New Roman" w:hAnsi="Times New Roman" w:cs="Times New Roman"/>
                <w:bCs/>
                <w:sz w:val="24"/>
                <w:szCs w:val="24"/>
              </w:rPr>
              <w:t xml:space="preserve">pirkimo dalyviams praneša apie priimtą sprendimą nustatyti laimėjusį pasiūlymą, </w:t>
            </w:r>
            <w:r w:rsidR="00774AA5" w:rsidRPr="009C5C4D">
              <w:rPr>
                <w:rFonts w:ascii="Times New Roman" w:hAnsi="Times New Roman" w:cs="Times New Roman"/>
                <w:sz w:val="24"/>
                <w:szCs w:val="24"/>
              </w:rPr>
              <w:t>dėl kurio bus sudaroma</w:t>
            </w:r>
            <w:r w:rsidR="00774AA5" w:rsidRPr="009C5C4D">
              <w:rPr>
                <w:rFonts w:ascii="Times New Roman" w:hAnsi="Times New Roman" w:cs="Times New Roman"/>
                <w:bCs/>
                <w:sz w:val="24"/>
                <w:szCs w:val="24"/>
              </w:rPr>
              <w:t xml:space="preserve"> sutartis ne vėliau kaip per</w:t>
            </w:r>
          </w:p>
        </w:tc>
        <w:tc>
          <w:tcPr>
            <w:tcW w:w="3969" w:type="dxa"/>
            <w:tcMar>
              <w:top w:w="0" w:type="dxa"/>
              <w:left w:w="108" w:type="dxa"/>
              <w:bottom w:w="0" w:type="dxa"/>
              <w:right w:w="108" w:type="dxa"/>
            </w:tcMar>
          </w:tcPr>
          <w:p w14:paraId="02898D3A" w14:textId="36886EF3" w:rsidR="00774AA5" w:rsidRPr="009C5C4D" w:rsidRDefault="00CC70B1" w:rsidP="006B2FD1">
            <w:pPr>
              <w:spacing w:after="0" w:line="240" w:lineRule="auto"/>
              <w:rPr>
                <w:rFonts w:ascii="Times New Roman" w:hAnsi="Times New Roman" w:cs="Times New Roman"/>
                <w:bCs/>
                <w:sz w:val="24"/>
                <w:szCs w:val="24"/>
              </w:rPr>
            </w:pPr>
            <w:r w:rsidRPr="009C5C4D">
              <w:rPr>
                <w:rFonts w:ascii="Times New Roman" w:hAnsi="Times New Roman" w:cs="Times New Roman"/>
                <w:bCs/>
                <w:sz w:val="24"/>
                <w:szCs w:val="24"/>
              </w:rPr>
              <w:t>3</w:t>
            </w:r>
            <w:r w:rsidR="00774AA5" w:rsidRPr="009C5C4D">
              <w:rPr>
                <w:rFonts w:ascii="Times New Roman" w:hAnsi="Times New Roman" w:cs="Times New Roman"/>
                <w:bCs/>
                <w:sz w:val="24"/>
                <w:szCs w:val="24"/>
              </w:rPr>
              <w:t xml:space="preserve"> (</w:t>
            </w:r>
            <w:r w:rsidR="00D707AB" w:rsidRPr="009C5C4D">
              <w:rPr>
                <w:rFonts w:ascii="Times New Roman" w:hAnsi="Times New Roman" w:cs="Times New Roman"/>
                <w:bCs/>
                <w:sz w:val="24"/>
                <w:szCs w:val="24"/>
              </w:rPr>
              <w:t>tris</w:t>
            </w:r>
            <w:r w:rsidR="00774AA5" w:rsidRPr="009C5C4D">
              <w:rPr>
                <w:rFonts w:ascii="Times New Roman" w:hAnsi="Times New Roman" w:cs="Times New Roman"/>
                <w:bCs/>
                <w:sz w:val="24"/>
                <w:szCs w:val="24"/>
              </w:rPr>
              <w:t>) darbo dienas nuo sprendimo priėmimo dienos</w:t>
            </w:r>
          </w:p>
        </w:tc>
        <w:tc>
          <w:tcPr>
            <w:tcW w:w="1745" w:type="dxa"/>
            <w:tcMar>
              <w:top w:w="0" w:type="dxa"/>
              <w:left w:w="108" w:type="dxa"/>
              <w:bottom w:w="0" w:type="dxa"/>
              <w:right w:w="108" w:type="dxa"/>
            </w:tcMar>
          </w:tcPr>
          <w:p w14:paraId="71FB89FD" w14:textId="2A118ABE"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D779D75" w14:textId="77777777" w:rsidTr="006D16EF">
        <w:trPr>
          <w:trHeight w:val="20"/>
        </w:trPr>
        <w:tc>
          <w:tcPr>
            <w:tcW w:w="596" w:type="dxa"/>
            <w:tcMar>
              <w:top w:w="0" w:type="dxa"/>
              <w:left w:w="108" w:type="dxa"/>
              <w:bottom w:w="0" w:type="dxa"/>
              <w:right w:w="108" w:type="dxa"/>
            </w:tcMar>
          </w:tcPr>
          <w:p w14:paraId="715DBD55" w14:textId="07C5F14B"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13.</w:t>
            </w:r>
          </w:p>
        </w:tc>
        <w:tc>
          <w:tcPr>
            <w:tcW w:w="3544" w:type="dxa"/>
            <w:tcMar>
              <w:top w:w="0" w:type="dxa"/>
              <w:left w:w="108" w:type="dxa"/>
              <w:bottom w:w="0" w:type="dxa"/>
              <w:right w:w="108" w:type="dxa"/>
            </w:tcMar>
          </w:tcPr>
          <w:p w14:paraId="343562B6" w14:textId="19770283" w:rsidR="00774AA5" w:rsidRPr="009C5C4D" w:rsidRDefault="009C5C4D" w:rsidP="0003169B">
            <w:pPr>
              <w:spacing w:after="0" w:line="240" w:lineRule="auto"/>
              <w:rPr>
                <w:rFonts w:ascii="Times New Roman" w:hAnsi="Times New Roman" w:cs="Times New Roman"/>
                <w:bCs/>
                <w:sz w:val="24"/>
                <w:szCs w:val="24"/>
              </w:rPr>
            </w:pPr>
            <w:r w:rsidRPr="009C5C4D">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969" w:type="dxa"/>
            <w:tcMar>
              <w:top w:w="0" w:type="dxa"/>
              <w:left w:w="108" w:type="dxa"/>
              <w:bottom w:w="0" w:type="dxa"/>
              <w:right w:w="108" w:type="dxa"/>
            </w:tcMar>
          </w:tcPr>
          <w:p w14:paraId="7F18AB44" w14:textId="77777777" w:rsidR="00774AA5" w:rsidRPr="009C5C4D" w:rsidRDefault="00774AA5" w:rsidP="0003169B">
            <w:pPr>
              <w:spacing w:after="0" w:line="240" w:lineRule="auto"/>
              <w:rPr>
                <w:rFonts w:ascii="Times New Roman" w:hAnsi="Times New Roman" w:cs="Times New Roman"/>
                <w:bCs/>
                <w:sz w:val="24"/>
                <w:szCs w:val="24"/>
              </w:rPr>
            </w:pPr>
            <w:r w:rsidRPr="009C5C4D">
              <w:rPr>
                <w:rFonts w:ascii="Times New Roman" w:hAnsi="Times New Roman" w:cs="Times New Roman"/>
                <w:bCs/>
                <w:sz w:val="24"/>
                <w:szCs w:val="24"/>
              </w:rPr>
              <w:t>15 (penkiolika) dienų nuo pirkimo dalyvio raštu pateikto prašymo gavimo dienos</w:t>
            </w:r>
          </w:p>
        </w:tc>
        <w:tc>
          <w:tcPr>
            <w:tcW w:w="1745" w:type="dxa"/>
            <w:tcMar>
              <w:top w:w="0" w:type="dxa"/>
              <w:left w:w="108" w:type="dxa"/>
              <w:bottom w:w="0" w:type="dxa"/>
              <w:right w:w="108" w:type="dxa"/>
            </w:tcMar>
          </w:tcPr>
          <w:p w14:paraId="7A6A5CD0" w14:textId="36C4D3EC" w:rsidR="00774AA5" w:rsidRPr="004A41D7" w:rsidRDefault="00774AA5" w:rsidP="0003169B">
            <w:pPr>
              <w:pStyle w:val="tajtip"/>
              <w:shd w:val="clear" w:color="auto" w:fill="FFFFFF"/>
              <w:spacing w:before="0" w:beforeAutospacing="0" w:after="0" w:afterAutospacing="0"/>
              <w:ind w:firstLine="313"/>
            </w:pPr>
          </w:p>
        </w:tc>
      </w:tr>
      <w:tr w:rsidR="00774AA5" w:rsidRPr="004A41D7" w14:paraId="3739CF2C" w14:textId="77777777" w:rsidTr="006D16EF">
        <w:trPr>
          <w:trHeight w:val="20"/>
        </w:trPr>
        <w:tc>
          <w:tcPr>
            <w:tcW w:w="596" w:type="dxa"/>
            <w:tcMar>
              <w:top w:w="0" w:type="dxa"/>
              <w:left w:w="108" w:type="dxa"/>
              <w:bottom w:w="0" w:type="dxa"/>
              <w:right w:w="108" w:type="dxa"/>
            </w:tcMar>
          </w:tcPr>
          <w:p w14:paraId="50E0821F" w14:textId="4332FF4C"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14.</w:t>
            </w:r>
          </w:p>
        </w:tc>
        <w:tc>
          <w:tcPr>
            <w:tcW w:w="3544" w:type="dxa"/>
            <w:tcMar>
              <w:top w:w="0" w:type="dxa"/>
              <w:left w:w="108" w:type="dxa"/>
              <w:bottom w:w="0" w:type="dxa"/>
              <w:right w:w="108" w:type="dxa"/>
            </w:tcMar>
          </w:tcPr>
          <w:p w14:paraId="4FECB953" w14:textId="79939ED7" w:rsidR="00774AA5" w:rsidRPr="009C5C4D" w:rsidRDefault="00774AA5" w:rsidP="003A7984">
            <w:pPr>
              <w:spacing w:after="0" w:line="240" w:lineRule="auto"/>
              <w:rPr>
                <w:rFonts w:ascii="Times New Roman" w:hAnsi="Times New Roman" w:cs="Times New Roman"/>
                <w:bCs/>
                <w:sz w:val="24"/>
                <w:szCs w:val="24"/>
              </w:rPr>
            </w:pPr>
            <w:r w:rsidRPr="009C5C4D">
              <w:rPr>
                <w:rFonts w:ascii="Times New Roman" w:hAnsi="Times New Roman" w:cs="Times New Roman"/>
                <w:color w:val="000000"/>
                <w:sz w:val="24"/>
                <w:szCs w:val="24"/>
                <w:shd w:val="clear" w:color="auto" w:fill="FFFFFF"/>
              </w:rPr>
              <w:t xml:space="preserve">Tiekėjas turi teisę pateikti pretenziją </w:t>
            </w:r>
            <w:r w:rsidR="00C36A9E">
              <w:rPr>
                <w:rFonts w:ascii="Times New Roman" w:hAnsi="Times New Roman" w:cs="Times New Roman"/>
                <w:sz w:val="24"/>
                <w:szCs w:val="24"/>
              </w:rPr>
              <w:t>Perkančiajai organizacijai</w:t>
            </w:r>
            <w:r w:rsidRPr="009C5C4D">
              <w:rPr>
                <w:rFonts w:ascii="Times New Roman" w:hAnsi="Times New Roman" w:cs="Times New Roman"/>
                <w:color w:val="000000"/>
                <w:sz w:val="24"/>
                <w:szCs w:val="24"/>
                <w:shd w:val="clear" w:color="auto" w:fill="FFFFFF"/>
              </w:rPr>
              <w:t xml:space="preserve">, pateikti prašymą ar pareikšti ieškinį teismui </w:t>
            </w:r>
            <w:r w:rsidRPr="009C5C4D">
              <w:rPr>
                <w:rFonts w:ascii="Times New Roman" w:hAnsi="Times New Roman" w:cs="Times New Roman"/>
                <w:bCs/>
                <w:sz w:val="24"/>
                <w:szCs w:val="24"/>
              </w:rPr>
              <w:t>ne vėliau kaip per</w:t>
            </w:r>
          </w:p>
        </w:tc>
        <w:tc>
          <w:tcPr>
            <w:tcW w:w="3969" w:type="dxa"/>
            <w:tcMar>
              <w:top w:w="0" w:type="dxa"/>
              <w:left w:w="108" w:type="dxa"/>
              <w:bottom w:w="0" w:type="dxa"/>
              <w:right w:w="108" w:type="dxa"/>
            </w:tcMar>
          </w:tcPr>
          <w:p w14:paraId="40DA2A45" w14:textId="38B77905" w:rsidR="009C5C4D" w:rsidRPr="009C5C4D" w:rsidRDefault="009C5C4D" w:rsidP="009C5C4D">
            <w:pPr>
              <w:spacing w:after="0" w:line="240" w:lineRule="auto"/>
              <w:rPr>
                <w:rFonts w:ascii="Times New Roman" w:hAnsi="Times New Roman" w:cs="Times New Roman"/>
                <w:sz w:val="24"/>
                <w:szCs w:val="24"/>
              </w:rPr>
            </w:pPr>
            <w:r w:rsidRPr="009C5C4D">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9C5C4D">
              <w:rPr>
                <w:rFonts w:ascii="Times New Roman" w:hAnsi="Times New Roman" w:cs="Times New Roman"/>
                <w:sz w:val="24"/>
                <w:szCs w:val="24"/>
              </w:rPr>
              <w:t xml:space="preserve">nuo </w:t>
            </w:r>
            <w:r w:rsidR="00C36A9E">
              <w:rPr>
                <w:rFonts w:ascii="Times New Roman" w:eastAsia="Arial" w:hAnsi="Times New Roman" w:cs="Times New Roman"/>
                <w:sz w:val="24"/>
                <w:szCs w:val="24"/>
              </w:rPr>
              <w:t>P</w:t>
            </w:r>
            <w:r w:rsidRPr="009C5C4D">
              <w:rPr>
                <w:rFonts w:ascii="Times New Roman" w:eastAsia="Arial" w:hAnsi="Times New Roman" w:cs="Times New Roman"/>
                <w:sz w:val="24"/>
                <w:szCs w:val="24"/>
              </w:rPr>
              <w:t>erkančiosios organizacijos</w:t>
            </w:r>
            <w:r w:rsidRPr="009C5C4D">
              <w:rPr>
                <w:rFonts w:ascii="Times New Roman" w:hAnsi="Times New Roman" w:cs="Times New Roman"/>
                <w:sz w:val="24"/>
                <w:szCs w:val="24"/>
              </w:rPr>
              <w:t xml:space="preserve"> pranešimo raštu apie jos priimtą sprendimą išsiuntimo tiekėjams dienos arba nuo paskelbimo apie </w:t>
            </w:r>
            <w:r w:rsidRPr="009C5C4D">
              <w:rPr>
                <w:rFonts w:ascii="Times New Roman" w:eastAsia="Arial" w:hAnsi="Times New Roman" w:cs="Times New Roman"/>
                <w:sz w:val="24"/>
                <w:szCs w:val="24"/>
              </w:rPr>
              <w:t>perkančiosios organizacijos</w:t>
            </w:r>
            <w:r w:rsidRPr="009C5C4D">
              <w:rPr>
                <w:rFonts w:ascii="Times New Roman" w:hAnsi="Times New Roman" w:cs="Times New Roman"/>
                <w:sz w:val="24"/>
                <w:szCs w:val="24"/>
              </w:rPr>
              <w:t xml:space="preserve"> priimtus sprendimus dienos, jei VPĮ nenumato reikalavimo raštu informuoti tiekėjus apie </w:t>
            </w:r>
            <w:r w:rsidRPr="009C5C4D">
              <w:rPr>
                <w:rFonts w:ascii="Times New Roman" w:eastAsia="Arial" w:hAnsi="Times New Roman" w:cs="Times New Roman"/>
                <w:sz w:val="24"/>
                <w:szCs w:val="24"/>
              </w:rPr>
              <w:t xml:space="preserve"> perkančiosios organizacijos</w:t>
            </w:r>
            <w:r w:rsidRPr="009C5C4D">
              <w:rPr>
                <w:rFonts w:ascii="Times New Roman" w:hAnsi="Times New Roman" w:cs="Times New Roman"/>
                <w:sz w:val="24"/>
                <w:szCs w:val="24"/>
              </w:rPr>
              <w:t xml:space="preserve"> priimtus sprendimus;</w:t>
            </w:r>
          </w:p>
          <w:p w14:paraId="24167C40" w14:textId="0C9473E2" w:rsidR="00774AA5" w:rsidRPr="009C5C4D" w:rsidRDefault="009C5C4D" w:rsidP="009C5C4D">
            <w:pPr>
              <w:spacing w:after="0" w:line="240" w:lineRule="auto"/>
              <w:jc w:val="both"/>
              <w:rPr>
                <w:rFonts w:ascii="Times New Roman" w:hAnsi="Times New Roman" w:cs="Times New Roman"/>
                <w:sz w:val="24"/>
                <w:szCs w:val="24"/>
              </w:rPr>
            </w:pPr>
            <w:r w:rsidRPr="009C5C4D">
              <w:rPr>
                <w:rFonts w:ascii="Times New Roman" w:hAnsi="Times New Roman" w:cs="Times New Roman"/>
                <w:sz w:val="24"/>
                <w:szCs w:val="24"/>
              </w:rPr>
              <w:t>15 (penkiolika) dienų nuo pranešimo išsiuntimo tiekėjams dienos, jeigu šis pranešimas nebuvo siunčiamas elektroninėmis priemonėmis</w:t>
            </w:r>
          </w:p>
        </w:tc>
        <w:tc>
          <w:tcPr>
            <w:tcW w:w="1745" w:type="dxa"/>
            <w:tcMar>
              <w:top w:w="0" w:type="dxa"/>
              <w:left w:w="108" w:type="dxa"/>
              <w:bottom w:w="0" w:type="dxa"/>
              <w:right w:w="108" w:type="dxa"/>
            </w:tcMar>
          </w:tcPr>
          <w:p w14:paraId="0DA96950" w14:textId="70776E48"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1A8FC6DE" w14:textId="77777777" w:rsidTr="006D16EF">
        <w:trPr>
          <w:trHeight w:val="20"/>
        </w:trPr>
        <w:tc>
          <w:tcPr>
            <w:tcW w:w="596" w:type="dxa"/>
            <w:tcMar>
              <w:top w:w="0" w:type="dxa"/>
              <w:left w:w="108" w:type="dxa"/>
              <w:bottom w:w="0" w:type="dxa"/>
              <w:right w:w="108" w:type="dxa"/>
            </w:tcMar>
          </w:tcPr>
          <w:p w14:paraId="3FCD8BCC" w14:textId="580F6AC0"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15.</w:t>
            </w:r>
          </w:p>
        </w:tc>
        <w:tc>
          <w:tcPr>
            <w:tcW w:w="3544" w:type="dxa"/>
            <w:tcMar>
              <w:top w:w="0" w:type="dxa"/>
              <w:left w:w="108" w:type="dxa"/>
              <w:bottom w:w="0" w:type="dxa"/>
              <w:right w:w="108" w:type="dxa"/>
            </w:tcMar>
          </w:tcPr>
          <w:p w14:paraId="4B78EF85" w14:textId="5ECA6EF0" w:rsidR="00774AA5" w:rsidRPr="004A41D7" w:rsidRDefault="00C36A9E"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w:t>
            </w:r>
            <w:r w:rsidRPr="004A41D7">
              <w:rPr>
                <w:rFonts w:ascii="Times New Roman" w:hAnsi="Times New Roman" w:cs="Times New Roman"/>
                <w:sz w:val="24"/>
                <w:szCs w:val="24"/>
              </w:rPr>
              <w:t xml:space="preserve"> </w:t>
            </w:r>
            <w:r w:rsidR="00774AA5" w:rsidRPr="004A41D7">
              <w:rPr>
                <w:rFonts w:ascii="Times New Roman" w:hAnsi="Times New Roman" w:cs="Times New Roman"/>
                <w:sz w:val="24"/>
                <w:szCs w:val="24"/>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7989960F" w14:textId="77777777"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6 (šešias) darbo dienas nuo pretenzijos gavimo dienos</w:t>
            </w:r>
          </w:p>
        </w:tc>
        <w:tc>
          <w:tcPr>
            <w:tcW w:w="1745" w:type="dxa"/>
            <w:tcMar>
              <w:top w:w="0" w:type="dxa"/>
              <w:left w:w="108" w:type="dxa"/>
              <w:bottom w:w="0" w:type="dxa"/>
              <w:right w:w="108" w:type="dxa"/>
            </w:tcMar>
          </w:tcPr>
          <w:p w14:paraId="2E4EA800" w14:textId="424A9933"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5BDD6BA" w14:textId="77777777" w:rsidTr="006D16EF">
        <w:trPr>
          <w:trHeight w:val="20"/>
        </w:trPr>
        <w:tc>
          <w:tcPr>
            <w:tcW w:w="596" w:type="dxa"/>
            <w:tcMar>
              <w:top w:w="0" w:type="dxa"/>
              <w:left w:w="108" w:type="dxa"/>
              <w:bottom w:w="0" w:type="dxa"/>
              <w:right w:w="108" w:type="dxa"/>
            </w:tcMar>
          </w:tcPr>
          <w:p w14:paraId="18CCF556" w14:textId="74F1E904"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16.</w:t>
            </w:r>
          </w:p>
        </w:tc>
        <w:tc>
          <w:tcPr>
            <w:tcW w:w="3544" w:type="dxa"/>
            <w:tcMar>
              <w:top w:w="0" w:type="dxa"/>
              <w:left w:w="108" w:type="dxa"/>
              <w:bottom w:w="0" w:type="dxa"/>
              <w:right w:w="108" w:type="dxa"/>
            </w:tcMar>
          </w:tcPr>
          <w:p w14:paraId="09ECB10C" w14:textId="2FD0C488"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Jeigu </w:t>
            </w:r>
            <w:r w:rsidR="00C36A9E">
              <w:rPr>
                <w:rFonts w:ascii="Times New Roman" w:hAnsi="Times New Roman" w:cs="Times New Roman"/>
                <w:sz w:val="24"/>
                <w:szCs w:val="24"/>
              </w:rPr>
              <w:t>Perkančioji organizacija</w:t>
            </w:r>
            <w:r w:rsidR="00C36A9E" w:rsidRPr="004A41D7">
              <w:rPr>
                <w:rFonts w:ascii="Times New Roman" w:hAnsi="Times New Roman" w:cs="Times New Roman"/>
                <w:sz w:val="24"/>
                <w:szCs w:val="24"/>
              </w:rPr>
              <w:t xml:space="preserve"> </w:t>
            </w:r>
            <w:r w:rsidRPr="004A41D7">
              <w:rPr>
                <w:rFonts w:ascii="Times New Roman" w:hAnsi="Times New Roman" w:cs="Times New Roman"/>
                <w:sz w:val="24"/>
                <w:szCs w:val="24"/>
              </w:rPr>
              <w:t>per nustatytą terminą neišnagrinėja jai pateiktos pretenzijos, tiekėjas turi teisę pateikti prašymą ar pareikšti ieškinį teismui per</w:t>
            </w:r>
            <w:r w:rsidRPr="004A41D7">
              <w:rPr>
                <w:rFonts w:ascii="Times New Roman" w:hAnsi="Times New Roman" w:cs="Times New Roman"/>
                <w:bCs/>
                <w:sz w:val="24"/>
                <w:szCs w:val="24"/>
              </w:rPr>
              <w:t xml:space="preserve"> (išskyrus ieškinį dėl sutarties pripažinimo negaliojančia) </w:t>
            </w:r>
          </w:p>
        </w:tc>
        <w:tc>
          <w:tcPr>
            <w:tcW w:w="3969" w:type="dxa"/>
            <w:tcMar>
              <w:top w:w="0" w:type="dxa"/>
              <w:left w:w="108" w:type="dxa"/>
              <w:bottom w:w="0" w:type="dxa"/>
              <w:right w:w="108" w:type="dxa"/>
            </w:tcMar>
          </w:tcPr>
          <w:p w14:paraId="5850D3CD" w14:textId="6F43AA51"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 15 (penkiolika) dienų nuo dienos, kurią </w:t>
            </w:r>
            <w:r w:rsidR="00C36A9E">
              <w:rPr>
                <w:rFonts w:ascii="Times New Roman" w:hAnsi="Times New Roman" w:cs="Times New Roman"/>
                <w:sz w:val="24"/>
                <w:szCs w:val="24"/>
              </w:rPr>
              <w:t>Perkančioji organizacija</w:t>
            </w:r>
            <w:r w:rsidR="00C36A9E" w:rsidRPr="004A41D7">
              <w:rPr>
                <w:rFonts w:ascii="Times New Roman" w:hAnsi="Times New Roman" w:cs="Times New Roman"/>
                <w:sz w:val="24"/>
                <w:szCs w:val="24"/>
              </w:rPr>
              <w:t xml:space="preserve"> </w:t>
            </w:r>
            <w:r w:rsidRPr="004A41D7">
              <w:rPr>
                <w:rFonts w:ascii="Times New Roman" w:hAnsi="Times New Roman" w:cs="Times New Roman"/>
                <w:sz w:val="24"/>
                <w:szCs w:val="24"/>
              </w:rPr>
              <w:t>turėjo raštu pranešti apie priimtą sprendimą pretenziją pateikusiam tiekėjui,</w:t>
            </w:r>
            <w:r w:rsidR="00CA24C1" w:rsidRPr="004A41D7">
              <w:rPr>
                <w:rFonts w:ascii="Times New Roman" w:hAnsi="Times New Roman" w:cs="Times New Roman"/>
                <w:sz w:val="24"/>
                <w:szCs w:val="24"/>
              </w:rPr>
              <w:t xml:space="preserve"> </w:t>
            </w:r>
            <w:r w:rsidRPr="004A41D7">
              <w:rPr>
                <w:rFonts w:ascii="Times New Roman" w:hAnsi="Times New Roman" w:cs="Times New Roman"/>
                <w:sz w:val="24"/>
                <w:szCs w:val="24"/>
              </w:rPr>
              <w:t>suinteresuotiems pirkimo dalyviams.</w:t>
            </w:r>
          </w:p>
        </w:tc>
        <w:tc>
          <w:tcPr>
            <w:tcW w:w="1745" w:type="dxa"/>
            <w:tcMar>
              <w:top w:w="0" w:type="dxa"/>
              <w:left w:w="108" w:type="dxa"/>
              <w:bottom w:w="0" w:type="dxa"/>
              <w:right w:w="108" w:type="dxa"/>
            </w:tcMar>
          </w:tcPr>
          <w:p w14:paraId="2FDA5363" w14:textId="6C91B86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1EEDC62F" w14:textId="77777777" w:rsidTr="006D16EF">
        <w:trPr>
          <w:trHeight w:val="20"/>
        </w:trPr>
        <w:tc>
          <w:tcPr>
            <w:tcW w:w="596" w:type="dxa"/>
            <w:tcMar>
              <w:top w:w="0" w:type="dxa"/>
              <w:left w:w="108" w:type="dxa"/>
              <w:bottom w:w="0" w:type="dxa"/>
              <w:right w:w="108" w:type="dxa"/>
            </w:tcMar>
          </w:tcPr>
          <w:p w14:paraId="3EE38EA3" w14:textId="25FB8C68"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lastRenderedPageBreak/>
              <w:t>17.</w:t>
            </w:r>
          </w:p>
        </w:tc>
        <w:tc>
          <w:tcPr>
            <w:tcW w:w="3544" w:type="dxa"/>
            <w:tcMar>
              <w:top w:w="0" w:type="dxa"/>
              <w:left w:w="108" w:type="dxa"/>
              <w:bottom w:w="0" w:type="dxa"/>
              <w:right w:w="108" w:type="dxa"/>
            </w:tcMar>
          </w:tcPr>
          <w:p w14:paraId="3AE3E0BA" w14:textId="5B585CA4" w:rsidR="00774AA5" w:rsidRPr="004A41D7" w:rsidRDefault="00C36A9E"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w:t>
            </w:r>
            <w:r w:rsidRPr="004A41D7">
              <w:rPr>
                <w:rFonts w:ascii="Times New Roman" w:hAnsi="Times New Roman" w:cs="Times New Roman"/>
                <w:sz w:val="24"/>
                <w:szCs w:val="24"/>
              </w:rPr>
              <w:t xml:space="preserve"> </w:t>
            </w:r>
            <w:r w:rsidR="00774AA5" w:rsidRPr="004A41D7">
              <w:rPr>
                <w:rFonts w:ascii="Times New Roman" w:hAnsi="Times New Roman" w:cs="Times New Roman"/>
                <w:sz w:val="24"/>
                <w:szCs w:val="24"/>
              </w:rPr>
              <w:t>negali sud</w:t>
            </w:r>
            <w:r>
              <w:rPr>
                <w:rFonts w:ascii="Times New Roman" w:hAnsi="Times New Roman" w:cs="Times New Roman"/>
                <w:sz w:val="24"/>
                <w:szCs w:val="24"/>
              </w:rPr>
              <w:t>aryti sutarties anksčiau kaip per</w:t>
            </w:r>
          </w:p>
        </w:tc>
        <w:tc>
          <w:tcPr>
            <w:tcW w:w="3969" w:type="dxa"/>
            <w:tcMar>
              <w:top w:w="0" w:type="dxa"/>
              <w:left w:w="108" w:type="dxa"/>
              <w:bottom w:w="0" w:type="dxa"/>
              <w:right w:w="108" w:type="dxa"/>
            </w:tcMar>
          </w:tcPr>
          <w:p w14:paraId="1FD5A236" w14:textId="1B205B52" w:rsidR="00774AA5" w:rsidRPr="004A41D7" w:rsidRDefault="00C36A9E" w:rsidP="00C36A9E">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5 (penkias</w:t>
            </w:r>
            <w:r w:rsidR="00774AA5" w:rsidRPr="004A41D7">
              <w:rPr>
                <w:rFonts w:ascii="Times New Roman" w:hAnsi="Times New Roman" w:cs="Times New Roman"/>
                <w:bCs/>
                <w:sz w:val="24"/>
                <w:szCs w:val="24"/>
              </w:rPr>
              <w:t xml:space="preserve">) </w:t>
            </w:r>
            <w:r w:rsidR="00024DB9" w:rsidRPr="004A41D7">
              <w:rPr>
                <w:rFonts w:ascii="Times New Roman" w:hAnsi="Times New Roman" w:cs="Times New Roman"/>
                <w:bCs/>
                <w:sz w:val="24"/>
                <w:szCs w:val="24"/>
              </w:rPr>
              <w:t xml:space="preserve">darbo </w:t>
            </w:r>
            <w:r>
              <w:rPr>
                <w:rFonts w:ascii="Times New Roman" w:hAnsi="Times New Roman" w:cs="Times New Roman"/>
                <w:bCs/>
                <w:sz w:val="24"/>
                <w:szCs w:val="24"/>
              </w:rPr>
              <w:t>dienas</w:t>
            </w:r>
            <w:r w:rsidR="00774AA5" w:rsidRPr="004A41D7">
              <w:rPr>
                <w:rFonts w:ascii="Times New Roman" w:hAnsi="Times New Roman" w:cs="Times New Roman"/>
                <w:bCs/>
                <w:sz w:val="24"/>
                <w:szCs w:val="24"/>
              </w:rPr>
              <w:t>,</w:t>
            </w:r>
            <w:r w:rsidR="00774AA5" w:rsidRPr="004A41D7">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w:t>
            </w:r>
            <w:r>
              <w:rPr>
                <w:rFonts w:ascii="Times New Roman" w:hAnsi="Times New Roman" w:cs="Times New Roman"/>
                <w:sz w:val="24"/>
                <w:szCs w:val="24"/>
              </w:rPr>
              <w:t>Perkančiosios organizacijos</w:t>
            </w:r>
            <w:r w:rsidRPr="004A41D7">
              <w:rPr>
                <w:rFonts w:ascii="Times New Roman" w:hAnsi="Times New Roman" w:cs="Times New Roman"/>
                <w:sz w:val="24"/>
                <w:szCs w:val="24"/>
              </w:rPr>
              <w:t xml:space="preserve"> </w:t>
            </w:r>
            <w:r w:rsidR="00774AA5" w:rsidRPr="004A41D7">
              <w:rPr>
                <w:rFonts w:ascii="Times New Roman" w:hAnsi="Times New Roman" w:cs="Times New Roman"/>
                <w:sz w:val="24"/>
                <w:szCs w:val="24"/>
              </w:rPr>
              <w:t>pirkimo dalyviams dienos, o jeigu šis pranešimas nebuvo siunčiamas elektroninėmis priemonėmis, – ne anksčiau kaip po 15 (penkiolikos) dienų.</w:t>
            </w:r>
          </w:p>
        </w:tc>
        <w:tc>
          <w:tcPr>
            <w:tcW w:w="1745" w:type="dxa"/>
            <w:tcMar>
              <w:top w:w="0" w:type="dxa"/>
              <w:left w:w="108" w:type="dxa"/>
              <w:bottom w:w="0" w:type="dxa"/>
              <w:right w:w="108" w:type="dxa"/>
            </w:tcMar>
          </w:tcPr>
          <w:p w14:paraId="61BCB161" w14:textId="39873F9D" w:rsidR="00774AA5" w:rsidRPr="004A41D7" w:rsidRDefault="00774AA5" w:rsidP="0003169B">
            <w:pPr>
              <w:spacing w:after="0" w:line="240" w:lineRule="auto"/>
              <w:rPr>
                <w:rFonts w:ascii="Times New Roman" w:hAnsi="Times New Roman" w:cs="Times New Roman"/>
                <w:sz w:val="24"/>
                <w:szCs w:val="24"/>
              </w:rPr>
            </w:pPr>
          </w:p>
        </w:tc>
      </w:tr>
      <w:tr w:rsidR="00451AF7" w:rsidRPr="004A41D7" w14:paraId="74B4ACF3" w14:textId="77777777" w:rsidTr="006D16EF">
        <w:trPr>
          <w:trHeight w:val="20"/>
        </w:trPr>
        <w:tc>
          <w:tcPr>
            <w:tcW w:w="596" w:type="dxa"/>
            <w:tcMar>
              <w:top w:w="0" w:type="dxa"/>
              <w:left w:w="108" w:type="dxa"/>
              <w:bottom w:w="0" w:type="dxa"/>
              <w:right w:w="108" w:type="dxa"/>
            </w:tcMar>
          </w:tcPr>
          <w:p w14:paraId="5A1CA8A8" w14:textId="4F7A0144" w:rsidR="00F50C57"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18.</w:t>
            </w:r>
          </w:p>
        </w:tc>
        <w:tc>
          <w:tcPr>
            <w:tcW w:w="3544" w:type="dxa"/>
            <w:tcMar>
              <w:top w:w="0" w:type="dxa"/>
              <w:left w:w="108" w:type="dxa"/>
              <w:bottom w:w="0" w:type="dxa"/>
              <w:right w:w="108" w:type="dxa"/>
            </w:tcMar>
          </w:tcPr>
          <w:p w14:paraId="187F2A99" w14:textId="54AD4CA8" w:rsidR="00F50C57" w:rsidRPr="009C5C4D" w:rsidRDefault="00F50C57" w:rsidP="00C36A9E">
            <w:pPr>
              <w:spacing w:after="0" w:line="240" w:lineRule="auto"/>
              <w:rPr>
                <w:rFonts w:ascii="Times New Roman" w:hAnsi="Times New Roman" w:cs="Times New Roman"/>
                <w:sz w:val="24"/>
                <w:szCs w:val="24"/>
              </w:rPr>
            </w:pPr>
            <w:r w:rsidRPr="009C5C4D">
              <w:rPr>
                <w:rFonts w:ascii="Times New Roman" w:hAnsi="Times New Roman" w:cs="Times New Roman"/>
                <w:sz w:val="24"/>
                <w:szCs w:val="24"/>
              </w:rPr>
              <w:t xml:space="preserve">Jeigu </w:t>
            </w:r>
            <w:r w:rsidR="00F46E88" w:rsidRPr="009C5C4D">
              <w:rPr>
                <w:rFonts w:ascii="Times New Roman" w:hAnsi="Times New Roman" w:cs="Times New Roman"/>
                <w:iCs/>
                <w:sz w:val="24"/>
                <w:szCs w:val="24"/>
              </w:rPr>
              <w:t xml:space="preserve">suinteresuotas dalyvis paprašys </w:t>
            </w:r>
            <w:r w:rsidR="00C36A9E">
              <w:rPr>
                <w:rFonts w:ascii="Times New Roman" w:hAnsi="Times New Roman" w:cs="Times New Roman"/>
                <w:sz w:val="24"/>
                <w:szCs w:val="24"/>
              </w:rPr>
              <w:t>Perkančiosios organizacijos</w:t>
            </w:r>
            <w:r w:rsidR="00C36A9E" w:rsidRPr="009C5C4D">
              <w:rPr>
                <w:rFonts w:ascii="Times New Roman" w:hAnsi="Times New Roman" w:cs="Times New Roman"/>
                <w:iCs/>
                <w:sz w:val="24"/>
                <w:szCs w:val="24"/>
              </w:rPr>
              <w:t xml:space="preserve"> </w:t>
            </w:r>
            <w:r w:rsidR="00F46E88" w:rsidRPr="009C5C4D">
              <w:rPr>
                <w:rFonts w:ascii="Times New Roman" w:hAnsi="Times New Roman" w:cs="Times New Roman"/>
                <w:iCs/>
                <w:sz w:val="24"/>
                <w:szCs w:val="24"/>
              </w:rPr>
              <w:t>pateikti laimėjusį pasiūlymą</w:t>
            </w:r>
          </w:p>
        </w:tc>
        <w:tc>
          <w:tcPr>
            <w:tcW w:w="3969" w:type="dxa"/>
            <w:tcMar>
              <w:top w:w="0" w:type="dxa"/>
              <w:left w:w="108" w:type="dxa"/>
              <w:bottom w:w="0" w:type="dxa"/>
              <w:right w:w="108" w:type="dxa"/>
            </w:tcMar>
          </w:tcPr>
          <w:p w14:paraId="6191E2D5" w14:textId="5E805EB2" w:rsidR="00ED5B78" w:rsidRPr="009C5C4D" w:rsidRDefault="009C5C4D" w:rsidP="00451AF7">
            <w:pPr>
              <w:spacing w:after="0" w:line="240" w:lineRule="auto"/>
              <w:jc w:val="both"/>
              <w:rPr>
                <w:rFonts w:ascii="Times New Roman" w:hAnsi="Times New Roman" w:cs="Times New Roman"/>
                <w:iCs/>
                <w:color w:val="FF0000"/>
                <w:sz w:val="24"/>
                <w:szCs w:val="24"/>
              </w:rPr>
            </w:pPr>
            <w:r w:rsidRPr="009C5C4D">
              <w:rPr>
                <w:rFonts w:ascii="Times New Roman" w:hAnsi="Times New Roman" w:cs="Times New Roman"/>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745" w:type="dxa"/>
            <w:tcMar>
              <w:top w:w="0" w:type="dxa"/>
              <w:left w:w="108" w:type="dxa"/>
              <w:bottom w:w="0" w:type="dxa"/>
              <w:right w:w="108" w:type="dxa"/>
            </w:tcMar>
          </w:tcPr>
          <w:p w14:paraId="34B7E883" w14:textId="77777777" w:rsidR="00F50C57" w:rsidRPr="004A41D7" w:rsidRDefault="00F50C57" w:rsidP="0003169B">
            <w:pPr>
              <w:spacing w:after="0" w:line="240" w:lineRule="auto"/>
              <w:rPr>
                <w:rFonts w:ascii="Times New Roman" w:hAnsi="Times New Roman" w:cs="Times New Roman"/>
                <w:sz w:val="24"/>
                <w:szCs w:val="24"/>
              </w:rPr>
            </w:pPr>
          </w:p>
        </w:tc>
      </w:tr>
    </w:tbl>
    <w:p w14:paraId="7300D3EE" w14:textId="187855F2" w:rsidR="008F59C5" w:rsidRPr="004A41D7"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4A41D7" w:rsidRDefault="008F59C5" w:rsidP="009F0698">
      <w:pPr>
        <w:rPr>
          <w:rFonts w:ascii="Times New Roman" w:eastAsia="Calibri" w:hAnsi="Times New Roman" w:cs="Times New Roman"/>
          <w:sz w:val="24"/>
          <w:szCs w:val="24"/>
        </w:rPr>
      </w:pPr>
      <w:r w:rsidRPr="004A41D7">
        <w:rPr>
          <w:rFonts w:ascii="Times New Roman" w:eastAsia="Calibri" w:hAnsi="Times New Roman" w:cs="Times New Roman"/>
          <w:sz w:val="24"/>
          <w:szCs w:val="24"/>
        </w:rPr>
        <w:br w:type="page"/>
      </w:r>
    </w:p>
    <w:p w14:paraId="01D56E47" w14:textId="58CEC449" w:rsidR="008D704D" w:rsidRPr="009D4036" w:rsidRDefault="008D704D" w:rsidP="009D4036">
      <w:pPr>
        <w:pStyle w:val="Antrat2"/>
        <w:ind w:left="4820"/>
        <w:rPr>
          <w:rFonts w:ascii="Times New Roman" w:eastAsia="Calibri" w:hAnsi="Times New Roman" w:cs="Times New Roman"/>
          <w:color w:val="auto"/>
          <w:sz w:val="24"/>
          <w:szCs w:val="24"/>
        </w:rPr>
      </w:pPr>
      <w:bookmarkStart w:id="41" w:name="_Ref38539939"/>
      <w:bookmarkStart w:id="42" w:name="_Ref38541068"/>
      <w:bookmarkStart w:id="43" w:name="_Ref38885053"/>
      <w:bookmarkStart w:id="44" w:name="_Ref38899023"/>
      <w:bookmarkStart w:id="45" w:name="_Toc220253635"/>
      <w:r w:rsidRPr="009D4036">
        <w:rPr>
          <w:rFonts w:ascii="Times New Roman" w:eastAsia="Calibri" w:hAnsi="Times New Roman" w:cs="Times New Roman"/>
          <w:color w:val="auto"/>
          <w:sz w:val="24"/>
          <w:szCs w:val="24"/>
        </w:rPr>
        <w:lastRenderedPageBreak/>
        <w:t xml:space="preserve">Pirkimo sąlygų </w:t>
      </w:r>
      <w:r w:rsidR="005F0B78" w:rsidRPr="009D4036">
        <w:rPr>
          <w:rFonts w:ascii="Times New Roman" w:eastAsia="Calibri" w:hAnsi="Times New Roman" w:cs="Times New Roman"/>
          <w:color w:val="auto"/>
          <w:sz w:val="24"/>
          <w:szCs w:val="24"/>
        </w:rPr>
        <w:t>2</w:t>
      </w:r>
      <w:r w:rsidRPr="009D4036">
        <w:rPr>
          <w:rFonts w:ascii="Times New Roman" w:eastAsia="Calibri" w:hAnsi="Times New Roman" w:cs="Times New Roman"/>
          <w:color w:val="auto"/>
          <w:sz w:val="24"/>
          <w:szCs w:val="24"/>
        </w:rPr>
        <w:t xml:space="preserve"> priedas „Techni</w:t>
      </w:r>
      <w:r w:rsidR="003476FC" w:rsidRPr="009D4036">
        <w:rPr>
          <w:rFonts w:ascii="Times New Roman" w:eastAsia="Calibri" w:hAnsi="Times New Roman" w:cs="Times New Roman"/>
          <w:color w:val="auto"/>
          <w:sz w:val="24"/>
          <w:szCs w:val="24"/>
        </w:rPr>
        <w:t>nis projektas</w:t>
      </w:r>
      <w:r w:rsidRPr="009D4036">
        <w:rPr>
          <w:rFonts w:ascii="Times New Roman" w:eastAsia="Calibri" w:hAnsi="Times New Roman" w:cs="Times New Roman"/>
          <w:color w:val="auto"/>
          <w:sz w:val="24"/>
          <w:szCs w:val="24"/>
        </w:rPr>
        <w:t>“</w:t>
      </w:r>
      <w:bookmarkEnd w:id="41"/>
      <w:bookmarkEnd w:id="42"/>
      <w:bookmarkEnd w:id="43"/>
      <w:bookmarkEnd w:id="44"/>
      <w:bookmarkEnd w:id="45"/>
    </w:p>
    <w:p w14:paraId="02FA85C6" w14:textId="77777777" w:rsidR="009D4036" w:rsidRDefault="009D4036" w:rsidP="000029A8">
      <w:pPr>
        <w:pStyle w:val="Paantrat"/>
        <w:spacing w:after="0" w:line="240" w:lineRule="auto"/>
        <w:jc w:val="both"/>
        <w:rPr>
          <w:rFonts w:ascii="Times New Roman" w:hAnsi="Times New Roman" w:cs="Times New Roman"/>
          <w:b/>
          <w:bCs/>
          <w:caps w:val="0"/>
          <w:spacing w:val="0"/>
          <w:sz w:val="24"/>
          <w:szCs w:val="24"/>
        </w:rPr>
      </w:pPr>
    </w:p>
    <w:p w14:paraId="12E7DC8C" w14:textId="6F3A74DA" w:rsidR="003476FC" w:rsidRPr="002F3094" w:rsidRDefault="00243FD2" w:rsidP="000029A8">
      <w:pPr>
        <w:pStyle w:val="Paantrat"/>
        <w:spacing w:after="0" w:line="240" w:lineRule="auto"/>
        <w:jc w:val="both"/>
        <w:rPr>
          <w:rFonts w:cstheme="minorHAnsi"/>
          <w:b/>
          <w:caps w:val="0"/>
          <w:color w:val="auto"/>
          <w:spacing w:val="0"/>
        </w:rPr>
      </w:pPr>
      <w:r w:rsidRPr="002F3094">
        <w:rPr>
          <w:rFonts w:ascii="Times New Roman" w:hAnsi="Times New Roman" w:cs="Times New Roman"/>
          <w:b/>
          <w:bCs/>
          <w:caps w:val="0"/>
          <w:color w:val="auto"/>
          <w:spacing w:val="0"/>
          <w:sz w:val="24"/>
          <w:szCs w:val="24"/>
        </w:rPr>
        <w:t xml:space="preserve">Techninio projekto </w:t>
      </w:r>
      <w:r w:rsidR="00D80602" w:rsidRPr="00D80602">
        <w:rPr>
          <w:rFonts w:ascii="Times New Roman" w:hAnsi="Times New Roman" w:cs="Times New Roman"/>
          <w:b/>
          <w:bCs/>
          <w:caps w:val="0"/>
          <w:color w:val="auto"/>
          <w:spacing w:val="0"/>
          <w:sz w:val="24"/>
          <w:szCs w:val="24"/>
        </w:rPr>
        <w:t>„Gydymo paskirties pastato, Partizanų g. 4, Švenčionys kapitalinio remonto projektas</w:t>
      </w:r>
      <w:r w:rsidR="00D80602">
        <w:rPr>
          <w:rFonts w:ascii="Times New Roman" w:hAnsi="Times New Roman" w:cs="Times New Roman"/>
          <w:b/>
          <w:bCs/>
          <w:caps w:val="0"/>
          <w:color w:val="auto"/>
          <w:spacing w:val="0"/>
          <w:sz w:val="24"/>
          <w:szCs w:val="24"/>
        </w:rPr>
        <w:t>“</w:t>
      </w:r>
      <w:r w:rsidR="00D80602" w:rsidRPr="00D80602">
        <w:rPr>
          <w:rFonts w:ascii="Times New Roman" w:hAnsi="Times New Roman" w:cs="Times New Roman"/>
          <w:b/>
          <w:bCs/>
          <w:caps w:val="0"/>
          <w:color w:val="auto"/>
          <w:spacing w:val="0"/>
          <w:sz w:val="24"/>
          <w:szCs w:val="24"/>
        </w:rPr>
        <w:t>“ Nr. 23.62-TP</w:t>
      </w:r>
      <w:r w:rsidR="00D80602">
        <w:rPr>
          <w:rFonts w:ascii="Times New Roman" w:hAnsi="Times New Roman" w:cs="Times New Roman"/>
          <w:b/>
          <w:bCs/>
          <w:caps w:val="0"/>
          <w:color w:val="auto"/>
          <w:spacing w:val="0"/>
          <w:sz w:val="24"/>
          <w:szCs w:val="24"/>
        </w:rPr>
        <w:t>,</w:t>
      </w:r>
      <w:r w:rsidRPr="002F3094">
        <w:rPr>
          <w:rFonts w:ascii="Times New Roman" w:hAnsi="Times New Roman" w:cs="Times New Roman"/>
          <w:b/>
          <w:bCs/>
          <w:caps w:val="0"/>
          <w:color w:val="auto"/>
          <w:spacing w:val="0"/>
          <w:sz w:val="24"/>
          <w:szCs w:val="24"/>
        </w:rPr>
        <w:t xml:space="preserve"> dokumentacija (</w:t>
      </w:r>
      <w:r w:rsidR="000029A8" w:rsidRPr="002F3094">
        <w:rPr>
          <w:rFonts w:ascii="Times New Roman" w:hAnsi="Times New Roman" w:cs="Times New Roman"/>
          <w:b/>
          <w:bCs/>
          <w:caps w:val="0"/>
          <w:color w:val="auto"/>
          <w:spacing w:val="0"/>
          <w:sz w:val="24"/>
          <w:szCs w:val="24"/>
        </w:rPr>
        <w:t xml:space="preserve">pdf formatu) yra pateikta atskiroje </w:t>
      </w:r>
      <w:r w:rsidR="00072F28" w:rsidRPr="002F3094">
        <w:rPr>
          <w:rFonts w:ascii="Times New Roman" w:hAnsi="Times New Roman" w:cs="Times New Roman"/>
          <w:b/>
          <w:bCs/>
          <w:caps w:val="0"/>
          <w:color w:val="auto"/>
          <w:spacing w:val="0"/>
          <w:sz w:val="24"/>
          <w:szCs w:val="24"/>
        </w:rPr>
        <w:t>.</w:t>
      </w:r>
      <w:r w:rsidR="000029A8" w:rsidRPr="002F3094">
        <w:rPr>
          <w:rFonts w:ascii="Times New Roman" w:hAnsi="Times New Roman" w:cs="Times New Roman"/>
          <w:b/>
          <w:bCs/>
          <w:caps w:val="0"/>
          <w:color w:val="auto"/>
          <w:spacing w:val="0"/>
          <w:sz w:val="24"/>
          <w:szCs w:val="24"/>
        </w:rPr>
        <w:t>zip formato rinkmenoje.</w:t>
      </w:r>
    </w:p>
    <w:p w14:paraId="6E548F13" w14:textId="77777777" w:rsidR="009D0B4B" w:rsidRDefault="009D0B4B" w:rsidP="009D0B4B">
      <w:pPr>
        <w:spacing w:after="0" w:line="240" w:lineRule="auto"/>
        <w:jc w:val="center"/>
        <w:rPr>
          <w:rFonts w:cstheme="minorHAnsi"/>
          <w:smallCaps/>
          <w:sz w:val="22"/>
          <w:szCs w:val="22"/>
        </w:rPr>
      </w:pPr>
      <w:bookmarkStart w:id="46" w:name="_Toc172794178"/>
      <w:r>
        <w:rPr>
          <w:rFonts w:cstheme="minorHAnsi"/>
          <w:smallCaps/>
          <w:sz w:val="22"/>
          <w:szCs w:val="22"/>
        </w:rPr>
        <w:t>____________</w:t>
      </w:r>
      <w:r w:rsidRPr="00F0499F">
        <w:rPr>
          <w:rFonts w:cstheme="minorHAnsi"/>
          <w:smallCaps/>
          <w:sz w:val="22"/>
          <w:szCs w:val="22"/>
        </w:rPr>
        <w:t>________</w:t>
      </w:r>
    </w:p>
    <w:p w14:paraId="4863F531" w14:textId="77777777" w:rsidR="009D0B4B" w:rsidRDefault="009D0B4B" w:rsidP="009D0B4B">
      <w:pPr>
        <w:spacing w:after="0" w:line="240" w:lineRule="auto"/>
        <w:jc w:val="center"/>
        <w:rPr>
          <w:rFonts w:cstheme="minorHAnsi"/>
          <w:smallCaps/>
          <w:sz w:val="22"/>
          <w:szCs w:val="22"/>
        </w:rPr>
      </w:pPr>
    </w:p>
    <w:p w14:paraId="14229F12" w14:textId="2F61CA8C" w:rsidR="009D0B4B" w:rsidRPr="009D4036" w:rsidRDefault="009D0B4B" w:rsidP="009D4036">
      <w:pPr>
        <w:pStyle w:val="Antrat2"/>
        <w:ind w:left="4820"/>
        <w:rPr>
          <w:rFonts w:ascii="Times New Roman" w:eastAsia="Calibri" w:hAnsi="Times New Roman" w:cs="Times New Roman"/>
          <w:color w:val="auto"/>
          <w:sz w:val="24"/>
          <w:szCs w:val="24"/>
        </w:rPr>
      </w:pPr>
      <w:bookmarkStart w:id="47" w:name="_Toc220253636"/>
      <w:r w:rsidRPr="009D4036">
        <w:rPr>
          <w:rFonts w:ascii="Times New Roman" w:eastAsia="Calibri" w:hAnsi="Times New Roman" w:cs="Times New Roman"/>
          <w:color w:val="auto"/>
          <w:sz w:val="24"/>
          <w:szCs w:val="24"/>
        </w:rPr>
        <w:t xml:space="preserve">Pirkimo sąlygų </w:t>
      </w:r>
      <w:r w:rsidRPr="0094080E">
        <w:rPr>
          <w:rFonts w:ascii="Times New Roman" w:eastAsia="Calibri" w:hAnsi="Times New Roman" w:cs="Times New Roman"/>
          <w:color w:val="auto"/>
          <w:sz w:val="24"/>
          <w:szCs w:val="24"/>
        </w:rPr>
        <w:t>3 priedas</w:t>
      </w:r>
      <w:r w:rsidRPr="009D4036">
        <w:rPr>
          <w:rFonts w:ascii="Times New Roman" w:eastAsia="Calibri" w:hAnsi="Times New Roman" w:cs="Times New Roman"/>
          <w:color w:val="auto"/>
          <w:sz w:val="24"/>
          <w:szCs w:val="24"/>
        </w:rPr>
        <w:t xml:space="preserve"> „Tiekėjų pašalinimo pagrindai“</w:t>
      </w:r>
      <w:bookmarkEnd w:id="46"/>
      <w:bookmarkEnd w:id="47"/>
    </w:p>
    <w:p w14:paraId="0F3D395A" w14:textId="77777777" w:rsidR="009D0B4B" w:rsidRPr="009D0B4B" w:rsidRDefault="009D0B4B" w:rsidP="009D0B4B">
      <w:pPr>
        <w:spacing w:after="0" w:line="240" w:lineRule="auto"/>
        <w:rPr>
          <w:rFonts w:ascii="Times New Roman" w:hAnsi="Times New Roman" w:cs="Times New Roman"/>
          <w:b/>
          <w:bCs/>
          <w:smallCaps/>
          <w:sz w:val="22"/>
          <w:szCs w:val="22"/>
        </w:rPr>
      </w:pPr>
    </w:p>
    <w:p w14:paraId="3ACDF3EF" w14:textId="77777777" w:rsidR="009D0B4B" w:rsidRPr="00FE34E3" w:rsidRDefault="009D0B4B" w:rsidP="009D0B4B">
      <w:pPr>
        <w:spacing w:after="0" w:line="240" w:lineRule="auto"/>
        <w:jc w:val="both"/>
        <w:rPr>
          <w:rFonts w:ascii="Times New Roman" w:hAnsi="Times New Roman" w:cs="Times New Roman"/>
          <w:b/>
          <w:bCs/>
          <w:color w:val="000000" w:themeColor="text1"/>
          <w:sz w:val="24"/>
          <w:szCs w:val="24"/>
        </w:rPr>
      </w:pPr>
      <w:r w:rsidRPr="00151B1B">
        <w:rPr>
          <w:rFonts w:ascii="Times New Roman" w:hAnsi="Times New Roman" w:cs="Times New Roman"/>
          <w:b/>
          <w:bCs/>
          <w:sz w:val="24"/>
          <w:szCs w:val="24"/>
        </w:rPr>
        <w:t>Tiekėjų</w:t>
      </w:r>
      <w:r w:rsidRPr="00FE34E3">
        <w:rPr>
          <w:rFonts w:ascii="Times New Roman" w:hAnsi="Times New Roman" w:cs="Times New Roman"/>
          <w:b/>
          <w:bCs/>
          <w:color w:val="000000" w:themeColor="text1"/>
          <w:sz w:val="24"/>
          <w:szCs w:val="24"/>
        </w:rPr>
        <w:t xml:space="preserve"> pašalinimo pagrindai yra pateikiami atskirame dokumente, docx formatu.</w:t>
      </w:r>
    </w:p>
    <w:p w14:paraId="0A13E12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37B274E2" w14:textId="77777777" w:rsidR="009D0B4B" w:rsidRDefault="009D0B4B" w:rsidP="00F95009">
      <w:pPr>
        <w:spacing w:after="120" w:line="240" w:lineRule="auto"/>
        <w:jc w:val="center"/>
        <w:rPr>
          <w:rFonts w:cstheme="minorHAnsi"/>
          <w:smallCaps/>
          <w:sz w:val="22"/>
          <w:szCs w:val="22"/>
        </w:rPr>
      </w:pPr>
    </w:p>
    <w:p w14:paraId="543ACD67" w14:textId="4EB50B6A" w:rsidR="009D0B4B" w:rsidRDefault="009D0B4B" w:rsidP="009D4036">
      <w:pPr>
        <w:pStyle w:val="Antrat2"/>
        <w:ind w:left="4820"/>
        <w:rPr>
          <w:rFonts w:ascii="Times New Roman" w:eastAsia="Calibri" w:hAnsi="Times New Roman" w:cs="Times New Roman"/>
          <w:sz w:val="24"/>
          <w:szCs w:val="24"/>
        </w:rPr>
      </w:pPr>
      <w:bookmarkStart w:id="48" w:name="_Toc172794179"/>
      <w:bookmarkStart w:id="49" w:name="_Toc220253637"/>
      <w:r w:rsidRPr="00121D85">
        <w:rPr>
          <w:rFonts w:ascii="Times New Roman" w:eastAsia="Calibri" w:hAnsi="Times New Roman" w:cs="Times New Roman"/>
          <w:color w:val="auto"/>
          <w:sz w:val="24"/>
          <w:szCs w:val="24"/>
        </w:rPr>
        <w:t xml:space="preserve">Pirkimo </w:t>
      </w:r>
      <w:r w:rsidRPr="0094080E">
        <w:rPr>
          <w:rFonts w:ascii="Times New Roman" w:eastAsia="Calibri" w:hAnsi="Times New Roman" w:cs="Times New Roman"/>
          <w:color w:val="auto"/>
          <w:sz w:val="24"/>
          <w:szCs w:val="24"/>
        </w:rPr>
        <w:t xml:space="preserve">sąlygų </w:t>
      </w:r>
      <w:r w:rsidR="009D4036" w:rsidRPr="0094080E">
        <w:rPr>
          <w:rFonts w:ascii="Times New Roman" w:eastAsia="Calibri" w:hAnsi="Times New Roman" w:cs="Times New Roman"/>
          <w:color w:val="auto"/>
          <w:sz w:val="24"/>
          <w:szCs w:val="24"/>
        </w:rPr>
        <w:t>4</w:t>
      </w:r>
      <w:r w:rsidRPr="0094080E">
        <w:rPr>
          <w:rFonts w:ascii="Times New Roman" w:eastAsia="Calibri" w:hAnsi="Times New Roman" w:cs="Times New Roman"/>
          <w:color w:val="auto"/>
          <w:sz w:val="24"/>
          <w:szCs w:val="24"/>
        </w:rPr>
        <w:t xml:space="preserve"> priedas „</w:t>
      </w:r>
      <w:r w:rsidRPr="00EE5C6A">
        <w:rPr>
          <w:rFonts w:ascii="Times New Roman" w:eastAsia="Calibri" w:hAnsi="Times New Roman" w:cs="Times New Roman"/>
          <w:color w:val="auto"/>
          <w:sz w:val="24"/>
          <w:szCs w:val="24"/>
        </w:rPr>
        <w:t>Tiekėjų kvalifikacijos reikalavimai ir aplinkos apsaugos vadybos</w:t>
      </w:r>
      <w:r w:rsidRPr="00601179">
        <w:rPr>
          <w:rFonts w:ascii="Times New Roman" w:eastAsia="Calibri" w:hAnsi="Times New Roman" w:cs="Times New Roman"/>
          <w:color w:val="auto"/>
          <w:sz w:val="24"/>
          <w:szCs w:val="24"/>
        </w:rPr>
        <w:t xml:space="preserve"> sistemos standartų reikalavimai“</w:t>
      </w:r>
      <w:bookmarkEnd w:id="48"/>
      <w:bookmarkEnd w:id="49"/>
    </w:p>
    <w:p w14:paraId="6EE6D74F" w14:textId="77777777" w:rsidR="009D0B4B" w:rsidRDefault="009D0B4B" w:rsidP="009D0B4B">
      <w:pPr>
        <w:spacing w:after="0" w:line="240" w:lineRule="auto"/>
        <w:rPr>
          <w:rFonts w:ascii="Times New Roman" w:hAnsi="Times New Roman" w:cs="Times New Roman"/>
          <w:b/>
          <w:bCs/>
          <w:sz w:val="24"/>
          <w:szCs w:val="24"/>
        </w:rPr>
      </w:pPr>
    </w:p>
    <w:p w14:paraId="28DEEB4F" w14:textId="77777777" w:rsidR="009D0B4B" w:rsidRPr="00601179" w:rsidRDefault="009D0B4B" w:rsidP="009D0B4B">
      <w:pPr>
        <w:spacing w:after="0" w:line="240" w:lineRule="auto"/>
        <w:jc w:val="both"/>
        <w:rPr>
          <w:rFonts w:ascii="Times New Roman" w:hAnsi="Times New Roman" w:cs="Times New Roman"/>
          <w:b/>
          <w:bCs/>
          <w:color w:val="000000" w:themeColor="text1"/>
          <w:sz w:val="24"/>
          <w:szCs w:val="24"/>
        </w:rPr>
      </w:pPr>
      <w:r w:rsidRPr="00601179">
        <w:rPr>
          <w:rFonts w:ascii="Times New Roman" w:eastAsia="Calibri" w:hAnsi="Times New Roman" w:cs="Times New Roman"/>
          <w:b/>
          <w:bCs/>
          <w:sz w:val="24"/>
          <w:szCs w:val="24"/>
        </w:rPr>
        <w:t>Tiekėjų kvalifikacijos reikalavimai ir aplinkos apsaugos vadybos sistemos standartų reikalavimai</w:t>
      </w:r>
      <w:r w:rsidRPr="00601179">
        <w:rPr>
          <w:rFonts w:ascii="Times New Roman" w:hAnsi="Times New Roman" w:cs="Times New Roman"/>
          <w:b/>
          <w:bCs/>
          <w:color w:val="000000" w:themeColor="text1"/>
          <w:sz w:val="24"/>
          <w:szCs w:val="24"/>
        </w:rPr>
        <w:t xml:space="preserve"> yra pateikiami atskirame dokumente, docx formatu.</w:t>
      </w:r>
    </w:p>
    <w:p w14:paraId="0AF6080D"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1B9F7FBD" w14:textId="77777777" w:rsidR="009D0B4B" w:rsidRDefault="009D0B4B" w:rsidP="00F95009">
      <w:pPr>
        <w:spacing w:after="120" w:line="240" w:lineRule="auto"/>
        <w:jc w:val="center"/>
        <w:rPr>
          <w:rFonts w:cstheme="minorHAnsi"/>
          <w:smallCaps/>
          <w:sz w:val="22"/>
          <w:szCs w:val="22"/>
        </w:rPr>
      </w:pPr>
    </w:p>
    <w:p w14:paraId="50F44529" w14:textId="624F9BA8" w:rsidR="009D0B4B" w:rsidRPr="008653AD" w:rsidRDefault="009D0B4B" w:rsidP="009D4036">
      <w:pPr>
        <w:pStyle w:val="Antrat2"/>
        <w:ind w:left="4820"/>
        <w:rPr>
          <w:rFonts w:ascii="Times New Roman" w:hAnsi="Times New Roman" w:cs="Times New Roman"/>
          <w:color w:val="auto"/>
          <w:sz w:val="24"/>
          <w:szCs w:val="24"/>
        </w:rPr>
      </w:pPr>
      <w:bookmarkStart w:id="50" w:name="_Toc172794180"/>
      <w:bookmarkStart w:id="51" w:name="_Toc220253638"/>
      <w:r w:rsidRPr="00EE5C6A">
        <w:rPr>
          <w:rFonts w:ascii="Times New Roman" w:eastAsia="Calibri" w:hAnsi="Times New Roman" w:cs="Times New Roman"/>
          <w:color w:val="auto"/>
          <w:sz w:val="24"/>
          <w:szCs w:val="24"/>
        </w:rPr>
        <w:t xml:space="preserve">Pirkimo sąlygų </w:t>
      </w:r>
      <w:r w:rsidR="009D4036" w:rsidRPr="0094080E">
        <w:rPr>
          <w:rFonts w:ascii="Times New Roman" w:eastAsia="Calibri" w:hAnsi="Times New Roman" w:cs="Times New Roman"/>
          <w:color w:val="auto"/>
          <w:sz w:val="24"/>
          <w:szCs w:val="24"/>
        </w:rPr>
        <w:t>5</w:t>
      </w:r>
      <w:r w:rsidRPr="0094080E">
        <w:rPr>
          <w:rFonts w:ascii="Times New Roman" w:eastAsia="Calibri" w:hAnsi="Times New Roman" w:cs="Times New Roman"/>
          <w:color w:val="auto"/>
          <w:sz w:val="24"/>
          <w:szCs w:val="24"/>
        </w:rPr>
        <w:t xml:space="preserve"> priedas „EBVPD“</w:t>
      </w:r>
      <w:bookmarkEnd w:id="50"/>
      <w:bookmarkEnd w:id="51"/>
    </w:p>
    <w:p w14:paraId="460E0505" w14:textId="77777777" w:rsidR="009D0B4B" w:rsidRPr="00151B1B" w:rsidRDefault="009D0B4B" w:rsidP="009D0B4B">
      <w:pPr>
        <w:spacing w:after="0" w:line="240" w:lineRule="auto"/>
        <w:rPr>
          <w:rFonts w:ascii="Times New Roman" w:hAnsi="Times New Roman" w:cs="Times New Roman"/>
          <w:b/>
          <w:bCs/>
          <w:smallCaps/>
          <w:sz w:val="22"/>
          <w:szCs w:val="22"/>
        </w:rPr>
      </w:pPr>
    </w:p>
    <w:p w14:paraId="22E36377" w14:textId="7C1725D6" w:rsidR="009D0B4B" w:rsidRPr="007928DA" w:rsidRDefault="009D0B4B" w:rsidP="009D0B4B">
      <w:pPr>
        <w:spacing w:after="0" w:line="240" w:lineRule="auto"/>
        <w:jc w:val="both"/>
        <w:rPr>
          <w:rFonts w:ascii="Times New Roman" w:hAnsi="Times New Roman" w:cs="Times New Roman"/>
          <w:b/>
          <w:bCs/>
          <w:sz w:val="24"/>
          <w:szCs w:val="24"/>
        </w:rPr>
      </w:pPr>
      <w:r w:rsidRPr="007928DA">
        <w:rPr>
          <w:rFonts w:ascii="Times New Roman" w:hAnsi="Times New Roman" w:cs="Times New Roman"/>
          <w:b/>
          <w:bCs/>
          <w:sz w:val="24"/>
          <w:szCs w:val="24"/>
        </w:rPr>
        <w:t>„Europos bendrasis viešųjų pirkimų dokumentas</w:t>
      </w:r>
      <w:r>
        <w:rPr>
          <w:rFonts w:ascii="Times New Roman" w:hAnsi="Times New Roman" w:cs="Times New Roman"/>
          <w:b/>
          <w:bCs/>
          <w:sz w:val="24"/>
          <w:szCs w:val="24"/>
        </w:rPr>
        <w:t>“</w:t>
      </w:r>
      <w:r w:rsidRPr="007928DA">
        <w:rPr>
          <w:rFonts w:ascii="Times New Roman" w:hAnsi="Times New Roman" w:cs="Times New Roman"/>
          <w:b/>
          <w:bCs/>
          <w:sz w:val="24"/>
          <w:szCs w:val="24"/>
        </w:rPr>
        <w:t xml:space="preserve"> (EBVPD)</w:t>
      </w:r>
      <w:r>
        <w:rPr>
          <w:rFonts w:ascii="Times New Roman" w:hAnsi="Times New Roman" w:cs="Times New Roman"/>
          <w:b/>
          <w:bCs/>
          <w:sz w:val="24"/>
          <w:szCs w:val="24"/>
        </w:rPr>
        <w:t xml:space="preserve"> </w:t>
      </w:r>
      <w:r w:rsidR="00243FD2">
        <w:rPr>
          <w:rFonts w:ascii="Times New Roman" w:hAnsi="Times New Roman" w:cs="Times New Roman"/>
          <w:b/>
          <w:bCs/>
          <w:sz w:val="24"/>
          <w:szCs w:val="24"/>
        </w:rPr>
        <w:t>.</w:t>
      </w:r>
      <w:r w:rsidRPr="007928DA">
        <w:rPr>
          <w:rFonts w:ascii="Times New Roman" w:hAnsi="Times New Roman" w:cs="Times New Roman"/>
          <w:b/>
          <w:bCs/>
          <w:sz w:val="24"/>
          <w:szCs w:val="24"/>
        </w:rPr>
        <w:t>xml formatu pateikiamas atskir</w:t>
      </w:r>
      <w:r>
        <w:rPr>
          <w:rFonts w:ascii="Times New Roman" w:hAnsi="Times New Roman" w:cs="Times New Roman"/>
          <w:b/>
          <w:bCs/>
          <w:sz w:val="24"/>
          <w:szCs w:val="24"/>
        </w:rPr>
        <w:t>oje rinkmenoje</w:t>
      </w:r>
      <w:r w:rsidRPr="007928DA">
        <w:rPr>
          <w:rFonts w:ascii="Times New Roman" w:hAnsi="Times New Roman" w:cs="Times New Roman"/>
          <w:b/>
          <w:bCs/>
          <w:sz w:val="24"/>
          <w:szCs w:val="24"/>
        </w:rPr>
        <w:t>.</w:t>
      </w:r>
    </w:p>
    <w:p w14:paraId="086B8D1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21119D47" w14:textId="77777777" w:rsidR="009D0B4B" w:rsidRDefault="009D0B4B" w:rsidP="00F95009">
      <w:pPr>
        <w:spacing w:after="120" w:line="240" w:lineRule="auto"/>
        <w:jc w:val="center"/>
        <w:rPr>
          <w:rFonts w:cstheme="minorHAnsi"/>
          <w:smallCaps/>
          <w:sz w:val="22"/>
          <w:szCs w:val="22"/>
        </w:rPr>
      </w:pPr>
    </w:p>
    <w:p w14:paraId="3BCB7D6B" w14:textId="63998CCF" w:rsidR="009D0B4B" w:rsidRPr="008653AD" w:rsidRDefault="009D0B4B" w:rsidP="009D4036">
      <w:pPr>
        <w:pStyle w:val="Antrat2"/>
        <w:ind w:left="4820"/>
        <w:rPr>
          <w:rFonts w:ascii="Times New Roman" w:eastAsia="Calibri" w:hAnsi="Times New Roman" w:cs="Times New Roman"/>
          <w:color w:val="auto"/>
          <w:sz w:val="24"/>
          <w:szCs w:val="24"/>
        </w:rPr>
      </w:pPr>
      <w:bookmarkStart w:id="52" w:name="_Toc172794181"/>
      <w:bookmarkStart w:id="53" w:name="_Toc220253639"/>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6</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Pasiūlymo form</w:t>
      </w:r>
      <w:r w:rsidR="00243FD2">
        <w:rPr>
          <w:rFonts w:ascii="Times New Roman" w:eastAsia="Calibri" w:hAnsi="Times New Roman" w:cs="Times New Roman"/>
          <w:color w:val="auto"/>
          <w:sz w:val="24"/>
          <w:szCs w:val="24"/>
        </w:rPr>
        <w:t>a</w:t>
      </w:r>
      <w:r w:rsidRPr="008653AD">
        <w:rPr>
          <w:rFonts w:ascii="Times New Roman" w:eastAsia="Calibri" w:hAnsi="Times New Roman" w:cs="Times New Roman"/>
          <w:color w:val="auto"/>
          <w:sz w:val="24"/>
          <w:szCs w:val="24"/>
        </w:rPr>
        <w:t>“</w:t>
      </w:r>
      <w:bookmarkEnd w:id="52"/>
      <w:bookmarkEnd w:id="53"/>
    </w:p>
    <w:p w14:paraId="0897366F" w14:textId="77777777" w:rsidR="009D0B4B" w:rsidRDefault="009D0B4B" w:rsidP="009D0B4B">
      <w:pPr>
        <w:spacing w:after="0" w:line="240" w:lineRule="auto"/>
        <w:rPr>
          <w:rFonts w:ascii="Times New Roman" w:hAnsi="Times New Roman" w:cs="Times New Roman"/>
          <w:b/>
          <w:bCs/>
          <w:sz w:val="24"/>
          <w:szCs w:val="24"/>
        </w:rPr>
      </w:pPr>
    </w:p>
    <w:p w14:paraId="2C0FFB85" w14:textId="47BADFA2"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Pasiūlymo form</w:t>
      </w:r>
      <w:r w:rsidR="00243FD2">
        <w:rPr>
          <w:rFonts w:ascii="Times New Roman" w:hAnsi="Times New Roman" w:cs="Times New Roman"/>
          <w:b/>
          <w:bCs/>
          <w:sz w:val="24"/>
          <w:szCs w:val="24"/>
        </w:rPr>
        <w:t>a</w:t>
      </w:r>
      <w:r w:rsidRPr="002667A1">
        <w:rPr>
          <w:rFonts w:ascii="Times New Roman" w:hAnsi="Times New Roman" w:cs="Times New Roman"/>
          <w:b/>
          <w:bCs/>
          <w:sz w:val="24"/>
          <w:szCs w:val="24"/>
        </w:rPr>
        <w:t xml:space="preserve"> tiekėjams pildyti yra pateikt</w:t>
      </w:r>
      <w:r w:rsidR="00243FD2">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7C30E3D2"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7AA0EC91" w14:textId="77777777" w:rsidR="009D0B4B" w:rsidRDefault="009D0B4B" w:rsidP="00F95009">
      <w:pPr>
        <w:spacing w:after="120" w:line="240" w:lineRule="auto"/>
        <w:jc w:val="center"/>
        <w:rPr>
          <w:rFonts w:cstheme="minorHAnsi"/>
          <w:smallCaps/>
          <w:sz w:val="22"/>
          <w:szCs w:val="22"/>
        </w:rPr>
      </w:pPr>
    </w:p>
    <w:p w14:paraId="0AA06B7E" w14:textId="2D22E1A7" w:rsidR="009D0B4B" w:rsidRPr="008653AD" w:rsidRDefault="00802274" w:rsidP="009D4036">
      <w:pPr>
        <w:pStyle w:val="Antrat2"/>
        <w:ind w:left="4820"/>
        <w:rPr>
          <w:rFonts w:ascii="Times New Roman" w:eastAsia="Calibri" w:hAnsi="Times New Roman" w:cs="Times New Roman"/>
          <w:color w:val="auto"/>
          <w:sz w:val="24"/>
          <w:szCs w:val="24"/>
        </w:rPr>
      </w:pPr>
      <w:bookmarkStart w:id="54" w:name="_Toc220253640"/>
      <w:r w:rsidRPr="00762BC6">
        <w:rPr>
          <w:rFonts w:ascii="Times New Roman" w:eastAsia="Calibri" w:hAnsi="Times New Roman" w:cs="Times New Roman"/>
          <w:color w:val="auto"/>
          <w:sz w:val="24"/>
          <w:szCs w:val="24"/>
        </w:rPr>
        <w:t xml:space="preserve">Pirkimo sąlygų </w:t>
      </w:r>
      <w:r>
        <w:rPr>
          <w:rFonts w:ascii="Times New Roman" w:eastAsia="Calibri" w:hAnsi="Times New Roman" w:cs="Times New Roman"/>
          <w:color w:val="auto"/>
          <w:sz w:val="24"/>
          <w:szCs w:val="24"/>
        </w:rPr>
        <w:t>7</w:t>
      </w:r>
      <w:r w:rsidRPr="00E61CF2">
        <w:rPr>
          <w:rFonts w:ascii="Times New Roman" w:eastAsia="Calibri" w:hAnsi="Times New Roman" w:cs="Times New Roman"/>
          <w:color w:val="auto"/>
          <w:sz w:val="24"/>
          <w:szCs w:val="24"/>
        </w:rPr>
        <w:t xml:space="preserve"> priedas</w:t>
      </w:r>
      <w:r w:rsidRPr="00B85F19">
        <w:rPr>
          <w:rFonts w:ascii="Times New Roman" w:eastAsia="Calibri" w:hAnsi="Times New Roman" w:cs="Times New Roman"/>
          <w:color w:val="auto"/>
          <w:sz w:val="24"/>
          <w:szCs w:val="24"/>
        </w:rPr>
        <w:t xml:space="preserve"> „</w:t>
      </w:r>
      <w:r w:rsidRPr="00B85F19">
        <w:rPr>
          <w:rFonts w:ascii="Times New Roman" w:hAnsi="Times New Roman" w:cs="Times New Roman"/>
          <w:iCs/>
          <w:color w:val="auto"/>
          <w:sz w:val="24"/>
          <w:szCs w:val="24"/>
        </w:rPr>
        <w:t xml:space="preserve">Pavyzdinė Deklaracijos dėl atitikties </w:t>
      </w:r>
      <w:r>
        <w:rPr>
          <w:rFonts w:ascii="Times New Roman" w:hAnsi="Times New Roman" w:cs="Times New Roman"/>
          <w:iCs/>
          <w:color w:val="auto"/>
          <w:sz w:val="24"/>
          <w:szCs w:val="24"/>
        </w:rPr>
        <w:t>V</w:t>
      </w:r>
      <w:r w:rsidRPr="00B85F19">
        <w:rPr>
          <w:rFonts w:ascii="Times New Roman" w:hAnsi="Times New Roman" w:cs="Times New Roman"/>
          <w:iCs/>
          <w:color w:val="auto"/>
          <w:sz w:val="24"/>
          <w:szCs w:val="24"/>
        </w:rPr>
        <w:t xml:space="preserve">PĮ </w:t>
      </w:r>
      <w:r>
        <w:rPr>
          <w:rFonts w:ascii="Times New Roman" w:hAnsi="Times New Roman" w:cs="Times New Roman"/>
          <w:iCs/>
          <w:color w:val="auto"/>
          <w:sz w:val="24"/>
          <w:szCs w:val="24"/>
        </w:rPr>
        <w:t>45</w:t>
      </w:r>
      <w:r w:rsidRPr="00B85F19">
        <w:rPr>
          <w:rFonts w:ascii="Times New Roman" w:hAnsi="Times New Roman" w:cs="Times New Roman"/>
          <w:iCs/>
          <w:color w:val="auto"/>
          <w:sz w:val="24"/>
          <w:szCs w:val="24"/>
        </w:rPr>
        <w:t xml:space="preserve"> straipsnio </w:t>
      </w:r>
      <w:r>
        <w:rPr>
          <w:rFonts w:ascii="Times New Roman" w:hAnsi="Times New Roman" w:cs="Times New Roman"/>
          <w:iCs/>
          <w:color w:val="auto"/>
          <w:sz w:val="24"/>
          <w:szCs w:val="24"/>
        </w:rPr>
        <w:t>2</w:t>
      </w:r>
      <w:r w:rsidRPr="00B85F19">
        <w:rPr>
          <w:rFonts w:ascii="Times New Roman" w:hAnsi="Times New Roman" w:cs="Times New Roman"/>
          <w:iCs/>
          <w:color w:val="auto"/>
          <w:sz w:val="24"/>
          <w:szCs w:val="24"/>
        </w:rPr>
        <w:t>¹ dalies nuostatoms form</w:t>
      </w:r>
      <w:r>
        <w:rPr>
          <w:rFonts w:ascii="Times New Roman" w:hAnsi="Times New Roman" w:cs="Times New Roman"/>
          <w:iCs/>
          <w:color w:val="auto"/>
          <w:sz w:val="24"/>
          <w:szCs w:val="24"/>
        </w:rPr>
        <w:t>a</w:t>
      </w:r>
      <w:bookmarkEnd w:id="54"/>
    </w:p>
    <w:p w14:paraId="47487B24" w14:textId="77777777" w:rsidR="009D0B4B" w:rsidRDefault="009D0B4B" w:rsidP="009D0B4B">
      <w:pPr>
        <w:spacing w:after="0" w:line="240" w:lineRule="auto"/>
        <w:rPr>
          <w:rFonts w:ascii="Times New Roman" w:hAnsi="Times New Roman" w:cs="Times New Roman"/>
          <w:b/>
          <w:bCs/>
          <w:sz w:val="24"/>
          <w:szCs w:val="24"/>
        </w:rPr>
      </w:pPr>
    </w:p>
    <w:p w14:paraId="42A90106" w14:textId="2822F18D" w:rsidR="009D0B4B" w:rsidRPr="002667A1" w:rsidRDefault="00802274" w:rsidP="009D0B4B">
      <w:pPr>
        <w:spacing w:after="0" w:line="240" w:lineRule="auto"/>
        <w:jc w:val="both"/>
        <w:rPr>
          <w:rFonts w:ascii="Times New Roman" w:hAnsi="Times New Roman" w:cs="Times New Roman"/>
          <w:b/>
          <w:bCs/>
          <w:sz w:val="24"/>
          <w:szCs w:val="24"/>
        </w:rPr>
      </w:pPr>
      <w:r w:rsidRPr="00B85F19">
        <w:rPr>
          <w:rFonts w:ascii="Times New Roman" w:hAnsi="Times New Roman" w:cs="Times New Roman"/>
          <w:b/>
          <w:bCs/>
          <w:iCs/>
          <w:sz w:val="24"/>
          <w:szCs w:val="24"/>
        </w:rPr>
        <w:t xml:space="preserve">Pavyzdinė Deklaracijos dėl atitikties </w:t>
      </w:r>
      <w:r>
        <w:rPr>
          <w:rFonts w:ascii="Times New Roman" w:hAnsi="Times New Roman" w:cs="Times New Roman"/>
          <w:b/>
          <w:bCs/>
          <w:iCs/>
          <w:sz w:val="24"/>
          <w:szCs w:val="24"/>
        </w:rPr>
        <w:t>V</w:t>
      </w:r>
      <w:r w:rsidRPr="00B85F19">
        <w:rPr>
          <w:rFonts w:ascii="Times New Roman" w:hAnsi="Times New Roman" w:cs="Times New Roman"/>
          <w:b/>
          <w:bCs/>
          <w:iCs/>
          <w:sz w:val="24"/>
          <w:szCs w:val="24"/>
        </w:rPr>
        <w:t xml:space="preserve">PĮ </w:t>
      </w:r>
      <w:r>
        <w:rPr>
          <w:rFonts w:ascii="Times New Roman" w:hAnsi="Times New Roman" w:cs="Times New Roman"/>
          <w:b/>
          <w:bCs/>
          <w:iCs/>
          <w:sz w:val="24"/>
          <w:szCs w:val="24"/>
        </w:rPr>
        <w:t>45 straipsnio 2</w:t>
      </w:r>
      <w:r w:rsidRPr="00B85F19">
        <w:rPr>
          <w:rFonts w:ascii="Times New Roman" w:hAnsi="Times New Roman" w:cs="Times New Roman"/>
          <w:b/>
          <w:bCs/>
          <w:iCs/>
          <w:sz w:val="24"/>
          <w:szCs w:val="24"/>
        </w:rPr>
        <w:t>¹ dalies nuostatoms forma</w:t>
      </w:r>
      <w:r w:rsidRPr="00B85F19">
        <w:rPr>
          <w:rFonts w:ascii="Times New Roman" w:hAnsi="Times New Roman" w:cs="Times New Roman"/>
          <w:b/>
          <w:bCs/>
          <w:sz w:val="24"/>
          <w:szCs w:val="24"/>
        </w:rPr>
        <w:t xml:space="preserve"> yra pateikta atskiru</w:t>
      </w:r>
      <w:r>
        <w:rPr>
          <w:rFonts w:ascii="Times New Roman" w:hAnsi="Times New Roman" w:cs="Times New Roman"/>
          <w:b/>
          <w:bCs/>
          <w:sz w:val="24"/>
          <w:szCs w:val="24"/>
        </w:rPr>
        <w:t xml:space="preserve"> dokumentu</w:t>
      </w:r>
      <w:r w:rsidRPr="002667A1">
        <w:rPr>
          <w:rFonts w:ascii="Times New Roman" w:hAnsi="Times New Roman" w:cs="Times New Roman"/>
          <w:b/>
          <w:bCs/>
          <w:sz w:val="24"/>
          <w:szCs w:val="24"/>
        </w:rPr>
        <w:t>, docx formatu.</w:t>
      </w:r>
    </w:p>
    <w:p w14:paraId="68992110"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5965381" w14:textId="77777777" w:rsidR="009D0B4B" w:rsidRDefault="009D0B4B" w:rsidP="00F95009">
      <w:pPr>
        <w:spacing w:after="120" w:line="240" w:lineRule="auto"/>
        <w:jc w:val="center"/>
        <w:rPr>
          <w:rFonts w:cstheme="minorHAnsi"/>
          <w:smallCaps/>
          <w:sz w:val="22"/>
          <w:szCs w:val="22"/>
        </w:rPr>
      </w:pPr>
    </w:p>
    <w:p w14:paraId="030E5CE6" w14:textId="6AB1679E" w:rsidR="009D0B4B" w:rsidRPr="008653AD" w:rsidRDefault="009D0B4B" w:rsidP="009D4036">
      <w:pPr>
        <w:pStyle w:val="Antrat2"/>
        <w:ind w:left="4820"/>
        <w:rPr>
          <w:rFonts w:ascii="Times New Roman" w:eastAsia="Calibri" w:hAnsi="Times New Roman" w:cs="Times New Roman"/>
          <w:color w:val="auto"/>
          <w:sz w:val="24"/>
          <w:szCs w:val="24"/>
        </w:rPr>
      </w:pPr>
      <w:bookmarkStart w:id="55" w:name="_Toc172794183"/>
      <w:bookmarkStart w:id="56" w:name="_Toc220253641"/>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8</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w:t>
      </w:r>
      <w:r>
        <w:rPr>
          <w:rFonts w:ascii="Times New Roman" w:eastAsia="Calibri" w:hAnsi="Times New Roman" w:cs="Times New Roman"/>
          <w:color w:val="auto"/>
          <w:sz w:val="24"/>
          <w:szCs w:val="24"/>
        </w:rPr>
        <w:t>ų vertinimo kriterijai ir sąlygos</w:t>
      </w:r>
      <w:r w:rsidRPr="008653AD">
        <w:rPr>
          <w:rFonts w:ascii="Times New Roman" w:eastAsia="Calibri" w:hAnsi="Times New Roman" w:cs="Times New Roman"/>
          <w:color w:val="auto"/>
          <w:sz w:val="24"/>
          <w:szCs w:val="24"/>
        </w:rPr>
        <w:t>“</w:t>
      </w:r>
      <w:bookmarkEnd w:id="55"/>
      <w:bookmarkEnd w:id="56"/>
    </w:p>
    <w:p w14:paraId="590E9FA5" w14:textId="77777777" w:rsidR="009D0B4B" w:rsidRDefault="009D0B4B" w:rsidP="009D0B4B">
      <w:pPr>
        <w:spacing w:after="0" w:line="240" w:lineRule="auto"/>
        <w:rPr>
          <w:rFonts w:ascii="Times New Roman" w:hAnsi="Times New Roman" w:cs="Times New Roman"/>
          <w:b/>
          <w:bCs/>
          <w:sz w:val="24"/>
          <w:szCs w:val="24"/>
        </w:rPr>
      </w:pPr>
    </w:p>
    <w:p w14:paraId="210F70B6" w14:textId="77777777"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lastRenderedPageBreak/>
        <w:t xml:space="preserve">Pasiūlymo </w:t>
      </w:r>
      <w:r>
        <w:rPr>
          <w:rFonts w:ascii="Times New Roman" w:hAnsi="Times New Roman" w:cs="Times New Roman"/>
          <w:b/>
          <w:bCs/>
          <w:sz w:val="24"/>
          <w:szCs w:val="24"/>
        </w:rPr>
        <w:t xml:space="preserve">vertinimo kriterijai ir sąlygos yra </w:t>
      </w:r>
      <w:r w:rsidRPr="002667A1">
        <w:rPr>
          <w:rFonts w:ascii="Times New Roman" w:hAnsi="Times New Roman" w:cs="Times New Roman"/>
          <w:b/>
          <w:bCs/>
          <w:sz w:val="24"/>
          <w:szCs w:val="24"/>
        </w:rPr>
        <w:t>pateikt</w:t>
      </w:r>
      <w:r>
        <w:rPr>
          <w:rFonts w:ascii="Times New Roman" w:hAnsi="Times New Roman" w:cs="Times New Roman"/>
          <w:b/>
          <w:bCs/>
          <w:sz w:val="24"/>
          <w:szCs w:val="24"/>
        </w:rPr>
        <w:t>i</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6863B295"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3C6EE5F" w14:textId="77777777" w:rsidR="009D0B4B" w:rsidRDefault="009D0B4B" w:rsidP="00F95009">
      <w:pPr>
        <w:spacing w:after="0" w:line="240" w:lineRule="auto"/>
        <w:jc w:val="center"/>
        <w:rPr>
          <w:rFonts w:cstheme="minorHAnsi"/>
          <w:smallCaps/>
          <w:sz w:val="22"/>
          <w:szCs w:val="22"/>
        </w:rPr>
      </w:pPr>
    </w:p>
    <w:p w14:paraId="11B3901A" w14:textId="4100159D" w:rsidR="009D0B4B" w:rsidRPr="008653AD" w:rsidRDefault="009D0B4B" w:rsidP="009D4036">
      <w:pPr>
        <w:pStyle w:val="Antrat2"/>
        <w:ind w:left="4820"/>
        <w:rPr>
          <w:rFonts w:ascii="Times New Roman" w:eastAsia="Calibri" w:hAnsi="Times New Roman" w:cs="Times New Roman"/>
          <w:color w:val="auto"/>
          <w:sz w:val="24"/>
          <w:szCs w:val="24"/>
        </w:rPr>
      </w:pPr>
      <w:bookmarkStart w:id="57" w:name="_Toc172794184"/>
      <w:bookmarkStart w:id="58" w:name="_Toc220253642"/>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6C4FD0">
        <w:rPr>
          <w:rFonts w:ascii="Times New Roman" w:eastAsia="Calibri" w:hAnsi="Times New Roman" w:cs="Times New Roman"/>
          <w:color w:val="auto"/>
          <w:sz w:val="24"/>
          <w:szCs w:val="24"/>
        </w:rPr>
        <w:t>9</w:t>
      </w:r>
      <w:r w:rsidRPr="006C4FD0">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Pr>
          <w:rFonts w:ascii="Times New Roman" w:eastAsia="Calibri" w:hAnsi="Times New Roman" w:cs="Times New Roman"/>
          <w:color w:val="auto"/>
          <w:sz w:val="24"/>
          <w:szCs w:val="24"/>
        </w:rPr>
        <w:t>Deklaracija dėl tiekėjo atsakingų asmenų</w:t>
      </w:r>
      <w:r w:rsidRPr="008653AD">
        <w:rPr>
          <w:rFonts w:ascii="Times New Roman" w:eastAsia="Calibri" w:hAnsi="Times New Roman" w:cs="Times New Roman"/>
          <w:color w:val="auto"/>
          <w:sz w:val="24"/>
          <w:szCs w:val="24"/>
        </w:rPr>
        <w:t>“</w:t>
      </w:r>
      <w:bookmarkEnd w:id="57"/>
      <w:bookmarkEnd w:id="58"/>
    </w:p>
    <w:p w14:paraId="30ABE3E7" w14:textId="77777777" w:rsidR="009D0B4B" w:rsidRDefault="009D0B4B" w:rsidP="009D0B4B">
      <w:pPr>
        <w:spacing w:after="0" w:line="240" w:lineRule="auto"/>
        <w:rPr>
          <w:rFonts w:ascii="Times New Roman" w:hAnsi="Times New Roman" w:cs="Times New Roman"/>
          <w:b/>
          <w:bCs/>
          <w:sz w:val="24"/>
          <w:szCs w:val="24"/>
        </w:rPr>
      </w:pPr>
    </w:p>
    <w:p w14:paraId="4D52E012" w14:textId="77777777" w:rsidR="009D0B4B" w:rsidRPr="002667A1"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Deklaracijos dėl tiekėjo atsakingų asmenų </w:t>
      </w:r>
      <w:r w:rsidRPr="002667A1">
        <w:rPr>
          <w:rFonts w:ascii="Times New Roman" w:hAnsi="Times New Roman" w:cs="Times New Roman"/>
          <w:b/>
          <w:bCs/>
          <w:sz w:val="24"/>
          <w:szCs w:val="24"/>
        </w:rPr>
        <w:t xml:space="preserve">forma tiekėjams pildyti yra pateikta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7F6AF37E"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0ABB1F78" w14:textId="77777777" w:rsidR="0094080E" w:rsidRDefault="0094080E" w:rsidP="009D0B4B">
      <w:pPr>
        <w:spacing w:after="0" w:line="240" w:lineRule="auto"/>
        <w:jc w:val="center"/>
        <w:rPr>
          <w:rFonts w:cstheme="minorHAnsi"/>
          <w:smallCaps/>
          <w:sz w:val="22"/>
          <w:szCs w:val="22"/>
        </w:rPr>
      </w:pPr>
    </w:p>
    <w:p w14:paraId="3BCDBB03" w14:textId="4F799A58" w:rsidR="0094080E" w:rsidRPr="008653AD" w:rsidRDefault="0094080E" w:rsidP="0094080E">
      <w:pPr>
        <w:pStyle w:val="Antrat2"/>
        <w:ind w:left="4820"/>
        <w:rPr>
          <w:rFonts w:ascii="Times New Roman" w:eastAsia="Calibri" w:hAnsi="Times New Roman" w:cs="Times New Roman"/>
          <w:color w:val="auto"/>
          <w:sz w:val="24"/>
          <w:szCs w:val="24"/>
        </w:rPr>
      </w:pPr>
      <w:bookmarkStart w:id="59" w:name="_Toc220253643"/>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Pr="00475637">
        <w:rPr>
          <w:rFonts w:ascii="Times New Roman" w:eastAsia="Calibri" w:hAnsi="Times New Roman" w:cs="Times New Roman"/>
          <w:color w:val="auto"/>
          <w:sz w:val="24"/>
          <w:szCs w:val="24"/>
        </w:rPr>
        <w:t xml:space="preserve">10 </w:t>
      </w:r>
      <w:r w:rsidR="00461D16" w:rsidRPr="00475637">
        <w:rPr>
          <w:rFonts w:ascii="Times New Roman" w:eastAsia="Calibri" w:hAnsi="Times New Roman" w:cs="Times New Roman"/>
          <w:color w:val="auto"/>
          <w:sz w:val="24"/>
          <w:szCs w:val="24"/>
        </w:rPr>
        <w:t>pried</w:t>
      </w:r>
      <w:r w:rsidR="00856DEB">
        <w:rPr>
          <w:rFonts w:ascii="Times New Roman" w:eastAsia="Calibri" w:hAnsi="Times New Roman" w:cs="Times New Roman"/>
          <w:color w:val="auto"/>
          <w:sz w:val="24"/>
          <w:szCs w:val="24"/>
        </w:rPr>
        <w:t>as</w:t>
      </w:r>
      <w:r w:rsidRPr="00EE5C6A">
        <w:rPr>
          <w:rFonts w:ascii="Times New Roman" w:eastAsia="Calibri" w:hAnsi="Times New Roman" w:cs="Times New Roman"/>
          <w:color w:val="auto"/>
          <w:sz w:val="24"/>
          <w:szCs w:val="24"/>
        </w:rPr>
        <w:t xml:space="preserve"> „</w:t>
      </w:r>
      <w:r>
        <w:rPr>
          <w:rFonts w:ascii="Times New Roman" w:eastAsia="Calibri" w:hAnsi="Times New Roman" w:cs="Times New Roman"/>
          <w:color w:val="auto"/>
          <w:sz w:val="24"/>
          <w:szCs w:val="24"/>
        </w:rPr>
        <w:t>Darbų kiekių žiniaraščiai</w:t>
      </w:r>
      <w:r w:rsidRPr="008653AD">
        <w:rPr>
          <w:rFonts w:ascii="Times New Roman" w:eastAsia="Calibri" w:hAnsi="Times New Roman" w:cs="Times New Roman"/>
          <w:color w:val="auto"/>
          <w:sz w:val="24"/>
          <w:szCs w:val="24"/>
        </w:rPr>
        <w:t>“</w:t>
      </w:r>
      <w:bookmarkEnd w:id="59"/>
    </w:p>
    <w:p w14:paraId="5E8C358F" w14:textId="77777777" w:rsidR="0094080E" w:rsidRDefault="0094080E" w:rsidP="0094080E">
      <w:pPr>
        <w:spacing w:after="0" w:line="240" w:lineRule="auto"/>
        <w:rPr>
          <w:rFonts w:ascii="Times New Roman" w:hAnsi="Times New Roman" w:cs="Times New Roman"/>
          <w:b/>
          <w:bCs/>
          <w:sz w:val="24"/>
          <w:szCs w:val="24"/>
        </w:rPr>
      </w:pPr>
    </w:p>
    <w:p w14:paraId="43EF9620" w14:textId="54412A73" w:rsidR="0094080E" w:rsidRDefault="0094080E" w:rsidP="0094080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Darbų kiekių žiniaraščiai (</w:t>
      </w:r>
      <w:r w:rsidR="00322BB9">
        <w:rPr>
          <w:rFonts w:ascii="Times New Roman" w:hAnsi="Times New Roman" w:cs="Times New Roman"/>
          <w:b/>
          <w:bCs/>
          <w:sz w:val="24"/>
          <w:szCs w:val="24"/>
        </w:rPr>
        <w:t>.</w:t>
      </w:r>
      <w:r>
        <w:rPr>
          <w:rFonts w:ascii="Times New Roman" w:hAnsi="Times New Roman" w:cs="Times New Roman"/>
          <w:b/>
          <w:bCs/>
          <w:sz w:val="24"/>
          <w:szCs w:val="24"/>
        </w:rPr>
        <w:t>xlsx formatu) yra pateikti atskiroje zip formato rinkmenoje</w:t>
      </w:r>
      <w:r w:rsidRPr="002667A1">
        <w:rPr>
          <w:rFonts w:ascii="Times New Roman" w:hAnsi="Times New Roman" w:cs="Times New Roman"/>
          <w:b/>
          <w:bCs/>
          <w:sz w:val="24"/>
          <w:szCs w:val="24"/>
        </w:rPr>
        <w:t>.</w:t>
      </w:r>
      <w:r w:rsidR="00855EB4">
        <w:rPr>
          <w:rFonts w:ascii="Times New Roman" w:hAnsi="Times New Roman" w:cs="Times New Roman"/>
          <w:b/>
          <w:bCs/>
          <w:sz w:val="24"/>
          <w:szCs w:val="24"/>
        </w:rPr>
        <w:t xml:space="preserve"> </w:t>
      </w:r>
    </w:p>
    <w:p w14:paraId="66302058" w14:textId="77777777" w:rsidR="00856DEB" w:rsidRDefault="00856DEB" w:rsidP="0094080E">
      <w:pPr>
        <w:spacing w:after="0" w:line="240" w:lineRule="auto"/>
        <w:jc w:val="both"/>
        <w:rPr>
          <w:rFonts w:ascii="Times New Roman" w:hAnsi="Times New Roman" w:cs="Times New Roman"/>
          <w:b/>
          <w:bCs/>
          <w:sz w:val="24"/>
          <w:szCs w:val="24"/>
        </w:rPr>
      </w:pPr>
    </w:p>
    <w:p w14:paraId="78C9E90B" w14:textId="0174DE82" w:rsidR="00856DEB" w:rsidRDefault="00856DEB" w:rsidP="0094080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______________________</w:t>
      </w:r>
    </w:p>
    <w:p w14:paraId="5947647B" w14:textId="77777777" w:rsidR="00856DEB" w:rsidRDefault="00856DEB" w:rsidP="0094080E">
      <w:pPr>
        <w:spacing w:after="0" w:line="240" w:lineRule="auto"/>
        <w:jc w:val="both"/>
        <w:rPr>
          <w:rFonts w:ascii="Times New Roman" w:hAnsi="Times New Roman" w:cs="Times New Roman"/>
          <w:b/>
          <w:bCs/>
          <w:sz w:val="24"/>
          <w:szCs w:val="24"/>
        </w:rPr>
      </w:pPr>
    </w:p>
    <w:p w14:paraId="42325B56" w14:textId="7EE33C60" w:rsidR="00856DEB" w:rsidRPr="008653AD" w:rsidRDefault="00856DEB" w:rsidP="00856DEB">
      <w:pPr>
        <w:pStyle w:val="Antrat2"/>
        <w:ind w:left="4820"/>
        <w:rPr>
          <w:rFonts w:ascii="Times New Roman" w:eastAsia="Calibri" w:hAnsi="Times New Roman" w:cs="Times New Roman"/>
          <w:color w:val="auto"/>
          <w:sz w:val="24"/>
          <w:szCs w:val="24"/>
        </w:rPr>
      </w:pPr>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Pr="00475637">
        <w:rPr>
          <w:rFonts w:ascii="Times New Roman" w:eastAsia="Calibri" w:hAnsi="Times New Roman" w:cs="Times New Roman"/>
          <w:color w:val="auto"/>
          <w:sz w:val="24"/>
          <w:szCs w:val="24"/>
        </w:rPr>
        <w:t>1</w:t>
      </w:r>
      <w:r>
        <w:rPr>
          <w:rFonts w:ascii="Times New Roman" w:eastAsia="Calibri" w:hAnsi="Times New Roman" w:cs="Times New Roman"/>
          <w:color w:val="auto"/>
          <w:sz w:val="24"/>
          <w:szCs w:val="24"/>
        </w:rPr>
        <w:t>1</w:t>
      </w:r>
      <w:r w:rsidRPr="00475637">
        <w:rPr>
          <w:rFonts w:ascii="Times New Roman" w:eastAsia="Calibri" w:hAnsi="Times New Roman" w:cs="Times New Roman"/>
          <w:color w:val="auto"/>
          <w:sz w:val="24"/>
          <w:szCs w:val="24"/>
        </w:rPr>
        <w:t>pried</w:t>
      </w:r>
      <w:r>
        <w:rPr>
          <w:rFonts w:ascii="Times New Roman" w:eastAsia="Calibri" w:hAnsi="Times New Roman" w:cs="Times New Roman"/>
          <w:color w:val="auto"/>
          <w:sz w:val="24"/>
          <w:szCs w:val="24"/>
        </w:rPr>
        <w:t>as</w:t>
      </w:r>
      <w:r w:rsidRPr="00EE5C6A">
        <w:rPr>
          <w:rFonts w:ascii="Times New Roman" w:eastAsia="Calibri" w:hAnsi="Times New Roman" w:cs="Times New Roman"/>
          <w:color w:val="auto"/>
          <w:sz w:val="24"/>
          <w:szCs w:val="24"/>
        </w:rPr>
        <w:t xml:space="preserve"> „</w:t>
      </w:r>
      <w:r>
        <w:rPr>
          <w:rFonts w:ascii="Times New Roman" w:eastAsia="Calibri" w:hAnsi="Times New Roman" w:cs="Times New Roman"/>
          <w:color w:val="auto"/>
          <w:sz w:val="24"/>
          <w:szCs w:val="24"/>
        </w:rPr>
        <w:t>Darbų kiekių žiniaraščiai</w:t>
      </w:r>
      <w:r w:rsidRPr="008653AD">
        <w:rPr>
          <w:rFonts w:ascii="Times New Roman" w:eastAsia="Calibri" w:hAnsi="Times New Roman" w:cs="Times New Roman"/>
          <w:color w:val="auto"/>
          <w:sz w:val="24"/>
          <w:szCs w:val="24"/>
        </w:rPr>
        <w:t>“</w:t>
      </w:r>
    </w:p>
    <w:p w14:paraId="20E6D0E1" w14:textId="77777777" w:rsidR="00856DEB" w:rsidRDefault="00856DEB" w:rsidP="00856DEB">
      <w:pPr>
        <w:spacing w:after="0" w:line="240" w:lineRule="auto"/>
        <w:rPr>
          <w:rFonts w:ascii="Times New Roman" w:hAnsi="Times New Roman" w:cs="Times New Roman"/>
          <w:b/>
          <w:bCs/>
          <w:sz w:val="24"/>
          <w:szCs w:val="24"/>
        </w:rPr>
      </w:pPr>
    </w:p>
    <w:p w14:paraId="51E80B06" w14:textId="77777777" w:rsidR="00856DEB" w:rsidRPr="002667A1" w:rsidRDefault="00856DEB" w:rsidP="00856DE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Darbų kiekių žiniaraščiai (.xlsx formatu) yra pateikti atskiroje zip formato rinkmenoje</w:t>
      </w:r>
      <w:r w:rsidRPr="002667A1">
        <w:rPr>
          <w:rFonts w:ascii="Times New Roman" w:hAnsi="Times New Roman" w:cs="Times New Roman"/>
          <w:b/>
          <w:bCs/>
          <w:sz w:val="24"/>
          <w:szCs w:val="24"/>
        </w:rPr>
        <w:t>.</w:t>
      </w:r>
      <w:r>
        <w:rPr>
          <w:rFonts w:ascii="Times New Roman" w:hAnsi="Times New Roman" w:cs="Times New Roman"/>
          <w:b/>
          <w:bCs/>
          <w:sz w:val="24"/>
          <w:szCs w:val="24"/>
        </w:rPr>
        <w:t xml:space="preserve"> </w:t>
      </w:r>
    </w:p>
    <w:p w14:paraId="039C9787" w14:textId="77777777" w:rsidR="00856DEB" w:rsidRDefault="00856DEB" w:rsidP="0094080E">
      <w:pPr>
        <w:spacing w:after="0" w:line="240" w:lineRule="auto"/>
        <w:jc w:val="both"/>
        <w:rPr>
          <w:rFonts w:ascii="Times New Roman" w:hAnsi="Times New Roman" w:cs="Times New Roman"/>
          <w:b/>
          <w:bCs/>
          <w:sz w:val="24"/>
          <w:szCs w:val="24"/>
        </w:rPr>
      </w:pPr>
    </w:p>
    <w:p w14:paraId="757C721B" w14:textId="77777777" w:rsidR="00856DEB" w:rsidRPr="002667A1" w:rsidRDefault="00856DEB" w:rsidP="0094080E">
      <w:pPr>
        <w:spacing w:after="0" w:line="240" w:lineRule="auto"/>
        <w:jc w:val="both"/>
        <w:rPr>
          <w:rFonts w:ascii="Times New Roman" w:hAnsi="Times New Roman" w:cs="Times New Roman"/>
          <w:b/>
          <w:bCs/>
          <w:sz w:val="24"/>
          <w:szCs w:val="24"/>
        </w:rPr>
      </w:pPr>
    </w:p>
    <w:p w14:paraId="414F9A24" w14:textId="754C67D6" w:rsidR="009D0B4B" w:rsidRDefault="009D0B4B" w:rsidP="00AE0920">
      <w:pPr>
        <w:jc w:val="center"/>
        <w:rPr>
          <w:rFonts w:cstheme="minorHAnsi"/>
          <w:smallCaps/>
          <w:sz w:val="22"/>
          <w:szCs w:val="22"/>
        </w:rPr>
      </w:pPr>
      <w:r>
        <w:rPr>
          <w:rFonts w:cstheme="minorHAnsi"/>
          <w:smallCaps/>
          <w:sz w:val="22"/>
          <w:szCs w:val="22"/>
        </w:rPr>
        <w:t>____________________</w:t>
      </w:r>
    </w:p>
    <w:p w14:paraId="25D93065" w14:textId="2EFBB2EB" w:rsidR="009D0B4B" w:rsidRPr="008653AD" w:rsidRDefault="009D0B4B" w:rsidP="009D4036">
      <w:pPr>
        <w:pStyle w:val="Antrat2"/>
        <w:ind w:left="4820"/>
        <w:rPr>
          <w:rFonts w:ascii="Times New Roman" w:eastAsia="Calibri" w:hAnsi="Times New Roman" w:cs="Times New Roman"/>
          <w:color w:val="auto"/>
          <w:sz w:val="24"/>
          <w:szCs w:val="24"/>
        </w:rPr>
      </w:pPr>
      <w:bookmarkStart w:id="60" w:name="_Toc172794187"/>
      <w:bookmarkStart w:id="61" w:name="_Toc220253644"/>
      <w:r w:rsidRPr="008653AD">
        <w:rPr>
          <w:rFonts w:ascii="Times New Roman" w:eastAsia="Calibri" w:hAnsi="Times New Roman" w:cs="Times New Roman"/>
          <w:color w:val="auto"/>
          <w:sz w:val="24"/>
          <w:szCs w:val="24"/>
        </w:rPr>
        <w:t xml:space="preserve">Pirkimo </w:t>
      </w:r>
      <w:r w:rsidRPr="0031162D">
        <w:rPr>
          <w:rFonts w:ascii="Times New Roman" w:eastAsia="Calibri" w:hAnsi="Times New Roman" w:cs="Times New Roman"/>
          <w:color w:val="auto"/>
          <w:sz w:val="24"/>
          <w:szCs w:val="24"/>
        </w:rPr>
        <w:t>sąlygų 1</w:t>
      </w:r>
      <w:r w:rsidR="0094080E" w:rsidRPr="0031162D">
        <w:rPr>
          <w:rFonts w:ascii="Times New Roman" w:eastAsia="Calibri" w:hAnsi="Times New Roman" w:cs="Times New Roman"/>
          <w:color w:val="auto"/>
          <w:sz w:val="24"/>
          <w:szCs w:val="24"/>
        </w:rPr>
        <w:t>2</w:t>
      </w:r>
      <w:r w:rsidRPr="0031162D">
        <w:rPr>
          <w:rFonts w:ascii="Times New Roman" w:eastAsia="Calibri" w:hAnsi="Times New Roman" w:cs="Times New Roman"/>
          <w:color w:val="auto"/>
          <w:sz w:val="24"/>
          <w:szCs w:val="24"/>
        </w:rPr>
        <w:t xml:space="preserve"> priedas „</w:t>
      </w:r>
      <w:r w:rsidR="006269F1">
        <w:rPr>
          <w:rFonts w:ascii="Times New Roman" w:eastAsia="Calibri" w:hAnsi="Times New Roman" w:cs="Times New Roman"/>
          <w:color w:val="auto"/>
          <w:sz w:val="24"/>
          <w:szCs w:val="24"/>
        </w:rPr>
        <w:t>Tiekėjo s</w:t>
      </w:r>
      <w:r w:rsidR="0094080E">
        <w:rPr>
          <w:rFonts w:ascii="Times New Roman" w:eastAsia="Calibri" w:hAnsi="Times New Roman" w:cs="Times New Roman"/>
          <w:color w:val="auto"/>
          <w:sz w:val="24"/>
          <w:szCs w:val="24"/>
        </w:rPr>
        <w:t>iūlomų s</w:t>
      </w:r>
      <w:r>
        <w:rPr>
          <w:rFonts w:ascii="Times New Roman" w:eastAsia="Calibri" w:hAnsi="Times New Roman" w:cs="Times New Roman"/>
          <w:color w:val="auto"/>
          <w:sz w:val="24"/>
          <w:szCs w:val="24"/>
        </w:rPr>
        <w:t>pecialistų sąrašo forma</w:t>
      </w:r>
      <w:r w:rsidRPr="008653AD">
        <w:rPr>
          <w:rFonts w:ascii="Times New Roman" w:eastAsia="Calibri" w:hAnsi="Times New Roman" w:cs="Times New Roman"/>
          <w:color w:val="auto"/>
          <w:sz w:val="24"/>
          <w:szCs w:val="24"/>
        </w:rPr>
        <w:t>“</w:t>
      </w:r>
      <w:bookmarkEnd w:id="60"/>
      <w:bookmarkEnd w:id="61"/>
    </w:p>
    <w:p w14:paraId="182259F3" w14:textId="77777777" w:rsidR="009D0B4B" w:rsidRDefault="009D0B4B" w:rsidP="009D0B4B">
      <w:pPr>
        <w:spacing w:after="0" w:line="240" w:lineRule="auto"/>
        <w:rPr>
          <w:rFonts w:ascii="Times New Roman" w:hAnsi="Times New Roman" w:cs="Times New Roman"/>
          <w:b/>
          <w:bCs/>
          <w:sz w:val="24"/>
          <w:szCs w:val="24"/>
        </w:rPr>
      </w:pPr>
    </w:p>
    <w:p w14:paraId="78E18F26" w14:textId="3D75863D" w:rsidR="009D0B4B" w:rsidRPr="002667A1" w:rsidRDefault="006269F1"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Tiekėjo s</w:t>
      </w:r>
      <w:r w:rsidR="0094080E">
        <w:rPr>
          <w:rFonts w:ascii="Times New Roman" w:hAnsi="Times New Roman" w:cs="Times New Roman"/>
          <w:b/>
          <w:bCs/>
          <w:sz w:val="24"/>
          <w:szCs w:val="24"/>
        </w:rPr>
        <w:t>iūlomų s</w:t>
      </w:r>
      <w:r w:rsidR="009D0B4B">
        <w:rPr>
          <w:rFonts w:ascii="Times New Roman" w:hAnsi="Times New Roman" w:cs="Times New Roman"/>
          <w:b/>
          <w:bCs/>
          <w:sz w:val="24"/>
          <w:szCs w:val="24"/>
        </w:rPr>
        <w:t xml:space="preserve">pecialistų sąrašo forma yra </w:t>
      </w:r>
      <w:r w:rsidR="009D0B4B" w:rsidRPr="002667A1">
        <w:rPr>
          <w:rFonts w:ascii="Times New Roman" w:hAnsi="Times New Roman" w:cs="Times New Roman"/>
          <w:b/>
          <w:bCs/>
          <w:sz w:val="24"/>
          <w:szCs w:val="24"/>
        </w:rPr>
        <w:t>pateikt</w:t>
      </w:r>
      <w:r w:rsidR="009D0B4B">
        <w:rPr>
          <w:rFonts w:ascii="Times New Roman" w:hAnsi="Times New Roman" w:cs="Times New Roman"/>
          <w:b/>
          <w:bCs/>
          <w:sz w:val="24"/>
          <w:szCs w:val="24"/>
        </w:rPr>
        <w:t>a</w:t>
      </w:r>
      <w:r w:rsidR="009D0B4B" w:rsidRPr="002667A1">
        <w:rPr>
          <w:rFonts w:ascii="Times New Roman" w:hAnsi="Times New Roman" w:cs="Times New Roman"/>
          <w:b/>
          <w:bCs/>
          <w:sz w:val="24"/>
          <w:szCs w:val="24"/>
        </w:rPr>
        <w:t xml:space="preserve"> atskiru </w:t>
      </w:r>
      <w:r w:rsidR="009D0B4B">
        <w:rPr>
          <w:rFonts w:ascii="Times New Roman" w:hAnsi="Times New Roman" w:cs="Times New Roman"/>
          <w:b/>
          <w:bCs/>
          <w:sz w:val="24"/>
          <w:szCs w:val="24"/>
        </w:rPr>
        <w:t>dokumentu</w:t>
      </w:r>
      <w:r w:rsidR="009D0B4B" w:rsidRPr="002667A1">
        <w:rPr>
          <w:rFonts w:ascii="Times New Roman" w:hAnsi="Times New Roman" w:cs="Times New Roman"/>
          <w:b/>
          <w:bCs/>
          <w:sz w:val="24"/>
          <w:szCs w:val="24"/>
        </w:rPr>
        <w:t>, docx formatu.</w:t>
      </w:r>
    </w:p>
    <w:p w14:paraId="003D96C6" w14:textId="77777777" w:rsidR="009D0B4B" w:rsidRDefault="009D0B4B" w:rsidP="009D0B4B">
      <w:pPr>
        <w:jc w:val="center"/>
        <w:rPr>
          <w:rFonts w:cstheme="minorHAnsi"/>
          <w:smallCaps/>
          <w:sz w:val="22"/>
          <w:szCs w:val="22"/>
        </w:rPr>
      </w:pPr>
      <w:r>
        <w:rPr>
          <w:rFonts w:cstheme="minorHAnsi"/>
          <w:smallCaps/>
          <w:sz w:val="22"/>
          <w:szCs w:val="22"/>
        </w:rPr>
        <w:t>____________________</w:t>
      </w:r>
    </w:p>
    <w:p w14:paraId="2ECF702C" w14:textId="77777777" w:rsidR="00475637" w:rsidRDefault="00475637" w:rsidP="00F95009">
      <w:pPr>
        <w:spacing w:after="120" w:line="240" w:lineRule="auto"/>
        <w:jc w:val="center"/>
        <w:rPr>
          <w:rFonts w:cstheme="minorHAnsi"/>
          <w:smallCaps/>
          <w:sz w:val="22"/>
          <w:szCs w:val="22"/>
        </w:rPr>
      </w:pPr>
    </w:p>
    <w:p w14:paraId="7032CA25" w14:textId="7D613A7B" w:rsidR="0094080E" w:rsidRPr="008653AD" w:rsidRDefault="0094080E" w:rsidP="0094080E">
      <w:pPr>
        <w:pStyle w:val="Antrat2"/>
        <w:ind w:left="4820"/>
        <w:rPr>
          <w:rFonts w:ascii="Times New Roman" w:eastAsia="Calibri" w:hAnsi="Times New Roman" w:cs="Times New Roman"/>
          <w:color w:val="auto"/>
          <w:sz w:val="24"/>
          <w:szCs w:val="24"/>
        </w:rPr>
      </w:pPr>
      <w:bookmarkStart w:id="62" w:name="_Toc220253645"/>
      <w:r w:rsidRPr="008653AD">
        <w:rPr>
          <w:rFonts w:ascii="Times New Roman" w:eastAsia="Calibri" w:hAnsi="Times New Roman" w:cs="Times New Roman"/>
          <w:color w:val="auto"/>
          <w:sz w:val="24"/>
          <w:szCs w:val="24"/>
        </w:rPr>
        <w:t xml:space="preserve">Pirkimo </w:t>
      </w:r>
      <w:r w:rsidRPr="006269F1">
        <w:rPr>
          <w:rFonts w:ascii="Times New Roman" w:eastAsia="Calibri" w:hAnsi="Times New Roman" w:cs="Times New Roman"/>
          <w:color w:val="auto"/>
          <w:sz w:val="24"/>
          <w:szCs w:val="24"/>
        </w:rPr>
        <w:t>sąlygų 13 priedas „</w:t>
      </w:r>
      <w:r w:rsidR="006269F1" w:rsidRPr="000B5FD0">
        <w:rPr>
          <w:rFonts w:ascii="Times New Roman" w:hAnsi="Times New Roman" w:cs="Times New Roman"/>
          <w:bCs/>
          <w:color w:val="auto"/>
          <w:sz w:val="24"/>
          <w:szCs w:val="24"/>
        </w:rPr>
        <w:t xml:space="preserve">Pažymos apie paskutiniais </w:t>
      </w:r>
      <w:r w:rsidR="007440C1">
        <w:rPr>
          <w:rFonts w:ascii="Times New Roman" w:hAnsi="Times New Roman" w:cs="Times New Roman"/>
          <w:bCs/>
          <w:color w:val="auto"/>
          <w:sz w:val="24"/>
          <w:szCs w:val="24"/>
        </w:rPr>
        <w:t>2</w:t>
      </w:r>
      <w:r w:rsidR="006269F1" w:rsidRPr="000B5FD0">
        <w:rPr>
          <w:rFonts w:ascii="Times New Roman" w:hAnsi="Times New Roman" w:cs="Times New Roman"/>
          <w:bCs/>
          <w:color w:val="auto"/>
          <w:sz w:val="24"/>
          <w:szCs w:val="24"/>
        </w:rPr>
        <w:t xml:space="preserve"> finansiniais metais gautas metines pajamas forma</w:t>
      </w:r>
      <w:r w:rsidRPr="006269F1">
        <w:rPr>
          <w:rFonts w:ascii="Times New Roman" w:eastAsia="Calibri" w:hAnsi="Times New Roman" w:cs="Times New Roman"/>
          <w:color w:val="auto"/>
          <w:sz w:val="24"/>
          <w:szCs w:val="24"/>
        </w:rPr>
        <w:t>“</w:t>
      </w:r>
      <w:bookmarkEnd w:id="62"/>
    </w:p>
    <w:p w14:paraId="6781EB8B" w14:textId="77777777" w:rsidR="0094080E" w:rsidRDefault="0094080E" w:rsidP="0094080E">
      <w:pPr>
        <w:spacing w:after="0" w:line="240" w:lineRule="auto"/>
        <w:rPr>
          <w:rFonts w:ascii="Times New Roman" w:hAnsi="Times New Roman" w:cs="Times New Roman"/>
          <w:b/>
          <w:bCs/>
          <w:sz w:val="24"/>
          <w:szCs w:val="24"/>
        </w:rPr>
      </w:pPr>
    </w:p>
    <w:p w14:paraId="7E36284E" w14:textId="7A33A9CB" w:rsidR="0094080E" w:rsidRPr="002667A1" w:rsidRDefault="006269F1" w:rsidP="0094080E">
      <w:pPr>
        <w:spacing w:after="0" w:line="240" w:lineRule="auto"/>
        <w:jc w:val="both"/>
        <w:rPr>
          <w:rFonts w:ascii="Times New Roman" w:hAnsi="Times New Roman" w:cs="Times New Roman"/>
          <w:b/>
          <w:bCs/>
          <w:sz w:val="24"/>
          <w:szCs w:val="24"/>
        </w:rPr>
      </w:pPr>
      <w:r w:rsidRPr="006269F1">
        <w:rPr>
          <w:rFonts w:ascii="Times New Roman" w:hAnsi="Times New Roman" w:cs="Times New Roman"/>
          <w:b/>
          <w:bCs/>
          <w:sz w:val="24"/>
          <w:szCs w:val="24"/>
        </w:rPr>
        <w:t xml:space="preserve">Pažymos apie paskutiniais </w:t>
      </w:r>
      <w:r w:rsidR="007440C1">
        <w:rPr>
          <w:rFonts w:ascii="Times New Roman" w:hAnsi="Times New Roman" w:cs="Times New Roman"/>
          <w:b/>
          <w:bCs/>
          <w:sz w:val="24"/>
          <w:szCs w:val="24"/>
        </w:rPr>
        <w:t>2</w:t>
      </w:r>
      <w:r w:rsidRPr="006269F1">
        <w:rPr>
          <w:rFonts w:ascii="Times New Roman" w:hAnsi="Times New Roman" w:cs="Times New Roman"/>
          <w:b/>
          <w:bCs/>
          <w:sz w:val="24"/>
          <w:szCs w:val="24"/>
        </w:rPr>
        <w:t xml:space="preserve"> finansiniais metais gautas metines pajamas forma</w:t>
      </w:r>
      <w:r>
        <w:rPr>
          <w:rFonts w:ascii="Times New Roman" w:hAnsi="Times New Roman" w:cs="Times New Roman"/>
          <w:b/>
          <w:bCs/>
          <w:sz w:val="24"/>
          <w:szCs w:val="24"/>
        </w:rPr>
        <w:t xml:space="preserve"> </w:t>
      </w:r>
      <w:r w:rsidR="0094080E">
        <w:rPr>
          <w:rFonts w:ascii="Times New Roman" w:hAnsi="Times New Roman" w:cs="Times New Roman"/>
          <w:b/>
          <w:bCs/>
          <w:sz w:val="24"/>
          <w:szCs w:val="24"/>
        </w:rPr>
        <w:t xml:space="preserve">yra </w:t>
      </w:r>
      <w:r w:rsidR="0094080E" w:rsidRPr="002667A1">
        <w:rPr>
          <w:rFonts w:ascii="Times New Roman" w:hAnsi="Times New Roman" w:cs="Times New Roman"/>
          <w:b/>
          <w:bCs/>
          <w:sz w:val="24"/>
          <w:szCs w:val="24"/>
        </w:rPr>
        <w:t>pateikt</w:t>
      </w:r>
      <w:r w:rsidR="0094080E">
        <w:rPr>
          <w:rFonts w:ascii="Times New Roman" w:hAnsi="Times New Roman" w:cs="Times New Roman"/>
          <w:b/>
          <w:bCs/>
          <w:sz w:val="24"/>
          <w:szCs w:val="24"/>
        </w:rPr>
        <w:t>a</w:t>
      </w:r>
      <w:r w:rsidR="0094080E" w:rsidRPr="002667A1">
        <w:rPr>
          <w:rFonts w:ascii="Times New Roman" w:hAnsi="Times New Roman" w:cs="Times New Roman"/>
          <w:b/>
          <w:bCs/>
          <w:sz w:val="24"/>
          <w:szCs w:val="24"/>
        </w:rPr>
        <w:t xml:space="preserve"> atskiru </w:t>
      </w:r>
      <w:r w:rsidR="0094080E">
        <w:rPr>
          <w:rFonts w:ascii="Times New Roman" w:hAnsi="Times New Roman" w:cs="Times New Roman"/>
          <w:b/>
          <w:bCs/>
          <w:sz w:val="24"/>
          <w:szCs w:val="24"/>
        </w:rPr>
        <w:t>dokumentu</w:t>
      </w:r>
      <w:r w:rsidR="0094080E" w:rsidRPr="002667A1">
        <w:rPr>
          <w:rFonts w:ascii="Times New Roman" w:hAnsi="Times New Roman" w:cs="Times New Roman"/>
          <w:b/>
          <w:bCs/>
          <w:sz w:val="24"/>
          <w:szCs w:val="24"/>
        </w:rPr>
        <w:t>, docx formatu.</w:t>
      </w:r>
    </w:p>
    <w:p w14:paraId="55CDE80B" w14:textId="7EB53F5A" w:rsidR="009D0B4B" w:rsidRDefault="0094080E" w:rsidP="0094080E">
      <w:pPr>
        <w:jc w:val="center"/>
        <w:rPr>
          <w:rFonts w:cstheme="minorHAnsi"/>
          <w:smallCaps/>
          <w:sz w:val="22"/>
          <w:szCs w:val="22"/>
        </w:rPr>
      </w:pPr>
      <w:r>
        <w:rPr>
          <w:rFonts w:cstheme="minorHAnsi"/>
          <w:smallCaps/>
          <w:sz w:val="22"/>
          <w:szCs w:val="22"/>
        </w:rPr>
        <w:t>____________________</w:t>
      </w:r>
    </w:p>
    <w:p w14:paraId="514C3890" w14:textId="77777777" w:rsidR="006269F1" w:rsidRDefault="006269F1" w:rsidP="00F95009">
      <w:pPr>
        <w:spacing w:after="120" w:line="240" w:lineRule="auto"/>
        <w:jc w:val="center"/>
        <w:rPr>
          <w:rFonts w:cstheme="minorHAnsi"/>
          <w:smallCaps/>
          <w:sz w:val="22"/>
          <w:szCs w:val="22"/>
        </w:rPr>
      </w:pPr>
    </w:p>
    <w:p w14:paraId="574BDE17" w14:textId="14B1C8B3" w:rsidR="009D0B4B" w:rsidRPr="008653AD" w:rsidRDefault="009D0B4B" w:rsidP="009D4036">
      <w:pPr>
        <w:pStyle w:val="Antrat2"/>
        <w:ind w:left="4820"/>
        <w:rPr>
          <w:rFonts w:ascii="Times New Roman" w:eastAsia="Calibri" w:hAnsi="Times New Roman" w:cs="Times New Roman"/>
          <w:color w:val="auto"/>
          <w:sz w:val="24"/>
          <w:szCs w:val="24"/>
        </w:rPr>
      </w:pPr>
      <w:bookmarkStart w:id="63" w:name="_Toc172794188"/>
      <w:bookmarkStart w:id="64" w:name="_Toc220253646"/>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Pr="00475637">
        <w:rPr>
          <w:rFonts w:ascii="Times New Roman" w:eastAsia="Calibri" w:hAnsi="Times New Roman" w:cs="Times New Roman"/>
          <w:color w:val="auto"/>
          <w:sz w:val="24"/>
          <w:szCs w:val="24"/>
        </w:rPr>
        <w:t>1</w:t>
      </w:r>
      <w:r w:rsidR="006269F1" w:rsidRPr="00475637">
        <w:rPr>
          <w:rFonts w:ascii="Times New Roman" w:eastAsia="Calibri" w:hAnsi="Times New Roman" w:cs="Times New Roman"/>
          <w:color w:val="auto"/>
          <w:sz w:val="24"/>
          <w:szCs w:val="24"/>
        </w:rPr>
        <w:t>4</w:t>
      </w:r>
      <w:r w:rsidRPr="00475637">
        <w:rPr>
          <w:rFonts w:ascii="Times New Roman" w:eastAsia="Calibri" w:hAnsi="Times New Roman" w:cs="Times New Roman"/>
          <w:color w:val="auto"/>
          <w:sz w:val="24"/>
          <w:szCs w:val="24"/>
        </w:rPr>
        <w:t xml:space="preserve"> priedas „</w:t>
      </w:r>
      <w:r>
        <w:rPr>
          <w:rFonts w:ascii="Times New Roman" w:eastAsia="Calibri" w:hAnsi="Times New Roman" w:cs="Times New Roman"/>
          <w:color w:val="auto"/>
          <w:sz w:val="24"/>
          <w:szCs w:val="24"/>
        </w:rPr>
        <w:t>Atliktų svarbiausių statybos darbų sąraš</w:t>
      </w:r>
      <w:r w:rsidR="006269F1">
        <w:rPr>
          <w:rFonts w:ascii="Times New Roman" w:eastAsia="Calibri" w:hAnsi="Times New Roman" w:cs="Times New Roman"/>
          <w:color w:val="auto"/>
          <w:sz w:val="24"/>
          <w:szCs w:val="24"/>
        </w:rPr>
        <w:t>o forma</w:t>
      </w:r>
      <w:r w:rsidRPr="008653AD">
        <w:rPr>
          <w:rFonts w:ascii="Times New Roman" w:eastAsia="Calibri" w:hAnsi="Times New Roman" w:cs="Times New Roman"/>
          <w:color w:val="auto"/>
          <w:sz w:val="24"/>
          <w:szCs w:val="24"/>
        </w:rPr>
        <w:t>“</w:t>
      </w:r>
      <w:bookmarkEnd w:id="63"/>
      <w:bookmarkEnd w:id="64"/>
    </w:p>
    <w:p w14:paraId="1493F665" w14:textId="77777777" w:rsidR="009D0B4B" w:rsidRDefault="009D0B4B" w:rsidP="009D0B4B">
      <w:pPr>
        <w:spacing w:after="0" w:line="240" w:lineRule="auto"/>
        <w:rPr>
          <w:rFonts w:ascii="Times New Roman" w:hAnsi="Times New Roman" w:cs="Times New Roman"/>
          <w:b/>
          <w:bCs/>
          <w:sz w:val="24"/>
          <w:szCs w:val="24"/>
        </w:rPr>
      </w:pPr>
    </w:p>
    <w:p w14:paraId="0B603299" w14:textId="77777777" w:rsidR="009D0B4B" w:rsidRPr="002667A1"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Forma duomenims apie atliktus svarbiausius statybos darbus yra </w:t>
      </w:r>
      <w:r w:rsidRPr="002667A1">
        <w:rPr>
          <w:rFonts w:ascii="Times New Roman" w:hAnsi="Times New Roman" w:cs="Times New Roman"/>
          <w:b/>
          <w:bCs/>
          <w:sz w:val="24"/>
          <w:szCs w:val="24"/>
        </w:rPr>
        <w:t>pateikt</w:t>
      </w:r>
      <w:r>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0481CA03" w14:textId="77777777" w:rsidR="009D0B4B" w:rsidRDefault="009D0B4B" w:rsidP="009D0B4B">
      <w:pPr>
        <w:jc w:val="center"/>
        <w:rPr>
          <w:rFonts w:cstheme="minorHAnsi"/>
          <w:smallCaps/>
          <w:sz w:val="22"/>
          <w:szCs w:val="22"/>
        </w:rPr>
      </w:pPr>
      <w:r>
        <w:rPr>
          <w:rFonts w:cstheme="minorHAnsi"/>
          <w:smallCaps/>
          <w:sz w:val="22"/>
          <w:szCs w:val="22"/>
        </w:rPr>
        <w:t>____________________</w:t>
      </w:r>
    </w:p>
    <w:p w14:paraId="75DBF0DF" w14:textId="77777777" w:rsidR="009D0B4B" w:rsidRDefault="009D0B4B" w:rsidP="009D0B4B">
      <w:pPr>
        <w:spacing w:after="0" w:line="240" w:lineRule="auto"/>
        <w:jc w:val="center"/>
        <w:rPr>
          <w:rFonts w:cstheme="minorHAnsi"/>
          <w:smallCaps/>
          <w:sz w:val="22"/>
          <w:szCs w:val="22"/>
        </w:rPr>
      </w:pPr>
    </w:p>
    <w:p w14:paraId="11B4802B" w14:textId="1A979A3C" w:rsidR="009D0B4B" w:rsidRPr="00B85F19" w:rsidRDefault="009D0B4B" w:rsidP="009D4036">
      <w:pPr>
        <w:pStyle w:val="Antrat2"/>
        <w:ind w:left="4820"/>
        <w:rPr>
          <w:rFonts w:ascii="Times New Roman" w:eastAsia="Calibri" w:hAnsi="Times New Roman" w:cs="Times New Roman"/>
          <w:color w:val="auto"/>
          <w:sz w:val="24"/>
          <w:szCs w:val="24"/>
        </w:rPr>
      </w:pPr>
      <w:bookmarkStart w:id="65" w:name="_Toc172794190"/>
      <w:bookmarkStart w:id="66" w:name="_Toc220253647"/>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sidR="00837E0B">
        <w:rPr>
          <w:rFonts w:ascii="Times New Roman" w:eastAsia="Calibri" w:hAnsi="Times New Roman" w:cs="Times New Roman"/>
          <w:color w:val="auto"/>
          <w:sz w:val="24"/>
          <w:szCs w:val="24"/>
        </w:rPr>
        <w:t>5</w:t>
      </w:r>
      <w:r w:rsidRPr="00E61CF2">
        <w:rPr>
          <w:rFonts w:ascii="Times New Roman" w:eastAsia="Calibri" w:hAnsi="Times New Roman" w:cs="Times New Roman"/>
          <w:color w:val="auto"/>
          <w:sz w:val="24"/>
          <w:szCs w:val="24"/>
        </w:rPr>
        <w:t xml:space="preserve"> priedas</w:t>
      </w:r>
      <w:r w:rsidRPr="00B85F19">
        <w:rPr>
          <w:rFonts w:ascii="Times New Roman" w:eastAsia="Calibri" w:hAnsi="Times New Roman" w:cs="Times New Roman"/>
          <w:color w:val="auto"/>
          <w:sz w:val="24"/>
          <w:szCs w:val="24"/>
        </w:rPr>
        <w:t xml:space="preserve"> „</w:t>
      </w:r>
      <w:r w:rsidR="00204674">
        <w:rPr>
          <w:rFonts w:ascii="Times New Roman" w:eastAsia="Calibri" w:hAnsi="Times New Roman" w:cs="Times New Roman"/>
          <w:color w:val="auto"/>
          <w:sz w:val="24"/>
          <w:szCs w:val="24"/>
        </w:rPr>
        <w:t>S</w:t>
      </w:r>
      <w:r w:rsidR="00533748">
        <w:rPr>
          <w:rFonts w:ascii="Times New Roman" w:hAnsi="Times New Roman" w:cs="Times New Roman"/>
          <w:iCs/>
          <w:color w:val="auto"/>
          <w:sz w:val="24"/>
          <w:szCs w:val="24"/>
        </w:rPr>
        <w:t>utarties projektas</w:t>
      </w:r>
      <w:r w:rsidRPr="00B85F19">
        <w:rPr>
          <w:rFonts w:ascii="Times New Roman" w:eastAsia="Calibri" w:hAnsi="Times New Roman" w:cs="Times New Roman"/>
          <w:color w:val="auto"/>
          <w:sz w:val="24"/>
          <w:szCs w:val="24"/>
        </w:rPr>
        <w:t>“</w:t>
      </w:r>
      <w:bookmarkEnd w:id="65"/>
      <w:bookmarkEnd w:id="66"/>
    </w:p>
    <w:p w14:paraId="54A5AD7D" w14:textId="77777777" w:rsidR="009D0B4B" w:rsidRDefault="009D0B4B" w:rsidP="009D0B4B">
      <w:pPr>
        <w:spacing w:after="0" w:line="240" w:lineRule="auto"/>
        <w:jc w:val="both"/>
        <w:rPr>
          <w:rFonts w:ascii="Times New Roman" w:hAnsi="Times New Roman" w:cs="Times New Roman"/>
          <w:b/>
          <w:bCs/>
          <w:sz w:val="24"/>
          <w:szCs w:val="24"/>
        </w:rPr>
      </w:pPr>
    </w:p>
    <w:p w14:paraId="72FD7344" w14:textId="12443012" w:rsidR="009D0B4B" w:rsidRDefault="00637CDD"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w:t>
      </w:r>
      <w:r w:rsidR="00533748">
        <w:rPr>
          <w:rFonts w:ascii="Times New Roman" w:hAnsi="Times New Roman" w:cs="Times New Roman"/>
          <w:b/>
          <w:bCs/>
          <w:sz w:val="24"/>
          <w:szCs w:val="24"/>
        </w:rPr>
        <w:t xml:space="preserve">utarties projektas </w:t>
      </w:r>
      <w:r w:rsidR="00533748" w:rsidRPr="002667A1">
        <w:rPr>
          <w:rFonts w:ascii="Times New Roman" w:hAnsi="Times New Roman" w:cs="Times New Roman"/>
          <w:b/>
          <w:bCs/>
          <w:sz w:val="24"/>
          <w:szCs w:val="24"/>
        </w:rPr>
        <w:t>yra pateikta</w:t>
      </w:r>
      <w:r w:rsidR="00533748">
        <w:rPr>
          <w:rFonts w:ascii="Times New Roman" w:hAnsi="Times New Roman" w:cs="Times New Roman"/>
          <w:b/>
          <w:bCs/>
          <w:sz w:val="24"/>
          <w:szCs w:val="24"/>
        </w:rPr>
        <w:t>s</w:t>
      </w:r>
      <w:r w:rsidR="00533748" w:rsidRPr="002667A1">
        <w:rPr>
          <w:rFonts w:ascii="Times New Roman" w:hAnsi="Times New Roman" w:cs="Times New Roman"/>
          <w:b/>
          <w:bCs/>
          <w:sz w:val="24"/>
          <w:szCs w:val="24"/>
        </w:rPr>
        <w:t xml:space="preserve"> atskir</w:t>
      </w:r>
      <w:r w:rsidR="00533748">
        <w:rPr>
          <w:rFonts w:ascii="Times New Roman" w:hAnsi="Times New Roman" w:cs="Times New Roman"/>
          <w:b/>
          <w:bCs/>
          <w:sz w:val="24"/>
          <w:szCs w:val="24"/>
        </w:rPr>
        <w:t>u dokumentu</w:t>
      </w:r>
      <w:r w:rsidR="00533748" w:rsidRPr="002667A1">
        <w:rPr>
          <w:rFonts w:ascii="Times New Roman" w:hAnsi="Times New Roman" w:cs="Times New Roman"/>
          <w:b/>
          <w:bCs/>
          <w:sz w:val="24"/>
          <w:szCs w:val="24"/>
        </w:rPr>
        <w:t>, docx formatu</w:t>
      </w:r>
      <w:r w:rsidR="009D0B4B" w:rsidRPr="002667A1">
        <w:rPr>
          <w:rFonts w:ascii="Times New Roman" w:hAnsi="Times New Roman" w:cs="Times New Roman"/>
          <w:b/>
          <w:bCs/>
          <w:sz w:val="24"/>
          <w:szCs w:val="24"/>
        </w:rPr>
        <w:t>.</w:t>
      </w:r>
    </w:p>
    <w:p w14:paraId="003BF643"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4A8733BD" w14:textId="59A44E34" w:rsidR="00EE22D7" w:rsidRPr="00DC5233" w:rsidRDefault="00EE22D7" w:rsidP="00EE22D7">
      <w:pPr>
        <w:pStyle w:val="Antrat2"/>
        <w:ind w:left="4820"/>
        <w:rPr>
          <w:rFonts w:ascii="Times New Roman" w:eastAsia="Calibri" w:hAnsi="Times New Roman" w:cs="Times New Roman"/>
          <w:color w:val="auto"/>
          <w:sz w:val="24"/>
          <w:szCs w:val="24"/>
        </w:rPr>
      </w:pPr>
      <w:bookmarkStart w:id="67" w:name="_Toc219549233"/>
      <w:bookmarkStart w:id="68" w:name="_Toc220253648"/>
      <w:r w:rsidRPr="00762BC6">
        <w:rPr>
          <w:rFonts w:ascii="Times New Roman" w:eastAsia="Calibri" w:hAnsi="Times New Roman" w:cs="Times New Roman"/>
          <w:color w:val="auto"/>
          <w:sz w:val="24"/>
          <w:szCs w:val="24"/>
        </w:rPr>
        <w:t xml:space="preserve">Pirkimo sąlygų </w:t>
      </w:r>
      <w:r w:rsidRPr="00DC5233">
        <w:rPr>
          <w:rFonts w:ascii="Times New Roman" w:eastAsia="Calibri" w:hAnsi="Times New Roman" w:cs="Times New Roman"/>
          <w:color w:val="auto"/>
          <w:sz w:val="24"/>
          <w:szCs w:val="24"/>
        </w:rPr>
        <w:t>1</w:t>
      </w:r>
      <w:r>
        <w:rPr>
          <w:rFonts w:ascii="Times New Roman" w:eastAsia="Calibri" w:hAnsi="Times New Roman" w:cs="Times New Roman"/>
          <w:color w:val="auto"/>
          <w:sz w:val="24"/>
          <w:szCs w:val="24"/>
        </w:rPr>
        <w:t>6</w:t>
      </w:r>
      <w:r w:rsidRPr="00DC5233">
        <w:rPr>
          <w:rFonts w:ascii="Times New Roman" w:eastAsia="Calibri" w:hAnsi="Times New Roman" w:cs="Times New Roman"/>
          <w:color w:val="auto"/>
          <w:sz w:val="24"/>
          <w:szCs w:val="24"/>
        </w:rPr>
        <w:t xml:space="preserve"> priedas „</w:t>
      </w:r>
      <w:r w:rsidRPr="00DC5233">
        <w:rPr>
          <w:rFonts w:ascii="Times New Roman" w:hAnsi="Times New Roman" w:cs="Times New Roman"/>
          <w:bCs/>
          <w:color w:val="auto"/>
          <w:sz w:val="24"/>
          <w:szCs w:val="24"/>
        </w:rPr>
        <w:t>Reikalavimai mobilizacijos, karo ar nepaprastosios padėties atveju</w:t>
      </w:r>
      <w:r w:rsidRPr="00DC5233">
        <w:rPr>
          <w:rFonts w:ascii="Times New Roman" w:eastAsia="Calibri" w:hAnsi="Times New Roman" w:cs="Times New Roman"/>
          <w:color w:val="auto"/>
          <w:sz w:val="24"/>
          <w:szCs w:val="24"/>
        </w:rPr>
        <w:t>“</w:t>
      </w:r>
      <w:bookmarkEnd w:id="67"/>
      <w:bookmarkEnd w:id="68"/>
    </w:p>
    <w:p w14:paraId="3FD8B5E6" w14:textId="77777777" w:rsidR="00EE22D7" w:rsidRDefault="00EE22D7" w:rsidP="00EE22D7">
      <w:pPr>
        <w:spacing w:after="0" w:line="240" w:lineRule="auto"/>
        <w:jc w:val="both"/>
        <w:rPr>
          <w:rFonts w:ascii="Times New Roman" w:hAnsi="Times New Roman" w:cs="Times New Roman"/>
          <w:b/>
          <w:bCs/>
          <w:sz w:val="24"/>
          <w:szCs w:val="24"/>
        </w:rPr>
      </w:pPr>
    </w:p>
    <w:p w14:paraId="77C71A09" w14:textId="77777777" w:rsidR="00EE22D7" w:rsidRDefault="00EE22D7" w:rsidP="00EE22D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Dokumentas </w:t>
      </w:r>
      <w:r w:rsidRPr="002667A1">
        <w:rPr>
          <w:rFonts w:ascii="Times New Roman" w:hAnsi="Times New Roman" w:cs="Times New Roman"/>
          <w:b/>
          <w:bCs/>
          <w:sz w:val="24"/>
          <w:szCs w:val="24"/>
        </w:rPr>
        <w:t>yra pateikta</w:t>
      </w:r>
      <w:r>
        <w:rPr>
          <w:rFonts w:ascii="Times New Roman" w:hAnsi="Times New Roman" w:cs="Times New Roman"/>
          <w:b/>
          <w:bCs/>
          <w:sz w:val="24"/>
          <w:szCs w:val="24"/>
        </w:rPr>
        <w:t>s</w:t>
      </w:r>
      <w:r w:rsidRPr="002667A1">
        <w:rPr>
          <w:rFonts w:ascii="Times New Roman" w:hAnsi="Times New Roman" w:cs="Times New Roman"/>
          <w:b/>
          <w:bCs/>
          <w:sz w:val="24"/>
          <w:szCs w:val="24"/>
        </w:rPr>
        <w:t xml:space="preserve"> atskir</w:t>
      </w:r>
      <w:r>
        <w:rPr>
          <w:rFonts w:ascii="Times New Roman" w:hAnsi="Times New Roman" w:cs="Times New Roman"/>
          <w:b/>
          <w:bCs/>
          <w:sz w:val="24"/>
          <w:szCs w:val="24"/>
        </w:rPr>
        <w:t>u dokumentu</w:t>
      </w:r>
      <w:r w:rsidRPr="002667A1">
        <w:rPr>
          <w:rFonts w:ascii="Times New Roman" w:hAnsi="Times New Roman" w:cs="Times New Roman"/>
          <w:b/>
          <w:bCs/>
          <w:sz w:val="24"/>
          <w:szCs w:val="24"/>
        </w:rPr>
        <w:t>, docx formatu.</w:t>
      </w:r>
    </w:p>
    <w:p w14:paraId="2C3EB12C" w14:textId="77777777" w:rsidR="00EE22D7" w:rsidRDefault="00EE22D7" w:rsidP="00EE22D7">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D3AD9B7" w14:textId="77777777" w:rsidR="009D0B4B" w:rsidRDefault="009D0B4B" w:rsidP="009D0B4B">
      <w:pPr>
        <w:spacing w:after="0" w:line="240" w:lineRule="auto"/>
        <w:jc w:val="center"/>
        <w:rPr>
          <w:rFonts w:cstheme="minorHAnsi"/>
          <w:smallCaps/>
          <w:sz w:val="22"/>
          <w:szCs w:val="22"/>
        </w:rPr>
      </w:pPr>
    </w:p>
    <w:p w14:paraId="662B2DC3" w14:textId="77777777" w:rsidR="009D0B4B" w:rsidRPr="0036055F" w:rsidRDefault="009D0B4B" w:rsidP="009D0B4B">
      <w:pPr>
        <w:rPr>
          <w:sz w:val="24"/>
          <w:szCs w:val="24"/>
        </w:rPr>
      </w:pPr>
    </w:p>
    <w:p w14:paraId="709BD8C1" w14:textId="25148FE6" w:rsidR="0036055F" w:rsidRPr="00CA1270" w:rsidRDefault="0036055F" w:rsidP="0036055F">
      <w:pPr>
        <w:spacing w:after="0" w:line="240" w:lineRule="auto"/>
        <w:rPr>
          <w:rFonts w:cstheme="minorHAnsi"/>
          <w:b/>
          <w:bCs/>
          <w:smallCaps/>
          <w:sz w:val="22"/>
          <w:szCs w:val="22"/>
        </w:rPr>
      </w:pPr>
    </w:p>
    <w:sectPr w:rsidR="0036055F" w:rsidRPr="00CA1270" w:rsidSect="000E7333">
      <w:headerReference w:type="default" r:id="rId13"/>
      <w:footerReference w:type="even" r:id="rId14"/>
      <w:footerReference w:type="default" r:id="rId15"/>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862F6" w14:textId="77777777" w:rsidR="00627DF1" w:rsidRDefault="00627DF1" w:rsidP="00D05666">
      <w:r>
        <w:separator/>
      </w:r>
    </w:p>
  </w:endnote>
  <w:endnote w:type="continuationSeparator" w:id="0">
    <w:p w14:paraId="4B4247C7" w14:textId="77777777" w:rsidR="00627DF1" w:rsidRDefault="00627DF1" w:rsidP="00D05666">
      <w:r>
        <w:continuationSeparator/>
      </w:r>
    </w:p>
  </w:endnote>
  <w:endnote w:type="continuationNotice" w:id="1">
    <w:p w14:paraId="4ED3F669" w14:textId="77777777" w:rsidR="00627DF1" w:rsidRDefault="00627D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59284C" w:rsidRDefault="0059284C">
    <w:pPr>
      <w:pStyle w:val="Porat"/>
      <w:jc w:val="right"/>
    </w:pPr>
  </w:p>
  <w:p w14:paraId="2575BBBA" w14:textId="77777777" w:rsidR="0059284C" w:rsidRDefault="0059284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CFAD" w14:textId="77777777" w:rsidR="0059284C" w:rsidRDefault="0059284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20DB91" w14:textId="77777777" w:rsidR="0059284C" w:rsidRDefault="0059284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4003" w14:textId="77777777" w:rsidR="0059284C" w:rsidRDefault="0059284C">
    <w:pPr>
      <w:pStyle w:val="Porat"/>
      <w:jc w:val="center"/>
    </w:pPr>
  </w:p>
  <w:p w14:paraId="541DAA86" w14:textId="77777777" w:rsidR="0059284C" w:rsidRDefault="0059284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78539" w14:textId="77777777" w:rsidR="00627DF1" w:rsidRDefault="00627DF1" w:rsidP="00D05666">
      <w:r>
        <w:separator/>
      </w:r>
    </w:p>
  </w:footnote>
  <w:footnote w:type="continuationSeparator" w:id="0">
    <w:p w14:paraId="49A607D7" w14:textId="77777777" w:rsidR="00627DF1" w:rsidRDefault="00627DF1" w:rsidP="00D05666">
      <w:r>
        <w:continuationSeparator/>
      </w:r>
    </w:p>
  </w:footnote>
  <w:footnote w:type="continuationNotice" w:id="1">
    <w:p w14:paraId="4C1DF041" w14:textId="77777777" w:rsidR="00627DF1" w:rsidRDefault="00627DF1">
      <w:pPr>
        <w:spacing w:after="0" w:line="240" w:lineRule="auto"/>
      </w:pPr>
    </w:p>
  </w:footnote>
  <w:footnote w:id="2">
    <w:p w14:paraId="5CB3169A" w14:textId="77777777" w:rsidR="0059284C" w:rsidRPr="001601DD" w:rsidRDefault="0059284C" w:rsidP="00F96C46">
      <w:pPr>
        <w:pStyle w:val="Puslapioinaostekstas"/>
      </w:pPr>
      <w:r>
        <w:rPr>
          <w:rStyle w:val="Puslapioinaosnuoroda"/>
        </w:rPr>
        <w:footnoteRef/>
      </w:r>
      <w:r w:rsidRPr="00662EFA">
        <w:t xml:space="preserve"> </w:t>
      </w:r>
      <w:hyperlink r:id="rId1"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593141"/>
      <w:docPartObj>
        <w:docPartGallery w:val="Page Numbers (Top of Page)"/>
        <w:docPartUnique/>
      </w:docPartObj>
    </w:sdtPr>
    <w:sdtContent>
      <w:p w14:paraId="73593934" w14:textId="06CB6B41" w:rsidR="0059284C" w:rsidRDefault="0059284C" w:rsidP="00A233FC">
        <w:pPr>
          <w:pStyle w:val="Antrats"/>
          <w:jc w:val="center"/>
        </w:pPr>
        <w:r>
          <w:fldChar w:fldCharType="begin"/>
        </w:r>
        <w:r>
          <w:instrText>PAGE   \* MERGEFORMAT</w:instrText>
        </w:r>
        <w:r>
          <w:fldChar w:fldCharType="separate"/>
        </w:r>
        <w:r w:rsidR="006E6887">
          <w:rPr>
            <w:noProof/>
          </w:rPr>
          <w:t>10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1538"/>
      <w:docPartObj>
        <w:docPartGallery w:val="Page Numbers (Top of Page)"/>
        <w:docPartUnique/>
      </w:docPartObj>
    </w:sdtPr>
    <w:sdtContent>
      <w:p w14:paraId="15B0455B" w14:textId="506FD2A0" w:rsidR="0059284C" w:rsidRDefault="0059284C">
        <w:pPr>
          <w:pStyle w:val="Antrats"/>
          <w:jc w:val="center"/>
        </w:pPr>
        <w:r>
          <w:fldChar w:fldCharType="begin"/>
        </w:r>
        <w:r>
          <w:instrText>PAGE   \* MERGEFORMAT</w:instrText>
        </w:r>
        <w:r>
          <w:fldChar w:fldCharType="separate"/>
        </w:r>
        <w:r w:rsidR="006E6887">
          <w:rPr>
            <w:noProof/>
          </w:rPr>
          <w:t>16</w:t>
        </w:r>
        <w:r>
          <w:fldChar w:fldCharType="end"/>
        </w:r>
      </w:p>
    </w:sdtContent>
  </w:sdt>
  <w:p w14:paraId="2D7611D1" w14:textId="77777777" w:rsidR="0059284C" w:rsidRDefault="005928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B67705"/>
    <w:multiLevelType w:val="multilevel"/>
    <w:tmpl w:val="8556C0FA"/>
    <w:lvl w:ilvl="0">
      <w:start w:val="6"/>
      <w:numFmt w:val="decimal"/>
      <w:lvlText w:val="%1."/>
      <w:lvlJc w:val="left"/>
      <w:pPr>
        <w:ind w:left="360" w:hanging="360"/>
      </w:pPr>
      <w:rPr>
        <w:rFonts w:hint="default"/>
        <w:i w:val="0"/>
        <w:color w:val="auto"/>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2" w15:restartNumberingAfterBreak="0">
    <w:nsid w:val="0144344E"/>
    <w:multiLevelType w:val="hybridMultilevel"/>
    <w:tmpl w:val="2C0882D2"/>
    <w:lvl w:ilvl="0" w:tplc="BE30DDEC">
      <w:start w:val="1"/>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F71E41"/>
    <w:multiLevelType w:val="hybridMultilevel"/>
    <w:tmpl w:val="2B581838"/>
    <w:lvl w:ilvl="0" w:tplc="82D0FA6C">
      <w:start w:val="1"/>
      <w:numFmt w:val="lowerLetter"/>
      <w:lvlText w:val="(%1)"/>
      <w:lvlJc w:val="left"/>
      <w:pPr>
        <w:ind w:left="786"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61205D"/>
    <w:multiLevelType w:val="multilevel"/>
    <w:tmpl w:val="A1A00632"/>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327EDE"/>
    <w:multiLevelType w:val="multilevel"/>
    <w:tmpl w:val="3E8833BA"/>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1D613CC3"/>
    <w:multiLevelType w:val="hybridMultilevel"/>
    <w:tmpl w:val="6BFAE924"/>
    <w:lvl w:ilvl="0" w:tplc="4D121C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5B2DB0"/>
    <w:multiLevelType w:val="multilevel"/>
    <w:tmpl w:val="2278A200"/>
    <w:lvl w:ilvl="0">
      <w:start w:val="3"/>
      <w:numFmt w:val="decimal"/>
      <w:lvlText w:val="%1."/>
      <w:lvlJc w:val="left"/>
      <w:pPr>
        <w:ind w:left="360" w:hanging="360"/>
      </w:pPr>
      <w:rPr>
        <w:rFonts w:ascii="Times New Roman" w:hAnsi="Times New Roman" w:cs="Times New Roman" w:hint="default"/>
        <w:b/>
        <w:sz w:val="24"/>
      </w:rPr>
    </w:lvl>
    <w:lvl w:ilvl="1">
      <w:start w:val="1"/>
      <w:numFmt w:val="decimal"/>
      <w:lvlText w:val="%2."/>
      <w:lvlJc w:val="left"/>
      <w:pPr>
        <w:ind w:left="1070" w:hanging="360"/>
      </w:pPr>
      <w:rPr>
        <w:rFonts w:asciiTheme="minorHAnsi" w:eastAsiaTheme="majorEastAsia" w:hAnsiTheme="minorHAnsi" w:cstheme="minorHAnsi"/>
        <w:b w:val="0"/>
        <w:strike w:val="0"/>
        <w:color w:val="auto"/>
        <w:sz w:val="22"/>
        <w:szCs w:val="22"/>
      </w:rPr>
    </w:lvl>
    <w:lvl w:ilvl="2">
      <w:start w:val="1"/>
      <w:numFmt w:val="decimal"/>
      <w:lvlText w:val="%1.%2.%3."/>
      <w:lvlJc w:val="left"/>
      <w:pPr>
        <w:ind w:left="2748" w:hanging="720"/>
      </w:pPr>
      <w:rPr>
        <w:rFonts w:ascii="Times New Roman" w:hAnsi="Times New Roman" w:cs="Times New Roman" w:hint="default"/>
        <w:sz w:val="24"/>
      </w:rPr>
    </w:lvl>
    <w:lvl w:ilvl="3">
      <w:start w:val="1"/>
      <w:numFmt w:val="decimal"/>
      <w:lvlText w:val="%1.%2.%3.%4."/>
      <w:lvlJc w:val="left"/>
      <w:pPr>
        <w:ind w:left="3762" w:hanging="720"/>
      </w:pPr>
      <w:rPr>
        <w:rFonts w:ascii="Times New Roman" w:hAnsi="Times New Roman" w:cs="Times New Roman" w:hint="default"/>
        <w:sz w:val="24"/>
      </w:rPr>
    </w:lvl>
    <w:lvl w:ilvl="4">
      <w:start w:val="1"/>
      <w:numFmt w:val="decimal"/>
      <w:lvlText w:val="%1.%2.%3.%4.%5."/>
      <w:lvlJc w:val="left"/>
      <w:pPr>
        <w:ind w:left="5136" w:hanging="1080"/>
      </w:pPr>
      <w:rPr>
        <w:rFonts w:ascii="Times New Roman" w:hAnsi="Times New Roman" w:cs="Times New Roman" w:hint="default"/>
        <w:sz w:val="24"/>
      </w:rPr>
    </w:lvl>
    <w:lvl w:ilvl="5">
      <w:start w:val="1"/>
      <w:numFmt w:val="decimal"/>
      <w:lvlText w:val="%1.%2.%3.%4.%5.%6."/>
      <w:lvlJc w:val="left"/>
      <w:pPr>
        <w:ind w:left="6150" w:hanging="1080"/>
      </w:pPr>
      <w:rPr>
        <w:rFonts w:ascii="Times New Roman" w:hAnsi="Times New Roman" w:cs="Times New Roman" w:hint="default"/>
        <w:sz w:val="24"/>
      </w:rPr>
    </w:lvl>
    <w:lvl w:ilvl="6">
      <w:start w:val="1"/>
      <w:numFmt w:val="decimal"/>
      <w:lvlText w:val="%1.%2.%3.%4.%5.%6.%7."/>
      <w:lvlJc w:val="left"/>
      <w:pPr>
        <w:ind w:left="7524" w:hanging="1440"/>
      </w:pPr>
      <w:rPr>
        <w:rFonts w:ascii="Times New Roman" w:hAnsi="Times New Roman" w:cs="Times New Roman" w:hint="default"/>
        <w:sz w:val="24"/>
      </w:rPr>
    </w:lvl>
    <w:lvl w:ilvl="7">
      <w:start w:val="1"/>
      <w:numFmt w:val="decimal"/>
      <w:lvlText w:val="%1.%2.%3.%4.%5.%6.%7.%8."/>
      <w:lvlJc w:val="left"/>
      <w:pPr>
        <w:ind w:left="8538" w:hanging="1440"/>
      </w:pPr>
      <w:rPr>
        <w:rFonts w:ascii="Times New Roman" w:hAnsi="Times New Roman" w:cs="Times New Roman" w:hint="default"/>
        <w:sz w:val="24"/>
      </w:rPr>
    </w:lvl>
    <w:lvl w:ilvl="8">
      <w:start w:val="1"/>
      <w:numFmt w:val="decimal"/>
      <w:lvlText w:val="%1.%2.%3.%4.%5.%6.%7.%8.%9."/>
      <w:lvlJc w:val="left"/>
      <w:pPr>
        <w:ind w:left="9912" w:hanging="1800"/>
      </w:pPr>
      <w:rPr>
        <w:rFonts w:ascii="Times New Roman" w:hAnsi="Times New Roman" w:cs="Times New Roman" w:hint="default"/>
        <w:sz w:val="24"/>
      </w:rPr>
    </w:lvl>
  </w:abstractNum>
  <w:abstractNum w:abstractNumId="11"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43703FD"/>
    <w:multiLevelType w:val="multilevel"/>
    <w:tmpl w:val="3E8833B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C3306F"/>
    <w:multiLevelType w:val="hybridMultilevel"/>
    <w:tmpl w:val="8F1A6004"/>
    <w:lvl w:ilvl="0" w:tplc="D56AED1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25C3647"/>
    <w:multiLevelType w:val="multilevel"/>
    <w:tmpl w:val="1EE0EC52"/>
    <w:lvl w:ilvl="0">
      <w:start w:val="5"/>
      <w:numFmt w:val="decimal"/>
      <w:lvlText w:val="%1."/>
      <w:lvlJc w:val="left"/>
      <w:pPr>
        <w:ind w:left="360" w:hanging="360"/>
      </w:pPr>
      <w:rPr>
        <w:rFonts w:hint="default"/>
      </w:rPr>
    </w:lvl>
    <w:lvl w:ilvl="1">
      <w:start w:val="1"/>
      <w:numFmt w:val="decimal"/>
      <w:lvlText w:val="%1.%2."/>
      <w:lvlJc w:val="left"/>
      <w:pPr>
        <w:ind w:left="1303" w:hanging="360"/>
      </w:pPr>
      <w:rPr>
        <w:rFonts w:hint="default"/>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852" w:hanging="108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7098" w:hanging="144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9344" w:hanging="1800"/>
      </w:pPr>
      <w:rPr>
        <w:rFonts w:hint="default"/>
      </w:rPr>
    </w:lvl>
  </w:abstractNum>
  <w:abstractNum w:abstractNumId="16" w15:restartNumberingAfterBreak="0">
    <w:nsid w:val="32AE0D1E"/>
    <w:multiLevelType w:val="multilevel"/>
    <w:tmpl w:val="DCF08726"/>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8223084"/>
    <w:multiLevelType w:val="multilevel"/>
    <w:tmpl w:val="8E9C8692"/>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3F26503E"/>
    <w:multiLevelType w:val="multilevel"/>
    <w:tmpl w:val="689E06CA"/>
    <w:lvl w:ilvl="0">
      <w:start w:val="3"/>
      <w:numFmt w:val="decimal"/>
      <w:lvlText w:val="%1."/>
      <w:lvlJc w:val="left"/>
      <w:pPr>
        <w:ind w:left="660" w:hanging="660"/>
      </w:pPr>
      <w:rPr>
        <w:rFonts w:hint="default"/>
      </w:rPr>
    </w:lvl>
    <w:lvl w:ilvl="1">
      <w:start w:val="1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41C434E1"/>
    <w:multiLevelType w:val="multilevel"/>
    <w:tmpl w:val="C9B84452"/>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27D79F6"/>
    <w:multiLevelType w:val="multilevel"/>
    <w:tmpl w:val="648CD4C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4333386E"/>
    <w:multiLevelType w:val="hybridMultilevel"/>
    <w:tmpl w:val="49967FD4"/>
    <w:lvl w:ilvl="0" w:tplc="EA7ADA5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BE129B7"/>
    <w:multiLevelType w:val="multilevel"/>
    <w:tmpl w:val="078286D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24" w15:restartNumberingAfterBreak="0">
    <w:nsid w:val="4ED45134"/>
    <w:multiLevelType w:val="hybridMultilevel"/>
    <w:tmpl w:val="95902B4C"/>
    <w:lvl w:ilvl="0" w:tplc="EBDCE9F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786"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AA24D95"/>
    <w:multiLevelType w:val="hybridMultilevel"/>
    <w:tmpl w:val="9A867B9A"/>
    <w:lvl w:ilvl="0" w:tplc="BE763B12">
      <w:start w:val="1"/>
      <w:numFmt w:val="lowerRoman"/>
      <w:lvlText w:val="%1."/>
      <w:lvlJc w:val="left"/>
      <w:pPr>
        <w:tabs>
          <w:tab w:val="num" w:pos="1134"/>
        </w:tabs>
        <w:ind w:left="1134"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2567B1"/>
    <w:multiLevelType w:val="hybridMultilevel"/>
    <w:tmpl w:val="7D385FC0"/>
    <w:lvl w:ilvl="0" w:tplc="78E08704">
      <w:start w:val="1"/>
      <w:numFmt w:val="bullet"/>
      <w:lvlText w:val=""/>
      <w:lvlJc w:val="left"/>
      <w:pPr>
        <w:ind w:left="720" w:hanging="360"/>
      </w:pPr>
      <w:rPr>
        <w:rFonts w:ascii="Symbol" w:hAnsi="Symbol" w:cs="Symbol" w:hint="default"/>
      </w:rPr>
    </w:lvl>
    <w:lvl w:ilvl="1" w:tplc="0A5E201C" w:tentative="1">
      <w:start w:val="1"/>
      <w:numFmt w:val="bullet"/>
      <w:lvlText w:val="o"/>
      <w:lvlJc w:val="left"/>
      <w:pPr>
        <w:ind w:left="1440" w:hanging="360"/>
      </w:pPr>
      <w:rPr>
        <w:rFonts w:ascii="Courier New" w:hAnsi="Courier New" w:cs="Courier New" w:hint="default"/>
      </w:rPr>
    </w:lvl>
    <w:lvl w:ilvl="2" w:tplc="4D4E232A" w:tentative="1">
      <w:start w:val="1"/>
      <w:numFmt w:val="bullet"/>
      <w:lvlText w:val=""/>
      <w:lvlJc w:val="left"/>
      <w:pPr>
        <w:ind w:left="2160" w:hanging="360"/>
      </w:pPr>
      <w:rPr>
        <w:rFonts w:ascii="Wingdings" w:hAnsi="Wingdings" w:cs="Wingdings" w:hint="default"/>
      </w:rPr>
    </w:lvl>
    <w:lvl w:ilvl="3" w:tplc="5A78358E" w:tentative="1">
      <w:start w:val="1"/>
      <w:numFmt w:val="bullet"/>
      <w:lvlText w:val=""/>
      <w:lvlJc w:val="left"/>
      <w:pPr>
        <w:ind w:left="2880" w:hanging="360"/>
      </w:pPr>
      <w:rPr>
        <w:rFonts w:ascii="Symbol" w:hAnsi="Symbol" w:cs="Symbol" w:hint="default"/>
      </w:rPr>
    </w:lvl>
    <w:lvl w:ilvl="4" w:tplc="1138E64E" w:tentative="1">
      <w:start w:val="1"/>
      <w:numFmt w:val="bullet"/>
      <w:lvlText w:val="o"/>
      <w:lvlJc w:val="left"/>
      <w:pPr>
        <w:ind w:left="3600" w:hanging="360"/>
      </w:pPr>
      <w:rPr>
        <w:rFonts w:ascii="Courier New" w:hAnsi="Courier New" w:cs="Courier New" w:hint="default"/>
      </w:rPr>
    </w:lvl>
    <w:lvl w:ilvl="5" w:tplc="D4A4254E" w:tentative="1">
      <w:start w:val="1"/>
      <w:numFmt w:val="bullet"/>
      <w:lvlText w:val=""/>
      <w:lvlJc w:val="left"/>
      <w:pPr>
        <w:ind w:left="4320" w:hanging="360"/>
      </w:pPr>
      <w:rPr>
        <w:rFonts w:ascii="Wingdings" w:hAnsi="Wingdings" w:cs="Wingdings" w:hint="default"/>
      </w:rPr>
    </w:lvl>
    <w:lvl w:ilvl="6" w:tplc="69844504" w:tentative="1">
      <w:start w:val="1"/>
      <w:numFmt w:val="bullet"/>
      <w:lvlText w:val=""/>
      <w:lvlJc w:val="left"/>
      <w:pPr>
        <w:ind w:left="5040" w:hanging="360"/>
      </w:pPr>
      <w:rPr>
        <w:rFonts w:ascii="Symbol" w:hAnsi="Symbol" w:cs="Symbol" w:hint="default"/>
      </w:rPr>
    </w:lvl>
    <w:lvl w:ilvl="7" w:tplc="088077C2" w:tentative="1">
      <w:start w:val="1"/>
      <w:numFmt w:val="bullet"/>
      <w:lvlText w:val="o"/>
      <w:lvlJc w:val="left"/>
      <w:pPr>
        <w:ind w:left="5760" w:hanging="360"/>
      </w:pPr>
      <w:rPr>
        <w:rFonts w:ascii="Courier New" w:hAnsi="Courier New" w:cs="Courier New" w:hint="default"/>
      </w:rPr>
    </w:lvl>
    <w:lvl w:ilvl="8" w:tplc="D084D988" w:tentative="1">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99C6D17A"/>
    <w:lvl w:ilvl="0" w:tplc="280A537A">
      <w:start w:val="1"/>
      <w:numFmt w:val="lowerLetter"/>
      <w:lvlText w:val="%1)"/>
      <w:lvlJc w:val="left"/>
      <w:pPr>
        <w:ind w:left="720" w:hanging="360"/>
      </w:pPr>
      <w:rPr>
        <w:rFonts w:hint="default"/>
      </w:rPr>
    </w:lvl>
    <w:lvl w:ilvl="1" w:tplc="BF9EA2D4" w:tentative="1">
      <w:start w:val="1"/>
      <w:numFmt w:val="lowerLetter"/>
      <w:lvlText w:val="%2."/>
      <w:lvlJc w:val="left"/>
      <w:pPr>
        <w:ind w:left="1440" w:hanging="360"/>
      </w:pPr>
    </w:lvl>
    <w:lvl w:ilvl="2" w:tplc="23A4A008" w:tentative="1">
      <w:start w:val="1"/>
      <w:numFmt w:val="lowerRoman"/>
      <w:lvlText w:val="%3."/>
      <w:lvlJc w:val="right"/>
      <w:pPr>
        <w:ind w:left="2160" w:hanging="180"/>
      </w:pPr>
    </w:lvl>
    <w:lvl w:ilvl="3" w:tplc="F698E980" w:tentative="1">
      <w:start w:val="1"/>
      <w:numFmt w:val="decimal"/>
      <w:lvlText w:val="%4."/>
      <w:lvlJc w:val="left"/>
      <w:pPr>
        <w:ind w:left="2880" w:hanging="360"/>
      </w:pPr>
    </w:lvl>
    <w:lvl w:ilvl="4" w:tplc="6024D392" w:tentative="1">
      <w:start w:val="1"/>
      <w:numFmt w:val="lowerLetter"/>
      <w:lvlText w:val="%5."/>
      <w:lvlJc w:val="left"/>
      <w:pPr>
        <w:ind w:left="3600" w:hanging="360"/>
      </w:pPr>
    </w:lvl>
    <w:lvl w:ilvl="5" w:tplc="464678F0" w:tentative="1">
      <w:start w:val="1"/>
      <w:numFmt w:val="lowerRoman"/>
      <w:lvlText w:val="%6."/>
      <w:lvlJc w:val="right"/>
      <w:pPr>
        <w:ind w:left="4320" w:hanging="180"/>
      </w:pPr>
    </w:lvl>
    <w:lvl w:ilvl="6" w:tplc="2944597A" w:tentative="1">
      <w:start w:val="1"/>
      <w:numFmt w:val="decimal"/>
      <w:lvlText w:val="%7."/>
      <w:lvlJc w:val="left"/>
      <w:pPr>
        <w:ind w:left="5040" w:hanging="360"/>
      </w:pPr>
    </w:lvl>
    <w:lvl w:ilvl="7" w:tplc="02DA9F72" w:tentative="1">
      <w:start w:val="1"/>
      <w:numFmt w:val="lowerLetter"/>
      <w:lvlText w:val="%8."/>
      <w:lvlJc w:val="left"/>
      <w:pPr>
        <w:ind w:left="5760" w:hanging="360"/>
      </w:pPr>
    </w:lvl>
    <w:lvl w:ilvl="8" w:tplc="3E9C586A"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FAFC4B82">
      <w:start w:val="1"/>
      <w:numFmt w:val="lowerLetter"/>
      <w:lvlText w:val="%1)"/>
      <w:lvlJc w:val="left"/>
      <w:pPr>
        <w:ind w:left="720" w:hanging="360"/>
      </w:pPr>
      <w:rPr>
        <w:rFonts w:hint="default"/>
      </w:rPr>
    </w:lvl>
    <w:lvl w:ilvl="1" w:tplc="1A0E06FC" w:tentative="1">
      <w:start w:val="1"/>
      <w:numFmt w:val="lowerLetter"/>
      <w:lvlText w:val="%2."/>
      <w:lvlJc w:val="left"/>
      <w:pPr>
        <w:ind w:left="1440" w:hanging="360"/>
      </w:pPr>
    </w:lvl>
    <w:lvl w:ilvl="2" w:tplc="4E240A7A" w:tentative="1">
      <w:start w:val="1"/>
      <w:numFmt w:val="lowerRoman"/>
      <w:lvlText w:val="%3."/>
      <w:lvlJc w:val="right"/>
      <w:pPr>
        <w:ind w:left="2160" w:hanging="180"/>
      </w:pPr>
    </w:lvl>
    <w:lvl w:ilvl="3" w:tplc="5EEE449C" w:tentative="1">
      <w:start w:val="1"/>
      <w:numFmt w:val="decimal"/>
      <w:lvlText w:val="%4."/>
      <w:lvlJc w:val="left"/>
      <w:pPr>
        <w:ind w:left="2880" w:hanging="360"/>
      </w:pPr>
    </w:lvl>
    <w:lvl w:ilvl="4" w:tplc="99ACE698" w:tentative="1">
      <w:start w:val="1"/>
      <w:numFmt w:val="lowerLetter"/>
      <w:lvlText w:val="%5."/>
      <w:lvlJc w:val="left"/>
      <w:pPr>
        <w:ind w:left="3600" w:hanging="360"/>
      </w:pPr>
    </w:lvl>
    <w:lvl w:ilvl="5" w:tplc="E188A0B6" w:tentative="1">
      <w:start w:val="1"/>
      <w:numFmt w:val="lowerRoman"/>
      <w:lvlText w:val="%6."/>
      <w:lvlJc w:val="right"/>
      <w:pPr>
        <w:ind w:left="4320" w:hanging="180"/>
      </w:pPr>
    </w:lvl>
    <w:lvl w:ilvl="6" w:tplc="12685D42" w:tentative="1">
      <w:start w:val="1"/>
      <w:numFmt w:val="decimal"/>
      <w:lvlText w:val="%7."/>
      <w:lvlJc w:val="left"/>
      <w:pPr>
        <w:ind w:left="5040" w:hanging="360"/>
      </w:pPr>
    </w:lvl>
    <w:lvl w:ilvl="7" w:tplc="10529370" w:tentative="1">
      <w:start w:val="1"/>
      <w:numFmt w:val="lowerLetter"/>
      <w:lvlText w:val="%8."/>
      <w:lvlJc w:val="left"/>
      <w:pPr>
        <w:ind w:left="5760" w:hanging="360"/>
      </w:pPr>
    </w:lvl>
    <w:lvl w:ilvl="8" w:tplc="94284486"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C595BFF"/>
    <w:multiLevelType w:val="hybridMultilevel"/>
    <w:tmpl w:val="2B581838"/>
    <w:lvl w:ilvl="0" w:tplc="FFFFFFFF">
      <w:start w:val="1"/>
      <w:numFmt w:val="lowerLetter"/>
      <w:lvlText w:val="(%1)"/>
      <w:lvlJc w:val="left"/>
      <w:pPr>
        <w:ind w:left="786" w:hanging="360"/>
      </w:pPr>
      <w:rPr>
        <w:rFonts w:hint="default"/>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E7A1344"/>
    <w:multiLevelType w:val="multilevel"/>
    <w:tmpl w:val="94EED9E0"/>
    <w:lvl w:ilvl="0">
      <w:start w:val="8"/>
      <w:numFmt w:val="decimal"/>
      <w:lvlText w:val="%1."/>
      <w:lvlJc w:val="left"/>
      <w:pPr>
        <w:ind w:left="360" w:hanging="360"/>
      </w:pPr>
      <w:rPr>
        <w:rFonts w:hint="default"/>
      </w:rPr>
    </w:lvl>
    <w:lvl w:ilvl="1">
      <w:start w:val="1"/>
      <w:numFmt w:val="decimal"/>
      <w:lvlText w:val="%1.%2."/>
      <w:lvlJc w:val="left"/>
      <w:pPr>
        <w:ind w:left="2388" w:hanging="360"/>
      </w:pPr>
      <w:rPr>
        <w:rFonts w:hint="default"/>
      </w:rPr>
    </w:lvl>
    <w:lvl w:ilvl="2">
      <w:start w:val="1"/>
      <w:numFmt w:val="decimal"/>
      <w:lvlText w:val="%1.%2.%3."/>
      <w:lvlJc w:val="left"/>
      <w:pPr>
        <w:ind w:left="4776" w:hanging="720"/>
      </w:pPr>
      <w:rPr>
        <w:rFonts w:hint="default"/>
      </w:rPr>
    </w:lvl>
    <w:lvl w:ilvl="3">
      <w:start w:val="1"/>
      <w:numFmt w:val="decimal"/>
      <w:lvlText w:val="%1.%2.%3.%4."/>
      <w:lvlJc w:val="left"/>
      <w:pPr>
        <w:ind w:left="6804" w:hanging="720"/>
      </w:pPr>
      <w:rPr>
        <w:rFonts w:hint="default"/>
      </w:rPr>
    </w:lvl>
    <w:lvl w:ilvl="4">
      <w:start w:val="1"/>
      <w:numFmt w:val="decimal"/>
      <w:lvlText w:val="%1.%2.%3.%4.%5."/>
      <w:lvlJc w:val="left"/>
      <w:pPr>
        <w:ind w:left="9192" w:hanging="1080"/>
      </w:pPr>
      <w:rPr>
        <w:rFonts w:hint="default"/>
      </w:rPr>
    </w:lvl>
    <w:lvl w:ilvl="5">
      <w:start w:val="1"/>
      <w:numFmt w:val="decimal"/>
      <w:lvlText w:val="%1.%2.%3.%4.%5.%6."/>
      <w:lvlJc w:val="left"/>
      <w:pPr>
        <w:ind w:left="11220" w:hanging="1080"/>
      </w:pPr>
      <w:rPr>
        <w:rFonts w:hint="default"/>
      </w:rPr>
    </w:lvl>
    <w:lvl w:ilvl="6">
      <w:start w:val="1"/>
      <w:numFmt w:val="decimal"/>
      <w:lvlText w:val="%1.%2.%3.%4.%5.%6.%7."/>
      <w:lvlJc w:val="left"/>
      <w:pPr>
        <w:ind w:left="13608" w:hanging="1440"/>
      </w:pPr>
      <w:rPr>
        <w:rFonts w:hint="default"/>
      </w:rPr>
    </w:lvl>
    <w:lvl w:ilvl="7">
      <w:start w:val="1"/>
      <w:numFmt w:val="decimal"/>
      <w:lvlText w:val="%1.%2.%3.%4.%5.%6.%7.%8."/>
      <w:lvlJc w:val="left"/>
      <w:pPr>
        <w:ind w:left="15636" w:hanging="1440"/>
      </w:pPr>
      <w:rPr>
        <w:rFonts w:hint="default"/>
      </w:rPr>
    </w:lvl>
    <w:lvl w:ilvl="8">
      <w:start w:val="1"/>
      <w:numFmt w:val="decimal"/>
      <w:lvlText w:val="%1.%2.%3.%4.%5.%6.%7.%8.%9."/>
      <w:lvlJc w:val="left"/>
      <w:pPr>
        <w:ind w:left="18024" w:hanging="1800"/>
      </w:pPr>
      <w:rPr>
        <w:rFonts w:hint="default"/>
      </w:rPr>
    </w:lvl>
  </w:abstractNum>
  <w:abstractNum w:abstractNumId="3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76C95F5F"/>
    <w:multiLevelType w:val="multilevel"/>
    <w:tmpl w:val="869A2B26"/>
    <w:lvl w:ilvl="0">
      <w:start w:val="1"/>
      <w:numFmt w:val="decimal"/>
      <w:lvlText w:val="%1."/>
      <w:lvlJc w:val="left"/>
      <w:pPr>
        <w:ind w:left="1550" w:hanging="840"/>
      </w:pPr>
      <w:rPr>
        <w:rFonts w:hint="default"/>
        <w:b/>
        <w:i w:val="0"/>
        <w:color w:val="auto"/>
      </w:rPr>
    </w:lvl>
    <w:lvl w:ilvl="1">
      <w:start w:val="1"/>
      <w:numFmt w:val="decimal"/>
      <w:isLgl/>
      <w:lvlText w:val="%1.%2."/>
      <w:lvlJc w:val="left"/>
      <w:pPr>
        <w:ind w:left="1271" w:hanging="420"/>
      </w:pPr>
      <w:rPr>
        <w:rFonts w:ascii="Times New Roman" w:hAnsi="Times New Roman" w:cs="Times New Roman" w:hint="default"/>
        <w:strike w:val="0"/>
        <w:color w:val="auto"/>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2187" w:hanging="720"/>
      </w:pPr>
      <w:rPr>
        <w:rFonts w:hint="default"/>
      </w:rPr>
    </w:lvl>
    <w:lvl w:ilvl="4">
      <w:start w:val="1"/>
      <w:numFmt w:val="decimal"/>
      <w:isLgl/>
      <w:lvlText w:val="%1.%2.%3.%4.%5."/>
      <w:lvlJc w:val="left"/>
      <w:pPr>
        <w:ind w:left="2847" w:hanging="1080"/>
      </w:pPr>
      <w:rPr>
        <w:rFonts w:hint="default"/>
      </w:rPr>
    </w:lvl>
    <w:lvl w:ilvl="5">
      <w:start w:val="1"/>
      <w:numFmt w:val="decimal"/>
      <w:isLgl/>
      <w:lvlText w:val="%1.%2.%3.%4.%5.%6."/>
      <w:lvlJc w:val="left"/>
      <w:pPr>
        <w:ind w:left="3147" w:hanging="1080"/>
      </w:pPr>
      <w:rPr>
        <w:rFonts w:hint="default"/>
      </w:rPr>
    </w:lvl>
    <w:lvl w:ilvl="6">
      <w:start w:val="1"/>
      <w:numFmt w:val="decimal"/>
      <w:isLgl/>
      <w:lvlText w:val="%1.%2.%3.%4.%5.%6.%7."/>
      <w:lvlJc w:val="left"/>
      <w:pPr>
        <w:ind w:left="3807" w:hanging="1440"/>
      </w:pPr>
      <w:rPr>
        <w:rFonts w:hint="default"/>
      </w:rPr>
    </w:lvl>
    <w:lvl w:ilvl="7">
      <w:start w:val="1"/>
      <w:numFmt w:val="decimal"/>
      <w:isLgl/>
      <w:lvlText w:val="%1.%2.%3.%4.%5.%6.%7.%8."/>
      <w:lvlJc w:val="left"/>
      <w:pPr>
        <w:ind w:left="4107" w:hanging="1440"/>
      </w:pPr>
      <w:rPr>
        <w:rFonts w:hint="default"/>
      </w:rPr>
    </w:lvl>
    <w:lvl w:ilvl="8">
      <w:start w:val="1"/>
      <w:numFmt w:val="decimal"/>
      <w:isLgl/>
      <w:lvlText w:val="%1.%2.%3.%4.%5.%6.%7.%8.%9."/>
      <w:lvlJc w:val="left"/>
      <w:pPr>
        <w:ind w:left="4767" w:hanging="1800"/>
      </w:pPr>
      <w:rPr>
        <w:rFonts w:hint="default"/>
      </w:rPr>
    </w:lvl>
  </w:abstractNum>
  <w:abstractNum w:abstractNumId="38"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54451197">
    <w:abstractNumId w:val="13"/>
  </w:num>
  <w:num w:numId="2" w16cid:durableId="675154898">
    <w:abstractNumId w:val="6"/>
  </w:num>
  <w:num w:numId="3" w16cid:durableId="1788430164">
    <w:abstractNumId w:val="30"/>
  </w:num>
  <w:num w:numId="4" w16cid:durableId="1659966968">
    <w:abstractNumId w:val="25"/>
  </w:num>
  <w:num w:numId="5" w16cid:durableId="1420758594">
    <w:abstractNumId w:val="35"/>
  </w:num>
  <w:num w:numId="6" w16cid:durableId="440149879">
    <w:abstractNumId w:val="19"/>
  </w:num>
  <w:num w:numId="7" w16cid:durableId="282611504">
    <w:abstractNumId w:val="32"/>
  </w:num>
  <w:num w:numId="8" w16cid:durableId="1276062397">
    <w:abstractNumId w:val="12"/>
  </w:num>
  <w:num w:numId="9" w16cid:durableId="1190488346">
    <w:abstractNumId w:val="8"/>
  </w:num>
  <w:num w:numId="10" w16cid:durableId="263268353">
    <w:abstractNumId w:val="7"/>
  </w:num>
  <w:num w:numId="11" w16cid:durableId="1762070394">
    <w:abstractNumId w:val="23"/>
  </w:num>
  <w:num w:numId="12" w16cid:durableId="1948850165">
    <w:abstractNumId w:val="16"/>
  </w:num>
  <w:num w:numId="13" w16cid:durableId="1754741237">
    <w:abstractNumId w:val="10"/>
  </w:num>
  <w:num w:numId="14" w16cid:durableId="285016068">
    <w:abstractNumId w:val="27"/>
  </w:num>
  <w:num w:numId="15" w16cid:durableId="1857228857">
    <w:abstractNumId w:val="28"/>
  </w:num>
  <w:num w:numId="16" w16cid:durableId="1720281048">
    <w:abstractNumId w:val="31"/>
  </w:num>
  <w:num w:numId="17" w16cid:durableId="241794827">
    <w:abstractNumId w:val="3"/>
  </w:num>
  <w:num w:numId="18" w16cid:durableId="431364618">
    <w:abstractNumId w:val="29"/>
  </w:num>
  <w:num w:numId="19" w16cid:durableId="123235657">
    <w:abstractNumId w:val="36"/>
  </w:num>
  <w:num w:numId="20" w16cid:durableId="1430127780">
    <w:abstractNumId w:val="14"/>
  </w:num>
  <w:num w:numId="21" w16cid:durableId="115147121">
    <w:abstractNumId w:val="21"/>
  </w:num>
  <w:num w:numId="22" w16cid:durableId="2088381280">
    <w:abstractNumId w:val="4"/>
  </w:num>
  <w:num w:numId="23" w16cid:durableId="1204486889">
    <w:abstractNumId w:val="33"/>
  </w:num>
  <w:num w:numId="24" w16cid:durableId="716860889">
    <w:abstractNumId w:val="5"/>
  </w:num>
  <w:num w:numId="25" w16cid:durableId="1927491429">
    <w:abstractNumId w:val="9"/>
  </w:num>
  <w:num w:numId="26" w16cid:durableId="3978970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70036654">
    <w:abstractNumId w:val="26"/>
  </w:num>
  <w:num w:numId="28" w16cid:durableId="1918199977">
    <w:abstractNumId w:val="17"/>
  </w:num>
  <w:num w:numId="29" w16cid:durableId="981806611">
    <w:abstractNumId w:val="22"/>
  </w:num>
  <w:num w:numId="30" w16cid:durableId="1281765654">
    <w:abstractNumId w:val="24"/>
  </w:num>
  <w:num w:numId="31" w16cid:durableId="1441103848">
    <w:abstractNumId w:val="38"/>
  </w:num>
  <w:num w:numId="32" w16cid:durableId="1811705550">
    <w:abstractNumId w:val="34"/>
  </w:num>
  <w:num w:numId="33" w16cid:durableId="941303894">
    <w:abstractNumId w:val="18"/>
  </w:num>
  <w:num w:numId="34" w16cid:durableId="1210069537">
    <w:abstractNumId w:val="15"/>
  </w:num>
  <w:num w:numId="35" w16cid:durableId="592402308">
    <w:abstractNumId w:val="20"/>
  </w:num>
  <w:num w:numId="36" w16cid:durableId="257449524">
    <w:abstractNumId w:val="1"/>
  </w:num>
  <w:num w:numId="37" w16cid:durableId="757866903">
    <w:abstractNumId w:val="37"/>
  </w:num>
  <w:num w:numId="38" w16cid:durableId="1317874393">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0F6"/>
    <w:rsid w:val="000029A8"/>
    <w:rsid w:val="00003568"/>
    <w:rsid w:val="000035DA"/>
    <w:rsid w:val="00003A28"/>
    <w:rsid w:val="00003A3F"/>
    <w:rsid w:val="00004521"/>
    <w:rsid w:val="00004937"/>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22C"/>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49A"/>
    <w:rsid w:val="00027F2F"/>
    <w:rsid w:val="00030C02"/>
    <w:rsid w:val="00030C76"/>
    <w:rsid w:val="00030F90"/>
    <w:rsid w:val="000315EB"/>
    <w:rsid w:val="0003169B"/>
    <w:rsid w:val="000317E1"/>
    <w:rsid w:val="00031A62"/>
    <w:rsid w:val="000321E6"/>
    <w:rsid w:val="0003281A"/>
    <w:rsid w:val="00032D19"/>
    <w:rsid w:val="00034088"/>
    <w:rsid w:val="00034A4A"/>
    <w:rsid w:val="00035221"/>
    <w:rsid w:val="000356C7"/>
    <w:rsid w:val="0003587B"/>
    <w:rsid w:val="0003638B"/>
    <w:rsid w:val="00037107"/>
    <w:rsid w:val="000372C8"/>
    <w:rsid w:val="000372F4"/>
    <w:rsid w:val="000373E5"/>
    <w:rsid w:val="00037649"/>
    <w:rsid w:val="00040233"/>
    <w:rsid w:val="00040C0F"/>
    <w:rsid w:val="00042720"/>
    <w:rsid w:val="00042937"/>
    <w:rsid w:val="00042BD6"/>
    <w:rsid w:val="00042D50"/>
    <w:rsid w:val="000431AC"/>
    <w:rsid w:val="00043C51"/>
    <w:rsid w:val="00043D65"/>
    <w:rsid w:val="00044728"/>
    <w:rsid w:val="00044B63"/>
    <w:rsid w:val="00044D8E"/>
    <w:rsid w:val="00044F08"/>
    <w:rsid w:val="000455B9"/>
    <w:rsid w:val="00045ED4"/>
    <w:rsid w:val="000461D0"/>
    <w:rsid w:val="000463B7"/>
    <w:rsid w:val="000464E8"/>
    <w:rsid w:val="00046522"/>
    <w:rsid w:val="000466D2"/>
    <w:rsid w:val="00046DDC"/>
    <w:rsid w:val="0004774A"/>
    <w:rsid w:val="00047F6B"/>
    <w:rsid w:val="00047F87"/>
    <w:rsid w:val="00051151"/>
    <w:rsid w:val="0005148B"/>
    <w:rsid w:val="00051544"/>
    <w:rsid w:val="00051757"/>
    <w:rsid w:val="00051A51"/>
    <w:rsid w:val="00051E9D"/>
    <w:rsid w:val="00051F2D"/>
    <w:rsid w:val="000521F2"/>
    <w:rsid w:val="00052365"/>
    <w:rsid w:val="0005295E"/>
    <w:rsid w:val="00053139"/>
    <w:rsid w:val="0005396D"/>
    <w:rsid w:val="00053ABC"/>
    <w:rsid w:val="000543B5"/>
    <w:rsid w:val="00054400"/>
    <w:rsid w:val="00055235"/>
    <w:rsid w:val="00055714"/>
    <w:rsid w:val="000561CC"/>
    <w:rsid w:val="000571AD"/>
    <w:rsid w:val="00057346"/>
    <w:rsid w:val="000578C9"/>
    <w:rsid w:val="0006040C"/>
    <w:rsid w:val="000605C5"/>
    <w:rsid w:val="000608EF"/>
    <w:rsid w:val="00061084"/>
    <w:rsid w:val="00061466"/>
    <w:rsid w:val="00061E86"/>
    <w:rsid w:val="0006300C"/>
    <w:rsid w:val="000631F1"/>
    <w:rsid w:val="0006411C"/>
    <w:rsid w:val="00064868"/>
    <w:rsid w:val="0006575D"/>
    <w:rsid w:val="000659E9"/>
    <w:rsid w:val="0006623F"/>
    <w:rsid w:val="00066BB9"/>
    <w:rsid w:val="00066D29"/>
    <w:rsid w:val="00067A88"/>
    <w:rsid w:val="00067DCC"/>
    <w:rsid w:val="00067EAF"/>
    <w:rsid w:val="0007051B"/>
    <w:rsid w:val="000714BF"/>
    <w:rsid w:val="00071548"/>
    <w:rsid w:val="000716B1"/>
    <w:rsid w:val="00072F28"/>
    <w:rsid w:val="00072F31"/>
    <w:rsid w:val="00072FE6"/>
    <w:rsid w:val="000738C7"/>
    <w:rsid w:val="000749D7"/>
    <w:rsid w:val="00074A01"/>
    <w:rsid w:val="00074DEB"/>
    <w:rsid w:val="00074E9E"/>
    <w:rsid w:val="0007511C"/>
    <w:rsid w:val="00075511"/>
    <w:rsid w:val="00075D27"/>
    <w:rsid w:val="00076662"/>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5DD1"/>
    <w:rsid w:val="00086B37"/>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2F4"/>
    <w:rsid w:val="0009453D"/>
    <w:rsid w:val="00094604"/>
    <w:rsid w:val="00095834"/>
    <w:rsid w:val="00095A99"/>
    <w:rsid w:val="00096F3D"/>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0CF6"/>
    <w:rsid w:val="000B11DD"/>
    <w:rsid w:val="000B2E23"/>
    <w:rsid w:val="000B36CB"/>
    <w:rsid w:val="000B3E6E"/>
    <w:rsid w:val="000B4E01"/>
    <w:rsid w:val="000B4E6D"/>
    <w:rsid w:val="000B4E90"/>
    <w:rsid w:val="000B51DF"/>
    <w:rsid w:val="000B5255"/>
    <w:rsid w:val="000B5FD0"/>
    <w:rsid w:val="000B685D"/>
    <w:rsid w:val="000B7223"/>
    <w:rsid w:val="000C006A"/>
    <w:rsid w:val="000C02F3"/>
    <w:rsid w:val="000C14DC"/>
    <w:rsid w:val="000C1AE5"/>
    <w:rsid w:val="000C1F59"/>
    <w:rsid w:val="000C211C"/>
    <w:rsid w:val="000C2217"/>
    <w:rsid w:val="000C238A"/>
    <w:rsid w:val="000C2889"/>
    <w:rsid w:val="000C2C07"/>
    <w:rsid w:val="000C34A7"/>
    <w:rsid w:val="000C3D2E"/>
    <w:rsid w:val="000C3F71"/>
    <w:rsid w:val="000C4D87"/>
    <w:rsid w:val="000C4DF9"/>
    <w:rsid w:val="000C55D6"/>
    <w:rsid w:val="000C59B8"/>
    <w:rsid w:val="000C5AAE"/>
    <w:rsid w:val="000C6068"/>
    <w:rsid w:val="000C7160"/>
    <w:rsid w:val="000D0F58"/>
    <w:rsid w:val="000D13D6"/>
    <w:rsid w:val="000D18E9"/>
    <w:rsid w:val="000D26D8"/>
    <w:rsid w:val="000D36DC"/>
    <w:rsid w:val="000D412D"/>
    <w:rsid w:val="000D4406"/>
    <w:rsid w:val="000D4B9C"/>
    <w:rsid w:val="000D4E2B"/>
    <w:rsid w:val="000D5C58"/>
    <w:rsid w:val="000D62F6"/>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333"/>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07C13"/>
    <w:rsid w:val="00110481"/>
    <w:rsid w:val="0011119E"/>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476"/>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1D7A"/>
    <w:rsid w:val="001329A7"/>
    <w:rsid w:val="00132BAE"/>
    <w:rsid w:val="00132C73"/>
    <w:rsid w:val="00132FC0"/>
    <w:rsid w:val="0013353A"/>
    <w:rsid w:val="00133597"/>
    <w:rsid w:val="00133A3C"/>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0B8"/>
    <w:rsid w:val="0015376E"/>
    <w:rsid w:val="001538C5"/>
    <w:rsid w:val="00153D1C"/>
    <w:rsid w:val="00154487"/>
    <w:rsid w:val="001545AA"/>
    <w:rsid w:val="0015529C"/>
    <w:rsid w:val="00155354"/>
    <w:rsid w:val="00156148"/>
    <w:rsid w:val="00156AC9"/>
    <w:rsid w:val="00156EF8"/>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D7E"/>
    <w:rsid w:val="00174EE0"/>
    <w:rsid w:val="0017506F"/>
    <w:rsid w:val="0017533E"/>
    <w:rsid w:val="00176FD3"/>
    <w:rsid w:val="00177EC6"/>
    <w:rsid w:val="001801B7"/>
    <w:rsid w:val="00180340"/>
    <w:rsid w:val="00180466"/>
    <w:rsid w:val="00181168"/>
    <w:rsid w:val="00181511"/>
    <w:rsid w:val="00181A80"/>
    <w:rsid w:val="00182729"/>
    <w:rsid w:val="00182CBF"/>
    <w:rsid w:val="00182E25"/>
    <w:rsid w:val="0018349F"/>
    <w:rsid w:val="00183AD9"/>
    <w:rsid w:val="00183BC8"/>
    <w:rsid w:val="00183BF1"/>
    <w:rsid w:val="001849BD"/>
    <w:rsid w:val="00184D82"/>
    <w:rsid w:val="001853B6"/>
    <w:rsid w:val="00185454"/>
    <w:rsid w:val="001855FE"/>
    <w:rsid w:val="00185997"/>
    <w:rsid w:val="00185BC4"/>
    <w:rsid w:val="00185FDB"/>
    <w:rsid w:val="001862BD"/>
    <w:rsid w:val="001865A6"/>
    <w:rsid w:val="0019130D"/>
    <w:rsid w:val="00191CEF"/>
    <w:rsid w:val="001926B1"/>
    <w:rsid w:val="00192AF9"/>
    <w:rsid w:val="00192B6B"/>
    <w:rsid w:val="00192ED3"/>
    <w:rsid w:val="00193984"/>
    <w:rsid w:val="00193D61"/>
    <w:rsid w:val="00193EF4"/>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903"/>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A9D"/>
    <w:rsid w:val="001A7B3D"/>
    <w:rsid w:val="001A7E0E"/>
    <w:rsid w:val="001B1895"/>
    <w:rsid w:val="001B2074"/>
    <w:rsid w:val="001B2226"/>
    <w:rsid w:val="001B3250"/>
    <w:rsid w:val="001B33A4"/>
    <w:rsid w:val="001B370C"/>
    <w:rsid w:val="001B3C7D"/>
    <w:rsid w:val="001B3F4C"/>
    <w:rsid w:val="001B4266"/>
    <w:rsid w:val="001B441A"/>
    <w:rsid w:val="001B460E"/>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7D0"/>
    <w:rsid w:val="001E250F"/>
    <w:rsid w:val="001E2BC5"/>
    <w:rsid w:val="001E3801"/>
    <w:rsid w:val="001E3D5A"/>
    <w:rsid w:val="001E40DC"/>
    <w:rsid w:val="001E4891"/>
    <w:rsid w:val="001E4C29"/>
    <w:rsid w:val="001E4DB2"/>
    <w:rsid w:val="001E5701"/>
    <w:rsid w:val="001E61DF"/>
    <w:rsid w:val="001E63C6"/>
    <w:rsid w:val="001E76C7"/>
    <w:rsid w:val="001E7B43"/>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674"/>
    <w:rsid w:val="002058A4"/>
    <w:rsid w:val="002059C4"/>
    <w:rsid w:val="00206179"/>
    <w:rsid w:val="00207044"/>
    <w:rsid w:val="0020730C"/>
    <w:rsid w:val="0020733D"/>
    <w:rsid w:val="0020778F"/>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3F8"/>
    <w:rsid w:val="00215B09"/>
    <w:rsid w:val="00215FB5"/>
    <w:rsid w:val="002163DC"/>
    <w:rsid w:val="00216766"/>
    <w:rsid w:val="00216820"/>
    <w:rsid w:val="00217893"/>
    <w:rsid w:val="00217B8D"/>
    <w:rsid w:val="00220588"/>
    <w:rsid w:val="00220B88"/>
    <w:rsid w:val="002211A8"/>
    <w:rsid w:val="00221235"/>
    <w:rsid w:val="00221389"/>
    <w:rsid w:val="00221CC0"/>
    <w:rsid w:val="0022234B"/>
    <w:rsid w:val="00223614"/>
    <w:rsid w:val="00223D79"/>
    <w:rsid w:val="00224F0F"/>
    <w:rsid w:val="002256CF"/>
    <w:rsid w:val="002257D8"/>
    <w:rsid w:val="00225BEA"/>
    <w:rsid w:val="00225BEF"/>
    <w:rsid w:val="002267DE"/>
    <w:rsid w:val="00226971"/>
    <w:rsid w:val="00226AD0"/>
    <w:rsid w:val="002279BC"/>
    <w:rsid w:val="00227F48"/>
    <w:rsid w:val="002306AB"/>
    <w:rsid w:val="00230F50"/>
    <w:rsid w:val="00231166"/>
    <w:rsid w:val="0023205F"/>
    <w:rsid w:val="0023232F"/>
    <w:rsid w:val="00233169"/>
    <w:rsid w:val="0023335E"/>
    <w:rsid w:val="00233465"/>
    <w:rsid w:val="002338C0"/>
    <w:rsid w:val="002342E3"/>
    <w:rsid w:val="00234717"/>
    <w:rsid w:val="00234920"/>
    <w:rsid w:val="00234C97"/>
    <w:rsid w:val="0023505D"/>
    <w:rsid w:val="002358F1"/>
    <w:rsid w:val="002374F8"/>
    <w:rsid w:val="002375D2"/>
    <w:rsid w:val="00237EA0"/>
    <w:rsid w:val="002411C2"/>
    <w:rsid w:val="002415C7"/>
    <w:rsid w:val="0024180E"/>
    <w:rsid w:val="00241D43"/>
    <w:rsid w:val="00242459"/>
    <w:rsid w:val="002425E8"/>
    <w:rsid w:val="00242CEB"/>
    <w:rsid w:val="002430AE"/>
    <w:rsid w:val="00243C51"/>
    <w:rsid w:val="00243FD2"/>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734"/>
    <w:rsid w:val="002576BB"/>
    <w:rsid w:val="00257DA9"/>
    <w:rsid w:val="00257FA1"/>
    <w:rsid w:val="002601F1"/>
    <w:rsid w:val="002602D9"/>
    <w:rsid w:val="002603C7"/>
    <w:rsid w:val="002609DE"/>
    <w:rsid w:val="002616A9"/>
    <w:rsid w:val="002617A4"/>
    <w:rsid w:val="002620A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F15"/>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1D0"/>
    <w:rsid w:val="002827A2"/>
    <w:rsid w:val="002827E4"/>
    <w:rsid w:val="00282C67"/>
    <w:rsid w:val="00282E1F"/>
    <w:rsid w:val="00283391"/>
    <w:rsid w:val="00283C6E"/>
    <w:rsid w:val="00283D6A"/>
    <w:rsid w:val="00284221"/>
    <w:rsid w:val="002847F1"/>
    <w:rsid w:val="00284EF3"/>
    <w:rsid w:val="0028581D"/>
    <w:rsid w:val="00285B02"/>
    <w:rsid w:val="00285E5E"/>
    <w:rsid w:val="0029021E"/>
    <w:rsid w:val="002907D9"/>
    <w:rsid w:val="00290850"/>
    <w:rsid w:val="00290E7C"/>
    <w:rsid w:val="00290F12"/>
    <w:rsid w:val="00291DCB"/>
    <w:rsid w:val="0029216D"/>
    <w:rsid w:val="002926A1"/>
    <w:rsid w:val="002935F2"/>
    <w:rsid w:val="00294A2C"/>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172"/>
    <w:rsid w:val="002B6251"/>
    <w:rsid w:val="002B6866"/>
    <w:rsid w:val="002B6B9E"/>
    <w:rsid w:val="002B6FF7"/>
    <w:rsid w:val="002B75F7"/>
    <w:rsid w:val="002C14FC"/>
    <w:rsid w:val="002C17A0"/>
    <w:rsid w:val="002C1FB6"/>
    <w:rsid w:val="002C215A"/>
    <w:rsid w:val="002C25E3"/>
    <w:rsid w:val="002C26F3"/>
    <w:rsid w:val="002C27BD"/>
    <w:rsid w:val="002C2936"/>
    <w:rsid w:val="002C2A10"/>
    <w:rsid w:val="002C2A21"/>
    <w:rsid w:val="002C2DD1"/>
    <w:rsid w:val="002C362D"/>
    <w:rsid w:val="002C42B3"/>
    <w:rsid w:val="002C4367"/>
    <w:rsid w:val="002C4AE8"/>
    <w:rsid w:val="002C5249"/>
    <w:rsid w:val="002C52C2"/>
    <w:rsid w:val="002C53E8"/>
    <w:rsid w:val="002C5826"/>
    <w:rsid w:val="002C590C"/>
    <w:rsid w:val="002C5FF7"/>
    <w:rsid w:val="002C65B9"/>
    <w:rsid w:val="002C67FA"/>
    <w:rsid w:val="002C7383"/>
    <w:rsid w:val="002D0C6B"/>
    <w:rsid w:val="002D1083"/>
    <w:rsid w:val="002D1C99"/>
    <w:rsid w:val="002D1EFA"/>
    <w:rsid w:val="002D236C"/>
    <w:rsid w:val="002D28EF"/>
    <w:rsid w:val="002D3712"/>
    <w:rsid w:val="002D470F"/>
    <w:rsid w:val="002D48BB"/>
    <w:rsid w:val="002D51D8"/>
    <w:rsid w:val="002D5463"/>
    <w:rsid w:val="002D54D5"/>
    <w:rsid w:val="002D5ABC"/>
    <w:rsid w:val="002D61AE"/>
    <w:rsid w:val="002D6348"/>
    <w:rsid w:val="002D6D51"/>
    <w:rsid w:val="002D6E52"/>
    <w:rsid w:val="002D6F74"/>
    <w:rsid w:val="002D6FB3"/>
    <w:rsid w:val="002D71B6"/>
    <w:rsid w:val="002D75A0"/>
    <w:rsid w:val="002D7F06"/>
    <w:rsid w:val="002E00F1"/>
    <w:rsid w:val="002E115D"/>
    <w:rsid w:val="002E120E"/>
    <w:rsid w:val="002E1643"/>
    <w:rsid w:val="002E1796"/>
    <w:rsid w:val="002E1C33"/>
    <w:rsid w:val="002E259F"/>
    <w:rsid w:val="002E2B93"/>
    <w:rsid w:val="002E2CD8"/>
    <w:rsid w:val="002E348F"/>
    <w:rsid w:val="002E3C32"/>
    <w:rsid w:val="002E4A5A"/>
    <w:rsid w:val="002E5C9B"/>
    <w:rsid w:val="002E5EA9"/>
    <w:rsid w:val="002E6BB6"/>
    <w:rsid w:val="002E74FA"/>
    <w:rsid w:val="002F05C1"/>
    <w:rsid w:val="002F0663"/>
    <w:rsid w:val="002F0FBA"/>
    <w:rsid w:val="002F12E7"/>
    <w:rsid w:val="002F148F"/>
    <w:rsid w:val="002F1998"/>
    <w:rsid w:val="002F1CD9"/>
    <w:rsid w:val="002F1D5C"/>
    <w:rsid w:val="002F3094"/>
    <w:rsid w:val="002F396F"/>
    <w:rsid w:val="002F44C0"/>
    <w:rsid w:val="002F536E"/>
    <w:rsid w:val="002F5A85"/>
    <w:rsid w:val="002F5EE2"/>
    <w:rsid w:val="002F5F47"/>
    <w:rsid w:val="002F5F8E"/>
    <w:rsid w:val="002F67FD"/>
    <w:rsid w:val="002F6EDD"/>
    <w:rsid w:val="002F7624"/>
    <w:rsid w:val="002F7A04"/>
    <w:rsid w:val="002F7B28"/>
    <w:rsid w:val="002F7D23"/>
    <w:rsid w:val="00300BDA"/>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E77"/>
    <w:rsid w:val="0031109D"/>
    <w:rsid w:val="00311111"/>
    <w:rsid w:val="0031162D"/>
    <w:rsid w:val="00311F6A"/>
    <w:rsid w:val="003127FC"/>
    <w:rsid w:val="0031284C"/>
    <w:rsid w:val="00312FEE"/>
    <w:rsid w:val="00313947"/>
    <w:rsid w:val="00313A09"/>
    <w:rsid w:val="00313C2B"/>
    <w:rsid w:val="0031420A"/>
    <w:rsid w:val="00314972"/>
    <w:rsid w:val="00314A80"/>
    <w:rsid w:val="00314BA3"/>
    <w:rsid w:val="003153A9"/>
    <w:rsid w:val="003155D3"/>
    <w:rsid w:val="00317AC3"/>
    <w:rsid w:val="00320115"/>
    <w:rsid w:val="00321802"/>
    <w:rsid w:val="00321A79"/>
    <w:rsid w:val="00321B1F"/>
    <w:rsid w:val="0032266C"/>
    <w:rsid w:val="00322BB9"/>
    <w:rsid w:val="003232C3"/>
    <w:rsid w:val="00324073"/>
    <w:rsid w:val="003241B0"/>
    <w:rsid w:val="003241B4"/>
    <w:rsid w:val="0032494C"/>
    <w:rsid w:val="00324FBA"/>
    <w:rsid w:val="00325243"/>
    <w:rsid w:val="00325A84"/>
    <w:rsid w:val="00325BB7"/>
    <w:rsid w:val="00325D58"/>
    <w:rsid w:val="00325F1F"/>
    <w:rsid w:val="00326357"/>
    <w:rsid w:val="0032663E"/>
    <w:rsid w:val="00326CB7"/>
    <w:rsid w:val="00326DB9"/>
    <w:rsid w:val="00326F19"/>
    <w:rsid w:val="00326F9E"/>
    <w:rsid w:val="003300F2"/>
    <w:rsid w:val="00330BCA"/>
    <w:rsid w:val="00331673"/>
    <w:rsid w:val="00331987"/>
    <w:rsid w:val="00331ED1"/>
    <w:rsid w:val="003328D9"/>
    <w:rsid w:val="00333BFA"/>
    <w:rsid w:val="00334D33"/>
    <w:rsid w:val="00334EB8"/>
    <w:rsid w:val="00335A01"/>
    <w:rsid w:val="00335DA5"/>
    <w:rsid w:val="0033642E"/>
    <w:rsid w:val="003368BB"/>
    <w:rsid w:val="003406FD"/>
    <w:rsid w:val="003407CE"/>
    <w:rsid w:val="00340F7A"/>
    <w:rsid w:val="00341389"/>
    <w:rsid w:val="00341929"/>
    <w:rsid w:val="00341D9A"/>
    <w:rsid w:val="00343586"/>
    <w:rsid w:val="003436A3"/>
    <w:rsid w:val="003439F4"/>
    <w:rsid w:val="00343AFE"/>
    <w:rsid w:val="0034422A"/>
    <w:rsid w:val="0034460F"/>
    <w:rsid w:val="00344F46"/>
    <w:rsid w:val="00345141"/>
    <w:rsid w:val="003451F8"/>
    <w:rsid w:val="003453C2"/>
    <w:rsid w:val="00346410"/>
    <w:rsid w:val="003476FC"/>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55F"/>
    <w:rsid w:val="00360DB9"/>
    <w:rsid w:val="00360F9B"/>
    <w:rsid w:val="00361143"/>
    <w:rsid w:val="00361525"/>
    <w:rsid w:val="003617F1"/>
    <w:rsid w:val="00362719"/>
    <w:rsid w:val="00362F52"/>
    <w:rsid w:val="00363134"/>
    <w:rsid w:val="00365384"/>
    <w:rsid w:val="003660B8"/>
    <w:rsid w:val="003671C3"/>
    <w:rsid w:val="00370489"/>
    <w:rsid w:val="00370682"/>
    <w:rsid w:val="00370CAC"/>
    <w:rsid w:val="003713E4"/>
    <w:rsid w:val="00371433"/>
    <w:rsid w:val="00373245"/>
    <w:rsid w:val="00373C97"/>
    <w:rsid w:val="003741D5"/>
    <w:rsid w:val="003742B4"/>
    <w:rsid w:val="00374529"/>
    <w:rsid w:val="00374650"/>
    <w:rsid w:val="00374A04"/>
    <w:rsid w:val="00375417"/>
    <w:rsid w:val="0037545E"/>
    <w:rsid w:val="003754D9"/>
    <w:rsid w:val="00375B68"/>
    <w:rsid w:val="0037632B"/>
    <w:rsid w:val="00376365"/>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09E"/>
    <w:rsid w:val="003903FB"/>
    <w:rsid w:val="00390B20"/>
    <w:rsid w:val="0039114B"/>
    <w:rsid w:val="0039183A"/>
    <w:rsid w:val="00391FE7"/>
    <w:rsid w:val="0039299B"/>
    <w:rsid w:val="00393698"/>
    <w:rsid w:val="0039371E"/>
    <w:rsid w:val="00394C27"/>
    <w:rsid w:val="003967BF"/>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984"/>
    <w:rsid w:val="003B03D1"/>
    <w:rsid w:val="003B0F1F"/>
    <w:rsid w:val="003B12DE"/>
    <w:rsid w:val="003B160F"/>
    <w:rsid w:val="003B31DA"/>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14C"/>
    <w:rsid w:val="003C4C02"/>
    <w:rsid w:val="003C4C53"/>
    <w:rsid w:val="003C50DB"/>
    <w:rsid w:val="003C5AB4"/>
    <w:rsid w:val="003C5CA2"/>
    <w:rsid w:val="003C6623"/>
    <w:rsid w:val="003C6C3A"/>
    <w:rsid w:val="003C6C7B"/>
    <w:rsid w:val="003C7285"/>
    <w:rsid w:val="003C73E9"/>
    <w:rsid w:val="003C75DE"/>
    <w:rsid w:val="003C7763"/>
    <w:rsid w:val="003C7AFD"/>
    <w:rsid w:val="003C7CF1"/>
    <w:rsid w:val="003D0037"/>
    <w:rsid w:val="003D03D9"/>
    <w:rsid w:val="003D11CB"/>
    <w:rsid w:val="003D1383"/>
    <w:rsid w:val="003D1D11"/>
    <w:rsid w:val="003D2A63"/>
    <w:rsid w:val="003D33F6"/>
    <w:rsid w:val="003D346C"/>
    <w:rsid w:val="003D3597"/>
    <w:rsid w:val="003D36F9"/>
    <w:rsid w:val="003D3DD3"/>
    <w:rsid w:val="003D4196"/>
    <w:rsid w:val="003D490C"/>
    <w:rsid w:val="003D4F69"/>
    <w:rsid w:val="003D517C"/>
    <w:rsid w:val="003D5A05"/>
    <w:rsid w:val="003D5EC9"/>
    <w:rsid w:val="003D6258"/>
    <w:rsid w:val="003D6501"/>
    <w:rsid w:val="003D6BCA"/>
    <w:rsid w:val="003D6C7E"/>
    <w:rsid w:val="003D6DF2"/>
    <w:rsid w:val="003D74E8"/>
    <w:rsid w:val="003D7A62"/>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649"/>
    <w:rsid w:val="003E7F39"/>
    <w:rsid w:val="003F084C"/>
    <w:rsid w:val="003F092C"/>
    <w:rsid w:val="003F0DA7"/>
    <w:rsid w:val="003F139A"/>
    <w:rsid w:val="003F14C3"/>
    <w:rsid w:val="003F1531"/>
    <w:rsid w:val="003F18FD"/>
    <w:rsid w:val="003F1CE4"/>
    <w:rsid w:val="003F1D78"/>
    <w:rsid w:val="003F1F79"/>
    <w:rsid w:val="003F2587"/>
    <w:rsid w:val="003F25CB"/>
    <w:rsid w:val="003F290B"/>
    <w:rsid w:val="003F3C34"/>
    <w:rsid w:val="003F3EFE"/>
    <w:rsid w:val="003F3FC9"/>
    <w:rsid w:val="003F4245"/>
    <w:rsid w:val="003F5489"/>
    <w:rsid w:val="003F54D8"/>
    <w:rsid w:val="003F5913"/>
    <w:rsid w:val="003F67B6"/>
    <w:rsid w:val="003F740A"/>
    <w:rsid w:val="003F7C34"/>
    <w:rsid w:val="003F7FE3"/>
    <w:rsid w:val="00400269"/>
    <w:rsid w:val="004002D7"/>
    <w:rsid w:val="004017E7"/>
    <w:rsid w:val="00401CAD"/>
    <w:rsid w:val="004022F2"/>
    <w:rsid w:val="0040276A"/>
    <w:rsid w:val="004038D3"/>
    <w:rsid w:val="00403C4D"/>
    <w:rsid w:val="004040BA"/>
    <w:rsid w:val="0040427C"/>
    <w:rsid w:val="00404533"/>
    <w:rsid w:val="0040472C"/>
    <w:rsid w:val="004047D7"/>
    <w:rsid w:val="00405855"/>
    <w:rsid w:val="00405B22"/>
    <w:rsid w:val="00405BCC"/>
    <w:rsid w:val="00405D65"/>
    <w:rsid w:val="0040657F"/>
    <w:rsid w:val="00406876"/>
    <w:rsid w:val="00406980"/>
    <w:rsid w:val="00406B9B"/>
    <w:rsid w:val="00406F3F"/>
    <w:rsid w:val="0040711A"/>
    <w:rsid w:val="00407939"/>
    <w:rsid w:val="00407E1E"/>
    <w:rsid w:val="00410349"/>
    <w:rsid w:val="00410936"/>
    <w:rsid w:val="00410A15"/>
    <w:rsid w:val="004113EE"/>
    <w:rsid w:val="0041188F"/>
    <w:rsid w:val="00411B94"/>
    <w:rsid w:val="00411BD7"/>
    <w:rsid w:val="00411F14"/>
    <w:rsid w:val="0041208A"/>
    <w:rsid w:val="004132EE"/>
    <w:rsid w:val="0041361C"/>
    <w:rsid w:val="00413D2E"/>
    <w:rsid w:val="00413FA7"/>
    <w:rsid w:val="004147BD"/>
    <w:rsid w:val="004157B6"/>
    <w:rsid w:val="00416085"/>
    <w:rsid w:val="0041685F"/>
    <w:rsid w:val="00416CD6"/>
    <w:rsid w:val="00416D08"/>
    <w:rsid w:val="004170BC"/>
    <w:rsid w:val="00417604"/>
    <w:rsid w:val="00421D7D"/>
    <w:rsid w:val="00423CB9"/>
    <w:rsid w:val="00424563"/>
    <w:rsid w:val="00424668"/>
    <w:rsid w:val="0042470D"/>
    <w:rsid w:val="00424B94"/>
    <w:rsid w:val="00424C4C"/>
    <w:rsid w:val="004252AF"/>
    <w:rsid w:val="0042578B"/>
    <w:rsid w:val="004257A5"/>
    <w:rsid w:val="00425CFB"/>
    <w:rsid w:val="0042788E"/>
    <w:rsid w:val="00427F51"/>
    <w:rsid w:val="00431627"/>
    <w:rsid w:val="00432574"/>
    <w:rsid w:val="0043288C"/>
    <w:rsid w:val="0043335A"/>
    <w:rsid w:val="00433991"/>
    <w:rsid w:val="00433A4A"/>
    <w:rsid w:val="00433D87"/>
    <w:rsid w:val="00433FD7"/>
    <w:rsid w:val="004344CB"/>
    <w:rsid w:val="0043483A"/>
    <w:rsid w:val="00434CEC"/>
    <w:rsid w:val="004350FA"/>
    <w:rsid w:val="00435186"/>
    <w:rsid w:val="00435437"/>
    <w:rsid w:val="004356A8"/>
    <w:rsid w:val="00436201"/>
    <w:rsid w:val="004365C5"/>
    <w:rsid w:val="00436E1A"/>
    <w:rsid w:val="004375A5"/>
    <w:rsid w:val="00437883"/>
    <w:rsid w:val="00441140"/>
    <w:rsid w:val="00441581"/>
    <w:rsid w:val="004417E5"/>
    <w:rsid w:val="00442A6D"/>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0E2"/>
    <w:rsid w:val="00453770"/>
    <w:rsid w:val="004545ED"/>
    <w:rsid w:val="00454DE6"/>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24A"/>
    <w:rsid w:val="00461904"/>
    <w:rsid w:val="00461CE4"/>
    <w:rsid w:val="00461D16"/>
    <w:rsid w:val="0046208B"/>
    <w:rsid w:val="004624F4"/>
    <w:rsid w:val="00462587"/>
    <w:rsid w:val="00463465"/>
    <w:rsid w:val="004635E0"/>
    <w:rsid w:val="00463897"/>
    <w:rsid w:val="004642FA"/>
    <w:rsid w:val="00464400"/>
    <w:rsid w:val="0046472C"/>
    <w:rsid w:val="00464950"/>
    <w:rsid w:val="00465067"/>
    <w:rsid w:val="004658BF"/>
    <w:rsid w:val="00467B1D"/>
    <w:rsid w:val="00467E52"/>
    <w:rsid w:val="00467FCB"/>
    <w:rsid w:val="0047047D"/>
    <w:rsid w:val="00471043"/>
    <w:rsid w:val="004712B7"/>
    <w:rsid w:val="004713B5"/>
    <w:rsid w:val="004720C4"/>
    <w:rsid w:val="00472799"/>
    <w:rsid w:val="00472910"/>
    <w:rsid w:val="00472F7A"/>
    <w:rsid w:val="00472F8C"/>
    <w:rsid w:val="0047399D"/>
    <w:rsid w:val="00473DA9"/>
    <w:rsid w:val="004745B4"/>
    <w:rsid w:val="00475262"/>
    <w:rsid w:val="0047554A"/>
    <w:rsid w:val="0047561E"/>
    <w:rsid w:val="00475637"/>
    <w:rsid w:val="00475F9B"/>
    <w:rsid w:val="00476119"/>
    <w:rsid w:val="0047687E"/>
    <w:rsid w:val="00476CDD"/>
    <w:rsid w:val="00476DA6"/>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94D"/>
    <w:rsid w:val="00486B0D"/>
    <w:rsid w:val="00486D2B"/>
    <w:rsid w:val="00486DCD"/>
    <w:rsid w:val="00487116"/>
    <w:rsid w:val="004873D5"/>
    <w:rsid w:val="0049048E"/>
    <w:rsid w:val="004905CE"/>
    <w:rsid w:val="004909FF"/>
    <w:rsid w:val="004923AA"/>
    <w:rsid w:val="004929BD"/>
    <w:rsid w:val="0049435B"/>
    <w:rsid w:val="0049538A"/>
    <w:rsid w:val="00495D47"/>
    <w:rsid w:val="00495F71"/>
    <w:rsid w:val="00496D8E"/>
    <w:rsid w:val="00496EFB"/>
    <w:rsid w:val="00497851"/>
    <w:rsid w:val="0049788B"/>
    <w:rsid w:val="00497CC3"/>
    <w:rsid w:val="00497DF3"/>
    <w:rsid w:val="004A01F5"/>
    <w:rsid w:val="004A0401"/>
    <w:rsid w:val="004A0E10"/>
    <w:rsid w:val="004A13CE"/>
    <w:rsid w:val="004A1BB5"/>
    <w:rsid w:val="004A2481"/>
    <w:rsid w:val="004A2715"/>
    <w:rsid w:val="004A282B"/>
    <w:rsid w:val="004A299F"/>
    <w:rsid w:val="004A2AD9"/>
    <w:rsid w:val="004A2CEE"/>
    <w:rsid w:val="004A3216"/>
    <w:rsid w:val="004A35ED"/>
    <w:rsid w:val="004A3697"/>
    <w:rsid w:val="004A3C50"/>
    <w:rsid w:val="004A3F9F"/>
    <w:rsid w:val="004A41D7"/>
    <w:rsid w:val="004A4444"/>
    <w:rsid w:val="004A4761"/>
    <w:rsid w:val="004A48CA"/>
    <w:rsid w:val="004A4C80"/>
    <w:rsid w:val="004A4DA2"/>
    <w:rsid w:val="004A51B9"/>
    <w:rsid w:val="004A53AB"/>
    <w:rsid w:val="004A553B"/>
    <w:rsid w:val="004A60B1"/>
    <w:rsid w:val="004A6D60"/>
    <w:rsid w:val="004A7223"/>
    <w:rsid w:val="004A7485"/>
    <w:rsid w:val="004A7F0E"/>
    <w:rsid w:val="004B0E0C"/>
    <w:rsid w:val="004B15B4"/>
    <w:rsid w:val="004B1B04"/>
    <w:rsid w:val="004B2DE0"/>
    <w:rsid w:val="004B2DE4"/>
    <w:rsid w:val="004B3551"/>
    <w:rsid w:val="004B422E"/>
    <w:rsid w:val="004B42DF"/>
    <w:rsid w:val="004B4807"/>
    <w:rsid w:val="004B53DB"/>
    <w:rsid w:val="004B5982"/>
    <w:rsid w:val="004B5BD0"/>
    <w:rsid w:val="004B685B"/>
    <w:rsid w:val="004B6BCA"/>
    <w:rsid w:val="004B6FBD"/>
    <w:rsid w:val="004B7455"/>
    <w:rsid w:val="004B7E66"/>
    <w:rsid w:val="004B7FBC"/>
    <w:rsid w:val="004C010A"/>
    <w:rsid w:val="004C076A"/>
    <w:rsid w:val="004C0B12"/>
    <w:rsid w:val="004C0BB9"/>
    <w:rsid w:val="004C1141"/>
    <w:rsid w:val="004C11AA"/>
    <w:rsid w:val="004C29F1"/>
    <w:rsid w:val="004C3736"/>
    <w:rsid w:val="004C3894"/>
    <w:rsid w:val="004C3965"/>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04A"/>
    <w:rsid w:val="004D7072"/>
    <w:rsid w:val="004D7B52"/>
    <w:rsid w:val="004D7DFA"/>
    <w:rsid w:val="004E0049"/>
    <w:rsid w:val="004E01B4"/>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95C"/>
    <w:rsid w:val="004F30E1"/>
    <w:rsid w:val="004F33F0"/>
    <w:rsid w:val="004F48A1"/>
    <w:rsid w:val="004F4D51"/>
    <w:rsid w:val="004F50BE"/>
    <w:rsid w:val="004F6FEF"/>
    <w:rsid w:val="004F7943"/>
    <w:rsid w:val="005002B8"/>
    <w:rsid w:val="00500818"/>
    <w:rsid w:val="00500F48"/>
    <w:rsid w:val="00501200"/>
    <w:rsid w:val="00501215"/>
    <w:rsid w:val="0050124E"/>
    <w:rsid w:val="005020EF"/>
    <w:rsid w:val="0050218B"/>
    <w:rsid w:val="0050224F"/>
    <w:rsid w:val="00502AE4"/>
    <w:rsid w:val="005032DE"/>
    <w:rsid w:val="005035B0"/>
    <w:rsid w:val="00503E5F"/>
    <w:rsid w:val="005047B8"/>
    <w:rsid w:val="00504E9D"/>
    <w:rsid w:val="00505506"/>
    <w:rsid w:val="0050680B"/>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400"/>
    <w:rsid w:val="00513610"/>
    <w:rsid w:val="00513D2A"/>
    <w:rsid w:val="0051416C"/>
    <w:rsid w:val="0051508F"/>
    <w:rsid w:val="00515C55"/>
    <w:rsid w:val="00515CBD"/>
    <w:rsid w:val="00515ED0"/>
    <w:rsid w:val="00516043"/>
    <w:rsid w:val="0051611C"/>
    <w:rsid w:val="0051688D"/>
    <w:rsid w:val="005174C0"/>
    <w:rsid w:val="00517A42"/>
    <w:rsid w:val="005209A8"/>
    <w:rsid w:val="005212AF"/>
    <w:rsid w:val="00522200"/>
    <w:rsid w:val="00522577"/>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748"/>
    <w:rsid w:val="00533865"/>
    <w:rsid w:val="00533C4A"/>
    <w:rsid w:val="005346BB"/>
    <w:rsid w:val="00535763"/>
    <w:rsid w:val="0053578C"/>
    <w:rsid w:val="005357BB"/>
    <w:rsid w:val="005369FF"/>
    <w:rsid w:val="005377B5"/>
    <w:rsid w:val="005379E7"/>
    <w:rsid w:val="00537A4A"/>
    <w:rsid w:val="00540094"/>
    <w:rsid w:val="005404A6"/>
    <w:rsid w:val="00540588"/>
    <w:rsid w:val="00540743"/>
    <w:rsid w:val="00540C9A"/>
    <w:rsid w:val="0054132A"/>
    <w:rsid w:val="005415E4"/>
    <w:rsid w:val="00541BC4"/>
    <w:rsid w:val="005420ED"/>
    <w:rsid w:val="00542A74"/>
    <w:rsid w:val="00543AE0"/>
    <w:rsid w:val="005448A6"/>
    <w:rsid w:val="005448AC"/>
    <w:rsid w:val="005464B7"/>
    <w:rsid w:val="00547265"/>
    <w:rsid w:val="00547443"/>
    <w:rsid w:val="005505A6"/>
    <w:rsid w:val="005505BF"/>
    <w:rsid w:val="00551B0D"/>
    <w:rsid w:val="00551FA7"/>
    <w:rsid w:val="005524A5"/>
    <w:rsid w:val="00553286"/>
    <w:rsid w:val="00553E2C"/>
    <w:rsid w:val="0055476C"/>
    <w:rsid w:val="005553C2"/>
    <w:rsid w:val="0055710D"/>
    <w:rsid w:val="00557458"/>
    <w:rsid w:val="005605D0"/>
    <w:rsid w:val="00560AD2"/>
    <w:rsid w:val="00561265"/>
    <w:rsid w:val="005617AD"/>
    <w:rsid w:val="00561B70"/>
    <w:rsid w:val="00561DBA"/>
    <w:rsid w:val="00562B41"/>
    <w:rsid w:val="00562F0D"/>
    <w:rsid w:val="0056365F"/>
    <w:rsid w:val="0056375F"/>
    <w:rsid w:val="00563B8D"/>
    <w:rsid w:val="00563DE6"/>
    <w:rsid w:val="0056412E"/>
    <w:rsid w:val="00564379"/>
    <w:rsid w:val="0056444E"/>
    <w:rsid w:val="0056476C"/>
    <w:rsid w:val="005647FE"/>
    <w:rsid w:val="005648A8"/>
    <w:rsid w:val="00564A74"/>
    <w:rsid w:val="00564AD2"/>
    <w:rsid w:val="00564ED0"/>
    <w:rsid w:val="00565036"/>
    <w:rsid w:val="005651C4"/>
    <w:rsid w:val="00565396"/>
    <w:rsid w:val="00565724"/>
    <w:rsid w:val="005669CC"/>
    <w:rsid w:val="00566CC6"/>
    <w:rsid w:val="005670A1"/>
    <w:rsid w:val="00567348"/>
    <w:rsid w:val="00567800"/>
    <w:rsid w:val="00567A52"/>
    <w:rsid w:val="00567B74"/>
    <w:rsid w:val="00567D50"/>
    <w:rsid w:val="00570722"/>
    <w:rsid w:val="0057158C"/>
    <w:rsid w:val="005717E5"/>
    <w:rsid w:val="005717E7"/>
    <w:rsid w:val="0057188A"/>
    <w:rsid w:val="00571EE0"/>
    <w:rsid w:val="00572AF3"/>
    <w:rsid w:val="00573EFD"/>
    <w:rsid w:val="00574529"/>
    <w:rsid w:val="005753B6"/>
    <w:rsid w:val="00575DFE"/>
    <w:rsid w:val="0057652E"/>
    <w:rsid w:val="005769FF"/>
    <w:rsid w:val="0057745D"/>
    <w:rsid w:val="00577925"/>
    <w:rsid w:val="00577A72"/>
    <w:rsid w:val="005806D2"/>
    <w:rsid w:val="00581112"/>
    <w:rsid w:val="00582CE9"/>
    <w:rsid w:val="00583195"/>
    <w:rsid w:val="0058377F"/>
    <w:rsid w:val="00583982"/>
    <w:rsid w:val="00583B84"/>
    <w:rsid w:val="00583CA7"/>
    <w:rsid w:val="0058498B"/>
    <w:rsid w:val="00584DCA"/>
    <w:rsid w:val="0058525D"/>
    <w:rsid w:val="00585C84"/>
    <w:rsid w:val="00587058"/>
    <w:rsid w:val="0058726C"/>
    <w:rsid w:val="005872C9"/>
    <w:rsid w:val="00587BAC"/>
    <w:rsid w:val="00590030"/>
    <w:rsid w:val="00590232"/>
    <w:rsid w:val="005919AF"/>
    <w:rsid w:val="0059284C"/>
    <w:rsid w:val="00593111"/>
    <w:rsid w:val="00593816"/>
    <w:rsid w:val="00593D67"/>
    <w:rsid w:val="00593F3E"/>
    <w:rsid w:val="00594F4D"/>
    <w:rsid w:val="00594FA6"/>
    <w:rsid w:val="00595F0B"/>
    <w:rsid w:val="00595F1A"/>
    <w:rsid w:val="00595F8E"/>
    <w:rsid w:val="00596465"/>
    <w:rsid w:val="00596895"/>
    <w:rsid w:val="00596BDA"/>
    <w:rsid w:val="00596C27"/>
    <w:rsid w:val="00597743"/>
    <w:rsid w:val="00597972"/>
    <w:rsid w:val="005979E9"/>
    <w:rsid w:val="005A02FA"/>
    <w:rsid w:val="005A0758"/>
    <w:rsid w:val="005A0791"/>
    <w:rsid w:val="005A07D8"/>
    <w:rsid w:val="005A195F"/>
    <w:rsid w:val="005A1982"/>
    <w:rsid w:val="005A2704"/>
    <w:rsid w:val="005A2901"/>
    <w:rsid w:val="005A2AC1"/>
    <w:rsid w:val="005A2B07"/>
    <w:rsid w:val="005A58E6"/>
    <w:rsid w:val="005A65C8"/>
    <w:rsid w:val="005A74E8"/>
    <w:rsid w:val="005A7B58"/>
    <w:rsid w:val="005B0449"/>
    <w:rsid w:val="005B0749"/>
    <w:rsid w:val="005B1604"/>
    <w:rsid w:val="005B19E4"/>
    <w:rsid w:val="005B1A1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91D"/>
    <w:rsid w:val="005C5BD5"/>
    <w:rsid w:val="005C6C2A"/>
    <w:rsid w:val="005C6D8F"/>
    <w:rsid w:val="005D08AD"/>
    <w:rsid w:val="005D0CD2"/>
    <w:rsid w:val="005D1328"/>
    <w:rsid w:val="005D1625"/>
    <w:rsid w:val="005D1747"/>
    <w:rsid w:val="005D1EC0"/>
    <w:rsid w:val="005D24F3"/>
    <w:rsid w:val="005D2560"/>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A5"/>
    <w:rsid w:val="005E24AD"/>
    <w:rsid w:val="005E25A4"/>
    <w:rsid w:val="005E2611"/>
    <w:rsid w:val="005E267E"/>
    <w:rsid w:val="005E2700"/>
    <w:rsid w:val="005E2903"/>
    <w:rsid w:val="005E29E3"/>
    <w:rsid w:val="005E2C4A"/>
    <w:rsid w:val="005E36FB"/>
    <w:rsid w:val="005E3B81"/>
    <w:rsid w:val="005E4667"/>
    <w:rsid w:val="005E4B18"/>
    <w:rsid w:val="005E4E02"/>
    <w:rsid w:val="005E4FBB"/>
    <w:rsid w:val="005E5A5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126"/>
    <w:rsid w:val="005F4815"/>
    <w:rsid w:val="005F5663"/>
    <w:rsid w:val="005F5849"/>
    <w:rsid w:val="005F5EF4"/>
    <w:rsid w:val="005F5F2C"/>
    <w:rsid w:val="005F60EC"/>
    <w:rsid w:val="005F68D4"/>
    <w:rsid w:val="005F6991"/>
    <w:rsid w:val="005F70E4"/>
    <w:rsid w:val="005F7EBF"/>
    <w:rsid w:val="006015A1"/>
    <w:rsid w:val="006015E1"/>
    <w:rsid w:val="00601A40"/>
    <w:rsid w:val="00601B91"/>
    <w:rsid w:val="00601DD0"/>
    <w:rsid w:val="0060200D"/>
    <w:rsid w:val="00603E31"/>
    <w:rsid w:val="006041B7"/>
    <w:rsid w:val="006041E6"/>
    <w:rsid w:val="0060451D"/>
    <w:rsid w:val="00605629"/>
    <w:rsid w:val="006059FB"/>
    <w:rsid w:val="00605D03"/>
    <w:rsid w:val="00606227"/>
    <w:rsid w:val="00606FD4"/>
    <w:rsid w:val="00607233"/>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AE7"/>
    <w:rsid w:val="00616D63"/>
    <w:rsid w:val="0061733E"/>
    <w:rsid w:val="0061741C"/>
    <w:rsid w:val="0061785B"/>
    <w:rsid w:val="006207BC"/>
    <w:rsid w:val="00621335"/>
    <w:rsid w:val="0062150E"/>
    <w:rsid w:val="00623F37"/>
    <w:rsid w:val="00623F56"/>
    <w:rsid w:val="006242E9"/>
    <w:rsid w:val="00625089"/>
    <w:rsid w:val="006250F6"/>
    <w:rsid w:val="006258F1"/>
    <w:rsid w:val="00626341"/>
    <w:rsid w:val="006269F1"/>
    <w:rsid w:val="00626BBC"/>
    <w:rsid w:val="00626E3F"/>
    <w:rsid w:val="00626F4A"/>
    <w:rsid w:val="006274B9"/>
    <w:rsid w:val="0062770C"/>
    <w:rsid w:val="00627808"/>
    <w:rsid w:val="0062788C"/>
    <w:rsid w:val="00627CD4"/>
    <w:rsid w:val="00627DF1"/>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CDD"/>
    <w:rsid w:val="00637F68"/>
    <w:rsid w:val="00640399"/>
    <w:rsid w:val="006409C1"/>
    <w:rsid w:val="00640DBD"/>
    <w:rsid w:val="0064169B"/>
    <w:rsid w:val="006423DE"/>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796"/>
    <w:rsid w:val="00653A37"/>
    <w:rsid w:val="00653C2C"/>
    <w:rsid w:val="00653C49"/>
    <w:rsid w:val="006541EB"/>
    <w:rsid w:val="00654366"/>
    <w:rsid w:val="006545F9"/>
    <w:rsid w:val="006553A2"/>
    <w:rsid w:val="006553EF"/>
    <w:rsid w:val="00655F17"/>
    <w:rsid w:val="00657226"/>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0851"/>
    <w:rsid w:val="00670D91"/>
    <w:rsid w:val="006715F4"/>
    <w:rsid w:val="00671B2B"/>
    <w:rsid w:val="00671DB5"/>
    <w:rsid w:val="0067281B"/>
    <w:rsid w:val="0067282A"/>
    <w:rsid w:val="00673538"/>
    <w:rsid w:val="006752D5"/>
    <w:rsid w:val="00675AFC"/>
    <w:rsid w:val="00676607"/>
    <w:rsid w:val="006773B6"/>
    <w:rsid w:val="00677704"/>
    <w:rsid w:val="00680281"/>
    <w:rsid w:val="00681A33"/>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138"/>
    <w:rsid w:val="006942B0"/>
    <w:rsid w:val="006944F4"/>
    <w:rsid w:val="00694911"/>
    <w:rsid w:val="00696781"/>
    <w:rsid w:val="006967C9"/>
    <w:rsid w:val="00696EED"/>
    <w:rsid w:val="0069700A"/>
    <w:rsid w:val="006974CE"/>
    <w:rsid w:val="006975A9"/>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2FD1"/>
    <w:rsid w:val="006B30B8"/>
    <w:rsid w:val="006B35FA"/>
    <w:rsid w:val="006B3B0C"/>
    <w:rsid w:val="006B3E73"/>
    <w:rsid w:val="006B3FBF"/>
    <w:rsid w:val="006B4773"/>
    <w:rsid w:val="006B4B0E"/>
    <w:rsid w:val="006B4CDA"/>
    <w:rsid w:val="006B4D1E"/>
    <w:rsid w:val="006B5492"/>
    <w:rsid w:val="006B5692"/>
    <w:rsid w:val="006B56F2"/>
    <w:rsid w:val="006B5A2F"/>
    <w:rsid w:val="006B746E"/>
    <w:rsid w:val="006B7F6F"/>
    <w:rsid w:val="006C0723"/>
    <w:rsid w:val="006C0B42"/>
    <w:rsid w:val="006C0CB8"/>
    <w:rsid w:val="006C0F06"/>
    <w:rsid w:val="006C176F"/>
    <w:rsid w:val="006C1CEA"/>
    <w:rsid w:val="006C2ED7"/>
    <w:rsid w:val="006C3B38"/>
    <w:rsid w:val="006C4A69"/>
    <w:rsid w:val="006C4B06"/>
    <w:rsid w:val="006C4FD0"/>
    <w:rsid w:val="006C5299"/>
    <w:rsid w:val="006C5611"/>
    <w:rsid w:val="006C571E"/>
    <w:rsid w:val="006C5AE9"/>
    <w:rsid w:val="006C5D60"/>
    <w:rsid w:val="006C5D8A"/>
    <w:rsid w:val="006C60C9"/>
    <w:rsid w:val="006C613D"/>
    <w:rsid w:val="006C6272"/>
    <w:rsid w:val="006C63B5"/>
    <w:rsid w:val="006C67DC"/>
    <w:rsid w:val="006C749B"/>
    <w:rsid w:val="006C7941"/>
    <w:rsid w:val="006D0D4C"/>
    <w:rsid w:val="006D0EC0"/>
    <w:rsid w:val="006D1119"/>
    <w:rsid w:val="006D16EF"/>
    <w:rsid w:val="006D224F"/>
    <w:rsid w:val="006D2363"/>
    <w:rsid w:val="006D25BD"/>
    <w:rsid w:val="006D28B0"/>
    <w:rsid w:val="006D3202"/>
    <w:rsid w:val="006D3C8B"/>
    <w:rsid w:val="006D463E"/>
    <w:rsid w:val="006D5E06"/>
    <w:rsid w:val="006D65C1"/>
    <w:rsid w:val="006D6694"/>
    <w:rsid w:val="006D675E"/>
    <w:rsid w:val="006E04DD"/>
    <w:rsid w:val="006E0693"/>
    <w:rsid w:val="006E0DEA"/>
    <w:rsid w:val="006E1496"/>
    <w:rsid w:val="006E1CFB"/>
    <w:rsid w:val="006E202E"/>
    <w:rsid w:val="006E28D7"/>
    <w:rsid w:val="006E2957"/>
    <w:rsid w:val="006E2F05"/>
    <w:rsid w:val="006E3394"/>
    <w:rsid w:val="006E4F57"/>
    <w:rsid w:val="006E5188"/>
    <w:rsid w:val="006E533D"/>
    <w:rsid w:val="006E5903"/>
    <w:rsid w:val="006E6883"/>
    <w:rsid w:val="006E6887"/>
    <w:rsid w:val="006E75C7"/>
    <w:rsid w:val="006E7679"/>
    <w:rsid w:val="006F2478"/>
    <w:rsid w:val="006F2F71"/>
    <w:rsid w:val="006F4380"/>
    <w:rsid w:val="006F506C"/>
    <w:rsid w:val="006F5190"/>
    <w:rsid w:val="006F5B33"/>
    <w:rsid w:val="006F6147"/>
    <w:rsid w:val="006F631C"/>
    <w:rsid w:val="006F6ACA"/>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7A3"/>
    <w:rsid w:val="007152B7"/>
    <w:rsid w:val="007153DD"/>
    <w:rsid w:val="007160DA"/>
    <w:rsid w:val="007161EE"/>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E31"/>
    <w:rsid w:val="00725292"/>
    <w:rsid w:val="00725A44"/>
    <w:rsid w:val="00725AB6"/>
    <w:rsid w:val="00725D1E"/>
    <w:rsid w:val="00726D3A"/>
    <w:rsid w:val="00726E9F"/>
    <w:rsid w:val="007270DC"/>
    <w:rsid w:val="007272E0"/>
    <w:rsid w:val="00727CEA"/>
    <w:rsid w:val="00727F34"/>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027"/>
    <w:rsid w:val="007440C1"/>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183"/>
    <w:rsid w:val="007538D2"/>
    <w:rsid w:val="00753948"/>
    <w:rsid w:val="00754259"/>
    <w:rsid w:val="007545D6"/>
    <w:rsid w:val="00754ABA"/>
    <w:rsid w:val="00754BC1"/>
    <w:rsid w:val="00754F0F"/>
    <w:rsid w:val="007552F1"/>
    <w:rsid w:val="007554D6"/>
    <w:rsid w:val="00755ABF"/>
    <w:rsid w:val="00755F3B"/>
    <w:rsid w:val="007560A1"/>
    <w:rsid w:val="00756404"/>
    <w:rsid w:val="007566CB"/>
    <w:rsid w:val="0075678B"/>
    <w:rsid w:val="00757947"/>
    <w:rsid w:val="00757968"/>
    <w:rsid w:val="00757B71"/>
    <w:rsid w:val="0076107D"/>
    <w:rsid w:val="007620BE"/>
    <w:rsid w:val="0076216E"/>
    <w:rsid w:val="0076284D"/>
    <w:rsid w:val="00762B52"/>
    <w:rsid w:val="007630E3"/>
    <w:rsid w:val="00764CFF"/>
    <w:rsid w:val="00764FD6"/>
    <w:rsid w:val="00765189"/>
    <w:rsid w:val="007654C6"/>
    <w:rsid w:val="00766211"/>
    <w:rsid w:val="00767410"/>
    <w:rsid w:val="00767D66"/>
    <w:rsid w:val="00767E88"/>
    <w:rsid w:val="007710F1"/>
    <w:rsid w:val="00771A43"/>
    <w:rsid w:val="00771D7A"/>
    <w:rsid w:val="00771EC8"/>
    <w:rsid w:val="00771F6E"/>
    <w:rsid w:val="007720C2"/>
    <w:rsid w:val="00772C33"/>
    <w:rsid w:val="007731F0"/>
    <w:rsid w:val="007734EF"/>
    <w:rsid w:val="007740AD"/>
    <w:rsid w:val="00774AA5"/>
    <w:rsid w:val="0077554C"/>
    <w:rsid w:val="007757FE"/>
    <w:rsid w:val="00775B59"/>
    <w:rsid w:val="00775FC3"/>
    <w:rsid w:val="007763E1"/>
    <w:rsid w:val="00777670"/>
    <w:rsid w:val="00777B14"/>
    <w:rsid w:val="00777DC5"/>
    <w:rsid w:val="00777E60"/>
    <w:rsid w:val="00780F8E"/>
    <w:rsid w:val="00782B3B"/>
    <w:rsid w:val="00782BF8"/>
    <w:rsid w:val="00782DCD"/>
    <w:rsid w:val="00782E1A"/>
    <w:rsid w:val="007834AA"/>
    <w:rsid w:val="00783536"/>
    <w:rsid w:val="00783C19"/>
    <w:rsid w:val="0078453C"/>
    <w:rsid w:val="00784B8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7A"/>
    <w:rsid w:val="0079488E"/>
    <w:rsid w:val="007948D0"/>
    <w:rsid w:val="00794F1E"/>
    <w:rsid w:val="00796861"/>
    <w:rsid w:val="00796EB0"/>
    <w:rsid w:val="007976F5"/>
    <w:rsid w:val="007A059A"/>
    <w:rsid w:val="007A130B"/>
    <w:rsid w:val="007A13C7"/>
    <w:rsid w:val="007A15EC"/>
    <w:rsid w:val="007A1E23"/>
    <w:rsid w:val="007A2F2E"/>
    <w:rsid w:val="007A55C8"/>
    <w:rsid w:val="007A5905"/>
    <w:rsid w:val="007A5BDA"/>
    <w:rsid w:val="007A5D9C"/>
    <w:rsid w:val="007A68AD"/>
    <w:rsid w:val="007A739D"/>
    <w:rsid w:val="007A7B61"/>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12"/>
    <w:rsid w:val="007B6F6D"/>
    <w:rsid w:val="007B732B"/>
    <w:rsid w:val="007B7651"/>
    <w:rsid w:val="007B773D"/>
    <w:rsid w:val="007C0612"/>
    <w:rsid w:val="007C1C57"/>
    <w:rsid w:val="007C2308"/>
    <w:rsid w:val="007C348D"/>
    <w:rsid w:val="007C3B9B"/>
    <w:rsid w:val="007C4A8E"/>
    <w:rsid w:val="007C4E3A"/>
    <w:rsid w:val="007C4EA7"/>
    <w:rsid w:val="007C4F49"/>
    <w:rsid w:val="007C4FA1"/>
    <w:rsid w:val="007C50E5"/>
    <w:rsid w:val="007C5376"/>
    <w:rsid w:val="007C65CC"/>
    <w:rsid w:val="007C7A8A"/>
    <w:rsid w:val="007C7D60"/>
    <w:rsid w:val="007D0225"/>
    <w:rsid w:val="007D0F6B"/>
    <w:rsid w:val="007D1221"/>
    <w:rsid w:val="007D1BAE"/>
    <w:rsid w:val="007D2C58"/>
    <w:rsid w:val="007D41C0"/>
    <w:rsid w:val="007D4DB9"/>
    <w:rsid w:val="007D5985"/>
    <w:rsid w:val="007D5C61"/>
    <w:rsid w:val="007D5E3F"/>
    <w:rsid w:val="007D60F9"/>
    <w:rsid w:val="007D64BF"/>
    <w:rsid w:val="007D6857"/>
    <w:rsid w:val="007D6D19"/>
    <w:rsid w:val="007D7326"/>
    <w:rsid w:val="007D7364"/>
    <w:rsid w:val="007D7BC5"/>
    <w:rsid w:val="007E05CD"/>
    <w:rsid w:val="007E0A9D"/>
    <w:rsid w:val="007E0B96"/>
    <w:rsid w:val="007E0EE5"/>
    <w:rsid w:val="007E1003"/>
    <w:rsid w:val="007E10E2"/>
    <w:rsid w:val="007E1893"/>
    <w:rsid w:val="007E232C"/>
    <w:rsid w:val="007E2CF6"/>
    <w:rsid w:val="007E2E51"/>
    <w:rsid w:val="007E3D46"/>
    <w:rsid w:val="007E3D62"/>
    <w:rsid w:val="007E41FF"/>
    <w:rsid w:val="007E50FE"/>
    <w:rsid w:val="007E5F3B"/>
    <w:rsid w:val="007E5F55"/>
    <w:rsid w:val="007E625C"/>
    <w:rsid w:val="007E647D"/>
    <w:rsid w:val="007E6857"/>
    <w:rsid w:val="007E7010"/>
    <w:rsid w:val="007E7231"/>
    <w:rsid w:val="007F0164"/>
    <w:rsid w:val="007F1543"/>
    <w:rsid w:val="007F1A0D"/>
    <w:rsid w:val="007F1B2E"/>
    <w:rsid w:val="007F1B84"/>
    <w:rsid w:val="007F2173"/>
    <w:rsid w:val="007F2491"/>
    <w:rsid w:val="007F2536"/>
    <w:rsid w:val="007F2D64"/>
    <w:rsid w:val="007F34C7"/>
    <w:rsid w:val="007F366E"/>
    <w:rsid w:val="007F47E7"/>
    <w:rsid w:val="007F4F75"/>
    <w:rsid w:val="007F5F2D"/>
    <w:rsid w:val="007F6402"/>
    <w:rsid w:val="007F6C4A"/>
    <w:rsid w:val="007F6C5E"/>
    <w:rsid w:val="007F6D67"/>
    <w:rsid w:val="007F70F3"/>
    <w:rsid w:val="0080079C"/>
    <w:rsid w:val="00801FE4"/>
    <w:rsid w:val="00802274"/>
    <w:rsid w:val="0080269D"/>
    <w:rsid w:val="008040CB"/>
    <w:rsid w:val="00804351"/>
    <w:rsid w:val="008043C9"/>
    <w:rsid w:val="00804D0F"/>
    <w:rsid w:val="00804F45"/>
    <w:rsid w:val="008055AB"/>
    <w:rsid w:val="0080573E"/>
    <w:rsid w:val="00805D63"/>
    <w:rsid w:val="00806044"/>
    <w:rsid w:val="00806116"/>
    <w:rsid w:val="00806360"/>
    <w:rsid w:val="0080681C"/>
    <w:rsid w:val="00807B75"/>
    <w:rsid w:val="00810237"/>
    <w:rsid w:val="00810AF3"/>
    <w:rsid w:val="00812C59"/>
    <w:rsid w:val="00813105"/>
    <w:rsid w:val="0081425E"/>
    <w:rsid w:val="008142E7"/>
    <w:rsid w:val="00814604"/>
    <w:rsid w:val="00814C2C"/>
    <w:rsid w:val="00814F72"/>
    <w:rsid w:val="008150F0"/>
    <w:rsid w:val="0081570A"/>
    <w:rsid w:val="00815D5F"/>
    <w:rsid w:val="00816329"/>
    <w:rsid w:val="008176D9"/>
    <w:rsid w:val="00817D5A"/>
    <w:rsid w:val="0082030B"/>
    <w:rsid w:val="00821610"/>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4D1"/>
    <w:rsid w:val="0083270B"/>
    <w:rsid w:val="0083310A"/>
    <w:rsid w:val="008335C6"/>
    <w:rsid w:val="00833AB8"/>
    <w:rsid w:val="00834CBF"/>
    <w:rsid w:val="00835378"/>
    <w:rsid w:val="008358C9"/>
    <w:rsid w:val="00835AA5"/>
    <w:rsid w:val="0083674F"/>
    <w:rsid w:val="00836AC1"/>
    <w:rsid w:val="00837056"/>
    <w:rsid w:val="00837E0B"/>
    <w:rsid w:val="008409D4"/>
    <w:rsid w:val="00840BEE"/>
    <w:rsid w:val="0084131B"/>
    <w:rsid w:val="0084174D"/>
    <w:rsid w:val="008417FF"/>
    <w:rsid w:val="00841A95"/>
    <w:rsid w:val="00841D69"/>
    <w:rsid w:val="00841F69"/>
    <w:rsid w:val="008429BA"/>
    <w:rsid w:val="00844473"/>
    <w:rsid w:val="00844D42"/>
    <w:rsid w:val="00845944"/>
    <w:rsid w:val="00845AD5"/>
    <w:rsid w:val="00846788"/>
    <w:rsid w:val="008475C6"/>
    <w:rsid w:val="008505E9"/>
    <w:rsid w:val="00851498"/>
    <w:rsid w:val="00851585"/>
    <w:rsid w:val="00851768"/>
    <w:rsid w:val="008517B7"/>
    <w:rsid w:val="00852202"/>
    <w:rsid w:val="008526B6"/>
    <w:rsid w:val="00852F58"/>
    <w:rsid w:val="0085364E"/>
    <w:rsid w:val="0085372A"/>
    <w:rsid w:val="008540C3"/>
    <w:rsid w:val="0085443F"/>
    <w:rsid w:val="0085546C"/>
    <w:rsid w:val="00855EB4"/>
    <w:rsid w:val="00855F05"/>
    <w:rsid w:val="008563C3"/>
    <w:rsid w:val="0085681A"/>
    <w:rsid w:val="00856832"/>
    <w:rsid w:val="0085691D"/>
    <w:rsid w:val="00856CFA"/>
    <w:rsid w:val="00856DEB"/>
    <w:rsid w:val="008576A8"/>
    <w:rsid w:val="00857DE3"/>
    <w:rsid w:val="008601A5"/>
    <w:rsid w:val="00860F5E"/>
    <w:rsid w:val="00861205"/>
    <w:rsid w:val="00861C17"/>
    <w:rsid w:val="00861F49"/>
    <w:rsid w:val="0086202D"/>
    <w:rsid w:val="00862DB8"/>
    <w:rsid w:val="0086303D"/>
    <w:rsid w:val="008638DF"/>
    <w:rsid w:val="008638E9"/>
    <w:rsid w:val="00864390"/>
    <w:rsid w:val="008643DD"/>
    <w:rsid w:val="008656E1"/>
    <w:rsid w:val="008662A0"/>
    <w:rsid w:val="0086727C"/>
    <w:rsid w:val="00867558"/>
    <w:rsid w:val="00867806"/>
    <w:rsid w:val="008678E4"/>
    <w:rsid w:val="00867D33"/>
    <w:rsid w:val="00870F9D"/>
    <w:rsid w:val="008715AB"/>
    <w:rsid w:val="0087164F"/>
    <w:rsid w:val="008717FB"/>
    <w:rsid w:val="00871873"/>
    <w:rsid w:val="0087218A"/>
    <w:rsid w:val="008721F6"/>
    <w:rsid w:val="0087372C"/>
    <w:rsid w:val="00873D68"/>
    <w:rsid w:val="00874346"/>
    <w:rsid w:val="00874383"/>
    <w:rsid w:val="00875609"/>
    <w:rsid w:val="00875E60"/>
    <w:rsid w:val="00876B29"/>
    <w:rsid w:val="00876B6A"/>
    <w:rsid w:val="00876F48"/>
    <w:rsid w:val="00877A5D"/>
    <w:rsid w:val="008802B8"/>
    <w:rsid w:val="00881064"/>
    <w:rsid w:val="00881935"/>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97DE5"/>
    <w:rsid w:val="008A00D5"/>
    <w:rsid w:val="008A0157"/>
    <w:rsid w:val="008A1365"/>
    <w:rsid w:val="008A1AB1"/>
    <w:rsid w:val="008A1D5F"/>
    <w:rsid w:val="008A216D"/>
    <w:rsid w:val="008A2970"/>
    <w:rsid w:val="008A2E29"/>
    <w:rsid w:val="008A3657"/>
    <w:rsid w:val="008A3A6F"/>
    <w:rsid w:val="008A3C76"/>
    <w:rsid w:val="008A3C98"/>
    <w:rsid w:val="008A3DA5"/>
    <w:rsid w:val="008A4861"/>
    <w:rsid w:val="008A51A5"/>
    <w:rsid w:val="008A5606"/>
    <w:rsid w:val="008A5873"/>
    <w:rsid w:val="008A5D2E"/>
    <w:rsid w:val="008A6002"/>
    <w:rsid w:val="008A60BA"/>
    <w:rsid w:val="008A6B05"/>
    <w:rsid w:val="008A7E15"/>
    <w:rsid w:val="008B0C36"/>
    <w:rsid w:val="008B1FB2"/>
    <w:rsid w:val="008B31B9"/>
    <w:rsid w:val="008B40BD"/>
    <w:rsid w:val="008B47EE"/>
    <w:rsid w:val="008B4851"/>
    <w:rsid w:val="008B5001"/>
    <w:rsid w:val="008B5444"/>
    <w:rsid w:val="008B5670"/>
    <w:rsid w:val="008B6309"/>
    <w:rsid w:val="008B6A96"/>
    <w:rsid w:val="008B6B87"/>
    <w:rsid w:val="008B6C07"/>
    <w:rsid w:val="008B71F9"/>
    <w:rsid w:val="008B7377"/>
    <w:rsid w:val="008B786C"/>
    <w:rsid w:val="008C0424"/>
    <w:rsid w:val="008C07E7"/>
    <w:rsid w:val="008C0807"/>
    <w:rsid w:val="008C0A0F"/>
    <w:rsid w:val="008C0CD5"/>
    <w:rsid w:val="008C1D31"/>
    <w:rsid w:val="008C1E31"/>
    <w:rsid w:val="008C230B"/>
    <w:rsid w:val="008C23CE"/>
    <w:rsid w:val="008C2A3F"/>
    <w:rsid w:val="008C39ED"/>
    <w:rsid w:val="008C3C96"/>
    <w:rsid w:val="008C3D60"/>
    <w:rsid w:val="008C3FB4"/>
    <w:rsid w:val="008C4071"/>
    <w:rsid w:val="008C5210"/>
    <w:rsid w:val="008C5433"/>
    <w:rsid w:val="008C5658"/>
    <w:rsid w:val="008C5F5E"/>
    <w:rsid w:val="008C6767"/>
    <w:rsid w:val="008C69D3"/>
    <w:rsid w:val="008C6D60"/>
    <w:rsid w:val="008C6FC9"/>
    <w:rsid w:val="008C75D4"/>
    <w:rsid w:val="008C7B15"/>
    <w:rsid w:val="008C7C8C"/>
    <w:rsid w:val="008D03B2"/>
    <w:rsid w:val="008D07EC"/>
    <w:rsid w:val="008D0A7E"/>
    <w:rsid w:val="008D10F7"/>
    <w:rsid w:val="008D114E"/>
    <w:rsid w:val="008D175C"/>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0BB"/>
    <w:rsid w:val="008E42F1"/>
    <w:rsid w:val="008E479D"/>
    <w:rsid w:val="008E4A13"/>
    <w:rsid w:val="008E4A3C"/>
    <w:rsid w:val="008E4CB4"/>
    <w:rsid w:val="008E654F"/>
    <w:rsid w:val="008E656A"/>
    <w:rsid w:val="008E6D07"/>
    <w:rsid w:val="008E7939"/>
    <w:rsid w:val="008E79CC"/>
    <w:rsid w:val="008E7C2A"/>
    <w:rsid w:val="008E7D10"/>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612"/>
    <w:rsid w:val="008F3713"/>
    <w:rsid w:val="008F38C8"/>
    <w:rsid w:val="008F4194"/>
    <w:rsid w:val="008F4D52"/>
    <w:rsid w:val="008F5160"/>
    <w:rsid w:val="008F52B3"/>
    <w:rsid w:val="008F5556"/>
    <w:rsid w:val="008F59C5"/>
    <w:rsid w:val="008F5E15"/>
    <w:rsid w:val="008F6484"/>
    <w:rsid w:val="008F66FF"/>
    <w:rsid w:val="008F6A15"/>
    <w:rsid w:val="008F6D6B"/>
    <w:rsid w:val="008F7226"/>
    <w:rsid w:val="008F76D2"/>
    <w:rsid w:val="008F78D4"/>
    <w:rsid w:val="008F7BC1"/>
    <w:rsid w:val="008F7F9A"/>
    <w:rsid w:val="009003B1"/>
    <w:rsid w:val="00900D5D"/>
    <w:rsid w:val="009012F7"/>
    <w:rsid w:val="00901552"/>
    <w:rsid w:val="00901FB3"/>
    <w:rsid w:val="009025EC"/>
    <w:rsid w:val="00902700"/>
    <w:rsid w:val="009032BE"/>
    <w:rsid w:val="009034DF"/>
    <w:rsid w:val="00903F2F"/>
    <w:rsid w:val="009043AE"/>
    <w:rsid w:val="00904BC4"/>
    <w:rsid w:val="00905C8B"/>
    <w:rsid w:val="009079D3"/>
    <w:rsid w:val="00910844"/>
    <w:rsid w:val="00910C39"/>
    <w:rsid w:val="009118EC"/>
    <w:rsid w:val="00911B90"/>
    <w:rsid w:val="00911C54"/>
    <w:rsid w:val="009122A7"/>
    <w:rsid w:val="00912478"/>
    <w:rsid w:val="00912795"/>
    <w:rsid w:val="00913029"/>
    <w:rsid w:val="009132FC"/>
    <w:rsid w:val="00913EE3"/>
    <w:rsid w:val="009142CB"/>
    <w:rsid w:val="00914D3F"/>
    <w:rsid w:val="009152F5"/>
    <w:rsid w:val="0091557F"/>
    <w:rsid w:val="00915AF0"/>
    <w:rsid w:val="0091615C"/>
    <w:rsid w:val="00916CA4"/>
    <w:rsid w:val="0091773E"/>
    <w:rsid w:val="00917759"/>
    <w:rsid w:val="0092026D"/>
    <w:rsid w:val="00920612"/>
    <w:rsid w:val="00920619"/>
    <w:rsid w:val="00920762"/>
    <w:rsid w:val="009207CE"/>
    <w:rsid w:val="00920A13"/>
    <w:rsid w:val="00920DF2"/>
    <w:rsid w:val="009216C5"/>
    <w:rsid w:val="00922326"/>
    <w:rsid w:val="009223D2"/>
    <w:rsid w:val="00922922"/>
    <w:rsid w:val="00922B66"/>
    <w:rsid w:val="00923A02"/>
    <w:rsid w:val="00924445"/>
    <w:rsid w:val="00925348"/>
    <w:rsid w:val="00925B89"/>
    <w:rsid w:val="00925C73"/>
    <w:rsid w:val="009265B6"/>
    <w:rsid w:val="00927DE7"/>
    <w:rsid w:val="00927FB2"/>
    <w:rsid w:val="00927FFC"/>
    <w:rsid w:val="009302A6"/>
    <w:rsid w:val="0093049E"/>
    <w:rsid w:val="00930569"/>
    <w:rsid w:val="00931518"/>
    <w:rsid w:val="00931E5B"/>
    <w:rsid w:val="00931F19"/>
    <w:rsid w:val="009323DD"/>
    <w:rsid w:val="009325E1"/>
    <w:rsid w:val="0093261C"/>
    <w:rsid w:val="00934599"/>
    <w:rsid w:val="00935371"/>
    <w:rsid w:val="00935826"/>
    <w:rsid w:val="00936D09"/>
    <w:rsid w:val="00937464"/>
    <w:rsid w:val="0093767A"/>
    <w:rsid w:val="009400B9"/>
    <w:rsid w:val="00940633"/>
    <w:rsid w:val="0094080E"/>
    <w:rsid w:val="00940EF8"/>
    <w:rsid w:val="00941B9F"/>
    <w:rsid w:val="00942030"/>
    <w:rsid w:val="00942226"/>
    <w:rsid w:val="00942379"/>
    <w:rsid w:val="009425A7"/>
    <w:rsid w:val="00942662"/>
    <w:rsid w:val="00942B80"/>
    <w:rsid w:val="00942BCA"/>
    <w:rsid w:val="00942C81"/>
    <w:rsid w:val="00943DC9"/>
    <w:rsid w:val="0094429A"/>
    <w:rsid w:val="00945504"/>
    <w:rsid w:val="009465A0"/>
    <w:rsid w:val="00946722"/>
    <w:rsid w:val="009501C3"/>
    <w:rsid w:val="009502BE"/>
    <w:rsid w:val="009502F5"/>
    <w:rsid w:val="0095251F"/>
    <w:rsid w:val="0095321C"/>
    <w:rsid w:val="009536F4"/>
    <w:rsid w:val="00953D09"/>
    <w:rsid w:val="00953F2B"/>
    <w:rsid w:val="00954A8F"/>
    <w:rsid w:val="00955067"/>
    <w:rsid w:val="00955109"/>
    <w:rsid w:val="00955F2F"/>
    <w:rsid w:val="00956A4E"/>
    <w:rsid w:val="00956AB5"/>
    <w:rsid w:val="009571D7"/>
    <w:rsid w:val="009572B3"/>
    <w:rsid w:val="00957893"/>
    <w:rsid w:val="00960A92"/>
    <w:rsid w:val="00961502"/>
    <w:rsid w:val="009621A2"/>
    <w:rsid w:val="0096248C"/>
    <w:rsid w:val="00962E5F"/>
    <w:rsid w:val="00962F18"/>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220"/>
    <w:rsid w:val="009763A6"/>
    <w:rsid w:val="009763B1"/>
    <w:rsid w:val="0097659A"/>
    <w:rsid w:val="009766CF"/>
    <w:rsid w:val="00976A65"/>
    <w:rsid w:val="0097716E"/>
    <w:rsid w:val="009773F1"/>
    <w:rsid w:val="009774CC"/>
    <w:rsid w:val="00980D68"/>
    <w:rsid w:val="0098179C"/>
    <w:rsid w:val="0098269B"/>
    <w:rsid w:val="009827EC"/>
    <w:rsid w:val="00982EE8"/>
    <w:rsid w:val="00983A43"/>
    <w:rsid w:val="00983F7E"/>
    <w:rsid w:val="009841CD"/>
    <w:rsid w:val="00984B02"/>
    <w:rsid w:val="009855D4"/>
    <w:rsid w:val="00985A84"/>
    <w:rsid w:val="00985F55"/>
    <w:rsid w:val="00986CE1"/>
    <w:rsid w:val="00986EEE"/>
    <w:rsid w:val="00986FE3"/>
    <w:rsid w:val="00987DE7"/>
    <w:rsid w:val="00990052"/>
    <w:rsid w:val="00990E9B"/>
    <w:rsid w:val="009910A4"/>
    <w:rsid w:val="00991D5A"/>
    <w:rsid w:val="009921F1"/>
    <w:rsid w:val="0099297C"/>
    <w:rsid w:val="00992E2C"/>
    <w:rsid w:val="00993376"/>
    <w:rsid w:val="0099370A"/>
    <w:rsid w:val="00993EC5"/>
    <w:rsid w:val="00993F7D"/>
    <w:rsid w:val="0099413E"/>
    <w:rsid w:val="00995FEE"/>
    <w:rsid w:val="00996076"/>
    <w:rsid w:val="0099696F"/>
    <w:rsid w:val="00996A31"/>
    <w:rsid w:val="0099736C"/>
    <w:rsid w:val="00997429"/>
    <w:rsid w:val="009978CF"/>
    <w:rsid w:val="009A0886"/>
    <w:rsid w:val="009A180D"/>
    <w:rsid w:val="009A1885"/>
    <w:rsid w:val="009A201E"/>
    <w:rsid w:val="009A3252"/>
    <w:rsid w:val="009A3A73"/>
    <w:rsid w:val="009A43BF"/>
    <w:rsid w:val="009A50B5"/>
    <w:rsid w:val="009A61DC"/>
    <w:rsid w:val="009A6678"/>
    <w:rsid w:val="009A6C53"/>
    <w:rsid w:val="009A7D11"/>
    <w:rsid w:val="009B117F"/>
    <w:rsid w:val="009B1258"/>
    <w:rsid w:val="009B2302"/>
    <w:rsid w:val="009B2D7A"/>
    <w:rsid w:val="009B3266"/>
    <w:rsid w:val="009B338B"/>
    <w:rsid w:val="009B3AF8"/>
    <w:rsid w:val="009B3D97"/>
    <w:rsid w:val="009B3F3E"/>
    <w:rsid w:val="009B3FDD"/>
    <w:rsid w:val="009B490F"/>
    <w:rsid w:val="009B5346"/>
    <w:rsid w:val="009B62AA"/>
    <w:rsid w:val="009B64BA"/>
    <w:rsid w:val="009B654D"/>
    <w:rsid w:val="009B6595"/>
    <w:rsid w:val="009B6E32"/>
    <w:rsid w:val="009B6F95"/>
    <w:rsid w:val="009B711D"/>
    <w:rsid w:val="009C00DC"/>
    <w:rsid w:val="009C06DA"/>
    <w:rsid w:val="009C109B"/>
    <w:rsid w:val="009C1155"/>
    <w:rsid w:val="009C19E0"/>
    <w:rsid w:val="009C1B9B"/>
    <w:rsid w:val="009C2357"/>
    <w:rsid w:val="009C2518"/>
    <w:rsid w:val="009C30B3"/>
    <w:rsid w:val="009C350F"/>
    <w:rsid w:val="009C3882"/>
    <w:rsid w:val="009C436F"/>
    <w:rsid w:val="009C43B4"/>
    <w:rsid w:val="009C4A6D"/>
    <w:rsid w:val="009C5825"/>
    <w:rsid w:val="009C5AA9"/>
    <w:rsid w:val="009C5C4D"/>
    <w:rsid w:val="009C621B"/>
    <w:rsid w:val="009C622E"/>
    <w:rsid w:val="009C658D"/>
    <w:rsid w:val="009C69A4"/>
    <w:rsid w:val="009C6C1E"/>
    <w:rsid w:val="009C6DCC"/>
    <w:rsid w:val="009C6DFE"/>
    <w:rsid w:val="009C74E3"/>
    <w:rsid w:val="009C78B4"/>
    <w:rsid w:val="009C7A2D"/>
    <w:rsid w:val="009C7D51"/>
    <w:rsid w:val="009D02CC"/>
    <w:rsid w:val="009D03EB"/>
    <w:rsid w:val="009D08A3"/>
    <w:rsid w:val="009D0B4B"/>
    <w:rsid w:val="009D0C3F"/>
    <w:rsid w:val="009D0DC5"/>
    <w:rsid w:val="009D1038"/>
    <w:rsid w:val="009D184C"/>
    <w:rsid w:val="009D2551"/>
    <w:rsid w:val="009D2F13"/>
    <w:rsid w:val="009D2F4F"/>
    <w:rsid w:val="009D4036"/>
    <w:rsid w:val="009D5909"/>
    <w:rsid w:val="009D5D9E"/>
    <w:rsid w:val="009D61CE"/>
    <w:rsid w:val="009D62CF"/>
    <w:rsid w:val="009D6598"/>
    <w:rsid w:val="009D6C06"/>
    <w:rsid w:val="009D7294"/>
    <w:rsid w:val="009D73D9"/>
    <w:rsid w:val="009D779F"/>
    <w:rsid w:val="009E064A"/>
    <w:rsid w:val="009E0783"/>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411"/>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739"/>
    <w:rsid w:val="00A01B3A"/>
    <w:rsid w:val="00A0216C"/>
    <w:rsid w:val="00A021C2"/>
    <w:rsid w:val="00A02524"/>
    <w:rsid w:val="00A028CC"/>
    <w:rsid w:val="00A03422"/>
    <w:rsid w:val="00A03B2D"/>
    <w:rsid w:val="00A0430F"/>
    <w:rsid w:val="00A045BC"/>
    <w:rsid w:val="00A0494F"/>
    <w:rsid w:val="00A04ACA"/>
    <w:rsid w:val="00A04C76"/>
    <w:rsid w:val="00A054B9"/>
    <w:rsid w:val="00A06455"/>
    <w:rsid w:val="00A065A2"/>
    <w:rsid w:val="00A06AC2"/>
    <w:rsid w:val="00A06CBB"/>
    <w:rsid w:val="00A07631"/>
    <w:rsid w:val="00A07E54"/>
    <w:rsid w:val="00A109FD"/>
    <w:rsid w:val="00A10FCA"/>
    <w:rsid w:val="00A112D4"/>
    <w:rsid w:val="00A113C1"/>
    <w:rsid w:val="00A130D3"/>
    <w:rsid w:val="00A13EAF"/>
    <w:rsid w:val="00A147C9"/>
    <w:rsid w:val="00A14833"/>
    <w:rsid w:val="00A1646D"/>
    <w:rsid w:val="00A16E46"/>
    <w:rsid w:val="00A176D5"/>
    <w:rsid w:val="00A1780C"/>
    <w:rsid w:val="00A215B6"/>
    <w:rsid w:val="00A217B2"/>
    <w:rsid w:val="00A21936"/>
    <w:rsid w:val="00A21F3E"/>
    <w:rsid w:val="00A222A1"/>
    <w:rsid w:val="00A23042"/>
    <w:rsid w:val="00A233FC"/>
    <w:rsid w:val="00A23B71"/>
    <w:rsid w:val="00A23C2A"/>
    <w:rsid w:val="00A2436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46"/>
    <w:rsid w:val="00A343F4"/>
    <w:rsid w:val="00A3512C"/>
    <w:rsid w:val="00A351CC"/>
    <w:rsid w:val="00A35824"/>
    <w:rsid w:val="00A3675E"/>
    <w:rsid w:val="00A3699B"/>
    <w:rsid w:val="00A36D58"/>
    <w:rsid w:val="00A37503"/>
    <w:rsid w:val="00A41AC1"/>
    <w:rsid w:val="00A41CA4"/>
    <w:rsid w:val="00A42B33"/>
    <w:rsid w:val="00A42FE7"/>
    <w:rsid w:val="00A43140"/>
    <w:rsid w:val="00A43597"/>
    <w:rsid w:val="00A4394E"/>
    <w:rsid w:val="00A43BC1"/>
    <w:rsid w:val="00A43C02"/>
    <w:rsid w:val="00A43E38"/>
    <w:rsid w:val="00A43F2C"/>
    <w:rsid w:val="00A44166"/>
    <w:rsid w:val="00A44472"/>
    <w:rsid w:val="00A44C01"/>
    <w:rsid w:val="00A45433"/>
    <w:rsid w:val="00A45507"/>
    <w:rsid w:val="00A4580A"/>
    <w:rsid w:val="00A4599F"/>
    <w:rsid w:val="00A45DAD"/>
    <w:rsid w:val="00A4619E"/>
    <w:rsid w:val="00A466F1"/>
    <w:rsid w:val="00A478DF"/>
    <w:rsid w:val="00A47A85"/>
    <w:rsid w:val="00A47D7D"/>
    <w:rsid w:val="00A507A9"/>
    <w:rsid w:val="00A510B9"/>
    <w:rsid w:val="00A5143A"/>
    <w:rsid w:val="00A51E81"/>
    <w:rsid w:val="00A52316"/>
    <w:rsid w:val="00A524F1"/>
    <w:rsid w:val="00A5253F"/>
    <w:rsid w:val="00A52B08"/>
    <w:rsid w:val="00A53041"/>
    <w:rsid w:val="00A53BAE"/>
    <w:rsid w:val="00A54FCF"/>
    <w:rsid w:val="00A554A9"/>
    <w:rsid w:val="00A5552B"/>
    <w:rsid w:val="00A55891"/>
    <w:rsid w:val="00A55AA5"/>
    <w:rsid w:val="00A560A2"/>
    <w:rsid w:val="00A57036"/>
    <w:rsid w:val="00A571AB"/>
    <w:rsid w:val="00A5749C"/>
    <w:rsid w:val="00A5751B"/>
    <w:rsid w:val="00A60616"/>
    <w:rsid w:val="00A6076B"/>
    <w:rsid w:val="00A6180D"/>
    <w:rsid w:val="00A61CEE"/>
    <w:rsid w:val="00A62350"/>
    <w:rsid w:val="00A62B8B"/>
    <w:rsid w:val="00A62C51"/>
    <w:rsid w:val="00A63571"/>
    <w:rsid w:val="00A636F5"/>
    <w:rsid w:val="00A637A9"/>
    <w:rsid w:val="00A63C55"/>
    <w:rsid w:val="00A63C9A"/>
    <w:rsid w:val="00A64641"/>
    <w:rsid w:val="00A646E1"/>
    <w:rsid w:val="00A649F1"/>
    <w:rsid w:val="00A6570E"/>
    <w:rsid w:val="00A65A55"/>
    <w:rsid w:val="00A65B5C"/>
    <w:rsid w:val="00A65CD9"/>
    <w:rsid w:val="00A6625B"/>
    <w:rsid w:val="00A66FD0"/>
    <w:rsid w:val="00A67567"/>
    <w:rsid w:val="00A704CD"/>
    <w:rsid w:val="00A7069E"/>
    <w:rsid w:val="00A70D62"/>
    <w:rsid w:val="00A70DAE"/>
    <w:rsid w:val="00A70DC3"/>
    <w:rsid w:val="00A70E68"/>
    <w:rsid w:val="00A71BA0"/>
    <w:rsid w:val="00A728AD"/>
    <w:rsid w:val="00A735D4"/>
    <w:rsid w:val="00A7389E"/>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10"/>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900"/>
    <w:rsid w:val="00AA0DC1"/>
    <w:rsid w:val="00AA1198"/>
    <w:rsid w:val="00AA1D7C"/>
    <w:rsid w:val="00AA23FB"/>
    <w:rsid w:val="00AA2718"/>
    <w:rsid w:val="00AA29DF"/>
    <w:rsid w:val="00AA2A14"/>
    <w:rsid w:val="00AA362E"/>
    <w:rsid w:val="00AA44B4"/>
    <w:rsid w:val="00AA4CE6"/>
    <w:rsid w:val="00AA52E1"/>
    <w:rsid w:val="00AA62CC"/>
    <w:rsid w:val="00AA62D6"/>
    <w:rsid w:val="00AA6640"/>
    <w:rsid w:val="00AA66DF"/>
    <w:rsid w:val="00AA6796"/>
    <w:rsid w:val="00AA78B2"/>
    <w:rsid w:val="00AA7C0D"/>
    <w:rsid w:val="00AA7DD1"/>
    <w:rsid w:val="00AB0BCA"/>
    <w:rsid w:val="00AB1754"/>
    <w:rsid w:val="00AB1EF3"/>
    <w:rsid w:val="00AB2DB9"/>
    <w:rsid w:val="00AB2E78"/>
    <w:rsid w:val="00AB2FA0"/>
    <w:rsid w:val="00AB3B35"/>
    <w:rsid w:val="00AB3B5E"/>
    <w:rsid w:val="00AB3EA4"/>
    <w:rsid w:val="00AB4992"/>
    <w:rsid w:val="00AB5541"/>
    <w:rsid w:val="00AB5657"/>
    <w:rsid w:val="00AB5FFA"/>
    <w:rsid w:val="00AB6922"/>
    <w:rsid w:val="00AB69B0"/>
    <w:rsid w:val="00AB7367"/>
    <w:rsid w:val="00AB7576"/>
    <w:rsid w:val="00AB7730"/>
    <w:rsid w:val="00AC086D"/>
    <w:rsid w:val="00AC148B"/>
    <w:rsid w:val="00AC1757"/>
    <w:rsid w:val="00AC1D95"/>
    <w:rsid w:val="00AC2788"/>
    <w:rsid w:val="00AC2801"/>
    <w:rsid w:val="00AC2A50"/>
    <w:rsid w:val="00AC2A6E"/>
    <w:rsid w:val="00AC2AD3"/>
    <w:rsid w:val="00AC2CDE"/>
    <w:rsid w:val="00AC32A3"/>
    <w:rsid w:val="00AC3E9E"/>
    <w:rsid w:val="00AC4350"/>
    <w:rsid w:val="00AC4934"/>
    <w:rsid w:val="00AC69AA"/>
    <w:rsid w:val="00AC6CCC"/>
    <w:rsid w:val="00AC6F14"/>
    <w:rsid w:val="00AC70F2"/>
    <w:rsid w:val="00AC74E2"/>
    <w:rsid w:val="00AC7575"/>
    <w:rsid w:val="00AC7C09"/>
    <w:rsid w:val="00AC7C29"/>
    <w:rsid w:val="00AD010C"/>
    <w:rsid w:val="00AD0431"/>
    <w:rsid w:val="00AD0911"/>
    <w:rsid w:val="00AD0F22"/>
    <w:rsid w:val="00AD16FA"/>
    <w:rsid w:val="00AD1B88"/>
    <w:rsid w:val="00AD2428"/>
    <w:rsid w:val="00AD352D"/>
    <w:rsid w:val="00AD3648"/>
    <w:rsid w:val="00AD3833"/>
    <w:rsid w:val="00AD3951"/>
    <w:rsid w:val="00AD3DCD"/>
    <w:rsid w:val="00AD4055"/>
    <w:rsid w:val="00AD46AC"/>
    <w:rsid w:val="00AD5069"/>
    <w:rsid w:val="00AD51F7"/>
    <w:rsid w:val="00AD5471"/>
    <w:rsid w:val="00AD56F4"/>
    <w:rsid w:val="00AD57B1"/>
    <w:rsid w:val="00AD5BC5"/>
    <w:rsid w:val="00AD5DD1"/>
    <w:rsid w:val="00AD6119"/>
    <w:rsid w:val="00AD6A9B"/>
    <w:rsid w:val="00AD7D83"/>
    <w:rsid w:val="00AE0668"/>
    <w:rsid w:val="00AE0920"/>
    <w:rsid w:val="00AE1244"/>
    <w:rsid w:val="00AE13DF"/>
    <w:rsid w:val="00AE1C5F"/>
    <w:rsid w:val="00AE2B70"/>
    <w:rsid w:val="00AE3439"/>
    <w:rsid w:val="00AE3AD9"/>
    <w:rsid w:val="00AE422D"/>
    <w:rsid w:val="00AE55E5"/>
    <w:rsid w:val="00AE5F69"/>
    <w:rsid w:val="00AE60D1"/>
    <w:rsid w:val="00AE62F5"/>
    <w:rsid w:val="00AE6BCB"/>
    <w:rsid w:val="00AE7624"/>
    <w:rsid w:val="00AF0AB7"/>
    <w:rsid w:val="00AF0F4B"/>
    <w:rsid w:val="00AF120E"/>
    <w:rsid w:val="00AF1430"/>
    <w:rsid w:val="00AF176A"/>
    <w:rsid w:val="00AF17A1"/>
    <w:rsid w:val="00AF1844"/>
    <w:rsid w:val="00AF19EE"/>
    <w:rsid w:val="00AF1A48"/>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FB1"/>
    <w:rsid w:val="00B05A03"/>
    <w:rsid w:val="00B062E7"/>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63"/>
    <w:rsid w:val="00B22B97"/>
    <w:rsid w:val="00B24214"/>
    <w:rsid w:val="00B2459A"/>
    <w:rsid w:val="00B24708"/>
    <w:rsid w:val="00B24CFB"/>
    <w:rsid w:val="00B24D95"/>
    <w:rsid w:val="00B252D4"/>
    <w:rsid w:val="00B27D89"/>
    <w:rsid w:val="00B30554"/>
    <w:rsid w:val="00B3055F"/>
    <w:rsid w:val="00B3068F"/>
    <w:rsid w:val="00B30979"/>
    <w:rsid w:val="00B30AC8"/>
    <w:rsid w:val="00B30CEA"/>
    <w:rsid w:val="00B3120E"/>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36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02A"/>
    <w:rsid w:val="00B57190"/>
    <w:rsid w:val="00B600AE"/>
    <w:rsid w:val="00B606C9"/>
    <w:rsid w:val="00B60CB8"/>
    <w:rsid w:val="00B61C3B"/>
    <w:rsid w:val="00B61E41"/>
    <w:rsid w:val="00B61F68"/>
    <w:rsid w:val="00B62973"/>
    <w:rsid w:val="00B62C56"/>
    <w:rsid w:val="00B62D48"/>
    <w:rsid w:val="00B637A3"/>
    <w:rsid w:val="00B64F95"/>
    <w:rsid w:val="00B6522C"/>
    <w:rsid w:val="00B65F97"/>
    <w:rsid w:val="00B669F2"/>
    <w:rsid w:val="00B66E67"/>
    <w:rsid w:val="00B67614"/>
    <w:rsid w:val="00B67D76"/>
    <w:rsid w:val="00B70104"/>
    <w:rsid w:val="00B70BC7"/>
    <w:rsid w:val="00B712C7"/>
    <w:rsid w:val="00B71986"/>
    <w:rsid w:val="00B71B06"/>
    <w:rsid w:val="00B72BAC"/>
    <w:rsid w:val="00B73A00"/>
    <w:rsid w:val="00B741D0"/>
    <w:rsid w:val="00B748FA"/>
    <w:rsid w:val="00B7494D"/>
    <w:rsid w:val="00B74B0C"/>
    <w:rsid w:val="00B754E9"/>
    <w:rsid w:val="00B7560A"/>
    <w:rsid w:val="00B7562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5"/>
    <w:rsid w:val="00B85D0A"/>
    <w:rsid w:val="00B85D18"/>
    <w:rsid w:val="00B8671F"/>
    <w:rsid w:val="00B86CBC"/>
    <w:rsid w:val="00B86E61"/>
    <w:rsid w:val="00B87FE9"/>
    <w:rsid w:val="00B9137D"/>
    <w:rsid w:val="00B91FB8"/>
    <w:rsid w:val="00B920DF"/>
    <w:rsid w:val="00B9241A"/>
    <w:rsid w:val="00B937E7"/>
    <w:rsid w:val="00B93866"/>
    <w:rsid w:val="00B93A46"/>
    <w:rsid w:val="00B944B8"/>
    <w:rsid w:val="00B946B2"/>
    <w:rsid w:val="00B94CDE"/>
    <w:rsid w:val="00B95A24"/>
    <w:rsid w:val="00B9652B"/>
    <w:rsid w:val="00B9672B"/>
    <w:rsid w:val="00B96756"/>
    <w:rsid w:val="00B96883"/>
    <w:rsid w:val="00B96A6C"/>
    <w:rsid w:val="00B970B0"/>
    <w:rsid w:val="00B97D87"/>
    <w:rsid w:val="00BA05C9"/>
    <w:rsid w:val="00BA080B"/>
    <w:rsid w:val="00BA0A4F"/>
    <w:rsid w:val="00BA0F66"/>
    <w:rsid w:val="00BA1311"/>
    <w:rsid w:val="00BA1D8F"/>
    <w:rsid w:val="00BA2398"/>
    <w:rsid w:val="00BA28D7"/>
    <w:rsid w:val="00BA31F7"/>
    <w:rsid w:val="00BA341F"/>
    <w:rsid w:val="00BA38A5"/>
    <w:rsid w:val="00BA3D88"/>
    <w:rsid w:val="00BA48DC"/>
    <w:rsid w:val="00BA4ACB"/>
    <w:rsid w:val="00BA4D96"/>
    <w:rsid w:val="00BA5539"/>
    <w:rsid w:val="00BA5C6D"/>
    <w:rsid w:val="00BA5D95"/>
    <w:rsid w:val="00BA69FA"/>
    <w:rsid w:val="00BA6AB3"/>
    <w:rsid w:val="00BA6EE1"/>
    <w:rsid w:val="00BA733E"/>
    <w:rsid w:val="00BA74D7"/>
    <w:rsid w:val="00BA7B5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53"/>
    <w:rsid w:val="00BB71B1"/>
    <w:rsid w:val="00BB7C27"/>
    <w:rsid w:val="00BB7D63"/>
    <w:rsid w:val="00BC0EC9"/>
    <w:rsid w:val="00BC10FB"/>
    <w:rsid w:val="00BC1792"/>
    <w:rsid w:val="00BC1CD4"/>
    <w:rsid w:val="00BC1D49"/>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949"/>
    <w:rsid w:val="00BD3C64"/>
    <w:rsid w:val="00BD41D7"/>
    <w:rsid w:val="00BD4544"/>
    <w:rsid w:val="00BD4E49"/>
    <w:rsid w:val="00BD5263"/>
    <w:rsid w:val="00BD584D"/>
    <w:rsid w:val="00BD65B2"/>
    <w:rsid w:val="00BD7C43"/>
    <w:rsid w:val="00BE0587"/>
    <w:rsid w:val="00BE180E"/>
    <w:rsid w:val="00BE1858"/>
    <w:rsid w:val="00BE190E"/>
    <w:rsid w:val="00BE2177"/>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46E"/>
    <w:rsid w:val="00BF780E"/>
    <w:rsid w:val="00C00F86"/>
    <w:rsid w:val="00C010A3"/>
    <w:rsid w:val="00C01740"/>
    <w:rsid w:val="00C0177E"/>
    <w:rsid w:val="00C01B4A"/>
    <w:rsid w:val="00C026AB"/>
    <w:rsid w:val="00C02966"/>
    <w:rsid w:val="00C02B55"/>
    <w:rsid w:val="00C03EB7"/>
    <w:rsid w:val="00C04406"/>
    <w:rsid w:val="00C04435"/>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1C"/>
    <w:rsid w:val="00C147E1"/>
    <w:rsid w:val="00C14E2C"/>
    <w:rsid w:val="00C158E9"/>
    <w:rsid w:val="00C15B4D"/>
    <w:rsid w:val="00C160A1"/>
    <w:rsid w:val="00C16987"/>
    <w:rsid w:val="00C16D04"/>
    <w:rsid w:val="00C171EA"/>
    <w:rsid w:val="00C17658"/>
    <w:rsid w:val="00C179C4"/>
    <w:rsid w:val="00C20A77"/>
    <w:rsid w:val="00C20E68"/>
    <w:rsid w:val="00C21077"/>
    <w:rsid w:val="00C21132"/>
    <w:rsid w:val="00C21A30"/>
    <w:rsid w:val="00C22ADA"/>
    <w:rsid w:val="00C22DB0"/>
    <w:rsid w:val="00C23DFD"/>
    <w:rsid w:val="00C23E06"/>
    <w:rsid w:val="00C243D2"/>
    <w:rsid w:val="00C25535"/>
    <w:rsid w:val="00C25FC8"/>
    <w:rsid w:val="00C26588"/>
    <w:rsid w:val="00C265EA"/>
    <w:rsid w:val="00C271D1"/>
    <w:rsid w:val="00C27D2C"/>
    <w:rsid w:val="00C30143"/>
    <w:rsid w:val="00C3061F"/>
    <w:rsid w:val="00C31457"/>
    <w:rsid w:val="00C31BFE"/>
    <w:rsid w:val="00C32030"/>
    <w:rsid w:val="00C327B5"/>
    <w:rsid w:val="00C32E53"/>
    <w:rsid w:val="00C338F5"/>
    <w:rsid w:val="00C33DBC"/>
    <w:rsid w:val="00C34753"/>
    <w:rsid w:val="00C34BAF"/>
    <w:rsid w:val="00C34FFE"/>
    <w:rsid w:val="00C35066"/>
    <w:rsid w:val="00C3528A"/>
    <w:rsid w:val="00C357D8"/>
    <w:rsid w:val="00C35C26"/>
    <w:rsid w:val="00C36A9E"/>
    <w:rsid w:val="00C373EA"/>
    <w:rsid w:val="00C37614"/>
    <w:rsid w:val="00C37C99"/>
    <w:rsid w:val="00C37CB5"/>
    <w:rsid w:val="00C37E50"/>
    <w:rsid w:val="00C4066F"/>
    <w:rsid w:val="00C41220"/>
    <w:rsid w:val="00C42A0E"/>
    <w:rsid w:val="00C438F5"/>
    <w:rsid w:val="00C441D7"/>
    <w:rsid w:val="00C4463D"/>
    <w:rsid w:val="00C447D2"/>
    <w:rsid w:val="00C44CA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0CB"/>
    <w:rsid w:val="00C62355"/>
    <w:rsid w:val="00C62D98"/>
    <w:rsid w:val="00C632A3"/>
    <w:rsid w:val="00C6399F"/>
    <w:rsid w:val="00C63E24"/>
    <w:rsid w:val="00C643C7"/>
    <w:rsid w:val="00C64773"/>
    <w:rsid w:val="00C6497D"/>
    <w:rsid w:val="00C64A65"/>
    <w:rsid w:val="00C6526E"/>
    <w:rsid w:val="00C654DD"/>
    <w:rsid w:val="00C65A50"/>
    <w:rsid w:val="00C65CAE"/>
    <w:rsid w:val="00C665FD"/>
    <w:rsid w:val="00C66D29"/>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1E1"/>
    <w:rsid w:val="00C822DC"/>
    <w:rsid w:val="00C8357B"/>
    <w:rsid w:val="00C83644"/>
    <w:rsid w:val="00C83859"/>
    <w:rsid w:val="00C83FE2"/>
    <w:rsid w:val="00C840C6"/>
    <w:rsid w:val="00C84434"/>
    <w:rsid w:val="00C84604"/>
    <w:rsid w:val="00C84723"/>
    <w:rsid w:val="00C84A37"/>
    <w:rsid w:val="00C8502B"/>
    <w:rsid w:val="00C855AA"/>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CED"/>
    <w:rsid w:val="00C940CA"/>
    <w:rsid w:val="00C9427A"/>
    <w:rsid w:val="00C94445"/>
    <w:rsid w:val="00C948BF"/>
    <w:rsid w:val="00C9491F"/>
    <w:rsid w:val="00C94A83"/>
    <w:rsid w:val="00C94B9F"/>
    <w:rsid w:val="00C95159"/>
    <w:rsid w:val="00C955E6"/>
    <w:rsid w:val="00C95B05"/>
    <w:rsid w:val="00C95D9A"/>
    <w:rsid w:val="00C96406"/>
    <w:rsid w:val="00C96CEC"/>
    <w:rsid w:val="00C96F4B"/>
    <w:rsid w:val="00C970BE"/>
    <w:rsid w:val="00C970C8"/>
    <w:rsid w:val="00CA02E5"/>
    <w:rsid w:val="00CA02FE"/>
    <w:rsid w:val="00CA0664"/>
    <w:rsid w:val="00CA1270"/>
    <w:rsid w:val="00CA1743"/>
    <w:rsid w:val="00CA237E"/>
    <w:rsid w:val="00CA24C1"/>
    <w:rsid w:val="00CA2BF5"/>
    <w:rsid w:val="00CA4139"/>
    <w:rsid w:val="00CA42C1"/>
    <w:rsid w:val="00CA47CB"/>
    <w:rsid w:val="00CA5166"/>
    <w:rsid w:val="00CA64E1"/>
    <w:rsid w:val="00CA77FA"/>
    <w:rsid w:val="00CB1979"/>
    <w:rsid w:val="00CB1BFC"/>
    <w:rsid w:val="00CB1C73"/>
    <w:rsid w:val="00CB20ED"/>
    <w:rsid w:val="00CB21ED"/>
    <w:rsid w:val="00CB3C1E"/>
    <w:rsid w:val="00CB3E24"/>
    <w:rsid w:val="00CB44F1"/>
    <w:rsid w:val="00CB46BF"/>
    <w:rsid w:val="00CB55B3"/>
    <w:rsid w:val="00CB5945"/>
    <w:rsid w:val="00CB5C1D"/>
    <w:rsid w:val="00CB5CA0"/>
    <w:rsid w:val="00CB5FF7"/>
    <w:rsid w:val="00CB607B"/>
    <w:rsid w:val="00CB6B3C"/>
    <w:rsid w:val="00CB70A1"/>
    <w:rsid w:val="00CB7156"/>
    <w:rsid w:val="00CB748D"/>
    <w:rsid w:val="00CC045F"/>
    <w:rsid w:val="00CC0767"/>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538"/>
    <w:rsid w:val="00CD46EA"/>
    <w:rsid w:val="00CD483E"/>
    <w:rsid w:val="00CD4A66"/>
    <w:rsid w:val="00CD5A4E"/>
    <w:rsid w:val="00CD5F1C"/>
    <w:rsid w:val="00CD6F81"/>
    <w:rsid w:val="00CD73FF"/>
    <w:rsid w:val="00CE07F5"/>
    <w:rsid w:val="00CE0A3E"/>
    <w:rsid w:val="00CE134E"/>
    <w:rsid w:val="00CE1414"/>
    <w:rsid w:val="00CE14DF"/>
    <w:rsid w:val="00CE187A"/>
    <w:rsid w:val="00CE1F13"/>
    <w:rsid w:val="00CE2489"/>
    <w:rsid w:val="00CE275A"/>
    <w:rsid w:val="00CE28F2"/>
    <w:rsid w:val="00CE2A25"/>
    <w:rsid w:val="00CE3247"/>
    <w:rsid w:val="00CE32FC"/>
    <w:rsid w:val="00CE399B"/>
    <w:rsid w:val="00CE3BB2"/>
    <w:rsid w:val="00CE498D"/>
    <w:rsid w:val="00CE4FFA"/>
    <w:rsid w:val="00CE540C"/>
    <w:rsid w:val="00CE5A18"/>
    <w:rsid w:val="00CE5FD5"/>
    <w:rsid w:val="00CE6713"/>
    <w:rsid w:val="00CE6800"/>
    <w:rsid w:val="00CE6ADE"/>
    <w:rsid w:val="00CE7209"/>
    <w:rsid w:val="00CE75F2"/>
    <w:rsid w:val="00CE7939"/>
    <w:rsid w:val="00CE7FDF"/>
    <w:rsid w:val="00CF06D5"/>
    <w:rsid w:val="00CF06DE"/>
    <w:rsid w:val="00CF0E17"/>
    <w:rsid w:val="00CF14EB"/>
    <w:rsid w:val="00CF168F"/>
    <w:rsid w:val="00CF1D58"/>
    <w:rsid w:val="00CF1F79"/>
    <w:rsid w:val="00CF2677"/>
    <w:rsid w:val="00CF2CB6"/>
    <w:rsid w:val="00CF5B21"/>
    <w:rsid w:val="00CF62D2"/>
    <w:rsid w:val="00CF63E5"/>
    <w:rsid w:val="00CF66FF"/>
    <w:rsid w:val="00CF705D"/>
    <w:rsid w:val="00CF7B33"/>
    <w:rsid w:val="00D00392"/>
    <w:rsid w:val="00D00B14"/>
    <w:rsid w:val="00D01D6B"/>
    <w:rsid w:val="00D021AA"/>
    <w:rsid w:val="00D0274C"/>
    <w:rsid w:val="00D029A4"/>
    <w:rsid w:val="00D02A4A"/>
    <w:rsid w:val="00D02B3D"/>
    <w:rsid w:val="00D0362F"/>
    <w:rsid w:val="00D037B0"/>
    <w:rsid w:val="00D03B95"/>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70E"/>
    <w:rsid w:val="00D27B3A"/>
    <w:rsid w:val="00D27E76"/>
    <w:rsid w:val="00D304B1"/>
    <w:rsid w:val="00D30CCE"/>
    <w:rsid w:val="00D311C5"/>
    <w:rsid w:val="00D311FE"/>
    <w:rsid w:val="00D31692"/>
    <w:rsid w:val="00D32314"/>
    <w:rsid w:val="00D324CF"/>
    <w:rsid w:val="00D325C1"/>
    <w:rsid w:val="00D331C2"/>
    <w:rsid w:val="00D3330B"/>
    <w:rsid w:val="00D33F7A"/>
    <w:rsid w:val="00D3495E"/>
    <w:rsid w:val="00D3535A"/>
    <w:rsid w:val="00D354EB"/>
    <w:rsid w:val="00D355C0"/>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36D"/>
    <w:rsid w:val="00D434C3"/>
    <w:rsid w:val="00D43E2A"/>
    <w:rsid w:val="00D441CF"/>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AA"/>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551"/>
    <w:rsid w:val="00D67710"/>
    <w:rsid w:val="00D67D52"/>
    <w:rsid w:val="00D70555"/>
    <w:rsid w:val="00D7073C"/>
    <w:rsid w:val="00D707AB"/>
    <w:rsid w:val="00D7155A"/>
    <w:rsid w:val="00D72B16"/>
    <w:rsid w:val="00D734C6"/>
    <w:rsid w:val="00D73765"/>
    <w:rsid w:val="00D7377C"/>
    <w:rsid w:val="00D740D9"/>
    <w:rsid w:val="00D74236"/>
    <w:rsid w:val="00D75062"/>
    <w:rsid w:val="00D75236"/>
    <w:rsid w:val="00D76CA3"/>
    <w:rsid w:val="00D77078"/>
    <w:rsid w:val="00D77C78"/>
    <w:rsid w:val="00D77E8A"/>
    <w:rsid w:val="00D8046D"/>
    <w:rsid w:val="00D80602"/>
    <w:rsid w:val="00D80CDF"/>
    <w:rsid w:val="00D8178E"/>
    <w:rsid w:val="00D817BD"/>
    <w:rsid w:val="00D820FC"/>
    <w:rsid w:val="00D82ECE"/>
    <w:rsid w:val="00D83945"/>
    <w:rsid w:val="00D840DA"/>
    <w:rsid w:val="00D84542"/>
    <w:rsid w:val="00D8625D"/>
    <w:rsid w:val="00D86511"/>
    <w:rsid w:val="00D86901"/>
    <w:rsid w:val="00D86A7B"/>
    <w:rsid w:val="00D86D41"/>
    <w:rsid w:val="00D87508"/>
    <w:rsid w:val="00D8792F"/>
    <w:rsid w:val="00D8795A"/>
    <w:rsid w:val="00D90B3E"/>
    <w:rsid w:val="00D90C01"/>
    <w:rsid w:val="00D91242"/>
    <w:rsid w:val="00D91789"/>
    <w:rsid w:val="00D91CFE"/>
    <w:rsid w:val="00D91ECC"/>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169"/>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095"/>
    <w:rsid w:val="00DB27C4"/>
    <w:rsid w:val="00DB2857"/>
    <w:rsid w:val="00DB374C"/>
    <w:rsid w:val="00DB48B9"/>
    <w:rsid w:val="00DB4B5C"/>
    <w:rsid w:val="00DB4CE3"/>
    <w:rsid w:val="00DB56A9"/>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E9"/>
    <w:rsid w:val="00DC2956"/>
    <w:rsid w:val="00DC3291"/>
    <w:rsid w:val="00DC35BA"/>
    <w:rsid w:val="00DC3961"/>
    <w:rsid w:val="00DC3A1D"/>
    <w:rsid w:val="00DC3D76"/>
    <w:rsid w:val="00DC3F3B"/>
    <w:rsid w:val="00DC4BE0"/>
    <w:rsid w:val="00DC598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389"/>
    <w:rsid w:val="00DE1720"/>
    <w:rsid w:val="00DE18FF"/>
    <w:rsid w:val="00DE2046"/>
    <w:rsid w:val="00DE290C"/>
    <w:rsid w:val="00DE34A5"/>
    <w:rsid w:val="00DE36F4"/>
    <w:rsid w:val="00DE37BE"/>
    <w:rsid w:val="00DE3D84"/>
    <w:rsid w:val="00DE4696"/>
    <w:rsid w:val="00DE4BE1"/>
    <w:rsid w:val="00DE4FAD"/>
    <w:rsid w:val="00DE504D"/>
    <w:rsid w:val="00DE5120"/>
    <w:rsid w:val="00DE558F"/>
    <w:rsid w:val="00DE5711"/>
    <w:rsid w:val="00DE5986"/>
    <w:rsid w:val="00DE5F20"/>
    <w:rsid w:val="00DE661B"/>
    <w:rsid w:val="00DE6D13"/>
    <w:rsid w:val="00DE6E25"/>
    <w:rsid w:val="00DE6E2B"/>
    <w:rsid w:val="00DE7037"/>
    <w:rsid w:val="00DE77CC"/>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F44"/>
    <w:rsid w:val="00E0152E"/>
    <w:rsid w:val="00E01599"/>
    <w:rsid w:val="00E0179C"/>
    <w:rsid w:val="00E01F8A"/>
    <w:rsid w:val="00E02773"/>
    <w:rsid w:val="00E0288C"/>
    <w:rsid w:val="00E0292C"/>
    <w:rsid w:val="00E02E87"/>
    <w:rsid w:val="00E03315"/>
    <w:rsid w:val="00E042BB"/>
    <w:rsid w:val="00E04697"/>
    <w:rsid w:val="00E04919"/>
    <w:rsid w:val="00E05E2D"/>
    <w:rsid w:val="00E069E3"/>
    <w:rsid w:val="00E076BB"/>
    <w:rsid w:val="00E100E6"/>
    <w:rsid w:val="00E101B8"/>
    <w:rsid w:val="00E10741"/>
    <w:rsid w:val="00E110DE"/>
    <w:rsid w:val="00E112AB"/>
    <w:rsid w:val="00E113C6"/>
    <w:rsid w:val="00E1204F"/>
    <w:rsid w:val="00E121DF"/>
    <w:rsid w:val="00E123CC"/>
    <w:rsid w:val="00E12FBA"/>
    <w:rsid w:val="00E1304E"/>
    <w:rsid w:val="00E1329C"/>
    <w:rsid w:val="00E13E63"/>
    <w:rsid w:val="00E13F23"/>
    <w:rsid w:val="00E14179"/>
    <w:rsid w:val="00E141AD"/>
    <w:rsid w:val="00E146F6"/>
    <w:rsid w:val="00E146F8"/>
    <w:rsid w:val="00E156C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E8F"/>
    <w:rsid w:val="00E24B5E"/>
    <w:rsid w:val="00E24BA1"/>
    <w:rsid w:val="00E2520F"/>
    <w:rsid w:val="00E2534F"/>
    <w:rsid w:val="00E25A55"/>
    <w:rsid w:val="00E25B02"/>
    <w:rsid w:val="00E25CFD"/>
    <w:rsid w:val="00E25D98"/>
    <w:rsid w:val="00E262E0"/>
    <w:rsid w:val="00E2694C"/>
    <w:rsid w:val="00E270AB"/>
    <w:rsid w:val="00E2732C"/>
    <w:rsid w:val="00E27A96"/>
    <w:rsid w:val="00E30A51"/>
    <w:rsid w:val="00E30EE4"/>
    <w:rsid w:val="00E30F19"/>
    <w:rsid w:val="00E30F82"/>
    <w:rsid w:val="00E32664"/>
    <w:rsid w:val="00E32C8E"/>
    <w:rsid w:val="00E33261"/>
    <w:rsid w:val="00E345D2"/>
    <w:rsid w:val="00E347D3"/>
    <w:rsid w:val="00E355F1"/>
    <w:rsid w:val="00E3566E"/>
    <w:rsid w:val="00E3567D"/>
    <w:rsid w:val="00E357B2"/>
    <w:rsid w:val="00E35F01"/>
    <w:rsid w:val="00E365AF"/>
    <w:rsid w:val="00E36690"/>
    <w:rsid w:val="00E36D14"/>
    <w:rsid w:val="00E374F5"/>
    <w:rsid w:val="00E375BF"/>
    <w:rsid w:val="00E3782C"/>
    <w:rsid w:val="00E37A98"/>
    <w:rsid w:val="00E41326"/>
    <w:rsid w:val="00E41AFA"/>
    <w:rsid w:val="00E41B4B"/>
    <w:rsid w:val="00E41FD9"/>
    <w:rsid w:val="00E420F8"/>
    <w:rsid w:val="00E42587"/>
    <w:rsid w:val="00E42A6B"/>
    <w:rsid w:val="00E42AB8"/>
    <w:rsid w:val="00E42B7C"/>
    <w:rsid w:val="00E43E42"/>
    <w:rsid w:val="00E43FBD"/>
    <w:rsid w:val="00E442F4"/>
    <w:rsid w:val="00E448B7"/>
    <w:rsid w:val="00E50299"/>
    <w:rsid w:val="00E506F4"/>
    <w:rsid w:val="00E50ABA"/>
    <w:rsid w:val="00E50D81"/>
    <w:rsid w:val="00E50F51"/>
    <w:rsid w:val="00E50F94"/>
    <w:rsid w:val="00E52B67"/>
    <w:rsid w:val="00E53CA2"/>
    <w:rsid w:val="00E53E12"/>
    <w:rsid w:val="00E54362"/>
    <w:rsid w:val="00E54BE2"/>
    <w:rsid w:val="00E54EF3"/>
    <w:rsid w:val="00E55E1A"/>
    <w:rsid w:val="00E56BA8"/>
    <w:rsid w:val="00E57702"/>
    <w:rsid w:val="00E577C7"/>
    <w:rsid w:val="00E6008D"/>
    <w:rsid w:val="00E6084D"/>
    <w:rsid w:val="00E60B06"/>
    <w:rsid w:val="00E60C92"/>
    <w:rsid w:val="00E61B1D"/>
    <w:rsid w:val="00E61CF2"/>
    <w:rsid w:val="00E61D90"/>
    <w:rsid w:val="00E6341D"/>
    <w:rsid w:val="00E6378C"/>
    <w:rsid w:val="00E63E0C"/>
    <w:rsid w:val="00E64158"/>
    <w:rsid w:val="00E6448D"/>
    <w:rsid w:val="00E655C9"/>
    <w:rsid w:val="00E655D1"/>
    <w:rsid w:val="00E65C12"/>
    <w:rsid w:val="00E65C56"/>
    <w:rsid w:val="00E660CD"/>
    <w:rsid w:val="00E66292"/>
    <w:rsid w:val="00E668C5"/>
    <w:rsid w:val="00E66989"/>
    <w:rsid w:val="00E670F8"/>
    <w:rsid w:val="00E70410"/>
    <w:rsid w:val="00E7043E"/>
    <w:rsid w:val="00E71B61"/>
    <w:rsid w:val="00E7244C"/>
    <w:rsid w:val="00E729B9"/>
    <w:rsid w:val="00E75068"/>
    <w:rsid w:val="00E76292"/>
    <w:rsid w:val="00E76434"/>
    <w:rsid w:val="00E76A3A"/>
    <w:rsid w:val="00E77929"/>
    <w:rsid w:val="00E77D11"/>
    <w:rsid w:val="00E809CD"/>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96"/>
    <w:rsid w:val="00EA0CD1"/>
    <w:rsid w:val="00EA100E"/>
    <w:rsid w:val="00EA141A"/>
    <w:rsid w:val="00EA1790"/>
    <w:rsid w:val="00EA256A"/>
    <w:rsid w:val="00EA25DF"/>
    <w:rsid w:val="00EA4193"/>
    <w:rsid w:val="00EA4970"/>
    <w:rsid w:val="00EA4E23"/>
    <w:rsid w:val="00EA56A6"/>
    <w:rsid w:val="00EA6573"/>
    <w:rsid w:val="00EA6D1E"/>
    <w:rsid w:val="00EA6E8F"/>
    <w:rsid w:val="00EA6F5B"/>
    <w:rsid w:val="00EA7102"/>
    <w:rsid w:val="00EA76DD"/>
    <w:rsid w:val="00EA7960"/>
    <w:rsid w:val="00EA7AD9"/>
    <w:rsid w:val="00EB01C2"/>
    <w:rsid w:val="00EB03BA"/>
    <w:rsid w:val="00EB0868"/>
    <w:rsid w:val="00EB164F"/>
    <w:rsid w:val="00EB1F2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327"/>
    <w:rsid w:val="00EC4989"/>
    <w:rsid w:val="00EC4A1B"/>
    <w:rsid w:val="00EC4EBE"/>
    <w:rsid w:val="00EC5275"/>
    <w:rsid w:val="00EC5A04"/>
    <w:rsid w:val="00EC76CF"/>
    <w:rsid w:val="00EC77B6"/>
    <w:rsid w:val="00EC7C9E"/>
    <w:rsid w:val="00ED0C16"/>
    <w:rsid w:val="00ED0DC7"/>
    <w:rsid w:val="00ED1268"/>
    <w:rsid w:val="00ED1DC6"/>
    <w:rsid w:val="00ED209B"/>
    <w:rsid w:val="00ED2787"/>
    <w:rsid w:val="00ED2CE2"/>
    <w:rsid w:val="00ED2DE8"/>
    <w:rsid w:val="00ED315B"/>
    <w:rsid w:val="00ED33FC"/>
    <w:rsid w:val="00ED38AF"/>
    <w:rsid w:val="00ED4A3A"/>
    <w:rsid w:val="00ED4CED"/>
    <w:rsid w:val="00ED4F8E"/>
    <w:rsid w:val="00ED51C8"/>
    <w:rsid w:val="00ED55DB"/>
    <w:rsid w:val="00ED5A4F"/>
    <w:rsid w:val="00ED5A55"/>
    <w:rsid w:val="00ED5B78"/>
    <w:rsid w:val="00ED5C67"/>
    <w:rsid w:val="00ED5DC9"/>
    <w:rsid w:val="00ED5EE0"/>
    <w:rsid w:val="00ED697D"/>
    <w:rsid w:val="00ED6CEC"/>
    <w:rsid w:val="00ED73B9"/>
    <w:rsid w:val="00ED7950"/>
    <w:rsid w:val="00ED7E03"/>
    <w:rsid w:val="00ED7F3E"/>
    <w:rsid w:val="00EE0116"/>
    <w:rsid w:val="00EE02A7"/>
    <w:rsid w:val="00EE19FD"/>
    <w:rsid w:val="00EE1B56"/>
    <w:rsid w:val="00EE1C85"/>
    <w:rsid w:val="00EE22D7"/>
    <w:rsid w:val="00EE2596"/>
    <w:rsid w:val="00EE2914"/>
    <w:rsid w:val="00EE2F6A"/>
    <w:rsid w:val="00EE334B"/>
    <w:rsid w:val="00EE33F3"/>
    <w:rsid w:val="00EE3480"/>
    <w:rsid w:val="00EE373B"/>
    <w:rsid w:val="00EE433A"/>
    <w:rsid w:val="00EE4477"/>
    <w:rsid w:val="00EE44B0"/>
    <w:rsid w:val="00EE4D99"/>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4AB"/>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0EA"/>
    <w:rsid w:val="00F11188"/>
    <w:rsid w:val="00F1174E"/>
    <w:rsid w:val="00F126A8"/>
    <w:rsid w:val="00F1334C"/>
    <w:rsid w:val="00F133E3"/>
    <w:rsid w:val="00F13921"/>
    <w:rsid w:val="00F15387"/>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52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BFA"/>
    <w:rsid w:val="00F40E95"/>
    <w:rsid w:val="00F417B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B0"/>
    <w:rsid w:val="00F51433"/>
    <w:rsid w:val="00F5171B"/>
    <w:rsid w:val="00F51A87"/>
    <w:rsid w:val="00F52939"/>
    <w:rsid w:val="00F52B84"/>
    <w:rsid w:val="00F53752"/>
    <w:rsid w:val="00F5388C"/>
    <w:rsid w:val="00F54219"/>
    <w:rsid w:val="00F55531"/>
    <w:rsid w:val="00F55575"/>
    <w:rsid w:val="00F555C4"/>
    <w:rsid w:val="00F5587E"/>
    <w:rsid w:val="00F55BE8"/>
    <w:rsid w:val="00F55DB5"/>
    <w:rsid w:val="00F560B4"/>
    <w:rsid w:val="00F56157"/>
    <w:rsid w:val="00F56281"/>
    <w:rsid w:val="00F56594"/>
    <w:rsid w:val="00F56FD0"/>
    <w:rsid w:val="00F57102"/>
    <w:rsid w:val="00F5729B"/>
    <w:rsid w:val="00F57665"/>
    <w:rsid w:val="00F57868"/>
    <w:rsid w:val="00F602FE"/>
    <w:rsid w:val="00F610E0"/>
    <w:rsid w:val="00F611D1"/>
    <w:rsid w:val="00F6184B"/>
    <w:rsid w:val="00F61A15"/>
    <w:rsid w:val="00F62799"/>
    <w:rsid w:val="00F6347F"/>
    <w:rsid w:val="00F636E5"/>
    <w:rsid w:val="00F638A8"/>
    <w:rsid w:val="00F63BE9"/>
    <w:rsid w:val="00F644F1"/>
    <w:rsid w:val="00F650C8"/>
    <w:rsid w:val="00F65227"/>
    <w:rsid w:val="00F65FF2"/>
    <w:rsid w:val="00F6698E"/>
    <w:rsid w:val="00F67417"/>
    <w:rsid w:val="00F678A1"/>
    <w:rsid w:val="00F67A72"/>
    <w:rsid w:val="00F70088"/>
    <w:rsid w:val="00F701DB"/>
    <w:rsid w:val="00F70A62"/>
    <w:rsid w:val="00F71B90"/>
    <w:rsid w:val="00F7215F"/>
    <w:rsid w:val="00F72C43"/>
    <w:rsid w:val="00F73B04"/>
    <w:rsid w:val="00F75592"/>
    <w:rsid w:val="00F7599F"/>
    <w:rsid w:val="00F75FB4"/>
    <w:rsid w:val="00F7680D"/>
    <w:rsid w:val="00F76C42"/>
    <w:rsid w:val="00F7725C"/>
    <w:rsid w:val="00F7789D"/>
    <w:rsid w:val="00F80241"/>
    <w:rsid w:val="00F80B9A"/>
    <w:rsid w:val="00F81987"/>
    <w:rsid w:val="00F81F56"/>
    <w:rsid w:val="00F82282"/>
    <w:rsid w:val="00F82324"/>
    <w:rsid w:val="00F83041"/>
    <w:rsid w:val="00F83398"/>
    <w:rsid w:val="00F835DF"/>
    <w:rsid w:val="00F84093"/>
    <w:rsid w:val="00F85285"/>
    <w:rsid w:val="00F85DF7"/>
    <w:rsid w:val="00F85EE3"/>
    <w:rsid w:val="00F86AF6"/>
    <w:rsid w:val="00F86F43"/>
    <w:rsid w:val="00F87A91"/>
    <w:rsid w:val="00F87CD9"/>
    <w:rsid w:val="00F87DF1"/>
    <w:rsid w:val="00F9024D"/>
    <w:rsid w:val="00F914B7"/>
    <w:rsid w:val="00F929A5"/>
    <w:rsid w:val="00F929B7"/>
    <w:rsid w:val="00F9327D"/>
    <w:rsid w:val="00F94AFD"/>
    <w:rsid w:val="00F94D71"/>
    <w:rsid w:val="00F95009"/>
    <w:rsid w:val="00F952BE"/>
    <w:rsid w:val="00F953B3"/>
    <w:rsid w:val="00F9566B"/>
    <w:rsid w:val="00F9576C"/>
    <w:rsid w:val="00F957D5"/>
    <w:rsid w:val="00F96714"/>
    <w:rsid w:val="00F96C46"/>
    <w:rsid w:val="00F972C5"/>
    <w:rsid w:val="00FA0E33"/>
    <w:rsid w:val="00FA144D"/>
    <w:rsid w:val="00FA19B4"/>
    <w:rsid w:val="00FA22FA"/>
    <w:rsid w:val="00FA263B"/>
    <w:rsid w:val="00FA36EB"/>
    <w:rsid w:val="00FA56CE"/>
    <w:rsid w:val="00FA5EA4"/>
    <w:rsid w:val="00FA6816"/>
    <w:rsid w:val="00FA6A97"/>
    <w:rsid w:val="00FA7142"/>
    <w:rsid w:val="00FA7269"/>
    <w:rsid w:val="00FA75F8"/>
    <w:rsid w:val="00FA7D78"/>
    <w:rsid w:val="00FB0339"/>
    <w:rsid w:val="00FB059B"/>
    <w:rsid w:val="00FB10F0"/>
    <w:rsid w:val="00FB11E3"/>
    <w:rsid w:val="00FB1878"/>
    <w:rsid w:val="00FB1FBE"/>
    <w:rsid w:val="00FB2299"/>
    <w:rsid w:val="00FB275B"/>
    <w:rsid w:val="00FB2EAD"/>
    <w:rsid w:val="00FB31A7"/>
    <w:rsid w:val="00FB3981"/>
    <w:rsid w:val="00FB3AC8"/>
    <w:rsid w:val="00FB3D71"/>
    <w:rsid w:val="00FB3D84"/>
    <w:rsid w:val="00FB458B"/>
    <w:rsid w:val="00FB4C59"/>
    <w:rsid w:val="00FB5700"/>
    <w:rsid w:val="00FB5D95"/>
    <w:rsid w:val="00FB633B"/>
    <w:rsid w:val="00FB66D2"/>
    <w:rsid w:val="00FB67FB"/>
    <w:rsid w:val="00FB6A6A"/>
    <w:rsid w:val="00FB76AA"/>
    <w:rsid w:val="00FB78A1"/>
    <w:rsid w:val="00FB7BCA"/>
    <w:rsid w:val="00FB7C57"/>
    <w:rsid w:val="00FC0DC2"/>
    <w:rsid w:val="00FC11E6"/>
    <w:rsid w:val="00FC1A04"/>
    <w:rsid w:val="00FC2982"/>
    <w:rsid w:val="00FC30FB"/>
    <w:rsid w:val="00FC4064"/>
    <w:rsid w:val="00FC46D9"/>
    <w:rsid w:val="00FC5AAA"/>
    <w:rsid w:val="00FC5CAE"/>
    <w:rsid w:val="00FC5EA5"/>
    <w:rsid w:val="00FC674E"/>
    <w:rsid w:val="00FC6AC0"/>
    <w:rsid w:val="00FC6F2F"/>
    <w:rsid w:val="00FC7724"/>
    <w:rsid w:val="00FC7AD6"/>
    <w:rsid w:val="00FD003B"/>
    <w:rsid w:val="00FD03FA"/>
    <w:rsid w:val="00FD1A28"/>
    <w:rsid w:val="00FD1E9A"/>
    <w:rsid w:val="00FD211F"/>
    <w:rsid w:val="00FD2A30"/>
    <w:rsid w:val="00FD34DC"/>
    <w:rsid w:val="00FD38B8"/>
    <w:rsid w:val="00FD3DB5"/>
    <w:rsid w:val="00FD46C9"/>
    <w:rsid w:val="00FD51C2"/>
    <w:rsid w:val="00FD53CF"/>
    <w:rsid w:val="00FD6031"/>
    <w:rsid w:val="00FD6707"/>
    <w:rsid w:val="00FD67F6"/>
    <w:rsid w:val="00FD6EE2"/>
    <w:rsid w:val="00FD6FC4"/>
    <w:rsid w:val="00FD78E4"/>
    <w:rsid w:val="00FD79BE"/>
    <w:rsid w:val="00FD7C41"/>
    <w:rsid w:val="00FE0385"/>
    <w:rsid w:val="00FE07A7"/>
    <w:rsid w:val="00FE0E16"/>
    <w:rsid w:val="00FE142D"/>
    <w:rsid w:val="00FE1B67"/>
    <w:rsid w:val="00FE1C0E"/>
    <w:rsid w:val="00FE20E1"/>
    <w:rsid w:val="00FE252E"/>
    <w:rsid w:val="00FE3449"/>
    <w:rsid w:val="00FE3D1F"/>
    <w:rsid w:val="00FE3D7C"/>
    <w:rsid w:val="00FE4654"/>
    <w:rsid w:val="00FE4E65"/>
    <w:rsid w:val="00FE5735"/>
    <w:rsid w:val="00FE65F2"/>
    <w:rsid w:val="00FE6998"/>
    <w:rsid w:val="00FE7908"/>
    <w:rsid w:val="00FF0550"/>
    <w:rsid w:val="00FF0594"/>
    <w:rsid w:val="00FF05F7"/>
    <w:rsid w:val="00FF0683"/>
    <w:rsid w:val="00FF074B"/>
    <w:rsid w:val="00FF0E01"/>
    <w:rsid w:val="00FF115F"/>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560B4"/>
    <w:rPr>
      <w:rFonts w:ascii="Times New Roman"/>
      <w:sz w:val="24"/>
      <w:szCs w:val="24"/>
      <w:lang w:eastAsia="en-US"/>
    </w:rPr>
  </w:style>
  <w:style w:type="paragraph" w:styleId="Porat">
    <w:name w:val="footer"/>
    <w:aliases w:val="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D3833"/>
    <w:pPr>
      <w:tabs>
        <w:tab w:val="right" w:leader="dot" w:pos="9962"/>
      </w:tabs>
      <w:spacing w:after="0"/>
      <w:ind w:left="220"/>
    </w:pPr>
    <w:rPr>
      <w:rFonts w:eastAsia="Calibri" w:cstheme="minorHAnsi"/>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223D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Siaiptekstas">
    <w:name w:val="Siaip tekstas"/>
    <w:basedOn w:val="prastasis"/>
    <w:rsid w:val="00AF1A48"/>
    <w:pPr>
      <w:tabs>
        <w:tab w:val="left" w:pos="0"/>
        <w:tab w:val="left" w:pos="142"/>
        <w:tab w:val="left" w:pos="993"/>
        <w:tab w:val="left" w:pos="1560"/>
      </w:tabs>
      <w:suppressAutoHyphens/>
      <w:spacing w:after="0" w:line="240" w:lineRule="auto"/>
      <w:ind w:firstLine="900"/>
      <w:jc w:val="both"/>
    </w:pPr>
    <w:rPr>
      <w:rFonts w:ascii="Times New Roman" w:eastAsia="Times New Roman" w:hAnsi="Times New Roman" w:cs="Times New Roman"/>
      <w:sz w:val="24"/>
      <w:szCs w:val="24"/>
      <w:lang w:eastAsia="ar-SA"/>
    </w:rPr>
  </w:style>
  <w:style w:type="paragraph" w:customStyle="1" w:styleId="Spalvotassraas1parykinimas1">
    <w:name w:val="Spalvotas sąrašas – 1 paryškinimas1"/>
    <w:basedOn w:val="prastasis"/>
    <w:link w:val="Spalvotassraas1parykinimasDiagrama"/>
    <w:uiPriority w:val="34"/>
    <w:qFormat/>
    <w:rsid w:val="00AF1A48"/>
    <w:pPr>
      <w:widowControl w:val="0"/>
      <w:suppressAutoHyphens/>
      <w:autoSpaceDE w:val="0"/>
      <w:spacing w:after="0" w:line="240" w:lineRule="auto"/>
      <w:ind w:left="720"/>
    </w:pPr>
    <w:rPr>
      <w:rFonts w:ascii="Times New Roman" w:eastAsia="Times New Roman" w:hAnsi="Times New Roman" w:cs="Arial Unicode MS"/>
      <w:sz w:val="20"/>
      <w:szCs w:val="20"/>
      <w:lang w:val="x-none" w:eastAsia="ar-SA" w:bidi="bo-CN"/>
    </w:rPr>
  </w:style>
  <w:style w:type="character" w:customStyle="1" w:styleId="Spalvotassraas1parykinimasDiagrama">
    <w:name w:val="Spalvotas sąrašas – 1 paryškinimas Diagrama"/>
    <w:link w:val="Spalvotassraas1parykinimas1"/>
    <w:uiPriority w:val="34"/>
    <w:rsid w:val="00AF1A48"/>
    <w:rPr>
      <w:rFonts w:ascii="Times New Roman" w:eastAsia="Times New Roman" w:hAnsi="Times New Roman" w:cs="Arial Unicode MS"/>
      <w:sz w:val="20"/>
      <w:szCs w:val="20"/>
      <w:lang w:val="x-none" w:eastAsia="ar-SA" w:bidi="bo-CN"/>
    </w:rPr>
  </w:style>
  <w:style w:type="paragraph" w:customStyle="1" w:styleId="TableStyle2">
    <w:name w:val="Table Style 2"/>
    <w:rsid w:val="005D1625"/>
    <w:pPr>
      <w:spacing w:after="0" w:line="240" w:lineRule="auto"/>
    </w:pPr>
    <w:rPr>
      <w:rFonts w:ascii="Helvetica" w:eastAsia="Arial Unicode MS" w:hAnsi="Arial Unicode MS" w:cs="Arial Unicode MS"/>
      <w:color w:val="000000"/>
      <w:sz w:val="20"/>
      <w:szCs w:val="20"/>
      <w:u w:color="000000"/>
    </w:rPr>
  </w:style>
  <w:style w:type="table" w:customStyle="1" w:styleId="TableGrid411">
    <w:name w:val="Table Grid411"/>
    <w:basedOn w:val="prastojilentel"/>
    <w:next w:val="Lentelstinklelis"/>
    <w:rsid w:val="00427F51"/>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427F51"/>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427F51"/>
    <w:rPr>
      <w:rFonts w:ascii="Times New Roman" w:eastAsia="Times New Roman" w:hAnsi="Times New Roman" w:cs="Arial Unicode MS"/>
      <w:sz w:val="22"/>
      <w:szCs w:val="22"/>
      <w:lang w:val="x-none" w:eastAsia="en-US" w:bidi="bo-CN"/>
    </w:rPr>
  </w:style>
  <w:style w:type="paragraph" w:customStyle="1" w:styleId="Komentarotema1">
    <w:name w:val="Komentaro tema1"/>
    <w:basedOn w:val="Komentarotekstas"/>
    <w:next w:val="Komentarotekstas"/>
    <w:semiHidden/>
    <w:rsid w:val="00034088"/>
    <w:pPr>
      <w:spacing w:after="0" w:line="240" w:lineRule="auto"/>
    </w:pPr>
    <w:rPr>
      <w:rFonts w:ascii="Times New Roman" w:eastAsia="Times New Roman" w:hAnsi="Times New Roman" w:cs="Arial Unicode MS"/>
      <w:b/>
      <w:bCs/>
      <w:lang w:val="x-none" w:eastAsia="fi-FI" w:bidi="bo-CN"/>
    </w:rPr>
  </w:style>
  <w:style w:type="paragraph" w:customStyle="1" w:styleId="Pagrindinistekstas1">
    <w:name w:val="Pagrindinis tekstas1"/>
    <w:rsid w:val="00034088"/>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TableParagraph">
    <w:name w:val="Table Paragraph"/>
    <w:basedOn w:val="prastasis"/>
    <w:uiPriority w:val="1"/>
    <w:qFormat/>
    <w:rsid w:val="00034088"/>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paragraph" w:styleId="Pagrindiniotekstotrauka3">
    <w:name w:val="Body Text Indent 3"/>
    <w:basedOn w:val="prastasis"/>
    <w:link w:val="Pagrindiniotekstotrauka3Diagrama"/>
    <w:uiPriority w:val="99"/>
    <w:semiHidden/>
    <w:unhideWhenUsed/>
    <w:rsid w:val="009B117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B117F"/>
    <w:rPr>
      <w:sz w:val="16"/>
      <w:szCs w:val="16"/>
    </w:rPr>
  </w:style>
  <w:style w:type="paragraph" w:styleId="Sraas">
    <w:name w:val="List"/>
    <w:basedOn w:val="prastasis"/>
    <w:rsid w:val="009B117F"/>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odytxt">
    <w:name w:val="Bodytxt"/>
    <w:basedOn w:val="prastasis"/>
    <w:rsid w:val="009B117F"/>
    <w:pPr>
      <w:keepNext/>
      <w:spacing w:after="0" w:line="240" w:lineRule="auto"/>
      <w:jc w:val="both"/>
    </w:pPr>
    <w:rPr>
      <w:rFonts w:ascii="Times New Roman" w:eastAsia="Times New Roman" w:hAnsi="Times New Roman" w:cs="Times New Roman"/>
      <w:sz w:val="22"/>
      <w:szCs w:val="22"/>
      <w:lang w:eastAsia="fi-FI"/>
    </w:rPr>
  </w:style>
  <w:style w:type="character" w:customStyle="1" w:styleId="FontStyle23">
    <w:name w:val="Font Style23"/>
    <w:uiPriority w:val="99"/>
    <w:qFormat/>
    <w:rsid w:val="009B117F"/>
    <w:rPr>
      <w:rFonts w:ascii="Times New Roman" w:hAnsi="Times New Roman" w:cs="Times New Roman"/>
      <w:sz w:val="20"/>
      <w:szCs w:val="20"/>
    </w:rPr>
  </w:style>
  <w:style w:type="paragraph" w:customStyle="1" w:styleId="text-3mezera">
    <w:name w:val="text - 3 mezera"/>
    <w:basedOn w:val="prastasis"/>
    <w:rsid w:val="009B117F"/>
    <w:pPr>
      <w:widowControl w:val="0"/>
      <w:spacing w:before="60" w:after="0" w:line="240" w:lineRule="exact"/>
      <w:jc w:val="both"/>
    </w:pPr>
    <w:rPr>
      <w:rFonts w:ascii="Arial" w:eastAsia="Times New Roman" w:hAnsi="Arial" w:cs="Arial"/>
      <w:sz w:val="24"/>
      <w:szCs w:val="24"/>
      <w:lang w:val="cs-CZ" w:eastAsia="fi-FI"/>
    </w:rPr>
  </w:style>
  <w:style w:type="character" w:customStyle="1" w:styleId="FontStyle18">
    <w:name w:val="Font Style18"/>
    <w:uiPriority w:val="99"/>
    <w:rsid w:val="009B117F"/>
    <w:rPr>
      <w:rFonts w:ascii="Times New Roman" w:hAnsi="Times New Roman" w:cs="Times New Roman"/>
      <w:i/>
      <w:iCs/>
      <w:sz w:val="20"/>
      <w:szCs w:val="20"/>
    </w:rPr>
  </w:style>
  <w:style w:type="character" w:customStyle="1" w:styleId="FontStyle20">
    <w:name w:val="Font Style20"/>
    <w:uiPriority w:val="99"/>
    <w:rsid w:val="009B117F"/>
    <w:rPr>
      <w:rFonts w:ascii="Times New Roman" w:hAnsi="Times New Roman" w:cs="Times New Roman"/>
      <w:b/>
      <w:bCs/>
      <w:sz w:val="20"/>
      <w:szCs w:val="20"/>
    </w:rPr>
  </w:style>
  <w:style w:type="paragraph" w:customStyle="1" w:styleId="Style2">
    <w:name w:val="Style2"/>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9B117F"/>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9B117F"/>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9B117F"/>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9B117F"/>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ilius1">
    <w:name w:val="Stilius1"/>
    <w:basedOn w:val="prastasis"/>
    <w:autoRedefine/>
    <w:qFormat/>
    <w:rsid w:val="006F6147"/>
    <w:pPr>
      <w:numPr>
        <w:numId w:val="28"/>
      </w:numPr>
      <w:tabs>
        <w:tab w:val="left" w:pos="1026"/>
      </w:tabs>
      <w:spacing w:before="240" w:after="240" w:line="240" w:lineRule="auto"/>
      <w:ind w:left="181" w:firstLine="0"/>
    </w:pPr>
    <w:rPr>
      <w:rFonts w:ascii="Times New Roman" w:eastAsia="Times New Roman" w:hAnsi="Times New Roman" w:cs="Times New Roman"/>
      <w:b/>
      <w:sz w:val="22"/>
      <w:szCs w:val="22"/>
      <w:lang w:eastAsia="en-US"/>
    </w:rPr>
  </w:style>
  <w:style w:type="character" w:customStyle="1" w:styleId="Heading2Char">
    <w:name w:val="Heading 2 Char"/>
    <w:aliases w:val="Title Header2 Char"/>
    <w:locked/>
    <w:rsid w:val="00FB11E3"/>
    <w:rPr>
      <w:rFonts w:ascii="Times New Roman" w:hAnsi="Times New Roman" w:cs="Times New Roman"/>
      <w:sz w:val="24"/>
      <w:lang w:val="x-none" w:eastAsia="en-US"/>
    </w:rPr>
  </w:style>
  <w:style w:type="character" w:customStyle="1" w:styleId="normal-h">
    <w:name w:val="normal-h"/>
    <w:basedOn w:val="Numatytasispastraiposriftas"/>
    <w:rsid w:val="00FB11E3"/>
  </w:style>
  <w:style w:type="character" w:styleId="Puslapionumeris">
    <w:name w:val="page number"/>
    <w:basedOn w:val="Numatytasispastraiposriftas"/>
    <w:rsid w:val="0076107D"/>
  </w:style>
  <w:style w:type="character" w:customStyle="1" w:styleId="UnresolvedMention2">
    <w:name w:val="Unresolved Mention2"/>
    <w:basedOn w:val="Numatytasispastraiposriftas"/>
    <w:uiPriority w:val="99"/>
    <w:semiHidden/>
    <w:unhideWhenUsed/>
    <w:rsid w:val="001E63C6"/>
    <w:rPr>
      <w:color w:val="605E5C"/>
      <w:shd w:val="clear" w:color="auto" w:fill="E1DFDD"/>
    </w:rPr>
  </w:style>
  <w:style w:type="character" w:customStyle="1" w:styleId="CommentTextChar2">
    <w:name w:val="Comment Text Char2"/>
    <w:rsid w:val="00601A40"/>
    <w:rPr>
      <w:rFonts w:ascii="Arial" w:eastAsia="Times New Roman" w:hAnsi="Arial" w:cs="Times New Roman"/>
      <w:snapToGrid/>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847F99-3205-4075-A816-27AE7246BE55}">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17</Pages>
  <Words>27521</Words>
  <Characters>15688</Characters>
  <Application>Microsoft Office Word</Application>
  <DocSecurity>0</DocSecurity>
  <Lines>130</Lines>
  <Paragraphs>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Svetlana Aleksandrova</cp:lastModifiedBy>
  <cp:revision>120</cp:revision>
  <dcterms:created xsi:type="dcterms:W3CDTF">2025-02-08T17:56:00Z</dcterms:created>
  <dcterms:modified xsi:type="dcterms:W3CDTF">2026-03-31T10:55:00Z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