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5537" w14:textId="2E2E721D" w:rsidR="00806A7F" w:rsidRPr="00296638" w:rsidRDefault="00806A7F" w:rsidP="00806A7F">
      <w:pPr>
        <w:pStyle w:val="Heading2"/>
        <w:ind w:left="5103" w:firstLine="1418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4404963"/>
      <w:r w:rsidRPr="004958D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2966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priedas</w:t>
      </w:r>
    </w:p>
    <w:p w14:paraId="4EB99E7A" w14:textId="7D40C58E" w:rsidR="00BB2E6A" w:rsidRDefault="00806A7F" w:rsidP="00806A7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96638">
        <w:rPr>
          <w:rFonts w:ascii="Times New Roman" w:hAnsi="Times New Roman"/>
          <w:b/>
          <w:bCs/>
          <w:sz w:val="24"/>
          <w:szCs w:val="24"/>
        </w:rPr>
        <w:t>„</w:t>
      </w:r>
      <w:bookmarkEnd w:id="0"/>
      <w:r w:rsidRPr="00806A7F">
        <w:rPr>
          <w:rFonts w:ascii="Times New Roman" w:hAnsi="Times New Roman"/>
          <w:b/>
          <w:bCs/>
          <w:sz w:val="24"/>
          <w:szCs w:val="24"/>
        </w:rPr>
        <w:t>Pasiūlymų vertinimo kriterijai ir sąlygos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172BAEC7" w14:textId="77777777" w:rsidR="00806A7F" w:rsidRPr="00EE65B7" w:rsidRDefault="00806A7F" w:rsidP="00806A7F">
      <w:pPr>
        <w:rPr>
          <w:rFonts w:ascii="Times New Roman" w:hAnsi="Times New Roman"/>
          <w:sz w:val="24"/>
          <w:szCs w:val="24"/>
        </w:rPr>
      </w:pPr>
    </w:p>
    <w:p w14:paraId="42018C95" w14:textId="369A7E62" w:rsidR="00BB2E6A" w:rsidRPr="00EE65B7" w:rsidRDefault="00BB2E6A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65B7">
        <w:rPr>
          <w:rFonts w:ascii="Times New Roman" w:hAnsi="Times New Roman"/>
          <w:b/>
          <w:color w:val="000000" w:themeColor="text1"/>
          <w:sz w:val="24"/>
          <w:szCs w:val="24"/>
        </w:rPr>
        <w:t>PASIŪLYMŲ VERTINIMO KRITERIJAI</w:t>
      </w:r>
    </w:p>
    <w:p w14:paraId="5FEF3451" w14:textId="77777777" w:rsidR="00EE65B7" w:rsidRPr="00EE65B7" w:rsidRDefault="00EE65B7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60219E" w14:textId="4A0F05BD" w:rsidR="00BB2E6A" w:rsidRPr="00EE65B7" w:rsidRDefault="00BB2E6A" w:rsidP="00D43E04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EE65B7">
        <w:rPr>
          <w:rFonts w:ascii="Times New Roman" w:hAnsi="Times New Roman"/>
          <w:sz w:val="24"/>
          <w:szCs w:val="24"/>
        </w:rPr>
        <w:t>Perkančiosios organizacijos nustatytas kriterijus, pagal kurį bus išrinktas ekonom</w:t>
      </w:r>
      <w:r w:rsidR="000E2C11">
        <w:rPr>
          <w:rFonts w:ascii="Times New Roman" w:hAnsi="Times New Roman"/>
          <w:sz w:val="24"/>
          <w:szCs w:val="24"/>
        </w:rPr>
        <w:t>iškai naudingiausias pasiūlymas</w:t>
      </w:r>
      <w:r w:rsidRPr="00EE65B7">
        <w:rPr>
          <w:rFonts w:ascii="Times New Roman" w:hAnsi="Times New Roman"/>
          <w:sz w:val="24"/>
          <w:szCs w:val="24"/>
        </w:rPr>
        <w:t xml:space="preserve"> – </w:t>
      </w:r>
      <w:r w:rsidRPr="00EE65B7">
        <w:rPr>
          <w:rFonts w:ascii="Times New Roman" w:hAnsi="Times New Roman"/>
          <w:b/>
          <w:sz w:val="24"/>
          <w:szCs w:val="24"/>
        </w:rPr>
        <w:t>kainos ir kokybės santykis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b/>
          <w:sz w:val="24"/>
          <w:szCs w:val="24"/>
        </w:rPr>
        <w:t xml:space="preserve">Ekonomiškai naudingiausias </w:t>
      </w:r>
      <w:r w:rsidR="00E93466" w:rsidRPr="00EE65B7">
        <w:rPr>
          <w:rFonts w:ascii="Times New Roman" w:hAnsi="Times New Roman"/>
          <w:b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 – tai </w:t>
      </w:r>
      <w:r w:rsidR="00E93466" w:rsidRPr="00EE65B7">
        <w:rPr>
          <w:rFonts w:ascii="Times New Roman" w:hAnsi="Times New Roman"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, kurio balų suma, </w:t>
      </w:r>
      <w:r w:rsidR="00E93466" w:rsidRPr="00EE65B7">
        <w:rPr>
          <w:rFonts w:ascii="Times New Roman" w:hAnsi="Times New Roman"/>
          <w:sz w:val="24"/>
          <w:szCs w:val="24"/>
        </w:rPr>
        <w:t>apskaičiuota</w:t>
      </w:r>
      <w:r w:rsidRPr="00EE65B7">
        <w:rPr>
          <w:rFonts w:ascii="Times New Roman" w:hAnsi="Times New Roman"/>
          <w:sz w:val="24"/>
          <w:szCs w:val="24"/>
        </w:rPr>
        <w:t xml:space="preserve"> pagal toliau nustatytus </w:t>
      </w:r>
      <w:r w:rsidR="00E93466" w:rsidRPr="00EE65B7">
        <w:rPr>
          <w:rFonts w:ascii="Times New Roman" w:hAnsi="Times New Roman"/>
          <w:sz w:val="24"/>
          <w:szCs w:val="24"/>
        </w:rPr>
        <w:t>pasiūlymu</w:t>
      </w:r>
      <w:r w:rsidRPr="00EE65B7">
        <w:rPr>
          <w:rFonts w:ascii="Times New Roman" w:hAnsi="Times New Roman"/>
          <w:sz w:val="24"/>
          <w:szCs w:val="24"/>
        </w:rPr>
        <w:t xml:space="preserve">̨ vertinimo kriterijus ir </w:t>
      </w:r>
      <w:r w:rsidR="00E93466" w:rsidRPr="00EE65B7">
        <w:rPr>
          <w:rFonts w:ascii="Times New Roman" w:hAnsi="Times New Roman"/>
          <w:sz w:val="24"/>
          <w:szCs w:val="24"/>
        </w:rPr>
        <w:t>sąlygas</w:t>
      </w:r>
      <w:r w:rsidRPr="00EE65B7">
        <w:rPr>
          <w:rFonts w:ascii="Times New Roman" w:hAnsi="Times New Roman"/>
          <w:sz w:val="24"/>
          <w:szCs w:val="24"/>
        </w:rPr>
        <w:t>, yra didžiausia.</w:t>
      </w:r>
    </w:p>
    <w:p w14:paraId="3AF6685D" w14:textId="5B8A73B0" w:rsidR="00BB2E6A" w:rsidRPr="00EE65B7" w:rsidRDefault="00D43E04" w:rsidP="00BB2E6A">
      <w:pPr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 xml:space="preserve">2. Pasiūlyme </w:t>
      </w:r>
      <w:r w:rsidR="00BB2E6A" w:rsidRPr="00EE65B7">
        <w:rPr>
          <w:rFonts w:ascii="Times New Roman" w:hAnsi="Times New Roman"/>
          <w:color w:val="000000" w:themeColor="text1"/>
          <w:sz w:val="24"/>
          <w:szCs w:val="24"/>
        </w:rPr>
        <w:t>nurodytos kainos bus vertinamos eurais. Jeigu pasiūlyme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="00BB2E6A" w:rsidRPr="00EE65B7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1A0E99F2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1"/>
          <w:sz w:val="24"/>
          <w:szCs w:val="24"/>
        </w:rPr>
        <w:t xml:space="preserve">3. </w:t>
      </w:r>
      <w:r w:rsidRPr="00EE65B7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EE65B7">
        <w:rPr>
          <w:rFonts w:ascii="Times New Roman" w:hAnsi="Times New Roman"/>
          <w:b/>
          <w:sz w:val="24"/>
          <w:szCs w:val="24"/>
        </w:rPr>
        <w:t>100 balų</w:t>
      </w:r>
      <w:r w:rsidRPr="00EE65B7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3D348A71" w14:textId="77777777" w:rsidR="00BB2E6A" w:rsidRPr="00EE65B7" w:rsidRDefault="00BB2E6A" w:rsidP="00BB2E6A">
      <w:pPr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BB2E6A" w:rsidRPr="00EE65B7" w14:paraId="268DF449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ED5D" w14:textId="77777777" w:rsidR="00BB2E6A" w:rsidRPr="00EE65B7" w:rsidRDefault="00BB2E6A" w:rsidP="005E3837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DA3C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BB2E6A" w:rsidRPr="00EE65B7" w14:paraId="77DE79FE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48BF" w14:textId="77777777" w:rsidR="00BB2E6A" w:rsidRPr="00EE65B7" w:rsidRDefault="00BB2E6A" w:rsidP="005E383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9205" w14:textId="3D5BFB1A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bookmarkStart w:id="1" w:name="_GoBack"/>
            <w:bookmarkEnd w:id="1"/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X=95</w:t>
            </w:r>
          </w:p>
        </w:tc>
      </w:tr>
      <w:tr w:rsidR="00BB2E6A" w:rsidRPr="00EE65B7" w14:paraId="37213CE3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FD9C" w14:textId="3644B5FC" w:rsidR="00BB2E6A" w:rsidRPr="00EE65B7" w:rsidRDefault="00BB2E6A" w:rsidP="00EE65B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Papildoma garantinio termino</w:t>
            </w:r>
            <w:r w:rsidR="00EE65B7"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darbams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trukmė metais </w:t>
            </w:r>
            <w:r w:rsidRPr="00EE65B7">
              <w:rPr>
                <w:rFonts w:ascii="Times New Roman" w:hAnsi="Times New Roman"/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(V)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18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1129957A" w14:textId="77777777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35827F7" w14:textId="05065D31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4. Ekonominis naudingumas </w:t>
      </w:r>
      <w:r w:rsidRPr="00EE65B7">
        <w:rPr>
          <w:rFonts w:ascii="Times New Roman" w:hAnsi="Times New Roman"/>
          <w:b/>
          <w:sz w:val="24"/>
          <w:szCs w:val="24"/>
        </w:rPr>
        <w:t>(S)</w:t>
      </w:r>
      <w:r w:rsidRPr="00EE65B7">
        <w:rPr>
          <w:rFonts w:ascii="Times New Roman" w:hAnsi="Times New Roman"/>
          <w:sz w:val="24"/>
          <w:szCs w:val="24"/>
        </w:rPr>
        <w:t xml:space="preserve"> apskaičiuojamas sudedant dalyvio pasiūlymo kainos (C), darbams taikomo papildomo garantinio termino (V) balus:</w:t>
      </w:r>
    </w:p>
    <w:p w14:paraId="6801DC82" w14:textId="77777777" w:rsidR="00BB2E6A" w:rsidRPr="00EE65B7" w:rsidRDefault="00BB2E6A" w:rsidP="00BB2E6A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BB2E6A" w:rsidRPr="00EE65B7" w14:paraId="74F3D9CB" w14:textId="77777777" w:rsidTr="005E3837">
        <w:trPr>
          <w:trHeight w:val="70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66C2" w14:textId="77777777" w:rsidR="00BB2E6A" w:rsidRPr="00EE65B7" w:rsidRDefault="00BB2E6A" w:rsidP="005E3837">
            <w:pPr>
              <w:tabs>
                <w:tab w:val="left" w:pos="318"/>
              </w:tabs>
              <w:spacing w:line="254" w:lineRule="auto"/>
              <w:ind w:firstLine="885"/>
              <w:rPr>
                <w:rFonts w:ascii="Times New Roman" w:hAnsi="Times New Roman"/>
                <w:b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S = C+V</w:t>
            </w:r>
          </w:p>
        </w:tc>
      </w:tr>
    </w:tbl>
    <w:p w14:paraId="49F73F3A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415EED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5.</w:t>
      </w:r>
      <w:r w:rsidRPr="00EE65B7">
        <w:rPr>
          <w:rFonts w:ascii="Times New Roman" w:hAnsi="Times New Roman"/>
          <w:b/>
          <w:sz w:val="24"/>
          <w:szCs w:val="24"/>
        </w:rPr>
        <w:t xml:space="preserve"> Pirmas kriterijus – Kaina (C). </w:t>
      </w:r>
      <w:r w:rsidRPr="00EE65B7">
        <w:rPr>
          <w:rFonts w:ascii="Times New Roman" w:hAnsi="Times New Roman"/>
          <w:sz w:val="24"/>
          <w:szCs w:val="24"/>
        </w:rPr>
        <w:t>Pasiūlymo kainos (C) balai apskaičiuojami mažiausios pasiūlytos kainos (</w:t>
      </w:r>
      <w:proofErr w:type="spellStart"/>
      <w:r w:rsidRPr="00EE65B7">
        <w:rPr>
          <w:rFonts w:ascii="Times New Roman" w:hAnsi="Times New Roman"/>
          <w:sz w:val="24"/>
          <w:szCs w:val="24"/>
        </w:rPr>
        <w:t>C</w:t>
      </w:r>
      <w:r w:rsidRPr="00EE65B7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EE65B7">
        <w:rPr>
          <w:rFonts w:ascii="Times New Roman" w:hAnsi="Times New Roman"/>
          <w:sz w:val="24"/>
          <w:szCs w:val="24"/>
        </w:rPr>
        <w:t>) ir vertinamo pasiūlymo kainos (</w:t>
      </w:r>
      <w:proofErr w:type="spellStart"/>
      <w:r w:rsidRPr="00EE65B7">
        <w:rPr>
          <w:rFonts w:ascii="Times New Roman" w:hAnsi="Times New Roman"/>
          <w:sz w:val="24"/>
          <w:szCs w:val="24"/>
        </w:rPr>
        <w:t>C</w:t>
      </w:r>
      <w:r w:rsidRPr="00EE65B7"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 w:rsidRPr="00EE65B7">
        <w:rPr>
          <w:rFonts w:ascii="Times New Roman" w:hAnsi="Times New Roman"/>
          <w:sz w:val="24"/>
          <w:szCs w:val="24"/>
        </w:rPr>
        <w:t>) santykį padauginant iš kainos lyginamojo svorio (X):</w:t>
      </w:r>
    </w:p>
    <w:p w14:paraId="3FE36F2F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132D23B0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6E86A29" wp14:editId="7D3D9616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C099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</w:p>
    <w:p w14:paraId="41EF871F" w14:textId="7F4198F1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6.</w:t>
      </w:r>
      <w:r w:rsidRPr="00EE65B7">
        <w:rPr>
          <w:rFonts w:ascii="Times New Roman" w:hAnsi="Times New Roman"/>
          <w:b/>
          <w:sz w:val="24"/>
          <w:szCs w:val="24"/>
        </w:rPr>
        <w:t xml:space="preserve"> Antras kriterijus – papildoma</w:t>
      </w:r>
      <w:r w:rsidR="00D43E04" w:rsidRPr="00EE65B7">
        <w:rPr>
          <w:rFonts w:ascii="Times New Roman" w:hAnsi="Times New Roman"/>
          <w:b/>
          <w:sz w:val="24"/>
          <w:szCs w:val="24"/>
        </w:rPr>
        <w:t>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>garantinis terminas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 xml:space="preserve">darbams </w:t>
      </w:r>
      <w:r w:rsidRPr="00EE65B7">
        <w:rPr>
          <w:rFonts w:ascii="Times New Roman" w:hAnsi="Times New Roman"/>
          <w:b/>
          <w:sz w:val="24"/>
          <w:szCs w:val="24"/>
        </w:rPr>
        <w:t xml:space="preserve">(V). </w:t>
      </w:r>
      <w:r w:rsidRPr="00EE65B7">
        <w:rPr>
          <w:rFonts w:ascii="Times New Roman" w:hAnsi="Times New Roman"/>
          <w:sz w:val="24"/>
          <w:szCs w:val="24"/>
        </w:rPr>
        <w:t xml:space="preserve">Tiekėjai savo pasiūlymuose turi nurodyti papildomą </w:t>
      </w:r>
      <w:r w:rsidR="00D43E04" w:rsidRPr="00EE65B7">
        <w:rPr>
          <w:rFonts w:ascii="Times New Roman" w:hAnsi="Times New Roman"/>
          <w:sz w:val="24"/>
          <w:szCs w:val="24"/>
        </w:rPr>
        <w:t>garantinio termino darbams</w:t>
      </w:r>
      <w:r w:rsidRPr="00EE65B7">
        <w:rPr>
          <w:rFonts w:ascii="Times New Roman" w:hAnsi="Times New Roman"/>
          <w:sz w:val="24"/>
          <w:szCs w:val="24"/>
        </w:rPr>
        <w:t xml:space="preserve"> trukmę metais (V). </w:t>
      </w:r>
      <w:r w:rsidR="00EE65B7" w:rsidRPr="00EE65B7">
        <w:rPr>
          <w:rFonts w:ascii="Times New Roman" w:hAnsi="Times New Roman"/>
          <w:sz w:val="24"/>
          <w:szCs w:val="24"/>
        </w:rPr>
        <w:t>Ši – papildoma garantija – yra papildomai pridedama prie būtinos garantijos, kurią rangovas turi suteikti remiantis CK 6.698 str. 1 d. 1 p. Tiekėjas, nurodydamas papildomą garantiją, ją pratęsia tik dėl atliktų darbų pagal CK 6.698 str. 1 d. 1 p. Dėl CK 6.698 str. 1 d. 2 ir 3 p. paslėptų trūkumų ši garantija nėra pratęsiama.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 Tai papildomas garantinis terminas, viršijantis privalomą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norminiais aktais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tiekėjui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įpareigojantį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>garantinį terminą, kuris yra 5 metai.</w:t>
      </w:r>
    </w:p>
    <w:p w14:paraId="1D1F8C6D" w14:textId="3F9A019B" w:rsidR="00BB2E6A" w:rsidRPr="00EE65B7" w:rsidRDefault="00BB2E6A" w:rsidP="00BB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Atliktų statybos darbų papildomo garantinio termino (V) balai skiriami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BB2E6A" w:rsidRPr="00EE65B7" w14:paraId="39080153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F51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279FFE6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F464" w14:textId="123C70DA" w:rsidR="00BB2E6A" w:rsidRPr="00EE65B7" w:rsidRDefault="00BB2E6A" w:rsidP="00EE65B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Atliktiems darbams taikomas papildomas garantinis terminas metais*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985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(V)</w:t>
            </w:r>
          </w:p>
        </w:tc>
      </w:tr>
      <w:tr w:rsidR="00BB2E6A" w:rsidRPr="00EE65B7" w14:paraId="5201BBD9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A951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4BF0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02EA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BB2E6A" w:rsidRPr="00EE65B7" w14:paraId="161A198C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62F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EC6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FDD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BB2E6A" w:rsidRPr="00EE65B7" w14:paraId="48228DAE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D8EB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66A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89E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BB2E6A" w:rsidRPr="00EE65B7" w14:paraId="6A896D77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2479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351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567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BB2E6A" w:rsidRPr="00EE65B7" w14:paraId="5C986311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597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8E3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63A3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BB2E6A" w:rsidRPr="00EE65B7" w14:paraId="6002829D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70F2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6.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D1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8FE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</w:tbl>
    <w:p w14:paraId="2A336E9C" w14:textId="77777777" w:rsidR="00EE65B7" w:rsidRPr="00EE65B7" w:rsidRDefault="00EE65B7" w:rsidP="00EE65B7">
      <w:pPr>
        <w:jc w:val="both"/>
        <w:rPr>
          <w:rFonts w:ascii="Times New Roman" w:hAnsi="Times New Roman"/>
          <w:sz w:val="24"/>
          <w:szCs w:val="24"/>
        </w:rPr>
      </w:pPr>
    </w:p>
    <w:p w14:paraId="5B59A31D" w14:textId="75B55335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Papildoma garantinio termino trukmė (V) turi būti išreikšta metais (nurodoma </w:t>
      </w:r>
      <w:r w:rsidRPr="00EE65B7">
        <w:rPr>
          <w:rFonts w:ascii="Times New Roman" w:hAnsi="Times New Roman"/>
          <w:b/>
          <w:bCs/>
          <w:sz w:val="24"/>
          <w:szCs w:val="24"/>
        </w:rPr>
        <w:t>sveikais skaičiais</w:t>
      </w:r>
      <w:r w:rsidRPr="00EE65B7">
        <w:rPr>
          <w:rFonts w:ascii="Times New Roman" w:hAnsi="Times New Roman"/>
          <w:sz w:val="24"/>
          <w:szCs w:val="24"/>
        </w:rPr>
        <w:t xml:space="preserve">. Pavyzdžiui, + 1 metai, +2 metai ar kt.). Minimali galima siūlyti reikšmė – </w:t>
      </w:r>
      <w:r w:rsidRPr="00EE65B7">
        <w:rPr>
          <w:rFonts w:ascii="Times New Roman" w:hAnsi="Times New Roman"/>
          <w:b/>
          <w:sz w:val="24"/>
          <w:szCs w:val="24"/>
        </w:rPr>
        <w:t>0 metų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sz w:val="24"/>
          <w:szCs w:val="24"/>
          <w:u w:val="single"/>
        </w:rPr>
        <w:t xml:space="preserve">Maksimali galima </w:t>
      </w:r>
      <w:r w:rsidRPr="00EE65B7">
        <w:rPr>
          <w:rFonts w:ascii="Times New Roman" w:hAnsi="Times New Roman"/>
          <w:sz w:val="24"/>
          <w:szCs w:val="24"/>
        </w:rPr>
        <w:t xml:space="preserve">siūlyti reikšmė – </w:t>
      </w:r>
      <w:r w:rsidRPr="00EE65B7">
        <w:rPr>
          <w:rFonts w:ascii="Times New Roman" w:hAnsi="Times New Roman"/>
          <w:b/>
          <w:sz w:val="24"/>
          <w:szCs w:val="24"/>
        </w:rPr>
        <w:t>5 metai.</w:t>
      </w:r>
      <w:r w:rsidRPr="00EE65B7">
        <w:rPr>
          <w:rFonts w:ascii="Times New Roman" w:hAnsi="Times New Roman"/>
          <w:sz w:val="24"/>
          <w:szCs w:val="24"/>
        </w:rPr>
        <w:t xml:space="preserve"> </w:t>
      </w:r>
    </w:p>
    <w:p w14:paraId="758C3820" w14:textId="754719AF" w:rsidR="00EE65B7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Remiantis šiuo kriterijumi, po 1 (vieną) balą yra skiriama už kiekvienus papildomai skiriamus garantinio termino metus</w:t>
      </w:r>
      <w:r w:rsidRPr="00EE65B7">
        <w:rPr>
          <w:rFonts w:ascii="Times New Roman" w:hAnsi="Times New Roman"/>
          <w:spacing w:val="-5"/>
          <w:sz w:val="24"/>
          <w:szCs w:val="24"/>
        </w:rPr>
        <w:t>, pvz. jeigu tiekėjas nurodo, jog skiria papildomą 2 metų garantinį terminą, tokiu atveju jam yra skiriami 2 (du) balai. Daugiausia balų, kiek tiekėjas gali surinkti yra 5 balai, pvz. jeigu tiekėjas nurodo, jog skiria papildomą 6 metų garantinį terminą, tokiu atveju jam yra skiriami 5 balai</w:t>
      </w:r>
      <w:r w:rsidRPr="00EE65B7">
        <w:rPr>
          <w:rFonts w:ascii="Times New Roman" w:hAnsi="Times New Roman"/>
          <w:sz w:val="24"/>
          <w:szCs w:val="24"/>
        </w:rPr>
        <w:t>. Balai nebėra skiriami nuo 6-tų metų (</w:t>
      </w:r>
      <w:proofErr w:type="spellStart"/>
      <w:r w:rsidRPr="00EE65B7">
        <w:rPr>
          <w:rFonts w:ascii="Times New Roman" w:hAnsi="Times New Roman"/>
          <w:sz w:val="24"/>
          <w:szCs w:val="24"/>
        </w:rPr>
        <w:t>t.y</w:t>
      </w:r>
      <w:proofErr w:type="spellEnd"/>
      <w:r w:rsidRPr="00EE65B7">
        <w:rPr>
          <w:rFonts w:ascii="Times New Roman" w:hAnsi="Times New Roman"/>
          <w:sz w:val="24"/>
          <w:szCs w:val="24"/>
        </w:rPr>
        <w:t xml:space="preserve">. jeigu tiekėjas pasiūlymo lentelėje įrašys, jog suteikia, pavyzdžiui, papildomą 7 metų garantiją, jam bus skiriama 5 balai, kaip už 5 metus*). </w:t>
      </w:r>
    </w:p>
    <w:p w14:paraId="00FA22B5" w14:textId="77777777" w:rsidR="00EE65B7" w:rsidRPr="00EE65B7" w:rsidRDefault="00EE65B7" w:rsidP="00F40168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>* - svarbu akcentuoti, jog tiekėjas, į pasiūlymo lentelę įrašęs daugiau nei 5 metus, įsipareigos skirti jo nurodytą papildomos garantinio laikotarpio metų skaičių, nepriklausomai nuo to, kad už tai papildomai balų jam nebus skiriama.</w:t>
      </w:r>
    </w:p>
    <w:p w14:paraId="2E494159" w14:textId="2989B88C" w:rsidR="00EE65B7" w:rsidRPr="00EE65B7" w:rsidRDefault="00EE65B7" w:rsidP="00F40168">
      <w:pPr>
        <w:jc w:val="both"/>
        <w:rPr>
          <w:rFonts w:ascii="Times New Roman" w:hAnsi="Times New Roman"/>
          <w:spacing w:val="-5"/>
          <w:sz w:val="24"/>
          <w:szCs w:val="24"/>
        </w:rPr>
      </w:pPr>
    </w:p>
    <w:p w14:paraId="18D386D3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/>
          <w:spacing w:val="-5"/>
          <w:sz w:val="24"/>
          <w:szCs w:val="24"/>
        </w:rPr>
        <w:t>Jei tiekėjas nepasiūlys papildomo garantinio termino, jam bus skiriama 0 balų. Jei tiekėjas pasiūlys papildomą garantinį terminą, išreikštą ne sveikuoju skaičiumi (pvz. 1,5; 2,2 ar pan.), Perkančioji organizacija balus skirs pagal sveikojo skaičiaus reikšmę.</w:t>
      </w:r>
    </w:p>
    <w:p w14:paraId="05E806BA" w14:textId="5CA0EB14" w:rsidR="00BB2E6A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 xml:space="preserve">Jeigu tiekėjas, pildydamas </w:t>
      </w:r>
      <w:r>
        <w:rPr>
          <w:rFonts w:ascii="Times New Roman" w:hAnsi="Times New Roman"/>
          <w:spacing w:val="-5"/>
          <w:sz w:val="24"/>
          <w:szCs w:val="24"/>
        </w:rPr>
        <w:t>V kriterijaus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pasiūlymo formą (pirkimo sąlygų 6 priedo </w:t>
      </w:r>
      <w:r w:rsidR="00775651">
        <w:rPr>
          <w:rFonts w:ascii="Times New Roman" w:hAnsi="Times New Roman"/>
          <w:spacing w:val="-5"/>
          <w:sz w:val="24"/>
          <w:szCs w:val="24"/>
        </w:rPr>
        <w:t>2 ir (ar) 4 lenteles</w:t>
      </w:r>
      <w:r w:rsidRPr="00EE65B7">
        <w:rPr>
          <w:rFonts w:ascii="Times New Roman" w:hAnsi="Times New Roman"/>
          <w:spacing w:val="-5"/>
          <w:sz w:val="24"/>
          <w:szCs w:val="24"/>
        </w:rPr>
        <w:t>) – grafą “</w:t>
      </w:r>
      <w:r w:rsidRPr="00EE65B7">
        <w:rPr>
          <w:rFonts w:ascii="Times New Roman" w:hAnsi="Times New Roman"/>
          <w:sz w:val="24"/>
          <w:szCs w:val="24"/>
        </w:rPr>
        <w:t>Papildomas garantinis terminas darbams (metais)”</w:t>
      </w:r>
      <w:r w:rsidRPr="00EE65B7">
        <w:rPr>
          <w:rFonts w:ascii="Times New Roman" w:hAnsi="Times New Roman"/>
          <w:b/>
          <w:sz w:val="24"/>
          <w:szCs w:val="24"/>
        </w:rPr>
        <w:t xml:space="preserve"> –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neįrašys visiškai jokio papildomos garantijos termino, už šį kriterijų tiekėjui bus skiriama 0 balų. </w:t>
      </w:r>
      <w:r w:rsidRPr="00EE65B7">
        <w:rPr>
          <w:rFonts w:ascii="Times New Roman" w:hAnsi="Times New Roman"/>
          <w:bCs/>
          <w:sz w:val="24"/>
          <w:szCs w:val="24"/>
        </w:rPr>
        <w:t xml:space="preserve">0 balų taip pat bus skiriama, jeigu tiekėjas </w:t>
      </w:r>
      <w:r w:rsidR="00BB2E6A" w:rsidRPr="00EE65B7">
        <w:rPr>
          <w:rFonts w:ascii="Times New Roman" w:hAnsi="Times New Roman"/>
          <w:sz w:val="24"/>
          <w:szCs w:val="24"/>
        </w:rPr>
        <w:t>varto</w:t>
      </w:r>
      <w:r w:rsidRPr="00EE65B7">
        <w:rPr>
          <w:rFonts w:ascii="Times New Roman" w:hAnsi="Times New Roman"/>
          <w:sz w:val="24"/>
          <w:szCs w:val="24"/>
        </w:rPr>
        <w:t>ja sąvokas</w:t>
      </w:r>
      <w:r w:rsidR="00BB2E6A" w:rsidRPr="00EE65B7">
        <w:rPr>
          <w:rFonts w:ascii="Times New Roman" w:hAnsi="Times New Roman"/>
          <w:sz w:val="24"/>
          <w:szCs w:val="24"/>
        </w:rPr>
        <w:t xml:space="preserve"> ,,apie x metus.“, ,,nuo x metų“ ar pan., dėl kurių kiltų abejonių dėl tikrųjų tiekėjo ketinimų.</w:t>
      </w:r>
    </w:p>
    <w:p w14:paraId="3156B848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E65B7">
        <w:rPr>
          <w:rFonts w:ascii="Times New Roman" w:hAnsi="Times New Roman"/>
          <w:bCs/>
          <w:sz w:val="24"/>
          <w:szCs w:val="24"/>
        </w:rPr>
        <w:t xml:space="preserve">Tiekėjas turi atsakingai įvertinti savo pajėgumą ir siūlyti protingą papildomos garantijos terminą. </w:t>
      </w:r>
    </w:p>
    <w:p w14:paraId="041BC77A" w14:textId="7CF4D137" w:rsidR="00BB2E6A" w:rsidRPr="00EE65B7" w:rsidRDefault="00BB2E6A" w:rsidP="00F40168">
      <w:pPr>
        <w:jc w:val="both"/>
        <w:rPr>
          <w:rFonts w:ascii="Times New Roman" w:hAnsi="Times New Roman"/>
          <w:sz w:val="24"/>
          <w:szCs w:val="24"/>
        </w:rPr>
      </w:pPr>
    </w:p>
    <w:p w14:paraId="570B3752" w14:textId="77777777" w:rsidR="00D43E04" w:rsidRPr="00EE65B7" w:rsidRDefault="00D43E04" w:rsidP="00BB2E6A">
      <w:pPr>
        <w:jc w:val="both"/>
        <w:rPr>
          <w:rFonts w:ascii="Times New Roman" w:hAnsi="Times New Roman"/>
          <w:sz w:val="24"/>
          <w:szCs w:val="24"/>
        </w:rPr>
      </w:pPr>
    </w:p>
    <w:p w14:paraId="4088F2E4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</w:p>
    <w:sectPr w:rsidR="00BB2E6A" w:rsidRPr="00EE65B7" w:rsidSect="00EE65B7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7"/>
    <w:rsid w:val="000E2C11"/>
    <w:rsid w:val="00186549"/>
    <w:rsid w:val="00775651"/>
    <w:rsid w:val="00795A25"/>
    <w:rsid w:val="00806A7F"/>
    <w:rsid w:val="008C6A49"/>
    <w:rsid w:val="00AC77B0"/>
    <w:rsid w:val="00BB2E6A"/>
    <w:rsid w:val="00C379B0"/>
    <w:rsid w:val="00D43E04"/>
    <w:rsid w:val="00E93466"/>
    <w:rsid w:val="00EB2637"/>
    <w:rsid w:val="00EE65B7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1A43"/>
  <w15:chartTrackingRefBased/>
  <w15:docId w15:val="{134387AA-53EA-43AF-982E-4CE38E9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E6A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637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637"/>
    <w:pPr>
      <w:keepNext/>
      <w:keepLines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637"/>
    <w:pPr>
      <w:keepNext/>
      <w:keepLines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637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637"/>
    <w:pPr>
      <w:numPr>
        <w:ilvl w:val="1"/>
      </w:numPr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637"/>
    <w:pPr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637"/>
    <w:pPr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Arūnas Steponėnas</cp:lastModifiedBy>
  <cp:revision>8</cp:revision>
  <dcterms:created xsi:type="dcterms:W3CDTF">2025-05-15T00:41:00Z</dcterms:created>
  <dcterms:modified xsi:type="dcterms:W3CDTF">2026-01-25T14:52:00Z</dcterms:modified>
</cp:coreProperties>
</file>