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9ADB" w14:textId="2E8006C0" w:rsidR="0012160D" w:rsidRDefault="0012160D" w:rsidP="005D5A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48653204"/>
      <w:r>
        <w:rPr>
          <w:rFonts w:ascii="Times New Roman" w:hAnsi="Times New Roman" w:cs="Times New Roman"/>
          <w:b/>
          <w:bCs/>
        </w:rPr>
        <w:t>Medicininė įranga 15 (lovos) techninės specifikacijos projektas</w:t>
      </w:r>
    </w:p>
    <w:p w14:paraId="1525368A" w14:textId="77777777" w:rsidR="0012160D" w:rsidRDefault="0012160D" w:rsidP="005D5A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2B6F44" w14:textId="2CF14B2A" w:rsidR="00012DED" w:rsidRPr="000E42CB" w:rsidRDefault="0012160D" w:rsidP="0012160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pirkimo dalis. Funkcinė lova r</w:t>
      </w:r>
      <w:r w:rsidR="00012DED" w:rsidRPr="000E42CB">
        <w:rPr>
          <w:rFonts w:ascii="Times New Roman" w:hAnsi="Times New Roman" w:cs="Times New Roman"/>
          <w:b/>
          <w:bCs/>
        </w:rPr>
        <w:t>eanimaci</w:t>
      </w:r>
      <w:r>
        <w:rPr>
          <w:rFonts w:ascii="Times New Roman" w:hAnsi="Times New Roman" w:cs="Times New Roman"/>
          <w:b/>
          <w:bCs/>
        </w:rPr>
        <w:t>jai (</w:t>
      </w:r>
      <w:r w:rsidR="0012012C">
        <w:rPr>
          <w:rFonts w:ascii="Times New Roman" w:hAnsi="Times New Roman" w:cs="Times New Roman"/>
          <w:b/>
          <w:bCs/>
        </w:rPr>
        <w:t xml:space="preserve"> 6 vnt.</w:t>
      </w:r>
      <w:r>
        <w:rPr>
          <w:rFonts w:ascii="Times New Roman" w:hAnsi="Times New Roman" w:cs="Times New Roman"/>
          <w:b/>
          <w:bCs/>
        </w:rPr>
        <w:t>)</w:t>
      </w:r>
    </w:p>
    <w:p w14:paraId="43F7FC20" w14:textId="77777777" w:rsidR="00C62C4D" w:rsidRPr="000E42CB" w:rsidRDefault="00C62C4D" w:rsidP="005D5A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3402"/>
        <w:gridCol w:w="3402"/>
      </w:tblGrid>
      <w:tr w:rsidR="005C1989" w:rsidRPr="000E42CB" w14:paraId="5FC90020" w14:textId="4D64C5DF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9586470" w14:textId="04F7474E" w:rsidR="005C1989" w:rsidRPr="000E42CB" w:rsidRDefault="005C1989" w:rsidP="003F6DE9">
            <w:pPr>
              <w:ind w:left="-38" w:right="-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2CB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F11E346" w14:textId="77777777" w:rsidR="005C1989" w:rsidRPr="000E42CB" w:rsidRDefault="005C1989" w:rsidP="003F6DE9">
            <w:pPr>
              <w:ind w:left="-38" w:right="-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2CB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ABF4" w14:textId="77777777" w:rsidR="005C1989" w:rsidRPr="000E42CB" w:rsidRDefault="005C1989" w:rsidP="003F6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2CB"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79F8" w14:textId="0AB72E58" w:rsidR="005C1989" w:rsidRPr="000E42CB" w:rsidRDefault="005C1989" w:rsidP="003F6DE9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Reikalaujama p</w:t>
            </w:r>
            <w:r w:rsidRPr="000E42CB">
              <w:rPr>
                <w:rFonts w:ascii="Times New Roman" w:hAnsi="Times New Roman" w:cs="Times New Roman"/>
                <w:b/>
                <w:bCs/>
              </w:rPr>
              <w:t>arametro reikšmė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87A" w14:textId="7A7B1286" w:rsidR="005C1989" w:rsidRPr="000E42CB" w:rsidRDefault="005C1989" w:rsidP="003F6DE9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989">
              <w:rPr>
                <w:rFonts w:ascii="Times New Roman" w:eastAsia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5C1989" w:rsidRPr="000E42CB" w14:paraId="4485A274" w14:textId="7E087956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66A" w14:textId="7173D8A0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2A2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 xml:space="preserve">Čiužinio platformos aukščio reguliavimas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753" w14:textId="2604C991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 xml:space="preserve">1.Valdoma elektrine </w:t>
            </w:r>
            <w:r w:rsidRPr="000E42CB">
              <w:rPr>
                <w:noProof/>
                <w:sz w:val="22"/>
                <w:szCs w:val="22"/>
              </w:rPr>
              <w:t xml:space="preserve"> </w:t>
            </w:r>
            <w:r w:rsidRPr="000E42CB">
              <w:rPr>
                <w:noProof/>
                <w:sz w:val="22"/>
                <w:szCs w:val="22"/>
                <w:lang w:eastAsia="en-US"/>
              </w:rPr>
              <w:t>pavara</w:t>
            </w:r>
          </w:p>
          <w:p w14:paraId="55FF7703" w14:textId="12E7BE63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2. Aukščio reguliavimo ribos, matuojant nuo grindų iki čiužinio platformos (be čiužinio), ne siauresnės kaip nuo 4</w:t>
            </w:r>
            <w:r>
              <w:rPr>
                <w:noProof/>
                <w:sz w:val="22"/>
                <w:szCs w:val="22"/>
                <w:lang w:eastAsia="en-US"/>
              </w:rPr>
              <w:t>4</w:t>
            </w:r>
            <w:r w:rsidRPr="000E42CB">
              <w:rPr>
                <w:noProof/>
                <w:sz w:val="22"/>
                <w:szCs w:val="22"/>
                <w:lang w:eastAsia="en-US"/>
              </w:rPr>
              <w:t xml:space="preserve"> iki 75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137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4BFA1938" w14:textId="4983AFF4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95A" w14:textId="044A57E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A09" w14:textId="3B3F0BDC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Nugaros sekcijos pakėlimo kampas</w:t>
            </w: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B07" w14:textId="3B0BF6F0" w:rsidR="005C1989" w:rsidRPr="000E42CB" w:rsidRDefault="005C1989" w:rsidP="003F6DE9">
            <w:pPr>
              <w:pStyle w:val="Betarp"/>
              <w:ind w:right="60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1. Valdoma elektrine pavara</w:t>
            </w:r>
          </w:p>
          <w:p w14:paraId="3A32DAA1" w14:textId="7CB6B8EE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 xml:space="preserve">2. Pakėlimo kampas, </w:t>
            </w: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ne mažiau</w:t>
            </w:r>
            <w:r w:rsidRPr="000E42CB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Pr="000E42CB">
              <w:rPr>
                <w:noProof/>
                <w:sz w:val="22"/>
                <w:szCs w:val="22"/>
              </w:rPr>
              <w:t>60º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D96" w14:textId="77777777" w:rsidR="005C1989" w:rsidRPr="000E42CB" w:rsidRDefault="005C1989" w:rsidP="003F6DE9">
            <w:pPr>
              <w:pStyle w:val="Betarp"/>
              <w:ind w:right="60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43C009A1" w14:textId="55D02D8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652A" w14:textId="331A1FFE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4B6" w14:textId="7BC348C9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  <w:bCs/>
              </w:rPr>
              <w:t>Kelių sulenkimo kampo reguliavimas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588" w14:textId="1C827E78" w:rsidR="005C1989" w:rsidRPr="000E42CB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1. Valdoma elektrine pavara</w:t>
            </w:r>
          </w:p>
          <w:p w14:paraId="49B1C42F" w14:textId="0CD1519A" w:rsidR="005C1989" w:rsidRPr="000E42CB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2. Pakėlimo kampas</w:t>
            </w:r>
            <w:r w:rsidRPr="000E42CB">
              <w:rPr>
                <w:noProof/>
                <w:sz w:val="22"/>
                <w:szCs w:val="22"/>
              </w:rPr>
              <w:t xml:space="preserve">, </w:t>
            </w: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ne mažiau</w:t>
            </w:r>
            <w:r w:rsidRPr="000E42CB">
              <w:rPr>
                <w:noProof/>
                <w:sz w:val="22"/>
                <w:szCs w:val="22"/>
                <w:lang w:eastAsia="en-US"/>
              </w:rPr>
              <w:t xml:space="preserve"> 25</w:t>
            </w:r>
            <w:r w:rsidRPr="000E42CB">
              <w:rPr>
                <w:noProof/>
                <w:sz w:val="22"/>
                <w:szCs w:val="22"/>
              </w:rPr>
              <w:t xml:space="preserve">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FF1" w14:textId="77777777" w:rsidR="005C1989" w:rsidRPr="000E42CB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500D8CB9" w14:textId="25B7A299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510" w14:textId="0C4A112B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CE8" w14:textId="4EFC7D2A" w:rsidR="005C1989" w:rsidRPr="000E42CB" w:rsidRDefault="005C1989" w:rsidP="003F6DE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42CB">
              <w:rPr>
                <w:rFonts w:ascii="Times New Roman" w:hAnsi="Times New Roman" w:cs="Times New Roman"/>
                <w:color w:val="000000" w:themeColor="text1"/>
              </w:rPr>
              <w:t>Trendelenburgo</w:t>
            </w:r>
            <w:proofErr w:type="spellEnd"/>
            <w:r w:rsidRPr="000E42CB">
              <w:rPr>
                <w:rFonts w:ascii="Times New Roman" w:hAnsi="Times New Roman" w:cs="Times New Roman"/>
                <w:color w:val="000000" w:themeColor="text1"/>
              </w:rPr>
              <w:t xml:space="preserve">/atvirkštinės </w:t>
            </w:r>
            <w:proofErr w:type="spellStart"/>
            <w:r w:rsidRPr="000E42CB">
              <w:rPr>
                <w:rFonts w:ascii="Times New Roman" w:hAnsi="Times New Roman" w:cs="Times New Roman"/>
                <w:color w:val="000000" w:themeColor="text1"/>
              </w:rPr>
              <w:t>Trendelenburgo</w:t>
            </w:r>
            <w:proofErr w:type="spellEnd"/>
            <w:r w:rsidRPr="000E42CB">
              <w:rPr>
                <w:rFonts w:ascii="Times New Roman" w:hAnsi="Times New Roman" w:cs="Times New Roman"/>
                <w:color w:val="000000" w:themeColor="text1"/>
              </w:rPr>
              <w:t xml:space="preserve"> padėties </w:t>
            </w:r>
            <w:r w:rsidRPr="000E42CB">
              <w:rPr>
                <w:rFonts w:ascii="Times New Roman" w:hAnsi="Times New Roman" w:cs="Times New Roman"/>
                <w:color w:val="000000" w:themeColor="text1"/>
                <w:lang w:eastAsia="en-US"/>
              </w:rPr>
              <w:t>reguliavimas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ECF" w14:textId="50A98C3B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Valdoma elektrine pavara</w:t>
            </w:r>
          </w:p>
          <w:p w14:paraId="74432C75" w14:textId="13758AF4" w:rsidR="005C1989" w:rsidRPr="000E42CB" w:rsidRDefault="005C1989" w:rsidP="003F6DE9">
            <w:pPr>
              <w:pStyle w:val="Betarp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9D74" w14:textId="77777777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C1989" w:rsidRPr="000E42CB" w14:paraId="20B51E5C" w14:textId="53D624C2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7BD" w14:textId="10815373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6207" w14:textId="2198A96C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Rankenos  mechaniniam  lovos nuleidimui į horizontalią gaivinimo padėtį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49E" w14:textId="5C474973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Sumontuotos ant lovos rėmo iš abiejų pusių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A77" w14:textId="77777777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C1989" w:rsidRPr="000E42CB" w14:paraId="01645879" w14:textId="7DFD27F6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24C" w14:textId="4C6B186D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contextualSpacing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43" w14:textId="19568D0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Maitinimo šaltiniai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256" w14:textId="10DF5347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Elektros tinklas ir integruotas akumuliatorius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54F" w14:textId="77777777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6075F95E" w14:textId="4AB9DC19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B81" w14:textId="77777777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contextualSpacing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384" w14:textId="4810225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Integruotas akumuliatorius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5A6" w14:textId="4F4F24D9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Leidžia naudoti lovą, kai ji atjungta nuo elektros tinklo, įvykus elektros tiekimo sutrikimui arba transportavimo metu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36C" w14:textId="77777777" w:rsidR="005C1989" w:rsidRPr="000E42CB" w:rsidRDefault="005C1989" w:rsidP="003F6DE9">
            <w:pPr>
              <w:pStyle w:val="Betarp"/>
              <w:ind w:left="33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50097F13" w14:textId="6DE7A5FE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B86" w14:textId="4394E989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contextualSpacing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4AF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Lovos aliarmų ir monitoravimo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213" w14:textId="6D7B411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Pacientui pasislinkus iš nustatytos zonos įsijungia aliarmas.</w:t>
            </w:r>
          </w:p>
          <w:p w14:paraId="1E711AD1" w14:textId="5627AF04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2. Aliarmo jautrumo pasirinkimas ne mažiau kaip iš 3 skirtingų lygių.</w:t>
            </w:r>
          </w:p>
          <w:p w14:paraId="024EA25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3. Adaptyvus lovos aliarmas, kurio jautrumas keičiasi priklausomai nuo apsauginių šoninių rėmų padėties</w:t>
            </w:r>
          </w:p>
          <w:p w14:paraId="1E58CEFD" w14:textId="2C7E430D" w:rsidR="005C1989" w:rsidRPr="000E42CB" w:rsidRDefault="005C1989" w:rsidP="003F6DE9">
            <w:pPr>
              <w:rPr>
                <w:rFonts w:ascii="Times New Roman" w:hAnsi="Times New Roman" w:cs="Times New Roman"/>
                <w:color w:val="FF0000"/>
              </w:rPr>
            </w:pPr>
            <w:r w:rsidRPr="000E42CB">
              <w:rPr>
                <w:rFonts w:ascii="Times New Roman" w:hAnsi="Times New Roman" w:cs="Times New Roman"/>
              </w:rPr>
              <w:t>4. Garsinis ir vizualinis spalvinis aliarmas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05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1F5F9189" w14:textId="76C6F03A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A77" w14:textId="42D001BD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B42B" w14:textId="6CF6BD91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Šoniniai apsauginiai rėmai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46" w14:textId="77777777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1. Šoniniai rėmai sudaryti iš dviejų atskirai nuleidžiamų/pakeliamų dalių </w:t>
            </w:r>
          </w:p>
          <w:p w14:paraId="0193D503" w14:textId="3C0D64CC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</w:rPr>
              <w:t>2. Šoniniai rėmai turi būti nustatomi į ne mažiau kaip tris aukščio pozicijas – žemą, vidutinę ir aukštą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3EF" w14:textId="77777777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6D90DD5D" w14:textId="59A16332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DB2" w14:textId="77777777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26D15D44" w14:textId="77777777" w:rsidR="005C1989" w:rsidRPr="000E42CB" w:rsidRDefault="005C1989" w:rsidP="003F6DE9">
            <w:pPr>
              <w:rPr>
                <w:rFonts w:ascii="Times New Roman" w:hAnsi="Times New Roman" w:cs="Times New Roman"/>
                <w:bCs/>
              </w:rPr>
            </w:pPr>
            <w:r w:rsidRPr="000E42CB">
              <w:rPr>
                <w:rFonts w:ascii="Times New Roman" w:hAnsi="Times New Roman" w:cs="Times New Roman"/>
                <w:bCs/>
              </w:rPr>
              <w:t>Lovos valdymo pultas personalui</w:t>
            </w:r>
          </w:p>
          <w:p w14:paraId="4AABA1F1" w14:textId="48F3CCF3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bCs/>
                <w:noProof/>
                <w:sz w:val="22"/>
                <w:szCs w:val="22"/>
              </w:rPr>
              <w:t>(2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DA7" w14:textId="254841AA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Pultas, integruotas galvos dalies šoninių apsauginių rėmų išorinėje pusėje</w:t>
            </w:r>
          </w:p>
          <w:p w14:paraId="357070F2" w14:textId="262FCE3D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2. Pulto pagalba galima reguliuoti lovos aukštį, n</w:t>
            </w:r>
            <w:r w:rsidRPr="000E42CB">
              <w:rPr>
                <w:noProof/>
                <w:sz w:val="22"/>
                <w:szCs w:val="22"/>
              </w:rPr>
              <w:t>ugaros sekcijos kampą</w:t>
            </w: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, k</w:t>
            </w:r>
            <w:r w:rsidRPr="000E42CB">
              <w:rPr>
                <w:noProof/>
                <w:sz w:val="22"/>
                <w:szCs w:val="22"/>
              </w:rPr>
              <w:t xml:space="preserve">ojų sekcijos kampą, </w:t>
            </w:r>
            <w:r w:rsidRPr="000E42CB">
              <w:rPr>
                <w:noProof/>
                <w:color w:val="000000" w:themeColor="text1"/>
                <w:sz w:val="22"/>
                <w:szCs w:val="22"/>
              </w:rPr>
              <w:t>Trendelenburgo/atvirkštinės Trendelenburgo padėties kampą. Turi turėti stabdžių indikatorių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A2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4FF45872" w14:textId="5AFAF7C4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98BB" w14:textId="77777777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4C0A588C" w14:textId="77777777" w:rsidR="005C1989" w:rsidRPr="000E42CB" w:rsidRDefault="005C1989" w:rsidP="003F6DE9">
            <w:pPr>
              <w:rPr>
                <w:rFonts w:ascii="Times New Roman" w:hAnsi="Times New Roman" w:cs="Times New Roman"/>
                <w:bCs/>
              </w:rPr>
            </w:pPr>
            <w:r w:rsidRPr="000E42CB">
              <w:rPr>
                <w:rFonts w:ascii="Times New Roman" w:hAnsi="Times New Roman" w:cs="Times New Roman"/>
                <w:bCs/>
              </w:rPr>
              <w:t>Lovos valdymo pultas pacientui</w:t>
            </w:r>
          </w:p>
          <w:p w14:paraId="0CAE354C" w14:textId="43F3DDA2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bCs/>
                <w:noProof/>
                <w:sz w:val="22"/>
                <w:szCs w:val="22"/>
              </w:rPr>
              <w:t>(2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B42" w14:textId="4CA0B8CF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Pultas integruotas galvos dalies šoninių apsauginių rėmų vidinėje pusėje</w:t>
            </w:r>
          </w:p>
          <w:p w14:paraId="123F65A6" w14:textId="09F9AC47" w:rsidR="005C1989" w:rsidRPr="000E42CB" w:rsidRDefault="005C1989" w:rsidP="003F6DE9">
            <w:pPr>
              <w:pStyle w:val="Betarp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0E42CB">
              <w:rPr>
                <w:noProof/>
                <w:color w:val="000000" w:themeColor="text1"/>
                <w:sz w:val="22"/>
                <w:szCs w:val="22"/>
                <w:lang w:eastAsia="en-US"/>
              </w:rPr>
              <w:t>2. Pulto pagalba galima reguliuoti galvos-nugaros ir kojų sekcijų pakėlimo kampus, iškviesti personalą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35E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2221397C" w14:textId="3E283CD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CE6" w14:textId="159ADF78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5CF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Valdymo pultas lovos kojūgalio arba galvūgalio srityse</w:t>
            </w:r>
          </w:p>
          <w:p w14:paraId="475A5EB5" w14:textId="7024456F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bCs/>
                <w:noProof/>
                <w:sz w:val="22"/>
                <w:szCs w:val="22"/>
              </w:rPr>
              <w:t>(1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F29" w14:textId="77777777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Lietimui jautrus  ekranas</w:t>
            </w:r>
          </w:p>
          <w:p w14:paraId="4809EF9B" w14:textId="54D11240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2. Meniu lietuvių kalba</w:t>
            </w:r>
          </w:p>
          <w:p w14:paraId="2BCB5582" w14:textId="51AD6FD5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3. Tiesioginės padėties nustatymo funkcijos: kardiologinės kėdės pozicija, kraujotakos pagerinimo pozicija (kraujagyslių pozicija), </w:t>
            </w:r>
            <w:proofErr w:type="spellStart"/>
            <w:r w:rsidRPr="000E42CB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0E42CB">
              <w:rPr>
                <w:rFonts w:ascii="Times New Roman" w:hAnsi="Times New Roman" w:cs="Times New Roman"/>
              </w:rPr>
              <w:t xml:space="preserve"> pozicija, atvirkštinė </w:t>
            </w:r>
            <w:proofErr w:type="spellStart"/>
            <w:r w:rsidRPr="000E42CB">
              <w:rPr>
                <w:rFonts w:ascii="Times New Roman" w:hAnsi="Times New Roman" w:cs="Times New Roman"/>
              </w:rPr>
              <w:t>Trendelenburgo</w:t>
            </w:r>
            <w:proofErr w:type="spellEnd"/>
            <w:r w:rsidRPr="000E42CB">
              <w:rPr>
                <w:rFonts w:ascii="Times New Roman" w:hAnsi="Times New Roman" w:cs="Times New Roman"/>
              </w:rPr>
              <w:t xml:space="preserve"> pozicija, horizontali pozicija.</w:t>
            </w:r>
          </w:p>
          <w:p w14:paraId="4A277E3A" w14:textId="77777777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4. Mygtukai (ikonos) kuriais galima keisti šias lovos funkcijas: nugaros sekcijos kampą, kojų sekcijos kampą, lovos aukštį, įjungti lovos </w:t>
            </w:r>
            <w:proofErr w:type="spellStart"/>
            <w:r w:rsidRPr="000E42CB">
              <w:rPr>
                <w:rFonts w:ascii="Times New Roman" w:hAnsi="Times New Roman" w:cs="Times New Roman"/>
              </w:rPr>
              <w:t>monitoravimo</w:t>
            </w:r>
            <w:proofErr w:type="spellEnd"/>
            <w:r w:rsidRPr="000E42CB">
              <w:rPr>
                <w:rFonts w:ascii="Times New Roman" w:hAnsi="Times New Roman" w:cs="Times New Roman"/>
              </w:rPr>
              <w:t xml:space="preserve"> perspėjimus, svarstyklių funkcijas, apšvietimo funkcijas</w:t>
            </w:r>
            <w:r w:rsidRPr="000E42CB">
              <w:rPr>
                <w:rFonts w:ascii="Times New Roman" w:hAnsi="Times New Roman" w:cs="Times New Roman"/>
                <w:kern w:val="1"/>
                <w:lang w:eastAsia="hi-IN" w:bidi="hi-IN"/>
              </w:rPr>
              <w:t>, peržiūrėti s</w:t>
            </w:r>
            <w:r w:rsidRPr="000E42CB">
              <w:rPr>
                <w:rFonts w:ascii="Times New Roman" w:hAnsi="Times New Roman" w:cs="Times New Roman"/>
              </w:rPr>
              <w:t>erviso informaciją</w:t>
            </w:r>
          </w:p>
          <w:p w14:paraId="0F6EA0F3" w14:textId="7D54794C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</w:rPr>
              <w:t>5. Pulte turi būti stabdžių būklės indikatorius ir aliarmo atšaukimo mygtukas.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F7F" w14:textId="77777777" w:rsidR="005C1989" w:rsidRPr="000E42CB" w:rsidRDefault="005C1989" w:rsidP="003F6DE9">
            <w:pPr>
              <w:tabs>
                <w:tab w:val="left" w:pos="372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6B2B812D" w14:textId="6537C5F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E27" w14:textId="717BC91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color w:val="70AD47" w:themeColor="accent6"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1E9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Lovos galai</w:t>
            </w:r>
          </w:p>
          <w:p w14:paraId="76D6F2A3" w14:textId="2BA5BA6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CC6" w14:textId="170FC488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Lengvai išimami nenaudojant įrankių.</w:t>
            </w:r>
          </w:p>
          <w:p w14:paraId="3AE7D6E2" w14:textId="1CD31C11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</w:rPr>
              <w:t>2. Galvūgalyje išpjova palengvinanti prieigą prie paciento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65C" w14:textId="77777777" w:rsidR="005C1989" w:rsidRPr="000E42CB" w:rsidRDefault="005C1989" w:rsidP="003F6DE9">
            <w:pPr>
              <w:tabs>
                <w:tab w:val="left" w:pos="335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3434BEFA" w14:textId="286A9D08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CD2" w14:textId="34DDA68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FB2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Lovos važiuoklė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FCC" w14:textId="63C9279D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1. Ratukų skersmuo ne mažiau 150 mm</w:t>
            </w:r>
          </w:p>
          <w:p w14:paraId="4C24A0AC" w14:textId="247CD376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  <w:r w:rsidRPr="000E42CB">
              <w:rPr>
                <w:noProof/>
                <w:sz w:val="22"/>
                <w:szCs w:val="22"/>
              </w:rPr>
              <w:t>2. Su visų ratukų blokavimo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0BEF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23A84188" w14:textId="18318301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426" w14:textId="3649A384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303" w14:textId="37019265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 xml:space="preserve">Lovos gulimos dalies matmenys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192" w14:textId="02A7A48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1. Plotis 90 cm </w:t>
            </w:r>
            <w:r w:rsidRPr="000E42CB">
              <w:rPr>
                <w:rFonts w:ascii="Times New Roman" w:hAnsi="Times New Roman" w:cs="Times New Roman"/>
              </w:rPr>
              <w:sym w:font="Symbol" w:char="F0B1"/>
            </w:r>
            <w:r w:rsidRPr="000E42CB">
              <w:rPr>
                <w:rFonts w:ascii="Times New Roman" w:hAnsi="Times New Roman" w:cs="Times New Roman"/>
              </w:rPr>
              <w:t xml:space="preserve"> 5 cm</w:t>
            </w:r>
          </w:p>
          <w:p w14:paraId="1671CE7D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  <w:r w:rsidRPr="000E42CB">
              <w:rPr>
                <w:noProof/>
                <w:sz w:val="22"/>
                <w:szCs w:val="22"/>
              </w:rPr>
              <w:t xml:space="preserve">2. Ilgis 210 cm </w:t>
            </w:r>
            <w:r w:rsidRPr="000E42CB">
              <w:rPr>
                <w:noProof/>
                <w:sz w:val="22"/>
                <w:szCs w:val="22"/>
              </w:rPr>
              <w:sym w:font="Symbol" w:char="F0B1"/>
            </w:r>
            <w:r w:rsidRPr="000E42CB">
              <w:rPr>
                <w:noProof/>
                <w:sz w:val="22"/>
                <w:szCs w:val="22"/>
              </w:rPr>
              <w:t xml:space="preserve"> 5 cm</w:t>
            </w:r>
          </w:p>
          <w:p w14:paraId="7D5792D0" w14:textId="43B3DD48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 xml:space="preserve">3. Ilgis su lovos prailginimo priedu 240 cm </w:t>
            </w:r>
            <w:r w:rsidRPr="000E42CB">
              <w:rPr>
                <w:noProof/>
                <w:sz w:val="22"/>
                <w:szCs w:val="22"/>
              </w:rPr>
              <w:sym w:font="Symbol" w:char="F0B1"/>
            </w:r>
            <w:r w:rsidRPr="000E42CB">
              <w:rPr>
                <w:noProof/>
                <w:sz w:val="22"/>
                <w:szCs w:val="22"/>
              </w:rPr>
              <w:t xml:space="preserve"> 5 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32A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756E24A5" w14:textId="20FDD5C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D93" w14:textId="4212D41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89A" w14:textId="2D676233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Saugi apkrova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842" w14:textId="6E192639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Ne mažiau kaip 245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34B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</w:rPr>
            </w:pPr>
          </w:p>
        </w:tc>
      </w:tr>
      <w:tr w:rsidR="005C1989" w:rsidRPr="000E42CB" w14:paraId="14954CFE" w14:textId="7A311E1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3C5" w14:textId="675E9D90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0B5" w14:textId="1DB5A685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0E42CB">
              <w:rPr>
                <w:rFonts w:eastAsia="SimSun"/>
                <w:bCs/>
                <w:noProof/>
                <w:sz w:val="22"/>
                <w:szCs w:val="22"/>
                <w:lang w:eastAsia="en-US"/>
              </w:rPr>
              <w:t>Lovos IEC 60601-2-52 arba lygiaverčio standarto reikalavimams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F47" w14:textId="546282BD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sz w:val="22"/>
                <w:szCs w:val="22"/>
                <w:lang w:eastAsia="zh-CN"/>
              </w:rPr>
            </w:pPr>
            <w:r w:rsidRPr="000E42CB">
              <w:rPr>
                <w:rFonts w:eastAsia="SimSun"/>
                <w:bCs/>
                <w:noProof/>
                <w:color w:val="000000" w:themeColor="text1"/>
                <w:sz w:val="22"/>
                <w:szCs w:val="22"/>
                <w:lang w:eastAsia="zh-CN"/>
              </w:rPr>
              <w:t xml:space="preserve">Būtinas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3AA" w14:textId="77777777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C1989" w:rsidRPr="000E42CB" w14:paraId="5AB37B9A" w14:textId="6A056A4B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C0A" w14:textId="3D7352CB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537" w14:textId="35C1DCB3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Infuzinis stovas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0B1" w14:textId="5E3E87FC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strike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Teleskopinis lašelinės stovas iš abiejų pusių galvūgalyje, nenaudojant nuleidžiamas į horizontalią poziciją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1C5" w14:textId="77777777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478C0222" w14:textId="5FD58C70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2F7" w14:textId="0C3BF92F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7669" w14:textId="77777777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Svarstyklės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53" w14:textId="2EB95B18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1. Integruotos į lovą</w:t>
            </w:r>
          </w:p>
          <w:p w14:paraId="4B920F8B" w14:textId="0FE3B87E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2. Valdomos iš pulto </w:t>
            </w:r>
          </w:p>
          <w:p w14:paraId="3D6B3305" w14:textId="2B823ACF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3. Svėrimo riba ne mažiau 250 kg.</w:t>
            </w:r>
          </w:p>
          <w:p w14:paraId="54911364" w14:textId="1FE258D2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4. Ekrane rodoma svorio pokytis ir svėrimų istorija</w:t>
            </w:r>
          </w:p>
          <w:p w14:paraId="5CA1D598" w14:textId="05AB838D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strike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</w:rPr>
              <w:t>5. Papildomos įrangos ar prietaisų svorio pridėjimo funkcija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7DB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1676DD51" w14:textId="39C36701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AFD" w14:textId="73D345D4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78B" w14:textId="6565774B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 xml:space="preserve">Paciento fiksavimo diržai ir jų tvirtinimo vietos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E1A" w14:textId="0D33A4C2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  <w:r w:rsidRPr="000E42CB"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  <w:t>Būtini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EEB" w14:textId="77777777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iCs/>
                <w:kern w:val="2"/>
                <w:lang w:eastAsia="hi-IN" w:bidi="hi-IN"/>
              </w:rPr>
            </w:pPr>
          </w:p>
        </w:tc>
      </w:tr>
      <w:tr w:rsidR="005C1989" w:rsidRPr="000E42CB" w14:paraId="2F689DBB" w14:textId="516D10C5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3CC" w14:textId="0B2ADA58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BDD" w14:textId="77777777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>Šoniniai laikikliai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690" w14:textId="3DA9FBF4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0E42CB">
              <w:rPr>
                <w:rFonts w:ascii="Times New Roman" w:hAnsi="Times New Roman" w:cs="Times New Roman"/>
              </w:rPr>
              <w:t>Foley</w:t>
            </w:r>
            <w:proofErr w:type="spellEnd"/>
            <w:r w:rsidRPr="000E42CB">
              <w:rPr>
                <w:rFonts w:ascii="Times New Roman" w:hAnsi="Times New Roman" w:cs="Times New Roman"/>
              </w:rPr>
              <w:t xml:space="preserve"> maišelio tvirtinimo kabliukai iš abiejų lovos pusių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6A2" w14:textId="77777777" w:rsidR="005C1989" w:rsidRPr="000E42CB" w:rsidRDefault="005C1989" w:rsidP="003F6DE9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07475959" w14:textId="2A87925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A58" w14:textId="06070D0E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2E3" w14:textId="259C63F2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>Įmontuotas elektros išvadas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814" w14:textId="7FD46D10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hAnsi="Times New Roman" w:cs="Times New Roman"/>
              </w:rPr>
              <w:t>230 V, 50 Hz maitinimo lizdas papildomai įrangai pajungti</w:t>
            </w:r>
          </w:p>
          <w:p w14:paraId="22D2AD19" w14:textId="50EC1E1C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7A3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6D54625D" w14:textId="5525877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DB8" w14:textId="77777777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D4A" w14:textId="1556CB55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  <w:color w:val="000000"/>
              </w:rPr>
              <w:t>Antipragulinis</w:t>
            </w:r>
            <w:proofErr w:type="spellEnd"/>
            <w:r w:rsidRPr="000E42CB">
              <w:rPr>
                <w:rFonts w:ascii="Times New Roman" w:eastAsia="Times New Roman" w:hAnsi="Times New Roman" w:cs="Times New Roman"/>
                <w:color w:val="000000"/>
              </w:rPr>
              <w:t xml:space="preserve"> čiužinys 1 suderinamas su siūloma lova, to paties gamintojo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F16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1. Maksimalus leistinas paciento svoris, ne mažiau kaip 225kg.</w:t>
            </w:r>
          </w:p>
          <w:p w14:paraId="3C9A2ABB" w14:textId="6809831F" w:rsidR="005C1989" w:rsidRPr="000E42CB" w:rsidRDefault="005C1989" w:rsidP="003F6DE9">
            <w:pPr>
              <w:rPr>
                <w:rFonts w:ascii="Times New Roman" w:hAnsi="Times New Roman" w:cs="Times New Roman"/>
                <w:color w:val="FF0000"/>
              </w:rPr>
            </w:pPr>
            <w:r w:rsidRPr="000E42CB">
              <w:rPr>
                <w:rFonts w:ascii="Times New Roman" w:eastAsia="Times New Roman" w:hAnsi="Times New Roman" w:cs="Times New Roman"/>
                <w:color w:val="000000"/>
              </w:rPr>
              <w:t>2. Čiužinio matmenys: ilgis 215±2cm, plotis 90±2cm, storis 15±3cm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6FF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</w:p>
        </w:tc>
      </w:tr>
      <w:tr w:rsidR="005C1989" w:rsidRPr="000E42CB" w14:paraId="19063D6C" w14:textId="6ED23D48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5324" w14:textId="77777777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924" w14:textId="07580111" w:rsidR="005C1989" w:rsidRPr="000E42CB" w:rsidRDefault="005C1989" w:rsidP="003F6DE9">
            <w:pPr>
              <w:autoSpaceDE w:val="0"/>
              <w:rPr>
                <w:rFonts w:ascii="Times New Roman" w:hAnsi="Times New Roman" w:cs="Times New Roman"/>
              </w:rPr>
            </w:pPr>
            <w:proofErr w:type="spellStart"/>
            <w:r w:rsidRPr="000E42CB">
              <w:rPr>
                <w:rFonts w:ascii="Times New Roman" w:eastAsia="Times New Roman" w:hAnsi="Times New Roman" w:cs="Times New Roman"/>
              </w:rPr>
              <w:t>Antipragulinis</w:t>
            </w:r>
            <w:proofErr w:type="spellEnd"/>
            <w:r w:rsidRPr="000E42CB">
              <w:rPr>
                <w:rFonts w:ascii="Times New Roman" w:eastAsia="Times New Roman" w:hAnsi="Times New Roman" w:cs="Times New Roman"/>
              </w:rPr>
              <w:t xml:space="preserve"> čiužinys 2 suderinamas su siūloma lova, to paties gamintojo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FC7" w14:textId="66B74FB5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kern w:val="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kern w:val="0"/>
                <w:sz w:val="22"/>
                <w:szCs w:val="22"/>
              </w:rPr>
              <w:t>1. Maksimalus leistinas paciento svoris, ne mažiau kaip 225kg.</w:t>
            </w:r>
          </w:p>
          <w:p w14:paraId="2DAF633B" w14:textId="29BC8CF5" w:rsidR="005C1989" w:rsidRPr="000E42CB" w:rsidRDefault="005C1989" w:rsidP="003F6DE9">
            <w:pPr>
              <w:rPr>
                <w:rFonts w:ascii="Times New Roman" w:eastAsia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2. Čiužinio matmenys: ilgis 213±2cm, plotis 90±2cm, storis 25±2cm</w:t>
            </w:r>
          </w:p>
          <w:p w14:paraId="16DC8208" w14:textId="089F4399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sz w:val="22"/>
                <w:szCs w:val="22"/>
              </w:rPr>
              <w:t>3. Kombinuotas gelio ir porolono čiužinys p</w:t>
            </w:r>
            <w:r w:rsidRPr="000E42CB">
              <w:rPr>
                <w:noProof/>
                <w:sz w:val="22"/>
                <w:szCs w:val="22"/>
              </w:rPr>
              <w:t>ašalinantis perteklinę drėgmę nuo paciento odos</w:t>
            </w:r>
            <w:r w:rsidRPr="000E42CB">
              <w:rPr>
                <w:rFonts w:eastAsia="Times New Roman"/>
                <w:noProof/>
                <w:sz w:val="22"/>
                <w:szCs w:val="22"/>
              </w:rPr>
              <w:t>, užtikrina oro srautą, padedantį reguliuoti odos mikroklimatą</w:t>
            </w:r>
          </w:p>
          <w:p w14:paraId="645A59C1" w14:textId="24F82F52" w:rsidR="005C1989" w:rsidRPr="000E42CB" w:rsidRDefault="005C1989" w:rsidP="003F6DE9">
            <w:pPr>
              <w:rPr>
                <w:rFonts w:ascii="Times New Roman" w:eastAsia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4. Paciento pavertimas ne mažiau +30°/-30° atliekamas čiužinio arba čiužinio platformos pagalba</w:t>
            </w:r>
          </w:p>
          <w:p w14:paraId="7AB3547B" w14:textId="0C537CA6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  <w:r w:rsidRPr="000E42CB">
              <w:rPr>
                <w:rFonts w:ascii="Times New Roman" w:eastAsia="Times New Roman" w:hAnsi="Times New Roman" w:cs="Times New Roman"/>
              </w:rPr>
              <w:t>5. Šoninių apsaugų pakėlimo priminimas prieš pradedant paciento pavertimą matomas ekrane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949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kern w:val="0"/>
                <w:sz w:val="22"/>
                <w:szCs w:val="22"/>
              </w:rPr>
            </w:pPr>
          </w:p>
        </w:tc>
      </w:tr>
      <w:tr w:rsidR="005C1989" w:rsidRPr="000E42CB" w14:paraId="5565A21D" w14:textId="33ED8F2D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D36" w14:textId="77777777" w:rsidR="005C1989" w:rsidRPr="000E42CB" w:rsidRDefault="005C1989" w:rsidP="003F6DE9">
            <w:pPr>
              <w:pStyle w:val="Betarp"/>
              <w:numPr>
                <w:ilvl w:val="0"/>
                <w:numId w:val="23"/>
              </w:numPr>
              <w:ind w:left="57" w:right="57" w:firstLine="0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3669" w14:textId="0416958C" w:rsidR="005C1989" w:rsidRPr="000E42CB" w:rsidRDefault="005C1989" w:rsidP="003F6DE9">
            <w:pPr>
              <w:autoSpaceDE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42CB">
              <w:rPr>
                <w:rFonts w:ascii="Times New Roman" w:eastAsia="Times New Roman" w:hAnsi="Times New Roman" w:cs="Times New Roman"/>
                <w:color w:val="000000"/>
              </w:rPr>
              <w:t>Komplektacija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5DB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Lova su a</w:t>
            </w:r>
            <w:r w:rsidRPr="000E42CB">
              <w:rPr>
                <w:rFonts w:eastAsia="Times New Roman"/>
                <w:noProof/>
                <w:color w:val="000000"/>
                <w:sz w:val="22"/>
                <w:szCs w:val="22"/>
              </w:rPr>
              <w:t>ntipraguliniu čiužiniu 1 – 4 vnt.</w:t>
            </w:r>
          </w:p>
          <w:p w14:paraId="4D603329" w14:textId="7FB43716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  <w:r w:rsidRPr="000E42CB"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  <w:t>Lova su a</w:t>
            </w:r>
            <w:r w:rsidRPr="000E42CB">
              <w:rPr>
                <w:rFonts w:eastAsia="Times New Roman"/>
                <w:noProof/>
                <w:color w:val="000000"/>
                <w:sz w:val="22"/>
                <w:szCs w:val="22"/>
              </w:rPr>
              <w:t>ntipraguliniu čiužiniu 2 – 2 vnt.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A07" w14:textId="77777777" w:rsidR="005C1989" w:rsidRPr="000E42CB" w:rsidRDefault="005C1989" w:rsidP="003F6DE9">
            <w:pPr>
              <w:pStyle w:val="Betarp"/>
              <w:tabs>
                <w:tab w:val="left" w:pos="1474"/>
              </w:tabs>
              <w:rPr>
                <w:rFonts w:eastAsia="Times New Roman"/>
                <w:noProof/>
                <w:color w:val="000000"/>
                <w:kern w:val="0"/>
                <w:sz w:val="22"/>
                <w:szCs w:val="22"/>
              </w:rPr>
            </w:pPr>
          </w:p>
        </w:tc>
      </w:tr>
      <w:tr w:rsidR="005C1989" w:rsidRPr="000E42CB" w14:paraId="242A7BED" w14:textId="30483FBA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3BA" w14:textId="578C9692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43A" w14:textId="77777777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sz w:val="22"/>
                <w:szCs w:val="22"/>
                <w:lang w:eastAsia="en-US"/>
              </w:rPr>
            </w:pPr>
            <w:r w:rsidRPr="000E42CB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013" w14:textId="657EECD0" w:rsidR="005C1989" w:rsidRPr="000E42CB" w:rsidRDefault="005C1989" w:rsidP="003F6DE9">
            <w:pPr>
              <w:pStyle w:val="Betarp"/>
              <w:rPr>
                <w:rFonts w:eastAsia="SimSun"/>
                <w:bCs/>
                <w:noProof/>
                <w:sz w:val="22"/>
                <w:szCs w:val="22"/>
                <w:lang w:eastAsia="zh-CN"/>
              </w:rPr>
            </w:pPr>
            <w:r w:rsidRPr="000E42CB">
              <w:rPr>
                <w:noProof/>
                <w:sz w:val="22"/>
                <w:szCs w:val="22"/>
                <w:lang w:eastAsia="en-US"/>
              </w:rPr>
              <w:t>Būtinas (kartu su pasiūlymo dokumentais privaloma pateikti žymėjimą CE ženklu liudijančių dokumentų kopijas).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C99" w14:textId="77777777" w:rsidR="005C1989" w:rsidRPr="000E42CB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5C1989" w:rsidRPr="000E42CB" w14:paraId="6F84BE6A" w14:textId="423BB51B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078" w14:textId="477939A1" w:rsidR="005C1989" w:rsidRPr="000E42CB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601" w14:textId="77777777" w:rsidR="005C1989" w:rsidRPr="000E42CB" w:rsidRDefault="005C1989" w:rsidP="003F6DE9">
            <w:pPr>
              <w:rPr>
                <w:rFonts w:ascii="Times New Roman" w:eastAsia="Times New Roman" w:hAnsi="Times New Roman" w:cs="Times New Roman"/>
                <w:strike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 xml:space="preserve">Kartu su prekėmis pateikiama dokumentacija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F3C" w14:textId="1E447D00" w:rsidR="005C1989" w:rsidRPr="000E42CB" w:rsidRDefault="005C1989" w:rsidP="003F6DE9">
            <w:pPr>
              <w:rPr>
                <w:rFonts w:ascii="Times New Roman" w:hAnsi="Times New Roman" w:cs="Times New Roman"/>
                <w:lang w:eastAsia="en-US"/>
              </w:rPr>
            </w:pPr>
            <w:r w:rsidRPr="000E42CB">
              <w:rPr>
                <w:rFonts w:ascii="Times New Roman" w:hAnsi="Times New Roman" w:cs="Times New Roman"/>
                <w:lang w:eastAsia="en-US"/>
              </w:rPr>
              <w:t>Naudojimo instrukcija lietuvių kalba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964" w14:textId="77777777" w:rsidR="005C1989" w:rsidRPr="000E42CB" w:rsidRDefault="005C1989" w:rsidP="003F6DE9">
            <w:pPr>
              <w:rPr>
                <w:rFonts w:ascii="Times New Roman" w:hAnsi="Times New Roman" w:cs="Times New Roman"/>
              </w:rPr>
            </w:pPr>
          </w:p>
        </w:tc>
      </w:tr>
      <w:tr w:rsidR="005C1989" w:rsidRPr="000E42CB" w14:paraId="006CE1C3" w14:textId="10CC36DF" w:rsidTr="005C1989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334" w14:textId="77777777" w:rsidR="005C1989" w:rsidRPr="005C1989" w:rsidRDefault="005C1989" w:rsidP="003F6DE9">
            <w:pPr>
              <w:pStyle w:val="Sraopastraipa"/>
              <w:numPr>
                <w:ilvl w:val="0"/>
                <w:numId w:val="23"/>
              </w:numPr>
              <w:ind w:left="57" w:right="57" w:firstLine="0"/>
              <w:rPr>
                <w:rFonts w:eastAsiaTheme="minorEastAsia"/>
                <w:bC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376C" w14:textId="1B24DE51" w:rsidR="005C1989" w:rsidRPr="005C1989" w:rsidRDefault="005C1989" w:rsidP="003F6DE9">
            <w:pPr>
              <w:pStyle w:val="Betarp"/>
              <w:rPr>
                <w:noProof/>
                <w:sz w:val="22"/>
                <w:szCs w:val="22"/>
                <w:lang w:eastAsia="en-US"/>
              </w:rPr>
            </w:pPr>
            <w:r w:rsidRPr="005C1989">
              <w:rPr>
                <w:rFonts w:eastAsia="Times New Roman"/>
                <w:noProof/>
                <w:color w:val="000000"/>
                <w:sz w:val="22"/>
                <w:szCs w:val="22"/>
              </w:rPr>
              <w:t>Pavyzdžio pateikimas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9A7" w14:textId="70717BDA" w:rsidR="005C1989" w:rsidRPr="005C1989" w:rsidRDefault="005C1989" w:rsidP="003F6DE9">
            <w:pPr>
              <w:pStyle w:val="Betarp"/>
              <w:ind w:left="34"/>
              <w:rPr>
                <w:noProof/>
                <w:sz w:val="22"/>
                <w:szCs w:val="22"/>
                <w:lang w:eastAsia="en-US"/>
              </w:rPr>
            </w:pPr>
            <w:r w:rsidRPr="005C1989">
              <w:rPr>
                <w:rFonts w:eastAsia="Times New Roman"/>
                <w:noProof/>
                <w:color w:val="000000"/>
                <w:sz w:val="22"/>
                <w:szCs w:val="22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C91" w14:textId="77777777" w:rsidR="005C1989" w:rsidRPr="005C1989" w:rsidRDefault="005C1989" w:rsidP="003F6DE9">
            <w:pPr>
              <w:pStyle w:val="Betarp"/>
              <w:ind w:left="34"/>
              <w:rPr>
                <w:rFonts w:eastAsia="Times New Roman"/>
                <w:noProof/>
                <w:color w:val="000000"/>
                <w:sz w:val="22"/>
                <w:szCs w:val="22"/>
              </w:rPr>
            </w:pPr>
          </w:p>
        </w:tc>
      </w:tr>
    </w:tbl>
    <w:p w14:paraId="218F5187" w14:textId="77777777" w:rsidR="008D11ED" w:rsidRDefault="008D11ED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142ACCA" w14:textId="77777777" w:rsidR="005C1989" w:rsidRPr="005C1989" w:rsidRDefault="005C1989" w:rsidP="005C198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65EBA1E3" w14:textId="77777777" w:rsidR="005C1989" w:rsidRPr="005C1989" w:rsidRDefault="005C1989" w:rsidP="005C198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7D4602AE" w14:textId="5A828407" w:rsidR="005047AE" w:rsidRPr="005047AE" w:rsidRDefault="001522EB" w:rsidP="00504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 pirkimo dalis. </w:t>
      </w:r>
      <w:r w:rsidR="005047AE" w:rsidRPr="005047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Funkcinė lova – vežimėlis transportavimui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="005047AE" w:rsidRPr="005047A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vnt.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14:paraId="01E1D6DC" w14:textId="77777777" w:rsidR="005047AE" w:rsidRPr="005047AE" w:rsidRDefault="005047AE" w:rsidP="00504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4111"/>
        <w:gridCol w:w="2835"/>
      </w:tblGrid>
      <w:tr w:rsidR="005047AE" w:rsidRPr="005047AE" w14:paraId="1F7B713B" w14:textId="718CEEB9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C5CF5" w14:textId="77777777" w:rsidR="005047AE" w:rsidRPr="005047AE" w:rsidRDefault="005047AE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71533" w14:textId="77777777" w:rsidR="005047AE" w:rsidRPr="005047AE" w:rsidRDefault="005047AE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Parametras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91D" w14:textId="5113DE15" w:rsidR="005047AE" w:rsidRPr="005047AE" w:rsidRDefault="001522EB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Reikalaujama p</w:t>
            </w:r>
            <w:r w:rsidR="005047AE" w:rsidRPr="005047A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arametro reikšmė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213F" w14:textId="06FF1D2F" w:rsidR="005047AE" w:rsidRPr="005047AE" w:rsidRDefault="001522EB" w:rsidP="0050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</w:pPr>
            <w:r w:rsidRPr="005C1989">
              <w:rPr>
                <w:rFonts w:ascii="Times New Roman" w:eastAsia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5047AE" w:rsidRPr="005047AE" w14:paraId="281A23F5" w14:textId="479B5969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3BA2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93C37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Važiuoklė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FD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1. Keturi pagrindiniai ne mažesnio nei 20 cm skersmens ratai</w:t>
            </w:r>
          </w:p>
          <w:p w14:paraId="7DA367D0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lastRenderedPageBreak/>
              <w:t>2. Nuleidus centrinius ratus, kojūgalyje esantys ratai pakyla nuo grindų</w:t>
            </w:r>
          </w:p>
          <w:p w14:paraId="00D28A8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3. Trijų padėčių vežimėlio ratų valdymo pedalas turi būti iš visų pusių. Pedalo padėtys: keturi pagrindiniai ratai laisvai sukiojasi, nuleidžiami/pakeliami centriniai ratai, centrinė stabdžių sistema užblokuoja keturis pagrindinius ratus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DDB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3AC14F66" w14:textId="0163CE1D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2349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847E1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Gulimas pagrindas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BB7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1. Ne mažiau keturių dalių;</w:t>
            </w:r>
          </w:p>
          <w:p w14:paraId="0A5D5CE4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2. Gali būti nustatomas į atsistatymo (atsigavimo) kėdės poziciją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E215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3F0CCCDB" w14:textId="707C3EA2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FDB3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99AAE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Gulimos dalies aukščio reguliavimas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ECE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1. Aukščio reguliavimo ribos ne siauresnės kaip nuo 53 cm iki 85 cm (be čiužinio)</w:t>
            </w:r>
          </w:p>
          <w:p w14:paraId="60808F78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 xml:space="preserve"> </w:t>
            </w: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2. Aukščio reguliavimas atliekamas pedalais iš dviejų vežimėlio pusių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DB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72DA3D16" w14:textId="48C4D9E4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BB45D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66E34693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Nugarinės dalies reguliavimas </w:t>
            </w:r>
          </w:p>
        </w:tc>
        <w:tc>
          <w:tcPr>
            <w:tcW w:w="4111" w:type="dxa"/>
          </w:tcPr>
          <w:p w14:paraId="381759B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Pakėlimo kampas iki 90±5°. Kampas keičiamas pneumatinės dujinės spyruoklės pagalba su rankenėlėmis iš kairės ir dešinės pusių.</w:t>
            </w:r>
          </w:p>
        </w:tc>
        <w:tc>
          <w:tcPr>
            <w:tcW w:w="2835" w:type="dxa"/>
          </w:tcPr>
          <w:p w14:paraId="42E7DC71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0978DA33" w14:textId="5400A202" w:rsidTr="004D2963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6733F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2A601446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ArialUnicodeMS" w:hAnsi="Times New Roman" w:cs="Times New Roman"/>
                <w:noProof/>
              </w:rPr>
              <w:t>Kelių sulenkimo atramos aukščio reguliavimas</w:t>
            </w:r>
          </w:p>
        </w:tc>
        <w:tc>
          <w:tcPr>
            <w:tcW w:w="4111" w:type="dxa"/>
          </w:tcPr>
          <w:p w14:paraId="42F699D8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Pakėlimo aukštis iki 15 ± 2 cm</w:t>
            </w:r>
          </w:p>
        </w:tc>
        <w:tc>
          <w:tcPr>
            <w:tcW w:w="2835" w:type="dxa"/>
          </w:tcPr>
          <w:p w14:paraId="37540117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24024889" w14:textId="2CBAAB72" w:rsidTr="004D2963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78B20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C00000"/>
              </w:rPr>
            </w:pPr>
          </w:p>
        </w:tc>
        <w:tc>
          <w:tcPr>
            <w:tcW w:w="2835" w:type="dxa"/>
          </w:tcPr>
          <w:p w14:paraId="45813818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Kojūgalio sekcijos reguliavimas</w:t>
            </w:r>
          </w:p>
        </w:tc>
        <w:tc>
          <w:tcPr>
            <w:tcW w:w="4111" w:type="dxa"/>
          </w:tcPr>
          <w:p w14:paraId="0951D91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C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Pakėlimas ir fiksavimas</w:t>
            </w:r>
          </w:p>
        </w:tc>
        <w:tc>
          <w:tcPr>
            <w:tcW w:w="2835" w:type="dxa"/>
          </w:tcPr>
          <w:p w14:paraId="104FF0F6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7F689E2C" w14:textId="65DBB7D9" w:rsidTr="004D2963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68F2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12B7AFBC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Šoniniai porankiai / apsauginiai rėmai</w:t>
            </w:r>
          </w:p>
        </w:tc>
        <w:tc>
          <w:tcPr>
            <w:tcW w:w="4111" w:type="dxa"/>
          </w:tcPr>
          <w:p w14:paraId="2BDD6C08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1. Nulenkti šoniniai porankiai yra žemiau čiužinio</w:t>
            </w:r>
          </w:p>
          <w:p w14:paraId="6886333D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2. Porankių ilgis ne mažesnis nei 120 cm </w:t>
            </w:r>
          </w:p>
        </w:tc>
        <w:tc>
          <w:tcPr>
            <w:tcW w:w="2835" w:type="dxa"/>
          </w:tcPr>
          <w:p w14:paraId="3928FFA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61D64355" w14:textId="74E4CB96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8F73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0080F54A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ArialUnicodeMS" w:hAnsi="Times New Roman" w:cs="Times New Roman"/>
                <w:bCs/>
                <w:noProof/>
              </w:rPr>
              <w:t xml:space="preserve">Trendelenburgo pozicijos kampo reguliavimas, ne mažiau </w:t>
            </w:r>
          </w:p>
        </w:tc>
        <w:tc>
          <w:tcPr>
            <w:tcW w:w="4111" w:type="dxa"/>
          </w:tcPr>
          <w:p w14:paraId="6E4ED88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Ne mažiau +14°/-14°</w:t>
            </w:r>
          </w:p>
        </w:tc>
        <w:tc>
          <w:tcPr>
            <w:tcW w:w="2835" w:type="dxa"/>
          </w:tcPr>
          <w:p w14:paraId="0863277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651E2205" w14:textId="5EEEB2C3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1FC67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3F9CE42B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</w:rPr>
            </w:pPr>
            <w:r w:rsidRPr="005047AE">
              <w:rPr>
                <w:rFonts w:ascii="Times New Roman" w:eastAsia="ArialUnicodeMS" w:hAnsi="Times New Roman" w:cs="Times New Roman"/>
                <w:bCs/>
                <w:noProof/>
              </w:rPr>
              <w:t>Išoriniai matmenys</w:t>
            </w:r>
          </w:p>
        </w:tc>
        <w:tc>
          <w:tcPr>
            <w:tcW w:w="4111" w:type="dxa"/>
          </w:tcPr>
          <w:p w14:paraId="00EA1D11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Ilgis: 220 cm ± 5 cm;</w:t>
            </w:r>
          </w:p>
          <w:p w14:paraId="3069C7A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Plotis (kai ranktūriai nuleistoje padėtyje): 75 ± 4 cm; Plotis (kai ranktūriai pakeltoje padėtyje): 85 ± 4 cm</w:t>
            </w:r>
          </w:p>
        </w:tc>
        <w:tc>
          <w:tcPr>
            <w:tcW w:w="2835" w:type="dxa"/>
          </w:tcPr>
          <w:p w14:paraId="064CC034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7D14D814" w14:textId="49764ACE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C0DEB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</w:p>
        </w:tc>
        <w:tc>
          <w:tcPr>
            <w:tcW w:w="2835" w:type="dxa"/>
          </w:tcPr>
          <w:p w14:paraId="797EC855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  <w:color w:val="FF0000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Saugi, gamintojo numatyta maksimali eksploatacinė vežimėlio apkrova</w:t>
            </w:r>
          </w:p>
        </w:tc>
        <w:tc>
          <w:tcPr>
            <w:tcW w:w="4111" w:type="dxa"/>
          </w:tcPr>
          <w:p w14:paraId="0FD86E87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Ne mažiau 300 kg</w:t>
            </w:r>
          </w:p>
        </w:tc>
        <w:tc>
          <w:tcPr>
            <w:tcW w:w="2835" w:type="dxa"/>
          </w:tcPr>
          <w:p w14:paraId="5A20985A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2528BB07" w14:textId="2F819488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26975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0E848074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Bamperiai</w:t>
            </w:r>
          </w:p>
        </w:tc>
        <w:tc>
          <w:tcPr>
            <w:tcW w:w="4111" w:type="dxa"/>
          </w:tcPr>
          <w:p w14:paraId="0C40988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 xml:space="preserve">Integruoti </w:t>
            </w:r>
          </w:p>
        </w:tc>
        <w:tc>
          <w:tcPr>
            <w:tcW w:w="2835" w:type="dxa"/>
          </w:tcPr>
          <w:p w14:paraId="192BE51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79FEB1A0" w14:textId="4400B2B2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BCDAB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422DCF98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Važiuoklės apsauga</w:t>
            </w:r>
          </w:p>
        </w:tc>
        <w:tc>
          <w:tcPr>
            <w:tcW w:w="4111" w:type="dxa"/>
          </w:tcPr>
          <w:p w14:paraId="7281D614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Apatinė važiuoklės dalis uždengta plastikiniu arba metaliniu (arba lygiavertės medžiagos) gaubtu su dėklu daiktams laikyti</w:t>
            </w:r>
          </w:p>
        </w:tc>
        <w:tc>
          <w:tcPr>
            <w:tcW w:w="2835" w:type="dxa"/>
          </w:tcPr>
          <w:p w14:paraId="69D41C7F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3CD61376" w14:textId="09561912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14AC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55CE6D5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Nulenkiamos stūmimo rankenos</w:t>
            </w:r>
          </w:p>
        </w:tc>
        <w:tc>
          <w:tcPr>
            <w:tcW w:w="4111" w:type="dxa"/>
          </w:tcPr>
          <w:p w14:paraId="6B4478AA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Integruotos</w:t>
            </w:r>
          </w:p>
        </w:tc>
        <w:tc>
          <w:tcPr>
            <w:tcW w:w="2835" w:type="dxa"/>
          </w:tcPr>
          <w:p w14:paraId="470C6E5A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3DF5D5EF" w14:textId="42F24FFB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5598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77386AB4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Deguonies baliono laikiklis</w:t>
            </w:r>
          </w:p>
        </w:tc>
        <w:tc>
          <w:tcPr>
            <w:tcW w:w="4111" w:type="dxa"/>
          </w:tcPr>
          <w:p w14:paraId="4A627380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Integruotas po gulima dalimi</w:t>
            </w:r>
          </w:p>
        </w:tc>
        <w:tc>
          <w:tcPr>
            <w:tcW w:w="2835" w:type="dxa"/>
          </w:tcPr>
          <w:p w14:paraId="64F32F7E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22189E33" w14:textId="6071D069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D02E6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4304F99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Teleskopinis infuzinių skysčių laikiklis </w:t>
            </w:r>
          </w:p>
        </w:tc>
        <w:tc>
          <w:tcPr>
            <w:tcW w:w="4111" w:type="dxa"/>
          </w:tcPr>
          <w:p w14:paraId="30E6D225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Įmontuotas teleskopinis infuzinių skysčių laikiklis, nulenkiamas jei nenaudojamas</w:t>
            </w:r>
          </w:p>
        </w:tc>
        <w:tc>
          <w:tcPr>
            <w:tcW w:w="2835" w:type="dxa"/>
          </w:tcPr>
          <w:p w14:paraId="09552B9B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4AC19059" w14:textId="23769C85" w:rsidTr="004D2963">
        <w:trPr>
          <w:trHeight w:val="57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9CC51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4CA00555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Fiksacijos diržai </w:t>
            </w:r>
          </w:p>
        </w:tc>
        <w:tc>
          <w:tcPr>
            <w:tcW w:w="4111" w:type="dxa"/>
          </w:tcPr>
          <w:p w14:paraId="31F979C7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Riešų, krūtinės ir kulkšnių</w:t>
            </w:r>
          </w:p>
        </w:tc>
        <w:tc>
          <w:tcPr>
            <w:tcW w:w="2835" w:type="dxa"/>
          </w:tcPr>
          <w:p w14:paraId="185F7189" w14:textId="77777777" w:rsidR="005047AE" w:rsidRPr="005047AE" w:rsidRDefault="005047AE" w:rsidP="00504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5047AE" w:rsidRPr="005047AE" w14:paraId="28C3F6AC" w14:textId="209358BB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B83FD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3830F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Galvūgalio ir kojūgalio aukščio reguliavimas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3EC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Vieno pedalo/rankenos pagalba gali būti atskirai nuleidžiamas galvūgalis ir kojūgalis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CE1B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7DB69129" w14:textId="0C52C94A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AF855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5922B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Čiužinys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6BCB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1. </w:t>
            </w: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Danga atspari cheminiams valikliams</w:t>
            </w:r>
            <w:r w:rsidRPr="005047AE"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  <w:t xml:space="preserve"> </w:t>
            </w:r>
          </w:p>
          <w:p w14:paraId="6BB5069D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2. Čiužinio storis </w:t>
            </w: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10 ± 2 cm;</w:t>
            </w:r>
          </w:p>
          <w:p w14:paraId="1ACB93E6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3. Plotis ≥ 75 cm, ilgis ≥ 190 cm;</w:t>
            </w:r>
          </w:p>
          <w:p w14:paraId="0EF59089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4. Čiužinys tvirtinamas prie pagrindo prilimpančia medžiaga arba lygiaverčiais fiksatoriais, su galimybe nuimti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970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0CFC293B" w14:textId="07786862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A1824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518CF4F8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Prietaiso žymėjimas CE ženklu</w:t>
            </w:r>
          </w:p>
        </w:tc>
        <w:tc>
          <w:tcPr>
            <w:tcW w:w="4111" w:type="dxa"/>
          </w:tcPr>
          <w:p w14:paraId="279EAA68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Būtinas (būtina kartu su pasiūlymu pateikti CE sertifikato arba EB atitikties deklaracijos kopiją)</w:t>
            </w:r>
          </w:p>
        </w:tc>
        <w:tc>
          <w:tcPr>
            <w:tcW w:w="2835" w:type="dxa"/>
          </w:tcPr>
          <w:p w14:paraId="314926A9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5047AE" w:rsidRPr="005047AE" w14:paraId="039B63B0" w14:textId="5E5CE311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680EB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</w:tcPr>
          <w:p w14:paraId="1A4C91F6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Kartu su prekėmis pristatoma dokumentacija</w:t>
            </w:r>
          </w:p>
        </w:tc>
        <w:tc>
          <w:tcPr>
            <w:tcW w:w="4111" w:type="dxa"/>
          </w:tcPr>
          <w:p w14:paraId="0688550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lang w:eastAsia="lt-LT"/>
              </w:rPr>
              <w:t>Naudotojo instrukcija lietuvių ir anglų kalba</w:t>
            </w:r>
          </w:p>
          <w:p w14:paraId="3731912E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  <w:tc>
          <w:tcPr>
            <w:tcW w:w="2835" w:type="dxa"/>
          </w:tcPr>
          <w:p w14:paraId="2C7FF82E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</w:tr>
      <w:tr w:rsidR="005047AE" w:rsidRPr="005047AE" w14:paraId="52A48211" w14:textId="4460B535" w:rsidTr="004D2963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BFF78" w14:textId="77777777" w:rsidR="005047AE" w:rsidRPr="005047AE" w:rsidRDefault="005047AE" w:rsidP="005047A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910" w14:textId="77777777" w:rsidR="005047AE" w:rsidRPr="005047AE" w:rsidRDefault="005047AE" w:rsidP="005047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Pavyzdžio pateikimas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810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5047A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A72" w14:textId="77777777" w:rsidR="005047AE" w:rsidRPr="005047AE" w:rsidRDefault="005047AE" w:rsidP="005047A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</w:tbl>
    <w:p w14:paraId="0C1EA15E" w14:textId="77777777" w:rsidR="005047AE" w:rsidRPr="005047AE" w:rsidRDefault="005047AE" w:rsidP="005047A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109344" w14:textId="77777777" w:rsidR="001522EB" w:rsidRPr="005C1989" w:rsidRDefault="001522EB" w:rsidP="001522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3CEE72F7" w14:textId="77777777" w:rsidR="001522EB" w:rsidRPr="005C1989" w:rsidRDefault="001522EB" w:rsidP="001522E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445C16BF" w14:textId="5179D472" w:rsidR="00D65122" w:rsidRPr="00733F32" w:rsidRDefault="00D65122" w:rsidP="00D65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pirkimo dalis. Mobili e</w:t>
      </w:r>
      <w:r w:rsidRPr="00733F32">
        <w:rPr>
          <w:rFonts w:ascii="Times New Roman" w:hAnsi="Times New Roman" w:cs="Times New Roman"/>
          <w:b/>
          <w:sz w:val="24"/>
          <w:szCs w:val="24"/>
        </w:rPr>
        <w:t>lektrinė funkcinė lova</w:t>
      </w:r>
      <w:r>
        <w:rPr>
          <w:rFonts w:ascii="Times New Roman" w:hAnsi="Times New Roman" w:cs="Times New Roman"/>
          <w:b/>
          <w:sz w:val="24"/>
          <w:szCs w:val="24"/>
        </w:rPr>
        <w:t xml:space="preserve"> su čiužiniu (5 vnt.)</w:t>
      </w:r>
    </w:p>
    <w:p w14:paraId="1BE1835E" w14:textId="77777777" w:rsidR="00D65122" w:rsidRPr="00733F32" w:rsidRDefault="00D65122" w:rsidP="00D65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095"/>
        <w:gridCol w:w="3509"/>
        <w:gridCol w:w="3177"/>
      </w:tblGrid>
      <w:tr w:rsidR="00D65122" w:rsidRPr="00D65122" w14:paraId="54C8448B" w14:textId="77777777" w:rsidTr="00975BFF">
        <w:trPr>
          <w:trHeight w:val="20"/>
        </w:trPr>
        <w:tc>
          <w:tcPr>
            <w:tcW w:w="567" w:type="dxa"/>
          </w:tcPr>
          <w:p w14:paraId="357968CB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eastAsia="Tahoma" w:hAnsi="Times New Roman" w:cs="Times New Roman"/>
                <w:b/>
                <w:bCs/>
                <w:noProof/>
              </w:rPr>
              <w:t>Eil. Nr.</w:t>
            </w:r>
          </w:p>
        </w:tc>
        <w:tc>
          <w:tcPr>
            <w:tcW w:w="3095" w:type="dxa"/>
          </w:tcPr>
          <w:p w14:paraId="0DB5FDB4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/>
                <w:bCs/>
                <w:noProof/>
                <w:lang w:eastAsia="en-US"/>
              </w:rPr>
              <w:t xml:space="preserve">Parametrai </w:t>
            </w:r>
          </w:p>
        </w:tc>
        <w:tc>
          <w:tcPr>
            <w:tcW w:w="3509" w:type="dxa"/>
          </w:tcPr>
          <w:p w14:paraId="19D2A095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eastAsia="Tahoma" w:hAnsi="Times New Roman" w:cs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3177" w:type="dxa"/>
          </w:tcPr>
          <w:p w14:paraId="406744D4" w14:textId="77777777" w:rsidR="00D65122" w:rsidRPr="00D65122" w:rsidRDefault="00D65122" w:rsidP="00B27336">
            <w:pPr>
              <w:jc w:val="center"/>
              <w:rPr>
                <w:rFonts w:ascii="Times New Roman" w:eastAsia="Tahoma" w:hAnsi="Times New Roman" w:cs="Times New Roman"/>
                <w:b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D65122" w:rsidRPr="00D65122" w14:paraId="5F37929E" w14:textId="77777777" w:rsidTr="00975BFF">
        <w:trPr>
          <w:trHeight w:val="20"/>
        </w:trPr>
        <w:tc>
          <w:tcPr>
            <w:tcW w:w="567" w:type="dxa"/>
          </w:tcPr>
          <w:p w14:paraId="21FA65E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1E2548B5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 xml:space="preserve">Funkcinė lova </w:t>
            </w:r>
          </w:p>
        </w:tc>
        <w:tc>
          <w:tcPr>
            <w:tcW w:w="3509" w:type="dxa"/>
          </w:tcPr>
          <w:p w14:paraId="17631B27" w14:textId="77777777" w:rsidR="00D65122" w:rsidRPr="00D65122" w:rsidRDefault="00D65122" w:rsidP="00D65122">
            <w:pPr>
              <w:widowControl w:val="0"/>
              <w:numPr>
                <w:ilvl w:val="0"/>
                <w:numId w:val="25"/>
              </w:numPr>
              <w:ind w:left="0"/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 xml:space="preserve">Elektrinio valdymo, ne mažiau 4 dalių: </w:t>
            </w:r>
            <w:r w:rsidRPr="00D65122">
              <w:rPr>
                <w:rFonts w:ascii="Times New Roman" w:eastAsia="Lucida Sans Unicode" w:hAnsi="Times New Roman" w:cs="Times New Roman"/>
                <w:noProof/>
              </w:rPr>
              <w:t>nugaros, sėdimoji, šlaunų, blauzdų</w:t>
            </w:r>
          </w:p>
        </w:tc>
        <w:tc>
          <w:tcPr>
            <w:tcW w:w="3177" w:type="dxa"/>
          </w:tcPr>
          <w:p w14:paraId="50156103" w14:textId="77777777" w:rsidR="00D65122" w:rsidRPr="00D65122" w:rsidRDefault="00D65122" w:rsidP="00D65122">
            <w:pPr>
              <w:widowControl w:val="0"/>
              <w:numPr>
                <w:ilvl w:val="0"/>
                <w:numId w:val="25"/>
              </w:numPr>
              <w:ind w:left="0"/>
              <w:rPr>
                <w:rFonts w:ascii="Times New Roman" w:eastAsia="Tahoma" w:hAnsi="Times New Roman" w:cs="Times New Roman"/>
                <w:noProof/>
              </w:rPr>
            </w:pPr>
          </w:p>
        </w:tc>
      </w:tr>
      <w:tr w:rsidR="00D65122" w:rsidRPr="00D65122" w14:paraId="4495B68F" w14:textId="77777777" w:rsidTr="00975BFF">
        <w:trPr>
          <w:trHeight w:val="20"/>
        </w:trPr>
        <w:tc>
          <w:tcPr>
            <w:tcW w:w="567" w:type="dxa"/>
          </w:tcPr>
          <w:p w14:paraId="7200B22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1FBE8A0F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Čiužinio platforma</w:t>
            </w:r>
          </w:p>
        </w:tc>
        <w:tc>
          <w:tcPr>
            <w:tcW w:w="3509" w:type="dxa"/>
          </w:tcPr>
          <w:p w14:paraId="6BC334D8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 xml:space="preserve">1. Platformos sekcijos pagamintos plastikinių plokščių </w:t>
            </w:r>
          </w:p>
          <w:p w14:paraId="3ACF22AD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>2. Čiužinio platformos sekcijas galima išimti valymui.</w:t>
            </w:r>
          </w:p>
          <w:p w14:paraId="37722961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>3. Čiužinio platforma su ne mažesniu kaip 30 cm prailginimu.</w:t>
            </w:r>
          </w:p>
          <w:p w14:paraId="31AA429C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  <w:r w:rsidRPr="00D65122">
              <w:rPr>
                <w:rFonts w:ascii="Times New Roman" w:eastAsia="Tahoma" w:hAnsi="Times New Roman" w:cs="Times New Roman"/>
                <w:noProof/>
              </w:rPr>
              <w:t>4. Čiužinio platformos visuose kampuose yra ertmės skirtos infuzinio stovo įstatymui.</w:t>
            </w:r>
          </w:p>
        </w:tc>
        <w:tc>
          <w:tcPr>
            <w:tcW w:w="3177" w:type="dxa"/>
          </w:tcPr>
          <w:p w14:paraId="6BCA2260" w14:textId="77777777" w:rsidR="00D65122" w:rsidRPr="00D65122" w:rsidRDefault="00D65122" w:rsidP="00B27336">
            <w:pPr>
              <w:rPr>
                <w:rFonts w:ascii="Times New Roman" w:eastAsia="Tahoma" w:hAnsi="Times New Roman" w:cs="Times New Roman"/>
                <w:noProof/>
              </w:rPr>
            </w:pPr>
          </w:p>
        </w:tc>
      </w:tr>
      <w:tr w:rsidR="00D65122" w:rsidRPr="00D65122" w14:paraId="6B3E17BC" w14:textId="77777777" w:rsidTr="00975BFF">
        <w:trPr>
          <w:trHeight w:val="20"/>
        </w:trPr>
        <w:tc>
          <w:tcPr>
            <w:tcW w:w="567" w:type="dxa"/>
          </w:tcPr>
          <w:p w14:paraId="3E896530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37FBC91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Čiužinio platformos aukščio reguliavimas</w:t>
            </w:r>
          </w:p>
        </w:tc>
        <w:tc>
          <w:tcPr>
            <w:tcW w:w="3509" w:type="dxa"/>
          </w:tcPr>
          <w:p w14:paraId="515E4B5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Valdoma elektrine pavara;</w:t>
            </w:r>
          </w:p>
          <w:p w14:paraId="297D86E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2. Aukščio reguliavimo ribos, matuojant nuo grindų iki čiužinio platformos (be čiužinio): </w:t>
            </w:r>
          </w:p>
          <w:p w14:paraId="4FADF3A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žemiausia riba ne daugiau 39 cm, aukščiausia riba ne mažiau 74 cm</w:t>
            </w:r>
          </w:p>
        </w:tc>
        <w:tc>
          <w:tcPr>
            <w:tcW w:w="3177" w:type="dxa"/>
          </w:tcPr>
          <w:p w14:paraId="5F6971C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456FEFDE" w14:textId="77777777" w:rsidTr="00975BFF">
        <w:trPr>
          <w:trHeight w:val="20"/>
        </w:trPr>
        <w:tc>
          <w:tcPr>
            <w:tcW w:w="567" w:type="dxa"/>
          </w:tcPr>
          <w:p w14:paraId="48217597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46A90A1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Nugaros sekcijos pakėlimo kampo reguliavimas</w:t>
            </w:r>
          </w:p>
        </w:tc>
        <w:tc>
          <w:tcPr>
            <w:tcW w:w="3509" w:type="dxa"/>
          </w:tcPr>
          <w:p w14:paraId="5DF4948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Valdoma elektrine pavara</w:t>
            </w:r>
          </w:p>
          <w:p w14:paraId="0AF200A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Maksimalus pasikėlimo kampas ne mažesnis kaip 60º</w:t>
            </w:r>
          </w:p>
        </w:tc>
        <w:tc>
          <w:tcPr>
            <w:tcW w:w="3177" w:type="dxa"/>
          </w:tcPr>
          <w:p w14:paraId="010F5D0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63B08D2" w14:textId="77777777" w:rsidTr="00975BFF">
        <w:trPr>
          <w:trHeight w:val="20"/>
        </w:trPr>
        <w:tc>
          <w:tcPr>
            <w:tcW w:w="567" w:type="dxa"/>
          </w:tcPr>
          <w:p w14:paraId="7251DED4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49DE65BF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Nugaros sekcija pralaidi rentgeno spinduliams</w:t>
            </w:r>
          </w:p>
        </w:tc>
        <w:tc>
          <w:tcPr>
            <w:tcW w:w="3509" w:type="dxa"/>
          </w:tcPr>
          <w:p w14:paraId="73F23E9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Po nugaros sekcija integruotas rentgeno kasetės laikiklis</w:t>
            </w:r>
          </w:p>
        </w:tc>
        <w:tc>
          <w:tcPr>
            <w:tcW w:w="3177" w:type="dxa"/>
          </w:tcPr>
          <w:p w14:paraId="2F58A19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23D14E9C" w14:textId="77777777" w:rsidTr="00975BFF">
        <w:trPr>
          <w:trHeight w:val="20"/>
        </w:trPr>
        <w:tc>
          <w:tcPr>
            <w:tcW w:w="567" w:type="dxa"/>
          </w:tcPr>
          <w:p w14:paraId="51CE55A0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73B7C658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Kelių sulenkimo kampo reguliavimas</w:t>
            </w:r>
          </w:p>
        </w:tc>
        <w:tc>
          <w:tcPr>
            <w:tcW w:w="3509" w:type="dxa"/>
          </w:tcPr>
          <w:p w14:paraId="6C411B65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1. Valdoma elektrine pavara </w:t>
            </w:r>
          </w:p>
          <w:p w14:paraId="18C4F49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Maksimalus pasikėlimo kampas ne mažesnis kaip 30º</w:t>
            </w:r>
          </w:p>
        </w:tc>
        <w:tc>
          <w:tcPr>
            <w:tcW w:w="3177" w:type="dxa"/>
          </w:tcPr>
          <w:p w14:paraId="56E82B4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39BD1B17" w14:textId="77777777" w:rsidTr="00975BFF">
        <w:trPr>
          <w:trHeight w:val="20"/>
        </w:trPr>
        <w:tc>
          <w:tcPr>
            <w:tcW w:w="567" w:type="dxa"/>
          </w:tcPr>
          <w:p w14:paraId="2FC18E44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2F7B872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Trendelenburgo/atvirkštinės Trendelenburgo pozicijų reguliavimas</w:t>
            </w:r>
          </w:p>
        </w:tc>
        <w:tc>
          <w:tcPr>
            <w:tcW w:w="3509" w:type="dxa"/>
          </w:tcPr>
          <w:p w14:paraId="30FC520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Valdoma elektrine pavara</w:t>
            </w:r>
          </w:p>
          <w:p w14:paraId="5AE3001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Maksimalūs lovos pavertimo į Trendelenburgo/atvirkštinio Trendelenburgo pozicijas kampai ne mažesni kaip 12°/12°</w:t>
            </w:r>
          </w:p>
        </w:tc>
        <w:tc>
          <w:tcPr>
            <w:tcW w:w="3177" w:type="dxa"/>
          </w:tcPr>
          <w:p w14:paraId="5186C19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09FA5B42" w14:textId="77777777" w:rsidTr="00975BFF">
        <w:trPr>
          <w:trHeight w:val="20"/>
        </w:trPr>
        <w:tc>
          <w:tcPr>
            <w:tcW w:w="567" w:type="dxa"/>
          </w:tcPr>
          <w:p w14:paraId="26C51068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7113317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Regreso funkcija</w:t>
            </w:r>
          </w:p>
        </w:tc>
        <w:tc>
          <w:tcPr>
            <w:tcW w:w="3509" w:type="dxa"/>
          </w:tcPr>
          <w:p w14:paraId="085D40E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Suminis poslinkis į kojūgalio ir į galvūgalio puses ne mažiau kaip 12 cm</w:t>
            </w:r>
          </w:p>
        </w:tc>
        <w:tc>
          <w:tcPr>
            <w:tcW w:w="3177" w:type="dxa"/>
          </w:tcPr>
          <w:p w14:paraId="7C8EB67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E298461" w14:textId="77777777" w:rsidTr="00975BFF">
        <w:trPr>
          <w:trHeight w:val="20"/>
        </w:trPr>
        <w:tc>
          <w:tcPr>
            <w:tcW w:w="567" w:type="dxa"/>
          </w:tcPr>
          <w:p w14:paraId="648BA1A8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5BC58A1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Rankenos mechaniniam nugaros sekcijos nuleidimui į horizontalią gaivinimo padėtį kritinių situacijų metu</w:t>
            </w:r>
          </w:p>
        </w:tc>
        <w:tc>
          <w:tcPr>
            <w:tcW w:w="3509" w:type="dxa"/>
          </w:tcPr>
          <w:p w14:paraId="444F68F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Sumontuotos ant lovos rėmo iš abiejų pusių</w:t>
            </w:r>
          </w:p>
          <w:p w14:paraId="357A0EE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77" w:type="dxa"/>
          </w:tcPr>
          <w:p w14:paraId="269A07C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E81C154" w14:textId="77777777" w:rsidTr="00975BFF">
        <w:trPr>
          <w:trHeight w:val="20"/>
        </w:trPr>
        <w:tc>
          <w:tcPr>
            <w:tcW w:w="567" w:type="dxa"/>
          </w:tcPr>
          <w:p w14:paraId="19C87FB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3BD765EB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Integruotas akumuliatorius</w:t>
            </w:r>
          </w:p>
        </w:tc>
        <w:tc>
          <w:tcPr>
            <w:tcW w:w="3509" w:type="dxa"/>
          </w:tcPr>
          <w:p w14:paraId="516DC03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Užtikrina visą lovos</w:t>
            </w:r>
          </w:p>
          <w:p w14:paraId="7A72C6C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funkcionalumą esant elektros tiekimo sutrikimams ar transportavimo metu</w:t>
            </w:r>
          </w:p>
        </w:tc>
        <w:tc>
          <w:tcPr>
            <w:tcW w:w="3177" w:type="dxa"/>
          </w:tcPr>
          <w:p w14:paraId="2040BC3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7C0DA5C" w14:textId="77777777" w:rsidTr="00975BFF">
        <w:trPr>
          <w:trHeight w:val="20"/>
        </w:trPr>
        <w:tc>
          <w:tcPr>
            <w:tcW w:w="567" w:type="dxa"/>
          </w:tcPr>
          <w:p w14:paraId="02E29F9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4B102E7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Pašvietimo funkcija</w:t>
            </w:r>
          </w:p>
        </w:tc>
        <w:tc>
          <w:tcPr>
            <w:tcW w:w="3509" w:type="dxa"/>
          </w:tcPr>
          <w:p w14:paraId="46D2FB7F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177" w:type="dxa"/>
          </w:tcPr>
          <w:p w14:paraId="2707227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31F12985" w14:textId="77777777" w:rsidTr="00975BFF">
        <w:trPr>
          <w:trHeight w:val="20"/>
        </w:trPr>
        <w:tc>
          <w:tcPr>
            <w:tcW w:w="567" w:type="dxa"/>
          </w:tcPr>
          <w:p w14:paraId="1C85D3B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5516DFBA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personalui</w:t>
            </w:r>
          </w:p>
          <w:p w14:paraId="6991C5C6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(2 vnt.)</w:t>
            </w:r>
          </w:p>
        </w:tc>
        <w:tc>
          <w:tcPr>
            <w:tcW w:w="3509" w:type="dxa"/>
          </w:tcPr>
          <w:p w14:paraId="185D29A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Pultelis, integruotas galvos dalies šoninių apsauginių rėmų išorinėje pusėje</w:t>
            </w:r>
          </w:p>
          <w:p w14:paraId="4913B4A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Pultelio pagalba galima reguliuoti lovos aukštį, nugaros ir kojų sekcijų pakėlimo kampus, nustatyti apžiūros poziciją, Trendelenburgo ir atvirkštinę Trendelenburgo pozicijas, gaivinimo poziciją (CPR), kraujotakos pagerinimo pozicija (kraujagyslių pozicija),</w:t>
            </w:r>
          </w:p>
          <w:p w14:paraId="14061B0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Pultas turi akumuliatorių įkrovos ir žemo aukščio indikatorius</w:t>
            </w:r>
          </w:p>
        </w:tc>
        <w:tc>
          <w:tcPr>
            <w:tcW w:w="3177" w:type="dxa"/>
          </w:tcPr>
          <w:p w14:paraId="4946888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4C4E2CC1" w14:textId="77777777" w:rsidTr="00975BFF">
        <w:trPr>
          <w:trHeight w:val="20"/>
        </w:trPr>
        <w:tc>
          <w:tcPr>
            <w:tcW w:w="567" w:type="dxa"/>
          </w:tcPr>
          <w:p w14:paraId="0BD291C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28307869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pacientui</w:t>
            </w:r>
          </w:p>
          <w:p w14:paraId="66880F30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(2 vnt.)</w:t>
            </w:r>
          </w:p>
        </w:tc>
        <w:tc>
          <w:tcPr>
            <w:tcW w:w="3509" w:type="dxa"/>
          </w:tcPr>
          <w:p w14:paraId="0CBB836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Pultelis integruotas galvos dalies šoninių apsauginių rėmų vidinėje pusėje</w:t>
            </w:r>
          </w:p>
          <w:p w14:paraId="10ABB2A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Pultelio pagalba galima reguliuoti lovos aukštį, nugaros ir kojų sekcijų pakėlimo kampus, nustatyti išlipimo poziciją, kėdės poziciją</w:t>
            </w:r>
          </w:p>
          <w:p w14:paraId="25F23E3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Pultas turi „užrakintų“ funkcijų indikatorius</w:t>
            </w:r>
          </w:p>
        </w:tc>
        <w:tc>
          <w:tcPr>
            <w:tcW w:w="3177" w:type="dxa"/>
          </w:tcPr>
          <w:p w14:paraId="594878C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9C07FCA" w14:textId="77777777" w:rsidTr="00975BFF">
        <w:trPr>
          <w:trHeight w:val="20"/>
        </w:trPr>
        <w:tc>
          <w:tcPr>
            <w:tcW w:w="567" w:type="dxa"/>
          </w:tcPr>
          <w:p w14:paraId="6E17C65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212217AF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personalui (1 vnt.)</w:t>
            </w:r>
          </w:p>
        </w:tc>
        <w:tc>
          <w:tcPr>
            <w:tcW w:w="3509" w:type="dxa"/>
          </w:tcPr>
          <w:p w14:paraId="33F3611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Pultelis integruotas lovos kojūgalyje arba pakabinamas ant lovos kojūgalio</w:t>
            </w:r>
          </w:p>
          <w:p w14:paraId="1AE0013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Pulto pagalba galima reguliuoti lovos aukštį, nugaros sekciją, kojų sekciją, Trendelenburgo ir atvirkštinę Trendelenburgo pozicijas, nustatyti gaivinimo poziciją (CPR), apžiūros poziciją, kraujotakos pagerinimo pozicija (kraujagyslių pozicija), išlipimo poziciją, kėdės poziciją.</w:t>
            </w:r>
          </w:p>
          <w:p w14:paraId="1E9ADF9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Pultas turi akumuliatorių įkrovos ir „užrakintų“ funkcijų indikatorius</w:t>
            </w:r>
          </w:p>
          <w:p w14:paraId="367F6F9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4. Pulto pagalba galima „užrakinti“ tam tikras funkcijas</w:t>
            </w:r>
          </w:p>
        </w:tc>
        <w:tc>
          <w:tcPr>
            <w:tcW w:w="3177" w:type="dxa"/>
          </w:tcPr>
          <w:p w14:paraId="51E8598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D6CF6BC" w14:textId="77777777" w:rsidTr="00975BFF">
        <w:trPr>
          <w:trHeight w:val="20"/>
        </w:trPr>
        <w:tc>
          <w:tcPr>
            <w:tcW w:w="567" w:type="dxa"/>
          </w:tcPr>
          <w:p w14:paraId="48F3551B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3A14B5CA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valdymo pultas pacientui</w:t>
            </w:r>
          </w:p>
          <w:p w14:paraId="478EDD1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(1 vnt.)</w:t>
            </w:r>
          </w:p>
        </w:tc>
        <w:tc>
          <w:tcPr>
            <w:tcW w:w="3509" w:type="dxa"/>
          </w:tcPr>
          <w:p w14:paraId="4EC401CF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1. Pakabinamas ant lovos galvūgalyje esančių šoninių apsauginių rėmų </w:t>
            </w:r>
          </w:p>
          <w:p w14:paraId="50864F3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2. Pulto pagalba galima reguliuoti lovos aukštį, automatinį kontūro nustatymą, nugaros sekcijos ir kojų sekcijos padėtį, </w:t>
            </w:r>
          </w:p>
        </w:tc>
        <w:tc>
          <w:tcPr>
            <w:tcW w:w="3177" w:type="dxa"/>
          </w:tcPr>
          <w:p w14:paraId="4B99FC3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BA2AFAB" w14:textId="77777777" w:rsidTr="00975BFF">
        <w:trPr>
          <w:trHeight w:val="20"/>
        </w:trPr>
        <w:tc>
          <w:tcPr>
            <w:tcW w:w="567" w:type="dxa"/>
          </w:tcPr>
          <w:p w14:paraId="08426BB5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772AB752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Šoniniai apsauginiai rėmai</w:t>
            </w:r>
          </w:p>
        </w:tc>
        <w:tc>
          <w:tcPr>
            <w:tcW w:w="3509" w:type="dxa"/>
          </w:tcPr>
          <w:p w14:paraId="3CC7CA5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1. Apsauginiai rėmai sumontuoti abiejuose lovos šonuose sudaryti iš 2 atskirai nuleidžiamų/pakeliamų dalių. </w:t>
            </w:r>
          </w:p>
          <w:p w14:paraId="57A92CE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Pakeltų apsauginių rėmų aukštis (matuojant nuo čiužinio platformos, be čiužinio) ne mažiau nei 35 cm.</w:t>
            </w:r>
          </w:p>
          <w:p w14:paraId="102CDC4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eastAsia="Lucida Sans Unicode" w:hAnsi="Times New Roman" w:cs="Times New Roman"/>
                <w:noProof/>
              </w:rPr>
              <w:t>3. Apsauginiuose šoniniuose integruoti  nugaros sekcijos ir lovos pasvirimo kampo indikatoriai.</w:t>
            </w:r>
          </w:p>
        </w:tc>
        <w:tc>
          <w:tcPr>
            <w:tcW w:w="3177" w:type="dxa"/>
          </w:tcPr>
          <w:p w14:paraId="240B96B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20F930A5" w14:textId="77777777" w:rsidTr="00975BFF">
        <w:trPr>
          <w:trHeight w:val="20"/>
        </w:trPr>
        <w:tc>
          <w:tcPr>
            <w:tcW w:w="567" w:type="dxa"/>
          </w:tcPr>
          <w:p w14:paraId="5B3A193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5EE775E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galai</w:t>
            </w:r>
          </w:p>
        </w:tc>
        <w:tc>
          <w:tcPr>
            <w:tcW w:w="3509" w:type="dxa"/>
          </w:tcPr>
          <w:p w14:paraId="70A30DF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Uždedami arba nuimami pagal poreikį nenaudojant įrankių</w:t>
            </w:r>
          </w:p>
          <w:p w14:paraId="3A5B778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Greitam nuėmimui nenaudojamos apsaugos</w:t>
            </w:r>
          </w:p>
        </w:tc>
        <w:tc>
          <w:tcPr>
            <w:tcW w:w="3177" w:type="dxa"/>
          </w:tcPr>
          <w:p w14:paraId="6206265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29A5AF60" w14:textId="77777777" w:rsidTr="00975BFF">
        <w:trPr>
          <w:trHeight w:val="20"/>
        </w:trPr>
        <w:tc>
          <w:tcPr>
            <w:tcW w:w="567" w:type="dxa"/>
          </w:tcPr>
          <w:p w14:paraId="12CBF266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351EFF5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 xml:space="preserve">Ištraukiamas dėklas drabužiams </w:t>
            </w:r>
          </w:p>
        </w:tc>
        <w:tc>
          <w:tcPr>
            <w:tcW w:w="3509" w:type="dxa"/>
          </w:tcPr>
          <w:p w14:paraId="0136364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Įmontuotas lovos kojūgalyje</w:t>
            </w:r>
          </w:p>
        </w:tc>
        <w:tc>
          <w:tcPr>
            <w:tcW w:w="3177" w:type="dxa"/>
          </w:tcPr>
          <w:p w14:paraId="17CCDF7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36F5F720" w14:textId="77777777" w:rsidTr="00975BFF">
        <w:trPr>
          <w:trHeight w:val="20"/>
        </w:trPr>
        <w:tc>
          <w:tcPr>
            <w:tcW w:w="567" w:type="dxa"/>
          </w:tcPr>
          <w:p w14:paraId="5445BE5E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12A4FF18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Apsauginiai bamperiai</w:t>
            </w:r>
          </w:p>
        </w:tc>
        <w:tc>
          <w:tcPr>
            <w:tcW w:w="3509" w:type="dxa"/>
          </w:tcPr>
          <w:p w14:paraId="5EDAFCE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Apsauginiai bamperiai visuose keturiuose lovos kampuose</w:t>
            </w:r>
          </w:p>
        </w:tc>
        <w:tc>
          <w:tcPr>
            <w:tcW w:w="3177" w:type="dxa"/>
          </w:tcPr>
          <w:p w14:paraId="12252B2C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4EAD76F" w14:textId="77777777" w:rsidTr="00975BFF">
        <w:trPr>
          <w:trHeight w:val="20"/>
        </w:trPr>
        <w:tc>
          <w:tcPr>
            <w:tcW w:w="567" w:type="dxa"/>
          </w:tcPr>
          <w:p w14:paraId="15164CB0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90C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  <w:lang w:eastAsia="en-US"/>
              </w:rPr>
              <w:t>Šoniniai laikikliai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22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Foley maišelio tvirtinimo kabliukai iš abiejų lovos pusių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606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0F9DC64A" w14:textId="77777777" w:rsidTr="00975BFF">
        <w:trPr>
          <w:trHeight w:val="20"/>
        </w:trPr>
        <w:tc>
          <w:tcPr>
            <w:tcW w:w="567" w:type="dxa"/>
          </w:tcPr>
          <w:p w14:paraId="7057A7DF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6DCFFB3D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važiuoklė</w:t>
            </w:r>
          </w:p>
        </w:tc>
        <w:tc>
          <w:tcPr>
            <w:tcW w:w="3509" w:type="dxa"/>
          </w:tcPr>
          <w:p w14:paraId="5EE63C4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4 dvigubi ratukai, kurių skersmuo ne mažiau 15 cm</w:t>
            </w:r>
          </w:p>
          <w:p w14:paraId="41A3905D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Stabdžių sistema ne mažiau kaip trijų padėčių: visi ratukai užblokuoti, visi ratukai laisvai sukiojasi,  ratukai fiksuoti važiavimui į priekį ar atgal (nesisukiojantys)</w:t>
            </w:r>
          </w:p>
          <w:p w14:paraId="3AE6237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Bent vienas antistatinis ratukas rėmo įžeminimui</w:t>
            </w:r>
          </w:p>
          <w:p w14:paraId="29EA6FD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4. Penktasis ratas</w:t>
            </w:r>
          </w:p>
        </w:tc>
        <w:tc>
          <w:tcPr>
            <w:tcW w:w="3177" w:type="dxa"/>
          </w:tcPr>
          <w:p w14:paraId="21D1FB2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E897990" w14:textId="77777777" w:rsidTr="00975BFF">
        <w:trPr>
          <w:trHeight w:val="20"/>
        </w:trPr>
        <w:tc>
          <w:tcPr>
            <w:tcW w:w="567" w:type="dxa"/>
          </w:tcPr>
          <w:p w14:paraId="32CCCFAA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76476ADF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Lovos išoriniai matmenys (ilgis x plotis), įskaitant visas šonines apsaugas be prailginimo</w:t>
            </w:r>
          </w:p>
        </w:tc>
        <w:tc>
          <w:tcPr>
            <w:tcW w:w="3509" w:type="dxa"/>
          </w:tcPr>
          <w:p w14:paraId="2CDBDD1B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Ne didesni kaip 225 x 100 cm</w:t>
            </w:r>
          </w:p>
        </w:tc>
        <w:tc>
          <w:tcPr>
            <w:tcW w:w="3177" w:type="dxa"/>
          </w:tcPr>
          <w:p w14:paraId="09BE247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46846173" w14:textId="77777777" w:rsidTr="00975BFF">
        <w:trPr>
          <w:trHeight w:val="20"/>
        </w:trPr>
        <w:tc>
          <w:tcPr>
            <w:tcW w:w="567" w:type="dxa"/>
          </w:tcPr>
          <w:p w14:paraId="5B097A14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it-IT"/>
              </w:rPr>
            </w:pPr>
          </w:p>
        </w:tc>
        <w:tc>
          <w:tcPr>
            <w:tcW w:w="3095" w:type="dxa"/>
          </w:tcPr>
          <w:p w14:paraId="159D394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Gamintojo numatyta lovos saugios apkrovos ribinė vertė</w:t>
            </w:r>
          </w:p>
        </w:tc>
        <w:tc>
          <w:tcPr>
            <w:tcW w:w="3509" w:type="dxa"/>
          </w:tcPr>
          <w:p w14:paraId="4BAAC40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Ne mažiau 250 kg</w:t>
            </w:r>
          </w:p>
        </w:tc>
        <w:tc>
          <w:tcPr>
            <w:tcW w:w="3177" w:type="dxa"/>
          </w:tcPr>
          <w:p w14:paraId="712F816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0089A1B3" w14:textId="77777777" w:rsidTr="00975BFF">
        <w:trPr>
          <w:trHeight w:val="20"/>
        </w:trPr>
        <w:tc>
          <w:tcPr>
            <w:tcW w:w="567" w:type="dxa"/>
          </w:tcPr>
          <w:p w14:paraId="5F9B5D8E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6660F630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Reikalavimai čiužiniui</w:t>
            </w:r>
          </w:p>
        </w:tc>
        <w:tc>
          <w:tcPr>
            <w:tcW w:w="3509" w:type="dxa"/>
          </w:tcPr>
          <w:p w14:paraId="30D174F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Porolono čiužinys, ne mažesnio kaip 30 kg/m3 tankio, padeda užkirsti kelią praguloms atsirasti ir jas gydyti.</w:t>
            </w:r>
          </w:p>
          <w:p w14:paraId="6E81064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Čiužinio ilgis ir plotis atitinka lovos čiužinio platformos išmatavimus, aukštis ne mažiau 12 cm.</w:t>
            </w:r>
          </w:p>
        </w:tc>
        <w:tc>
          <w:tcPr>
            <w:tcW w:w="3177" w:type="dxa"/>
          </w:tcPr>
          <w:p w14:paraId="66DB2790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1464CF80" w14:textId="77777777" w:rsidTr="00975BFF">
        <w:trPr>
          <w:trHeight w:val="20"/>
        </w:trPr>
        <w:tc>
          <w:tcPr>
            <w:tcW w:w="567" w:type="dxa"/>
          </w:tcPr>
          <w:p w14:paraId="3B0CF019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7A63BF07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Reikalavimai čiužinio užvalkalui</w:t>
            </w:r>
          </w:p>
        </w:tc>
        <w:tc>
          <w:tcPr>
            <w:tcW w:w="3509" w:type="dxa"/>
          </w:tcPr>
          <w:p w14:paraId="5FA473F1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Čiužinio užvalkalo audinys: poliesteris (arba lygiavertė medžiaga), dengtas  poliuretano sluoksniu (arba lygiaverte medžiaga)</w:t>
            </w:r>
          </w:p>
          <w:p w14:paraId="4300BCE4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 xml:space="preserve">2. </w:t>
            </w:r>
            <w:r w:rsidRPr="00D65122">
              <w:rPr>
                <w:rFonts w:ascii="Times New Roman" w:eastAsia="ArialUnicodeMS" w:hAnsi="Times New Roman" w:cs="Times New Roman"/>
                <w:noProof/>
                <w14:ligatures w14:val="standardContextual"/>
              </w:rPr>
              <w:t>Apsaugos nuo vandens užvalkalo barjeras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E5B5697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Atsparumas užsiliepsnojimui atitinkantis EN 597-1 ir EN 597-2 standartus arba lygiaverčius.</w:t>
            </w:r>
          </w:p>
        </w:tc>
        <w:tc>
          <w:tcPr>
            <w:tcW w:w="3177" w:type="dxa"/>
          </w:tcPr>
          <w:p w14:paraId="6115979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114BE86B" w14:textId="77777777" w:rsidTr="00975BFF">
        <w:trPr>
          <w:trHeight w:val="20"/>
        </w:trPr>
        <w:tc>
          <w:tcPr>
            <w:tcW w:w="567" w:type="dxa"/>
          </w:tcPr>
          <w:p w14:paraId="7A7926F5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14D86D75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 xml:space="preserve">Lovos priedai ir konstrukciniai elementai </w:t>
            </w:r>
          </w:p>
        </w:tc>
        <w:tc>
          <w:tcPr>
            <w:tcW w:w="3509" w:type="dxa"/>
          </w:tcPr>
          <w:p w14:paraId="4DEBDD1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1. Infuzinis stovas tinkantis siūlomo modelio lovai - 1 vnt.</w:t>
            </w:r>
          </w:p>
          <w:p w14:paraId="6C8CE4E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2. P</w:t>
            </w:r>
            <w:r w:rsidRPr="00D65122">
              <w:rPr>
                <w:rFonts w:ascii="Times New Roman" w:eastAsia="Tahoma" w:hAnsi="Times New Roman" w:cs="Times New Roman"/>
                <w:noProof/>
              </w:rPr>
              <w:t>asikėlimo rankena</w:t>
            </w:r>
            <w:r w:rsidRPr="00D65122">
              <w:rPr>
                <w:rFonts w:ascii="Times New Roman" w:hAnsi="Times New Roman" w:cs="Times New Roman"/>
                <w:noProof/>
              </w:rPr>
              <w:t xml:space="preserve"> tinkanti siūlomo modelio lovai -  1 komplektas</w:t>
            </w:r>
          </w:p>
          <w:p w14:paraId="7435C12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3. Fiksavimo diržai – 1 komplektas</w:t>
            </w:r>
          </w:p>
        </w:tc>
        <w:tc>
          <w:tcPr>
            <w:tcW w:w="3177" w:type="dxa"/>
          </w:tcPr>
          <w:p w14:paraId="4D3F527A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6AFE6161" w14:textId="77777777" w:rsidTr="00975BFF">
        <w:trPr>
          <w:trHeight w:val="20"/>
        </w:trPr>
        <w:tc>
          <w:tcPr>
            <w:tcW w:w="567" w:type="dxa"/>
          </w:tcPr>
          <w:p w14:paraId="281FF909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</w:rPr>
            </w:pPr>
          </w:p>
        </w:tc>
        <w:tc>
          <w:tcPr>
            <w:tcW w:w="3095" w:type="dxa"/>
          </w:tcPr>
          <w:p w14:paraId="6DA18F88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Žymėjimas CE ženklu.</w:t>
            </w:r>
          </w:p>
        </w:tc>
        <w:tc>
          <w:tcPr>
            <w:tcW w:w="3509" w:type="dxa"/>
          </w:tcPr>
          <w:p w14:paraId="6A0C3643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3177" w:type="dxa"/>
          </w:tcPr>
          <w:p w14:paraId="718A8ADE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7800C570" w14:textId="77777777" w:rsidTr="00975BFF">
        <w:trPr>
          <w:trHeight w:val="20"/>
        </w:trPr>
        <w:tc>
          <w:tcPr>
            <w:tcW w:w="567" w:type="dxa"/>
          </w:tcPr>
          <w:p w14:paraId="3BEAB475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</w:tcPr>
          <w:p w14:paraId="3619CDD6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bCs/>
                <w:noProof/>
              </w:rPr>
              <w:t>Kartu su prekėmis pristatoma dokumentacija</w:t>
            </w:r>
          </w:p>
        </w:tc>
        <w:tc>
          <w:tcPr>
            <w:tcW w:w="3509" w:type="dxa"/>
          </w:tcPr>
          <w:p w14:paraId="16FA62B6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</w:rPr>
              <w:t>Naudotojo instrukcija lietuvių ir anglų kalba</w:t>
            </w:r>
          </w:p>
          <w:p w14:paraId="1EA99D09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77" w:type="dxa"/>
          </w:tcPr>
          <w:p w14:paraId="6BFA2F98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D65122" w:rsidRPr="00D65122" w14:paraId="520974C2" w14:textId="77777777" w:rsidTr="00975BFF">
        <w:trPr>
          <w:trHeight w:val="20"/>
        </w:trPr>
        <w:tc>
          <w:tcPr>
            <w:tcW w:w="567" w:type="dxa"/>
          </w:tcPr>
          <w:p w14:paraId="50A35731" w14:textId="77777777" w:rsidR="00D65122" w:rsidRPr="00D65122" w:rsidRDefault="00D65122" w:rsidP="00D65122">
            <w:pPr>
              <w:pStyle w:val="Sraopastraipa"/>
              <w:numPr>
                <w:ilvl w:val="0"/>
                <w:numId w:val="26"/>
              </w:numPr>
              <w:ind w:left="57" w:firstLine="0"/>
              <w:contextualSpacing w:val="0"/>
              <w:jc w:val="center"/>
              <w:rPr>
                <w:rFonts w:eastAsia="Tahoma"/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63C" w14:textId="77777777" w:rsidR="00D65122" w:rsidRPr="00D65122" w:rsidRDefault="00D65122" w:rsidP="00B27336">
            <w:pPr>
              <w:rPr>
                <w:rFonts w:ascii="Times New Roman" w:hAnsi="Times New Roman" w:cs="Times New Roman"/>
                <w:bCs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  <w:color w:val="000000"/>
              </w:rPr>
              <w:t>Pavyzdžio pateikimas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0B2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</w:rPr>
            </w:pPr>
            <w:r w:rsidRPr="00D65122">
              <w:rPr>
                <w:rFonts w:ascii="Times New Roman" w:hAnsi="Times New Roman" w:cs="Times New Roman"/>
                <w:noProof/>
                <w:color w:val="000000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FA5" w14:textId="77777777" w:rsidR="00D65122" w:rsidRPr="00D65122" w:rsidRDefault="00D65122" w:rsidP="00B27336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</w:tbl>
    <w:p w14:paraId="4FD10BD2" w14:textId="77777777" w:rsidR="00D65122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BF4CDC" w14:textId="77777777" w:rsidR="00D65122" w:rsidRPr="00C64BE6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BE6">
        <w:rPr>
          <w:rFonts w:ascii="Times New Roman" w:eastAsia="Times New Roman" w:hAnsi="Times New Roman" w:cs="Times New Roman"/>
          <w:lang w:eastAsia="lt-LT"/>
        </w:rPr>
        <w:t>Mūsų siūlomas garantinio aptarnavimo laikotarpis (visam lovos komplektui su čiužiniu) (ne mažiau 24 mėn.) ______________</w:t>
      </w:r>
      <w:r>
        <w:rPr>
          <w:rFonts w:ascii="Times New Roman" w:eastAsia="Times New Roman" w:hAnsi="Times New Roman" w:cs="Times New Roman"/>
          <w:lang w:eastAsia="lt-LT"/>
        </w:rPr>
        <w:t xml:space="preserve"> .</w:t>
      </w:r>
    </w:p>
    <w:p w14:paraId="42F45808" w14:textId="77777777" w:rsidR="00D65122" w:rsidRPr="00C64BE6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64BE6">
        <w:rPr>
          <w:rFonts w:ascii="Times New Roman" w:eastAsia="Times New Roman" w:hAnsi="Times New Roman" w:cs="Times New Roman"/>
          <w:lang w:eastAsia="lt-LT"/>
        </w:rPr>
        <w:t xml:space="preserve">       (įrašyti)</w:t>
      </w:r>
    </w:p>
    <w:p w14:paraId="32E20904" w14:textId="77777777" w:rsidR="00D65122" w:rsidRPr="00C64BE6" w:rsidRDefault="00D65122" w:rsidP="00D651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80BDB0" w14:textId="77777777" w:rsidR="00D65122" w:rsidRPr="00273D2B" w:rsidRDefault="00D65122" w:rsidP="00D65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F85C0" w14:textId="55E27F79" w:rsidR="00273D2B" w:rsidRPr="00273D2B" w:rsidRDefault="0064101F" w:rsidP="00273D2B">
      <w:pPr>
        <w:contextualSpacing/>
        <w:jc w:val="center"/>
        <w:rPr>
          <w:rFonts w:ascii="Times New Roman" w:hAnsi="Times New Roman" w:cs="Times New Roman"/>
          <w:b/>
        </w:rPr>
      </w:pPr>
      <w:r w:rsidRPr="00273D2B">
        <w:rPr>
          <w:rFonts w:ascii="Times New Roman" w:hAnsi="Times New Roman" w:cs="Times New Roman"/>
          <w:b/>
          <w:color w:val="000000" w:themeColor="text1"/>
        </w:rPr>
        <w:t>4</w:t>
      </w:r>
      <w:r w:rsidR="0032500B" w:rsidRPr="00273D2B">
        <w:rPr>
          <w:rFonts w:ascii="Times New Roman" w:hAnsi="Times New Roman" w:cs="Times New Roman"/>
          <w:b/>
          <w:color w:val="000000" w:themeColor="text1"/>
        </w:rPr>
        <w:t xml:space="preserve"> pirkimo dalis. </w:t>
      </w:r>
      <w:r w:rsidR="00273D2B" w:rsidRPr="00273D2B">
        <w:rPr>
          <w:rFonts w:ascii="Times New Roman" w:hAnsi="Times New Roman" w:cs="Times New Roman"/>
          <w:b/>
        </w:rPr>
        <w:t>Vežimėli</w:t>
      </w:r>
      <w:r w:rsidR="00273D2B">
        <w:rPr>
          <w:rFonts w:ascii="Times New Roman" w:hAnsi="Times New Roman" w:cs="Times New Roman"/>
          <w:b/>
        </w:rPr>
        <w:t>ai</w:t>
      </w:r>
      <w:r w:rsidR="00273D2B" w:rsidRPr="00273D2B">
        <w:rPr>
          <w:rFonts w:ascii="Times New Roman" w:hAnsi="Times New Roman" w:cs="Times New Roman"/>
          <w:b/>
        </w:rPr>
        <w:t xml:space="preserve"> pacientams transportuoti (sėdim</w:t>
      </w:r>
      <w:r w:rsidR="00273D2B">
        <w:rPr>
          <w:rFonts w:ascii="Times New Roman" w:hAnsi="Times New Roman" w:cs="Times New Roman"/>
          <w:b/>
        </w:rPr>
        <w:t>i</w:t>
      </w:r>
      <w:r w:rsidR="00273D2B" w:rsidRPr="00273D2B">
        <w:rPr>
          <w:rFonts w:ascii="Times New Roman" w:hAnsi="Times New Roman" w:cs="Times New Roman"/>
          <w:b/>
        </w:rPr>
        <w:t>) 2 vnt.</w:t>
      </w:r>
    </w:p>
    <w:p w14:paraId="31BAE2CE" w14:textId="77777777" w:rsidR="00273D2B" w:rsidRPr="009A1549" w:rsidRDefault="00273D2B" w:rsidP="00273D2B">
      <w:pPr>
        <w:contextualSpacing/>
        <w:jc w:val="center"/>
        <w:rPr>
          <w:b/>
        </w:rPr>
      </w:pPr>
    </w:p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3119"/>
        <w:gridCol w:w="3543"/>
      </w:tblGrid>
      <w:tr w:rsidR="004C2C86" w:rsidRPr="00273D2B" w14:paraId="5C65413D" w14:textId="022041ED" w:rsidTr="004C2C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BBA52" w14:textId="77777777" w:rsidR="004C2C86" w:rsidRPr="00273D2B" w:rsidRDefault="004C2C86" w:rsidP="00B27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7D28E" w14:textId="77777777" w:rsidR="004C2C86" w:rsidRPr="00273D2B" w:rsidRDefault="004C2C86" w:rsidP="00B27336">
            <w:pPr>
              <w:jc w:val="center"/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CE" w14:textId="7774D569" w:rsidR="004C2C86" w:rsidRPr="00273D2B" w:rsidRDefault="004C2C86" w:rsidP="00B27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Reikalaujama parametro reikšmė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3EF" w14:textId="6252D22A" w:rsidR="004C2C86" w:rsidRPr="00273D2B" w:rsidRDefault="004C2C86" w:rsidP="00B273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122">
              <w:rPr>
                <w:rFonts w:ascii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D90DF3" w:rsidRPr="00273D2B" w14:paraId="46181A92" w14:textId="206E2291" w:rsidTr="004C2C86">
        <w:tc>
          <w:tcPr>
            <w:tcW w:w="567" w:type="dxa"/>
            <w:noWrap/>
          </w:tcPr>
          <w:p w14:paraId="3384AF15" w14:textId="77777777" w:rsidR="00D90DF3" w:rsidRPr="004C2C86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D7E04" w14:textId="41B6A0AD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F67" w14:textId="51CB13D3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  <w:r w:rsidRPr="00273D2B">
              <w:rPr>
                <w:rFonts w:ascii="Times New Roman" w:hAnsi="Times New Roman" w:cs="Times New Roman"/>
                <w:color w:val="000000"/>
              </w:rPr>
              <w:t>Vežimėlis skirtas sėdinčio paciento transportavimui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DE2" w14:textId="77777777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0DF3" w:rsidRPr="00273D2B" w14:paraId="16017EEF" w14:textId="39BCEC56" w:rsidTr="004C2C86">
        <w:tc>
          <w:tcPr>
            <w:tcW w:w="567" w:type="dxa"/>
            <w:noWrap/>
          </w:tcPr>
          <w:p w14:paraId="25C038F2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A555096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Rėmas pagamintas iš plieno, nudažyto milteliniu ar lygiaverčiu būdu</w:t>
            </w:r>
          </w:p>
        </w:tc>
        <w:tc>
          <w:tcPr>
            <w:tcW w:w="3119" w:type="dxa"/>
          </w:tcPr>
          <w:p w14:paraId="78FEB8ED" w14:textId="12271014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1FC372CA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B78D13F" w14:textId="2817772A" w:rsidTr="004C2C86">
        <w:tc>
          <w:tcPr>
            <w:tcW w:w="567" w:type="dxa"/>
            <w:noWrap/>
          </w:tcPr>
          <w:p w14:paraId="526F54A4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140EEBCD" w14:textId="5BB2B91F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Maksimali leistina apkrova </w:t>
            </w:r>
          </w:p>
        </w:tc>
        <w:tc>
          <w:tcPr>
            <w:tcW w:w="3119" w:type="dxa"/>
          </w:tcPr>
          <w:p w14:paraId="01443478" w14:textId="4EFD7F94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90DF3" w:rsidRPr="00273D2B">
              <w:rPr>
                <w:rFonts w:ascii="Times New Roman" w:hAnsi="Times New Roman" w:cs="Times New Roman"/>
              </w:rPr>
              <w:t>e mažiau 200 kg</w:t>
            </w:r>
          </w:p>
        </w:tc>
        <w:tc>
          <w:tcPr>
            <w:tcW w:w="3543" w:type="dxa"/>
          </w:tcPr>
          <w:p w14:paraId="2743608C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7D6A5B60" w14:textId="5EDBAFFA" w:rsidTr="004C2C86">
        <w:tc>
          <w:tcPr>
            <w:tcW w:w="567" w:type="dxa"/>
            <w:noWrap/>
          </w:tcPr>
          <w:p w14:paraId="05001317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6EE90B7B" w14:textId="2B0B9D50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Vėžimėlio ilgis </w:t>
            </w:r>
          </w:p>
        </w:tc>
        <w:tc>
          <w:tcPr>
            <w:tcW w:w="3119" w:type="dxa"/>
          </w:tcPr>
          <w:p w14:paraId="2A1134D7" w14:textId="779EDDBA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100 cm ±5 cm</w:t>
            </w:r>
          </w:p>
        </w:tc>
        <w:tc>
          <w:tcPr>
            <w:tcW w:w="3543" w:type="dxa"/>
          </w:tcPr>
          <w:p w14:paraId="2CFAF0D9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769536E5" w14:textId="31F6854E" w:rsidTr="004C2C86">
        <w:tc>
          <w:tcPr>
            <w:tcW w:w="567" w:type="dxa"/>
            <w:noWrap/>
          </w:tcPr>
          <w:p w14:paraId="74406F14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66F2402F" w14:textId="5C4DECF6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Vėžimėlio plotis </w:t>
            </w:r>
          </w:p>
        </w:tc>
        <w:tc>
          <w:tcPr>
            <w:tcW w:w="3119" w:type="dxa"/>
          </w:tcPr>
          <w:p w14:paraId="30489A2E" w14:textId="348877F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70 cm ±3 cm</w:t>
            </w:r>
          </w:p>
        </w:tc>
        <w:tc>
          <w:tcPr>
            <w:tcW w:w="3543" w:type="dxa"/>
          </w:tcPr>
          <w:p w14:paraId="5964DE52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285CB494" w14:textId="0DB1D997" w:rsidTr="004C2C86">
        <w:tc>
          <w:tcPr>
            <w:tcW w:w="567" w:type="dxa"/>
            <w:noWrap/>
          </w:tcPr>
          <w:p w14:paraId="5567D7A4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0BC89083" w14:textId="53553635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Vėžimėlio aukštis (be intraveninių skysčių stovo) </w:t>
            </w:r>
          </w:p>
        </w:tc>
        <w:tc>
          <w:tcPr>
            <w:tcW w:w="3119" w:type="dxa"/>
          </w:tcPr>
          <w:p w14:paraId="46DBF26A" w14:textId="070D5E3B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115 cm ±3 cm</w:t>
            </w:r>
          </w:p>
        </w:tc>
        <w:tc>
          <w:tcPr>
            <w:tcW w:w="3543" w:type="dxa"/>
          </w:tcPr>
          <w:p w14:paraId="7AF53B9C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04A996E9" w14:textId="2CFCD3FF" w:rsidTr="004C2C86">
        <w:tc>
          <w:tcPr>
            <w:tcW w:w="567" w:type="dxa"/>
            <w:noWrap/>
          </w:tcPr>
          <w:p w14:paraId="07885415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140E5397" w14:textId="5C126094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Sėdimosios dalies plotis </w:t>
            </w:r>
          </w:p>
        </w:tc>
        <w:tc>
          <w:tcPr>
            <w:tcW w:w="3119" w:type="dxa"/>
          </w:tcPr>
          <w:p w14:paraId="4A20FDC3" w14:textId="480FE834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52 cm ±3 cm</w:t>
            </w:r>
          </w:p>
        </w:tc>
        <w:tc>
          <w:tcPr>
            <w:tcW w:w="3543" w:type="dxa"/>
          </w:tcPr>
          <w:p w14:paraId="7A5DAF15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369956F4" w14:textId="7712A379" w:rsidTr="004C2C86">
        <w:tc>
          <w:tcPr>
            <w:tcW w:w="567" w:type="dxa"/>
            <w:noWrap/>
          </w:tcPr>
          <w:p w14:paraId="790F0DF5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51975B60" w14:textId="6CEF46C9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Sėdimosios dalies aukštis (nuo grindų) </w:t>
            </w:r>
          </w:p>
        </w:tc>
        <w:tc>
          <w:tcPr>
            <w:tcW w:w="3119" w:type="dxa"/>
          </w:tcPr>
          <w:p w14:paraId="0C4EF6EB" w14:textId="327B8162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53 cm ±3 cm</w:t>
            </w:r>
          </w:p>
        </w:tc>
        <w:tc>
          <w:tcPr>
            <w:tcW w:w="3543" w:type="dxa"/>
          </w:tcPr>
          <w:p w14:paraId="21165A1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4DEAC98" w14:textId="7189CA16" w:rsidTr="004C2C86">
        <w:tc>
          <w:tcPr>
            <w:tcW w:w="567" w:type="dxa"/>
            <w:noWrap/>
          </w:tcPr>
          <w:p w14:paraId="33A9A9C1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0EE22629" w14:textId="3F61C997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D90DF3" w:rsidRPr="00273D2B">
              <w:rPr>
                <w:rFonts w:ascii="Times New Roman" w:hAnsi="Times New Roman" w:cs="Times New Roman"/>
              </w:rPr>
              <w:t xml:space="preserve">alimybė </w:t>
            </w:r>
            <w:r w:rsidRPr="00273D2B">
              <w:rPr>
                <w:rFonts w:ascii="Times New Roman" w:hAnsi="Times New Roman" w:cs="Times New Roman"/>
              </w:rPr>
              <w:t>porankius</w:t>
            </w:r>
            <w:r w:rsidRPr="00273D2B">
              <w:rPr>
                <w:rFonts w:ascii="Times New Roman" w:hAnsi="Times New Roman" w:cs="Times New Roman"/>
              </w:rPr>
              <w:t xml:space="preserve"> </w:t>
            </w:r>
            <w:r w:rsidR="00D90DF3" w:rsidRPr="00273D2B">
              <w:rPr>
                <w:rFonts w:ascii="Times New Roman" w:hAnsi="Times New Roman" w:cs="Times New Roman"/>
              </w:rPr>
              <w:t>atlenkti į statmeną padėtį</w:t>
            </w:r>
          </w:p>
        </w:tc>
        <w:tc>
          <w:tcPr>
            <w:tcW w:w="3119" w:type="dxa"/>
          </w:tcPr>
          <w:p w14:paraId="1787032A" w14:textId="166CA8D5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4E1AA9A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568BB449" w14:textId="6FEA2DDF" w:rsidTr="004C2C86">
        <w:tc>
          <w:tcPr>
            <w:tcW w:w="567" w:type="dxa"/>
            <w:noWrap/>
          </w:tcPr>
          <w:p w14:paraId="3D8FF173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62EA563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Porankius galima naudoti kaip atramas atsistojant</w:t>
            </w:r>
          </w:p>
        </w:tc>
        <w:tc>
          <w:tcPr>
            <w:tcW w:w="3119" w:type="dxa"/>
          </w:tcPr>
          <w:p w14:paraId="2526E88A" w14:textId="45A358C5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05EEC08C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27D3C458" w14:textId="335D6A24" w:rsidTr="004C2C86">
        <w:tc>
          <w:tcPr>
            <w:tcW w:w="567" w:type="dxa"/>
            <w:noWrap/>
          </w:tcPr>
          <w:p w14:paraId="48902EE2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5E637030" w14:textId="2A3B7634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Nugarinėje dalyje stūmimo rankenų siaurėjančių į viršų plotis </w:t>
            </w:r>
          </w:p>
        </w:tc>
        <w:tc>
          <w:tcPr>
            <w:tcW w:w="3119" w:type="dxa"/>
          </w:tcPr>
          <w:p w14:paraId="6CE25944" w14:textId="2F84AB3F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73D2B">
              <w:rPr>
                <w:rFonts w:ascii="Times New Roman" w:hAnsi="Times New Roman" w:cs="Times New Roman"/>
              </w:rPr>
              <w:t>iapazone</w:t>
            </w:r>
            <w:r w:rsidRPr="00273D2B">
              <w:rPr>
                <w:rFonts w:ascii="Times New Roman" w:hAnsi="Times New Roman" w:cs="Times New Roman"/>
              </w:rPr>
              <w:t xml:space="preserve"> </w:t>
            </w:r>
            <w:r w:rsidRPr="00273D2B">
              <w:rPr>
                <w:rFonts w:ascii="Times New Roman" w:hAnsi="Times New Roman" w:cs="Times New Roman"/>
              </w:rPr>
              <w:t>ne siauresniame nei nuo 40 cm ± 3 cm - 50 cm ± 3 cm</w:t>
            </w:r>
          </w:p>
        </w:tc>
        <w:tc>
          <w:tcPr>
            <w:tcW w:w="3543" w:type="dxa"/>
          </w:tcPr>
          <w:p w14:paraId="21BDB229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46364486" w14:textId="05688286" w:rsidTr="004C2C86">
        <w:tc>
          <w:tcPr>
            <w:tcW w:w="567" w:type="dxa"/>
            <w:noWrap/>
          </w:tcPr>
          <w:p w14:paraId="022034D2" w14:textId="77777777" w:rsidR="00D90DF3" w:rsidRPr="0019663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28970F64" w14:textId="6F71E81B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Stūmimo rankenų suėmimo aukštis nuo grindų </w:t>
            </w:r>
          </w:p>
        </w:tc>
        <w:tc>
          <w:tcPr>
            <w:tcW w:w="3119" w:type="dxa"/>
          </w:tcPr>
          <w:p w14:paraId="60DBCD0C" w14:textId="7C24FD87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273D2B">
              <w:rPr>
                <w:rFonts w:ascii="Times New Roman" w:hAnsi="Times New Roman" w:cs="Times New Roman"/>
              </w:rPr>
              <w:t>iapazone ne siauresniame nei nuo 85 cm ± 5 cm iki 115 cm ±5 cm, leidžiantis išlaikyti rankas sulenktas 90° kampu ir tinkamas naudoti bet kokio ūgio personalui</w:t>
            </w:r>
          </w:p>
        </w:tc>
        <w:tc>
          <w:tcPr>
            <w:tcW w:w="3543" w:type="dxa"/>
          </w:tcPr>
          <w:p w14:paraId="156407EE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62CCD14D" w14:textId="3990E03F" w:rsidTr="004C2C86">
        <w:tc>
          <w:tcPr>
            <w:tcW w:w="567" w:type="dxa"/>
            <w:noWrap/>
          </w:tcPr>
          <w:p w14:paraId="2AEFA751" w14:textId="77777777" w:rsidR="00D90DF3" w:rsidRPr="0019663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46F291B6" w14:textId="49E3D8E8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D90DF3" w:rsidRPr="00273D2B">
              <w:rPr>
                <w:rFonts w:ascii="Times New Roman" w:hAnsi="Times New Roman" w:cs="Times New Roman"/>
              </w:rPr>
              <w:t>alimybė pacientų transportavimo kėdes sunerti vieną į kitą</w:t>
            </w:r>
          </w:p>
        </w:tc>
        <w:tc>
          <w:tcPr>
            <w:tcW w:w="3119" w:type="dxa"/>
          </w:tcPr>
          <w:p w14:paraId="664A6768" w14:textId="2CA11720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05F79FDD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6D85D025" w14:textId="07BCA600" w:rsidTr="004C2C86">
        <w:tc>
          <w:tcPr>
            <w:tcW w:w="567" w:type="dxa"/>
            <w:noWrap/>
          </w:tcPr>
          <w:p w14:paraId="66865D2C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3119" w:type="dxa"/>
            <w:noWrap/>
          </w:tcPr>
          <w:p w14:paraId="4BB157E5" w14:textId="4E90D54F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D90DF3" w:rsidRPr="00273D2B">
              <w:rPr>
                <w:rFonts w:ascii="Times New Roman" w:hAnsi="Times New Roman" w:cs="Times New Roman"/>
              </w:rPr>
              <w:t xml:space="preserve">entrinis stabdis </w:t>
            </w:r>
          </w:p>
        </w:tc>
        <w:tc>
          <w:tcPr>
            <w:tcW w:w="3119" w:type="dxa"/>
          </w:tcPr>
          <w:p w14:paraId="480C2D88" w14:textId="25656A7B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</w:t>
            </w:r>
            <w:r w:rsidRPr="00273D2B">
              <w:rPr>
                <w:rFonts w:ascii="Times New Roman" w:hAnsi="Times New Roman" w:cs="Times New Roman"/>
              </w:rPr>
              <w:t>jungiamas vienu paspaudimu</w:t>
            </w:r>
          </w:p>
        </w:tc>
        <w:tc>
          <w:tcPr>
            <w:tcW w:w="3543" w:type="dxa"/>
          </w:tcPr>
          <w:p w14:paraId="6B38F0C4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52598500" w14:textId="027973D6" w:rsidTr="004C2C86">
        <w:tc>
          <w:tcPr>
            <w:tcW w:w="567" w:type="dxa"/>
            <w:noWrap/>
          </w:tcPr>
          <w:p w14:paraId="418F011F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262AC879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Pėdų atramos turi atsilenkti į vertikalią padėtį ir nusisukti į šoną</w:t>
            </w:r>
          </w:p>
        </w:tc>
        <w:tc>
          <w:tcPr>
            <w:tcW w:w="3119" w:type="dxa"/>
          </w:tcPr>
          <w:p w14:paraId="07C13A68" w14:textId="01595C59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085D8A2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3F840B3F" w14:textId="078895A5" w:rsidTr="004C2C86">
        <w:tc>
          <w:tcPr>
            <w:tcW w:w="567" w:type="dxa"/>
            <w:noWrap/>
          </w:tcPr>
          <w:p w14:paraId="4F502FEF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24BC2FB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Kojų (blauzdų) atramos turi turėti funkciją nusilenkti po sėdimąją dalimi</w:t>
            </w:r>
          </w:p>
        </w:tc>
        <w:tc>
          <w:tcPr>
            <w:tcW w:w="3119" w:type="dxa"/>
          </w:tcPr>
          <w:p w14:paraId="2B1ACBE4" w14:textId="2E1EBC06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1DE17EE6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A5547B0" w14:textId="6ECE0F54" w:rsidTr="004C2C86">
        <w:tc>
          <w:tcPr>
            <w:tcW w:w="567" w:type="dxa"/>
            <w:noWrap/>
          </w:tcPr>
          <w:p w14:paraId="47B05796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31CFE51" w14:textId="64CA1733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Du galiniai ratai </w:t>
            </w:r>
          </w:p>
        </w:tc>
        <w:tc>
          <w:tcPr>
            <w:tcW w:w="3119" w:type="dxa"/>
          </w:tcPr>
          <w:p w14:paraId="0AC1088A" w14:textId="7935F72D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73D2B">
              <w:rPr>
                <w:rFonts w:ascii="Times New Roman" w:hAnsi="Times New Roman" w:cs="Times New Roman"/>
              </w:rPr>
              <w:t>e mažesnio kaip 30 cm diametro su papildomais galiniais ratukais saugojančiais nuo apvirtimo</w:t>
            </w:r>
          </w:p>
        </w:tc>
        <w:tc>
          <w:tcPr>
            <w:tcW w:w="3543" w:type="dxa"/>
          </w:tcPr>
          <w:p w14:paraId="722EF14A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5A0727E4" w14:textId="0DEB93C1" w:rsidTr="004C2C86">
        <w:tc>
          <w:tcPr>
            <w:tcW w:w="567" w:type="dxa"/>
            <w:noWrap/>
          </w:tcPr>
          <w:p w14:paraId="54ABF1BE" w14:textId="77777777" w:rsidR="00D90DF3" w:rsidRPr="00D5750E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6365F8D0" w14:textId="1D83FD55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 xml:space="preserve">Du priekiniai ratai </w:t>
            </w:r>
          </w:p>
        </w:tc>
        <w:tc>
          <w:tcPr>
            <w:tcW w:w="3119" w:type="dxa"/>
          </w:tcPr>
          <w:p w14:paraId="55D44658" w14:textId="7671FDDC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73D2B">
              <w:rPr>
                <w:rFonts w:ascii="Times New Roman" w:hAnsi="Times New Roman" w:cs="Times New Roman"/>
              </w:rPr>
              <w:t>e mažesnio kaip 10 cm diametro, atstumas tarp kurių turi būti didesnis už atstumą tarp galinių ratų</w:t>
            </w:r>
          </w:p>
        </w:tc>
        <w:tc>
          <w:tcPr>
            <w:tcW w:w="3543" w:type="dxa"/>
          </w:tcPr>
          <w:p w14:paraId="21900DEF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04EA2301" w14:textId="2E7353DB" w:rsidTr="004C2C86">
        <w:tc>
          <w:tcPr>
            <w:tcW w:w="567" w:type="dxa"/>
            <w:noWrap/>
          </w:tcPr>
          <w:p w14:paraId="5F9237FC" w14:textId="77777777" w:rsidR="00D90DF3" w:rsidRPr="00D5750E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077A9671" w14:textId="774D696B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90DF3" w:rsidRPr="00273D2B">
              <w:rPr>
                <w:rFonts w:ascii="Times New Roman" w:hAnsi="Times New Roman" w:cs="Times New Roman"/>
              </w:rPr>
              <w:t>nfuzinių skysčių stovas</w:t>
            </w:r>
          </w:p>
        </w:tc>
        <w:tc>
          <w:tcPr>
            <w:tcW w:w="3119" w:type="dxa"/>
          </w:tcPr>
          <w:p w14:paraId="28E53421" w14:textId="3CE3D0D3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Būtina. Galima </w:t>
            </w:r>
            <w:r w:rsidRPr="00273D2B">
              <w:rPr>
                <w:rFonts w:ascii="Times New Roman" w:hAnsi="Times New Roman" w:cs="Times New Roman"/>
              </w:rPr>
              <w:t>maksimali apkrova ne mažiau 2,5 kg</w:t>
            </w:r>
          </w:p>
        </w:tc>
        <w:tc>
          <w:tcPr>
            <w:tcW w:w="3543" w:type="dxa"/>
          </w:tcPr>
          <w:p w14:paraId="1964BDB8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6844ACED" w14:textId="48CF086C" w:rsidTr="004C2C86">
        <w:tc>
          <w:tcPr>
            <w:tcW w:w="567" w:type="dxa"/>
            <w:noWrap/>
          </w:tcPr>
          <w:p w14:paraId="254D8873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2A786843" w14:textId="78E13BDC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proofErr w:type="spellStart"/>
            <w:r w:rsidRPr="00273D2B">
              <w:rPr>
                <w:rFonts w:ascii="Times New Roman" w:hAnsi="Times New Roman" w:cs="Times New Roman"/>
              </w:rPr>
              <w:t>Foley</w:t>
            </w:r>
            <w:proofErr w:type="spellEnd"/>
            <w:r w:rsidRPr="00273D2B">
              <w:rPr>
                <w:rFonts w:ascii="Times New Roman" w:hAnsi="Times New Roman" w:cs="Times New Roman"/>
              </w:rPr>
              <w:t xml:space="preserve"> arba lygiaverčiai laikikliai </w:t>
            </w:r>
          </w:p>
        </w:tc>
        <w:tc>
          <w:tcPr>
            <w:tcW w:w="3119" w:type="dxa"/>
          </w:tcPr>
          <w:p w14:paraId="2FFD5948" w14:textId="4EB81DDC" w:rsidR="00D90DF3" w:rsidRPr="00273D2B" w:rsidRDefault="00D5750E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73D2B">
              <w:rPr>
                <w:rFonts w:ascii="Times New Roman" w:hAnsi="Times New Roman" w:cs="Times New Roman"/>
              </w:rPr>
              <w:t>š abiejų pusių</w:t>
            </w:r>
          </w:p>
        </w:tc>
        <w:tc>
          <w:tcPr>
            <w:tcW w:w="3543" w:type="dxa"/>
          </w:tcPr>
          <w:p w14:paraId="4982E323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38EDAA87" w14:textId="3D508FA1" w:rsidTr="004C2C86">
        <w:tc>
          <w:tcPr>
            <w:tcW w:w="567" w:type="dxa"/>
            <w:noWrap/>
          </w:tcPr>
          <w:p w14:paraId="2DAAF117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11EFD5E7" w14:textId="19EB11D5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D90DF3" w:rsidRPr="00273D2B">
              <w:rPr>
                <w:rFonts w:ascii="Times New Roman" w:hAnsi="Times New Roman" w:cs="Times New Roman"/>
              </w:rPr>
              <w:t>eguonies baliono laikiklis</w:t>
            </w:r>
          </w:p>
        </w:tc>
        <w:tc>
          <w:tcPr>
            <w:tcW w:w="3119" w:type="dxa"/>
          </w:tcPr>
          <w:p w14:paraId="11DDBFDE" w14:textId="37F20EF4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56A2EC21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1122BA49" w14:textId="43498342" w:rsidTr="004C2C86">
        <w:tc>
          <w:tcPr>
            <w:tcW w:w="567" w:type="dxa"/>
            <w:noWrap/>
          </w:tcPr>
          <w:p w14:paraId="10B3CBF2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CA3C0A7" w14:textId="0F9B82B3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90DF3" w:rsidRPr="00273D2B">
              <w:rPr>
                <w:rFonts w:ascii="Times New Roman" w:hAnsi="Times New Roman" w:cs="Times New Roman"/>
              </w:rPr>
              <w:t>aciento prisegimui skirti diržai</w:t>
            </w:r>
          </w:p>
        </w:tc>
        <w:tc>
          <w:tcPr>
            <w:tcW w:w="3119" w:type="dxa"/>
          </w:tcPr>
          <w:p w14:paraId="0CD7DF1C" w14:textId="08C2ED91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763D4993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0AF1B3F8" w14:textId="283C7B00" w:rsidTr="004C2C86">
        <w:tc>
          <w:tcPr>
            <w:tcW w:w="567" w:type="dxa"/>
            <w:noWrap/>
          </w:tcPr>
          <w:p w14:paraId="7C514068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noWrap/>
          </w:tcPr>
          <w:p w14:paraId="5420D755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  <w:r w:rsidRPr="00273D2B">
              <w:rPr>
                <w:rFonts w:ascii="Times New Roman" w:hAnsi="Times New Roman" w:cs="Times New Roman"/>
              </w:rPr>
              <w:t>Dėklas dokumentams (paciento istorijai) susidėti</w:t>
            </w:r>
          </w:p>
        </w:tc>
        <w:tc>
          <w:tcPr>
            <w:tcW w:w="3119" w:type="dxa"/>
          </w:tcPr>
          <w:p w14:paraId="48960EE7" w14:textId="09A147C2" w:rsidR="00D90DF3" w:rsidRPr="00273D2B" w:rsidRDefault="0019663B" w:rsidP="00D90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3543" w:type="dxa"/>
          </w:tcPr>
          <w:p w14:paraId="33476660" w14:textId="77777777" w:rsidR="00D90DF3" w:rsidRPr="00273D2B" w:rsidRDefault="00D90DF3" w:rsidP="00D90DF3">
            <w:pPr>
              <w:rPr>
                <w:rFonts w:ascii="Times New Roman" w:hAnsi="Times New Roman" w:cs="Times New Roman"/>
              </w:rPr>
            </w:pPr>
          </w:p>
        </w:tc>
      </w:tr>
      <w:tr w:rsidR="00D90DF3" w:rsidRPr="00273D2B" w14:paraId="706C21F0" w14:textId="298FC287" w:rsidTr="004C2C86">
        <w:tc>
          <w:tcPr>
            <w:tcW w:w="567" w:type="dxa"/>
            <w:noWrap/>
          </w:tcPr>
          <w:p w14:paraId="68038AEE" w14:textId="77777777" w:rsidR="00D90DF3" w:rsidRPr="00273D2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5BD4D" w14:textId="46534C81" w:rsidR="00D90DF3" w:rsidRPr="00273D2B" w:rsidRDefault="00D90DF3" w:rsidP="00D90DF3">
            <w:pPr>
              <w:rPr>
                <w:rFonts w:ascii="Times New Roman" w:hAnsi="Times New Roman" w:cs="Times New Roman"/>
                <w:noProof/>
              </w:rPr>
            </w:pPr>
            <w:r w:rsidRPr="00273D2B">
              <w:rPr>
                <w:rFonts w:ascii="Times New Roman" w:hAnsi="Times New Roman" w:cs="Times New Roman"/>
                <w:bCs/>
                <w:noProof/>
              </w:rPr>
              <w:t>Žymėjimas CE ženklu.</w:t>
            </w:r>
            <w:r w:rsidRPr="00273D2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A79" w14:textId="04AAD978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  <w:r w:rsidRPr="00273D2B">
              <w:rPr>
                <w:rFonts w:ascii="Times New Roman" w:hAnsi="Times New Roman" w:cs="Times New Roman"/>
                <w:bCs/>
              </w:rPr>
              <w:t>Būtinas (būtina kartu su pasiūlymu pateikti CE sertifikato arba EB atitikties deklaracijos kopiją)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97E" w14:textId="77777777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</w:p>
        </w:tc>
      </w:tr>
      <w:tr w:rsidR="00D90DF3" w:rsidRPr="00273D2B" w14:paraId="52159EAE" w14:textId="60754F15" w:rsidTr="004C2C86">
        <w:tc>
          <w:tcPr>
            <w:tcW w:w="567" w:type="dxa"/>
            <w:noWrap/>
          </w:tcPr>
          <w:p w14:paraId="7F5EF4D6" w14:textId="77777777" w:rsidR="00D90DF3" w:rsidRPr="0019663B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119" w:type="dxa"/>
            <w:noWrap/>
          </w:tcPr>
          <w:p w14:paraId="78E3B14C" w14:textId="6EE79E9E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  <w:r w:rsidRPr="00273D2B">
              <w:rPr>
                <w:rFonts w:ascii="Times New Roman" w:hAnsi="Times New Roman" w:cs="Times New Roman"/>
                <w:bCs/>
              </w:rPr>
              <w:t>Kartu su prekėmis pristatoma dokumentacija</w:t>
            </w:r>
          </w:p>
        </w:tc>
        <w:tc>
          <w:tcPr>
            <w:tcW w:w="3119" w:type="dxa"/>
          </w:tcPr>
          <w:p w14:paraId="7173A9F8" w14:textId="57967D46" w:rsidR="00D90DF3" w:rsidRPr="00273D2B" w:rsidRDefault="00D90DF3" w:rsidP="00D90D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73D2B">
              <w:rPr>
                <w:rFonts w:ascii="Times New Roman" w:hAnsi="Times New Roman" w:cs="Times New Roman"/>
              </w:rPr>
              <w:t>audotojo instrukcija lietuvių ir anglų kalba</w:t>
            </w:r>
          </w:p>
        </w:tc>
        <w:tc>
          <w:tcPr>
            <w:tcW w:w="3543" w:type="dxa"/>
          </w:tcPr>
          <w:p w14:paraId="0F67CE32" w14:textId="77777777" w:rsidR="00D90DF3" w:rsidRPr="00273D2B" w:rsidRDefault="00D90DF3" w:rsidP="00D90DF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90DF3" w:rsidRPr="00273D2B" w14:paraId="2E4EC87C" w14:textId="1C5E076B" w:rsidTr="004C2C86">
        <w:trPr>
          <w:trHeight w:val="173"/>
        </w:trPr>
        <w:tc>
          <w:tcPr>
            <w:tcW w:w="567" w:type="dxa"/>
            <w:noWrap/>
          </w:tcPr>
          <w:p w14:paraId="22754C9C" w14:textId="77777777" w:rsidR="00D90DF3" w:rsidRPr="00D90DF3" w:rsidRDefault="00D90DF3" w:rsidP="00D90DF3">
            <w:pPr>
              <w:pStyle w:val="Sraopastraipa"/>
              <w:numPr>
                <w:ilvl w:val="0"/>
                <w:numId w:val="27"/>
              </w:numPr>
              <w:ind w:left="0" w:firstLine="0"/>
              <w:rPr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8B685" w14:textId="27186FD3" w:rsidR="00D90DF3" w:rsidRPr="00273D2B" w:rsidRDefault="00D90DF3" w:rsidP="00D90DF3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Pavyzdžio pateikimas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BF9" w14:textId="7EC45C6D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  <w:r w:rsidRPr="00273D2B">
              <w:rPr>
                <w:rFonts w:ascii="Times New Roman" w:hAnsi="Times New Roman" w:cs="Times New Roman"/>
                <w:color w:val="000000"/>
              </w:rPr>
              <w:t>Pirkėjui pareikalavus, tiekėjas privalo pristatyti specifikaciją atitinkantį pavyzdį per 10 kalendorinių dienų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0A3" w14:textId="77777777" w:rsidR="00D90DF3" w:rsidRPr="00273D2B" w:rsidRDefault="00D90DF3" w:rsidP="00D90DF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F6E116B" w14:textId="77777777" w:rsidR="00273D2B" w:rsidRPr="00CD68D2" w:rsidRDefault="00273D2B" w:rsidP="00273D2B">
      <w:pPr>
        <w:rPr>
          <w:sz w:val="20"/>
          <w:szCs w:val="20"/>
        </w:rPr>
      </w:pPr>
    </w:p>
    <w:p w14:paraId="7664CC32" w14:textId="77777777" w:rsidR="004C2C86" w:rsidRPr="005C1989" w:rsidRDefault="004C2C86" w:rsidP="004C2C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13FA9340" w14:textId="77777777" w:rsidR="004C2C86" w:rsidRPr="005C1989" w:rsidRDefault="004C2C86" w:rsidP="004C2C8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08D04C1D" w14:textId="5C9EFD93" w:rsidR="005C1989" w:rsidRDefault="005C1989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E5B7692" w14:textId="0DF1528E" w:rsidR="003C63C8" w:rsidRPr="003C63C8" w:rsidRDefault="004C2C86" w:rsidP="003C63C8">
      <w:pPr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5 pirkimo dalis. 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>Vežimėli</w:t>
      </w:r>
      <w:r w:rsidR="003C63C8">
        <w:rPr>
          <w:rFonts w:ascii="Times New Roman" w:eastAsia="Times New Roman" w:hAnsi="Times New Roman" w:cs="Times New Roman"/>
          <w:b/>
          <w:noProof/>
        </w:rPr>
        <w:t>ai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 xml:space="preserve"> pacient</w:t>
      </w:r>
      <w:r w:rsidR="003C63C8">
        <w:rPr>
          <w:rFonts w:ascii="Times New Roman" w:eastAsia="Times New Roman" w:hAnsi="Times New Roman" w:cs="Times New Roman"/>
          <w:b/>
          <w:noProof/>
        </w:rPr>
        <w:t>ams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 xml:space="preserve"> transport</w:t>
      </w:r>
      <w:r w:rsidR="003C63C8">
        <w:rPr>
          <w:rFonts w:ascii="Times New Roman" w:eastAsia="Times New Roman" w:hAnsi="Times New Roman" w:cs="Times New Roman"/>
          <w:b/>
          <w:noProof/>
        </w:rPr>
        <w:t>uoti</w:t>
      </w:r>
      <w:r w:rsidR="003C63C8" w:rsidRPr="003C63C8">
        <w:rPr>
          <w:rFonts w:ascii="Times New Roman" w:eastAsia="Times New Roman" w:hAnsi="Times New Roman" w:cs="Times New Roman"/>
          <w:b/>
          <w:noProof/>
        </w:rPr>
        <w:t xml:space="preserve"> (gulimi) 5 vnt.</w:t>
      </w:r>
    </w:p>
    <w:p w14:paraId="45E0BA85" w14:textId="77777777" w:rsidR="003C63C8" w:rsidRPr="003C63C8" w:rsidRDefault="003C63C8" w:rsidP="003C63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3544"/>
      </w:tblGrid>
      <w:tr w:rsidR="003C63C8" w:rsidRPr="003C63C8" w14:paraId="4EED6211" w14:textId="025350BF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06757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96B71" w14:textId="77777777" w:rsidR="003C63C8" w:rsidRPr="003C63C8" w:rsidRDefault="003C63C8" w:rsidP="003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/>
                <w:noProof/>
              </w:rPr>
              <w:t>Parametras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AB0A" w14:textId="37C0CE07" w:rsidR="003C63C8" w:rsidRPr="003C63C8" w:rsidRDefault="003C63C8" w:rsidP="003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Reikalaujama p</w:t>
            </w:r>
            <w:r w:rsidRPr="003C63C8">
              <w:rPr>
                <w:rFonts w:ascii="Times New Roman" w:eastAsia="Times New Roman" w:hAnsi="Times New Roman" w:cs="Times New Roman"/>
                <w:b/>
                <w:noProof/>
              </w:rPr>
              <w:t>arametro reikšmė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4C6" w14:textId="466799EB" w:rsidR="003C63C8" w:rsidRPr="003C63C8" w:rsidRDefault="003C63C8" w:rsidP="003C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65122">
              <w:rPr>
                <w:rFonts w:ascii="Times New Roman" w:hAnsi="Times New Roman" w:cs="Times New Roman"/>
                <w:b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3C63C8" w:rsidRPr="003C63C8" w14:paraId="6986166C" w14:textId="1EBA2246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8124D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1342D709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Paskirtis </w:t>
            </w:r>
          </w:p>
        </w:tc>
        <w:tc>
          <w:tcPr>
            <w:tcW w:w="3118" w:type="dxa"/>
          </w:tcPr>
          <w:p w14:paraId="06403D8E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A"/>
              </w:rPr>
              <w:t>Paciento transportavimui pusiau sėdimoje ir gulimoje padėtyse</w:t>
            </w:r>
          </w:p>
        </w:tc>
        <w:tc>
          <w:tcPr>
            <w:tcW w:w="3544" w:type="dxa"/>
          </w:tcPr>
          <w:p w14:paraId="65C1A8F3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A"/>
              </w:rPr>
            </w:pPr>
          </w:p>
        </w:tc>
      </w:tr>
      <w:tr w:rsidR="003C63C8" w:rsidRPr="003C63C8" w14:paraId="21ED22B7" w14:textId="517B6418" w:rsidTr="003C63C8">
        <w:trPr>
          <w:trHeight w:val="1433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72305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76557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Važiuoklė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B02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A"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A"/>
              </w:rPr>
              <w:t>1. Keturi pagrindiniai 20 cm skersmens, ne mažiau, ratukai</w:t>
            </w:r>
          </w:p>
          <w:p w14:paraId="1301129B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2. Įtraukiamas centrinis fiksuotos sukimosi krypties ratukas, įmontuotas važiuoklės centre, </w:t>
            </w:r>
          </w:p>
          <w:p w14:paraId="2B3386D9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3.Važiuoklė apsaugota plastikiniu gaubtu. Gaubte galima laikyti deguonies balioną</w:t>
            </w:r>
          </w:p>
          <w:p w14:paraId="72C8F1B2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4. Visas transportinis vežimėlis pritaikytas plovimui vandens srove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C331" w14:textId="77777777" w:rsidR="003C63C8" w:rsidRPr="003C63C8" w:rsidRDefault="003C63C8" w:rsidP="003C63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A"/>
              </w:rPr>
            </w:pPr>
          </w:p>
        </w:tc>
      </w:tr>
      <w:tr w:rsidR="003C63C8" w:rsidRPr="003C63C8" w14:paraId="59307C2D" w14:textId="0F3BD372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59936F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479D1B5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</w:rPr>
              <w:t>Vežimėlio išoriniai matmenys</w:t>
            </w:r>
          </w:p>
        </w:tc>
        <w:tc>
          <w:tcPr>
            <w:tcW w:w="3118" w:type="dxa"/>
          </w:tcPr>
          <w:p w14:paraId="506ED21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Ilgis 215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4 cm</w:t>
            </w:r>
          </w:p>
          <w:p w14:paraId="467D8A53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Plotis 75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3 cm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 (kai porankiai nuleistoje padėtyje) ir 78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3 cm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 (kai porankiai pakeltoje padėtyje)</w:t>
            </w:r>
          </w:p>
        </w:tc>
        <w:tc>
          <w:tcPr>
            <w:tcW w:w="3544" w:type="dxa"/>
          </w:tcPr>
          <w:p w14:paraId="052B6913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52C562C4" w14:textId="6D6ABB44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8A503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307F35B0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Maksimali leistina apkrova</w:t>
            </w:r>
          </w:p>
        </w:tc>
        <w:tc>
          <w:tcPr>
            <w:tcW w:w="3118" w:type="dxa"/>
          </w:tcPr>
          <w:p w14:paraId="1B3B735C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Ne mažiau 250 kg</w:t>
            </w:r>
          </w:p>
        </w:tc>
        <w:tc>
          <w:tcPr>
            <w:tcW w:w="3544" w:type="dxa"/>
          </w:tcPr>
          <w:p w14:paraId="329F16D7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3C4FC35E" w14:textId="1C3C08C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AEAF1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C4156A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Centrinė stabdžių sistema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52B6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Stabdžiai valdomi iš dvejų vežimėlio pusių. Užrakinami visi keturi ratukai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50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2B4261A1" w14:textId="1DE9066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6D047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71198C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Gulimos dalies aukščio reguliavimas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DCF6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1. Aukščio reguliavimas 60-90 cm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± 5 cm r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ibose (aukštis nuo grindų iki čiužinio pagrindo, be čiužinio)</w:t>
            </w:r>
          </w:p>
          <w:p w14:paraId="60429FA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2. Aukščio reguliavimas atliekamas pedalais iš vežimėlio šonų su dviem hidraulinėmis pavaromis</w:t>
            </w:r>
          </w:p>
          <w:p w14:paraId="76F4E00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3.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Vieno pedalo pagalba gali būti atskirai nuleidžiamas galvūgalis ir kojūgalis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7DD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2B426192" w14:textId="02B6EDD9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81A42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4804155E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Nugarinės dalies reguliavimas </w:t>
            </w:r>
          </w:p>
        </w:tc>
        <w:tc>
          <w:tcPr>
            <w:tcW w:w="3118" w:type="dxa"/>
          </w:tcPr>
          <w:p w14:paraId="5FB4843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Pakėlimo kampo nustatymas norimoje padėtyje 0-80° ±5°ribose. Kampas fiksuojamas pneumatinės dujinės spyruoklės  pagalba su rankenėlėmis iš kairės ir dešinės pusių </w:t>
            </w:r>
          </w:p>
        </w:tc>
        <w:tc>
          <w:tcPr>
            <w:tcW w:w="3544" w:type="dxa"/>
          </w:tcPr>
          <w:p w14:paraId="3ECF5907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470D8D35" w14:textId="3397280E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5DB1B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71D37612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</w:rPr>
              <w:t>Šoniniai porankiai</w:t>
            </w:r>
          </w:p>
        </w:tc>
        <w:tc>
          <w:tcPr>
            <w:tcW w:w="3118" w:type="dxa"/>
          </w:tcPr>
          <w:p w14:paraId="58657385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Šoninių porankių ilgis 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150 ± 10 cm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, išlaikomas apkrovimo svoris ne mažiau 50 kg. Porankiai nuleidžiami  žemiau čiužinio</w:t>
            </w:r>
          </w:p>
        </w:tc>
        <w:tc>
          <w:tcPr>
            <w:tcW w:w="3544" w:type="dxa"/>
          </w:tcPr>
          <w:p w14:paraId="48E868A4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</w:p>
        </w:tc>
      </w:tr>
      <w:tr w:rsidR="003C63C8" w:rsidRPr="003C63C8" w14:paraId="23AC46A2" w14:textId="17034754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F0690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5DBBA20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Integruotos stūmimo rankenos</w:t>
            </w:r>
          </w:p>
        </w:tc>
        <w:tc>
          <w:tcPr>
            <w:tcW w:w="3118" w:type="dxa"/>
          </w:tcPr>
          <w:p w14:paraId="5980222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  <w:t>Priekyje ir gale integruotos nulenkiamos stūmimo rankenos</w:t>
            </w:r>
          </w:p>
        </w:tc>
        <w:tc>
          <w:tcPr>
            <w:tcW w:w="3544" w:type="dxa"/>
          </w:tcPr>
          <w:p w14:paraId="73D41CA2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3C63C8" w:rsidRPr="003C63C8" w14:paraId="7A3A78BD" w14:textId="2B5B58C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E7B5C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636F4F56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</w:rPr>
              <w:t>Trendelenburgo pozicijos kampo reguliavimas</w:t>
            </w:r>
          </w:p>
        </w:tc>
        <w:tc>
          <w:tcPr>
            <w:tcW w:w="3118" w:type="dxa"/>
          </w:tcPr>
          <w:p w14:paraId="40438B0E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ArialUnicodeMS" w:hAnsi="Times New Roman" w:cs="Times New Roman"/>
                <w:bCs/>
                <w:noProof/>
                <w:color w:val="000000"/>
              </w:rPr>
              <w:t>Vieno pedalo pagalba. Kampo reguliavimas ne mažiau ±</w:t>
            </w:r>
            <w:r w:rsidRPr="003C63C8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 xml:space="preserve">12°  </w:t>
            </w:r>
          </w:p>
        </w:tc>
        <w:tc>
          <w:tcPr>
            <w:tcW w:w="3544" w:type="dxa"/>
          </w:tcPr>
          <w:p w14:paraId="6A68BF26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UnicodeMS" w:hAnsi="Times New Roman" w:cs="Times New Roman"/>
                <w:bCs/>
                <w:noProof/>
                <w:color w:val="000000"/>
              </w:rPr>
            </w:pPr>
          </w:p>
        </w:tc>
      </w:tr>
      <w:tr w:rsidR="003C63C8" w:rsidRPr="003C63C8" w14:paraId="2374A4A8" w14:textId="4F7A093E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36F701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47AE9D15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Integruoti bamperiai</w:t>
            </w:r>
          </w:p>
        </w:tc>
        <w:tc>
          <w:tcPr>
            <w:tcW w:w="3118" w:type="dxa"/>
          </w:tcPr>
          <w:p w14:paraId="10CCFF8E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Smūgiams atsparūs </w:t>
            </w:r>
          </w:p>
        </w:tc>
        <w:tc>
          <w:tcPr>
            <w:tcW w:w="3544" w:type="dxa"/>
          </w:tcPr>
          <w:p w14:paraId="17C173B5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3C63C8" w:rsidRPr="003C63C8" w14:paraId="24AB85F4" w14:textId="7380949B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DD921A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ADDD0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Čiužinys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63C1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1. Danga atspari cheminiams valikliams</w:t>
            </w:r>
          </w:p>
          <w:p w14:paraId="0F6BD23C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2. Čiužinio storis ne mažiau 8 cm </w:t>
            </w:r>
          </w:p>
          <w:p w14:paraId="366D0996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3. Plotis 60±3 cm, ilgis 190±5 cm</w:t>
            </w:r>
          </w:p>
          <w:p w14:paraId="10158567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 xml:space="preserve">4. Čiužinys tvirtinamas prie pagrindo prilimpančia medžiaga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04CF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3C63C8" w:rsidRPr="003C63C8" w14:paraId="3079CFA9" w14:textId="620F2E79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EAAB2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76274C52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Infuzinių skysčių laikiklis</w:t>
            </w:r>
          </w:p>
        </w:tc>
        <w:tc>
          <w:tcPr>
            <w:tcW w:w="3118" w:type="dxa"/>
          </w:tcPr>
          <w:p w14:paraId="5CA7E7F0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Galvūgalyje įmontuotas teleskopinis infuzinių skysčių laikiklis, nenaudojant nulenkiamas į horizontalią padėti. </w:t>
            </w: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Galima maksimali apkrova ne mažiau 10 kg</w:t>
            </w:r>
          </w:p>
        </w:tc>
        <w:tc>
          <w:tcPr>
            <w:tcW w:w="3544" w:type="dxa"/>
          </w:tcPr>
          <w:p w14:paraId="7B76B76A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3C63C8" w:rsidRPr="003C63C8" w14:paraId="235A0C17" w14:textId="14674716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204855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D83B8BA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Rentgeno tyrimų atlikimas</w:t>
            </w:r>
          </w:p>
        </w:tc>
        <w:tc>
          <w:tcPr>
            <w:tcW w:w="3118" w:type="dxa"/>
          </w:tcPr>
          <w:p w14:paraId="115274DD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Rentgeno spinduliams pralaidi dviguba gulima dalis su kasečių įdėjimo vietomis per visą vežimėlio ilgį. Kasetės dydis ne mažesnis nei 35x43x2,5 cm</w:t>
            </w:r>
          </w:p>
        </w:tc>
        <w:tc>
          <w:tcPr>
            <w:tcW w:w="3544" w:type="dxa"/>
          </w:tcPr>
          <w:p w14:paraId="591EC7EB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3C63C8" w:rsidRPr="003C63C8" w14:paraId="47C21BDC" w14:textId="0CE873AB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EA4F9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0B5BBD67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Fiksacijos diržai </w:t>
            </w:r>
          </w:p>
        </w:tc>
        <w:tc>
          <w:tcPr>
            <w:tcW w:w="3118" w:type="dxa"/>
          </w:tcPr>
          <w:p w14:paraId="597DBCD5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Riešų, kūno ir kulkšnių</w:t>
            </w:r>
          </w:p>
        </w:tc>
        <w:tc>
          <w:tcPr>
            <w:tcW w:w="3544" w:type="dxa"/>
          </w:tcPr>
          <w:p w14:paraId="4CAA0CCF" w14:textId="77777777" w:rsidR="003C63C8" w:rsidRPr="003C63C8" w:rsidRDefault="003C63C8" w:rsidP="003C6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3C63C8" w:rsidRPr="003C63C8" w14:paraId="52E39D23" w14:textId="7388A347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A8C9A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36B0DCAB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Žymėjimas CE ženklu</w:t>
            </w:r>
          </w:p>
        </w:tc>
        <w:tc>
          <w:tcPr>
            <w:tcW w:w="3118" w:type="dxa"/>
          </w:tcPr>
          <w:p w14:paraId="3A0E551A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Būtinas (būtina kartu su pasiūlymu pateikti CE sertifikato arba EB atitikties deklaracijos kopiją)</w:t>
            </w:r>
          </w:p>
        </w:tc>
        <w:tc>
          <w:tcPr>
            <w:tcW w:w="3544" w:type="dxa"/>
          </w:tcPr>
          <w:p w14:paraId="5BECC8B6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3C63C8" w:rsidRPr="003C63C8" w14:paraId="5F5BC6BA" w14:textId="25DCD9F1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027A1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</w:tcPr>
          <w:p w14:paraId="63CCEBC8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bCs/>
                <w:noProof/>
              </w:rPr>
              <w:t>Kartu su prekėmis pristatoma dokumentacija</w:t>
            </w:r>
          </w:p>
        </w:tc>
        <w:tc>
          <w:tcPr>
            <w:tcW w:w="3118" w:type="dxa"/>
          </w:tcPr>
          <w:p w14:paraId="477E3C83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</w:rPr>
              <w:t>Naudotojo instrukcija lietuvių ir anglų kalba</w:t>
            </w:r>
          </w:p>
          <w:p w14:paraId="50E43F43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544" w:type="dxa"/>
          </w:tcPr>
          <w:p w14:paraId="24A1B4A4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3C63C8" w:rsidRPr="003C63C8" w14:paraId="0C60610B" w14:textId="6A9BB2FE" w:rsidTr="003C63C8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3C228" w14:textId="77777777" w:rsidR="003C63C8" w:rsidRPr="003C63C8" w:rsidRDefault="003C63C8" w:rsidP="003C63C8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AA5" w14:textId="77777777" w:rsidR="003C63C8" w:rsidRPr="003C63C8" w:rsidRDefault="003C63C8" w:rsidP="003C63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</w:rPr>
              <w:t>Pavyzdžio pateikimas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E49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3C63C8">
              <w:rPr>
                <w:rFonts w:ascii="Times New Roman" w:eastAsia="Times New Roman" w:hAnsi="Times New Roman" w:cs="Times New Roman"/>
                <w:noProof/>
                <w:color w:val="000000"/>
              </w:rPr>
              <w:t>Pirkėjui pareikalavus, tiekėjas privalo pristatyti specifikaciją atitinkantį pavyzdį per 10 kalendorinių dienų.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C0C" w14:textId="77777777" w:rsidR="003C63C8" w:rsidRPr="003C63C8" w:rsidRDefault="003C63C8" w:rsidP="003C63C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</w:tbl>
    <w:p w14:paraId="68779126" w14:textId="77777777" w:rsidR="003C63C8" w:rsidRPr="003C63C8" w:rsidRDefault="003C63C8" w:rsidP="003C63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</w:rPr>
      </w:pPr>
    </w:p>
    <w:p w14:paraId="4E085ACF" w14:textId="77777777" w:rsidR="003C63C8" w:rsidRPr="003C63C8" w:rsidRDefault="003C63C8" w:rsidP="003C63C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noProof/>
        </w:rPr>
      </w:pPr>
    </w:p>
    <w:p w14:paraId="70BB8A37" w14:textId="77777777" w:rsidR="003C63C8" w:rsidRPr="005C1989" w:rsidRDefault="003C63C8" w:rsidP="003C63C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>Mūsų siūlomas garantinio aptarnavimo laikotarpis (ne mažiau 24 mėn.) ______________</w:t>
      </w:r>
    </w:p>
    <w:p w14:paraId="65B244E8" w14:textId="77777777" w:rsidR="003C63C8" w:rsidRPr="005C1989" w:rsidRDefault="003C63C8" w:rsidP="003C63C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C1989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                                                                     (įrašyti)</w:t>
      </w:r>
    </w:p>
    <w:p w14:paraId="31730AD1" w14:textId="3190A8A4" w:rsidR="004C2C86" w:rsidRDefault="004C2C86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1DA1472" w14:textId="4ECC9146" w:rsidR="003C63C8" w:rsidRDefault="003C63C8" w:rsidP="00371940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__________________________________________________________________________________</w:t>
      </w:r>
    </w:p>
    <w:sectPr w:rsidR="003C63C8" w:rsidSect="00C62C4D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EE9"/>
    <w:multiLevelType w:val="hybridMultilevel"/>
    <w:tmpl w:val="0466019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F36C63"/>
    <w:multiLevelType w:val="hybridMultilevel"/>
    <w:tmpl w:val="EA36B198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211022E"/>
    <w:multiLevelType w:val="hybridMultilevel"/>
    <w:tmpl w:val="35B6D4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B003A"/>
    <w:multiLevelType w:val="hybridMultilevel"/>
    <w:tmpl w:val="4940A43C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42E6E618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3E52"/>
    <w:multiLevelType w:val="hybridMultilevel"/>
    <w:tmpl w:val="FBF8EE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A3F6B"/>
    <w:multiLevelType w:val="hybridMultilevel"/>
    <w:tmpl w:val="77A8CF0E"/>
    <w:lvl w:ilvl="0" w:tplc="216E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B2D45"/>
    <w:multiLevelType w:val="hybridMultilevel"/>
    <w:tmpl w:val="9ED27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D1F93"/>
    <w:multiLevelType w:val="hybridMultilevel"/>
    <w:tmpl w:val="BE6240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B95CF4"/>
    <w:multiLevelType w:val="hybridMultilevel"/>
    <w:tmpl w:val="A5E48D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26418C6"/>
    <w:multiLevelType w:val="hybridMultilevel"/>
    <w:tmpl w:val="52F4E7E0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1" w15:restartNumberingAfterBreak="0">
    <w:nsid w:val="24B903DD"/>
    <w:multiLevelType w:val="hybridMultilevel"/>
    <w:tmpl w:val="8FE6DDAA"/>
    <w:lvl w:ilvl="0" w:tplc="729A103E">
      <w:start w:val="1"/>
      <w:numFmt w:val="decimal"/>
      <w:lvlText w:val="%1."/>
      <w:lvlJc w:val="left"/>
      <w:pPr>
        <w:ind w:left="68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27E942F6"/>
    <w:multiLevelType w:val="hybridMultilevel"/>
    <w:tmpl w:val="4FDACA3E"/>
    <w:lvl w:ilvl="0" w:tplc="68A616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80BDC"/>
    <w:multiLevelType w:val="hybridMultilevel"/>
    <w:tmpl w:val="41F4B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F61E6"/>
    <w:multiLevelType w:val="hybridMultilevel"/>
    <w:tmpl w:val="C568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7543"/>
    <w:multiLevelType w:val="hybridMultilevel"/>
    <w:tmpl w:val="07A4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B411276"/>
    <w:multiLevelType w:val="hybridMultilevel"/>
    <w:tmpl w:val="094E46CC"/>
    <w:lvl w:ilvl="0" w:tplc="80A236B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2C3C60"/>
    <w:multiLevelType w:val="hybridMultilevel"/>
    <w:tmpl w:val="3052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73843"/>
    <w:multiLevelType w:val="hybridMultilevel"/>
    <w:tmpl w:val="478AD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15787"/>
    <w:multiLevelType w:val="hybridMultilevel"/>
    <w:tmpl w:val="ACFE2292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7016BF3"/>
    <w:multiLevelType w:val="hybridMultilevel"/>
    <w:tmpl w:val="CF4C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5A84"/>
    <w:multiLevelType w:val="hybridMultilevel"/>
    <w:tmpl w:val="84E24AA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245B8"/>
    <w:multiLevelType w:val="hybridMultilevel"/>
    <w:tmpl w:val="49A6E7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04A40"/>
    <w:multiLevelType w:val="hybridMultilevel"/>
    <w:tmpl w:val="C77A33EC"/>
    <w:lvl w:ilvl="0" w:tplc="04270017">
      <w:start w:val="1"/>
      <w:numFmt w:val="lowerLetter"/>
      <w:lvlText w:val="%1)"/>
      <w:lvlJc w:val="left"/>
      <w:pPr>
        <w:ind w:left="1577" w:hanging="360"/>
      </w:pPr>
    </w:lvl>
    <w:lvl w:ilvl="1" w:tplc="04270019" w:tentative="1">
      <w:start w:val="1"/>
      <w:numFmt w:val="lowerLetter"/>
      <w:lvlText w:val="%2."/>
      <w:lvlJc w:val="left"/>
      <w:pPr>
        <w:ind w:left="2297" w:hanging="360"/>
      </w:pPr>
    </w:lvl>
    <w:lvl w:ilvl="2" w:tplc="0427001B" w:tentative="1">
      <w:start w:val="1"/>
      <w:numFmt w:val="lowerRoman"/>
      <w:lvlText w:val="%3."/>
      <w:lvlJc w:val="right"/>
      <w:pPr>
        <w:ind w:left="3017" w:hanging="180"/>
      </w:pPr>
    </w:lvl>
    <w:lvl w:ilvl="3" w:tplc="0427000F" w:tentative="1">
      <w:start w:val="1"/>
      <w:numFmt w:val="decimal"/>
      <w:lvlText w:val="%4."/>
      <w:lvlJc w:val="left"/>
      <w:pPr>
        <w:ind w:left="3737" w:hanging="360"/>
      </w:pPr>
    </w:lvl>
    <w:lvl w:ilvl="4" w:tplc="04270019" w:tentative="1">
      <w:start w:val="1"/>
      <w:numFmt w:val="lowerLetter"/>
      <w:lvlText w:val="%5."/>
      <w:lvlJc w:val="left"/>
      <w:pPr>
        <w:ind w:left="4457" w:hanging="360"/>
      </w:pPr>
    </w:lvl>
    <w:lvl w:ilvl="5" w:tplc="0427001B" w:tentative="1">
      <w:start w:val="1"/>
      <w:numFmt w:val="lowerRoman"/>
      <w:lvlText w:val="%6."/>
      <w:lvlJc w:val="right"/>
      <w:pPr>
        <w:ind w:left="5177" w:hanging="180"/>
      </w:pPr>
    </w:lvl>
    <w:lvl w:ilvl="6" w:tplc="0427000F" w:tentative="1">
      <w:start w:val="1"/>
      <w:numFmt w:val="decimal"/>
      <w:lvlText w:val="%7."/>
      <w:lvlJc w:val="left"/>
      <w:pPr>
        <w:ind w:left="5897" w:hanging="360"/>
      </w:pPr>
    </w:lvl>
    <w:lvl w:ilvl="7" w:tplc="04270019" w:tentative="1">
      <w:start w:val="1"/>
      <w:numFmt w:val="lowerLetter"/>
      <w:lvlText w:val="%8."/>
      <w:lvlJc w:val="left"/>
      <w:pPr>
        <w:ind w:left="6617" w:hanging="360"/>
      </w:pPr>
    </w:lvl>
    <w:lvl w:ilvl="8" w:tplc="0427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25" w15:restartNumberingAfterBreak="0">
    <w:nsid w:val="78510341"/>
    <w:multiLevelType w:val="hybridMultilevel"/>
    <w:tmpl w:val="642A0A44"/>
    <w:lvl w:ilvl="0" w:tplc="268E98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90623"/>
    <w:multiLevelType w:val="hybridMultilevel"/>
    <w:tmpl w:val="1B224D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159EC"/>
    <w:multiLevelType w:val="hybridMultilevel"/>
    <w:tmpl w:val="BD061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69693">
    <w:abstractNumId w:val="26"/>
  </w:num>
  <w:num w:numId="2" w16cid:durableId="1876382701">
    <w:abstractNumId w:val="4"/>
  </w:num>
  <w:num w:numId="3" w16cid:durableId="1314674209">
    <w:abstractNumId w:val="6"/>
  </w:num>
  <w:num w:numId="4" w16cid:durableId="1613127122">
    <w:abstractNumId w:val="9"/>
  </w:num>
  <w:num w:numId="5" w16cid:durableId="179046690">
    <w:abstractNumId w:val="16"/>
  </w:num>
  <w:num w:numId="6" w16cid:durableId="2042776662">
    <w:abstractNumId w:val="20"/>
  </w:num>
  <w:num w:numId="7" w16cid:durableId="506939798">
    <w:abstractNumId w:val="10"/>
  </w:num>
  <w:num w:numId="8" w16cid:durableId="117333790">
    <w:abstractNumId w:val="24"/>
  </w:num>
  <w:num w:numId="9" w16cid:durableId="1805350225">
    <w:abstractNumId w:val="3"/>
  </w:num>
  <w:num w:numId="10" w16cid:durableId="2013800746">
    <w:abstractNumId w:val="17"/>
  </w:num>
  <w:num w:numId="11" w16cid:durableId="1250851240">
    <w:abstractNumId w:val="2"/>
  </w:num>
  <w:num w:numId="12" w16cid:durableId="1022052216">
    <w:abstractNumId w:val="1"/>
  </w:num>
  <w:num w:numId="13" w16cid:durableId="1337612398">
    <w:abstractNumId w:val="8"/>
  </w:num>
  <w:num w:numId="14" w16cid:durableId="1022364621">
    <w:abstractNumId w:val="15"/>
  </w:num>
  <w:num w:numId="15" w16cid:durableId="8412075">
    <w:abstractNumId w:val="18"/>
  </w:num>
  <w:num w:numId="16" w16cid:durableId="261031307">
    <w:abstractNumId w:val="19"/>
  </w:num>
  <w:num w:numId="17" w16cid:durableId="640964874">
    <w:abstractNumId w:val="14"/>
  </w:num>
  <w:num w:numId="18" w16cid:durableId="818376848">
    <w:abstractNumId w:val="21"/>
  </w:num>
  <w:num w:numId="19" w16cid:durableId="731467990">
    <w:abstractNumId w:val="27"/>
  </w:num>
  <w:num w:numId="20" w16cid:durableId="2010785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5500356">
    <w:abstractNumId w:val="5"/>
  </w:num>
  <w:num w:numId="22" w16cid:durableId="1616791403">
    <w:abstractNumId w:val="23"/>
  </w:num>
  <w:num w:numId="23" w16cid:durableId="1133527048">
    <w:abstractNumId w:val="11"/>
  </w:num>
  <w:num w:numId="24" w16cid:durableId="1449079919">
    <w:abstractNumId w:val="12"/>
  </w:num>
  <w:num w:numId="25" w16cid:durableId="1609043178">
    <w:abstractNumId w:val="7"/>
  </w:num>
  <w:num w:numId="26" w16cid:durableId="42294524">
    <w:abstractNumId w:val="22"/>
  </w:num>
  <w:num w:numId="27" w16cid:durableId="1479416235">
    <w:abstractNumId w:val="25"/>
  </w:num>
  <w:num w:numId="28" w16cid:durableId="170959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ED"/>
    <w:rsid w:val="00012DED"/>
    <w:rsid w:val="00024EE1"/>
    <w:rsid w:val="000257A5"/>
    <w:rsid w:val="000558C4"/>
    <w:rsid w:val="000601E6"/>
    <w:rsid w:val="000774EC"/>
    <w:rsid w:val="000A7498"/>
    <w:rsid w:val="000B49EB"/>
    <w:rsid w:val="000C56D0"/>
    <w:rsid w:val="000E42CB"/>
    <w:rsid w:val="00113932"/>
    <w:rsid w:val="001141EA"/>
    <w:rsid w:val="0012012C"/>
    <w:rsid w:val="0012160D"/>
    <w:rsid w:val="0013644C"/>
    <w:rsid w:val="001522EB"/>
    <w:rsid w:val="00176441"/>
    <w:rsid w:val="00190581"/>
    <w:rsid w:val="0019663B"/>
    <w:rsid w:val="001A5AF1"/>
    <w:rsid w:val="001D4CAF"/>
    <w:rsid w:val="001D536E"/>
    <w:rsid w:val="001F4E15"/>
    <w:rsid w:val="00201AD6"/>
    <w:rsid w:val="00204211"/>
    <w:rsid w:val="002109AA"/>
    <w:rsid w:val="00214827"/>
    <w:rsid w:val="00234B50"/>
    <w:rsid w:val="00273D2B"/>
    <w:rsid w:val="00280FD9"/>
    <w:rsid w:val="00287371"/>
    <w:rsid w:val="002C4212"/>
    <w:rsid w:val="002F2AAF"/>
    <w:rsid w:val="002F307B"/>
    <w:rsid w:val="002F7B7A"/>
    <w:rsid w:val="00303E26"/>
    <w:rsid w:val="003044FA"/>
    <w:rsid w:val="00324BCE"/>
    <w:rsid w:val="0032500B"/>
    <w:rsid w:val="00361188"/>
    <w:rsid w:val="00371940"/>
    <w:rsid w:val="0037586B"/>
    <w:rsid w:val="00375E9D"/>
    <w:rsid w:val="0038295D"/>
    <w:rsid w:val="003B2CC8"/>
    <w:rsid w:val="003B47DD"/>
    <w:rsid w:val="003C33F6"/>
    <w:rsid w:val="003C63C8"/>
    <w:rsid w:val="003D1767"/>
    <w:rsid w:val="003F0C8F"/>
    <w:rsid w:val="003F1B80"/>
    <w:rsid w:val="003F5CE4"/>
    <w:rsid w:val="003F6DE9"/>
    <w:rsid w:val="004006C3"/>
    <w:rsid w:val="00401DD1"/>
    <w:rsid w:val="00421091"/>
    <w:rsid w:val="004210FF"/>
    <w:rsid w:val="00425F11"/>
    <w:rsid w:val="00447F8D"/>
    <w:rsid w:val="00457F8D"/>
    <w:rsid w:val="00466B23"/>
    <w:rsid w:val="004A1BE7"/>
    <w:rsid w:val="004B6A27"/>
    <w:rsid w:val="004C2C86"/>
    <w:rsid w:val="004D2963"/>
    <w:rsid w:val="004E601A"/>
    <w:rsid w:val="004F0557"/>
    <w:rsid w:val="005015A8"/>
    <w:rsid w:val="005047AE"/>
    <w:rsid w:val="00517CD9"/>
    <w:rsid w:val="005232FE"/>
    <w:rsid w:val="00523404"/>
    <w:rsid w:val="0052519D"/>
    <w:rsid w:val="00536F0F"/>
    <w:rsid w:val="00574136"/>
    <w:rsid w:val="00592813"/>
    <w:rsid w:val="005A2D03"/>
    <w:rsid w:val="005A3456"/>
    <w:rsid w:val="005B0048"/>
    <w:rsid w:val="005B6E98"/>
    <w:rsid w:val="005C1989"/>
    <w:rsid w:val="005D111D"/>
    <w:rsid w:val="005D5A02"/>
    <w:rsid w:val="005E7432"/>
    <w:rsid w:val="006005F8"/>
    <w:rsid w:val="00603B58"/>
    <w:rsid w:val="00630495"/>
    <w:rsid w:val="0064101F"/>
    <w:rsid w:val="00642017"/>
    <w:rsid w:val="00645EB0"/>
    <w:rsid w:val="006536ED"/>
    <w:rsid w:val="00656A23"/>
    <w:rsid w:val="00682974"/>
    <w:rsid w:val="006950FE"/>
    <w:rsid w:val="006C2F88"/>
    <w:rsid w:val="006C3983"/>
    <w:rsid w:val="006C6AA9"/>
    <w:rsid w:val="006D3F88"/>
    <w:rsid w:val="006E0B97"/>
    <w:rsid w:val="006E2136"/>
    <w:rsid w:val="006F134B"/>
    <w:rsid w:val="007075E2"/>
    <w:rsid w:val="0072196A"/>
    <w:rsid w:val="00725DC0"/>
    <w:rsid w:val="0075696C"/>
    <w:rsid w:val="0076721D"/>
    <w:rsid w:val="007767C2"/>
    <w:rsid w:val="00777A42"/>
    <w:rsid w:val="00785E74"/>
    <w:rsid w:val="007928EB"/>
    <w:rsid w:val="007A16DF"/>
    <w:rsid w:val="007F3628"/>
    <w:rsid w:val="008055EB"/>
    <w:rsid w:val="00830105"/>
    <w:rsid w:val="0084611F"/>
    <w:rsid w:val="00850890"/>
    <w:rsid w:val="00852B2C"/>
    <w:rsid w:val="00855A80"/>
    <w:rsid w:val="00855E9B"/>
    <w:rsid w:val="00860E77"/>
    <w:rsid w:val="008B7C2C"/>
    <w:rsid w:val="008D11ED"/>
    <w:rsid w:val="008E316C"/>
    <w:rsid w:val="008F4631"/>
    <w:rsid w:val="00927171"/>
    <w:rsid w:val="00952EAD"/>
    <w:rsid w:val="00954F9A"/>
    <w:rsid w:val="00975BFF"/>
    <w:rsid w:val="009D2F4D"/>
    <w:rsid w:val="009F3598"/>
    <w:rsid w:val="00A0638C"/>
    <w:rsid w:val="00A10B68"/>
    <w:rsid w:val="00A165E3"/>
    <w:rsid w:val="00A17AC2"/>
    <w:rsid w:val="00A22B75"/>
    <w:rsid w:val="00A23C39"/>
    <w:rsid w:val="00A51105"/>
    <w:rsid w:val="00A5440D"/>
    <w:rsid w:val="00A6116C"/>
    <w:rsid w:val="00A66725"/>
    <w:rsid w:val="00A76493"/>
    <w:rsid w:val="00AA18BF"/>
    <w:rsid w:val="00AB559C"/>
    <w:rsid w:val="00AD1130"/>
    <w:rsid w:val="00AE1E72"/>
    <w:rsid w:val="00AF48A1"/>
    <w:rsid w:val="00B42165"/>
    <w:rsid w:val="00B52E89"/>
    <w:rsid w:val="00B54089"/>
    <w:rsid w:val="00B64AA2"/>
    <w:rsid w:val="00B83E8D"/>
    <w:rsid w:val="00B90B43"/>
    <w:rsid w:val="00B93432"/>
    <w:rsid w:val="00B94611"/>
    <w:rsid w:val="00B9727B"/>
    <w:rsid w:val="00BA0954"/>
    <w:rsid w:val="00BB1CB6"/>
    <w:rsid w:val="00BB482A"/>
    <w:rsid w:val="00BC087B"/>
    <w:rsid w:val="00BC4E73"/>
    <w:rsid w:val="00BD5FFE"/>
    <w:rsid w:val="00BF4094"/>
    <w:rsid w:val="00C023DB"/>
    <w:rsid w:val="00C24BD7"/>
    <w:rsid w:val="00C406BA"/>
    <w:rsid w:val="00C4129A"/>
    <w:rsid w:val="00C53483"/>
    <w:rsid w:val="00C62C4D"/>
    <w:rsid w:val="00C95993"/>
    <w:rsid w:val="00CB0BB4"/>
    <w:rsid w:val="00CB51BE"/>
    <w:rsid w:val="00CB72AB"/>
    <w:rsid w:val="00CD1763"/>
    <w:rsid w:val="00D058E3"/>
    <w:rsid w:val="00D13BE5"/>
    <w:rsid w:val="00D30B9E"/>
    <w:rsid w:val="00D565BF"/>
    <w:rsid w:val="00D5750C"/>
    <w:rsid w:val="00D5750E"/>
    <w:rsid w:val="00D65122"/>
    <w:rsid w:val="00D82C4B"/>
    <w:rsid w:val="00D902F2"/>
    <w:rsid w:val="00D90DF3"/>
    <w:rsid w:val="00DA3AEB"/>
    <w:rsid w:val="00DB4FE3"/>
    <w:rsid w:val="00DD24A0"/>
    <w:rsid w:val="00DD705D"/>
    <w:rsid w:val="00DE71D2"/>
    <w:rsid w:val="00DF03D3"/>
    <w:rsid w:val="00DF31E7"/>
    <w:rsid w:val="00E15AEC"/>
    <w:rsid w:val="00E242C4"/>
    <w:rsid w:val="00E24EAB"/>
    <w:rsid w:val="00E274EF"/>
    <w:rsid w:val="00E55E7F"/>
    <w:rsid w:val="00E80D93"/>
    <w:rsid w:val="00EB553E"/>
    <w:rsid w:val="00EB5906"/>
    <w:rsid w:val="00EC444E"/>
    <w:rsid w:val="00EC51BF"/>
    <w:rsid w:val="00EE22E9"/>
    <w:rsid w:val="00EE3647"/>
    <w:rsid w:val="00EF3023"/>
    <w:rsid w:val="00EF6BF8"/>
    <w:rsid w:val="00F16F55"/>
    <w:rsid w:val="00F44EA9"/>
    <w:rsid w:val="00F628F1"/>
    <w:rsid w:val="00F71AEC"/>
    <w:rsid w:val="00F777A3"/>
    <w:rsid w:val="00F92D8A"/>
    <w:rsid w:val="00F94FB6"/>
    <w:rsid w:val="00FB5457"/>
    <w:rsid w:val="00FD2A3F"/>
    <w:rsid w:val="00FE5A5E"/>
    <w:rsid w:val="00FF734E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A29D"/>
  <w15:chartTrackingRefBased/>
  <w15:docId w15:val="{7541D1D9-855D-4224-AE9D-475CB072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etarpDiagrama">
    <w:name w:val="Be tarpų Diagrama"/>
    <w:link w:val="Betarp"/>
    <w:uiPriority w:val="1"/>
    <w:locked/>
    <w:rsid w:val="00012DED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012D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012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59"/>
    <w:rsid w:val="00012DED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012DED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TableContents">
    <w:name w:val="Table Contents"/>
    <w:basedOn w:val="prastasis"/>
    <w:rsid w:val="005A34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GB" w:eastAsia="ar-SA"/>
    </w:rPr>
  </w:style>
  <w:style w:type="paragraph" w:styleId="Antrats">
    <w:name w:val="header"/>
    <w:aliases w:val=" Diagrama2,Diagrama2, Char Char, Char Char Char Char Char,Char Char,Char Char Char Char Char"/>
    <w:basedOn w:val="prastasis"/>
    <w:link w:val="AntratsDiagrama"/>
    <w:uiPriority w:val="99"/>
    <w:rsid w:val="00952EA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 Diagrama2 Diagrama,Diagrama2 Diagrama, Char Char Diagrama, Char Char Char Char Char Diagrama,Char Char Diagrama,Char Char Char Char Char Diagrama"/>
    <w:basedOn w:val="Numatytasispastraiposriftas"/>
    <w:link w:val="Antrats"/>
    <w:uiPriority w:val="99"/>
    <w:rsid w:val="00952EA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a">
    <w:basedOn w:val="prastasis"/>
    <w:next w:val="prastasiniatinklio"/>
    <w:unhideWhenUsed/>
    <w:rsid w:val="00952EA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952EAD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27B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B8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8069-7FC9-426D-8CED-2BFB4F09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12786</Words>
  <Characters>7289</Characters>
  <Application>Microsoft Office Word</Application>
  <DocSecurity>0</DocSecurity>
  <Lines>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Auditorius RL</cp:lastModifiedBy>
  <cp:revision>16</cp:revision>
  <cp:lastPrinted>2026-02-15T12:23:00Z</cp:lastPrinted>
  <dcterms:created xsi:type="dcterms:W3CDTF">2026-03-30T10:30:00Z</dcterms:created>
  <dcterms:modified xsi:type="dcterms:W3CDTF">2026-03-31T08:39:00Z</dcterms:modified>
</cp:coreProperties>
</file>