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A81708">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3AA5838B" w:rsidR="00864965" w:rsidRPr="00704FFD" w:rsidRDefault="00864965" w:rsidP="00A81708">
                <w:pPr>
                  <w:spacing w:after="0" w:line="240" w:lineRule="auto"/>
                  <w:rPr>
                    <w:rFonts w:cs="Times New Roman"/>
                    <w:sz w:val="22"/>
                    <w:szCs w:val="22"/>
                  </w:rPr>
                </w:pPr>
                <w:r w:rsidRPr="00704FFD">
                  <w:rPr>
                    <w:rFonts w:cs="Times New Roman"/>
                    <w:sz w:val="22"/>
                    <w:szCs w:val="22"/>
                  </w:rPr>
                  <w:t>posėdžio 202</w:t>
                </w:r>
                <w:r w:rsidR="00D9281B">
                  <w:rPr>
                    <w:rFonts w:cs="Times New Roman"/>
                    <w:sz w:val="22"/>
                    <w:szCs w:val="22"/>
                  </w:rPr>
                  <w:t>6</w:t>
                </w:r>
                <w:r w:rsidRPr="00704FFD">
                  <w:rPr>
                    <w:rFonts w:cs="Times New Roman"/>
                    <w:sz w:val="22"/>
                    <w:szCs w:val="22"/>
                  </w:rPr>
                  <w:t>-</w:t>
                </w:r>
                <w:r w:rsidR="00D9281B">
                  <w:rPr>
                    <w:rFonts w:cs="Times New Roman"/>
                    <w:sz w:val="22"/>
                    <w:szCs w:val="22"/>
                  </w:rPr>
                  <w:t>03</w:t>
                </w:r>
                <w:r w:rsidR="00673DC7">
                  <w:rPr>
                    <w:rFonts w:cs="Times New Roman"/>
                    <w:sz w:val="22"/>
                    <w:szCs w:val="22"/>
                  </w:rPr>
                  <w:t>-</w:t>
                </w:r>
                <w:r w:rsidR="006A2815">
                  <w:rPr>
                    <w:rFonts w:cs="Times New Roman"/>
                    <w:sz w:val="22"/>
                    <w:szCs w:val="22"/>
                  </w:rPr>
                  <w:t>31</w:t>
                </w:r>
              </w:p>
              <w:p w14:paraId="103F4CEA" w14:textId="7F3779D4" w:rsidR="00864965" w:rsidRPr="0068786E" w:rsidRDefault="00864965" w:rsidP="00A81708">
                <w:pPr>
                  <w:spacing w:after="0" w:line="240" w:lineRule="auto"/>
                  <w:rPr>
                    <w:rFonts w:cs="Times New Roman"/>
                    <w:color w:val="000000"/>
                    <w:sz w:val="22"/>
                    <w:szCs w:val="22"/>
                  </w:rPr>
                </w:pPr>
                <w:r w:rsidRPr="00704FFD">
                  <w:rPr>
                    <w:rFonts w:cs="Times New Roman"/>
                    <w:sz w:val="22"/>
                    <w:szCs w:val="22"/>
                  </w:rPr>
                  <w:t xml:space="preserve">protokolu Nr. </w:t>
                </w:r>
                <w:r w:rsidRPr="00704FFD">
                  <w:rPr>
                    <w:rFonts w:cs="Times New Roman"/>
                    <w:color w:val="000000"/>
                    <w:sz w:val="22"/>
                    <w:szCs w:val="22"/>
                  </w:rPr>
                  <w:t>VP1-</w:t>
                </w:r>
                <w:r w:rsidR="00E12BE0">
                  <w:rPr>
                    <w:rFonts w:cs="Times New Roman"/>
                    <w:color w:val="000000"/>
                    <w:sz w:val="22"/>
                    <w:szCs w:val="22"/>
                  </w:rPr>
                  <w:t>179</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1858BB48" w:rsidR="00864965" w:rsidRDefault="006B5276" w:rsidP="006B5276">
          <w:pPr>
            <w:tabs>
              <w:tab w:val="left" w:pos="6900"/>
            </w:tabs>
            <w:spacing w:after="120" w:line="20" w:lineRule="atLeast"/>
            <w:ind w:left="5245"/>
            <w:contextualSpacing/>
            <w:rPr>
              <w:rFonts w:cstheme="minorHAnsi"/>
              <w:sz w:val="24"/>
              <w:szCs w:val="24"/>
            </w:rPr>
          </w:pPr>
          <w:r>
            <w:rPr>
              <w:rFonts w:cstheme="minorHAnsi"/>
              <w:sz w:val="24"/>
              <w:szCs w:val="24"/>
            </w:rPr>
            <w:tab/>
          </w: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68F87604" w14:textId="77777777" w:rsidR="000D4B1F" w:rsidRDefault="000D4B1F" w:rsidP="00864965">
          <w:pPr>
            <w:spacing w:after="120" w:line="20" w:lineRule="atLeast"/>
            <w:contextualSpacing/>
            <w:jc w:val="center"/>
            <w:rPr>
              <w:rFonts w:cs="Times New Roman"/>
              <w:b/>
              <w:bCs/>
              <w:sz w:val="32"/>
              <w:szCs w:val="32"/>
            </w:rPr>
          </w:pPr>
        </w:p>
        <w:p w14:paraId="0C270D29" w14:textId="53F13E8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50D26956" w14:textId="5BDC974B" w:rsidR="00864965" w:rsidRPr="0068786E" w:rsidRDefault="00864965" w:rsidP="00864965">
          <w:pPr>
            <w:spacing w:after="120" w:line="20" w:lineRule="atLeast"/>
            <w:contextualSpacing/>
            <w:jc w:val="center"/>
            <w:rPr>
              <w:rFonts w:cs="Times New Roman"/>
              <w:b/>
              <w:bCs/>
              <w:sz w:val="32"/>
              <w:szCs w:val="32"/>
            </w:rPr>
          </w:pPr>
          <w:r w:rsidRPr="00864965">
            <w:rPr>
              <w:rFonts w:cs="Times New Roman"/>
              <w:b/>
              <w:bCs/>
              <w:sz w:val="28"/>
              <w:szCs w:val="28"/>
            </w:rPr>
            <w:t>„</w:t>
          </w:r>
          <w:r w:rsidR="00D9281B" w:rsidRPr="00D9281B">
            <w:rPr>
              <w:b/>
              <w:bCs/>
              <w:sz w:val="28"/>
              <w:szCs w:val="28"/>
            </w:rPr>
            <w:t>GATVIŲ KELKRAŠČIŲ VALYMO IR ŠLAVIMO PASLAUGOS PIRKIMAS</w:t>
          </w:r>
          <w:r w:rsidRPr="0068786E">
            <w:rPr>
              <w:rFonts w:cs="Times New Roman"/>
              <w:b/>
              <w:bCs/>
              <w:sz w:val="32"/>
              <w:szCs w:val="32"/>
            </w:rPr>
            <w:t>“</w:t>
          </w:r>
        </w:p>
        <w:p w14:paraId="331FE860" w14:textId="77777777" w:rsidR="00864965" w:rsidRPr="0068786E" w:rsidRDefault="00864965"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A25E7B1" w14:textId="7E96C1E2" w:rsidR="00227B3B" w:rsidRDefault="00DE7D84">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5861148" w:history="1">
                <w:r w:rsidR="00227B3B" w:rsidRPr="00E22874">
                  <w:rPr>
                    <w:rStyle w:val="Hipersaitas"/>
                    <w:rFonts w:cstheme="minorHAnsi"/>
                    <w:noProof/>
                  </w:rPr>
                  <w:t>1.</w:t>
                </w:r>
                <w:r w:rsidR="00227B3B">
                  <w:rPr>
                    <w:noProof/>
                    <w:kern w:val="2"/>
                    <w:sz w:val="24"/>
                    <w:szCs w:val="24"/>
                    <w:lang w:val="en-US" w:eastAsia="en-US"/>
                    <w14:ligatures w14:val="standardContextual"/>
                  </w:rPr>
                  <w:tab/>
                </w:r>
                <w:r w:rsidR="00227B3B" w:rsidRPr="00E22874">
                  <w:rPr>
                    <w:rStyle w:val="Hipersaitas"/>
                    <w:rFonts w:cstheme="minorHAnsi"/>
                    <w:noProof/>
                  </w:rPr>
                  <w:t>Bendra informacija</w:t>
                </w:r>
                <w:r w:rsidR="00227B3B">
                  <w:rPr>
                    <w:noProof/>
                    <w:webHidden/>
                  </w:rPr>
                  <w:tab/>
                </w:r>
                <w:r w:rsidR="00227B3B">
                  <w:rPr>
                    <w:noProof/>
                    <w:webHidden/>
                  </w:rPr>
                  <w:fldChar w:fldCharType="begin"/>
                </w:r>
                <w:r w:rsidR="00227B3B">
                  <w:rPr>
                    <w:noProof/>
                    <w:webHidden/>
                  </w:rPr>
                  <w:instrText xml:space="preserve"> PAGEREF _Toc225861148 \h </w:instrText>
                </w:r>
                <w:r w:rsidR="00227B3B">
                  <w:rPr>
                    <w:noProof/>
                    <w:webHidden/>
                  </w:rPr>
                </w:r>
                <w:r w:rsidR="00227B3B">
                  <w:rPr>
                    <w:noProof/>
                    <w:webHidden/>
                  </w:rPr>
                  <w:fldChar w:fldCharType="separate"/>
                </w:r>
                <w:r w:rsidR="00227B3B">
                  <w:rPr>
                    <w:noProof/>
                    <w:webHidden/>
                  </w:rPr>
                  <w:t>3</w:t>
                </w:r>
                <w:r w:rsidR="00227B3B">
                  <w:rPr>
                    <w:noProof/>
                    <w:webHidden/>
                  </w:rPr>
                  <w:fldChar w:fldCharType="end"/>
                </w:r>
              </w:hyperlink>
            </w:p>
            <w:p w14:paraId="4B3671E1" w14:textId="1D333070" w:rsidR="00227B3B" w:rsidRDefault="00227B3B">
              <w:pPr>
                <w:pStyle w:val="Turinys1"/>
                <w:rPr>
                  <w:noProof/>
                  <w:kern w:val="2"/>
                  <w:sz w:val="24"/>
                  <w:szCs w:val="24"/>
                  <w:lang w:val="en-US" w:eastAsia="en-US"/>
                  <w14:ligatures w14:val="standardContextual"/>
                </w:rPr>
              </w:pPr>
              <w:hyperlink w:anchor="_Toc225861149" w:history="1">
                <w:r w:rsidRPr="00E22874">
                  <w:rPr>
                    <w:rStyle w:val="Hipersaitas"/>
                    <w:rFonts w:ascii="Calibri" w:hAnsi="Calibri" w:cs="Calibri"/>
                    <w:noProof/>
                  </w:rPr>
                  <w:t>2</w:t>
                </w:r>
                <w:r w:rsidRPr="00E22874">
                  <w:rPr>
                    <w:rStyle w:val="Hipersaitas"/>
                    <w:noProof/>
                  </w:rPr>
                  <w:t xml:space="preserve">. </w:t>
                </w:r>
                <w:r w:rsidRPr="00E22874">
                  <w:rPr>
                    <w:rStyle w:val="Hipersaitas"/>
                    <w:rFonts w:cstheme="minorHAnsi"/>
                    <w:noProof/>
                  </w:rPr>
                  <w:t>Pirkimo objektas</w:t>
                </w:r>
                <w:r>
                  <w:rPr>
                    <w:noProof/>
                    <w:webHidden/>
                  </w:rPr>
                  <w:tab/>
                </w:r>
                <w:r>
                  <w:rPr>
                    <w:noProof/>
                    <w:webHidden/>
                  </w:rPr>
                  <w:fldChar w:fldCharType="begin"/>
                </w:r>
                <w:r>
                  <w:rPr>
                    <w:noProof/>
                    <w:webHidden/>
                  </w:rPr>
                  <w:instrText xml:space="preserve"> PAGEREF _Toc225861149 \h </w:instrText>
                </w:r>
                <w:r>
                  <w:rPr>
                    <w:noProof/>
                    <w:webHidden/>
                  </w:rPr>
                </w:r>
                <w:r>
                  <w:rPr>
                    <w:noProof/>
                    <w:webHidden/>
                  </w:rPr>
                  <w:fldChar w:fldCharType="separate"/>
                </w:r>
                <w:r>
                  <w:rPr>
                    <w:noProof/>
                    <w:webHidden/>
                  </w:rPr>
                  <w:t>3</w:t>
                </w:r>
                <w:r>
                  <w:rPr>
                    <w:noProof/>
                    <w:webHidden/>
                  </w:rPr>
                  <w:fldChar w:fldCharType="end"/>
                </w:r>
              </w:hyperlink>
            </w:p>
            <w:p w14:paraId="02BB92E4" w14:textId="5D5BD2B8" w:rsidR="00227B3B" w:rsidRDefault="00227B3B">
              <w:pPr>
                <w:pStyle w:val="Turinys1"/>
                <w:rPr>
                  <w:noProof/>
                  <w:kern w:val="2"/>
                  <w:sz w:val="24"/>
                  <w:szCs w:val="24"/>
                  <w:lang w:val="en-US" w:eastAsia="en-US"/>
                  <w14:ligatures w14:val="standardContextual"/>
                </w:rPr>
              </w:pPr>
              <w:hyperlink w:anchor="_Toc225861150" w:history="1">
                <w:r w:rsidRPr="00E2287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_Toc225861150 \h </w:instrText>
                </w:r>
                <w:r>
                  <w:rPr>
                    <w:noProof/>
                    <w:webHidden/>
                  </w:rPr>
                </w:r>
                <w:r>
                  <w:rPr>
                    <w:noProof/>
                    <w:webHidden/>
                  </w:rPr>
                  <w:fldChar w:fldCharType="separate"/>
                </w:r>
                <w:r>
                  <w:rPr>
                    <w:noProof/>
                    <w:webHidden/>
                  </w:rPr>
                  <w:t>3</w:t>
                </w:r>
                <w:r>
                  <w:rPr>
                    <w:noProof/>
                    <w:webHidden/>
                  </w:rPr>
                  <w:fldChar w:fldCharType="end"/>
                </w:r>
              </w:hyperlink>
            </w:p>
            <w:p w14:paraId="70FEF99C" w14:textId="42C8B227" w:rsidR="00227B3B" w:rsidRDefault="00227B3B">
              <w:pPr>
                <w:pStyle w:val="Turinys1"/>
                <w:rPr>
                  <w:noProof/>
                  <w:kern w:val="2"/>
                  <w:sz w:val="24"/>
                  <w:szCs w:val="24"/>
                  <w:lang w:val="en-US" w:eastAsia="en-US"/>
                  <w14:ligatures w14:val="standardContextual"/>
                </w:rPr>
              </w:pPr>
              <w:hyperlink w:anchor="_Toc225861151" w:history="1">
                <w:r w:rsidRPr="00E22874">
                  <w:rPr>
                    <w:rStyle w:val="Hipersaitas"/>
                    <w:rFonts w:cstheme="majorHAnsi"/>
                    <w:noProof/>
                  </w:rPr>
                  <w:t xml:space="preserve">4. </w:t>
                </w:r>
                <w:r w:rsidRPr="00E2287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_Toc225861151 \h </w:instrText>
                </w:r>
                <w:r>
                  <w:rPr>
                    <w:noProof/>
                    <w:webHidden/>
                  </w:rPr>
                </w:r>
                <w:r>
                  <w:rPr>
                    <w:noProof/>
                    <w:webHidden/>
                  </w:rPr>
                  <w:fldChar w:fldCharType="separate"/>
                </w:r>
                <w:r>
                  <w:rPr>
                    <w:noProof/>
                    <w:webHidden/>
                  </w:rPr>
                  <w:t>4</w:t>
                </w:r>
                <w:r>
                  <w:rPr>
                    <w:noProof/>
                    <w:webHidden/>
                  </w:rPr>
                  <w:fldChar w:fldCharType="end"/>
                </w:r>
              </w:hyperlink>
            </w:p>
            <w:p w14:paraId="00BACC24" w14:textId="218EFB66" w:rsidR="00227B3B" w:rsidRDefault="00227B3B">
              <w:pPr>
                <w:pStyle w:val="Turinys1"/>
                <w:rPr>
                  <w:noProof/>
                  <w:kern w:val="2"/>
                  <w:sz w:val="24"/>
                  <w:szCs w:val="24"/>
                  <w:lang w:val="en-US" w:eastAsia="en-US"/>
                  <w14:ligatures w14:val="standardContextual"/>
                </w:rPr>
              </w:pPr>
              <w:hyperlink w:anchor="_Toc225861152" w:history="1">
                <w:r w:rsidRPr="00E22874">
                  <w:rPr>
                    <w:rStyle w:val="Hipersaitas"/>
                    <w:rFonts w:cstheme="minorHAnsi"/>
                    <w:noProof/>
                  </w:rPr>
                  <w:t>5.</w:t>
                </w:r>
                <w:r w:rsidRPr="00E22874">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_Toc225861152 \h </w:instrText>
                </w:r>
                <w:r>
                  <w:rPr>
                    <w:noProof/>
                    <w:webHidden/>
                  </w:rPr>
                </w:r>
                <w:r>
                  <w:rPr>
                    <w:noProof/>
                    <w:webHidden/>
                  </w:rPr>
                  <w:fldChar w:fldCharType="separate"/>
                </w:r>
                <w:r>
                  <w:rPr>
                    <w:noProof/>
                    <w:webHidden/>
                  </w:rPr>
                  <w:t>4</w:t>
                </w:r>
                <w:r>
                  <w:rPr>
                    <w:noProof/>
                    <w:webHidden/>
                  </w:rPr>
                  <w:fldChar w:fldCharType="end"/>
                </w:r>
              </w:hyperlink>
            </w:p>
            <w:p w14:paraId="19362BDD" w14:textId="4C4DEF29" w:rsidR="00227B3B" w:rsidRDefault="00227B3B">
              <w:pPr>
                <w:pStyle w:val="Turinys1"/>
                <w:rPr>
                  <w:noProof/>
                  <w:kern w:val="2"/>
                  <w:sz w:val="24"/>
                  <w:szCs w:val="24"/>
                  <w:lang w:val="en-US" w:eastAsia="en-US"/>
                  <w14:ligatures w14:val="standardContextual"/>
                </w:rPr>
              </w:pPr>
              <w:hyperlink w:anchor="_Toc225861153" w:history="1">
                <w:r w:rsidRPr="00E22874">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_Toc225861153 \h </w:instrText>
                </w:r>
                <w:r>
                  <w:rPr>
                    <w:noProof/>
                    <w:webHidden/>
                  </w:rPr>
                </w:r>
                <w:r>
                  <w:rPr>
                    <w:noProof/>
                    <w:webHidden/>
                  </w:rPr>
                  <w:fldChar w:fldCharType="separate"/>
                </w:r>
                <w:r>
                  <w:rPr>
                    <w:noProof/>
                    <w:webHidden/>
                  </w:rPr>
                  <w:t>4</w:t>
                </w:r>
                <w:r>
                  <w:rPr>
                    <w:noProof/>
                    <w:webHidden/>
                  </w:rPr>
                  <w:fldChar w:fldCharType="end"/>
                </w:r>
              </w:hyperlink>
            </w:p>
            <w:p w14:paraId="4E3D8C43" w14:textId="064FEC02" w:rsidR="00227B3B" w:rsidRDefault="00227B3B">
              <w:pPr>
                <w:pStyle w:val="Turinys1"/>
                <w:tabs>
                  <w:tab w:val="left" w:pos="720"/>
                </w:tabs>
                <w:rPr>
                  <w:noProof/>
                  <w:kern w:val="2"/>
                  <w:sz w:val="24"/>
                  <w:szCs w:val="24"/>
                  <w:lang w:val="en-US" w:eastAsia="en-US"/>
                  <w14:ligatures w14:val="standardContextual"/>
                </w:rPr>
              </w:pPr>
              <w:hyperlink w:anchor="_Toc225861154" w:history="1">
                <w:r w:rsidRPr="00E22874">
                  <w:rPr>
                    <w:rStyle w:val="Hipersaitas"/>
                    <w:rFonts w:cstheme="minorHAnsi"/>
                    <w:noProof/>
                  </w:rPr>
                  <w:t>7.</w:t>
                </w:r>
                <w:r>
                  <w:rPr>
                    <w:noProof/>
                    <w:kern w:val="2"/>
                    <w:sz w:val="24"/>
                    <w:szCs w:val="24"/>
                    <w:lang w:val="en-US" w:eastAsia="en-US"/>
                    <w14:ligatures w14:val="standardContextual"/>
                  </w:rPr>
                  <w:tab/>
                </w:r>
                <w:r w:rsidRPr="00E2287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_Toc225861154 \h </w:instrText>
                </w:r>
                <w:r>
                  <w:rPr>
                    <w:noProof/>
                    <w:webHidden/>
                  </w:rPr>
                </w:r>
                <w:r>
                  <w:rPr>
                    <w:noProof/>
                    <w:webHidden/>
                  </w:rPr>
                  <w:fldChar w:fldCharType="separate"/>
                </w:r>
                <w:r>
                  <w:rPr>
                    <w:noProof/>
                    <w:webHidden/>
                  </w:rPr>
                  <w:t>5</w:t>
                </w:r>
                <w:r>
                  <w:rPr>
                    <w:noProof/>
                    <w:webHidden/>
                  </w:rPr>
                  <w:fldChar w:fldCharType="end"/>
                </w:r>
              </w:hyperlink>
            </w:p>
            <w:p w14:paraId="2A3AB68D" w14:textId="65E9B2A6" w:rsidR="00227B3B" w:rsidRDefault="00227B3B">
              <w:pPr>
                <w:pStyle w:val="Turinys1"/>
                <w:tabs>
                  <w:tab w:val="left" w:pos="720"/>
                </w:tabs>
                <w:rPr>
                  <w:noProof/>
                  <w:kern w:val="2"/>
                  <w:sz w:val="24"/>
                  <w:szCs w:val="24"/>
                  <w:lang w:val="en-US" w:eastAsia="en-US"/>
                  <w14:ligatures w14:val="standardContextual"/>
                </w:rPr>
              </w:pPr>
              <w:hyperlink w:anchor="_Toc225861155" w:history="1">
                <w:r w:rsidRPr="00E22874">
                  <w:rPr>
                    <w:rStyle w:val="Hipersaitas"/>
                    <w:rFonts w:cstheme="minorHAnsi"/>
                    <w:noProof/>
                  </w:rPr>
                  <w:t>8.</w:t>
                </w:r>
                <w:r>
                  <w:rPr>
                    <w:noProof/>
                    <w:kern w:val="2"/>
                    <w:sz w:val="24"/>
                    <w:szCs w:val="24"/>
                    <w:lang w:val="en-US" w:eastAsia="en-US"/>
                    <w14:ligatures w14:val="standardContextual"/>
                  </w:rPr>
                  <w:tab/>
                </w:r>
                <w:r w:rsidRPr="00E2287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_Toc225861155 \h </w:instrText>
                </w:r>
                <w:r>
                  <w:rPr>
                    <w:noProof/>
                    <w:webHidden/>
                  </w:rPr>
                </w:r>
                <w:r>
                  <w:rPr>
                    <w:noProof/>
                    <w:webHidden/>
                  </w:rPr>
                  <w:fldChar w:fldCharType="separate"/>
                </w:r>
                <w:r>
                  <w:rPr>
                    <w:noProof/>
                    <w:webHidden/>
                  </w:rPr>
                  <w:t>5</w:t>
                </w:r>
                <w:r>
                  <w:rPr>
                    <w:noProof/>
                    <w:webHidden/>
                  </w:rPr>
                  <w:fldChar w:fldCharType="end"/>
                </w:r>
              </w:hyperlink>
            </w:p>
            <w:p w14:paraId="297A170A" w14:textId="6E6618CC" w:rsidR="00227B3B" w:rsidRDefault="00227B3B">
              <w:pPr>
                <w:pStyle w:val="Turinys1"/>
                <w:tabs>
                  <w:tab w:val="left" w:pos="720"/>
                </w:tabs>
                <w:rPr>
                  <w:noProof/>
                  <w:kern w:val="2"/>
                  <w:sz w:val="24"/>
                  <w:szCs w:val="24"/>
                  <w:lang w:val="en-US" w:eastAsia="en-US"/>
                  <w14:ligatures w14:val="standardContextual"/>
                </w:rPr>
              </w:pPr>
              <w:hyperlink w:anchor="_Toc225861156" w:history="1">
                <w:r w:rsidRPr="00E22874">
                  <w:rPr>
                    <w:rStyle w:val="Hipersaitas"/>
                    <w:rFonts w:cstheme="minorHAnsi"/>
                    <w:noProof/>
                  </w:rPr>
                  <w:t>9.</w:t>
                </w:r>
                <w:r>
                  <w:rPr>
                    <w:noProof/>
                    <w:kern w:val="2"/>
                    <w:sz w:val="24"/>
                    <w:szCs w:val="24"/>
                    <w:lang w:val="en-US" w:eastAsia="en-US"/>
                    <w14:ligatures w14:val="standardContextual"/>
                  </w:rPr>
                  <w:tab/>
                </w:r>
                <w:r w:rsidRPr="00E2287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_Toc225861156 \h </w:instrText>
                </w:r>
                <w:r>
                  <w:rPr>
                    <w:noProof/>
                    <w:webHidden/>
                  </w:rPr>
                </w:r>
                <w:r>
                  <w:rPr>
                    <w:noProof/>
                    <w:webHidden/>
                  </w:rPr>
                  <w:fldChar w:fldCharType="separate"/>
                </w:r>
                <w:r>
                  <w:rPr>
                    <w:noProof/>
                    <w:webHidden/>
                  </w:rPr>
                  <w:t>5</w:t>
                </w:r>
                <w:r>
                  <w:rPr>
                    <w:noProof/>
                    <w:webHidden/>
                  </w:rPr>
                  <w:fldChar w:fldCharType="end"/>
                </w:r>
              </w:hyperlink>
            </w:p>
            <w:p w14:paraId="4BD2AFFA" w14:textId="6648FE84" w:rsidR="00227B3B" w:rsidRDefault="00227B3B">
              <w:pPr>
                <w:pStyle w:val="Turinys1"/>
                <w:tabs>
                  <w:tab w:val="left" w:pos="720"/>
                </w:tabs>
                <w:rPr>
                  <w:noProof/>
                  <w:kern w:val="2"/>
                  <w:sz w:val="24"/>
                  <w:szCs w:val="24"/>
                  <w:lang w:val="en-US" w:eastAsia="en-US"/>
                  <w14:ligatures w14:val="standardContextual"/>
                </w:rPr>
              </w:pPr>
              <w:hyperlink w:anchor="_Toc225861157" w:history="1">
                <w:r w:rsidRPr="00E22874">
                  <w:rPr>
                    <w:rStyle w:val="Hipersaitas"/>
                    <w:rFonts w:cstheme="minorHAnsi"/>
                    <w:noProof/>
                  </w:rPr>
                  <w:t>10.</w:t>
                </w:r>
                <w:r>
                  <w:rPr>
                    <w:noProof/>
                    <w:kern w:val="2"/>
                    <w:sz w:val="24"/>
                    <w:szCs w:val="24"/>
                    <w:lang w:val="en-US" w:eastAsia="en-US"/>
                    <w14:ligatures w14:val="standardContextual"/>
                  </w:rPr>
                  <w:tab/>
                </w:r>
                <w:r w:rsidRPr="00E22874">
                  <w:rPr>
                    <w:rStyle w:val="Hipersaitas"/>
                    <w:rFonts w:cstheme="minorHAnsi"/>
                    <w:noProof/>
                  </w:rPr>
                  <w:t>Sutarties sudarymas</w:t>
                </w:r>
                <w:r>
                  <w:rPr>
                    <w:noProof/>
                    <w:webHidden/>
                  </w:rPr>
                  <w:tab/>
                </w:r>
                <w:r>
                  <w:rPr>
                    <w:noProof/>
                    <w:webHidden/>
                  </w:rPr>
                  <w:fldChar w:fldCharType="begin"/>
                </w:r>
                <w:r>
                  <w:rPr>
                    <w:noProof/>
                    <w:webHidden/>
                  </w:rPr>
                  <w:instrText xml:space="preserve"> PAGEREF _Toc225861157 \h </w:instrText>
                </w:r>
                <w:r>
                  <w:rPr>
                    <w:noProof/>
                    <w:webHidden/>
                  </w:rPr>
                </w:r>
                <w:r>
                  <w:rPr>
                    <w:noProof/>
                    <w:webHidden/>
                  </w:rPr>
                  <w:fldChar w:fldCharType="separate"/>
                </w:r>
                <w:r>
                  <w:rPr>
                    <w:noProof/>
                    <w:webHidden/>
                  </w:rPr>
                  <w:t>6</w:t>
                </w:r>
                <w:r>
                  <w:rPr>
                    <w:noProof/>
                    <w:webHidden/>
                  </w:rPr>
                  <w:fldChar w:fldCharType="end"/>
                </w:r>
              </w:hyperlink>
            </w:p>
            <w:p w14:paraId="6CB5DF63" w14:textId="05F46390" w:rsidR="00227B3B" w:rsidRDefault="00227B3B">
              <w:pPr>
                <w:pStyle w:val="Turinys1"/>
                <w:rPr>
                  <w:noProof/>
                  <w:kern w:val="2"/>
                  <w:sz w:val="24"/>
                  <w:szCs w:val="24"/>
                  <w:lang w:val="en-US" w:eastAsia="en-US"/>
                  <w14:ligatures w14:val="standardContextual"/>
                </w:rPr>
              </w:pPr>
              <w:hyperlink w:anchor="_Toc225861158" w:history="1">
                <w:r w:rsidRPr="00E22874">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_Toc225861158 \h </w:instrText>
                </w:r>
                <w:r>
                  <w:rPr>
                    <w:noProof/>
                    <w:webHidden/>
                  </w:rPr>
                </w:r>
                <w:r>
                  <w:rPr>
                    <w:noProof/>
                    <w:webHidden/>
                  </w:rPr>
                  <w:fldChar w:fldCharType="separate"/>
                </w:r>
                <w:r>
                  <w:rPr>
                    <w:noProof/>
                    <w:webHidden/>
                  </w:rPr>
                  <w:t>6</w:t>
                </w:r>
                <w:r>
                  <w:rPr>
                    <w:noProof/>
                    <w:webHidden/>
                  </w:rPr>
                  <w:fldChar w:fldCharType="end"/>
                </w:r>
              </w:hyperlink>
            </w:p>
            <w:p w14:paraId="1847C371" w14:textId="0646A45B" w:rsidR="00227B3B" w:rsidRDefault="00227B3B">
              <w:pPr>
                <w:pStyle w:val="Turinys1"/>
                <w:rPr>
                  <w:noProof/>
                  <w:kern w:val="2"/>
                  <w:sz w:val="24"/>
                  <w:szCs w:val="24"/>
                  <w:lang w:val="en-US" w:eastAsia="en-US"/>
                  <w14:ligatures w14:val="standardContextual"/>
                </w:rPr>
              </w:pPr>
              <w:hyperlink w:anchor="_Toc225861159" w:history="1">
                <w:r w:rsidRPr="00E2287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_Toc225861159 \h </w:instrText>
                </w:r>
                <w:r>
                  <w:rPr>
                    <w:noProof/>
                    <w:webHidden/>
                  </w:rPr>
                </w:r>
                <w:r>
                  <w:rPr>
                    <w:noProof/>
                    <w:webHidden/>
                  </w:rPr>
                  <w:fldChar w:fldCharType="separate"/>
                </w:r>
                <w:r>
                  <w:rPr>
                    <w:noProof/>
                    <w:webHidden/>
                  </w:rPr>
                  <w:t>7</w:t>
                </w:r>
                <w:r>
                  <w:rPr>
                    <w:noProof/>
                    <w:webHidden/>
                  </w:rPr>
                  <w:fldChar w:fldCharType="end"/>
                </w:r>
              </w:hyperlink>
            </w:p>
            <w:p w14:paraId="14217DE0" w14:textId="4FB61C46" w:rsidR="00227B3B" w:rsidRDefault="00227B3B">
              <w:pPr>
                <w:pStyle w:val="Turinys2"/>
                <w:rPr>
                  <w:noProof/>
                  <w:kern w:val="2"/>
                  <w:sz w:val="24"/>
                  <w:szCs w:val="24"/>
                  <w:lang w:val="en-US" w:eastAsia="en-US"/>
                  <w14:ligatures w14:val="standardContextual"/>
                </w:rPr>
              </w:pPr>
              <w:hyperlink w:anchor="_Toc225861160" w:history="1">
                <w:r w:rsidRPr="00E2287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_Toc225861160 \h </w:instrText>
                </w:r>
                <w:r>
                  <w:rPr>
                    <w:noProof/>
                    <w:webHidden/>
                  </w:rPr>
                </w:r>
                <w:r>
                  <w:rPr>
                    <w:noProof/>
                    <w:webHidden/>
                  </w:rPr>
                  <w:fldChar w:fldCharType="separate"/>
                </w:r>
                <w:r>
                  <w:rPr>
                    <w:noProof/>
                    <w:webHidden/>
                  </w:rPr>
                  <w:t>10</w:t>
                </w:r>
                <w:r>
                  <w:rPr>
                    <w:noProof/>
                    <w:webHidden/>
                  </w:rPr>
                  <w:fldChar w:fldCharType="end"/>
                </w:r>
              </w:hyperlink>
            </w:p>
            <w:p w14:paraId="63E6BA36" w14:textId="56B65924" w:rsidR="00227B3B" w:rsidRDefault="00227B3B">
              <w:pPr>
                <w:pStyle w:val="Turinys2"/>
                <w:rPr>
                  <w:noProof/>
                  <w:kern w:val="2"/>
                  <w:sz w:val="24"/>
                  <w:szCs w:val="24"/>
                  <w:lang w:val="en-US" w:eastAsia="en-US"/>
                  <w14:ligatures w14:val="standardContextual"/>
                </w:rPr>
              </w:pPr>
              <w:hyperlink w:anchor="_Toc225861161" w:history="1">
                <w:r w:rsidRPr="00E2287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_Toc225861161 \h </w:instrText>
                </w:r>
                <w:r>
                  <w:rPr>
                    <w:noProof/>
                    <w:webHidden/>
                  </w:rPr>
                </w:r>
                <w:r>
                  <w:rPr>
                    <w:noProof/>
                    <w:webHidden/>
                  </w:rPr>
                  <w:fldChar w:fldCharType="separate"/>
                </w:r>
                <w:r>
                  <w:rPr>
                    <w:noProof/>
                    <w:webHidden/>
                  </w:rPr>
                  <w:t>11</w:t>
                </w:r>
                <w:r>
                  <w:rPr>
                    <w:noProof/>
                    <w:webHidden/>
                  </w:rPr>
                  <w:fldChar w:fldCharType="end"/>
                </w:r>
              </w:hyperlink>
            </w:p>
            <w:p w14:paraId="2582A088" w14:textId="44D3AE4A" w:rsidR="00227B3B" w:rsidRDefault="00227B3B">
              <w:pPr>
                <w:pStyle w:val="Turinys2"/>
                <w:rPr>
                  <w:noProof/>
                  <w:kern w:val="2"/>
                  <w:sz w:val="24"/>
                  <w:szCs w:val="24"/>
                  <w:lang w:val="en-US" w:eastAsia="en-US"/>
                  <w14:ligatures w14:val="standardContextual"/>
                </w:rPr>
              </w:pPr>
              <w:hyperlink w:anchor="_Toc225861162" w:history="1">
                <w:r w:rsidRPr="00E2287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_Toc225861162 \h </w:instrText>
                </w:r>
                <w:r>
                  <w:rPr>
                    <w:noProof/>
                    <w:webHidden/>
                  </w:rPr>
                </w:r>
                <w:r>
                  <w:rPr>
                    <w:noProof/>
                    <w:webHidden/>
                  </w:rPr>
                  <w:fldChar w:fldCharType="separate"/>
                </w:r>
                <w:r>
                  <w:rPr>
                    <w:noProof/>
                    <w:webHidden/>
                  </w:rPr>
                  <w:t>24</w:t>
                </w:r>
                <w:r>
                  <w:rPr>
                    <w:noProof/>
                    <w:webHidden/>
                  </w:rPr>
                  <w:fldChar w:fldCharType="end"/>
                </w:r>
              </w:hyperlink>
            </w:p>
            <w:p w14:paraId="1F553F00" w14:textId="23DC7C1D" w:rsidR="00227B3B" w:rsidRDefault="00227B3B">
              <w:pPr>
                <w:pStyle w:val="Turinys2"/>
                <w:rPr>
                  <w:noProof/>
                  <w:kern w:val="2"/>
                  <w:sz w:val="24"/>
                  <w:szCs w:val="24"/>
                  <w:lang w:val="en-US" w:eastAsia="en-US"/>
                  <w14:ligatures w14:val="standardContextual"/>
                </w:rPr>
              </w:pPr>
              <w:hyperlink w:anchor="_Toc225861163" w:history="1">
                <w:r w:rsidRPr="00E22874">
                  <w:rPr>
                    <w:rStyle w:val="Hipersaitas"/>
                    <w:rFonts w:eastAsia="Calibri" w:cstheme="minorHAnsi"/>
                    <w:noProof/>
                  </w:rPr>
                  <w:t xml:space="preserve">Pirkimo sąlygų 5 priedas „EBVPD“ </w:t>
                </w:r>
                <w:r w:rsidRPr="00E22874">
                  <w:rPr>
                    <w:rStyle w:val="Hipersaitas"/>
                    <w:rFonts w:cstheme="minorHAnsi"/>
                    <w:noProof/>
                  </w:rPr>
                  <w:t>(XML ir pdf. formatu)</w:t>
                </w:r>
                <w:r>
                  <w:rPr>
                    <w:noProof/>
                    <w:webHidden/>
                  </w:rPr>
                  <w:tab/>
                </w:r>
                <w:r>
                  <w:rPr>
                    <w:noProof/>
                    <w:webHidden/>
                  </w:rPr>
                  <w:fldChar w:fldCharType="begin"/>
                </w:r>
                <w:r>
                  <w:rPr>
                    <w:noProof/>
                    <w:webHidden/>
                  </w:rPr>
                  <w:instrText xml:space="preserve"> PAGEREF _Toc225861163 \h </w:instrText>
                </w:r>
                <w:r>
                  <w:rPr>
                    <w:noProof/>
                    <w:webHidden/>
                  </w:rPr>
                </w:r>
                <w:r>
                  <w:rPr>
                    <w:noProof/>
                    <w:webHidden/>
                  </w:rPr>
                  <w:fldChar w:fldCharType="separate"/>
                </w:r>
                <w:r>
                  <w:rPr>
                    <w:noProof/>
                    <w:webHidden/>
                  </w:rPr>
                  <w:t>26</w:t>
                </w:r>
                <w:r>
                  <w:rPr>
                    <w:noProof/>
                    <w:webHidden/>
                  </w:rPr>
                  <w:fldChar w:fldCharType="end"/>
                </w:r>
              </w:hyperlink>
            </w:p>
            <w:p w14:paraId="245EA251" w14:textId="6F8FB024" w:rsidR="00227B3B" w:rsidRDefault="00227B3B">
              <w:pPr>
                <w:pStyle w:val="Turinys2"/>
                <w:rPr>
                  <w:noProof/>
                  <w:kern w:val="2"/>
                  <w:sz w:val="24"/>
                  <w:szCs w:val="24"/>
                  <w:lang w:val="en-US" w:eastAsia="en-US"/>
                  <w14:ligatures w14:val="standardContextual"/>
                </w:rPr>
              </w:pPr>
              <w:hyperlink w:anchor="_Toc225861164" w:history="1">
                <w:r w:rsidRPr="00E2287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_Toc225861164 \h </w:instrText>
                </w:r>
                <w:r>
                  <w:rPr>
                    <w:noProof/>
                    <w:webHidden/>
                  </w:rPr>
                </w:r>
                <w:r>
                  <w:rPr>
                    <w:noProof/>
                    <w:webHidden/>
                  </w:rPr>
                  <w:fldChar w:fldCharType="separate"/>
                </w:r>
                <w:r>
                  <w:rPr>
                    <w:noProof/>
                    <w:webHidden/>
                  </w:rPr>
                  <w:t>27</w:t>
                </w:r>
                <w:r>
                  <w:rPr>
                    <w:noProof/>
                    <w:webHidden/>
                  </w:rPr>
                  <w:fldChar w:fldCharType="end"/>
                </w:r>
              </w:hyperlink>
            </w:p>
            <w:p w14:paraId="5D85C38F" w14:textId="281B21C4" w:rsidR="00227B3B" w:rsidRDefault="00227B3B">
              <w:pPr>
                <w:pStyle w:val="Turinys2"/>
                <w:rPr>
                  <w:noProof/>
                  <w:kern w:val="2"/>
                  <w:sz w:val="24"/>
                  <w:szCs w:val="24"/>
                  <w:lang w:val="en-US" w:eastAsia="en-US"/>
                  <w14:ligatures w14:val="standardContextual"/>
                </w:rPr>
              </w:pPr>
              <w:hyperlink w:anchor="_Toc225861165" w:history="1">
                <w:r w:rsidRPr="00E2287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_Toc225861165 \h </w:instrText>
                </w:r>
                <w:r>
                  <w:rPr>
                    <w:noProof/>
                    <w:webHidden/>
                  </w:rPr>
                </w:r>
                <w:r>
                  <w:rPr>
                    <w:noProof/>
                    <w:webHidden/>
                  </w:rPr>
                  <w:fldChar w:fldCharType="separate"/>
                </w:r>
                <w:r>
                  <w:rPr>
                    <w:noProof/>
                    <w:webHidden/>
                  </w:rPr>
                  <w:t>28</w:t>
                </w:r>
                <w:r>
                  <w:rPr>
                    <w:noProof/>
                    <w:webHidden/>
                  </w:rPr>
                  <w:fldChar w:fldCharType="end"/>
                </w:r>
              </w:hyperlink>
            </w:p>
            <w:p w14:paraId="6FAC1F63" w14:textId="5DA84228" w:rsidR="00227B3B" w:rsidRDefault="00227B3B">
              <w:pPr>
                <w:pStyle w:val="Turinys2"/>
                <w:rPr>
                  <w:noProof/>
                  <w:kern w:val="2"/>
                  <w:sz w:val="24"/>
                  <w:szCs w:val="24"/>
                  <w:lang w:val="en-US" w:eastAsia="en-US"/>
                  <w14:ligatures w14:val="standardContextual"/>
                </w:rPr>
              </w:pPr>
              <w:hyperlink w:anchor="_Toc225861166" w:history="1">
                <w:r w:rsidRPr="00E22874">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_Toc225861166 \h </w:instrText>
                </w:r>
                <w:r>
                  <w:rPr>
                    <w:noProof/>
                    <w:webHidden/>
                  </w:rPr>
                </w:r>
                <w:r>
                  <w:rPr>
                    <w:noProof/>
                    <w:webHidden/>
                  </w:rPr>
                  <w:fldChar w:fldCharType="separate"/>
                </w:r>
                <w:r>
                  <w:rPr>
                    <w:noProof/>
                    <w:webHidden/>
                  </w:rPr>
                  <w:t>29</w:t>
                </w:r>
                <w:r>
                  <w:rPr>
                    <w:noProof/>
                    <w:webHidden/>
                  </w:rPr>
                  <w:fldChar w:fldCharType="end"/>
                </w:r>
              </w:hyperlink>
            </w:p>
            <w:p w14:paraId="393CFC05" w14:textId="3C831C10" w:rsidR="00227B3B" w:rsidRDefault="00227B3B">
              <w:pPr>
                <w:pStyle w:val="Turinys2"/>
                <w:rPr>
                  <w:noProof/>
                  <w:kern w:val="2"/>
                  <w:sz w:val="24"/>
                  <w:szCs w:val="24"/>
                  <w:lang w:val="en-US" w:eastAsia="en-US"/>
                  <w14:ligatures w14:val="standardContextual"/>
                </w:rPr>
              </w:pPr>
              <w:hyperlink w:anchor="_Toc225861167" w:history="1">
                <w:r w:rsidRPr="00E22874">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_Toc225861167 \h </w:instrText>
                </w:r>
                <w:r>
                  <w:rPr>
                    <w:noProof/>
                    <w:webHidden/>
                  </w:rPr>
                </w:r>
                <w:r>
                  <w:rPr>
                    <w:noProof/>
                    <w:webHidden/>
                  </w:rPr>
                  <w:fldChar w:fldCharType="separate"/>
                </w:r>
                <w:r>
                  <w:rPr>
                    <w:noProof/>
                    <w:webHidden/>
                  </w:rPr>
                  <w:t>31</w:t>
                </w:r>
                <w:r>
                  <w:rPr>
                    <w:noProof/>
                    <w:webHidden/>
                  </w:rPr>
                  <w:fldChar w:fldCharType="end"/>
                </w:r>
              </w:hyperlink>
            </w:p>
            <w:p w14:paraId="739D2ABF" w14:textId="66DD295F" w:rsidR="00227B3B" w:rsidRDefault="00227B3B">
              <w:pPr>
                <w:pStyle w:val="Turinys2"/>
                <w:rPr>
                  <w:noProof/>
                  <w:kern w:val="2"/>
                  <w:sz w:val="24"/>
                  <w:szCs w:val="24"/>
                  <w:lang w:val="en-US" w:eastAsia="en-US"/>
                  <w14:ligatures w14:val="standardContextual"/>
                </w:rPr>
              </w:pPr>
              <w:hyperlink w:anchor="_Toc225861168" w:history="1">
                <w:r w:rsidRPr="00E22874">
                  <w:rPr>
                    <w:rStyle w:val="Hipersaitas"/>
                    <w:noProof/>
                  </w:rPr>
                  <w:t>Pirkimo sąlygų 10 priedas „Sutarties projektas“</w:t>
                </w:r>
                <w:r>
                  <w:rPr>
                    <w:noProof/>
                    <w:webHidden/>
                  </w:rPr>
                  <w:tab/>
                </w:r>
                <w:r>
                  <w:rPr>
                    <w:noProof/>
                    <w:webHidden/>
                  </w:rPr>
                  <w:fldChar w:fldCharType="begin"/>
                </w:r>
                <w:r>
                  <w:rPr>
                    <w:noProof/>
                    <w:webHidden/>
                  </w:rPr>
                  <w:instrText xml:space="preserve"> PAGEREF _Toc225861168 \h </w:instrText>
                </w:r>
                <w:r>
                  <w:rPr>
                    <w:noProof/>
                    <w:webHidden/>
                  </w:rPr>
                </w:r>
                <w:r>
                  <w:rPr>
                    <w:noProof/>
                    <w:webHidden/>
                  </w:rPr>
                  <w:fldChar w:fldCharType="separate"/>
                </w:r>
                <w:r>
                  <w:rPr>
                    <w:noProof/>
                    <w:webHidden/>
                  </w:rPr>
                  <w:t>32</w:t>
                </w:r>
                <w:r>
                  <w:rPr>
                    <w:noProof/>
                    <w:webHidden/>
                  </w:rPr>
                  <w:fldChar w:fldCharType="end"/>
                </w:r>
              </w:hyperlink>
            </w:p>
            <w:p w14:paraId="6F7DE6E8" w14:textId="1D58A3C3" w:rsidR="00227B3B" w:rsidRDefault="00227B3B">
              <w:pPr>
                <w:pStyle w:val="Turinys2"/>
                <w:rPr>
                  <w:noProof/>
                  <w:kern w:val="2"/>
                  <w:sz w:val="24"/>
                  <w:szCs w:val="24"/>
                  <w:lang w:val="en-US" w:eastAsia="en-US"/>
                  <w14:ligatures w14:val="standardContextual"/>
                </w:rPr>
              </w:pPr>
              <w:hyperlink w:anchor="_Toc225861169" w:history="1">
                <w:r w:rsidRPr="00E22874">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_Toc225861169 \h </w:instrText>
                </w:r>
                <w:r>
                  <w:rPr>
                    <w:noProof/>
                    <w:webHidden/>
                  </w:rPr>
                </w:r>
                <w:r>
                  <w:rPr>
                    <w:noProof/>
                    <w:webHidden/>
                  </w:rPr>
                  <w:fldChar w:fldCharType="separate"/>
                </w:r>
                <w:r>
                  <w:rPr>
                    <w:noProof/>
                    <w:webHidden/>
                  </w:rPr>
                  <w:t>33</w:t>
                </w:r>
                <w:r>
                  <w:rPr>
                    <w:noProof/>
                    <w:webHidden/>
                  </w:rPr>
                  <w:fldChar w:fldCharType="end"/>
                </w:r>
              </w:hyperlink>
            </w:p>
            <w:p w14:paraId="1B7B73A9" w14:textId="4C10467F"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225861148"/>
      <w:bookmarkStart w:id="1" w:name="_Toc335201954"/>
      <w:bookmarkStart w:id="2" w:name="_Toc147739116"/>
      <w:r w:rsidRPr="00D24970">
        <w:rPr>
          <w:rFonts w:asciiTheme="minorHAnsi" w:hAnsiTheme="minorHAnsi" w:cstheme="minorHAnsi"/>
        </w:rPr>
        <w:lastRenderedPageBreak/>
        <w:t>Bendra informacija</w:t>
      </w:r>
      <w:bookmarkEnd w:id="0"/>
    </w:p>
    <w:p w14:paraId="6346B7D1" w14:textId="77777777" w:rsidR="00864965" w:rsidRPr="00FE6097"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1"/>
      <w:r w:rsidRPr="00FE6097">
        <w:rPr>
          <w:rFonts w:cstheme="minorHAnsi"/>
        </w:rPr>
        <w:t xml:space="preserve">Perkančioji organizacija – </w:t>
      </w:r>
      <w:r w:rsidRPr="00FE6097">
        <w:rPr>
          <w:rFonts w:cs="Times New Roman"/>
        </w:rPr>
        <w:t>Mažeikių rajono savivaldybės administracija</w:t>
      </w:r>
      <w:r w:rsidRPr="00FE6097">
        <w:rPr>
          <w:rFonts w:eastAsia="Calibri" w:cs="Times New Roman"/>
        </w:rPr>
        <w:t>,</w:t>
      </w:r>
      <w:r w:rsidRPr="00FE6097">
        <w:rPr>
          <w:rFonts w:eastAsia="Calibri" w:cs="Times New Roman"/>
          <w:color w:val="00B050"/>
        </w:rPr>
        <w:t xml:space="preserve"> </w:t>
      </w:r>
      <w:r w:rsidRPr="00FE6097">
        <w:rPr>
          <w:rFonts w:eastAsia="Calibri" w:cs="Times New Roman"/>
        </w:rPr>
        <w:t xml:space="preserve">juridinio asmens kodas 167371234, adresas Laisvės g. 8, Mažeikiai, darbo laikas nuo 8:00 iki 17:00 val. (I-IV) ir nuo 8:00 iki 15:45 val. (V). </w:t>
      </w:r>
      <w:r w:rsidRPr="00FE6097">
        <w:rPr>
          <w:rFonts w:cs="Times New Roman"/>
        </w:rPr>
        <w:t>Perkančioji organizacija nėra PVM mokėtoja.</w:t>
      </w:r>
    </w:p>
    <w:p w14:paraId="2B06B3F4" w14:textId="4408C495" w:rsidR="00864965" w:rsidRPr="00FE6097"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FE6097">
        <w:rPr>
          <w:color w:val="000000" w:themeColor="text1"/>
        </w:rPr>
        <w:t>Pirkimas neatliekamas naudojantis centralizuotų pirkimų katalogu, nes tokių</w:t>
      </w:r>
      <w:r w:rsidR="00673DC7" w:rsidRPr="00FE6097">
        <w:rPr>
          <w:color w:val="000000" w:themeColor="text1"/>
        </w:rPr>
        <w:t xml:space="preserve"> </w:t>
      </w:r>
      <w:r w:rsidR="00D9281B" w:rsidRPr="00FE6097">
        <w:rPr>
          <w:color w:val="000000" w:themeColor="text1"/>
        </w:rPr>
        <w:t>paslaugų</w:t>
      </w:r>
      <w:r w:rsidRPr="00FE6097">
        <w:rPr>
          <w:color w:val="000000" w:themeColor="text1"/>
        </w:rPr>
        <w:t xml:space="preserve"> nėra.  </w:t>
      </w:r>
    </w:p>
    <w:p w14:paraId="3B32681D" w14:textId="77777777" w:rsidR="00864965" w:rsidRPr="00FE6097" w:rsidRDefault="00864965" w:rsidP="00864965">
      <w:pPr>
        <w:tabs>
          <w:tab w:val="left" w:pos="993"/>
        </w:tabs>
        <w:spacing w:after="0" w:line="240" w:lineRule="auto"/>
        <w:ind w:firstLine="567"/>
        <w:rPr>
          <w:rFonts w:cstheme="minorHAnsi"/>
          <w:color w:val="FF0000"/>
          <w:sz w:val="22"/>
          <w:szCs w:val="22"/>
        </w:rPr>
      </w:pPr>
      <w:r w:rsidRPr="00FE6097">
        <w:rPr>
          <w:rFonts w:cstheme="minorHAnsi"/>
          <w:sz w:val="22"/>
          <w:szCs w:val="22"/>
        </w:rPr>
        <w:t xml:space="preserve">1.3.  </w:t>
      </w:r>
      <w:r w:rsidRPr="00FE6097">
        <w:rPr>
          <w:rFonts w:eastAsia="Times New Roman" w:cstheme="minorHAnsi"/>
          <w:sz w:val="22"/>
          <w:szCs w:val="22"/>
        </w:rPr>
        <w:t>Perkančioji organizacija nerezervuoja teisės dalyvauti pirkime.</w:t>
      </w:r>
    </w:p>
    <w:p w14:paraId="17D0FD86" w14:textId="77777777" w:rsidR="00864965" w:rsidRPr="00FE6097" w:rsidRDefault="00864965" w:rsidP="00864965">
      <w:pPr>
        <w:pStyle w:val="Sraopastraipa"/>
        <w:tabs>
          <w:tab w:val="left" w:pos="993"/>
        </w:tabs>
        <w:spacing w:after="0" w:line="240" w:lineRule="auto"/>
        <w:ind w:left="0" w:firstLine="567"/>
        <w:jc w:val="both"/>
        <w:rPr>
          <w:rFonts w:cstheme="minorHAnsi"/>
        </w:rPr>
      </w:pPr>
      <w:r w:rsidRPr="00FE6097">
        <w:rPr>
          <w:rFonts w:cstheme="minorHAnsi"/>
        </w:rPr>
        <w:t>1.4.  Stebėtojai dalyvauti Komisijos posėdžiuose nėra kviečiami.</w:t>
      </w:r>
    </w:p>
    <w:p w14:paraId="2586D501" w14:textId="273FD660" w:rsidR="00D9281B" w:rsidRPr="00FE6097" w:rsidRDefault="00864965" w:rsidP="00D9281B">
      <w:pPr>
        <w:pStyle w:val="Sraopastraipa"/>
        <w:tabs>
          <w:tab w:val="left" w:pos="993"/>
        </w:tabs>
        <w:spacing w:after="0" w:line="240" w:lineRule="auto"/>
        <w:ind w:left="0" w:firstLine="567"/>
        <w:jc w:val="both"/>
        <w:rPr>
          <w:rFonts w:cstheme="minorHAnsi"/>
          <w:color w:val="00B050"/>
        </w:rPr>
      </w:pPr>
      <w:r w:rsidRPr="00FE6097">
        <w:rPr>
          <w:rFonts w:cstheme="minorHAnsi"/>
        </w:rPr>
        <w:t xml:space="preserve">1.5.  Atliekamas žaliasis pirkimas. </w:t>
      </w:r>
      <w:bookmarkStart w:id="5" w:name="_Hlk210724176"/>
      <w:r w:rsidRPr="00FE6097">
        <w:rPr>
          <w:rFonts w:cstheme="minorHAnsi"/>
        </w:rPr>
        <w:t xml:space="preserve">Pirkimas vykdomas vadovaujantis </w:t>
      </w:r>
      <w:bookmarkEnd w:id="5"/>
      <w:r w:rsidRPr="00FE6097">
        <w:rPr>
          <w:rFonts w:cstheme="minorHAnsi"/>
        </w:rPr>
        <w:t>Lietuvos Respublikos aplinkos ministro 2011 m. birželio 28 d. įsakymo Nr. D1-508 „</w:t>
      </w:r>
      <w:hyperlink r:id="rId9" w:history="1">
        <w:r w:rsidRPr="00FE6097">
          <w:rPr>
            <w:rStyle w:val="Hipersaitas"/>
            <w:rFonts w:cstheme="minorHAnsi"/>
            <w:color w:val="0070C0"/>
            <w:u w:val="single"/>
          </w:rPr>
          <w:t>Dėl Aplinkos apsaugos kriterijų taikymo, vykdant žaliuosius pirkimus, tvarkos aprašo patvirtinimo</w:t>
        </w:r>
      </w:hyperlink>
      <w:r w:rsidRPr="00FE6097">
        <w:rPr>
          <w:rFonts w:cstheme="minorHAnsi"/>
        </w:rPr>
        <w:t xml:space="preserve">“ </w:t>
      </w:r>
      <w:bookmarkStart w:id="6" w:name="_Hlk210724151"/>
      <w:r w:rsidR="00896BAD" w:rsidRPr="00FE6097">
        <w:rPr>
          <w:rFonts w:cstheme="minorHAnsi"/>
        </w:rPr>
        <w:t xml:space="preserve">(toliau – Tvarkos aprašas) </w:t>
      </w:r>
      <w:bookmarkEnd w:id="6"/>
      <w:r w:rsidR="00D9281B" w:rsidRPr="00FE6097">
        <w:rPr>
          <w:color w:val="00B050"/>
        </w:rPr>
        <w:t>4.3.</w:t>
      </w:r>
      <w:r w:rsidR="00D9281B" w:rsidRPr="00FE6097">
        <w:rPr>
          <w:i/>
          <w:color w:val="00B050"/>
        </w:rPr>
        <w:t xml:space="preserve"> </w:t>
      </w:r>
      <w:r w:rsidR="00D9281B" w:rsidRPr="00FE6097">
        <w:t xml:space="preserve"> punktu (-ais). Aplinkos apsaugos kriterijai nustatyti </w:t>
      </w:r>
      <w:r w:rsidR="00D9281B" w:rsidRPr="00FE6097">
        <w:rPr>
          <w:color w:val="00B050"/>
        </w:rPr>
        <w:t xml:space="preserve">sutartyje ir </w:t>
      </w:r>
      <w:r w:rsidR="00D9281B" w:rsidRPr="00FE6097">
        <w:rPr>
          <w:rFonts w:ascii="Calibri" w:hAnsi="Calibri"/>
          <w:color w:val="00B050"/>
          <w:shd w:val="clear" w:color="auto" w:fill="FFFFFF"/>
        </w:rPr>
        <w:t>kituose reikalavimuose tiekėjams (pvz. ISO, EMAS standartai)</w:t>
      </w:r>
      <w:r w:rsidR="00D9281B" w:rsidRPr="00FE6097">
        <w:rPr>
          <w:color w:val="00B050"/>
        </w:rPr>
        <w:t>.</w:t>
      </w:r>
    </w:p>
    <w:p w14:paraId="3E28FE89" w14:textId="77777777" w:rsidR="00C777DD" w:rsidRPr="00FE6097" w:rsidRDefault="00C777DD" w:rsidP="00C777DD">
      <w:pPr>
        <w:pStyle w:val="Sraopastraipa"/>
        <w:tabs>
          <w:tab w:val="left" w:pos="993"/>
        </w:tabs>
        <w:spacing w:after="0" w:line="240" w:lineRule="auto"/>
        <w:ind w:left="0" w:firstLine="567"/>
        <w:jc w:val="both"/>
        <w:rPr>
          <w:rFonts w:cstheme="minorHAnsi"/>
        </w:rPr>
      </w:pPr>
      <w:r w:rsidRPr="00FE6097">
        <w:rPr>
          <w:rFonts w:cstheme="minorHAnsi"/>
        </w:rPr>
        <w:t xml:space="preserve">1.6. </w:t>
      </w:r>
      <w:r w:rsidR="00864965" w:rsidRPr="00FE6097">
        <w:rPr>
          <w:rFonts w:cstheme="minorHAnsi"/>
        </w:rPr>
        <w:t xml:space="preserve">Pirkime  perkančioji organizacija nenumato skelbti pranešimo dėl savanoriško </w:t>
      </w:r>
      <w:r w:rsidR="00864965" w:rsidRPr="00FE6097">
        <w:rPr>
          <w:rFonts w:cstheme="minorHAnsi"/>
          <w:i/>
          <w:iCs/>
        </w:rPr>
        <w:t>ex ante</w:t>
      </w:r>
      <w:r w:rsidR="00864965" w:rsidRPr="00FE6097">
        <w:rPr>
          <w:rFonts w:cstheme="minorHAnsi"/>
        </w:rPr>
        <w:t xml:space="preserve"> skaidrumo.</w:t>
      </w:r>
    </w:p>
    <w:p w14:paraId="788247FD" w14:textId="08B245D4" w:rsidR="00864965" w:rsidRPr="00FE6097" w:rsidRDefault="00C777DD" w:rsidP="00C777DD">
      <w:pPr>
        <w:pStyle w:val="Sraopastraipa"/>
        <w:tabs>
          <w:tab w:val="left" w:pos="993"/>
        </w:tabs>
        <w:spacing w:after="0" w:line="240" w:lineRule="auto"/>
        <w:ind w:left="0" w:firstLine="567"/>
        <w:jc w:val="both"/>
        <w:rPr>
          <w:rFonts w:eastAsia="Arial"/>
        </w:rPr>
      </w:pPr>
      <w:r w:rsidRPr="00FE6097">
        <w:rPr>
          <w:rFonts w:cstheme="minorHAnsi"/>
        </w:rPr>
        <w:t xml:space="preserve">1.7. </w:t>
      </w:r>
      <w:r w:rsidR="00864965" w:rsidRPr="00FE6097">
        <w:rPr>
          <w:rFonts w:cstheme="minorHAnsi"/>
        </w:rPr>
        <w:t xml:space="preserve">Pirkimui nebuvo skelbta išankstinė  rinkos konsultacija . </w:t>
      </w:r>
    </w:p>
    <w:p w14:paraId="3910AC92" w14:textId="593B515B" w:rsidR="00864965" w:rsidRPr="00FE6097" w:rsidRDefault="00864965">
      <w:pPr>
        <w:pStyle w:val="Sraopastraipa"/>
        <w:numPr>
          <w:ilvl w:val="1"/>
          <w:numId w:val="23"/>
        </w:numPr>
        <w:tabs>
          <w:tab w:val="left" w:pos="851"/>
          <w:tab w:val="left" w:pos="993"/>
        </w:tabs>
        <w:spacing w:after="0" w:line="240" w:lineRule="auto"/>
        <w:ind w:firstLine="207"/>
        <w:jc w:val="both"/>
        <w:rPr>
          <w:rFonts w:cstheme="minorHAnsi"/>
          <w:color w:val="7030A0"/>
        </w:rPr>
      </w:pPr>
      <w:r w:rsidRPr="00FE6097">
        <w:rPr>
          <w:rFonts w:cstheme="minorHAnsi"/>
        </w:rPr>
        <w:t xml:space="preserve">Pirkime neleidžiama pateikti alternatyvių pasiūlymų. </w:t>
      </w:r>
    </w:p>
    <w:p w14:paraId="4FB93A06" w14:textId="4D20A62F" w:rsidR="00864965" w:rsidRPr="00FE6097" w:rsidRDefault="00C777DD" w:rsidP="00C777DD">
      <w:pPr>
        <w:tabs>
          <w:tab w:val="left" w:pos="851"/>
          <w:tab w:val="left" w:pos="993"/>
        </w:tabs>
        <w:spacing w:after="0" w:line="240" w:lineRule="auto"/>
        <w:ind w:firstLine="567"/>
        <w:jc w:val="both"/>
        <w:rPr>
          <w:rFonts w:cstheme="minorHAnsi"/>
          <w:color w:val="7030A0"/>
          <w:sz w:val="22"/>
          <w:szCs w:val="22"/>
        </w:rPr>
      </w:pPr>
      <w:r w:rsidRPr="00FE6097">
        <w:rPr>
          <w:rFonts w:eastAsia="Arial" w:cstheme="minorHAnsi"/>
          <w:color w:val="333333"/>
          <w:sz w:val="22"/>
          <w:szCs w:val="22"/>
        </w:rPr>
        <w:t>1.9.</w:t>
      </w:r>
      <w:r w:rsidR="00864965" w:rsidRPr="00FE6097">
        <w:rPr>
          <w:rFonts w:eastAsia="Arial" w:cstheme="minorHAnsi"/>
          <w:color w:val="333333"/>
          <w:sz w:val="22"/>
          <w:szCs w:val="22"/>
        </w:rPr>
        <w:t xml:space="preserve"> Bendrosios pirkimo sąlygos yra neatskiriama šių pirkimo sąlygų dalis</w:t>
      </w:r>
      <w:r w:rsidRPr="00FE6097">
        <w:rPr>
          <w:rFonts w:eastAsia="Arial" w:cstheme="minorHAnsi"/>
          <w:color w:val="333333"/>
          <w:sz w:val="22"/>
          <w:szCs w:val="22"/>
        </w:rPr>
        <w:t>.</w:t>
      </w:r>
    </w:p>
    <w:p w14:paraId="475B777C" w14:textId="77777777" w:rsidR="00DE7D84" w:rsidRPr="00F0499F" w:rsidRDefault="00DE7D84" w:rsidP="00DE7D84">
      <w:pPr>
        <w:pStyle w:val="Antrat1"/>
        <w:spacing w:line="20" w:lineRule="atLeast"/>
        <w:contextualSpacing/>
      </w:pPr>
      <w:bookmarkStart w:id="7" w:name="_Toc225861149"/>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7"/>
    </w:p>
    <w:p w14:paraId="1B03A34B" w14:textId="7A940E20" w:rsidR="00DE7D84" w:rsidRPr="00FE6097" w:rsidRDefault="00DE7D84" w:rsidP="00DE7D84">
      <w:pPr>
        <w:pStyle w:val="Betarp"/>
        <w:numPr>
          <w:ilvl w:val="1"/>
          <w:numId w:val="5"/>
        </w:numPr>
        <w:spacing w:after="120"/>
        <w:ind w:left="0" w:firstLine="709"/>
        <w:contextualSpacing/>
        <w:jc w:val="both"/>
        <w:rPr>
          <w:rFonts w:cstheme="minorHAnsi"/>
          <w:color w:val="FF0000"/>
          <w:sz w:val="22"/>
          <w:szCs w:val="22"/>
        </w:rPr>
      </w:pPr>
      <w:r w:rsidRPr="00FE6097">
        <w:rPr>
          <w:rFonts w:eastAsia="Calibri"/>
          <w:color w:val="000000" w:themeColor="text1"/>
          <w:sz w:val="22"/>
          <w:szCs w:val="22"/>
        </w:rPr>
        <w:t xml:space="preserve">Perkančioji organizacija numato įsigyti </w:t>
      </w:r>
      <w:r w:rsidR="00AB0D39" w:rsidRPr="00FE6097">
        <w:rPr>
          <w:b/>
          <w:color w:val="00B050"/>
          <w:sz w:val="22"/>
          <w:szCs w:val="22"/>
        </w:rPr>
        <w:t>Gatvių kelkraščių valymo ir šlavimo paslaugos pirkimas</w:t>
      </w:r>
      <w:r w:rsidRPr="00FE6097">
        <w:rPr>
          <w:rFonts w:eastAsia="Calibri"/>
          <w:color w:val="00B050"/>
          <w:sz w:val="22"/>
          <w:szCs w:val="22"/>
        </w:rPr>
        <w:t>.</w:t>
      </w:r>
      <w:r w:rsidRPr="00FE6097">
        <w:rPr>
          <w:rFonts w:cstheme="minorHAnsi"/>
          <w:sz w:val="22"/>
          <w:szCs w:val="22"/>
        </w:rPr>
        <w:t xml:space="preserve"> Reikalavimai pirkimo objektui nustatyti specialiųjų pirkimo sąlygų </w:t>
      </w:r>
      <w:r w:rsidR="00864965" w:rsidRPr="00FE6097">
        <w:rPr>
          <w:rFonts w:cstheme="minorHAnsi"/>
          <w:color w:val="00B050"/>
          <w:sz w:val="22"/>
          <w:szCs w:val="22"/>
        </w:rPr>
        <w:t>2</w:t>
      </w:r>
      <w:r w:rsidRPr="00FE6097">
        <w:rPr>
          <w:rFonts w:ascii="Arial" w:hAnsi="Arial" w:cs="Arial"/>
          <w:color w:val="00B050"/>
          <w:sz w:val="22"/>
          <w:szCs w:val="22"/>
        </w:rPr>
        <w:t xml:space="preserve"> </w:t>
      </w:r>
      <w:r w:rsidRPr="00FE6097">
        <w:rPr>
          <w:rFonts w:cstheme="minorHAnsi"/>
          <w:sz w:val="22"/>
          <w:szCs w:val="22"/>
        </w:rPr>
        <w:t>priede.</w:t>
      </w:r>
    </w:p>
    <w:p w14:paraId="454FB307" w14:textId="7F8E8096" w:rsidR="00D054E7" w:rsidRPr="00FE6097" w:rsidRDefault="00FE6097" w:rsidP="00FE6097">
      <w:pPr>
        <w:pStyle w:val="Betarp"/>
        <w:spacing w:after="120"/>
        <w:ind w:firstLine="567"/>
        <w:contextualSpacing/>
        <w:jc w:val="both"/>
        <w:rPr>
          <w:rFonts w:cstheme="minorHAnsi"/>
        </w:rPr>
      </w:pPr>
      <w:r>
        <w:rPr>
          <w:rFonts w:cstheme="minorHAnsi"/>
          <w:sz w:val="22"/>
          <w:szCs w:val="22"/>
        </w:rPr>
        <w:t xml:space="preserve">2.2. </w:t>
      </w:r>
      <w:r w:rsidR="00DE7D84" w:rsidRPr="00FE6097">
        <w:rPr>
          <w:rFonts w:cstheme="minorHAnsi"/>
          <w:sz w:val="22"/>
          <w:szCs w:val="22"/>
        </w:rPr>
        <w:t xml:space="preserve">Pirkimo objektas </w:t>
      </w:r>
      <w:r w:rsidR="00AB0D39" w:rsidRPr="00FE6097">
        <w:rPr>
          <w:rFonts w:cstheme="minorHAnsi"/>
          <w:sz w:val="22"/>
          <w:szCs w:val="22"/>
        </w:rPr>
        <w:t xml:space="preserve">skaidomas </w:t>
      </w:r>
      <w:r w:rsidR="00DE7D84" w:rsidRPr="00FE6097">
        <w:rPr>
          <w:rFonts w:cstheme="minorHAnsi"/>
          <w:sz w:val="22"/>
          <w:szCs w:val="22"/>
        </w:rPr>
        <w:t xml:space="preserve">į </w:t>
      </w:r>
      <w:r w:rsidR="00AB0D39" w:rsidRPr="00FE6097">
        <w:rPr>
          <w:rFonts w:cstheme="minorHAnsi"/>
          <w:sz w:val="22"/>
          <w:szCs w:val="22"/>
        </w:rPr>
        <w:t xml:space="preserve">2 </w:t>
      </w:r>
      <w:r w:rsidR="00DE7D84" w:rsidRPr="00FE6097">
        <w:rPr>
          <w:rFonts w:cstheme="minorHAnsi"/>
          <w:sz w:val="22"/>
          <w:szCs w:val="22"/>
        </w:rPr>
        <w:t>dalis</w:t>
      </w:r>
      <w:r>
        <w:rPr>
          <w:rFonts w:cstheme="minorHAnsi"/>
          <w:sz w:val="22"/>
          <w:szCs w:val="22"/>
        </w:rPr>
        <w:t xml:space="preserve">, </w:t>
      </w:r>
      <w:r w:rsidRPr="00F0499F">
        <w:rPr>
          <w:rFonts w:cstheme="minorHAnsi"/>
        </w:rPr>
        <w:t xml:space="preserve">kurių apimtys ir dalykas, reikalavimai </w:t>
      </w:r>
      <w:r>
        <w:rPr>
          <w:rFonts w:cstheme="minorHAnsi"/>
        </w:rPr>
        <w:t xml:space="preserve">ir techninė specifikacija </w:t>
      </w:r>
      <w:r w:rsidRPr="00F0499F">
        <w:rPr>
          <w:rFonts w:cstheme="minorHAnsi"/>
        </w:rPr>
        <w:t xml:space="preserve">apibrėžti </w:t>
      </w:r>
      <w:bookmarkStart w:id="8" w:name="_Hlk91152632"/>
      <w:r>
        <w:rPr>
          <w:rFonts w:cstheme="minorHAnsi"/>
        </w:rPr>
        <w:t xml:space="preserve">specialiųjų </w:t>
      </w:r>
      <w:r w:rsidRPr="00F0499F">
        <w:rPr>
          <w:rFonts w:cstheme="minorHAnsi"/>
        </w:rPr>
        <w:t xml:space="preserve">pirkimo </w:t>
      </w:r>
      <w:r w:rsidRPr="00DC1957">
        <w:rPr>
          <w:rFonts w:cstheme="minorHAnsi"/>
        </w:rPr>
        <w:t xml:space="preserve">sąlygų </w:t>
      </w:r>
      <w:r>
        <w:rPr>
          <w:rFonts w:cstheme="minorHAnsi"/>
          <w:color w:val="00B050"/>
        </w:rPr>
        <w:t>2</w:t>
      </w:r>
      <w:r w:rsidRPr="002C41AA">
        <w:rPr>
          <w:rFonts w:ascii="Arial" w:hAnsi="Arial" w:cs="Arial"/>
          <w:color w:val="00B050"/>
        </w:rPr>
        <w:t xml:space="preserve"> </w:t>
      </w:r>
      <w:r w:rsidRPr="00F0499F">
        <w:rPr>
          <w:rFonts w:cstheme="minorHAnsi"/>
        </w:rPr>
        <w:t>priede</w:t>
      </w:r>
      <w:bookmarkEnd w:id="8"/>
      <w:r w:rsidRPr="00B40021">
        <w:rPr>
          <w:rFonts w:cstheme="minorHAnsi"/>
        </w:rPr>
        <w:t xml:space="preserve">. </w:t>
      </w:r>
      <w:r w:rsidRPr="00B40021">
        <w:t xml:space="preserve">Perkančioji organizacija sudarys </w:t>
      </w:r>
      <w:r w:rsidRPr="00B40021">
        <w:rPr>
          <w:color w:val="00B050"/>
        </w:rPr>
        <w:t xml:space="preserve">atskiras sutartis </w:t>
      </w:r>
      <w:r w:rsidRPr="00B40021">
        <w:t>dėl pirkimo dalių, dėl kurių laimėtoju nustatytas tas pats tiekėjas</w:t>
      </w:r>
      <w:r>
        <w:t>:</w:t>
      </w:r>
    </w:p>
    <w:p w14:paraId="50CA8E48" w14:textId="2E63C74C" w:rsidR="00AB0D39" w:rsidRPr="00FE6097" w:rsidRDefault="00AB0D39" w:rsidP="00FE6097">
      <w:pPr>
        <w:pStyle w:val="Betarp"/>
        <w:numPr>
          <w:ilvl w:val="0"/>
          <w:numId w:val="31"/>
        </w:numPr>
        <w:spacing w:after="120"/>
        <w:contextualSpacing/>
        <w:jc w:val="both"/>
        <w:rPr>
          <w:rFonts w:cstheme="minorHAnsi"/>
          <w:sz w:val="22"/>
          <w:szCs w:val="22"/>
        </w:rPr>
      </w:pPr>
      <w:r w:rsidRPr="00FE6097">
        <w:rPr>
          <w:rFonts w:cstheme="minorHAnsi"/>
          <w:b/>
          <w:bCs/>
          <w:sz w:val="22"/>
          <w:szCs w:val="22"/>
        </w:rPr>
        <w:t>1-</w:t>
      </w:r>
      <w:r w:rsidR="00FE6097" w:rsidRPr="00FE6097">
        <w:rPr>
          <w:rFonts w:cstheme="minorHAnsi"/>
          <w:b/>
          <w:bCs/>
          <w:sz w:val="22"/>
          <w:szCs w:val="22"/>
        </w:rPr>
        <w:t>oji pirkimo dalis</w:t>
      </w:r>
      <w:r w:rsidR="00FE6097" w:rsidRPr="00FE6097">
        <w:rPr>
          <w:rFonts w:cstheme="minorHAnsi"/>
          <w:sz w:val="22"/>
          <w:szCs w:val="22"/>
        </w:rPr>
        <w:t xml:space="preserve"> - gatvių kelkraščių valymo ir šlavimo paslaugų Mažeikių seniūnijos teritorijoje pirkimas</w:t>
      </w:r>
      <w:r w:rsidR="00FE6097">
        <w:rPr>
          <w:rFonts w:cstheme="minorHAnsi"/>
          <w:sz w:val="22"/>
          <w:szCs w:val="22"/>
        </w:rPr>
        <w:t>.</w:t>
      </w:r>
    </w:p>
    <w:p w14:paraId="15940FE1" w14:textId="5A77C258" w:rsidR="00AB0D39" w:rsidRPr="00FE6097" w:rsidRDefault="00FE6097" w:rsidP="00FE6097">
      <w:pPr>
        <w:pStyle w:val="Betarp"/>
        <w:numPr>
          <w:ilvl w:val="0"/>
          <w:numId w:val="31"/>
        </w:numPr>
        <w:spacing w:after="120"/>
        <w:contextualSpacing/>
        <w:jc w:val="both"/>
        <w:rPr>
          <w:rFonts w:cstheme="minorHAnsi"/>
          <w:sz w:val="22"/>
          <w:szCs w:val="22"/>
        </w:rPr>
      </w:pPr>
      <w:r w:rsidRPr="00FE6097">
        <w:rPr>
          <w:rFonts w:cstheme="minorHAnsi"/>
          <w:b/>
          <w:bCs/>
          <w:sz w:val="22"/>
          <w:szCs w:val="22"/>
        </w:rPr>
        <w:t>2-oji pirkimo dalis</w:t>
      </w:r>
      <w:r w:rsidRPr="00FE6097">
        <w:rPr>
          <w:rFonts w:cstheme="minorHAnsi"/>
          <w:sz w:val="22"/>
          <w:szCs w:val="22"/>
        </w:rPr>
        <w:t xml:space="preserve"> - gatvių kelkraščių valymo ir šlavimo paslaugų Viekšnių seniūnijos teritorijoje pirkimas.</w:t>
      </w:r>
    </w:p>
    <w:p w14:paraId="754E86D5" w14:textId="1DD0AA3A" w:rsidR="00DE7D84" w:rsidRPr="00FE6097" w:rsidRDefault="00DE7D84" w:rsidP="00864965">
      <w:pPr>
        <w:pStyle w:val="Sraopastraipa"/>
        <w:spacing w:after="0" w:line="240" w:lineRule="auto"/>
        <w:ind w:left="0" w:firstLine="567"/>
        <w:jc w:val="both"/>
        <w:rPr>
          <w:rFonts w:cstheme="minorHAnsi"/>
          <w:i/>
          <w:iCs/>
          <w:color w:val="FF0000"/>
        </w:rPr>
      </w:pPr>
      <w:r w:rsidRPr="00FE6097">
        <w:rPr>
          <w:rFonts w:cstheme="minorHAnsi"/>
        </w:rPr>
        <w:t xml:space="preserve">2.3. </w:t>
      </w:r>
      <w:r w:rsidR="00864965" w:rsidRPr="00FE6097">
        <w:rPr>
          <w:rFonts w:cstheme="minorHAnsi"/>
        </w:rPr>
        <w:t xml:space="preserve">   </w:t>
      </w:r>
      <w:r w:rsidRPr="00FE6097">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978666" w14:textId="6F1E8C1A" w:rsidR="00DE7D84" w:rsidRPr="00FE6097" w:rsidRDefault="00DE7D84" w:rsidP="00DE7D84">
      <w:pPr>
        <w:pStyle w:val="Sraopastraipa"/>
        <w:spacing w:after="0" w:line="240" w:lineRule="auto"/>
        <w:ind w:left="0" w:firstLine="567"/>
        <w:jc w:val="both"/>
        <w:rPr>
          <w:rFonts w:cstheme="minorHAnsi"/>
        </w:rPr>
      </w:pPr>
      <w:r w:rsidRPr="00FE6097">
        <w:rPr>
          <w:rFonts w:cstheme="minorHAnsi"/>
        </w:rPr>
        <w:t>2.</w:t>
      </w:r>
      <w:r w:rsidR="00864965" w:rsidRPr="00FE6097">
        <w:rPr>
          <w:rFonts w:cstheme="minorHAnsi"/>
        </w:rPr>
        <w:t>4</w:t>
      </w:r>
      <w:r w:rsidRPr="00FE6097">
        <w:rPr>
          <w:rFonts w:cstheme="minorHAnsi"/>
        </w:rPr>
        <w:t xml:space="preserve">. Jeigu apibūdinant pirkimo objektą techninėje specifikacijoje nurodytas standartas, </w:t>
      </w:r>
      <w:r w:rsidRPr="00FE609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6097">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9" w:name="_Toc225861150"/>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lastRenderedPageBreak/>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25861151"/>
      <w:r>
        <w:rPr>
          <w:rFonts w:cstheme="majorHAnsi"/>
        </w:rPr>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8" w:name="_Toc22586115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9" w:name="_Ref39666794"/>
      <w:bookmarkStart w:id="20" w:name="_Ref39666796"/>
      <w:bookmarkStart w:id="21" w:name="_Toc225861153"/>
      <w:r w:rsidRPr="127DD6E8">
        <w:rPr>
          <w:rFonts w:asciiTheme="minorHAnsi" w:hAnsiTheme="minorHAnsi" w:cstheme="minorBidi"/>
        </w:rPr>
        <w:t>6. Specialieji reikalavimai pasiūlymų rengimui ir pateikimui</w:t>
      </w:r>
      <w:bookmarkEnd w:id="19"/>
      <w:bookmarkEnd w:id="20"/>
      <w:bookmarkEnd w:id="21"/>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05CAAE50" w:rsidR="00DE7D84" w:rsidRPr="00CA64E1" w:rsidRDefault="00DE7D84">
      <w:pPr>
        <w:pStyle w:val="Sraopastraipa"/>
        <w:numPr>
          <w:ilvl w:val="2"/>
          <w:numId w:val="7"/>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r w:rsidR="00FE6097">
        <w:rPr>
          <w:rFonts w:cstheme="minorHAnsi"/>
        </w:rPr>
        <w:t xml:space="preserve"> (1-ai ir/ar 2-ai pirkimo daliai (-ims))</w:t>
      </w:r>
      <w:r w:rsidRPr="00CA64E1">
        <w:rPr>
          <w:rFonts w:cstheme="minorHAnsi"/>
        </w:rPr>
        <w:t>.</w:t>
      </w:r>
    </w:p>
    <w:p w14:paraId="7A826838" w14:textId="6609CEE7" w:rsidR="00DE7D84" w:rsidRPr="003C1B53" w:rsidRDefault="00DE7D84">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1F1D439B" w:rsidR="00DE7D84" w:rsidRPr="009F1032"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pPr>
        <w:pStyle w:val="Sraopastraipa"/>
        <w:numPr>
          <w:ilvl w:val="2"/>
          <w:numId w:val="7"/>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453C32DA" w14:textId="77777777" w:rsidR="002671DD" w:rsidRPr="00AB02B2" w:rsidRDefault="002D4FB4">
      <w:pPr>
        <w:pStyle w:val="Sraopastraipa"/>
        <w:numPr>
          <w:ilvl w:val="2"/>
          <w:numId w:val="7"/>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w:t>
      </w:r>
      <w:r w:rsidRPr="00AB02B2">
        <w:rPr>
          <w:rFonts w:cstheme="minorHAnsi"/>
        </w:rPr>
        <w:t xml:space="preserve">asmenų </w:t>
      </w:r>
      <w:r w:rsidRPr="00AB02B2">
        <w:rPr>
          <w:rFonts w:cstheme="minorHAnsi"/>
          <w:color w:val="00B050"/>
        </w:rPr>
        <w:t>11</w:t>
      </w:r>
      <w:r w:rsidRPr="00AB02B2">
        <w:rPr>
          <w:rFonts w:cstheme="minorHAnsi"/>
        </w:rPr>
        <w:t xml:space="preserve"> priedas.</w:t>
      </w:r>
    </w:p>
    <w:p w14:paraId="1B860D2E" w14:textId="77777777" w:rsidR="00F235AB" w:rsidRPr="00F0499F" w:rsidRDefault="00DE7D84" w:rsidP="00F235AB">
      <w:pPr>
        <w:spacing w:after="0" w:line="240" w:lineRule="auto"/>
        <w:ind w:firstLine="567"/>
        <w:jc w:val="both"/>
        <w:rPr>
          <w:u w:val="single"/>
        </w:rPr>
      </w:pPr>
      <w:r w:rsidRPr="00AB02B2">
        <w:rPr>
          <w:rFonts w:cstheme="minorHAnsi"/>
        </w:rPr>
        <w:lastRenderedPageBreak/>
        <w:t>6.2.</w:t>
      </w:r>
      <w:r w:rsidR="009F1032" w:rsidRPr="00AB02B2">
        <w:rPr>
          <w:rFonts w:cstheme="minorHAnsi"/>
        </w:rPr>
        <w:t xml:space="preserve"> </w:t>
      </w:r>
      <w:r w:rsidR="00F235AB" w:rsidRPr="00CA64E1">
        <w:rPr>
          <w:rFonts w:eastAsia="Calibri" w:cstheme="minorHAnsi"/>
        </w:rPr>
        <w:t xml:space="preserve">Pasiūlymas </w:t>
      </w:r>
      <w:r w:rsidR="00F235AB">
        <w:rPr>
          <w:rFonts w:eastAsia="Calibri" w:cstheme="minorHAnsi"/>
        </w:rPr>
        <w:t>turi</w:t>
      </w:r>
      <w:r w:rsidR="00F235AB" w:rsidRPr="00CA64E1">
        <w:rPr>
          <w:rFonts w:eastAsia="Calibri" w:cstheme="minorHAnsi"/>
        </w:rPr>
        <w:t xml:space="preserve"> būti pasirašytas fiziniu parašu arba kvalifikuotu elektroniniu parašu. Jeigu tiekėjas dokumentus tvirtina naudodamas elektroninį,</w:t>
      </w:r>
      <w:r w:rsidR="00F235AB" w:rsidRPr="127DD6E8">
        <w:rPr>
          <w:rFonts w:eastAsia="Calibri"/>
        </w:rPr>
        <w:t xml:space="preserve"> o ne fizinį parašą, elektroninis parašas turi atitikti VPĮ 22 straipsnio 11 dalies 2 ir 3 punktuose nustatytus reikalavimus. </w:t>
      </w:r>
      <w:r w:rsidR="00F235AB" w:rsidRPr="127DD6E8">
        <w:t>Perkančiajai organizacijai kilus abejonių dėl dokumentų tikrumo, ji turi teisę reikalauti pateikti dokumentų originalus.</w:t>
      </w:r>
      <w:r w:rsidR="00F235AB" w:rsidRPr="127DD6E8">
        <w:rPr>
          <w:rFonts w:eastAsia="Calibri"/>
        </w:rPr>
        <w:t xml:space="preserve"> Gali būti:</w:t>
      </w:r>
    </w:p>
    <w:p w14:paraId="00B467F8" w14:textId="77777777" w:rsidR="00F235AB" w:rsidRPr="00505506" w:rsidRDefault="00F235AB" w:rsidP="00F235AB">
      <w:pPr>
        <w:pStyle w:val="Sraopastraipa"/>
        <w:spacing w:after="0" w:line="240" w:lineRule="auto"/>
        <w:ind w:left="0" w:firstLine="567"/>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240548CC" w14:textId="77777777" w:rsidR="00F235AB" w:rsidRPr="00C7179F" w:rsidRDefault="00F235AB" w:rsidP="00F235AB">
      <w:pPr>
        <w:pStyle w:val="Sraopastraipa"/>
        <w:numPr>
          <w:ilvl w:val="2"/>
          <w:numId w:val="32"/>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8DD0D83" w14:textId="3CE12A7C" w:rsidR="009F1032" w:rsidRDefault="00DE7D84" w:rsidP="00F235AB">
      <w:pPr>
        <w:pStyle w:val="Sraopastraipa"/>
        <w:numPr>
          <w:ilvl w:val="1"/>
          <w:numId w:val="32"/>
        </w:numPr>
        <w:spacing w:after="0" w:line="240" w:lineRule="auto"/>
        <w:ind w:left="0" w:firstLine="567"/>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00F235AB">
        <w:rPr>
          <w:color w:val="7030A0"/>
        </w:rPr>
        <w:t xml:space="preserve">. </w:t>
      </w:r>
      <w:r w:rsidRPr="00F235AB">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333CFC41" w:rsidR="009F1032" w:rsidRPr="009F1032" w:rsidRDefault="00DE7D84" w:rsidP="00F235AB">
      <w:pPr>
        <w:pStyle w:val="Sraopastraipa"/>
        <w:numPr>
          <w:ilvl w:val="1"/>
          <w:numId w:val="32"/>
        </w:numPr>
        <w:spacing w:line="240" w:lineRule="auto"/>
        <w:ind w:left="0" w:firstLine="567"/>
        <w:jc w:val="both"/>
      </w:pPr>
      <w:r w:rsidRPr="00F235AB">
        <w:rPr>
          <w:rFonts w:eastAsia="Arial"/>
        </w:rPr>
        <w:t xml:space="preserve">Bendra pasiūlymo kaina (sąnaudos) su PVM  turi būti nurodoma dviejų skaičių po kablelio tikslumu. </w:t>
      </w:r>
      <w:r w:rsidRPr="00F235AB">
        <w:rPr>
          <w:rFonts w:eastAsia="Arial" w:cstheme="minorHAnsi"/>
        </w:rPr>
        <w:t>Šią kainą sudarančios kainos sudedamosios dalys ar įkainiai gali būti išreikštos neribojant skaičių po kablelio kiekio</w:t>
      </w:r>
      <w:r w:rsidRPr="00F235AB">
        <w:rPr>
          <w:rFonts w:ascii="Arial" w:eastAsia="Arial" w:hAnsi="Arial" w:cs="Arial"/>
        </w:rPr>
        <w:t xml:space="preserve">. </w:t>
      </w:r>
    </w:p>
    <w:p w14:paraId="1F2C22EA" w14:textId="7E8059FF" w:rsidR="00DE7D84" w:rsidRPr="009F1032" w:rsidRDefault="00DE7D84" w:rsidP="00F235AB">
      <w:pPr>
        <w:pStyle w:val="Sraopastraipa"/>
        <w:numPr>
          <w:ilvl w:val="1"/>
          <w:numId w:val="32"/>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pPr>
        <w:pStyle w:val="Antrat1"/>
        <w:numPr>
          <w:ilvl w:val="0"/>
          <w:numId w:val="7"/>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5861154"/>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445B5876" w14:textId="77777777" w:rsidR="00F235AB" w:rsidRPr="00F0499F" w:rsidRDefault="00673DC7" w:rsidP="00F235AB">
      <w:pPr>
        <w:pStyle w:val="Sraopastraipa"/>
        <w:spacing w:after="0" w:line="240" w:lineRule="auto"/>
        <w:ind w:left="0" w:firstLine="567"/>
        <w:jc w:val="both"/>
      </w:pPr>
      <w:r>
        <w:t xml:space="preserve">7.1.  </w:t>
      </w:r>
      <w:r w:rsidR="00F235AB" w:rsidRPr="11690C5F">
        <w:rPr>
          <w:rFonts w:eastAsia="Calibri"/>
        </w:rPr>
        <w:t xml:space="preserve">Perkančioji organizacija nereikalauja užtikrinti </w:t>
      </w:r>
      <w:r w:rsidR="00F235AB">
        <w:rPr>
          <w:rFonts w:eastAsia="Calibri"/>
        </w:rPr>
        <w:t>p</w:t>
      </w:r>
      <w:r w:rsidR="00F235AB"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A8C85" w14:textId="6C564A09" w:rsidR="00116D1D" w:rsidRPr="007E7231" w:rsidRDefault="00116D1D" w:rsidP="00673DC7">
      <w:pPr>
        <w:pStyle w:val="Sraopastraipa"/>
        <w:spacing w:after="0" w:line="240" w:lineRule="auto"/>
        <w:ind w:left="0" w:firstLine="567"/>
        <w:jc w:val="both"/>
        <w:rPr>
          <w:rFonts w:cstheme="minorHAnsi"/>
        </w:rPr>
      </w:pPr>
    </w:p>
    <w:p w14:paraId="56C02A7D" w14:textId="77777777" w:rsidR="00DE7D84" w:rsidRPr="00FD51C2" w:rsidRDefault="00DE7D84">
      <w:pPr>
        <w:pStyle w:val="Antrat1"/>
        <w:numPr>
          <w:ilvl w:val="0"/>
          <w:numId w:val="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25861155"/>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pPr>
        <w:pStyle w:val="Antrat1"/>
        <w:numPr>
          <w:ilvl w:val="0"/>
          <w:numId w:val="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5861156"/>
      <w:r w:rsidRPr="00F0499F">
        <w:rPr>
          <w:rFonts w:asciiTheme="minorHAnsi" w:hAnsiTheme="minorHAnsi" w:cstheme="minorHAnsi"/>
        </w:rPr>
        <w:t>Pasiūlymų vertinimas</w:t>
      </w:r>
      <w:bookmarkEnd w:id="35"/>
      <w:bookmarkEnd w:id="36"/>
      <w:bookmarkEnd w:id="37"/>
      <w:bookmarkEnd w:id="38"/>
      <w:bookmarkEnd w:id="39"/>
    </w:p>
    <w:p w14:paraId="4843AFC2" w14:textId="77777777" w:rsidR="00F235AB" w:rsidRPr="00F235AB" w:rsidRDefault="00116D1D" w:rsidP="00F235AB">
      <w:pPr>
        <w:pStyle w:val="Sraopastraipa"/>
        <w:numPr>
          <w:ilvl w:val="1"/>
          <w:numId w:val="7"/>
        </w:numPr>
        <w:spacing w:after="0" w:line="240" w:lineRule="auto"/>
        <w:ind w:left="0" w:firstLine="567"/>
        <w:jc w:val="both"/>
        <w:rPr>
          <w:rFonts w:eastAsiaTheme="minorEastAsia" w:cstheme="minorHAnsi"/>
          <w:i/>
          <w:iCs/>
          <w:color w:val="FF0000"/>
          <w:sz w:val="21"/>
          <w:szCs w:val="21"/>
        </w:rPr>
      </w:pPr>
      <w:bookmarkStart w:id="40" w:name="_Ref39425999"/>
      <w:bookmarkStart w:id="41"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Pr="00116D1D">
        <w:rPr>
          <w:rFonts w:eastAsia="Calibri" w:cstheme="minorHAnsi"/>
        </w:rPr>
        <w:t xml:space="preserve">specialiųjų pirkimo sąlygų </w:t>
      </w:r>
      <w:bookmarkEnd w:id="42"/>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306BEEF0" w:rsidR="00116D1D" w:rsidRPr="00F235AB" w:rsidRDefault="00F235AB" w:rsidP="00F235AB">
      <w:pPr>
        <w:pStyle w:val="Sraopastraipa"/>
        <w:numPr>
          <w:ilvl w:val="1"/>
          <w:numId w:val="7"/>
        </w:numPr>
        <w:spacing w:after="0" w:line="240" w:lineRule="auto"/>
        <w:ind w:left="0" w:firstLine="567"/>
        <w:jc w:val="both"/>
        <w:rPr>
          <w:rFonts w:eastAsiaTheme="minorEastAsia" w:cstheme="minorHAnsi"/>
          <w:i/>
          <w:iCs/>
          <w:color w:val="FF0000"/>
          <w:sz w:val="21"/>
          <w:szCs w:val="21"/>
        </w:rPr>
      </w:pPr>
      <w:r w:rsidRPr="00F235AB">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127DD6E8">
        <w:t xml:space="preserve"> Tas pats tiekėjas gali būti nustatomas laimėtoju dėl </w:t>
      </w:r>
      <w:r w:rsidRPr="00F235AB">
        <w:rPr>
          <w:color w:val="00B050"/>
        </w:rPr>
        <w:t>visų</w:t>
      </w:r>
      <w:r w:rsidRPr="127DD6E8">
        <w:t xml:space="preserve"> </w:t>
      </w:r>
      <w:r w:rsidRPr="00F235AB">
        <w:rPr>
          <w:color w:val="00B050"/>
        </w:rPr>
        <w:t>pirkimo objekto dalių</w:t>
      </w:r>
      <w:r w:rsidRPr="127DD6E8">
        <w:t xml:space="preserve">. </w:t>
      </w:r>
    </w:p>
    <w:p w14:paraId="1A8E45A9" w14:textId="40D3680D" w:rsidR="00116D1D" w:rsidRPr="00C95688" w:rsidRDefault="00116D1D">
      <w:pPr>
        <w:pStyle w:val="Betarp"/>
        <w:numPr>
          <w:ilvl w:val="1"/>
          <w:numId w:val="7"/>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dokumentai: </w:t>
      </w:r>
      <w:r w:rsidR="00597DC4" w:rsidRPr="00C95688">
        <w:rPr>
          <w:rStyle w:val="cf01"/>
          <w:rFonts w:asciiTheme="minorHAnsi" w:hAnsiTheme="minorHAnsi" w:cstheme="minorHAnsi"/>
          <w:sz w:val="22"/>
          <w:szCs w:val="22"/>
        </w:rPr>
        <w:t>nenurodoma</w:t>
      </w:r>
      <w:r w:rsidR="002671DD" w:rsidRPr="00C95688">
        <w:rPr>
          <w:rStyle w:val="cf01"/>
          <w:rFonts w:asciiTheme="minorHAnsi" w:hAnsiTheme="minorHAnsi" w:cstheme="minorHAnsi"/>
          <w:b/>
          <w:bCs/>
          <w:sz w:val="22"/>
          <w:szCs w:val="22"/>
        </w:rPr>
        <w:t>.</w:t>
      </w:r>
    </w:p>
    <w:p w14:paraId="2646B1A6" w14:textId="77777777" w:rsidR="00DE7D84" w:rsidRPr="00F065D6" w:rsidRDefault="00DE7D84">
      <w:pPr>
        <w:pStyle w:val="Antrat1"/>
        <w:numPr>
          <w:ilvl w:val="0"/>
          <w:numId w:val="7"/>
        </w:numPr>
        <w:tabs>
          <w:tab w:val="left" w:pos="567"/>
        </w:tabs>
        <w:spacing w:line="20" w:lineRule="atLeast"/>
        <w:contextualSpacing/>
        <w:rPr>
          <w:rFonts w:asciiTheme="minorHAnsi" w:hAnsiTheme="minorHAnsi" w:cstheme="minorHAnsi"/>
        </w:rPr>
      </w:pPr>
      <w:bookmarkStart w:id="43" w:name="_Toc225861157"/>
      <w:r w:rsidRPr="00F065D6">
        <w:rPr>
          <w:rFonts w:asciiTheme="minorHAnsi" w:hAnsiTheme="minorHAnsi" w:cstheme="minorHAnsi"/>
        </w:rPr>
        <w:lastRenderedPageBreak/>
        <w:t>Sutarties sudarymas</w:t>
      </w:r>
      <w:bookmarkEnd w:id="40"/>
      <w:bookmarkEnd w:id="41"/>
      <w:bookmarkEnd w:id="43"/>
    </w:p>
    <w:bookmarkEnd w:id="2"/>
    <w:p w14:paraId="45A12DDB" w14:textId="77777777" w:rsidR="007B285A" w:rsidRPr="007B285A" w:rsidRDefault="007B285A">
      <w:pPr>
        <w:pStyle w:val="Sraopastraipa"/>
        <w:numPr>
          <w:ilvl w:val="1"/>
          <w:numId w:val="8"/>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5D0F2F69" w14:textId="172D49E3" w:rsidR="003107C6" w:rsidRPr="007233E8" w:rsidRDefault="00E33058" w:rsidP="003107C6">
      <w:pPr>
        <w:pStyle w:val="Antrat1"/>
        <w:tabs>
          <w:tab w:val="left" w:pos="567"/>
        </w:tabs>
        <w:spacing w:line="20" w:lineRule="atLeast"/>
        <w:contextualSpacing/>
        <w:jc w:val="both"/>
        <w:rPr>
          <w:rFonts w:asciiTheme="minorHAnsi" w:hAnsiTheme="minorHAnsi" w:cstheme="minorHAnsi"/>
        </w:rPr>
      </w:pPr>
      <w:bookmarkStart w:id="44" w:name="_Toc225861158"/>
      <w:r>
        <w:rPr>
          <w:rFonts w:asciiTheme="minorHAnsi" w:hAnsiTheme="minorHAnsi" w:cstheme="minorHAnsi"/>
        </w:rPr>
        <w:t>1</w:t>
      </w:r>
      <w:r w:rsidR="00C219A9">
        <w:rPr>
          <w:rFonts w:asciiTheme="minorHAnsi" w:hAnsiTheme="minorHAnsi" w:cstheme="minorHAnsi"/>
        </w:rPr>
        <w:t>1</w:t>
      </w:r>
      <w:r>
        <w:rPr>
          <w:rFonts w:asciiTheme="minorHAnsi" w:hAnsiTheme="minorHAnsi" w:cstheme="minorHAnsi"/>
        </w:rPr>
        <w:t>.</w:t>
      </w:r>
      <w:bookmarkStart w:id="45" w:name="_Toc199769435"/>
      <w:bookmarkStart w:id="46" w:name="_Toc199769523"/>
      <w:bookmarkStart w:id="47" w:name="_Toc207569845"/>
      <w:bookmarkStart w:id="48" w:name="_Toc207570019"/>
      <w:bookmarkStart w:id="49" w:name="_Toc208391776"/>
      <w:bookmarkStart w:id="50" w:name="_Toc208415198"/>
      <w:r w:rsidR="003107C6" w:rsidRPr="003107C6">
        <w:rPr>
          <w:rFonts w:asciiTheme="minorHAnsi" w:hAnsiTheme="minorHAnsi" w:cstheme="minorHAnsi"/>
        </w:rPr>
        <w:t xml:space="preserve"> </w:t>
      </w:r>
      <w:r w:rsidR="003107C6" w:rsidRPr="007233E8">
        <w:rPr>
          <w:rFonts w:asciiTheme="minorHAnsi" w:hAnsiTheme="minorHAnsi" w:cstheme="minorHAnsi"/>
        </w:rPr>
        <w:t>Asmens duomenų tvarkymas</w:t>
      </w:r>
      <w:bookmarkEnd w:id="44"/>
      <w:bookmarkEnd w:id="45"/>
      <w:bookmarkEnd w:id="46"/>
      <w:bookmarkEnd w:id="47"/>
      <w:bookmarkEnd w:id="48"/>
      <w:bookmarkEnd w:id="49"/>
      <w:bookmarkEnd w:id="50"/>
    </w:p>
    <w:p w14:paraId="2A9AA563" w14:textId="7573AF31" w:rsidR="003107C6" w:rsidRPr="003F4EBD" w:rsidRDefault="003107C6">
      <w:pPr>
        <w:pStyle w:val="Sraopastraipa"/>
        <w:numPr>
          <w:ilvl w:val="1"/>
          <w:numId w:val="29"/>
        </w:numPr>
        <w:spacing w:line="240" w:lineRule="auto"/>
        <w:ind w:left="0" w:firstLine="567"/>
        <w:jc w:val="both"/>
      </w:pPr>
      <w:r w:rsidRPr="003F4EBD">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9C7A36E" w14:textId="77777777" w:rsidR="003107C6" w:rsidRPr="003F4EBD" w:rsidRDefault="003107C6">
      <w:pPr>
        <w:pStyle w:val="Sraopastraipa"/>
        <w:numPr>
          <w:ilvl w:val="1"/>
          <w:numId w:val="29"/>
        </w:numPr>
        <w:spacing w:line="240" w:lineRule="auto"/>
        <w:ind w:left="0" w:firstLine="567"/>
        <w:jc w:val="both"/>
      </w:pPr>
      <w:r w:rsidRPr="003F4EBD">
        <w:t>Nurodytais pagrindais bus tvarkomi tiesiogiai tiekėjų pateikti asmens duomenys.</w:t>
      </w:r>
    </w:p>
    <w:p w14:paraId="4AD56BFB" w14:textId="77777777" w:rsidR="003107C6" w:rsidRPr="003F4EBD" w:rsidRDefault="003107C6">
      <w:pPr>
        <w:pStyle w:val="Sraopastraipa"/>
        <w:numPr>
          <w:ilvl w:val="1"/>
          <w:numId w:val="29"/>
        </w:numPr>
        <w:spacing w:line="240" w:lineRule="auto"/>
        <w:ind w:left="0" w:firstLine="567"/>
        <w:jc w:val="both"/>
      </w:pPr>
      <w:r w:rsidRPr="003F4EBD">
        <w:t>Tiekėjų pateikti duomenys bus saugomi teisės aktuose nustatytais terminais.</w:t>
      </w:r>
    </w:p>
    <w:p w14:paraId="789C5EC9" w14:textId="77777777" w:rsidR="003107C6" w:rsidRPr="003F4EBD" w:rsidRDefault="003107C6">
      <w:pPr>
        <w:pStyle w:val="Sraopastraipa"/>
        <w:numPr>
          <w:ilvl w:val="1"/>
          <w:numId w:val="29"/>
        </w:numPr>
        <w:spacing w:line="240" w:lineRule="auto"/>
        <w:ind w:left="0" w:firstLine="567"/>
        <w:jc w:val="both"/>
      </w:pPr>
      <w:r w:rsidRPr="003F4EBD">
        <w:t>Įgyvendindami teisės aktuose numatytas pareigas, tiekėjų asmens duomenis teiksime Viešųjų pirkimų tarnybai, teismams, kitoms valstybės ar savivaldybės institucijoms ir kitiems subjektams.</w:t>
      </w:r>
    </w:p>
    <w:p w14:paraId="21ED46B9" w14:textId="77777777" w:rsidR="003107C6" w:rsidRPr="003F4EBD" w:rsidRDefault="003107C6">
      <w:pPr>
        <w:pStyle w:val="Sraopastraipa"/>
        <w:numPr>
          <w:ilvl w:val="1"/>
          <w:numId w:val="29"/>
        </w:numPr>
        <w:spacing w:line="240" w:lineRule="auto"/>
        <w:ind w:left="0" w:firstLine="567"/>
        <w:jc w:val="both"/>
      </w:pPr>
      <w:r w:rsidRPr="003F4EBD">
        <w:t>Asmens duomenų tvarkymą perkančiojoje organizacijoje reglamentuoja joje patvirtintos asmens duomenų tvarkymo taisyklės.</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10"/>
          <w:footerReference w:type="default" r:id="rId11"/>
          <w:footerReference w:type="first" r:id="rId12"/>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51" w:name="_Toc225861159"/>
      <w:r w:rsidRPr="005C1E12">
        <w:rPr>
          <w:rFonts w:asciiTheme="minorHAnsi" w:hAnsiTheme="minorHAnsi" w:cstheme="minorHAnsi"/>
          <w:color w:val="0070C0"/>
          <w:sz w:val="21"/>
          <w:szCs w:val="21"/>
        </w:rPr>
        <w:lastRenderedPageBreak/>
        <w:t>Pirkimo sąlygų 1 priedas „Terminai“</w:t>
      </w:r>
      <w:bookmarkEnd w:id="51"/>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3A1119" w:rsidRPr="00F0499F" w14:paraId="345F6B2A" w14:textId="77777777" w:rsidTr="007B285A">
        <w:trPr>
          <w:trHeight w:val="20"/>
        </w:trPr>
        <w:tc>
          <w:tcPr>
            <w:tcW w:w="747" w:type="dxa"/>
            <w:tcMar>
              <w:top w:w="0" w:type="dxa"/>
              <w:left w:w="108" w:type="dxa"/>
              <w:bottom w:w="0" w:type="dxa"/>
              <w:right w:w="108" w:type="dxa"/>
            </w:tcMar>
          </w:tcPr>
          <w:p w14:paraId="478356CB" w14:textId="77777777" w:rsidR="003A1119" w:rsidRPr="00D5428E" w:rsidRDefault="003A1119" w:rsidP="003A1119">
            <w:pPr>
              <w:pStyle w:val="Sraopastraipa"/>
              <w:numPr>
                <w:ilvl w:val="0"/>
                <w:numId w:val="6"/>
              </w:numPr>
              <w:spacing w:after="0" w:line="240" w:lineRule="auto"/>
            </w:pPr>
          </w:p>
        </w:tc>
        <w:tc>
          <w:tcPr>
            <w:tcW w:w="2527" w:type="dxa"/>
            <w:tcMar>
              <w:top w:w="0" w:type="dxa"/>
              <w:left w:w="108" w:type="dxa"/>
              <w:bottom w:w="0" w:type="dxa"/>
              <w:right w:w="108" w:type="dxa"/>
            </w:tcMar>
          </w:tcPr>
          <w:p w14:paraId="14A57D4B" w14:textId="77777777" w:rsidR="003A1119" w:rsidRPr="00F0499F" w:rsidRDefault="003A1119" w:rsidP="003A1119">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29BDDCD5" w14:textId="175A23AA" w:rsidR="003A1119" w:rsidRPr="00F0499F" w:rsidRDefault="00A32372" w:rsidP="003A1119">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73CDAC7F" w14:textId="6A618F70" w:rsidR="003A1119" w:rsidRPr="00C21132" w:rsidRDefault="003A1119" w:rsidP="003A1119">
            <w:pPr>
              <w:spacing w:after="0" w:line="240" w:lineRule="auto"/>
            </w:pPr>
          </w:p>
        </w:tc>
      </w:tr>
      <w:tr w:rsidR="003A1119" w:rsidRPr="00F0499F" w14:paraId="370AB3D4" w14:textId="77777777" w:rsidTr="007B285A">
        <w:trPr>
          <w:trHeight w:val="20"/>
        </w:trPr>
        <w:tc>
          <w:tcPr>
            <w:tcW w:w="747" w:type="dxa"/>
            <w:tcMar>
              <w:top w:w="0" w:type="dxa"/>
              <w:left w:w="108" w:type="dxa"/>
              <w:bottom w:w="0" w:type="dxa"/>
              <w:right w:w="108" w:type="dxa"/>
            </w:tcMar>
          </w:tcPr>
          <w:p w14:paraId="4B9EFACE" w14:textId="77777777" w:rsidR="003A1119" w:rsidRPr="00D5428E" w:rsidRDefault="003A1119" w:rsidP="003A1119">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D0894CB" w14:textId="77777777" w:rsidR="003A1119" w:rsidRPr="00F0499F" w:rsidRDefault="003A1119" w:rsidP="003A1119">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7F1FFEF1" w14:textId="7816E2CF" w:rsidR="003A1119" w:rsidRPr="00F0499F" w:rsidRDefault="00A32372" w:rsidP="003A1119">
            <w:pPr>
              <w:spacing w:after="0" w:line="240" w:lineRule="auto"/>
              <w:jc w:val="both"/>
              <w:rPr>
                <w:rFonts w:cstheme="minorHAnsi"/>
                <w:color w:val="000000" w:themeColor="text1"/>
              </w:rPr>
            </w:pPr>
            <w:r w:rsidRPr="00F0499F">
              <w:rPr>
                <w:rFonts w:cstheme="minorHAnsi"/>
                <w:iCs/>
              </w:rPr>
              <w:t>NETAIKOMA</w:t>
            </w:r>
          </w:p>
        </w:tc>
        <w:tc>
          <w:tcPr>
            <w:tcW w:w="2947" w:type="dxa"/>
            <w:tcMar>
              <w:top w:w="0" w:type="dxa"/>
              <w:left w:w="108" w:type="dxa"/>
              <w:bottom w:w="0" w:type="dxa"/>
              <w:right w:w="108" w:type="dxa"/>
            </w:tcMar>
          </w:tcPr>
          <w:p w14:paraId="0984645B" w14:textId="3BC8AD81" w:rsidR="003A1119" w:rsidRPr="00F0499F" w:rsidRDefault="003A1119" w:rsidP="003A1119">
            <w:pPr>
              <w:spacing w:after="0" w:line="240" w:lineRule="auto"/>
            </w:pPr>
          </w:p>
        </w:tc>
      </w:tr>
      <w:tr w:rsidR="007B285A" w:rsidRPr="00F0499F" w14:paraId="6B1EDA3C" w14:textId="77777777" w:rsidTr="007B285A">
        <w:trPr>
          <w:trHeight w:val="20"/>
        </w:trPr>
        <w:tc>
          <w:tcPr>
            <w:tcW w:w="747" w:type="dxa"/>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2586116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2"/>
      <w:bookmarkEnd w:id="53"/>
      <w:bookmarkEnd w:id="54"/>
      <w:bookmarkEnd w:id="55"/>
      <w:bookmarkEnd w:id="56"/>
    </w:p>
    <w:p w14:paraId="22D1B1F9" w14:textId="77777777" w:rsidR="00DE7D84" w:rsidRPr="00F0499F" w:rsidRDefault="00DE7D84" w:rsidP="00DE7D84">
      <w:pPr>
        <w:jc w:val="center"/>
        <w:rPr>
          <w:rFonts w:cstheme="minorHAnsi"/>
          <w:b/>
          <w:bCs/>
        </w:rPr>
      </w:pPr>
    </w:p>
    <w:p w14:paraId="5D3A35DF" w14:textId="5AF04283" w:rsidR="008D4CD8" w:rsidRPr="00E4082B" w:rsidRDefault="00E4082B" w:rsidP="00E4082B">
      <w:pPr>
        <w:spacing w:after="0" w:line="240" w:lineRule="auto"/>
        <w:ind w:firstLine="709"/>
        <w:jc w:val="center"/>
        <w:rPr>
          <w:rFonts w:ascii="Times New Roman" w:eastAsia="Calibri" w:hAnsi="Times New Roman" w:cs="Times New Roman"/>
          <w:sz w:val="24"/>
        </w:rPr>
      </w:pPr>
      <w:bookmarkStart w:id="57" w:name="_Ref38285444"/>
      <w:bookmarkStart w:id="58" w:name="_Ref38291496"/>
      <w:r w:rsidRPr="00E4082B">
        <w:rPr>
          <w:rFonts w:ascii="Times New Roman" w:eastAsia="Calibri" w:hAnsi="Times New Roman" w:cs="Times New Roman"/>
          <w:sz w:val="24"/>
        </w:rPr>
        <w:t>(Techninė</w:t>
      </w:r>
      <w:r w:rsidR="000A7A13">
        <w:rPr>
          <w:rFonts w:ascii="Times New Roman" w:eastAsia="Calibri" w:hAnsi="Times New Roman" w:cs="Times New Roman"/>
          <w:sz w:val="24"/>
        </w:rPr>
        <w:t>s</w:t>
      </w:r>
      <w:r w:rsidRPr="00E4082B">
        <w:rPr>
          <w:rFonts w:ascii="Times New Roman" w:eastAsia="Calibri" w:hAnsi="Times New Roman" w:cs="Times New Roman"/>
          <w:sz w:val="24"/>
        </w:rPr>
        <w:t xml:space="preserve"> specifikacij</w:t>
      </w:r>
      <w:r w:rsidR="000A7A13">
        <w:rPr>
          <w:rFonts w:ascii="Times New Roman" w:eastAsia="Calibri" w:hAnsi="Times New Roman" w:cs="Times New Roman"/>
          <w:sz w:val="24"/>
        </w:rPr>
        <w:t xml:space="preserve">os dėl 1-os ir dėl 2-os pirkimo dalies </w:t>
      </w:r>
      <w:r w:rsidRPr="00E4082B">
        <w:rPr>
          <w:rFonts w:ascii="Times New Roman" w:eastAsia="Calibri" w:hAnsi="Times New Roman" w:cs="Times New Roman"/>
          <w:sz w:val="24"/>
        </w:rPr>
        <w:t>pateikiam</w:t>
      </w:r>
      <w:r w:rsidR="000A7A13">
        <w:rPr>
          <w:rFonts w:ascii="Times New Roman" w:eastAsia="Calibri" w:hAnsi="Times New Roman" w:cs="Times New Roman"/>
          <w:sz w:val="24"/>
        </w:rPr>
        <w:t>os</w:t>
      </w:r>
      <w:r w:rsidRPr="00E4082B">
        <w:rPr>
          <w:rFonts w:ascii="Times New Roman" w:eastAsia="Calibri" w:hAnsi="Times New Roman" w:cs="Times New Roman"/>
          <w:sz w:val="24"/>
        </w:rPr>
        <w:t xml:space="preserve"> atskiru failu)</w:t>
      </w:r>
    </w:p>
    <w:p w14:paraId="7269DCF2" w14:textId="77777777" w:rsidR="00977A6F" w:rsidRPr="00E4082B" w:rsidRDefault="00977A6F" w:rsidP="00E4082B">
      <w:pPr>
        <w:spacing w:line="259" w:lineRule="auto"/>
        <w:jc w:val="center"/>
        <w:rPr>
          <w:rFonts w:eastAsia="Calibri" w:cstheme="minorHAnsi"/>
          <w:color w:val="0070C0"/>
        </w:rPr>
      </w:pPr>
      <w:r w:rsidRPr="00E4082B">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9" w:name="_Toc22586116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7"/>
      <w:bookmarkEnd w:id="58"/>
      <w:bookmarkEnd w:id="59"/>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pPr>
        <w:pStyle w:val="Betarp"/>
        <w:numPr>
          <w:ilvl w:val="0"/>
          <w:numId w:val="1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pPr>
        <w:pStyle w:val="Betarp"/>
        <w:numPr>
          <w:ilvl w:val="0"/>
          <w:numId w:val="1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3"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DA74D6"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pPr>
              <w:pStyle w:val="Betarp"/>
              <w:numPr>
                <w:ilvl w:val="0"/>
                <w:numId w:val="13"/>
              </w:numPr>
              <w:rPr>
                <w:rFonts w:ascii="Verdana" w:hAnsi="Verdana" w:cstheme="minorHAnsi"/>
                <w:b/>
                <w:bCs/>
                <w:sz w:val="22"/>
                <w:szCs w:val="22"/>
              </w:rPr>
            </w:pPr>
            <w:bookmarkStart w:id="6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lastRenderedPageBreak/>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pPr>
              <w:pStyle w:val="Betarp"/>
              <w:numPr>
                <w:ilvl w:val="0"/>
                <w:numId w:val="11"/>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pPr>
              <w:pStyle w:val="Betarp"/>
              <w:numPr>
                <w:ilvl w:val="0"/>
                <w:numId w:val="1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pPr>
              <w:pStyle w:val="Betarp"/>
              <w:numPr>
                <w:ilvl w:val="0"/>
                <w:numId w:val="1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60"/>
      <w:tr w:rsidR="00977A6F" w:rsidRPr="00DA74D6"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w:t>
            </w:r>
            <w:r w:rsidRPr="00DA74D6">
              <w:rPr>
                <w:rFonts w:ascii="Verdana" w:hAnsi="Verdana" w:cstheme="minorHAnsi"/>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DA74D6">
              <w:rPr>
                <w:rFonts w:ascii="Verdana" w:hAnsi="Verdana"/>
                <w:sz w:val="22"/>
                <w:szCs w:val="22"/>
              </w:rPr>
              <w:lastRenderedPageBreak/>
              <w:t>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7"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pPr>
              <w:pStyle w:val="Betarp"/>
              <w:numPr>
                <w:ilvl w:val="0"/>
                <w:numId w:val="13"/>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1" w:name="part_030e6c6c64ba4f96a23474e439d1b80c"/>
            <w:bookmarkEnd w:id="61"/>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9"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pPr>
              <w:pStyle w:val="Betarp"/>
              <w:numPr>
                <w:ilvl w:val="0"/>
                <w:numId w:val="13"/>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w:t>
            </w:r>
            <w:r w:rsidRPr="00DA74D6">
              <w:rPr>
                <w:rFonts w:ascii="Verdana" w:hAnsi="Verdana"/>
                <w:sz w:val="22"/>
                <w:szCs w:val="22"/>
              </w:rPr>
              <w:lastRenderedPageBreak/>
              <w:t xml:space="preserve">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 xml:space="preserve">VPĮ 46 straipsnio 4 dalies 7 </w:t>
            </w:r>
            <w:r w:rsidRPr="00DA74D6">
              <w:rPr>
                <w:rFonts w:ascii="Verdana" w:eastAsia="Yu Mincho" w:hAnsi="Verdana" w:cs="Arial"/>
                <w:b/>
                <w:bCs/>
                <w:sz w:val="22"/>
                <w:szCs w:val="22"/>
              </w:rPr>
              <w:lastRenderedPageBreak/>
              <w:t>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0">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pPr>
              <w:pStyle w:val="Betarp"/>
              <w:numPr>
                <w:ilvl w:val="0"/>
                <w:numId w:val="13"/>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1"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6518B92" w14:textId="77777777" w:rsidR="00DE7D84" w:rsidRDefault="00DE7D84" w:rsidP="00DE7D84">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2258611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2"/>
      <w:bookmarkEnd w:id="63"/>
      <w:bookmarkEnd w:id="64"/>
      <w:bookmarkEnd w:id="65"/>
    </w:p>
    <w:p w14:paraId="1FB4CF79" w14:textId="77777777" w:rsidR="008662F8" w:rsidRPr="008662F8" w:rsidRDefault="008662F8" w:rsidP="008662F8"/>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440CCC47" w14:textId="77777777" w:rsidR="000A7A13" w:rsidRPr="008764AE" w:rsidRDefault="000A7A13" w:rsidP="000A7A13">
      <w:pPr>
        <w:pStyle w:val="Sraopastraipa"/>
        <w:spacing w:after="0" w:line="20" w:lineRule="atLeast"/>
        <w:ind w:left="567"/>
        <w:jc w:val="center"/>
        <w:rPr>
          <w:rFonts w:cstheme="minorHAnsi"/>
        </w:rPr>
      </w:pPr>
      <w:r w:rsidRPr="23346773">
        <w:rPr>
          <w:rFonts w:eastAsia="Calibri"/>
          <w:b/>
          <w:bCs/>
        </w:rPr>
        <w:t>Tiekėjams keliami reikalavimai</w:t>
      </w:r>
      <w:r>
        <w:rPr>
          <w:rFonts w:eastAsia="Calibri"/>
          <w:b/>
          <w:bCs/>
        </w:rPr>
        <w:t xml:space="preserve"> kvalifikaciniai reikalavimai</w:t>
      </w:r>
    </w:p>
    <w:p w14:paraId="3A059849" w14:textId="77777777" w:rsidR="000A7A13" w:rsidRPr="00991039" w:rsidRDefault="000A7A13" w:rsidP="000A7A13">
      <w:pPr>
        <w:rPr>
          <w:lang w:eastAsia="en-US"/>
        </w:rPr>
      </w:pPr>
    </w:p>
    <w:p w14:paraId="03AFEFDB" w14:textId="77777777" w:rsidR="000A7A13" w:rsidRDefault="000A7A13" w:rsidP="000A7A13">
      <w:pPr>
        <w:pStyle w:val="Sraopastraipa"/>
        <w:numPr>
          <w:ilvl w:val="0"/>
          <w:numId w:val="34"/>
        </w:numPr>
        <w:spacing w:after="0" w:line="20" w:lineRule="atLeast"/>
        <w:jc w:val="both"/>
        <w:rPr>
          <w:rFonts w:cstheme="minorHAnsi"/>
          <w:sz w:val="21"/>
          <w:szCs w:val="21"/>
        </w:rPr>
      </w:pPr>
      <w:r>
        <w:rPr>
          <w:rFonts w:cstheme="minorHAnsi"/>
          <w:iCs/>
        </w:rPr>
        <w:t xml:space="preserve">Reikalavimai tiekėjo kvalifikacijai nėra nustatomi. </w:t>
      </w:r>
    </w:p>
    <w:p w14:paraId="0F91550A" w14:textId="77777777" w:rsidR="000A7A13" w:rsidRDefault="000A7A13" w:rsidP="000A7A13">
      <w:pPr>
        <w:pStyle w:val="Sraopastraipa"/>
        <w:spacing w:after="0" w:line="20" w:lineRule="atLeast"/>
        <w:ind w:left="567"/>
        <w:jc w:val="both"/>
        <w:rPr>
          <w:rFonts w:cstheme="minorHAnsi"/>
        </w:rPr>
      </w:pPr>
    </w:p>
    <w:p w14:paraId="5578281D" w14:textId="77777777" w:rsidR="000A7A13" w:rsidRDefault="000A7A13" w:rsidP="000A7A13">
      <w:pPr>
        <w:spacing w:before="60" w:after="60" w:line="256" w:lineRule="auto"/>
        <w:rPr>
          <w:rFonts w:eastAsiaTheme="minorHAnsi" w:cstheme="minorHAnsi"/>
          <w:b/>
          <w:bCs/>
        </w:rPr>
      </w:pPr>
    </w:p>
    <w:p w14:paraId="7DA7C54F" w14:textId="77777777" w:rsidR="000A7A13" w:rsidRPr="002D71B6" w:rsidRDefault="000A7A13" w:rsidP="000A7A13">
      <w:pPr>
        <w:tabs>
          <w:tab w:val="left" w:pos="720"/>
        </w:tabs>
        <w:spacing w:after="0" w:line="240" w:lineRule="auto"/>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284973AB" w14:textId="77777777" w:rsidR="000A7A13" w:rsidRDefault="000A7A13" w:rsidP="000A7A13">
      <w:pPr>
        <w:tabs>
          <w:tab w:val="left" w:pos="720"/>
        </w:tabs>
        <w:spacing w:after="0" w:line="240" w:lineRule="auto"/>
        <w:ind w:firstLine="567"/>
        <w:jc w:val="center"/>
        <w:rPr>
          <w:rFonts w:eastAsia="Calibri" w:cstheme="minorHAnsi"/>
          <w:i/>
          <w:iCs/>
          <w:color w:val="7030A0"/>
          <w:lang w:eastAsia="en-US"/>
        </w:rPr>
      </w:pPr>
    </w:p>
    <w:p w14:paraId="24E7264A" w14:textId="77777777" w:rsidR="000A7A13" w:rsidRPr="00991039" w:rsidRDefault="000A7A13" w:rsidP="000A7A13">
      <w:pPr>
        <w:pStyle w:val="Sraopastraipa"/>
        <w:numPr>
          <w:ilvl w:val="0"/>
          <w:numId w:val="33"/>
        </w:numPr>
        <w:spacing w:after="0" w:line="20" w:lineRule="atLeast"/>
        <w:ind w:left="0" w:firstLine="567"/>
        <w:jc w:val="both"/>
        <w:rPr>
          <w:rFonts w:cstheme="minorHAnsi"/>
        </w:rPr>
      </w:pPr>
      <w:r w:rsidRPr="003F636A">
        <w:rPr>
          <w:rFonts w:eastAsia="Calibri" w:cstheme="minorHAnsi"/>
        </w:rPr>
        <w:t xml:space="preserve">Perkančioji organizacija reikalauja, kad tiekėjai laikytųsi </w:t>
      </w:r>
      <w:r w:rsidRPr="003F636A">
        <w:rPr>
          <w:rFonts w:eastAsia="Calibri" w:cstheme="minorHAnsi"/>
          <w:color w:val="00B050"/>
        </w:rPr>
        <w:t>k</w:t>
      </w:r>
      <w:r w:rsidRPr="003F636A">
        <w:rPr>
          <w:rFonts w:eastAsia="Calibri" w:cstheme="minorHAnsi"/>
          <w:iCs/>
          <w:color w:val="00B050"/>
        </w:rPr>
        <w:t>okybės vadybos sistemos</w:t>
      </w:r>
      <w:r w:rsidRPr="003F636A">
        <w:rPr>
          <w:rFonts w:eastAsia="Calibri" w:cstheme="minorHAnsi"/>
          <w:iCs/>
        </w:rPr>
        <w:t xml:space="preserve"> </w:t>
      </w:r>
      <w:r w:rsidRPr="003F636A">
        <w:rPr>
          <w:rFonts w:eastAsia="Calibri" w:cstheme="minorHAnsi"/>
          <w:iCs/>
          <w:color w:val="00B050"/>
        </w:rPr>
        <w:t xml:space="preserve">ir (arba) aplinkos apsaugos vadybos sistemos </w:t>
      </w:r>
      <w:r w:rsidRPr="003F636A">
        <w:rPr>
          <w:rFonts w:eastAsia="Calibri" w:cstheme="minorHAnsi"/>
          <w:iCs/>
        </w:rPr>
        <w:t>standartų.</w:t>
      </w:r>
    </w:p>
    <w:p w14:paraId="52B49D14" w14:textId="77777777" w:rsidR="000A7A13" w:rsidRDefault="000A7A13" w:rsidP="000A7A13">
      <w:pPr>
        <w:pStyle w:val="Sraopastraipa"/>
        <w:spacing w:after="0" w:line="20" w:lineRule="atLeast"/>
        <w:ind w:left="567"/>
        <w:jc w:val="both"/>
        <w:rPr>
          <w:rFonts w:eastAsia="Calibri" w:cstheme="minorHAns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4248"/>
      </w:tblGrid>
      <w:tr w:rsidR="000A7A13" w:rsidRPr="0034243E" w14:paraId="4A26B60E" w14:textId="77777777" w:rsidTr="00E74A45">
        <w:tc>
          <w:tcPr>
            <w:tcW w:w="562" w:type="dxa"/>
          </w:tcPr>
          <w:p w14:paraId="75FAEAF1" w14:textId="77777777" w:rsidR="000A7A13" w:rsidRPr="0034243E" w:rsidRDefault="000A7A13" w:rsidP="00E74A45">
            <w:pPr>
              <w:spacing w:after="0" w:line="240" w:lineRule="auto"/>
              <w:ind w:right="-1"/>
              <w:jc w:val="both"/>
              <w:rPr>
                <w:sz w:val="22"/>
                <w:szCs w:val="24"/>
              </w:rPr>
            </w:pPr>
            <w:r w:rsidRPr="0034243E">
              <w:rPr>
                <w:sz w:val="22"/>
                <w:szCs w:val="24"/>
              </w:rPr>
              <w:t>Eil. Nr.</w:t>
            </w:r>
          </w:p>
        </w:tc>
        <w:tc>
          <w:tcPr>
            <w:tcW w:w="4678" w:type="dxa"/>
          </w:tcPr>
          <w:p w14:paraId="36142839" w14:textId="77777777" w:rsidR="000A7A13" w:rsidRPr="0034243E" w:rsidRDefault="000A7A13" w:rsidP="00E74A45">
            <w:pPr>
              <w:spacing w:after="0" w:line="240" w:lineRule="auto"/>
              <w:ind w:right="-1"/>
              <w:jc w:val="both"/>
              <w:rPr>
                <w:sz w:val="22"/>
                <w:szCs w:val="24"/>
              </w:rPr>
            </w:pPr>
            <w:r w:rsidRPr="0034243E">
              <w:rPr>
                <w:sz w:val="22"/>
                <w:szCs w:val="24"/>
              </w:rPr>
              <w:t>Reikalavimas</w:t>
            </w:r>
          </w:p>
        </w:tc>
        <w:tc>
          <w:tcPr>
            <w:tcW w:w="4248" w:type="dxa"/>
          </w:tcPr>
          <w:p w14:paraId="3E57D22C" w14:textId="77777777" w:rsidR="000A7A13" w:rsidRPr="0034243E" w:rsidRDefault="000A7A13" w:rsidP="00E74A45">
            <w:pPr>
              <w:spacing w:after="0" w:line="240" w:lineRule="auto"/>
              <w:ind w:right="-1"/>
              <w:jc w:val="both"/>
              <w:rPr>
                <w:sz w:val="22"/>
                <w:szCs w:val="24"/>
              </w:rPr>
            </w:pPr>
            <w:r w:rsidRPr="0034243E">
              <w:rPr>
                <w:sz w:val="22"/>
                <w:szCs w:val="24"/>
              </w:rPr>
              <w:t xml:space="preserve">Patvirtinantys dokumentai </w:t>
            </w:r>
          </w:p>
        </w:tc>
      </w:tr>
      <w:tr w:rsidR="000A7A13" w:rsidRPr="0034243E" w14:paraId="0365C428" w14:textId="77777777" w:rsidTr="00E74A45">
        <w:tc>
          <w:tcPr>
            <w:tcW w:w="562" w:type="dxa"/>
          </w:tcPr>
          <w:p w14:paraId="4A230948" w14:textId="77777777" w:rsidR="000A7A13" w:rsidRPr="0034243E" w:rsidRDefault="000A7A13" w:rsidP="00E74A45">
            <w:pPr>
              <w:spacing w:after="0" w:line="240" w:lineRule="auto"/>
              <w:ind w:right="-1"/>
              <w:jc w:val="both"/>
              <w:rPr>
                <w:sz w:val="22"/>
                <w:szCs w:val="24"/>
              </w:rPr>
            </w:pPr>
            <w:r w:rsidRPr="0034243E">
              <w:rPr>
                <w:sz w:val="22"/>
                <w:szCs w:val="24"/>
              </w:rPr>
              <w:t>1.</w:t>
            </w:r>
          </w:p>
        </w:tc>
        <w:tc>
          <w:tcPr>
            <w:tcW w:w="4678" w:type="dxa"/>
          </w:tcPr>
          <w:p w14:paraId="3D27F2F6" w14:textId="77777777" w:rsidR="000A7A13" w:rsidRPr="0034243E" w:rsidRDefault="000A7A13" w:rsidP="00E74A45">
            <w:pPr>
              <w:spacing w:after="0" w:line="240" w:lineRule="auto"/>
              <w:ind w:right="-1"/>
              <w:jc w:val="both"/>
              <w:rPr>
                <w:sz w:val="22"/>
                <w:szCs w:val="24"/>
              </w:rPr>
            </w:pPr>
            <w:r w:rsidRPr="0034243E">
              <w:rPr>
                <w:sz w:val="22"/>
                <w:szCs w:val="24"/>
              </w:rPr>
              <w:t xml:space="preserve">Tiekėjas, atlikdamas </w:t>
            </w:r>
            <w:r w:rsidRPr="007D1F67">
              <w:rPr>
                <w:sz w:val="22"/>
                <w:szCs w:val="24"/>
              </w:rPr>
              <w:t>paslaugas</w:t>
            </w:r>
            <w:r w:rsidRPr="0034243E">
              <w:rPr>
                <w:sz w:val="22"/>
                <w:szCs w:val="24"/>
              </w:rPr>
              <w:t xml:space="preserve"> </w:t>
            </w:r>
            <w:r w:rsidRPr="00886433">
              <w:rPr>
                <w:sz w:val="22"/>
                <w:szCs w:val="24"/>
              </w:rPr>
              <w:t>(</w:t>
            </w:r>
            <w:r w:rsidRPr="005870B5">
              <w:rPr>
                <w:b/>
                <w:bCs/>
                <w:sz w:val="22"/>
                <w:szCs w:val="24"/>
              </w:rPr>
              <w:t>veiklos sritis – gatvių priežiūra ir tvarkymas</w:t>
            </w:r>
            <w:r w:rsidRPr="00886433">
              <w:rPr>
                <w:sz w:val="22"/>
                <w:szCs w:val="24"/>
              </w:rPr>
              <w:t>),</w:t>
            </w:r>
            <w:r w:rsidRPr="0034243E">
              <w:rPr>
                <w:sz w:val="22"/>
                <w:szCs w:val="24"/>
              </w:rPr>
              <w:t xml:space="preserve"> taiko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40A09F1C" w14:textId="77777777" w:rsidR="000A7A13" w:rsidRPr="0034243E" w:rsidRDefault="000A7A13" w:rsidP="00E74A45">
            <w:pPr>
              <w:spacing w:after="0" w:line="240" w:lineRule="auto"/>
              <w:ind w:right="-1"/>
              <w:jc w:val="both"/>
              <w:rPr>
                <w:sz w:val="22"/>
                <w:szCs w:val="24"/>
              </w:rPr>
            </w:pPr>
            <w:r w:rsidRPr="0034243E">
              <w:rPr>
                <w:sz w:val="22"/>
                <w:szCs w:val="24"/>
              </w:rPr>
              <w:t>- standarto LST EN ISO 14001:2015 (arba lygiaverčio standarto) reikalavimų.</w:t>
            </w:r>
          </w:p>
          <w:p w14:paraId="6D04C38B" w14:textId="77777777" w:rsidR="000A7A13" w:rsidRPr="0034243E" w:rsidRDefault="000A7A13" w:rsidP="00E74A45">
            <w:pPr>
              <w:spacing w:after="0" w:line="240" w:lineRule="auto"/>
              <w:ind w:right="-1"/>
              <w:jc w:val="both"/>
              <w:rPr>
                <w:sz w:val="22"/>
                <w:szCs w:val="24"/>
              </w:rPr>
            </w:pPr>
          </w:p>
          <w:p w14:paraId="6ACEAB8C" w14:textId="77777777" w:rsidR="000A7A13" w:rsidRPr="0034243E" w:rsidRDefault="000A7A13" w:rsidP="00E74A45">
            <w:pPr>
              <w:spacing w:after="0" w:line="240" w:lineRule="auto"/>
              <w:ind w:right="-1"/>
              <w:jc w:val="both"/>
              <w:rPr>
                <w:i/>
                <w:sz w:val="22"/>
                <w:szCs w:val="24"/>
              </w:rPr>
            </w:pPr>
            <w:r w:rsidRPr="0034243E">
              <w:rPr>
                <w:i/>
                <w:sz w:val="22"/>
                <w:szCs w:val="24"/>
              </w:rPr>
              <w:t xml:space="preserve">Pastabos: </w:t>
            </w:r>
          </w:p>
          <w:p w14:paraId="15980409" w14:textId="77777777" w:rsidR="000A7A13" w:rsidRPr="0034243E" w:rsidRDefault="000A7A13" w:rsidP="00E74A45">
            <w:pPr>
              <w:spacing w:after="0" w:line="240" w:lineRule="auto"/>
              <w:ind w:right="-1"/>
              <w:jc w:val="both"/>
              <w:rPr>
                <w:i/>
                <w:sz w:val="22"/>
                <w:szCs w:val="24"/>
              </w:rPr>
            </w:pPr>
            <w:r w:rsidRPr="0034243E">
              <w:rPr>
                <w:i/>
                <w:sz w:val="22"/>
                <w:szCs w:val="24"/>
              </w:rPr>
              <w:t xml:space="preserve">1) jeigu pasiūlymą teikia ūkio subjektų grupė – reikalavimus turi atitikti ūkio subjektų grupės narys (-iai), atsižvelgiant į jų prisiimamus įsipareigojimus pirkimo sutarčiai vykdyti; </w:t>
            </w:r>
          </w:p>
          <w:p w14:paraId="03DF8F96" w14:textId="77777777" w:rsidR="000A7A13" w:rsidRPr="0034243E" w:rsidRDefault="000A7A13" w:rsidP="00E74A45">
            <w:pPr>
              <w:spacing w:after="0" w:line="240" w:lineRule="auto"/>
              <w:ind w:right="-1"/>
              <w:jc w:val="both"/>
              <w:rPr>
                <w:i/>
                <w:sz w:val="22"/>
                <w:szCs w:val="24"/>
              </w:rPr>
            </w:pPr>
            <w:r w:rsidRPr="0034243E">
              <w:rPr>
                <w:i/>
                <w:sz w:val="22"/>
                <w:szCs w:val="24"/>
              </w:rPr>
              <w:t xml:space="preserve">2) tiekėjas gali remtis kitų ūkio subjektų pajėgumais atsižvelgiant į jų prisiimamus įsipareigojimus pirkimo sutarčiai vykdyti; </w:t>
            </w:r>
          </w:p>
          <w:p w14:paraId="32941774" w14:textId="77777777" w:rsidR="000A7A13" w:rsidRPr="0034243E" w:rsidRDefault="000A7A13" w:rsidP="00E74A45">
            <w:pPr>
              <w:spacing w:after="0" w:line="240" w:lineRule="auto"/>
              <w:ind w:right="-1"/>
              <w:jc w:val="both"/>
              <w:rPr>
                <w:sz w:val="22"/>
                <w:szCs w:val="24"/>
              </w:rPr>
            </w:pPr>
            <w:r w:rsidRPr="0034243E">
              <w:rPr>
                <w:i/>
                <w:sz w:val="22"/>
                <w:szCs w:val="24"/>
              </w:rPr>
              <w:t xml:space="preserve">3) subtiekėjai – turi laikytis reikalaujamų aplinkos apsaugos vadybos priemonių, atsižvelgiant į jų </w:t>
            </w:r>
            <w:r w:rsidRPr="0034243E">
              <w:rPr>
                <w:i/>
                <w:sz w:val="22"/>
                <w:szCs w:val="24"/>
              </w:rPr>
              <w:lastRenderedPageBreak/>
              <w:t>prisiimamus įsipareigojimus pirkimo sutarčiai vykdyti.</w:t>
            </w:r>
          </w:p>
        </w:tc>
        <w:tc>
          <w:tcPr>
            <w:tcW w:w="4248" w:type="dxa"/>
          </w:tcPr>
          <w:p w14:paraId="76548C30" w14:textId="77777777" w:rsidR="000A7A13" w:rsidRPr="0034243E" w:rsidRDefault="000A7A13" w:rsidP="00E74A45">
            <w:pPr>
              <w:spacing w:after="0" w:line="240" w:lineRule="auto"/>
              <w:ind w:right="-1"/>
              <w:jc w:val="both"/>
              <w:rPr>
                <w:sz w:val="22"/>
                <w:szCs w:val="24"/>
              </w:rPr>
            </w:pPr>
            <w:r w:rsidRPr="0034243E">
              <w:rPr>
                <w:sz w:val="22"/>
                <w:szCs w:val="24"/>
              </w:rPr>
              <w:lastRenderedPageBreak/>
              <w:t>Nepriklausomos sertifikavimo įstaigos išduotas sertifikatas, patvirtinantis, kad tiekėjas laikosi:</w:t>
            </w:r>
          </w:p>
          <w:p w14:paraId="2492FF7B" w14:textId="77777777" w:rsidR="000A7A13" w:rsidRPr="0034243E" w:rsidRDefault="000A7A13" w:rsidP="00E74A45">
            <w:pPr>
              <w:spacing w:after="0" w:line="240" w:lineRule="auto"/>
              <w:ind w:right="-1"/>
              <w:jc w:val="both"/>
              <w:rPr>
                <w:sz w:val="22"/>
                <w:szCs w:val="24"/>
              </w:rPr>
            </w:pPr>
            <w:r w:rsidRPr="0034243E">
              <w:rPr>
                <w:sz w:val="22"/>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365FD6D8" w14:textId="77777777" w:rsidR="000A7A13" w:rsidRPr="0034243E" w:rsidRDefault="000A7A13" w:rsidP="00E74A45">
            <w:pPr>
              <w:spacing w:after="0" w:line="240" w:lineRule="auto"/>
              <w:ind w:right="-1"/>
              <w:jc w:val="both"/>
              <w:rPr>
                <w:sz w:val="22"/>
                <w:szCs w:val="24"/>
              </w:rPr>
            </w:pPr>
            <w:r w:rsidRPr="0034243E">
              <w:rPr>
                <w:sz w:val="22"/>
                <w:szCs w:val="24"/>
              </w:rPr>
              <w:t>- standarto LST EN ISO 14001:2015 (arba lygiaverčio standarto) reikalavimų.</w:t>
            </w:r>
          </w:p>
          <w:p w14:paraId="15C1E90C" w14:textId="77777777" w:rsidR="000A7A13" w:rsidRPr="0034243E" w:rsidRDefault="000A7A13" w:rsidP="00E74A45">
            <w:pPr>
              <w:spacing w:after="0" w:line="240" w:lineRule="auto"/>
              <w:ind w:right="-1"/>
              <w:jc w:val="both"/>
              <w:rPr>
                <w:sz w:val="22"/>
                <w:szCs w:val="24"/>
              </w:rPr>
            </w:pPr>
          </w:p>
          <w:p w14:paraId="4B163D43" w14:textId="77777777" w:rsidR="000A7A13" w:rsidRPr="0034243E" w:rsidRDefault="000A7A13" w:rsidP="00E74A45">
            <w:pPr>
              <w:spacing w:after="0" w:line="240" w:lineRule="auto"/>
              <w:ind w:right="-1"/>
              <w:jc w:val="both"/>
              <w:rPr>
                <w:sz w:val="22"/>
                <w:szCs w:val="24"/>
              </w:rPr>
            </w:pPr>
          </w:p>
          <w:p w14:paraId="2F390D41" w14:textId="77777777" w:rsidR="000A7A13" w:rsidRPr="0034243E" w:rsidRDefault="000A7A13" w:rsidP="00E74A45">
            <w:pPr>
              <w:spacing w:after="0" w:line="240" w:lineRule="auto"/>
              <w:ind w:right="-1"/>
              <w:jc w:val="both"/>
              <w:rPr>
                <w:sz w:val="22"/>
                <w:szCs w:val="24"/>
              </w:rPr>
            </w:pPr>
            <w:r w:rsidRPr="0034243E">
              <w:rPr>
                <w:sz w:val="22"/>
                <w:szCs w:val="24"/>
              </w:rPr>
              <w:t>Perkančioji organizacija pripažįsta ir kitose Europos Sąjungos valstybėse - narėse įsisteigusių nepriklausomų įstaigų išduotus lygiaverčius sertifikatus.</w:t>
            </w:r>
          </w:p>
          <w:p w14:paraId="3ABE4F41" w14:textId="77777777" w:rsidR="000A7A13" w:rsidRPr="0034243E" w:rsidRDefault="000A7A13" w:rsidP="00E74A45">
            <w:pPr>
              <w:spacing w:after="0" w:line="240" w:lineRule="auto"/>
              <w:ind w:right="-1"/>
              <w:jc w:val="both"/>
              <w:rPr>
                <w:sz w:val="22"/>
                <w:szCs w:val="24"/>
              </w:rPr>
            </w:pPr>
          </w:p>
          <w:p w14:paraId="31F345E2" w14:textId="77777777" w:rsidR="000A7A13" w:rsidRPr="0034243E" w:rsidRDefault="000A7A13" w:rsidP="00E74A45">
            <w:pPr>
              <w:spacing w:after="0" w:line="240" w:lineRule="auto"/>
              <w:ind w:right="-1"/>
              <w:jc w:val="both"/>
              <w:rPr>
                <w:sz w:val="22"/>
                <w:szCs w:val="24"/>
              </w:rPr>
            </w:pPr>
            <w:r w:rsidRPr="0034243E">
              <w:rPr>
                <w:sz w:val="22"/>
                <w:szCs w:val="24"/>
              </w:rPr>
              <w:t>Perkančioji organizacija priima ir kitus tiekėjo lygiaverčių aplinkos apsaugos vadybos   užtikrinimo priemonių įrodymus,  kurie patvirtintų, kad:</w:t>
            </w:r>
          </w:p>
          <w:p w14:paraId="5CCCBDB3" w14:textId="77777777" w:rsidR="000A7A13" w:rsidRPr="0034243E" w:rsidRDefault="000A7A13" w:rsidP="00E74A45">
            <w:pPr>
              <w:spacing w:after="0" w:line="240" w:lineRule="auto"/>
              <w:ind w:right="-1"/>
              <w:jc w:val="both"/>
              <w:rPr>
                <w:sz w:val="22"/>
                <w:szCs w:val="24"/>
              </w:rPr>
            </w:pPr>
            <w:r w:rsidRPr="0034243E">
              <w:rPr>
                <w:sz w:val="22"/>
                <w:szCs w:val="24"/>
              </w:rPr>
              <w:lastRenderedPageBreak/>
              <w:t>- jo taikomos aplinkos apsaugos vadybos užtikrinimo priemonės atitinka  pagal 2009 m. lapkričio 25 d. Europos Parlamento ir Tarybos reglamentą (EB) Nr. 1221/2009 pripažįstamų aplinkos apsaugos vadybos ir audito sistemų reikalavimus, arba</w:t>
            </w:r>
          </w:p>
          <w:p w14:paraId="35966A9F" w14:textId="77777777" w:rsidR="000A7A13" w:rsidRPr="0034243E" w:rsidRDefault="000A7A13" w:rsidP="00E74A45">
            <w:pPr>
              <w:spacing w:after="0" w:line="240" w:lineRule="auto"/>
              <w:ind w:right="-1"/>
              <w:jc w:val="both"/>
              <w:rPr>
                <w:sz w:val="22"/>
                <w:szCs w:val="24"/>
              </w:rPr>
            </w:pPr>
            <w:r w:rsidRPr="0034243E">
              <w:rPr>
                <w:sz w:val="22"/>
                <w:szCs w:val="24"/>
              </w:rPr>
              <w:t>- jo taikomos aplinkos apsaugos vadybos užtikrinimo priemonės atitinka  standarto LST EN ISO 14001:2015 (arba lygiaverčio standarto) reikalavimus.</w:t>
            </w:r>
          </w:p>
          <w:p w14:paraId="6685337F" w14:textId="77777777" w:rsidR="000A7A13" w:rsidRPr="0034243E" w:rsidRDefault="000A7A13" w:rsidP="00E74A45">
            <w:pPr>
              <w:spacing w:after="0" w:line="240" w:lineRule="auto"/>
              <w:ind w:right="-1"/>
              <w:jc w:val="both"/>
              <w:rPr>
                <w:sz w:val="22"/>
                <w:szCs w:val="24"/>
              </w:rPr>
            </w:pPr>
          </w:p>
          <w:p w14:paraId="1F1571E5" w14:textId="77777777" w:rsidR="000A7A13" w:rsidRPr="0034243E" w:rsidRDefault="000A7A13" w:rsidP="00E74A45">
            <w:pPr>
              <w:jc w:val="both"/>
              <w:rPr>
                <w:sz w:val="22"/>
              </w:rPr>
            </w:pPr>
            <w:r w:rsidRPr="0034243E">
              <w:rPr>
                <w:sz w:val="22"/>
              </w:rPr>
              <w:t xml:space="preserve">Kaip lygiaverčių aplinkos apsaugos vadybos užtikrinimo priemonių įrodymą, tiekėjas gali pateikti parengtų lygiaverčių taikomų aplinkos apsaugos vadybos priemonių aprašymą, parengtą pagal </w:t>
            </w:r>
            <w:r w:rsidRPr="0034243E">
              <w:rPr>
                <w:spacing w:val="2"/>
                <w:sz w:val="22"/>
              </w:rPr>
              <w:t xml:space="preserve">Aplinkos apsaugos kriterijų, kuriuos Perkančiosios organizacijos ir perkantieji subjektai turi taikyti pirkdamos prekes, paslaugas ar darbus, taikymo tvarkos aprašo 10 </w:t>
            </w:r>
            <w:r w:rsidRPr="0034243E">
              <w:rPr>
                <w:sz w:val="22"/>
              </w:rPr>
              <w:t>p., arba kitus lygiaverčius įrodymus.</w:t>
            </w:r>
          </w:p>
          <w:p w14:paraId="14BF211B" w14:textId="77777777" w:rsidR="000A7A13" w:rsidRPr="0034243E" w:rsidRDefault="000A7A13" w:rsidP="00E74A45">
            <w:pPr>
              <w:jc w:val="both"/>
              <w:rPr>
                <w:sz w:val="22"/>
                <w:u w:val="single"/>
              </w:rPr>
            </w:pPr>
            <w:r w:rsidRPr="0034243E">
              <w:rPr>
                <w:rFonts w:eastAsia="Times New Roman"/>
                <w:i/>
                <w:iCs/>
                <w:sz w:val="22"/>
                <w:szCs w:val="24"/>
                <w:u w:val="single"/>
              </w:rPr>
              <w:t>Pateikiami skenuoti arba el. parašu pasirašyti dokumentai</w:t>
            </w:r>
            <w:r w:rsidRPr="0034243E">
              <w:rPr>
                <w:rFonts w:eastAsia="Times New Roman"/>
                <w:i/>
                <w:sz w:val="22"/>
                <w:szCs w:val="24"/>
                <w:u w:val="single"/>
              </w:rPr>
              <w:t>.</w:t>
            </w:r>
          </w:p>
        </w:tc>
      </w:tr>
    </w:tbl>
    <w:p w14:paraId="7222E09C" w14:textId="77777777" w:rsidR="000A7A13" w:rsidRPr="003F636A" w:rsidRDefault="000A7A13" w:rsidP="000A7A13">
      <w:pPr>
        <w:pStyle w:val="Sraopastraipa"/>
        <w:spacing w:after="0" w:line="20" w:lineRule="atLeast"/>
        <w:ind w:left="567"/>
        <w:jc w:val="both"/>
        <w:rPr>
          <w:rFonts w:cstheme="minorHAnsi"/>
        </w:rPr>
      </w:pPr>
    </w:p>
    <w:p w14:paraId="1A3E1936" w14:textId="291C290D" w:rsidR="00465CDF" w:rsidRPr="00F0499F" w:rsidRDefault="00465CDF">
      <w:pPr>
        <w:pStyle w:val="Sraopastraipa"/>
        <w:numPr>
          <w:ilvl w:val="0"/>
          <w:numId w:val="21"/>
        </w:numPr>
        <w:spacing w:after="0" w:line="240" w:lineRule="auto"/>
        <w:jc w:val="both"/>
        <w:rPr>
          <w:rFonts w:eastAsia="Calibri" w:cstheme="minorHAnsi"/>
        </w:rPr>
      </w:pPr>
      <w:r w:rsidRPr="005B432F">
        <w:rPr>
          <w:sz w:val="21"/>
          <w:szCs w:val="21"/>
        </w:rPr>
        <w:t>Šiame priede reikalaujama kvalifikacija ir (arba) atitiktis kokybės vadybos sistemos ir (arba) aplinkos apsaugos vadybos sistemos standartų reikalavimams turi būti įgyta iki pasiūlymų pateikimo termino pabaigos.</w:t>
      </w:r>
    </w:p>
    <w:p w14:paraId="678DF1D4" w14:textId="77777777" w:rsidR="000A7A13" w:rsidRDefault="000A7A13">
      <w:pPr>
        <w:spacing w:line="259" w:lineRule="auto"/>
        <w:rPr>
          <w:rFonts w:eastAsia="Calibri" w:cstheme="minorHAnsi"/>
          <w:color w:val="0070C0"/>
        </w:rPr>
      </w:pPr>
      <w:bookmarkStart w:id="66" w:name="_Ref38291379"/>
      <w:bookmarkStart w:id="67" w:name="_Ref38291394"/>
      <w:bookmarkStart w:id="68" w:name="_Ref38898251"/>
      <w:r>
        <w:rPr>
          <w:rFonts w:eastAsia="Calibri" w:cstheme="minorHAnsi"/>
          <w:color w:val="0070C0"/>
        </w:rPr>
        <w:br w:type="page"/>
      </w:r>
    </w:p>
    <w:p w14:paraId="28DBB9EF" w14:textId="7D4BFF4C" w:rsidR="00DE7D84" w:rsidRPr="00F0499F" w:rsidRDefault="00840788" w:rsidP="00DE7D84">
      <w:pPr>
        <w:pStyle w:val="Antrat2"/>
        <w:ind w:left="5103"/>
        <w:rPr>
          <w:rFonts w:asciiTheme="minorHAnsi" w:hAnsiTheme="minorHAnsi" w:cstheme="minorHAnsi"/>
          <w:color w:val="0070C0"/>
          <w:sz w:val="21"/>
          <w:szCs w:val="21"/>
        </w:rPr>
      </w:pPr>
      <w:bookmarkStart w:id="69" w:name="_Toc225861163"/>
      <w:r>
        <w:rPr>
          <w:rFonts w:asciiTheme="minorHAnsi" w:eastAsia="Calibri" w:hAnsiTheme="minorHAnsi" w:cstheme="minorHAnsi"/>
          <w:color w:val="0070C0"/>
          <w:sz w:val="21"/>
          <w:szCs w:val="21"/>
        </w:rPr>
        <w:lastRenderedPageBreak/>
        <w:t>P</w:t>
      </w:r>
      <w:r w:rsidR="00DE7D84" w:rsidRPr="00F0499F">
        <w:rPr>
          <w:rFonts w:asciiTheme="minorHAnsi" w:eastAsia="Calibri" w:hAnsiTheme="minorHAnsi" w:cstheme="minorHAnsi"/>
          <w:color w:val="0070C0"/>
          <w:sz w:val="21"/>
          <w:szCs w:val="21"/>
        </w:rPr>
        <w:t xml:space="preserve">irkimo sąlygų </w:t>
      </w:r>
      <w:r w:rsidR="00DE7D84">
        <w:rPr>
          <w:rFonts w:asciiTheme="minorHAnsi" w:eastAsia="Calibri" w:hAnsiTheme="minorHAnsi" w:cstheme="minorHAnsi"/>
          <w:color w:val="0070C0"/>
          <w:sz w:val="21"/>
          <w:szCs w:val="21"/>
        </w:rPr>
        <w:t>5</w:t>
      </w:r>
      <w:r w:rsidR="00DE7D84" w:rsidRPr="00F0499F">
        <w:rPr>
          <w:rFonts w:asciiTheme="minorHAnsi" w:eastAsia="Calibri" w:hAnsiTheme="minorHAnsi" w:cstheme="minorHAnsi"/>
          <w:color w:val="0070C0"/>
          <w:sz w:val="21"/>
          <w:szCs w:val="21"/>
        </w:rPr>
        <w:t xml:space="preserve"> priedas „EBVPD“ </w:t>
      </w:r>
      <w:r w:rsidR="00DE7D84"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DD36B3">
        <w:rPr>
          <w:rFonts w:asciiTheme="minorHAnsi" w:hAnsiTheme="minorHAnsi" w:cstheme="minorHAnsi"/>
          <w:color w:val="0070C0"/>
          <w:sz w:val="21"/>
          <w:szCs w:val="21"/>
        </w:rPr>
        <w:t xml:space="preserve"> </w:t>
      </w:r>
      <w:r w:rsidR="007B736C">
        <w:rPr>
          <w:rFonts w:asciiTheme="minorHAnsi" w:hAnsiTheme="minorHAnsi" w:cstheme="minorHAnsi"/>
          <w:color w:val="0070C0"/>
          <w:sz w:val="21"/>
          <w:szCs w:val="21"/>
        </w:rPr>
        <w:t>pdf.</w:t>
      </w:r>
      <w:r w:rsidR="00DE7D84" w:rsidRPr="00F0499F">
        <w:rPr>
          <w:rFonts w:asciiTheme="minorHAnsi" w:hAnsiTheme="minorHAnsi" w:cstheme="minorHAnsi"/>
          <w:color w:val="0070C0"/>
          <w:sz w:val="21"/>
          <w:szCs w:val="21"/>
        </w:rPr>
        <w:t xml:space="preserve"> formatu)</w:t>
      </w:r>
      <w:bookmarkEnd w:id="66"/>
      <w:bookmarkEnd w:id="67"/>
      <w:bookmarkEnd w:id="68"/>
      <w:bookmarkEnd w:id="69"/>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31A00556" w:rsidR="00DE7D84" w:rsidRPr="00F0499F" w:rsidRDefault="00DE7D84" w:rsidP="00DE7D84">
      <w:pPr>
        <w:jc w:val="both"/>
        <w:rPr>
          <w:rFonts w:cstheme="minorHAnsi"/>
          <w:sz w:val="22"/>
          <w:szCs w:val="22"/>
        </w:rPr>
      </w:pPr>
      <w:r w:rsidRPr="00F0499F">
        <w:rPr>
          <w:rFonts w:cstheme="minorHAnsi"/>
          <w:sz w:val="22"/>
          <w:szCs w:val="22"/>
        </w:rPr>
        <w:t xml:space="preserve">„Europos bendrasis viešųjų pirkimų dokumentas (EBVPD)“ pateikiamas .xml </w:t>
      </w:r>
      <w:r w:rsidR="007B736C">
        <w:rPr>
          <w:rFonts w:cstheme="minorHAnsi"/>
          <w:sz w:val="22"/>
          <w:szCs w:val="22"/>
        </w:rPr>
        <w:t>i</w:t>
      </w:r>
      <w:r w:rsidR="00DD36B3">
        <w:rPr>
          <w:rFonts w:cstheme="minorHAnsi"/>
          <w:sz w:val="22"/>
          <w:szCs w:val="22"/>
        </w:rPr>
        <w:t xml:space="preserve">r </w:t>
      </w:r>
      <w:r w:rsidR="007B736C">
        <w:rPr>
          <w:rFonts w:cstheme="minorHAnsi"/>
          <w:sz w:val="22"/>
          <w:szCs w:val="22"/>
        </w:rPr>
        <w:t xml:space="preserve">/ar pdf.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Default="00DE7D84" w:rsidP="00DE7D84">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25861164"/>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21FED5AF" w14:textId="77777777" w:rsidR="000A7A13" w:rsidRPr="000A7A13" w:rsidRDefault="000A7A13" w:rsidP="000A7A13"/>
    <w:p w14:paraId="55664F65" w14:textId="4CC0856C" w:rsidR="000A7A13" w:rsidRPr="00230D0C" w:rsidRDefault="000A7A13" w:rsidP="000A7A13">
      <w:pPr>
        <w:spacing w:after="0" w:line="240" w:lineRule="auto"/>
        <w:ind w:firstLine="709"/>
        <w:jc w:val="center"/>
        <w:rPr>
          <w:rFonts w:ascii="Times New Roman" w:eastAsia="Calibri" w:hAnsi="Times New Roman" w:cs="Times New Roman"/>
          <w:sz w:val="22"/>
          <w:szCs w:val="22"/>
        </w:rPr>
      </w:pPr>
      <w:r w:rsidRPr="00230D0C">
        <w:rPr>
          <w:rFonts w:ascii="Times New Roman" w:eastAsia="Calibri" w:hAnsi="Times New Roman" w:cs="Times New Roman"/>
          <w:sz w:val="22"/>
          <w:szCs w:val="22"/>
        </w:rPr>
        <w:t>(Pasiūlymo formos dėl 1-os ir dėl 2-os pirkimo dalies pateikiamos atskiru failu)</w:t>
      </w:r>
    </w:p>
    <w:p w14:paraId="01848EC8" w14:textId="77777777" w:rsidR="000A7A13" w:rsidRPr="000A7A13" w:rsidRDefault="000A7A13" w:rsidP="000A7A13"/>
    <w:p w14:paraId="3B46EE13" w14:textId="10CB6B29" w:rsidR="000A7A13" w:rsidRDefault="000A7A13">
      <w:pPr>
        <w:spacing w:line="259" w:lineRule="auto"/>
        <w:rPr>
          <w:rFonts w:cstheme="minorHAnsi"/>
          <w:color w:val="7030A0"/>
        </w:rPr>
      </w:pPr>
      <w:r>
        <w:rPr>
          <w:rFonts w:cstheme="minorHAnsi"/>
          <w:color w:val="7030A0"/>
        </w:rPr>
        <w:br w:type="page"/>
      </w:r>
    </w:p>
    <w:p w14:paraId="23C25728" w14:textId="4C7B684E" w:rsidR="00EC7552" w:rsidRPr="00F0499F" w:rsidRDefault="00EC7552" w:rsidP="00EC7552">
      <w:pPr>
        <w:pStyle w:val="Antrat2"/>
        <w:ind w:left="5103"/>
        <w:rPr>
          <w:rFonts w:asciiTheme="minorHAnsi" w:eastAsia="Calibri" w:hAnsiTheme="minorHAnsi" w:cstheme="minorHAnsi"/>
          <w:color w:val="0070C0"/>
          <w:sz w:val="21"/>
          <w:szCs w:val="21"/>
        </w:rPr>
      </w:pPr>
      <w:bookmarkStart w:id="74" w:name="_Toc225861165"/>
      <w:bookmarkStart w:id="75" w:name="_Ref39484039"/>
      <w:bookmarkStart w:id="76"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00F34518">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priedas „</w:t>
      </w:r>
      <w:r w:rsidRPr="00EC7552">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74"/>
    </w:p>
    <w:bookmarkEnd w:id="75"/>
    <w:bookmarkEnd w:id="76"/>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pPr>
        <w:pStyle w:val="Sraopastraipa"/>
        <w:numPr>
          <w:ilvl w:val="0"/>
          <w:numId w:val="18"/>
        </w:numPr>
        <w:spacing w:after="0" w:line="240" w:lineRule="auto"/>
        <w:ind w:left="0" w:firstLine="567"/>
        <w:jc w:val="both"/>
        <w:rPr>
          <w:rFonts w:cs="Times New Roman"/>
        </w:rPr>
      </w:pPr>
      <w:r>
        <w:rPr>
          <w:rFonts w:cs="Times New Roman"/>
        </w:rPr>
        <w:t>Perkančioji organizacija ekonomiškai naudingiausią pasiūlymą išrenka pagal kainą.</w:t>
      </w:r>
    </w:p>
    <w:p w14:paraId="511455E1" w14:textId="607CD5C9" w:rsidR="005C426C" w:rsidRPr="005C426C" w:rsidRDefault="00DD2565">
      <w:pPr>
        <w:pStyle w:val="Sraopastraipa"/>
        <w:numPr>
          <w:ilvl w:val="0"/>
          <w:numId w:val="18"/>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77777777" w:rsidR="008D4CD8" w:rsidRPr="004A505F" w:rsidRDefault="00DD2565">
      <w:pPr>
        <w:pStyle w:val="Sraopastraipa"/>
        <w:numPr>
          <w:ilvl w:val="0"/>
          <w:numId w:val="18"/>
        </w:numPr>
        <w:spacing w:after="0" w:line="240" w:lineRule="auto"/>
        <w:ind w:left="0" w:firstLine="567"/>
        <w:jc w:val="both"/>
        <w:rPr>
          <w:rFonts w:cs="Times New Roman"/>
        </w:rPr>
      </w:pPr>
      <w:r w:rsidRPr="005C426C">
        <w:rPr>
          <w:rFonts w:cs="Times New Roman"/>
        </w:rPr>
        <w:t xml:space="preserve">Perkančioji organizacija nustato </w:t>
      </w:r>
      <w:r w:rsidRPr="005C426C">
        <w:rPr>
          <w:rFonts w:cs="Times New Roman"/>
          <w:b/>
          <w:bCs/>
          <w:color w:val="00B050"/>
        </w:rPr>
        <w:t>fiksuoto įkainio kainodarą</w:t>
      </w:r>
      <w:r w:rsidRPr="005C426C">
        <w:rPr>
          <w:rFonts w:cs="Times New Roman"/>
          <w:b/>
          <w:bCs/>
        </w:rPr>
        <w:t>.</w:t>
      </w:r>
    </w:p>
    <w:p w14:paraId="6D0C27E5" w14:textId="37C94DC3" w:rsidR="00915DCA" w:rsidRPr="004A505F" w:rsidRDefault="004A505F" w:rsidP="00087C2C">
      <w:pPr>
        <w:pStyle w:val="Sraopastraipa"/>
        <w:numPr>
          <w:ilvl w:val="0"/>
          <w:numId w:val="18"/>
        </w:numPr>
        <w:spacing w:after="0" w:line="240" w:lineRule="auto"/>
        <w:ind w:left="0" w:firstLine="567"/>
        <w:jc w:val="both"/>
        <w:rPr>
          <w:rFonts w:cs="Times New Roman"/>
        </w:rPr>
      </w:pPr>
      <w:r w:rsidRPr="004A505F">
        <w:rPr>
          <w:rFonts w:cs="Times New Roman"/>
        </w:rPr>
        <w:t>Pirkimo dokumentuose ir sutartyje nustačius fiksuoto įkainio kainodarą, pasiūlymo vertinimo metu yra vertinama įkainių suma. Jei pirkimo objektas susideda iš sudėtinių dalių ir pirkimo vykdytojas numato pirkti skirtingus paslaugų kiekius ir (ar) apimtis, vertinant pasiūlymą, vertinama įkainių, padaugintų iš numatomų įsigyti preliminarių kiekių ir (ar) apimčių</w:t>
      </w:r>
      <w:r>
        <w:rPr>
          <w:rFonts w:cs="Times New Roman"/>
        </w:rPr>
        <w:t>:</w:t>
      </w:r>
    </w:p>
    <w:p w14:paraId="3D6DB144" w14:textId="238BB636" w:rsidR="00DD2565" w:rsidRPr="00915DCA" w:rsidRDefault="00915DCA" w:rsidP="00915DCA">
      <w:pPr>
        <w:pStyle w:val="Sraopastraipa"/>
        <w:numPr>
          <w:ilvl w:val="0"/>
          <w:numId w:val="35"/>
        </w:numPr>
        <w:spacing w:after="0" w:line="240" w:lineRule="auto"/>
        <w:jc w:val="both"/>
        <w:rPr>
          <w:rFonts w:cs="Times New Roman"/>
        </w:rPr>
      </w:pPr>
      <w:r>
        <w:rPr>
          <w:rFonts w:ascii="Calibri" w:hAnsi="Calibri" w:cs="Calibri"/>
          <w:spacing w:val="2"/>
          <w:shd w:val="clear" w:color="auto" w:fill="FFFFFF"/>
        </w:rPr>
        <w:t xml:space="preserve">Dėl 1-os pirkimo dalies - </w:t>
      </w:r>
      <w:r w:rsidRPr="00FE6097">
        <w:rPr>
          <w:rFonts w:cstheme="minorHAnsi"/>
        </w:rPr>
        <w:t>gatvių kelkraščių valymo ir šlavimo paslaugų Mažeikių seniūnijos teritorijoje pirkim</w:t>
      </w:r>
      <w:r>
        <w:rPr>
          <w:rFonts w:cstheme="minorHAnsi"/>
        </w:rPr>
        <w:t>o</w:t>
      </w:r>
      <w:r>
        <w:rPr>
          <w:rFonts w:ascii="Calibri" w:hAnsi="Calibri" w:cs="Calibri"/>
          <w:spacing w:val="2"/>
          <w:shd w:val="clear" w:color="auto" w:fill="FFFFFF"/>
        </w:rPr>
        <w:t xml:space="preserve"> </w:t>
      </w:r>
      <w:r w:rsidR="008D4CD8" w:rsidRPr="005444D3">
        <w:rPr>
          <w:rFonts w:ascii="Calibri" w:hAnsi="Calibri" w:cs="Calibri"/>
          <w:spacing w:val="2"/>
          <w:shd w:val="clear" w:color="auto" w:fill="FFFFFF"/>
        </w:rPr>
        <w:t xml:space="preserve">Pasiūlymo formoje (specialiųjų sąlygų 6 priedas) </w:t>
      </w:r>
      <w:r>
        <w:rPr>
          <w:rFonts w:ascii="Calibri" w:hAnsi="Calibri" w:cs="Calibri"/>
          <w:spacing w:val="2"/>
          <w:shd w:val="clear" w:color="auto" w:fill="FFFFFF"/>
        </w:rPr>
        <w:t xml:space="preserve">- </w:t>
      </w:r>
      <w:r w:rsidR="00300797">
        <w:rPr>
          <w:rFonts w:ascii="Calibri" w:hAnsi="Calibri" w:cs="Calibri"/>
          <w:spacing w:val="2"/>
          <w:shd w:val="clear" w:color="auto" w:fill="FFFFFF"/>
        </w:rPr>
        <w:t>l</w:t>
      </w:r>
      <w:r w:rsidR="00F142DE" w:rsidRPr="00F142DE">
        <w:rPr>
          <w:rFonts w:ascii="Calibri" w:hAnsi="Calibri" w:cs="Calibri"/>
          <w:spacing w:val="2"/>
          <w:shd w:val="clear" w:color="auto" w:fill="FFFFFF"/>
        </w:rPr>
        <w:t xml:space="preserve">aukelyje „Bendra pasiūlymo palyginamoji kaina Eur su PVM“ nurodyta kaina bus laikoma per didele, nepriimtina, jeigu bus lygi ar didesnė už </w:t>
      </w:r>
      <w:r w:rsidR="00F142DE" w:rsidRPr="00F142DE">
        <w:rPr>
          <w:rFonts w:ascii="Calibri" w:hAnsi="Calibri" w:cs="Calibri"/>
          <w:b/>
          <w:bCs/>
          <w:spacing w:val="2"/>
          <w:shd w:val="clear" w:color="auto" w:fill="FFFFFF"/>
        </w:rPr>
        <w:t>112530</w:t>
      </w:r>
      <w:r w:rsidR="00F142DE" w:rsidRPr="00F142DE">
        <w:rPr>
          <w:rFonts w:ascii="Calibri" w:hAnsi="Calibri" w:cs="Calibri"/>
          <w:spacing w:val="2"/>
          <w:shd w:val="clear" w:color="auto" w:fill="FFFFFF"/>
        </w:rPr>
        <w:t xml:space="preserve"> eurų. Jei pasiūlymą pateiks ne PVM mokėtojas „Bendra pasiūlymo palyginamoji kaina Eur su PVM“ nurodyta kaina bus laikoma per didele, nepriimtina, jeigu bus lygi ar didesnė už </w:t>
      </w:r>
      <w:r w:rsidR="00F142DE" w:rsidRPr="00F142DE">
        <w:rPr>
          <w:rFonts w:ascii="Calibri" w:hAnsi="Calibri" w:cs="Calibri"/>
          <w:b/>
          <w:bCs/>
          <w:spacing w:val="2"/>
          <w:shd w:val="clear" w:color="auto" w:fill="FFFFFF"/>
        </w:rPr>
        <w:t>112530</w:t>
      </w:r>
      <w:r w:rsidR="00F142DE" w:rsidRPr="00F142DE">
        <w:rPr>
          <w:rFonts w:ascii="Calibri" w:hAnsi="Calibri" w:cs="Calibri"/>
          <w:spacing w:val="2"/>
          <w:shd w:val="clear" w:color="auto" w:fill="FFFFFF"/>
        </w:rPr>
        <w:t xml:space="preserve"> eurų Nurodytos paslaugos bus perkamos pagal poreikį, neviršijant pirkimo dokumentuose ir sutarties projekte nustatytos maksimalios sudaromos sutarties vertės – </w:t>
      </w:r>
      <w:r w:rsidR="00F142DE" w:rsidRPr="00F142DE">
        <w:rPr>
          <w:rFonts w:ascii="Calibri" w:hAnsi="Calibri" w:cs="Calibri"/>
          <w:b/>
          <w:bCs/>
          <w:spacing w:val="2"/>
          <w:shd w:val="clear" w:color="auto" w:fill="FFFFFF"/>
        </w:rPr>
        <w:t>93000</w:t>
      </w:r>
      <w:r w:rsidR="00F142DE" w:rsidRPr="00F142DE">
        <w:rPr>
          <w:rFonts w:ascii="Calibri" w:hAnsi="Calibri" w:cs="Calibri"/>
          <w:spacing w:val="2"/>
          <w:shd w:val="clear" w:color="auto" w:fill="FFFFFF"/>
        </w:rPr>
        <w:t xml:space="preserve"> eurų be PVM (</w:t>
      </w:r>
      <w:r w:rsidR="00F142DE" w:rsidRPr="00F142DE">
        <w:rPr>
          <w:rFonts w:ascii="Calibri" w:hAnsi="Calibri" w:cs="Calibri"/>
          <w:b/>
          <w:bCs/>
          <w:spacing w:val="2"/>
          <w:shd w:val="clear" w:color="auto" w:fill="FFFFFF"/>
        </w:rPr>
        <w:t xml:space="preserve">112530 </w:t>
      </w:r>
      <w:r w:rsidR="00F142DE" w:rsidRPr="00F142DE">
        <w:rPr>
          <w:rFonts w:ascii="Calibri" w:hAnsi="Calibri" w:cs="Calibri"/>
          <w:spacing w:val="2"/>
          <w:shd w:val="clear" w:color="auto" w:fill="FFFFFF"/>
        </w:rPr>
        <w:t>eurų su PVM)“.</w:t>
      </w:r>
    </w:p>
    <w:p w14:paraId="600E5501" w14:textId="654AD047" w:rsidR="00915DCA" w:rsidRPr="005444D3" w:rsidRDefault="00915DCA" w:rsidP="00915DCA">
      <w:pPr>
        <w:pStyle w:val="Sraopastraipa"/>
        <w:numPr>
          <w:ilvl w:val="0"/>
          <w:numId w:val="35"/>
        </w:numPr>
        <w:spacing w:after="0" w:line="240" w:lineRule="auto"/>
        <w:jc w:val="both"/>
        <w:rPr>
          <w:rFonts w:cs="Times New Roman"/>
        </w:rPr>
      </w:pPr>
      <w:r>
        <w:rPr>
          <w:rFonts w:ascii="Calibri" w:hAnsi="Calibri" w:cs="Calibri"/>
          <w:spacing w:val="2"/>
          <w:shd w:val="clear" w:color="auto" w:fill="FFFFFF"/>
        </w:rPr>
        <w:t xml:space="preserve">Dėl 2-os pirkimo dalies - </w:t>
      </w:r>
      <w:r w:rsidRPr="00FE6097">
        <w:rPr>
          <w:rFonts w:cstheme="minorHAnsi"/>
        </w:rPr>
        <w:t xml:space="preserve">gatvių kelkraščių valymo ir šlavimo paslaugų </w:t>
      </w:r>
      <w:r>
        <w:rPr>
          <w:rFonts w:cstheme="minorHAnsi"/>
        </w:rPr>
        <w:t>Viekšnių</w:t>
      </w:r>
      <w:r w:rsidRPr="00FE6097">
        <w:rPr>
          <w:rFonts w:cstheme="minorHAnsi"/>
        </w:rPr>
        <w:t xml:space="preserve"> seniūnijos teritorijoje pirkim</w:t>
      </w:r>
      <w:r>
        <w:rPr>
          <w:rFonts w:cstheme="minorHAnsi"/>
        </w:rPr>
        <w:t>o</w:t>
      </w:r>
      <w:r>
        <w:rPr>
          <w:rFonts w:ascii="Calibri" w:hAnsi="Calibri" w:cs="Calibri"/>
          <w:spacing w:val="2"/>
          <w:shd w:val="clear" w:color="auto" w:fill="FFFFFF"/>
        </w:rPr>
        <w:t xml:space="preserve"> </w:t>
      </w:r>
      <w:r w:rsidRPr="005444D3">
        <w:rPr>
          <w:rFonts w:ascii="Calibri" w:hAnsi="Calibri" w:cs="Calibri"/>
          <w:spacing w:val="2"/>
          <w:shd w:val="clear" w:color="auto" w:fill="FFFFFF"/>
        </w:rPr>
        <w:t xml:space="preserve">Pasiūlymo formoje (specialiųjų sąlygų 6 priedas) </w:t>
      </w:r>
      <w:r>
        <w:rPr>
          <w:rFonts w:ascii="Calibri" w:hAnsi="Calibri" w:cs="Calibri"/>
          <w:spacing w:val="2"/>
          <w:shd w:val="clear" w:color="auto" w:fill="FFFFFF"/>
        </w:rPr>
        <w:t xml:space="preserve">- </w:t>
      </w:r>
      <w:r w:rsidR="00300797">
        <w:rPr>
          <w:rFonts w:ascii="Calibri" w:hAnsi="Calibri" w:cs="Calibri"/>
          <w:spacing w:val="2"/>
          <w:shd w:val="clear" w:color="auto" w:fill="FFFFFF"/>
        </w:rPr>
        <w:t>l</w:t>
      </w:r>
      <w:r w:rsidR="00300797" w:rsidRPr="00300797">
        <w:rPr>
          <w:rFonts w:ascii="Calibri" w:hAnsi="Calibri" w:cs="Calibri"/>
          <w:spacing w:val="2"/>
          <w:shd w:val="clear" w:color="auto" w:fill="FFFFFF"/>
        </w:rPr>
        <w:t xml:space="preserve">aukelyje „Bendra pasiūlymo palyginamoji kaina Eur su PVM“ nurodyta kaina bus laikoma per didele, nepriimtina, jeigu bus lygi ar didesnė už </w:t>
      </w:r>
      <w:r w:rsidR="00300797" w:rsidRPr="00300797">
        <w:rPr>
          <w:rFonts w:ascii="Calibri" w:hAnsi="Calibri" w:cs="Calibri"/>
          <w:b/>
          <w:bCs/>
          <w:spacing w:val="2"/>
          <w:shd w:val="clear" w:color="auto" w:fill="FFFFFF"/>
        </w:rPr>
        <w:t xml:space="preserve">4300 </w:t>
      </w:r>
      <w:r w:rsidR="00300797" w:rsidRPr="00300797">
        <w:rPr>
          <w:rFonts w:ascii="Calibri" w:hAnsi="Calibri" w:cs="Calibri"/>
          <w:spacing w:val="2"/>
          <w:shd w:val="clear" w:color="auto" w:fill="FFFFFF"/>
        </w:rPr>
        <w:t xml:space="preserve">eurų. Jei pasiūlymą pateiks ne PVM mokėtojas „Bendra pasiūlymo palyginamoji kaina Eur su PVM“ nurodyta kaina bus laikoma per didele, nepriimtina, jeigu bus lygi ar didesnė už </w:t>
      </w:r>
      <w:r w:rsidR="00300797" w:rsidRPr="00300797">
        <w:rPr>
          <w:rFonts w:ascii="Calibri" w:hAnsi="Calibri" w:cs="Calibri"/>
          <w:b/>
          <w:bCs/>
          <w:spacing w:val="2"/>
          <w:shd w:val="clear" w:color="auto" w:fill="FFFFFF"/>
        </w:rPr>
        <w:t>4300</w:t>
      </w:r>
      <w:r w:rsidR="00300797" w:rsidRPr="00300797">
        <w:rPr>
          <w:rFonts w:ascii="Calibri" w:hAnsi="Calibri" w:cs="Calibri"/>
          <w:spacing w:val="2"/>
          <w:shd w:val="clear" w:color="auto" w:fill="FFFFFF"/>
        </w:rPr>
        <w:t xml:space="preserve"> eurų Nurodytos paslaugos bus perkamos pagal poreikį, neviršijant pirkimo dokumentuose ir sutarties projekte nustatytos maksimalios sudaromos sutarties vertės – </w:t>
      </w:r>
      <w:r w:rsidR="00300797" w:rsidRPr="00300797">
        <w:rPr>
          <w:rFonts w:ascii="Calibri" w:hAnsi="Calibri" w:cs="Calibri"/>
          <w:b/>
          <w:bCs/>
          <w:spacing w:val="2"/>
          <w:shd w:val="clear" w:color="auto" w:fill="FFFFFF"/>
        </w:rPr>
        <w:t>3553,72</w:t>
      </w:r>
      <w:r w:rsidR="00300797" w:rsidRPr="00300797">
        <w:rPr>
          <w:rFonts w:ascii="Calibri" w:hAnsi="Calibri" w:cs="Calibri"/>
          <w:spacing w:val="2"/>
          <w:shd w:val="clear" w:color="auto" w:fill="FFFFFF"/>
        </w:rPr>
        <w:t xml:space="preserve">  eurų be PVM (</w:t>
      </w:r>
      <w:r w:rsidR="00300797" w:rsidRPr="00300797">
        <w:rPr>
          <w:rFonts w:ascii="Calibri" w:hAnsi="Calibri" w:cs="Calibri"/>
          <w:b/>
          <w:bCs/>
          <w:spacing w:val="2"/>
          <w:shd w:val="clear" w:color="auto" w:fill="FFFFFF"/>
        </w:rPr>
        <w:t>4300</w:t>
      </w:r>
      <w:r w:rsidR="00300797" w:rsidRPr="00300797">
        <w:rPr>
          <w:rFonts w:ascii="Calibri" w:hAnsi="Calibri" w:cs="Calibri"/>
          <w:spacing w:val="2"/>
          <w:shd w:val="clear" w:color="auto" w:fill="FFFFFF"/>
        </w:rPr>
        <w:t xml:space="preserve"> eurų su PVM)“.</w:t>
      </w:r>
    </w:p>
    <w:p w14:paraId="44BC3221" w14:textId="77777777" w:rsidR="00DE7D84" w:rsidRPr="00210870" w:rsidRDefault="00DE7D84" w:rsidP="00DE7D8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77" w:name="_Toc225861166"/>
      <w:bookmarkStart w:id="78" w:name="_Ref39586171"/>
      <w:bookmarkStart w:id="79" w:name="_Ref39673580"/>
      <w:bookmarkStart w:id="80"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7"/>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81" w:name="_Toc225861167"/>
      <w:r>
        <w:rPr>
          <w:rFonts w:asciiTheme="minorHAnsi" w:hAnsiTheme="minorHAnsi"/>
          <w:color w:val="0070C0"/>
          <w:sz w:val="21"/>
          <w:szCs w:val="21"/>
        </w:rPr>
        <w:lastRenderedPageBreak/>
        <w:t>Pirkimo sąlygų 9 priedas „Tiekėjo deklaracija dėl atitikties Reglamento nuostatoms fiziniam asmeniui“</w:t>
      </w:r>
      <w:bookmarkEnd w:id="81"/>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82" w:name="_Toc22586116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8"/>
      <w:bookmarkEnd w:id="79"/>
      <w:bookmarkEnd w:id="80"/>
      <w:bookmarkEnd w:id="82"/>
    </w:p>
    <w:p w14:paraId="477D91D9" w14:textId="77777777" w:rsidR="00DE7D84" w:rsidRPr="00230D0C" w:rsidRDefault="00DE7D84" w:rsidP="00DE7D84">
      <w:pPr>
        <w:rPr>
          <w:sz w:val="22"/>
          <w:szCs w:val="22"/>
        </w:rPr>
      </w:pPr>
    </w:p>
    <w:p w14:paraId="37511244" w14:textId="357399DF" w:rsidR="00DE7D84" w:rsidRPr="00A139A2" w:rsidRDefault="002D4FB4" w:rsidP="002D4FB4">
      <w:pPr>
        <w:jc w:val="center"/>
        <w:rPr>
          <w:rFonts w:cstheme="minorHAnsi"/>
          <w:b/>
          <w:bCs/>
          <w:smallCaps/>
          <w:sz w:val="22"/>
          <w:szCs w:val="22"/>
        </w:rPr>
      </w:pPr>
      <w:r w:rsidRPr="00230D0C">
        <w:rPr>
          <w:rFonts w:eastAsia="Calibri" w:cstheme="minorHAnsi"/>
          <w:sz w:val="22"/>
          <w:szCs w:val="22"/>
        </w:rPr>
        <w:t>(Sutarties projektas</w:t>
      </w:r>
      <w:r w:rsidR="00A139A2" w:rsidRPr="00230D0C">
        <w:rPr>
          <w:rFonts w:eastAsia="Calibri" w:cstheme="minorHAnsi"/>
          <w:sz w:val="22"/>
          <w:szCs w:val="22"/>
        </w:rPr>
        <w:t xml:space="preserve"> dėl 1- os ir dėl 2-os pirkimo dalies </w:t>
      </w:r>
      <w:r w:rsidRPr="00230D0C">
        <w:rPr>
          <w:rFonts w:eastAsia="Calibri" w:cstheme="minorHAnsi"/>
          <w:sz w:val="22"/>
          <w:szCs w:val="22"/>
        </w:rPr>
        <w:t xml:space="preserve"> pateikiamas atskiru failu)</w:t>
      </w:r>
      <w:r w:rsidR="00DE7D84" w:rsidRPr="00A139A2">
        <w:rPr>
          <w:rFonts w:cstheme="minorHAnsi"/>
          <w:b/>
          <w:bCs/>
          <w:smallCaps/>
          <w:sz w:val="22"/>
          <w:szCs w:val="22"/>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83" w:name="_Toc183078293"/>
      <w:bookmarkStart w:id="84" w:name="_Toc225861169"/>
      <w:r w:rsidRPr="002D4FB4">
        <w:rPr>
          <w:rFonts w:ascii="Calibri" w:eastAsia="Calibri" w:hAnsi="Calibri" w:cs="Calibri Light"/>
          <w:color w:val="0070C0"/>
        </w:rPr>
        <w:lastRenderedPageBreak/>
        <w:t>Pirkimo sąlygų 11 priedas „Tiekėjo deklaracija dėl atskaitingų asmenų“</w:t>
      </w:r>
      <w:bookmarkEnd w:id="83"/>
      <w:bookmarkEnd w:id="84"/>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(-os)/(atstovaujamo (-os))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1629AC73" w:rsidR="008662F8" w:rsidRDefault="008662F8">
      <w:pPr>
        <w:spacing w:line="259" w:lineRule="auto"/>
      </w:pPr>
    </w:p>
    <w:sectPr w:rsidR="008662F8" w:rsidSect="00805105">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9306" w14:textId="77777777" w:rsidR="00A03AB9" w:rsidRDefault="00A03AB9" w:rsidP="00DE7D84">
      <w:pPr>
        <w:spacing w:after="0" w:line="240" w:lineRule="auto"/>
      </w:pPr>
      <w:r>
        <w:separator/>
      </w:r>
    </w:p>
  </w:endnote>
  <w:endnote w:type="continuationSeparator" w:id="0">
    <w:p w14:paraId="34595C0B" w14:textId="77777777" w:rsidR="00A03AB9" w:rsidRDefault="00A03AB9"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71B7" w14:textId="77777777" w:rsidR="00A03AB9" w:rsidRDefault="00A03AB9" w:rsidP="00DE7D84">
      <w:pPr>
        <w:spacing w:after="0" w:line="240" w:lineRule="auto"/>
      </w:pPr>
      <w:r>
        <w:separator/>
      </w:r>
    </w:p>
  </w:footnote>
  <w:footnote w:type="continuationSeparator" w:id="0">
    <w:p w14:paraId="6182A6EE" w14:textId="77777777" w:rsidR="00A03AB9" w:rsidRDefault="00A03AB9"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178" w:hanging="360"/>
      </w:pPr>
      <w:rPr>
        <w:color w:val="auto"/>
      </w:rPr>
    </w:lvl>
    <w:lvl w:ilvl="1" w:tplc="04270019" w:tentative="1">
      <w:start w:val="1"/>
      <w:numFmt w:val="lowerLetter"/>
      <w:lvlText w:val="%2."/>
      <w:lvlJc w:val="left"/>
      <w:pPr>
        <w:ind w:left="1898" w:hanging="360"/>
      </w:pPr>
    </w:lvl>
    <w:lvl w:ilvl="2" w:tplc="0427001B" w:tentative="1">
      <w:start w:val="1"/>
      <w:numFmt w:val="lowerRoman"/>
      <w:lvlText w:val="%3."/>
      <w:lvlJc w:val="right"/>
      <w:pPr>
        <w:ind w:left="2618" w:hanging="180"/>
      </w:pPr>
    </w:lvl>
    <w:lvl w:ilvl="3" w:tplc="0427000F" w:tentative="1">
      <w:start w:val="1"/>
      <w:numFmt w:val="decimal"/>
      <w:lvlText w:val="%4."/>
      <w:lvlJc w:val="left"/>
      <w:pPr>
        <w:ind w:left="3338" w:hanging="360"/>
      </w:pPr>
    </w:lvl>
    <w:lvl w:ilvl="4" w:tplc="04270019" w:tentative="1">
      <w:start w:val="1"/>
      <w:numFmt w:val="lowerLetter"/>
      <w:lvlText w:val="%5."/>
      <w:lvlJc w:val="left"/>
      <w:pPr>
        <w:ind w:left="4058" w:hanging="360"/>
      </w:pPr>
    </w:lvl>
    <w:lvl w:ilvl="5" w:tplc="0427001B" w:tentative="1">
      <w:start w:val="1"/>
      <w:numFmt w:val="lowerRoman"/>
      <w:lvlText w:val="%6."/>
      <w:lvlJc w:val="right"/>
      <w:pPr>
        <w:ind w:left="4778" w:hanging="180"/>
      </w:pPr>
    </w:lvl>
    <w:lvl w:ilvl="6" w:tplc="0427000F" w:tentative="1">
      <w:start w:val="1"/>
      <w:numFmt w:val="decimal"/>
      <w:lvlText w:val="%7."/>
      <w:lvlJc w:val="left"/>
      <w:pPr>
        <w:ind w:left="5498" w:hanging="360"/>
      </w:pPr>
    </w:lvl>
    <w:lvl w:ilvl="7" w:tplc="04270019" w:tentative="1">
      <w:start w:val="1"/>
      <w:numFmt w:val="lowerLetter"/>
      <w:lvlText w:val="%8."/>
      <w:lvlJc w:val="left"/>
      <w:pPr>
        <w:ind w:left="6218" w:hanging="360"/>
      </w:pPr>
    </w:lvl>
    <w:lvl w:ilvl="8" w:tplc="0427001B" w:tentative="1">
      <w:start w:val="1"/>
      <w:numFmt w:val="lowerRoman"/>
      <w:lvlText w:val="%9."/>
      <w:lvlJc w:val="right"/>
      <w:pPr>
        <w:ind w:left="693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DD3B0A"/>
    <w:multiLevelType w:val="hybridMultilevel"/>
    <w:tmpl w:val="7F22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4E8182E"/>
    <w:multiLevelType w:val="hybridMultilevel"/>
    <w:tmpl w:val="ABD827D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1"/>
  </w:num>
  <w:num w:numId="2" w16cid:durableId="207184103">
    <w:abstractNumId w:val="7"/>
  </w:num>
  <w:num w:numId="3" w16cid:durableId="1528367431">
    <w:abstractNumId w:val="23"/>
  </w:num>
  <w:num w:numId="4" w16cid:durableId="1484615006">
    <w:abstractNumId w:val="26"/>
  </w:num>
  <w:num w:numId="5" w16cid:durableId="607934237">
    <w:abstractNumId w:val="19"/>
  </w:num>
  <w:num w:numId="6" w16cid:durableId="408162091">
    <w:abstractNumId w:val="33"/>
  </w:num>
  <w:num w:numId="7" w16cid:durableId="749809940">
    <w:abstractNumId w:val="6"/>
  </w:num>
  <w:num w:numId="8" w16cid:durableId="1864435576">
    <w:abstractNumId w:val="29"/>
  </w:num>
  <w:num w:numId="9" w16cid:durableId="583805921">
    <w:abstractNumId w:val="3"/>
  </w:num>
  <w:num w:numId="10" w16cid:durableId="1516917841">
    <w:abstractNumId w:val="13"/>
  </w:num>
  <w:num w:numId="11" w16cid:durableId="2105684055">
    <w:abstractNumId w:val="25"/>
  </w:num>
  <w:num w:numId="12" w16cid:durableId="371005059">
    <w:abstractNumId w:val="22"/>
  </w:num>
  <w:num w:numId="13" w16cid:durableId="1789858266">
    <w:abstractNumId w:val="30"/>
  </w:num>
  <w:num w:numId="14" w16cid:durableId="1884630571">
    <w:abstractNumId w:val="16"/>
  </w:num>
  <w:num w:numId="15" w16cid:durableId="494614562">
    <w:abstractNumId w:val="24"/>
  </w:num>
  <w:num w:numId="16" w16cid:durableId="1473055655">
    <w:abstractNumId w:val="27"/>
  </w:num>
  <w:num w:numId="17" w16cid:durableId="510532351">
    <w:abstractNumId w:val="1"/>
  </w:num>
  <w:num w:numId="18" w16cid:durableId="750585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21"/>
  </w:num>
  <w:num w:numId="21" w16cid:durableId="457799077">
    <w:abstractNumId w:val="10"/>
  </w:num>
  <w:num w:numId="22" w16cid:durableId="2038309245">
    <w:abstractNumId w:val="2"/>
  </w:num>
  <w:num w:numId="23" w16cid:durableId="1256091258">
    <w:abstractNumId w:val="5"/>
  </w:num>
  <w:num w:numId="24" w16cid:durableId="959533715">
    <w:abstractNumId w:val="31"/>
  </w:num>
  <w:num w:numId="25" w16cid:durableId="1477645189">
    <w:abstractNumId w:val="12"/>
  </w:num>
  <w:num w:numId="26" w16cid:durableId="1152677177">
    <w:abstractNumId w:val="34"/>
  </w:num>
  <w:num w:numId="27" w16cid:durableId="1688213978">
    <w:abstractNumId w:val="0"/>
  </w:num>
  <w:num w:numId="28" w16cid:durableId="120540465">
    <w:abstractNumId w:val="32"/>
  </w:num>
  <w:num w:numId="29" w16cid:durableId="1194155426">
    <w:abstractNumId w:val="8"/>
  </w:num>
  <w:num w:numId="30" w16cid:durableId="1190215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66716395">
    <w:abstractNumId w:val="20"/>
  </w:num>
  <w:num w:numId="32" w16cid:durableId="1318921492">
    <w:abstractNumId w:val="17"/>
  </w:num>
  <w:num w:numId="33" w16cid:durableId="1094010249">
    <w:abstractNumId w:val="28"/>
  </w:num>
  <w:num w:numId="34" w16cid:durableId="81877842">
    <w:abstractNumId w:val="15"/>
  </w:num>
  <w:num w:numId="35" w16cid:durableId="2076001866">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51774"/>
    <w:rsid w:val="000810C1"/>
    <w:rsid w:val="0009614B"/>
    <w:rsid w:val="000A7A13"/>
    <w:rsid w:val="000D4B1F"/>
    <w:rsid w:val="000E2511"/>
    <w:rsid w:val="00116D1D"/>
    <w:rsid w:val="001171CD"/>
    <w:rsid w:val="00141E29"/>
    <w:rsid w:val="001430AA"/>
    <w:rsid w:val="0016761D"/>
    <w:rsid w:val="0019430A"/>
    <w:rsid w:val="00195F8D"/>
    <w:rsid w:val="001B69B5"/>
    <w:rsid w:val="001C6B86"/>
    <w:rsid w:val="00227B3B"/>
    <w:rsid w:val="00230D0C"/>
    <w:rsid w:val="00232913"/>
    <w:rsid w:val="0023585D"/>
    <w:rsid w:val="00244F6C"/>
    <w:rsid w:val="002671DD"/>
    <w:rsid w:val="00281B32"/>
    <w:rsid w:val="00282B9D"/>
    <w:rsid w:val="00285A8D"/>
    <w:rsid w:val="002A7337"/>
    <w:rsid w:val="002D4FB4"/>
    <w:rsid w:val="002D7339"/>
    <w:rsid w:val="002E43AB"/>
    <w:rsid w:val="00300797"/>
    <w:rsid w:val="003107C6"/>
    <w:rsid w:val="003600B3"/>
    <w:rsid w:val="003665B0"/>
    <w:rsid w:val="00376557"/>
    <w:rsid w:val="00376849"/>
    <w:rsid w:val="003A1119"/>
    <w:rsid w:val="003C4EDD"/>
    <w:rsid w:val="003C6950"/>
    <w:rsid w:val="003D4E64"/>
    <w:rsid w:val="003D7AAA"/>
    <w:rsid w:val="00403346"/>
    <w:rsid w:val="004107B4"/>
    <w:rsid w:val="004150CC"/>
    <w:rsid w:val="00440CE2"/>
    <w:rsid w:val="00465CDF"/>
    <w:rsid w:val="00466EA6"/>
    <w:rsid w:val="00492D40"/>
    <w:rsid w:val="00497E2B"/>
    <w:rsid w:val="004A4D01"/>
    <w:rsid w:val="004A505F"/>
    <w:rsid w:val="004B1A79"/>
    <w:rsid w:val="004B42B0"/>
    <w:rsid w:val="004C33D8"/>
    <w:rsid w:val="0051018E"/>
    <w:rsid w:val="00513270"/>
    <w:rsid w:val="005440BF"/>
    <w:rsid w:val="005444D3"/>
    <w:rsid w:val="005967D7"/>
    <w:rsid w:val="00597DC4"/>
    <w:rsid w:val="005C2790"/>
    <w:rsid w:val="005C426C"/>
    <w:rsid w:val="005F7DF9"/>
    <w:rsid w:val="00610ABA"/>
    <w:rsid w:val="00623B13"/>
    <w:rsid w:val="006356DF"/>
    <w:rsid w:val="00637FD6"/>
    <w:rsid w:val="006502EB"/>
    <w:rsid w:val="006603A0"/>
    <w:rsid w:val="006615FD"/>
    <w:rsid w:val="006629A3"/>
    <w:rsid w:val="00667681"/>
    <w:rsid w:val="00673DC7"/>
    <w:rsid w:val="006A2815"/>
    <w:rsid w:val="006B5276"/>
    <w:rsid w:val="006B59E9"/>
    <w:rsid w:val="006C5052"/>
    <w:rsid w:val="006D602A"/>
    <w:rsid w:val="006F2153"/>
    <w:rsid w:val="00704FFD"/>
    <w:rsid w:val="00713E39"/>
    <w:rsid w:val="00742CAC"/>
    <w:rsid w:val="007621FF"/>
    <w:rsid w:val="00762A81"/>
    <w:rsid w:val="00776118"/>
    <w:rsid w:val="00781C6E"/>
    <w:rsid w:val="00782C20"/>
    <w:rsid w:val="007869B1"/>
    <w:rsid w:val="00786F55"/>
    <w:rsid w:val="007941A2"/>
    <w:rsid w:val="00794545"/>
    <w:rsid w:val="007A0896"/>
    <w:rsid w:val="007A1707"/>
    <w:rsid w:val="007B285A"/>
    <w:rsid w:val="007B736C"/>
    <w:rsid w:val="007C23A1"/>
    <w:rsid w:val="00805105"/>
    <w:rsid w:val="00812288"/>
    <w:rsid w:val="008226A1"/>
    <w:rsid w:val="008311FB"/>
    <w:rsid w:val="00837F25"/>
    <w:rsid w:val="00840788"/>
    <w:rsid w:val="00840911"/>
    <w:rsid w:val="008477FF"/>
    <w:rsid w:val="00856DAC"/>
    <w:rsid w:val="00864965"/>
    <w:rsid w:val="008662F8"/>
    <w:rsid w:val="0086714F"/>
    <w:rsid w:val="00896BAD"/>
    <w:rsid w:val="008B139A"/>
    <w:rsid w:val="008D4CD8"/>
    <w:rsid w:val="008E41B1"/>
    <w:rsid w:val="00915DCA"/>
    <w:rsid w:val="009659DB"/>
    <w:rsid w:val="00967920"/>
    <w:rsid w:val="00977A6F"/>
    <w:rsid w:val="00990B4E"/>
    <w:rsid w:val="009D69C8"/>
    <w:rsid w:val="009F1032"/>
    <w:rsid w:val="00A03AB9"/>
    <w:rsid w:val="00A139A2"/>
    <w:rsid w:val="00A20EAA"/>
    <w:rsid w:val="00A32372"/>
    <w:rsid w:val="00A3255B"/>
    <w:rsid w:val="00AA7813"/>
    <w:rsid w:val="00AB02B2"/>
    <w:rsid w:val="00AB0D39"/>
    <w:rsid w:val="00AE086F"/>
    <w:rsid w:val="00AE6464"/>
    <w:rsid w:val="00AF5DAF"/>
    <w:rsid w:val="00B03BE3"/>
    <w:rsid w:val="00B2649E"/>
    <w:rsid w:val="00B567D3"/>
    <w:rsid w:val="00B71734"/>
    <w:rsid w:val="00B73DB9"/>
    <w:rsid w:val="00B75F56"/>
    <w:rsid w:val="00B90E73"/>
    <w:rsid w:val="00B9608F"/>
    <w:rsid w:val="00BC5073"/>
    <w:rsid w:val="00C017AC"/>
    <w:rsid w:val="00C12E8B"/>
    <w:rsid w:val="00C137D5"/>
    <w:rsid w:val="00C219A9"/>
    <w:rsid w:val="00C33630"/>
    <w:rsid w:val="00C35677"/>
    <w:rsid w:val="00C777DD"/>
    <w:rsid w:val="00C803B4"/>
    <w:rsid w:val="00C81D9A"/>
    <w:rsid w:val="00C94AE4"/>
    <w:rsid w:val="00C95688"/>
    <w:rsid w:val="00CA0FD6"/>
    <w:rsid w:val="00CB291B"/>
    <w:rsid w:val="00CD5319"/>
    <w:rsid w:val="00CE6DA5"/>
    <w:rsid w:val="00D054E7"/>
    <w:rsid w:val="00D237AC"/>
    <w:rsid w:val="00D2606C"/>
    <w:rsid w:val="00D51BCF"/>
    <w:rsid w:val="00D80C40"/>
    <w:rsid w:val="00D90C4A"/>
    <w:rsid w:val="00D9281B"/>
    <w:rsid w:val="00DA67EC"/>
    <w:rsid w:val="00DB47F9"/>
    <w:rsid w:val="00DD2565"/>
    <w:rsid w:val="00DD36B3"/>
    <w:rsid w:val="00DE2F84"/>
    <w:rsid w:val="00DE7D84"/>
    <w:rsid w:val="00DF0E11"/>
    <w:rsid w:val="00E12BE0"/>
    <w:rsid w:val="00E33058"/>
    <w:rsid w:val="00E4082B"/>
    <w:rsid w:val="00E74D8C"/>
    <w:rsid w:val="00E810C3"/>
    <w:rsid w:val="00E816DF"/>
    <w:rsid w:val="00E962B7"/>
    <w:rsid w:val="00EA2EAB"/>
    <w:rsid w:val="00EA660D"/>
    <w:rsid w:val="00EC2817"/>
    <w:rsid w:val="00EC7552"/>
    <w:rsid w:val="00EE0750"/>
    <w:rsid w:val="00F142DE"/>
    <w:rsid w:val="00F235AB"/>
    <w:rsid w:val="00F34518"/>
    <w:rsid w:val="00F9192A"/>
    <w:rsid w:val="00F9208A"/>
    <w:rsid w:val="00F928A5"/>
    <w:rsid w:val="00FA27CC"/>
    <w:rsid w:val="00FE6097"/>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BCC4-87B4-4375-88B1-DB375E46F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4294945099</TotalTime>
  <Pages>34</Pages>
  <Words>7859</Words>
  <Characters>44799</Characters>
  <Application>Microsoft Office Word</Application>
  <DocSecurity>0</DocSecurity>
  <Lines>373</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130</cp:revision>
  <cp:lastPrinted>2025-03-07T08:49:00Z</cp:lastPrinted>
  <dcterms:created xsi:type="dcterms:W3CDTF">2025-03-06T14:13:00Z</dcterms:created>
  <dcterms:modified xsi:type="dcterms:W3CDTF">2026-03-31T11:59:00Z</dcterms:modified>
</cp:coreProperties>
</file>