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777777"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75DB3967" w14:textId="139F6192" w:rsidR="00414E77" w:rsidRPr="003A0FAD" w:rsidRDefault="00414E77" w:rsidP="00AE6AC9">
            <w:pPr>
              <w:autoSpaceDE w:val="0"/>
              <w:autoSpaceDN w:val="0"/>
              <w:adjustRightInd w:val="0"/>
              <w:jc w:val="center"/>
              <w:rPr>
                <w:rFonts w:eastAsia="Calibri"/>
                <w:b/>
                <w:bCs/>
                <w:color w:val="000000" w:themeColor="text1"/>
                <w:sz w:val="22"/>
                <w:szCs w:val="22"/>
              </w:rPr>
            </w:pPr>
            <w:r w:rsidRPr="003A0FAD">
              <w:rPr>
                <w:rFonts w:eastAsia="Calibri"/>
                <w:b/>
                <w:bCs/>
                <w:color w:val="000000" w:themeColor="text1"/>
                <w:sz w:val="22"/>
                <w:szCs w:val="22"/>
              </w:rPr>
              <w:t>Vienkartinės priemonės: Injekcinės adatos</w:t>
            </w:r>
          </w:p>
          <w:p w14:paraId="558E0558" w14:textId="25562BCE" w:rsidR="000F1AC7" w:rsidRPr="003A0FAD" w:rsidRDefault="00A65FFF" w:rsidP="00AE6AC9">
            <w:pPr>
              <w:autoSpaceDE w:val="0"/>
              <w:autoSpaceDN w:val="0"/>
              <w:adjustRightInd w:val="0"/>
              <w:jc w:val="center"/>
              <w:rPr>
                <w:rFonts w:eastAsia="Calibri"/>
                <w:color w:val="000000" w:themeColor="text1"/>
                <w:sz w:val="22"/>
                <w:szCs w:val="22"/>
              </w:rPr>
            </w:pPr>
            <w:r w:rsidRPr="003A0FAD">
              <w:rPr>
                <w:rFonts w:eastAsia="Calibri"/>
                <w:color w:val="000000" w:themeColor="text1"/>
                <w:sz w:val="22"/>
                <w:szCs w:val="22"/>
              </w:rPr>
              <w:t>ir/ arba</w:t>
            </w:r>
          </w:p>
          <w:p w14:paraId="4044831B" w14:textId="77777777" w:rsidR="00A65FFF" w:rsidRPr="003A0FAD" w:rsidRDefault="00414E77" w:rsidP="00AE6AC9">
            <w:pPr>
              <w:autoSpaceDE w:val="0"/>
              <w:autoSpaceDN w:val="0"/>
              <w:adjustRightInd w:val="0"/>
              <w:jc w:val="center"/>
              <w:rPr>
                <w:rFonts w:eastAsia="Calibri"/>
                <w:b/>
                <w:bCs/>
                <w:color w:val="000000" w:themeColor="text1"/>
                <w:sz w:val="22"/>
                <w:szCs w:val="22"/>
              </w:rPr>
            </w:pPr>
            <w:r w:rsidRPr="003A0FAD">
              <w:rPr>
                <w:rFonts w:eastAsia="Calibri"/>
                <w:b/>
                <w:bCs/>
                <w:color w:val="000000" w:themeColor="text1"/>
                <w:sz w:val="22"/>
                <w:szCs w:val="22"/>
              </w:rPr>
              <w:t>Vienkartinės priemonės: Prailginimo linijos</w:t>
            </w:r>
          </w:p>
          <w:p w14:paraId="0AA6269A" w14:textId="77777777" w:rsidR="002E351F" w:rsidRPr="003A0FAD" w:rsidRDefault="002E351F" w:rsidP="002E351F">
            <w:pPr>
              <w:autoSpaceDE w:val="0"/>
              <w:autoSpaceDN w:val="0"/>
              <w:adjustRightInd w:val="0"/>
              <w:jc w:val="center"/>
              <w:rPr>
                <w:rFonts w:eastAsia="Calibri"/>
                <w:color w:val="000000" w:themeColor="text1"/>
                <w:sz w:val="22"/>
                <w:szCs w:val="22"/>
              </w:rPr>
            </w:pPr>
            <w:r w:rsidRPr="003A0FAD">
              <w:rPr>
                <w:rFonts w:eastAsia="Calibri"/>
                <w:color w:val="000000" w:themeColor="text1"/>
                <w:sz w:val="22"/>
                <w:szCs w:val="22"/>
              </w:rPr>
              <w:t>ir/ arba</w:t>
            </w:r>
          </w:p>
          <w:p w14:paraId="249F1FE3" w14:textId="011DD0BC" w:rsidR="002E351F" w:rsidRPr="003A0FAD" w:rsidRDefault="002E351F" w:rsidP="00AE6AC9">
            <w:pPr>
              <w:autoSpaceDE w:val="0"/>
              <w:autoSpaceDN w:val="0"/>
              <w:adjustRightInd w:val="0"/>
              <w:jc w:val="center"/>
              <w:rPr>
                <w:b/>
                <w:bCs/>
                <w:sz w:val="22"/>
                <w:szCs w:val="22"/>
              </w:rPr>
            </w:pPr>
            <w:r w:rsidRPr="003A0FAD">
              <w:rPr>
                <w:b/>
                <w:bCs/>
                <w:sz w:val="22"/>
                <w:szCs w:val="22"/>
              </w:rPr>
              <w:t>Vienkartines priemones: Priemonės atsiurbimui</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62CBA22E" w:rsidR="00B767F3" w:rsidRPr="00A65FFF" w:rsidRDefault="00A65FFF">
            <w:pPr>
              <w:jc w:val="both"/>
              <w:rPr>
                <w:b/>
                <w:bCs/>
                <w:kern w:val="2"/>
                <w:sz w:val="22"/>
                <w:szCs w:val="22"/>
              </w:rPr>
            </w:pPr>
            <w:r w:rsidRPr="00A65FFF">
              <w:rPr>
                <w:b/>
                <w:bCs/>
                <w:kern w:val="2"/>
                <w:sz w:val="22"/>
                <w:szCs w:val="22"/>
              </w:rPr>
              <w:t>2026-</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5D98B69E" w14:textId="77777777" w:rsidR="003A0FAD" w:rsidRDefault="00677666" w:rsidP="009D4ABC">
            <w:pPr>
              <w:spacing w:line="233" w:lineRule="auto"/>
              <w:rPr>
                <w:b/>
                <w:bCs/>
                <w:kern w:val="2"/>
                <w:sz w:val="22"/>
                <w:szCs w:val="22"/>
              </w:rPr>
            </w:pPr>
            <w:r w:rsidRPr="00DA569E">
              <w:rPr>
                <w:b/>
                <w:bCs/>
                <w:kern w:val="2"/>
                <w:sz w:val="22"/>
                <w:szCs w:val="22"/>
              </w:rPr>
              <w:t>už Sutarties vykdymą</w:t>
            </w:r>
            <w:r w:rsidR="003A0FAD">
              <w:rPr>
                <w:b/>
                <w:bCs/>
                <w:kern w:val="2"/>
                <w:sz w:val="22"/>
                <w:szCs w:val="22"/>
              </w:rPr>
              <w:t>:</w:t>
            </w:r>
          </w:p>
          <w:p w14:paraId="082BDD8D" w14:textId="4CDF9415" w:rsidR="000F1AC7" w:rsidRPr="00DA569E" w:rsidRDefault="003A0FAD" w:rsidP="009D4ABC">
            <w:pPr>
              <w:spacing w:line="233" w:lineRule="auto"/>
              <w:rPr>
                <w:rFonts w:eastAsia="TimesNewRomanPSMT"/>
                <w:sz w:val="22"/>
                <w:szCs w:val="22"/>
              </w:rPr>
            </w:pPr>
            <w:r w:rsidRPr="00887E1A">
              <w:rPr>
                <w:rFonts w:eastAsia="TimesNewRomanPSMT"/>
                <w:sz w:val="22"/>
                <w:szCs w:val="22"/>
                <w:u w:val="single"/>
              </w:rPr>
              <w:t>1 ir 2 pirkimo objekto dalis</w:t>
            </w:r>
            <w:r w:rsidR="00677666" w:rsidRPr="00DA569E">
              <w:rPr>
                <w:rFonts w:eastAsia="TimesNewRomanPSMT"/>
                <w:sz w:val="22"/>
                <w:szCs w:val="22"/>
              </w:rPr>
              <w:t xml:space="preserve"> - </w:t>
            </w:r>
            <w:r w:rsidR="00A65FFF" w:rsidRPr="00DA569E">
              <w:rPr>
                <w:sz w:val="22"/>
                <w:szCs w:val="22"/>
              </w:rPr>
              <w:t xml:space="preserve">Violeta Kaulitzky, </w:t>
            </w:r>
            <w:proofErr w:type="spellStart"/>
            <w:r w:rsidR="00A65FFF" w:rsidRPr="00DA569E">
              <w:rPr>
                <w:sz w:val="22"/>
                <w:szCs w:val="22"/>
              </w:rPr>
              <w:t>Gastroenterologijos</w:t>
            </w:r>
            <w:proofErr w:type="spellEnd"/>
            <w:r w:rsidR="00A65FFF" w:rsidRPr="00DA569E">
              <w:rPr>
                <w:sz w:val="22"/>
                <w:szCs w:val="22"/>
              </w:rPr>
              <w:t xml:space="preserve"> skyriaus vyr. slaugytoja, el. p. </w:t>
            </w:r>
            <w:hyperlink r:id="rId12" w:history="1">
              <w:r w:rsidR="00A65FFF" w:rsidRPr="00DA569E">
                <w:rPr>
                  <w:rStyle w:val="Hipersaitas"/>
                  <w:color w:val="0070C0"/>
                  <w:sz w:val="22"/>
                  <w:szCs w:val="22"/>
                </w:rPr>
                <w:t>violeta.kaulitzky@kul.lt</w:t>
              </w:r>
            </w:hyperlink>
            <w:r w:rsidR="00A65FFF" w:rsidRPr="00DA569E">
              <w:rPr>
                <w:sz w:val="22"/>
                <w:szCs w:val="22"/>
              </w:rPr>
              <w:t xml:space="preserve"> , tel.  +37065274866</w:t>
            </w:r>
          </w:p>
          <w:p w14:paraId="33BFD590" w14:textId="441D74EF" w:rsidR="003A0FAD" w:rsidRPr="003A0FAD" w:rsidRDefault="003A0FAD" w:rsidP="003A0FAD">
            <w:pPr>
              <w:spacing w:line="233" w:lineRule="auto"/>
              <w:rPr>
                <w:rFonts w:eastAsia="Calibri"/>
                <w:sz w:val="22"/>
                <w:szCs w:val="22"/>
                <w14:ligatures w14:val="standardContextual"/>
              </w:rPr>
            </w:pPr>
            <w:r w:rsidRPr="00887E1A">
              <w:rPr>
                <w:rFonts w:eastAsia="Calibri"/>
                <w:sz w:val="22"/>
                <w:szCs w:val="22"/>
                <w:u w:val="single"/>
                <w14:ligatures w14:val="standardContextual"/>
              </w:rPr>
              <w:t>3 pirkimo objekto dalis</w:t>
            </w:r>
            <w:r>
              <w:rPr>
                <w:rFonts w:eastAsia="Calibri"/>
                <w:sz w:val="22"/>
                <w:szCs w:val="22"/>
                <w14:ligatures w14:val="standardContextual"/>
              </w:rPr>
              <w:t xml:space="preserve"> – Deimantė </w:t>
            </w:r>
            <w:proofErr w:type="spellStart"/>
            <w:r>
              <w:rPr>
                <w:rFonts w:eastAsia="Calibri"/>
                <w:sz w:val="22"/>
                <w:szCs w:val="22"/>
                <w14:ligatures w14:val="standardContextual"/>
              </w:rPr>
              <w:t>Kerienė</w:t>
            </w:r>
            <w:proofErr w:type="spellEnd"/>
            <w:r>
              <w:rPr>
                <w:rFonts w:eastAsia="Calibri"/>
                <w:sz w:val="22"/>
                <w:szCs w:val="22"/>
                <w14:ligatures w14:val="standardContextual"/>
              </w:rPr>
              <w:t xml:space="preserve">, </w:t>
            </w:r>
            <w:r w:rsidRPr="003A0FAD">
              <w:rPr>
                <w:rFonts w:eastAsia="Calibri"/>
                <w:sz w:val="22"/>
                <w:szCs w:val="22"/>
                <w14:ligatures w14:val="standardContextual"/>
              </w:rPr>
              <w:t>Širdies chirurgijos ir kraujagyslių ligų klinik</w:t>
            </w:r>
            <w:r>
              <w:rPr>
                <w:rFonts w:eastAsia="Calibri"/>
                <w:sz w:val="22"/>
                <w:szCs w:val="22"/>
                <w14:ligatures w14:val="standardContextual"/>
              </w:rPr>
              <w:t xml:space="preserve">os, </w:t>
            </w:r>
            <w:r w:rsidRPr="003A0FAD">
              <w:rPr>
                <w:rFonts w:eastAsia="Calibri"/>
                <w:sz w:val="22"/>
                <w:szCs w:val="22"/>
                <w14:ligatures w14:val="standardContextual"/>
              </w:rPr>
              <w:t>Specializuotos širdies chirurgijos intensyviosios terapijos sektori</w:t>
            </w:r>
            <w:r>
              <w:rPr>
                <w:rFonts w:eastAsia="Calibri"/>
                <w:sz w:val="22"/>
                <w:szCs w:val="22"/>
                <w14:ligatures w14:val="standardContextual"/>
              </w:rPr>
              <w:t>a</w:t>
            </w:r>
            <w:r w:rsidRPr="003A0FAD">
              <w:rPr>
                <w:rFonts w:eastAsia="Calibri"/>
                <w:sz w:val="22"/>
                <w:szCs w:val="22"/>
                <w14:ligatures w14:val="standardContextual"/>
              </w:rPr>
              <w:t>us</w:t>
            </w:r>
            <w:r>
              <w:rPr>
                <w:rFonts w:eastAsia="Calibri"/>
                <w:sz w:val="22"/>
                <w:szCs w:val="22"/>
                <w14:ligatures w14:val="standardContextual"/>
              </w:rPr>
              <w:t xml:space="preserve"> v</w:t>
            </w:r>
            <w:r w:rsidRPr="003A0FAD">
              <w:rPr>
                <w:rFonts w:eastAsia="Calibri"/>
                <w:sz w:val="22"/>
                <w:szCs w:val="22"/>
                <w14:ligatures w14:val="standardContextual"/>
              </w:rPr>
              <w:t>yr. anestezijos ir intensyviosios terapijos slaugytoja</w:t>
            </w:r>
            <w:r>
              <w:rPr>
                <w:rFonts w:eastAsia="Calibri"/>
                <w:sz w:val="22"/>
                <w:szCs w:val="22"/>
                <w14:ligatures w14:val="standardContextual"/>
              </w:rPr>
              <w:t xml:space="preserve">, tel. + 370 46 491071, el. paštas </w:t>
            </w:r>
            <w:hyperlink r:id="rId13" w:history="1">
              <w:r w:rsidR="00AE60B9" w:rsidRPr="00212C15">
                <w:rPr>
                  <w:rStyle w:val="Hipersaitas"/>
                  <w:rFonts w:eastAsia="Calibri"/>
                  <w:sz w:val="22"/>
                  <w:szCs w:val="22"/>
                  <w14:ligatures w14:val="standardContextual"/>
                </w:rPr>
                <w:t>deimante.keriene@kul.lt</w:t>
              </w:r>
            </w:hyperlink>
            <w:r>
              <w:rPr>
                <w:rFonts w:eastAsia="Calibri"/>
                <w:sz w:val="22"/>
                <w:szCs w:val="22"/>
                <w14:ligatures w14:val="standardContextual"/>
              </w:rPr>
              <w:t xml:space="preserve"> </w:t>
            </w:r>
          </w:p>
          <w:p w14:paraId="134524F6" w14:textId="77777777" w:rsidR="00887E1A" w:rsidRDefault="00887E1A" w:rsidP="009D4ABC">
            <w:pPr>
              <w:spacing w:line="233" w:lineRule="auto"/>
              <w:rPr>
                <w:sz w:val="22"/>
                <w:szCs w:val="22"/>
              </w:rPr>
            </w:pPr>
          </w:p>
          <w:p w14:paraId="5C9B6FEF" w14:textId="6FD9D820" w:rsidR="00F319AB" w:rsidRPr="00DA569E" w:rsidRDefault="00A65FFF" w:rsidP="009D4ABC">
            <w:pPr>
              <w:spacing w:line="233" w:lineRule="auto"/>
              <w:rPr>
                <w:rFonts w:eastAsia="TimesNewRomanPSMT"/>
                <w:sz w:val="22"/>
                <w:szCs w:val="22"/>
              </w:rPr>
            </w:pPr>
            <w:r w:rsidRPr="00DA569E">
              <w:rPr>
                <w:sz w:val="22"/>
                <w:szCs w:val="22"/>
              </w:rPr>
              <w:t>Vaistinės vadovė Žemyna Bredelienė</w:t>
            </w:r>
            <w:r w:rsidRPr="00DA569E">
              <w:rPr>
                <w:rFonts w:eastAsia="TimesNewRomanPSMT"/>
                <w:sz w:val="22"/>
                <w:szCs w:val="22"/>
              </w:rPr>
              <w:t>, tel. +370</w:t>
            </w:r>
            <w:r w:rsidRPr="00DA569E">
              <w:rPr>
                <w:sz w:val="22"/>
                <w:szCs w:val="22"/>
              </w:rPr>
              <w:t> 46 396510</w:t>
            </w:r>
            <w:r w:rsidRPr="00DA569E">
              <w:rPr>
                <w:rFonts w:eastAsia="TimesNewRomanPSMT"/>
                <w:sz w:val="22"/>
                <w:szCs w:val="22"/>
              </w:rPr>
              <w:t xml:space="preserve">, el. paštas </w:t>
            </w:r>
            <w:proofErr w:type="spellStart"/>
            <w:r w:rsidRPr="00DA569E">
              <w:rPr>
                <w:rStyle w:val="Hipersaitas"/>
                <w:color w:val="0070C0"/>
                <w:sz w:val="22"/>
                <w:szCs w:val="22"/>
              </w:rPr>
              <w:t>zemyna.bredeliene</w:t>
            </w:r>
            <w:hyperlink r:id="rId14" w:history="1">
              <w:r w:rsidRPr="00DA569E">
                <w:rPr>
                  <w:rStyle w:val="Hipersaitas"/>
                  <w:color w:val="0070C0"/>
                  <w:sz w:val="22"/>
                  <w:szCs w:val="22"/>
                </w:rPr>
                <w:t>@kul.lt</w:t>
              </w:r>
              <w:proofErr w:type="spellEnd"/>
            </w:hyperlink>
            <w:r w:rsidR="00DA569E" w:rsidRPr="00DA569E">
              <w:rPr>
                <w:sz w:val="22"/>
                <w:szCs w:val="22"/>
              </w:rPr>
              <w:t xml:space="preserve"> </w:t>
            </w:r>
            <w:r w:rsidRPr="00DA569E">
              <w:rPr>
                <w:rFonts w:eastAsia="TimesNewRomanPSMT"/>
                <w:sz w:val="22"/>
                <w:szCs w:val="22"/>
              </w:rPr>
              <w:t>;</w:t>
            </w: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w:t>
            </w:r>
            <w:proofErr w:type="spellStart"/>
            <w:r w:rsidRPr="00DA569E">
              <w:rPr>
                <w:kern w:val="2"/>
                <w:sz w:val="22"/>
                <w:szCs w:val="22"/>
              </w:rPr>
              <w:t>el.p</w:t>
            </w:r>
            <w:proofErr w:type="spellEnd"/>
            <w:r w:rsidRPr="00DA569E">
              <w:rPr>
                <w:kern w:val="2"/>
                <w:sz w:val="22"/>
                <w:szCs w:val="22"/>
              </w:rPr>
              <w:t xml:space="preserve">. </w:t>
            </w:r>
            <w:hyperlink r:id="rId15"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007E18F8" w:rsidR="00F319AB" w:rsidRPr="009D4ABC" w:rsidRDefault="00A65FFF" w:rsidP="009D4ABC">
            <w:pPr>
              <w:spacing w:line="233" w:lineRule="auto"/>
              <w:jc w:val="both"/>
              <w:rPr>
                <w:kern w:val="2"/>
                <w:sz w:val="22"/>
                <w:szCs w:val="22"/>
              </w:rPr>
            </w:pPr>
            <w:r w:rsidRPr="00FD07D1">
              <w:rPr>
                <w:kern w:val="2"/>
                <w:sz w:val="22"/>
                <w:szCs w:val="22"/>
              </w:rPr>
              <w:t xml:space="preserve">Tiekėjas įsipareigoja Sutartyje numatytomis sąlygomis perduoti Pirkėjui Sutarties 1 priede nurodytas </w:t>
            </w:r>
            <w:r>
              <w:rPr>
                <w:kern w:val="2"/>
                <w:sz w:val="22"/>
                <w:szCs w:val="22"/>
              </w:rPr>
              <w:t>infuzines sistemas</w:t>
            </w:r>
            <w:r>
              <w:rPr>
                <w:rFonts w:eastAsia="TimesNewRomanPS-BoldMT"/>
                <w:sz w:val="22"/>
                <w:szCs w:val="22"/>
                <w14:ligatures w14:val="standardContextual"/>
              </w:rPr>
              <w:t xml:space="preserve">, </w:t>
            </w:r>
            <w:r w:rsidRPr="00FD07D1">
              <w:rPr>
                <w:kern w:val="2"/>
                <w:sz w:val="22"/>
                <w:szCs w:val="22"/>
              </w:rPr>
              <w:t>(toliau – Prekės)</w:t>
            </w:r>
          </w:p>
          <w:p w14:paraId="74009C55" w14:textId="2095E839"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02872C24"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414E77">
              <w:rPr>
                <w:rFonts w:eastAsia="Calibri"/>
                <w:color w:val="000000" w:themeColor="text1"/>
                <w:sz w:val="22"/>
                <w:szCs w:val="22"/>
              </w:rPr>
              <w:t>Vienkartinės priemonės: injekcinės adatos</w:t>
            </w:r>
            <w:r w:rsidR="003A0FAD">
              <w:rPr>
                <w:rFonts w:eastAsia="Calibri"/>
                <w:color w:val="000000" w:themeColor="text1"/>
                <w:sz w:val="22"/>
                <w:szCs w:val="22"/>
              </w:rPr>
              <w:t>,</w:t>
            </w:r>
            <w:r w:rsidR="00414E77">
              <w:rPr>
                <w:rFonts w:eastAsia="Calibri"/>
                <w:color w:val="000000" w:themeColor="text1"/>
                <w:sz w:val="22"/>
                <w:szCs w:val="22"/>
              </w:rPr>
              <w:t xml:space="preserve"> prailginimo linijos</w:t>
            </w:r>
            <w:r w:rsidR="003A0FAD">
              <w:rPr>
                <w:rFonts w:eastAsia="Calibri"/>
                <w:color w:val="000000" w:themeColor="text1"/>
                <w:sz w:val="22"/>
                <w:szCs w:val="22"/>
              </w:rPr>
              <w:t xml:space="preserve"> ir priemonės atsiurbimui</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08049513"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C3329C" w:rsidRPr="00C3329C">
              <w:rPr>
                <w:kern w:val="2"/>
                <w:sz w:val="22"/>
                <w:szCs w:val="22"/>
              </w:rPr>
              <w:t>5</w:t>
            </w:r>
            <w:r w:rsidRPr="00DA569E">
              <w:rPr>
                <w:kern w:val="2"/>
                <w:sz w:val="22"/>
                <w:szCs w:val="22"/>
              </w:rPr>
              <w:t xml:space="preserve"> darbo dienas nuo užsakymo pateikimo dienos </w:t>
            </w:r>
            <w:r w:rsidRPr="00DA569E">
              <w:rPr>
                <w:color w:val="000000"/>
                <w:kern w:val="2"/>
                <w:sz w:val="22"/>
                <w:szCs w:val="22"/>
              </w:rPr>
              <w:t>vaistinės adresu</w:t>
            </w:r>
            <w:r w:rsidRPr="00DA569E">
              <w:rPr>
                <w:kern w:val="2"/>
                <w:sz w:val="22"/>
                <w:szCs w:val="22"/>
              </w:rPr>
              <w:t xml:space="preserve">: </w:t>
            </w:r>
            <w:r w:rsidRPr="00C3329C">
              <w:rPr>
                <w:kern w:val="2"/>
                <w:sz w:val="22"/>
                <w:szCs w:val="22"/>
              </w:rPr>
              <w:t>Liepojos g. 41,  ir Liepojos g. 45 Klaipėda</w:t>
            </w:r>
            <w:r w:rsidRPr="00DA569E">
              <w:rPr>
                <w:kern w:val="2"/>
                <w:sz w:val="22"/>
                <w:szCs w:val="22"/>
              </w:rPr>
              <w:t xml:space="preserve">, </w:t>
            </w:r>
            <w:r w:rsidRPr="00DA569E">
              <w:rPr>
                <w:rFonts w:eastAsia="Calibri"/>
                <w:sz w:val="22"/>
                <w:szCs w:val="22"/>
                <w:shd w:val="clear" w:color="auto" w:fill="FFFFFF"/>
              </w:rPr>
              <w:t>VšĮ Klaipėdos universiteto ligoninė, vaistinė.</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3FFA04B" w14:textId="1C231319" w:rsidR="00641B5E" w:rsidRPr="009D4ABC" w:rsidRDefault="00641B5E" w:rsidP="00970EA4">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970EA4"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6C42312F" w:rsidR="00970EA4" w:rsidRPr="009D4ABC" w:rsidRDefault="00970EA4" w:rsidP="00970EA4">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1BBC2E14" w14:textId="77777777" w:rsidR="00970EA4" w:rsidRPr="006D00F9" w:rsidRDefault="00970EA4" w:rsidP="006D00F9">
            <w:pPr>
              <w:jc w:val="both"/>
              <w:rPr>
                <w:kern w:val="2"/>
                <w:sz w:val="22"/>
                <w:szCs w:val="22"/>
              </w:rPr>
            </w:pPr>
            <w:r w:rsidRPr="006D00F9">
              <w:rPr>
                <w:kern w:val="2"/>
                <w:sz w:val="22"/>
                <w:szCs w:val="22"/>
              </w:rPr>
              <w:t xml:space="preserve">Pradinės Sutarties vertė yra </w:t>
            </w:r>
            <w:r w:rsidRPr="006D00F9">
              <w:rPr>
                <w:color w:val="4472C4"/>
                <w:kern w:val="2"/>
                <w:sz w:val="22"/>
                <w:szCs w:val="22"/>
              </w:rPr>
              <w:t>(nurodyti sumą skaičiais)</w:t>
            </w:r>
            <w:r w:rsidRPr="006D00F9">
              <w:rPr>
                <w:kern w:val="2"/>
                <w:sz w:val="22"/>
                <w:szCs w:val="22"/>
              </w:rPr>
              <w:t xml:space="preserve"> Eur, </w:t>
            </w:r>
            <w:r w:rsidRPr="006D00F9">
              <w:rPr>
                <w:color w:val="4472C4"/>
                <w:kern w:val="2"/>
                <w:sz w:val="22"/>
                <w:szCs w:val="22"/>
              </w:rPr>
              <w:t>(nurodyti sumą žodžiais)</w:t>
            </w:r>
            <w:r w:rsidRPr="006D00F9">
              <w:rPr>
                <w:kern w:val="2"/>
                <w:sz w:val="22"/>
                <w:szCs w:val="22"/>
              </w:rPr>
              <w:t xml:space="preserve"> be PVM. </w:t>
            </w:r>
          </w:p>
          <w:p w14:paraId="1D407E06" w14:textId="77777777" w:rsidR="00970EA4" w:rsidRPr="006D00F9" w:rsidRDefault="00970EA4" w:rsidP="006D00F9">
            <w:pPr>
              <w:jc w:val="both"/>
              <w:rPr>
                <w:kern w:val="2"/>
                <w:sz w:val="22"/>
                <w:szCs w:val="22"/>
              </w:rPr>
            </w:pPr>
            <w:r w:rsidRPr="006D00F9">
              <w:rPr>
                <w:kern w:val="2"/>
                <w:sz w:val="22"/>
                <w:szCs w:val="22"/>
              </w:rPr>
              <w:t xml:space="preserve">PVM sudaro </w:t>
            </w:r>
            <w:r w:rsidRPr="006D00F9">
              <w:rPr>
                <w:color w:val="4472C4"/>
                <w:kern w:val="2"/>
                <w:sz w:val="22"/>
                <w:szCs w:val="22"/>
              </w:rPr>
              <w:t>(nurodyti sumą skaičiais)</w:t>
            </w:r>
            <w:r w:rsidRPr="006D00F9">
              <w:rPr>
                <w:kern w:val="2"/>
                <w:sz w:val="22"/>
                <w:szCs w:val="22"/>
              </w:rPr>
              <w:t xml:space="preserve"> Eur, </w:t>
            </w:r>
            <w:r w:rsidRPr="006D00F9">
              <w:rPr>
                <w:color w:val="4472C4"/>
                <w:kern w:val="2"/>
                <w:sz w:val="22"/>
                <w:szCs w:val="22"/>
              </w:rPr>
              <w:t>(nurodyti sumą žodžiais)</w:t>
            </w:r>
            <w:r w:rsidRPr="006D00F9">
              <w:rPr>
                <w:kern w:val="2"/>
                <w:sz w:val="22"/>
                <w:szCs w:val="22"/>
              </w:rPr>
              <w:t>.</w:t>
            </w:r>
          </w:p>
          <w:p w14:paraId="0C9A8901" w14:textId="4265CF23" w:rsidR="00970EA4" w:rsidRPr="006D00F9" w:rsidRDefault="00970EA4" w:rsidP="006D00F9">
            <w:pPr>
              <w:jc w:val="both"/>
              <w:rPr>
                <w:kern w:val="2"/>
                <w:sz w:val="22"/>
                <w:szCs w:val="22"/>
              </w:rPr>
            </w:pPr>
            <w:r w:rsidRPr="006D00F9">
              <w:rPr>
                <w:kern w:val="2"/>
                <w:sz w:val="22"/>
                <w:szCs w:val="22"/>
              </w:rPr>
              <w:t xml:space="preserve">Sutarties kaina yra </w:t>
            </w:r>
            <w:r w:rsidRPr="006D00F9">
              <w:rPr>
                <w:color w:val="4472C4"/>
                <w:kern w:val="2"/>
                <w:sz w:val="22"/>
                <w:szCs w:val="22"/>
              </w:rPr>
              <w:t>(nurodyti sumą skaičiais)</w:t>
            </w:r>
            <w:r w:rsidRPr="006D00F9">
              <w:rPr>
                <w:kern w:val="2"/>
                <w:sz w:val="22"/>
                <w:szCs w:val="22"/>
              </w:rPr>
              <w:t xml:space="preserve"> Eur, </w:t>
            </w:r>
            <w:r w:rsidRPr="006D00F9">
              <w:rPr>
                <w:color w:val="4472C4"/>
                <w:kern w:val="2"/>
                <w:sz w:val="22"/>
                <w:szCs w:val="22"/>
              </w:rPr>
              <w:t>(nurodyti sumą žodžiais)</w:t>
            </w:r>
            <w:r w:rsidRPr="006D00F9">
              <w:rPr>
                <w:kern w:val="2"/>
                <w:sz w:val="22"/>
                <w:szCs w:val="22"/>
              </w:rPr>
              <w:t xml:space="preserve"> Eur su PVM.</w:t>
            </w:r>
          </w:p>
          <w:p w14:paraId="02709A31" w14:textId="708D51DF" w:rsidR="00887E1A" w:rsidRDefault="006D00F9" w:rsidP="006D00F9">
            <w:pPr>
              <w:jc w:val="both"/>
              <w:rPr>
                <w:color w:val="000000"/>
                <w:kern w:val="2"/>
                <w:sz w:val="22"/>
                <w:szCs w:val="22"/>
              </w:rPr>
            </w:pPr>
            <w:r w:rsidRPr="006D00F9">
              <w:rPr>
                <w:color w:val="000000"/>
                <w:kern w:val="2"/>
                <w:sz w:val="22"/>
                <w:szCs w:val="22"/>
              </w:rPr>
              <w:t>Šioje Sutartyje Pradinės Sutarties vertė yra lygi </w:t>
            </w:r>
            <w:r w:rsidRPr="006D00F9">
              <w:rPr>
                <w:b/>
                <w:bCs/>
                <w:color w:val="000000"/>
                <w:kern w:val="2"/>
                <w:sz w:val="22"/>
                <w:szCs w:val="22"/>
              </w:rPr>
              <w:t>maksimaliai pirkimui skirtai lėšų sumai</w:t>
            </w:r>
            <w:r w:rsidR="00887E1A">
              <w:rPr>
                <w:b/>
                <w:bCs/>
                <w:color w:val="000000"/>
                <w:kern w:val="2"/>
                <w:sz w:val="22"/>
                <w:szCs w:val="22"/>
              </w:rPr>
              <w:t xml:space="preserve"> </w:t>
            </w:r>
            <w:r w:rsidRPr="006D00F9">
              <w:rPr>
                <w:b/>
                <w:bCs/>
                <w:color w:val="000000"/>
                <w:kern w:val="2"/>
                <w:sz w:val="22"/>
                <w:szCs w:val="22"/>
              </w:rPr>
              <w:t> be PVM</w:t>
            </w:r>
            <w:r w:rsidRPr="006D00F9">
              <w:rPr>
                <w:color w:val="000000"/>
                <w:kern w:val="2"/>
                <w:sz w:val="22"/>
                <w:szCs w:val="22"/>
              </w:rPr>
              <w:t> pirkimo dokumentuose ir Sutartyje nurodytų Prekių įsigijimui Tiekėjo pasiūlyme nurodytais įkainiais</w:t>
            </w:r>
            <w:r>
              <w:rPr>
                <w:color w:val="000000"/>
                <w:kern w:val="2"/>
                <w:sz w:val="22"/>
                <w:szCs w:val="22"/>
              </w:rPr>
              <w:t xml:space="preserve"> </w:t>
            </w:r>
            <w:r w:rsidRPr="006D00F9">
              <w:rPr>
                <w:color w:val="000000"/>
                <w:kern w:val="2"/>
                <w:sz w:val="22"/>
                <w:szCs w:val="22"/>
              </w:rPr>
              <w:t>be PVM</w:t>
            </w:r>
            <w:r w:rsidR="00887E1A">
              <w:rPr>
                <w:color w:val="000000"/>
                <w:kern w:val="2"/>
                <w:sz w:val="22"/>
                <w:szCs w:val="22"/>
              </w:rPr>
              <w:t>:</w:t>
            </w:r>
          </w:p>
          <w:p w14:paraId="1A649D6B" w14:textId="2BB30D3A" w:rsidR="00887E1A" w:rsidRDefault="00887E1A" w:rsidP="006D00F9">
            <w:pPr>
              <w:jc w:val="both"/>
              <w:rPr>
                <w:color w:val="000000"/>
                <w:kern w:val="2"/>
                <w:sz w:val="22"/>
                <w:szCs w:val="22"/>
              </w:rPr>
            </w:pPr>
            <w:r>
              <w:rPr>
                <w:color w:val="000000"/>
                <w:kern w:val="2"/>
                <w:sz w:val="22"/>
                <w:szCs w:val="22"/>
              </w:rPr>
              <w:t>1 pirkimo objekto dalis –</w:t>
            </w:r>
            <w:r w:rsidR="005256F3">
              <w:rPr>
                <w:color w:val="000000"/>
                <w:kern w:val="2"/>
                <w:sz w:val="22"/>
                <w:szCs w:val="22"/>
              </w:rPr>
              <w:t xml:space="preserve"> 5 420 882,86 Eur;</w:t>
            </w:r>
          </w:p>
          <w:p w14:paraId="4A915E74" w14:textId="79B095AA" w:rsidR="00887E1A" w:rsidRDefault="00887E1A" w:rsidP="006D00F9">
            <w:pPr>
              <w:jc w:val="both"/>
              <w:rPr>
                <w:color w:val="000000"/>
                <w:kern w:val="2"/>
                <w:sz w:val="22"/>
                <w:szCs w:val="22"/>
              </w:rPr>
            </w:pPr>
            <w:r>
              <w:rPr>
                <w:color w:val="000000"/>
                <w:kern w:val="2"/>
                <w:sz w:val="22"/>
                <w:szCs w:val="22"/>
              </w:rPr>
              <w:t xml:space="preserve">2 pirkimo objekto dalis – </w:t>
            </w:r>
            <w:r w:rsidR="005256F3">
              <w:rPr>
                <w:color w:val="000000"/>
                <w:kern w:val="2"/>
                <w:sz w:val="22"/>
                <w:szCs w:val="22"/>
              </w:rPr>
              <w:t>125 714,29 Eur;</w:t>
            </w:r>
          </w:p>
          <w:p w14:paraId="3B9B52AB" w14:textId="66C5E233" w:rsidR="00887E1A" w:rsidRDefault="00887E1A" w:rsidP="006D00F9">
            <w:pPr>
              <w:jc w:val="both"/>
              <w:rPr>
                <w:color w:val="000000"/>
                <w:kern w:val="2"/>
                <w:sz w:val="22"/>
                <w:szCs w:val="22"/>
              </w:rPr>
            </w:pPr>
            <w:r>
              <w:rPr>
                <w:color w:val="000000"/>
                <w:kern w:val="2"/>
                <w:sz w:val="22"/>
                <w:szCs w:val="22"/>
              </w:rPr>
              <w:t xml:space="preserve">3 pirkimo objekto dalis </w:t>
            </w:r>
            <w:r w:rsidR="005256F3">
              <w:rPr>
                <w:color w:val="000000"/>
                <w:kern w:val="2"/>
                <w:sz w:val="22"/>
                <w:szCs w:val="22"/>
              </w:rPr>
              <w:t>–</w:t>
            </w:r>
            <w:r>
              <w:rPr>
                <w:color w:val="000000"/>
                <w:kern w:val="2"/>
                <w:sz w:val="22"/>
                <w:szCs w:val="22"/>
              </w:rPr>
              <w:t xml:space="preserve"> </w:t>
            </w:r>
            <w:r w:rsidR="005256F3">
              <w:rPr>
                <w:color w:val="000000"/>
                <w:kern w:val="2"/>
                <w:sz w:val="22"/>
                <w:szCs w:val="22"/>
              </w:rPr>
              <w:t>400 000,00 Eur.</w:t>
            </w:r>
          </w:p>
          <w:p w14:paraId="7BC778AD" w14:textId="571CAEF4" w:rsidR="006D00F9" w:rsidRPr="006D00F9" w:rsidRDefault="006D00F9" w:rsidP="006D00F9">
            <w:pPr>
              <w:jc w:val="both"/>
              <w:rPr>
                <w:color w:val="000000"/>
                <w:kern w:val="2"/>
                <w:sz w:val="22"/>
                <w:szCs w:val="22"/>
              </w:rPr>
            </w:pPr>
            <w:r w:rsidRPr="006D00F9">
              <w:rPr>
                <w:kern w:val="2"/>
                <w:sz w:val="22"/>
                <w:szCs w:val="22"/>
              </w:rPr>
              <w:t xml:space="preserve"> </w:t>
            </w:r>
            <w:r w:rsidRPr="006D00F9">
              <w:rPr>
                <w:color w:val="000000"/>
                <w:kern w:val="2"/>
                <w:sz w:val="22"/>
                <w:szCs w:val="22"/>
              </w:rPr>
              <w:t>Pirkėjas perka Prekes pagal poreikį Sutartyje arba jos priede Nr.</w:t>
            </w:r>
            <w:r w:rsidRPr="006D00F9">
              <w:rPr>
                <w:kern w:val="2"/>
                <w:sz w:val="22"/>
                <w:szCs w:val="22"/>
              </w:rPr>
              <w:t xml:space="preserve"> </w:t>
            </w:r>
            <w:r>
              <w:rPr>
                <w:kern w:val="2"/>
                <w:sz w:val="22"/>
                <w:szCs w:val="22"/>
              </w:rPr>
              <w:t>1</w:t>
            </w:r>
            <w:r w:rsidRPr="006D00F9">
              <w:rPr>
                <w:kern w:val="2"/>
                <w:sz w:val="22"/>
                <w:szCs w:val="22"/>
              </w:rPr>
              <w:t xml:space="preserve"> </w:t>
            </w:r>
            <w:r w:rsidRPr="006D00F9">
              <w:rPr>
                <w:color w:val="000000"/>
                <w:kern w:val="2"/>
                <w:sz w:val="22"/>
                <w:szCs w:val="22"/>
              </w:rPr>
              <w:t xml:space="preserve">nurodytais įkainiais, neviršijant bendros Sutarties kainos. Sutartyje arba jos priede Nr. </w:t>
            </w:r>
            <w:r>
              <w:rPr>
                <w:kern w:val="2"/>
                <w:sz w:val="22"/>
                <w:szCs w:val="22"/>
              </w:rPr>
              <w:t>1</w:t>
            </w:r>
            <w:r w:rsidRPr="006D00F9">
              <w:rPr>
                <w:color w:val="000000"/>
                <w:kern w:val="2"/>
                <w:sz w:val="22"/>
                <w:szCs w:val="22"/>
              </w:rPr>
              <w:t xml:space="preserve"> atskirose eilutėse nurodytas Prekių kiekis gali būti keičiamas (didėti ar mažėti).</w:t>
            </w:r>
          </w:p>
          <w:p w14:paraId="01BFD1E7" w14:textId="463491CB" w:rsidR="00970EA4" w:rsidRPr="006D00F9" w:rsidRDefault="00970EA4" w:rsidP="006D00F9">
            <w:pPr>
              <w:jc w:val="both"/>
              <w:rPr>
                <w:color w:val="000000"/>
                <w:kern w:val="2"/>
                <w:sz w:val="22"/>
                <w:szCs w:val="22"/>
              </w:rPr>
            </w:pPr>
            <w:r w:rsidRPr="006D00F9">
              <w:rPr>
                <w:kern w:val="2"/>
                <w:sz w:val="22"/>
                <w:szCs w:val="22"/>
              </w:rPr>
              <w:t>Pirkėjas neįsipareigoja išpirkti maksimalaus Prekių kiekio.</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lastRenderedPageBreak/>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EB35A4"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lastRenderedPageBreak/>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6F069710" w:rsidR="00970EA4" w:rsidRPr="009D4ABC" w:rsidRDefault="00970EA4" w:rsidP="00970EA4">
            <w:pPr>
              <w:rPr>
                <w:kern w:val="2"/>
                <w:sz w:val="22"/>
                <w:szCs w:val="22"/>
              </w:rPr>
            </w:pPr>
            <w:r w:rsidRPr="00EB3BAC">
              <w:rPr>
                <w:kern w:val="2"/>
                <w:sz w:val="22"/>
                <w:szCs w:val="22"/>
              </w:rPr>
              <w:t>Garantiniai terminai nustatyti Bendrųjų sąlygų 7 skyriuje.</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 xml:space="preserve">ar nepagrįstai nutraukus Sutarties </w:t>
            </w:r>
            <w:r w:rsidRPr="009D4ABC">
              <w:rPr>
                <w:b/>
                <w:kern w:val="2"/>
                <w:sz w:val="22"/>
                <w:szCs w:val="22"/>
              </w:rPr>
              <w:lastRenderedPageBreak/>
              <w:t>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lastRenderedPageBreak/>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lastRenderedPageBreak/>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4E6D9213"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14E77">
              <w:rPr>
                <w:color w:val="000000"/>
                <w:kern w:val="2"/>
                <w:sz w:val="22"/>
                <w:szCs w:val="22"/>
              </w:rPr>
              <w:t>37</w:t>
            </w:r>
            <w:r w:rsidRPr="0000134A">
              <w:rPr>
                <w:kern w:val="2"/>
                <w:sz w:val="22"/>
                <w:szCs w:val="22"/>
              </w:rPr>
              <w:t xml:space="preserve"> mėnesi</w:t>
            </w:r>
            <w:r w:rsidR="00A13F96">
              <w:rPr>
                <w:kern w:val="2"/>
                <w:sz w:val="22"/>
                <w:szCs w:val="22"/>
              </w:rPr>
              <w:t>ai</w:t>
            </w:r>
            <w:r>
              <w:rPr>
                <w:b/>
                <w:bCs/>
                <w:kern w:val="2"/>
                <w:sz w:val="22"/>
                <w:szCs w:val="22"/>
              </w:rPr>
              <w:t xml:space="preserve"> (</w:t>
            </w:r>
            <w:r w:rsidR="00414E77">
              <w:rPr>
                <w:b/>
                <w:bCs/>
                <w:kern w:val="2"/>
                <w:sz w:val="22"/>
                <w:szCs w:val="22"/>
              </w:rPr>
              <w:t>36</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7D211564" w:rsidR="00970EA4" w:rsidRPr="009D4ABC" w:rsidRDefault="00A13F96" w:rsidP="00970EA4">
            <w:pPr>
              <w:spacing w:line="233" w:lineRule="auto"/>
              <w:jc w:val="both"/>
              <w:rPr>
                <w:rFonts w:eastAsia="Arial"/>
                <w:color w:val="000000" w:themeColor="text1"/>
                <w:sz w:val="22"/>
                <w:szCs w:val="22"/>
              </w:rPr>
            </w:pPr>
            <w:r>
              <w:rPr>
                <w:sz w:val="22"/>
                <w:szCs w:val="22"/>
              </w:rPr>
              <w:t>Netaikoma</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lastRenderedPageBreak/>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414E77" w:rsidRPr="00F319AB" w14:paraId="4C75E455" w14:textId="77777777" w:rsidTr="00677666">
        <w:trPr>
          <w:trHeight w:val="20"/>
        </w:trPr>
        <w:tc>
          <w:tcPr>
            <w:tcW w:w="2893" w:type="dxa"/>
          </w:tcPr>
          <w:p w14:paraId="6E44F098" w14:textId="23123D23" w:rsidR="00414E77" w:rsidRPr="00F319AB" w:rsidRDefault="00414E77" w:rsidP="00414E77">
            <w:pPr>
              <w:rPr>
                <w:b/>
                <w:bCs/>
                <w:kern w:val="2"/>
                <w:sz w:val="22"/>
                <w:szCs w:val="22"/>
              </w:rPr>
            </w:pPr>
            <w:r w:rsidRPr="00F319AB">
              <w:rPr>
                <w:b/>
                <w:bCs/>
                <w:kern w:val="2"/>
                <w:sz w:val="22"/>
                <w:szCs w:val="22"/>
              </w:rPr>
              <w:t>14.3. Priedas Nr. 3</w:t>
            </w:r>
          </w:p>
        </w:tc>
        <w:tc>
          <w:tcPr>
            <w:tcW w:w="6883" w:type="dxa"/>
            <w:gridSpan w:val="2"/>
          </w:tcPr>
          <w:p w14:paraId="65CEE00B" w14:textId="382DF612" w:rsidR="00414E77" w:rsidRPr="00F319AB" w:rsidRDefault="00414E77" w:rsidP="00414E77">
            <w:pPr>
              <w:rPr>
                <w:b/>
                <w:bCs/>
                <w:kern w:val="2"/>
                <w:sz w:val="22"/>
                <w:szCs w:val="22"/>
              </w:rPr>
            </w:pPr>
            <w:r w:rsidRPr="00F319AB">
              <w:rPr>
                <w:color w:val="000000" w:themeColor="text1"/>
                <w:kern w:val="2"/>
                <w:sz w:val="22"/>
                <w:szCs w:val="22"/>
              </w:rPr>
              <w:t>Sutarties vykdymui pasitelkiami subtiekėjai ir (ar) specialistai (jei taikoma)</w:t>
            </w:r>
          </w:p>
        </w:tc>
      </w:tr>
      <w:tr w:rsidR="00414E77" w:rsidRPr="00F319AB" w14:paraId="5BE9AC4F" w14:textId="77777777" w:rsidTr="00677666">
        <w:trPr>
          <w:trHeight w:val="20"/>
        </w:trPr>
        <w:tc>
          <w:tcPr>
            <w:tcW w:w="2893" w:type="dxa"/>
          </w:tcPr>
          <w:p w14:paraId="0CE5CCF7" w14:textId="5645F2C5" w:rsidR="00414E77" w:rsidRPr="00F319AB" w:rsidRDefault="00414E77" w:rsidP="00414E77">
            <w:pPr>
              <w:rPr>
                <w:b/>
                <w:bCs/>
                <w:color w:val="000000" w:themeColor="text1"/>
                <w:kern w:val="2"/>
                <w:sz w:val="22"/>
                <w:szCs w:val="22"/>
              </w:rPr>
            </w:pPr>
          </w:p>
        </w:tc>
        <w:tc>
          <w:tcPr>
            <w:tcW w:w="6883" w:type="dxa"/>
            <w:gridSpan w:val="2"/>
          </w:tcPr>
          <w:p w14:paraId="66F4E45D" w14:textId="6935EDC2" w:rsidR="00414E77" w:rsidRPr="00F319AB" w:rsidRDefault="00414E77" w:rsidP="00414E77">
            <w:pPr>
              <w:rPr>
                <w:color w:val="000000" w:themeColor="text1"/>
                <w:kern w:val="2"/>
                <w:sz w:val="22"/>
                <w:szCs w:val="22"/>
              </w:rPr>
            </w:pPr>
          </w:p>
        </w:tc>
      </w:tr>
      <w:tr w:rsidR="00414E77" w:rsidRPr="00F319AB" w14:paraId="29AA4422" w14:textId="77777777" w:rsidTr="00677666">
        <w:trPr>
          <w:trHeight w:val="20"/>
        </w:trPr>
        <w:tc>
          <w:tcPr>
            <w:tcW w:w="9776" w:type="dxa"/>
            <w:gridSpan w:val="3"/>
          </w:tcPr>
          <w:p w14:paraId="3ACEC6B8" w14:textId="744213EC"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414E77"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414E77" w:rsidRPr="00F319AB" w:rsidRDefault="00414E77" w:rsidP="00414E77">
            <w:pPr>
              <w:jc w:val="center"/>
              <w:rPr>
                <w:b/>
                <w:bCs/>
                <w:color w:val="000000" w:themeColor="text1"/>
                <w:kern w:val="2"/>
                <w:sz w:val="22"/>
                <w:szCs w:val="22"/>
              </w:rPr>
            </w:pPr>
            <w:r w:rsidRPr="00F319AB">
              <w:rPr>
                <w:b/>
                <w:bCs/>
                <w:color w:val="000000" w:themeColor="text1"/>
                <w:kern w:val="2"/>
                <w:sz w:val="22"/>
                <w:szCs w:val="22"/>
              </w:rPr>
              <w:t>TIEKĖJAS</w:t>
            </w:r>
          </w:p>
        </w:tc>
      </w:tr>
      <w:tr w:rsidR="00414E77"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414E77" w:rsidRPr="00F319AB" w:rsidRDefault="00414E77" w:rsidP="00414E77">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414E77" w:rsidRPr="00F319AB" w:rsidRDefault="00414E77" w:rsidP="00414E77">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414E77" w:rsidRPr="00F319AB" w:rsidRDefault="00414E77" w:rsidP="00414E77">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414E77"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414E77" w:rsidRPr="00677666" w:rsidRDefault="00414E77" w:rsidP="00414E77">
            <w:pPr>
              <w:jc w:val="center"/>
              <w:rPr>
                <w:b/>
                <w:bCs/>
                <w:color w:val="000000" w:themeColor="text1"/>
                <w:kern w:val="2"/>
                <w:sz w:val="18"/>
                <w:szCs w:val="18"/>
              </w:rPr>
            </w:pPr>
          </w:p>
          <w:p w14:paraId="0CC6C66D" w14:textId="1EAA9F96" w:rsidR="00414E77" w:rsidRPr="00677666" w:rsidRDefault="00414E77" w:rsidP="00414E77">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414E77" w:rsidRPr="00677666" w:rsidRDefault="00414E77" w:rsidP="00414E77">
            <w:pPr>
              <w:jc w:val="center"/>
              <w:rPr>
                <w:b/>
                <w:bCs/>
                <w:color w:val="000000" w:themeColor="text1"/>
                <w:kern w:val="2"/>
                <w:sz w:val="18"/>
                <w:szCs w:val="18"/>
              </w:rPr>
            </w:pPr>
          </w:p>
          <w:p w14:paraId="449EF7AE" w14:textId="77777777" w:rsidR="00414E77" w:rsidRPr="00677666" w:rsidRDefault="00414E77" w:rsidP="00414E77">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3DBCA7EC" w14:textId="77777777" w:rsidR="003A0FAD" w:rsidRDefault="003A0FAD" w:rsidP="006B691B">
      <w:pPr>
        <w:rPr>
          <w:color w:val="000000"/>
          <w:sz w:val="22"/>
          <w:szCs w:val="22"/>
        </w:rPr>
      </w:pPr>
    </w:p>
    <w:p w14:paraId="7C71BC20" w14:textId="77777777" w:rsidR="003A0FAD" w:rsidRDefault="003A0FAD"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13E2EB2D" w:rsidR="00AE6AC9" w:rsidRPr="00731444" w:rsidRDefault="00AE6AC9" w:rsidP="00AE6AC9">
      <w:pPr>
        <w:ind w:left="5103"/>
        <w:jc w:val="right"/>
        <w:rPr>
          <w:sz w:val="20"/>
        </w:rPr>
      </w:pPr>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86145D1" w14:textId="77777777" w:rsidR="00AE6AC9" w:rsidRPr="00731444" w:rsidRDefault="00AE6AC9" w:rsidP="00AE6AC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EB35A4"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EB35A4"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w:t>
      </w:r>
      <w:proofErr w:type="spellStart"/>
      <w:r w:rsidR="006E0D74" w:rsidRPr="00C45F61">
        <w:rPr>
          <w:szCs w:val="24"/>
        </w:rPr>
        <w:t>ių</w:t>
      </w:r>
      <w:proofErr w:type="spellEnd"/>
      <w:r w:rsidR="006E0D74" w:rsidRPr="00C45F61">
        <w:rPr>
          <w:szCs w:val="24"/>
        </w:rPr>
        <w:t>)</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xml:space="preserve">),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4F5BDF77" w:rsidR="00B767F3" w:rsidRPr="000A47C6" w:rsidRDefault="000A47C6" w:rsidP="006B691B">
      <w:pPr>
        <w:autoSpaceDE w:val="0"/>
        <w:autoSpaceDN w:val="0"/>
        <w:adjustRightInd w:val="0"/>
        <w:ind w:firstLine="567"/>
        <w:rPr>
          <w:sz w:val="22"/>
          <w:szCs w:val="22"/>
        </w:rPr>
      </w:pPr>
      <w:r w:rsidRPr="000A47C6">
        <w:rPr>
          <w:szCs w:val="24"/>
        </w:rPr>
        <w:t>A.V.</w:t>
      </w:r>
      <w:bookmarkEnd w:id="6"/>
    </w:p>
    <w:sectPr w:rsidR="00B767F3" w:rsidRPr="000A47C6" w:rsidSect="00677666">
      <w:headerReference w:type="even" r:id="rId16"/>
      <w:headerReference w:type="default" r:id="rId17"/>
      <w:footerReference w:type="even" r:id="rId18"/>
      <w:footerReference w:type="default" r:id="rId19"/>
      <w:headerReference w:type="first" r:id="rId20"/>
      <w:footerReference w:type="first" r:id="rId21"/>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E327" w14:textId="77777777" w:rsidR="00EB35A4" w:rsidRDefault="00EB35A4">
      <w:r>
        <w:separator/>
      </w:r>
    </w:p>
  </w:endnote>
  <w:endnote w:type="continuationSeparator" w:id="0">
    <w:p w14:paraId="77C5003C" w14:textId="77777777" w:rsidR="00EB35A4" w:rsidRDefault="00EB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BE4C" w14:textId="77777777" w:rsidR="00EB35A4" w:rsidRDefault="00EB35A4">
      <w:r>
        <w:separator/>
      </w:r>
    </w:p>
  </w:footnote>
  <w:footnote w:type="continuationSeparator" w:id="0">
    <w:p w14:paraId="7E81B737" w14:textId="77777777" w:rsidR="00EB35A4" w:rsidRDefault="00EB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351F"/>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0FAD"/>
    <w:rsid w:val="003A2159"/>
    <w:rsid w:val="003B2818"/>
    <w:rsid w:val="003E5D1D"/>
    <w:rsid w:val="003E7AE5"/>
    <w:rsid w:val="004022AB"/>
    <w:rsid w:val="00404614"/>
    <w:rsid w:val="00411764"/>
    <w:rsid w:val="00412904"/>
    <w:rsid w:val="00412EC1"/>
    <w:rsid w:val="00414E77"/>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2809"/>
    <w:rsid w:val="00516EEE"/>
    <w:rsid w:val="005256F3"/>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00F9"/>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87E1A"/>
    <w:rsid w:val="0089363D"/>
    <w:rsid w:val="008A6B2B"/>
    <w:rsid w:val="008B0EC7"/>
    <w:rsid w:val="008B1184"/>
    <w:rsid w:val="008B30B8"/>
    <w:rsid w:val="008C483F"/>
    <w:rsid w:val="008E6D63"/>
    <w:rsid w:val="008F6DB6"/>
    <w:rsid w:val="008F78FE"/>
    <w:rsid w:val="008F7BA9"/>
    <w:rsid w:val="00907B7E"/>
    <w:rsid w:val="00921B18"/>
    <w:rsid w:val="00922055"/>
    <w:rsid w:val="0093261F"/>
    <w:rsid w:val="00936EF3"/>
    <w:rsid w:val="00956692"/>
    <w:rsid w:val="00970EA4"/>
    <w:rsid w:val="00973F76"/>
    <w:rsid w:val="009A15CE"/>
    <w:rsid w:val="009B5401"/>
    <w:rsid w:val="009C0E1E"/>
    <w:rsid w:val="009C26DC"/>
    <w:rsid w:val="009C69B1"/>
    <w:rsid w:val="009D4ABC"/>
    <w:rsid w:val="009D50D6"/>
    <w:rsid w:val="009F734E"/>
    <w:rsid w:val="00A057A7"/>
    <w:rsid w:val="00A0724D"/>
    <w:rsid w:val="00A12F1C"/>
    <w:rsid w:val="00A13299"/>
    <w:rsid w:val="00A136B1"/>
    <w:rsid w:val="00A13F96"/>
    <w:rsid w:val="00A16EEB"/>
    <w:rsid w:val="00A4016D"/>
    <w:rsid w:val="00A412B3"/>
    <w:rsid w:val="00A47B6D"/>
    <w:rsid w:val="00A5433F"/>
    <w:rsid w:val="00A57B12"/>
    <w:rsid w:val="00A643A0"/>
    <w:rsid w:val="00A65FFF"/>
    <w:rsid w:val="00A733D8"/>
    <w:rsid w:val="00A91F92"/>
    <w:rsid w:val="00A97284"/>
    <w:rsid w:val="00AA29DE"/>
    <w:rsid w:val="00AB3BDE"/>
    <w:rsid w:val="00AC0450"/>
    <w:rsid w:val="00AC5048"/>
    <w:rsid w:val="00AC7BA5"/>
    <w:rsid w:val="00AD0EC2"/>
    <w:rsid w:val="00AE60B9"/>
    <w:rsid w:val="00AE6AC9"/>
    <w:rsid w:val="00AF3AC8"/>
    <w:rsid w:val="00B02783"/>
    <w:rsid w:val="00B132AC"/>
    <w:rsid w:val="00B31512"/>
    <w:rsid w:val="00B36864"/>
    <w:rsid w:val="00B37347"/>
    <w:rsid w:val="00B42595"/>
    <w:rsid w:val="00B56E69"/>
    <w:rsid w:val="00B60D5E"/>
    <w:rsid w:val="00B6506E"/>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222CA"/>
    <w:rsid w:val="00C3329C"/>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329D"/>
    <w:rsid w:val="00DA4AFA"/>
    <w:rsid w:val="00DA569E"/>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35A4"/>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eriene@kul.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violeta.kaulitzky@ku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ilvinas.balsevicius@kulig.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rimas.knokneris@kulig.lt"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34B05"/>
    <w:rsid w:val="001742A6"/>
    <w:rsid w:val="002E1319"/>
    <w:rsid w:val="00361701"/>
    <w:rsid w:val="00372805"/>
    <w:rsid w:val="0045050A"/>
    <w:rsid w:val="004C6D1D"/>
    <w:rsid w:val="004E1D64"/>
    <w:rsid w:val="004E22E5"/>
    <w:rsid w:val="00513E9A"/>
    <w:rsid w:val="00553C96"/>
    <w:rsid w:val="0073144F"/>
    <w:rsid w:val="008B0EC7"/>
    <w:rsid w:val="00917018"/>
    <w:rsid w:val="00927058"/>
    <w:rsid w:val="00A4016D"/>
    <w:rsid w:val="00A5433F"/>
    <w:rsid w:val="00A91F92"/>
    <w:rsid w:val="00B60D5E"/>
    <w:rsid w:val="00BB0048"/>
    <w:rsid w:val="00BB08CE"/>
    <w:rsid w:val="00BB7600"/>
    <w:rsid w:val="00C533AD"/>
    <w:rsid w:val="00C72A3B"/>
    <w:rsid w:val="00C82832"/>
    <w:rsid w:val="00CA7F68"/>
    <w:rsid w:val="00D33907"/>
    <w:rsid w:val="00D5570B"/>
    <w:rsid w:val="00D8329D"/>
    <w:rsid w:val="00E15C85"/>
    <w:rsid w:val="00EF0832"/>
    <w:rsid w:val="00F27C9D"/>
    <w:rsid w:val="00F30043"/>
    <w:rsid w:val="00F53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24</Pages>
  <Words>68626</Words>
  <Characters>39117</Characters>
  <Application>Microsoft Office Word</Application>
  <DocSecurity>0</DocSecurity>
  <Lines>325</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6</cp:revision>
  <dcterms:created xsi:type="dcterms:W3CDTF">2026-01-29T13:39:00Z</dcterms:created>
  <dcterms:modified xsi:type="dcterms:W3CDTF">2026-03-31T11:13:00Z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