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C079" w14:textId="681B2E6B" w:rsidR="00D70A2D" w:rsidRPr="00D70A2D" w:rsidRDefault="00D70A2D" w:rsidP="00D70A2D">
      <w:pPr>
        <w:spacing w:line="240" w:lineRule="auto"/>
        <w:jc w:val="right"/>
        <w:rPr>
          <w:rFonts w:ascii="Times New Roman" w:hAnsi="Times New Roman" w:cs="Times New Roman"/>
          <w:bCs/>
          <w:sz w:val="24"/>
          <w:szCs w:val="24"/>
        </w:rPr>
      </w:pPr>
      <w:r w:rsidRPr="00D70A2D">
        <w:rPr>
          <w:rFonts w:ascii="Times New Roman" w:hAnsi="Times New Roman" w:cs="Times New Roman"/>
          <w:bCs/>
          <w:sz w:val="24"/>
          <w:szCs w:val="24"/>
        </w:rPr>
        <w:t xml:space="preserve">Pirkimo sąlygų 2 priedas </w:t>
      </w:r>
    </w:p>
    <w:p w14:paraId="03E32F83" w14:textId="791E38E6" w:rsidR="004065B7" w:rsidRPr="004065B7" w:rsidRDefault="004065B7" w:rsidP="004065B7">
      <w:pPr>
        <w:spacing w:line="240" w:lineRule="auto"/>
        <w:jc w:val="center"/>
        <w:rPr>
          <w:rFonts w:ascii="Times New Roman" w:hAnsi="Times New Roman" w:cs="Times New Roman"/>
          <w:b/>
          <w:sz w:val="24"/>
          <w:szCs w:val="24"/>
        </w:rPr>
      </w:pPr>
      <w:r w:rsidRPr="004065B7">
        <w:rPr>
          <w:rFonts w:ascii="Times New Roman" w:hAnsi="Times New Roman" w:cs="Times New Roman"/>
          <w:b/>
          <w:sz w:val="24"/>
          <w:szCs w:val="24"/>
        </w:rPr>
        <w:t>TECHNINĖ SPECIFIKACIJA</w:t>
      </w:r>
    </w:p>
    <w:p w14:paraId="4A388656" w14:textId="77777777" w:rsidR="004065B7" w:rsidRDefault="004065B7" w:rsidP="009E0562">
      <w:pPr>
        <w:jc w:val="center"/>
        <w:rPr>
          <w:rFonts w:ascii="Times New Roman" w:hAnsi="Times New Roman" w:cs="Times New Roman"/>
          <w:sz w:val="24"/>
          <w:szCs w:val="24"/>
        </w:rPr>
      </w:pPr>
    </w:p>
    <w:p w14:paraId="23BF6992" w14:textId="7586617D" w:rsidR="009E0562" w:rsidRPr="002C7501" w:rsidRDefault="009E0562" w:rsidP="009E0562">
      <w:pPr>
        <w:jc w:val="center"/>
        <w:rPr>
          <w:rFonts w:ascii="Times New Roman" w:hAnsi="Times New Roman" w:cs="Times New Roman"/>
          <w:b/>
          <w:sz w:val="24"/>
          <w:szCs w:val="24"/>
        </w:rPr>
      </w:pPr>
      <w:r w:rsidRPr="002C7501">
        <w:rPr>
          <w:rFonts w:ascii="Times New Roman" w:hAnsi="Times New Roman" w:cs="Times New Roman"/>
          <w:b/>
          <w:sz w:val="24"/>
          <w:szCs w:val="24"/>
        </w:rPr>
        <w:t>TECHNINĖ SPECIFIKACIJA N</w:t>
      </w:r>
      <w:r w:rsidR="002C7501" w:rsidRPr="002C7501">
        <w:rPr>
          <w:rFonts w:ascii="Times New Roman" w:hAnsi="Times New Roman" w:cs="Times New Roman"/>
          <w:b/>
          <w:sz w:val="24"/>
          <w:szCs w:val="24"/>
        </w:rPr>
        <w:t>R</w:t>
      </w:r>
      <w:r w:rsidRPr="002C7501">
        <w:rPr>
          <w:rFonts w:ascii="Times New Roman" w:hAnsi="Times New Roman" w:cs="Times New Roman"/>
          <w:b/>
          <w:sz w:val="24"/>
          <w:szCs w:val="24"/>
        </w:rPr>
        <w:t>. 1.</w:t>
      </w:r>
    </w:p>
    <w:p w14:paraId="0141CC53" w14:textId="77777777" w:rsidR="00CC31AB" w:rsidRPr="009E0562" w:rsidRDefault="00CC31AB" w:rsidP="009E0562">
      <w:pPr>
        <w:jc w:val="center"/>
        <w:rPr>
          <w:rFonts w:ascii="Times New Roman" w:hAnsi="Times New Roman" w:cs="Times New Roman"/>
          <w:sz w:val="24"/>
          <w:szCs w:val="24"/>
        </w:rPr>
      </w:pPr>
      <w:r w:rsidRPr="009E0562">
        <w:rPr>
          <w:rFonts w:ascii="Times New Roman" w:hAnsi="Times New Roman" w:cs="Times New Roman"/>
          <w:sz w:val="24"/>
          <w:szCs w:val="24"/>
        </w:rPr>
        <w:t>BAKALAURO DIPLOMO (KODAS 6107) BLANKO</w:t>
      </w:r>
    </w:p>
    <w:p w14:paraId="54484E2A" w14:textId="77777777" w:rsidR="00CC31AB" w:rsidRDefault="00CC31AB" w:rsidP="009E0562">
      <w:pPr>
        <w:jc w:val="center"/>
        <w:rPr>
          <w:rFonts w:ascii="Times New Roman" w:hAnsi="Times New Roman" w:cs="Times New Roman"/>
          <w:sz w:val="24"/>
          <w:szCs w:val="24"/>
        </w:rPr>
      </w:pPr>
      <w:r w:rsidRPr="009E0562">
        <w:rPr>
          <w:rFonts w:ascii="Times New Roman" w:hAnsi="Times New Roman" w:cs="Times New Roman"/>
          <w:sz w:val="24"/>
          <w:szCs w:val="24"/>
        </w:rPr>
        <w:t>(ATPAŽINTIES NUMERIS 01208</w:t>
      </w:r>
      <w:r w:rsidR="009E0562" w:rsidRPr="009E0562">
        <w:rPr>
          <w:rFonts w:ascii="Times New Roman" w:hAnsi="Times New Roman" w:cs="Times New Roman"/>
          <w:sz w:val="24"/>
          <w:szCs w:val="24"/>
        </w:rPr>
        <w:t>-A1)</w:t>
      </w:r>
    </w:p>
    <w:p w14:paraId="74EB7C12" w14:textId="77777777" w:rsidR="003E12B7" w:rsidRPr="009E0562" w:rsidRDefault="003E12B7" w:rsidP="009E0562">
      <w:pPr>
        <w:jc w:val="center"/>
        <w:rPr>
          <w:rFonts w:ascii="Times New Roman" w:hAnsi="Times New Roman" w:cs="Times New Roman"/>
          <w:sz w:val="24"/>
          <w:szCs w:val="24"/>
        </w:rPr>
      </w:pPr>
    </w:p>
    <w:p w14:paraId="0903A98A" w14:textId="77777777" w:rsidR="00BA0062" w:rsidRPr="00BA0062" w:rsidRDefault="00BA0062" w:rsidP="001E55B7">
      <w:pPr>
        <w:pStyle w:val="ListParagraph"/>
        <w:numPr>
          <w:ilvl w:val="0"/>
          <w:numId w:val="3"/>
        </w:numPr>
        <w:ind w:left="360" w:firstLine="360"/>
        <w:rPr>
          <w:rFonts w:ascii="Times New Roman" w:hAnsi="Times New Roman" w:cs="Times New Roman"/>
          <w:sz w:val="24"/>
          <w:szCs w:val="24"/>
          <w:vertAlign w:val="superscript"/>
        </w:rPr>
      </w:pPr>
      <w:r w:rsidRPr="00BA0062">
        <w:rPr>
          <w:rFonts w:ascii="Times New Roman" w:hAnsi="Times New Roman" w:cs="Times New Roman"/>
          <w:sz w:val="24"/>
          <w:szCs w:val="24"/>
        </w:rPr>
        <w:t>Technologinės apsaugos priemonės t</w:t>
      </w:r>
      <w:r w:rsidR="00CC31AB" w:rsidRPr="00BA0062">
        <w:rPr>
          <w:rFonts w:ascii="Times New Roman" w:hAnsi="Times New Roman" w:cs="Times New Roman"/>
          <w:sz w:val="24"/>
          <w:szCs w:val="24"/>
        </w:rPr>
        <w:t>echniniai duomenys</w:t>
      </w:r>
      <w:r w:rsidRPr="00BA0062">
        <w:rPr>
          <w:rFonts w:ascii="Times New Roman" w:hAnsi="Times New Roman" w:cs="Times New Roman"/>
          <w:sz w:val="24"/>
          <w:szCs w:val="24"/>
        </w:rPr>
        <w:t xml:space="preserve"> – popieriaus, neutralaus ultravioletiniuose spinduliuose (nešvytinčio), gramatūra 200 g/m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6C8BD54B" w14:textId="77777777" w:rsidR="00CC31AB" w:rsidRDefault="00BA0062" w:rsidP="001E55B7">
      <w:pPr>
        <w:pStyle w:val="ListParagraph"/>
        <w:numPr>
          <w:ilvl w:val="0"/>
          <w:numId w:val="3"/>
        </w:numPr>
        <w:ind w:left="360" w:firstLine="360"/>
        <w:rPr>
          <w:rFonts w:ascii="Times New Roman" w:hAnsi="Times New Roman" w:cs="Times New Roman"/>
          <w:sz w:val="24"/>
          <w:szCs w:val="24"/>
        </w:rPr>
      </w:pPr>
      <w:r>
        <w:rPr>
          <w:rFonts w:ascii="Times New Roman" w:hAnsi="Times New Roman" w:cs="Times New Roman"/>
          <w:sz w:val="24"/>
          <w:szCs w:val="24"/>
        </w:rPr>
        <w:t>Dokumento blanko techniniai duomenys:</w:t>
      </w:r>
    </w:p>
    <w:p w14:paraId="4B8286FF" w14:textId="77777777" w:rsidR="00BA0062" w:rsidRDefault="00BA0062" w:rsidP="00494643">
      <w:pPr>
        <w:pStyle w:val="ListParagraph"/>
        <w:numPr>
          <w:ilvl w:val="1"/>
          <w:numId w:val="3"/>
        </w:numPr>
        <w:ind w:left="810" w:hanging="54"/>
        <w:rPr>
          <w:rFonts w:ascii="Times New Roman" w:hAnsi="Times New Roman" w:cs="Times New Roman"/>
          <w:sz w:val="24"/>
          <w:szCs w:val="24"/>
        </w:rPr>
      </w:pPr>
      <w:r>
        <w:rPr>
          <w:rFonts w:ascii="Times New Roman" w:hAnsi="Times New Roman" w:cs="Times New Roman"/>
          <w:sz w:val="24"/>
          <w:szCs w:val="24"/>
        </w:rPr>
        <w:t xml:space="preserve">matmenys </w:t>
      </w:r>
      <w:r w:rsidRPr="009E0562">
        <w:rPr>
          <w:rFonts w:ascii="Times New Roman" w:hAnsi="Times New Roman" w:cs="Times New Roman"/>
          <w:sz w:val="24"/>
          <w:szCs w:val="24"/>
        </w:rPr>
        <w:t>210 x 297 mm</w:t>
      </w:r>
      <w:r>
        <w:rPr>
          <w:rFonts w:ascii="Times New Roman" w:hAnsi="Times New Roman" w:cs="Times New Roman"/>
          <w:sz w:val="24"/>
          <w:szCs w:val="24"/>
        </w:rPr>
        <w:t>;</w:t>
      </w:r>
    </w:p>
    <w:p w14:paraId="6981BC13" w14:textId="77777777" w:rsidR="00BA0062" w:rsidRDefault="00BA0062" w:rsidP="00494643">
      <w:pPr>
        <w:pStyle w:val="ListParagraph"/>
        <w:numPr>
          <w:ilvl w:val="1"/>
          <w:numId w:val="3"/>
        </w:numPr>
        <w:ind w:left="810" w:hanging="54"/>
        <w:rPr>
          <w:rFonts w:ascii="Times New Roman" w:hAnsi="Times New Roman" w:cs="Times New Roman"/>
          <w:sz w:val="24"/>
          <w:szCs w:val="24"/>
        </w:rPr>
      </w:pPr>
      <w:r>
        <w:rPr>
          <w:rFonts w:ascii="Times New Roman" w:hAnsi="Times New Roman" w:cs="Times New Roman"/>
          <w:sz w:val="24"/>
          <w:szCs w:val="24"/>
        </w:rPr>
        <w:t>dokumento blanko spausdinimas – vienpusis;</w:t>
      </w:r>
    </w:p>
    <w:p w14:paraId="31192422" w14:textId="77777777" w:rsidR="00BA0062" w:rsidRDefault="00BA0062" w:rsidP="00494643">
      <w:pPr>
        <w:pStyle w:val="ListParagraph"/>
        <w:numPr>
          <w:ilvl w:val="1"/>
          <w:numId w:val="3"/>
        </w:numPr>
        <w:ind w:left="810" w:hanging="54"/>
        <w:rPr>
          <w:rFonts w:ascii="Times New Roman" w:hAnsi="Times New Roman" w:cs="Times New Roman"/>
          <w:sz w:val="24"/>
          <w:szCs w:val="24"/>
        </w:rPr>
      </w:pPr>
      <w:r>
        <w:rPr>
          <w:rFonts w:ascii="Times New Roman" w:hAnsi="Times New Roman" w:cs="Times New Roman"/>
          <w:sz w:val="24"/>
          <w:szCs w:val="24"/>
        </w:rPr>
        <w:t>spalvingumas – 5 spalvos.</w:t>
      </w:r>
    </w:p>
    <w:p w14:paraId="2C8BF02A" w14:textId="77777777" w:rsidR="00BA0062" w:rsidRDefault="00BA0062" w:rsidP="001E55B7">
      <w:pPr>
        <w:pStyle w:val="ListParagraph"/>
        <w:numPr>
          <w:ilvl w:val="0"/>
          <w:numId w:val="3"/>
        </w:numPr>
        <w:ind w:left="360" w:firstLine="360"/>
        <w:rPr>
          <w:rFonts w:ascii="Times New Roman" w:hAnsi="Times New Roman" w:cs="Times New Roman"/>
          <w:sz w:val="24"/>
          <w:szCs w:val="24"/>
        </w:rPr>
      </w:pPr>
      <w:r>
        <w:rPr>
          <w:rFonts w:ascii="Times New Roman" w:hAnsi="Times New Roman" w:cs="Times New Roman"/>
          <w:sz w:val="24"/>
          <w:szCs w:val="24"/>
        </w:rPr>
        <w:t>Dažai:</w:t>
      </w:r>
    </w:p>
    <w:p w14:paraId="0F893D7F" w14:textId="77777777" w:rsidR="00BA0062" w:rsidRDefault="00BA0062" w:rsidP="00494643">
      <w:pPr>
        <w:pStyle w:val="ListParagraph"/>
        <w:numPr>
          <w:ilvl w:val="1"/>
          <w:numId w:val="3"/>
        </w:numPr>
        <w:ind w:left="810" w:hanging="54"/>
        <w:rPr>
          <w:rFonts w:ascii="Times New Roman" w:hAnsi="Times New Roman" w:cs="Times New Roman"/>
          <w:sz w:val="24"/>
          <w:szCs w:val="24"/>
        </w:rPr>
      </w:pPr>
      <w:r>
        <w:rPr>
          <w:rFonts w:ascii="Times New Roman" w:hAnsi="Times New Roman" w:cs="Times New Roman"/>
          <w:sz w:val="24"/>
          <w:szCs w:val="24"/>
        </w:rPr>
        <w:t>tekstui - PANTONE 296 U spalvos;</w:t>
      </w:r>
    </w:p>
    <w:p w14:paraId="1F08FA7E" w14:textId="77777777" w:rsidR="00BA0062" w:rsidRDefault="00BA0062" w:rsidP="00494643">
      <w:pPr>
        <w:pStyle w:val="ListParagraph"/>
        <w:numPr>
          <w:ilvl w:val="1"/>
          <w:numId w:val="3"/>
        </w:numPr>
        <w:ind w:left="810" w:hanging="54"/>
        <w:rPr>
          <w:rFonts w:ascii="Times New Roman" w:hAnsi="Times New Roman" w:cs="Times New Roman"/>
          <w:sz w:val="24"/>
          <w:szCs w:val="24"/>
        </w:rPr>
      </w:pPr>
      <w:r>
        <w:rPr>
          <w:rFonts w:ascii="Times New Roman" w:hAnsi="Times New Roman" w:cs="Times New Roman"/>
          <w:sz w:val="24"/>
          <w:szCs w:val="24"/>
        </w:rPr>
        <w:t>apsauginiams tinkleliams – PANTONE 7529 U, PANTONE 292 U spalvų;</w:t>
      </w:r>
    </w:p>
    <w:p w14:paraId="367E86F2" w14:textId="77777777" w:rsidR="00BA0062" w:rsidRDefault="00BA0062" w:rsidP="00494643">
      <w:pPr>
        <w:pStyle w:val="ListParagraph"/>
        <w:numPr>
          <w:ilvl w:val="1"/>
          <w:numId w:val="3"/>
        </w:numPr>
        <w:ind w:left="810" w:hanging="54"/>
        <w:rPr>
          <w:rFonts w:ascii="Times New Roman" w:hAnsi="Times New Roman" w:cs="Times New Roman"/>
          <w:sz w:val="24"/>
          <w:szCs w:val="24"/>
        </w:rPr>
      </w:pPr>
      <w:r>
        <w:rPr>
          <w:rFonts w:ascii="Times New Roman" w:hAnsi="Times New Roman" w:cs="Times New Roman"/>
          <w:sz w:val="24"/>
          <w:szCs w:val="24"/>
        </w:rPr>
        <w:t>logotipui – 294 U spalvos;</w:t>
      </w:r>
    </w:p>
    <w:p w14:paraId="2F0BBD38" w14:textId="77777777" w:rsidR="00BA0062" w:rsidRDefault="00BA0062" w:rsidP="00494643">
      <w:pPr>
        <w:pStyle w:val="ListParagraph"/>
        <w:numPr>
          <w:ilvl w:val="1"/>
          <w:numId w:val="3"/>
        </w:numPr>
        <w:ind w:left="450" w:firstLine="270"/>
        <w:rPr>
          <w:rFonts w:ascii="Times New Roman" w:hAnsi="Times New Roman" w:cs="Times New Roman"/>
          <w:sz w:val="24"/>
          <w:szCs w:val="24"/>
        </w:rPr>
      </w:pPr>
      <w:r>
        <w:rPr>
          <w:rFonts w:ascii="Times New Roman" w:hAnsi="Times New Roman" w:cs="Times New Roman"/>
          <w:sz w:val="24"/>
          <w:szCs w:val="24"/>
        </w:rPr>
        <w:t>grafinio projekto vaizdui, matomam ultra</w:t>
      </w:r>
      <w:r w:rsidR="001E55B7">
        <w:rPr>
          <w:rFonts w:ascii="Times New Roman" w:hAnsi="Times New Roman" w:cs="Times New Roman"/>
          <w:sz w:val="24"/>
          <w:szCs w:val="24"/>
        </w:rPr>
        <w:t xml:space="preserve">violetiniuose spinduliuose, - </w:t>
      </w:r>
      <w:r>
        <w:rPr>
          <w:rFonts w:ascii="Times New Roman" w:hAnsi="Times New Roman" w:cs="Times New Roman"/>
          <w:sz w:val="24"/>
          <w:szCs w:val="24"/>
        </w:rPr>
        <w:t>nematomi, švytintys ultravioletiniuose spinduliuose;</w:t>
      </w:r>
    </w:p>
    <w:p w14:paraId="7066D5DF" w14:textId="77777777" w:rsidR="00BA0062" w:rsidRDefault="00BA0062" w:rsidP="00494643">
      <w:pPr>
        <w:pStyle w:val="ListParagraph"/>
        <w:numPr>
          <w:ilvl w:val="1"/>
          <w:numId w:val="3"/>
        </w:numPr>
        <w:ind w:left="810" w:hanging="54"/>
        <w:rPr>
          <w:rFonts w:ascii="Times New Roman" w:hAnsi="Times New Roman" w:cs="Times New Roman"/>
          <w:sz w:val="24"/>
          <w:szCs w:val="24"/>
        </w:rPr>
      </w:pPr>
      <w:r>
        <w:rPr>
          <w:rFonts w:ascii="Times New Roman" w:hAnsi="Times New Roman" w:cs="Times New Roman"/>
          <w:sz w:val="24"/>
          <w:szCs w:val="24"/>
        </w:rPr>
        <w:t>numeravimui – matomi, juodos spalvos</w:t>
      </w:r>
      <w:r w:rsidR="001E55B7">
        <w:rPr>
          <w:rFonts w:ascii="Times New Roman" w:hAnsi="Times New Roman" w:cs="Times New Roman"/>
          <w:sz w:val="24"/>
          <w:szCs w:val="24"/>
        </w:rPr>
        <w:t>, švytintys ultravioletiniuose spinduliuose.</w:t>
      </w:r>
    </w:p>
    <w:p w14:paraId="3427C59F" w14:textId="00637ADC" w:rsidR="0087258A" w:rsidRDefault="0087258A" w:rsidP="0087258A">
      <w:pPr>
        <w:pStyle w:val="ListParagraph"/>
        <w:numPr>
          <w:ilvl w:val="0"/>
          <w:numId w:val="3"/>
        </w:numPr>
        <w:ind w:left="360" w:firstLine="360"/>
        <w:rPr>
          <w:rFonts w:ascii="Times New Roman" w:hAnsi="Times New Roman" w:cs="Times New Roman"/>
          <w:sz w:val="24"/>
          <w:szCs w:val="24"/>
        </w:rPr>
      </w:pPr>
      <w:r>
        <w:rPr>
          <w:rFonts w:ascii="Times New Roman" w:hAnsi="Times New Roman" w:cs="Times New Roman"/>
          <w:sz w:val="24"/>
          <w:szCs w:val="24"/>
        </w:rPr>
        <w:t>Numeracijos skaitmenų aukštis 4 mm.</w:t>
      </w:r>
    </w:p>
    <w:p w14:paraId="036D05CB" w14:textId="53B16F02" w:rsidR="00EB28A6" w:rsidRPr="0087258A" w:rsidRDefault="00EB28A6" w:rsidP="0087258A">
      <w:pPr>
        <w:pStyle w:val="ListParagraph"/>
        <w:numPr>
          <w:ilvl w:val="0"/>
          <w:numId w:val="3"/>
        </w:numPr>
        <w:ind w:left="360" w:firstLine="360"/>
        <w:rPr>
          <w:rFonts w:ascii="Times New Roman" w:hAnsi="Times New Roman" w:cs="Times New Roman"/>
          <w:sz w:val="24"/>
          <w:szCs w:val="24"/>
        </w:rPr>
      </w:pPr>
      <w:r>
        <w:rPr>
          <w:rFonts w:ascii="Times New Roman" w:hAnsi="Times New Roman" w:cs="Times New Roman"/>
          <w:sz w:val="24"/>
          <w:szCs w:val="24"/>
        </w:rPr>
        <w:t>Paslaugų suteikimo terminas: 2 (du) mėnesiai nuo sutarties pasirašymo dienos.</w:t>
      </w:r>
    </w:p>
    <w:p w14:paraId="74D5371B" w14:textId="77777777" w:rsidR="00432E0E" w:rsidRDefault="00432E0E" w:rsidP="00432E0E">
      <w:pPr>
        <w:jc w:val="center"/>
        <w:rPr>
          <w:rFonts w:ascii="Times New Roman" w:hAnsi="Times New Roman" w:cs="Times New Roman"/>
          <w:sz w:val="24"/>
          <w:szCs w:val="24"/>
        </w:rPr>
      </w:pPr>
      <w:r>
        <w:rPr>
          <w:rFonts w:ascii="Times New Roman" w:hAnsi="Times New Roman" w:cs="Times New Roman"/>
          <w:sz w:val="24"/>
          <w:szCs w:val="24"/>
        </w:rPr>
        <w:t>___________________________</w:t>
      </w:r>
    </w:p>
    <w:p w14:paraId="32AFF88D" w14:textId="77777777" w:rsidR="00432E0E" w:rsidRDefault="00432E0E" w:rsidP="00CC31AB">
      <w:pPr>
        <w:rPr>
          <w:rFonts w:ascii="Times New Roman" w:hAnsi="Times New Roman" w:cs="Times New Roman"/>
          <w:sz w:val="24"/>
          <w:szCs w:val="24"/>
        </w:rPr>
      </w:pPr>
    </w:p>
    <w:p w14:paraId="23DF08E0" w14:textId="77777777" w:rsidR="002C7501" w:rsidRDefault="002C7501">
      <w:pPr>
        <w:rPr>
          <w:rFonts w:ascii="Times New Roman" w:hAnsi="Times New Roman" w:cs="Times New Roman"/>
          <w:sz w:val="24"/>
          <w:szCs w:val="24"/>
        </w:rPr>
      </w:pPr>
      <w:r>
        <w:rPr>
          <w:rFonts w:ascii="Times New Roman" w:hAnsi="Times New Roman" w:cs="Times New Roman"/>
          <w:sz w:val="24"/>
          <w:szCs w:val="24"/>
        </w:rPr>
        <w:br w:type="page"/>
      </w:r>
    </w:p>
    <w:p w14:paraId="3E643013" w14:textId="77777777" w:rsidR="002C7501" w:rsidRPr="002C7501" w:rsidRDefault="002C7501" w:rsidP="002C7501">
      <w:pPr>
        <w:jc w:val="center"/>
        <w:rPr>
          <w:rFonts w:ascii="Times New Roman" w:hAnsi="Times New Roman" w:cs="Times New Roman"/>
          <w:b/>
          <w:sz w:val="24"/>
          <w:szCs w:val="24"/>
        </w:rPr>
      </w:pPr>
      <w:r w:rsidRPr="002C7501">
        <w:rPr>
          <w:rFonts w:ascii="Times New Roman" w:hAnsi="Times New Roman" w:cs="Times New Roman"/>
          <w:b/>
          <w:sz w:val="24"/>
          <w:szCs w:val="24"/>
        </w:rPr>
        <w:lastRenderedPageBreak/>
        <w:t>TECHNINĖ SPECIFIKACIJA NR. 2.</w:t>
      </w:r>
    </w:p>
    <w:p w14:paraId="2495134F" w14:textId="77777777" w:rsidR="002C7501" w:rsidRPr="002C7501" w:rsidRDefault="002C7501" w:rsidP="002C7501">
      <w:pPr>
        <w:jc w:val="center"/>
        <w:rPr>
          <w:rFonts w:ascii="Times New Roman" w:hAnsi="Times New Roman" w:cs="Times New Roman"/>
          <w:sz w:val="24"/>
          <w:szCs w:val="24"/>
        </w:rPr>
      </w:pPr>
      <w:r w:rsidRPr="002C7501">
        <w:rPr>
          <w:rFonts w:ascii="Times New Roman" w:hAnsi="Times New Roman" w:cs="Times New Roman"/>
          <w:sz w:val="24"/>
          <w:szCs w:val="24"/>
        </w:rPr>
        <w:t>BAKALAURO DIPLOMO PRIEDĖLIO (KODAS 6107R) BLANKO</w:t>
      </w:r>
    </w:p>
    <w:p w14:paraId="06127F57" w14:textId="77777777" w:rsidR="002C7501" w:rsidRPr="002C7501" w:rsidRDefault="002C7501" w:rsidP="002C7501">
      <w:pPr>
        <w:jc w:val="center"/>
        <w:rPr>
          <w:rFonts w:ascii="Times New Roman" w:hAnsi="Times New Roman" w:cs="Times New Roman"/>
          <w:sz w:val="24"/>
          <w:szCs w:val="24"/>
        </w:rPr>
      </w:pPr>
      <w:r w:rsidRPr="002C7501">
        <w:rPr>
          <w:rFonts w:ascii="Times New Roman" w:hAnsi="Times New Roman" w:cs="Times New Roman"/>
          <w:sz w:val="24"/>
          <w:szCs w:val="24"/>
        </w:rPr>
        <w:t>(ATPAŽINTIES NUMERIS 01209-A</w:t>
      </w:r>
      <w:r>
        <w:rPr>
          <w:rFonts w:ascii="Times New Roman" w:hAnsi="Times New Roman" w:cs="Times New Roman"/>
          <w:sz w:val="24"/>
          <w:szCs w:val="24"/>
        </w:rPr>
        <w:t>2</w:t>
      </w:r>
      <w:r w:rsidRPr="002C7501">
        <w:rPr>
          <w:rFonts w:ascii="Times New Roman" w:hAnsi="Times New Roman" w:cs="Times New Roman"/>
          <w:sz w:val="24"/>
          <w:szCs w:val="24"/>
        </w:rPr>
        <w:t>)</w:t>
      </w:r>
    </w:p>
    <w:p w14:paraId="0EABE495" w14:textId="77777777" w:rsidR="00DF106E" w:rsidRPr="002C7501" w:rsidRDefault="00DF106E" w:rsidP="002C7501">
      <w:pPr>
        <w:jc w:val="center"/>
        <w:rPr>
          <w:rFonts w:ascii="Times New Roman" w:hAnsi="Times New Roman" w:cs="Times New Roman"/>
          <w:sz w:val="24"/>
          <w:szCs w:val="24"/>
        </w:rPr>
      </w:pPr>
    </w:p>
    <w:p w14:paraId="736CCF8A" w14:textId="77777777" w:rsidR="002C7501" w:rsidRDefault="00104E89" w:rsidP="00104E89">
      <w:pPr>
        <w:pStyle w:val="ListParagraph"/>
        <w:numPr>
          <w:ilvl w:val="0"/>
          <w:numId w:val="4"/>
        </w:numPr>
        <w:ind w:left="0" w:firstLine="810"/>
        <w:rPr>
          <w:rFonts w:ascii="Times New Roman" w:hAnsi="Times New Roman" w:cs="Times New Roman"/>
          <w:sz w:val="24"/>
          <w:szCs w:val="24"/>
        </w:rPr>
      </w:pPr>
      <w:r w:rsidRPr="00104E89">
        <w:rPr>
          <w:rFonts w:ascii="Times New Roman" w:hAnsi="Times New Roman" w:cs="Times New Roman"/>
          <w:sz w:val="24"/>
          <w:szCs w:val="24"/>
        </w:rPr>
        <w:t>Technologinės apsaugos priemonės t</w:t>
      </w:r>
      <w:r w:rsidR="002C7501" w:rsidRPr="00104E89">
        <w:rPr>
          <w:rFonts w:ascii="Times New Roman" w:hAnsi="Times New Roman" w:cs="Times New Roman"/>
          <w:sz w:val="24"/>
          <w:szCs w:val="24"/>
        </w:rPr>
        <w:t>echniniai duomenys</w:t>
      </w:r>
      <w:r w:rsidRPr="00104E89">
        <w:rPr>
          <w:rFonts w:ascii="Times New Roman" w:hAnsi="Times New Roman" w:cs="Times New Roman"/>
          <w:sz w:val="24"/>
          <w:szCs w:val="24"/>
        </w:rPr>
        <w:t xml:space="preserve"> – </w:t>
      </w:r>
      <w:r>
        <w:rPr>
          <w:rFonts w:ascii="Times New Roman" w:hAnsi="Times New Roman" w:cs="Times New Roman"/>
          <w:sz w:val="24"/>
          <w:szCs w:val="24"/>
        </w:rPr>
        <w:t xml:space="preserve">pirmo-ketvirto lapų </w:t>
      </w:r>
      <w:r w:rsidRPr="00104E89">
        <w:rPr>
          <w:rFonts w:ascii="Times New Roman" w:hAnsi="Times New Roman" w:cs="Times New Roman"/>
          <w:sz w:val="24"/>
          <w:szCs w:val="24"/>
        </w:rPr>
        <w:t xml:space="preserve">popieriaus, neutralaus ultravioletiniuose spinduliuose (nešvytinčio), gramatūra </w:t>
      </w:r>
      <w:r>
        <w:rPr>
          <w:rFonts w:ascii="Times New Roman" w:hAnsi="Times New Roman" w:cs="Times New Roman"/>
          <w:sz w:val="24"/>
          <w:szCs w:val="24"/>
        </w:rPr>
        <w:t>130</w:t>
      </w:r>
      <w:r w:rsidRPr="00104E89">
        <w:rPr>
          <w:rFonts w:ascii="Times New Roman" w:hAnsi="Times New Roman" w:cs="Times New Roman"/>
          <w:sz w:val="24"/>
          <w:szCs w:val="24"/>
        </w:rPr>
        <w:t xml:space="preserve"> g/m</w:t>
      </w:r>
      <w:r w:rsidRPr="00104E89">
        <w:rPr>
          <w:rFonts w:ascii="Times New Roman" w:hAnsi="Times New Roman" w:cs="Times New Roman"/>
          <w:sz w:val="24"/>
          <w:szCs w:val="24"/>
          <w:vertAlign w:val="superscript"/>
        </w:rPr>
        <w:t>2</w:t>
      </w:r>
      <w:r w:rsidRPr="00104E89">
        <w:rPr>
          <w:rFonts w:ascii="Times New Roman" w:hAnsi="Times New Roman" w:cs="Times New Roman"/>
          <w:sz w:val="24"/>
          <w:szCs w:val="24"/>
        </w:rPr>
        <w:t>.</w:t>
      </w:r>
    </w:p>
    <w:p w14:paraId="3062CFCE" w14:textId="77777777" w:rsidR="00104E89" w:rsidRDefault="00104E89" w:rsidP="00104E89">
      <w:pPr>
        <w:pStyle w:val="ListParagraph"/>
        <w:numPr>
          <w:ilvl w:val="0"/>
          <w:numId w:val="4"/>
        </w:numPr>
        <w:ind w:left="0" w:firstLine="810"/>
        <w:rPr>
          <w:rFonts w:ascii="Times New Roman" w:hAnsi="Times New Roman" w:cs="Times New Roman"/>
          <w:sz w:val="24"/>
          <w:szCs w:val="24"/>
        </w:rPr>
      </w:pPr>
      <w:r>
        <w:rPr>
          <w:rFonts w:ascii="Times New Roman" w:hAnsi="Times New Roman" w:cs="Times New Roman"/>
          <w:sz w:val="24"/>
          <w:szCs w:val="24"/>
        </w:rPr>
        <w:t>Dokumento blanko techniniai duomenys:</w:t>
      </w:r>
    </w:p>
    <w:p w14:paraId="59CAD040" w14:textId="77777777" w:rsidR="00104E89" w:rsidRDefault="00104E89" w:rsidP="00104E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matmenys 210 x 297 mm;</w:t>
      </w:r>
    </w:p>
    <w:p w14:paraId="54A40CDA" w14:textId="77777777" w:rsidR="00104E89" w:rsidRDefault="00104E89" w:rsidP="00104E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dokumento blanko spausdinimas – dvipusis;</w:t>
      </w:r>
    </w:p>
    <w:p w14:paraId="348DECB9" w14:textId="77777777" w:rsidR="00104E89" w:rsidRDefault="00104E89" w:rsidP="00104E89">
      <w:pPr>
        <w:pStyle w:val="ListParagraph"/>
        <w:numPr>
          <w:ilvl w:val="1"/>
          <w:numId w:val="4"/>
        </w:numPr>
        <w:ind w:left="0" w:firstLine="810"/>
        <w:rPr>
          <w:rFonts w:ascii="Times New Roman" w:hAnsi="Times New Roman" w:cs="Times New Roman"/>
          <w:sz w:val="24"/>
          <w:szCs w:val="24"/>
        </w:rPr>
      </w:pPr>
      <w:r>
        <w:rPr>
          <w:rFonts w:ascii="Times New Roman" w:hAnsi="Times New Roman" w:cs="Times New Roman"/>
          <w:sz w:val="24"/>
          <w:szCs w:val="24"/>
        </w:rPr>
        <w:t>spalvingumas – pirmo lapo pirmoje pusėje 4 spalvos (neįskaitant logotipo spalvų), antroje pusėje 3 spalvos, antro, trečio ir ketvirto lapų pirmose ir antrose pusėse 3 spalvos;</w:t>
      </w:r>
    </w:p>
    <w:p w14:paraId="43BF53C4" w14:textId="77777777" w:rsidR="00104E89" w:rsidRDefault="00104E89" w:rsidP="00104E89">
      <w:pPr>
        <w:pStyle w:val="ListParagraph"/>
        <w:numPr>
          <w:ilvl w:val="1"/>
          <w:numId w:val="4"/>
        </w:numPr>
        <w:ind w:left="0" w:firstLine="810"/>
        <w:rPr>
          <w:rFonts w:ascii="Times New Roman" w:hAnsi="Times New Roman" w:cs="Times New Roman"/>
          <w:sz w:val="24"/>
          <w:szCs w:val="24"/>
        </w:rPr>
      </w:pPr>
      <w:r>
        <w:rPr>
          <w:rFonts w:ascii="Times New Roman" w:hAnsi="Times New Roman" w:cs="Times New Roman"/>
          <w:sz w:val="24"/>
          <w:szCs w:val="24"/>
        </w:rPr>
        <w:t>komplektacija –dokumento blankas iš keturių lapų; kiekvienas blanko lapas numeruojamas tuo pačiu numeriu.</w:t>
      </w:r>
    </w:p>
    <w:p w14:paraId="1DFD68E3" w14:textId="77777777" w:rsidR="00104E89" w:rsidRDefault="00104E89" w:rsidP="00104E89">
      <w:pPr>
        <w:pStyle w:val="ListParagraph"/>
        <w:numPr>
          <w:ilvl w:val="0"/>
          <w:numId w:val="4"/>
        </w:numPr>
        <w:ind w:left="0" w:firstLine="810"/>
        <w:rPr>
          <w:rFonts w:ascii="Times New Roman" w:hAnsi="Times New Roman" w:cs="Times New Roman"/>
          <w:sz w:val="24"/>
          <w:szCs w:val="24"/>
        </w:rPr>
      </w:pPr>
      <w:r>
        <w:rPr>
          <w:rFonts w:ascii="Times New Roman" w:hAnsi="Times New Roman" w:cs="Times New Roman"/>
          <w:sz w:val="24"/>
          <w:szCs w:val="24"/>
        </w:rPr>
        <w:t>Dažai:</w:t>
      </w:r>
    </w:p>
    <w:p w14:paraId="1DAD8869" w14:textId="77777777" w:rsidR="00104E89" w:rsidRDefault="00104E89" w:rsidP="00104E89">
      <w:pPr>
        <w:pStyle w:val="ListParagraph"/>
        <w:numPr>
          <w:ilvl w:val="1"/>
          <w:numId w:val="4"/>
        </w:numPr>
        <w:ind w:left="0" w:firstLine="810"/>
        <w:rPr>
          <w:rFonts w:ascii="Times New Roman" w:hAnsi="Times New Roman" w:cs="Times New Roman"/>
          <w:sz w:val="24"/>
          <w:szCs w:val="24"/>
        </w:rPr>
      </w:pPr>
      <w:r>
        <w:rPr>
          <w:rFonts w:ascii="Times New Roman" w:hAnsi="Times New Roman" w:cs="Times New Roman"/>
          <w:sz w:val="24"/>
          <w:szCs w:val="24"/>
        </w:rPr>
        <w:t>tekstui – PANTONE 2757 U</w:t>
      </w:r>
      <w:r w:rsidR="00DF106E">
        <w:rPr>
          <w:rFonts w:ascii="Times New Roman" w:hAnsi="Times New Roman" w:cs="Times New Roman"/>
          <w:sz w:val="24"/>
          <w:szCs w:val="24"/>
        </w:rPr>
        <w:t xml:space="preserve"> sp</w:t>
      </w:r>
      <w:r>
        <w:rPr>
          <w:rFonts w:ascii="Times New Roman" w:hAnsi="Times New Roman" w:cs="Times New Roman"/>
          <w:sz w:val="24"/>
          <w:szCs w:val="24"/>
        </w:rPr>
        <w:t>alvos;</w:t>
      </w:r>
    </w:p>
    <w:p w14:paraId="2556E39C" w14:textId="77777777" w:rsidR="00DF106E" w:rsidRDefault="00DF106E" w:rsidP="00104E89">
      <w:pPr>
        <w:pStyle w:val="ListParagraph"/>
        <w:numPr>
          <w:ilvl w:val="1"/>
          <w:numId w:val="4"/>
        </w:numPr>
        <w:ind w:left="0" w:firstLine="810"/>
        <w:rPr>
          <w:rFonts w:ascii="Times New Roman" w:hAnsi="Times New Roman" w:cs="Times New Roman"/>
          <w:sz w:val="24"/>
          <w:szCs w:val="24"/>
        </w:rPr>
      </w:pPr>
      <w:r>
        <w:rPr>
          <w:rFonts w:ascii="Times New Roman" w:hAnsi="Times New Roman" w:cs="Times New Roman"/>
          <w:sz w:val="24"/>
          <w:szCs w:val="24"/>
        </w:rPr>
        <w:t>apsauginiams tinkleliams – PANTONE 2715 U, PANTONE 291 U;</w:t>
      </w:r>
    </w:p>
    <w:p w14:paraId="1166ABBF" w14:textId="77777777" w:rsidR="00DF106E" w:rsidRDefault="00DF106E" w:rsidP="00104E89">
      <w:pPr>
        <w:pStyle w:val="ListParagraph"/>
        <w:numPr>
          <w:ilvl w:val="1"/>
          <w:numId w:val="4"/>
        </w:numPr>
        <w:ind w:left="0" w:firstLine="810"/>
        <w:rPr>
          <w:rFonts w:ascii="Times New Roman" w:hAnsi="Times New Roman" w:cs="Times New Roman"/>
          <w:sz w:val="24"/>
          <w:szCs w:val="24"/>
        </w:rPr>
      </w:pPr>
      <w:r>
        <w:rPr>
          <w:rFonts w:ascii="Times New Roman" w:hAnsi="Times New Roman" w:cs="Times New Roman"/>
          <w:sz w:val="24"/>
          <w:szCs w:val="24"/>
        </w:rPr>
        <w:t>logotipui – PANTONE 294 U spalvos;</w:t>
      </w:r>
    </w:p>
    <w:p w14:paraId="2AD76A39" w14:textId="77777777" w:rsidR="00DF106E" w:rsidRDefault="00DF106E" w:rsidP="00104E89">
      <w:pPr>
        <w:pStyle w:val="ListParagraph"/>
        <w:numPr>
          <w:ilvl w:val="1"/>
          <w:numId w:val="4"/>
        </w:numPr>
        <w:ind w:left="0" w:firstLine="810"/>
        <w:rPr>
          <w:rFonts w:ascii="Times New Roman" w:hAnsi="Times New Roman" w:cs="Times New Roman"/>
          <w:sz w:val="24"/>
          <w:szCs w:val="24"/>
        </w:rPr>
      </w:pPr>
      <w:r>
        <w:rPr>
          <w:rFonts w:ascii="Times New Roman" w:hAnsi="Times New Roman" w:cs="Times New Roman"/>
          <w:sz w:val="24"/>
          <w:szCs w:val="24"/>
        </w:rPr>
        <w:t>grafinio projekto vaizdui, matomam ultravioletiniuose spinduliuose, - nematomi, švytintys ultravioletiniuose spinduliuose;</w:t>
      </w:r>
    </w:p>
    <w:p w14:paraId="2512CA26" w14:textId="77777777" w:rsidR="00DF106E" w:rsidRDefault="00DF106E" w:rsidP="00104E89">
      <w:pPr>
        <w:pStyle w:val="ListParagraph"/>
        <w:numPr>
          <w:ilvl w:val="1"/>
          <w:numId w:val="4"/>
        </w:numPr>
        <w:ind w:left="0" w:firstLine="810"/>
        <w:rPr>
          <w:rFonts w:ascii="Times New Roman" w:hAnsi="Times New Roman" w:cs="Times New Roman"/>
          <w:sz w:val="24"/>
          <w:szCs w:val="24"/>
        </w:rPr>
      </w:pPr>
      <w:r>
        <w:rPr>
          <w:rFonts w:ascii="Times New Roman" w:hAnsi="Times New Roman" w:cs="Times New Roman"/>
          <w:sz w:val="24"/>
          <w:szCs w:val="24"/>
        </w:rPr>
        <w:t>numeravimui – matomi, juodos spalvos, švytintys ultravioletiniuose spinduliuose.</w:t>
      </w:r>
    </w:p>
    <w:p w14:paraId="5CE1EB8B" w14:textId="4BA438A4" w:rsidR="00DF106E" w:rsidRDefault="00DF106E" w:rsidP="00DF106E">
      <w:pPr>
        <w:pStyle w:val="ListParagraph"/>
        <w:numPr>
          <w:ilvl w:val="0"/>
          <w:numId w:val="4"/>
        </w:numPr>
        <w:ind w:left="0" w:firstLine="810"/>
        <w:rPr>
          <w:rFonts w:ascii="Times New Roman" w:hAnsi="Times New Roman" w:cs="Times New Roman"/>
          <w:sz w:val="24"/>
          <w:szCs w:val="24"/>
        </w:rPr>
      </w:pPr>
      <w:r>
        <w:rPr>
          <w:rFonts w:ascii="Times New Roman" w:hAnsi="Times New Roman" w:cs="Times New Roman"/>
          <w:sz w:val="24"/>
          <w:szCs w:val="24"/>
        </w:rPr>
        <w:t>Numeracijos skaitmenų aukštis 4 mm.</w:t>
      </w:r>
    </w:p>
    <w:p w14:paraId="1E33E0E6" w14:textId="77777777" w:rsidR="00EB28A6" w:rsidRPr="00EB28A6" w:rsidRDefault="00EB28A6" w:rsidP="00EB28A6">
      <w:pPr>
        <w:pStyle w:val="ListParagraph"/>
        <w:numPr>
          <w:ilvl w:val="0"/>
          <w:numId w:val="4"/>
        </w:numPr>
        <w:rPr>
          <w:rFonts w:ascii="Times New Roman" w:hAnsi="Times New Roman" w:cs="Times New Roman"/>
          <w:sz w:val="24"/>
          <w:szCs w:val="24"/>
        </w:rPr>
      </w:pPr>
      <w:r w:rsidRPr="00EB28A6">
        <w:rPr>
          <w:rFonts w:ascii="Times New Roman" w:hAnsi="Times New Roman" w:cs="Times New Roman"/>
          <w:sz w:val="24"/>
          <w:szCs w:val="24"/>
        </w:rPr>
        <w:t>Paslaugų suteikimo terminas: 2 (du) mėnesiai nuo sutarties pasirašymo dienos.</w:t>
      </w:r>
    </w:p>
    <w:p w14:paraId="66E60225" w14:textId="77777777" w:rsidR="00432E0E" w:rsidRDefault="00432E0E" w:rsidP="00432E0E">
      <w:pPr>
        <w:jc w:val="center"/>
        <w:rPr>
          <w:rFonts w:ascii="Times New Roman" w:hAnsi="Times New Roman" w:cs="Times New Roman"/>
          <w:sz w:val="24"/>
          <w:szCs w:val="24"/>
        </w:rPr>
      </w:pPr>
      <w:r>
        <w:rPr>
          <w:rFonts w:ascii="Times New Roman" w:hAnsi="Times New Roman" w:cs="Times New Roman"/>
          <w:sz w:val="24"/>
          <w:szCs w:val="24"/>
        </w:rPr>
        <w:t>___________________________</w:t>
      </w:r>
    </w:p>
    <w:p w14:paraId="20ED2713" w14:textId="77777777" w:rsidR="002C7501" w:rsidRDefault="002C7501">
      <w:pPr>
        <w:rPr>
          <w:rFonts w:ascii="Times New Roman" w:hAnsi="Times New Roman" w:cs="Times New Roman"/>
          <w:sz w:val="24"/>
          <w:szCs w:val="24"/>
        </w:rPr>
      </w:pPr>
      <w:r>
        <w:rPr>
          <w:rFonts w:ascii="Times New Roman" w:hAnsi="Times New Roman" w:cs="Times New Roman"/>
          <w:sz w:val="24"/>
          <w:szCs w:val="24"/>
        </w:rPr>
        <w:br w:type="page"/>
      </w:r>
    </w:p>
    <w:p w14:paraId="4500D161" w14:textId="77777777" w:rsidR="002C7501" w:rsidRPr="002C7501" w:rsidRDefault="002C7501" w:rsidP="002C7501">
      <w:pPr>
        <w:jc w:val="center"/>
        <w:rPr>
          <w:rFonts w:ascii="Times New Roman" w:hAnsi="Times New Roman" w:cs="Times New Roman"/>
          <w:b/>
          <w:sz w:val="24"/>
          <w:szCs w:val="24"/>
        </w:rPr>
      </w:pPr>
      <w:r w:rsidRPr="002C7501">
        <w:rPr>
          <w:rFonts w:ascii="Times New Roman" w:hAnsi="Times New Roman" w:cs="Times New Roman"/>
          <w:b/>
          <w:sz w:val="24"/>
          <w:szCs w:val="24"/>
        </w:rPr>
        <w:lastRenderedPageBreak/>
        <w:t>TECHNINĖ SPECIFIKACIJA NR. 3</w:t>
      </w:r>
    </w:p>
    <w:p w14:paraId="4B6D4909" w14:textId="77777777" w:rsidR="002C7501" w:rsidRPr="002C7501" w:rsidRDefault="002C7501" w:rsidP="002C7501">
      <w:pPr>
        <w:jc w:val="center"/>
        <w:rPr>
          <w:rFonts w:ascii="Times New Roman" w:hAnsi="Times New Roman" w:cs="Times New Roman"/>
          <w:sz w:val="24"/>
          <w:szCs w:val="24"/>
        </w:rPr>
      </w:pPr>
      <w:r w:rsidRPr="002C7501">
        <w:rPr>
          <w:rFonts w:ascii="Times New Roman" w:hAnsi="Times New Roman" w:cs="Times New Roman"/>
          <w:sz w:val="24"/>
          <w:szCs w:val="24"/>
        </w:rPr>
        <w:t>MAGISTRO DIPLOMO (KODAS 7107) BLANKO</w:t>
      </w:r>
    </w:p>
    <w:p w14:paraId="3A97AD18" w14:textId="77777777" w:rsidR="002C7501" w:rsidRPr="002C7501" w:rsidRDefault="002C7501" w:rsidP="002C7501">
      <w:pPr>
        <w:jc w:val="center"/>
        <w:rPr>
          <w:rFonts w:ascii="Times New Roman" w:hAnsi="Times New Roman" w:cs="Times New Roman"/>
          <w:sz w:val="24"/>
          <w:szCs w:val="24"/>
        </w:rPr>
      </w:pPr>
      <w:r w:rsidRPr="002C7501">
        <w:rPr>
          <w:rFonts w:ascii="Times New Roman" w:hAnsi="Times New Roman" w:cs="Times New Roman"/>
          <w:sz w:val="24"/>
          <w:szCs w:val="24"/>
        </w:rPr>
        <w:t>(ATPAŽINTIES NUMERIS 01210</w:t>
      </w:r>
      <w:r>
        <w:rPr>
          <w:rFonts w:ascii="Times New Roman" w:hAnsi="Times New Roman" w:cs="Times New Roman"/>
          <w:sz w:val="24"/>
          <w:szCs w:val="24"/>
        </w:rPr>
        <w:t>-A1</w:t>
      </w:r>
      <w:r w:rsidRPr="002C7501">
        <w:rPr>
          <w:rFonts w:ascii="Times New Roman" w:hAnsi="Times New Roman" w:cs="Times New Roman"/>
          <w:sz w:val="24"/>
          <w:szCs w:val="24"/>
        </w:rPr>
        <w:t>)</w:t>
      </w:r>
    </w:p>
    <w:p w14:paraId="67D84EDA" w14:textId="77777777" w:rsidR="002C7501" w:rsidRPr="002C7501" w:rsidRDefault="002C7501" w:rsidP="002C7501">
      <w:pPr>
        <w:jc w:val="center"/>
        <w:rPr>
          <w:rFonts w:ascii="Times New Roman" w:hAnsi="Times New Roman" w:cs="Times New Roman"/>
          <w:sz w:val="24"/>
          <w:szCs w:val="24"/>
        </w:rPr>
      </w:pPr>
    </w:p>
    <w:p w14:paraId="7055F8EE" w14:textId="77777777" w:rsidR="002C7501" w:rsidRDefault="00480CC8" w:rsidP="009D67CE">
      <w:pPr>
        <w:pStyle w:val="ListParagraph"/>
        <w:numPr>
          <w:ilvl w:val="0"/>
          <w:numId w:val="7"/>
        </w:numPr>
        <w:tabs>
          <w:tab w:val="left" w:pos="720"/>
          <w:tab w:val="left" w:pos="1350"/>
        </w:tabs>
        <w:ind w:left="0" w:firstLine="810"/>
        <w:rPr>
          <w:rFonts w:ascii="Times New Roman" w:hAnsi="Times New Roman" w:cs="Times New Roman"/>
          <w:sz w:val="24"/>
          <w:szCs w:val="24"/>
        </w:rPr>
      </w:pPr>
      <w:r w:rsidRPr="00494643">
        <w:rPr>
          <w:rFonts w:ascii="Times New Roman" w:hAnsi="Times New Roman" w:cs="Times New Roman"/>
          <w:sz w:val="24"/>
          <w:szCs w:val="24"/>
        </w:rPr>
        <w:t xml:space="preserve">Technologinės apsaugos priemonės </w:t>
      </w:r>
      <w:r w:rsidR="00E52A9F">
        <w:rPr>
          <w:rFonts w:ascii="Times New Roman" w:hAnsi="Times New Roman" w:cs="Times New Roman"/>
          <w:sz w:val="24"/>
          <w:szCs w:val="24"/>
        </w:rPr>
        <w:t>t</w:t>
      </w:r>
      <w:r w:rsidR="002C7501" w:rsidRPr="00494643">
        <w:rPr>
          <w:rFonts w:ascii="Times New Roman" w:hAnsi="Times New Roman" w:cs="Times New Roman"/>
          <w:sz w:val="24"/>
          <w:szCs w:val="24"/>
        </w:rPr>
        <w:t>echniniai duomenys</w:t>
      </w:r>
      <w:r w:rsidRPr="00494643">
        <w:rPr>
          <w:rFonts w:ascii="Times New Roman" w:hAnsi="Times New Roman" w:cs="Times New Roman"/>
          <w:sz w:val="24"/>
          <w:szCs w:val="24"/>
        </w:rPr>
        <w:t xml:space="preserve"> – popieriaus, neutralaus ultravioletiniuose</w:t>
      </w:r>
      <w:r w:rsidR="00494643" w:rsidRPr="00494643">
        <w:rPr>
          <w:rFonts w:ascii="Times New Roman" w:hAnsi="Times New Roman" w:cs="Times New Roman"/>
          <w:sz w:val="24"/>
          <w:szCs w:val="24"/>
        </w:rPr>
        <w:t xml:space="preserve"> spinduliuose (nešvytinčio), gramatūra 200 g/m</w:t>
      </w:r>
      <w:r w:rsidR="00494643" w:rsidRPr="00494643">
        <w:rPr>
          <w:rFonts w:ascii="Times New Roman" w:hAnsi="Times New Roman" w:cs="Times New Roman"/>
          <w:sz w:val="24"/>
          <w:szCs w:val="24"/>
          <w:vertAlign w:val="superscript"/>
        </w:rPr>
        <w:t>2</w:t>
      </w:r>
      <w:r w:rsidR="00494643" w:rsidRPr="00494643">
        <w:rPr>
          <w:rFonts w:ascii="Times New Roman" w:hAnsi="Times New Roman" w:cs="Times New Roman"/>
          <w:sz w:val="24"/>
          <w:szCs w:val="24"/>
        </w:rPr>
        <w:t>.</w:t>
      </w:r>
    </w:p>
    <w:p w14:paraId="2D3BA658" w14:textId="77777777" w:rsidR="00494643" w:rsidRDefault="00494643" w:rsidP="009D67CE">
      <w:pPr>
        <w:pStyle w:val="ListParagraph"/>
        <w:numPr>
          <w:ilvl w:val="0"/>
          <w:numId w:val="7"/>
        </w:numPr>
        <w:tabs>
          <w:tab w:val="left" w:pos="720"/>
          <w:tab w:val="left" w:pos="1350"/>
        </w:tabs>
        <w:ind w:left="0" w:firstLine="810"/>
        <w:rPr>
          <w:rFonts w:ascii="Times New Roman" w:hAnsi="Times New Roman" w:cs="Times New Roman"/>
          <w:sz w:val="24"/>
          <w:szCs w:val="24"/>
        </w:rPr>
      </w:pPr>
      <w:r>
        <w:rPr>
          <w:rFonts w:ascii="Times New Roman" w:hAnsi="Times New Roman" w:cs="Times New Roman"/>
          <w:sz w:val="24"/>
          <w:szCs w:val="24"/>
        </w:rPr>
        <w:t>Dokumento blanko techniniai duomenis:</w:t>
      </w:r>
    </w:p>
    <w:p w14:paraId="64693663" w14:textId="77777777" w:rsidR="00494643" w:rsidRDefault="00494643" w:rsidP="00494643">
      <w:pPr>
        <w:pStyle w:val="ListParagraph"/>
        <w:numPr>
          <w:ilvl w:val="1"/>
          <w:numId w:val="7"/>
        </w:numPr>
        <w:tabs>
          <w:tab w:val="left" w:pos="810"/>
        </w:tabs>
        <w:ind w:hanging="414"/>
        <w:rPr>
          <w:rFonts w:ascii="Times New Roman" w:hAnsi="Times New Roman" w:cs="Times New Roman"/>
          <w:sz w:val="24"/>
          <w:szCs w:val="24"/>
        </w:rPr>
      </w:pPr>
      <w:r>
        <w:rPr>
          <w:rFonts w:ascii="Times New Roman" w:hAnsi="Times New Roman" w:cs="Times New Roman"/>
          <w:sz w:val="24"/>
          <w:szCs w:val="24"/>
        </w:rPr>
        <w:t xml:space="preserve">matmenys </w:t>
      </w:r>
      <w:r w:rsidRPr="002C7501">
        <w:rPr>
          <w:rFonts w:ascii="Times New Roman" w:hAnsi="Times New Roman" w:cs="Times New Roman"/>
          <w:sz w:val="24"/>
          <w:szCs w:val="24"/>
        </w:rPr>
        <w:t>210 x 297 mm.</w:t>
      </w:r>
    </w:p>
    <w:p w14:paraId="33586B8D" w14:textId="77777777" w:rsidR="00494643" w:rsidRDefault="00494643" w:rsidP="00494643">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Dokumento blanko spausdinimas – vienpusis;</w:t>
      </w:r>
    </w:p>
    <w:p w14:paraId="6222D62A" w14:textId="77777777" w:rsidR="00494643" w:rsidRDefault="00494643" w:rsidP="00494643">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Spalvingumas – 5 spalvos.</w:t>
      </w:r>
    </w:p>
    <w:p w14:paraId="6D7EF035" w14:textId="77777777" w:rsidR="00494643" w:rsidRDefault="00494643" w:rsidP="009D67CE">
      <w:pPr>
        <w:pStyle w:val="ListParagraph"/>
        <w:numPr>
          <w:ilvl w:val="0"/>
          <w:numId w:val="7"/>
        </w:numPr>
        <w:tabs>
          <w:tab w:val="left" w:pos="720"/>
          <w:tab w:val="left" w:pos="1350"/>
        </w:tabs>
        <w:ind w:left="0" w:firstLine="810"/>
        <w:rPr>
          <w:rFonts w:ascii="Times New Roman" w:hAnsi="Times New Roman" w:cs="Times New Roman"/>
          <w:sz w:val="24"/>
          <w:szCs w:val="24"/>
        </w:rPr>
      </w:pPr>
      <w:r>
        <w:rPr>
          <w:rFonts w:ascii="Times New Roman" w:hAnsi="Times New Roman" w:cs="Times New Roman"/>
          <w:sz w:val="24"/>
          <w:szCs w:val="24"/>
        </w:rPr>
        <w:t>Dažai:</w:t>
      </w:r>
    </w:p>
    <w:p w14:paraId="39D2111F" w14:textId="77777777" w:rsidR="00494643" w:rsidRDefault="00494643" w:rsidP="00494643">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tekstui – PANTONE 309 U spalvos;</w:t>
      </w:r>
    </w:p>
    <w:p w14:paraId="4AE7B372" w14:textId="77777777" w:rsidR="00494643" w:rsidRDefault="00494643" w:rsidP="00494643">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apsauginiams tinkleliams – PANTONE 309 U, PANTONE 292 U spalvų;</w:t>
      </w:r>
    </w:p>
    <w:p w14:paraId="35DBE672" w14:textId="77777777" w:rsidR="00494643" w:rsidRDefault="00494643" w:rsidP="00494643">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logotipui – 294 U spalvos;</w:t>
      </w:r>
    </w:p>
    <w:p w14:paraId="50246892" w14:textId="77777777" w:rsidR="00494643" w:rsidRDefault="00494643" w:rsidP="009C2DA7">
      <w:pPr>
        <w:pStyle w:val="ListParagraph"/>
        <w:numPr>
          <w:ilvl w:val="1"/>
          <w:numId w:val="7"/>
        </w:numPr>
        <w:ind w:left="0" w:firstLine="810"/>
        <w:rPr>
          <w:rFonts w:ascii="Times New Roman" w:hAnsi="Times New Roman" w:cs="Times New Roman"/>
          <w:sz w:val="24"/>
          <w:szCs w:val="24"/>
        </w:rPr>
      </w:pPr>
      <w:r>
        <w:rPr>
          <w:rFonts w:ascii="Times New Roman" w:hAnsi="Times New Roman" w:cs="Times New Roman"/>
          <w:sz w:val="24"/>
          <w:szCs w:val="24"/>
        </w:rPr>
        <w:t xml:space="preserve">grafinio projekto vaizdui, matomam ultravioletiniuose spinduliuose, </w:t>
      </w:r>
      <w:r w:rsidRPr="00494643">
        <w:rPr>
          <w:rFonts w:ascii="Times New Roman" w:hAnsi="Times New Roman" w:cs="Times New Roman"/>
          <w:sz w:val="24"/>
          <w:szCs w:val="24"/>
        </w:rPr>
        <w:t xml:space="preserve">– </w:t>
      </w:r>
      <w:r>
        <w:rPr>
          <w:rFonts w:ascii="Times New Roman" w:hAnsi="Times New Roman" w:cs="Times New Roman"/>
          <w:sz w:val="24"/>
          <w:szCs w:val="24"/>
        </w:rPr>
        <w:t>nematomi, švytintys ultravioletiniuose spinduliuose;</w:t>
      </w:r>
    </w:p>
    <w:p w14:paraId="1FCC9BFB" w14:textId="77777777" w:rsidR="00494643" w:rsidRDefault="00494643" w:rsidP="00494643">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numeravimui – matomi, juodos spalvos, švytintys ultravioletiniuose spinduliuose.</w:t>
      </w:r>
    </w:p>
    <w:p w14:paraId="0788B817" w14:textId="2A673955" w:rsidR="00494643" w:rsidRDefault="00494643" w:rsidP="00460C97">
      <w:pPr>
        <w:pStyle w:val="ListParagraph"/>
        <w:numPr>
          <w:ilvl w:val="0"/>
          <w:numId w:val="7"/>
        </w:numPr>
        <w:tabs>
          <w:tab w:val="left" w:pos="720"/>
          <w:tab w:val="left" w:pos="1350"/>
        </w:tabs>
        <w:ind w:left="0" w:firstLine="810"/>
        <w:rPr>
          <w:rFonts w:ascii="Times New Roman" w:hAnsi="Times New Roman" w:cs="Times New Roman"/>
          <w:sz w:val="24"/>
          <w:szCs w:val="24"/>
        </w:rPr>
      </w:pPr>
      <w:r>
        <w:rPr>
          <w:rFonts w:ascii="Times New Roman" w:hAnsi="Times New Roman" w:cs="Times New Roman"/>
          <w:sz w:val="24"/>
          <w:szCs w:val="24"/>
        </w:rPr>
        <w:t>Numeracijos skaitmenų aukštis 4 mm.</w:t>
      </w:r>
    </w:p>
    <w:p w14:paraId="5AE58E94" w14:textId="77777777" w:rsidR="00EB28A6" w:rsidRPr="00EB28A6" w:rsidRDefault="00EB28A6" w:rsidP="00EB28A6">
      <w:pPr>
        <w:pStyle w:val="ListParagraph"/>
        <w:numPr>
          <w:ilvl w:val="0"/>
          <w:numId w:val="7"/>
        </w:numPr>
        <w:rPr>
          <w:rFonts w:ascii="Times New Roman" w:hAnsi="Times New Roman" w:cs="Times New Roman"/>
          <w:sz w:val="24"/>
          <w:szCs w:val="24"/>
        </w:rPr>
      </w:pPr>
      <w:r w:rsidRPr="00EB28A6">
        <w:rPr>
          <w:rFonts w:ascii="Times New Roman" w:hAnsi="Times New Roman" w:cs="Times New Roman"/>
          <w:sz w:val="24"/>
          <w:szCs w:val="24"/>
        </w:rPr>
        <w:t>Paslaugų suteikimo terminas: 2 (du) mėnesiai nuo sutarties pasirašymo dienos.</w:t>
      </w:r>
    </w:p>
    <w:p w14:paraId="550F407A" w14:textId="77777777" w:rsidR="00EB28A6" w:rsidRPr="00EB28A6" w:rsidRDefault="00EB28A6" w:rsidP="00EB28A6">
      <w:pPr>
        <w:tabs>
          <w:tab w:val="left" w:pos="720"/>
          <w:tab w:val="left" w:pos="1350"/>
        </w:tabs>
        <w:rPr>
          <w:rFonts w:ascii="Times New Roman" w:hAnsi="Times New Roman" w:cs="Times New Roman"/>
          <w:sz w:val="24"/>
          <w:szCs w:val="24"/>
        </w:rPr>
      </w:pPr>
    </w:p>
    <w:p w14:paraId="700D8400" w14:textId="77777777" w:rsidR="00432E0E" w:rsidRPr="002C7501" w:rsidRDefault="00432E0E" w:rsidP="00432E0E">
      <w:pPr>
        <w:jc w:val="center"/>
        <w:rPr>
          <w:rFonts w:ascii="Times New Roman" w:hAnsi="Times New Roman" w:cs="Times New Roman"/>
          <w:sz w:val="24"/>
          <w:szCs w:val="24"/>
        </w:rPr>
      </w:pPr>
      <w:r>
        <w:rPr>
          <w:rFonts w:ascii="Times New Roman" w:hAnsi="Times New Roman" w:cs="Times New Roman"/>
          <w:sz w:val="24"/>
          <w:szCs w:val="24"/>
        </w:rPr>
        <w:t>___________________________</w:t>
      </w:r>
    </w:p>
    <w:p w14:paraId="518DE91D" w14:textId="77777777" w:rsidR="002C7501" w:rsidRDefault="002C7501">
      <w:pPr>
        <w:rPr>
          <w:rFonts w:ascii="Times New Roman" w:hAnsi="Times New Roman" w:cs="Times New Roman"/>
          <w:sz w:val="24"/>
          <w:szCs w:val="24"/>
        </w:rPr>
      </w:pPr>
      <w:r>
        <w:rPr>
          <w:rFonts w:ascii="Times New Roman" w:hAnsi="Times New Roman" w:cs="Times New Roman"/>
          <w:sz w:val="24"/>
          <w:szCs w:val="24"/>
        </w:rPr>
        <w:br w:type="page"/>
      </w:r>
    </w:p>
    <w:p w14:paraId="4C34D3C7" w14:textId="77777777" w:rsidR="002C7501" w:rsidRPr="002C7501" w:rsidRDefault="002C7501" w:rsidP="002C7501">
      <w:pPr>
        <w:jc w:val="center"/>
        <w:rPr>
          <w:rFonts w:ascii="Times New Roman" w:hAnsi="Times New Roman" w:cs="Times New Roman"/>
          <w:b/>
          <w:sz w:val="24"/>
          <w:szCs w:val="24"/>
        </w:rPr>
      </w:pPr>
      <w:r w:rsidRPr="002C7501">
        <w:rPr>
          <w:rFonts w:ascii="Times New Roman" w:hAnsi="Times New Roman" w:cs="Times New Roman"/>
          <w:b/>
          <w:sz w:val="24"/>
          <w:szCs w:val="24"/>
        </w:rPr>
        <w:lastRenderedPageBreak/>
        <w:t>TECHNINĖ SPECIFIKACIJA NR. 4.</w:t>
      </w:r>
    </w:p>
    <w:p w14:paraId="21AD55C2" w14:textId="77777777" w:rsidR="002C7501" w:rsidRPr="002C7501" w:rsidRDefault="002C7501" w:rsidP="002C7501">
      <w:pPr>
        <w:jc w:val="center"/>
        <w:rPr>
          <w:rFonts w:ascii="Times New Roman" w:hAnsi="Times New Roman" w:cs="Times New Roman"/>
          <w:sz w:val="24"/>
          <w:szCs w:val="24"/>
        </w:rPr>
      </w:pPr>
      <w:r w:rsidRPr="002C7501">
        <w:rPr>
          <w:rFonts w:ascii="Times New Roman" w:hAnsi="Times New Roman" w:cs="Times New Roman"/>
          <w:sz w:val="24"/>
          <w:szCs w:val="24"/>
        </w:rPr>
        <w:t>MAGISTRO DIPLOMO PRIEDĖLIO (KODAS 7107R) BLANKO</w:t>
      </w:r>
    </w:p>
    <w:p w14:paraId="11BFAC80" w14:textId="77777777" w:rsidR="002C7501" w:rsidRPr="002C7501" w:rsidRDefault="002C7501" w:rsidP="002C7501">
      <w:pPr>
        <w:jc w:val="center"/>
        <w:rPr>
          <w:rFonts w:ascii="Times New Roman" w:hAnsi="Times New Roman" w:cs="Times New Roman"/>
          <w:sz w:val="24"/>
          <w:szCs w:val="24"/>
        </w:rPr>
      </w:pPr>
      <w:r w:rsidRPr="002C7501">
        <w:rPr>
          <w:rFonts w:ascii="Times New Roman" w:hAnsi="Times New Roman" w:cs="Times New Roman"/>
          <w:sz w:val="24"/>
          <w:szCs w:val="24"/>
        </w:rPr>
        <w:t>(ATPAŽINTIES NUMERIS 01211-A</w:t>
      </w:r>
      <w:r>
        <w:rPr>
          <w:rFonts w:ascii="Times New Roman" w:hAnsi="Times New Roman" w:cs="Times New Roman"/>
          <w:sz w:val="24"/>
          <w:szCs w:val="24"/>
        </w:rPr>
        <w:t>2</w:t>
      </w:r>
      <w:r w:rsidRPr="002C7501">
        <w:rPr>
          <w:rFonts w:ascii="Times New Roman" w:hAnsi="Times New Roman" w:cs="Times New Roman"/>
          <w:sz w:val="24"/>
          <w:szCs w:val="24"/>
        </w:rPr>
        <w:t>)</w:t>
      </w:r>
    </w:p>
    <w:p w14:paraId="014966BF" w14:textId="77777777" w:rsidR="00795EBB" w:rsidRPr="002C7501" w:rsidRDefault="00795EBB" w:rsidP="002C7501">
      <w:pPr>
        <w:jc w:val="center"/>
        <w:rPr>
          <w:rFonts w:ascii="Times New Roman" w:hAnsi="Times New Roman" w:cs="Times New Roman"/>
          <w:sz w:val="24"/>
          <w:szCs w:val="24"/>
        </w:rPr>
      </w:pPr>
    </w:p>
    <w:p w14:paraId="77F7625C" w14:textId="77777777" w:rsidR="002C7501" w:rsidRDefault="00795EBB" w:rsidP="009D7EAC">
      <w:pPr>
        <w:pStyle w:val="ListParagraph"/>
        <w:numPr>
          <w:ilvl w:val="0"/>
          <w:numId w:val="8"/>
        </w:numPr>
        <w:ind w:left="0" w:firstLine="720"/>
        <w:rPr>
          <w:rFonts w:ascii="Times New Roman" w:hAnsi="Times New Roman" w:cs="Times New Roman"/>
          <w:sz w:val="24"/>
          <w:szCs w:val="24"/>
        </w:rPr>
      </w:pPr>
      <w:r>
        <w:rPr>
          <w:rFonts w:ascii="Times New Roman" w:hAnsi="Times New Roman" w:cs="Times New Roman"/>
          <w:sz w:val="24"/>
          <w:szCs w:val="24"/>
        </w:rPr>
        <w:t>Technologinės apsaugos priemonės t</w:t>
      </w:r>
      <w:r w:rsidR="002C7501" w:rsidRPr="00795EBB">
        <w:rPr>
          <w:rFonts w:ascii="Times New Roman" w:hAnsi="Times New Roman" w:cs="Times New Roman"/>
          <w:sz w:val="24"/>
          <w:szCs w:val="24"/>
        </w:rPr>
        <w:t>echniniai duomenys</w:t>
      </w:r>
      <w:r>
        <w:rPr>
          <w:rFonts w:ascii="Times New Roman" w:hAnsi="Times New Roman" w:cs="Times New Roman"/>
          <w:sz w:val="24"/>
          <w:szCs w:val="24"/>
        </w:rPr>
        <w:t xml:space="preserve"> – pirmo-ketvirto lapų popieriaus, neutralaus ultravioletiniuose spinduliuose (nešvytinčio), gramatūra 130 g/m</w:t>
      </w:r>
      <w:r>
        <w:rPr>
          <w:rFonts w:ascii="Times New Roman" w:hAnsi="Times New Roman" w:cs="Times New Roman"/>
          <w:sz w:val="24"/>
          <w:szCs w:val="24"/>
          <w:vertAlign w:val="superscript"/>
        </w:rPr>
        <w:t>2</w:t>
      </w:r>
      <w:r w:rsidR="009D7EAC">
        <w:rPr>
          <w:rFonts w:ascii="Times New Roman" w:hAnsi="Times New Roman" w:cs="Times New Roman"/>
          <w:sz w:val="24"/>
          <w:szCs w:val="24"/>
        </w:rPr>
        <w:t>.</w:t>
      </w:r>
    </w:p>
    <w:p w14:paraId="68854D5F" w14:textId="77777777" w:rsidR="009D7EAC" w:rsidRDefault="009D7EAC" w:rsidP="009D7EAC">
      <w:pPr>
        <w:pStyle w:val="ListParagraph"/>
        <w:numPr>
          <w:ilvl w:val="0"/>
          <w:numId w:val="8"/>
        </w:numPr>
        <w:ind w:left="0" w:firstLine="720"/>
        <w:rPr>
          <w:rFonts w:ascii="Times New Roman" w:hAnsi="Times New Roman" w:cs="Times New Roman"/>
          <w:sz w:val="24"/>
          <w:szCs w:val="24"/>
        </w:rPr>
      </w:pPr>
      <w:r>
        <w:rPr>
          <w:rFonts w:ascii="Times New Roman" w:hAnsi="Times New Roman" w:cs="Times New Roman"/>
          <w:sz w:val="24"/>
          <w:szCs w:val="24"/>
        </w:rPr>
        <w:t>Dokumento blanko techniniai duomenys:</w:t>
      </w:r>
    </w:p>
    <w:p w14:paraId="5CF614BE" w14:textId="77777777" w:rsidR="009D7EAC" w:rsidRDefault="009D7EAC" w:rsidP="009D7EAC">
      <w:pPr>
        <w:pStyle w:val="ListParagraph"/>
        <w:numPr>
          <w:ilvl w:val="1"/>
          <w:numId w:val="8"/>
        </w:numPr>
        <w:ind w:hanging="504"/>
        <w:rPr>
          <w:rFonts w:ascii="Times New Roman" w:hAnsi="Times New Roman" w:cs="Times New Roman"/>
          <w:sz w:val="24"/>
          <w:szCs w:val="24"/>
        </w:rPr>
      </w:pPr>
      <w:r>
        <w:rPr>
          <w:rFonts w:ascii="Times New Roman" w:hAnsi="Times New Roman" w:cs="Times New Roman"/>
          <w:sz w:val="24"/>
          <w:szCs w:val="24"/>
        </w:rPr>
        <w:t xml:space="preserve">matmenys </w:t>
      </w:r>
      <w:r w:rsidRPr="002C7501">
        <w:rPr>
          <w:rFonts w:ascii="Times New Roman" w:hAnsi="Times New Roman" w:cs="Times New Roman"/>
          <w:sz w:val="24"/>
          <w:szCs w:val="24"/>
        </w:rPr>
        <w:t>210 x 297 mm.</w:t>
      </w:r>
    </w:p>
    <w:p w14:paraId="6786B80E" w14:textId="77777777" w:rsidR="009D7EAC" w:rsidRDefault="00F213E6" w:rsidP="009D7EAC">
      <w:pPr>
        <w:pStyle w:val="ListParagraph"/>
        <w:numPr>
          <w:ilvl w:val="1"/>
          <w:numId w:val="8"/>
        </w:numPr>
        <w:ind w:hanging="504"/>
        <w:rPr>
          <w:rFonts w:ascii="Times New Roman" w:hAnsi="Times New Roman" w:cs="Times New Roman"/>
          <w:sz w:val="24"/>
          <w:szCs w:val="24"/>
        </w:rPr>
      </w:pPr>
      <w:r>
        <w:rPr>
          <w:rFonts w:ascii="Times New Roman" w:hAnsi="Times New Roman" w:cs="Times New Roman"/>
          <w:sz w:val="24"/>
          <w:szCs w:val="24"/>
        </w:rPr>
        <w:t>d</w:t>
      </w:r>
      <w:r w:rsidR="009D7EAC">
        <w:rPr>
          <w:rFonts w:ascii="Times New Roman" w:hAnsi="Times New Roman" w:cs="Times New Roman"/>
          <w:sz w:val="24"/>
          <w:szCs w:val="24"/>
        </w:rPr>
        <w:t>okumento blanko spausdinimas – dvipusis;</w:t>
      </w:r>
    </w:p>
    <w:p w14:paraId="364FD4AB" w14:textId="77777777" w:rsidR="009D7EAC" w:rsidRPr="00F213E6" w:rsidRDefault="00F213E6" w:rsidP="00F213E6">
      <w:pPr>
        <w:pStyle w:val="ListParagraph"/>
        <w:numPr>
          <w:ilvl w:val="1"/>
          <w:numId w:val="8"/>
        </w:numPr>
        <w:tabs>
          <w:tab w:val="left" w:pos="810"/>
        </w:tabs>
        <w:ind w:left="1170"/>
        <w:rPr>
          <w:rFonts w:ascii="Times New Roman" w:hAnsi="Times New Roman" w:cs="Times New Roman"/>
          <w:sz w:val="24"/>
          <w:szCs w:val="24"/>
        </w:rPr>
      </w:pPr>
      <w:r>
        <w:rPr>
          <w:rFonts w:ascii="Times New Roman" w:hAnsi="Times New Roman" w:cs="Times New Roman"/>
          <w:sz w:val="24"/>
          <w:szCs w:val="24"/>
        </w:rPr>
        <w:t xml:space="preserve"> s</w:t>
      </w:r>
      <w:r w:rsidR="009D7EAC" w:rsidRPr="00F213E6">
        <w:rPr>
          <w:rFonts w:ascii="Times New Roman" w:hAnsi="Times New Roman" w:cs="Times New Roman"/>
          <w:sz w:val="24"/>
          <w:szCs w:val="24"/>
        </w:rPr>
        <w:t>palvingumas – pirmo lapo pirmoje pusėje 4 spalvos (neįskaitant logotipo spalvų), antroje pusėje 3 spalvos, antro, trečio ir ketvirto lapų pirmose ir antrose pusėse 3 spalvos;</w:t>
      </w:r>
    </w:p>
    <w:p w14:paraId="2F9E66F5" w14:textId="77777777" w:rsidR="009D7EAC" w:rsidRPr="00F213E6" w:rsidRDefault="00F213E6" w:rsidP="00F213E6">
      <w:pPr>
        <w:pStyle w:val="ListParagraph"/>
        <w:numPr>
          <w:ilvl w:val="1"/>
          <w:numId w:val="8"/>
        </w:numPr>
        <w:ind w:left="180" w:firstLine="540"/>
        <w:rPr>
          <w:rFonts w:ascii="Times New Roman" w:hAnsi="Times New Roman" w:cs="Times New Roman"/>
          <w:sz w:val="24"/>
          <w:szCs w:val="24"/>
        </w:rPr>
      </w:pPr>
      <w:r>
        <w:rPr>
          <w:rFonts w:ascii="Times New Roman" w:hAnsi="Times New Roman" w:cs="Times New Roman"/>
          <w:sz w:val="24"/>
          <w:szCs w:val="24"/>
        </w:rPr>
        <w:t>k</w:t>
      </w:r>
      <w:r w:rsidR="009D7EAC" w:rsidRPr="00F213E6">
        <w:rPr>
          <w:rFonts w:ascii="Times New Roman" w:hAnsi="Times New Roman" w:cs="Times New Roman"/>
          <w:sz w:val="24"/>
          <w:szCs w:val="24"/>
        </w:rPr>
        <w:t>omplektacija – dokumento blankas iš keturių lapų; kiekvienas blanko lapas numeruojamas tuo pačiu numeriu.</w:t>
      </w:r>
    </w:p>
    <w:p w14:paraId="6AE09FBD" w14:textId="77777777" w:rsidR="009D7EAC" w:rsidRDefault="009D7EAC" w:rsidP="009D7EAC">
      <w:pPr>
        <w:pStyle w:val="ListParagraph"/>
        <w:numPr>
          <w:ilvl w:val="0"/>
          <w:numId w:val="8"/>
        </w:numPr>
        <w:ind w:left="0" w:firstLine="720"/>
        <w:rPr>
          <w:rFonts w:ascii="Times New Roman" w:hAnsi="Times New Roman" w:cs="Times New Roman"/>
          <w:sz w:val="24"/>
          <w:szCs w:val="24"/>
        </w:rPr>
      </w:pPr>
      <w:r>
        <w:rPr>
          <w:rFonts w:ascii="Times New Roman" w:hAnsi="Times New Roman" w:cs="Times New Roman"/>
          <w:sz w:val="24"/>
          <w:szCs w:val="24"/>
        </w:rPr>
        <w:t>Dažai:</w:t>
      </w:r>
    </w:p>
    <w:p w14:paraId="465D1497" w14:textId="77777777" w:rsidR="009D7EAC" w:rsidRDefault="009D7EAC" w:rsidP="009D7EAC">
      <w:pPr>
        <w:pStyle w:val="ListParagraph"/>
        <w:numPr>
          <w:ilvl w:val="1"/>
          <w:numId w:val="8"/>
        </w:numPr>
        <w:ind w:hanging="504"/>
        <w:rPr>
          <w:rFonts w:ascii="Times New Roman" w:hAnsi="Times New Roman" w:cs="Times New Roman"/>
          <w:sz w:val="24"/>
          <w:szCs w:val="24"/>
        </w:rPr>
      </w:pPr>
      <w:r>
        <w:rPr>
          <w:rFonts w:ascii="Times New Roman" w:hAnsi="Times New Roman" w:cs="Times New Roman"/>
          <w:sz w:val="24"/>
          <w:szCs w:val="24"/>
        </w:rPr>
        <w:t>tekstui – PANTONE 3435 U spalvos;</w:t>
      </w:r>
    </w:p>
    <w:p w14:paraId="7BEBB34D" w14:textId="77777777" w:rsidR="009D7EAC" w:rsidRDefault="009D7EAC" w:rsidP="009D7EAC">
      <w:pPr>
        <w:pStyle w:val="ListParagraph"/>
        <w:numPr>
          <w:ilvl w:val="1"/>
          <w:numId w:val="8"/>
        </w:numPr>
        <w:ind w:hanging="504"/>
        <w:rPr>
          <w:rFonts w:ascii="Times New Roman" w:hAnsi="Times New Roman" w:cs="Times New Roman"/>
          <w:sz w:val="24"/>
          <w:szCs w:val="24"/>
        </w:rPr>
      </w:pPr>
      <w:r>
        <w:rPr>
          <w:rFonts w:ascii="Times New Roman" w:hAnsi="Times New Roman" w:cs="Times New Roman"/>
          <w:sz w:val="24"/>
          <w:szCs w:val="24"/>
        </w:rPr>
        <w:t>apsauginiams tinkleliams – PANTONE 359 U, PANTONE 380 U;</w:t>
      </w:r>
    </w:p>
    <w:p w14:paraId="1C4A97FF" w14:textId="77777777" w:rsidR="009D7EAC" w:rsidRDefault="009D7EAC" w:rsidP="009D7EAC">
      <w:pPr>
        <w:pStyle w:val="ListParagraph"/>
        <w:numPr>
          <w:ilvl w:val="1"/>
          <w:numId w:val="8"/>
        </w:numPr>
        <w:ind w:hanging="504"/>
        <w:rPr>
          <w:rFonts w:ascii="Times New Roman" w:hAnsi="Times New Roman" w:cs="Times New Roman"/>
          <w:sz w:val="24"/>
          <w:szCs w:val="24"/>
        </w:rPr>
      </w:pPr>
      <w:r>
        <w:rPr>
          <w:rFonts w:ascii="Times New Roman" w:hAnsi="Times New Roman" w:cs="Times New Roman"/>
          <w:sz w:val="24"/>
          <w:szCs w:val="24"/>
        </w:rPr>
        <w:t>logotipui – PANTONE 294 U spalvos;</w:t>
      </w:r>
    </w:p>
    <w:p w14:paraId="74B5D166" w14:textId="77777777" w:rsidR="009D7EAC" w:rsidRDefault="009D7EAC" w:rsidP="00F213E6">
      <w:pPr>
        <w:pStyle w:val="ListParagraph"/>
        <w:numPr>
          <w:ilvl w:val="1"/>
          <w:numId w:val="8"/>
        </w:numPr>
        <w:ind w:left="180" w:firstLine="540"/>
        <w:rPr>
          <w:rFonts w:ascii="Times New Roman" w:hAnsi="Times New Roman" w:cs="Times New Roman"/>
          <w:sz w:val="24"/>
          <w:szCs w:val="24"/>
        </w:rPr>
      </w:pPr>
      <w:r>
        <w:rPr>
          <w:rFonts w:ascii="Times New Roman" w:hAnsi="Times New Roman" w:cs="Times New Roman"/>
          <w:sz w:val="24"/>
          <w:szCs w:val="24"/>
        </w:rPr>
        <w:t>grafinio projekto vaizdui, matomam ultravioletiniuose spinduliuose, - nematomi, švytintys ultravioletiniuose spinduliuose;</w:t>
      </w:r>
    </w:p>
    <w:p w14:paraId="7E2F25FE" w14:textId="77777777" w:rsidR="009D7EAC" w:rsidRDefault="00F213E6" w:rsidP="009D7EAC">
      <w:pPr>
        <w:pStyle w:val="ListParagraph"/>
        <w:numPr>
          <w:ilvl w:val="1"/>
          <w:numId w:val="8"/>
        </w:numPr>
        <w:ind w:hanging="504"/>
        <w:rPr>
          <w:rFonts w:ascii="Times New Roman" w:hAnsi="Times New Roman" w:cs="Times New Roman"/>
          <w:sz w:val="24"/>
          <w:szCs w:val="24"/>
        </w:rPr>
      </w:pPr>
      <w:r>
        <w:rPr>
          <w:rFonts w:ascii="Times New Roman" w:hAnsi="Times New Roman" w:cs="Times New Roman"/>
          <w:sz w:val="24"/>
          <w:szCs w:val="24"/>
        </w:rPr>
        <w:t>numeravimui – matomi juodos spalvos, švytintys ultravioletiniuose spinduliuose.</w:t>
      </w:r>
    </w:p>
    <w:p w14:paraId="71D18FDC" w14:textId="1F9876FF" w:rsidR="009D7EAC" w:rsidRDefault="00F213E6" w:rsidP="002403B0">
      <w:pPr>
        <w:pStyle w:val="ListParagraph"/>
        <w:numPr>
          <w:ilvl w:val="0"/>
          <w:numId w:val="8"/>
        </w:numPr>
        <w:ind w:hanging="84"/>
        <w:rPr>
          <w:rFonts w:ascii="Times New Roman" w:hAnsi="Times New Roman" w:cs="Times New Roman"/>
          <w:sz w:val="24"/>
          <w:szCs w:val="24"/>
        </w:rPr>
      </w:pPr>
      <w:r>
        <w:rPr>
          <w:rFonts w:ascii="Times New Roman" w:hAnsi="Times New Roman" w:cs="Times New Roman"/>
          <w:sz w:val="24"/>
          <w:szCs w:val="24"/>
        </w:rPr>
        <w:t>Numeracijos skaitmenų aukštis 4 mm.</w:t>
      </w:r>
    </w:p>
    <w:p w14:paraId="7718866C" w14:textId="77777777" w:rsidR="00EB28A6" w:rsidRPr="00EB28A6" w:rsidRDefault="00EB28A6" w:rsidP="00EB28A6">
      <w:pPr>
        <w:pStyle w:val="ListParagraph"/>
        <w:numPr>
          <w:ilvl w:val="0"/>
          <w:numId w:val="8"/>
        </w:numPr>
        <w:rPr>
          <w:rFonts w:ascii="Times New Roman" w:hAnsi="Times New Roman" w:cs="Times New Roman"/>
          <w:sz w:val="24"/>
          <w:szCs w:val="24"/>
        </w:rPr>
      </w:pPr>
      <w:r w:rsidRPr="00EB28A6">
        <w:rPr>
          <w:rFonts w:ascii="Times New Roman" w:hAnsi="Times New Roman" w:cs="Times New Roman"/>
          <w:sz w:val="24"/>
          <w:szCs w:val="24"/>
        </w:rPr>
        <w:t>Paslaugų suteikimo terminas: 2 (du) mėnesiai nuo sutarties pasirašymo dienos.</w:t>
      </w:r>
    </w:p>
    <w:p w14:paraId="10C2929E" w14:textId="77777777" w:rsidR="002C7501" w:rsidRDefault="00432E0E" w:rsidP="00432E0E">
      <w:pPr>
        <w:jc w:val="center"/>
        <w:rPr>
          <w:rFonts w:ascii="Times New Roman" w:hAnsi="Times New Roman" w:cs="Times New Roman"/>
          <w:sz w:val="24"/>
          <w:szCs w:val="24"/>
        </w:rPr>
      </w:pPr>
      <w:r>
        <w:rPr>
          <w:rFonts w:ascii="Times New Roman" w:hAnsi="Times New Roman" w:cs="Times New Roman"/>
          <w:sz w:val="24"/>
          <w:szCs w:val="24"/>
        </w:rPr>
        <w:t>___________________________</w:t>
      </w:r>
    </w:p>
    <w:p w14:paraId="137F83AE" w14:textId="77777777" w:rsidR="00F93D62" w:rsidRDefault="00F93D62">
      <w:pPr>
        <w:rPr>
          <w:rFonts w:ascii="Times New Roman" w:hAnsi="Times New Roman" w:cs="Times New Roman"/>
          <w:sz w:val="24"/>
          <w:szCs w:val="24"/>
        </w:rPr>
      </w:pPr>
      <w:r>
        <w:rPr>
          <w:rFonts w:ascii="Times New Roman" w:hAnsi="Times New Roman" w:cs="Times New Roman"/>
          <w:sz w:val="24"/>
          <w:szCs w:val="24"/>
        </w:rPr>
        <w:br w:type="page"/>
      </w:r>
    </w:p>
    <w:p w14:paraId="68F1C08E" w14:textId="77777777" w:rsidR="00D42F2F" w:rsidRDefault="00D42F2F" w:rsidP="00432E0E">
      <w:pPr>
        <w:jc w:val="center"/>
        <w:rPr>
          <w:rFonts w:ascii="Times New Roman" w:hAnsi="Times New Roman" w:cs="Times New Roman"/>
          <w:b/>
          <w:sz w:val="24"/>
          <w:szCs w:val="24"/>
        </w:rPr>
      </w:pPr>
    </w:p>
    <w:p w14:paraId="1D750518" w14:textId="30C1DBEC" w:rsidR="00F93D62" w:rsidRDefault="00F93D62" w:rsidP="00432E0E">
      <w:pPr>
        <w:jc w:val="center"/>
        <w:rPr>
          <w:rFonts w:ascii="Times New Roman" w:hAnsi="Times New Roman" w:cs="Times New Roman"/>
          <w:b/>
          <w:sz w:val="24"/>
          <w:szCs w:val="24"/>
        </w:rPr>
      </w:pPr>
      <w:r>
        <w:rPr>
          <w:rFonts w:ascii="Times New Roman" w:hAnsi="Times New Roman" w:cs="Times New Roman"/>
          <w:b/>
          <w:sz w:val="24"/>
          <w:szCs w:val="24"/>
        </w:rPr>
        <w:t>DIPLOMO IR DIPLOMO PRIEDĖLIŲ BLANKŲ KODAI</w:t>
      </w:r>
      <w:r w:rsidR="00EE49CB">
        <w:rPr>
          <w:rFonts w:ascii="Times New Roman" w:hAnsi="Times New Roman" w:cs="Times New Roman"/>
          <w:b/>
          <w:sz w:val="24"/>
          <w:szCs w:val="24"/>
        </w:rPr>
        <w:t xml:space="preserve"> IR </w:t>
      </w:r>
      <w:r w:rsidRPr="00F93D62">
        <w:rPr>
          <w:rFonts w:ascii="Times New Roman" w:hAnsi="Times New Roman" w:cs="Times New Roman"/>
          <w:b/>
          <w:sz w:val="24"/>
          <w:szCs w:val="24"/>
        </w:rPr>
        <w:t>KIEKIAI</w:t>
      </w:r>
      <w:r>
        <w:rPr>
          <w:rFonts w:ascii="Times New Roman" w:hAnsi="Times New Roman" w:cs="Times New Roman"/>
          <w:b/>
          <w:sz w:val="24"/>
          <w:szCs w:val="24"/>
        </w:rPr>
        <w:t xml:space="preserve"> </w:t>
      </w:r>
    </w:p>
    <w:p w14:paraId="38F4EF39" w14:textId="11AECC28" w:rsidR="00C33072" w:rsidRDefault="00C33072" w:rsidP="000D2EBB">
      <w:pPr>
        <w:pStyle w:val="Caption"/>
        <w:spacing w:after="0"/>
        <w:ind w:left="0" w:firstLine="0"/>
        <w:jc w:val="left"/>
        <w:rPr>
          <w:rFonts w:ascii="Times New Roman" w:hAnsi="Times New Roman" w:cs="Times New Roman"/>
          <w:i w:val="0"/>
          <w:color w:val="auto"/>
          <w:sz w:val="24"/>
          <w:szCs w:val="24"/>
        </w:rPr>
      </w:pPr>
    </w:p>
    <w:p w14:paraId="2D5126B6" w14:textId="738BD79C" w:rsidR="00D42F2F" w:rsidRPr="00802A42" w:rsidRDefault="004065B7" w:rsidP="000D2EBB">
      <w:pPr>
        <w:pStyle w:val="Caption"/>
        <w:numPr>
          <w:ilvl w:val="0"/>
          <w:numId w:val="11"/>
        </w:numPr>
        <w:spacing w:after="0"/>
        <w:jc w:val="left"/>
        <w:rPr>
          <w:rFonts w:ascii="Times New Roman" w:hAnsi="Times New Roman" w:cs="Times New Roman"/>
          <w:b/>
          <w:i w:val="0"/>
          <w:color w:val="auto"/>
          <w:sz w:val="24"/>
          <w:szCs w:val="24"/>
        </w:rPr>
      </w:pPr>
      <w:r>
        <w:rPr>
          <w:rFonts w:ascii="Times New Roman" w:hAnsi="Times New Roman" w:cs="Times New Roman"/>
          <w:i w:val="0"/>
          <w:color w:val="auto"/>
          <w:sz w:val="24"/>
          <w:szCs w:val="24"/>
        </w:rPr>
        <w:t xml:space="preserve">1 </w:t>
      </w:r>
      <w:r w:rsidR="00802A42" w:rsidRPr="00802A42">
        <w:rPr>
          <w:rFonts w:ascii="Times New Roman" w:hAnsi="Times New Roman" w:cs="Times New Roman"/>
          <w:i w:val="0"/>
          <w:color w:val="auto"/>
          <w:sz w:val="24"/>
          <w:szCs w:val="24"/>
        </w:rPr>
        <w:t xml:space="preserve">lentelė </w:t>
      </w:r>
    </w:p>
    <w:tbl>
      <w:tblPr>
        <w:tblStyle w:val="TableGrid"/>
        <w:tblW w:w="0" w:type="auto"/>
        <w:tblInd w:w="357" w:type="dxa"/>
        <w:tblLook w:val="04A0" w:firstRow="1" w:lastRow="0" w:firstColumn="1" w:lastColumn="0" w:noHBand="0" w:noVBand="1"/>
      </w:tblPr>
      <w:tblGrid>
        <w:gridCol w:w="4316"/>
        <w:gridCol w:w="2268"/>
        <w:gridCol w:w="1985"/>
      </w:tblGrid>
      <w:tr w:rsidR="00EE49CB" w:rsidRPr="00F93D62" w14:paraId="7E6B995C" w14:textId="77777777" w:rsidTr="004065B7">
        <w:tc>
          <w:tcPr>
            <w:tcW w:w="4316" w:type="dxa"/>
          </w:tcPr>
          <w:p w14:paraId="1D46E86A" w14:textId="77777777" w:rsidR="00EE49CB" w:rsidRDefault="00EE49CB" w:rsidP="00F93D62">
            <w:pPr>
              <w:ind w:left="0" w:firstLine="0"/>
              <w:jc w:val="center"/>
              <w:rPr>
                <w:rFonts w:ascii="Times New Roman" w:hAnsi="Times New Roman" w:cs="Times New Roman"/>
                <w:sz w:val="24"/>
                <w:szCs w:val="24"/>
              </w:rPr>
            </w:pPr>
          </w:p>
          <w:p w14:paraId="444EEB3F" w14:textId="77777777" w:rsidR="00EE49CB" w:rsidRPr="00F93D62" w:rsidRDefault="00EE49CB" w:rsidP="00F93D62">
            <w:pPr>
              <w:ind w:left="0" w:firstLine="0"/>
              <w:jc w:val="center"/>
              <w:rPr>
                <w:rFonts w:ascii="Times New Roman" w:hAnsi="Times New Roman" w:cs="Times New Roman"/>
                <w:sz w:val="24"/>
                <w:szCs w:val="24"/>
              </w:rPr>
            </w:pPr>
            <w:r>
              <w:rPr>
                <w:rFonts w:ascii="Times New Roman" w:hAnsi="Times New Roman" w:cs="Times New Roman"/>
                <w:sz w:val="24"/>
                <w:szCs w:val="24"/>
              </w:rPr>
              <w:t>Blanko pavadinimas</w:t>
            </w:r>
          </w:p>
        </w:tc>
        <w:tc>
          <w:tcPr>
            <w:tcW w:w="2268" w:type="dxa"/>
          </w:tcPr>
          <w:p w14:paraId="22A3A755" w14:textId="77777777" w:rsidR="00EE49CB" w:rsidRDefault="00EE49CB" w:rsidP="00F93D62">
            <w:pPr>
              <w:ind w:left="0" w:firstLine="0"/>
              <w:jc w:val="center"/>
              <w:rPr>
                <w:rFonts w:ascii="Times New Roman" w:hAnsi="Times New Roman" w:cs="Times New Roman"/>
                <w:sz w:val="24"/>
                <w:szCs w:val="24"/>
              </w:rPr>
            </w:pPr>
          </w:p>
          <w:p w14:paraId="7B571A61" w14:textId="77777777" w:rsidR="00EE49CB" w:rsidRDefault="00EE49CB" w:rsidP="00F93D62">
            <w:pPr>
              <w:ind w:left="0" w:firstLine="0"/>
              <w:jc w:val="center"/>
              <w:rPr>
                <w:rFonts w:ascii="Times New Roman" w:hAnsi="Times New Roman" w:cs="Times New Roman"/>
                <w:sz w:val="24"/>
                <w:szCs w:val="24"/>
              </w:rPr>
            </w:pPr>
            <w:r>
              <w:rPr>
                <w:rFonts w:ascii="Times New Roman" w:hAnsi="Times New Roman" w:cs="Times New Roman"/>
                <w:sz w:val="24"/>
                <w:szCs w:val="24"/>
              </w:rPr>
              <w:t>Blanko atpažinties Nr.</w:t>
            </w:r>
          </w:p>
          <w:p w14:paraId="579BE569" w14:textId="77777777" w:rsidR="00EE49CB" w:rsidRPr="00F93D62" w:rsidRDefault="00EE49CB" w:rsidP="00F93D62">
            <w:pPr>
              <w:ind w:left="0" w:firstLine="0"/>
              <w:jc w:val="center"/>
              <w:rPr>
                <w:rFonts w:ascii="Times New Roman" w:hAnsi="Times New Roman" w:cs="Times New Roman"/>
                <w:sz w:val="24"/>
                <w:szCs w:val="24"/>
              </w:rPr>
            </w:pPr>
          </w:p>
        </w:tc>
        <w:tc>
          <w:tcPr>
            <w:tcW w:w="1985" w:type="dxa"/>
          </w:tcPr>
          <w:p w14:paraId="12BCD5D3" w14:textId="77777777" w:rsidR="00EE49CB" w:rsidRDefault="00EE49CB" w:rsidP="00F93D62">
            <w:pPr>
              <w:ind w:left="0" w:firstLine="0"/>
              <w:jc w:val="center"/>
              <w:rPr>
                <w:rFonts w:ascii="Times New Roman" w:hAnsi="Times New Roman" w:cs="Times New Roman"/>
                <w:sz w:val="24"/>
                <w:szCs w:val="24"/>
              </w:rPr>
            </w:pPr>
          </w:p>
          <w:p w14:paraId="7163A99C" w14:textId="77777777" w:rsidR="00EE49CB" w:rsidRPr="00F93D62" w:rsidRDefault="00EE49CB" w:rsidP="00F93D62">
            <w:pPr>
              <w:ind w:left="0" w:firstLine="0"/>
              <w:jc w:val="center"/>
              <w:rPr>
                <w:rFonts w:ascii="Times New Roman" w:hAnsi="Times New Roman" w:cs="Times New Roman"/>
                <w:sz w:val="24"/>
                <w:szCs w:val="24"/>
              </w:rPr>
            </w:pPr>
            <w:r>
              <w:rPr>
                <w:rFonts w:ascii="Times New Roman" w:hAnsi="Times New Roman" w:cs="Times New Roman"/>
                <w:sz w:val="24"/>
                <w:szCs w:val="24"/>
              </w:rPr>
              <w:t>kiekis vnt.</w:t>
            </w:r>
          </w:p>
        </w:tc>
      </w:tr>
      <w:tr w:rsidR="00EE49CB" w:rsidRPr="00F93D62" w14:paraId="0C5E206E" w14:textId="77777777" w:rsidTr="004065B7">
        <w:tc>
          <w:tcPr>
            <w:tcW w:w="4316" w:type="dxa"/>
          </w:tcPr>
          <w:p w14:paraId="00E765AC" w14:textId="40A8EF7A" w:rsidR="00EE49CB" w:rsidRPr="00802A42" w:rsidRDefault="004065B7" w:rsidP="00802A42">
            <w:pPr>
              <w:pStyle w:val="ListParagraph"/>
              <w:numPr>
                <w:ilvl w:val="0"/>
                <w:numId w:val="1"/>
              </w:numPr>
              <w:tabs>
                <w:tab w:val="left" w:pos="241"/>
              </w:tabs>
              <w:ind w:left="99" w:hanging="141"/>
              <w:jc w:val="left"/>
              <w:rPr>
                <w:rFonts w:ascii="Times New Roman" w:hAnsi="Times New Roman" w:cs="Times New Roman"/>
                <w:sz w:val="24"/>
                <w:szCs w:val="24"/>
              </w:rPr>
            </w:pPr>
            <w:r>
              <w:rPr>
                <w:rFonts w:ascii="Times New Roman" w:hAnsi="Times New Roman" w:cs="Times New Roman"/>
                <w:sz w:val="24"/>
                <w:szCs w:val="24"/>
              </w:rPr>
              <w:t>B</w:t>
            </w:r>
            <w:r w:rsidR="00EE49CB" w:rsidRPr="00802A42">
              <w:rPr>
                <w:rFonts w:ascii="Times New Roman" w:hAnsi="Times New Roman" w:cs="Times New Roman"/>
                <w:sz w:val="24"/>
                <w:szCs w:val="24"/>
              </w:rPr>
              <w:t>akalauro diplomas</w:t>
            </w:r>
          </w:p>
        </w:tc>
        <w:tc>
          <w:tcPr>
            <w:tcW w:w="2268" w:type="dxa"/>
          </w:tcPr>
          <w:p w14:paraId="483425B7" w14:textId="77777777" w:rsidR="00EE49CB" w:rsidRPr="00F93D62" w:rsidRDefault="00EE49CB" w:rsidP="00432E0E">
            <w:pPr>
              <w:ind w:left="0" w:firstLine="0"/>
              <w:jc w:val="center"/>
              <w:rPr>
                <w:rFonts w:ascii="Times New Roman" w:hAnsi="Times New Roman" w:cs="Times New Roman"/>
                <w:sz w:val="24"/>
                <w:szCs w:val="24"/>
              </w:rPr>
            </w:pPr>
            <w:r>
              <w:rPr>
                <w:rFonts w:ascii="Times New Roman" w:hAnsi="Times New Roman" w:cs="Times New Roman"/>
                <w:sz w:val="24"/>
                <w:szCs w:val="24"/>
              </w:rPr>
              <w:t>01208-A1</w:t>
            </w:r>
          </w:p>
        </w:tc>
        <w:tc>
          <w:tcPr>
            <w:tcW w:w="1985" w:type="dxa"/>
          </w:tcPr>
          <w:p w14:paraId="1397BA19" w14:textId="35CCFCCC" w:rsidR="00EE49CB" w:rsidRPr="00F93D62" w:rsidRDefault="00EE49CB" w:rsidP="00432E0E">
            <w:pPr>
              <w:ind w:left="0" w:firstLine="0"/>
              <w:jc w:val="center"/>
              <w:rPr>
                <w:rFonts w:ascii="Times New Roman" w:hAnsi="Times New Roman" w:cs="Times New Roman"/>
                <w:sz w:val="24"/>
                <w:szCs w:val="24"/>
              </w:rPr>
            </w:pPr>
            <w:r>
              <w:rPr>
                <w:rFonts w:ascii="Times New Roman" w:hAnsi="Times New Roman" w:cs="Times New Roman"/>
                <w:sz w:val="24"/>
                <w:szCs w:val="24"/>
              </w:rPr>
              <w:t>2000</w:t>
            </w:r>
          </w:p>
        </w:tc>
      </w:tr>
      <w:tr w:rsidR="00EE49CB" w:rsidRPr="00F93D62" w14:paraId="7A9F5AEA" w14:textId="77777777" w:rsidTr="004065B7">
        <w:tc>
          <w:tcPr>
            <w:tcW w:w="4316" w:type="dxa"/>
          </w:tcPr>
          <w:p w14:paraId="120EC0FB" w14:textId="0185FF99" w:rsidR="00EE49CB" w:rsidRPr="00802A42" w:rsidRDefault="004065B7" w:rsidP="00802A42">
            <w:pPr>
              <w:pStyle w:val="ListParagraph"/>
              <w:numPr>
                <w:ilvl w:val="0"/>
                <w:numId w:val="1"/>
              </w:numPr>
              <w:tabs>
                <w:tab w:val="left" w:pos="241"/>
              </w:tabs>
              <w:ind w:left="99" w:hanging="141"/>
              <w:jc w:val="left"/>
              <w:rPr>
                <w:rFonts w:ascii="Times New Roman" w:hAnsi="Times New Roman" w:cs="Times New Roman"/>
                <w:sz w:val="24"/>
                <w:szCs w:val="24"/>
              </w:rPr>
            </w:pPr>
            <w:r>
              <w:rPr>
                <w:rFonts w:ascii="Times New Roman" w:hAnsi="Times New Roman" w:cs="Times New Roman"/>
                <w:sz w:val="24"/>
                <w:szCs w:val="24"/>
              </w:rPr>
              <w:t>B</w:t>
            </w:r>
            <w:r w:rsidR="00EE49CB" w:rsidRPr="00802A42">
              <w:rPr>
                <w:rFonts w:ascii="Times New Roman" w:hAnsi="Times New Roman" w:cs="Times New Roman"/>
                <w:sz w:val="24"/>
                <w:szCs w:val="24"/>
              </w:rPr>
              <w:t>akalauro diplomo priedėlis</w:t>
            </w:r>
          </w:p>
        </w:tc>
        <w:tc>
          <w:tcPr>
            <w:tcW w:w="2268" w:type="dxa"/>
          </w:tcPr>
          <w:p w14:paraId="5B0E0651" w14:textId="77777777" w:rsidR="00EE49CB" w:rsidRPr="00F93D62" w:rsidRDefault="00EE49CB" w:rsidP="00432E0E">
            <w:pPr>
              <w:ind w:left="0" w:firstLine="0"/>
              <w:jc w:val="center"/>
              <w:rPr>
                <w:rFonts w:ascii="Times New Roman" w:hAnsi="Times New Roman" w:cs="Times New Roman"/>
                <w:sz w:val="24"/>
                <w:szCs w:val="24"/>
              </w:rPr>
            </w:pPr>
            <w:r>
              <w:rPr>
                <w:rFonts w:ascii="Times New Roman" w:hAnsi="Times New Roman" w:cs="Times New Roman"/>
                <w:sz w:val="24"/>
                <w:szCs w:val="24"/>
              </w:rPr>
              <w:t>01209-A2</w:t>
            </w:r>
          </w:p>
        </w:tc>
        <w:tc>
          <w:tcPr>
            <w:tcW w:w="1985" w:type="dxa"/>
          </w:tcPr>
          <w:p w14:paraId="441546EA" w14:textId="0033A0DB" w:rsidR="00EE49CB" w:rsidRPr="00F93D62" w:rsidRDefault="00EE49CB" w:rsidP="00432E0E">
            <w:pPr>
              <w:ind w:left="0" w:firstLine="0"/>
              <w:jc w:val="center"/>
              <w:rPr>
                <w:rFonts w:ascii="Times New Roman" w:hAnsi="Times New Roman" w:cs="Times New Roman"/>
                <w:sz w:val="24"/>
                <w:szCs w:val="24"/>
              </w:rPr>
            </w:pPr>
            <w:r>
              <w:rPr>
                <w:rFonts w:ascii="Times New Roman" w:hAnsi="Times New Roman" w:cs="Times New Roman"/>
                <w:sz w:val="24"/>
                <w:szCs w:val="24"/>
              </w:rPr>
              <w:t>2000</w:t>
            </w:r>
          </w:p>
        </w:tc>
      </w:tr>
      <w:tr w:rsidR="00EE49CB" w:rsidRPr="00F93D62" w14:paraId="402CF58D" w14:textId="77777777" w:rsidTr="004065B7">
        <w:tc>
          <w:tcPr>
            <w:tcW w:w="4316" w:type="dxa"/>
          </w:tcPr>
          <w:p w14:paraId="4E6FCEE6" w14:textId="0727E13A" w:rsidR="00EE49CB" w:rsidRPr="00802A42" w:rsidRDefault="004065B7" w:rsidP="00802A42">
            <w:pPr>
              <w:pStyle w:val="ListParagraph"/>
              <w:numPr>
                <w:ilvl w:val="0"/>
                <w:numId w:val="1"/>
              </w:numPr>
              <w:tabs>
                <w:tab w:val="left" w:pos="241"/>
              </w:tabs>
              <w:ind w:left="99" w:hanging="141"/>
              <w:jc w:val="left"/>
              <w:rPr>
                <w:rFonts w:ascii="Times New Roman" w:hAnsi="Times New Roman" w:cs="Times New Roman"/>
                <w:sz w:val="24"/>
                <w:szCs w:val="24"/>
              </w:rPr>
            </w:pPr>
            <w:r>
              <w:rPr>
                <w:rFonts w:ascii="Times New Roman" w:hAnsi="Times New Roman" w:cs="Times New Roman"/>
                <w:sz w:val="24"/>
                <w:szCs w:val="24"/>
              </w:rPr>
              <w:t>M</w:t>
            </w:r>
            <w:r w:rsidR="00EE49CB" w:rsidRPr="00802A42">
              <w:rPr>
                <w:rFonts w:ascii="Times New Roman" w:hAnsi="Times New Roman" w:cs="Times New Roman"/>
                <w:sz w:val="24"/>
                <w:szCs w:val="24"/>
              </w:rPr>
              <w:t>agistro diplomas</w:t>
            </w:r>
          </w:p>
        </w:tc>
        <w:tc>
          <w:tcPr>
            <w:tcW w:w="2268" w:type="dxa"/>
          </w:tcPr>
          <w:p w14:paraId="32612C31" w14:textId="77777777" w:rsidR="00EE49CB" w:rsidRPr="00F93D62" w:rsidRDefault="00EE49CB" w:rsidP="00453431">
            <w:pPr>
              <w:ind w:left="0" w:firstLine="0"/>
              <w:jc w:val="center"/>
              <w:rPr>
                <w:rFonts w:ascii="Times New Roman" w:hAnsi="Times New Roman" w:cs="Times New Roman"/>
                <w:sz w:val="24"/>
                <w:szCs w:val="24"/>
              </w:rPr>
            </w:pPr>
            <w:r>
              <w:rPr>
                <w:rFonts w:ascii="Times New Roman" w:hAnsi="Times New Roman" w:cs="Times New Roman"/>
                <w:sz w:val="24"/>
                <w:szCs w:val="24"/>
              </w:rPr>
              <w:t>01210-A1</w:t>
            </w:r>
          </w:p>
        </w:tc>
        <w:tc>
          <w:tcPr>
            <w:tcW w:w="1985" w:type="dxa"/>
          </w:tcPr>
          <w:p w14:paraId="54E91716" w14:textId="60CD69A6" w:rsidR="00EE49CB" w:rsidRPr="00F93D62" w:rsidRDefault="00EE49CB" w:rsidP="00432E0E">
            <w:pPr>
              <w:ind w:left="0" w:firstLine="0"/>
              <w:jc w:val="center"/>
              <w:rPr>
                <w:rFonts w:ascii="Times New Roman" w:hAnsi="Times New Roman" w:cs="Times New Roman"/>
                <w:sz w:val="24"/>
                <w:szCs w:val="24"/>
              </w:rPr>
            </w:pPr>
            <w:r>
              <w:rPr>
                <w:rFonts w:ascii="Times New Roman" w:hAnsi="Times New Roman" w:cs="Times New Roman"/>
                <w:sz w:val="24"/>
                <w:szCs w:val="24"/>
              </w:rPr>
              <w:t>1200</w:t>
            </w:r>
          </w:p>
        </w:tc>
      </w:tr>
      <w:tr w:rsidR="00EE49CB" w:rsidRPr="00F93D62" w14:paraId="1AB83602" w14:textId="77777777" w:rsidTr="004065B7">
        <w:tc>
          <w:tcPr>
            <w:tcW w:w="4316" w:type="dxa"/>
          </w:tcPr>
          <w:p w14:paraId="17D4F2C6" w14:textId="0B517EE0" w:rsidR="00EE49CB" w:rsidRPr="00802A42" w:rsidRDefault="004065B7" w:rsidP="00802A42">
            <w:pPr>
              <w:pStyle w:val="ListParagraph"/>
              <w:numPr>
                <w:ilvl w:val="0"/>
                <w:numId w:val="1"/>
              </w:numPr>
              <w:tabs>
                <w:tab w:val="left" w:pos="241"/>
              </w:tabs>
              <w:ind w:left="99" w:hanging="141"/>
              <w:jc w:val="left"/>
              <w:rPr>
                <w:rFonts w:ascii="Times New Roman" w:hAnsi="Times New Roman" w:cs="Times New Roman"/>
                <w:sz w:val="24"/>
                <w:szCs w:val="24"/>
              </w:rPr>
            </w:pPr>
            <w:r>
              <w:rPr>
                <w:rFonts w:ascii="Times New Roman" w:hAnsi="Times New Roman" w:cs="Times New Roman"/>
                <w:sz w:val="24"/>
                <w:szCs w:val="24"/>
              </w:rPr>
              <w:t>M</w:t>
            </w:r>
            <w:r w:rsidR="00EE49CB" w:rsidRPr="00802A42">
              <w:rPr>
                <w:rFonts w:ascii="Times New Roman" w:hAnsi="Times New Roman" w:cs="Times New Roman"/>
                <w:sz w:val="24"/>
                <w:szCs w:val="24"/>
              </w:rPr>
              <w:t>ag</w:t>
            </w:r>
            <w:r w:rsidR="00EE49CB">
              <w:rPr>
                <w:rFonts w:ascii="Times New Roman" w:hAnsi="Times New Roman" w:cs="Times New Roman"/>
                <w:sz w:val="24"/>
                <w:szCs w:val="24"/>
              </w:rPr>
              <w:t>is</w:t>
            </w:r>
            <w:r w:rsidR="00EE49CB" w:rsidRPr="00802A42">
              <w:rPr>
                <w:rFonts w:ascii="Times New Roman" w:hAnsi="Times New Roman" w:cs="Times New Roman"/>
                <w:sz w:val="24"/>
                <w:szCs w:val="24"/>
              </w:rPr>
              <w:t>tro diplomo priedėlis</w:t>
            </w:r>
          </w:p>
        </w:tc>
        <w:tc>
          <w:tcPr>
            <w:tcW w:w="2268" w:type="dxa"/>
          </w:tcPr>
          <w:p w14:paraId="5F725385" w14:textId="77777777" w:rsidR="00EE49CB" w:rsidRPr="00F93D62" w:rsidRDefault="00EE49CB" w:rsidP="00432E0E">
            <w:pPr>
              <w:ind w:left="0" w:firstLine="0"/>
              <w:jc w:val="center"/>
              <w:rPr>
                <w:rFonts w:ascii="Times New Roman" w:hAnsi="Times New Roman" w:cs="Times New Roman"/>
                <w:sz w:val="24"/>
                <w:szCs w:val="24"/>
              </w:rPr>
            </w:pPr>
            <w:r>
              <w:rPr>
                <w:rFonts w:ascii="Times New Roman" w:hAnsi="Times New Roman" w:cs="Times New Roman"/>
                <w:sz w:val="24"/>
                <w:szCs w:val="24"/>
              </w:rPr>
              <w:t>01211-A2</w:t>
            </w:r>
          </w:p>
        </w:tc>
        <w:tc>
          <w:tcPr>
            <w:tcW w:w="1985" w:type="dxa"/>
          </w:tcPr>
          <w:p w14:paraId="3FFAFAFF" w14:textId="147F2E75" w:rsidR="00EE49CB" w:rsidRPr="00F93D62" w:rsidRDefault="00EE49CB" w:rsidP="00432E0E">
            <w:pPr>
              <w:ind w:left="0" w:firstLine="0"/>
              <w:jc w:val="center"/>
              <w:rPr>
                <w:rFonts w:ascii="Times New Roman" w:hAnsi="Times New Roman" w:cs="Times New Roman"/>
                <w:sz w:val="24"/>
                <w:szCs w:val="24"/>
              </w:rPr>
            </w:pPr>
            <w:r>
              <w:rPr>
                <w:rFonts w:ascii="Times New Roman" w:hAnsi="Times New Roman" w:cs="Times New Roman"/>
                <w:sz w:val="24"/>
                <w:szCs w:val="24"/>
              </w:rPr>
              <w:t>1200</w:t>
            </w:r>
          </w:p>
        </w:tc>
      </w:tr>
    </w:tbl>
    <w:p w14:paraId="7C62346A" w14:textId="41EBBCF0" w:rsidR="00C33072" w:rsidRDefault="00C33072" w:rsidP="00C33072">
      <w:pPr>
        <w:ind w:left="0" w:firstLine="0"/>
        <w:jc w:val="left"/>
        <w:rPr>
          <w:rFonts w:ascii="Times New Roman" w:hAnsi="Times New Roman" w:cs="Times New Roman"/>
          <w:b/>
          <w:sz w:val="24"/>
          <w:szCs w:val="24"/>
        </w:rPr>
      </w:pPr>
    </w:p>
    <w:p w14:paraId="59E934DF" w14:textId="03F1E408" w:rsidR="000D2EBB" w:rsidRPr="000D2EBB" w:rsidRDefault="000D2EBB" w:rsidP="000D2EBB">
      <w:pPr>
        <w:pStyle w:val="NoSpacing"/>
        <w:numPr>
          <w:ilvl w:val="0"/>
          <w:numId w:val="11"/>
        </w:numPr>
        <w:rPr>
          <w:rFonts w:ascii="Times New Roman" w:hAnsi="Times New Roman" w:cs="Times New Roman"/>
          <w:sz w:val="24"/>
          <w:szCs w:val="24"/>
        </w:rPr>
      </w:pPr>
      <w:r w:rsidRPr="000D2EBB">
        <w:rPr>
          <w:rFonts w:ascii="Times New Roman" w:hAnsi="Times New Roman" w:cs="Times New Roman"/>
          <w:sz w:val="24"/>
          <w:szCs w:val="24"/>
        </w:rPr>
        <w:t>Vykdytojas suteikia paslaugą pagal Valstybės dokumentų technologinės apsaugos tarnybos prie Finansų ministerijos (VDTAT) patvirtintą etaloną per 30 darbo dienų nuo dokumentų blankų etalonų patvirtinimo bei užregistravimo VDTAT.</w:t>
      </w:r>
    </w:p>
    <w:p w14:paraId="629E3849" w14:textId="04DD1C4F" w:rsidR="000D2EBB" w:rsidRPr="000D2EBB" w:rsidRDefault="000D2EBB" w:rsidP="000D2EBB">
      <w:pPr>
        <w:pStyle w:val="NoSpacing"/>
        <w:numPr>
          <w:ilvl w:val="0"/>
          <w:numId w:val="11"/>
        </w:numPr>
        <w:rPr>
          <w:rFonts w:ascii="Times New Roman" w:hAnsi="Times New Roman" w:cs="Times New Roman"/>
          <w:sz w:val="24"/>
          <w:szCs w:val="24"/>
        </w:rPr>
      </w:pPr>
      <w:r w:rsidRPr="000D2EBB">
        <w:rPr>
          <w:rFonts w:ascii="Times New Roman" w:hAnsi="Times New Roman" w:cs="Times New Roman"/>
          <w:sz w:val="24"/>
          <w:szCs w:val="24"/>
        </w:rPr>
        <w:t>Vykdytojas atspausdintus diplomų ir diplomų priedėlių blankus pristato Užsakovui savo transportu ir sąskaita, užtikrinant jų saugą, adresu: VILNIUS TECH, Studijų direkcija, Saulėtekio rūmų Centrinio korpuso 902 kab., Saulėtekio al. 11, LT-10223 Vilnius. Iki priėmimo–perdavimo akto pasirašymo visa atsakomybė dėl spaudinių atsitiktinio žuvimo ar sugadinimo tenka Vykdytojui.</w:t>
      </w:r>
    </w:p>
    <w:p w14:paraId="6AE22A39" w14:textId="257B1CA8" w:rsidR="000D2EBB" w:rsidRPr="000D2EBB" w:rsidRDefault="000D2EBB" w:rsidP="000D2EBB">
      <w:pPr>
        <w:pStyle w:val="NoSpacing"/>
        <w:numPr>
          <w:ilvl w:val="0"/>
          <w:numId w:val="11"/>
        </w:numPr>
        <w:rPr>
          <w:rFonts w:ascii="Times New Roman" w:hAnsi="Times New Roman" w:cs="Times New Roman"/>
          <w:sz w:val="24"/>
          <w:szCs w:val="24"/>
        </w:rPr>
      </w:pPr>
      <w:r w:rsidRPr="000D2EBB">
        <w:rPr>
          <w:rFonts w:ascii="Times New Roman" w:hAnsi="Times New Roman" w:cs="Times New Roman"/>
          <w:sz w:val="24"/>
          <w:szCs w:val="24"/>
        </w:rPr>
        <w:t>Spaudiniai turi būti supakuoti į pakuotes. Ant kiekvienos pakuotės išorėje turi būti pritvirtinta etiketė, kurioje turi būti nurodyta (spaudinio pavadinimas ir  spaudinio atpažinties numeris, spaudinių kiekis, nurodant jų numerius (nuo – iki), spaudinių supakavimo data, spaudinių pakuotojas arba jo numeris).</w:t>
      </w:r>
    </w:p>
    <w:p w14:paraId="017AC785" w14:textId="488841D8" w:rsidR="000D2EBB" w:rsidRPr="000D2EBB" w:rsidRDefault="000D2EBB" w:rsidP="000D2EBB">
      <w:pPr>
        <w:pStyle w:val="NoSpacing"/>
        <w:numPr>
          <w:ilvl w:val="0"/>
          <w:numId w:val="11"/>
        </w:numPr>
        <w:rPr>
          <w:rFonts w:ascii="Times New Roman" w:hAnsi="Times New Roman" w:cs="Times New Roman"/>
          <w:sz w:val="24"/>
          <w:szCs w:val="24"/>
        </w:rPr>
      </w:pPr>
      <w:r w:rsidRPr="000D2EBB">
        <w:rPr>
          <w:rFonts w:ascii="Times New Roman" w:hAnsi="Times New Roman" w:cs="Times New Roman"/>
          <w:sz w:val="24"/>
          <w:szCs w:val="24"/>
        </w:rPr>
        <w:t>Pakuotės turi būti sudėtos į dėžes. Ant dėžių turi būti pritvirtinta etiketė, kurioje nurodyta informacija (spaudinių pavadinimas ir spaudinio atpažinties numeris, dėžės eilės numeris, pakuočių skaičius, spaudinių kiekis, nurodant jų numerius (nuo – iki), supakavimo data, spaudinių pakuotojas arba jo numeris).</w:t>
      </w:r>
    </w:p>
    <w:p w14:paraId="5E44E1B4" w14:textId="031346AA" w:rsidR="000D2EBB" w:rsidRPr="000D2EBB" w:rsidRDefault="000D2EBB" w:rsidP="000D2EBB">
      <w:pPr>
        <w:pStyle w:val="NoSpacing"/>
        <w:numPr>
          <w:ilvl w:val="0"/>
          <w:numId w:val="11"/>
        </w:numPr>
        <w:rPr>
          <w:rFonts w:ascii="Times New Roman" w:hAnsi="Times New Roman" w:cs="Times New Roman"/>
          <w:sz w:val="24"/>
          <w:szCs w:val="24"/>
        </w:rPr>
      </w:pPr>
      <w:r w:rsidRPr="000D2EBB">
        <w:rPr>
          <w:rFonts w:ascii="Times New Roman" w:hAnsi="Times New Roman" w:cs="Times New Roman"/>
          <w:sz w:val="24"/>
          <w:szCs w:val="24"/>
        </w:rPr>
        <w:t>Užsakovo įgaliotas asmuo, priimant pagamintus spaudinius turi teisę atsitiktinės atrankos būdu juos patikrinti. Jei nustatoma, kad iš tikrinamų spaudinių bent trys yra brokuoti (neatitinka nustatytų reikalavimų, etalono, yra suglamžyti ar kitaip pažeisti), pripažįstama, kad visi tikrinamame įpakavime esantys spaudiniai yra brokuoti. Jei trys įpakavimai su spaudiniais yra brokuoti, pripažįstama, kad visas pagamintas spaudinių kiekis yra brokuotas. Broko atveju, Vykdytojas per 10 kalendorinių dienų nuo pretenzijos gavimo pagamina naują spaudinių tiražą savo sąskaita (įskaitant PVM ir išlaidas už pristatymą). Brokuotus spaudinius Vykdytojas sunaikina savo sąskaita.</w:t>
      </w:r>
    </w:p>
    <w:p w14:paraId="13938C90" w14:textId="5913E4F4" w:rsidR="000D2EBB" w:rsidRPr="000D2EBB" w:rsidRDefault="000D2EBB" w:rsidP="000D2EBB">
      <w:pPr>
        <w:pStyle w:val="NoSpacing"/>
        <w:numPr>
          <w:ilvl w:val="0"/>
          <w:numId w:val="11"/>
        </w:numPr>
        <w:rPr>
          <w:rFonts w:ascii="Times New Roman" w:hAnsi="Times New Roman" w:cs="Times New Roman"/>
          <w:sz w:val="24"/>
          <w:szCs w:val="24"/>
        </w:rPr>
      </w:pPr>
      <w:r w:rsidRPr="000D2EBB">
        <w:rPr>
          <w:rFonts w:ascii="Times New Roman" w:hAnsi="Times New Roman" w:cs="Times New Roman"/>
          <w:sz w:val="24"/>
          <w:szCs w:val="24"/>
        </w:rPr>
        <w:t>Jeigu Užsakovas gauna pagamintus spaudinius, neatitinkančius nustatytų reikalavimų, Užsakovas surašo laisvos formos nustatytų neatitikimų aktą ir išsiunčia Vykdytojui elektroniniu paštu.</w:t>
      </w:r>
    </w:p>
    <w:p w14:paraId="1E842AE9" w14:textId="00661F82" w:rsidR="000D2EBB" w:rsidRPr="000D2EBB" w:rsidRDefault="000D2EBB" w:rsidP="000D2EBB">
      <w:pPr>
        <w:pStyle w:val="NoSpacing"/>
        <w:numPr>
          <w:ilvl w:val="0"/>
          <w:numId w:val="11"/>
        </w:numPr>
        <w:rPr>
          <w:rFonts w:ascii="Times New Roman" w:hAnsi="Times New Roman" w:cs="Times New Roman"/>
          <w:sz w:val="24"/>
          <w:szCs w:val="24"/>
        </w:rPr>
      </w:pPr>
      <w:r w:rsidRPr="000D2EBB">
        <w:rPr>
          <w:rFonts w:ascii="Times New Roman" w:hAnsi="Times New Roman" w:cs="Times New Roman"/>
          <w:sz w:val="24"/>
          <w:szCs w:val="24"/>
        </w:rPr>
        <w:t>Nustatytas pagamintų spaudinių brokas turi būti sunaikintas dalyvaujant Vykdytojo ir VDTAT įgaliotiems atstovams. Apie broko sunaikinimo vietą ir laiką pranešama Užsakovui. Užsakovo atstovas turi teisę dalyvauti sunaikinant brokuotus spaudinius.</w:t>
      </w:r>
    </w:p>
    <w:p w14:paraId="0BBC268C" w14:textId="7AC0AA59" w:rsidR="000D2EBB" w:rsidRPr="000D2EBB" w:rsidRDefault="000D2EBB" w:rsidP="000D2EBB">
      <w:pPr>
        <w:pStyle w:val="NoSpacing"/>
        <w:rPr>
          <w:rFonts w:ascii="Times New Roman" w:hAnsi="Times New Roman" w:cs="Times New Roman"/>
          <w:b/>
          <w:sz w:val="24"/>
          <w:szCs w:val="24"/>
        </w:rPr>
      </w:pPr>
    </w:p>
    <w:p w14:paraId="4200AC51" w14:textId="52F1BC22" w:rsidR="00C33072" w:rsidRPr="000D2EBB" w:rsidRDefault="00C33072" w:rsidP="000D2EBB">
      <w:pPr>
        <w:pStyle w:val="NoSpacing"/>
        <w:numPr>
          <w:ilvl w:val="0"/>
          <w:numId w:val="11"/>
        </w:numPr>
        <w:rPr>
          <w:rFonts w:ascii="Times New Roman" w:hAnsi="Times New Roman" w:cs="Times New Roman"/>
          <w:bCs/>
          <w:sz w:val="24"/>
          <w:szCs w:val="24"/>
        </w:rPr>
      </w:pPr>
      <w:r w:rsidRPr="000D2EBB">
        <w:rPr>
          <w:rFonts w:ascii="Times New Roman" w:hAnsi="Times New Roman" w:cs="Times New Roman"/>
          <w:bCs/>
          <w:sz w:val="24"/>
          <w:szCs w:val="24"/>
        </w:rPr>
        <w:t>Vykdomas žaliasis pirkimas:</w:t>
      </w:r>
    </w:p>
    <w:p w14:paraId="76FEDB68" w14:textId="29AC3D58" w:rsidR="00C33072" w:rsidRPr="000D2EBB" w:rsidRDefault="00B2675E" w:rsidP="000D2EBB">
      <w:pPr>
        <w:pStyle w:val="NoSpacing"/>
        <w:rPr>
          <w:rFonts w:ascii="Times New Roman" w:hAnsi="Times New Roman" w:cs="Times New Roman"/>
          <w:bCs/>
          <w:sz w:val="24"/>
          <w:szCs w:val="24"/>
        </w:rPr>
      </w:pPr>
      <w:r w:rsidRPr="000D2EBB">
        <w:rPr>
          <w:rFonts w:ascii="Times New Roman" w:hAnsi="Times New Roman" w:cs="Times New Roman"/>
          <w:bCs/>
          <w:sz w:val="24"/>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Pr="000D2EBB">
        <w:rPr>
          <w:rFonts w:ascii="Times New Roman" w:hAnsi="Times New Roman" w:cs="Times New Roman"/>
          <w:bCs/>
          <w:sz w:val="24"/>
          <w:szCs w:val="24"/>
        </w:rPr>
        <w:lastRenderedPageBreak/>
        <w:t xml:space="preserve">perkančiosios organizacijos ir perkantieji subjektai turi taikyti pirkdami prekes, paslaugas ar darbus, taikymo tvarkos aprašo patvirtinimo“ pakeitimo“ (toliau – Tvarkos aprašas) 4.1 punkto nuostatomis: prekė yra Produktų, kurių viešiesiems pirkimams ir pirkimams taikytini minimalūs aplinkos apsaugos kriterijai, sąraše, nurodytame Tvarkos aprašo 1 priedo I skyriuje „Popierius ir jo gaminiai“. </w:t>
      </w:r>
    </w:p>
    <w:tbl>
      <w:tblPr>
        <w:tblStyle w:val="TableGrid"/>
        <w:tblW w:w="0" w:type="auto"/>
        <w:tblInd w:w="720" w:type="dxa"/>
        <w:tblLook w:val="04A0" w:firstRow="1" w:lastRow="0" w:firstColumn="1" w:lastColumn="0" w:noHBand="0" w:noVBand="1"/>
      </w:tblPr>
      <w:tblGrid>
        <w:gridCol w:w="4457"/>
        <w:gridCol w:w="4416"/>
      </w:tblGrid>
      <w:tr w:rsidR="00B2675E" w14:paraId="471D4520" w14:textId="77777777" w:rsidTr="00C37001">
        <w:tc>
          <w:tcPr>
            <w:tcW w:w="4457" w:type="dxa"/>
          </w:tcPr>
          <w:p w14:paraId="6BBAE0EA" w14:textId="5BC5C373" w:rsidR="00B2675E" w:rsidRDefault="00B2675E" w:rsidP="00B2675E">
            <w:pPr>
              <w:pStyle w:val="ListParagraph"/>
              <w:ind w:left="0" w:firstLine="0"/>
              <w:rPr>
                <w:rFonts w:ascii="Times New Roman" w:hAnsi="Times New Roman" w:cs="Times New Roman"/>
                <w:bCs/>
                <w:sz w:val="24"/>
                <w:szCs w:val="24"/>
              </w:rPr>
            </w:pPr>
            <w:r w:rsidRPr="00B2675E">
              <w:rPr>
                <w:rFonts w:ascii="Times New Roman" w:hAnsi="Times New Roman" w:cs="Times New Roman"/>
                <w:bCs/>
                <w:sz w:val="24"/>
                <w:szCs w:val="24"/>
              </w:rPr>
              <w:t>Minimalus aplinkos apsaugos kriterijus</w:t>
            </w:r>
          </w:p>
        </w:tc>
        <w:tc>
          <w:tcPr>
            <w:tcW w:w="4416" w:type="dxa"/>
          </w:tcPr>
          <w:p w14:paraId="30B7FB96" w14:textId="77777777" w:rsidR="00B2675E" w:rsidRDefault="00B2675E" w:rsidP="00B2675E">
            <w:pPr>
              <w:pStyle w:val="ListParagraph"/>
              <w:ind w:left="0" w:firstLine="0"/>
              <w:rPr>
                <w:rFonts w:ascii="Times New Roman" w:hAnsi="Times New Roman" w:cs="Times New Roman"/>
                <w:bCs/>
                <w:sz w:val="24"/>
                <w:szCs w:val="24"/>
              </w:rPr>
            </w:pPr>
            <w:r w:rsidRPr="00B2675E">
              <w:rPr>
                <w:rFonts w:ascii="Times New Roman" w:hAnsi="Times New Roman" w:cs="Times New Roman"/>
                <w:bCs/>
                <w:sz w:val="24"/>
                <w:szCs w:val="24"/>
              </w:rPr>
              <w:t>Atitiktį įrodan</w:t>
            </w:r>
            <w:r>
              <w:rPr>
                <w:rFonts w:ascii="Times New Roman" w:hAnsi="Times New Roman" w:cs="Times New Roman"/>
                <w:bCs/>
                <w:sz w:val="24"/>
                <w:szCs w:val="24"/>
              </w:rPr>
              <w:t>tys</w:t>
            </w:r>
            <w:r w:rsidRPr="00B2675E">
              <w:rPr>
                <w:rFonts w:ascii="Times New Roman" w:hAnsi="Times New Roman" w:cs="Times New Roman"/>
                <w:bCs/>
                <w:sz w:val="24"/>
                <w:szCs w:val="24"/>
              </w:rPr>
              <w:t xml:space="preserve"> dokument</w:t>
            </w:r>
            <w:r>
              <w:rPr>
                <w:rFonts w:ascii="Times New Roman" w:hAnsi="Times New Roman" w:cs="Times New Roman"/>
                <w:bCs/>
                <w:sz w:val="24"/>
                <w:szCs w:val="24"/>
              </w:rPr>
              <w:t xml:space="preserve">ai </w:t>
            </w:r>
          </w:p>
          <w:p w14:paraId="7B535628" w14:textId="31DAC4AD" w:rsidR="00B2675E" w:rsidRPr="00B2675E" w:rsidRDefault="00B2675E" w:rsidP="00B2675E">
            <w:pPr>
              <w:pStyle w:val="ListParagraph"/>
              <w:ind w:left="0" w:firstLine="0"/>
              <w:rPr>
                <w:rFonts w:ascii="Times New Roman" w:hAnsi="Times New Roman" w:cs="Times New Roman"/>
                <w:b/>
                <w:sz w:val="24"/>
                <w:szCs w:val="24"/>
              </w:rPr>
            </w:pPr>
            <w:r w:rsidRPr="00B2675E">
              <w:rPr>
                <w:rFonts w:ascii="Times New Roman" w:hAnsi="Times New Roman" w:cs="Times New Roman"/>
                <w:b/>
                <w:sz w:val="24"/>
                <w:szCs w:val="24"/>
                <w:highlight w:val="lightGray"/>
              </w:rPr>
              <w:t>pateikiami kartu su pasiūlymu</w:t>
            </w:r>
          </w:p>
        </w:tc>
      </w:tr>
      <w:tr w:rsidR="00B2675E" w14:paraId="4FCFCBDF" w14:textId="77777777" w:rsidTr="00C37001">
        <w:tc>
          <w:tcPr>
            <w:tcW w:w="4457" w:type="dxa"/>
          </w:tcPr>
          <w:p w14:paraId="48F1BB8F" w14:textId="1DC7DAB2" w:rsidR="00B2675E" w:rsidRDefault="00C37001" w:rsidP="00B2675E">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 xml:space="preserve">1. </w:t>
            </w:r>
            <w:r>
              <w:rPr>
                <w:rFonts w:ascii="Times New Roman" w:hAnsi="Times New Roman" w:cs="Times New Roman"/>
                <w:bCs/>
                <w:sz w:val="24"/>
                <w:szCs w:val="24"/>
              </w:rPr>
              <w:t>G</w:t>
            </w:r>
            <w:r w:rsidRPr="00C37001">
              <w:rPr>
                <w:rFonts w:ascii="Times New Roman" w:hAnsi="Times New Roman" w:cs="Times New Roman"/>
                <w:bCs/>
                <w:sz w:val="24"/>
                <w:szCs w:val="24"/>
              </w:rPr>
              <w:t>aminys turi būti pagamintas iš 100 proc. perdirbto popieriaus (naudoto popieriaus ir (ar) gamybos atliekų) plaušų arba ne mažiau kaip 30 proc. pirminės medienos plaušų, gautų iš miškų, sertifikuotų naudojant Forest Stewardship Council (toliau – FSC3) ar Miškų sertifikavimo sistemų pripažinimo programą (angl. Programme for the Endorsement of Forest Certification schemes</w:t>
            </w:r>
            <w:r>
              <w:rPr>
                <w:rFonts w:ascii="Times New Roman" w:hAnsi="Times New Roman" w:cs="Times New Roman"/>
                <w:bCs/>
                <w:sz w:val="24"/>
                <w:szCs w:val="24"/>
              </w:rPr>
              <w:t xml:space="preserve"> </w:t>
            </w:r>
            <w:r w:rsidRPr="00C37001">
              <w:rPr>
                <w:rFonts w:ascii="Times New Roman" w:hAnsi="Times New Roman" w:cs="Times New Roman"/>
                <w:bCs/>
                <w:sz w:val="24"/>
                <w:szCs w:val="24"/>
              </w:rPr>
              <w:t>(toliau – PEFC4) arba lygiavertes miškų sertifikavimo sistemas, kita dalis – iš perdirbto popieriaus plaušų;</w:t>
            </w:r>
          </w:p>
        </w:tc>
        <w:tc>
          <w:tcPr>
            <w:tcW w:w="4416" w:type="dxa"/>
          </w:tcPr>
          <w:p w14:paraId="6F52367A" w14:textId="77777777" w:rsidR="00B2675E" w:rsidRDefault="00C37001" w:rsidP="00C37001">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a)</w:t>
            </w:r>
            <w:r>
              <w:rPr>
                <w:rFonts w:ascii="Times New Roman" w:hAnsi="Times New Roman" w:cs="Times New Roman"/>
                <w:bCs/>
                <w:sz w:val="24"/>
                <w:szCs w:val="24"/>
              </w:rPr>
              <w:t xml:space="preserve"> </w:t>
            </w:r>
            <w:r w:rsidRPr="00C37001">
              <w:rPr>
                <w:rFonts w:ascii="Times New Roman" w:hAnsi="Times New Roman" w:cs="Times New Roman"/>
                <w:bCs/>
                <w:sz w:val="24"/>
                <w:szCs w:val="24"/>
              </w:rPr>
              <w:t>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arba</w:t>
            </w:r>
          </w:p>
          <w:p w14:paraId="6038D118" w14:textId="4B494851" w:rsidR="00C37001" w:rsidRPr="00C37001" w:rsidRDefault="00C37001" w:rsidP="00C37001">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b)</w:t>
            </w:r>
            <w:r>
              <w:rPr>
                <w:rFonts w:ascii="Times New Roman" w:hAnsi="Times New Roman" w:cs="Times New Roman"/>
                <w:bCs/>
                <w:sz w:val="24"/>
                <w:szCs w:val="24"/>
              </w:rPr>
              <w:t xml:space="preserve"> </w:t>
            </w:r>
            <w:r w:rsidRPr="00C37001">
              <w:rPr>
                <w:rFonts w:ascii="Times New Roman" w:hAnsi="Times New Roman" w:cs="Times New Roman"/>
                <w:bCs/>
                <w:sz w:val="24"/>
                <w:szCs w:val="24"/>
              </w:rPr>
              <w:t>Galiojantis FSC® arba PEFC sertifikatas, arba kito darnaus miškų ūkio standarto sertifikatas, kuris įrodytų, kad gaminys yra pagamintas iš ne mažiau kaip 30 proc. pirminės medienos plaušų, gautų iš sertifikuotų miškų, arba</w:t>
            </w:r>
          </w:p>
          <w:p w14:paraId="514C6776" w14:textId="16BB1B44" w:rsidR="00C37001" w:rsidRPr="00C37001" w:rsidRDefault="00C37001" w:rsidP="00C37001">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c)</w:t>
            </w:r>
            <w:r>
              <w:rPr>
                <w:rFonts w:ascii="Times New Roman" w:hAnsi="Times New Roman" w:cs="Times New Roman"/>
                <w:bCs/>
                <w:sz w:val="24"/>
                <w:szCs w:val="24"/>
              </w:rPr>
              <w:t xml:space="preserve"> </w:t>
            </w:r>
            <w:r w:rsidRPr="00C37001">
              <w:rPr>
                <w:rFonts w:ascii="Times New Roman" w:hAnsi="Times New Roman" w:cs="Times New Roman"/>
                <w:bCs/>
                <w:sz w:val="24"/>
                <w:szCs w:val="24"/>
              </w:rPr>
              <w:t>pripažintos įstaigos arba paskelbtosios (notifikuotos) institucijos bandymų protokolas, tyrimų ataskaita ar pažyma, arba</w:t>
            </w:r>
          </w:p>
          <w:p w14:paraId="15EF9BFA" w14:textId="7C2FF98E" w:rsidR="00C37001" w:rsidRPr="00C37001" w:rsidRDefault="00C37001" w:rsidP="00C37001">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d)</w:t>
            </w:r>
            <w:r>
              <w:rPr>
                <w:rFonts w:ascii="Times New Roman" w:hAnsi="Times New Roman" w:cs="Times New Roman"/>
                <w:bCs/>
                <w:sz w:val="24"/>
                <w:szCs w:val="24"/>
              </w:rPr>
              <w:t xml:space="preserve"> </w:t>
            </w:r>
            <w:r w:rsidRPr="00C37001">
              <w:rPr>
                <w:rFonts w:ascii="Times New Roman" w:hAnsi="Times New Roman" w:cs="Times New Roman"/>
                <w:bCs/>
                <w:sz w:val="24"/>
                <w:szCs w:val="24"/>
              </w:rPr>
              <w:t>įrodymai apie medienos kilmę, kai taikoma medienos kilmės atsekimo sistema, apimanti visą gamybos grandinę nuo miško iki produkto (pagal kokybės vadybos sistemą LST EN ISO 9000, aplinkos apsaugos vadybos sistemą LST EN ISO 14001 ar EMAS, ar kitą lygiavertę), arba</w:t>
            </w:r>
          </w:p>
          <w:p w14:paraId="342E127C" w14:textId="41FE73D1" w:rsidR="00C37001" w:rsidRPr="00C37001" w:rsidRDefault="00C37001" w:rsidP="00C37001">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e)</w:t>
            </w:r>
            <w:r>
              <w:rPr>
                <w:rFonts w:ascii="Times New Roman" w:hAnsi="Times New Roman" w:cs="Times New Roman"/>
                <w:bCs/>
                <w:sz w:val="24"/>
                <w:szCs w:val="24"/>
              </w:rPr>
              <w:t xml:space="preserve"> </w:t>
            </w:r>
            <w:r w:rsidRPr="00C37001">
              <w:rPr>
                <w:rFonts w:ascii="Times New Roman" w:hAnsi="Times New Roman" w:cs="Times New Roman"/>
                <w:bCs/>
                <w:sz w:val="24"/>
                <w:szCs w:val="24"/>
              </w:rPr>
              <w:t>dokumentai, įrodantys, kad medienos žaliava gauta iš tinkamai išaugintų miškų (miškotvarkos projektas, leidimas kirsti mišką), arba</w:t>
            </w:r>
          </w:p>
          <w:p w14:paraId="0AAB9F66" w14:textId="7ECBD774" w:rsidR="00C37001" w:rsidRPr="00C37001" w:rsidRDefault="00C37001" w:rsidP="00C37001">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f)</w:t>
            </w:r>
            <w:r>
              <w:rPr>
                <w:rFonts w:ascii="Times New Roman" w:hAnsi="Times New Roman" w:cs="Times New Roman"/>
                <w:bCs/>
                <w:sz w:val="24"/>
                <w:szCs w:val="24"/>
              </w:rPr>
              <w:t xml:space="preserve"> </w:t>
            </w:r>
            <w:r w:rsidRPr="00C37001">
              <w:rPr>
                <w:rFonts w:ascii="Times New Roman" w:hAnsi="Times New Roman" w:cs="Times New Roman"/>
                <w:bCs/>
                <w:sz w:val="24"/>
                <w:szCs w:val="24"/>
              </w:rPr>
              <w:t>gamintojo techniniai dokumentai, arba</w:t>
            </w:r>
          </w:p>
          <w:p w14:paraId="7CB53C1B" w14:textId="6AE6DC9D" w:rsidR="00C37001" w:rsidRDefault="00C37001" w:rsidP="00C37001">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g)</w:t>
            </w:r>
            <w:r>
              <w:rPr>
                <w:rFonts w:ascii="Times New Roman" w:hAnsi="Times New Roman" w:cs="Times New Roman"/>
                <w:bCs/>
                <w:sz w:val="24"/>
                <w:szCs w:val="24"/>
              </w:rPr>
              <w:t xml:space="preserve"> </w:t>
            </w:r>
            <w:r w:rsidRPr="00C37001">
              <w:rPr>
                <w:rFonts w:ascii="Times New Roman" w:hAnsi="Times New Roman" w:cs="Times New Roman"/>
                <w:bCs/>
                <w:sz w:val="24"/>
                <w:szCs w:val="24"/>
              </w:rPr>
              <w:t>kiti lygiaverčiai įrodymai.</w:t>
            </w:r>
          </w:p>
        </w:tc>
      </w:tr>
      <w:tr w:rsidR="00B2675E" w14:paraId="4C7374B3" w14:textId="77777777" w:rsidTr="00C37001">
        <w:tc>
          <w:tcPr>
            <w:tcW w:w="4457" w:type="dxa"/>
          </w:tcPr>
          <w:p w14:paraId="71CD11C9" w14:textId="198835D6" w:rsidR="00B2675E" w:rsidRPr="00C37001" w:rsidRDefault="00C37001" w:rsidP="00C37001">
            <w:pPr>
              <w:rPr>
                <w:rFonts w:ascii="Times New Roman" w:hAnsi="Times New Roman" w:cs="Times New Roman"/>
                <w:bCs/>
                <w:sz w:val="24"/>
                <w:szCs w:val="24"/>
              </w:rPr>
            </w:pPr>
            <w:r w:rsidRPr="00C37001">
              <w:rPr>
                <w:rFonts w:ascii="Times New Roman" w:hAnsi="Times New Roman" w:cs="Times New Roman"/>
                <w:bCs/>
                <w:sz w:val="24"/>
                <w:szCs w:val="24"/>
              </w:rPr>
              <w:t>2.</w:t>
            </w:r>
            <w:r>
              <w:rPr>
                <w:rFonts w:ascii="Times New Roman" w:hAnsi="Times New Roman" w:cs="Times New Roman"/>
                <w:bCs/>
                <w:sz w:val="24"/>
                <w:szCs w:val="24"/>
              </w:rPr>
              <w:t xml:space="preserve"> G</w:t>
            </w:r>
            <w:r w:rsidRPr="00C37001">
              <w:rPr>
                <w:rFonts w:ascii="Times New Roman" w:hAnsi="Times New Roman" w:cs="Times New Roman"/>
                <w:bCs/>
                <w:sz w:val="24"/>
                <w:szCs w:val="24"/>
              </w:rPr>
              <w:t>aminys turi būti nebalintas arba balintas</w:t>
            </w:r>
            <w:r>
              <w:rPr>
                <w:rFonts w:ascii="Times New Roman" w:hAnsi="Times New Roman" w:cs="Times New Roman"/>
                <w:bCs/>
                <w:sz w:val="24"/>
                <w:szCs w:val="24"/>
              </w:rPr>
              <w:t xml:space="preserve"> </w:t>
            </w:r>
            <w:r w:rsidRPr="00C37001">
              <w:rPr>
                <w:rFonts w:ascii="Times New Roman" w:hAnsi="Times New Roman" w:cs="Times New Roman"/>
                <w:bCs/>
                <w:sz w:val="24"/>
                <w:szCs w:val="24"/>
              </w:rPr>
              <w:t>nenaudojant chloro dujų.</w:t>
            </w:r>
          </w:p>
        </w:tc>
        <w:tc>
          <w:tcPr>
            <w:tcW w:w="4416" w:type="dxa"/>
          </w:tcPr>
          <w:p w14:paraId="553A62AF" w14:textId="48D2C72B" w:rsidR="00C37001" w:rsidRPr="00C37001" w:rsidRDefault="00C37001" w:rsidP="00C37001">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a)</w:t>
            </w:r>
            <w:r>
              <w:rPr>
                <w:rFonts w:ascii="Times New Roman" w:hAnsi="Times New Roman" w:cs="Times New Roman"/>
                <w:bCs/>
                <w:sz w:val="24"/>
                <w:szCs w:val="24"/>
              </w:rPr>
              <w:t xml:space="preserve"> </w:t>
            </w:r>
            <w:r w:rsidRPr="00C37001">
              <w:rPr>
                <w:rFonts w:ascii="Times New Roman" w:hAnsi="Times New Roman" w:cs="Times New Roman"/>
                <w:bCs/>
                <w:sz w:val="24"/>
                <w:szCs w:val="24"/>
              </w:rPr>
              <w:t>The Blue Angel arba Nordic Swan, arba European Ecolabel ekologinis ženklas arba kitas I tipo ekologinis ženklas (sertifikatas), kuris įrodytų, kad gaminys yra nebalintas arba balintas nenaudojant chloro dujų, arba</w:t>
            </w:r>
          </w:p>
          <w:p w14:paraId="6A7C5438" w14:textId="11C8BD40" w:rsidR="00C37001" w:rsidRPr="00C37001" w:rsidRDefault="00C37001" w:rsidP="00C37001">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b)</w:t>
            </w:r>
            <w:r>
              <w:rPr>
                <w:rFonts w:ascii="Times New Roman" w:hAnsi="Times New Roman" w:cs="Times New Roman"/>
                <w:bCs/>
                <w:sz w:val="24"/>
                <w:szCs w:val="24"/>
              </w:rPr>
              <w:t xml:space="preserve"> </w:t>
            </w:r>
            <w:r w:rsidRPr="00C37001">
              <w:rPr>
                <w:rFonts w:ascii="Times New Roman" w:hAnsi="Times New Roman" w:cs="Times New Roman"/>
                <w:bCs/>
                <w:sz w:val="24"/>
                <w:szCs w:val="24"/>
              </w:rPr>
              <w:t>pripažintos įstaigos arba paskelbtosios (notifikuotos) įstaigos institucijos bandymų protokolas, tyrimų ataskaita ar pažyma, arba</w:t>
            </w:r>
          </w:p>
          <w:p w14:paraId="6F1B8562" w14:textId="77777777" w:rsidR="00B2675E" w:rsidRDefault="00C37001" w:rsidP="00C37001">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c)</w:t>
            </w:r>
            <w:r>
              <w:rPr>
                <w:rFonts w:ascii="Times New Roman" w:hAnsi="Times New Roman" w:cs="Times New Roman"/>
                <w:bCs/>
                <w:sz w:val="24"/>
                <w:szCs w:val="24"/>
              </w:rPr>
              <w:t xml:space="preserve"> </w:t>
            </w:r>
            <w:r w:rsidRPr="00C37001">
              <w:rPr>
                <w:rFonts w:ascii="Times New Roman" w:hAnsi="Times New Roman" w:cs="Times New Roman"/>
                <w:bCs/>
                <w:sz w:val="24"/>
                <w:szCs w:val="24"/>
              </w:rPr>
              <w:t>gamintojo techniniai dokumentai, arba</w:t>
            </w:r>
          </w:p>
          <w:p w14:paraId="63303BD0" w14:textId="23C806E4" w:rsidR="00C37001" w:rsidRDefault="00C37001" w:rsidP="00C37001">
            <w:pPr>
              <w:pStyle w:val="ListParagraph"/>
              <w:ind w:left="0" w:firstLine="0"/>
              <w:rPr>
                <w:rFonts w:ascii="Times New Roman" w:hAnsi="Times New Roman" w:cs="Times New Roman"/>
                <w:bCs/>
                <w:sz w:val="24"/>
                <w:szCs w:val="24"/>
              </w:rPr>
            </w:pPr>
            <w:r w:rsidRPr="00C37001">
              <w:rPr>
                <w:rFonts w:ascii="Times New Roman" w:hAnsi="Times New Roman" w:cs="Times New Roman"/>
                <w:bCs/>
                <w:sz w:val="24"/>
                <w:szCs w:val="24"/>
              </w:rPr>
              <w:t>d)</w:t>
            </w:r>
            <w:r>
              <w:rPr>
                <w:rFonts w:ascii="Times New Roman" w:hAnsi="Times New Roman" w:cs="Times New Roman"/>
                <w:bCs/>
                <w:sz w:val="24"/>
                <w:szCs w:val="24"/>
              </w:rPr>
              <w:t xml:space="preserve"> </w:t>
            </w:r>
            <w:r w:rsidRPr="00C37001">
              <w:rPr>
                <w:rFonts w:ascii="Times New Roman" w:hAnsi="Times New Roman" w:cs="Times New Roman"/>
                <w:bCs/>
                <w:sz w:val="24"/>
                <w:szCs w:val="24"/>
              </w:rPr>
              <w:t>kiti lygiaverčiai įrodymai.</w:t>
            </w:r>
          </w:p>
        </w:tc>
      </w:tr>
    </w:tbl>
    <w:p w14:paraId="22AF92A8" w14:textId="34748127" w:rsidR="00D42F2F" w:rsidRDefault="00D70A2D" w:rsidP="00D70A2D">
      <w:pPr>
        <w:jc w:val="center"/>
        <w:rPr>
          <w:rFonts w:ascii="Times New Roman" w:hAnsi="Times New Roman" w:cs="Times New Roman"/>
          <w:b/>
          <w:sz w:val="24"/>
          <w:szCs w:val="24"/>
        </w:rPr>
      </w:pPr>
      <w:r>
        <w:rPr>
          <w:rFonts w:ascii="Times New Roman" w:hAnsi="Times New Roman" w:cs="Times New Roman"/>
          <w:b/>
          <w:sz w:val="24"/>
          <w:szCs w:val="24"/>
        </w:rPr>
        <w:lastRenderedPageBreak/>
        <w:t>________________________</w:t>
      </w:r>
    </w:p>
    <w:p w14:paraId="123A3FC3" w14:textId="77777777" w:rsidR="00D42F2F" w:rsidRPr="00F93D62" w:rsidRDefault="00D42F2F" w:rsidP="00432E0E">
      <w:pPr>
        <w:jc w:val="center"/>
        <w:rPr>
          <w:rFonts w:ascii="Times New Roman" w:hAnsi="Times New Roman" w:cs="Times New Roman"/>
          <w:b/>
          <w:sz w:val="24"/>
          <w:szCs w:val="24"/>
        </w:rPr>
      </w:pPr>
    </w:p>
    <w:sectPr w:rsidR="00D42F2F" w:rsidRPr="00F93D62" w:rsidSect="00494643">
      <w:footerReference w:type="default" r:id="rId8"/>
      <w:type w:val="continuous"/>
      <w:pgSz w:w="11907" w:h="16840" w:code="9"/>
      <w:pgMar w:top="1418" w:right="1134" w:bottom="1418" w:left="1170"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4794" w14:textId="77777777" w:rsidR="002C0F63" w:rsidRDefault="002C0F63" w:rsidP="00604FDE">
      <w:pPr>
        <w:spacing w:line="240" w:lineRule="auto"/>
      </w:pPr>
      <w:r>
        <w:separator/>
      </w:r>
    </w:p>
  </w:endnote>
  <w:endnote w:type="continuationSeparator" w:id="0">
    <w:p w14:paraId="7E83EC2A" w14:textId="77777777" w:rsidR="002C0F63" w:rsidRDefault="002C0F63" w:rsidP="00604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517431"/>
      <w:docPartObj>
        <w:docPartGallery w:val="Page Numbers (Bottom of Page)"/>
        <w:docPartUnique/>
      </w:docPartObj>
    </w:sdtPr>
    <w:sdtEndPr/>
    <w:sdtContent>
      <w:p w14:paraId="3F355DA1" w14:textId="77777777" w:rsidR="00604FDE" w:rsidRDefault="00604FDE">
        <w:pPr>
          <w:pStyle w:val="Footer"/>
          <w:jc w:val="right"/>
        </w:pPr>
        <w:r>
          <w:fldChar w:fldCharType="begin"/>
        </w:r>
        <w:r>
          <w:instrText>PAGE   \* MERGEFORMAT</w:instrText>
        </w:r>
        <w:r>
          <w:fldChar w:fldCharType="separate"/>
        </w:r>
        <w:r w:rsidR="002403B0">
          <w:rPr>
            <w:noProof/>
          </w:rPr>
          <w:t>5</w:t>
        </w:r>
        <w:r>
          <w:fldChar w:fldCharType="end"/>
        </w:r>
      </w:p>
    </w:sdtContent>
  </w:sdt>
  <w:p w14:paraId="7D55CBB7" w14:textId="77777777" w:rsidR="00604FDE" w:rsidRDefault="00604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4FF4" w14:textId="77777777" w:rsidR="002C0F63" w:rsidRDefault="002C0F63" w:rsidP="00604FDE">
      <w:pPr>
        <w:spacing w:line="240" w:lineRule="auto"/>
      </w:pPr>
      <w:r>
        <w:separator/>
      </w:r>
    </w:p>
  </w:footnote>
  <w:footnote w:type="continuationSeparator" w:id="0">
    <w:p w14:paraId="64B54D25" w14:textId="77777777" w:rsidR="002C0F63" w:rsidRDefault="002C0F63" w:rsidP="00604F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EF0"/>
    <w:multiLevelType w:val="multilevel"/>
    <w:tmpl w:val="5F70E678"/>
    <w:lvl w:ilvl="0">
      <w:start w:val="1"/>
      <w:numFmt w:val="decimal"/>
      <w:lvlText w:val="%1."/>
      <w:lvlJc w:val="left"/>
      <w:pPr>
        <w:ind w:left="804" w:hanging="444"/>
      </w:pPr>
      <w:rPr>
        <w:rFonts w:hint="default"/>
        <w:vertAlign w:val="baseline"/>
      </w:rPr>
    </w:lvl>
    <w:lvl w:ilvl="1">
      <w:start w:val="1"/>
      <w:numFmt w:val="decimal"/>
      <w:isLgl/>
      <w:lvlText w:val="%1.%2."/>
      <w:lvlJc w:val="left"/>
      <w:pPr>
        <w:ind w:left="1224" w:hanging="420"/>
      </w:pPr>
      <w:rPr>
        <w:rFonts w:hint="default"/>
      </w:rPr>
    </w:lvl>
    <w:lvl w:ilvl="2">
      <w:start w:val="1"/>
      <w:numFmt w:val="decimal"/>
      <w:isLgl/>
      <w:lvlText w:val="%1.%2.%3."/>
      <w:lvlJc w:val="left"/>
      <w:pPr>
        <w:ind w:left="1968"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464" w:hanging="1440"/>
      </w:pPr>
      <w:rPr>
        <w:rFonts w:hint="default"/>
      </w:rPr>
    </w:lvl>
    <w:lvl w:ilvl="7">
      <w:start w:val="1"/>
      <w:numFmt w:val="decimal"/>
      <w:isLgl/>
      <w:lvlText w:val="%1.%2.%3.%4.%5.%6.%7.%8."/>
      <w:lvlJc w:val="left"/>
      <w:pPr>
        <w:ind w:left="4908" w:hanging="1440"/>
      </w:pPr>
      <w:rPr>
        <w:rFonts w:hint="default"/>
      </w:rPr>
    </w:lvl>
    <w:lvl w:ilvl="8">
      <w:start w:val="1"/>
      <w:numFmt w:val="decimal"/>
      <w:isLgl/>
      <w:lvlText w:val="%1.%2.%3.%4.%5.%6.%7.%8.%9."/>
      <w:lvlJc w:val="left"/>
      <w:pPr>
        <w:ind w:left="5712" w:hanging="1800"/>
      </w:pPr>
      <w:rPr>
        <w:rFonts w:hint="default"/>
      </w:rPr>
    </w:lvl>
  </w:abstractNum>
  <w:abstractNum w:abstractNumId="1" w15:restartNumberingAfterBreak="0">
    <w:nsid w:val="17B371EF"/>
    <w:multiLevelType w:val="hybridMultilevel"/>
    <w:tmpl w:val="3E6E7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65923"/>
    <w:multiLevelType w:val="multilevel"/>
    <w:tmpl w:val="5F70E678"/>
    <w:lvl w:ilvl="0">
      <w:start w:val="1"/>
      <w:numFmt w:val="decimal"/>
      <w:lvlText w:val="%1."/>
      <w:lvlJc w:val="left"/>
      <w:pPr>
        <w:ind w:left="804" w:hanging="444"/>
      </w:pPr>
      <w:rPr>
        <w:rFonts w:hint="default"/>
        <w:vertAlign w:val="baseline"/>
      </w:rPr>
    </w:lvl>
    <w:lvl w:ilvl="1">
      <w:start w:val="1"/>
      <w:numFmt w:val="decimal"/>
      <w:isLgl/>
      <w:lvlText w:val="%1.%2."/>
      <w:lvlJc w:val="left"/>
      <w:pPr>
        <w:ind w:left="1224" w:hanging="420"/>
      </w:pPr>
      <w:rPr>
        <w:rFonts w:hint="default"/>
      </w:rPr>
    </w:lvl>
    <w:lvl w:ilvl="2">
      <w:start w:val="1"/>
      <w:numFmt w:val="decimal"/>
      <w:isLgl/>
      <w:lvlText w:val="%1.%2.%3."/>
      <w:lvlJc w:val="left"/>
      <w:pPr>
        <w:ind w:left="1968"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464" w:hanging="1440"/>
      </w:pPr>
      <w:rPr>
        <w:rFonts w:hint="default"/>
      </w:rPr>
    </w:lvl>
    <w:lvl w:ilvl="7">
      <w:start w:val="1"/>
      <w:numFmt w:val="decimal"/>
      <w:isLgl/>
      <w:lvlText w:val="%1.%2.%3.%4.%5.%6.%7.%8."/>
      <w:lvlJc w:val="left"/>
      <w:pPr>
        <w:ind w:left="4908" w:hanging="1440"/>
      </w:pPr>
      <w:rPr>
        <w:rFonts w:hint="default"/>
      </w:rPr>
    </w:lvl>
    <w:lvl w:ilvl="8">
      <w:start w:val="1"/>
      <w:numFmt w:val="decimal"/>
      <w:isLgl/>
      <w:lvlText w:val="%1.%2.%3.%4.%5.%6.%7.%8.%9."/>
      <w:lvlJc w:val="left"/>
      <w:pPr>
        <w:ind w:left="5712" w:hanging="1800"/>
      </w:pPr>
      <w:rPr>
        <w:rFonts w:hint="default"/>
      </w:rPr>
    </w:lvl>
  </w:abstractNum>
  <w:abstractNum w:abstractNumId="3" w15:restartNumberingAfterBreak="0">
    <w:nsid w:val="27E113AB"/>
    <w:multiLevelType w:val="hybridMultilevel"/>
    <w:tmpl w:val="8A684AD0"/>
    <w:lvl w:ilvl="0" w:tplc="22E874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B15454"/>
    <w:multiLevelType w:val="multilevel"/>
    <w:tmpl w:val="AE72B71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EB80E42"/>
    <w:multiLevelType w:val="multilevel"/>
    <w:tmpl w:val="5F70E678"/>
    <w:lvl w:ilvl="0">
      <w:start w:val="1"/>
      <w:numFmt w:val="decimal"/>
      <w:lvlText w:val="%1."/>
      <w:lvlJc w:val="left"/>
      <w:pPr>
        <w:ind w:left="804" w:hanging="444"/>
      </w:pPr>
      <w:rPr>
        <w:rFonts w:hint="default"/>
        <w:vertAlign w:val="baseline"/>
      </w:rPr>
    </w:lvl>
    <w:lvl w:ilvl="1">
      <w:start w:val="1"/>
      <w:numFmt w:val="decimal"/>
      <w:isLgl/>
      <w:lvlText w:val="%1.%2."/>
      <w:lvlJc w:val="left"/>
      <w:pPr>
        <w:ind w:left="1224" w:hanging="420"/>
      </w:pPr>
      <w:rPr>
        <w:rFonts w:hint="default"/>
      </w:rPr>
    </w:lvl>
    <w:lvl w:ilvl="2">
      <w:start w:val="1"/>
      <w:numFmt w:val="decimal"/>
      <w:isLgl/>
      <w:lvlText w:val="%1.%2.%3."/>
      <w:lvlJc w:val="left"/>
      <w:pPr>
        <w:ind w:left="1968"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464" w:hanging="1440"/>
      </w:pPr>
      <w:rPr>
        <w:rFonts w:hint="default"/>
      </w:rPr>
    </w:lvl>
    <w:lvl w:ilvl="7">
      <w:start w:val="1"/>
      <w:numFmt w:val="decimal"/>
      <w:isLgl/>
      <w:lvlText w:val="%1.%2.%3.%4.%5.%6.%7.%8."/>
      <w:lvlJc w:val="left"/>
      <w:pPr>
        <w:ind w:left="4908" w:hanging="1440"/>
      </w:pPr>
      <w:rPr>
        <w:rFonts w:hint="default"/>
      </w:rPr>
    </w:lvl>
    <w:lvl w:ilvl="8">
      <w:start w:val="1"/>
      <w:numFmt w:val="decimal"/>
      <w:isLgl/>
      <w:lvlText w:val="%1.%2.%3.%4.%5.%6.%7.%8.%9."/>
      <w:lvlJc w:val="left"/>
      <w:pPr>
        <w:ind w:left="5712" w:hanging="1800"/>
      </w:pPr>
      <w:rPr>
        <w:rFonts w:hint="default"/>
      </w:rPr>
    </w:lvl>
  </w:abstractNum>
  <w:abstractNum w:abstractNumId="6" w15:restartNumberingAfterBreak="0">
    <w:nsid w:val="33E46EB6"/>
    <w:multiLevelType w:val="hybridMultilevel"/>
    <w:tmpl w:val="98D8FD7C"/>
    <w:lvl w:ilvl="0" w:tplc="22E874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810926"/>
    <w:multiLevelType w:val="multilevel"/>
    <w:tmpl w:val="5F70E678"/>
    <w:lvl w:ilvl="0">
      <w:start w:val="1"/>
      <w:numFmt w:val="decimal"/>
      <w:lvlText w:val="%1."/>
      <w:lvlJc w:val="left"/>
      <w:pPr>
        <w:ind w:left="804" w:hanging="444"/>
      </w:pPr>
      <w:rPr>
        <w:rFonts w:hint="default"/>
        <w:vertAlign w:val="baseline"/>
      </w:rPr>
    </w:lvl>
    <w:lvl w:ilvl="1">
      <w:start w:val="1"/>
      <w:numFmt w:val="decimal"/>
      <w:isLgl/>
      <w:lvlText w:val="%1.%2."/>
      <w:lvlJc w:val="left"/>
      <w:pPr>
        <w:ind w:left="1224" w:hanging="420"/>
      </w:pPr>
      <w:rPr>
        <w:rFonts w:hint="default"/>
      </w:rPr>
    </w:lvl>
    <w:lvl w:ilvl="2">
      <w:start w:val="1"/>
      <w:numFmt w:val="decimal"/>
      <w:isLgl/>
      <w:lvlText w:val="%1.%2.%3."/>
      <w:lvlJc w:val="left"/>
      <w:pPr>
        <w:ind w:left="1968"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464" w:hanging="1440"/>
      </w:pPr>
      <w:rPr>
        <w:rFonts w:hint="default"/>
      </w:rPr>
    </w:lvl>
    <w:lvl w:ilvl="7">
      <w:start w:val="1"/>
      <w:numFmt w:val="decimal"/>
      <w:isLgl/>
      <w:lvlText w:val="%1.%2.%3.%4.%5.%6.%7.%8."/>
      <w:lvlJc w:val="left"/>
      <w:pPr>
        <w:ind w:left="4908" w:hanging="1440"/>
      </w:pPr>
      <w:rPr>
        <w:rFonts w:hint="default"/>
      </w:rPr>
    </w:lvl>
    <w:lvl w:ilvl="8">
      <w:start w:val="1"/>
      <w:numFmt w:val="decimal"/>
      <w:isLgl/>
      <w:lvlText w:val="%1.%2.%3.%4.%5.%6.%7.%8.%9."/>
      <w:lvlJc w:val="left"/>
      <w:pPr>
        <w:ind w:left="5712" w:hanging="1800"/>
      </w:pPr>
      <w:rPr>
        <w:rFonts w:hint="default"/>
      </w:rPr>
    </w:lvl>
  </w:abstractNum>
  <w:abstractNum w:abstractNumId="8" w15:restartNumberingAfterBreak="0">
    <w:nsid w:val="56DA3A68"/>
    <w:multiLevelType w:val="hybridMultilevel"/>
    <w:tmpl w:val="B37ABE5E"/>
    <w:lvl w:ilvl="0" w:tplc="D230F84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721444A1"/>
    <w:multiLevelType w:val="multilevel"/>
    <w:tmpl w:val="2ADA7958"/>
    <w:lvl w:ilvl="0">
      <w:start w:val="2"/>
      <w:numFmt w:val="decimal"/>
      <w:lvlText w:val="%1"/>
      <w:lvlJc w:val="left"/>
      <w:pPr>
        <w:ind w:left="360" w:hanging="360"/>
      </w:pPr>
      <w:rPr>
        <w:rFonts w:hint="default"/>
      </w:rPr>
    </w:lvl>
    <w:lvl w:ilvl="1">
      <w:start w:val="3"/>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79394ADD"/>
    <w:multiLevelType w:val="multilevel"/>
    <w:tmpl w:val="5F70E678"/>
    <w:lvl w:ilvl="0">
      <w:start w:val="1"/>
      <w:numFmt w:val="decimal"/>
      <w:lvlText w:val="%1."/>
      <w:lvlJc w:val="left"/>
      <w:pPr>
        <w:ind w:left="804" w:hanging="444"/>
      </w:pPr>
      <w:rPr>
        <w:rFonts w:hint="default"/>
        <w:vertAlign w:val="baseline"/>
      </w:rPr>
    </w:lvl>
    <w:lvl w:ilvl="1">
      <w:start w:val="1"/>
      <w:numFmt w:val="decimal"/>
      <w:isLgl/>
      <w:lvlText w:val="%1.%2."/>
      <w:lvlJc w:val="left"/>
      <w:pPr>
        <w:ind w:left="1224" w:hanging="420"/>
      </w:pPr>
      <w:rPr>
        <w:rFonts w:hint="default"/>
      </w:rPr>
    </w:lvl>
    <w:lvl w:ilvl="2">
      <w:start w:val="1"/>
      <w:numFmt w:val="decimal"/>
      <w:isLgl/>
      <w:lvlText w:val="%1.%2.%3."/>
      <w:lvlJc w:val="left"/>
      <w:pPr>
        <w:ind w:left="1968"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464" w:hanging="1440"/>
      </w:pPr>
      <w:rPr>
        <w:rFonts w:hint="default"/>
      </w:rPr>
    </w:lvl>
    <w:lvl w:ilvl="7">
      <w:start w:val="1"/>
      <w:numFmt w:val="decimal"/>
      <w:isLgl/>
      <w:lvlText w:val="%1.%2.%3.%4.%5.%6.%7.%8."/>
      <w:lvlJc w:val="left"/>
      <w:pPr>
        <w:ind w:left="4908" w:hanging="1440"/>
      </w:pPr>
      <w:rPr>
        <w:rFonts w:hint="default"/>
      </w:rPr>
    </w:lvl>
    <w:lvl w:ilvl="8">
      <w:start w:val="1"/>
      <w:numFmt w:val="decimal"/>
      <w:isLgl/>
      <w:lvlText w:val="%1.%2.%3.%4.%5.%6.%7.%8.%9."/>
      <w:lvlJc w:val="left"/>
      <w:pPr>
        <w:ind w:left="5712" w:hanging="1800"/>
      </w:pPr>
      <w:rPr>
        <w:rFonts w:hint="default"/>
      </w:rPr>
    </w:lvl>
  </w:abstractNum>
  <w:num w:numId="1">
    <w:abstractNumId w:val="3"/>
  </w:num>
  <w:num w:numId="2">
    <w:abstractNumId w:val="6"/>
  </w:num>
  <w:num w:numId="3">
    <w:abstractNumId w:val="0"/>
  </w:num>
  <w:num w:numId="4">
    <w:abstractNumId w:val="5"/>
  </w:num>
  <w:num w:numId="5">
    <w:abstractNumId w:val="9"/>
  </w:num>
  <w:num w:numId="6">
    <w:abstractNumId w:val="2"/>
  </w:num>
  <w:num w:numId="7">
    <w:abstractNumId w:val="7"/>
  </w:num>
  <w:num w:numId="8">
    <w:abstractNumId w:val="10"/>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AB"/>
    <w:rsid w:val="000C3A36"/>
    <w:rsid w:val="000D17B0"/>
    <w:rsid w:val="000D2EBB"/>
    <w:rsid w:val="00104E89"/>
    <w:rsid w:val="001878F7"/>
    <w:rsid w:val="001E55B7"/>
    <w:rsid w:val="001F74BB"/>
    <w:rsid w:val="002229C6"/>
    <w:rsid w:val="002403B0"/>
    <w:rsid w:val="00250827"/>
    <w:rsid w:val="002C0F63"/>
    <w:rsid w:val="002C7501"/>
    <w:rsid w:val="00305946"/>
    <w:rsid w:val="00393E37"/>
    <w:rsid w:val="003E12B7"/>
    <w:rsid w:val="0040001F"/>
    <w:rsid w:val="004065B7"/>
    <w:rsid w:val="004312A8"/>
    <w:rsid w:val="00432E0E"/>
    <w:rsid w:val="00453431"/>
    <w:rsid w:val="00460C97"/>
    <w:rsid w:val="0047459B"/>
    <w:rsid w:val="00480CC8"/>
    <w:rsid w:val="00483D4C"/>
    <w:rsid w:val="004856F2"/>
    <w:rsid w:val="00494643"/>
    <w:rsid w:val="004A20E3"/>
    <w:rsid w:val="004E39E8"/>
    <w:rsid w:val="00535349"/>
    <w:rsid w:val="00573411"/>
    <w:rsid w:val="005D6010"/>
    <w:rsid w:val="005E5E32"/>
    <w:rsid w:val="005F54DD"/>
    <w:rsid w:val="00603FCF"/>
    <w:rsid w:val="00604FDE"/>
    <w:rsid w:val="00606540"/>
    <w:rsid w:val="00660185"/>
    <w:rsid w:val="006C0397"/>
    <w:rsid w:val="0071216B"/>
    <w:rsid w:val="00737AD0"/>
    <w:rsid w:val="00795EBB"/>
    <w:rsid w:val="007F5DA7"/>
    <w:rsid w:val="00802A42"/>
    <w:rsid w:val="00804B85"/>
    <w:rsid w:val="0087258A"/>
    <w:rsid w:val="008E224D"/>
    <w:rsid w:val="009055FA"/>
    <w:rsid w:val="00962683"/>
    <w:rsid w:val="009C2DA7"/>
    <w:rsid w:val="009D67CE"/>
    <w:rsid w:val="009D7EAC"/>
    <w:rsid w:val="009E0562"/>
    <w:rsid w:val="00A02A03"/>
    <w:rsid w:val="00A200DD"/>
    <w:rsid w:val="00A35964"/>
    <w:rsid w:val="00A52880"/>
    <w:rsid w:val="00A6068E"/>
    <w:rsid w:val="00A666E1"/>
    <w:rsid w:val="00B113FD"/>
    <w:rsid w:val="00B2675E"/>
    <w:rsid w:val="00B278B5"/>
    <w:rsid w:val="00BA0062"/>
    <w:rsid w:val="00C1784F"/>
    <w:rsid w:val="00C33072"/>
    <w:rsid w:val="00C37001"/>
    <w:rsid w:val="00C55108"/>
    <w:rsid w:val="00C70E12"/>
    <w:rsid w:val="00CB5CE3"/>
    <w:rsid w:val="00CC31AB"/>
    <w:rsid w:val="00D42F2F"/>
    <w:rsid w:val="00D70A2D"/>
    <w:rsid w:val="00DD2BA5"/>
    <w:rsid w:val="00DD5248"/>
    <w:rsid w:val="00DF106E"/>
    <w:rsid w:val="00DF7983"/>
    <w:rsid w:val="00E02ED4"/>
    <w:rsid w:val="00E070E7"/>
    <w:rsid w:val="00E52A9F"/>
    <w:rsid w:val="00EB28A6"/>
    <w:rsid w:val="00EE49CB"/>
    <w:rsid w:val="00EF33E1"/>
    <w:rsid w:val="00F213E6"/>
    <w:rsid w:val="00F44440"/>
    <w:rsid w:val="00F46E58"/>
    <w:rsid w:val="00F93D62"/>
    <w:rsid w:val="00FB73AE"/>
    <w:rsid w:val="00FE1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9F63"/>
  <w15:chartTrackingRefBased/>
  <w15:docId w15:val="{79AF4F22-B247-4146-93A7-6C72D5AD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D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A42"/>
    <w:pPr>
      <w:ind w:left="720"/>
      <w:contextualSpacing/>
    </w:pPr>
  </w:style>
  <w:style w:type="paragraph" w:styleId="Caption">
    <w:name w:val="caption"/>
    <w:basedOn w:val="Normal"/>
    <w:next w:val="Normal"/>
    <w:uiPriority w:val="35"/>
    <w:unhideWhenUsed/>
    <w:qFormat/>
    <w:rsid w:val="00802A4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04FDE"/>
    <w:pPr>
      <w:tabs>
        <w:tab w:val="center" w:pos="4819"/>
        <w:tab w:val="right" w:pos="9638"/>
      </w:tabs>
      <w:spacing w:line="240" w:lineRule="auto"/>
    </w:pPr>
  </w:style>
  <w:style w:type="character" w:customStyle="1" w:styleId="HeaderChar">
    <w:name w:val="Header Char"/>
    <w:basedOn w:val="DefaultParagraphFont"/>
    <w:link w:val="Header"/>
    <w:uiPriority w:val="99"/>
    <w:rsid w:val="00604FDE"/>
  </w:style>
  <w:style w:type="paragraph" w:styleId="Footer">
    <w:name w:val="footer"/>
    <w:basedOn w:val="Normal"/>
    <w:link w:val="FooterChar"/>
    <w:uiPriority w:val="99"/>
    <w:unhideWhenUsed/>
    <w:rsid w:val="00604FDE"/>
    <w:pPr>
      <w:tabs>
        <w:tab w:val="center" w:pos="4819"/>
        <w:tab w:val="right" w:pos="9638"/>
      </w:tabs>
      <w:spacing w:line="240" w:lineRule="auto"/>
    </w:pPr>
  </w:style>
  <w:style w:type="character" w:customStyle="1" w:styleId="FooterChar">
    <w:name w:val="Footer Char"/>
    <w:basedOn w:val="DefaultParagraphFont"/>
    <w:link w:val="Footer"/>
    <w:uiPriority w:val="99"/>
    <w:rsid w:val="00604FDE"/>
  </w:style>
  <w:style w:type="paragraph" w:styleId="NoSpacing">
    <w:name w:val="No Spacing"/>
    <w:uiPriority w:val="1"/>
    <w:qFormat/>
    <w:rsid w:val="000D2EB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D963A-E322-4633-B55F-EB694054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6260</Words>
  <Characters>3569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Gražina Nenartavičienė</dc:creator>
  <cp:keywords/>
  <dc:description/>
  <cp:lastModifiedBy>Ingrida Vigelė</cp:lastModifiedBy>
  <cp:revision>9</cp:revision>
  <cp:lastPrinted>2026-02-11T06:43:00Z</cp:lastPrinted>
  <dcterms:created xsi:type="dcterms:W3CDTF">2026-02-11T07:39:00Z</dcterms:created>
  <dcterms:modified xsi:type="dcterms:W3CDTF">2026-03-30T09:51:00Z</dcterms:modified>
</cp:coreProperties>
</file>