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9423" w14:textId="77777777" w:rsidR="00A9712A" w:rsidRPr="00B45791"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AD9D31D" w14:textId="77777777" w:rsidR="00A9712A"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7184D58D" w14:textId="77777777" w:rsidR="00A9712A" w:rsidRPr="007962D2" w:rsidRDefault="00A9712A" w:rsidP="00A9712A">
      <w:pPr>
        <w:tabs>
          <w:tab w:val="left" w:pos="8610"/>
        </w:tabs>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10017025" w14:textId="77777777" w:rsidR="00A9712A" w:rsidRPr="007962D2" w:rsidRDefault="00A9712A" w:rsidP="00A9712A">
      <w:pPr>
        <w:jc w:val="right"/>
        <w:rPr>
          <w:rFonts w:ascii="Times New Roman" w:hAnsi="Times New Roman" w:cs="Times New Roman"/>
        </w:rPr>
      </w:pPr>
    </w:p>
    <w:p w14:paraId="223800E7"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59876001"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397AE825" w14:textId="77777777" w:rsidR="00A9712A" w:rsidRPr="007962D2" w:rsidRDefault="00A9712A" w:rsidP="00A9712A">
      <w:pPr>
        <w:spacing w:after="0" w:line="240" w:lineRule="auto"/>
        <w:jc w:val="center"/>
        <w:rPr>
          <w:rFonts w:ascii="Times New Roman" w:eastAsia="Calibri" w:hAnsi="Times New Roman" w:cs="Times New Roman"/>
          <w:bCs/>
          <w:lang w:eastAsia="lt-LT"/>
        </w:rPr>
      </w:pPr>
    </w:p>
    <w:p w14:paraId="3B28AEDB"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C8D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0D317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3CF37244" w14:textId="77777777" w:rsidR="00A9712A" w:rsidRDefault="00A9712A" w:rsidP="00A9712A">
      <w:pPr>
        <w:spacing w:after="0" w:line="240" w:lineRule="auto"/>
        <w:jc w:val="center"/>
        <w:rPr>
          <w:rFonts w:ascii="Times New Roman" w:eastAsia="Calibri" w:hAnsi="Times New Roman" w:cs="Times New Roman"/>
          <w:bCs/>
          <w:lang w:eastAsia="lt-LT"/>
        </w:rPr>
      </w:pPr>
    </w:p>
    <w:p w14:paraId="6273693A" w14:textId="427310DD" w:rsidR="00A9712A" w:rsidRDefault="00034CD0" w:rsidP="00A9712A">
      <w:pPr>
        <w:spacing w:after="0" w:line="240" w:lineRule="auto"/>
        <w:jc w:val="center"/>
        <w:rPr>
          <w:rFonts w:ascii="Times New Roman" w:hAnsi="Times New Roman" w:cs="Times New Roman"/>
          <w:b/>
        </w:rPr>
      </w:pPr>
      <w:r>
        <w:rPr>
          <w:rFonts w:ascii="Times New Roman" w:hAnsi="Times New Roman" w:cs="Times New Roman"/>
          <w:b/>
        </w:rPr>
        <w:t>Vaizdo įranga</w:t>
      </w:r>
    </w:p>
    <w:p w14:paraId="0098BDB3" w14:textId="77777777" w:rsidR="00A9712A" w:rsidRDefault="00A9712A" w:rsidP="00A9712A">
      <w:pPr>
        <w:spacing w:after="0" w:line="240" w:lineRule="auto"/>
        <w:jc w:val="center"/>
        <w:rPr>
          <w:rFonts w:ascii="Times New Roman" w:eastAsia="Calibri" w:hAnsi="Times New Roman" w:cs="Times New Roman"/>
          <w:bCs/>
          <w:lang w:eastAsia="lt-LT"/>
        </w:rPr>
      </w:pPr>
    </w:p>
    <w:p w14:paraId="3FAB2B1A" w14:textId="7A90A83F" w:rsidR="00164C73" w:rsidRPr="00EA7055" w:rsidRDefault="00A9712A" w:rsidP="00164C73">
      <w:pPr>
        <w:tabs>
          <w:tab w:val="num" w:pos="1440"/>
        </w:tabs>
        <w:spacing w:after="0" w:line="276" w:lineRule="auto"/>
        <w:jc w:val="both"/>
        <w:textAlignment w:val="baseline"/>
        <w:rPr>
          <w:rFonts w:ascii="Times New Roman" w:eastAsia="Calibri" w:hAnsi="Times New Roman" w:cs="Times New Roman"/>
          <w:lang w:eastAsia="lt-LT"/>
        </w:rPr>
      </w:pPr>
      <w:r w:rsidRPr="000E6391">
        <w:rPr>
          <w:rFonts w:ascii="Times New Roman" w:eastAsia="Calibri" w:hAnsi="Times New Roman" w:cs="Times New Roman"/>
          <w:bCs/>
          <w:lang w:eastAsia="lt-LT"/>
        </w:rPr>
        <w:t>Aš, [tiekėjo pavadinimas], patvirtinu ir įsipareigoju, kad siūlom</w:t>
      </w:r>
      <w:r w:rsidR="00034CD0">
        <w:rPr>
          <w:rFonts w:ascii="Times New Roman" w:eastAsia="Calibri" w:hAnsi="Times New Roman" w:cs="Times New Roman"/>
          <w:bCs/>
          <w:lang w:eastAsia="lt-LT"/>
        </w:rPr>
        <w:t xml:space="preserve">a vaizdo įranga </w:t>
      </w:r>
      <w:r w:rsidRPr="000E6391">
        <w:rPr>
          <w:rFonts w:ascii="Times New Roman" w:eastAsia="Calibri" w:hAnsi="Times New Roman" w:cs="Times New Roman"/>
          <w:bCs/>
          <w:lang w:eastAsia="lt-LT"/>
        </w:rPr>
        <w:t xml:space="preserve">atitiks aplinkos apsaugos (ilgaamžiškumo ir </w:t>
      </w:r>
      <w:proofErr w:type="spellStart"/>
      <w:r w:rsidRPr="000E6391">
        <w:rPr>
          <w:rFonts w:ascii="Times New Roman" w:eastAsia="Calibri" w:hAnsi="Times New Roman" w:cs="Times New Roman"/>
          <w:bCs/>
          <w:lang w:eastAsia="lt-LT"/>
        </w:rPr>
        <w:t>pataisomumo</w:t>
      </w:r>
      <w:proofErr w:type="spellEnd"/>
      <w:r w:rsidRPr="000E6391">
        <w:rPr>
          <w:rFonts w:ascii="Times New Roman" w:eastAsia="Calibri" w:hAnsi="Times New Roman" w:cs="Times New Roman"/>
          <w:bCs/>
          <w:lang w:eastAsia="lt-LT"/>
        </w:rPr>
        <w:t>) reikalavimus bei užtikrinu, kad</w:t>
      </w:r>
      <w:r w:rsidR="00164C73">
        <w:rPr>
          <w:rFonts w:ascii="Times New Roman" w:eastAsia="Calibri" w:hAnsi="Times New Roman" w:cs="Times New Roman"/>
          <w:bCs/>
          <w:lang w:eastAsia="lt-LT"/>
        </w:rPr>
        <w:t xml:space="preserve"> vi</w:t>
      </w:r>
      <w:r w:rsidR="00164C73" w:rsidRPr="00EA7055">
        <w:rPr>
          <w:rFonts w:ascii="Times New Roman" w:eastAsia="Calibri" w:hAnsi="Times New Roman" w:cs="Times New Roman"/>
          <w:lang w:eastAsia="lt-LT"/>
        </w:rPr>
        <w:t>sa įranga suprojektuota taip, kad pagrindinės jos dalys (mechaniniai komponentai, elektronikos moduliai, jungtys, kabeliai, maitinimo blokai ir kt.) būtų keičiamos ir remontuojamos. Atsarginės dalys ir eksploataciniai komponentai bus prieinami ne trumpiau kaip 5 metus nuo įrangos tiekimo pabaigos. Įrangai taikoma ne trumpesnė kaip 24 mėnesių garantija. Konstrukciniai sprendimai užtikrina galimybę atlikti techninę priežiūrą ir remontą, nenaudojant nepagrįstai ribojančių ar neardomų sprendimų.  Kėlimo mechanizmai ir tvirtinimo elementai atitinka taikomus saugos standartus, užtikrina saugų eksploatavimą ir turi apsaugos sistemas nuo nekontroliuojamo nusileidimo ar apkrovos viršijimo. Scenos konstrukcijos, santvaros ir pakylos yra stabilios, pritaikytos daugkartiniam surinkimui ir išardymui neprarandant konstrukcinių savybių. Elektroniniai ir valdymo įrenginiai palaiko programinės įrangos atnaujinimus (jei taikoma), užtikrinančius ilgesnį naudojimo laikotarpį ir suderinamumą su kitomis sistemomis. Naudojami standartizuoti jungčių tipai ir protokolai (pvz., DMX, tinklo ryšiai), leidžiantys integruoti įrangą į įvairias sistemas ir išvengti ankstyvo jos keitimo. Konstrukcijose naudojamos patvarios, ilgaamžės medžiagos (plienas, aliuminio lydiniai, atsparūs plastikai ir kt.), tinkamos profesionaliam naudojimui. Paviršiai apsaugoti nuo korozijos, o judančios dalys suprojektuotos taip, kad būtų sumažintas nusidėvėjimas. Kabeliai, tvirtinimo elementai ir transportavimo sprendimai pritaikyti daugkartiniam naudojimui.</w:t>
      </w:r>
    </w:p>
    <w:p w14:paraId="7D0C1F10" w14:textId="77777777" w:rsidR="00AB79B9" w:rsidRPr="00AB79B9" w:rsidRDefault="00AB79B9" w:rsidP="00AB79B9">
      <w:pPr>
        <w:tabs>
          <w:tab w:val="num" w:pos="1440"/>
        </w:tabs>
        <w:spacing w:after="0" w:line="276" w:lineRule="auto"/>
        <w:textAlignment w:val="baseline"/>
        <w:rPr>
          <w:rFonts w:ascii="Times New Roman" w:eastAsia="Calibri" w:hAnsi="Times New Roman" w:cs="Times New Roman"/>
          <w:lang w:eastAsia="lt-LT"/>
        </w:rPr>
      </w:pPr>
    </w:p>
    <w:p w14:paraId="40E63291" w14:textId="77777777" w:rsidR="00A9712A" w:rsidRPr="000E6391" w:rsidRDefault="00A9712A" w:rsidP="00A9712A">
      <w:pPr>
        <w:spacing w:after="0"/>
        <w:rPr>
          <w:rFonts w:ascii="Times New Roman" w:eastAsia="Calibri" w:hAnsi="Times New Roman" w:cs="Times New Roman"/>
          <w:b/>
          <w:bCs/>
          <w:lang w:eastAsia="lt-LT"/>
        </w:rPr>
      </w:pPr>
      <w:r w:rsidRPr="000E6391">
        <w:rPr>
          <w:rFonts w:ascii="Times New Roman" w:hAnsi="Times New Roman" w:cs="Times New Roman"/>
          <w:b/>
          <w:bCs/>
          <w:color w:val="C00000"/>
        </w:rPr>
        <w:t>[Užpildyti]</w:t>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b/>
          <w:bCs/>
          <w:color w:val="C00000"/>
        </w:rPr>
        <w:t>[Pasirašyti]</w:t>
      </w:r>
    </w:p>
    <w:p w14:paraId="5A2EAB42" w14:textId="77777777" w:rsidR="00A9712A" w:rsidRPr="00B978FC" w:rsidRDefault="00A9712A" w:rsidP="00A9712A">
      <w:pPr>
        <w:spacing w:after="0"/>
        <w:rPr>
          <w:rFonts w:ascii="Times New Roman" w:eastAsia="Calibri" w:hAnsi="Times New Roman" w:cs="Times New Roman"/>
          <w:lang w:eastAsia="lt-LT"/>
        </w:rPr>
      </w:pPr>
      <w:r w:rsidRPr="000E6391">
        <w:rPr>
          <w:rFonts w:ascii="Times New Roman" w:eastAsia="Calibri" w:hAnsi="Times New Roman" w:cs="Times New Roman"/>
          <w:lang w:eastAsia="lt-LT"/>
        </w:rPr>
        <w:t>_________________________________________</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________________________</w:t>
      </w:r>
    </w:p>
    <w:p w14:paraId="6C97097B" w14:textId="6CEFE825" w:rsidR="001523D9" w:rsidRDefault="00A9712A" w:rsidP="00A9712A">
      <w:pPr>
        <w:spacing w:after="0"/>
      </w:pPr>
      <w:r w:rsidRPr="00B978FC">
        <w:rPr>
          <w:rFonts w:ascii="Times New Roman" w:eastAsia="Calibri" w:hAnsi="Times New Roman" w:cs="Times New Roman"/>
          <w:lang w:eastAsia="lt-LT"/>
        </w:rPr>
        <w:t xml:space="preserve">(Vardas, pavardė, pareigos) </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(parašas)</w:t>
      </w:r>
    </w:p>
    <w:sectPr w:rsidR="001523D9" w:rsidSect="002B2E97">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774A"/>
    <w:multiLevelType w:val="hybridMultilevel"/>
    <w:tmpl w:val="4DA6594C"/>
    <w:lvl w:ilvl="0" w:tplc="DDEC67D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150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D9"/>
    <w:rsid w:val="00034CD0"/>
    <w:rsid w:val="000D6810"/>
    <w:rsid w:val="001523D9"/>
    <w:rsid w:val="00164C73"/>
    <w:rsid w:val="002855CF"/>
    <w:rsid w:val="002B2E97"/>
    <w:rsid w:val="004A1C13"/>
    <w:rsid w:val="00A9712A"/>
    <w:rsid w:val="00AB79B9"/>
    <w:rsid w:val="00E44183"/>
    <w:rsid w:val="00EA2BAE"/>
    <w:rsid w:val="00F373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C725"/>
  <w15:chartTrackingRefBased/>
  <w15:docId w15:val="{30140B6C-06FF-4779-A121-267BD9D9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52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2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23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23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23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23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23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23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23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3D9"/>
    <w:rPr>
      <w:rFonts w:eastAsiaTheme="majorEastAsia" w:cstheme="majorBidi"/>
      <w:color w:val="272727" w:themeColor="text1" w:themeTint="D8"/>
    </w:rPr>
  </w:style>
  <w:style w:type="paragraph" w:styleId="Title">
    <w:name w:val="Title"/>
    <w:basedOn w:val="Normal"/>
    <w:next w:val="Normal"/>
    <w:link w:val="TitleChar"/>
    <w:uiPriority w:val="10"/>
    <w:qFormat/>
    <w:rsid w:val="001523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2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3D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23D9"/>
    <w:rPr>
      <w:i/>
      <w:iCs/>
      <w:color w:val="404040" w:themeColor="text1" w:themeTint="BF"/>
    </w:rPr>
  </w:style>
  <w:style w:type="paragraph" w:styleId="ListParagraph">
    <w:name w:val="List Paragraph"/>
    <w:basedOn w:val="Normal"/>
    <w:uiPriority w:val="34"/>
    <w:qFormat/>
    <w:rsid w:val="001523D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523D9"/>
    <w:rPr>
      <w:i/>
      <w:iCs/>
      <w:color w:val="0F4761" w:themeColor="accent1" w:themeShade="BF"/>
    </w:rPr>
  </w:style>
  <w:style w:type="paragraph" w:styleId="IntenseQuote">
    <w:name w:val="Intense Quote"/>
    <w:basedOn w:val="Normal"/>
    <w:next w:val="Normal"/>
    <w:link w:val="IntenseQuoteChar"/>
    <w:uiPriority w:val="30"/>
    <w:qFormat/>
    <w:rsid w:val="001523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23D9"/>
    <w:rPr>
      <w:i/>
      <w:iCs/>
      <w:color w:val="0F4761" w:themeColor="accent1" w:themeShade="BF"/>
    </w:rPr>
  </w:style>
  <w:style w:type="character" w:styleId="IntenseReference">
    <w:name w:val="Intense Reference"/>
    <w:basedOn w:val="DefaultParagraphFont"/>
    <w:uiPriority w:val="32"/>
    <w:qFormat/>
    <w:rsid w:val="001523D9"/>
    <w:rPr>
      <w:b/>
      <w:bCs/>
      <w:smallCaps/>
      <w:color w:val="0F4761" w:themeColor="accent1" w:themeShade="BF"/>
      <w:spacing w:val="5"/>
    </w:rPr>
  </w:style>
  <w:style w:type="paragraph" w:customStyle="1" w:styleId="Default">
    <w:name w:val="Default"/>
    <w:rsid w:val="00164C7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468">
      <w:bodyDiv w:val="1"/>
      <w:marLeft w:val="0"/>
      <w:marRight w:val="0"/>
      <w:marTop w:val="0"/>
      <w:marBottom w:val="0"/>
      <w:divBdr>
        <w:top w:val="none" w:sz="0" w:space="0" w:color="auto"/>
        <w:left w:val="none" w:sz="0" w:space="0" w:color="auto"/>
        <w:bottom w:val="none" w:sz="0" w:space="0" w:color="auto"/>
        <w:right w:val="none" w:sz="0" w:space="0" w:color="auto"/>
      </w:divBdr>
    </w:div>
    <w:div w:id="345375309">
      <w:bodyDiv w:val="1"/>
      <w:marLeft w:val="0"/>
      <w:marRight w:val="0"/>
      <w:marTop w:val="0"/>
      <w:marBottom w:val="0"/>
      <w:divBdr>
        <w:top w:val="none" w:sz="0" w:space="0" w:color="auto"/>
        <w:left w:val="none" w:sz="0" w:space="0" w:color="auto"/>
        <w:bottom w:val="none" w:sz="0" w:space="0" w:color="auto"/>
        <w:right w:val="none" w:sz="0" w:space="0" w:color="auto"/>
      </w:divBdr>
    </w:div>
    <w:div w:id="485777882">
      <w:bodyDiv w:val="1"/>
      <w:marLeft w:val="0"/>
      <w:marRight w:val="0"/>
      <w:marTop w:val="0"/>
      <w:marBottom w:val="0"/>
      <w:divBdr>
        <w:top w:val="none" w:sz="0" w:space="0" w:color="auto"/>
        <w:left w:val="none" w:sz="0" w:space="0" w:color="auto"/>
        <w:bottom w:val="none" w:sz="0" w:space="0" w:color="auto"/>
        <w:right w:val="none" w:sz="0" w:space="0" w:color="auto"/>
      </w:divBdr>
    </w:div>
    <w:div w:id="8605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1484</Words>
  <Characters>847</Characters>
  <Application>Microsoft Office Word</Application>
  <DocSecurity>0</DocSecurity>
  <Lines>7</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8</cp:revision>
  <dcterms:created xsi:type="dcterms:W3CDTF">2026-02-25T13:44:00Z</dcterms:created>
  <dcterms:modified xsi:type="dcterms:W3CDTF">2026-03-19T16:24:00Z</dcterms:modified>
</cp:coreProperties>
</file>