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sz w:val="24"/>
          <w:szCs w:val="24"/>
        </w:rPr>
        <w:id w:val="-808551268"/>
        <w:docPartObj>
          <w:docPartGallery w:val="Cover Pages"/>
          <w:docPartUnique/>
        </w:docPartObj>
      </w:sdtPr>
      <w:sdtEndPr/>
      <w:sdtContent>
        <w:p w14:paraId="3C015D9A"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noProof/>
              <w:sz w:val="24"/>
              <w:szCs w:val="24"/>
            </w:rPr>
            <w:drawing>
              <wp:inline distT="0" distB="0" distL="0" distR="0" wp14:anchorId="24F066C7" wp14:editId="35A39EB6">
                <wp:extent cx="619125" cy="619125"/>
                <wp:effectExtent l="0" t="0" r="9525" b="9525"/>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B70BF8E" w14:textId="4D9A73D9"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b/>
              <w:sz w:val="24"/>
              <w:szCs w:val="24"/>
            </w:rPr>
            <w:t>UŽDAROJI AKCINĖ BENDROVĖ „UTENOS VANDENYS“</w:t>
          </w:r>
          <w:r w:rsidRPr="00266FF6">
            <w:rPr>
              <w:rFonts w:ascii="Times New Roman" w:eastAsia="Times New Roman" w:hAnsi="Times New Roman" w:cs="Times New Roman"/>
              <w:b/>
              <w:sz w:val="24"/>
              <w:szCs w:val="24"/>
            </w:rPr>
            <w:br/>
          </w:r>
          <w:r w:rsidRPr="00266FF6">
            <w:rPr>
              <w:rFonts w:ascii="Times New Roman" w:eastAsia="Times New Roman" w:hAnsi="Times New Roman" w:cs="Times New Roman"/>
              <w:sz w:val="24"/>
              <w:szCs w:val="24"/>
            </w:rPr>
            <w:t xml:space="preserve">Vandenų g. 1, </w:t>
          </w:r>
          <w:proofErr w:type="spellStart"/>
          <w:r w:rsidRPr="00266FF6">
            <w:rPr>
              <w:rFonts w:ascii="Times New Roman" w:eastAsia="Times New Roman" w:hAnsi="Times New Roman" w:cs="Times New Roman"/>
              <w:sz w:val="24"/>
              <w:szCs w:val="24"/>
            </w:rPr>
            <w:t>N</w:t>
          </w:r>
          <w:r w:rsidR="00266FF6">
            <w:rPr>
              <w:rFonts w:ascii="Times New Roman" w:eastAsia="Times New Roman" w:hAnsi="Times New Roman" w:cs="Times New Roman"/>
              <w:sz w:val="24"/>
              <w:szCs w:val="24"/>
            </w:rPr>
            <w:t>au</w:t>
          </w:r>
          <w:r w:rsidRPr="00266FF6">
            <w:rPr>
              <w:rFonts w:ascii="Times New Roman" w:eastAsia="Times New Roman" w:hAnsi="Times New Roman" w:cs="Times New Roman"/>
              <w:sz w:val="24"/>
              <w:szCs w:val="24"/>
            </w:rPr>
            <w:t>jasodžio</w:t>
          </w:r>
          <w:proofErr w:type="spellEnd"/>
          <w:r w:rsidRPr="00266FF6">
            <w:rPr>
              <w:rFonts w:ascii="Times New Roman" w:eastAsia="Times New Roman" w:hAnsi="Times New Roman" w:cs="Times New Roman"/>
              <w:sz w:val="24"/>
              <w:szCs w:val="24"/>
            </w:rPr>
            <w:t xml:space="preserve"> k., LT-28113 Utenos r.,</w:t>
          </w:r>
        </w:p>
        <w:p w14:paraId="4F715F8F"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 xml:space="preserve">tel. (8 389) 65 110, faks. (8 389) 65 104,  el. p. </w:t>
          </w:r>
          <w:hyperlink r:id="rId13" w:history="1">
            <w:r w:rsidRPr="00266FF6">
              <w:rPr>
                <w:rFonts w:ascii="Times New Roman" w:eastAsia="Times New Roman" w:hAnsi="Times New Roman" w:cs="Times New Roman"/>
                <w:color w:val="0000FF"/>
                <w:sz w:val="24"/>
                <w:szCs w:val="24"/>
                <w:u w:val="single"/>
              </w:rPr>
              <w:t>info@utenosvandenys.lt</w:t>
            </w:r>
          </w:hyperlink>
          <w:r w:rsidRPr="00266FF6">
            <w:rPr>
              <w:rFonts w:ascii="Times New Roman" w:eastAsia="Times New Roman" w:hAnsi="Times New Roman" w:cs="Times New Roman"/>
              <w:sz w:val="24"/>
              <w:szCs w:val="24"/>
            </w:rPr>
            <w:t xml:space="preserve">, </w:t>
          </w:r>
          <w:hyperlink r:id="rId14" w:history="1">
            <w:r w:rsidRPr="00266FF6">
              <w:rPr>
                <w:rFonts w:ascii="Times New Roman" w:eastAsia="Times New Roman" w:hAnsi="Times New Roman" w:cs="Times New Roman"/>
                <w:color w:val="0000FF"/>
                <w:sz w:val="24"/>
                <w:szCs w:val="24"/>
                <w:u w:val="single"/>
              </w:rPr>
              <w:t>www.utenosvandenys.lt</w:t>
            </w:r>
          </w:hyperlink>
          <w:r w:rsidRPr="00266FF6">
            <w:rPr>
              <w:rFonts w:ascii="Times New Roman" w:eastAsia="Times New Roman" w:hAnsi="Times New Roman" w:cs="Times New Roman"/>
              <w:sz w:val="24"/>
              <w:szCs w:val="24"/>
            </w:rPr>
            <w:t>,</w:t>
          </w:r>
        </w:p>
        <w:p w14:paraId="4B6BDAE6" w14:textId="77777777" w:rsidR="00F15F27" w:rsidRPr="00266FF6" w:rsidRDefault="00F15F27" w:rsidP="00F15F27">
          <w:pPr>
            <w:spacing w:after="0" w:line="240" w:lineRule="auto"/>
            <w:jc w:val="center"/>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Duomenys kaupiami ir saugomi Juridinių asmenų registre, kodas 183633981, PVM mokėtojo kodas LT836339811</w:t>
          </w:r>
        </w:p>
        <w:p w14:paraId="03B97D41" w14:textId="77777777" w:rsidR="00F15F27" w:rsidRPr="00266FF6" w:rsidRDefault="00F15F27" w:rsidP="00F15F27">
          <w:pPr>
            <w:tabs>
              <w:tab w:val="center" w:pos="4513"/>
              <w:tab w:val="right" w:pos="9026"/>
            </w:tabs>
            <w:jc w:val="center"/>
            <w:rPr>
              <w:rFonts w:ascii="Times New Roman" w:eastAsia="Calibri" w:hAnsi="Times New Roman" w:cs="Times New Roman"/>
              <w:color w:val="00B050"/>
              <w:sz w:val="24"/>
              <w:szCs w:val="24"/>
            </w:rPr>
          </w:pPr>
        </w:p>
        <w:p w14:paraId="7E06D5F7" w14:textId="77777777" w:rsidR="00F15F27" w:rsidRPr="00266FF6" w:rsidRDefault="00F15F27" w:rsidP="00F15F27">
          <w:pPr>
            <w:tabs>
              <w:tab w:val="left" w:pos="870"/>
            </w:tabs>
            <w:spacing w:after="120" w:line="20" w:lineRule="atLeast"/>
            <w:contextualSpacing/>
            <w:rPr>
              <w:rFonts w:ascii="Times New Roman" w:eastAsia="Calibri" w:hAnsi="Times New Roman" w:cs="Times New Roman"/>
              <w:color w:val="00B050"/>
              <w:sz w:val="24"/>
              <w:szCs w:val="24"/>
            </w:rPr>
          </w:pPr>
          <w:r w:rsidRPr="00266FF6">
            <w:rPr>
              <w:rFonts w:ascii="Times New Roman" w:eastAsia="Calibri" w:hAnsi="Times New Roman" w:cs="Times New Roman"/>
              <w:color w:val="00B050"/>
              <w:sz w:val="24"/>
              <w:szCs w:val="24"/>
            </w:rPr>
            <w:tab/>
          </w:r>
        </w:p>
        <w:p w14:paraId="674B5D23"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51410405" w14:textId="77777777" w:rsidR="00F15F27" w:rsidRPr="00266FF6" w:rsidRDefault="00F15F27" w:rsidP="00F15F27">
          <w:pPr>
            <w:spacing w:after="120" w:line="20" w:lineRule="atLeast"/>
            <w:ind w:left="5245"/>
            <w:contextualSpacing/>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PATVIRTINTA </w:t>
          </w:r>
        </w:p>
        <w:p w14:paraId="46441AC5" w14:textId="4B12520E" w:rsidR="00F15F27" w:rsidRPr="00266FF6" w:rsidRDefault="00F15F27" w:rsidP="00F15F27">
          <w:pPr>
            <w:spacing w:after="120" w:line="20" w:lineRule="atLeast"/>
            <w:ind w:left="5245"/>
            <w:contextualSpacing/>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Perkančiojo subjekto Viešųjų pirkimų komisijos </w:t>
          </w:r>
          <w:r w:rsidR="00B61CB6">
            <w:rPr>
              <w:rFonts w:ascii="Times New Roman" w:eastAsia="Calibri" w:hAnsi="Times New Roman" w:cs="Times New Roman"/>
              <w:sz w:val="24"/>
              <w:szCs w:val="24"/>
            </w:rPr>
            <w:t>2026-03-26</w:t>
          </w:r>
          <w:r w:rsidR="00E82AFE" w:rsidRPr="00FB0C28">
            <w:rPr>
              <w:rFonts w:ascii="Times New Roman" w:eastAsia="Calibri" w:hAnsi="Times New Roman" w:cs="Times New Roman"/>
              <w:sz w:val="24"/>
              <w:szCs w:val="24"/>
            </w:rPr>
            <w:t xml:space="preserve"> </w:t>
          </w:r>
          <w:r w:rsidRPr="00FB0C28">
            <w:rPr>
              <w:rFonts w:ascii="Times New Roman" w:eastAsia="Calibri" w:hAnsi="Times New Roman" w:cs="Times New Roman"/>
              <w:sz w:val="24"/>
              <w:szCs w:val="24"/>
            </w:rPr>
            <w:t xml:space="preserve"> protokolu Nr. </w:t>
          </w:r>
          <w:r w:rsidR="00383C8D" w:rsidRPr="00FB0C28">
            <w:rPr>
              <w:rFonts w:ascii="Times New Roman" w:eastAsia="Calibri" w:hAnsi="Times New Roman" w:cs="Times New Roman"/>
              <w:sz w:val="24"/>
              <w:szCs w:val="24"/>
            </w:rPr>
            <w:t>1</w:t>
          </w:r>
        </w:p>
        <w:p w14:paraId="42CF935E"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3055466E" w14:textId="77777777" w:rsidR="00F15F27" w:rsidRPr="00266FF6" w:rsidRDefault="00F15F27" w:rsidP="00F15F27">
          <w:pPr>
            <w:spacing w:after="120" w:line="20" w:lineRule="atLeast"/>
            <w:contextualSpacing/>
            <w:jc w:val="center"/>
            <w:rPr>
              <w:rFonts w:ascii="Times New Roman" w:eastAsia="Calibri" w:hAnsi="Times New Roman" w:cs="Times New Roman"/>
              <w:sz w:val="24"/>
              <w:szCs w:val="24"/>
            </w:rPr>
          </w:pPr>
        </w:p>
        <w:p w14:paraId="32A7D415" w14:textId="77777777" w:rsidR="00867849" w:rsidRPr="00266FF6" w:rsidRDefault="00867849" w:rsidP="00867849">
          <w:pPr>
            <w:spacing w:after="0" w:line="240" w:lineRule="auto"/>
            <w:contextualSpacing/>
            <w:jc w:val="center"/>
            <w:rPr>
              <w:rFonts w:ascii="Times New Roman" w:eastAsia="Calibri" w:hAnsi="Times New Roman" w:cs="Times New Roman"/>
              <w:b/>
              <w:bCs/>
              <w:sz w:val="24"/>
              <w:szCs w:val="24"/>
            </w:rPr>
          </w:pPr>
        </w:p>
        <w:p w14:paraId="6FFD9F16" w14:textId="77777777" w:rsidR="009C74C6" w:rsidRPr="00266FF6" w:rsidRDefault="00F15F27" w:rsidP="00867849">
          <w:pPr>
            <w:spacing w:after="0" w:line="240" w:lineRule="auto"/>
            <w:contextualSpacing/>
            <w:jc w:val="center"/>
            <w:rPr>
              <w:rFonts w:ascii="Times New Roman" w:eastAsia="Calibri" w:hAnsi="Times New Roman" w:cs="Times New Roman"/>
              <w:b/>
              <w:bCs/>
              <w:sz w:val="24"/>
              <w:szCs w:val="24"/>
            </w:rPr>
          </w:pPr>
          <w:r w:rsidRPr="00266FF6">
            <w:rPr>
              <w:rFonts w:ascii="Times New Roman" w:eastAsia="Calibri" w:hAnsi="Times New Roman" w:cs="Times New Roman"/>
              <w:b/>
              <w:bCs/>
              <w:sz w:val="24"/>
              <w:szCs w:val="24"/>
            </w:rPr>
            <w:t xml:space="preserve">SUPAPRASTINTO VIEŠOJO PIRKIMO </w:t>
          </w:r>
        </w:p>
        <w:p w14:paraId="1A6BBFCD" w14:textId="4EF4F092" w:rsidR="00867849" w:rsidRPr="00266FF6" w:rsidRDefault="00F15F27" w:rsidP="00867849">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rPr>
          </w:pPr>
          <w:r w:rsidRPr="00266FF6">
            <w:rPr>
              <w:rFonts w:ascii="Times New Roman" w:eastAsia="Calibri" w:hAnsi="Times New Roman" w:cs="Times New Roman"/>
              <w:b/>
              <w:bCs/>
              <w:sz w:val="24"/>
              <w:szCs w:val="24"/>
            </w:rPr>
            <w:t>„</w:t>
          </w:r>
          <w:r w:rsidR="00B61CB6">
            <w:rPr>
              <w:rFonts w:ascii="Times New Roman" w:eastAsia="Times New Roman" w:hAnsi="Times New Roman" w:cs="Times New Roman"/>
              <w:b/>
              <w:bCs/>
              <w:color w:val="000000"/>
              <w:sz w:val="24"/>
              <w:szCs w:val="24"/>
              <w:bdr w:val="nil"/>
            </w:rPr>
            <w:t>SKLENDĖS</w:t>
          </w:r>
          <w:r w:rsidR="00867849" w:rsidRPr="00266FF6">
            <w:rPr>
              <w:rFonts w:ascii="Times New Roman" w:eastAsia="Times New Roman" w:hAnsi="Times New Roman" w:cs="Times New Roman"/>
              <w:b/>
              <w:bCs/>
              <w:color w:val="000000"/>
              <w:sz w:val="24"/>
              <w:szCs w:val="24"/>
              <w:bdr w:val="nil"/>
            </w:rPr>
            <w:t xml:space="preserve">“ </w:t>
          </w:r>
        </w:p>
        <w:p w14:paraId="6F0838AE" w14:textId="65330BE7" w:rsidR="00F15F27" w:rsidRPr="00266FF6" w:rsidRDefault="00F15F27" w:rsidP="00867849">
          <w:pPr>
            <w:keepNext/>
            <w:pBdr>
              <w:top w:val="nil"/>
              <w:left w:val="nil"/>
              <w:bottom w:val="nil"/>
              <w:right w:val="nil"/>
              <w:between w:val="nil"/>
              <w:bar w:val="nil"/>
            </w:pBdr>
            <w:spacing w:after="0" w:line="240" w:lineRule="auto"/>
            <w:jc w:val="center"/>
            <w:rPr>
              <w:rFonts w:ascii="Times New Roman" w:eastAsia="Times New Roman" w:hAnsi="Times New Roman" w:cs="Times New Roman"/>
              <w:b/>
              <w:bCs/>
              <w:color w:val="000000"/>
              <w:sz w:val="24"/>
              <w:szCs w:val="24"/>
              <w:bdr w:val="nil"/>
            </w:rPr>
          </w:pPr>
          <w:r w:rsidRPr="00266FF6">
            <w:rPr>
              <w:rFonts w:ascii="Times New Roman" w:eastAsia="Calibri" w:hAnsi="Times New Roman" w:cs="Times New Roman"/>
              <w:b/>
              <w:bCs/>
              <w:sz w:val="24"/>
              <w:szCs w:val="24"/>
            </w:rPr>
            <w:t xml:space="preserve">ATVIRO KONKURSO </w:t>
          </w:r>
          <w:r w:rsidR="00266FF6" w:rsidRPr="00266FF6">
            <w:rPr>
              <w:rFonts w:ascii="Times New Roman" w:eastAsia="Calibri" w:hAnsi="Times New Roman" w:cs="Times New Roman"/>
              <w:b/>
              <w:bCs/>
              <w:sz w:val="24"/>
              <w:szCs w:val="24"/>
            </w:rPr>
            <w:t xml:space="preserve">BŪDU </w:t>
          </w:r>
          <w:r w:rsidRPr="00266FF6">
            <w:rPr>
              <w:rFonts w:ascii="Times New Roman" w:eastAsia="Calibri" w:hAnsi="Times New Roman" w:cs="Times New Roman"/>
              <w:b/>
              <w:bCs/>
              <w:sz w:val="24"/>
              <w:szCs w:val="24"/>
            </w:rPr>
            <w:t>SPECIALIOSIOS SĄLYGOS</w:t>
          </w:r>
        </w:p>
        <w:p w14:paraId="297359BB" w14:textId="698A8237" w:rsidR="00F15F27" w:rsidRPr="00266FF6" w:rsidRDefault="00383C8D" w:rsidP="00383C8D">
          <w:pPr>
            <w:spacing w:after="0" w:line="240" w:lineRule="auto"/>
            <w:contextualSpacing/>
            <w:jc w:val="center"/>
            <w:rPr>
              <w:rFonts w:ascii="Times New Roman" w:eastAsia="Calibri" w:hAnsi="Times New Roman" w:cs="Times New Roman"/>
              <w:sz w:val="24"/>
              <w:szCs w:val="24"/>
            </w:rPr>
          </w:pPr>
          <w:r w:rsidRPr="00266FF6">
            <w:rPr>
              <w:rFonts w:ascii="Times New Roman" w:eastAsia="Calibri" w:hAnsi="Times New Roman" w:cs="Times New Roman"/>
              <w:sz w:val="24"/>
              <w:szCs w:val="24"/>
            </w:rPr>
            <w:t>Versija Nr. 1</w:t>
          </w:r>
        </w:p>
        <w:p w14:paraId="494631C6" w14:textId="6224CC8D" w:rsidR="00F15F27" w:rsidRPr="00266FF6" w:rsidRDefault="00F15F27" w:rsidP="00383C8D">
          <w:pPr>
            <w:spacing w:after="120" w:line="20" w:lineRule="atLeast"/>
            <w:contextualSpacing/>
            <w:jc w:val="center"/>
            <w:rPr>
              <w:rFonts w:ascii="Times New Roman" w:eastAsia="Calibri" w:hAnsi="Times New Roman" w:cs="Times New Roman"/>
              <w:sz w:val="24"/>
              <w:szCs w:val="24"/>
            </w:rPr>
          </w:pPr>
          <w:r w:rsidRPr="00266FF6">
            <w:rPr>
              <w:rFonts w:ascii="Times New Roman" w:eastAsia="Calibri" w:hAnsi="Times New Roman" w:cs="Times New Roman"/>
              <w:sz w:val="24"/>
              <w:szCs w:val="24"/>
            </w:rPr>
            <w:br w:type="page"/>
          </w:r>
        </w:p>
        <w:p w14:paraId="4F11225B" w14:textId="0FD78883" w:rsidR="00FF2466" w:rsidRPr="00266FF6" w:rsidRDefault="00FF2466" w:rsidP="00F15F27">
          <w:pPr>
            <w:spacing w:after="120" w:line="20" w:lineRule="atLeast"/>
            <w:contextualSpacing/>
            <w:rPr>
              <w:rFonts w:ascii="Times New Roman" w:hAnsi="Times New Roman" w:cs="Times New Roman"/>
              <w:sz w:val="24"/>
              <w:szCs w:val="24"/>
            </w:rPr>
          </w:pPr>
        </w:p>
        <w:p w14:paraId="517C01D9" w14:textId="1D7B0C1F" w:rsidR="001C24BC" w:rsidRPr="00266FF6" w:rsidRDefault="001C24BC" w:rsidP="004E4612">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66FF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266FF6">
                <w:rPr>
                  <w:rFonts w:ascii="Times New Roman" w:hAnsi="Times New Roman" w:cs="Times New Roman"/>
                  <w:sz w:val="24"/>
                  <w:szCs w:val="24"/>
                </w:rPr>
                <w:t>TURINYS</w:t>
              </w:r>
            </w:p>
            <w:p w14:paraId="08D65B87" w14:textId="6E3852C5" w:rsidR="004E32D0" w:rsidRPr="00266FF6" w:rsidRDefault="001C24BC">
              <w:pPr>
                <w:pStyle w:val="Turinys1"/>
                <w:rPr>
                  <w:rFonts w:ascii="Times New Roman" w:hAnsi="Times New Roman" w:cs="Times New Roman"/>
                  <w:noProof/>
                  <w:sz w:val="24"/>
                  <w:szCs w:val="24"/>
                </w:rPr>
              </w:pPr>
              <w:r w:rsidRPr="00266FF6">
                <w:rPr>
                  <w:rFonts w:ascii="Times New Roman" w:hAnsi="Times New Roman" w:cs="Times New Roman"/>
                  <w:color w:val="2B579A"/>
                  <w:sz w:val="24"/>
                  <w:szCs w:val="24"/>
                  <w:shd w:val="clear" w:color="auto" w:fill="E6E6E6"/>
                </w:rPr>
                <w:fldChar w:fldCharType="begin"/>
              </w:r>
              <w:r w:rsidRPr="00266FF6">
                <w:rPr>
                  <w:rFonts w:ascii="Times New Roman" w:hAnsi="Times New Roman" w:cs="Times New Roman"/>
                  <w:sz w:val="24"/>
                  <w:szCs w:val="24"/>
                </w:rPr>
                <w:instrText xml:space="preserve"> TOC \o "1-3" \h \z \u </w:instrText>
              </w:r>
              <w:r w:rsidRPr="00266FF6">
                <w:rPr>
                  <w:rFonts w:ascii="Times New Roman" w:hAnsi="Times New Roman" w:cs="Times New Roman"/>
                  <w:color w:val="2B579A"/>
                  <w:sz w:val="24"/>
                  <w:szCs w:val="24"/>
                  <w:shd w:val="clear" w:color="auto" w:fill="E6E6E6"/>
                </w:rPr>
                <w:fldChar w:fldCharType="separate"/>
              </w:r>
              <w:hyperlink w:anchor="_Toc219102014" w:history="1">
                <w:r w:rsidR="004E32D0" w:rsidRPr="00266FF6">
                  <w:rPr>
                    <w:rStyle w:val="Hipersaitas"/>
                    <w:rFonts w:ascii="Times New Roman" w:eastAsia="Calibri Light" w:hAnsi="Times New Roman" w:cs="Times New Roman"/>
                    <w:b/>
                    <w:bCs/>
                    <w:noProof/>
                    <w:sz w:val="24"/>
                    <w:szCs w:val="24"/>
                  </w:rPr>
                  <w:t>1.</w:t>
                </w:r>
                <w:r w:rsidR="004E32D0" w:rsidRPr="00266FF6">
                  <w:rPr>
                    <w:rFonts w:ascii="Times New Roman" w:hAnsi="Times New Roman" w:cs="Times New Roman"/>
                    <w:noProof/>
                    <w:sz w:val="24"/>
                    <w:szCs w:val="24"/>
                  </w:rPr>
                  <w:tab/>
                </w:r>
                <w:r w:rsidR="004E32D0" w:rsidRPr="00266FF6">
                  <w:rPr>
                    <w:rStyle w:val="Hipersaitas"/>
                    <w:rFonts w:ascii="Times New Roman" w:eastAsia="Calibri Light" w:hAnsi="Times New Roman" w:cs="Times New Roman"/>
                    <w:b/>
                    <w:noProof/>
                    <w:sz w:val="24"/>
                    <w:szCs w:val="24"/>
                  </w:rPr>
                  <w:t>BENDRA INFORMACIJA</w:t>
                </w:r>
              </w:hyperlink>
            </w:p>
            <w:p w14:paraId="22820EAE" w14:textId="01CC31CD" w:rsidR="004E32D0" w:rsidRPr="00266FF6" w:rsidRDefault="00912CCA">
              <w:pPr>
                <w:pStyle w:val="Turinys1"/>
                <w:rPr>
                  <w:rFonts w:ascii="Times New Roman" w:hAnsi="Times New Roman" w:cs="Times New Roman"/>
                  <w:noProof/>
                  <w:sz w:val="24"/>
                  <w:szCs w:val="24"/>
                </w:rPr>
              </w:pPr>
              <w:hyperlink w:anchor="_Toc219102015" w:history="1">
                <w:r w:rsidR="004E32D0" w:rsidRPr="00266FF6">
                  <w:rPr>
                    <w:rStyle w:val="Hipersaitas"/>
                    <w:rFonts w:ascii="Times New Roman" w:eastAsia="Calibri Light" w:hAnsi="Times New Roman" w:cs="Times New Roman"/>
                    <w:b/>
                    <w:noProof/>
                    <w:sz w:val="24"/>
                    <w:szCs w:val="24"/>
                  </w:rPr>
                  <w:t>2. PIRKIMO OBJEKTAS</w:t>
                </w:r>
              </w:hyperlink>
            </w:p>
            <w:p w14:paraId="4A478443" w14:textId="119F3E0C" w:rsidR="004E32D0" w:rsidRPr="00266FF6" w:rsidRDefault="00912CCA">
              <w:pPr>
                <w:pStyle w:val="Turinys1"/>
                <w:rPr>
                  <w:rFonts w:ascii="Times New Roman" w:hAnsi="Times New Roman" w:cs="Times New Roman"/>
                  <w:noProof/>
                  <w:sz w:val="24"/>
                  <w:szCs w:val="24"/>
                </w:rPr>
              </w:pPr>
              <w:hyperlink w:anchor="_Toc219102017" w:history="1">
                <w:r w:rsidR="004E32D0" w:rsidRPr="00266FF6">
                  <w:rPr>
                    <w:rStyle w:val="Hipersaitas"/>
                    <w:rFonts w:ascii="Times New Roman" w:hAnsi="Times New Roman" w:cs="Times New Roman"/>
                    <w:b/>
                    <w:bCs/>
                    <w:noProof/>
                    <w:sz w:val="24"/>
                    <w:szCs w:val="24"/>
                  </w:rPr>
                  <w:t>3. SUSITIKIMAI SU TIEKĖJAIS IR OBJEKTO APŽIŪRA</w:t>
                </w:r>
              </w:hyperlink>
            </w:p>
            <w:p w14:paraId="34A9D5C8" w14:textId="251C0B29" w:rsidR="004E32D0" w:rsidRPr="00266FF6" w:rsidRDefault="00912CCA">
              <w:pPr>
                <w:pStyle w:val="Turinys1"/>
                <w:rPr>
                  <w:rFonts w:ascii="Times New Roman" w:hAnsi="Times New Roman" w:cs="Times New Roman"/>
                  <w:noProof/>
                  <w:sz w:val="24"/>
                  <w:szCs w:val="24"/>
                </w:rPr>
              </w:pPr>
              <w:hyperlink w:anchor="_Toc219102018" w:history="1">
                <w:r w:rsidR="004E32D0" w:rsidRPr="00266FF6">
                  <w:rPr>
                    <w:rStyle w:val="Hipersaitas"/>
                    <w:rFonts w:ascii="Times New Roman" w:hAnsi="Times New Roman" w:cs="Times New Roman"/>
                    <w:b/>
                    <w:bCs/>
                    <w:noProof/>
                    <w:sz w:val="24"/>
                    <w:szCs w:val="24"/>
                  </w:rPr>
                  <w:t>4. TIEKĖJŲ PAŠALINIMO PAGRINDAI IR KVALIFIKACIJOS REIKALAVIMAI</w:t>
                </w:r>
              </w:hyperlink>
            </w:p>
            <w:p w14:paraId="727B3285" w14:textId="3FE4E23C" w:rsidR="004E32D0" w:rsidRPr="00266FF6" w:rsidRDefault="00912CCA">
              <w:pPr>
                <w:pStyle w:val="Turinys1"/>
                <w:rPr>
                  <w:rFonts w:ascii="Times New Roman" w:hAnsi="Times New Roman" w:cs="Times New Roman"/>
                  <w:noProof/>
                  <w:sz w:val="24"/>
                  <w:szCs w:val="24"/>
                </w:rPr>
              </w:pPr>
              <w:hyperlink w:anchor="_Toc219102019" w:history="1">
                <w:r w:rsidR="004E32D0" w:rsidRPr="00266FF6">
                  <w:rPr>
                    <w:rStyle w:val="Hipersaitas"/>
                    <w:rFonts w:ascii="Times New Roman" w:hAnsi="Times New Roman" w:cs="Times New Roman"/>
                    <w:b/>
                    <w:bCs/>
                    <w:noProof/>
                    <w:sz w:val="24"/>
                    <w:szCs w:val="24"/>
                  </w:rPr>
                  <w:t>5. REIKALAVIMAI, SUSIJĘ SU NACIONALINIU SAUGUMU</w:t>
                </w:r>
              </w:hyperlink>
            </w:p>
            <w:p w14:paraId="7B4E027D" w14:textId="4AC7F66E" w:rsidR="004E32D0" w:rsidRPr="00266FF6" w:rsidRDefault="00912CCA">
              <w:pPr>
                <w:pStyle w:val="Turinys1"/>
                <w:rPr>
                  <w:rFonts w:ascii="Times New Roman" w:hAnsi="Times New Roman" w:cs="Times New Roman"/>
                  <w:noProof/>
                  <w:sz w:val="24"/>
                  <w:szCs w:val="24"/>
                </w:rPr>
              </w:pPr>
              <w:hyperlink w:anchor="_Toc219102020" w:history="1">
                <w:r w:rsidR="004E32D0" w:rsidRPr="00266FF6">
                  <w:rPr>
                    <w:rStyle w:val="Hipersaitas"/>
                    <w:rFonts w:ascii="Times New Roman" w:hAnsi="Times New Roman" w:cs="Times New Roman"/>
                    <w:b/>
                    <w:bCs/>
                    <w:noProof/>
                    <w:sz w:val="24"/>
                    <w:szCs w:val="24"/>
                  </w:rPr>
                  <w:t>6. SPECIALIEJI REIKALAVIMAI PASIŪLYMŲ RENGIMUI IR PATEIKIMUI</w:t>
                </w:r>
              </w:hyperlink>
            </w:p>
            <w:p w14:paraId="7AC25E15" w14:textId="7445C39B" w:rsidR="004E32D0" w:rsidRPr="00266FF6" w:rsidRDefault="00912CCA">
              <w:pPr>
                <w:pStyle w:val="Turinys1"/>
                <w:rPr>
                  <w:rFonts w:ascii="Times New Roman" w:hAnsi="Times New Roman" w:cs="Times New Roman"/>
                  <w:noProof/>
                  <w:sz w:val="24"/>
                  <w:szCs w:val="24"/>
                </w:rPr>
              </w:pPr>
              <w:hyperlink w:anchor="_Toc219102021" w:history="1">
                <w:r w:rsidR="004E32D0" w:rsidRPr="00266FF6">
                  <w:rPr>
                    <w:rStyle w:val="Hipersaitas"/>
                    <w:rFonts w:ascii="Times New Roman" w:eastAsia="Arial" w:hAnsi="Times New Roman" w:cs="Times New Roman"/>
                    <w:b/>
                    <w:bCs/>
                    <w:noProof/>
                    <w:sz w:val="24"/>
                    <w:szCs w:val="24"/>
                  </w:rPr>
                  <w:t>7.</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PASIŪLYMO GALIOJIMO UŽTIKRINIMAS</w:t>
                </w:r>
              </w:hyperlink>
            </w:p>
            <w:p w14:paraId="0DA04265" w14:textId="336E15DC" w:rsidR="004E32D0" w:rsidRPr="00266FF6" w:rsidRDefault="00912CCA">
              <w:pPr>
                <w:pStyle w:val="Turinys1"/>
                <w:rPr>
                  <w:rFonts w:ascii="Times New Roman" w:hAnsi="Times New Roman" w:cs="Times New Roman"/>
                  <w:noProof/>
                  <w:sz w:val="24"/>
                  <w:szCs w:val="24"/>
                </w:rPr>
              </w:pPr>
              <w:hyperlink w:anchor="_Toc219102022" w:history="1">
                <w:r w:rsidR="004E32D0" w:rsidRPr="00266FF6">
                  <w:rPr>
                    <w:rStyle w:val="Hipersaitas"/>
                    <w:rFonts w:ascii="Times New Roman" w:eastAsia="Arial" w:hAnsi="Times New Roman" w:cs="Times New Roman"/>
                    <w:b/>
                    <w:bCs/>
                    <w:noProof/>
                    <w:sz w:val="24"/>
                    <w:szCs w:val="24"/>
                  </w:rPr>
                  <w:t>8.</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ELEKTRONINIS AUKCIONAS</w:t>
                </w:r>
              </w:hyperlink>
            </w:p>
            <w:p w14:paraId="581FCC6B" w14:textId="214958D7" w:rsidR="004E32D0" w:rsidRPr="00266FF6" w:rsidRDefault="00912CCA">
              <w:pPr>
                <w:pStyle w:val="Turinys1"/>
                <w:rPr>
                  <w:rFonts w:ascii="Times New Roman" w:hAnsi="Times New Roman" w:cs="Times New Roman"/>
                  <w:noProof/>
                  <w:sz w:val="24"/>
                  <w:szCs w:val="24"/>
                </w:rPr>
              </w:pPr>
              <w:hyperlink w:anchor="_Toc219102023" w:history="1">
                <w:r w:rsidR="004E32D0" w:rsidRPr="00266FF6">
                  <w:rPr>
                    <w:rStyle w:val="Hipersaitas"/>
                    <w:rFonts w:ascii="Times New Roman" w:eastAsia="Arial" w:hAnsi="Times New Roman" w:cs="Times New Roman"/>
                    <w:b/>
                    <w:bCs/>
                    <w:noProof/>
                    <w:sz w:val="24"/>
                    <w:szCs w:val="24"/>
                  </w:rPr>
                  <w:t>9.</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PASIŪLYMŲ VERTINIMAS</w:t>
                </w:r>
              </w:hyperlink>
            </w:p>
            <w:p w14:paraId="56F219C2" w14:textId="15E1E143" w:rsidR="004E32D0" w:rsidRPr="00266FF6" w:rsidRDefault="00912CCA">
              <w:pPr>
                <w:pStyle w:val="Turinys1"/>
                <w:rPr>
                  <w:rFonts w:ascii="Times New Roman" w:hAnsi="Times New Roman" w:cs="Times New Roman"/>
                  <w:noProof/>
                  <w:sz w:val="24"/>
                  <w:szCs w:val="24"/>
                </w:rPr>
              </w:pPr>
              <w:hyperlink w:anchor="_Toc219102024" w:history="1">
                <w:r w:rsidR="004E32D0" w:rsidRPr="00266FF6">
                  <w:rPr>
                    <w:rStyle w:val="Hipersaitas"/>
                    <w:rFonts w:ascii="Times New Roman" w:hAnsi="Times New Roman" w:cs="Times New Roman"/>
                    <w:b/>
                    <w:noProof/>
                    <w:sz w:val="24"/>
                    <w:szCs w:val="24"/>
                  </w:rPr>
                  <w:t>10.</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SUTARTIES SUDARYMAS</w:t>
                </w:r>
              </w:hyperlink>
            </w:p>
            <w:p w14:paraId="20D30F1B" w14:textId="158B80D0" w:rsidR="004E32D0" w:rsidRPr="00266FF6" w:rsidRDefault="00912CCA">
              <w:pPr>
                <w:pStyle w:val="Turinys1"/>
                <w:rPr>
                  <w:rFonts w:ascii="Times New Roman" w:hAnsi="Times New Roman" w:cs="Times New Roman"/>
                  <w:noProof/>
                  <w:sz w:val="24"/>
                  <w:szCs w:val="24"/>
                </w:rPr>
              </w:pPr>
              <w:hyperlink w:anchor="_Toc219102025" w:history="1">
                <w:r w:rsidR="004E32D0" w:rsidRPr="00266FF6">
                  <w:rPr>
                    <w:rStyle w:val="Hipersaitas"/>
                    <w:rFonts w:ascii="Times New Roman" w:hAnsi="Times New Roman" w:cs="Times New Roman"/>
                    <w:b/>
                    <w:noProof/>
                    <w:sz w:val="24"/>
                    <w:szCs w:val="24"/>
                  </w:rPr>
                  <w:t>11.</w:t>
                </w:r>
                <w:r w:rsidR="004E32D0" w:rsidRPr="00266FF6">
                  <w:rPr>
                    <w:rFonts w:ascii="Times New Roman" w:hAnsi="Times New Roman" w:cs="Times New Roman"/>
                    <w:noProof/>
                    <w:sz w:val="24"/>
                    <w:szCs w:val="24"/>
                  </w:rPr>
                  <w:tab/>
                </w:r>
                <w:r w:rsidR="004E32D0" w:rsidRPr="00266FF6">
                  <w:rPr>
                    <w:rStyle w:val="Hipersaitas"/>
                    <w:rFonts w:ascii="Times New Roman" w:hAnsi="Times New Roman" w:cs="Times New Roman"/>
                    <w:b/>
                    <w:bCs/>
                    <w:noProof/>
                    <w:sz w:val="24"/>
                    <w:szCs w:val="24"/>
                  </w:rPr>
                  <w:t>KITOS SĄLYGOS</w:t>
                </w:r>
              </w:hyperlink>
            </w:p>
            <w:p w14:paraId="5BF73A4D" w14:textId="68B10D02" w:rsidR="004E32D0" w:rsidRPr="00266FF6" w:rsidRDefault="00912CCA">
              <w:pPr>
                <w:pStyle w:val="Turinys1"/>
                <w:rPr>
                  <w:rFonts w:ascii="Times New Roman" w:hAnsi="Times New Roman" w:cs="Times New Roman"/>
                  <w:noProof/>
                  <w:sz w:val="24"/>
                  <w:szCs w:val="24"/>
                </w:rPr>
              </w:pPr>
              <w:hyperlink w:anchor="_Toc219102026" w:history="1">
                <w:r w:rsidR="004E32D0" w:rsidRPr="00266FF6">
                  <w:rPr>
                    <w:rStyle w:val="Hipersaitas"/>
                    <w:rFonts w:ascii="Times New Roman" w:hAnsi="Times New Roman" w:cs="Times New Roman"/>
                    <w:noProof/>
                    <w:sz w:val="24"/>
                    <w:szCs w:val="24"/>
                  </w:rPr>
                  <w:t>Pirkimo sąlygų 1 priedas „Terminai“</w:t>
                </w:r>
              </w:hyperlink>
              <w:r w:rsidR="002C4A1F" w:rsidRPr="00266FF6">
                <w:rPr>
                  <w:rFonts w:ascii="Times New Roman" w:hAnsi="Times New Roman" w:cs="Times New Roman"/>
                  <w:noProof/>
                  <w:sz w:val="24"/>
                  <w:szCs w:val="24"/>
                </w:rPr>
                <w:t xml:space="preserve"> </w:t>
              </w:r>
            </w:p>
            <w:p w14:paraId="36847E5B" w14:textId="2B93BDEC" w:rsidR="004E32D0" w:rsidRPr="00266FF6" w:rsidRDefault="00912CCA">
              <w:pPr>
                <w:pStyle w:val="Turinys2"/>
                <w:rPr>
                  <w:sz w:val="24"/>
                  <w:szCs w:val="24"/>
                </w:rPr>
              </w:pPr>
              <w:hyperlink w:anchor="_Toc219102027" w:history="1">
                <w:r w:rsidR="004E32D0" w:rsidRPr="00266FF6">
                  <w:rPr>
                    <w:rStyle w:val="Hipersaitas"/>
                    <w:rFonts w:eastAsia="Calibri"/>
                    <w:sz w:val="24"/>
                    <w:szCs w:val="24"/>
                  </w:rPr>
                  <w:t>Pirkimo sąlygų 2 priedas „Techninė specifikacija“</w:t>
                </w:r>
              </w:hyperlink>
              <w:r w:rsidR="002C4A1F" w:rsidRPr="00266FF6">
                <w:rPr>
                  <w:sz w:val="24"/>
                  <w:szCs w:val="24"/>
                </w:rPr>
                <w:t xml:space="preserve"> </w:t>
              </w:r>
            </w:p>
            <w:p w14:paraId="13F02F7F" w14:textId="34F6F45F" w:rsidR="004E32D0" w:rsidRPr="00266FF6" w:rsidRDefault="00912CCA">
              <w:pPr>
                <w:pStyle w:val="Turinys2"/>
                <w:rPr>
                  <w:sz w:val="24"/>
                  <w:szCs w:val="24"/>
                </w:rPr>
              </w:pPr>
              <w:hyperlink w:anchor="_Toc219102028" w:history="1">
                <w:r w:rsidR="004E32D0" w:rsidRPr="00266FF6">
                  <w:rPr>
                    <w:rStyle w:val="Hipersaitas"/>
                    <w:rFonts w:eastAsia="Calibri"/>
                    <w:sz w:val="24"/>
                    <w:szCs w:val="24"/>
                  </w:rPr>
                  <w:t>Pirkimo sąlygų 3 priedas „Tiekėjų pašalinimo pagrindai“</w:t>
                </w:r>
              </w:hyperlink>
              <w:r w:rsidR="002C4A1F" w:rsidRPr="00266FF6">
                <w:rPr>
                  <w:sz w:val="24"/>
                  <w:szCs w:val="24"/>
                </w:rPr>
                <w:t xml:space="preserve"> </w:t>
              </w:r>
            </w:p>
            <w:p w14:paraId="005AC4BA" w14:textId="17C5ADC7" w:rsidR="004E32D0" w:rsidRPr="00266FF6" w:rsidRDefault="00912CCA">
              <w:pPr>
                <w:pStyle w:val="Turinys2"/>
                <w:rPr>
                  <w:sz w:val="24"/>
                  <w:szCs w:val="24"/>
                </w:rPr>
              </w:pPr>
              <w:hyperlink w:anchor="_Toc219102029" w:history="1">
                <w:r w:rsidR="004E32D0" w:rsidRPr="00266FF6">
                  <w:rPr>
                    <w:rStyle w:val="Hipersaitas"/>
                    <w:rFonts w:eastAsia="Calibri"/>
                    <w:sz w:val="24"/>
                    <w:szCs w:val="24"/>
                  </w:rPr>
                  <w:t>Pirkimo sąlygų 4 priedas „Tiekėjų kvalifikacijos reikalavimai ir reikalaujami kokybės bei aplinkos apsaugos vadybos sistemų standartai“</w:t>
                </w:r>
              </w:hyperlink>
              <w:r w:rsidR="002C4A1F" w:rsidRPr="00266FF6">
                <w:rPr>
                  <w:sz w:val="24"/>
                  <w:szCs w:val="24"/>
                </w:rPr>
                <w:t xml:space="preserve"> </w:t>
              </w:r>
            </w:p>
            <w:p w14:paraId="3539BFC7" w14:textId="0CCA430F" w:rsidR="004E32D0" w:rsidRDefault="00912CCA">
              <w:pPr>
                <w:pStyle w:val="Turinys2"/>
                <w:rPr>
                  <w:sz w:val="24"/>
                  <w:szCs w:val="24"/>
                </w:rPr>
              </w:pPr>
              <w:hyperlink w:anchor="_Toc219102030" w:history="1">
                <w:r w:rsidR="004E32D0" w:rsidRPr="00266FF6">
                  <w:rPr>
                    <w:rStyle w:val="Hipersaitas"/>
                    <w:rFonts w:eastAsia="Calibri"/>
                    <w:sz w:val="24"/>
                    <w:szCs w:val="24"/>
                  </w:rPr>
                  <w:t xml:space="preserve">Pirkimo sąlygų 5 priedas „EBVPD“ </w:t>
                </w:r>
                <w:r w:rsidR="004E32D0" w:rsidRPr="00266FF6">
                  <w:rPr>
                    <w:rStyle w:val="Hipersaitas"/>
                    <w:sz w:val="24"/>
                    <w:szCs w:val="24"/>
                  </w:rPr>
                  <w:t>(XML formatu)</w:t>
                </w:r>
              </w:hyperlink>
              <w:r w:rsidR="002C4A1F">
                <w:rPr>
                  <w:sz w:val="24"/>
                  <w:szCs w:val="24"/>
                </w:rPr>
                <w:t xml:space="preserve"> </w:t>
              </w:r>
            </w:p>
            <w:p w14:paraId="4C45326F" w14:textId="467B5251" w:rsidR="00FF5AE4" w:rsidRPr="00FF5AE4" w:rsidRDefault="00912CCA" w:rsidP="00FF5AE4">
              <w:pPr>
                <w:pStyle w:val="Turinys2"/>
                <w:rPr>
                  <w:sz w:val="24"/>
                  <w:szCs w:val="24"/>
                </w:rPr>
              </w:pPr>
              <w:hyperlink w:anchor="_Toc219102030" w:history="1">
                <w:r w:rsidR="00FF5AE4">
                  <w:rPr>
                    <w:rStyle w:val="Hipersaitas"/>
                    <w:rFonts w:eastAsia="Calibri"/>
                    <w:sz w:val="24"/>
                    <w:szCs w:val="24"/>
                  </w:rPr>
                  <w:t>Pirkimo sąlygų 6</w:t>
                </w:r>
                <w:r w:rsidR="00FF5AE4" w:rsidRPr="00266FF6">
                  <w:rPr>
                    <w:rStyle w:val="Hipersaitas"/>
                    <w:rFonts w:eastAsia="Calibri"/>
                    <w:sz w:val="24"/>
                    <w:szCs w:val="24"/>
                  </w:rPr>
                  <w:t xml:space="preserve"> priedas </w:t>
                </w:r>
                <w:r w:rsidR="00FF5AE4">
                  <w:rPr>
                    <w:rStyle w:val="Hipersaitas"/>
                    <w:rFonts w:eastAsia="Calibri"/>
                    <w:sz w:val="24"/>
                    <w:szCs w:val="24"/>
                  </w:rPr>
                  <w:t>Pasiūlymo forma</w:t>
                </w:r>
              </w:hyperlink>
            </w:p>
            <w:p w14:paraId="037F1595" w14:textId="409CB6F0" w:rsidR="004E32D0" w:rsidRPr="00266FF6" w:rsidRDefault="00912CCA">
              <w:pPr>
                <w:pStyle w:val="Turinys2"/>
                <w:rPr>
                  <w:sz w:val="24"/>
                  <w:szCs w:val="24"/>
                </w:rPr>
              </w:pPr>
              <w:hyperlink w:anchor="_Toc219102031" w:history="1">
                <w:r w:rsidR="004E32D0" w:rsidRPr="00266FF6">
                  <w:rPr>
                    <w:rStyle w:val="Hipersaitas"/>
                    <w:rFonts w:eastAsia="Calibri"/>
                    <w:sz w:val="24"/>
                    <w:szCs w:val="24"/>
                  </w:rPr>
                  <w:t>Pirkimo sąlygų 7 priedas „Pasiūlymų vertinimo kriterijai ir sąlygos“</w:t>
                </w:r>
              </w:hyperlink>
              <w:r w:rsidR="002C4A1F" w:rsidRPr="00266FF6">
                <w:rPr>
                  <w:sz w:val="24"/>
                  <w:szCs w:val="24"/>
                </w:rPr>
                <w:t xml:space="preserve"> </w:t>
              </w:r>
            </w:p>
            <w:p w14:paraId="3D6BA04A" w14:textId="4292649A" w:rsidR="004E32D0" w:rsidRPr="00266FF6" w:rsidRDefault="00912CCA">
              <w:pPr>
                <w:pStyle w:val="Turinys2"/>
                <w:rPr>
                  <w:sz w:val="24"/>
                  <w:szCs w:val="24"/>
                </w:rPr>
              </w:pPr>
              <w:hyperlink w:anchor="_Toc219102032" w:history="1">
                <w:r w:rsidR="004E32D0" w:rsidRPr="00266FF6">
                  <w:rPr>
                    <w:rStyle w:val="Hipersaitas"/>
                    <w:sz w:val="24"/>
                    <w:szCs w:val="24"/>
                  </w:rPr>
                  <w:t>Pirkimo sąlygų 8 priedas „Tiekėjo deklaracija dėl atitikties Reglamento nuostatoms juridiniam asmeniui“</w:t>
                </w:r>
              </w:hyperlink>
              <w:r w:rsidR="002C4A1F" w:rsidRPr="00266FF6">
                <w:rPr>
                  <w:sz w:val="24"/>
                  <w:szCs w:val="24"/>
                </w:rPr>
                <w:t xml:space="preserve"> </w:t>
              </w:r>
            </w:p>
            <w:p w14:paraId="64F10255" w14:textId="1DE6C6A1" w:rsidR="004E32D0" w:rsidRPr="00266FF6" w:rsidRDefault="00912CCA">
              <w:pPr>
                <w:pStyle w:val="Turinys2"/>
                <w:rPr>
                  <w:sz w:val="24"/>
                  <w:szCs w:val="24"/>
                </w:rPr>
              </w:pPr>
              <w:hyperlink w:anchor="_Toc219102033" w:history="1">
                <w:r w:rsidR="004E32D0" w:rsidRPr="00266FF6">
                  <w:rPr>
                    <w:rStyle w:val="Hipersaitas"/>
                    <w:sz w:val="24"/>
                    <w:szCs w:val="24"/>
                  </w:rPr>
                  <w:t>Pirkimo sąlygų 9 priedas „Tiekėjo deklaracija dėl atitikties Reglamento nuostatoms fiziniam asmeniui“</w:t>
                </w:r>
              </w:hyperlink>
              <w:r w:rsidR="002C4A1F" w:rsidRPr="00266FF6">
                <w:rPr>
                  <w:sz w:val="24"/>
                  <w:szCs w:val="24"/>
                </w:rPr>
                <w:t xml:space="preserve"> </w:t>
              </w:r>
            </w:p>
            <w:p w14:paraId="0CF373B6" w14:textId="0AED8C79" w:rsidR="004E32D0" w:rsidRPr="00266FF6" w:rsidRDefault="00912CCA">
              <w:pPr>
                <w:pStyle w:val="Turinys2"/>
                <w:rPr>
                  <w:sz w:val="24"/>
                  <w:szCs w:val="24"/>
                </w:rPr>
              </w:pPr>
              <w:hyperlink w:anchor="_Toc219102034" w:history="1">
                <w:r w:rsidR="004E32D0" w:rsidRPr="00266FF6">
                  <w:rPr>
                    <w:rStyle w:val="Hipersaitas"/>
                    <w:rFonts w:eastAsia="Times New Roman"/>
                    <w:sz w:val="24"/>
                    <w:szCs w:val="24"/>
                  </w:rPr>
                  <w:t>Pirkimo sąlygų 10 priedas „Sutarties projektas“</w:t>
                </w:r>
              </w:hyperlink>
              <w:r w:rsidR="002C4A1F" w:rsidRPr="00266FF6">
                <w:rPr>
                  <w:sz w:val="24"/>
                  <w:szCs w:val="24"/>
                </w:rPr>
                <w:t xml:space="preserve"> </w:t>
              </w:r>
            </w:p>
            <w:p w14:paraId="0DDC40AE" w14:textId="0A2629FC" w:rsidR="001C24BC" w:rsidRPr="00266FF6" w:rsidRDefault="001C24BC" w:rsidP="004E4612">
              <w:pPr>
                <w:spacing w:after="120" w:line="20" w:lineRule="atLeast"/>
                <w:contextualSpacing/>
                <w:rPr>
                  <w:rFonts w:ascii="Times New Roman" w:hAnsi="Times New Roman" w:cs="Times New Roman"/>
                  <w:sz w:val="24"/>
                  <w:szCs w:val="24"/>
                </w:rPr>
              </w:pPr>
              <w:r w:rsidRPr="00266FF6">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266FF6" w:rsidRDefault="001C24BC" w:rsidP="004E4612">
          <w:pPr>
            <w:spacing w:after="120" w:line="20" w:lineRule="atLeast"/>
            <w:contextualSpacing/>
            <w:rPr>
              <w:rFonts w:ascii="Times New Roman" w:hAnsi="Times New Roman" w:cs="Times New Roman"/>
              <w:sz w:val="24"/>
              <w:szCs w:val="24"/>
            </w:rPr>
          </w:pPr>
          <w:r w:rsidRPr="00266FF6">
            <w:rPr>
              <w:rFonts w:ascii="Times New Roman" w:hAnsi="Times New Roman" w:cs="Times New Roman"/>
              <w:sz w:val="24"/>
              <w:szCs w:val="24"/>
            </w:rPr>
            <w:br w:type="page"/>
          </w:r>
        </w:p>
      </w:sdtContent>
    </w:sdt>
    <w:p w14:paraId="73B1D36C" w14:textId="6939AE9F" w:rsidR="00F15F27" w:rsidRPr="00266FF6" w:rsidRDefault="00432099" w:rsidP="00432099">
      <w:pPr>
        <w:keepNext/>
        <w:keepLines/>
        <w:numPr>
          <w:ilvl w:val="0"/>
          <w:numId w:val="1"/>
        </w:numPr>
        <w:pBdr>
          <w:bottom w:val="single" w:sz="4" w:space="2" w:color="ED7D31"/>
        </w:pBdr>
        <w:spacing w:before="360" w:after="120" w:line="20" w:lineRule="atLeast"/>
        <w:ind w:left="284" w:hanging="284"/>
        <w:contextualSpacing/>
        <w:outlineLvl w:val="0"/>
        <w:rPr>
          <w:rFonts w:ascii="Times New Roman" w:eastAsia="Calibri Light" w:hAnsi="Times New Roman" w:cs="Times New Roman"/>
          <w:b/>
          <w:color w:val="262626"/>
          <w:sz w:val="24"/>
          <w:szCs w:val="24"/>
        </w:rPr>
      </w:pPr>
      <w:bookmarkStart w:id="0" w:name="_Toc124869684"/>
      <w:bookmarkStart w:id="1" w:name="_Toc219102014"/>
      <w:bookmarkStart w:id="2" w:name="_Toc335201954"/>
      <w:bookmarkStart w:id="3" w:name="_Toc147739116"/>
      <w:r w:rsidRPr="00266FF6">
        <w:rPr>
          <w:rFonts w:ascii="Times New Roman" w:eastAsia="Calibri Light" w:hAnsi="Times New Roman" w:cs="Times New Roman"/>
          <w:b/>
          <w:color w:val="262626"/>
          <w:sz w:val="24"/>
          <w:szCs w:val="24"/>
        </w:rPr>
        <w:lastRenderedPageBreak/>
        <w:t>BENDRA INFORMACIJA</w:t>
      </w:r>
      <w:bookmarkEnd w:id="0"/>
      <w:bookmarkEnd w:id="1"/>
    </w:p>
    <w:p w14:paraId="0808D3AB" w14:textId="77777777" w:rsidR="00F15F27" w:rsidRPr="00266FF6" w:rsidRDefault="00F15F27" w:rsidP="00F15F27">
      <w:pPr>
        <w:numPr>
          <w:ilvl w:val="1"/>
          <w:numId w:val="1"/>
        </w:numPr>
        <w:tabs>
          <w:tab w:val="left" w:pos="426"/>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Perkantysis subjektas – UŽDAROJI AKCINĖ BENDROVĖ „UTENOS VANDENYS“, juridinio asmens kodas 183633981, PVM mokėtojo kodas LT836339811, adresas Vandenų g. 1, </w:t>
      </w:r>
      <w:proofErr w:type="spellStart"/>
      <w:r w:rsidRPr="00266FF6">
        <w:rPr>
          <w:rFonts w:ascii="Times New Roman" w:eastAsia="Calibri" w:hAnsi="Times New Roman" w:cs="Times New Roman"/>
          <w:sz w:val="24"/>
          <w:szCs w:val="24"/>
        </w:rPr>
        <w:t>Naujasodžio</w:t>
      </w:r>
      <w:proofErr w:type="spellEnd"/>
      <w:r w:rsidRPr="00266FF6">
        <w:rPr>
          <w:rFonts w:ascii="Times New Roman" w:eastAsia="Calibri" w:hAnsi="Times New Roman" w:cs="Times New Roman"/>
          <w:sz w:val="24"/>
          <w:szCs w:val="24"/>
        </w:rPr>
        <w:t xml:space="preserve"> k., LT-28113 Utenos r.</w:t>
      </w:r>
    </w:p>
    <w:p w14:paraId="55ACFD4B" w14:textId="7B673A1D"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Calibri" w:hAnsi="Times New Roman" w:cs="Times New Roman"/>
          <w:color w:val="000000"/>
          <w:sz w:val="24"/>
          <w:szCs w:val="24"/>
        </w:rPr>
      </w:pPr>
      <w:r w:rsidRPr="00266FF6">
        <w:rPr>
          <w:rFonts w:ascii="Times New Roman" w:eastAsia="Calibri" w:hAnsi="Times New Roman" w:cs="Times New Roman"/>
          <w:i/>
          <w:iCs/>
          <w:sz w:val="24"/>
          <w:szCs w:val="24"/>
        </w:rPr>
        <w:t xml:space="preserve"> </w:t>
      </w:r>
      <w:r w:rsidR="00F640C8" w:rsidRPr="00266FF6">
        <w:rPr>
          <w:rFonts w:ascii="Times New Roman" w:eastAsia="Calibri" w:hAnsi="Times New Roman" w:cs="Times New Roman"/>
          <w:color w:val="000000"/>
          <w:sz w:val="24"/>
          <w:szCs w:val="24"/>
        </w:rPr>
        <w:t>Pirkimas neatliekamas naudojantis centralizuotų pirkimų ka</w:t>
      </w:r>
      <w:r w:rsidR="009A0A97" w:rsidRPr="00266FF6">
        <w:rPr>
          <w:rFonts w:ascii="Times New Roman" w:eastAsia="Calibri" w:hAnsi="Times New Roman" w:cs="Times New Roman"/>
          <w:color w:val="000000"/>
          <w:sz w:val="24"/>
          <w:szCs w:val="24"/>
        </w:rPr>
        <w:t xml:space="preserve">talogu, nes CPO kataloge </w:t>
      </w:r>
      <w:r w:rsidR="00867849" w:rsidRPr="00266FF6">
        <w:rPr>
          <w:rFonts w:ascii="Times New Roman" w:eastAsia="Calibri" w:hAnsi="Times New Roman" w:cs="Times New Roman"/>
          <w:color w:val="000000"/>
          <w:sz w:val="24"/>
          <w:szCs w:val="24"/>
        </w:rPr>
        <w:t xml:space="preserve">tokio pobūdžio prekių nėra. </w:t>
      </w:r>
    </w:p>
    <w:p w14:paraId="687E0C99"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Times New Roman" w:hAnsi="Times New Roman" w:cs="Times New Roman"/>
          <w:sz w:val="24"/>
          <w:szCs w:val="24"/>
        </w:rPr>
        <w:t>Perkantysis subjektas nerezervuoja teisės dalyvauti pirkime.</w:t>
      </w:r>
    </w:p>
    <w:p w14:paraId="46B62811"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Calibri" w:hAnsi="Times New Roman" w:cs="Times New Roman"/>
          <w:sz w:val="24"/>
          <w:szCs w:val="24"/>
        </w:rPr>
        <w:t>Stebėtojai dalyvauti Komisijos posėdžiuose nėra kviečiami.</w:t>
      </w:r>
    </w:p>
    <w:p w14:paraId="552BEFE3" w14:textId="77777777"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Arial" w:hAnsi="Times New Roman" w:cs="Times New Roman"/>
          <w:sz w:val="24"/>
          <w:szCs w:val="24"/>
        </w:rPr>
      </w:pPr>
      <w:r w:rsidRPr="00266FF6">
        <w:rPr>
          <w:rFonts w:ascii="Times New Roman" w:eastAsia="Arial" w:hAnsi="Times New Roman" w:cs="Times New Roman"/>
          <w:sz w:val="24"/>
          <w:szCs w:val="24"/>
        </w:rPr>
        <w:t xml:space="preserve">Išankstinis skelbimas apie pirkimą nebuvo paskelbtas. </w:t>
      </w:r>
    </w:p>
    <w:p w14:paraId="119EBDE5" w14:textId="395B32B6" w:rsidR="00F15F27" w:rsidRPr="00266FF6" w:rsidRDefault="00F15F27" w:rsidP="00E5086A">
      <w:pPr>
        <w:numPr>
          <w:ilvl w:val="1"/>
          <w:numId w:val="19"/>
        </w:numPr>
        <w:tabs>
          <w:tab w:val="left" w:pos="426"/>
          <w:tab w:val="left" w:pos="851"/>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lang w:eastAsia="en-US"/>
        </w:rPr>
        <w:t xml:space="preserve">Šiame pirkime </w:t>
      </w:r>
      <w:r w:rsidRPr="00266FF6">
        <w:rPr>
          <w:rFonts w:ascii="Times New Roman" w:eastAsia="Calibri" w:hAnsi="Times New Roman" w:cs="Times New Roman"/>
          <w:sz w:val="24"/>
          <w:szCs w:val="24"/>
        </w:rPr>
        <w:t xml:space="preserve">Perkantysis subjektas </w:t>
      </w:r>
      <w:r w:rsidRPr="00266FF6">
        <w:rPr>
          <w:rFonts w:ascii="Times New Roman" w:eastAsia="Calibri" w:hAnsi="Times New Roman" w:cs="Times New Roman"/>
          <w:sz w:val="24"/>
          <w:szCs w:val="24"/>
          <w:lang w:eastAsia="en-US"/>
        </w:rPr>
        <w:t xml:space="preserve">nenumato skelbti pranešimo dėl savanoriško </w:t>
      </w:r>
      <w:proofErr w:type="spellStart"/>
      <w:r w:rsidRPr="00266FF6">
        <w:rPr>
          <w:rFonts w:ascii="Times New Roman" w:eastAsia="Calibri" w:hAnsi="Times New Roman" w:cs="Times New Roman"/>
          <w:i/>
          <w:iCs/>
          <w:sz w:val="24"/>
          <w:szCs w:val="24"/>
          <w:lang w:eastAsia="en-US"/>
        </w:rPr>
        <w:t>ex</w:t>
      </w:r>
      <w:proofErr w:type="spellEnd"/>
      <w:r w:rsidRPr="00266FF6">
        <w:rPr>
          <w:rFonts w:ascii="Times New Roman" w:eastAsia="Calibri" w:hAnsi="Times New Roman" w:cs="Times New Roman"/>
          <w:i/>
          <w:iCs/>
          <w:sz w:val="24"/>
          <w:szCs w:val="24"/>
          <w:lang w:eastAsia="en-US"/>
        </w:rPr>
        <w:t xml:space="preserve"> </w:t>
      </w:r>
      <w:proofErr w:type="spellStart"/>
      <w:r w:rsidRPr="00266FF6">
        <w:rPr>
          <w:rFonts w:ascii="Times New Roman" w:eastAsia="Calibri" w:hAnsi="Times New Roman" w:cs="Times New Roman"/>
          <w:i/>
          <w:iCs/>
          <w:sz w:val="24"/>
          <w:szCs w:val="24"/>
          <w:lang w:eastAsia="en-US"/>
        </w:rPr>
        <w:t>ante</w:t>
      </w:r>
      <w:proofErr w:type="spellEnd"/>
      <w:r w:rsidRPr="00266FF6">
        <w:rPr>
          <w:rFonts w:ascii="Times New Roman" w:eastAsia="Calibri" w:hAnsi="Times New Roman" w:cs="Times New Roman"/>
          <w:sz w:val="24"/>
          <w:szCs w:val="24"/>
          <w:lang w:eastAsia="en-US"/>
        </w:rPr>
        <w:t xml:space="preserve"> skaidrumo.</w:t>
      </w:r>
    </w:p>
    <w:p w14:paraId="4F070A4A" w14:textId="1F90D064" w:rsidR="00F15F27" w:rsidRPr="00266FF6" w:rsidRDefault="00F15F27" w:rsidP="00E5086A">
      <w:pPr>
        <w:numPr>
          <w:ilvl w:val="1"/>
          <w:numId w:val="19"/>
        </w:numPr>
        <w:tabs>
          <w:tab w:val="left" w:pos="426"/>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Arial" w:hAnsi="Times New Roman" w:cs="Times New Roman"/>
          <w:sz w:val="24"/>
          <w:szCs w:val="24"/>
        </w:rPr>
        <w:t>Bendrosios pirkimo sąlygos yra neatskiriama šio Pirkimo sąlygų dalis.</w:t>
      </w:r>
    </w:p>
    <w:p w14:paraId="11975DEE" w14:textId="77777777" w:rsidR="00BC6D9A" w:rsidRPr="00266FF6" w:rsidRDefault="00BC6D9A" w:rsidP="00BC6D9A">
      <w:pPr>
        <w:tabs>
          <w:tab w:val="left" w:pos="426"/>
          <w:tab w:val="left" w:pos="993"/>
        </w:tabs>
        <w:spacing w:after="0" w:line="240" w:lineRule="auto"/>
        <w:ind w:left="567"/>
        <w:jc w:val="both"/>
        <w:rPr>
          <w:rFonts w:ascii="Times New Roman" w:eastAsia="Calibri" w:hAnsi="Times New Roman" w:cs="Times New Roman"/>
          <w:sz w:val="24"/>
          <w:szCs w:val="24"/>
        </w:rPr>
      </w:pPr>
    </w:p>
    <w:p w14:paraId="01BBD6C0" w14:textId="75A3E1D4" w:rsidR="00F15F27" w:rsidRPr="00266FF6" w:rsidRDefault="00432099" w:rsidP="00F15F27">
      <w:pPr>
        <w:keepNext/>
        <w:keepLines/>
        <w:pBdr>
          <w:bottom w:val="single" w:sz="4" w:space="2" w:color="ED7D31"/>
        </w:pBdr>
        <w:spacing w:before="360" w:after="120" w:line="20" w:lineRule="atLeast"/>
        <w:contextualSpacing/>
        <w:outlineLvl w:val="0"/>
        <w:rPr>
          <w:rFonts w:ascii="Times New Roman" w:eastAsia="Calibri Light" w:hAnsi="Times New Roman" w:cs="Times New Roman"/>
          <w:b/>
          <w:color w:val="262626"/>
          <w:sz w:val="24"/>
          <w:szCs w:val="24"/>
        </w:rPr>
      </w:pPr>
      <w:bookmarkStart w:id="4" w:name="_Ref39426332"/>
      <w:bookmarkStart w:id="5" w:name="_Ref39426338"/>
      <w:bookmarkStart w:id="6" w:name="_Toc124869685"/>
      <w:bookmarkStart w:id="7" w:name="_Toc219102015"/>
      <w:bookmarkEnd w:id="2"/>
      <w:r w:rsidRPr="00266FF6">
        <w:rPr>
          <w:rFonts w:ascii="Times New Roman" w:eastAsia="Calibri Light" w:hAnsi="Times New Roman" w:cs="Times New Roman"/>
          <w:b/>
          <w:color w:val="262626"/>
          <w:sz w:val="24"/>
          <w:szCs w:val="24"/>
        </w:rPr>
        <w:t>2. PIRKIMO OBJEKTAS</w:t>
      </w:r>
      <w:bookmarkEnd w:id="4"/>
      <w:bookmarkEnd w:id="5"/>
      <w:bookmarkEnd w:id="6"/>
      <w:bookmarkEnd w:id="7"/>
    </w:p>
    <w:p w14:paraId="1E2A4431" w14:textId="1038D28A" w:rsidR="00F15F27" w:rsidRPr="00940988" w:rsidRDefault="007602AF" w:rsidP="00FD3EB6">
      <w:pPr>
        <w:numPr>
          <w:ilvl w:val="1"/>
          <w:numId w:val="18"/>
        </w:numPr>
        <w:tabs>
          <w:tab w:val="left" w:pos="0"/>
          <w:tab w:val="left" w:pos="993"/>
        </w:tabs>
        <w:spacing w:after="0" w:line="240" w:lineRule="auto"/>
        <w:ind w:left="0" w:firstLine="567"/>
        <w:jc w:val="both"/>
        <w:rPr>
          <w:rFonts w:ascii="Times New Roman" w:eastAsia="Calibri" w:hAnsi="Times New Roman" w:cs="Times New Roman"/>
          <w:color w:val="7030A0"/>
          <w:sz w:val="24"/>
          <w:szCs w:val="24"/>
        </w:rPr>
      </w:pPr>
      <w:r w:rsidRPr="00940988">
        <w:rPr>
          <w:rFonts w:ascii="Times New Roman" w:eastAsia="Calibri" w:hAnsi="Times New Roman" w:cs="Times New Roman"/>
          <w:sz w:val="24"/>
          <w:szCs w:val="24"/>
        </w:rPr>
        <w:t xml:space="preserve">Perkantysis subjektas numato įsigyti </w:t>
      </w:r>
      <w:r w:rsidR="00B61CB6">
        <w:rPr>
          <w:rFonts w:ascii="Times New Roman" w:eastAsia="Times New Roman" w:hAnsi="Times New Roman" w:cs="Times New Roman"/>
          <w:b/>
          <w:color w:val="000000"/>
          <w:sz w:val="24"/>
          <w:szCs w:val="24"/>
        </w:rPr>
        <w:t xml:space="preserve">sklendes </w:t>
      </w:r>
      <w:r w:rsidRPr="00940988">
        <w:rPr>
          <w:rFonts w:ascii="Times New Roman" w:eastAsia="Calibri" w:hAnsi="Times New Roman" w:cs="Times New Roman"/>
          <w:sz w:val="24"/>
          <w:szCs w:val="24"/>
        </w:rPr>
        <w:t xml:space="preserve">(toliau – Prekės). </w:t>
      </w:r>
      <w:r w:rsidR="00F15F27" w:rsidRPr="00940988">
        <w:rPr>
          <w:rFonts w:ascii="Times New Roman" w:eastAsia="Calibri" w:hAnsi="Times New Roman" w:cs="Times New Roman"/>
          <w:sz w:val="24"/>
          <w:szCs w:val="24"/>
        </w:rPr>
        <w:t xml:space="preserve">Reikalavimai pirkimo objektui nustatyti </w:t>
      </w:r>
      <w:r w:rsidR="00D25C4F" w:rsidRPr="00940988">
        <w:rPr>
          <w:rFonts w:ascii="Times New Roman" w:eastAsia="Calibri" w:hAnsi="Times New Roman" w:cs="Times New Roman"/>
          <w:sz w:val="24"/>
          <w:szCs w:val="24"/>
        </w:rPr>
        <w:t>pirkimo sąlygų priedas Nr. 2</w:t>
      </w:r>
      <w:r w:rsidR="004E32D0" w:rsidRPr="00940988">
        <w:rPr>
          <w:rFonts w:ascii="Times New Roman" w:eastAsia="Calibri" w:hAnsi="Times New Roman" w:cs="Times New Roman"/>
          <w:sz w:val="24"/>
          <w:szCs w:val="24"/>
        </w:rPr>
        <w:t xml:space="preserve"> „Techninė specifikacija“.</w:t>
      </w:r>
    </w:p>
    <w:p w14:paraId="720D6F06" w14:textId="3CFBB408" w:rsidR="00FD3EB6" w:rsidRPr="00FB0C28" w:rsidRDefault="00B61CB6" w:rsidP="00FD3EB6">
      <w:pPr>
        <w:numPr>
          <w:ilvl w:val="1"/>
          <w:numId w:val="18"/>
        </w:numPr>
        <w:tabs>
          <w:tab w:val="left" w:pos="0"/>
          <w:tab w:val="left" w:pos="993"/>
        </w:tabs>
        <w:spacing w:after="0" w:line="240" w:lineRule="auto"/>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BVPŽ kodas</w:t>
      </w:r>
      <w:r w:rsidR="00FD3EB6" w:rsidRPr="00940988">
        <w:rPr>
          <w:rFonts w:ascii="Times New Roman" w:eastAsia="Calibri" w:hAnsi="Times New Roman" w:cs="Times New Roman"/>
          <w:sz w:val="24"/>
          <w:szCs w:val="24"/>
        </w:rPr>
        <w:t>–</w:t>
      </w:r>
      <w:r w:rsidR="00E9565F">
        <w:rPr>
          <w:rFonts w:ascii="Times New Roman" w:eastAsia="Calibri" w:hAnsi="Times New Roman" w:cs="Times New Roman"/>
          <w:sz w:val="24"/>
          <w:szCs w:val="24"/>
        </w:rPr>
        <w:t>-</w:t>
      </w:r>
      <w:r>
        <w:rPr>
          <w:rFonts w:ascii="Times New Roman" w:eastAsia="Calibri" w:hAnsi="Times New Roman" w:cs="Times New Roman"/>
          <w:sz w:val="24"/>
          <w:szCs w:val="24"/>
        </w:rPr>
        <w:t>44522100-6 – Sklendės.</w:t>
      </w:r>
      <w:r w:rsidR="00C03833">
        <w:rPr>
          <w:rFonts w:ascii="Times New Roman" w:eastAsia="Calibri" w:hAnsi="Times New Roman" w:cs="Times New Roman"/>
          <w:sz w:val="24"/>
          <w:szCs w:val="24"/>
        </w:rPr>
        <w:t xml:space="preserve"> </w:t>
      </w:r>
    </w:p>
    <w:p w14:paraId="240A9DAD" w14:textId="343B5CE9" w:rsidR="005A1405" w:rsidRPr="00266FF6" w:rsidRDefault="00F15F27" w:rsidP="00867849">
      <w:pPr>
        <w:numPr>
          <w:ilvl w:val="1"/>
          <w:numId w:val="18"/>
        </w:numPr>
        <w:tabs>
          <w:tab w:val="left" w:pos="0"/>
          <w:tab w:val="left" w:pos="993"/>
        </w:tabs>
        <w:spacing w:after="0" w:line="240" w:lineRule="auto"/>
        <w:ind w:left="0" w:firstLine="567"/>
        <w:contextualSpacing/>
        <w:jc w:val="both"/>
        <w:rPr>
          <w:rFonts w:ascii="Times New Roman" w:hAnsi="Times New Roman" w:cs="Times New Roman"/>
          <w:sz w:val="24"/>
          <w:szCs w:val="24"/>
        </w:rPr>
      </w:pPr>
      <w:r w:rsidRPr="00266FF6">
        <w:rPr>
          <w:rFonts w:ascii="Times New Roman" w:eastAsia="Calibri" w:hAnsi="Times New Roman" w:cs="Times New Roman"/>
          <w:sz w:val="24"/>
          <w:szCs w:val="24"/>
        </w:rPr>
        <w:t>Pirkimo objektas</w:t>
      </w:r>
      <w:r w:rsidR="00096C09" w:rsidRPr="00266FF6">
        <w:rPr>
          <w:rFonts w:ascii="Times New Roman" w:eastAsia="Calibri" w:hAnsi="Times New Roman" w:cs="Times New Roman"/>
          <w:sz w:val="24"/>
          <w:szCs w:val="24"/>
        </w:rPr>
        <w:t xml:space="preserve"> </w:t>
      </w:r>
      <w:r w:rsidR="00867849" w:rsidRPr="00266FF6">
        <w:rPr>
          <w:rFonts w:ascii="Times New Roman" w:eastAsia="Calibri" w:hAnsi="Times New Roman" w:cs="Times New Roman"/>
          <w:sz w:val="24"/>
          <w:szCs w:val="24"/>
        </w:rPr>
        <w:t xml:space="preserve">nėra </w:t>
      </w:r>
      <w:r w:rsidR="00096C09" w:rsidRPr="00266FF6">
        <w:rPr>
          <w:rFonts w:ascii="Times New Roman" w:eastAsia="Calibri" w:hAnsi="Times New Roman" w:cs="Times New Roman"/>
          <w:sz w:val="24"/>
          <w:szCs w:val="24"/>
        </w:rPr>
        <w:t xml:space="preserve">skaidomas į </w:t>
      </w:r>
      <w:r w:rsidR="00675008" w:rsidRPr="00266FF6">
        <w:rPr>
          <w:rFonts w:ascii="Times New Roman" w:eastAsia="Calibri" w:hAnsi="Times New Roman" w:cs="Times New Roman"/>
          <w:sz w:val="24"/>
          <w:szCs w:val="24"/>
        </w:rPr>
        <w:t xml:space="preserve">atskiras </w:t>
      </w:r>
      <w:r w:rsidR="00096C09" w:rsidRPr="00266FF6">
        <w:rPr>
          <w:rFonts w:ascii="Times New Roman" w:eastAsia="Calibri" w:hAnsi="Times New Roman" w:cs="Times New Roman"/>
          <w:sz w:val="24"/>
          <w:szCs w:val="24"/>
        </w:rPr>
        <w:t xml:space="preserve">pirkimo </w:t>
      </w:r>
      <w:r w:rsidR="005A1405" w:rsidRPr="00266FF6">
        <w:rPr>
          <w:rFonts w:ascii="Times New Roman" w:eastAsia="Calibri" w:hAnsi="Times New Roman" w:cs="Times New Roman"/>
          <w:sz w:val="24"/>
          <w:szCs w:val="24"/>
        </w:rPr>
        <w:t>dalis</w:t>
      </w:r>
      <w:r w:rsidR="00867849" w:rsidRPr="00266FF6">
        <w:rPr>
          <w:rFonts w:ascii="Times New Roman" w:eastAsia="Calibri" w:hAnsi="Times New Roman" w:cs="Times New Roman"/>
          <w:sz w:val="24"/>
          <w:szCs w:val="24"/>
        </w:rPr>
        <w:t>.</w:t>
      </w:r>
    </w:p>
    <w:p w14:paraId="0B9B6181" w14:textId="1910D8E4" w:rsidR="00F15F27" w:rsidRPr="00266FF6" w:rsidRDefault="00F15F27" w:rsidP="00E5086A">
      <w:pPr>
        <w:pStyle w:val="Sraopastraipa"/>
        <w:numPr>
          <w:ilvl w:val="1"/>
          <w:numId w:val="30"/>
        </w:numPr>
        <w:tabs>
          <w:tab w:val="left" w:pos="0"/>
          <w:tab w:val="left" w:pos="567"/>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F84B1B" w14:textId="55F43BAF" w:rsidR="00F15F27" w:rsidRPr="00266FF6" w:rsidRDefault="00F15F27" w:rsidP="00E5086A">
      <w:pPr>
        <w:pStyle w:val="Sraopastraipa"/>
        <w:numPr>
          <w:ilvl w:val="1"/>
          <w:numId w:val="30"/>
        </w:numPr>
        <w:tabs>
          <w:tab w:val="left" w:pos="0"/>
          <w:tab w:val="left" w:pos="567"/>
          <w:tab w:val="left" w:pos="993"/>
        </w:tabs>
        <w:spacing w:after="0" w:line="240" w:lineRule="auto"/>
        <w:ind w:left="0" w:firstLine="567"/>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 xml:space="preserve">Jeigu apibūdinant pirkimo objektą techninėje specifikacijoje nurodytas standartas, </w:t>
      </w:r>
      <w:r w:rsidRPr="00266FF6">
        <w:rPr>
          <w:rFonts w:ascii="Times New Roman" w:eastAsia="Calibri"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6FF6">
        <w:rPr>
          <w:rFonts w:ascii="Times New Roman" w:eastAsia="Calibri" w:hAnsi="Times New Roman" w:cs="Times New Roman"/>
          <w:sz w:val="24"/>
          <w:szCs w:val="24"/>
        </w:rPr>
        <w:t xml:space="preserve">turi būti laikoma, kad kiekviena tokia nuoroda yra pateikta su žodžiais „arba lygiavertis“. </w:t>
      </w:r>
    </w:p>
    <w:p w14:paraId="6BB1A293" w14:textId="77777777" w:rsidR="00360603" w:rsidRDefault="009032E1" w:rsidP="00360603">
      <w:pPr>
        <w:keepNext/>
        <w:keepLines/>
        <w:pBdr>
          <w:bottom w:val="single" w:sz="4" w:space="2" w:color="ED7D31"/>
        </w:pBdr>
        <w:tabs>
          <w:tab w:val="left" w:pos="426"/>
        </w:tabs>
        <w:spacing w:after="0" w:line="20" w:lineRule="atLeast"/>
        <w:ind w:firstLine="567"/>
        <w:contextualSpacing/>
        <w:jc w:val="both"/>
        <w:outlineLvl w:val="0"/>
        <w:rPr>
          <w:rFonts w:ascii="Times New Roman" w:eastAsia="Calibri" w:hAnsi="Times New Roman" w:cs="Times New Roman"/>
          <w:sz w:val="24"/>
          <w:szCs w:val="24"/>
        </w:rPr>
      </w:pPr>
      <w:bookmarkStart w:id="8" w:name="_Toc219102016"/>
      <w:r w:rsidRPr="00266FF6">
        <w:rPr>
          <w:rFonts w:ascii="Times New Roman" w:eastAsia="Calibri" w:hAnsi="Times New Roman" w:cs="Times New Roman"/>
          <w:sz w:val="24"/>
          <w:szCs w:val="24"/>
        </w:rPr>
        <w:t>2.6</w:t>
      </w:r>
      <w:r w:rsidR="00F15F27" w:rsidRPr="00266FF6">
        <w:rPr>
          <w:rFonts w:ascii="Times New Roman" w:eastAsia="Calibri" w:hAnsi="Times New Roman" w:cs="Times New Roman"/>
          <w:sz w:val="24"/>
          <w:szCs w:val="24"/>
        </w:rPr>
        <w:t>.</w:t>
      </w:r>
      <w:bookmarkStart w:id="9" w:name="_Toc219102017"/>
      <w:bookmarkEnd w:id="8"/>
      <w:r w:rsidR="00360603">
        <w:rPr>
          <w:rFonts w:ascii="Times New Roman" w:eastAsia="Calibri" w:hAnsi="Times New Roman" w:cs="Times New Roman"/>
          <w:sz w:val="24"/>
          <w:szCs w:val="24"/>
        </w:rPr>
        <w:t xml:space="preserve"> </w:t>
      </w:r>
      <w:r w:rsidR="00360603" w:rsidRPr="00360603">
        <w:rPr>
          <w:rFonts w:ascii="Times New Roman" w:eastAsia="Calibri" w:hAnsi="Times New Roman" w:cs="Times New Roman"/>
          <w:sz w:val="24"/>
          <w:szCs w:val="24"/>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w:t>
      </w:r>
      <w:r w:rsidR="00360603" w:rsidRPr="00360603">
        <w:rPr>
          <w:rFonts w:ascii="Times New Roman" w:eastAsia="Calibri" w:hAnsi="Times New Roman" w:cs="Times New Roman"/>
          <w:b/>
          <w:bCs/>
          <w:sz w:val="24"/>
          <w:szCs w:val="24"/>
        </w:rPr>
        <w:t xml:space="preserve">Aplinkos apsaugos kriterijai nustatyti: </w:t>
      </w:r>
      <w:r w:rsidR="00360603" w:rsidRPr="00360603">
        <w:rPr>
          <w:rFonts w:ascii="Times New Roman" w:eastAsia="Calibri" w:hAnsi="Times New Roman" w:cs="Times New Roman"/>
          <w:sz w:val="24"/>
          <w:szCs w:val="24"/>
        </w:rPr>
        <w:t xml:space="preserve">Tvarkos aprašo 4.4.4.4 (prekė yra tvirta, ilgaamžė, funkcionali, ji ar jos sudedamosios dalys tinka naudoti daug kartų ir (ar) lengvai pataisomos, ir (ar) pakeičiamos. </w:t>
      </w:r>
      <w:r w:rsidR="00360603">
        <w:rPr>
          <w:rFonts w:ascii="Times New Roman" w:eastAsia="Calibri" w:hAnsi="Times New Roman" w:cs="Times New Roman"/>
          <w:sz w:val="24"/>
          <w:szCs w:val="24"/>
        </w:rPr>
        <w:t>Tikrinama sutarties vykdymo metu.</w:t>
      </w:r>
    </w:p>
    <w:p w14:paraId="3FDFFE3E" w14:textId="18B6C13D" w:rsidR="00360603" w:rsidRPr="00360603" w:rsidRDefault="00360603" w:rsidP="00360603">
      <w:pPr>
        <w:keepNext/>
        <w:keepLines/>
        <w:pBdr>
          <w:bottom w:val="single" w:sz="4" w:space="2" w:color="ED7D31"/>
        </w:pBdr>
        <w:tabs>
          <w:tab w:val="left" w:pos="426"/>
        </w:tabs>
        <w:spacing w:after="0" w:line="20" w:lineRule="atLeast"/>
        <w:ind w:firstLine="567"/>
        <w:contextualSpacing/>
        <w:jc w:val="both"/>
        <w:outlineLvl w:val="0"/>
        <w:rPr>
          <w:rFonts w:ascii="Times New Roman" w:eastAsia="Calibri" w:hAnsi="Times New Roman" w:cs="Times New Roman"/>
          <w:sz w:val="24"/>
          <w:szCs w:val="24"/>
        </w:rPr>
      </w:pPr>
      <w:r w:rsidRPr="00360603">
        <w:rPr>
          <w:rFonts w:ascii="Times New Roman" w:eastAsia="Calibri" w:hAnsi="Times New Roman" w:cs="Times New Roman"/>
          <w:sz w:val="24"/>
          <w:szCs w:val="24"/>
        </w:rPr>
        <w:t xml:space="preserve"> </w:t>
      </w:r>
    </w:p>
    <w:p w14:paraId="7B478B03" w14:textId="6C457680" w:rsidR="00D22226" w:rsidRPr="00266FF6" w:rsidRDefault="00202323" w:rsidP="00360603">
      <w:pPr>
        <w:keepNext/>
        <w:keepLines/>
        <w:pBdr>
          <w:bottom w:val="single" w:sz="4" w:space="2" w:color="ED7D31"/>
        </w:pBdr>
        <w:tabs>
          <w:tab w:val="left" w:pos="426"/>
        </w:tabs>
        <w:spacing w:after="0" w:line="20" w:lineRule="atLeast"/>
        <w:ind w:firstLine="567"/>
        <w:contextualSpacing/>
        <w:jc w:val="both"/>
        <w:outlineLvl w:val="0"/>
        <w:rPr>
          <w:rFonts w:ascii="Times New Roman" w:hAnsi="Times New Roman" w:cs="Times New Roman"/>
          <w:b/>
          <w:bCs/>
          <w:sz w:val="24"/>
          <w:szCs w:val="24"/>
        </w:rPr>
      </w:pPr>
      <w:r w:rsidRPr="00266FF6">
        <w:rPr>
          <w:rFonts w:ascii="Times New Roman" w:hAnsi="Times New Roman" w:cs="Times New Roman"/>
          <w:b/>
          <w:bCs/>
          <w:sz w:val="24"/>
          <w:szCs w:val="24"/>
        </w:rPr>
        <w:t>3.</w:t>
      </w:r>
      <w:r w:rsidR="00D24970" w:rsidRPr="00266FF6">
        <w:rPr>
          <w:rFonts w:ascii="Times New Roman" w:hAnsi="Times New Roman" w:cs="Times New Roman"/>
          <w:b/>
          <w:bCs/>
          <w:sz w:val="24"/>
          <w:szCs w:val="24"/>
        </w:rPr>
        <w:t xml:space="preserve"> </w:t>
      </w:r>
      <w:bookmarkStart w:id="10" w:name="_Ref39427921"/>
      <w:bookmarkStart w:id="11" w:name="_Ref39427927"/>
      <w:bookmarkStart w:id="12" w:name="_Ref39740354"/>
      <w:r w:rsidR="0058109B" w:rsidRPr="00266FF6">
        <w:rPr>
          <w:rFonts w:ascii="Times New Roman" w:hAnsi="Times New Roman" w:cs="Times New Roman"/>
          <w:b/>
          <w:bCs/>
          <w:sz w:val="24"/>
          <w:szCs w:val="24"/>
        </w:rPr>
        <w:t>SUSITIKIMAI SU TIEKĖJAIS</w:t>
      </w:r>
      <w:bookmarkEnd w:id="10"/>
      <w:bookmarkEnd w:id="11"/>
      <w:r w:rsidR="0058109B" w:rsidRPr="00266FF6">
        <w:rPr>
          <w:rFonts w:ascii="Times New Roman" w:hAnsi="Times New Roman" w:cs="Times New Roman"/>
          <w:b/>
          <w:bCs/>
          <w:sz w:val="24"/>
          <w:szCs w:val="24"/>
        </w:rPr>
        <w:t xml:space="preserve"> IR OBJEKTO APŽIŪRA</w:t>
      </w:r>
      <w:bookmarkEnd w:id="9"/>
      <w:bookmarkEnd w:id="12"/>
    </w:p>
    <w:p w14:paraId="3A422005" w14:textId="2C66CF96" w:rsidR="00B176FD" w:rsidRPr="00266FF6" w:rsidRDefault="00862DB8" w:rsidP="00F15F27">
      <w:pPr>
        <w:pStyle w:val="Sraopastraipa"/>
        <w:spacing w:after="0"/>
        <w:ind w:left="0" w:firstLine="567"/>
        <w:jc w:val="both"/>
        <w:rPr>
          <w:rFonts w:ascii="Times New Roman" w:hAnsi="Times New Roman" w:cs="Times New Roman"/>
          <w:i/>
          <w:sz w:val="24"/>
          <w:szCs w:val="24"/>
        </w:rPr>
      </w:pPr>
      <w:r w:rsidRPr="00266FF6">
        <w:rPr>
          <w:rFonts w:ascii="Times New Roman" w:hAnsi="Times New Roman" w:cs="Times New Roman"/>
          <w:iCs/>
          <w:sz w:val="24"/>
          <w:szCs w:val="24"/>
        </w:rPr>
        <w:t>3.1.</w:t>
      </w:r>
      <w:r w:rsidRPr="00266FF6">
        <w:rPr>
          <w:rFonts w:ascii="Times New Roman" w:hAnsi="Times New Roman" w:cs="Times New Roman"/>
          <w:i/>
          <w:sz w:val="24"/>
          <w:szCs w:val="24"/>
        </w:rPr>
        <w:t xml:space="preserve"> </w:t>
      </w:r>
      <w:r w:rsidR="00F15F27" w:rsidRPr="00266FF6">
        <w:rPr>
          <w:rFonts w:ascii="Times New Roman" w:hAnsi="Times New Roman" w:cs="Times New Roman"/>
          <w:sz w:val="24"/>
          <w:szCs w:val="24"/>
        </w:rPr>
        <w:t xml:space="preserve">Perkantysis subjektas </w:t>
      </w:r>
      <w:r w:rsidR="00B176FD" w:rsidRPr="00266FF6">
        <w:rPr>
          <w:rFonts w:ascii="Times New Roman" w:hAnsi="Times New Roman" w:cs="Times New Roman"/>
          <w:sz w:val="24"/>
          <w:szCs w:val="24"/>
        </w:rPr>
        <w:t xml:space="preserve">nerengs susitikimo su tiekėjais dėl pirkimo </w:t>
      </w:r>
      <w:r w:rsidR="004257A5" w:rsidRPr="00266FF6">
        <w:rPr>
          <w:rFonts w:ascii="Times New Roman" w:hAnsi="Times New Roman" w:cs="Times New Roman"/>
          <w:sz w:val="24"/>
          <w:szCs w:val="24"/>
        </w:rPr>
        <w:t>sąlyg</w:t>
      </w:r>
      <w:r w:rsidR="00B176FD" w:rsidRPr="00266FF6">
        <w:rPr>
          <w:rFonts w:ascii="Times New Roman" w:hAnsi="Times New Roman" w:cs="Times New Roman"/>
          <w:sz w:val="24"/>
          <w:szCs w:val="24"/>
        </w:rPr>
        <w:t>ų</w:t>
      </w:r>
      <w:r w:rsidR="00946722" w:rsidRPr="00266FF6">
        <w:rPr>
          <w:rFonts w:ascii="Times New Roman" w:hAnsi="Times New Roman" w:cs="Times New Roman"/>
          <w:sz w:val="24"/>
          <w:szCs w:val="24"/>
        </w:rPr>
        <w:t xml:space="preserve"> paaiškinimo</w:t>
      </w:r>
      <w:r w:rsidR="00B176FD" w:rsidRPr="00266FF6">
        <w:rPr>
          <w:rFonts w:ascii="Times New Roman" w:hAnsi="Times New Roman" w:cs="Times New Roman"/>
          <w:sz w:val="24"/>
          <w:szCs w:val="24"/>
        </w:rPr>
        <w:t>.</w:t>
      </w:r>
    </w:p>
    <w:p w14:paraId="24A7FE06" w14:textId="3D9A787A" w:rsidR="00BE0587" w:rsidRPr="00266FF6" w:rsidRDefault="00F15F27" w:rsidP="00E5086A">
      <w:pPr>
        <w:pStyle w:val="Body2"/>
        <w:numPr>
          <w:ilvl w:val="1"/>
          <w:numId w:val="7"/>
        </w:numPr>
        <w:spacing w:after="0"/>
        <w:rPr>
          <w:rFonts w:cs="Times New Roman"/>
          <w:color w:val="auto"/>
          <w:sz w:val="24"/>
          <w:szCs w:val="24"/>
          <w:lang w:val="lt-LT"/>
        </w:rPr>
      </w:pPr>
      <w:r w:rsidRPr="00266FF6">
        <w:rPr>
          <w:rFonts w:eastAsiaTheme="minorHAnsi" w:cs="Times New Roman"/>
          <w:color w:val="auto"/>
          <w:sz w:val="24"/>
          <w:szCs w:val="24"/>
          <w:lang w:val="lt-LT"/>
        </w:rPr>
        <w:t>3.1.</w:t>
      </w:r>
      <w:r w:rsidRPr="00266FF6">
        <w:rPr>
          <w:rFonts w:eastAsiaTheme="minorHAnsi" w:cs="Times New Roman"/>
          <w:color w:val="auto"/>
          <w:sz w:val="24"/>
          <w:szCs w:val="24"/>
          <w:lang w:val="lt-LT"/>
        </w:rPr>
        <w:tab/>
        <w:t xml:space="preserve">Perkantysis subjektas </w:t>
      </w:r>
      <w:r w:rsidR="00BE0587" w:rsidRPr="00266FF6">
        <w:rPr>
          <w:rFonts w:cs="Times New Roman"/>
          <w:color w:val="auto"/>
          <w:sz w:val="24"/>
          <w:szCs w:val="24"/>
          <w:lang w:val="lt-LT"/>
        </w:rPr>
        <w:t>nerengs objekto</w:t>
      </w:r>
      <w:r w:rsidR="00BE0587" w:rsidRPr="00266FF6">
        <w:rPr>
          <w:rFonts w:cs="Times New Roman"/>
          <w:color w:val="auto"/>
          <w:sz w:val="24"/>
          <w:szCs w:val="24"/>
        </w:rPr>
        <w:t xml:space="preserve"> </w:t>
      </w:r>
      <w:proofErr w:type="spellStart"/>
      <w:r w:rsidR="00BE0587" w:rsidRPr="00266FF6">
        <w:rPr>
          <w:rFonts w:cs="Times New Roman"/>
          <w:color w:val="auto"/>
          <w:sz w:val="24"/>
          <w:szCs w:val="24"/>
        </w:rPr>
        <w:t>apžiūros</w:t>
      </w:r>
      <w:proofErr w:type="spellEnd"/>
      <w:r w:rsidR="00BE0587" w:rsidRPr="00266FF6">
        <w:rPr>
          <w:rFonts w:cs="Times New Roman"/>
          <w:color w:val="auto"/>
          <w:sz w:val="24"/>
          <w:szCs w:val="24"/>
        </w:rPr>
        <w:t>.</w:t>
      </w:r>
    </w:p>
    <w:p w14:paraId="6443D2FF" w14:textId="7E5DF8CA" w:rsidR="00C94B9F" w:rsidRPr="00266FF6" w:rsidRDefault="00AD57B1" w:rsidP="00AD57B1">
      <w:pPr>
        <w:pStyle w:val="Antrat1"/>
        <w:spacing w:line="20" w:lineRule="atLeast"/>
        <w:contextualSpacing/>
        <w:rPr>
          <w:rFonts w:ascii="Times New Roman" w:hAnsi="Times New Roman" w:cs="Times New Roman"/>
          <w:b/>
          <w:bCs/>
          <w:color w:val="auto"/>
          <w:sz w:val="24"/>
          <w:szCs w:val="24"/>
        </w:rPr>
      </w:pPr>
      <w:bookmarkStart w:id="13" w:name="_Ref39473754"/>
      <w:bookmarkStart w:id="14" w:name="_Ref39473761"/>
      <w:bookmarkStart w:id="15" w:name="_Ref39474188"/>
      <w:bookmarkStart w:id="16" w:name="_Toc219102018"/>
      <w:r w:rsidRPr="00266FF6">
        <w:rPr>
          <w:rFonts w:ascii="Times New Roman" w:hAnsi="Times New Roman" w:cs="Times New Roman"/>
          <w:b/>
          <w:bCs/>
          <w:sz w:val="24"/>
          <w:szCs w:val="24"/>
        </w:rPr>
        <w:lastRenderedPageBreak/>
        <w:t xml:space="preserve">4. </w:t>
      </w:r>
      <w:r w:rsidR="0058109B" w:rsidRPr="00266FF6">
        <w:rPr>
          <w:rFonts w:ascii="Times New Roman" w:hAnsi="Times New Roman" w:cs="Times New Roman"/>
          <w:b/>
          <w:bCs/>
          <w:color w:val="auto"/>
          <w:sz w:val="24"/>
          <w:szCs w:val="24"/>
        </w:rPr>
        <w:t>TIEKĖJŲ PAŠALINIMO PAGRINDAI</w:t>
      </w:r>
      <w:bookmarkEnd w:id="13"/>
      <w:bookmarkEnd w:id="14"/>
      <w:bookmarkEnd w:id="15"/>
      <w:r w:rsidR="0058109B" w:rsidRPr="00266FF6">
        <w:rPr>
          <w:rFonts w:ascii="Times New Roman" w:hAnsi="Times New Roman" w:cs="Times New Roman"/>
          <w:b/>
          <w:bCs/>
          <w:color w:val="auto"/>
          <w:sz w:val="24"/>
          <w:szCs w:val="24"/>
        </w:rPr>
        <w:t xml:space="preserve"> IR KVALIFIKACIJOS REIKALAVIMAI</w:t>
      </w:r>
      <w:bookmarkEnd w:id="16"/>
    </w:p>
    <w:p w14:paraId="23B058CE" w14:textId="6F1C0A3D" w:rsidR="002C5249" w:rsidRPr="00266FF6" w:rsidRDefault="009D2F13" w:rsidP="127DD6E8">
      <w:pPr>
        <w:pStyle w:val="Sraopastraipa"/>
        <w:spacing w:after="120" w:line="20" w:lineRule="atLeast"/>
        <w:ind w:left="0" w:firstLine="567"/>
        <w:jc w:val="both"/>
        <w:rPr>
          <w:rFonts w:ascii="Times New Roman" w:hAnsi="Times New Roman" w:cs="Times New Roman"/>
          <w:sz w:val="24"/>
          <w:szCs w:val="24"/>
        </w:rPr>
      </w:pPr>
      <w:r w:rsidRPr="00266FF6">
        <w:rPr>
          <w:rFonts w:ascii="Times New Roman" w:hAnsi="Times New Roman" w:cs="Times New Roman"/>
          <w:sz w:val="24"/>
          <w:szCs w:val="24"/>
        </w:rPr>
        <w:t xml:space="preserve">4.1. </w:t>
      </w:r>
      <w:r w:rsidR="002C5249" w:rsidRPr="00266FF6">
        <w:rPr>
          <w:rFonts w:ascii="Times New Roman" w:hAnsi="Times New Roman" w:cs="Times New Roman"/>
          <w:sz w:val="24"/>
          <w:szCs w:val="24"/>
        </w:rPr>
        <w:t>Reikalavimai dėl tiekėjo ir</w:t>
      </w:r>
      <w:bookmarkStart w:id="17" w:name="_Hlk41039660"/>
      <w:r w:rsidR="00942379" w:rsidRPr="00266FF6">
        <w:rPr>
          <w:rFonts w:ascii="Times New Roman" w:hAnsi="Times New Roman" w:cs="Times New Roman"/>
          <w:sz w:val="24"/>
          <w:szCs w:val="24"/>
        </w:rPr>
        <w:t xml:space="preserve"> </w:t>
      </w:r>
      <w:proofErr w:type="spellStart"/>
      <w:r w:rsidR="002C5249" w:rsidRPr="00266FF6">
        <w:rPr>
          <w:rFonts w:ascii="Times New Roman" w:hAnsi="Times New Roman" w:cs="Times New Roman"/>
          <w:sz w:val="24"/>
          <w:szCs w:val="24"/>
        </w:rPr>
        <w:t>subtiekėjų</w:t>
      </w:r>
      <w:proofErr w:type="spellEnd"/>
      <w:r w:rsidR="00942379" w:rsidRPr="00266FF6">
        <w:rPr>
          <w:rFonts w:ascii="Times New Roman" w:hAnsi="Times New Roman" w:cs="Times New Roman"/>
          <w:sz w:val="24"/>
          <w:szCs w:val="24"/>
        </w:rPr>
        <w:t xml:space="preserve"> (jei taikoma)</w:t>
      </w:r>
      <w:r w:rsidR="00953F2B" w:rsidRPr="00266FF6">
        <w:rPr>
          <w:rFonts w:ascii="Times New Roman" w:hAnsi="Times New Roman" w:cs="Times New Roman"/>
          <w:sz w:val="24"/>
          <w:szCs w:val="24"/>
        </w:rPr>
        <w:t xml:space="preserve">, </w:t>
      </w:r>
      <w:r w:rsidR="007F34C7" w:rsidRPr="00266FF6">
        <w:rPr>
          <w:rFonts w:ascii="Times New Roman" w:hAnsi="Times New Roman" w:cs="Times New Roman"/>
          <w:sz w:val="24"/>
          <w:szCs w:val="24"/>
        </w:rPr>
        <w:t>ūkio subjektų, kurių pajėgumais tiekėjas remiasi,</w:t>
      </w:r>
      <w:r w:rsidR="002C5249" w:rsidRPr="00266FF6">
        <w:rPr>
          <w:rFonts w:ascii="Times New Roman" w:hAnsi="Times New Roman" w:cs="Times New Roman"/>
          <w:sz w:val="24"/>
          <w:szCs w:val="24"/>
        </w:rPr>
        <w:t xml:space="preserve"> </w:t>
      </w:r>
      <w:bookmarkEnd w:id="17"/>
      <w:r w:rsidR="002C5249" w:rsidRPr="00266FF6">
        <w:rPr>
          <w:rFonts w:ascii="Times New Roman" w:hAnsi="Times New Roman" w:cs="Times New Roman"/>
          <w:sz w:val="24"/>
          <w:szCs w:val="24"/>
        </w:rPr>
        <w:t xml:space="preserve">pašalinimo pagrindų nebuvimo bei jų nebuvimą patvirtinantys dokumentai nurodyti </w:t>
      </w:r>
      <w:r w:rsidR="006A737F" w:rsidRPr="00266FF6">
        <w:rPr>
          <w:rFonts w:ascii="Times New Roman" w:hAnsi="Times New Roman" w:cs="Times New Roman"/>
          <w:sz w:val="24"/>
          <w:szCs w:val="24"/>
        </w:rPr>
        <w:t xml:space="preserve">specialiųjų </w:t>
      </w:r>
      <w:r w:rsidR="006A737F" w:rsidRPr="00266FF6">
        <w:rPr>
          <w:rFonts w:ascii="Times New Roman" w:eastAsia="Calibri" w:hAnsi="Times New Roman" w:cs="Times New Roman"/>
          <w:sz w:val="24"/>
          <w:szCs w:val="24"/>
        </w:rPr>
        <w:t>p</w:t>
      </w:r>
      <w:r w:rsidR="00551FA7" w:rsidRPr="00266FF6">
        <w:rPr>
          <w:rFonts w:ascii="Times New Roman" w:eastAsia="Calibri" w:hAnsi="Times New Roman" w:cs="Times New Roman"/>
          <w:sz w:val="24"/>
          <w:szCs w:val="24"/>
        </w:rPr>
        <w:t xml:space="preserve">irkimo </w:t>
      </w:r>
      <w:r w:rsidR="006773B6" w:rsidRPr="00266FF6">
        <w:rPr>
          <w:rFonts w:ascii="Times New Roman" w:eastAsia="Calibri" w:hAnsi="Times New Roman" w:cs="Times New Roman"/>
          <w:sz w:val="24"/>
          <w:szCs w:val="24"/>
        </w:rPr>
        <w:t xml:space="preserve">sąlygų </w:t>
      </w:r>
      <w:r w:rsidR="00F035EF" w:rsidRPr="00266FF6">
        <w:rPr>
          <w:rFonts w:ascii="Times New Roman" w:eastAsia="Calibri" w:hAnsi="Times New Roman" w:cs="Times New Roman"/>
          <w:sz w:val="24"/>
          <w:szCs w:val="24"/>
        </w:rPr>
        <w:t xml:space="preserve">3 </w:t>
      </w:r>
      <w:r w:rsidR="006773B6" w:rsidRPr="00266FF6">
        <w:rPr>
          <w:rFonts w:ascii="Times New Roman" w:eastAsia="Calibri" w:hAnsi="Times New Roman" w:cs="Times New Roman"/>
          <w:sz w:val="24"/>
          <w:szCs w:val="24"/>
        </w:rPr>
        <w:t>priede</w:t>
      </w:r>
      <w:r w:rsidR="002C5249" w:rsidRPr="00266FF6">
        <w:rPr>
          <w:rFonts w:ascii="Times New Roman" w:hAnsi="Times New Roman" w:cs="Times New Roman"/>
          <w:sz w:val="24"/>
          <w:szCs w:val="24"/>
        </w:rPr>
        <w:t xml:space="preserve">. </w:t>
      </w:r>
    </w:p>
    <w:p w14:paraId="34E32D48" w14:textId="3321FCE7" w:rsidR="007B6F6D" w:rsidRPr="00266FF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66FF6">
        <w:rPr>
          <w:rFonts w:ascii="Times New Roman" w:hAnsi="Times New Roman" w:cs="Times New Roman"/>
          <w:sz w:val="24"/>
          <w:szCs w:val="24"/>
        </w:rPr>
        <w:t>4.2.</w:t>
      </w:r>
      <w:r w:rsidR="00F035EF" w:rsidRPr="00266FF6">
        <w:rPr>
          <w:rFonts w:ascii="Times New Roman" w:hAnsi="Times New Roman" w:cs="Times New Roman"/>
          <w:sz w:val="24"/>
          <w:szCs w:val="24"/>
        </w:rPr>
        <w:t xml:space="preserve"> </w:t>
      </w:r>
      <w:r w:rsidR="00A6625B" w:rsidRPr="00266FF6">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6FF6">
        <w:rPr>
          <w:rFonts w:ascii="Times New Roman" w:hAnsi="Times New Roman" w:cs="Times New Roman"/>
          <w:sz w:val="24"/>
          <w:szCs w:val="24"/>
        </w:rPr>
        <w:t>specialiųjų p</w:t>
      </w:r>
      <w:r w:rsidR="00551FA7" w:rsidRPr="00266FF6">
        <w:rPr>
          <w:rFonts w:ascii="Times New Roman" w:hAnsi="Times New Roman" w:cs="Times New Roman"/>
          <w:sz w:val="24"/>
          <w:szCs w:val="24"/>
        </w:rPr>
        <w:t xml:space="preserve">irkimo </w:t>
      </w:r>
      <w:r w:rsidR="00A6625B" w:rsidRPr="00266FF6">
        <w:rPr>
          <w:rFonts w:ascii="Times New Roman" w:hAnsi="Times New Roman" w:cs="Times New Roman"/>
          <w:sz w:val="24"/>
          <w:szCs w:val="24"/>
        </w:rPr>
        <w:t xml:space="preserve">sąlygų </w:t>
      </w:r>
      <w:r w:rsidR="00F035EF" w:rsidRPr="00266FF6">
        <w:rPr>
          <w:rFonts w:ascii="Times New Roman" w:hAnsi="Times New Roman" w:cs="Times New Roman"/>
          <w:sz w:val="24"/>
          <w:szCs w:val="24"/>
        </w:rPr>
        <w:t>4</w:t>
      </w:r>
      <w:r w:rsidR="00A6625B" w:rsidRPr="00266FF6">
        <w:rPr>
          <w:rFonts w:ascii="Times New Roman" w:hAnsi="Times New Roman" w:cs="Times New Roman"/>
          <w:sz w:val="24"/>
          <w:szCs w:val="24"/>
        </w:rPr>
        <w:t xml:space="preserve"> priede. </w:t>
      </w:r>
    </w:p>
    <w:p w14:paraId="69D62E2B" w14:textId="49396DFB" w:rsidR="00A000BE" w:rsidRPr="00266FF6" w:rsidRDefault="0058109B" w:rsidP="0037632B">
      <w:pPr>
        <w:pStyle w:val="Antrat1"/>
        <w:tabs>
          <w:tab w:val="left" w:pos="567"/>
        </w:tabs>
        <w:spacing w:after="0"/>
        <w:contextualSpacing/>
        <w:jc w:val="both"/>
        <w:rPr>
          <w:rFonts w:ascii="Times New Roman" w:hAnsi="Times New Roman" w:cs="Times New Roman"/>
          <w:b/>
          <w:bCs/>
          <w:sz w:val="24"/>
          <w:szCs w:val="24"/>
        </w:rPr>
      </w:pPr>
      <w:bookmarkStart w:id="18" w:name="_Toc219102019"/>
      <w:r w:rsidRPr="00266FF6">
        <w:rPr>
          <w:rFonts w:ascii="Times New Roman" w:hAnsi="Times New Roman" w:cs="Times New Roman"/>
          <w:b/>
          <w:bCs/>
          <w:sz w:val="24"/>
          <w:szCs w:val="24"/>
        </w:rPr>
        <w:t>5</w:t>
      </w:r>
      <w:r w:rsidRPr="00266FF6">
        <w:rPr>
          <w:rFonts w:ascii="Times New Roman" w:hAnsi="Times New Roman" w:cs="Times New Roman"/>
          <w:b/>
          <w:bCs/>
          <w:color w:val="auto"/>
          <w:sz w:val="24"/>
          <w:szCs w:val="24"/>
        </w:rPr>
        <w:t>.</w:t>
      </w:r>
      <w:r w:rsidR="00680238" w:rsidRPr="00266FF6">
        <w:rPr>
          <w:rFonts w:ascii="Times New Roman" w:hAnsi="Times New Roman" w:cs="Times New Roman"/>
          <w:b/>
          <w:bCs/>
          <w:color w:val="auto"/>
          <w:sz w:val="24"/>
          <w:szCs w:val="24"/>
        </w:rPr>
        <w:t xml:space="preserve"> </w:t>
      </w:r>
      <w:r w:rsidRPr="00266FF6">
        <w:rPr>
          <w:rFonts w:ascii="Times New Roman" w:hAnsi="Times New Roman" w:cs="Times New Roman"/>
          <w:b/>
          <w:bCs/>
          <w:color w:val="auto"/>
          <w:sz w:val="24"/>
          <w:szCs w:val="24"/>
        </w:rPr>
        <w:t>REIKALAVIMAI, SUSIJĘ SU NACIONALINIU SAUGUMU</w:t>
      </w:r>
      <w:bookmarkEnd w:id="18"/>
      <w:r w:rsidRPr="00266FF6">
        <w:rPr>
          <w:rFonts w:ascii="Times New Roman" w:hAnsi="Times New Roman" w:cs="Times New Roman"/>
          <w:b/>
          <w:bCs/>
          <w:color w:val="auto"/>
          <w:sz w:val="24"/>
          <w:szCs w:val="24"/>
        </w:rPr>
        <w:t xml:space="preserve"> </w:t>
      </w:r>
    </w:p>
    <w:p w14:paraId="08087045" w14:textId="2AA27FF2" w:rsidR="00853FC7" w:rsidRPr="00266FF6" w:rsidRDefault="00853FC7" w:rsidP="004E32D0">
      <w:pPr>
        <w:spacing w:after="0" w:line="240" w:lineRule="auto"/>
        <w:ind w:firstLine="567"/>
        <w:jc w:val="both"/>
        <w:rPr>
          <w:rFonts w:ascii="Times New Roman" w:eastAsia="Calibri" w:hAnsi="Times New Roman" w:cs="Times New Roman"/>
          <w:color w:val="000000"/>
          <w:sz w:val="24"/>
          <w:szCs w:val="24"/>
        </w:rPr>
      </w:pPr>
      <w:bookmarkStart w:id="19" w:name="_Ref39666794"/>
      <w:bookmarkStart w:id="20" w:name="_Ref39666796"/>
      <w:r w:rsidRPr="00266FF6">
        <w:rPr>
          <w:rFonts w:ascii="Times New Roman" w:eastAsia="Calibri" w:hAnsi="Times New Roman" w:cs="Times New Roman"/>
          <w:sz w:val="24"/>
          <w:szCs w:val="24"/>
        </w:rPr>
        <w:t xml:space="preserve">5.1. </w:t>
      </w:r>
      <w:r w:rsidR="004E32D0" w:rsidRPr="00266FF6">
        <w:rPr>
          <w:rFonts w:ascii="Times New Roman" w:eastAsia="Calibri" w:hAnsi="Times New Roman" w:cs="Times New Roman"/>
          <w:color w:val="000000"/>
          <w:sz w:val="24"/>
          <w:szCs w:val="24"/>
        </w:rPr>
        <w:t>Pirkimui taikomos Reglamento nuostatos.</w:t>
      </w:r>
      <w:r w:rsidR="004E32D0" w:rsidRPr="00266FF6">
        <w:rPr>
          <w:rFonts w:ascii="Times New Roman" w:eastAsia="Calibri" w:hAnsi="Times New Roman" w:cs="Times New Roman"/>
          <w:b/>
          <w:bCs/>
          <w:color w:val="000000"/>
          <w:sz w:val="24"/>
          <w:szCs w:val="24"/>
        </w:rPr>
        <w:t xml:space="preserve"> Kartu su pasiūlymu tiekėjas turi pateikti užpildytą deklaraciją dėl (</w:t>
      </w:r>
      <w:proofErr w:type="spellStart"/>
      <w:r w:rsidR="004E32D0" w:rsidRPr="00266FF6">
        <w:rPr>
          <w:rFonts w:ascii="Times New Roman" w:eastAsia="Calibri" w:hAnsi="Times New Roman" w:cs="Times New Roman"/>
          <w:b/>
          <w:bCs/>
          <w:color w:val="000000"/>
          <w:sz w:val="24"/>
          <w:szCs w:val="24"/>
        </w:rPr>
        <w:t>ne)atitikties</w:t>
      </w:r>
      <w:proofErr w:type="spellEnd"/>
      <w:r w:rsidR="004E32D0" w:rsidRPr="00266FF6">
        <w:rPr>
          <w:rFonts w:ascii="Times New Roman" w:eastAsia="Calibri" w:hAnsi="Times New Roman" w:cs="Times New Roman"/>
          <w:b/>
          <w:bCs/>
          <w:color w:val="000000"/>
          <w:sz w:val="24"/>
          <w:szCs w:val="24"/>
        </w:rPr>
        <w:t xml:space="preserve"> Reglamento nuostatoms, kuri pateikta specialiųjų pirkimo sąlygų </w:t>
      </w:r>
      <w:r w:rsidR="004E32D0" w:rsidRPr="00266FF6">
        <w:rPr>
          <w:rFonts w:ascii="Times New Roman" w:eastAsia="Calibri" w:hAnsi="Times New Roman" w:cs="Times New Roman"/>
          <w:b/>
          <w:bCs/>
          <w:sz w:val="24"/>
          <w:szCs w:val="24"/>
        </w:rPr>
        <w:t>9 ir 10 priede</w:t>
      </w:r>
      <w:r w:rsidR="004E32D0" w:rsidRPr="00266FF6">
        <w:rPr>
          <w:rFonts w:ascii="Times New Roman" w:eastAsia="Calibri" w:hAnsi="Times New Roman" w:cs="Times New Roman"/>
          <w:sz w:val="24"/>
          <w:szCs w:val="24"/>
        </w:rPr>
        <w:t>. Kilus abejonių dėl tiekėjo (</w:t>
      </w:r>
      <w:proofErr w:type="spellStart"/>
      <w:r w:rsidR="004E32D0" w:rsidRPr="00266FF6">
        <w:rPr>
          <w:rFonts w:ascii="Times New Roman" w:eastAsia="Calibri" w:hAnsi="Times New Roman" w:cs="Times New Roman"/>
          <w:sz w:val="24"/>
          <w:szCs w:val="24"/>
        </w:rPr>
        <w:t>ne)atitikties</w:t>
      </w:r>
      <w:proofErr w:type="spellEnd"/>
      <w:r w:rsidR="004E32D0" w:rsidRPr="00266FF6">
        <w:rPr>
          <w:rFonts w:ascii="Times New Roman" w:eastAsia="Calibri" w:hAnsi="Times New Roman" w:cs="Times New Roman"/>
          <w:sz w:val="24"/>
          <w:szCs w:val="24"/>
        </w:rPr>
        <w:t xml:space="preserve"> Reglamento nuostatoms, perkančioji organizacija iš galimo laimėtojo </w:t>
      </w:r>
      <w:r w:rsidR="004E32D0" w:rsidRPr="00266FF6">
        <w:rPr>
          <w:rFonts w:ascii="Times New Roman" w:eastAsia="Calibri" w:hAnsi="Times New Roman" w:cs="Times New Roman"/>
          <w:color w:val="000000"/>
          <w:sz w:val="24"/>
          <w:szCs w:val="24"/>
        </w:rPr>
        <w:t>prašys pateikti dokumentus, įrodančius deklaracijoje pateiktų duomenų teisingumą.</w:t>
      </w:r>
    </w:p>
    <w:p w14:paraId="4BEDE7AF" w14:textId="2187069C" w:rsidR="00AF62E6" w:rsidRPr="00266FF6" w:rsidRDefault="0058109B" w:rsidP="00142AB7">
      <w:pPr>
        <w:pStyle w:val="Antrat1"/>
        <w:spacing w:line="20" w:lineRule="atLeast"/>
        <w:contextualSpacing/>
        <w:rPr>
          <w:rFonts w:ascii="Times New Roman" w:hAnsi="Times New Roman" w:cs="Times New Roman"/>
          <w:b/>
          <w:bCs/>
          <w:color w:val="auto"/>
          <w:sz w:val="24"/>
          <w:szCs w:val="24"/>
        </w:rPr>
      </w:pPr>
      <w:bookmarkStart w:id="21" w:name="_Toc219102020"/>
      <w:r w:rsidRPr="00266FF6">
        <w:rPr>
          <w:rFonts w:ascii="Times New Roman" w:hAnsi="Times New Roman" w:cs="Times New Roman"/>
          <w:b/>
          <w:bCs/>
          <w:sz w:val="24"/>
          <w:szCs w:val="24"/>
        </w:rPr>
        <w:t xml:space="preserve">6. </w:t>
      </w:r>
      <w:r w:rsidRPr="00266FF6">
        <w:rPr>
          <w:rFonts w:ascii="Times New Roman" w:hAnsi="Times New Roman" w:cs="Times New Roman"/>
          <w:b/>
          <w:bCs/>
          <w:color w:val="auto"/>
          <w:sz w:val="24"/>
          <w:szCs w:val="24"/>
        </w:rPr>
        <w:t>SPECIALIEJI REIKALAVIMAI PASIŪLYMŲ RENGIMUI IR PATEIKIMUI</w:t>
      </w:r>
      <w:bookmarkEnd w:id="19"/>
      <w:bookmarkEnd w:id="20"/>
      <w:bookmarkEnd w:id="21"/>
    </w:p>
    <w:p w14:paraId="039F5AF7" w14:textId="02D9970E" w:rsidR="00FF2466" w:rsidRPr="00266FF6" w:rsidRDefault="00FF2466" w:rsidP="002E15E7">
      <w:pPr>
        <w:pStyle w:val="Sraopastraipa"/>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6.1. </w:t>
      </w:r>
      <w:r w:rsidRPr="00266FF6">
        <w:rPr>
          <w:rFonts w:ascii="Times New Roman" w:hAnsi="Times New Roman" w:cs="Times New Roman"/>
          <w:b/>
          <w:sz w:val="24"/>
          <w:szCs w:val="24"/>
        </w:rPr>
        <w:t>Tiekėjo pasiūlymą sudaro CVP IS pateikiamų ir žemiau nurodytų dokumentų visuma</w:t>
      </w:r>
      <w:r w:rsidRPr="00266FF6">
        <w:rPr>
          <w:rFonts w:ascii="Times New Roman" w:hAnsi="Times New Roman" w:cs="Times New Roman"/>
          <w:sz w:val="24"/>
          <w:szCs w:val="24"/>
          <w:u w:val="single"/>
        </w:rPr>
        <w:t>:</w:t>
      </w:r>
    </w:p>
    <w:p w14:paraId="0B17BEF7" w14:textId="798BCF5F" w:rsidR="00FF12F1" w:rsidRPr="00266FF6" w:rsidRDefault="003F0DA7"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tiekėjo pasirašytas </w:t>
      </w:r>
      <w:r w:rsidR="005A195F" w:rsidRPr="00266FF6">
        <w:rPr>
          <w:rFonts w:ascii="Times New Roman" w:hAnsi="Times New Roman" w:cs="Times New Roman"/>
          <w:sz w:val="24"/>
          <w:szCs w:val="24"/>
        </w:rPr>
        <w:t>p</w:t>
      </w:r>
      <w:r w:rsidRPr="00266FF6">
        <w:rPr>
          <w:rFonts w:ascii="Times New Roman" w:hAnsi="Times New Roman" w:cs="Times New Roman"/>
          <w:sz w:val="24"/>
          <w:szCs w:val="24"/>
        </w:rPr>
        <w:t xml:space="preserve">asiūlymas, parengtas pagal </w:t>
      </w:r>
      <w:r w:rsidR="007C1C57" w:rsidRPr="00266FF6">
        <w:rPr>
          <w:rFonts w:ascii="Times New Roman" w:hAnsi="Times New Roman" w:cs="Times New Roman"/>
          <w:sz w:val="24"/>
          <w:szCs w:val="24"/>
        </w:rPr>
        <w:t>specialiųjų p</w:t>
      </w:r>
      <w:r w:rsidR="00551FA7" w:rsidRPr="00266FF6">
        <w:rPr>
          <w:rFonts w:ascii="Times New Roman" w:hAnsi="Times New Roman" w:cs="Times New Roman"/>
          <w:sz w:val="24"/>
          <w:szCs w:val="24"/>
        </w:rPr>
        <w:t xml:space="preserve">irkimo </w:t>
      </w:r>
      <w:r w:rsidR="00476F8C" w:rsidRPr="00266FF6">
        <w:rPr>
          <w:rFonts w:ascii="Times New Roman" w:hAnsi="Times New Roman" w:cs="Times New Roman"/>
          <w:sz w:val="24"/>
          <w:szCs w:val="24"/>
        </w:rPr>
        <w:t>sąlygų</w:t>
      </w:r>
      <w:r w:rsidR="00DE5F20" w:rsidRPr="00266FF6">
        <w:rPr>
          <w:rFonts w:ascii="Times New Roman" w:hAnsi="Times New Roman" w:cs="Times New Roman"/>
          <w:sz w:val="24"/>
          <w:szCs w:val="24"/>
        </w:rPr>
        <w:t xml:space="preserve"> </w:t>
      </w:r>
      <w:r w:rsidR="00F035EF" w:rsidRPr="00266FF6">
        <w:rPr>
          <w:rFonts w:ascii="Times New Roman" w:hAnsi="Times New Roman" w:cs="Times New Roman"/>
          <w:sz w:val="24"/>
          <w:szCs w:val="24"/>
        </w:rPr>
        <w:t>6</w:t>
      </w:r>
      <w:r w:rsidR="00DE5F20" w:rsidRPr="00266FF6">
        <w:rPr>
          <w:rFonts w:ascii="Times New Roman" w:hAnsi="Times New Roman" w:cs="Times New Roman"/>
          <w:sz w:val="24"/>
          <w:szCs w:val="24"/>
          <w:shd w:val="clear" w:color="auto" w:fill="FFFFFF"/>
        </w:rPr>
        <w:t xml:space="preserve"> </w:t>
      </w:r>
      <w:r w:rsidR="00476F8C" w:rsidRPr="00266FF6">
        <w:rPr>
          <w:rFonts w:ascii="Times New Roman" w:hAnsi="Times New Roman" w:cs="Times New Roman"/>
          <w:sz w:val="24"/>
          <w:szCs w:val="24"/>
        </w:rPr>
        <w:t xml:space="preserve">priede </w:t>
      </w:r>
      <w:r w:rsidRPr="00266FF6">
        <w:rPr>
          <w:rFonts w:ascii="Times New Roman" w:hAnsi="Times New Roman" w:cs="Times New Roman"/>
          <w:sz w:val="24"/>
          <w:szCs w:val="24"/>
        </w:rPr>
        <w:t xml:space="preserve">pateiktą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asiūlymo formą.</w:t>
      </w:r>
    </w:p>
    <w:p w14:paraId="3459FD0B" w14:textId="7BD421E2" w:rsidR="009C1155" w:rsidRPr="00266FF6" w:rsidRDefault="009C115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užpildytas EBVPD (specialiųjų pirkimo sąlygų </w:t>
      </w:r>
      <w:r w:rsidR="00F035EF" w:rsidRPr="00266FF6">
        <w:rPr>
          <w:rFonts w:ascii="Times New Roman" w:hAnsi="Times New Roman" w:cs="Times New Roman"/>
          <w:sz w:val="24"/>
          <w:szCs w:val="24"/>
        </w:rPr>
        <w:t xml:space="preserve">5 </w:t>
      </w:r>
      <w:r w:rsidRPr="00266FF6">
        <w:rPr>
          <w:rFonts w:ascii="Times New Roman" w:hAnsi="Times New Roman" w:cs="Times New Roman"/>
          <w:sz w:val="24"/>
          <w:szCs w:val="24"/>
        </w:rPr>
        <w:t xml:space="preserve">priedas). Pasirašydamas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asiūlymą, tiekėjas patvirtina ir EBVPD tikrumą;</w:t>
      </w:r>
    </w:p>
    <w:p w14:paraId="021CA68F" w14:textId="346D8E49" w:rsidR="007C1C57" w:rsidRPr="00266FF6" w:rsidRDefault="000C55D6"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jungtinės veiklos sutarties kopija (jeigu </w:t>
      </w:r>
      <w:r w:rsidR="00C35C26" w:rsidRPr="00266FF6">
        <w:rPr>
          <w:rFonts w:ascii="Times New Roman" w:hAnsi="Times New Roman" w:cs="Times New Roman"/>
          <w:sz w:val="24"/>
          <w:szCs w:val="24"/>
        </w:rPr>
        <w:t>p</w:t>
      </w:r>
      <w:r w:rsidRPr="00266FF6">
        <w:rPr>
          <w:rFonts w:ascii="Times New Roman" w:hAnsi="Times New Roman" w:cs="Times New Roman"/>
          <w:sz w:val="24"/>
          <w:szCs w:val="24"/>
        </w:rPr>
        <w:t>irkime dalyvauja ūkio subjektų grupė jungtinės veiklos sutarties pagrindu)</w:t>
      </w:r>
      <w:r w:rsidR="007C1C57" w:rsidRPr="00266FF6">
        <w:rPr>
          <w:rFonts w:ascii="Times New Roman" w:hAnsi="Times New Roman" w:cs="Times New Roman"/>
          <w:sz w:val="24"/>
          <w:szCs w:val="24"/>
        </w:rPr>
        <w:t>;</w:t>
      </w:r>
    </w:p>
    <w:p w14:paraId="50A0B33A" w14:textId="0A1B61EF" w:rsidR="006D0EC0" w:rsidRPr="00266FF6" w:rsidRDefault="006D0EC0"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dokumentas, patvirtinantis, kad asmuo, kuris pasirašė </w:t>
      </w:r>
      <w:r w:rsidR="00212F68" w:rsidRPr="00266FF6">
        <w:rPr>
          <w:rFonts w:ascii="Times New Roman" w:hAnsi="Times New Roman" w:cs="Times New Roman"/>
          <w:sz w:val="24"/>
          <w:szCs w:val="24"/>
        </w:rPr>
        <w:t>p</w:t>
      </w:r>
      <w:r w:rsidRPr="00266FF6">
        <w:rPr>
          <w:rFonts w:ascii="Times New Roman" w:hAnsi="Times New Roman" w:cs="Times New Roman"/>
          <w:sz w:val="24"/>
          <w:szCs w:val="24"/>
        </w:rPr>
        <w:t>asiūlymą (jei jis ne tiekėjo vadovas), turėjo teisę jį pasirašyti;</w:t>
      </w:r>
    </w:p>
    <w:p w14:paraId="0997451A" w14:textId="14C5D167" w:rsidR="006D0EC0" w:rsidRPr="00266FF6" w:rsidRDefault="00212F68" w:rsidP="00520C83">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266FF6">
        <w:rPr>
          <w:rFonts w:ascii="Times New Roman" w:hAnsi="Times New Roman" w:cs="Times New Roman"/>
          <w:sz w:val="24"/>
          <w:szCs w:val="24"/>
        </w:rPr>
        <w:t>p</w:t>
      </w:r>
      <w:r w:rsidR="006D0EC0" w:rsidRPr="00266FF6">
        <w:rPr>
          <w:rFonts w:ascii="Times New Roman" w:hAnsi="Times New Roman" w:cs="Times New Roman"/>
          <w:sz w:val="24"/>
          <w:szCs w:val="24"/>
        </w:rPr>
        <w:t>asiūlymo galiojimą užtikrinantis dokumentas (jeigu reikalaujama);</w:t>
      </w:r>
    </w:p>
    <w:p w14:paraId="53A8B5A3" w14:textId="109B0BB3"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 jei tiekėjas pasitelkia </w:t>
      </w:r>
      <w:proofErr w:type="spellStart"/>
      <w:r w:rsidRPr="00266FF6">
        <w:rPr>
          <w:rFonts w:ascii="Times New Roman" w:hAnsi="Times New Roman" w:cs="Times New Roman"/>
          <w:sz w:val="24"/>
          <w:szCs w:val="24"/>
        </w:rPr>
        <w:t>subtiekėjus</w:t>
      </w:r>
      <w:proofErr w:type="spellEnd"/>
      <w:r w:rsidRPr="00266FF6">
        <w:rPr>
          <w:rFonts w:ascii="Times New Roman" w:hAnsi="Times New Roman" w:cs="Times New Roman"/>
          <w:sz w:val="24"/>
          <w:szCs w:val="24"/>
        </w:rPr>
        <w:t xml:space="preserve">, </w:t>
      </w:r>
      <w:proofErr w:type="spellStart"/>
      <w:r w:rsidRPr="00266FF6">
        <w:rPr>
          <w:rFonts w:ascii="Times New Roman" w:hAnsi="Times New Roman" w:cs="Times New Roman"/>
          <w:sz w:val="24"/>
          <w:szCs w:val="24"/>
        </w:rPr>
        <w:t>subtiekėjo</w:t>
      </w:r>
      <w:proofErr w:type="spellEnd"/>
      <w:r w:rsidRPr="00266FF6">
        <w:rPr>
          <w:rFonts w:ascii="Times New Roman" w:hAnsi="Times New Roman" w:cs="Times New Roman"/>
          <w:sz w:val="24"/>
          <w:szCs w:val="24"/>
        </w:rPr>
        <w:t xml:space="preserve"> deklaracija ar kitas dokumentas, patvirtinantis jo sutikimą būti subtiekėju </w:t>
      </w:r>
      <w:r w:rsidR="00212F68" w:rsidRPr="00266FF6">
        <w:rPr>
          <w:rFonts w:ascii="Times New Roman" w:hAnsi="Times New Roman" w:cs="Times New Roman"/>
          <w:sz w:val="24"/>
          <w:szCs w:val="24"/>
        </w:rPr>
        <w:t>p</w:t>
      </w:r>
      <w:r w:rsidRPr="00266FF6">
        <w:rPr>
          <w:rFonts w:ascii="Times New Roman" w:hAnsi="Times New Roman" w:cs="Times New Roman"/>
          <w:sz w:val="24"/>
          <w:szCs w:val="24"/>
        </w:rPr>
        <w:t>irkime;</w:t>
      </w:r>
    </w:p>
    <w:p w14:paraId="054A3B95" w14:textId="05EBE84F" w:rsidR="00450415" w:rsidRPr="00266FF6" w:rsidRDefault="00450415" w:rsidP="00520C83">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266FF6">
        <w:rPr>
          <w:rFonts w:ascii="Times New Roman" w:hAnsi="Times New Roman" w:cs="Times New Roman"/>
          <w:sz w:val="24"/>
          <w:szCs w:val="24"/>
        </w:rPr>
        <w:t xml:space="preserve">dokumentai, patvirtinantys, kad ūkio subjektas, kurio pajėgumais tiekėjas remiasi, atsižvelgdamas į specialiųjų pirkimo sąlygų </w:t>
      </w:r>
      <w:r w:rsidR="00F035EF" w:rsidRPr="00266FF6">
        <w:rPr>
          <w:rFonts w:ascii="Times New Roman" w:hAnsi="Times New Roman" w:cs="Times New Roman"/>
          <w:sz w:val="24"/>
          <w:szCs w:val="24"/>
        </w:rPr>
        <w:t>4</w:t>
      </w:r>
      <w:r w:rsidRPr="00266FF6">
        <w:rPr>
          <w:rFonts w:ascii="Times New Roman" w:hAnsi="Times New Roman" w:cs="Times New Roman"/>
          <w:color w:val="00B050"/>
          <w:sz w:val="24"/>
          <w:szCs w:val="24"/>
        </w:rPr>
        <w:t xml:space="preserve"> </w:t>
      </w:r>
      <w:r w:rsidRPr="00266FF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2B3759" w:rsidRPr="00266FF6">
        <w:rPr>
          <w:rFonts w:ascii="Times New Roman" w:hAnsi="Times New Roman" w:cs="Times New Roman"/>
          <w:sz w:val="24"/>
          <w:szCs w:val="24"/>
        </w:rPr>
        <w:t xml:space="preserve">tysis subjektas </w:t>
      </w:r>
      <w:r w:rsidRPr="00266FF6">
        <w:rPr>
          <w:rFonts w:ascii="Times New Roman" w:hAnsi="Times New Roman" w:cs="Times New Roman"/>
          <w:sz w:val="24"/>
          <w:szCs w:val="24"/>
        </w:rPr>
        <w:t>kelia tokius kvalifikacijos reikalavimus ir reikalauja prisiimti solidarią atsakomybę);</w:t>
      </w:r>
      <w:r w:rsidRPr="00266FF6">
        <w:rPr>
          <w:rFonts w:ascii="Times New Roman" w:hAnsi="Times New Roman" w:cs="Times New Roman"/>
          <w:i/>
          <w:iCs/>
          <w:color w:val="FF0000"/>
          <w:sz w:val="24"/>
          <w:szCs w:val="24"/>
        </w:rPr>
        <w:t xml:space="preserve"> </w:t>
      </w:r>
    </w:p>
    <w:p w14:paraId="3209976E" w14:textId="333447AC" w:rsidR="00680238" w:rsidRPr="00266FF6" w:rsidRDefault="00BD41D7" w:rsidP="00680238">
      <w:pPr>
        <w:pStyle w:val="Sraopastraipa"/>
        <w:numPr>
          <w:ilvl w:val="2"/>
          <w:numId w:val="4"/>
        </w:numPr>
        <w:tabs>
          <w:tab w:val="left" w:pos="1418"/>
        </w:tabs>
        <w:spacing w:after="0" w:line="240" w:lineRule="auto"/>
        <w:ind w:left="0" w:firstLine="709"/>
        <w:jc w:val="both"/>
        <w:rPr>
          <w:rFonts w:ascii="Times New Roman" w:eastAsia="Calibri" w:hAnsi="Times New Roman" w:cs="Times New Roman"/>
          <w:sz w:val="24"/>
          <w:szCs w:val="24"/>
        </w:rPr>
      </w:pPr>
      <w:r w:rsidRPr="00266FF6">
        <w:rPr>
          <w:rFonts w:ascii="Times New Roman" w:eastAsia="Calibri" w:hAnsi="Times New Roman" w:cs="Times New Roman"/>
          <w:sz w:val="24"/>
          <w:szCs w:val="24"/>
        </w:rPr>
        <w:t>P</w:t>
      </w:r>
      <w:r w:rsidR="00FD03FA" w:rsidRPr="00266FF6">
        <w:rPr>
          <w:rFonts w:ascii="Times New Roman" w:eastAsia="Calibri" w:hAnsi="Times New Roman" w:cs="Times New Roman"/>
          <w:sz w:val="24"/>
          <w:szCs w:val="24"/>
        </w:rPr>
        <w:t xml:space="preserve">asiūlymas gali būti pasirašytas </w:t>
      </w:r>
      <w:r w:rsidR="00DD138F" w:rsidRPr="00266FF6">
        <w:rPr>
          <w:rFonts w:ascii="Times New Roman" w:eastAsia="Calibri" w:hAnsi="Times New Roman" w:cs="Times New Roman"/>
          <w:sz w:val="24"/>
          <w:szCs w:val="24"/>
        </w:rPr>
        <w:t xml:space="preserve">fiziniu parašu arba </w:t>
      </w:r>
      <w:r w:rsidR="00FD03FA" w:rsidRPr="00266FF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134C17" w:rsidRPr="00266FF6">
        <w:rPr>
          <w:rFonts w:ascii="Times New Roman" w:eastAsia="Calibri" w:hAnsi="Times New Roman" w:cs="Times New Roman"/>
          <w:sz w:val="24"/>
          <w:szCs w:val="24"/>
        </w:rPr>
        <w:t xml:space="preserve">Įstatymo </w:t>
      </w:r>
      <w:r w:rsidR="00F15F27" w:rsidRPr="00266FF6">
        <w:rPr>
          <w:rFonts w:ascii="Times New Roman" w:eastAsia="Calibri" w:hAnsi="Times New Roman" w:cs="Times New Roman"/>
          <w:sz w:val="24"/>
          <w:szCs w:val="24"/>
        </w:rPr>
        <w:t xml:space="preserve">34 </w:t>
      </w:r>
      <w:r w:rsidR="00FD03FA" w:rsidRPr="00266FF6">
        <w:rPr>
          <w:rFonts w:ascii="Times New Roman" w:eastAsia="Calibri" w:hAnsi="Times New Roman" w:cs="Times New Roman"/>
          <w:sz w:val="24"/>
          <w:szCs w:val="24"/>
        </w:rPr>
        <w:t xml:space="preserve">straipsnio 11 dalies 2 ir 3 punktuose nustatytus reikalavimus. </w:t>
      </w:r>
    </w:p>
    <w:p w14:paraId="479B3B42" w14:textId="41358B60" w:rsidR="00FD03FA" w:rsidRPr="00266FF6" w:rsidRDefault="00134C17" w:rsidP="00680238">
      <w:pPr>
        <w:pStyle w:val="Sraopastraipa"/>
        <w:numPr>
          <w:ilvl w:val="1"/>
          <w:numId w:val="4"/>
        </w:numPr>
        <w:spacing w:after="0" w:line="240" w:lineRule="auto"/>
        <w:ind w:left="0" w:firstLine="710"/>
        <w:jc w:val="both"/>
        <w:rPr>
          <w:rFonts w:ascii="Times New Roman" w:hAnsi="Times New Roman" w:cs="Times New Roman"/>
          <w:sz w:val="24"/>
          <w:szCs w:val="24"/>
          <w:u w:val="single"/>
        </w:rPr>
      </w:pPr>
      <w:r w:rsidRPr="00266FF6">
        <w:rPr>
          <w:rFonts w:ascii="Times New Roman" w:hAnsi="Times New Roman" w:cs="Times New Roman"/>
          <w:sz w:val="24"/>
          <w:szCs w:val="24"/>
        </w:rPr>
        <w:t>Perkančiajam subjektui</w:t>
      </w:r>
      <w:r w:rsidR="00FD03FA" w:rsidRPr="00266FF6">
        <w:rPr>
          <w:rFonts w:ascii="Times New Roman" w:hAnsi="Times New Roman" w:cs="Times New Roman"/>
          <w:sz w:val="24"/>
          <w:szCs w:val="24"/>
        </w:rPr>
        <w:t xml:space="preserve"> kilus abejonių dėl dokumentų tikrumo, ji</w:t>
      </w:r>
      <w:r w:rsidRPr="00266FF6">
        <w:rPr>
          <w:rFonts w:ascii="Times New Roman" w:hAnsi="Times New Roman" w:cs="Times New Roman"/>
          <w:sz w:val="24"/>
          <w:szCs w:val="24"/>
        </w:rPr>
        <w:t>s</w:t>
      </w:r>
      <w:r w:rsidR="00FD03FA" w:rsidRPr="00266FF6">
        <w:rPr>
          <w:rFonts w:ascii="Times New Roman" w:hAnsi="Times New Roman" w:cs="Times New Roman"/>
          <w:sz w:val="24"/>
          <w:szCs w:val="24"/>
        </w:rPr>
        <w:t xml:space="preserve"> turi teisę reikalauti pateikti dokumentų originalus.</w:t>
      </w:r>
      <w:r w:rsidR="00FD03FA" w:rsidRPr="00266FF6">
        <w:rPr>
          <w:rFonts w:ascii="Times New Roman" w:eastAsia="Calibri" w:hAnsi="Times New Roman" w:cs="Times New Roman"/>
          <w:sz w:val="24"/>
          <w:szCs w:val="24"/>
        </w:rPr>
        <w:t xml:space="preserve"> Gali būti:</w:t>
      </w:r>
    </w:p>
    <w:p w14:paraId="293D3908" w14:textId="1DF5A18C" w:rsidR="00FD03FA" w:rsidRPr="00266FF6" w:rsidRDefault="00C7179F" w:rsidP="00810C3D">
      <w:pPr>
        <w:pStyle w:val="Sraopastraipa"/>
        <w:spacing w:after="0" w:line="240" w:lineRule="auto"/>
        <w:ind w:left="0" w:firstLine="709"/>
        <w:jc w:val="both"/>
        <w:rPr>
          <w:rFonts w:ascii="Times New Roman" w:hAnsi="Times New Roman" w:cs="Times New Roman"/>
          <w:bCs/>
          <w:iCs/>
          <w:sz w:val="24"/>
          <w:szCs w:val="24"/>
          <w:u w:val="single"/>
        </w:rPr>
      </w:pPr>
      <w:r w:rsidRPr="00266FF6">
        <w:rPr>
          <w:rFonts w:ascii="Times New Roman" w:eastAsia="Calibri" w:hAnsi="Times New Roman" w:cs="Times New Roman"/>
          <w:bCs/>
          <w:iCs/>
          <w:sz w:val="24"/>
          <w:szCs w:val="24"/>
        </w:rPr>
        <w:t>6</w:t>
      </w:r>
      <w:r w:rsidR="00390B20" w:rsidRPr="00266FF6">
        <w:rPr>
          <w:rFonts w:ascii="Times New Roman" w:eastAsia="Calibri" w:hAnsi="Times New Roman" w:cs="Times New Roman"/>
          <w:bCs/>
          <w:iCs/>
          <w:sz w:val="24"/>
          <w:szCs w:val="24"/>
        </w:rPr>
        <w:t>.</w:t>
      </w:r>
      <w:r w:rsidRPr="00266FF6">
        <w:rPr>
          <w:rFonts w:ascii="Times New Roman" w:eastAsia="Calibri" w:hAnsi="Times New Roman" w:cs="Times New Roman"/>
          <w:bCs/>
          <w:iCs/>
          <w:sz w:val="24"/>
          <w:szCs w:val="24"/>
        </w:rPr>
        <w:t>2</w:t>
      </w:r>
      <w:r w:rsidR="00390B20" w:rsidRPr="00266FF6">
        <w:rPr>
          <w:rFonts w:ascii="Times New Roman" w:eastAsia="Calibri" w:hAnsi="Times New Roman" w:cs="Times New Roman"/>
          <w:bCs/>
          <w:iCs/>
          <w:sz w:val="24"/>
          <w:szCs w:val="24"/>
        </w:rPr>
        <w:t>.</w:t>
      </w:r>
      <w:r w:rsidR="00EE3480" w:rsidRPr="00266FF6">
        <w:rPr>
          <w:rFonts w:ascii="Times New Roman" w:eastAsia="Calibri" w:hAnsi="Times New Roman" w:cs="Times New Roman"/>
          <w:bCs/>
          <w:iCs/>
          <w:sz w:val="24"/>
          <w:szCs w:val="24"/>
        </w:rPr>
        <w:t>1</w:t>
      </w:r>
      <w:r w:rsidR="00FD03FA" w:rsidRPr="00266FF6">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6FF6" w:rsidRDefault="00FD03FA" w:rsidP="00520C83">
      <w:pPr>
        <w:pStyle w:val="Sraopastraipa"/>
        <w:numPr>
          <w:ilvl w:val="2"/>
          <w:numId w:val="5"/>
        </w:numPr>
        <w:tabs>
          <w:tab w:val="left" w:pos="1418"/>
        </w:tabs>
        <w:spacing w:after="0" w:line="240" w:lineRule="auto"/>
        <w:ind w:left="0" w:firstLine="709"/>
        <w:jc w:val="both"/>
        <w:rPr>
          <w:rFonts w:ascii="Times New Roman" w:hAnsi="Times New Roman" w:cs="Times New Roman"/>
          <w:bCs/>
          <w:iCs/>
          <w:sz w:val="24"/>
          <w:szCs w:val="24"/>
        </w:rPr>
      </w:pPr>
      <w:r w:rsidRPr="00266FF6">
        <w:rPr>
          <w:rFonts w:ascii="Times New Roman" w:eastAsia="Calibri" w:hAnsi="Times New Roman" w:cs="Times New Roman"/>
          <w:bCs/>
          <w:iCs/>
          <w:sz w:val="24"/>
          <w:szCs w:val="24"/>
        </w:rPr>
        <w:lastRenderedPageBreak/>
        <w:t>skaitmeninės dokumentų kopijos (</w:t>
      </w:r>
      <w:r w:rsidRPr="00266FF6">
        <w:rPr>
          <w:rFonts w:ascii="Times New Roman" w:eastAsia="Calibri" w:hAnsi="Times New Roman" w:cs="Times New Roman"/>
          <w:iCs/>
          <w:sz w:val="24"/>
          <w:szCs w:val="24"/>
        </w:rPr>
        <w:t>fiziniu parašu tvirtinami dokumentai turi būti pateikiami pasirašyti ir nuskenuoti)</w:t>
      </w:r>
      <w:r w:rsidRPr="00266FF6">
        <w:rPr>
          <w:rFonts w:ascii="Times New Roman" w:eastAsia="Calibri" w:hAnsi="Times New Roman" w:cs="Times New Roman"/>
          <w:bCs/>
          <w:iCs/>
          <w:sz w:val="24"/>
          <w:szCs w:val="24"/>
        </w:rPr>
        <w:t>.</w:t>
      </w:r>
    </w:p>
    <w:p w14:paraId="6602056D" w14:textId="5ABD6692" w:rsidR="0096678C" w:rsidRPr="00E9565F" w:rsidRDefault="00810C3D" w:rsidP="00810C3D">
      <w:pPr>
        <w:pStyle w:val="Betarp"/>
        <w:ind w:firstLine="709"/>
        <w:jc w:val="both"/>
        <w:rPr>
          <w:rFonts w:ascii="Times New Roman" w:hAnsi="Times New Roman" w:cs="Times New Roman"/>
          <w:sz w:val="24"/>
          <w:szCs w:val="24"/>
        </w:rPr>
      </w:pPr>
      <w:r w:rsidRPr="00266FF6">
        <w:rPr>
          <w:rFonts w:ascii="Times New Roman" w:hAnsi="Times New Roman" w:cs="Times New Roman"/>
          <w:sz w:val="24"/>
          <w:szCs w:val="24"/>
        </w:rPr>
        <w:t xml:space="preserve">6.3. </w:t>
      </w:r>
      <w:r w:rsidR="00E9565F" w:rsidRPr="00FB0C28">
        <w:rPr>
          <w:rFonts w:ascii="Times New Roman" w:eastAsia="Calibri" w:hAnsi="Times New Roman" w:cs="Times New Roman"/>
          <w:sz w:val="24"/>
          <w:szCs w:val="24"/>
          <w:lang w:eastAsia="en-US"/>
        </w:rPr>
        <w:t>Pasiūlymas turi būti parengtas, lietuvių arba anglų kalba (perkantysis subjektas gali nurodyti ir kitą kalbą (-</w:t>
      </w:r>
      <w:proofErr w:type="spellStart"/>
      <w:r w:rsidR="00E9565F" w:rsidRPr="00FB0C28">
        <w:rPr>
          <w:rFonts w:ascii="Times New Roman" w:eastAsia="Calibri" w:hAnsi="Times New Roman" w:cs="Times New Roman"/>
          <w:sz w:val="24"/>
          <w:szCs w:val="24"/>
          <w:lang w:eastAsia="en-US"/>
        </w:rPr>
        <w:t>as</w:t>
      </w:r>
      <w:proofErr w:type="spellEnd"/>
      <w:r w:rsidR="00E9565F" w:rsidRPr="00FB0C28">
        <w:rPr>
          <w:rFonts w:ascii="Times New Roman" w:eastAsia="Calibri" w:hAnsi="Times New Roman" w:cs="Times New Roman"/>
          <w:sz w:val="24"/>
          <w:szCs w:val="24"/>
          <w:lang w:eastAsia="en-US"/>
        </w:rPr>
        <w:t>)).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p>
    <w:p w14:paraId="4952E7E6" w14:textId="0FE49AA2" w:rsidR="002E15E7" w:rsidRDefault="00810C3D" w:rsidP="002E15E7">
      <w:pPr>
        <w:pStyle w:val="Betarp"/>
        <w:ind w:firstLine="710"/>
        <w:jc w:val="both"/>
        <w:rPr>
          <w:rFonts w:ascii="Times New Roman" w:eastAsia="Arial" w:hAnsi="Times New Roman" w:cs="Times New Roman"/>
          <w:sz w:val="24"/>
          <w:szCs w:val="24"/>
        </w:rPr>
      </w:pPr>
      <w:r w:rsidRPr="00266FF6">
        <w:rPr>
          <w:rFonts w:ascii="Times New Roman" w:eastAsia="Arial" w:hAnsi="Times New Roman" w:cs="Times New Roman"/>
          <w:sz w:val="24"/>
          <w:szCs w:val="24"/>
        </w:rPr>
        <w:t xml:space="preserve">6.4. </w:t>
      </w:r>
      <w:r w:rsidR="008D03B2" w:rsidRPr="00266FF6">
        <w:rPr>
          <w:rFonts w:ascii="Times New Roman" w:eastAsia="Arial" w:hAnsi="Times New Roman" w:cs="Times New Roman"/>
          <w:sz w:val="24"/>
          <w:szCs w:val="24"/>
        </w:rPr>
        <w:t xml:space="preserve">Bendra </w:t>
      </w:r>
      <w:r w:rsidR="00BA6AB3" w:rsidRPr="00266FF6">
        <w:rPr>
          <w:rFonts w:ascii="Times New Roman" w:eastAsia="Arial" w:hAnsi="Times New Roman" w:cs="Times New Roman"/>
          <w:sz w:val="24"/>
          <w:szCs w:val="24"/>
        </w:rPr>
        <w:t>p</w:t>
      </w:r>
      <w:r w:rsidR="008D03B2" w:rsidRPr="00266FF6">
        <w:rPr>
          <w:rFonts w:ascii="Times New Roman" w:eastAsia="Arial" w:hAnsi="Times New Roman" w:cs="Times New Roman"/>
          <w:sz w:val="24"/>
          <w:szCs w:val="24"/>
        </w:rPr>
        <w:t>asiūlymo kaina</w:t>
      </w:r>
      <w:r w:rsidR="00D247A7" w:rsidRPr="00266FF6">
        <w:rPr>
          <w:rFonts w:ascii="Times New Roman" w:eastAsia="Arial" w:hAnsi="Times New Roman" w:cs="Times New Roman"/>
          <w:sz w:val="24"/>
          <w:szCs w:val="24"/>
        </w:rPr>
        <w:t xml:space="preserve"> </w:t>
      </w:r>
      <w:r w:rsidR="008D3752" w:rsidRPr="00266FF6">
        <w:rPr>
          <w:rFonts w:ascii="Times New Roman" w:eastAsia="Arial" w:hAnsi="Times New Roman" w:cs="Times New Roman"/>
          <w:sz w:val="24"/>
          <w:szCs w:val="24"/>
        </w:rPr>
        <w:t xml:space="preserve">su PVM </w:t>
      </w:r>
      <w:r w:rsidR="000B049C" w:rsidRPr="00266FF6">
        <w:rPr>
          <w:rFonts w:ascii="Times New Roman" w:eastAsia="Arial" w:hAnsi="Times New Roman" w:cs="Times New Roman"/>
          <w:sz w:val="24"/>
          <w:szCs w:val="24"/>
        </w:rPr>
        <w:t xml:space="preserve">turi būti nurodoma </w:t>
      </w:r>
      <w:r w:rsidR="00D247A7" w:rsidRPr="00266FF6">
        <w:rPr>
          <w:rFonts w:ascii="Times New Roman" w:eastAsia="Arial" w:hAnsi="Times New Roman" w:cs="Times New Roman"/>
          <w:sz w:val="24"/>
          <w:szCs w:val="24"/>
        </w:rPr>
        <w:t xml:space="preserve">dviejų skaičių po kablelio tikslumu. </w:t>
      </w:r>
      <w:r w:rsidR="00B75F6D" w:rsidRPr="00266FF6">
        <w:rPr>
          <w:rFonts w:ascii="Times New Roman" w:eastAsia="Arial" w:hAnsi="Times New Roman" w:cs="Times New Roman"/>
          <w:sz w:val="24"/>
          <w:szCs w:val="24"/>
        </w:rPr>
        <w:t xml:space="preserve">Šią kainą sudarančios kainos sudedamosios dalys ar įkainiai </w:t>
      </w:r>
      <w:r w:rsidR="002E15E7" w:rsidRPr="00266FF6">
        <w:rPr>
          <w:rFonts w:ascii="Times New Roman" w:eastAsia="Arial" w:hAnsi="Times New Roman" w:cs="Times New Roman"/>
          <w:sz w:val="24"/>
          <w:szCs w:val="24"/>
        </w:rPr>
        <w:t>turi būti nurodoma dviejų skaičių po kablelio tikslumu</w:t>
      </w:r>
      <w:r w:rsidR="002E15E7">
        <w:rPr>
          <w:rFonts w:ascii="Times New Roman" w:eastAsia="Arial" w:hAnsi="Times New Roman" w:cs="Times New Roman"/>
          <w:sz w:val="24"/>
          <w:szCs w:val="24"/>
        </w:rPr>
        <w:t>.</w:t>
      </w:r>
      <w:r w:rsidR="002E15E7" w:rsidRPr="00266FF6">
        <w:rPr>
          <w:rFonts w:ascii="Times New Roman" w:eastAsia="Arial" w:hAnsi="Times New Roman" w:cs="Times New Roman"/>
          <w:sz w:val="24"/>
          <w:szCs w:val="24"/>
        </w:rPr>
        <w:t xml:space="preserve"> </w:t>
      </w:r>
    </w:p>
    <w:p w14:paraId="7A15AE0A" w14:textId="0AE37BF6" w:rsidR="00EE1C85" w:rsidRPr="00266FF6" w:rsidRDefault="0058109B" w:rsidP="00E5086A">
      <w:pPr>
        <w:pStyle w:val="Antrat1"/>
        <w:numPr>
          <w:ilvl w:val="0"/>
          <w:numId w:val="8"/>
        </w:numPr>
        <w:tabs>
          <w:tab w:val="left" w:pos="709"/>
        </w:tabs>
        <w:rPr>
          <w:rFonts w:ascii="Times New Roman" w:hAnsi="Times New Roman" w:cs="Times New Roman"/>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9102021"/>
      <w:bookmarkEnd w:id="22"/>
      <w:bookmarkEnd w:id="23"/>
      <w:bookmarkEnd w:id="24"/>
      <w:bookmarkEnd w:id="25"/>
      <w:bookmarkEnd w:id="26"/>
      <w:r w:rsidRPr="00266FF6">
        <w:rPr>
          <w:rFonts w:ascii="Times New Roman" w:hAnsi="Times New Roman" w:cs="Times New Roman"/>
          <w:b/>
          <w:bCs/>
          <w:color w:val="auto"/>
          <w:sz w:val="24"/>
          <w:szCs w:val="24"/>
        </w:rPr>
        <w:t>PASIŪLYMO GALIOJIMO UŽTIKRINIMAS</w:t>
      </w:r>
      <w:bookmarkEnd w:id="27"/>
      <w:bookmarkEnd w:id="28"/>
      <w:bookmarkEnd w:id="29"/>
    </w:p>
    <w:p w14:paraId="2B38CB47" w14:textId="00A47265" w:rsidR="00B3551C" w:rsidRPr="00266FF6" w:rsidRDefault="00655F17" w:rsidP="00810C3D">
      <w:pPr>
        <w:pStyle w:val="Sraopastraipa"/>
        <w:spacing w:after="0" w:line="240" w:lineRule="auto"/>
        <w:ind w:left="0" w:firstLine="567"/>
        <w:jc w:val="both"/>
        <w:rPr>
          <w:rFonts w:ascii="Times New Roman" w:hAnsi="Times New Roman" w:cs="Times New Roman"/>
          <w:sz w:val="24"/>
          <w:szCs w:val="24"/>
        </w:rPr>
      </w:pPr>
      <w:r w:rsidRPr="00266FF6">
        <w:rPr>
          <w:rFonts w:ascii="Times New Roman" w:hAnsi="Times New Roman" w:cs="Times New Roman"/>
          <w:sz w:val="24"/>
          <w:szCs w:val="24"/>
        </w:rPr>
        <w:t xml:space="preserve">7.1. </w:t>
      </w:r>
      <w:r w:rsidR="00B3551C" w:rsidRPr="00266FF6">
        <w:rPr>
          <w:rFonts w:ascii="Times New Roman" w:eastAsia="Calibri" w:hAnsi="Times New Roman" w:cs="Times New Roman"/>
          <w:sz w:val="24"/>
          <w:szCs w:val="24"/>
        </w:rPr>
        <w:t>Perkan</w:t>
      </w:r>
      <w:r w:rsidR="002B3759" w:rsidRPr="00266FF6">
        <w:rPr>
          <w:rFonts w:ascii="Times New Roman" w:eastAsia="Calibri" w:hAnsi="Times New Roman" w:cs="Times New Roman"/>
          <w:sz w:val="24"/>
          <w:szCs w:val="24"/>
        </w:rPr>
        <w:t>tysis subjektas</w:t>
      </w:r>
      <w:r w:rsidR="00B3551C" w:rsidRPr="00266FF6">
        <w:rPr>
          <w:rFonts w:ascii="Times New Roman" w:eastAsia="Calibri" w:hAnsi="Times New Roman" w:cs="Times New Roman"/>
          <w:sz w:val="24"/>
          <w:szCs w:val="24"/>
        </w:rPr>
        <w:t xml:space="preserve"> nereikalauja užtikrinti </w:t>
      </w:r>
      <w:r w:rsidR="00110481" w:rsidRPr="00266FF6">
        <w:rPr>
          <w:rFonts w:ascii="Times New Roman" w:eastAsia="Calibri" w:hAnsi="Times New Roman" w:cs="Times New Roman"/>
          <w:sz w:val="24"/>
          <w:szCs w:val="24"/>
        </w:rPr>
        <w:t>p</w:t>
      </w:r>
      <w:r w:rsidR="00B3551C" w:rsidRPr="00266F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876660" w:rsidR="00040C0F" w:rsidRPr="00266FF6" w:rsidRDefault="0058109B" w:rsidP="00E5086A">
      <w:pPr>
        <w:pStyle w:val="Antrat1"/>
        <w:numPr>
          <w:ilvl w:val="0"/>
          <w:numId w:val="8"/>
        </w:numPr>
        <w:tabs>
          <w:tab w:val="left" w:pos="709"/>
        </w:tabs>
        <w:spacing w:line="20" w:lineRule="atLeast"/>
        <w:contextualSpacing/>
        <w:rPr>
          <w:rFonts w:ascii="Times New Roman" w:hAnsi="Times New Roman" w:cs="Times New Roman"/>
          <w:b/>
          <w:bCs/>
          <w:color w:val="auto"/>
          <w:sz w:val="24"/>
          <w:szCs w:val="24"/>
        </w:rPr>
      </w:pPr>
      <w:bookmarkStart w:id="30" w:name="_Ref39658218"/>
      <w:bookmarkStart w:id="31" w:name="_Ref39658226"/>
      <w:bookmarkStart w:id="32" w:name="_Ref39658248"/>
      <w:bookmarkStart w:id="33" w:name="_Ref39658251"/>
      <w:bookmarkStart w:id="34" w:name="_Toc219102022"/>
      <w:bookmarkStart w:id="35" w:name="_Ref39485250"/>
      <w:bookmarkStart w:id="36" w:name="_Ref39485258"/>
      <w:r w:rsidRPr="00266FF6">
        <w:rPr>
          <w:rFonts w:ascii="Times New Roman" w:hAnsi="Times New Roman" w:cs="Times New Roman"/>
          <w:b/>
          <w:bCs/>
          <w:color w:val="auto"/>
          <w:sz w:val="24"/>
          <w:szCs w:val="24"/>
        </w:rPr>
        <w:t>ELEKTRONINIS AUKCIONAS</w:t>
      </w:r>
      <w:bookmarkEnd w:id="30"/>
      <w:bookmarkEnd w:id="31"/>
      <w:bookmarkEnd w:id="32"/>
      <w:bookmarkEnd w:id="33"/>
      <w:bookmarkEnd w:id="34"/>
    </w:p>
    <w:p w14:paraId="0BFDB7B0" w14:textId="0B38FA72" w:rsidR="00040C0F" w:rsidRPr="00266FF6" w:rsidRDefault="002827E4" w:rsidP="00810C3D">
      <w:pPr>
        <w:spacing w:after="0" w:line="240" w:lineRule="auto"/>
        <w:ind w:left="710"/>
        <w:rPr>
          <w:rFonts w:ascii="Times New Roman" w:hAnsi="Times New Roman" w:cs="Times New Roman"/>
          <w:sz w:val="24"/>
          <w:szCs w:val="24"/>
        </w:rPr>
      </w:pPr>
      <w:r w:rsidRPr="00266FF6">
        <w:rPr>
          <w:rFonts w:ascii="Times New Roman" w:hAnsi="Times New Roman" w:cs="Times New Roman"/>
          <w:sz w:val="24"/>
          <w:szCs w:val="24"/>
        </w:rPr>
        <w:t xml:space="preserve">8.1. </w:t>
      </w:r>
      <w:r w:rsidR="00040C0F" w:rsidRPr="00266FF6">
        <w:rPr>
          <w:rFonts w:ascii="Times New Roman" w:hAnsi="Times New Roman" w:cs="Times New Roman"/>
          <w:sz w:val="24"/>
          <w:szCs w:val="24"/>
        </w:rPr>
        <w:t>Perkan</w:t>
      </w:r>
      <w:r w:rsidR="002B3759" w:rsidRPr="00266FF6">
        <w:rPr>
          <w:rFonts w:ascii="Times New Roman" w:hAnsi="Times New Roman" w:cs="Times New Roman"/>
          <w:sz w:val="24"/>
          <w:szCs w:val="24"/>
        </w:rPr>
        <w:t xml:space="preserve">tysis subjektas </w:t>
      </w:r>
      <w:r w:rsidR="00040C0F" w:rsidRPr="00266FF6">
        <w:rPr>
          <w:rFonts w:ascii="Times New Roman" w:hAnsi="Times New Roman" w:cs="Times New Roman"/>
          <w:sz w:val="24"/>
          <w:szCs w:val="24"/>
        </w:rPr>
        <w:t>pirkime netaikys elektroninio aukciono.</w:t>
      </w:r>
    </w:p>
    <w:p w14:paraId="14CBD3AD" w14:textId="5A379049" w:rsidR="009D0DC5" w:rsidRPr="00266FF6" w:rsidRDefault="0058109B" w:rsidP="00E5086A">
      <w:pPr>
        <w:pStyle w:val="Antrat1"/>
        <w:numPr>
          <w:ilvl w:val="0"/>
          <w:numId w:val="8"/>
        </w:numPr>
        <w:tabs>
          <w:tab w:val="left" w:pos="709"/>
        </w:tabs>
        <w:spacing w:line="20" w:lineRule="atLeast"/>
        <w:contextualSpacing/>
        <w:rPr>
          <w:rFonts w:ascii="Times New Roman" w:hAnsi="Times New Roman" w:cs="Times New Roman"/>
          <w:b/>
          <w:bCs/>
          <w:color w:val="auto"/>
          <w:sz w:val="24"/>
          <w:szCs w:val="24"/>
        </w:rPr>
      </w:pPr>
      <w:bookmarkStart w:id="37" w:name="_Ref39667303"/>
      <w:bookmarkStart w:id="38" w:name="_Ref39667308"/>
      <w:bookmarkStart w:id="39" w:name="_Toc219102023"/>
      <w:r w:rsidRPr="00266FF6">
        <w:rPr>
          <w:rFonts w:ascii="Times New Roman" w:hAnsi="Times New Roman" w:cs="Times New Roman"/>
          <w:b/>
          <w:bCs/>
          <w:color w:val="auto"/>
          <w:sz w:val="24"/>
          <w:szCs w:val="24"/>
        </w:rPr>
        <w:t>PASIŪLYMŲ VERTINIMAS</w:t>
      </w:r>
      <w:bookmarkEnd w:id="35"/>
      <w:bookmarkEnd w:id="36"/>
      <w:bookmarkEnd w:id="37"/>
      <w:bookmarkEnd w:id="38"/>
      <w:bookmarkEnd w:id="39"/>
    </w:p>
    <w:p w14:paraId="0BCDAD4F" w14:textId="36C7CC07" w:rsidR="00197DB1" w:rsidRPr="00E001E3" w:rsidRDefault="00197DB1" w:rsidP="00E001E3">
      <w:pPr>
        <w:pStyle w:val="Sraopastraipa"/>
        <w:tabs>
          <w:tab w:val="left" w:pos="567"/>
          <w:tab w:val="left" w:pos="709"/>
        </w:tabs>
        <w:spacing w:before="120" w:after="0" w:line="240" w:lineRule="auto"/>
        <w:ind w:left="0" w:firstLine="851"/>
        <w:jc w:val="both"/>
        <w:rPr>
          <w:rStyle w:val="cf01"/>
          <w:rFonts w:ascii="Times New Roman" w:hAnsi="Times New Roman" w:cs="Times New Roman"/>
          <w:sz w:val="24"/>
          <w:szCs w:val="24"/>
        </w:rPr>
      </w:pPr>
      <w:r w:rsidRPr="00AB3E02">
        <w:rPr>
          <w:rStyle w:val="cf01"/>
          <w:rFonts w:ascii="Times New Roman" w:hAnsi="Times New Roman" w:cs="Times New Roman"/>
          <w:sz w:val="24"/>
          <w:szCs w:val="24"/>
        </w:rPr>
        <w:t xml:space="preserve">9.1. Perkantysis subjektas ekonomiškai </w:t>
      </w:r>
      <w:r w:rsidR="00AB3E02" w:rsidRPr="00AB3E02">
        <w:rPr>
          <w:rStyle w:val="cf01"/>
          <w:rFonts w:ascii="Times New Roman" w:hAnsi="Times New Roman" w:cs="Times New Roman"/>
          <w:sz w:val="24"/>
          <w:szCs w:val="24"/>
        </w:rPr>
        <w:t>naudingiausią pasiūlymą išrenka</w:t>
      </w:r>
      <w:r w:rsidR="00AB3E02" w:rsidRPr="00AB3E02">
        <w:rPr>
          <w:rFonts w:ascii="Times New Roman" w:eastAsia="Calibri" w:hAnsi="Times New Roman" w:cs="Times New Roman"/>
          <w:sz w:val="24"/>
          <w:szCs w:val="24"/>
        </w:rPr>
        <w:t xml:space="preserve"> pagal mažiausios kainos kriterijų</w:t>
      </w:r>
      <w:r w:rsidR="00E001E3" w:rsidRPr="00AB3E02">
        <w:rPr>
          <w:rStyle w:val="cf01"/>
          <w:rFonts w:ascii="Times New Roman" w:hAnsi="Times New Roman" w:cs="Times New Roman"/>
          <w:sz w:val="24"/>
          <w:szCs w:val="24"/>
        </w:rPr>
        <w:t>, kaip reikalaujama</w:t>
      </w:r>
      <w:r w:rsidR="00E001E3" w:rsidRPr="00A962EB">
        <w:rPr>
          <w:rStyle w:val="cf01"/>
          <w:rFonts w:ascii="Times New Roman" w:hAnsi="Times New Roman" w:cs="Times New Roman"/>
          <w:sz w:val="24"/>
          <w:szCs w:val="24"/>
        </w:rPr>
        <w:t xml:space="preserve"> specialiųjų pirkimo sąlygų </w:t>
      </w:r>
      <w:r w:rsidR="00E001E3" w:rsidRPr="00F6657C">
        <w:rPr>
          <w:rStyle w:val="cf01"/>
          <w:rFonts w:ascii="Times New Roman" w:hAnsi="Times New Roman" w:cs="Times New Roman"/>
          <w:sz w:val="24"/>
          <w:szCs w:val="24"/>
        </w:rPr>
        <w:t xml:space="preserve">Nr. 7 priede. </w:t>
      </w:r>
    </w:p>
    <w:p w14:paraId="6C4EEEA0" w14:textId="35C8AC07" w:rsidR="00AB3E02" w:rsidRPr="00AB3E02" w:rsidRDefault="00AB3E02" w:rsidP="00AB3E02">
      <w:pPr>
        <w:tabs>
          <w:tab w:val="left" w:pos="709"/>
          <w:tab w:val="left" w:pos="851"/>
        </w:tabs>
        <w:spacing w:after="0" w:line="240" w:lineRule="auto"/>
        <w:contextualSpacing/>
        <w:jc w:val="both"/>
        <w:rPr>
          <w:rFonts w:ascii="Times New Roman" w:eastAsia="Calibri"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9.2.</w:t>
      </w:r>
      <w:r w:rsidRPr="00AB3E02">
        <w:rPr>
          <w:rFonts w:ascii="Times New Roman" w:eastAsia="Calibri" w:hAnsi="Times New Roman" w:cs="Times New Roman"/>
          <w:b/>
          <w:sz w:val="24"/>
          <w:szCs w:val="24"/>
        </w:rPr>
        <w:t xml:space="preserve">Tiekėjo pateikta kaina, nurodyta Pasiūlymo formoje (Pasiūlymo kaina EUR su PVM), bus naudojama tik pasiūlymų vertinimui ir palyginimui (dalyvaujančių Tiekėjų eilei patvirtinti ir nustatyti Laimėjusį pasiūlymą). </w:t>
      </w:r>
      <w:r>
        <w:rPr>
          <w:rFonts w:ascii="Times New Roman" w:eastAsia="Calibri" w:hAnsi="Times New Roman" w:cs="Times New Roman"/>
          <w:b/>
          <w:sz w:val="24"/>
          <w:szCs w:val="24"/>
        </w:rPr>
        <w:t>Į sutartį rašomi siūlomi sklendžių įkainiai, bei Perkančiojo subjekto lėšos.</w:t>
      </w:r>
    </w:p>
    <w:p w14:paraId="6749AA67" w14:textId="4C50ABAF" w:rsidR="00197DB1" w:rsidRPr="00266FF6" w:rsidRDefault="00A60810" w:rsidP="00AB3E02">
      <w:pPr>
        <w:pStyle w:val="Betarp"/>
        <w:spacing w:line="20" w:lineRule="atLeast"/>
        <w:ind w:firstLine="851"/>
        <w:contextualSpacing/>
        <w:jc w:val="both"/>
        <w:rPr>
          <w:rStyle w:val="cf01"/>
          <w:rFonts w:ascii="Times New Roman" w:hAnsi="Times New Roman" w:cs="Times New Roman"/>
          <w:b/>
          <w:color w:val="FF0000"/>
          <w:sz w:val="24"/>
          <w:szCs w:val="24"/>
        </w:rPr>
      </w:pPr>
      <w:r w:rsidRPr="00266FF6">
        <w:rPr>
          <w:rStyle w:val="cf01"/>
          <w:rFonts w:ascii="Times New Roman" w:hAnsi="Times New Roman" w:cs="Times New Roman"/>
          <w:b/>
          <w:color w:val="FF0000"/>
          <w:sz w:val="24"/>
          <w:szCs w:val="24"/>
        </w:rPr>
        <w:t>9.3</w:t>
      </w:r>
      <w:r w:rsidR="00197DB1" w:rsidRPr="00266FF6">
        <w:rPr>
          <w:rStyle w:val="cf01"/>
          <w:rFonts w:ascii="Times New Roman" w:hAnsi="Times New Roman" w:cs="Times New Roman"/>
          <w:b/>
          <w:color w:val="FF0000"/>
          <w:sz w:val="24"/>
          <w:szCs w:val="24"/>
        </w:rPr>
        <w:t xml:space="preserve">. Perkantysis subjektas atmes tiekėjo pasiūlymą, jeigu kartu su pasiūlymu nebus pateikti šie pirkimo sąlygose reikalaujami pateikti dokumentai: </w:t>
      </w:r>
      <w:r w:rsidR="005F1B06" w:rsidRPr="00266FF6">
        <w:rPr>
          <w:rStyle w:val="cf01"/>
          <w:rFonts w:ascii="Times New Roman" w:hAnsi="Times New Roman" w:cs="Times New Roman"/>
          <w:b/>
          <w:color w:val="FF0000"/>
          <w:sz w:val="24"/>
          <w:szCs w:val="24"/>
        </w:rPr>
        <w:t xml:space="preserve">užpildytas ir pasirašytas pasiūlymas </w:t>
      </w:r>
      <w:r w:rsidR="00197DB1" w:rsidRPr="00266FF6">
        <w:rPr>
          <w:rStyle w:val="cf01"/>
          <w:rFonts w:ascii="Times New Roman" w:hAnsi="Times New Roman" w:cs="Times New Roman"/>
          <w:b/>
          <w:color w:val="FF0000"/>
          <w:sz w:val="24"/>
          <w:szCs w:val="24"/>
        </w:rPr>
        <w:t>ir dokumentai, patvirtinantys siūlomų prekių atitikimą techninės specifikacijos reikalavimams (charakteristikos ar kita techninė dokumentacija).</w:t>
      </w:r>
    </w:p>
    <w:p w14:paraId="30E944E5" w14:textId="24CCEA40" w:rsidR="00197DB1" w:rsidRPr="00266FF6" w:rsidRDefault="00197DB1" w:rsidP="00E5086A">
      <w:pPr>
        <w:pStyle w:val="Sraopastraipa"/>
        <w:numPr>
          <w:ilvl w:val="1"/>
          <w:numId w:val="22"/>
        </w:numPr>
        <w:tabs>
          <w:tab w:val="left" w:pos="567"/>
          <w:tab w:val="left" w:pos="709"/>
        </w:tabs>
        <w:spacing w:after="0" w:line="240" w:lineRule="auto"/>
        <w:ind w:left="0" w:firstLine="851"/>
        <w:jc w:val="both"/>
        <w:rPr>
          <w:rStyle w:val="cf01"/>
          <w:rFonts w:ascii="Times New Roman" w:hAnsi="Times New Roman" w:cs="Times New Roman"/>
          <w:sz w:val="24"/>
          <w:szCs w:val="24"/>
        </w:rPr>
      </w:pPr>
      <w:r w:rsidRPr="00266FF6">
        <w:rPr>
          <w:rStyle w:val="cf01"/>
          <w:rFonts w:ascii="Times New Roman" w:hAnsi="Times New Roman" w:cs="Times New Roman"/>
          <w:sz w:val="24"/>
          <w:szCs w:val="24"/>
        </w:rPr>
        <w:t>Jei tikrinant Pasiūlymo atitiktį PĮ 58 str. straipsnio 4</w:t>
      </w:r>
      <w:r w:rsidRPr="00266FF6">
        <w:rPr>
          <w:rStyle w:val="cf01"/>
          <w:rFonts w:ascii="Times New Roman" w:hAnsi="Times New Roman" w:cs="Times New Roman"/>
          <w:sz w:val="24"/>
          <w:szCs w:val="24"/>
          <w:vertAlign w:val="superscript"/>
        </w:rPr>
        <w:t>1</w:t>
      </w:r>
      <w:r w:rsidRPr="00266FF6">
        <w:rPr>
          <w:rStyle w:val="cf01"/>
          <w:rFonts w:ascii="Times New Roman" w:hAnsi="Times New Roman" w:cs="Times New Roman"/>
          <w:sz w:val="24"/>
          <w:szCs w:val="24"/>
        </w:rPr>
        <w:t xml:space="preserve"> dalies 1, 2 ir 3 punktų reikalavimams Pirkėjui kils abejonių dėl Tiekėjo nurodytos informacijos, įrodančios PĮ 58 str. straipsnio 4</w:t>
      </w:r>
      <w:r w:rsidRPr="00266FF6">
        <w:rPr>
          <w:rStyle w:val="cf01"/>
          <w:rFonts w:ascii="Times New Roman" w:hAnsi="Times New Roman" w:cs="Times New Roman"/>
          <w:sz w:val="24"/>
          <w:szCs w:val="24"/>
          <w:vertAlign w:val="superscript"/>
        </w:rPr>
        <w:t>1</w:t>
      </w:r>
      <w:r w:rsidRPr="00266FF6">
        <w:rPr>
          <w:rStyle w:val="cf01"/>
          <w:rFonts w:ascii="Times New Roman" w:hAnsi="Times New Roman" w:cs="Times New Roman"/>
          <w:sz w:val="24"/>
          <w:szCs w:val="24"/>
        </w:rPr>
        <w:t xml:space="preserve"> dalies 1, 2 ir 3 punktų reikalavimus, teisingumo, Pirkėjas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Pirkėjui priimtinų dokumentų. Dokumentai, kuriuose nenurodytas galiojimo terminas, turi būti išduoti ar atspausdinti iš informacinės sistemos ne anksčiau kaip prieš 3 mėnesius iki tos dienos, kurią Pirkėjo prašymu Tiekėjas turi pateikti dokumentus.</w:t>
      </w:r>
    </w:p>
    <w:p w14:paraId="0004CE07" w14:textId="732DFE9F" w:rsidR="00197DB1" w:rsidRPr="00266FF6" w:rsidRDefault="00197DB1" w:rsidP="00E5086A">
      <w:pPr>
        <w:pStyle w:val="Sraopastraipa"/>
        <w:numPr>
          <w:ilvl w:val="1"/>
          <w:numId w:val="22"/>
        </w:numPr>
        <w:tabs>
          <w:tab w:val="left" w:pos="567"/>
          <w:tab w:val="left" w:pos="709"/>
        </w:tabs>
        <w:spacing w:after="0" w:line="240" w:lineRule="auto"/>
        <w:ind w:left="0" w:firstLine="851"/>
        <w:jc w:val="both"/>
        <w:rPr>
          <w:rStyle w:val="cf01"/>
          <w:rFonts w:ascii="Times New Roman" w:eastAsiaTheme="minorHAnsi" w:hAnsi="Times New Roman" w:cs="Times New Roman"/>
          <w:bCs/>
          <w:sz w:val="24"/>
          <w:szCs w:val="24"/>
        </w:rPr>
      </w:pPr>
      <w:r w:rsidRPr="00266FF6">
        <w:rPr>
          <w:rStyle w:val="cf01"/>
          <w:rFonts w:ascii="Times New Roman" w:hAnsi="Times New Roman" w:cs="Times New Roman"/>
          <w:sz w:val="24"/>
          <w:szCs w:val="24"/>
        </w:rPr>
        <w:lastRenderedPageBreak/>
        <w:t>Pirkėjas, vadovaudamasis PĮ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Pirkėjo pasirinktų sąlygų ar sąlygos dalių:</w:t>
      </w:r>
    </w:p>
    <w:p w14:paraId="536084EF" w14:textId="37DA0AFF" w:rsidR="00197DB1" w:rsidRPr="00266FF6" w:rsidRDefault="00197DB1" w:rsidP="00E5086A">
      <w:pPr>
        <w:pStyle w:val="Bodytext20"/>
        <w:numPr>
          <w:ilvl w:val="2"/>
          <w:numId w:val="22"/>
        </w:numPr>
        <w:shd w:val="clear" w:color="auto" w:fill="auto"/>
        <w:tabs>
          <w:tab w:val="left" w:pos="610"/>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 xml:space="preserve">Tiekėjas, jo </w:t>
      </w:r>
      <w:proofErr w:type="spellStart"/>
      <w:r w:rsidRPr="00266FF6">
        <w:rPr>
          <w:rFonts w:ascii="Times New Roman" w:hAnsi="Times New Roman" w:cs="Times New Roman"/>
          <w:color w:val="000000"/>
          <w:sz w:val="24"/>
          <w:szCs w:val="24"/>
          <w:lang w:bidi="lt-LT"/>
        </w:rPr>
        <w:t>subtiekėjas</w:t>
      </w:r>
      <w:proofErr w:type="spellEnd"/>
      <w:r w:rsidRPr="00266FF6">
        <w:rPr>
          <w:rFonts w:ascii="Times New Roman" w:hAnsi="Times New Roman" w:cs="Times New Roman"/>
          <w:color w:val="000000"/>
          <w:sz w:val="24"/>
          <w:szCs w:val="24"/>
          <w:lang w:bidi="lt-LT"/>
        </w:rPr>
        <w:t>, ūkio subjektai, kurių pajėgumais remiamasi, Tiekėjo siūlomų prekių (įskaitant jų sudedamąsias dalis, pakuotes) gamintojas ar juos kontroliuojantys asmenys</w:t>
      </w:r>
      <w:r w:rsidRPr="00266FF6">
        <w:rPr>
          <w:rFonts w:ascii="Times New Roman" w:hAnsi="Times New Roman" w:cs="Times New Roman"/>
          <w:color w:val="000000"/>
          <w:sz w:val="24"/>
          <w:szCs w:val="24"/>
          <w:vertAlign w:val="superscript"/>
          <w:lang w:bidi="lt-LT"/>
        </w:rPr>
        <w:t>7</w:t>
      </w:r>
      <w:r w:rsidRPr="00266FF6">
        <w:rPr>
          <w:rFonts w:ascii="Times New Roman" w:hAnsi="Times New Roman" w:cs="Times New Roman"/>
          <w:color w:val="000000"/>
          <w:sz w:val="24"/>
          <w:szCs w:val="24"/>
          <w:lang w:bidi="lt-LT"/>
        </w:rPr>
        <w:t xml:space="preserve"> yra juridiniai asmenys, registruoti VPĮ 92 straipsnio 15 dalyje numatytame sąraše nurodytose valstybėse ar teritorijose;</w:t>
      </w:r>
    </w:p>
    <w:p w14:paraId="38D8ACFA" w14:textId="5212C805" w:rsidR="00197DB1" w:rsidRPr="00266FF6" w:rsidRDefault="00197DB1" w:rsidP="00E5086A">
      <w:pPr>
        <w:pStyle w:val="Bodytext20"/>
        <w:numPr>
          <w:ilvl w:val="2"/>
          <w:numId w:val="22"/>
        </w:numPr>
        <w:shd w:val="clear" w:color="auto" w:fill="auto"/>
        <w:tabs>
          <w:tab w:val="left" w:pos="610"/>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 xml:space="preserve">Tiekėjas, jo </w:t>
      </w:r>
      <w:proofErr w:type="spellStart"/>
      <w:r w:rsidRPr="00266FF6">
        <w:rPr>
          <w:rFonts w:ascii="Times New Roman" w:hAnsi="Times New Roman" w:cs="Times New Roman"/>
          <w:color w:val="000000"/>
          <w:sz w:val="24"/>
          <w:szCs w:val="24"/>
          <w:lang w:bidi="lt-LT"/>
        </w:rPr>
        <w:t>subtiekėjas</w:t>
      </w:r>
      <w:proofErr w:type="spellEnd"/>
      <w:r w:rsidRPr="00266FF6">
        <w:rPr>
          <w:rFonts w:ascii="Times New Roman" w:hAnsi="Times New Roman" w:cs="Times New Roman"/>
          <w:color w:val="000000"/>
          <w:sz w:val="24"/>
          <w:szCs w:val="24"/>
          <w:lang w:bidi="lt-LT"/>
        </w:rPr>
        <w:t>, ūkio subjektas, kurio pajėgumais remiamasi, Tiekėjo siūlomų prekių (įskaitant jų sudedamąsias dalis, pakuotes) gamintojas ar juos kontroliuojantys asmenys yra fizinia</w:t>
      </w:r>
      <w:r w:rsidR="00E7608A">
        <w:rPr>
          <w:rFonts w:ascii="Times New Roman" w:hAnsi="Times New Roman" w:cs="Times New Roman"/>
          <w:color w:val="000000"/>
          <w:sz w:val="24"/>
          <w:szCs w:val="24"/>
          <w:lang w:bidi="lt-LT"/>
        </w:rPr>
        <w:t>i asmenys, nuolat gyvenantys VPĮ</w:t>
      </w:r>
      <w:r w:rsidRPr="00266FF6">
        <w:rPr>
          <w:rFonts w:ascii="Times New Roman" w:hAnsi="Times New Roman" w:cs="Times New Roman"/>
          <w:color w:val="000000"/>
          <w:sz w:val="24"/>
          <w:szCs w:val="24"/>
          <w:lang w:bidi="lt-LT"/>
        </w:rPr>
        <w:t xml:space="preserve"> 92 straipsnio 15 dalyje numatytame sąraše nurodytose valstybėse ar teritorijose arba turintys šių valstybių pilietybę;</w:t>
      </w:r>
    </w:p>
    <w:p w14:paraId="6B70C696" w14:textId="2F3310E3" w:rsidR="00197DB1" w:rsidRPr="00266FF6" w:rsidRDefault="00197DB1" w:rsidP="00E5086A">
      <w:pPr>
        <w:pStyle w:val="Bodytext20"/>
        <w:numPr>
          <w:ilvl w:val="2"/>
          <w:numId w:val="22"/>
        </w:numPr>
        <w:shd w:val="clear" w:color="auto" w:fill="auto"/>
        <w:tabs>
          <w:tab w:val="left" w:pos="59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prekių (įskaitant jų sudedamąsias dalis, pakuotes) kilmė yra ar paslaugos teikiamos iš VPĮ 92 straipsnio 15 dalyje numatytame sąraše nurodytų valstybių ar teritorijų;</w:t>
      </w:r>
    </w:p>
    <w:p w14:paraId="607F6B8A" w14:textId="2117A23A" w:rsidR="00197DB1" w:rsidRPr="00266FF6" w:rsidRDefault="00197DB1" w:rsidP="00E5086A">
      <w:pPr>
        <w:pStyle w:val="Bodytext20"/>
        <w:numPr>
          <w:ilvl w:val="2"/>
          <w:numId w:val="22"/>
        </w:numPr>
        <w:shd w:val="clear" w:color="auto" w:fill="auto"/>
        <w:tabs>
          <w:tab w:val="left" w:pos="60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Lietuvos Respublikos Vyriausybė, vadovaudamasi Nacionaliniam saugumui užtikrinti svarbių objektų apsaugos įstatyme įtvirtintais kriterijais, yra priėmusi sprendimą, patvirtinantį, kad PĮ 58 straipsnio 4</w:t>
      </w:r>
      <w:r w:rsidRPr="00266FF6">
        <w:rPr>
          <w:rFonts w:ascii="Times New Roman" w:hAnsi="Times New Roman" w:cs="Times New Roman"/>
          <w:color w:val="000000"/>
          <w:sz w:val="24"/>
          <w:szCs w:val="24"/>
          <w:vertAlign w:val="superscript"/>
          <w:lang w:bidi="lt-LT"/>
        </w:rPr>
        <w:t xml:space="preserve">1 </w:t>
      </w:r>
      <w:r w:rsidRPr="00266FF6">
        <w:rPr>
          <w:rFonts w:ascii="Times New Roman" w:hAnsi="Times New Roman" w:cs="Times New Roman"/>
          <w:color w:val="000000"/>
          <w:sz w:val="24"/>
          <w:szCs w:val="24"/>
          <w:lang w:bidi="lt-LT"/>
        </w:rPr>
        <w:t>dalies 1 ir 2 punktuose nurodyti subjektai ar su jais ketinamas sudaryti (sudarytas) sandoris neatitinka nacionalinio saugumo interesų;</w:t>
      </w:r>
    </w:p>
    <w:p w14:paraId="40C384DB" w14:textId="71E99424" w:rsidR="00197DB1" w:rsidRPr="00266FF6" w:rsidRDefault="00197DB1" w:rsidP="00E5086A">
      <w:pPr>
        <w:pStyle w:val="Bodytext20"/>
        <w:numPr>
          <w:ilvl w:val="2"/>
          <w:numId w:val="22"/>
        </w:numPr>
        <w:shd w:val="clear" w:color="auto" w:fill="auto"/>
        <w:tabs>
          <w:tab w:val="left" w:pos="591"/>
          <w:tab w:val="left" w:pos="1560"/>
        </w:tabs>
        <w:spacing w:after="60"/>
        <w:ind w:left="0" w:firstLine="851"/>
        <w:rPr>
          <w:rFonts w:ascii="Times New Roman" w:hAnsi="Times New Roman" w:cs="Times New Roman"/>
          <w:sz w:val="24"/>
          <w:szCs w:val="24"/>
        </w:rPr>
      </w:pPr>
      <w:r w:rsidRPr="00266FF6">
        <w:rPr>
          <w:rFonts w:ascii="Times New Roman" w:hAnsi="Times New Roman" w:cs="Times New Roman"/>
          <w:color w:val="000000"/>
          <w:sz w:val="24"/>
          <w:szCs w:val="24"/>
          <w:lang w:bidi="lt-LT"/>
        </w:rPr>
        <w:t>Pirkėjas turi kompetentingų institucijų informacijos, kad PĮ 58 straipsnio 4</w:t>
      </w:r>
      <w:r w:rsidRPr="00266FF6">
        <w:rPr>
          <w:rFonts w:ascii="Times New Roman" w:hAnsi="Times New Roman" w:cs="Times New Roman"/>
          <w:color w:val="000000"/>
          <w:sz w:val="24"/>
          <w:szCs w:val="24"/>
          <w:vertAlign w:val="superscript"/>
          <w:lang w:bidi="lt-LT"/>
        </w:rPr>
        <w:t>1</w:t>
      </w:r>
      <w:r w:rsidRPr="00266FF6">
        <w:rPr>
          <w:rFonts w:ascii="Times New Roman" w:hAnsi="Times New Roman" w:cs="Times New Roman"/>
          <w:color w:val="000000"/>
          <w:sz w:val="24"/>
          <w:szCs w:val="24"/>
          <w:lang w:bidi="lt-LT"/>
        </w:rPr>
        <w:t xml:space="preserve"> dalies 1 ir 2 punktuose nurodyti subjektai turi interesų, galinčių kelti grėsmę nacionaliniam saugumui.</w:t>
      </w:r>
    </w:p>
    <w:p w14:paraId="678C44CA" w14:textId="6B72F59B" w:rsidR="00FE7908" w:rsidRPr="00266FF6" w:rsidRDefault="0058109B" w:rsidP="00197DB1">
      <w:pPr>
        <w:pStyle w:val="Antrat1"/>
        <w:numPr>
          <w:ilvl w:val="0"/>
          <w:numId w:val="6"/>
        </w:numPr>
        <w:tabs>
          <w:tab w:val="left" w:pos="567"/>
        </w:tabs>
        <w:spacing w:line="20" w:lineRule="atLeast"/>
        <w:contextualSpacing/>
        <w:rPr>
          <w:rFonts w:ascii="Times New Roman" w:hAnsi="Times New Roman" w:cs="Times New Roman"/>
          <w:b/>
          <w:bCs/>
          <w:color w:val="auto"/>
          <w:sz w:val="24"/>
          <w:szCs w:val="24"/>
        </w:rPr>
      </w:pPr>
      <w:bookmarkStart w:id="40" w:name="_Ref39425999"/>
      <w:bookmarkStart w:id="41" w:name="_Ref39426005"/>
      <w:bookmarkStart w:id="42" w:name="_Toc219102024"/>
      <w:r w:rsidRPr="00266FF6">
        <w:rPr>
          <w:rFonts w:ascii="Times New Roman" w:hAnsi="Times New Roman" w:cs="Times New Roman"/>
          <w:b/>
          <w:bCs/>
          <w:color w:val="auto"/>
          <w:sz w:val="24"/>
          <w:szCs w:val="24"/>
        </w:rPr>
        <w:t>SUTARTIES SUDARYMAS</w:t>
      </w:r>
      <w:bookmarkEnd w:id="40"/>
      <w:bookmarkEnd w:id="41"/>
      <w:bookmarkEnd w:id="42"/>
    </w:p>
    <w:p w14:paraId="27CAEFF7" w14:textId="2A603F3C" w:rsidR="00F57665" w:rsidRPr="00266FF6" w:rsidRDefault="00F57665" w:rsidP="00520C83">
      <w:pPr>
        <w:pStyle w:val="Sraopastraipa"/>
        <w:numPr>
          <w:ilvl w:val="1"/>
          <w:numId w:val="6"/>
        </w:numPr>
        <w:spacing w:after="0" w:line="240" w:lineRule="auto"/>
        <w:ind w:left="0" w:firstLine="567"/>
        <w:jc w:val="both"/>
        <w:rPr>
          <w:rFonts w:ascii="Times New Roman" w:hAnsi="Times New Roman" w:cs="Times New Roman"/>
          <w:sz w:val="24"/>
          <w:szCs w:val="24"/>
        </w:rPr>
      </w:pPr>
      <w:r w:rsidRPr="00266FF6">
        <w:rPr>
          <w:rFonts w:ascii="Times New Roman" w:hAnsi="Times New Roman" w:cs="Times New Roman"/>
          <w:color w:val="000000" w:themeColor="text1"/>
          <w:sz w:val="24"/>
          <w:szCs w:val="24"/>
        </w:rPr>
        <w:t>Ši pirkimo procedūra atliekama siekiant sudaryti sutartį</w:t>
      </w:r>
      <w:r w:rsidR="009A7D11" w:rsidRPr="00266FF6">
        <w:rPr>
          <w:rFonts w:ascii="Times New Roman" w:hAnsi="Times New Roman" w:cs="Times New Roman"/>
          <w:color w:val="000000" w:themeColor="text1"/>
          <w:sz w:val="24"/>
          <w:szCs w:val="24"/>
        </w:rPr>
        <w:t xml:space="preserve"> su tiekėju, kurio pasiūlymas</w:t>
      </w:r>
      <w:r w:rsidR="007B12FF" w:rsidRPr="00266FF6">
        <w:rPr>
          <w:rFonts w:ascii="Times New Roman" w:hAnsi="Times New Roman" w:cs="Times New Roman"/>
          <w:color w:val="000000" w:themeColor="text1"/>
          <w:sz w:val="24"/>
          <w:szCs w:val="24"/>
        </w:rPr>
        <w:t xml:space="preserve">, vadovaujantis </w:t>
      </w:r>
      <w:r w:rsidR="008F4194" w:rsidRPr="00266FF6">
        <w:rPr>
          <w:rFonts w:ascii="Times New Roman" w:hAnsi="Times New Roman" w:cs="Times New Roman"/>
          <w:color w:val="000000" w:themeColor="text1"/>
          <w:sz w:val="24"/>
          <w:szCs w:val="24"/>
        </w:rPr>
        <w:t>p</w:t>
      </w:r>
      <w:r w:rsidR="007B12FF" w:rsidRPr="00266FF6">
        <w:rPr>
          <w:rFonts w:ascii="Times New Roman" w:hAnsi="Times New Roman" w:cs="Times New Roman"/>
          <w:color w:val="000000" w:themeColor="text1"/>
          <w:sz w:val="24"/>
          <w:szCs w:val="24"/>
        </w:rPr>
        <w:t xml:space="preserve">irkimo </w:t>
      </w:r>
      <w:r w:rsidR="00207E40" w:rsidRPr="00266FF6">
        <w:rPr>
          <w:rFonts w:ascii="Times New Roman" w:hAnsi="Times New Roman" w:cs="Times New Roman"/>
          <w:color w:val="000000" w:themeColor="text1"/>
          <w:sz w:val="24"/>
          <w:szCs w:val="24"/>
        </w:rPr>
        <w:t>sąlygose</w:t>
      </w:r>
      <w:r w:rsidR="007B12FF" w:rsidRPr="00266FF6">
        <w:rPr>
          <w:rFonts w:ascii="Times New Roman" w:hAnsi="Times New Roman" w:cs="Times New Roman"/>
          <w:color w:val="0070C0"/>
          <w:sz w:val="24"/>
          <w:szCs w:val="24"/>
        </w:rPr>
        <w:t xml:space="preserve"> </w:t>
      </w:r>
      <w:r w:rsidR="007B12FF" w:rsidRPr="00266FF6">
        <w:rPr>
          <w:rFonts w:ascii="Times New Roman" w:hAnsi="Times New Roman" w:cs="Times New Roman"/>
          <w:color w:val="000000" w:themeColor="text1"/>
          <w:sz w:val="24"/>
          <w:szCs w:val="24"/>
        </w:rPr>
        <w:t>nustatyta tvarka</w:t>
      </w:r>
      <w:r w:rsidR="0023505D" w:rsidRPr="00266FF6">
        <w:rPr>
          <w:rFonts w:ascii="Times New Roman" w:hAnsi="Times New Roman" w:cs="Times New Roman"/>
          <w:color w:val="000000" w:themeColor="text1"/>
          <w:sz w:val="24"/>
          <w:szCs w:val="24"/>
        </w:rPr>
        <w:t>,</w:t>
      </w:r>
      <w:r w:rsidR="009A7D11" w:rsidRPr="00266FF6">
        <w:rPr>
          <w:rFonts w:ascii="Times New Roman" w:hAnsi="Times New Roman" w:cs="Times New Roman"/>
          <w:color w:val="000000" w:themeColor="text1"/>
          <w:sz w:val="24"/>
          <w:szCs w:val="24"/>
        </w:rPr>
        <w:t xml:space="preserve"> bus pripažintas laimėjęs</w:t>
      </w:r>
      <w:r w:rsidR="00675008" w:rsidRPr="00266FF6">
        <w:rPr>
          <w:rFonts w:ascii="Times New Roman" w:hAnsi="Times New Roman" w:cs="Times New Roman"/>
          <w:color w:val="000000" w:themeColor="text1"/>
          <w:sz w:val="24"/>
          <w:szCs w:val="24"/>
        </w:rPr>
        <w:t>.</w:t>
      </w:r>
      <w:r w:rsidR="008933BC" w:rsidRPr="00266FF6">
        <w:rPr>
          <w:rFonts w:ascii="Times New Roman" w:hAnsi="Times New Roman" w:cs="Times New Roman"/>
          <w:color w:val="000000" w:themeColor="text1"/>
          <w:sz w:val="24"/>
          <w:szCs w:val="24"/>
        </w:rPr>
        <w:t xml:space="preserve"> </w:t>
      </w:r>
      <w:r w:rsidR="004B2DE4" w:rsidRPr="00266FF6">
        <w:rPr>
          <w:rFonts w:ascii="Times New Roman" w:hAnsi="Times New Roman" w:cs="Times New Roman"/>
          <w:sz w:val="24"/>
          <w:szCs w:val="24"/>
        </w:rPr>
        <w:t xml:space="preserve">Sutarties sąlygos pateikiamos </w:t>
      </w:r>
      <w:r w:rsidR="007A5D9C" w:rsidRPr="00266FF6">
        <w:rPr>
          <w:rFonts w:ascii="Times New Roman" w:hAnsi="Times New Roman" w:cs="Times New Roman"/>
          <w:sz w:val="24"/>
          <w:szCs w:val="24"/>
        </w:rPr>
        <w:t>P</w:t>
      </w:r>
      <w:r w:rsidR="00551FA7" w:rsidRPr="00266FF6">
        <w:rPr>
          <w:rFonts w:ascii="Times New Roman" w:hAnsi="Times New Roman" w:cs="Times New Roman"/>
          <w:sz w:val="24"/>
          <w:szCs w:val="24"/>
        </w:rPr>
        <w:t xml:space="preserve">irkimo </w:t>
      </w:r>
      <w:r w:rsidR="00D86901" w:rsidRPr="00266FF6">
        <w:rPr>
          <w:rFonts w:ascii="Times New Roman" w:hAnsi="Times New Roman" w:cs="Times New Roman"/>
          <w:sz w:val="24"/>
          <w:szCs w:val="24"/>
        </w:rPr>
        <w:t>sąlygų priede „Sutarties projektas“</w:t>
      </w:r>
      <w:r w:rsidR="004B2DE4" w:rsidRPr="00266FF6">
        <w:rPr>
          <w:rFonts w:ascii="Times New Roman" w:hAnsi="Times New Roman" w:cs="Times New Roman"/>
          <w:sz w:val="24"/>
          <w:szCs w:val="24"/>
        </w:rPr>
        <w:t>.</w:t>
      </w:r>
    </w:p>
    <w:p w14:paraId="1640F94B" w14:textId="43CCC7C7" w:rsidR="00640DBD" w:rsidRPr="00266FF6" w:rsidRDefault="0058109B" w:rsidP="00520C83">
      <w:pPr>
        <w:pStyle w:val="Antrat1"/>
        <w:numPr>
          <w:ilvl w:val="0"/>
          <w:numId w:val="6"/>
        </w:numPr>
        <w:tabs>
          <w:tab w:val="left" w:pos="567"/>
        </w:tabs>
        <w:spacing w:line="20" w:lineRule="atLeast"/>
        <w:contextualSpacing/>
        <w:jc w:val="both"/>
        <w:rPr>
          <w:rFonts w:ascii="Times New Roman" w:hAnsi="Times New Roman" w:cs="Times New Roman"/>
          <w:b/>
          <w:bCs/>
          <w:color w:val="auto"/>
          <w:sz w:val="24"/>
          <w:szCs w:val="24"/>
        </w:rPr>
      </w:pPr>
      <w:bookmarkStart w:id="43" w:name="_Toc219102025"/>
      <w:bookmarkEnd w:id="3"/>
      <w:r w:rsidRPr="00266FF6">
        <w:rPr>
          <w:rFonts w:ascii="Times New Roman" w:hAnsi="Times New Roman" w:cs="Times New Roman"/>
          <w:b/>
          <w:bCs/>
          <w:color w:val="auto"/>
          <w:sz w:val="24"/>
          <w:szCs w:val="24"/>
        </w:rPr>
        <w:t>KITOS SĄLYGOS</w:t>
      </w:r>
      <w:bookmarkEnd w:id="43"/>
    </w:p>
    <w:p w14:paraId="28DF579A" w14:textId="1695DE62" w:rsidR="00D43E2A" w:rsidRPr="00266FF6" w:rsidRDefault="00F44243" w:rsidP="00F44243">
      <w:pPr>
        <w:shd w:val="clear" w:color="auto" w:fill="FFFFFF"/>
        <w:spacing w:after="0" w:line="240" w:lineRule="auto"/>
        <w:ind w:firstLine="567"/>
        <w:jc w:val="both"/>
        <w:rPr>
          <w:rFonts w:ascii="Times New Roman" w:eastAsia="Times New Roman" w:hAnsi="Times New Roman" w:cs="Times New Roman"/>
          <w:sz w:val="24"/>
          <w:szCs w:val="24"/>
        </w:rPr>
      </w:pPr>
      <w:r w:rsidRPr="00266FF6">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 Nenugalimos jėgos aplinkybe taip pat nebus laikomi dėl su pandemijos rinkoje atsiradę medžiagų, įrenginių ar darbo jėgos trūkumai.</w:t>
      </w:r>
    </w:p>
    <w:p w14:paraId="7881FCAE" w14:textId="77777777" w:rsidR="00C87AB8" w:rsidRPr="00266FF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66FF6" w:rsidSect="004B685B">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266FF6">
        <w:rPr>
          <w:rFonts w:ascii="Times New Roman" w:eastAsia="Calibri" w:hAnsi="Times New Roman" w:cs="Times New Roman"/>
          <w:sz w:val="24"/>
          <w:szCs w:val="24"/>
        </w:rPr>
        <w:t>__________</w:t>
      </w:r>
    </w:p>
    <w:p w14:paraId="1DF37652" w14:textId="0A6B5A0A" w:rsidR="00774AA5" w:rsidRPr="00266FF6" w:rsidRDefault="000631F1" w:rsidP="005C1E12">
      <w:pPr>
        <w:pStyle w:val="Antrat1"/>
        <w:jc w:val="right"/>
        <w:rPr>
          <w:rFonts w:ascii="Times New Roman" w:hAnsi="Times New Roman" w:cs="Times New Roman"/>
          <w:sz w:val="24"/>
          <w:szCs w:val="24"/>
        </w:rPr>
      </w:pPr>
      <w:bookmarkStart w:id="44" w:name="_Toc219102026"/>
      <w:r w:rsidRPr="00266FF6">
        <w:rPr>
          <w:rFonts w:ascii="Times New Roman" w:hAnsi="Times New Roman" w:cs="Times New Roman"/>
          <w:color w:val="0070C0"/>
          <w:sz w:val="24"/>
          <w:szCs w:val="24"/>
        </w:rPr>
        <w:lastRenderedPageBreak/>
        <w:t>P</w:t>
      </w:r>
      <w:r w:rsidR="008F59C5" w:rsidRPr="00266FF6">
        <w:rPr>
          <w:rFonts w:ascii="Times New Roman" w:hAnsi="Times New Roman" w:cs="Times New Roman"/>
          <w:color w:val="0070C0"/>
          <w:sz w:val="24"/>
          <w:szCs w:val="24"/>
        </w:rPr>
        <w:t>irkimo sąlygų 1 priedas „Terminai“</w:t>
      </w:r>
      <w:bookmarkEnd w:id="44"/>
    </w:p>
    <w:p w14:paraId="5369DEF7" w14:textId="77777777" w:rsidR="00A53BAE" w:rsidRPr="00266FF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973"/>
        <w:gridCol w:w="2624"/>
      </w:tblGrid>
      <w:tr w:rsidR="005368DD" w:rsidRPr="00266FF6" w14:paraId="1EF937A7" w14:textId="77777777" w:rsidTr="005368DD">
        <w:trPr>
          <w:trHeight w:val="20"/>
        </w:trPr>
        <w:tc>
          <w:tcPr>
            <w:tcW w:w="726" w:type="dxa"/>
            <w:shd w:val="clear" w:color="auto" w:fill="D9D9D9" w:themeFill="background1" w:themeFillShade="D9"/>
            <w:tcMar>
              <w:top w:w="0" w:type="dxa"/>
              <w:left w:w="108" w:type="dxa"/>
              <w:bottom w:w="0" w:type="dxa"/>
              <w:right w:w="108" w:type="dxa"/>
            </w:tcMar>
          </w:tcPr>
          <w:p w14:paraId="437EE873" w14:textId="77777777" w:rsidR="005368DD" w:rsidRPr="00266FF6" w:rsidRDefault="005368DD" w:rsidP="00AB0548">
            <w:pPr>
              <w:jc w:val="center"/>
              <w:rPr>
                <w:rFonts w:ascii="Times New Roman" w:hAnsi="Times New Roman" w:cs="Times New Roman"/>
                <w:b/>
                <w:bCs/>
                <w:sz w:val="24"/>
                <w:szCs w:val="24"/>
              </w:rPr>
            </w:pPr>
            <w:r w:rsidRPr="00266FF6">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6A86E19" w14:textId="77777777" w:rsidR="005368DD" w:rsidRPr="00266FF6" w:rsidRDefault="005368DD" w:rsidP="00AB0548">
            <w:pPr>
              <w:jc w:val="center"/>
              <w:rPr>
                <w:rFonts w:ascii="Times New Roman" w:hAnsi="Times New Roman" w:cs="Times New Roman"/>
                <w:b/>
                <w:bCs/>
                <w:sz w:val="24"/>
                <w:szCs w:val="24"/>
              </w:rPr>
            </w:pPr>
            <w:r w:rsidRPr="00266FF6">
              <w:rPr>
                <w:rFonts w:ascii="Times New Roman" w:hAnsi="Times New Roman" w:cs="Times New Roman"/>
                <w:b/>
                <w:bCs/>
                <w:sz w:val="24"/>
                <w:szCs w:val="24"/>
              </w:rPr>
              <w:t>VEIKSMAS</w:t>
            </w:r>
          </w:p>
        </w:tc>
        <w:tc>
          <w:tcPr>
            <w:tcW w:w="3973" w:type="dxa"/>
            <w:shd w:val="clear" w:color="auto" w:fill="D9D9D9" w:themeFill="background1" w:themeFillShade="D9"/>
            <w:tcMar>
              <w:top w:w="0" w:type="dxa"/>
              <w:left w:w="108" w:type="dxa"/>
              <w:bottom w:w="0" w:type="dxa"/>
              <w:right w:w="108" w:type="dxa"/>
            </w:tcMar>
          </w:tcPr>
          <w:p w14:paraId="3694AB9F" w14:textId="77777777" w:rsidR="005368DD" w:rsidRPr="00266FF6" w:rsidRDefault="005368DD" w:rsidP="00AB0548">
            <w:pPr>
              <w:spacing w:after="0"/>
              <w:jc w:val="center"/>
              <w:rPr>
                <w:rFonts w:ascii="Times New Roman" w:hAnsi="Times New Roman" w:cs="Times New Roman"/>
                <w:b/>
                <w:sz w:val="24"/>
                <w:szCs w:val="24"/>
              </w:rPr>
            </w:pPr>
            <w:r w:rsidRPr="00266FF6">
              <w:rPr>
                <w:rFonts w:ascii="Times New Roman" w:hAnsi="Times New Roman" w:cs="Times New Roman"/>
                <w:b/>
                <w:sz w:val="24"/>
                <w:szCs w:val="24"/>
              </w:rPr>
              <w:t>DATA/DIENŲ SKAIČIUS/ LAIKAS</w:t>
            </w:r>
          </w:p>
          <w:p w14:paraId="0088B407" w14:textId="77777777" w:rsidR="005368DD" w:rsidRPr="00266FF6" w:rsidRDefault="005368DD" w:rsidP="00AB0548">
            <w:pPr>
              <w:spacing w:after="0"/>
              <w:jc w:val="center"/>
              <w:rPr>
                <w:rFonts w:ascii="Times New Roman" w:hAnsi="Times New Roman" w:cs="Times New Roman"/>
                <w:sz w:val="24"/>
                <w:szCs w:val="24"/>
              </w:rPr>
            </w:pPr>
            <w:r w:rsidRPr="00266FF6">
              <w:rPr>
                <w:rFonts w:ascii="Times New Roman" w:hAnsi="Times New Roman" w:cs="Times New Roman"/>
                <w:sz w:val="24"/>
                <w:szCs w:val="24"/>
              </w:rPr>
              <w:t>(Lietuvos laiku)</w:t>
            </w:r>
          </w:p>
        </w:tc>
        <w:tc>
          <w:tcPr>
            <w:tcW w:w="2624" w:type="dxa"/>
            <w:shd w:val="clear" w:color="auto" w:fill="D9D9D9" w:themeFill="background1" w:themeFillShade="D9"/>
            <w:tcMar>
              <w:top w:w="0" w:type="dxa"/>
              <w:left w:w="108" w:type="dxa"/>
              <w:bottom w:w="0" w:type="dxa"/>
              <w:right w:w="108" w:type="dxa"/>
            </w:tcMar>
          </w:tcPr>
          <w:p w14:paraId="176F2C0A" w14:textId="77777777" w:rsidR="005368DD" w:rsidRPr="00266FF6" w:rsidRDefault="005368DD" w:rsidP="00AB0548">
            <w:pPr>
              <w:jc w:val="center"/>
              <w:rPr>
                <w:rFonts w:ascii="Times New Roman" w:hAnsi="Times New Roman" w:cs="Times New Roman"/>
                <w:b/>
                <w:sz w:val="24"/>
                <w:szCs w:val="24"/>
              </w:rPr>
            </w:pPr>
            <w:r w:rsidRPr="00266FF6">
              <w:rPr>
                <w:rFonts w:ascii="Times New Roman" w:hAnsi="Times New Roman" w:cs="Times New Roman"/>
                <w:b/>
                <w:sz w:val="24"/>
                <w:szCs w:val="24"/>
              </w:rPr>
              <w:t>PASTABOS</w:t>
            </w:r>
          </w:p>
        </w:tc>
      </w:tr>
      <w:tr w:rsidR="005368DD" w:rsidRPr="00266FF6" w14:paraId="17CB455A" w14:textId="77777777" w:rsidTr="005368DD">
        <w:trPr>
          <w:trHeight w:val="20"/>
        </w:trPr>
        <w:tc>
          <w:tcPr>
            <w:tcW w:w="726" w:type="dxa"/>
            <w:shd w:val="clear" w:color="auto" w:fill="auto"/>
            <w:tcMar>
              <w:top w:w="0" w:type="dxa"/>
              <w:left w:w="108" w:type="dxa"/>
              <w:bottom w:w="0" w:type="dxa"/>
              <w:right w:w="108" w:type="dxa"/>
            </w:tcMar>
          </w:tcPr>
          <w:p w14:paraId="59D8D39A"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E3A998A" w14:textId="77777777" w:rsidR="005368DD" w:rsidRPr="00266FF6" w:rsidRDefault="005368DD" w:rsidP="00AB0548">
            <w:pPr>
              <w:keepNext/>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Pasiūlymų pateikimo terminas</w:t>
            </w:r>
          </w:p>
        </w:tc>
        <w:tc>
          <w:tcPr>
            <w:tcW w:w="3973" w:type="dxa"/>
            <w:shd w:val="clear" w:color="auto" w:fill="auto"/>
            <w:tcMar>
              <w:top w:w="0" w:type="dxa"/>
              <w:left w:w="108" w:type="dxa"/>
              <w:bottom w:w="0" w:type="dxa"/>
              <w:right w:w="108" w:type="dxa"/>
            </w:tcMar>
          </w:tcPr>
          <w:p w14:paraId="59213C84"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nurodytas skelbime apie pirkimą</w:t>
            </w:r>
          </w:p>
        </w:tc>
        <w:tc>
          <w:tcPr>
            <w:tcW w:w="2624" w:type="dxa"/>
            <w:shd w:val="clear" w:color="auto" w:fill="auto"/>
            <w:tcMar>
              <w:top w:w="0" w:type="dxa"/>
              <w:left w:w="108" w:type="dxa"/>
              <w:bottom w:w="0" w:type="dxa"/>
              <w:right w:w="108" w:type="dxa"/>
            </w:tcMar>
          </w:tcPr>
          <w:p w14:paraId="6B1B77AE"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sz w:val="24"/>
                <w:szCs w:val="24"/>
              </w:rPr>
              <w:t>Perkantysis subjektas turi teisę pratęsti pasiūlymų pateikimo terminą.</w:t>
            </w:r>
          </w:p>
        </w:tc>
      </w:tr>
      <w:tr w:rsidR="005368DD" w:rsidRPr="00266FF6" w14:paraId="19AE47FB" w14:textId="77777777" w:rsidTr="005368DD">
        <w:trPr>
          <w:trHeight w:val="20"/>
        </w:trPr>
        <w:tc>
          <w:tcPr>
            <w:tcW w:w="726" w:type="dxa"/>
            <w:shd w:val="clear" w:color="auto" w:fill="auto"/>
            <w:tcMar>
              <w:top w:w="0" w:type="dxa"/>
              <w:left w:w="108" w:type="dxa"/>
              <w:bottom w:w="0" w:type="dxa"/>
              <w:right w:w="108" w:type="dxa"/>
            </w:tcMar>
          </w:tcPr>
          <w:p w14:paraId="6C3039FA"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112D1313" w14:textId="77777777" w:rsidR="005368DD" w:rsidRPr="00266FF6" w:rsidRDefault="005368DD" w:rsidP="00AB0548">
            <w:pPr>
              <w:keepNext/>
              <w:spacing w:after="0" w:line="240" w:lineRule="auto"/>
              <w:rPr>
                <w:rFonts w:ascii="Times New Roman" w:hAnsi="Times New Roman" w:cs="Times New Roman"/>
                <w:sz w:val="24"/>
                <w:szCs w:val="24"/>
              </w:rPr>
            </w:pPr>
            <w:r w:rsidRPr="00266FF6">
              <w:rPr>
                <w:rFonts w:ascii="Times New Roman" w:eastAsia="Times New Roman" w:hAnsi="Times New Roman" w:cs="Times New Roman"/>
                <w:sz w:val="24"/>
                <w:szCs w:val="24"/>
              </w:rPr>
              <w:t>Pradinis susipažinimas su CVP IS priemonėmis gautais pasiūlymais</w:t>
            </w:r>
          </w:p>
        </w:tc>
        <w:tc>
          <w:tcPr>
            <w:tcW w:w="3973" w:type="dxa"/>
            <w:shd w:val="clear" w:color="auto" w:fill="auto"/>
            <w:tcMar>
              <w:top w:w="0" w:type="dxa"/>
              <w:left w:w="108" w:type="dxa"/>
              <w:bottom w:w="0" w:type="dxa"/>
              <w:right w:w="108" w:type="dxa"/>
            </w:tcMar>
          </w:tcPr>
          <w:p w14:paraId="09417F12" w14:textId="7908A7FB" w:rsidR="005368DD" w:rsidRPr="00266FF6" w:rsidRDefault="005368DD" w:rsidP="00F20CB6">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 xml:space="preserve">Pradedamas ne anksčiau nei </w:t>
            </w:r>
            <w:r w:rsidRPr="00266FF6">
              <w:rPr>
                <w:rFonts w:ascii="Times New Roman" w:hAnsi="Times New Roman" w:cs="Times New Roman"/>
                <w:color w:val="000000" w:themeColor="text1"/>
                <w:sz w:val="24"/>
                <w:szCs w:val="24"/>
              </w:rPr>
              <w:t xml:space="preserve">po </w:t>
            </w:r>
            <w:r w:rsidR="00F20CB6" w:rsidRPr="00266FF6">
              <w:rPr>
                <w:rFonts w:ascii="Times New Roman" w:hAnsi="Times New Roman" w:cs="Times New Roman"/>
                <w:color w:val="000000" w:themeColor="text1"/>
                <w:sz w:val="24"/>
                <w:szCs w:val="24"/>
              </w:rPr>
              <w:t>30</w:t>
            </w:r>
            <w:r w:rsidRPr="00266FF6">
              <w:rPr>
                <w:rFonts w:ascii="Times New Roman" w:hAnsi="Times New Roman" w:cs="Times New Roman"/>
                <w:color w:val="000000" w:themeColor="text1"/>
                <w:sz w:val="24"/>
                <w:szCs w:val="24"/>
              </w:rPr>
              <w:t xml:space="preserve"> minučių</w:t>
            </w:r>
            <w:r w:rsidRPr="00266FF6">
              <w:rPr>
                <w:rFonts w:ascii="Times New Roman" w:hAnsi="Times New Roman" w:cs="Times New Roman"/>
                <w:sz w:val="24"/>
                <w:szCs w:val="24"/>
              </w:rPr>
              <w:t xml:space="preserve"> po pasiūlymų pateikimo termino pabaigos</w:t>
            </w:r>
          </w:p>
        </w:tc>
        <w:tc>
          <w:tcPr>
            <w:tcW w:w="2624" w:type="dxa"/>
            <w:shd w:val="clear" w:color="auto" w:fill="auto"/>
            <w:tcMar>
              <w:top w:w="0" w:type="dxa"/>
              <w:left w:w="108" w:type="dxa"/>
              <w:bottom w:w="0" w:type="dxa"/>
              <w:right w:w="108" w:type="dxa"/>
            </w:tcMar>
          </w:tcPr>
          <w:p w14:paraId="30B48DBD" w14:textId="77777777" w:rsidR="005368DD" w:rsidRPr="00266FF6" w:rsidRDefault="005368DD" w:rsidP="00AB0548">
            <w:pPr>
              <w:spacing w:after="0" w:line="240" w:lineRule="auto"/>
              <w:rPr>
                <w:rFonts w:ascii="Times New Roman" w:hAnsi="Times New Roman" w:cs="Times New Roman"/>
                <w:iCs/>
                <w:sz w:val="24"/>
                <w:szCs w:val="24"/>
              </w:rPr>
            </w:pPr>
          </w:p>
        </w:tc>
      </w:tr>
      <w:tr w:rsidR="005368DD" w:rsidRPr="00266FF6" w14:paraId="45F6F35E" w14:textId="77777777" w:rsidTr="005368DD">
        <w:trPr>
          <w:trHeight w:val="20"/>
        </w:trPr>
        <w:tc>
          <w:tcPr>
            <w:tcW w:w="726" w:type="dxa"/>
            <w:shd w:val="clear" w:color="auto" w:fill="auto"/>
            <w:tcMar>
              <w:top w:w="0" w:type="dxa"/>
              <w:left w:w="108" w:type="dxa"/>
              <w:bottom w:w="0" w:type="dxa"/>
              <w:right w:w="108" w:type="dxa"/>
            </w:tcMar>
          </w:tcPr>
          <w:p w14:paraId="4E0C2420"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2D2C574" w14:textId="77777777" w:rsidR="005368DD" w:rsidRPr="00266FF6" w:rsidRDefault="005368DD" w:rsidP="00AB0548">
            <w:pPr>
              <w:keepNext/>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Prašymą paaiškinti, patikslinti pirkimo sąlygas tiekėjas turi pateikti ne vėliau kaip:</w:t>
            </w:r>
          </w:p>
        </w:tc>
        <w:tc>
          <w:tcPr>
            <w:tcW w:w="3973" w:type="dxa"/>
            <w:shd w:val="clear" w:color="auto" w:fill="auto"/>
            <w:tcMar>
              <w:top w:w="0" w:type="dxa"/>
              <w:left w:w="108" w:type="dxa"/>
              <w:bottom w:w="0" w:type="dxa"/>
              <w:right w:w="108" w:type="dxa"/>
            </w:tcMar>
          </w:tcPr>
          <w:p w14:paraId="2AEDC736"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7 dienos iki pasiūlymų pateikimo termino dienos</w:t>
            </w:r>
          </w:p>
        </w:tc>
        <w:tc>
          <w:tcPr>
            <w:tcW w:w="2624" w:type="dxa"/>
            <w:shd w:val="clear" w:color="auto" w:fill="auto"/>
            <w:tcMar>
              <w:top w:w="0" w:type="dxa"/>
              <w:left w:w="108" w:type="dxa"/>
              <w:bottom w:w="0" w:type="dxa"/>
              <w:right w:w="108" w:type="dxa"/>
            </w:tcMar>
          </w:tcPr>
          <w:p w14:paraId="7F0034CF" w14:textId="77777777" w:rsidR="005368DD" w:rsidRPr="00266FF6" w:rsidRDefault="005368DD" w:rsidP="00AB0548">
            <w:pPr>
              <w:spacing w:after="0" w:line="240" w:lineRule="auto"/>
              <w:rPr>
                <w:rFonts w:ascii="Times New Roman" w:hAnsi="Times New Roman" w:cs="Times New Roman"/>
                <w:iCs/>
                <w:color w:val="7030A0"/>
                <w:sz w:val="24"/>
                <w:szCs w:val="24"/>
              </w:rPr>
            </w:pPr>
          </w:p>
        </w:tc>
      </w:tr>
      <w:tr w:rsidR="005368DD" w:rsidRPr="00266FF6" w14:paraId="5E7C7B69" w14:textId="77777777" w:rsidTr="005368DD">
        <w:trPr>
          <w:trHeight w:val="20"/>
        </w:trPr>
        <w:tc>
          <w:tcPr>
            <w:tcW w:w="726" w:type="dxa"/>
            <w:shd w:val="clear" w:color="auto" w:fill="auto"/>
            <w:tcMar>
              <w:top w:w="0" w:type="dxa"/>
              <w:left w:w="108" w:type="dxa"/>
              <w:bottom w:w="0" w:type="dxa"/>
              <w:right w:w="108" w:type="dxa"/>
            </w:tcMar>
          </w:tcPr>
          <w:p w14:paraId="2DE334E4"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070DD35"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Perkantysis subjektas Pirkimo sąlygų paaiškinimą, patikslinimą pateikia visiems tiekėjams ne vėliau kaip:</w:t>
            </w:r>
          </w:p>
        </w:tc>
        <w:tc>
          <w:tcPr>
            <w:tcW w:w="3973" w:type="dxa"/>
            <w:shd w:val="clear" w:color="auto" w:fill="auto"/>
            <w:tcMar>
              <w:top w:w="0" w:type="dxa"/>
              <w:left w:w="108" w:type="dxa"/>
              <w:bottom w:w="0" w:type="dxa"/>
              <w:right w:w="108" w:type="dxa"/>
            </w:tcMar>
          </w:tcPr>
          <w:p w14:paraId="04E2ED95"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4 dienos iki pasiūlymų pateikimo termino dienos</w:t>
            </w:r>
          </w:p>
        </w:tc>
        <w:tc>
          <w:tcPr>
            <w:tcW w:w="2624" w:type="dxa"/>
            <w:shd w:val="clear" w:color="auto" w:fill="auto"/>
            <w:tcMar>
              <w:top w:w="0" w:type="dxa"/>
              <w:left w:w="108" w:type="dxa"/>
              <w:bottom w:w="0" w:type="dxa"/>
              <w:right w:w="108" w:type="dxa"/>
            </w:tcMar>
          </w:tcPr>
          <w:p w14:paraId="10C130DE"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6852E45E" w14:textId="77777777" w:rsidTr="005368DD">
        <w:trPr>
          <w:trHeight w:val="20"/>
        </w:trPr>
        <w:tc>
          <w:tcPr>
            <w:tcW w:w="726" w:type="dxa"/>
            <w:shd w:val="clear" w:color="auto" w:fill="auto"/>
            <w:tcMar>
              <w:top w:w="0" w:type="dxa"/>
              <w:left w:w="108" w:type="dxa"/>
              <w:bottom w:w="0" w:type="dxa"/>
              <w:right w:w="108" w:type="dxa"/>
            </w:tcMar>
          </w:tcPr>
          <w:p w14:paraId="68976602"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331383D"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Pirkimo objekto apžiūra bus vykdoma:</w:t>
            </w:r>
          </w:p>
        </w:tc>
        <w:tc>
          <w:tcPr>
            <w:tcW w:w="3973" w:type="dxa"/>
            <w:shd w:val="clear" w:color="auto" w:fill="auto"/>
            <w:tcMar>
              <w:top w:w="0" w:type="dxa"/>
              <w:left w:w="108" w:type="dxa"/>
              <w:bottom w:w="0" w:type="dxa"/>
              <w:right w:w="108" w:type="dxa"/>
            </w:tcMar>
          </w:tcPr>
          <w:p w14:paraId="62474A02"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sz w:val="24"/>
                <w:szCs w:val="24"/>
              </w:rPr>
              <w:t>NETAIKOMA</w:t>
            </w:r>
          </w:p>
        </w:tc>
        <w:tc>
          <w:tcPr>
            <w:tcW w:w="2624" w:type="dxa"/>
            <w:shd w:val="clear" w:color="auto" w:fill="auto"/>
            <w:tcMar>
              <w:top w:w="0" w:type="dxa"/>
              <w:left w:w="108" w:type="dxa"/>
              <w:bottom w:w="0" w:type="dxa"/>
              <w:right w:w="108" w:type="dxa"/>
            </w:tcMar>
          </w:tcPr>
          <w:p w14:paraId="63EF245D"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38827CA" w14:textId="77777777" w:rsidTr="005368DD">
        <w:trPr>
          <w:trHeight w:val="20"/>
        </w:trPr>
        <w:tc>
          <w:tcPr>
            <w:tcW w:w="726" w:type="dxa"/>
            <w:shd w:val="clear" w:color="auto" w:fill="auto"/>
            <w:tcMar>
              <w:top w:w="0" w:type="dxa"/>
              <w:left w:w="108" w:type="dxa"/>
              <w:bottom w:w="0" w:type="dxa"/>
              <w:right w:w="108" w:type="dxa"/>
            </w:tcMar>
          </w:tcPr>
          <w:p w14:paraId="4F0FC928"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BA4E9A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Perkantysis subjektas rengs susitikimus su tiekėjais dėl pirkimo sąlygų paaiškinimo</w:t>
            </w:r>
          </w:p>
        </w:tc>
        <w:tc>
          <w:tcPr>
            <w:tcW w:w="3973" w:type="dxa"/>
            <w:shd w:val="clear" w:color="auto" w:fill="auto"/>
            <w:tcMar>
              <w:top w:w="0" w:type="dxa"/>
              <w:left w:w="108" w:type="dxa"/>
              <w:bottom w:w="0" w:type="dxa"/>
              <w:right w:w="108" w:type="dxa"/>
            </w:tcMar>
          </w:tcPr>
          <w:p w14:paraId="70A4C1F9"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iCs/>
                <w:sz w:val="24"/>
                <w:szCs w:val="24"/>
              </w:rPr>
              <w:t>NETAIKOMA</w:t>
            </w:r>
          </w:p>
        </w:tc>
        <w:tc>
          <w:tcPr>
            <w:tcW w:w="2624" w:type="dxa"/>
            <w:shd w:val="clear" w:color="auto" w:fill="auto"/>
            <w:tcMar>
              <w:top w:w="0" w:type="dxa"/>
              <w:left w:w="108" w:type="dxa"/>
              <w:bottom w:w="0" w:type="dxa"/>
              <w:right w:w="108" w:type="dxa"/>
            </w:tcMar>
          </w:tcPr>
          <w:p w14:paraId="7BB2558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5D13764A" w14:textId="77777777" w:rsidTr="005368DD">
        <w:trPr>
          <w:trHeight w:val="20"/>
        </w:trPr>
        <w:tc>
          <w:tcPr>
            <w:tcW w:w="726" w:type="dxa"/>
            <w:shd w:val="clear" w:color="auto" w:fill="auto"/>
            <w:tcMar>
              <w:top w:w="0" w:type="dxa"/>
              <w:left w:w="108" w:type="dxa"/>
              <w:bottom w:w="0" w:type="dxa"/>
              <w:right w:w="108" w:type="dxa"/>
            </w:tcMar>
          </w:tcPr>
          <w:p w14:paraId="196B1AB8"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CECD05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Tiekėjai turi pateikti prekių pavyzdžius:</w:t>
            </w:r>
          </w:p>
        </w:tc>
        <w:tc>
          <w:tcPr>
            <w:tcW w:w="3973" w:type="dxa"/>
            <w:shd w:val="clear" w:color="auto" w:fill="auto"/>
            <w:tcMar>
              <w:top w:w="0" w:type="dxa"/>
              <w:left w:w="108" w:type="dxa"/>
              <w:bottom w:w="0" w:type="dxa"/>
              <w:right w:w="108" w:type="dxa"/>
            </w:tcMar>
          </w:tcPr>
          <w:p w14:paraId="6402A9F2" w14:textId="77777777" w:rsidR="005368DD" w:rsidRPr="00266FF6" w:rsidRDefault="005368DD" w:rsidP="00AB0548">
            <w:pPr>
              <w:pStyle w:val="Body2"/>
              <w:spacing w:after="0"/>
              <w:rPr>
                <w:rFonts w:cs="Times New Roman"/>
                <w:iCs/>
                <w:color w:val="00B050"/>
                <w:sz w:val="24"/>
                <w:szCs w:val="24"/>
                <w:lang w:val="lt-LT"/>
              </w:rPr>
            </w:pPr>
            <w:r w:rsidRPr="00266FF6">
              <w:rPr>
                <w:rFonts w:cs="Times New Roman"/>
                <w:iCs/>
                <w:sz w:val="24"/>
                <w:szCs w:val="24"/>
              </w:rPr>
              <w:t>NETAIKOMA</w:t>
            </w:r>
          </w:p>
        </w:tc>
        <w:tc>
          <w:tcPr>
            <w:tcW w:w="2624" w:type="dxa"/>
            <w:shd w:val="clear" w:color="auto" w:fill="auto"/>
            <w:tcMar>
              <w:top w:w="0" w:type="dxa"/>
              <w:left w:w="108" w:type="dxa"/>
              <w:bottom w:w="0" w:type="dxa"/>
              <w:right w:w="108" w:type="dxa"/>
            </w:tcMar>
          </w:tcPr>
          <w:p w14:paraId="553E9629"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973C4D8" w14:textId="77777777" w:rsidTr="005368DD">
        <w:trPr>
          <w:trHeight w:val="20"/>
        </w:trPr>
        <w:tc>
          <w:tcPr>
            <w:tcW w:w="726" w:type="dxa"/>
            <w:shd w:val="clear" w:color="auto" w:fill="auto"/>
            <w:tcMar>
              <w:top w:w="0" w:type="dxa"/>
              <w:left w:w="108" w:type="dxa"/>
              <w:bottom w:w="0" w:type="dxa"/>
              <w:right w:w="108" w:type="dxa"/>
            </w:tcMar>
          </w:tcPr>
          <w:p w14:paraId="4EADD517"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DD4B5E2"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Pasiūlymo galiojimo ir pasiūlymo galiojimo užtikrinimo (jei taikoma) terminas ne trumpesnis kaip</w:t>
            </w:r>
          </w:p>
        </w:tc>
        <w:tc>
          <w:tcPr>
            <w:tcW w:w="3973" w:type="dxa"/>
            <w:shd w:val="clear" w:color="auto" w:fill="auto"/>
            <w:tcMar>
              <w:top w:w="0" w:type="dxa"/>
              <w:left w:w="108" w:type="dxa"/>
              <w:bottom w:w="0" w:type="dxa"/>
              <w:right w:w="108" w:type="dxa"/>
            </w:tcMar>
          </w:tcPr>
          <w:p w14:paraId="645299D5" w14:textId="77777777" w:rsidR="005368DD" w:rsidRPr="00266FF6" w:rsidRDefault="005368DD" w:rsidP="00AB0548">
            <w:pPr>
              <w:spacing w:after="0" w:line="240" w:lineRule="auto"/>
              <w:rPr>
                <w:rFonts w:ascii="Times New Roman" w:hAnsi="Times New Roman" w:cs="Times New Roman"/>
                <w:iCs/>
                <w:sz w:val="24"/>
                <w:szCs w:val="24"/>
              </w:rPr>
            </w:pPr>
            <w:r w:rsidRPr="00266FF6">
              <w:rPr>
                <w:rFonts w:ascii="Times New Roman" w:hAnsi="Times New Roman" w:cs="Times New Roman"/>
                <w:iCs/>
                <w:sz w:val="24"/>
                <w:szCs w:val="24"/>
              </w:rPr>
              <w:t>90 (devyniasdešimt) dienų nuo pasiūlymų pateikimo galutinio termino pabaigos</w:t>
            </w:r>
          </w:p>
        </w:tc>
        <w:tc>
          <w:tcPr>
            <w:tcW w:w="2624" w:type="dxa"/>
            <w:shd w:val="clear" w:color="auto" w:fill="auto"/>
            <w:tcMar>
              <w:top w:w="0" w:type="dxa"/>
              <w:left w:w="108" w:type="dxa"/>
              <w:bottom w:w="0" w:type="dxa"/>
              <w:right w:w="108" w:type="dxa"/>
            </w:tcMar>
          </w:tcPr>
          <w:p w14:paraId="4FE46E99"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342A9729" w14:textId="77777777" w:rsidTr="005368DD">
        <w:trPr>
          <w:trHeight w:val="20"/>
        </w:trPr>
        <w:tc>
          <w:tcPr>
            <w:tcW w:w="726" w:type="dxa"/>
            <w:shd w:val="clear" w:color="auto" w:fill="auto"/>
            <w:tcMar>
              <w:top w:w="0" w:type="dxa"/>
              <w:left w:w="108" w:type="dxa"/>
              <w:bottom w:w="0" w:type="dxa"/>
              <w:right w:w="108" w:type="dxa"/>
            </w:tcMar>
          </w:tcPr>
          <w:p w14:paraId="39533D1B"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95BF5D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 xml:space="preserve">Perkantysis subjektas atsako tiekėjui, ar ji sutinka priimti tiekėjo siūlomą pasiūlymo galiojimo užtikrinimą patvirtinantį dokumentą ne vėliau kaip per </w:t>
            </w:r>
          </w:p>
        </w:tc>
        <w:tc>
          <w:tcPr>
            <w:tcW w:w="3973" w:type="dxa"/>
            <w:shd w:val="clear" w:color="auto" w:fill="auto"/>
            <w:tcMar>
              <w:top w:w="0" w:type="dxa"/>
              <w:left w:w="108" w:type="dxa"/>
              <w:bottom w:w="0" w:type="dxa"/>
              <w:right w:w="108" w:type="dxa"/>
            </w:tcMar>
          </w:tcPr>
          <w:p w14:paraId="67F352C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iCs/>
                <w:sz w:val="24"/>
                <w:szCs w:val="24"/>
              </w:rPr>
              <w:t xml:space="preserve">3 (tris) darbo dienas </w:t>
            </w:r>
            <w:r w:rsidRPr="00266FF6">
              <w:rPr>
                <w:rFonts w:ascii="Times New Roman" w:hAnsi="Times New Roman" w:cs="Times New Roman"/>
                <w:sz w:val="24"/>
                <w:szCs w:val="24"/>
              </w:rPr>
              <w:t>nuo prašymo gavimo dienos</w:t>
            </w:r>
          </w:p>
          <w:p w14:paraId="7CBBB166" w14:textId="77777777" w:rsidR="005368DD" w:rsidRPr="00266FF6" w:rsidRDefault="005368DD" w:rsidP="00AB0548">
            <w:pPr>
              <w:spacing w:after="0" w:line="240" w:lineRule="auto"/>
              <w:rPr>
                <w:rFonts w:ascii="Times New Roman" w:hAnsi="Times New Roman" w:cs="Times New Roman"/>
                <w:iCs/>
                <w:sz w:val="24"/>
                <w:szCs w:val="24"/>
              </w:rPr>
            </w:pPr>
          </w:p>
        </w:tc>
        <w:tc>
          <w:tcPr>
            <w:tcW w:w="2624" w:type="dxa"/>
            <w:shd w:val="clear" w:color="auto" w:fill="auto"/>
            <w:tcMar>
              <w:top w:w="0" w:type="dxa"/>
              <w:left w:w="108" w:type="dxa"/>
              <w:bottom w:w="0" w:type="dxa"/>
              <w:right w:w="108" w:type="dxa"/>
            </w:tcMar>
          </w:tcPr>
          <w:p w14:paraId="479181BA"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D8D8A0A" w14:textId="77777777" w:rsidTr="005368DD">
        <w:trPr>
          <w:trHeight w:val="20"/>
        </w:trPr>
        <w:tc>
          <w:tcPr>
            <w:tcW w:w="726" w:type="dxa"/>
            <w:shd w:val="clear" w:color="auto" w:fill="auto"/>
            <w:tcMar>
              <w:top w:w="0" w:type="dxa"/>
              <w:left w:w="108" w:type="dxa"/>
              <w:bottom w:w="0" w:type="dxa"/>
              <w:right w:w="108" w:type="dxa"/>
            </w:tcMar>
          </w:tcPr>
          <w:p w14:paraId="60F5CA85"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674D3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color w:val="000000" w:themeColor="text1"/>
                <w:sz w:val="24"/>
                <w:szCs w:val="24"/>
              </w:rPr>
              <w:t xml:space="preserve">Pasiūlymo galiojimo </w:t>
            </w:r>
            <w:r w:rsidRPr="00266FF6">
              <w:rPr>
                <w:rFonts w:ascii="Times New Roman" w:hAnsi="Times New Roman" w:cs="Times New Roman"/>
                <w:color w:val="000000" w:themeColor="text1"/>
                <w:sz w:val="24"/>
                <w:szCs w:val="24"/>
              </w:rPr>
              <w:lastRenderedPageBreak/>
              <w:t>užtikrinimas pirkimo dalyviui grąžinamas (arba atsisakoma teisių į jį) per</w:t>
            </w:r>
          </w:p>
        </w:tc>
        <w:tc>
          <w:tcPr>
            <w:tcW w:w="3973" w:type="dxa"/>
            <w:shd w:val="clear" w:color="auto" w:fill="auto"/>
            <w:tcMar>
              <w:top w:w="0" w:type="dxa"/>
              <w:left w:w="108" w:type="dxa"/>
              <w:bottom w:w="0" w:type="dxa"/>
              <w:right w:w="108" w:type="dxa"/>
            </w:tcMar>
          </w:tcPr>
          <w:p w14:paraId="260A55AE" w14:textId="29C112FC" w:rsidR="005368DD" w:rsidRPr="00266FF6" w:rsidRDefault="00CC52CC"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lastRenderedPageBreak/>
              <w:t>NETAIKOMA</w:t>
            </w:r>
          </w:p>
          <w:p w14:paraId="7585C31C" w14:textId="77777777" w:rsidR="005368DD" w:rsidRPr="00266FF6" w:rsidRDefault="005368DD" w:rsidP="00AB0548">
            <w:pPr>
              <w:spacing w:after="0" w:line="240" w:lineRule="auto"/>
              <w:jc w:val="both"/>
              <w:rPr>
                <w:rFonts w:ascii="Times New Roman" w:hAnsi="Times New Roman" w:cs="Times New Roman"/>
                <w:sz w:val="24"/>
                <w:szCs w:val="24"/>
              </w:rPr>
            </w:pPr>
          </w:p>
        </w:tc>
        <w:tc>
          <w:tcPr>
            <w:tcW w:w="2624" w:type="dxa"/>
            <w:shd w:val="clear" w:color="auto" w:fill="auto"/>
            <w:tcMar>
              <w:top w:w="0" w:type="dxa"/>
              <w:left w:w="108" w:type="dxa"/>
              <w:bottom w:w="0" w:type="dxa"/>
              <w:right w:w="108" w:type="dxa"/>
            </w:tcMar>
          </w:tcPr>
          <w:p w14:paraId="279AED4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1BA8192F" w14:textId="77777777" w:rsidTr="005368DD">
        <w:trPr>
          <w:trHeight w:val="20"/>
        </w:trPr>
        <w:tc>
          <w:tcPr>
            <w:tcW w:w="726" w:type="dxa"/>
            <w:shd w:val="clear" w:color="auto" w:fill="auto"/>
            <w:tcMar>
              <w:top w:w="0" w:type="dxa"/>
              <w:left w:w="108" w:type="dxa"/>
              <w:bottom w:w="0" w:type="dxa"/>
              <w:right w:w="108" w:type="dxa"/>
            </w:tcMar>
          </w:tcPr>
          <w:p w14:paraId="39F5AC40"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DDEE97"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Perkantysis subjektas informuoja pirkimo dalyvius apie EBVPD vertinimo rezultatus ne vėliau kaip per</w:t>
            </w:r>
          </w:p>
        </w:tc>
        <w:tc>
          <w:tcPr>
            <w:tcW w:w="3973" w:type="dxa"/>
            <w:shd w:val="clear" w:color="auto" w:fill="auto"/>
            <w:tcMar>
              <w:top w:w="0" w:type="dxa"/>
              <w:left w:w="108" w:type="dxa"/>
              <w:bottom w:w="0" w:type="dxa"/>
              <w:right w:w="108" w:type="dxa"/>
            </w:tcMar>
          </w:tcPr>
          <w:p w14:paraId="7D16DA70"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70C6F4BE" w14:textId="77777777" w:rsidR="005368DD" w:rsidRPr="00266FF6" w:rsidRDefault="005368DD" w:rsidP="00AB0548">
            <w:pPr>
              <w:spacing w:after="0" w:line="240" w:lineRule="auto"/>
              <w:rPr>
                <w:rFonts w:ascii="Times New Roman" w:hAnsi="Times New Roman" w:cs="Times New Roman"/>
                <w:bCs/>
                <w:sz w:val="24"/>
                <w:szCs w:val="24"/>
              </w:rPr>
            </w:pPr>
          </w:p>
        </w:tc>
      </w:tr>
      <w:tr w:rsidR="005368DD" w:rsidRPr="00266FF6" w14:paraId="45F0561F" w14:textId="77777777" w:rsidTr="005368DD">
        <w:trPr>
          <w:trHeight w:val="20"/>
        </w:trPr>
        <w:tc>
          <w:tcPr>
            <w:tcW w:w="726" w:type="dxa"/>
            <w:shd w:val="clear" w:color="auto" w:fill="auto"/>
            <w:tcMar>
              <w:top w:w="0" w:type="dxa"/>
              <w:left w:w="108" w:type="dxa"/>
              <w:bottom w:w="0" w:type="dxa"/>
              <w:right w:w="108" w:type="dxa"/>
            </w:tcMar>
          </w:tcPr>
          <w:p w14:paraId="1ADAD2CE"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7D5DB30"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 xml:space="preserve">Perkantysis subjektas pirkimo dalyviams praneša apie priimtą sprendimą nustatyti laimėjusį pasiūlymą, </w:t>
            </w:r>
            <w:r w:rsidRPr="00266FF6">
              <w:rPr>
                <w:rFonts w:ascii="Times New Roman" w:hAnsi="Times New Roman" w:cs="Times New Roman"/>
                <w:sz w:val="24"/>
                <w:szCs w:val="24"/>
              </w:rPr>
              <w:t>dėl kurio bus sudaroma</w:t>
            </w:r>
            <w:r w:rsidRPr="00266FF6">
              <w:rPr>
                <w:rFonts w:ascii="Times New Roman" w:hAnsi="Times New Roman" w:cs="Times New Roman"/>
                <w:bCs/>
                <w:sz w:val="24"/>
                <w:szCs w:val="24"/>
              </w:rPr>
              <w:t xml:space="preserve"> sutartis ne vėliau kaip per</w:t>
            </w:r>
          </w:p>
        </w:tc>
        <w:tc>
          <w:tcPr>
            <w:tcW w:w="3973" w:type="dxa"/>
            <w:shd w:val="clear" w:color="auto" w:fill="auto"/>
            <w:tcMar>
              <w:top w:w="0" w:type="dxa"/>
              <w:left w:w="108" w:type="dxa"/>
              <w:bottom w:w="0" w:type="dxa"/>
              <w:right w:w="108" w:type="dxa"/>
            </w:tcMar>
          </w:tcPr>
          <w:p w14:paraId="42469CAD"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3 (tris) darbo dienas nuo sprendimo priėmimo dienos</w:t>
            </w:r>
          </w:p>
        </w:tc>
        <w:tc>
          <w:tcPr>
            <w:tcW w:w="2624" w:type="dxa"/>
            <w:shd w:val="clear" w:color="auto" w:fill="auto"/>
            <w:tcMar>
              <w:top w:w="0" w:type="dxa"/>
              <w:left w:w="108" w:type="dxa"/>
              <w:bottom w:w="0" w:type="dxa"/>
              <w:right w:w="108" w:type="dxa"/>
            </w:tcMar>
          </w:tcPr>
          <w:p w14:paraId="29F56354"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7CC5BC5" w14:textId="77777777" w:rsidTr="005368DD">
        <w:trPr>
          <w:trHeight w:val="20"/>
        </w:trPr>
        <w:tc>
          <w:tcPr>
            <w:tcW w:w="726" w:type="dxa"/>
            <w:shd w:val="clear" w:color="auto" w:fill="auto"/>
            <w:tcMar>
              <w:top w:w="0" w:type="dxa"/>
              <w:left w:w="108" w:type="dxa"/>
              <w:bottom w:w="0" w:type="dxa"/>
              <w:right w:w="108" w:type="dxa"/>
            </w:tcMar>
          </w:tcPr>
          <w:p w14:paraId="3024BD7A"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C85BF79"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Perkantysis subjektas, pirkimo dalyviui raštu paprašius, jam pateikia PĮ 68 straipsnio 2 dalyje nustatytą informaciją ne vėliau kaip per</w:t>
            </w:r>
          </w:p>
        </w:tc>
        <w:tc>
          <w:tcPr>
            <w:tcW w:w="3973" w:type="dxa"/>
            <w:shd w:val="clear" w:color="auto" w:fill="auto"/>
            <w:tcMar>
              <w:top w:w="0" w:type="dxa"/>
              <w:left w:w="108" w:type="dxa"/>
              <w:bottom w:w="0" w:type="dxa"/>
              <w:right w:w="108" w:type="dxa"/>
            </w:tcMar>
          </w:tcPr>
          <w:p w14:paraId="020F49B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bCs/>
                <w:sz w:val="24"/>
                <w:szCs w:val="24"/>
              </w:rPr>
              <w:t>15 (penkiolika) dienų nuo pirkimo dalyvio raštu pateikto prašymo gavimo dienos</w:t>
            </w:r>
          </w:p>
        </w:tc>
        <w:tc>
          <w:tcPr>
            <w:tcW w:w="2624" w:type="dxa"/>
            <w:shd w:val="clear" w:color="auto" w:fill="auto"/>
            <w:tcMar>
              <w:top w:w="0" w:type="dxa"/>
              <w:left w:w="108" w:type="dxa"/>
              <w:bottom w:w="0" w:type="dxa"/>
              <w:right w:w="108" w:type="dxa"/>
            </w:tcMar>
          </w:tcPr>
          <w:p w14:paraId="1F8CCE20" w14:textId="77777777" w:rsidR="005368DD" w:rsidRPr="00266FF6" w:rsidRDefault="005368DD" w:rsidP="00AB0548">
            <w:pPr>
              <w:pStyle w:val="tajtip"/>
              <w:shd w:val="clear" w:color="auto" w:fill="FFFFFF"/>
              <w:spacing w:before="0" w:beforeAutospacing="0" w:after="0" w:afterAutospacing="0"/>
              <w:ind w:firstLine="313"/>
            </w:pPr>
          </w:p>
        </w:tc>
      </w:tr>
      <w:tr w:rsidR="005368DD" w:rsidRPr="00266FF6" w14:paraId="240C4078" w14:textId="77777777" w:rsidTr="005368DD">
        <w:trPr>
          <w:trHeight w:val="20"/>
        </w:trPr>
        <w:tc>
          <w:tcPr>
            <w:tcW w:w="726" w:type="dxa"/>
            <w:shd w:val="clear" w:color="auto" w:fill="auto"/>
            <w:tcMar>
              <w:top w:w="0" w:type="dxa"/>
              <w:left w:w="108" w:type="dxa"/>
              <w:bottom w:w="0" w:type="dxa"/>
              <w:right w:w="108" w:type="dxa"/>
            </w:tcMar>
          </w:tcPr>
          <w:p w14:paraId="75E9839B"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A6AD902"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color w:val="000000"/>
                <w:sz w:val="24"/>
                <w:szCs w:val="24"/>
                <w:shd w:val="clear" w:color="auto" w:fill="FFFFFF"/>
              </w:rPr>
              <w:t xml:space="preserve">Tiekėjas turi teisę pateikti pretenziją perkančiajam subjektui, pateikti prašymą ar pareikšti ieškinį teismui </w:t>
            </w:r>
            <w:r w:rsidRPr="00266FF6">
              <w:rPr>
                <w:rFonts w:ascii="Times New Roman" w:hAnsi="Times New Roman" w:cs="Times New Roman"/>
                <w:bCs/>
                <w:sz w:val="24"/>
                <w:szCs w:val="24"/>
              </w:rPr>
              <w:t>ne vėliau kaip per</w:t>
            </w:r>
          </w:p>
        </w:tc>
        <w:tc>
          <w:tcPr>
            <w:tcW w:w="3973" w:type="dxa"/>
            <w:shd w:val="clear" w:color="auto" w:fill="auto"/>
            <w:tcMar>
              <w:top w:w="0" w:type="dxa"/>
              <w:left w:w="108" w:type="dxa"/>
              <w:bottom w:w="0" w:type="dxa"/>
              <w:right w:w="108" w:type="dxa"/>
            </w:tcMar>
          </w:tcPr>
          <w:p w14:paraId="1013D36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5 (penkias) darbo dienas</w:t>
            </w:r>
          </w:p>
          <w:p w14:paraId="63A200AA" w14:textId="77777777" w:rsidR="005368DD" w:rsidRPr="00266FF6" w:rsidRDefault="005368DD" w:rsidP="00AB0548">
            <w:pPr>
              <w:spacing w:after="0" w:line="240" w:lineRule="auto"/>
              <w:rPr>
                <w:rFonts w:ascii="Times New Roman" w:hAnsi="Times New Roman" w:cs="Times New Roman"/>
                <w:sz w:val="24"/>
                <w:szCs w:val="24"/>
              </w:rPr>
            </w:pPr>
          </w:p>
          <w:p w14:paraId="59006953" w14:textId="77777777" w:rsidR="005368DD" w:rsidRPr="00266FF6" w:rsidRDefault="005368DD"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t xml:space="preserve">nuo </w:t>
            </w:r>
            <w:r w:rsidRPr="00266FF6">
              <w:rPr>
                <w:rFonts w:ascii="Times New Roman" w:eastAsia="Arial" w:hAnsi="Times New Roman" w:cs="Times New Roman"/>
                <w:sz w:val="24"/>
                <w:szCs w:val="24"/>
              </w:rPr>
              <w:t>perkančiojo subjekto</w:t>
            </w:r>
            <w:r w:rsidRPr="00266FF6">
              <w:rPr>
                <w:rFonts w:ascii="Times New Roman" w:hAnsi="Times New Roman" w:cs="Times New Roman"/>
                <w:sz w:val="24"/>
                <w:szCs w:val="24"/>
              </w:rPr>
              <w:t xml:space="preserve"> pranešimo raštu apie jo priimtą sprendimą išsiuntimo tiekėjams dienos arba nuo paskelbimo apie </w:t>
            </w:r>
            <w:r w:rsidRPr="00266FF6">
              <w:rPr>
                <w:rFonts w:ascii="Times New Roman" w:eastAsia="Arial" w:hAnsi="Times New Roman" w:cs="Times New Roman"/>
                <w:sz w:val="24"/>
                <w:szCs w:val="24"/>
              </w:rPr>
              <w:t>perkančiojo subjekto</w:t>
            </w:r>
            <w:r w:rsidRPr="00266FF6">
              <w:rPr>
                <w:rFonts w:ascii="Times New Roman" w:hAnsi="Times New Roman" w:cs="Times New Roman"/>
                <w:sz w:val="24"/>
                <w:szCs w:val="24"/>
              </w:rPr>
              <w:t xml:space="preserve"> priimtus sprendimus dienos, jei VPĮ nenumato reikalavimo raštu informuoti tiekėjus apie </w:t>
            </w:r>
            <w:r w:rsidRPr="00266FF6">
              <w:rPr>
                <w:rFonts w:ascii="Times New Roman" w:eastAsia="Arial" w:hAnsi="Times New Roman" w:cs="Times New Roman"/>
                <w:sz w:val="24"/>
                <w:szCs w:val="24"/>
              </w:rPr>
              <w:t xml:space="preserve"> perkančiojo subjekto</w:t>
            </w:r>
            <w:r w:rsidRPr="00266FF6">
              <w:rPr>
                <w:rFonts w:ascii="Times New Roman" w:hAnsi="Times New Roman" w:cs="Times New Roman"/>
                <w:sz w:val="24"/>
                <w:szCs w:val="24"/>
              </w:rPr>
              <w:t xml:space="preserve"> priimtus sprendimus;</w:t>
            </w:r>
          </w:p>
          <w:p w14:paraId="7FD580BF" w14:textId="77777777" w:rsidR="005368DD" w:rsidRPr="00266FF6" w:rsidRDefault="005368DD" w:rsidP="00AB0548">
            <w:pPr>
              <w:spacing w:after="0" w:line="240" w:lineRule="auto"/>
              <w:jc w:val="both"/>
              <w:rPr>
                <w:rFonts w:ascii="Times New Roman" w:hAnsi="Times New Roman" w:cs="Times New Roman"/>
                <w:sz w:val="24"/>
                <w:szCs w:val="24"/>
              </w:rPr>
            </w:pPr>
            <w:r w:rsidRPr="00266FF6">
              <w:rPr>
                <w:rFonts w:ascii="Times New Roman" w:hAnsi="Times New Roman" w:cs="Times New Roman"/>
                <w:sz w:val="24"/>
                <w:szCs w:val="24"/>
              </w:rPr>
              <w:t>15 (penkiolika) dienų nuo pranešimo išsiuntimo tiekėjams dienos, jeigu šis pranešimas nebuvo siunčiamas elektroninėmis priemonėmis.</w:t>
            </w:r>
          </w:p>
        </w:tc>
        <w:tc>
          <w:tcPr>
            <w:tcW w:w="2624" w:type="dxa"/>
            <w:shd w:val="clear" w:color="auto" w:fill="auto"/>
            <w:tcMar>
              <w:top w:w="0" w:type="dxa"/>
              <w:left w:w="108" w:type="dxa"/>
              <w:bottom w:w="0" w:type="dxa"/>
              <w:right w:w="108" w:type="dxa"/>
            </w:tcMar>
          </w:tcPr>
          <w:p w14:paraId="3CB9194C" w14:textId="77777777" w:rsidR="005368DD" w:rsidRPr="00266FF6" w:rsidRDefault="005368DD" w:rsidP="00AB0548">
            <w:pPr>
              <w:spacing w:after="0" w:line="240" w:lineRule="auto"/>
              <w:rPr>
                <w:rFonts w:ascii="Times New Roman" w:hAnsi="Times New Roman" w:cs="Times New Roman"/>
                <w:bCs/>
                <w:sz w:val="24"/>
                <w:szCs w:val="24"/>
              </w:rPr>
            </w:pPr>
          </w:p>
        </w:tc>
      </w:tr>
      <w:tr w:rsidR="005368DD" w:rsidRPr="00266FF6" w14:paraId="269C0400" w14:textId="77777777" w:rsidTr="005368DD">
        <w:trPr>
          <w:trHeight w:val="20"/>
        </w:trPr>
        <w:tc>
          <w:tcPr>
            <w:tcW w:w="726" w:type="dxa"/>
            <w:shd w:val="clear" w:color="auto" w:fill="auto"/>
            <w:tcMar>
              <w:top w:w="0" w:type="dxa"/>
              <w:left w:w="108" w:type="dxa"/>
              <w:bottom w:w="0" w:type="dxa"/>
              <w:right w:w="108" w:type="dxa"/>
            </w:tcMar>
          </w:tcPr>
          <w:p w14:paraId="0511F67E"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D29EA6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privalo išnagrinėti tiekėjo pretenziją priimti motyvuotą sprendimą ir apie jį, taip pat apie anksčiau praneštų pirkimo procedūros terminų pasikeitimą raštu pranešti pretenziją </w:t>
            </w:r>
            <w:r w:rsidRPr="00266FF6">
              <w:rPr>
                <w:rFonts w:ascii="Times New Roman" w:hAnsi="Times New Roman" w:cs="Times New Roman"/>
                <w:sz w:val="24"/>
                <w:szCs w:val="24"/>
              </w:rPr>
              <w:lastRenderedPageBreak/>
              <w:t>pateikusiam tiekėjui ir suinteresuotiems pirkimo dalyviams ne vėliau kaip per</w:t>
            </w:r>
          </w:p>
        </w:tc>
        <w:tc>
          <w:tcPr>
            <w:tcW w:w="3973" w:type="dxa"/>
            <w:shd w:val="clear" w:color="auto" w:fill="auto"/>
            <w:tcMar>
              <w:top w:w="0" w:type="dxa"/>
              <w:left w:w="108" w:type="dxa"/>
              <w:bottom w:w="0" w:type="dxa"/>
              <w:right w:w="108" w:type="dxa"/>
            </w:tcMar>
          </w:tcPr>
          <w:p w14:paraId="6C127F2E"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lastRenderedPageBreak/>
              <w:t>6 (šešias) darbo dienas nuo pretenzijos gavimo dienos</w:t>
            </w:r>
          </w:p>
        </w:tc>
        <w:tc>
          <w:tcPr>
            <w:tcW w:w="2624" w:type="dxa"/>
            <w:shd w:val="clear" w:color="auto" w:fill="auto"/>
            <w:tcMar>
              <w:top w:w="0" w:type="dxa"/>
              <w:left w:w="108" w:type="dxa"/>
              <w:bottom w:w="0" w:type="dxa"/>
              <w:right w:w="108" w:type="dxa"/>
            </w:tcMar>
          </w:tcPr>
          <w:p w14:paraId="1CA5FB07"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097F1671" w14:textId="77777777" w:rsidTr="005368DD">
        <w:trPr>
          <w:trHeight w:val="20"/>
        </w:trPr>
        <w:tc>
          <w:tcPr>
            <w:tcW w:w="726" w:type="dxa"/>
            <w:shd w:val="clear" w:color="auto" w:fill="auto"/>
            <w:tcMar>
              <w:top w:w="0" w:type="dxa"/>
              <w:left w:w="108" w:type="dxa"/>
              <w:bottom w:w="0" w:type="dxa"/>
              <w:right w:w="108" w:type="dxa"/>
            </w:tcMar>
          </w:tcPr>
          <w:p w14:paraId="4A524047" w14:textId="77777777" w:rsidR="005368DD" w:rsidRPr="00266FF6" w:rsidRDefault="005368DD" w:rsidP="00E5086A">
            <w:pPr>
              <w:pStyle w:val="Sraopastraipa"/>
              <w:numPr>
                <w:ilvl w:val="0"/>
                <w:numId w:val="20"/>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078BA2F" w14:textId="77777777" w:rsidR="005368DD" w:rsidRPr="00266FF6" w:rsidRDefault="005368DD" w:rsidP="00AB0548">
            <w:pPr>
              <w:spacing w:after="0" w:line="240" w:lineRule="auto"/>
              <w:rPr>
                <w:rFonts w:ascii="Times New Roman" w:hAnsi="Times New Roman" w:cs="Times New Roman"/>
                <w:bCs/>
                <w:sz w:val="24"/>
                <w:szCs w:val="24"/>
              </w:rPr>
            </w:pPr>
            <w:r w:rsidRPr="00266FF6">
              <w:rPr>
                <w:rFonts w:ascii="Times New Roman" w:hAnsi="Times New Roman" w:cs="Times New Roman"/>
                <w:sz w:val="24"/>
                <w:szCs w:val="24"/>
              </w:rPr>
              <w:t xml:space="preserve">Jeigu </w:t>
            </w: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per nustatytą terminą neišnagrinėja jai pateiktos pretenzijos, tiekėjas turi teisę pateikti prašymą ar pareikšti ieškinį teismui per</w:t>
            </w:r>
            <w:r w:rsidRPr="00266FF6">
              <w:rPr>
                <w:rFonts w:ascii="Times New Roman" w:hAnsi="Times New Roman" w:cs="Times New Roman"/>
                <w:bCs/>
                <w:sz w:val="24"/>
                <w:szCs w:val="24"/>
              </w:rPr>
              <w:t xml:space="preserve"> (išskyrus ieškinį dėl sutarties pripažinimo negaliojančia) </w:t>
            </w:r>
          </w:p>
        </w:tc>
        <w:tc>
          <w:tcPr>
            <w:tcW w:w="3973" w:type="dxa"/>
            <w:shd w:val="clear" w:color="auto" w:fill="auto"/>
            <w:tcMar>
              <w:top w:w="0" w:type="dxa"/>
              <w:left w:w="108" w:type="dxa"/>
              <w:bottom w:w="0" w:type="dxa"/>
              <w:right w:w="108" w:type="dxa"/>
            </w:tcMar>
          </w:tcPr>
          <w:p w14:paraId="428B8779"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sz w:val="24"/>
                <w:szCs w:val="24"/>
              </w:rPr>
              <w:t xml:space="preserve">per 15 (penkiolika) dienų nuo dienos, kurią </w:t>
            </w: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turėjo raštu pranešti apie priimtą sprendimą pretenziją pateikusiam tiekėjui,   suinteresuotiems pirkimo dalyviams.</w:t>
            </w:r>
          </w:p>
        </w:tc>
        <w:tc>
          <w:tcPr>
            <w:tcW w:w="2624" w:type="dxa"/>
            <w:shd w:val="clear" w:color="auto" w:fill="auto"/>
            <w:tcMar>
              <w:top w:w="0" w:type="dxa"/>
              <w:left w:w="108" w:type="dxa"/>
              <w:bottom w:w="0" w:type="dxa"/>
              <w:right w:w="108" w:type="dxa"/>
            </w:tcMar>
          </w:tcPr>
          <w:p w14:paraId="7DD90418" w14:textId="77777777" w:rsidR="005368DD" w:rsidRPr="00266FF6" w:rsidRDefault="005368DD" w:rsidP="00AB0548">
            <w:pPr>
              <w:spacing w:after="0" w:line="240" w:lineRule="auto"/>
              <w:rPr>
                <w:rFonts w:ascii="Times New Roman" w:hAnsi="Times New Roman" w:cs="Times New Roman"/>
                <w:sz w:val="24"/>
                <w:szCs w:val="24"/>
              </w:rPr>
            </w:pPr>
          </w:p>
        </w:tc>
      </w:tr>
      <w:tr w:rsidR="005368DD" w:rsidRPr="00266FF6" w14:paraId="7E69EF46" w14:textId="77777777" w:rsidTr="005368DD">
        <w:trPr>
          <w:trHeight w:val="20"/>
        </w:trPr>
        <w:tc>
          <w:tcPr>
            <w:tcW w:w="726" w:type="dxa"/>
            <w:shd w:val="clear" w:color="auto" w:fill="auto"/>
            <w:tcMar>
              <w:top w:w="0" w:type="dxa"/>
              <w:left w:w="108" w:type="dxa"/>
              <w:bottom w:w="0" w:type="dxa"/>
              <w:right w:w="108" w:type="dxa"/>
            </w:tcMar>
          </w:tcPr>
          <w:p w14:paraId="6B8C9B21" w14:textId="77777777" w:rsidR="005368DD" w:rsidRPr="00266FF6" w:rsidRDefault="005368DD" w:rsidP="00E5086A">
            <w:pPr>
              <w:pStyle w:val="Sraopastraipa"/>
              <w:numPr>
                <w:ilvl w:val="0"/>
                <w:numId w:val="20"/>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C283608"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Perkantysis subjektas</w:t>
            </w:r>
            <w:r w:rsidRPr="00266FF6">
              <w:rPr>
                <w:rFonts w:ascii="Times New Roman" w:hAnsi="Times New Roman" w:cs="Times New Roman"/>
                <w:sz w:val="24"/>
                <w:szCs w:val="24"/>
              </w:rPr>
              <w:t xml:space="preserve"> negali sudaryti sutarties anksčiau kaip po</w:t>
            </w:r>
          </w:p>
        </w:tc>
        <w:tc>
          <w:tcPr>
            <w:tcW w:w="3973" w:type="dxa"/>
            <w:shd w:val="clear" w:color="auto" w:fill="auto"/>
            <w:tcMar>
              <w:top w:w="0" w:type="dxa"/>
              <w:left w:w="108" w:type="dxa"/>
              <w:bottom w:w="0" w:type="dxa"/>
              <w:right w:w="108" w:type="dxa"/>
            </w:tcMar>
          </w:tcPr>
          <w:p w14:paraId="7DAD79E3" w14:textId="77777777" w:rsidR="005368DD" w:rsidRPr="00266FF6" w:rsidRDefault="005368DD" w:rsidP="00AB0548">
            <w:pPr>
              <w:spacing w:after="0" w:line="240" w:lineRule="auto"/>
              <w:rPr>
                <w:rFonts w:ascii="Times New Roman" w:hAnsi="Times New Roman" w:cs="Times New Roman"/>
                <w:sz w:val="24"/>
                <w:szCs w:val="24"/>
              </w:rPr>
            </w:pPr>
            <w:r w:rsidRPr="00266FF6">
              <w:rPr>
                <w:rFonts w:ascii="Times New Roman" w:hAnsi="Times New Roman" w:cs="Times New Roman"/>
                <w:bCs/>
                <w:sz w:val="24"/>
                <w:szCs w:val="24"/>
              </w:rPr>
              <w:t>5 (penkių) darbo dienų,</w:t>
            </w:r>
            <w:r w:rsidRPr="00266FF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624" w:type="dxa"/>
            <w:shd w:val="clear" w:color="auto" w:fill="auto"/>
            <w:tcMar>
              <w:top w:w="0" w:type="dxa"/>
              <w:left w:w="108" w:type="dxa"/>
              <w:bottom w:w="0" w:type="dxa"/>
              <w:right w:w="108" w:type="dxa"/>
            </w:tcMar>
          </w:tcPr>
          <w:p w14:paraId="032A0762" w14:textId="77777777" w:rsidR="005368DD" w:rsidRPr="00266FF6" w:rsidRDefault="005368DD" w:rsidP="00AB0548">
            <w:pPr>
              <w:spacing w:after="0" w:line="240" w:lineRule="auto"/>
              <w:rPr>
                <w:rFonts w:ascii="Times New Roman" w:hAnsi="Times New Roman" w:cs="Times New Roman"/>
                <w:sz w:val="24"/>
                <w:szCs w:val="24"/>
              </w:rPr>
            </w:pPr>
          </w:p>
        </w:tc>
      </w:tr>
    </w:tbl>
    <w:p w14:paraId="5F7FF152" w14:textId="77777777" w:rsidR="00E7608A" w:rsidRDefault="00E7608A"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219102027"/>
      <w:bookmarkStart w:id="50" w:name="_Hlk132708464"/>
    </w:p>
    <w:p w14:paraId="4A59C442" w14:textId="77777777" w:rsidR="00E7608A" w:rsidRDefault="00E7608A" w:rsidP="008D704D">
      <w:pPr>
        <w:pStyle w:val="Antrat2"/>
        <w:ind w:left="5103"/>
        <w:rPr>
          <w:rFonts w:ascii="Times New Roman" w:eastAsia="Calibri" w:hAnsi="Times New Roman" w:cs="Times New Roman"/>
          <w:color w:val="0070C0"/>
          <w:sz w:val="24"/>
          <w:szCs w:val="24"/>
        </w:rPr>
      </w:pPr>
    </w:p>
    <w:p w14:paraId="70CB0046" w14:textId="77777777" w:rsidR="00E7608A" w:rsidRDefault="00E7608A" w:rsidP="008D704D">
      <w:pPr>
        <w:pStyle w:val="Antrat2"/>
        <w:ind w:left="5103"/>
        <w:rPr>
          <w:rFonts w:ascii="Times New Roman" w:eastAsia="Calibri" w:hAnsi="Times New Roman" w:cs="Times New Roman"/>
          <w:color w:val="0070C0"/>
          <w:sz w:val="24"/>
          <w:szCs w:val="24"/>
        </w:rPr>
      </w:pPr>
    </w:p>
    <w:p w14:paraId="36D677A3" w14:textId="77777777" w:rsidR="00E7608A" w:rsidRDefault="00E7608A" w:rsidP="008D704D">
      <w:pPr>
        <w:pStyle w:val="Antrat2"/>
        <w:ind w:left="5103"/>
        <w:rPr>
          <w:rFonts w:ascii="Times New Roman" w:eastAsia="Calibri" w:hAnsi="Times New Roman" w:cs="Times New Roman"/>
          <w:color w:val="0070C0"/>
          <w:sz w:val="24"/>
          <w:szCs w:val="24"/>
        </w:rPr>
      </w:pPr>
    </w:p>
    <w:p w14:paraId="5CB88BF1" w14:textId="77777777" w:rsidR="00E7608A" w:rsidRDefault="00E7608A" w:rsidP="008D704D">
      <w:pPr>
        <w:pStyle w:val="Antrat2"/>
        <w:ind w:left="5103"/>
        <w:rPr>
          <w:rFonts w:ascii="Times New Roman" w:eastAsia="Calibri" w:hAnsi="Times New Roman" w:cs="Times New Roman"/>
          <w:color w:val="0070C0"/>
          <w:sz w:val="24"/>
          <w:szCs w:val="24"/>
        </w:rPr>
      </w:pPr>
    </w:p>
    <w:p w14:paraId="2EDD93B0" w14:textId="77777777" w:rsidR="00E7608A" w:rsidRDefault="00E7608A" w:rsidP="008D704D">
      <w:pPr>
        <w:pStyle w:val="Antrat2"/>
        <w:ind w:left="5103"/>
        <w:rPr>
          <w:rFonts w:ascii="Times New Roman" w:eastAsia="Calibri" w:hAnsi="Times New Roman" w:cs="Times New Roman"/>
          <w:color w:val="0070C0"/>
          <w:sz w:val="24"/>
          <w:szCs w:val="24"/>
        </w:rPr>
      </w:pPr>
    </w:p>
    <w:p w14:paraId="05779970" w14:textId="77777777" w:rsidR="00E7608A" w:rsidRDefault="00E7608A" w:rsidP="008D704D">
      <w:pPr>
        <w:pStyle w:val="Antrat2"/>
        <w:ind w:left="5103"/>
        <w:rPr>
          <w:rFonts w:ascii="Times New Roman" w:eastAsia="Calibri" w:hAnsi="Times New Roman" w:cs="Times New Roman"/>
          <w:color w:val="0070C0"/>
          <w:sz w:val="24"/>
          <w:szCs w:val="24"/>
        </w:rPr>
      </w:pPr>
    </w:p>
    <w:p w14:paraId="584610A3" w14:textId="77777777" w:rsidR="00E7608A" w:rsidRDefault="00E7608A" w:rsidP="008D704D">
      <w:pPr>
        <w:pStyle w:val="Antrat2"/>
        <w:ind w:left="5103"/>
        <w:rPr>
          <w:rFonts w:ascii="Times New Roman" w:eastAsia="Calibri" w:hAnsi="Times New Roman" w:cs="Times New Roman"/>
          <w:color w:val="0070C0"/>
          <w:sz w:val="24"/>
          <w:szCs w:val="24"/>
        </w:rPr>
      </w:pPr>
    </w:p>
    <w:p w14:paraId="263751D7" w14:textId="77777777" w:rsidR="00E7608A" w:rsidRDefault="00E7608A" w:rsidP="00E7608A">
      <w:pPr>
        <w:pStyle w:val="Antrat2"/>
        <w:rPr>
          <w:rFonts w:ascii="Times New Roman" w:eastAsia="Calibri" w:hAnsi="Times New Roman" w:cs="Times New Roman"/>
          <w:color w:val="0070C0"/>
          <w:sz w:val="24"/>
          <w:szCs w:val="24"/>
        </w:rPr>
      </w:pPr>
    </w:p>
    <w:p w14:paraId="6E4CC9E2" w14:textId="77777777" w:rsidR="00E7608A" w:rsidRDefault="00E7608A" w:rsidP="00E7608A"/>
    <w:p w14:paraId="12E9CE07" w14:textId="77777777" w:rsidR="00E7608A" w:rsidRDefault="00E7608A" w:rsidP="00E7608A"/>
    <w:p w14:paraId="2E919DD0" w14:textId="77777777" w:rsidR="00E7608A" w:rsidRDefault="00E7608A" w:rsidP="00E7608A"/>
    <w:p w14:paraId="334B641F" w14:textId="77777777" w:rsidR="00E7608A" w:rsidRDefault="00E7608A" w:rsidP="002C4A1F">
      <w:pPr>
        <w:pStyle w:val="Antrat2"/>
        <w:rPr>
          <w:rFonts w:ascii="Times New Roman" w:eastAsia="Calibri" w:hAnsi="Times New Roman" w:cs="Times New Roman"/>
          <w:color w:val="0070C0"/>
          <w:sz w:val="24"/>
          <w:szCs w:val="24"/>
        </w:rPr>
      </w:pPr>
    </w:p>
    <w:p w14:paraId="4D90D18A" w14:textId="77777777" w:rsidR="00E7608A" w:rsidRPr="00E7608A" w:rsidRDefault="00E7608A" w:rsidP="00E7608A"/>
    <w:p w14:paraId="534E7D66" w14:textId="77777777" w:rsidR="002C4A1F" w:rsidRDefault="002C4A1F" w:rsidP="00E7608A">
      <w:pPr>
        <w:pStyle w:val="Antrat2"/>
        <w:ind w:left="5103"/>
        <w:rPr>
          <w:rFonts w:ascii="Times New Roman" w:eastAsia="Calibri" w:hAnsi="Times New Roman" w:cs="Times New Roman"/>
          <w:color w:val="0070C0"/>
          <w:sz w:val="24"/>
          <w:szCs w:val="24"/>
        </w:rPr>
      </w:pPr>
    </w:p>
    <w:p w14:paraId="15636B6B" w14:textId="329B10B7" w:rsidR="00CE5F44" w:rsidRPr="00E7608A" w:rsidRDefault="008D704D" w:rsidP="00E7608A">
      <w:pPr>
        <w:pStyle w:val="Antrat2"/>
        <w:ind w:left="5103"/>
        <w:rPr>
          <w:rFonts w:ascii="Times New Roman" w:eastAsia="Calibri" w:hAnsi="Times New Roman" w:cs="Times New Roman"/>
          <w:color w:val="0070C0"/>
          <w:sz w:val="24"/>
          <w:szCs w:val="24"/>
        </w:rPr>
      </w:pPr>
      <w:r w:rsidRPr="00266FF6">
        <w:rPr>
          <w:rFonts w:ascii="Times New Roman" w:eastAsia="Calibri" w:hAnsi="Times New Roman" w:cs="Times New Roman"/>
          <w:color w:val="0070C0"/>
          <w:sz w:val="24"/>
          <w:szCs w:val="24"/>
        </w:rPr>
        <w:t xml:space="preserve">Pirkimo sąlygų </w:t>
      </w:r>
      <w:r w:rsidR="005F0B78" w:rsidRPr="00266FF6">
        <w:rPr>
          <w:rFonts w:ascii="Times New Roman" w:eastAsia="Calibri" w:hAnsi="Times New Roman" w:cs="Times New Roman"/>
          <w:color w:val="0070C0"/>
          <w:sz w:val="24"/>
          <w:szCs w:val="24"/>
        </w:rPr>
        <w:t>2</w:t>
      </w:r>
      <w:r w:rsidRPr="00266FF6">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bookmarkEnd w:id="50"/>
    </w:p>
    <w:p w14:paraId="44223823" w14:textId="77777777" w:rsidR="00E9565F" w:rsidRPr="00BF25A1" w:rsidRDefault="00E9565F" w:rsidP="00BF25A1">
      <w:pPr>
        <w:tabs>
          <w:tab w:val="left" w:pos="284"/>
          <w:tab w:val="left" w:pos="426"/>
          <w:tab w:val="left" w:pos="851"/>
        </w:tabs>
        <w:spacing w:after="0" w:line="240" w:lineRule="auto"/>
        <w:jc w:val="both"/>
        <w:rPr>
          <w:rFonts w:ascii="Times New Roman" w:hAnsi="Times New Roman" w:cs="Times New Roman"/>
          <w:sz w:val="24"/>
          <w:szCs w:val="24"/>
        </w:rPr>
      </w:pPr>
    </w:p>
    <w:p w14:paraId="43CDA3E1" w14:textId="77777777" w:rsidR="00BF25A1" w:rsidRPr="00BF25A1" w:rsidRDefault="00BF25A1" w:rsidP="00BF25A1">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                          </w:t>
      </w:r>
    </w:p>
    <w:p w14:paraId="4314D637" w14:textId="77777777" w:rsidR="00BF25A1" w:rsidRPr="00BF25A1" w:rsidRDefault="00BF25A1" w:rsidP="00BF25A1">
      <w:pPr>
        <w:widowControl w:val="0"/>
        <w:shd w:val="clear" w:color="auto" w:fill="FFFFFF"/>
        <w:autoSpaceDE w:val="0"/>
        <w:autoSpaceDN w:val="0"/>
        <w:adjustRightInd w:val="0"/>
        <w:spacing w:after="0" w:line="283" w:lineRule="exact"/>
        <w:ind w:left="2592" w:right="-5675"/>
        <w:jc w:val="both"/>
        <w:rPr>
          <w:rFonts w:ascii="Times New Roman" w:eastAsia="Times New Roman" w:hAnsi="Times New Roman" w:cs="Times New Roman"/>
          <w:sz w:val="24"/>
          <w:szCs w:val="24"/>
        </w:rPr>
      </w:pPr>
      <w:r w:rsidRPr="00BF25A1">
        <w:rPr>
          <w:rFonts w:ascii="Times New Roman" w:eastAsia="Times New Roman" w:hAnsi="Times New Roman" w:cs="Times New Roman"/>
          <w:b/>
          <w:bCs/>
          <w:color w:val="000000"/>
          <w:spacing w:val="-5"/>
          <w:sz w:val="24"/>
          <w:szCs w:val="24"/>
        </w:rPr>
        <w:t xml:space="preserve">TECHNINIAI REIKALAVIMAI </w:t>
      </w:r>
    </w:p>
    <w:p w14:paraId="116ACFE7" w14:textId="77777777" w:rsidR="00BF25A1" w:rsidRPr="00BF25A1" w:rsidRDefault="00BF25A1" w:rsidP="00BF25A1">
      <w:pPr>
        <w:widowControl w:val="0"/>
        <w:shd w:val="clear" w:color="auto" w:fill="FFFFFF"/>
        <w:autoSpaceDE w:val="0"/>
        <w:autoSpaceDN w:val="0"/>
        <w:adjustRightInd w:val="0"/>
        <w:spacing w:after="0" w:line="283" w:lineRule="exact"/>
        <w:ind w:left="10" w:right="-5675" w:firstLine="364"/>
        <w:rPr>
          <w:rFonts w:ascii="Times New Roman" w:eastAsia="Times New Roman" w:hAnsi="Times New Roman" w:cs="Times New Roman"/>
          <w:sz w:val="24"/>
          <w:szCs w:val="24"/>
        </w:rPr>
      </w:pPr>
    </w:p>
    <w:p w14:paraId="49B6952D" w14:textId="77777777" w:rsidR="00BF25A1" w:rsidRPr="00BF25A1" w:rsidRDefault="00BF25A1" w:rsidP="00BF25A1">
      <w:pPr>
        <w:spacing w:after="0" w:line="240" w:lineRule="auto"/>
        <w:contextualSpacing/>
        <w:jc w:val="both"/>
        <w:rPr>
          <w:rFonts w:ascii="Times New Roman" w:eastAsia="Times New Roman" w:hAnsi="Times New Roman" w:cs="Times New Roman"/>
          <w:b/>
          <w:sz w:val="24"/>
          <w:szCs w:val="24"/>
        </w:rPr>
      </w:pPr>
      <w:r w:rsidRPr="00BF25A1">
        <w:rPr>
          <w:rFonts w:ascii="Times New Roman" w:eastAsia="Times New Roman" w:hAnsi="Times New Roman" w:cs="Times New Roman"/>
          <w:b/>
          <w:sz w:val="24"/>
          <w:szCs w:val="24"/>
        </w:rPr>
        <w:t>Numatomas įsigyti preliminarus sklendžių kiekis:</w:t>
      </w:r>
    </w:p>
    <w:tbl>
      <w:tblPr>
        <w:tblW w:w="9938" w:type="dxa"/>
        <w:tblInd w:w="93" w:type="dxa"/>
        <w:tblLook w:val="04A0" w:firstRow="1" w:lastRow="0" w:firstColumn="1" w:lastColumn="0" w:noHBand="0" w:noVBand="1"/>
      </w:tblPr>
      <w:tblGrid>
        <w:gridCol w:w="500"/>
        <w:gridCol w:w="6319"/>
        <w:gridCol w:w="1276"/>
        <w:gridCol w:w="1843"/>
      </w:tblGrid>
      <w:tr w:rsidR="00BF25A1" w:rsidRPr="00BF25A1" w14:paraId="0DF5A772" w14:textId="77777777" w:rsidTr="00B12807">
        <w:trPr>
          <w:trHeight w:val="318"/>
        </w:trPr>
        <w:tc>
          <w:tcPr>
            <w:tcW w:w="500" w:type="dxa"/>
            <w:tcBorders>
              <w:top w:val="single" w:sz="4" w:space="0" w:color="auto"/>
              <w:left w:val="single" w:sz="4" w:space="0" w:color="auto"/>
              <w:bottom w:val="single" w:sz="4" w:space="0" w:color="auto"/>
              <w:right w:val="nil"/>
            </w:tcBorders>
            <w:noWrap/>
            <w:vAlign w:val="bottom"/>
            <w:hideMark/>
          </w:tcPr>
          <w:p w14:paraId="7C85CB64"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1</w:t>
            </w:r>
          </w:p>
        </w:tc>
        <w:tc>
          <w:tcPr>
            <w:tcW w:w="6319" w:type="dxa"/>
            <w:tcBorders>
              <w:top w:val="single" w:sz="4" w:space="0" w:color="auto"/>
              <w:left w:val="single" w:sz="4" w:space="0" w:color="auto"/>
              <w:bottom w:val="single" w:sz="4" w:space="0" w:color="auto"/>
              <w:right w:val="single" w:sz="4" w:space="0" w:color="auto"/>
            </w:tcBorders>
            <w:shd w:val="clear" w:color="auto" w:fill="FFFFFF"/>
            <w:hideMark/>
          </w:tcPr>
          <w:p w14:paraId="33D8B8AF" w14:textId="77777777" w:rsidR="00BF25A1" w:rsidRPr="00BF25A1" w:rsidRDefault="00BF25A1" w:rsidP="00BF25A1">
            <w:pPr>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Sklendė </w:t>
            </w:r>
            <w:proofErr w:type="spellStart"/>
            <w:r w:rsidRPr="00BF25A1">
              <w:rPr>
                <w:rFonts w:ascii="Times New Roman" w:eastAsia="Times New Roman" w:hAnsi="Times New Roman" w:cs="Times New Roman"/>
                <w:sz w:val="24"/>
                <w:szCs w:val="24"/>
              </w:rPr>
              <w:t>dn</w:t>
            </w:r>
            <w:proofErr w:type="spellEnd"/>
            <w:r w:rsidRPr="00BF25A1">
              <w:rPr>
                <w:rFonts w:ascii="Times New Roman" w:eastAsia="Times New Roman" w:hAnsi="Times New Roman" w:cs="Times New Roman"/>
                <w:sz w:val="24"/>
                <w:szCs w:val="24"/>
              </w:rPr>
              <w:t xml:space="preserve"> 50 trumpa su valdymo ratu (L-150 mm)</w:t>
            </w:r>
          </w:p>
        </w:tc>
        <w:tc>
          <w:tcPr>
            <w:tcW w:w="1276" w:type="dxa"/>
            <w:tcBorders>
              <w:top w:val="single" w:sz="4" w:space="0" w:color="auto"/>
              <w:left w:val="nil"/>
              <w:bottom w:val="single" w:sz="4" w:space="0" w:color="auto"/>
              <w:right w:val="single" w:sz="4" w:space="0" w:color="auto"/>
            </w:tcBorders>
            <w:vAlign w:val="center"/>
            <w:hideMark/>
          </w:tcPr>
          <w:p w14:paraId="1C31E712"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proofErr w:type="spellStart"/>
            <w:r w:rsidRPr="00BF25A1">
              <w:rPr>
                <w:rFonts w:ascii="Times New Roman" w:eastAsia="Times New Roman" w:hAnsi="Times New Roman" w:cs="Times New Roman"/>
                <w:sz w:val="24"/>
                <w:szCs w:val="24"/>
              </w:rPr>
              <w:t>vnt</w:t>
            </w:r>
            <w:proofErr w:type="spellEnd"/>
          </w:p>
        </w:tc>
        <w:tc>
          <w:tcPr>
            <w:tcW w:w="1843" w:type="dxa"/>
            <w:tcBorders>
              <w:top w:val="single" w:sz="4" w:space="0" w:color="auto"/>
              <w:left w:val="nil"/>
              <w:bottom w:val="single" w:sz="4" w:space="0" w:color="auto"/>
              <w:right w:val="single" w:sz="4" w:space="0" w:color="auto"/>
            </w:tcBorders>
            <w:vAlign w:val="center"/>
            <w:hideMark/>
          </w:tcPr>
          <w:p w14:paraId="417A5AAE"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5</w:t>
            </w:r>
          </w:p>
        </w:tc>
      </w:tr>
      <w:tr w:rsidR="00BF25A1" w:rsidRPr="00BF25A1" w14:paraId="3F210590" w14:textId="77777777" w:rsidTr="00B12807">
        <w:trPr>
          <w:trHeight w:val="318"/>
        </w:trPr>
        <w:tc>
          <w:tcPr>
            <w:tcW w:w="500" w:type="dxa"/>
            <w:tcBorders>
              <w:top w:val="nil"/>
              <w:left w:val="single" w:sz="4" w:space="0" w:color="auto"/>
              <w:bottom w:val="single" w:sz="4" w:space="0" w:color="auto"/>
              <w:right w:val="nil"/>
            </w:tcBorders>
            <w:noWrap/>
            <w:vAlign w:val="bottom"/>
            <w:hideMark/>
          </w:tcPr>
          <w:p w14:paraId="242578E9"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2</w:t>
            </w:r>
          </w:p>
        </w:tc>
        <w:tc>
          <w:tcPr>
            <w:tcW w:w="6319" w:type="dxa"/>
            <w:tcBorders>
              <w:top w:val="nil"/>
              <w:left w:val="single" w:sz="4" w:space="0" w:color="auto"/>
              <w:bottom w:val="single" w:sz="4" w:space="0" w:color="auto"/>
              <w:right w:val="single" w:sz="4" w:space="0" w:color="auto"/>
            </w:tcBorders>
            <w:shd w:val="clear" w:color="auto" w:fill="FFFFFF"/>
            <w:hideMark/>
          </w:tcPr>
          <w:p w14:paraId="4C9C5AD6" w14:textId="77777777" w:rsidR="00BF25A1" w:rsidRPr="00BF25A1" w:rsidRDefault="00BF25A1" w:rsidP="00BF25A1">
            <w:pPr>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Sklendė </w:t>
            </w:r>
            <w:proofErr w:type="spellStart"/>
            <w:r w:rsidRPr="00BF25A1">
              <w:rPr>
                <w:rFonts w:ascii="Times New Roman" w:eastAsia="Times New Roman" w:hAnsi="Times New Roman" w:cs="Times New Roman"/>
                <w:sz w:val="24"/>
                <w:szCs w:val="24"/>
              </w:rPr>
              <w:t>dn</w:t>
            </w:r>
            <w:proofErr w:type="spellEnd"/>
            <w:r w:rsidRPr="00BF25A1">
              <w:rPr>
                <w:rFonts w:ascii="Times New Roman" w:eastAsia="Times New Roman" w:hAnsi="Times New Roman" w:cs="Times New Roman"/>
                <w:sz w:val="24"/>
                <w:szCs w:val="24"/>
              </w:rPr>
              <w:t xml:space="preserve"> 100 trumpa su valdymo ratu (L-190 mm)</w:t>
            </w:r>
          </w:p>
        </w:tc>
        <w:tc>
          <w:tcPr>
            <w:tcW w:w="1276" w:type="dxa"/>
            <w:tcBorders>
              <w:top w:val="nil"/>
              <w:left w:val="nil"/>
              <w:bottom w:val="single" w:sz="4" w:space="0" w:color="auto"/>
              <w:right w:val="single" w:sz="4" w:space="0" w:color="auto"/>
            </w:tcBorders>
            <w:vAlign w:val="center"/>
            <w:hideMark/>
          </w:tcPr>
          <w:p w14:paraId="25559591"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proofErr w:type="spellStart"/>
            <w:r w:rsidRPr="00BF25A1">
              <w:rPr>
                <w:rFonts w:ascii="Times New Roman" w:eastAsia="Times New Roman" w:hAnsi="Times New Roman" w:cs="Times New Roman"/>
                <w:sz w:val="24"/>
                <w:szCs w:val="24"/>
              </w:rPr>
              <w:t>vnt</w:t>
            </w:r>
            <w:proofErr w:type="spellEnd"/>
          </w:p>
        </w:tc>
        <w:tc>
          <w:tcPr>
            <w:tcW w:w="1843" w:type="dxa"/>
            <w:tcBorders>
              <w:top w:val="nil"/>
              <w:left w:val="nil"/>
              <w:bottom w:val="single" w:sz="4" w:space="0" w:color="auto"/>
              <w:right w:val="single" w:sz="4" w:space="0" w:color="auto"/>
            </w:tcBorders>
            <w:vAlign w:val="center"/>
            <w:hideMark/>
          </w:tcPr>
          <w:p w14:paraId="5F579CA3"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5</w:t>
            </w:r>
          </w:p>
        </w:tc>
      </w:tr>
      <w:tr w:rsidR="00BF25A1" w:rsidRPr="00BF25A1" w14:paraId="1D89CF02" w14:textId="77777777" w:rsidTr="00B12807">
        <w:trPr>
          <w:trHeight w:val="318"/>
        </w:trPr>
        <w:tc>
          <w:tcPr>
            <w:tcW w:w="500" w:type="dxa"/>
            <w:tcBorders>
              <w:top w:val="nil"/>
              <w:left w:val="single" w:sz="4" w:space="0" w:color="auto"/>
              <w:bottom w:val="single" w:sz="4" w:space="0" w:color="auto"/>
              <w:right w:val="nil"/>
            </w:tcBorders>
            <w:noWrap/>
            <w:vAlign w:val="bottom"/>
            <w:hideMark/>
          </w:tcPr>
          <w:p w14:paraId="70DF31D0"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3</w:t>
            </w:r>
          </w:p>
        </w:tc>
        <w:tc>
          <w:tcPr>
            <w:tcW w:w="6319" w:type="dxa"/>
            <w:tcBorders>
              <w:top w:val="nil"/>
              <w:left w:val="single" w:sz="4" w:space="0" w:color="auto"/>
              <w:bottom w:val="single" w:sz="4" w:space="0" w:color="auto"/>
              <w:right w:val="single" w:sz="4" w:space="0" w:color="auto"/>
            </w:tcBorders>
            <w:shd w:val="clear" w:color="auto" w:fill="FFFFFF"/>
            <w:hideMark/>
          </w:tcPr>
          <w:p w14:paraId="3D86E3DC" w14:textId="77777777" w:rsidR="00BF25A1" w:rsidRPr="00BF25A1" w:rsidRDefault="00BF25A1" w:rsidP="00BF25A1">
            <w:pPr>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Sklendė </w:t>
            </w:r>
            <w:proofErr w:type="spellStart"/>
            <w:r w:rsidRPr="00BF25A1">
              <w:rPr>
                <w:rFonts w:ascii="Times New Roman" w:eastAsia="Times New Roman" w:hAnsi="Times New Roman" w:cs="Times New Roman"/>
                <w:sz w:val="24"/>
                <w:szCs w:val="24"/>
              </w:rPr>
              <w:t>dn</w:t>
            </w:r>
            <w:proofErr w:type="spellEnd"/>
            <w:r w:rsidRPr="00BF25A1">
              <w:rPr>
                <w:rFonts w:ascii="Times New Roman" w:eastAsia="Times New Roman" w:hAnsi="Times New Roman" w:cs="Times New Roman"/>
                <w:sz w:val="24"/>
                <w:szCs w:val="24"/>
              </w:rPr>
              <w:t xml:space="preserve"> 150 trumpa su valdymo ratu (L-210 mm)</w:t>
            </w:r>
          </w:p>
        </w:tc>
        <w:tc>
          <w:tcPr>
            <w:tcW w:w="1276" w:type="dxa"/>
            <w:tcBorders>
              <w:top w:val="nil"/>
              <w:left w:val="nil"/>
              <w:bottom w:val="single" w:sz="4" w:space="0" w:color="auto"/>
              <w:right w:val="single" w:sz="4" w:space="0" w:color="auto"/>
            </w:tcBorders>
            <w:vAlign w:val="center"/>
            <w:hideMark/>
          </w:tcPr>
          <w:p w14:paraId="7AE04CF4"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proofErr w:type="spellStart"/>
            <w:r w:rsidRPr="00BF25A1">
              <w:rPr>
                <w:rFonts w:ascii="Times New Roman" w:eastAsia="Times New Roman" w:hAnsi="Times New Roman" w:cs="Times New Roman"/>
                <w:sz w:val="24"/>
                <w:szCs w:val="24"/>
              </w:rPr>
              <w:t>vnt</w:t>
            </w:r>
            <w:proofErr w:type="spellEnd"/>
          </w:p>
        </w:tc>
        <w:tc>
          <w:tcPr>
            <w:tcW w:w="1843" w:type="dxa"/>
            <w:tcBorders>
              <w:top w:val="nil"/>
              <w:left w:val="nil"/>
              <w:bottom w:val="single" w:sz="4" w:space="0" w:color="auto"/>
              <w:right w:val="single" w:sz="4" w:space="0" w:color="auto"/>
            </w:tcBorders>
            <w:vAlign w:val="center"/>
            <w:hideMark/>
          </w:tcPr>
          <w:p w14:paraId="09F52B46"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4</w:t>
            </w:r>
          </w:p>
        </w:tc>
      </w:tr>
      <w:tr w:rsidR="00BF25A1" w:rsidRPr="00BF25A1" w14:paraId="3D84ABE9" w14:textId="77777777" w:rsidTr="00B12807">
        <w:trPr>
          <w:trHeight w:val="318"/>
        </w:trPr>
        <w:tc>
          <w:tcPr>
            <w:tcW w:w="500" w:type="dxa"/>
            <w:tcBorders>
              <w:top w:val="nil"/>
              <w:left w:val="single" w:sz="4" w:space="0" w:color="auto"/>
              <w:bottom w:val="single" w:sz="4" w:space="0" w:color="auto"/>
              <w:right w:val="nil"/>
            </w:tcBorders>
            <w:noWrap/>
            <w:vAlign w:val="bottom"/>
            <w:hideMark/>
          </w:tcPr>
          <w:p w14:paraId="4AD74A81"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4</w:t>
            </w:r>
          </w:p>
        </w:tc>
        <w:tc>
          <w:tcPr>
            <w:tcW w:w="6319" w:type="dxa"/>
            <w:tcBorders>
              <w:top w:val="nil"/>
              <w:left w:val="single" w:sz="4" w:space="0" w:color="auto"/>
              <w:bottom w:val="single" w:sz="4" w:space="0" w:color="auto"/>
              <w:right w:val="single" w:sz="4" w:space="0" w:color="auto"/>
            </w:tcBorders>
            <w:shd w:val="clear" w:color="auto" w:fill="FFFFFF"/>
            <w:hideMark/>
          </w:tcPr>
          <w:p w14:paraId="40521B58" w14:textId="77777777" w:rsidR="00BF25A1" w:rsidRPr="00BF25A1" w:rsidRDefault="00BF25A1" w:rsidP="00BF25A1">
            <w:pPr>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Sklendė </w:t>
            </w:r>
            <w:proofErr w:type="spellStart"/>
            <w:r w:rsidRPr="00BF25A1">
              <w:rPr>
                <w:rFonts w:ascii="Times New Roman" w:eastAsia="Times New Roman" w:hAnsi="Times New Roman" w:cs="Times New Roman"/>
                <w:sz w:val="24"/>
                <w:szCs w:val="24"/>
              </w:rPr>
              <w:t>dn</w:t>
            </w:r>
            <w:proofErr w:type="spellEnd"/>
            <w:r w:rsidRPr="00BF25A1">
              <w:rPr>
                <w:rFonts w:ascii="Times New Roman" w:eastAsia="Times New Roman" w:hAnsi="Times New Roman" w:cs="Times New Roman"/>
                <w:sz w:val="24"/>
                <w:szCs w:val="24"/>
              </w:rPr>
              <w:t xml:space="preserve"> 200 trumpa su valdymo ratu (L-230 mm)</w:t>
            </w:r>
          </w:p>
        </w:tc>
        <w:tc>
          <w:tcPr>
            <w:tcW w:w="1276" w:type="dxa"/>
            <w:tcBorders>
              <w:top w:val="nil"/>
              <w:left w:val="nil"/>
              <w:bottom w:val="single" w:sz="4" w:space="0" w:color="auto"/>
              <w:right w:val="single" w:sz="4" w:space="0" w:color="auto"/>
            </w:tcBorders>
            <w:vAlign w:val="center"/>
            <w:hideMark/>
          </w:tcPr>
          <w:p w14:paraId="28EFC8B3"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proofErr w:type="spellStart"/>
            <w:r w:rsidRPr="00BF25A1">
              <w:rPr>
                <w:rFonts w:ascii="Times New Roman" w:eastAsia="Times New Roman" w:hAnsi="Times New Roman" w:cs="Times New Roman"/>
                <w:sz w:val="24"/>
                <w:szCs w:val="24"/>
              </w:rPr>
              <w:t>vnt</w:t>
            </w:r>
            <w:proofErr w:type="spellEnd"/>
          </w:p>
        </w:tc>
        <w:tc>
          <w:tcPr>
            <w:tcW w:w="1843" w:type="dxa"/>
            <w:tcBorders>
              <w:top w:val="nil"/>
              <w:left w:val="nil"/>
              <w:bottom w:val="single" w:sz="4" w:space="0" w:color="auto"/>
              <w:right w:val="single" w:sz="4" w:space="0" w:color="auto"/>
            </w:tcBorders>
            <w:vAlign w:val="center"/>
            <w:hideMark/>
          </w:tcPr>
          <w:p w14:paraId="11F34AAE"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3</w:t>
            </w:r>
          </w:p>
        </w:tc>
      </w:tr>
      <w:tr w:rsidR="00BF25A1" w:rsidRPr="00BF25A1" w14:paraId="3DDA9CEB" w14:textId="77777777" w:rsidTr="00B12807">
        <w:trPr>
          <w:trHeight w:val="318"/>
        </w:trPr>
        <w:tc>
          <w:tcPr>
            <w:tcW w:w="500" w:type="dxa"/>
            <w:tcBorders>
              <w:top w:val="nil"/>
              <w:left w:val="single" w:sz="4" w:space="0" w:color="auto"/>
              <w:bottom w:val="single" w:sz="4" w:space="0" w:color="auto"/>
              <w:right w:val="nil"/>
            </w:tcBorders>
            <w:noWrap/>
            <w:vAlign w:val="bottom"/>
            <w:hideMark/>
          </w:tcPr>
          <w:p w14:paraId="25C3D40D"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5</w:t>
            </w:r>
          </w:p>
        </w:tc>
        <w:tc>
          <w:tcPr>
            <w:tcW w:w="6319" w:type="dxa"/>
            <w:tcBorders>
              <w:top w:val="nil"/>
              <w:left w:val="single" w:sz="4" w:space="0" w:color="auto"/>
              <w:bottom w:val="single" w:sz="4" w:space="0" w:color="auto"/>
              <w:right w:val="single" w:sz="4" w:space="0" w:color="auto"/>
            </w:tcBorders>
            <w:shd w:val="clear" w:color="auto" w:fill="FFFFFF"/>
            <w:hideMark/>
          </w:tcPr>
          <w:p w14:paraId="64AAB85C" w14:textId="77777777" w:rsidR="00BF25A1" w:rsidRPr="00BF25A1" w:rsidRDefault="00BF25A1" w:rsidP="00BF25A1">
            <w:pPr>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Sklendė </w:t>
            </w:r>
            <w:proofErr w:type="spellStart"/>
            <w:r w:rsidRPr="00BF25A1">
              <w:rPr>
                <w:rFonts w:ascii="Times New Roman" w:eastAsia="Times New Roman" w:hAnsi="Times New Roman" w:cs="Times New Roman"/>
                <w:sz w:val="24"/>
                <w:szCs w:val="24"/>
              </w:rPr>
              <w:t>dn</w:t>
            </w:r>
            <w:proofErr w:type="spellEnd"/>
            <w:r w:rsidRPr="00BF25A1">
              <w:rPr>
                <w:rFonts w:ascii="Times New Roman" w:eastAsia="Times New Roman" w:hAnsi="Times New Roman" w:cs="Times New Roman"/>
                <w:sz w:val="24"/>
                <w:szCs w:val="24"/>
              </w:rPr>
              <w:t xml:space="preserve"> 400 trumpa su valdymo ratu (L-310 mm)</w:t>
            </w:r>
          </w:p>
        </w:tc>
        <w:tc>
          <w:tcPr>
            <w:tcW w:w="1276" w:type="dxa"/>
            <w:tcBorders>
              <w:top w:val="nil"/>
              <w:left w:val="nil"/>
              <w:bottom w:val="single" w:sz="4" w:space="0" w:color="auto"/>
              <w:right w:val="single" w:sz="4" w:space="0" w:color="auto"/>
            </w:tcBorders>
            <w:vAlign w:val="center"/>
            <w:hideMark/>
          </w:tcPr>
          <w:p w14:paraId="046F7FC3"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proofErr w:type="spellStart"/>
            <w:r w:rsidRPr="00BF25A1">
              <w:rPr>
                <w:rFonts w:ascii="Times New Roman" w:eastAsia="Times New Roman" w:hAnsi="Times New Roman" w:cs="Times New Roman"/>
                <w:sz w:val="24"/>
                <w:szCs w:val="24"/>
              </w:rPr>
              <w:t>vnt</w:t>
            </w:r>
            <w:proofErr w:type="spellEnd"/>
          </w:p>
        </w:tc>
        <w:tc>
          <w:tcPr>
            <w:tcW w:w="1843" w:type="dxa"/>
            <w:tcBorders>
              <w:top w:val="nil"/>
              <w:left w:val="nil"/>
              <w:bottom w:val="single" w:sz="4" w:space="0" w:color="auto"/>
              <w:right w:val="single" w:sz="4" w:space="0" w:color="auto"/>
            </w:tcBorders>
            <w:vAlign w:val="center"/>
            <w:hideMark/>
          </w:tcPr>
          <w:p w14:paraId="44850341"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5</w:t>
            </w:r>
          </w:p>
        </w:tc>
      </w:tr>
      <w:tr w:rsidR="00BF25A1" w:rsidRPr="00BF25A1" w14:paraId="12513E08" w14:textId="77777777" w:rsidTr="00B12807">
        <w:trPr>
          <w:trHeight w:val="318"/>
        </w:trPr>
        <w:tc>
          <w:tcPr>
            <w:tcW w:w="500" w:type="dxa"/>
            <w:tcBorders>
              <w:top w:val="nil"/>
              <w:left w:val="single" w:sz="4" w:space="0" w:color="auto"/>
              <w:bottom w:val="single" w:sz="4" w:space="0" w:color="auto"/>
              <w:right w:val="nil"/>
            </w:tcBorders>
            <w:noWrap/>
            <w:vAlign w:val="bottom"/>
            <w:hideMark/>
          </w:tcPr>
          <w:p w14:paraId="06C2C814"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6</w:t>
            </w:r>
          </w:p>
        </w:tc>
        <w:tc>
          <w:tcPr>
            <w:tcW w:w="6319" w:type="dxa"/>
            <w:tcBorders>
              <w:top w:val="nil"/>
              <w:left w:val="single" w:sz="4" w:space="0" w:color="auto"/>
              <w:bottom w:val="single" w:sz="4" w:space="0" w:color="auto"/>
              <w:right w:val="single" w:sz="4" w:space="0" w:color="auto"/>
            </w:tcBorders>
            <w:shd w:val="clear" w:color="auto" w:fill="FFFFFF"/>
            <w:hideMark/>
          </w:tcPr>
          <w:p w14:paraId="79825F89" w14:textId="77777777" w:rsidR="00BF25A1" w:rsidRPr="00BF25A1" w:rsidRDefault="00BF25A1" w:rsidP="00BF25A1">
            <w:pPr>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Sklendė </w:t>
            </w:r>
            <w:proofErr w:type="spellStart"/>
            <w:r w:rsidRPr="00BF25A1">
              <w:rPr>
                <w:rFonts w:ascii="Times New Roman" w:eastAsia="Times New Roman" w:hAnsi="Times New Roman" w:cs="Times New Roman"/>
                <w:sz w:val="24"/>
                <w:szCs w:val="24"/>
              </w:rPr>
              <w:t>dn</w:t>
            </w:r>
            <w:proofErr w:type="spellEnd"/>
            <w:r w:rsidRPr="00BF25A1">
              <w:rPr>
                <w:rFonts w:ascii="Times New Roman" w:eastAsia="Times New Roman" w:hAnsi="Times New Roman" w:cs="Times New Roman"/>
                <w:sz w:val="24"/>
                <w:szCs w:val="24"/>
              </w:rPr>
              <w:t xml:space="preserve"> 400 GOST 9698-67 su valdymo ratu (L-600 mm)</w:t>
            </w:r>
          </w:p>
        </w:tc>
        <w:tc>
          <w:tcPr>
            <w:tcW w:w="1276" w:type="dxa"/>
            <w:tcBorders>
              <w:top w:val="nil"/>
              <w:left w:val="nil"/>
              <w:bottom w:val="single" w:sz="4" w:space="0" w:color="auto"/>
              <w:right w:val="single" w:sz="4" w:space="0" w:color="auto"/>
            </w:tcBorders>
            <w:vAlign w:val="center"/>
            <w:hideMark/>
          </w:tcPr>
          <w:p w14:paraId="1997F46C"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proofErr w:type="spellStart"/>
            <w:r w:rsidRPr="00BF25A1">
              <w:rPr>
                <w:rFonts w:ascii="Times New Roman" w:eastAsia="Times New Roman" w:hAnsi="Times New Roman" w:cs="Times New Roman"/>
                <w:sz w:val="24"/>
                <w:szCs w:val="24"/>
              </w:rPr>
              <w:t>vnt</w:t>
            </w:r>
            <w:proofErr w:type="spellEnd"/>
          </w:p>
        </w:tc>
        <w:tc>
          <w:tcPr>
            <w:tcW w:w="1843" w:type="dxa"/>
            <w:tcBorders>
              <w:top w:val="nil"/>
              <w:left w:val="nil"/>
              <w:bottom w:val="single" w:sz="4" w:space="0" w:color="auto"/>
              <w:right w:val="single" w:sz="4" w:space="0" w:color="auto"/>
            </w:tcBorders>
            <w:vAlign w:val="center"/>
            <w:hideMark/>
          </w:tcPr>
          <w:p w14:paraId="75888B34" w14:textId="77777777" w:rsidR="00BF25A1" w:rsidRPr="00BF25A1" w:rsidRDefault="00BF25A1" w:rsidP="00BF25A1">
            <w:pPr>
              <w:spacing w:after="0" w:line="240" w:lineRule="auto"/>
              <w:jc w:val="center"/>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3</w:t>
            </w:r>
          </w:p>
        </w:tc>
      </w:tr>
    </w:tbl>
    <w:p w14:paraId="51C5815C" w14:textId="77777777" w:rsidR="00BF25A1" w:rsidRPr="00BF25A1" w:rsidRDefault="00BF25A1" w:rsidP="00BF25A1">
      <w:pPr>
        <w:widowControl w:val="0"/>
        <w:shd w:val="clear" w:color="auto" w:fill="FFFFFF"/>
        <w:autoSpaceDE w:val="0"/>
        <w:autoSpaceDN w:val="0"/>
        <w:adjustRightInd w:val="0"/>
        <w:spacing w:after="0" w:line="283" w:lineRule="exact"/>
        <w:ind w:left="10" w:right="-5675" w:firstLine="364"/>
        <w:jc w:val="both"/>
        <w:rPr>
          <w:rFonts w:ascii="Times New Roman" w:eastAsia="Times New Roman" w:hAnsi="Times New Roman" w:cs="Times New Roman"/>
          <w:bCs/>
          <w:sz w:val="24"/>
          <w:szCs w:val="24"/>
        </w:rPr>
      </w:pPr>
      <w:r w:rsidRPr="00BF25A1">
        <w:rPr>
          <w:rFonts w:ascii="Times New Roman" w:eastAsia="Times New Roman" w:hAnsi="Times New Roman" w:cs="Times New Roman"/>
          <w:kern w:val="24"/>
          <w:sz w:val="24"/>
          <w:szCs w:val="24"/>
        </w:rPr>
        <w:t xml:space="preserve">Sklendžių paskirtis – </w:t>
      </w:r>
      <w:r w:rsidRPr="00BF25A1">
        <w:rPr>
          <w:rFonts w:ascii="Times New Roman" w:eastAsia="Times New Roman" w:hAnsi="Times New Roman" w:cs="Times New Roman"/>
          <w:bCs/>
          <w:sz w:val="24"/>
          <w:szCs w:val="24"/>
        </w:rPr>
        <w:t>vandentiekio tinklų remontui (geriamas vanduo).</w:t>
      </w:r>
    </w:p>
    <w:p w14:paraId="21009910" w14:textId="77777777" w:rsidR="00BF25A1" w:rsidRPr="00BF25A1" w:rsidRDefault="00BF25A1" w:rsidP="00BF25A1">
      <w:pPr>
        <w:widowControl w:val="0"/>
        <w:shd w:val="clear" w:color="auto" w:fill="FFFFFF"/>
        <w:autoSpaceDE w:val="0"/>
        <w:autoSpaceDN w:val="0"/>
        <w:adjustRightInd w:val="0"/>
        <w:spacing w:after="0" w:line="283" w:lineRule="exact"/>
        <w:ind w:right="-5675"/>
        <w:jc w:val="both"/>
        <w:rPr>
          <w:rFonts w:ascii="Times New Roman" w:eastAsia="Times New Roman" w:hAnsi="Times New Roman" w:cs="Times New Roman"/>
          <w:b/>
          <w:color w:val="000000"/>
          <w:spacing w:val="-4"/>
          <w:sz w:val="24"/>
          <w:szCs w:val="24"/>
        </w:rPr>
      </w:pPr>
    </w:p>
    <w:p w14:paraId="33F2A24A" w14:textId="77777777" w:rsidR="00BF25A1" w:rsidRPr="00BF25A1" w:rsidRDefault="00BF25A1" w:rsidP="00BF25A1">
      <w:pPr>
        <w:widowControl w:val="0"/>
        <w:shd w:val="clear" w:color="auto" w:fill="FFFFFF"/>
        <w:autoSpaceDE w:val="0"/>
        <w:autoSpaceDN w:val="0"/>
        <w:adjustRightInd w:val="0"/>
        <w:spacing w:after="0" w:line="283" w:lineRule="exact"/>
        <w:ind w:left="10" w:right="-5675" w:firstLine="364"/>
        <w:jc w:val="both"/>
        <w:rPr>
          <w:rFonts w:ascii="Times New Roman" w:eastAsia="Times New Roman" w:hAnsi="Times New Roman" w:cs="Times New Roman"/>
          <w:color w:val="000000"/>
          <w:spacing w:val="-4"/>
          <w:sz w:val="24"/>
          <w:szCs w:val="24"/>
        </w:rPr>
      </w:pPr>
      <w:bookmarkStart w:id="51" w:name="_GoBack"/>
      <w:bookmarkEnd w:id="51"/>
    </w:p>
    <w:p w14:paraId="7E48C805" w14:textId="77777777" w:rsidR="00BF25A1" w:rsidRPr="00BF25A1" w:rsidRDefault="00BF25A1" w:rsidP="00BF25A1">
      <w:pPr>
        <w:widowControl w:val="0"/>
        <w:autoSpaceDE w:val="0"/>
        <w:autoSpaceDN w:val="0"/>
        <w:adjustRightInd w:val="0"/>
        <w:spacing w:after="0" w:line="240" w:lineRule="auto"/>
        <w:rPr>
          <w:rFonts w:ascii="Times New Roman" w:eastAsia="Times New Roman" w:hAnsi="Times New Roman" w:cs="Times New Roman"/>
          <w:b/>
          <w:sz w:val="24"/>
          <w:szCs w:val="24"/>
        </w:rPr>
      </w:pPr>
      <w:r w:rsidRPr="00BF25A1">
        <w:rPr>
          <w:rFonts w:ascii="Times New Roman" w:eastAsia="Times New Roman" w:hAnsi="Times New Roman" w:cs="Times New Roman"/>
          <w:b/>
          <w:sz w:val="24"/>
          <w:szCs w:val="24"/>
        </w:rPr>
        <w:t xml:space="preserve">1. Techniniai reikalavimai </w:t>
      </w:r>
      <w:proofErr w:type="spellStart"/>
      <w:r w:rsidRPr="00BF25A1">
        <w:rPr>
          <w:rFonts w:ascii="Times New Roman" w:eastAsia="Times New Roman" w:hAnsi="Times New Roman" w:cs="Times New Roman"/>
          <w:b/>
          <w:sz w:val="24"/>
          <w:szCs w:val="24"/>
        </w:rPr>
        <w:t>flanšinėms</w:t>
      </w:r>
      <w:proofErr w:type="spellEnd"/>
      <w:r w:rsidRPr="00BF25A1">
        <w:rPr>
          <w:rFonts w:ascii="Times New Roman" w:eastAsia="Times New Roman" w:hAnsi="Times New Roman" w:cs="Times New Roman"/>
          <w:b/>
          <w:sz w:val="24"/>
          <w:szCs w:val="24"/>
        </w:rPr>
        <w:t xml:space="preserve"> sklendėms:</w:t>
      </w:r>
    </w:p>
    <w:p w14:paraId="492E7189" w14:textId="1768F113"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1.1. </w:t>
      </w:r>
      <w:proofErr w:type="spellStart"/>
      <w:r w:rsidRPr="00BF25A1">
        <w:rPr>
          <w:rFonts w:ascii="Times New Roman" w:eastAsia="Times New Roman" w:hAnsi="Times New Roman" w:cs="Times New Roman"/>
          <w:sz w:val="24"/>
          <w:szCs w:val="24"/>
        </w:rPr>
        <w:t>Flanšinės</w:t>
      </w:r>
      <w:proofErr w:type="spellEnd"/>
      <w:r w:rsidRPr="00BF25A1">
        <w:rPr>
          <w:rFonts w:ascii="Times New Roman" w:eastAsia="Times New Roman" w:hAnsi="Times New Roman" w:cs="Times New Roman"/>
          <w:sz w:val="24"/>
          <w:szCs w:val="24"/>
        </w:rPr>
        <w:t xml:space="preserve"> trumpos, GOST ir ilgos sklendės (paga</w:t>
      </w:r>
      <w:r w:rsidR="00BC4836">
        <w:rPr>
          <w:rFonts w:ascii="Times New Roman" w:eastAsia="Times New Roman" w:hAnsi="Times New Roman" w:cs="Times New Roman"/>
          <w:sz w:val="24"/>
          <w:szCs w:val="24"/>
        </w:rPr>
        <w:t>l LST EN 558-1) nuo DN50 iki DN4</w:t>
      </w:r>
      <w:r w:rsidRPr="00BF25A1">
        <w:rPr>
          <w:rFonts w:ascii="Times New Roman" w:eastAsia="Times New Roman" w:hAnsi="Times New Roman" w:cs="Times New Roman"/>
          <w:sz w:val="24"/>
          <w:szCs w:val="24"/>
        </w:rPr>
        <w:t xml:space="preserve">00 skersmens. </w:t>
      </w:r>
    </w:p>
    <w:p w14:paraId="15C66937"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1.2.Ketinių sklendžių korpusas ir korpuso dangtelis turi būti pagamintas iš kaliojo ketaus EN-GJS-400-15 arba EN-GJS-500-7 pagal LST EN1563. Korpuso dugnas lygus, pilno pralaidumo, be redukcijos.</w:t>
      </w:r>
    </w:p>
    <w:p w14:paraId="77BF31A7" w14:textId="77777777" w:rsidR="00BF25A1" w:rsidRPr="00BF25A1" w:rsidRDefault="00BF25A1" w:rsidP="00BF25A1">
      <w:pPr>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1.3.Kiekviena sklendė turi būti paženklinta gamintojo logotipu, nurodytas diametras, darbinis slėgis, gaminio modelis, medžiaga, iš kurios ji pagaminta.</w:t>
      </w:r>
    </w:p>
    <w:p w14:paraId="7CE0C93A"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1.4. Sklendės sukomplektuotos su valdymo</w:t>
      </w:r>
      <w:r w:rsidRPr="00BF25A1">
        <w:rPr>
          <w:rFonts w:ascii="Times New Roman" w:eastAsia="Times New Roman" w:hAnsi="Times New Roman" w:cs="Times New Roman"/>
          <w:color w:val="FF0000"/>
          <w:sz w:val="24"/>
          <w:szCs w:val="24"/>
        </w:rPr>
        <w:t xml:space="preserve"> </w:t>
      </w:r>
      <w:r w:rsidRPr="00BF25A1">
        <w:rPr>
          <w:rFonts w:ascii="Times New Roman" w:eastAsia="Times New Roman" w:hAnsi="Times New Roman" w:cs="Times New Roman"/>
          <w:sz w:val="24"/>
          <w:szCs w:val="24"/>
        </w:rPr>
        <w:t xml:space="preserve">ratais.  </w:t>
      </w:r>
    </w:p>
    <w:p w14:paraId="5694B61F"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F25A1">
        <w:rPr>
          <w:rFonts w:ascii="Times New Roman" w:eastAsia="Times New Roman" w:hAnsi="Times New Roman" w:cs="Times New Roman"/>
          <w:sz w:val="24"/>
          <w:szCs w:val="24"/>
        </w:rPr>
        <w:t xml:space="preserve">1.5. Sklendžių darbinis slėgis turi būti ne mažesnis kaip 10 bar.  </w:t>
      </w:r>
    </w:p>
    <w:p w14:paraId="221BAD70"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1.6. Sklendžių sandarumo klasė A, pagal EN 12266-1 reikalavimus.</w:t>
      </w:r>
    </w:p>
    <w:p w14:paraId="1AD963ED" w14:textId="77777777" w:rsid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1.7. Ketinių sklendžių korpuso detalės iš vidaus ir iš išorės padengtos korozijai atsparia milteline epoksidine danga, kurios storis ne plonesnis nei 250 mikronų. Padengimas privalo atitikti RAL-GZ 662 arba lygiaverčio standarto reikalavimus.</w:t>
      </w:r>
    </w:p>
    <w:p w14:paraId="472F331F" w14:textId="3065950F" w:rsidR="00BC4836" w:rsidRPr="00BF25A1" w:rsidRDefault="00BC4836"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C4836">
        <w:rPr>
          <w:rFonts w:ascii="Times New Roman" w:eastAsia="Times New Roman" w:hAnsi="Times New Roman" w:cs="Times New Roman"/>
          <w:sz w:val="24"/>
          <w:szCs w:val="24"/>
        </w:rPr>
        <w:t xml:space="preserve">Lygiavertis, ne mažesnių reikalavimų nei nustato LST EN 14901 standartas, su priedu, kuriame nurodytas sklendės tipas ir kodinis pavadinimas. Lygiavertis sertifikatas turi būti išduotas tarptautinės organizacijos besispecializuojančios </w:t>
      </w:r>
      <w:proofErr w:type="spellStart"/>
      <w:r w:rsidRPr="00BC4836">
        <w:rPr>
          <w:rFonts w:ascii="Times New Roman" w:eastAsia="Times New Roman" w:hAnsi="Times New Roman" w:cs="Times New Roman"/>
          <w:sz w:val="24"/>
          <w:szCs w:val="24"/>
        </w:rPr>
        <w:t>vandentvarkos</w:t>
      </w:r>
      <w:proofErr w:type="spellEnd"/>
      <w:r w:rsidRPr="00BC4836">
        <w:rPr>
          <w:rFonts w:ascii="Times New Roman" w:eastAsia="Times New Roman" w:hAnsi="Times New Roman" w:cs="Times New Roman"/>
          <w:sz w:val="24"/>
          <w:szCs w:val="24"/>
        </w:rPr>
        <w:t xml:space="preserve"> gaminių dangos kokybės nustatyme, atliekančios periodinius gamybos proceso tikrinimus ir gaminių bandymus bei atitikimo gamintojo deklaruojamų gaminių savybių atitikimo nustatymus.</w:t>
      </w:r>
    </w:p>
    <w:p w14:paraId="20DB4474"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1.8. Sklendžių korpuso varžtai turi būti visiškai apsaugoti nuo korozijos arba iš nerūdijančio plieno ne žemesnės  klasės kaip AISI 304.</w:t>
      </w:r>
    </w:p>
    <w:p w14:paraId="16DDE950"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1.9. Sklendės velenas iš nerūdijančio plieno, turinčio 13-20% chromo.</w:t>
      </w:r>
    </w:p>
    <w:p w14:paraId="5A4C6D5D"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1.10. Sklendės turi turėti galimybę būti ardomos esant slėgiui vamzdyne (veleno </w:t>
      </w:r>
      <w:proofErr w:type="spellStart"/>
      <w:r w:rsidRPr="00BF25A1">
        <w:rPr>
          <w:rFonts w:ascii="Times New Roman" w:eastAsia="Times New Roman" w:hAnsi="Times New Roman" w:cs="Times New Roman"/>
          <w:sz w:val="24"/>
          <w:szCs w:val="24"/>
        </w:rPr>
        <w:t>sandariklio</w:t>
      </w:r>
      <w:proofErr w:type="spellEnd"/>
      <w:r w:rsidRPr="00BF25A1">
        <w:rPr>
          <w:rFonts w:ascii="Times New Roman" w:eastAsia="Times New Roman" w:hAnsi="Times New Roman" w:cs="Times New Roman"/>
          <w:sz w:val="24"/>
          <w:szCs w:val="24"/>
        </w:rPr>
        <w:t xml:space="preserve"> keitimas)</w:t>
      </w:r>
    </w:p>
    <w:p w14:paraId="410C77AE" w14:textId="6AA9F61A"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F25A1">
        <w:rPr>
          <w:rFonts w:ascii="Times New Roman" w:eastAsia="Times New Roman" w:hAnsi="Times New Roman" w:cs="Times New Roman"/>
          <w:sz w:val="24"/>
          <w:szCs w:val="24"/>
        </w:rPr>
        <w:t xml:space="preserve">1.11. Sklendžių skląstis turi būti pagamintas iš kaliojo ketaus EN-GJS-400-15 arba EN-GJS-500-7 pagal LST EN1563 pilnai padengtas </w:t>
      </w:r>
      <w:proofErr w:type="spellStart"/>
      <w:r w:rsidRPr="00BF25A1">
        <w:rPr>
          <w:rFonts w:ascii="Times New Roman" w:eastAsia="Times New Roman" w:hAnsi="Times New Roman" w:cs="Times New Roman"/>
          <w:sz w:val="24"/>
          <w:szCs w:val="24"/>
        </w:rPr>
        <w:t>elastomeru</w:t>
      </w:r>
      <w:proofErr w:type="spellEnd"/>
      <w:r w:rsidRPr="00BF25A1">
        <w:rPr>
          <w:rFonts w:ascii="Times New Roman" w:eastAsia="Times New Roman" w:hAnsi="Times New Roman" w:cs="Times New Roman"/>
          <w:sz w:val="24"/>
          <w:szCs w:val="24"/>
        </w:rPr>
        <w:t xml:space="preserve"> (EPDM), tinkamu geriamam vandeniui, skląstis turi turėti kreipiamąsias, kurios užtikrina tolygų ir lengvą sklendės uždarymą/atidarymą ir visiškai padengtas </w:t>
      </w:r>
      <w:proofErr w:type="spellStart"/>
      <w:r w:rsidRPr="00BF25A1">
        <w:rPr>
          <w:rFonts w:ascii="Times New Roman" w:eastAsia="Times New Roman" w:hAnsi="Times New Roman" w:cs="Times New Roman"/>
          <w:sz w:val="24"/>
          <w:szCs w:val="24"/>
        </w:rPr>
        <w:t>elestomeru</w:t>
      </w:r>
      <w:proofErr w:type="spellEnd"/>
      <w:r w:rsidRPr="00BF25A1">
        <w:rPr>
          <w:rFonts w:ascii="Times New Roman" w:eastAsia="Times New Roman" w:hAnsi="Times New Roman" w:cs="Times New Roman"/>
          <w:sz w:val="24"/>
          <w:szCs w:val="24"/>
        </w:rPr>
        <w:t xml:space="preserve"> arba lygiaverte medžiaga. Sklendžių skląstis turi atitikti </w:t>
      </w:r>
      <w:r w:rsidR="00BC4836">
        <w:rPr>
          <w:rFonts w:ascii="Times New Roman" w:eastAsia="Times New Roman" w:hAnsi="Times New Roman" w:cs="Times New Roman"/>
          <w:sz w:val="24"/>
          <w:szCs w:val="24"/>
        </w:rPr>
        <w:t xml:space="preserve">LST </w:t>
      </w:r>
      <w:r w:rsidRPr="00BF25A1">
        <w:rPr>
          <w:rFonts w:ascii="Times New Roman" w:eastAsia="Times New Roman" w:hAnsi="Times New Roman" w:cs="Times New Roman"/>
          <w:sz w:val="24"/>
          <w:szCs w:val="24"/>
        </w:rPr>
        <w:t>EN 681 reikalavimus.</w:t>
      </w:r>
    </w:p>
    <w:p w14:paraId="16582176"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1.12. Sklendės pagamintos ES šalyse ir turi atitikti Lietuvos standartų LST EN 1074-1 „Vandentiekio sklendės. Tinkamumo pagal paskirtį reikalavimai ir atitinkami patikros bandymai. 1 dalis. Bendrieji reikalavimai“ ir LST EN 1074-2 „Vandentiekio sklendės. Tinkamumo pagal paskirtį reikalavimai ir atitinkami patikros bandymai. 2 dalis. Atskiriamosios sklendės“ arba lygiaverčių standartų  </w:t>
      </w:r>
      <w:r w:rsidRPr="00BF25A1">
        <w:rPr>
          <w:rFonts w:ascii="Times New Roman" w:eastAsia="Times New Roman" w:hAnsi="Times New Roman" w:cs="Times New Roman"/>
          <w:sz w:val="24"/>
          <w:szCs w:val="24"/>
        </w:rPr>
        <w:lastRenderedPageBreak/>
        <w:t xml:space="preserve">reikalavimus. </w:t>
      </w:r>
    </w:p>
    <w:p w14:paraId="4E0857C6"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1.13. Ant sklendės korpuso turi būti išlieta arba išgraviruota (įlieta) informacija apie gamintoją (pavadinimas ar logotipas), skersmenį, darbinį slėgį ir gaminio medžiagą. </w:t>
      </w:r>
    </w:p>
    <w:p w14:paraId="311C31B4" w14:textId="19D855BC" w:rsidR="00BF25A1" w:rsidRPr="00BF25A1" w:rsidRDefault="00BF25A1" w:rsidP="00BF25A1">
      <w:pPr>
        <w:widowControl w:val="0"/>
        <w:tabs>
          <w:tab w:val="left" w:pos="142"/>
        </w:tabs>
        <w:autoSpaceDE w:val="0"/>
        <w:autoSpaceDN w:val="0"/>
        <w:adjustRightInd w:val="0"/>
        <w:spacing w:after="0" w:line="240" w:lineRule="auto"/>
        <w:jc w:val="both"/>
        <w:rPr>
          <w:rFonts w:ascii="Times New Roman" w:eastAsia="Times New Roman" w:hAnsi="Times New Roman" w:cs="Times New Roman"/>
          <w:kern w:val="24"/>
          <w:sz w:val="24"/>
          <w:szCs w:val="24"/>
        </w:rPr>
      </w:pPr>
      <w:r w:rsidRPr="00BF25A1">
        <w:rPr>
          <w:rFonts w:ascii="Times New Roman" w:eastAsia="Times New Roman" w:hAnsi="Times New Roman" w:cs="Times New Roman"/>
          <w:sz w:val="24"/>
          <w:szCs w:val="24"/>
        </w:rPr>
        <w:t>1.14. Sklendės turi būti tink</w:t>
      </w:r>
      <w:r w:rsidR="00BC4836">
        <w:rPr>
          <w:rFonts w:ascii="Times New Roman" w:eastAsia="Times New Roman" w:hAnsi="Times New Roman" w:cs="Times New Roman"/>
          <w:sz w:val="24"/>
          <w:szCs w:val="24"/>
        </w:rPr>
        <w:t>amos geriamojo vandens sistemai.</w:t>
      </w:r>
      <w:r w:rsidRPr="00BF25A1">
        <w:rPr>
          <w:rFonts w:ascii="Times New Roman" w:eastAsia="Times New Roman" w:hAnsi="Times New Roman" w:cs="Times New Roman"/>
          <w:sz w:val="24"/>
          <w:szCs w:val="24"/>
        </w:rPr>
        <w:t xml:space="preserve"> </w:t>
      </w:r>
    </w:p>
    <w:p w14:paraId="21AB9A03"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1.15. Sklendėms tiekėjo suteikiama ne mažesnė kaip 10 metų garantija. </w:t>
      </w:r>
    </w:p>
    <w:p w14:paraId="4F4033D7"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1.16. Kiekvienoje pozicijoje siūloma tik vieno gamintojo sklendė,</w:t>
      </w:r>
      <w:r w:rsidRPr="00BF25A1">
        <w:rPr>
          <w:rFonts w:ascii="Times New Roman" w:eastAsia="Times New Roman" w:hAnsi="Times New Roman" w:cs="Times New Roman"/>
          <w:color w:val="FF0000"/>
          <w:sz w:val="24"/>
          <w:szCs w:val="24"/>
        </w:rPr>
        <w:t xml:space="preserve"> </w:t>
      </w:r>
      <w:r w:rsidRPr="00BF25A1">
        <w:rPr>
          <w:rFonts w:ascii="Times New Roman" w:eastAsia="Times New Roman" w:hAnsi="Times New Roman" w:cs="Times New Roman"/>
          <w:sz w:val="24"/>
          <w:szCs w:val="24"/>
        </w:rPr>
        <w:t>vieno tipo</w:t>
      </w:r>
      <w:r w:rsidRPr="00BF25A1">
        <w:rPr>
          <w:rFonts w:ascii="Times New Roman" w:eastAsia="Times New Roman" w:hAnsi="Times New Roman" w:cs="Times New Roman"/>
          <w:color w:val="FF0000"/>
          <w:sz w:val="24"/>
          <w:szCs w:val="24"/>
        </w:rPr>
        <w:t xml:space="preserve"> </w:t>
      </w:r>
      <w:r w:rsidRPr="00BF25A1">
        <w:rPr>
          <w:rFonts w:ascii="Times New Roman" w:eastAsia="Times New Roman" w:hAnsi="Times New Roman" w:cs="Times New Roman"/>
          <w:sz w:val="24"/>
          <w:szCs w:val="24"/>
        </w:rPr>
        <w:t xml:space="preserve">sklendės (t.y. trumpos ar  ilgos ir t.t.) turi būti ne daugiau kaip dviejų gamintojų. Vienos pozicijos sklendės turi būti siūlomos vieno gamintojo. Sklendžių gamintojo dokumentacija privalo būti tokios apimties, kad pirkėjas turėtų galimybę įsitikinti siūlomo gaminio atitikimą visiems aukščiau nurodytiems reikalavimams. </w:t>
      </w:r>
    </w:p>
    <w:p w14:paraId="6D119545"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1.17. Pateikti eksploatacinių savybių deklaraciją (pasirašytą gamintojo) pagal STR 1.01.04:2015 reikalavimus.</w:t>
      </w:r>
    </w:p>
    <w:tbl>
      <w:tblPr>
        <w:tblW w:w="10017" w:type="dxa"/>
        <w:tblInd w:w="40" w:type="dxa"/>
        <w:tblLayout w:type="fixed"/>
        <w:tblCellMar>
          <w:left w:w="40" w:type="dxa"/>
          <w:right w:w="40" w:type="dxa"/>
        </w:tblCellMar>
        <w:tblLook w:val="0000" w:firstRow="0" w:lastRow="0" w:firstColumn="0" w:lastColumn="0" w:noHBand="0" w:noVBand="0"/>
      </w:tblPr>
      <w:tblGrid>
        <w:gridCol w:w="10017"/>
      </w:tblGrid>
      <w:tr w:rsidR="00BF25A1" w:rsidRPr="00BF25A1" w14:paraId="4E40FAD2" w14:textId="77777777" w:rsidTr="00B12807">
        <w:trPr>
          <w:trHeight w:hRule="exact" w:val="2216"/>
        </w:trPr>
        <w:tc>
          <w:tcPr>
            <w:tcW w:w="10017" w:type="dxa"/>
            <w:tcBorders>
              <w:bottom w:val="nil"/>
            </w:tcBorders>
            <w:shd w:val="clear" w:color="auto" w:fill="FFFFFF"/>
          </w:tcPr>
          <w:p w14:paraId="569873EC"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b/>
                <w:sz w:val="24"/>
                <w:szCs w:val="24"/>
              </w:rPr>
              <w:t>Pastaba:</w:t>
            </w:r>
            <w:r w:rsidRPr="00BF25A1">
              <w:rPr>
                <w:rFonts w:ascii="Times New Roman" w:eastAsia="Times New Roman" w:hAnsi="Times New Roman" w:cs="Times New Roman"/>
                <w:sz w:val="24"/>
                <w:szCs w:val="24"/>
              </w:rPr>
              <w:t xml:space="preserve"> būtina pateikti techninę informaciją (dokumentaciją), pagrindžiančią aukščiau pateiktus duomenis. Perkami prekių kiekiai yra preliminarūs. Pardavėjas perduoda, o Pirkėjas priima Pirkėjo sandėlyje, esančiame Vandenų g.1, </w:t>
            </w:r>
            <w:proofErr w:type="spellStart"/>
            <w:r w:rsidRPr="00BF25A1">
              <w:rPr>
                <w:rFonts w:ascii="Times New Roman" w:eastAsia="Times New Roman" w:hAnsi="Times New Roman" w:cs="Times New Roman"/>
                <w:sz w:val="24"/>
                <w:szCs w:val="24"/>
              </w:rPr>
              <w:t>Naujasodžio</w:t>
            </w:r>
            <w:proofErr w:type="spellEnd"/>
            <w:r w:rsidRPr="00BF25A1">
              <w:rPr>
                <w:rFonts w:ascii="Times New Roman" w:eastAsia="Times New Roman" w:hAnsi="Times New Roman" w:cs="Times New Roman"/>
                <w:sz w:val="24"/>
                <w:szCs w:val="24"/>
              </w:rPr>
              <w:t xml:space="preserve"> k., Utenos rajonas. Prekės (tam tikras skaičius) į UAB "Utenos vandenys" turi būti pristatyti ne vėliau kaip per 10 darbo dienų nuo užsakymo pateikimo dienos.  </w:t>
            </w:r>
          </w:p>
          <w:p w14:paraId="31A40851" w14:textId="77777777" w:rsidR="00BF25A1" w:rsidRPr="00BF25A1" w:rsidRDefault="00BF25A1" w:rsidP="00BF25A1">
            <w:pPr>
              <w:spacing w:after="0" w:line="240" w:lineRule="auto"/>
              <w:jc w:val="both"/>
              <w:rPr>
                <w:rFonts w:ascii="Times New Roman" w:eastAsia="Times New Roman" w:hAnsi="Times New Roman" w:cs="Times New Roman"/>
                <w:sz w:val="24"/>
                <w:szCs w:val="24"/>
              </w:rPr>
            </w:pPr>
          </w:p>
          <w:p w14:paraId="7CDFCE42"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 xml:space="preserve">Sudarė :  </w:t>
            </w:r>
          </w:p>
          <w:p w14:paraId="30F8BB14" w14:textId="77777777" w:rsidR="00BF25A1" w:rsidRPr="00BF25A1" w:rsidRDefault="00BF25A1" w:rsidP="00BF25A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25A1">
              <w:rPr>
                <w:rFonts w:ascii="Times New Roman" w:eastAsia="Times New Roman" w:hAnsi="Times New Roman" w:cs="Times New Roman"/>
                <w:sz w:val="24"/>
                <w:szCs w:val="24"/>
              </w:rPr>
              <w:t>Vandentiekio ūkio viršininkas                                                                                Algirdas Kraujalis</w:t>
            </w:r>
          </w:p>
          <w:p w14:paraId="512DC6E8" w14:textId="77777777" w:rsidR="00BF25A1" w:rsidRPr="00BF25A1" w:rsidRDefault="00BF25A1" w:rsidP="00BF25A1">
            <w:pPr>
              <w:spacing w:after="0" w:line="240" w:lineRule="auto"/>
              <w:jc w:val="both"/>
              <w:rPr>
                <w:rFonts w:ascii="Times New Roman" w:eastAsia="Times New Roman" w:hAnsi="Times New Roman" w:cs="Times New Roman"/>
                <w:sz w:val="24"/>
                <w:szCs w:val="24"/>
              </w:rPr>
            </w:pPr>
          </w:p>
          <w:p w14:paraId="6434878C" w14:textId="77777777" w:rsidR="00BF25A1" w:rsidRPr="00BF25A1" w:rsidRDefault="00BF25A1" w:rsidP="00BF25A1">
            <w:pPr>
              <w:spacing w:after="0" w:line="240" w:lineRule="auto"/>
              <w:jc w:val="both"/>
              <w:rPr>
                <w:rFonts w:ascii="Times New Roman" w:eastAsia="Times New Roman" w:hAnsi="Times New Roman" w:cs="Times New Roman"/>
                <w:sz w:val="24"/>
                <w:szCs w:val="24"/>
              </w:rPr>
            </w:pPr>
          </w:p>
        </w:tc>
      </w:tr>
    </w:tbl>
    <w:p w14:paraId="2DE338E2" w14:textId="77777777" w:rsidR="00BF25A1" w:rsidRPr="00BF25A1" w:rsidRDefault="00BF25A1" w:rsidP="00BF25A1">
      <w:pPr>
        <w:widowControl w:val="0"/>
        <w:autoSpaceDE w:val="0"/>
        <w:autoSpaceDN w:val="0"/>
        <w:adjustRightInd w:val="0"/>
        <w:spacing w:after="0" w:line="240" w:lineRule="auto"/>
        <w:rPr>
          <w:rFonts w:ascii="Times New Roman" w:eastAsia="Times New Roman" w:hAnsi="Times New Roman" w:cs="Times New Roman"/>
          <w:sz w:val="20"/>
          <w:szCs w:val="20"/>
        </w:rPr>
      </w:pPr>
    </w:p>
    <w:p w14:paraId="6FD0605E" w14:textId="77777777" w:rsidR="00E9565F" w:rsidRPr="00266FF6" w:rsidRDefault="00E9565F" w:rsidP="003A4E95">
      <w:pPr>
        <w:pStyle w:val="Sraopastraipa"/>
        <w:tabs>
          <w:tab w:val="left" w:pos="284"/>
          <w:tab w:val="left" w:pos="426"/>
          <w:tab w:val="left" w:pos="851"/>
        </w:tabs>
        <w:spacing w:after="0" w:line="240" w:lineRule="auto"/>
        <w:ind w:left="851"/>
        <w:jc w:val="both"/>
        <w:rPr>
          <w:rFonts w:ascii="Times New Roman" w:hAnsi="Times New Roman" w:cs="Times New Roman"/>
          <w:sz w:val="24"/>
          <w:szCs w:val="24"/>
        </w:rPr>
      </w:pPr>
    </w:p>
    <w:p w14:paraId="0BA1CD31" w14:textId="77777777" w:rsidR="009276BE" w:rsidRPr="00266FF6" w:rsidRDefault="009276BE" w:rsidP="009276BE">
      <w:pPr>
        <w:tabs>
          <w:tab w:val="left" w:pos="567"/>
        </w:tabs>
        <w:suppressAutoHyphens/>
        <w:spacing w:after="0" w:line="240" w:lineRule="auto"/>
        <w:jc w:val="center"/>
        <w:rPr>
          <w:rFonts w:ascii="Times New Roman" w:eastAsia="Times New Roman" w:hAnsi="Times New Roman" w:cs="Times New Roman"/>
          <w:sz w:val="24"/>
          <w:szCs w:val="24"/>
          <w:lang w:eastAsia="zh-CN"/>
        </w:rPr>
      </w:pPr>
      <w:r w:rsidRPr="00266FF6">
        <w:rPr>
          <w:rFonts w:ascii="Times New Roman" w:eastAsia="Times New Roman" w:hAnsi="Times New Roman" w:cs="Times New Roman"/>
          <w:sz w:val="24"/>
          <w:szCs w:val="24"/>
          <w:lang w:eastAsia="zh-CN"/>
        </w:rPr>
        <w:t>________________________</w:t>
      </w:r>
    </w:p>
    <w:p w14:paraId="5949998E" w14:textId="77777777" w:rsidR="009276BE" w:rsidRPr="00266FF6" w:rsidRDefault="009276BE" w:rsidP="009276BE">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7794C4BC" w14:textId="77777777" w:rsidR="009276BE" w:rsidRPr="00266FF6" w:rsidRDefault="009276BE" w:rsidP="009276BE">
      <w:pPr>
        <w:rPr>
          <w:rFonts w:ascii="Times New Roman" w:hAnsi="Times New Roman" w:cs="Times New Roman"/>
          <w:sz w:val="24"/>
          <w:szCs w:val="24"/>
        </w:rPr>
      </w:pPr>
    </w:p>
    <w:p w14:paraId="0EEAB73E" w14:textId="77777777" w:rsidR="00CE5F44" w:rsidRPr="00266FF6" w:rsidRDefault="00CE5F44" w:rsidP="00CE5F44">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3CF7D41F" w14:textId="77777777" w:rsidR="00CE5F44" w:rsidRPr="00266FF6" w:rsidRDefault="00CE5F44" w:rsidP="00CE5F44">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0A918940" w14:textId="77777777" w:rsidR="00CE5F44" w:rsidRPr="00266FF6" w:rsidRDefault="00CE5F44" w:rsidP="00CE5F44">
      <w:pPr>
        <w:rPr>
          <w:rFonts w:ascii="Times New Roman" w:hAnsi="Times New Roman" w:cs="Times New Roman"/>
          <w:sz w:val="24"/>
          <w:szCs w:val="24"/>
        </w:rPr>
      </w:pPr>
    </w:p>
    <w:p w14:paraId="27A58EFC" w14:textId="77777777" w:rsidR="00F54D30" w:rsidRPr="00266FF6" w:rsidRDefault="00F54D30" w:rsidP="00F54D30">
      <w:pPr>
        <w:tabs>
          <w:tab w:val="left" w:pos="567"/>
        </w:tabs>
        <w:suppressAutoHyphens/>
        <w:spacing w:after="0" w:line="240" w:lineRule="auto"/>
        <w:jc w:val="both"/>
        <w:rPr>
          <w:rFonts w:ascii="Times New Roman" w:eastAsia="Times New Roman" w:hAnsi="Times New Roman" w:cs="Times New Roman"/>
          <w:sz w:val="24"/>
          <w:szCs w:val="24"/>
          <w:lang w:eastAsia="zh-CN"/>
        </w:rPr>
      </w:pPr>
    </w:p>
    <w:p w14:paraId="58F8881B" w14:textId="77777777" w:rsidR="00262493" w:rsidRPr="00266FF6" w:rsidRDefault="00262493" w:rsidP="008D704D">
      <w:pPr>
        <w:pStyle w:val="Antrat2"/>
        <w:ind w:left="5103"/>
        <w:rPr>
          <w:rFonts w:ascii="Times New Roman" w:eastAsia="Calibri" w:hAnsi="Times New Roman" w:cs="Times New Roman"/>
          <w:color w:val="0070C0"/>
          <w:sz w:val="24"/>
          <w:szCs w:val="24"/>
        </w:rPr>
      </w:pPr>
      <w:bookmarkStart w:id="52" w:name="_Ref38285444"/>
      <w:bookmarkStart w:id="53" w:name="_Ref38291496"/>
    </w:p>
    <w:p w14:paraId="518A5883"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43727839" w14:textId="77777777" w:rsidR="00262493" w:rsidRPr="00266FF6" w:rsidRDefault="00262493" w:rsidP="008D704D">
      <w:pPr>
        <w:pStyle w:val="Antrat2"/>
        <w:ind w:left="5103"/>
        <w:rPr>
          <w:rFonts w:ascii="Times New Roman" w:eastAsia="Calibri" w:hAnsi="Times New Roman" w:cs="Times New Roman"/>
          <w:color w:val="0070C0"/>
          <w:sz w:val="24"/>
          <w:szCs w:val="24"/>
        </w:rPr>
      </w:pPr>
    </w:p>
    <w:p w14:paraId="197B0C5C" w14:textId="77777777" w:rsidR="00262493" w:rsidRDefault="00262493" w:rsidP="008D704D">
      <w:pPr>
        <w:pStyle w:val="Antrat2"/>
        <w:ind w:left="5103"/>
        <w:rPr>
          <w:rFonts w:ascii="Times New Roman" w:eastAsia="Calibri" w:hAnsi="Times New Roman" w:cs="Times New Roman"/>
          <w:color w:val="0070C0"/>
          <w:sz w:val="24"/>
          <w:szCs w:val="24"/>
        </w:rPr>
      </w:pPr>
    </w:p>
    <w:p w14:paraId="381E6A22" w14:textId="77777777" w:rsidR="00E9565F" w:rsidRDefault="00E9565F" w:rsidP="00E9565F"/>
    <w:p w14:paraId="01DA7252" w14:textId="77777777" w:rsidR="00E9565F" w:rsidRDefault="00E9565F" w:rsidP="00E9565F"/>
    <w:p w14:paraId="346070B5" w14:textId="77777777" w:rsidR="00E9565F" w:rsidRDefault="00E9565F" w:rsidP="00E9565F"/>
    <w:p w14:paraId="72D09D14" w14:textId="77777777" w:rsidR="00E9565F" w:rsidRDefault="00E9565F" w:rsidP="00E9565F"/>
    <w:p w14:paraId="48270A7E" w14:textId="77777777" w:rsidR="00E9565F" w:rsidRDefault="00E9565F" w:rsidP="00E9565F"/>
    <w:p w14:paraId="1CCA51ED" w14:textId="77777777" w:rsidR="00E9565F" w:rsidRDefault="00E9565F" w:rsidP="00E9565F"/>
    <w:p w14:paraId="18B5B5E2" w14:textId="77777777" w:rsidR="00E9565F" w:rsidRDefault="00E9565F" w:rsidP="00E9565F"/>
    <w:p w14:paraId="0E0F6F34" w14:textId="77777777" w:rsidR="00E9565F" w:rsidRDefault="00E9565F" w:rsidP="00E9565F"/>
    <w:p w14:paraId="0129D80A" w14:textId="77777777" w:rsidR="00E9565F" w:rsidRDefault="00E9565F" w:rsidP="00E9565F"/>
    <w:p w14:paraId="3D51A950" w14:textId="77777777" w:rsidR="00E9565F" w:rsidRDefault="00E9565F" w:rsidP="00E9565F"/>
    <w:p w14:paraId="1C3624E7" w14:textId="77777777" w:rsidR="00262493" w:rsidRPr="00266FF6" w:rsidRDefault="00262493" w:rsidP="00262493">
      <w:pPr>
        <w:pStyle w:val="Antrat2"/>
        <w:ind w:left="5103"/>
        <w:rPr>
          <w:rFonts w:ascii="Times New Roman" w:eastAsia="Calibri" w:hAnsi="Times New Roman" w:cs="Times New Roman"/>
          <w:color w:val="0070C0"/>
          <w:sz w:val="24"/>
          <w:szCs w:val="24"/>
        </w:rPr>
      </w:pPr>
      <w:bookmarkStart w:id="54" w:name="_Toc219102028"/>
      <w:r w:rsidRPr="00266FF6">
        <w:rPr>
          <w:rFonts w:ascii="Times New Roman" w:eastAsia="Calibri" w:hAnsi="Times New Roman" w:cs="Times New Roman"/>
          <w:color w:val="0070C0"/>
          <w:sz w:val="24"/>
          <w:szCs w:val="24"/>
        </w:rPr>
        <w:t>Pirkimo sąlygų 3 priedas „Tiekėjų pašalinimo pagrindai“</w:t>
      </w:r>
      <w:bookmarkEnd w:id="54"/>
    </w:p>
    <w:p w14:paraId="64327008" w14:textId="77777777" w:rsidR="00262493" w:rsidRPr="00266FF6" w:rsidRDefault="00262493" w:rsidP="00262493">
      <w:pPr>
        <w:jc w:val="center"/>
        <w:rPr>
          <w:rFonts w:ascii="Times New Roman" w:hAnsi="Times New Roman" w:cs="Times New Roman"/>
          <w:b/>
          <w:bCs/>
          <w:smallCaps/>
          <w:sz w:val="24"/>
          <w:szCs w:val="24"/>
        </w:rPr>
      </w:pPr>
    </w:p>
    <w:p w14:paraId="5994B68B" w14:textId="71E15DD3" w:rsidR="00CE1AD6" w:rsidRPr="00266FF6" w:rsidRDefault="00262493" w:rsidP="00CE1AD6">
      <w:pPr>
        <w:pStyle w:val="Antrinispavadinimas"/>
        <w:jc w:val="center"/>
        <w:rPr>
          <w:rFonts w:ascii="Times New Roman" w:hAnsi="Times New Roman" w:cs="Times New Roman"/>
          <w:sz w:val="24"/>
          <w:szCs w:val="24"/>
        </w:rPr>
      </w:pPr>
      <w:r w:rsidRPr="00266FF6">
        <w:rPr>
          <w:rFonts w:ascii="Times New Roman" w:hAnsi="Times New Roman" w:cs="Times New Roman"/>
          <w:sz w:val="24"/>
          <w:szCs w:val="24"/>
        </w:rPr>
        <w:t>TIEKĖJŲ PAŠALINIMO PAGRINDAI</w:t>
      </w:r>
      <w:bookmarkEnd w:id="52"/>
      <w:bookmarkEnd w:id="53"/>
    </w:p>
    <w:p w14:paraId="392BDC12" w14:textId="5D20C918"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Su pasiūlymu teikiamas tik EBVPD. Perkančioji organizacija su pasiūlymu nereikalauja pateikti lentelėje nurodytų pašalinimo pagrindų nebuvimą įrodančių dokumentų.</w:t>
      </w:r>
      <w:r w:rsidR="00E7608A">
        <w:rPr>
          <w:rFonts w:ascii="Times New Roman" w:eastAsia="Yu Mincho" w:hAnsi="Times New Roman" w:cs="Times New Roman"/>
          <w:sz w:val="24"/>
          <w:szCs w:val="24"/>
        </w:rPr>
        <w:t xml:space="preserve"> P</w:t>
      </w:r>
      <w:r w:rsidRPr="00266FF6">
        <w:rPr>
          <w:rFonts w:ascii="Times New Roman" w:eastAsia="Yu Mincho" w:hAnsi="Times New Roman" w:cs="Times New Roman"/>
          <w:sz w:val="24"/>
          <w:szCs w:val="24"/>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A675C1"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7005770" w14:textId="77777777" w:rsidR="00CE1AD6" w:rsidRPr="00266FF6" w:rsidRDefault="00CE1AD6" w:rsidP="00CE1AD6">
      <w:pPr>
        <w:numPr>
          <w:ilvl w:val="0"/>
          <w:numId w:val="13"/>
        </w:numPr>
        <w:spacing w:after="0" w:line="240" w:lineRule="auto"/>
        <w:ind w:left="0" w:firstLine="851"/>
        <w:jc w:val="both"/>
        <w:rPr>
          <w:rFonts w:ascii="Times New Roman" w:eastAsia="Verdana" w:hAnsi="Times New Roman" w:cs="Times New Roman"/>
          <w:sz w:val="24"/>
          <w:szCs w:val="24"/>
        </w:rPr>
      </w:pPr>
      <w:r w:rsidRPr="00266FF6">
        <w:rPr>
          <w:rFonts w:ascii="Times New Roman" w:eastAsia="Yu Mincho" w:hAnsi="Times New Roman" w:cs="Times New Roman"/>
          <w:sz w:val="24"/>
          <w:szCs w:val="24"/>
        </w:rPr>
        <w:t>Perkantysis subjektas tiekėją pašalina iš pirkimo procedūros bet kuriame pirkimo procedūros etape, jeigu paaiškėja, kad dėl savo veiksmų ar neveikimo prieš pirkimo procedūrą ar jos metu jis atitinka bent vieną iš pirkimo dokumentuos</w:t>
      </w:r>
      <w:r w:rsidRPr="00266FF6">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32733DC" w14:textId="2D3882F5" w:rsidR="00CE1AD6" w:rsidRPr="00266FF6" w:rsidRDefault="00CE1AD6" w:rsidP="00CE1AD6">
      <w:pPr>
        <w:numPr>
          <w:ilvl w:val="0"/>
          <w:numId w:val="13"/>
        </w:numPr>
        <w:spacing w:after="0" w:line="240" w:lineRule="auto"/>
        <w:ind w:left="0" w:firstLine="851"/>
        <w:jc w:val="both"/>
        <w:rPr>
          <w:rFonts w:ascii="Times New Roman" w:eastAsia="Verdana" w:hAnsi="Times New Roman" w:cs="Times New Roman"/>
          <w:sz w:val="24"/>
          <w:szCs w:val="24"/>
        </w:rPr>
      </w:pPr>
      <w:r w:rsidRPr="00266FF6">
        <w:rPr>
          <w:rFonts w:ascii="Times New Roman" w:eastAsia="Verdana" w:hAnsi="Times New Roman" w:cs="Times New Roman"/>
          <w:sz w:val="24"/>
          <w:szCs w:val="24"/>
        </w:rPr>
        <w:t>Perkantysis subjektas, priimdama sprendimus dėl tiekėjo pašalini</w:t>
      </w:r>
      <w:r w:rsidR="00E7608A">
        <w:rPr>
          <w:rFonts w:ascii="Times New Roman" w:eastAsia="Verdana" w:hAnsi="Times New Roman" w:cs="Times New Roman"/>
          <w:sz w:val="24"/>
          <w:szCs w:val="24"/>
        </w:rPr>
        <w:t>mo iš pirkimo procedūros VPĮ 46</w:t>
      </w:r>
      <w:r w:rsidRPr="00266FF6">
        <w:rPr>
          <w:rFonts w:ascii="Times New Roman" w:eastAsia="Verdana" w:hAnsi="Times New Roman" w:cs="Times New Roman"/>
          <w:sz w:val="24"/>
          <w:szCs w:val="24"/>
        </w:rPr>
        <w:t xml:space="preserve">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1FD6666"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Verdana" w:hAnsi="Times New Roman" w:cs="Times New Roman"/>
          <w:sz w:val="24"/>
          <w:szCs w:val="24"/>
        </w:rPr>
        <w:t>Perkantysis subjektas visų pirma reikalauja tokios rūšies pažymų ir tokių dokumentinių įrodymų formų, apie kuriuos pateikta informacija Europos Komisijos informacinėje dokumentų saugykloje „e-</w:t>
      </w:r>
      <w:proofErr w:type="spellStart"/>
      <w:r w:rsidRPr="00266FF6">
        <w:rPr>
          <w:rFonts w:ascii="Times New Roman" w:eastAsia="Verdana" w:hAnsi="Times New Roman" w:cs="Times New Roman"/>
          <w:sz w:val="24"/>
          <w:szCs w:val="24"/>
        </w:rPr>
        <w:t>Certis</w:t>
      </w:r>
      <w:proofErr w:type="spellEnd"/>
      <w:r w:rsidRPr="00266FF6">
        <w:rPr>
          <w:rFonts w:ascii="Times New Roman" w:eastAsia="Verdana" w:hAnsi="Times New Roman" w:cs="Times New Roman"/>
          <w:sz w:val="24"/>
          <w:szCs w:val="24"/>
        </w:rPr>
        <w:t>“. Lentelės ketvirtame stulpelyje nurodomi doku</w:t>
      </w:r>
      <w:r w:rsidRPr="00266FF6">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66FF6">
        <w:rPr>
          <w:rFonts w:ascii="Times New Roman" w:eastAsia="Yu Mincho" w:hAnsi="Times New Roman" w:cs="Times New Roman"/>
          <w:sz w:val="24"/>
          <w:szCs w:val="24"/>
        </w:rPr>
        <w:t>Certis</w:t>
      </w:r>
      <w:proofErr w:type="spellEnd"/>
      <w:r w:rsidRPr="00266FF6">
        <w:rPr>
          <w:rFonts w:ascii="Times New Roman" w:eastAsia="Yu Mincho" w:hAnsi="Times New Roman" w:cs="Times New Roman"/>
          <w:sz w:val="24"/>
          <w:szCs w:val="24"/>
        </w:rPr>
        <w:t xml:space="preserve">“, adresu </w:t>
      </w:r>
      <w:hyperlink r:id="rId18" w:history="1">
        <w:r w:rsidRPr="00266FF6">
          <w:rPr>
            <w:rFonts w:ascii="Times New Roman" w:eastAsia="Calibri" w:hAnsi="Times New Roman" w:cs="Times New Roman"/>
            <w:sz w:val="24"/>
            <w:szCs w:val="24"/>
          </w:rPr>
          <w:t>https://ec.europa.eu/tools/ecertis/</w:t>
        </w:r>
      </w:hyperlink>
      <w:r w:rsidRPr="00266FF6">
        <w:rPr>
          <w:rFonts w:ascii="Times New Roman" w:eastAsia="Yu Mincho" w:hAnsi="Times New Roman" w:cs="Times New Roman"/>
          <w:sz w:val="24"/>
          <w:szCs w:val="24"/>
        </w:rPr>
        <w:t xml:space="preserve">. </w:t>
      </w:r>
    </w:p>
    <w:p w14:paraId="114E2AFA"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Perkantysis subjektas nereikalauja iš tiekėjo pateikti dokumentų, patvirtinančių jo pašalinimo pagrindų nebuvimą, jeigu ji:</w:t>
      </w:r>
    </w:p>
    <w:p w14:paraId="7ED37D14"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2725451"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7195834" w14:textId="77777777" w:rsidR="00CE1AD6" w:rsidRPr="00266FF6" w:rsidRDefault="00CE1AD6" w:rsidP="00CE1AD6">
      <w:pPr>
        <w:spacing w:after="0" w:line="240" w:lineRule="auto"/>
        <w:ind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6</w:t>
      </w:r>
      <w:r w:rsidRPr="00266FF6">
        <w:rPr>
          <w:rFonts w:ascii="Times New Roman" w:eastAsia="Yu Mincho" w:hAnsi="Times New Roman" w:cs="Times New Roman"/>
          <w:sz w:val="24"/>
          <w:szCs w:val="24"/>
          <w:vertAlign w:val="superscript"/>
        </w:rPr>
        <w:t>1</w:t>
      </w:r>
      <w:r w:rsidRPr="00266FF6">
        <w:rPr>
          <w:rFonts w:ascii="Times New Roman" w:eastAsia="Yu Mincho"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259A63F" w14:textId="77777777" w:rsidR="00CE1AD6" w:rsidRPr="00266FF6" w:rsidRDefault="00CE1AD6" w:rsidP="00CE1AD6">
      <w:pPr>
        <w:numPr>
          <w:ilvl w:val="0"/>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266FF6">
        <w:rPr>
          <w:rFonts w:ascii="Times New Roman" w:eastAsia="Yu Mincho"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344B932F" w14:textId="77777777" w:rsidR="00CE1AD6" w:rsidRPr="00266FF6" w:rsidRDefault="00CE1AD6" w:rsidP="00CE1AD6">
      <w:pPr>
        <w:numPr>
          <w:ilvl w:val="1"/>
          <w:numId w:val="13"/>
        </w:numPr>
        <w:spacing w:after="0" w:line="240" w:lineRule="auto"/>
        <w:ind w:left="0"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priesaikos deklaracija;</w:t>
      </w:r>
    </w:p>
    <w:p w14:paraId="35DA4827" w14:textId="51A0AB84" w:rsidR="00CE1AD6" w:rsidRPr="00E7608A" w:rsidRDefault="00CE1AD6" w:rsidP="00E7608A">
      <w:pPr>
        <w:ind w:firstLine="851"/>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31" w:type="dxa"/>
        <w:tblLayout w:type="fixed"/>
        <w:tblCellMar>
          <w:left w:w="10" w:type="dxa"/>
          <w:right w:w="10" w:type="dxa"/>
        </w:tblCellMar>
        <w:tblLook w:val="04A0" w:firstRow="1" w:lastRow="0" w:firstColumn="1" w:lastColumn="0" w:noHBand="0" w:noVBand="1"/>
      </w:tblPr>
      <w:tblGrid>
        <w:gridCol w:w="675"/>
        <w:gridCol w:w="3544"/>
        <w:gridCol w:w="1985"/>
        <w:gridCol w:w="3827"/>
      </w:tblGrid>
      <w:tr w:rsidR="00CE1AD6" w:rsidRPr="00266FF6" w14:paraId="7E09CBA0"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49E19" w14:textId="77777777" w:rsidR="00CE1AD6" w:rsidRPr="00266FF6" w:rsidRDefault="00CE1AD6" w:rsidP="00CE1AD6">
            <w:pPr>
              <w:spacing w:after="0" w:line="240" w:lineRule="auto"/>
              <w:ind w:left="32"/>
              <w:jc w:val="center"/>
              <w:rPr>
                <w:rFonts w:ascii="Times New Roman" w:eastAsia="Yu Mincho" w:hAnsi="Times New Roman" w:cs="Times New Roman"/>
                <w:b/>
                <w:bCs/>
                <w:sz w:val="24"/>
                <w:szCs w:val="24"/>
              </w:rPr>
            </w:pPr>
            <w:bookmarkStart w:id="55" w:name="_Ref38291223"/>
            <w:bookmarkStart w:id="56" w:name="_Ref38291334"/>
            <w:bookmarkStart w:id="57" w:name="_Ref38533412"/>
            <w:r w:rsidRPr="00266FF6">
              <w:rPr>
                <w:rFonts w:ascii="Times New Roman" w:eastAsia="Yu Mincho"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C1EF30" w14:textId="77777777" w:rsidR="00CE1AD6" w:rsidRPr="00266FF6" w:rsidRDefault="00CE1AD6" w:rsidP="00CE1AD6">
            <w:pPr>
              <w:spacing w:after="0" w:line="240" w:lineRule="auto"/>
              <w:jc w:val="center"/>
              <w:rPr>
                <w:rFonts w:ascii="Times New Roman" w:eastAsia="Yu Mincho" w:hAnsi="Times New Roman" w:cs="Times New Roman"/>
                <w:bCs/>
                <w:sz w:val="24"/>
                <w:szCs w:val="24"/>
                <w:lang w:eastAsia="en-US"/>
              </w:rPr>
            </w:pPr>
            <w:r w:rsidRPr="00266FF6">
              <w:rPr>
                <w:rFonts w:ascii="Times New Roman" w:eastAsia="Yu Mincho"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1D090" w14:textId="77777777" w:rsidR="00CE1AD6" w:rsidRPr="00266FF6" w:rsidRDefault="00CE1AD6" w:rsidP="00CE1AD6">
            <w:pPr>
              <w:spacing w:after="0" w:line="240" w:lineRule="auto"/>
              <w:jc w:val="center"/>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B1322" w14:textId="77777777" w:rsidR="00CE1AD6" w:rsidRPr="00266FF6" w:rsidRDefault="00CE1AD6" w:rsidP="00CE1AD6">
            <w:pPr>
              <w:spacing w:after="0" w:line="240" w:lineRule="auto"/>
              <w:jc w:val="center"/>
              <w:rPr>
                <w:rFonts w:ascii="Times New Roman" w:eastAsia="Yu Mincho" w:hAnsi="Times New Roman" w:cs="Times New Roman"/>
                <w:bCs/>
                <w:iCs/>
                <w:sz w:val="24"/>
                <w:szCs w:val="24"/>
                <w:lang w:eastAsia="en-US"/>
              </w:rPr>
            </w:pPr>
            <w:r w:rsidRPr="00266FF6">
              <w:rPr>
                <w:rFonts w:ascii="Times New Roman" w:eastAsia="Yu Mincho" w:hAnsi="Times New Roman" w:cs="Times New Roman"/>
                <w:b/>
                <w:sz w:val="24"/>
                <w:szCs w:val="24"/>
              </w:rPr>
              <w:t>Pašalinimo pagrindų nebuvimą įrodantys dokumentai</w:t>
            </w:r>
          </w:p>
        </w:tc>
      </w:tr>
      <w:tr w:rsidR="00CE1AD6" w:rsidRPr="00266FF6" w14:paraId="19AF6337" w14:textId="77777777" w:rsidTr="004E32D0">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5B5E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b/>
                <w:bCs/>
                <w:sz w:val="24"/>
                <w:szCs w:val="24"/>
                <w:lang w:eastAsia="en-US"/>
              </w:rPr>
              <w:t>Privalomi</w:t>
            </w:r>
            <w:r w:rsidRPr="00266FF6">
              <w:rPr>
                <w:rFonts w:ascii="Times New Roman" w:eastAsia="Yu Mincho" w:hAnsi="Times New Roman" w:cs="Times New Roman"/>
                <w:b/>
                <w:bCs/>
                <w:sz w:val="24"/>
                <w:szCs w:val="24"/>
                <w:vertAlign w:val="superscript"/>
                <w:lang w:eastAsia="en-US"/>
              </w:rPr>
              <w:footnoteReference w:id="2"/>
            </w:r>
            <w:r w:rsidRPr="00266FF6">
              <w:rPr>
                <w:rFonts w:ascii="Times New Roman" w:eastAsia="Yu Mincho" w:hAnsi="Times New Roman" w:cs="Times New Roman"/>
                <w:b/>
                <w:bCs/>
                <w:sz w:val="24"/>
                <w:szCs w:val="24"/>
                <w:lang w:eastAsia="en-US"/>
              </w:rPr>
              <w:t xml:space="preserve"> pašalinimo pagrindai pagal VPĮ 46 straipsnio 1 – 4 dalių nuostatas</w:t>
            </w:r>
          </w:p>
        </w:tc>
      </w:tr>
      <w:tr w:rsidR="00CE1AD6" w:rsidRPr="00266FF6" w14:paraId="29DB2705"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DECB9"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EF7ACF"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14:paraId="2B470595"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1) dalyvavimą nusikalstamame susivienijime, jo organizavimą ar vadovavimą jam;</w:t>
            </w:r>
          </w:p>
          <w:p w14:paraId="5EADE95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2) kyšininkavimą, prekybą poveikiu, papirkimą;</w:t>
            </w:r>
          </w:p>
          <w:p w14:paraId="50DC8724"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266FF6">
              <w:rPr>
                <w:rFonts w:ascii="Times New Roman" w:eastAsia="Yu Mincho" w:hAnsi="Times New Roman" w:cs="Times New Roman"/>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37394B31"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4) nusikalstamą bankrotą;</w:t>
            </w:r>
          </w:p>
          <w:p w14:paraId="2C066BD9"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5) teroristinį ir su teroristine veikla susijusį nusikaltimą;</w:t>
            </w:r>
          </w:p>
          <w:p w14:paraId="0D641D88"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6) nusikalstamu būdu gauto turto legalizavimą;</w:t>
            </w:r>
          </w:p>
          <w:p w14:paraId="54CD98A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7) prekybą žmonėmis, vaiko pirkimą arba pardavimą;</w:t>
            </w:r>
          </w:p>
          <w:p w14:paraId="6E6581D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73268F9"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p>
          <w:p w14:paraId="73F1F2E5"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Laikoma, kad tiekėjas arba jo atsakingas asmuo nuteistas už aukščiau nurodytą nusikalstamą veiką, kai dėl:</w:t>
            </w:r>
          </w:p>
          <w:p w14:paraId="24001E40" w14:textId="77777777" w:rsidR="00CE1AD6" w:rsidRPr="00266FF6" w:rsidRDefault="00CE1AD6" w:rsidP="00CE1AD6">
            <w:pPr>
              <w:spacing w:after="0" w:line="240" w:lineRule="auto"/>
              <w:jc w:val="both"/>
              <w:rPr>
                <w:rFonts w:ascii="Times New Roman" w:eastAsia="Yu Mincho" w:hAnsi="Times New Roman" w:cs="Times New Roman"/>
                <w:bCs/>
                <w:sz w:val="24"/>
                <w:szCs w:val="24"/>
                <w:lang w:eastAsia="en-US"/>
              </w:rPr>
            </w:pPr>
            <w:r w:rsidRPr="00266FF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9535D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 xml:space="preserve">2) tiekėjo, kuris yra juridinis asmuo, kita organizacija ar jos </w:t>
            </w:r>
            <w:r w:rsidRPr="00266FF6">
              <w:rPr>
                <w:rFonts w:ascii="Times New Roman" w:eastAsia="Yu Mincho" w:hAnsi="Times New Roman" w:cs="Times New Roman"/>
                <w:b/>
                <w:bCs/>
                <w:sz w:val="24"/>
                <w:szCs w:val="24"/>
                <w:lang w:eastAsia="en-US"/>
              </w:rPr>
              <w:t>struktūrinis</w:t>
            </w:r>
            <w:r w:rsidRPr="00266FF6">
              <w:rPr>
                <w:rFonts w:ascii="Times New Roman" w:eastAsia="Yu Mincho"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E3E9872"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3) tiekėjo, kuris yra juridinis asmuo, kita organizacija ar jos </w:t>
            </w:r>
            <w:r w:rsidRPr="00266FF6">
              <w:rPr>
                <w:rFonts w:ascii="Times New Roman" w:eastAsia="Yu Mincho" w:hAnsi="Times New Roman" w:cs="Times New Roman"/>
                <w:b/>
                <w:sz w:val="24"/>
                <w:szCs w:val="24"/>
                <w:lang w:eastAsia="en-US"/>
              </w:rPr>
              <w:t>struktūrinis</w:t>
            </w:r>
            <w:r w:rsidRPr="00266FF6">
              <w:rPr>
                <w:rFonts w:ascii="Times New Roman" w:eastAsia="Yu Mincho" w:hAnsi="Times New Roman" w:cs="Times New Roman"/>
                <w:bCs/>
                <w:sz w:val="24"/>
                <w:szCs w:val="24"/>
                <w:lang w:eastAsia="en-US"/>
              </w:rPr>
              <w:t xml:space="preserve"> padalinys, per pastaruosius 5 metus buvo </w:t>
            </w:r>
            <w:r w:rsidRPr="00266FF6">
              <w:rPr>
                <w:rFonts w:ascii="Times New Roman" w:eastAsia="Yu Mincho"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B417A"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lastRenderedPageBreak/>
              <w:t>VPĮ 46 straipsnio 1 dalis</w:t>
            </w:r>
          </w:p>
          <w:p w14:paraId="27BBCD19"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6AB8018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EBVPD III dalies A1-A6 punktai</w:t>
            </w:r>
          </w:p>
          <w:p w14:paraId="301ED8BB"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2A6D451E"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158CE"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Lietuvoje įsteigtų subjektų reikalaujama:</w:t>
            </w:r>
          </w:p>
          <w:p w14:paraId="77B8A68E"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išrašo iš teismo sprendimo arba</w:t>
            </w:r>
          </w:p>
          <w:p w14:paraId="01DA9FFC"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Informatikos ir ryšių departamento prie Vidaus reikalų ministerijos pažymos, arba</w:t>
            </w:r>
          </w:p>
          <w:p w14:paraId="3B38268B"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742B6B7A"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40C7150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307E114C"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institucijos dokumento</w:t>
            </w:r>
            <w:r w:rsidRPr="00266FF6">
              <w:rPr>
                <w:rFonts w:ascii="Times New Roman" w:eastAsia="Yu Mincho" w:hAnsi="Times New Roman" w:cs="Times New Roman"/>
                <w:sz w:val="24"/>
                <w:szCs w:val="24"/>
                <w:vertAlign w:val="superscript"/>
              </w:rPr>
              <w:footnoteReference w:id="3"/>
            </w:r>
            <w:r w:rsidRPr="00266FF6">
              <w:rPr>
                <w:rFonts w:ascii="Times New Roman" w:eastAsia="Yu Mincho" w:hAnsi="Times New Roman" w:cs="Times New Roman"/>
                <w:sz w:val="24"/>
                <w:szCs w:val="24"/>
              </w:rPr>
              <w:t>.</w:t>
            </w:r>
          </w:p>
          <w:p w14:paraId="6F6A5817"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5DC24F2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Nurodyti dokumentai turi būti išduoti ne anksčiau kaip 180 dienų iki </w:t>
            </w:r>
            <w:r w:rsidRPr="00266FF6">
              <w:rPr>
                <w:rFonts w:ascii="Times New Roman" w:eastAsia="Times New Roman" w:hAnsi="Times New Roman" w:cs="Times New Roman"/>
                <w:i/>
                <w:iCs/>
                <w:sz w:val="24"/>
                <w:szCs w:val="24"/>
              </w:rPr>
              <w:t xml:space="preserve">tos </w:t>
            </w:r>
            <w:r w:rsidRPr="00266FF6">
              <w:rPr>
                <w:rFonts w:ascii="Times New Roman" w:eastAsia="Times New Roman" w:hAnsi="Times New Roman" w:cs="Times New Roman"/>
                <w:i/>
                <w:iCs/>
                <w:sz w:val="24"/>
                <w:szCs w:val="24"/>
              </w:rPr>
              <w:lastRenderedPageBreak/>
              <w:t>dienos, kai tiekėjas perkančiosios organizacijos prašymu 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62B109"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F2E460B"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41C813" w14:textId="77777777" w:rsidR="00CE1AD6" w:rsidRPr="00266FF6" w:rsidRDefault="00CE1AD6" w:rsidP="00CE1AD6">
            <w:pPr>
              <w:spacing w:after="0" w:line="240" w:lineRule="auto"/>
              <w:jc w:val="both"/>
              <w:rPr>
                <w:rFonts w:ascii="Times New Roman" w:eastAsia="Yu Mincho" w:hAnsi="Times New Roman" w:cs="Times New Roman"/>
                <w:b/>
                <w:bCs/>
                <w:i/>
                <w:iCs/>
                <w:sz w:val="24"/>
                <w:szCs w:val="24"/>
              </w:rPr>
            </w:pPr>
            <w:r w:rsidRPr="00266FF6">
              <w:rPr>
                <w:rFonts w:ascii="Times New Roman" w:eastAsia="Yu Mincho" w:hAnsi="Times New Roman" w:cs="Times New Roman"/>
                <w:b/>
                <w:bCs/>
                <w:i/>
                <w:iCs/>
                <w:sz w:val="24"/>
                <w:szCs w:val="24"/>
              </w:rPr>
              <w:t>PASTABA</w:t>
            </w:r>
          </w:p>
          <w:p w14:paraId="6FA55498"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4AB474D"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tr w:rsidR="00CE1AD6" w:rsidRPr="00266FF6" w14:paraId="1F949ECC"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4C0AF"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0D98F"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t>Punkto redakcija pirkimui, pradedamam 2025-02-01 ir vėliau:</w:t>
            </w:r>
          </w:p>
          <w:p w14:paraId="6277109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3B82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
                <w:bCs/>
                <w:sz w:val="24"/>
                <w:szCs w:val="24"/>
                <w:lang w:eastAsia="en-US"/>
              </w:rPr>
              <w:t>VPĮ 46 straipsnio 2¹ dalis</w:t>
            </w:r>
          </w:p>
          <w:p w14:paraId="4B7BDD4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69E58A7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EF478"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40F55A43" w14:textId="77777777" w:rsidR="00CE1AD6" w:rsidRPr="00266FF6" w:rsidRDefault="00CE1AD6" w:rsidP="00CE1AD6">
            <w:pPr>
              <w:spacing w:after="0" w:line="240" w:lineRule="auto"/>
              <w:jc w:val="both"/>
              <w:rPr>
                <w:rFonts w:ascii="Times New Roman" w:eastAsia="Yu Mincho" w:hAnsi="Times New Roman" w:cs="Times New Roman"/>
                <w:sz w:val="24"/>
                <w:szCs w:val="24"/>
              </w:rPr>
            </w:pPr>
          </w:p>
        </w:tc>
      </w:tr>
      <w:tr w:rsidR="00CE1AD6" w:rsidRPr="00266FF6" w14:paraId="4F874504"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CC58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bookmarkStart w:id="58"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1FE6B"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49A21D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p>
          <w:p w14:paraId="58102BB0"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Laikoma, kad tiekėjas nuteistas už aukščiau nurodytą nusikalstamą veiką, kai dėl:</w:t>
            </w:r>
          </w:p>
          <w:p w14:paraId="7F68D3FA" w14:textId="77777777" w:rsidR="00CE1AD6" w:rsidRPr="00266FF6" w:rsidRDefault="00CE1AD6" w:rsidP="00CE1AD6">
            <w:pPr>
              <w:spacing w:after="0" w:line="240" w:lineRule="auto"/>
              <w:jc w:val="both"/>
              <w:rPr>
                <w:rFonts w:ascii="Times New Roman" w:eastAsia="Yu Mincho" w:hAnsi="Times New Roman" w:cs="Times New Roman"/>
                <w:bCs/>
                <w:sz w:val="24"/>
                <w:szCs w:val="24"/>
                <w:lang w:eastAsia="en-US"/>
              </w:rPr>
            </w:pPr>
            <w:r w:rsidRPr="00266FF6">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399243D"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2) tiekėjo, kuris yra juridinis asmuo, kita organizacija ar jos </w:t>
            </w:r>
            <w:r w:rsidRPr="00266FF6">
              <w:rPr>
                <w:rFonts w:ascii="Times New Roman" w:eastAsia="Yu Mincho" w:hAnsi="Times New Roman" w:cs="Times New Roman"/>
                <w:b/>
                <w:sz w:val="24"/>
                <w:szCs w:val="24"/>
                <w:lang w:eastAsia="en-US"/>
              </w:rPr>
              <w:lastRenderedPageBreak/>
              <w:t>struktūrinis</w:t>
            </w:r>
            <w:r w:rsidRPr="00266FF6">
              <w:rPr>
                <w:rFonts w:ascii="Times New Roman" w:eastAsia="Yu Mincho"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5103344"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Tačiau ši nuostata netaikoma, jeigu:</w:t>
            </w:r>
          </w:p>
          <w:p w14:paraId="698BA25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DF3633"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 xml:space="preserve">2) įsiskolinimo suma neviršija 50 </w:t>
            </w:r>
            <w:proofErr w:type="spellStart"/>
            <w:r w:rsidRPr="00266FF6">
              <w:rPr>
                <w:rFonts w:ascii="Times New Roman" w:eastAsia="Yu Mincho" w:hAnsi="Times New Roman" w:cs="Times New Roman"/>
                <w:bCs/>
                <w:sz w:val="24"/>
                <w:szCs w:val="24"/>
                <w:lang w:eastAsia="en-US"/>
              </w:rPr>
              <w:t>Eur</w:t>
            </w:r>
            <w:proofErr w:type="spellEnd"/>
            <w:r w:rsidRPr="00266FF6">
              <w:rPr>
                <w:rFonts w:ascii="Times New Roman" w:eastAsia="Yu Mincho" w:hAnsi="Times New Roman" w:cs="Times New Roman"/>
                <w:bCs/>
                <w:sz w:val="24"/>
                <w:szCs w:val="24"/>
                <w:lang w:eastAsia="en-US"/>
              </w:rPr>
              <w:t xml:space="preserve"> (penkiasdešimt eurų);</w:t>
            </w:r>
          </w:p>
          <w:p w14:paraId="0A2F1986" w14:textId="77777777" w:rsidR="00CE1AD6" w:rsidRPr="00266FF6" w:rsidRDefault="00CE1AD6" w:rsidP="00CE1AD6">
            <w:pPr>
              <w:spacing w:after="0" w:line="240" w:lineRule="auto"/>
              <w:jc w:val="both"/>
              <w:rPr>
                <w:rFonts w:ascii="Times New Roman" w:eastAsia="Yu Mincho" w:hAnsi="Times New Roman" w:cs="Times New Roman"/>
                <w:b/>
                <w:bCs/>
                <w:sz w:val="24"/>
                <w:szCs w:val="24"/>
                <w:lang w:eastAsia="en-US"/>
              </w:rPr>
            </w:pPr>
            <w:r w:rsidRPr="00266FF6">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2D8B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3 dalis</w:t>
            </w:r>
          </w:p>
          <w:p w14:paraId="3E7180D5" w14:textId="77777777" w:rsidR="00CE1AD6" w:rsidRPr="00266FF6" w:rsidRDefault="00CE1AD6" w:rsidP="00CE1AD6">
            <w:pPr>
              <w:spacing w:after="0" w:line="240" w:lineRule="auto"/>
              <w:jc w:val="both"/>
              <w:rPr>
                <w:rFonts w:ascii="Times New Roman" w:eastAsia="Arial" w:hAnsi="Times New Roman" w:cs="Times New Roman"/>
                <w:sz w:val="24"/>
                <w:szCs w:val="24"/>
              </w:rPr>
            </w:pPr>
          </w:p>
          <w:p w14:paraId="236851BC"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4516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Lietuvoje įsteigtų subjektų reikalaujama:</w:t>
            </w:r>
          </w:p>
          <w:p w14:paraId="4A84519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1) Dėl įsipareigojimų, susijusių su mokesčių mokėjimu, įvykdymo i</w:t>
            </w:r>
            <w:r w:rsidRPr="00266FF6">
              <w:rPr>
                <w:rFonts w:ascii="Times New Roman" w:eastAsia="Yu Mincho" w:hAnsi="Times New Roman" w:cs="Times New Roman"/>
                <w:sz w:val="24"/>
                <w:szCs w:val="24"/>
                <w:lang w:eastAsia="en-US"/>
              </w:rPr>
              <w:t xml:space="preserve">š Lietuvoje įsteigtų subjektų </w:t>
            </w:r>
            <w:r w:rsidRPr="00266FF6">
              <w:rPr>
                <w:rFonts w:ascii="Times New Roman" w:eastAsia="Yu Mincho" w:hAnsi="Times New Roman" w:cs="Times New Roman"/>
                <w:sz w:val="24"/>
                <w:szCs w:val="24"/>
              </w:rPr>
              <w:t>prašoma:</w:t>
            </w:r>
          </w:p>
          <w:p w14:paraId="513AA78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23AD80A" w14:textId="77777777" w:rsidR="00CE1AD6" w:rsidRPr="00266FF6" w:rsidRDefault="00CE1AD6" w:rsidP="00CE1AD6">
            <w:pPr>
              <w:numPr>
                <w:ilvl w:val="0"/>
                <w:numId w:val="10"/>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išrašo iš teismo sprendimo (jei toks yra) </w:t>
            </w:r>
          </w:p>
          <w:p w14:paraId="367ECF3A" w14:textId="77777777" w:rsidR="00CE1AD6" w:rsidRPr="00266FF6" w:rsidRDefault="00CE1AD6" w:rsidP="00CE1AD6">
            <w:pPr>
              <w:numPr>
                <w:ilvl w:val="0"/>
                <w:numId w:val="10"/>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arba Valstybinės mokesčių inspekcijos prie Lietuvos Respublikos finansų ministerijos išduoto dokumento,</w:t>
            </w:r>
          </w:p>
          <w:p w14:paraId="39E0A482" w14:textId="77777777" w:rsidR="00CE1AD6" w:rsidRPr="00266FF6" w:rsidRDefault="00CE1AD6" w:rsidP="00CE1AD6">
            <w:pPr>
              <w:numPr>
                <w:ilvl w:val="0"/>
                <w:numId w:val="9"/>
              </w:num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A13F128"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A1774E1"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20EBC491"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institucijos dokumento</w:t>
            </w:r>
            <w:r w:rsidRPr="00266FF6">
              <w:rPr>
                <w:rFonts w:ascii="Times New Roman" w:eastAsia="Yu Mincho" w:hAnsi="Times New Roman" w:cs="Times New Roman"/>
                <w:sz w:val="24"/>
                <w:szCs w:val="24"/>
                <w:vertAlign w:val="superscript"/>
              </w:rPr>
              <w:footnoteReference w:id="4"/>
            </w:r>
            <w:r w:rsidRPr="00266FF6">
              <w:rPr>
                <w:rFonts w:ascii="Times New Roman" w:eastAsia="Yu Mincho" w:hAnsi="Times New Roman" w:cs="Times New Roman"/>
                <w:sz w:val="24"/>
                <w:szCs w:val="24"/>
              </w:rPr>
              <w:t>.</w:t>
            </w:r>
          </w:p>
          <w:p w14:paraId="0FE0A693"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8631C36"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r w:rsidRPr="00266FF6">
              <w:rPr>
                <w:rFonts w:ascii="Times New Roman" w:eastAsia="Yu Mincho" w:hAnsi="Times New Roman" w:cs="Times New Roman"/>
                <w:sz w:val="24"/>
                <w:szCs w:val="24"/>
              </w:rPr>
              <w:t xml:space="preserve">Nurodyti dokumentai turi būti  išduoti ne anksčiau kaip 120 dienų iki </w:t>
            </w:r>
            <w:r w:rsidRPr="00266FF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D3E100B"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p>
          <w:p w14:paraId="60FA5A53"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68044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47A2297"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Cs/>
                <w:sz w:val="24"/>
                <w:szCs w:val="24"/>
              </w:rPr>
              <w:t>2) Dėl įsipareigojimų, susijusių su socialinio draudimo įmokų mokėjimu, įvykdymo i</w:t>
            </w:r>
            <w:r w:rsidRPr="00266FF6">
              <w:rPr>
                <w:rFonts w:ascii="Times New Roman" w:eastAsia="Yu Mincho" w:hAnsi="Times New Roman" w:cs="Times New Roman"/>
                <w:sz w:val="24"/>
                <w:szCs w:val="24"/>
                <w:lang w:eastAsia="en-US"/>
              </w:rPr>
              <w:t xml:space="preserve">š Lietuvoje įsteigtų subjektų </w:t>
            </w:r>
            <w:r w:rsidRPr="00266FF6">
              <w:rPr>
                <w:rFonts w:ascii="Times New Roman" w:eastAsia="Yu Mincho" w:hAnsi="Times New Roman" w:cs="Times New Roman"/>
                <w:bCs/>
                <w:sz w:val="24"/>
                <w:szCs w:val="24"/>
              </w:rPr>
              <w:t>prašoma:</w:t>
            </w:r>
          </w:p>
          <w:p w14:paraId="6C8DD73D"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66FF6">
                <w:rPr>
                  <w:rFonts w:ascii="Times New Roman" w:eastAsia="Yu Mincho" w:hAnsi="Times New Roman" w:cs="Times New Roman"/>
                  <w:bCs/>
                  <w:sz w:val="24"/>
                  <w:szCs w:val="24"/>
                  <w:u w:val="single"/>
                </w:rPr>
                <w:t>http://draudejai.sodra.lt/draudeju_viesi_duomenys/</w:t>
              </w:r>
            </w:hyperlink>
            <w:r w:rsidRPr="00266FF6">
              <w:rPr>
                <w:rFonts w:ascii="Times New Roman" w:eastAsia="Yu Mincho" w:hAnsi="Times New Roman" w:cs="Times New Roman"/>
                <w:bCs/>
                <w:sz w:val="24"/>
                <w:szCs w:val="24"/>
              </w:rPr>
              <w:t>.</w:t>
            </w:r>
          </w:p>
          <w:p w14:paraId="18873DF1"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76006EB"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Jeigu dėl Valstybinio socialinio draudimo fondo valdybos (toliau – „Sodra“) informacinės sistemos </w:t>
            </w:r>
            <w:r w:rsidRPr="00266FF6">
              <w:rPr>
                <w:rFonts w:ascii="Times New Roman" w:eastAsia="Yu Mincho" w:hAnsi="Times New Roman" w:cs="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F619F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514F2C90"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6D789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33B8F2E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Iš ne Lietuvoje įsteigtų subjektų reikalaujama:</w:t>
            </w:r>
          </w:p>
          <w:p w14:paraId="594A8564" w14:textId="77777777" w:rsidR="00CE1AD6" w:rsidRPr="00266FF6" w:rsidRDefault="00CE1AD6" w:rsidP="00CE1AD6">
            <w:pPr>
              <w:numPr>
                <w:ilvl w:val="0"/>
                <w:numId w:val="11"/>
              </w:numPr>
              <w:spacing w:after="0" w:line="240" w:lineRule="auto"/>
              <w:ind w:left="314"/>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atitinkamos užsienio šalies kompetentingos institucijos dokumento</w:t>
            </w:r>
            <w:r w:rsidRPr="00266FF6">
              <w:rPr>
                <w:rFonts w:ascii="Times New Roman" w:eastAsia="Yu Mincho" w:hAnsi="Times New Roman" w:cs="Times New Roman"/>
                <w:sz w:val="24"/>
                <w:szCs w:val="24"/>
                <w:vertAlign w:val="superscript"/>
              </w:rPr>
              <w:footnoteReference w:id="5"/>
            </w:r>
            <w:r w:rsidRPr="00266FF6">
              <w:rPr>
                <w:rFonts w:ascii="Times New Roman" w:eastAsia="Yu Mincho" w:hAnsi="Times New Roman" w:cs="Times New Roman"/>
                <w:sz w:val="24"/>
                <w:szCs w:val="24"/>
              </w:rPr>
              <w:t>.</w:t>
            </w:r>
          </w:p>
          <w:p w14:paraId="1AEC3D8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40007C0" w14:textId="77777777" w:rsidR="00CE1AD6" w:rsidRPr="00266FF6" w:rsidRDefault="00CE1AD6" w:rsidP="00CE1AD6">
            <w:pPr>
              <w:spacing w:after="0" w:line="240" w:lineRule="auto"/>
              <w:jc w:val="both"/>
              <w:rPr>
                <w:rFonts w:ascii="Times New Roman" w:eastAsia="Yu Mincho" w:hAnsi="Times New Roman" w:cs="Times New Roman"/>
                <w:i/>
                <w:iCs/>
                <w:sz w:val="24"/>
                <w:szCs w:val="24"/>
              </w:rPr>
            </w:pPr>
            <w:r w:rsidRPr="00266FF6">
              <w:rPr>
                <w:rFonts w:ascii="Times New Roman" w:eastAsia="Yu Mincho" w:hAnsi="Times New Roman" w:cs="Times New Roman"/>
                <w:sz w:val="24"/>
                <w:szCs w:val="24"/>
              </w:rPr>
              <w:t xml:space="preserve">Nurodyti dokumentai turi būti  išduoti ne anksčiau kaip 120 dienų iki </w:t>
            </w:r>
            <w:r w:rsidRPr="00266FF6">
              <w:rPr>
                <w:rFonts w:ascii="Times New Roman" w:eastAsia="Times New Roman" w:hAnsi="Times New Roman" w:cs="Times New Roman"/>
                <w:i/>
                <w:iCs/>
                <w:sz w:val="24"/>
                <w:szCs w:val="24"/>
              </w:rPr>
              <w:t xml:space="preserve">tos dienos, kai tiekėjas </w:t>
            </w:r>
            <w:r w:rsidRPr="00266FF6">
              <w:rPr>
                <w:rFonts w:ascii="Times New Roman" w:eastAsia="Times New Roman" w:hAnsi="Times New Roman" w:cs="Times New Roman"/>
                <w:i/>
                <w:iCs/>
                <w:sz w:val="24"/>
                <w:szCs w:val="24"/>
              </w:rPr>
              <w:lastRenderedPageBreak/>
              <w:t>perkančiosios organizacijos prašymu turės pateikti pašalinimo pagrindų nebuvimą patvirtinančius dok</w:t>
            </w:r>
            <w:r w:rsidRPr="00266FF6">
              <w:rPr>
                <w:rFonts w:ascii="Times New Roman" w:eastAsia="Times New Roman" w:hAnsi="Times New Roman" w:cs="Times New Roman"/>
                <w:sz w:val="24"/>
                <w:szCs w:val="24"/>
              </w:rPr>
              <w:t>umentus</w:t>
            </w:r>
            <w:r w:rsidRPr="00266FF6">
              <w:rPr>
                <w:rFonts w:ascii="Times New Roman" w:eastAsia="Yu Mincho" w:hAnsi="Times New Roman" w:cs="Times New Roman"/>
                <w:sz w:val="24"/>
                <w:szCs w:val="24"/>
              </w:rPr>
              <w:t xml:space="preserve">. </w:t>
            </w:r>
            <w:r w:rsidRPr="00266FF6">
              <w:rPr>
                <w:rFonts w:ascii="Times New Roman" w:eastAsia="Yu Mincho" w:hAnsi="Times New Roman" w:cs="Times New Roman"/>
                <w:b/>
                <w:bCs/>
                <w:i/>
                <w:iCs/>
                <w:sz w:val="24"/>
                <w:szCs w:val="24"/>
              </w:rPr>
              <w:t>Pavyzdys</w:t>
            </w:r>
            <w:r w:rsidRPr="00266FF6">
              <w:rPr>
                <w:rFonts w:ascii="Times New Roman" w:eastAsia="Yu Mincho"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036500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EA9F3F0"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0029A2"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764A17F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p w14:paraId="1386896C" w14:textId="77777777" w:rsidR="00CE1AD6" w:rsidRPr="00266FF6" w:rsidRDefault="00CE1AD6" w:rsidP="00CE1AD6">
            <w:pPr>
              <w:spacing w:after="0" w:line="240" w:lineRule="auto"/>
              <w:jc w:val="both"/>
              <w:rPr>
                <w:rFonts w:ascii="Times New Roman" w:eastAsia="Yu Mincho" w:hAnsi="Times New Roman" w:cs="Times New Roman"/>
                <w:b/>
                <w:bCs/>
                <w:i/>
                <w:iCs/>
                <w:sz w:val="24"/>
                <w:szCs w:val="24"/>
              </w:rPr>
            </w:pPr>
            <w:r w:rsidRPr="00266FF6">
              <w:rPr>
                <w:rFonts w:ascii="Times New Roman" w:eastAsia="Yu Mincho" w:hAnsi="Times New Roman" w:cs="Times New Roman"/>
                <w:b/>
                <w:bCs/>
                <w:i/>
                <w:iCs/>
                <w:sz w:val="24"/>
                <w:szCs w:val="24"/>
              </w:rPr>
              <w:t>PASTABA</w:t>
            </w:r>
          </w:p>
          <w:p w14:paraId="2B529F52"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1BB6D147"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bookmarkEnd w:id="58"/>
      <w:tr w:rsidR="00CE1AD6" w:rsidRPr="00266FF6" w14:paraId="3A009F1F"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F9B7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B3AF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19AFA"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1 punktas</w:t>
            </w:r>
          </w:p>
          <w:p w14:paraId="5FA337B8"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139D71F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94488"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3C36D34C"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1E54E5CD"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003DD294"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5443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62D7F"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Tiekėjas pirkimo metu pateko į interesų konflikto situaciją, kaip apibrėžta VPĮ 21 straipsnyje, ir atitinkamos padėties negalima ištaisyti. </w:t>
            </w:r>
          </w:p>
          <w:p w14:paraId="12BC3A3B"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pakeitimas prieštarautų VPĮ </w:t>
            </w:r>
            <w:r w:rsidRPr="00266FF6">
              <w:rPr>
                <w:rFonts w:ascii="Times New Roman" w:eastAsia="Yu Mincho" w:hAnsi="Times New Roman" w:cs="Times New Roman"/>
                <w:sz w:val="24"/>
                <w:szCs w:val="24"/>
              </w:rPr>
              <w:lastRenderedPageBreak/>
              <w:t>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29BC9"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2 punktas</w:t>
            </w:r>
          </w:p>
          <w:p w14:paraId="16EF4A42"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7500907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2A11C"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2CDB8976"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7D3548F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277A4711"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C421F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574B3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E0A8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3 punktas</w:t>
            </w:r>
          </w:p>
          <w:p w14:paraId="671591D6"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188A79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C13 punktas</w:t>
            </w:r>
            <w:r w:rsidRPr="00266FF6">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143F0"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09E81500"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63FD29E6"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51525"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8E83B"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C21DB0"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266FF6">
              <w:rPr>
                <w:rFonts w:ascii="Times New Roman" w:eastAsia="Yu Mincho" w:hAnsi="Times New Roman" w:cs="Times New Roman"/>
                <w:bCs/>
                <w:sz w:val="24"/>
                <w:szCs w:val="24"/>
              </w:rPr>
              <w:t>vandentvarkos</w:t>
            </w:r>
            <w:proofErr w:type="spellEnd"/>
            <w:r w:rsidRPr="00266FF6">
              <w:rPr>
                <w:rFonts w:ascii="Times New Roman" w:eastAsia="Yu Mincho"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F9C553"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r w:rsidRPr="00266FF6">
              <w:rPr>
                <w:rFonts w:ascii="Times New Roman" w:eastAsia="Yu Mincho"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266FF6">
              <w:rPr>
                <w:rFonts w:ascii="Times New Roman" w:eastAsia="Yu Mincho" w:hAnsi="Times New Roman" w:cs="Times New Roman"/>
                <w:bCs/>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3D992"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4 punktas</w:t>
            </w:r>
          </w:p>
          <w:p w14:paraId="658E7667"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2561286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C15 punktas</w:t>
            </w:r>
            <w:r w:rsidRPr="00266FF6">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FEB6"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73764E0D"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1C9D42EF"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581D883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FE9092" w14:textId="77777777" w:rsidR="00CE1AD6" w:rsidRPr="00266FF6" w:rsidRDefault="00912CCA" w:rsidP="00CE1AD6">
            <w:pPr>
              <w:spacing w:after="0" w:line="240" w:lineRule="auto"/>
              <w:jc w:val="both"/>
              <w:rPr>
                <w:rFonts w:ascii="Times New Roman" w:eastAsia="Yu Mincho" w:hAnsi="Times New Roman" w:cs="Times New Roman"/>
                <w:sz w:val="24"/>
                <w:szCs w:val="24"/>
              </w:rPr>
            </w:pPr>
            <w:hyperlink r:id="rId20" w:history="1">
              <w:r w:rsidR="00CE1AD6" w:rsidRPr="00266FF6">
                <w:rPr>
                  <w:rFonts w:ascii="Times New Roman" w:eastAsia="Yu Mincho" w:hAnsi="Times New Roman" w:cs="Times New Roman"/>
                  <w:sz w:val="24"/>
                  <w:szCs w:val="24"/>
                </w:rPr>
                <w:t>https://vpt.lrv.lt/lt/nuorodos/kiti-duomenys/powerbi/melaginga-informacija-pateikusiu-tiekeju-sarasas-3/</w:t>
              </w:r>
            </w:hyperlink>
          </w:p>
        </w:tc>
      </w:tr>
      <w:tr w:rsidR="00CE1AD6" w:rsidRPr="00266FF6" w14:paraId="15BE0B52"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D35F3"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B532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157D5"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5 punktas</w:t>
            </w:r>
          </w:p>
          <w:p w14:paraId="3153695B"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7FD8CC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w:t>
            </w:r>
            <w:r w:rsidRPr="00266FF6">
              <w:rPr>
                <w:rFonts w:ascii="Times New Roman" w:eastAsia="Arial" w:hAnsi="Times New Roman" w:cs="Times New Roman"/>
                <w:sz w:val="24"/>
                <w:szCs w:val="24"/>
              </w:rPr>
              <w:t xml:space="preserve"> III dalies C15 punktas</w:t>
            </w:r>
          </w:p>
          <w:p w14:paraId="050E2AB3"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0B88D34C"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EBBEA"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051BC76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tc>
      </w:tr>
      <w:tr w:rsidR="00CE1AD6" w:rsidRPr="00266FF6" w14:paraId="388A610A"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50C27" w14:textId="77777777" w:rsidR="00CE1AD6" w:rsidRPr="00266FF6" w:rsidRDefault="00CE1AD6" w:rsidP="00CE1AD6">
            <w:pPr>
              <w:numPr>
                <w:ilvl w:val="0"/>
                <w:numId w:val="12"/>
              </w:numPr>
              <w:spacing w:after="0" w:line="240" w:lineRule="auto"/>
              <w:rPr>
                <w:rFonts w:ascii="Times New Roman" w:eastAsia="Yu Mincho"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FF2F5"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266FF6">
              <w:rPr>
                <w:rFonts w:ascii="Times New Roman" w:eastAsia="Yu Mincho" w:hAnsi="Times New Roman" w:cs="Times New Roman"/>
                <w:sz w:val="24"/>
                <w:szCs w:val="24"/>
              </w:rPr>
              <w:t>vandentvarkos</w:t>
            </w:r>
            <w:proofErr w:type="spellEnd"/>
            <w:r w:rsidRPr="00266FF6">
              <w:rPr>
                <w:rFonts w:ascii="Times New Roman" w:eastAsia="Yu Mincho"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266FF6">
              <w:rPr>
                <w:rFonts w:ascii="Times New Roman" w:eastAsia="Yu Mincho" w:hAnsi="Times New Roman" w:cs="Times New Roman"/>
                <w:sz w:val="24"/>
                <w:szCs w:val="24"/>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C88316"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9B3EB"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VPĮ 46 straipsnio 4 dalies 6 punktas</w:t>
            </w:r>
          </w:p>
          <w:p w14:paraId="2057F871"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69E2D81F"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w:t>
            </w:r>
            <w:r w:rsidRPr="00266FF6">
              <w:rPr>
                <w:rFonts w:ascii="Times New Roman" w:eastAsia="Arial" w:hAnsi="Times New Roman" w:cs="Times New Roman"/>
                <w:sz w:val="24"/>
                <w:szCs w:val="24"/>
              </w:rPr>
              <w:t xml:space="preserve"> III dalies C14 punktas</w:t>
            </w:r>
          </w:p>
          <w:p w14:paraId="3E8A0BA2"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p w14:paraId="50ED0EAE"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91855"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420736AB"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29C9040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FAC6C71"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4C8F41B" w14:textId="77777777" w:rsidR="00CE1AD6" w:rsidRPr="00266FF6" w:rsidRDefault="00912CCA" w:rsidP="00CE1AD6">
            <w:pPr>
              <w:spacing w:after="0" w:line="240" w:lineRule="auto"/>
              <w:jc w:val="both"/>
              <w:rPr>
                <w:rFonts w:ascii="Times New Roman" w:eastAsia="Yu Mincho" w:hAnsi="Times New Roman" w:cs="Times New Roman"/>
                <w:sz w:val="24"/>
                <w:szCs w:val="24"/>
              </w:rPr>
            </w:pPr>
            <w:hyperlink r:id="rId21" w:history="1">
              <w:r w:rsidR="00CE1AD6" w:rsidRPr="00266FF6">
                <w:rPr>
                  <w:rFonts w:ascii="Times New Roman" w:eastAsia="Yu Mincho" w:hAnsi="Times New Roman" w:cs="Times New Roman"/>
                  <w:sz w:val="24"/>
                  <w:szCs w:val="24"/>
                </w:rPr>
                <w:t>https://vpt.lrv.lt/lt/nuorodos/kiti-duomenys/powerbi/nepatikimi-tiekejai-1/</w:t>
              </w:r>
            </w:hyperlink>
          </w:p>
          <w:p w14:paraId="1C498D79"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CC51061" w14:textId="77777777" w:rsidR="00CE1AD6" w:rsidRPr="00266FF6" w:rsidRDefault="00912CCA" w:rsidP="00CE1AD6">
            <w:pPr>
              <w:spacing w:after="0" w:line="240" w:lineRule="auto"/>
              <w:jc w:val="both"/>
              <w:rPr>
                <w:rFonts w:ascii="Times New Roman" w:eastAsia="Yu Mincho" w:hAnsi="Times New Roman" w:cs="Times New Roman"/>
                <w:sz w:val="24"/>
                <w:szCs w:val="24"/>
              </w:rPr>
            </w:pPr>
            <w:hyperlink r:id="rId22" w:history="1">
              <w:r w:rsidR="00CE1AD6" w:rsidRPr="00266FF6">
                <w:rPr>
                  <w:rFonts w:ascii="Times New Roman" w:eastAsia="Yu Mincho" w:hAnsi="Times New Roman" w:cs="Times New Roman"/>
                  <w:sz w:val="24"/>
                  <w:szCs w:val="24"/>
                </w:rPr>
                <w:t>https://vpt.lrv.lt/lt/pasalinimo-pagrindai-1/nepatikimu-koncesininku-sarasas-1/nepatikimu-koncesininku-sarasas/</w:t>
              </w:r>
            </w:hyperlink>
          </w:p>
          <w:p w14:paraId="3F1246A2" w14:textId="77777777" w:rsidR="00CE1AD6" w:rsidRPr="00266FF6" w:rsidRDefault="00CE1AD6" w:rsidP="00CE1AD6">
            <w:pPr>
              <w:spacing w:after="0" w:line="240" w:lineRule="auto"/>
              <w:jc w:val="both"/>
              <w:rPr>
                <w:rFonts w:ascii="Times New Roman" w:eastAsia="Yu Mincho" w:hAnsi="Times New Roman" w:cs="Times New Roman"/>
                <w:bCs/>
                <w:sz w:val="24"/>
                <w:szCs w:val="24"/>
              </w:rPr>
            </w:pPr>
          </w:p>
          <w:p w14:paraId="3B2C962F"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p>
        </w:tc>
      </w:tr>
      <w:tr w:rsidR="00CE1AD6" w:rsidRPr="00266FF6" w14:paraId="359D699D"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99FEA"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p w14:paraId="7F38A155" w14:textId="77777777" w:rsidR="00CE1AD6" w:rsidRPr="00266FF6" w:rsidRDefault="00CE1AD6" w:rsidP="00CE1AD6">
            <w:p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2251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Tiekėjas yra padaręs rimtą profesinį pažeidimą, dėl kurio perkančioji organizacija abejoja tiekėjo sąžiningumu, kai jis</w:t>
            </w:r>
            <w:bookmarkStart w:id="59" w:name="part_030e6c6c64ba4f96a23474e439d1b80c"/>
            <w:bookmarkEnd w:id="59"/>
            <w:r w:rsidRPr="00266FF6">
              <w:rPr>
                <w:rFonts w:ascii="Times New Roman" w:eastAsia="Yu Mincho" w:hAnsi="Times New Roman" w:cs="Times New Roman"/>
                <w:sz w:val="24"/>
                <w:szCs w:val="24"/>
              </w:rPr>
              <w:t xml:space="preserve"> yra padaręs finansinės atskaitomybės ir audito teisės aktų pažeidimą ir nuo jo padarymo dienos praėjo mažiau kaip vieni metai.</w:t>
            </w:r>
          </w:p>
          <w:p w14:paraId="13A62D97" w14:textId="77777777" w:rsidR="00CE1AD6" w:rsidRPr="00266FF6" w:rsidRDefault="00CE1AD6" w:rsidP="00CE1AD6">
            <w:pPr>
              <w:spacing w:after="0" w:line="240" w:lineRule="auto"/>
              <w:jc w:val="both"/>
              <w:rPr>
                <w:rFonts w:ascii="Times New Roman" w:eastAsia="Yu Mincho"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FB6D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7 punkto a papunktis</w:t>
            </w:r>
          </w:p>
          <w:p w14:paraId="66867720"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F94EDBA"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D00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lang w:eastAsia="en-US"/>
              </w:rPr>
              <w:t xml:space="preserve">Iš Lietuvoje įsteigtų subjektų įrodančių dokumentų nereikalaujama. Užtenka pateikto EBVPD. </w:t>
            </w:r>
            <w:r w:rsidRPr="00266FF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66FF6">
              <w:rPr>
                <w:rFonts w:ascii="Times New Roman" w:eastAsia="Yu Mincho" w:hAnsi="Times New Roman" w:cs="Times New Roman"/>
                <w:b/>
                <w:bCs/>
                <w:sz w:val="24"/>
                <w:szCs w:val="24"/>
              </w:rPr>
              <w:t xml:space="preserve"> </w:t>
            </w:r>
            <w:r w:rsidRPr="00266FF6">
              <w:rPr>
                <w:rFonts w:ascii="Times New Roman" w:eastAsia="Yu Mincho" w:hAnsi="Times New Roman" w:cs="Times New Roman"/>
                <w:sz w:val="24"/>
                <w:szCs w:val="24"/>
              </w:rPr>
              <w:t xml:space="preserve">nacionalinėje duomenų bazėje adresu: </w:t>
            </w:r>
            <w:hyperlink r:id="rId23" w:history="1">
              <w:r w:rsidRPr="00266FF6">
                <w:rPr>
                  <w:rFonts w:ascii="Times New Roman" w:eastAsia="Yu Mincho" w:hAnsi="Times New Roman" w:cs="Times New Roman"/>
                  <w:sz w:val="24"/>
                  <w:szCs w:val="24"/>
                  <w:u w:val="single"/>
                </w:rPr>
                <w:t>https://www.registrucentras.lt/jar/p/index.php</w:t>
              </w:r>
            </w:hyperlink>
          </w:p>
          <w:p w14:paraId="45E8DBF4"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paskelbtą informaciją, taip pat į šiame informaciniame pranešime pateiktą informaciją:</w:t>
            </w:r>
          </w:p>
          <w:p w14:paraId="114B09D1" w14:textId="77777777" w:rsidR="00CE1AD6" w:rsidRPr="00266FF6" w:rsidRDefault="00912CCA" w:rsidP="00CE1AD6">
            <w:pPr>
              <w:spacing w:after="0" w:line="240" w:lineRule="auto"/>
              <w:jc w:val="both"/>
              <w:rPr>
                <w:rFonts w:ascii="Times New Roman" w:eastAsia="Yu Mincho" w:hAnsi="Times New Roman" w:cs="Times New Roman"/>
                <w:sz w:val="24"/>
                <w:szCs w:val="24"/>
              </w:rPr>
            </w:pPr>
            <w:hyperlink r:id="rId24" w:history="1">
              <w:r w:rsidR="00CE1AD6" w:rsidRPr="00266FF6">
                <w:rPr>
                  <w:rFonts w:ascii="Times New Roman" w:eastAsia="Yu Mincho" w:hAnsi="Times New Roman" w:cs="Times New Roman"/>
                  <w:sz w:val="24"/>
                  <w:szCs w:val="24"/>
                </w:rPr>
                <w:t>https://vpt.lrv.lt/lt/naujienos-3/finansiniu-ataskaitu-nepateikimas-gali-tapti-kliutimi-dalyvauti-viesuosiuose-pirkimuose/</w:t>
              </w:r>
            </w:hyperlink>
          </w:p>
          <w:p w14:paraId="06C4592B" w14:textId="77777777" w:rsidR="00CE1AD6" w:rsidRPr="00266FF6" w:rsidRDefault="00CE1AD6" w:rsidP="00CE1AD6">
            <w:pPr>
              <w:spacing w:after="0" w:line="240" w:lineRule="auto"/>
              <w:jc w:val="both"/>
              <w:rPr>
                <w:rFonts w:ascii="Times New Roman" w:eastAsia="Yu Mincho" w:hAnsi="Times New Roman" w:cs="Times New Roman"/>
                <w:b/>
                <w:bCs/>
                <w:iCs/>
                <w:sz w:val="24"/>
                <w:szCs w:val="24"/>
              </w:rPr>
            </w:pPr>
          </w:p>
        </w:tc>
      </w:tr>
      <w:tr w:rsidR="00CE1AD6" w:rsidRPr="00266FF6" w14:paraId="5C6818BA"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97F34"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1DF90"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 xml:space="preserve">Tiekėjas yra padaręs rimtą profesinį pažeidimą, dėl kurio perkančioji organizacija abejoja </w:t>
            </w:r>
            <w:r w:rsidRPr="00266FF6">
              <w:rPr>
                <w:rFonts w:ascii="Times New Roman" w:eastAsia="Yu Mincho" w:hAnsi="Times New Roman" w:cs="Times New Roman"/>
                <w:sz w:val="24"/>
                <w:szCs w:val="24"/>
              </w:rPr>
              <w:lastRenderedPageBreak/>
              <w:t xml:space="preserve">tiekėjo sąžiningumu, </w:t>
            </w:r>
            <w:r w:rsidRPr="00266FF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66FF6">
              <w:rPr>
                <w:rFonts w:ascii="Times New Roman" w:eastAsia="Times New Roman" w:hAnsi="Times New Roman" w:cs="Times New Roman"/>
                <w:sz w:val="24"/>
                <w:szCs w:val="24"/>
                <w:vertAlign w:val="superscript"/>
              </w:rPr>
              <w:t>1</w:t>
            </w:r>
            <w:r w:rsidRPr="00266FF6">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398E"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lastRenderedPageBreak/>
              <w:t xml:space="preserve">VPĮ 46 straipsnio 4 dalies 7 punkto b </w:t>
            </w:r>
            <w:r w:rsidRPr="00266FF6">
              <w:rPr>
                <w:rFonts w:ascii="Times New Roman" w:eastAsia="Yu Mincho" w:hAnsi="Times New Roman" w:cs="Times New Roman"/>
                <w:b/>
                <w:bCs/>
                <w:sz w:val="24"/>
                <w:szCs w:val="24"/>
              </w:rPr>
              <w:lastRenderedPageBreak/>
              <w:t>papunktis</w:t>
            </w:r>
          </w:p>
          <w:p w14:paraId="376ED6CE"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32335BA1"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EB34"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lastRenderedPageBreak/>
              <w:t xml:space="preserve">Iš Lietuvoje įsteigtų subjektų įrodančių dokumentų nereikalaujama. Užtenka pateikto </w:t>
            </w:r>
            <w:r w:rsidRPr="00266FF6">
              <w:rPr>
                <w:rFonts w:ascii="Times New Roman" w:eastAsia="Yu Mincho" w:hAnsi="Times New Roman" w:cs="Times New Roman"/>
                <w:sz w:val="24"/>
                <w:szCs w:val="24"/>
                <w:lang w:eastAsia="en-US"/>
              </w:rPr>
              <w:lastRenderedPageBreak/>
              <w:t>EBVPD.</w:t>
            </w:r>
          </w:p>
          <w:p w14:paraId="29A2212E" w14:textId="77777777" w:rsidR="00CE1AD6" w:rsidRPr="00266FF6" w:rsidRDefault="00CE1AD6" w:rsidP="00CE1AD6">
            <w:pPr>
              <w:spacing w:after="0" w:line="240" w:lineRule="auto"/>
              <w:jc w:val="both"/>
              <w:rPr>
                <w:rFonts w:ascii="Times New Roman" w:eastAsia="Yu Mincho" w:hAnsi="Times New Roman" w:cs="Times New Roman"/>
                <w:b/>
                <w:bCs/>
                <w:iCs/>
                <w:sz w:val="24"/>
                <w:szCs w:val="24"/>
                <w:lang w:eastAsia="en-US"/>
              </w:rPr>
            </w:pPr>
          </w:p>
          <w:p w14:paraId="4BDF9BC8"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sz w:val="24"/>
                <w:szCs w:val="24"/>
              </w:rPr>
              <w:t>Priimant sprendimus dėl tiekėjo pašalinimo iš pirkimo procedūros šiame punkte nurodytu pašalinimo pagrindu, be kita ko, atsižvelgiama į</w:t>
            </w:r>
            <w:r w:rsidRPr="00266FF6">
              <w:rPr>
                <w:rFonts w:ascii="Times New Roman" w:eastAsia="Yu Mincho" w:hAnsi="Times New Roman" w:cs="Times New Roman"/>
                <w:b/>
                <w:bCs/>
                <w:sz w:val="24"/>
                <w:szCs w:val="24"/>
              </w:rPr>
              <w:t xml:space="preserve"> </w:t>
            </w:r>
            <w:r w:rsidRPr="00266FF6">
              <w:rPr>
                <w:rFonts w:ascii="Times New Roman" w:eastAsia="Yu Mincho" w:hAnsi="Times New Roman" w:cs="Times New Roman"/>
                <w:sz w:val="24"/>
                <w:szCs w:val="24"/>
              </w:rPr>
              <w:t xml:space="preserve">nacionalinėje duomenų bazėje adresu </w:t>
            </w:r>
            <w:hyperlink r:id="rId25">
              <w:r w:rsidRPr="00266FF6">
                <w:rPr>
                  <w:rFonts w:ascii="Times New Roman" w:eastAsia="Yu Mincho" w:hAnsi="Times New Roman" w:cs="Times New Roman"/>
                  <w:sz w:val="24"/>
                  <w:szCs w:val="24"/>
                  <w:u w:val="single"/>
                </w:rPr>
                <w:t>https://www.vmi.lt/evmi/mokesciu-moketoju-informacija</w:t>
              </w:r>
            </w:hyperlink>
            <w:r w:rsidRPr="00266FF6">
              <w:rPr>
                <w:rFonts w:ascii="Times New Roman" w:eastAsia="Yu Mincho" w:hAnsi="Times New Roman" w:cs="Times New Roman"/>
                <w:sz w:val="24"/>
                <w:szCs w:val="24"/>
              </w:rPr>
              <w:t xml:space="preserve"> skelbiamą informaciją.</w:t>
            </w:r>
          </w:p>
        </w:tc>
      </w:tr>
      <w:tr w:rsidR="00CE1AD6" w:rsidRPr="00266FF6" w14:paraId="5D14E735" w14:textId="77777777" w:rsidTr="00CE1AD6">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985F1" w14:textId="77777777" w:rsidR="00CE1AD6" w:rsidRPr="00266FF6" w:rsidRDefault="00CE1AD6" w:rsidP="00CE1AD6">
            <w:pPr>
              <w:numPr>
                <w:ilvl w:val="0"/>
                <w:numId w:val="12"/>
              </w:numPr>
              <w:spacing w:after="0" w:line="240" w:lineRule="auto"/>
              <w:rPr>
                <w:rFonts w:ascii="Times New Roman" w:eastAsia="Yu Mincho"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43761" w14:textId="77777777" w:rsidR="00CE1AD6" w:rsidRPr="00266FF6" w:rsidRDefault="00CE1AD6" w:rsidP="00CE1AD6">
            <w:pPr>
              <w:spacing w:after="0" w:line="240" w:lineRule="auto"/>
              <w:jc w:val="both"/>
              <w:rPr>
                <w:rFonts w:ascii="Times New Roman" w:eastAsia="Yu Mincho" w:hAnsi="Times New Roman" w:cs="Times New Roman"/>
                <w:sz w:val="24"/>
                <w:szCs w:val="24"/>
              </w:rPr>
            </w:pPr>
            <w:r w:rsidRPr="00266FF6">
              <w:rPr>
                <w:rFonts w:ascii="Times New Roman" w:eastAsia="Yu Mincho" w:hAnsi="Times New Roman" w:cs="Times New Roman"/>
                <w:sz w:val="24"/>
                <w:szCs w:val="24"/>
              </w:rPr>
              <w:t>Tiekėjas yra padaręs rimtą profesinį pažeidimą, dėl kurio perkančioji organizacija abejoja tiekėjo sąžiningumu,</w:t>
            </w:r>
            <w:r w:rsidRPr="00266FF6">
              <w:rPr>
                <w:rFonts w:ascii="Times New Roman" w:eastAsia="Times New Roman" w:hAnsi="Times New Roman" w:cs="Times New Roman"/>
                <w:sz w:val="24"/>
                <w:szCs w:val="24"/>
              </w:rPr>
              <w:t xml:space="preserve"> kai jis </w:t>
            </w:r>
            <w:r w:rsidRPr="00266FF6">
              <w:rPr>
                <w:rFonts w:ascii="Times New Roman" w:eastAsia="Yu Mincho"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D735C" w14:textId="77777777" w:rsidR="00CE1AD6" w:rsidRPr="00266FF6" w:rsidRDefault="00CE1AD6" w:rsidP="00CE1AD6">
            <w:pPr>
              <w:spacing w:after="0" w:line="240" w:lineRule="auto"/>
              <w:jc w:val="both"/>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VPĮ 46 straipsnio 4 dalies 7 punkto c papunktis</w:t>
            </w:r>
          </w:p>
          <w:p w14:paraId="46AF5235" w14:textId="77777777" w:rsidR="00CE1AD6" w:rsidRPr="00266FF6" w:rsidRDefault="00CE1AD6" w:rsidP="00CE1AD6">
            <w:pPr>
              <w:spacing w:after="0" w:line="240" w:lineRule="auto"/>
              <w:jc w:val="both"/>
              <w:rPr>
                <w:rFonts w:ascii="Times New Roman" w:eastAsia="Yu Mincho" w:hAnsi="Times New Roman" w:cs="Times New Roman"/>
                <w:sz w:val="24"/>
                <w:szCs w:val="24"/>
              </w:rPr>
            </w:pPr>
          </w:p>
          <w:p w14:paraId="4EF1A786"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4AB94" w14:textId="77777777" w:rsidR="00CE1AD6" w:rsidRPr="00266FF6" w:rsidRDefault="00CE1AD6" w:rsidP="00CE1AD6">
            <w:pPr>
              <w:spacing w:after="0" w:line="240" w:lineRule="auto"/>
              <w:jc w:val="both"/>
              <w:rPr>
                <w:rFonts w:ascii="Times New Roman" w:eastAsia="Yu Mincho" w:hAnsi="Times New Roman" w:cs="Times New Roman"/>
                <w:sz w:val="24"/>
                <w:szCs w:val="24"/>
                <w:lang w:eastAsia="en-US"/>
              </w:rPr>
            </w:pPr>
            <w:r w:rsidRPr="00266FF6">
              <w:rPr>
                <w:rFonts w:ascii="Times New Roman" w:eastAsia="Yu Mincho" w:hAnsi="Times New Roman" w:cs="Times New Roman"/>
                <w:sz w:val="24"/>
                <w:szCs w:val="24"/>
                <w:lang w:eastAsia="en-US"/>
              </w:rPr>
              <w:t>Iš Lietuvoje įsteigtų subjektų įrodančių dokumentų nereikalaujama. Užtenka pateikto EBVPD.</w:t>
            </w:r>
          </w:p>
          <w:p w14:paraId="592715D2" w14:textId="77777777" w:rsidR="00CE1AD6" w:rsidRPr="00266FF6" w:rsidRDefault="00CE1AD6" w:rsidP="00CE1AD6">
            <w:pPr>
              <w:spacing w:after="0" w:line="240" w:lineRule="auto"/>
              <w:jc w:val="both"/>
              <w:rPr>
                <w:rFonts w:ascii="Times New Roman" w:eastAsia="Yu Mincho" w:hAnsi="Times New Roman" w:cs="Times New Roman"/>
                <w:bCs/>
                <w:iCs/>
                <w:sz w:val="24"/>
                <w:szCs w:val="24"/>
                <w:lang w:eastAsia="en-US"/>
              </w:rPr>
            </w:pPr>
          </w:p>
          <w:p w14:paraId="4B7CF6F3" w14:textId="77777777" w:rsidR="00CE1AD6" w:rsidRPr="00266FF6" w:rsidRDefault="00CE1AD6" w:rsidP="00CE1AD6">
            <w:pPr>
              <w:rPr>
                <w:rFonts w:ascii="Times New Roman" w:eastAsia="Yu Mincho" w:hAnsi="Times New Roman" w:cs="Times New Roman"/>
                <w:b/>
                <w:bCs/>
                <w:sz w:val="24"/>
                <w:szCs w:val="24"/>
              </w:rPr>
            </w:pPr>
            <w:r w:rsidRPr="00266FF6">
              <w:rPr>
                <w:rFonts w:ascii="Times New Roman" w:eastAsia="Yu Mincho"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41AA411" w14:textId="1C262929" w:rsidR="00CE1AD6" w:rsidRPr="00266FF6" w:rsidRDefault="00912CCA" w:rsidP="00CE1AD6">
            <w:pPr>
              <w:rPr>
                <w:rFonts w:ascii="Times New Roman" w:eastAsia="Yu Mincho" w:hAnsi="Times New Roman" w:cs="Times New Roman"/>
                <w:sz w:val="24"/>
                <w:szCs w:val="24"/>
              </w:rPr>
            </w:pPr>
            <w:hyperlink r:id="rId26" w:history="1">
              <w:r w:rsidR="00CE1AD6" w:rsidRPr="00266FF6">
                <w:rPr>
                  <w:rFonts w:ascii="Times New Roman" w:eastAsia="Yu Mincho" w:hAnsi="Times New Roman" w:cs="Times New Roman"/>
                  <w:sz w:val="24"/>
                  <w:szCs w:val="24"/>
                  <w:u w:val="single"/>
                </w:rPr>
                <w:t>https://kt.gov.lt/lt/atviri-duomenys/diskvalifikavimas-is-viesuju-pirkimu</w:t>
              </w:r>
            </w:hyperlink>
            <w:r w:rsidR="00CE1AD6" w:rsidRPr="00266FF6">
              <w:rPr>
                <w:rFonts w:ascii="Times New Roman" w:eastAsia="Yu Mincho" w:hAnsi="Times New Roman" w:cs="Times New Roman"/>
                <w:sz w:val="24"/>
                <w:szCs w:val="24"/>
              </w:rPr>
              <w:t xml:space="preserve"> skelbiamą informaciją. </w:t>
            </w:r>
          </w:p>
        </w:tc>
      </w:tr>
    </w:tbl>
    <w:p w14:paraId="3622255E" w14:textId="77777777" w:rsidR="00CE1AD6" w:rsidRPr="00266FF6" w:rsidRDefault="00CE1AD6" w:rsidP="009C2357">
      <w:pPr>
        <w:pStyle w:val="Antrat2"/>
        <w:ind w:left="5103"/>
        <w:rPr>
          <w:rFonts w:ascii="Times New Roman" w:eastAsia="Calibri" w:hAnsi="Times New Roman" w:cs="Times New Roman"/>
          <w:color w:val="auto"/>
          <w:sz w:val="24"/>
          <w:szCs w:val="24"/>
        </w:rPr>
      </w:pPr>
    </w:p>
    <w:p w14:paraId="49CF9AAF" w14:textId="77777777" w:rsidR="00CE1AD6" w:rsidRPr="00266FF6" w:rsidRDefault="00CE1AD6" w:rsidP="009C2357">
      <w:pPr>
        <w:pStyle w:val="Antrat2"/>
        <w:ind w:left="5103"/>
        <w:rPr>
          <w:rFonts w:ascii="Times New Roman" w:eastAsia="Calibri" w:hAnsi="Times New Roman" w:cs="Times New Roman"/>
          <w:color w:val="auto"/>
          <w:sz w:val="24"/>
          <w:szCs w:val="24"/>
        </w:rPr>
      </w:pPr>
    </w:p>
    <w:p w14:paraId="6127014E" w14:textId="77777777" w:rsidR="00CE1AD6" w:rsidRPr="00266FF6" w:rsidRDefault="00CE1AD6" w:rsidP="00CE1AD6">
      <w:pPr>
        <w:rPr>
          <w:rFonts w:ascii="Times New Roman" w:hAnsi="Times New Roman" w:cs="Times New Roman"/>
          <w:sz w:val="24"/>
          <w:szCs w:val="24"/>
        </w:rPr>
      </w:pPr>
    </w:p>
    <w:p w14:paraId="3069F590" w14:textId="77777777" w:rsidR="00CE1AD6" w:rsidRPr="00266FF6" w:rsidRDefault="00CE1AD6" w:rsidP="00CE1AD6">
      <w:pPr>
        <w:rPr>
          <w:rFonts w:ascii="Times New Roman" w:hAnsi="Times New Roman" w:cs="Times New Roman"/>
          <w:sz w:val="24"/>
          <w:szCs w:val="24"/>
        </w:rPr>
      </w:pPr>
    </w:p>
    <w:p w14:paraId="6BFE6230" w14:textId="77777777" w:rsidR="00CE1AD6" w:rsidRPr="00266FF6" w:rsidRDefault="00CE1AD6" w:rsidP="00CE1AD6">
      <w:pPr>
        <w:rPr>
          <w:rFonts w:ascii="Times New Roman" w:hAnsi="Times New Roman" w:cs="Times New Roman"/>
          <w:sz w:val="24"/>
          <w:szCs w:val="24"/>
        </w:rPr>
      </w:pPr>
    </w:p>
    <w:p w14:paraId="1909B337" w14:textId="77777777" w:rsidR="00CE1AD6" w:rsidRPr="00266FF6" w:rsidRDefault="00CE1AD6" w:rsidP="00CE1AD6">
      <w:pPr>
        <w:rPr>
          <w:rFonts w:ascii="Times New Roman" w:hAnsi="Times New Roman" w:cs="Times New Roman"/>
          <w:sz w:val="24"/>
          <w:szCs w:val="24"/>
        </w:rPr>
      </w:pPr>
    </w:p>
    <w:p w14:paraId="62E5388F" w14:textId="77777777" w:rsidR="00CE1AD6" w:rsidRDefault="00CE1AD6" w:rsidP="00CE1AD6">
      <w:pPr>
        <w:rPr>
          <w:rFonts w:ascii="Times New Roman" w:hAnsi="Times New Roman" w:cs="Times New Roman"/>
          <w:sz w:val="24"/>
          <w:szCs w:val="24"/>
        </w:rPr>
      </w:pPr>
    </w:p>
    <w:p w14:paraId="1BE0CA03" w14:textId="77777777" w:rsidR="00E7608A" w:rsidRDefault="00E7608A" w:rsidP="00CE1AD6">
      <w:pPr>
        <w:rPr>
          <w:rFonts w:ascii="Times New Roman" w:hAnsi="Times New Roman" w:cs="Times New Roman"/>
          <w:sz w:val="24"/>
          <w:szCs w:val="24"/>
        </w:rPr>
      </w:pPr>
    </w:p>
    <w:p w14:paraId="10B63BB4" w14:textId="77777777" w:rsidR="00E7608A" w:rsidRDefault="00E7608A" w:rsidP="00CE1AD6">
      <w:pPr>
        <w:rPr>
          <w:rFonts w:ascii="Times New Roman" w:hAnsi="Times New Roman" w:cs="Times New Roman"/>
          <w:sz w:val="24"/>
          <w:szCs w:val="24"/>
        </w:rPr>
      </w:pPr>
    </w:p>
    <w:p w14:paraId="6CD33069" w14:textId="77777777" w:rsidR="00E7608A" w:rsidRDefault="00E7608A" w:rsidP="00CE1AD6">
      <w:pPr>
        <w:rPr>
          <w:rFonts w:ascii="Times New Roman" w:hAnsi="Times New Roman" w:cs="Times New Roman"/>
          <w:sz w:val="24"/>
          <w:szCs w:val="24"/>
        </w:rPr>
      </w:pPr>
    </w:p>
    <w:p w14:paraId="5B08A7D7" w14:textId="77777777" w:rsidR="00E7608A" w:rsidRDefault="00E7608A" w:rsidP="00CE1AD6">
      <w:pPr>
        <w:rPr>
          <w:rFonts w:ascii="Times New Roman" w:hAnsi="Times New Roman" w:cs="Times New Roman"/>
          <w:sz w:val="24"/>
          <w:szCs w:val="24"/>
        </w:rPr>
      </w:pPr>
    </w:p>
    <w:p w14:paraId="1DD88AE8" w14:textId="77777777" w:rsidR="002C4A1F" w:rsidRDefault="002C4A1F" w:rsidP="00CE1AD6">
      <w:pPr>
        <w:rPr>
          <w:rFonts w:ascii="Times New Roman" w:hAnsi="Times New Roman" w:cs="Times New Roman"/>
          <w:sz w:val="24"/>
          <w:szCs w:val="24"/>
        </w:rPr>
      </w:pPr>
    </w:p>
    <w:p w14:paraId="3E7C152B" w14:textId="77777777" w:rsidR="002C4A1F" w:rsidRDefault="002C4A1F" w:rsidP="00CE1AD6">
      <w:pPr>
        <w:rPr>
          <w:rFonts w:ascii="Times New Roman" w:hAnsi="Times New Roman" w:cs="Times New Roman"/>
          <w:sz w:val="24"/>
          <w:szCs w:val="24"/>
        </w:rPr>
      </w:pPr>
    </w:p>
    <w:p w14:paraId="70EF5423" w14:textId="522940DA" w:rsidR="002F396F" w:rsidRPr="006734B4" w:rsidRDefault="008D704D" w:rsidP="006734B4">
      <w:pPr>
        <w:pStyle w:val="Antrat2"/>
        <w:ind w:left="5103"/>
        <w:rPr>
          <w:rFonts w:ascii="Times New Roman" w:eastAsia="Calibri" w:hAnsi="Times New Roman" w:cs="Times New Roman"/>
          <w:color w:val="auto"/>
          <w:sz w:val="24"/>
          <w:szCs w:val="24"/>
        </w:rPr>
      </w:pPr>
      <w:bookmarkStart w:id="60" w:name="_Toc219102029"/>
      <w:r w:rsidRPr="00266FF6">
        <w:rPr>
          <w:rFonts w:ascii="Times New Roman" w:eastAsia="Calibri" w:hAnsi="Times New Roman" w:cs="Times New Roman"/>
          <w:color w:val="4472C4" w:themeColor="accent1"/>
          <w:sz w:val="24"/>
          <w:szCs w:val="24"/>
        </w:rPr>
        <w:lastRenderedPageBreak/>
        <w:t xml:space="preserve">Pirkimo sąlygų </w:t>
      </w:r>
      <w:r w:rsidR="00F1334C" w:rsidRPr="00266FF6">
        <w:rPr>
          <w:rFonts w:ascii="Times New Roman" w:eastAsia="Calibri" w:hAnsi="Times New Roman" w:cs="Times New Roman"/>
          <w:color w:val="4472C4" w:themeColor="accent1"/>
          <w:sz w:val="24"/>
          <w:szCs w:val="24"/>
        </w:rPr>
        <w:t>4</w:t>
      </w:r>
      <w:r w:rsidRPr="00266FF6">
        <w:rPr>
          <w:rFonts w:ascii="Times New Roman" w:eastAsia="Calibri" w:hAnsi="Times New Roman" w:cs="Times New Roman"/>
          <w:color w:val="4472C4" w:themeColor="accent1"/>
          <w:sz w:val="24"/>
          <w:szCs w:val="24"/>
        </w:rPr>
        <w:t xml:space="preserve"> priedas „Tiekėjų kvalifikacijos reikalavimai</w:t>
      </w:r>
      <w:r w:rsidR="00283391" w:rsidRPr="00266FF6">
        <w:rPr>
          <w:rFonts w:ascii="Times New Roman" w:eastAsia="Calibri" w:hAnsi="Times New Roman" w:cs="Times New Roman"/>
          <w:color w:val="4472C4" w:themeColor="accent1"/>
          <w:sz w:val="24"/>
          <w:szCs w:val="24"/>
        </w:rPr>
        <w:t xml:space="preserve"> ir reikalaujami kokybės bei aplinkos apsaugos vadybos sistemų standartai</w:t>
      </w:r>
      <w:r w:rsidRPr="00266FF6">
        <w:rPr>
          <w:rFonts w:ascii="Times New Roman" w:eastAsia="Calibri" w:hAnsi="Times New Roman" w:cs="Times New Roman"/>
          <w:color w:val="4472C4" w:themeColor="accent1"/>
          <w:sz w:val="24"/>
          <w:szCs w:val="24"/>
        </w:rPr>
        <w:t>“</w:t>
      </w:r>
      <w:bookmarkEnd w:id="55"/>
      <w:bookmarkEnd w:id="56"/>
      <w:bookmarkEnd w:id="57"/>
      <w:bookmarkEnd w:id="60"/>
    </w:p>
    <w:p w14:paraId="3797674E" w14:textId="77777777" w:rsidR="00BF25A1" w:rsidRDefault="00BF25A1" w:rsidP="007C0612">
      <w:pPr>
        <w:pStyle w:val="Antrinispavadinimas"/>
        <w:spacing w:line="240" w:lineRule="auto"/>
        <w:jc w:val="center"/>
        <w:rPr>
          <w:rFonts w:ascii="Times New Roman" w:hAnsi="Times New Roman" w:cs="Times New Roman"/>
          <w:b/>
          <w:bCs/>
          <w:smallCaps/>
          <w:color w:val="auto"/>
          <w:sz w:val="24"/>
          <w:szCs w:val="24"/>
        </w:rPr>
      </w:pPr>
    </w:p>
    <w:p w14:paraId="2E4A6A51" w14:textId="7093DA19" w:rsidR="002F396F" w:rsidRPr="00266FF6" w:rsidRDefault="002F396F" w:rsidP="007C0612">
      <w:pPr>
        <w:pStyle w:val="Antrinispavadinimas"/>
        <w:spacing w:line="240" w:lineRule="auto"/>
        <w:jc w:val="center"/>
        <w:rPr>
          <w:rFonts w:ascii="Times New Roman" w:hAnsi="Times New Roman" w:cs="Times New Roman"/>
          <w:b/>
          <w:bCs/>
          <w:smallCaps/>
          <w:color w:val="auto"/>
          <w:sz w:val="24"/>
          <w:szCs w:val="24"/>
        </w:rPr>
      </w:pPr>
      <w:r w:rsidRPr="007A14BD">
        <w:rPr>
          <w:rFonts w:ascii="Times New Roman" w:hAnsi="Times New Roman" w:cs="Times New Roman"/>
          <w:b/>
          <w:bCs/>
          <w:smallCaps/>
          <w:color w:val="auto"/>
          <w:sz w:val="24"/>
          <w:szCs w:val="24"/>
        </w:rPr>
        <w:t>TIEKĖJŲ KVALIFIKACIJOS REIKALAVIMAI</w:t>
      </w:r>
      <w:r w:rsidR="00955F2F" w:rsidRPr="007A14BD">
        <w:rPr>
          <w:rFonts w:ascii="Times New Roman" w:hAnsi="Times New Roman" w:cs="Times New Roman"/>
          <w:b/>
          <w:bCs/>
          <w:smallCaps/>
          <w:color w:val="auto"/>
          <w:sz w:val="24"/>
          <w:szCs w:val="24"/>
        </w:rPr>
        <w:t xml:space="preserve"> IR REIKALAVIMAI LAIKYTIS </w:t>
      </w:r>
      <w:r w:rsidR="00955F2F" w:rsidRPr="007A14BD">
        <w:rPr>
          <w:rFonts w:ascii="Times New Roman" w:hAnsi="Times New Roman" w:cs="Times New Roman"/>
          <w:b/>
          <w:bCs/>
          <w:color w:val="auto"/>
          <w:sz w:val="24"/>
          <w:szCs w:val="24"/>
          <w:lang w:eastAsia="en-US"/>
        </w:rPr>
        <w:t>KOKYBĖS VADYBOS SISTEMOS IR (ARBA) APLINKOS APSAUGOS VADYBOS SISTEMOS STANDARTŲ</w:t>
      </w:r>
    </w:p>
    <w:p w14:paraId="66E74DE2" w14:textId="4217D0E1" w:rsidR="0086406E" w:rsidRPr="0086406E" w:rsidRDefault="0086406E" w:rsidP="0086406E">
      <w:pPr>
        <w:spacing w:after="0" w:line="240" w:lineRule="auto"/>
        <w:ind w:firstLine="993"/>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86406E">
        <w:rPr>
          <w:rFonts w:ascii="Times New Roman" w:eastAsia="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4D4EA9D" w14:textId="77777777" w:rsidR="003E3FCB" w:rsidRPr="00266FF6" w:rsidRDefault="003E3FCB" w:rsidP="003E3FCB">
      <w:pPr>
        <w:tabs>
          <w:tab w:val="left" w:pos="851"/>
        </w:tabs>
        <w:suppressAutoHyphens/>
        <w:spacing w:after="0" w:line="20" w:lineRule="atLeast"/>
        <w:jc w:val="both"/>
        <w:rPr>
          <w:rFonts w:ascii="Times New Roman" w:eastAsiaTheme="minorHAnsi" w:hAnsi="Times New Roman" w:cs="Times New Roman"/>
          <w:sz w:val="24"/>
          <w:szCs w:val="24"/>
        </w:rPr>
      </w:pPr>
    </w:p>
    <w:p w14:paraId="0DB8D79C" w14:textId="186DAEC2" w:rsidR="0020417D" w:rsidRDefault="003E3FCB" w:rsidP="002C4A1F">
      <w:pPr>
        <w:tabs>
          <w:tab w:val="left" w:pos="851"/>
        </w:tabs>
        <w:suppressAutoHyphens/>
        <w:spacing w:after="0" w:line="20" w:lineRule="atLeast"/>
        <w:jc w:val="center"/>
        <w:rPr>
          <w:rFonts w:ascii="Times New Roman" w:eastAsiaTheme="minorHAnsi" w:hAnsi="Times New Roman" w:cs="Times New Roman"/>
          <w:sz w:val="24"/>
          <w:szCs w:val="24"/>
        </w:rPr>
      </w:pPr>
      <w:r w:rsidRPr="00266FF6">
        <w:rPr>
          <w:rFonts w:ascii="Times New Roman" w:eastAsiaTheme="minorHAnsi" w:hAnsi="Times New Roman" w:cs="Times New Roman"/>
          <w:sz w:val="24"/>
          <w:szCs w:val="24"/>
        </w:rPr>
        <w:t>_____________</w:t>
      </w:r>
    </w:p>
    <w:p w14:paraId="07A1A212" w14:textId="77777777" w:rsidR="002C4A1F" w:rsidRDefault="002C4A1F" w:rsidP="008D704D">
      <w:pPr>
        <w:pStyle w:val="Antrat2"/>
        <w:ind w:left="5103"/>
        <w:rPr>
          <w:rFonts w:ascii="Times New Roman" w:eastAsia="Calibri" w:hAnsi="Times New Roman" w:cs="Times New Roman"/>
          <w:color w:val="0070C0"/>
          <w:sz w:val="24"/>
          <w:szCs w:val="24"/>
        </w:rPr>
      </w:pPr>
      <w:bookmarkStart w:id="61" w:name="_Ref38291379"/>
      <w:bookmarkStart w:id="62" w:name="_Ref38291394"/>
      <w:bookmarkStart w:id="63" w:name="_Ref38898251"/>
      <w:bookmarkStart w:id="64" w:name="_Toc219102030"/>
    </w:p>
    <w:p w14:paraId="52D1C5D0" w14:textId="77777777" w:rsidR="002C4A1F" w:rsidRDefault="002C4A1F" w:rsidP="008D704D">
      <w:pPr>
        <w:pStyle w:val="Antrat2"/>
        <w:ind w:left="5103"/>
        <w:rPr>
          <w:rFonts w:ascii="Times New Roman" w:eastAsia="Calibri" w:hAnsi="Times New Roman" w:cs="Times New Roman"/>
          <w:color w:val="0070C0"/>
          <w:sz w:val="24"/>
          <w:szCs w:val="24"/>
        </w:rPr>
      </w:pPr>
    </w:p>
    <w:p w14:paraId="052D9F61" w14:textId="77777777" w:rsidR="002C4A1F" w:rsidRDefault="002C4A1F" w:rsidP="002C4A1F"/>
    <w:p w14:paraId="4248003D" w14:textId="77777777" w:rsidR="002C4A1F" w:rsidRDefault="002C4A1F" w:rsidP="002C4A1F"/>
    <w:p w14:paraId="5F3E003F" w14:textId="77777777" w:rsidR="002C4A1F" w:rsidRDefault="002C4A1F" w:rsidP="002C4A1F"/>
    <w:p w14:paraId="689C53CA" w14:textId="77777777" w:rsidR="002C4A1F" w:rsidRDefault="002C4A1F" w:rsidP="002C4A1F"/>
    <w:p w14:paraId="50476398" w14:textId="77777777" w:rsidR="002C4A1F" w:rsidRDefault="002C4A1F" w:rsidP="002C4A1F"/>
    <w:p w14:paraId="5DC497AE" w14:textId="77777777" w:rsidR="002C4A1F" w:rsidRDefault="002C4A1F" w:rsidP="002C4A1F"/>
    <w:p w14:paraId="59FBE9C4" w14:textId="77777777" w:rsidR="002C4A1F" w:rsidRDefault="002C4A1F" w:rsidP="002C4A1F"/>
    <w:p w14:paraId="3043F233" w14:textId="77777777" w:rsidR="002C4A1F" w:rsidRDefault="002C4A1F" w:rsidP="002C4A1F"/>
    <w:p w14:paraId="39AF5AE1" w14:textId="77777777" w:rsidR="002C4A1F" w:rsidRDefault="002C4A1F" w:rsidP="002C4A1F"/>
    <w:p w14:paraId="173E471A" w14:textId="77777777" w:rsidR="002C4A1F" w:rsidRDefault="002C4A1F" w:rsidP="002C4A1F"/>
    <w:p w14:paraId="4B3A705C" w14:textId="77777777" w:rsidR="002C4A1F" w:rsidRDefault="002C4A1F" w:rsidP="002C4A1F"/>
    <w:p w14:paraId="1BF550F1" w14:textId="77777777" w:rsidR="002C4A1F" w:rsidRDefault="002C4A1F" w:rsidP="002C4A1F"/>
    <w:p w14:paraId="2D2EE706" w14:textId="77777777" w:rsidR="002C4A1F" w:rsidRDefault="002C4A1F" w:rsidP="002C4A1F"/>
    <w:p w14:paraId="7B6190DE" w14:textId="77777777" w:rsidR="002C4A1F" w:rsidRDefault="002C4A1F" w:rsidP="002C4A1F"/>
    <w:p w14:paraId="68FF7D9F" w14:textId="77777777" w:rsidR="002C4A1F" w:rsidRDefault="002C4A1F" w:rsidP="002C4A1F"/>
    <w:p w14:paraId="2C832909" w14:textId="77777777" w:rsidR="002C4A1F" w:rsidRDefault="002C4A1F" w:rsidP="002C4A1F"/>
    <w:p w14:paraId="3ECA03CE" w14:textId="77777777" w:rsidR="002C4A1F" w:rsidRDefault="002C4A1F" w:rsidP="002C4A1F"/>
    <w:p w14:paraId="6700BEE4" w14:textId="77777777" w:rsidR="002C4A1F" w:rsidRDefault="002C4A1F" w:rsidP="002C4A1F"/>
    <w:p w14:paraId="22A80E7E" w14:textId="77777777" w:rsidR="002C4A1F" w:rsidRDefault="002C4A1F" w:rsidP="002C4A1F"/>
    <w:p w14:paraId="65B9212D" w14:textId="77777777" w:rsidR="002C4A1F" w:rsidRPr="002C4A1F" w:rsidRDefault="002C4A1F" w:rsidP="002C4A1F"/>
    <w:p w14:paraId="5D0FDE6E" w14:textId="25CB31C1" w:rsidR="008D704D" w:rsidRPr="00266FF6" w:rsidRDefault="008D704D" w:rsidP="008D704D">
      <w:pPr>
        <w:pStyle w:val="Antrat2"/>
        <w:ind w:left="5103"/>
        <w:rPr>
          <w:rFonts w:ascii="Times New Roman" w:hAnsi="Times New Roman" w:cs="Times New Roman"/>
          <w:color w:val="0070C0"/>
          <w:sz w:val="24"/>
          <w:szCs w:val="24"/>
        </w:rPr>
      </w:pPr>
      <w:r w:rsidRPr="00266FF6">
        <w:rPr>
          <w:rFonts w:ascii="Times New Roman" w:eastAsia="Calibri" w:hAnsi="Times New Roman" w:cs="Times New Roman"/>
          <w:color w:val="0070C0"/>
          <w:sz w:val="24"/>
          <w:szCs w:val="24"/>
        </w:rPr>
        <w:lastRenderedPageBreak/>
        <w:t xml:space="preserve">Pirkimo sąlygų </w:t>
      </w:r>
      <w:r w:rsidR="00F1334C" w:rsidRPr="00266FF6">
        <w:rPr>
          <w:rFonts w:ascii="Times New Roman" w:eastAsia="Calibri" w:hAnsi="Times New Roman" w:cs="Times New Roman"/>
          <w:color w:val="0070C0"/>
          <w:sz w:val="24"/>
          <w:szCs w:val="24"/>
        </w:rPr>
        <w:t>5</w:t>
      </w:r>
      <w:r w:rsidRPr="00266FF6">
        <w:rPr>
          <w:rFonts w:ascii="Times New Roman" w:eastAsia="Calibri" w:hAnsi="Times New Roman" w:cs="Times New Roman"/>
          <w:color w:val="0070C0"/>
          <w:sz w:val="24"/>
          <w:szCs w:val="24"/>
        </w:rPr>
        <w:t xml:space="preserve"> priedas „EBVPD“ </w:t>
      </w:r>
      <w:r w:rsidRPr="00266FF6">
        <w:rPr>
          <w:rFonts w:ascii="Times New Roman" w:hAnsi="Times New Roman" w:cs="Times New Roman"/>
          <w:color w:val="0070C0"/>
          <w:sz w:val="24"/>
          <w:szCs w:val="24"/>
        </w:rPr>
        <w:t>(XML formatu)</w:t>
      </w:r>
      <w:bookmarkEnd w:id="61"/>
      <w:bookmarkEnd w:id="62"/>
      <w:bookmarkEnd w:id="63"/>
      <w:bookmarkEnd w:id="64"/>
    </w:p>
    <w:p w14:paraId="1E33CF75" w14:textId="0E2F80D8" w:rsidR="002F396F" w:rsidRPr="00266FF6" w:rsidRDefault="002F396F" w:rsidP="00DE290C">
      <w:pPr>
        <w:rPr>
          <w:rFonts w:ascii="Times New Roman" w:hAnsi="Times New Roman" w:cs="Times New Roman"/>
          <w:b/>
          <w:bCs/>
          <w:smallCaps/>
          <w:sz w:val="24"/>
          <w:szCs w:val="24"/>
        </w:rPr>
      </w:pPr>
    </w:p>
    <w:p w14:paraId="4F6E9F95" w14:textId="40122A3B" w:rsidR="00B970B0" w:rsidRPr="00266FF6" w:rsidRDefault="00B970B0" w:rsidP="00BE1858">
      <w:pPr>
        <w:pStyle w:val="Antrinispavadinimas"/>
        <w:jc w:val="center"/>
        <w:rPr>
          <w:rFonts w:ascii="Times New Roman" w:hAnsi="Times New Roman" w:cs="Times New Roman"/>
          <w:b/>
          <w:bCs/>
          <w:smallCaps/>
          <w:sz w:val="24"/>
          <w:szCs w:val="24"/>
        </w:rPr>
      </w:pPr>
      <w:r w:rsidRPr="00266FF6">
        <w:rPr>
          <w:rFonts w:ascii="Times New Roman" w:hAnsi="Times New Roman" w:cs="Times New Roman"/>
          <w:b/>
          <w:sz w:val="24"/>
          <w:szCs w:val="24"/>
        </w:rPr>
        <w:t>EUROPOS BENDRASIS VIEŠŲJŲ PIRKIMŲ DOKUMENTAS</w:t>
      </w:r>
    </w:p>
    <w:p w14:paraId="3584D74E" w14:textId="77777777" w:rsidR="002F396F" w:rsidRPr="00266FF6" w:rsidRDefault="002F396F" w:rsidP="002F396F">
      <w:pPr>
        <w:jc w:val="both"/>
        <w:rPr>
          <w:rFonts w:ascii="Times New Roman" w:hAnsi="Times New Roman" w:cs="Times New Roman"/>
          <w:sz w:val="24"/>
          <w:szCs w:val="24"/>
        </w:rPr>
      </w:pPr>
      <w:r w:rsidRPr="00266FF6">
        <w:rPr>
          <w:rFonts w:ascii="Times New Roman" w:hAnsi="Times New Roman" w:cs="Times New Roman"/>
          <w:sz w:val="24"/>
          <w:szCs w:val="24"/>
        </w:rPr>
        <w:t>„Europos bendrasis viešųjų pirkimų dokumentas (EBVPD)“ pateikiamas .</w:t>
      </w:r>
      <w:proofErr w:type="spellStart"/>
      <w:r w:rsidRPr="00266FF6">
        <w:rPr>
          <w:rFonts w:ascii="Times New Roman" w:hAnsi="Times New Roman" w:cs="Times New Roman"/>
          <w:sz w:val="24"/>
          <w:szCs w:val="24"/>
        </w:rPr>
        <w:t>xml</w:t>
      </w:r>
      <w:proofErr w:type="spellEnd"/>
      <w:r w:rsidRPr="00266FF6">
        <w:rPr>
          <w:rFonts w:ascii="Times New Roman" w:hAnsi="Times New Roman" w:cs="Times New Roman"/>
          <w:sz w:val="24"/>
          <w:szCs w:val="24"/>
        </w:rPr>
        <w:t xml:space="preserve"> formatu.</w:t>
      </w:r>
    </w:p>
    <w:p w14:paraId="5D197AB2" w14:textId="0EAE7A12" w:rsidR="002F396F" w:rsidRPr="00266FF6" w:rsidRDefault="00B970B0" w:rsidP="00B970B0">
      <w:pPr>
        <w:jc w:val="center"/>
        <w:rPr>
          <w:rFonts w:ascii="Times New Roman" w:hAnsi="Times New Roman" w:cs="Times New Roman"/>
          <w:smallCaps/>
          <w:sz w:val="24"/>
          <w:szCs w:val="24"/>
        </w:rPr>
      </w:pPr>
      <w:r w:rsidRPr="00266FF6">
        <w:rPr>
          <w:rFonts w:ascii="Times New Roman" w:hAnsi="Times New Roman" w:cs="Times New Roman"/>
          <w:smallCaps/>
          <w:sz w:val="24"/>
          <w:szCs w:val="24"/>
        </w:rPr>
        <w:t>__________</w:t>
      </w:r>
    </w:p>
    <w:p w14:paraId="7AE4758D"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297E9B29"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79132DF6"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6FD72DCD"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2D04FFFE"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33DD8A1E"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55086861"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3E993604"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16BA1D0F"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7CF9879C"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0BD47099"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6FF05A0C"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72BB6E99"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1B8EE7AF"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545AE10A"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3D782CE0"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465E6AF6"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2F3A3430"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66F0E097"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41E4E1D0"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04B7C40E"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18E8F83F"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3C885457"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55186412"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23C3F7E8"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170437B4"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0A3AA274"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0676ED39"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1B775636" w14:textId="77777777" w:rsidR="002C4A1F" w:rsidRDefault="002C4A1F" w:rsidP="00563D7A">
      <w:pPr>
        <w:suppressAutoHyphens/>
        <w:spacing w:before="60" w:after="60"/>
        <w:jc w:val="right"/>
        <w:textAlignment w:val="baseline"/>
        <w:rPr>
          <w:rFonts w:ascii="Times New Roman" w:eastAsia="Calibri" w:hAnsi="Times New Roman" w:cs="Times New Roman"/>
          <w:color w:val="4472C4" w:themeColor="accent1"/>
          <w:sz w:val="24"/>
          <w:szCs w:val="24"/>
        </w:rPr>
      </w:pPr>
    </w:p>
    <w:p w14:paraId="1870FC92" w14:textId="57B0108D" w:rsidR="00563D7A" w:rsidRPr="00266FF6" w:rsidRDefault="00563D7A" w:rsidP="00563D7A">
      <w:pPr>
        <w:suppressAutoHyphens/>
        <w:spacing w:before="60" w:after="60"/>
        <w:jc w:val="right"/>
        <w:textAlignment w:val="baseline"/>
        <w:rPr>
          <w:rFonts w:ascii="Times New Roman" w:eastAsia="Calibri" w:hAnsi="Times New Roman" w:cs="Times New Roman"/>
          <w:color w:val="4472C4" w:themeColor="accent1"/>
          <w:sz w:val="24"/>
          <w:szCs w:val="24"/>
        </w:rPr>
      </w:pPr>
      <w:r w:rsidRPr="00266FF6">
        <w:rPr>
          <w:rFonts w:ascii="Times New Roman" w:eastAsia="Calibri" w:hAnsi="Times New Roman" w:cs="Times New Roman"/>
          <w:color w:val="4472C4" w:themeColor="accent1"/>
          <w:sz w:val="24"/>
          <w:szCs w:val="24"/>
        </w:rPr>
        <w:lastRenderedPageBreak/>
        <w:t>Pirkimo sąlygų 6 priedas „Pasiūlymo forma“</w:t>
      </w:r>
    </w:p>
    <w:p w14:paraId="7CCE5509" w14:textId="77777777" w:rsidR="00B40F69" w:rsidRPr="00266FF6" w:rsidRDefault="00B40F69" w:rsidP="00B40F69">
      <w:pPr>
        <w:rPr>
          <w:rFonts w:ascii="Times New Roman" w:hAnsi="Times New Roman" w:cs="Times New Roman"/>
          <w:sz w:val="24"/>
          <w:szCs w:val="24"/>
        </w:rPr>
      </w:pPr>
    </w:p>
    <w:p w14:paraId="2F6E9E8D" w14:textId="77777777" w:rsidR="00563D7A" w:rsidRPr="00266FF6" w:rsidRDefault="00563D7A" w:rsidP="00B40F69">
      <w:pPr>
        <w:rPr>
          <w:rFonts w:ascii="Times New Roman" w:hAnsi="Times New Roman" w:cs="Times New Roman"/>
          <w:i/>
          <w:sz w:val="24"/>
          <w:szCs w:val="24"/>
        </w:rPr>
      </w:pPr>
    </w:p>
    <w:p w14:paraId="147D9A6F" w14:textId="4F701698" w:rsidR="0046746E" w:rsidRPr="00266FF6" w:rsidRDefault="0046746E" w:rsidP="00B40F69">
      <w:pPr>
        <w:rPr>
          <w:rFonts w:ascii="Times New Roman" w:hAnsi="Times New Roman" w:cs="Times New Roman"/>
          <w:i/>
          <w:sz w:val="24"/>
          <w:szCs w:val="24"/>
        </w:rPr>
      </w:pPr>
      <w:r w:rsidRPr="00266FF6">
        <w:rPr>
          <w:rFonts w:ascii="Times New Roman" w:hAnsi="Times New Roman" w:cs="Times New Roman"/>
          <w:i/>
          <w:sz w:val="24"/>
          <w:szCs w:val="24"/>
        </w:rPr>
        <w:t xml:space="preserve">Pridedamas atskiras dokumentas. </w:t>
      </w:r>
    </w:p>
    <w:p w14:paraId="4956B82A" w14:textId="77777777" w:rsidR="0046746E" w:rsidRPr="00266FF6" w:rsidRDefault="0046746E" w:rsidP="003C23AE">
      <w:pPr>
        <w:pStyle w:val="Antrat2"/>
        <w:ind w:left="5103"/>
        <w:rPr>
          <w:rFonts w:ascii="Times New Roman" w:eastAsia="Calibri" w:hAnsi="Times New Roman" w:cs="Times New Roman"/>
          <w:color w:val="0070C0"/>
          <w:sz w:val="24"/>
          <w:szCs w:val="24"/>
        </w:rPr>
      </w:pPr>
      <w:bookmarkStart w:id="65" w:name="_Ref39484039"/>
      <w:bookmarkStart w:id="66" w:name="_Ref40278562"/>
    </w:p>
    <w:p w14:paraId="675094ED" w14:textId="77777777" w:rsidR="0046746E" w:rsidRPr="00266FF6" w:rsidRDefault="0046746E" w:rsidP="0046746E">
      <w:pPr>
        <w:rPr>
          <w:rFonts w:ascii="Times New Roman" w:hAnsi="Times New Roman" w:cs="Times New Roman"/>
          <w:sz w:val="24"/>
          <w:szCs w:val="24"/>
        </w:rPr>
      </w:pPr>
    </w:p>
    <w:p w14:paraId="196E36C5" w14:textId="77777777" w:rsidR="0046746E" w:rsidRPr="00266FF6" w:rsidRDefault="0046746E" w:rsidP="0046746E">
      <w:pPr>
        <w:rPr>
          <w:rFonts w:ascii="Times New Roman" w:hAnsi="Times New Roman" w:cs="Times New Roman"/>
          <w:sz w:val="24"/>
          <w:szCs w:val="24"/>
        </w:rPr>
      </w:pPr>
    </w:p>
    <w:p w14:paraId="3437E1E8" w14:textId="77777777" w:rsidR="0046746E" w:rsidRPr="00266FF6" w:rsidRDefault="0046746E" w:rsidP="0046746E">
      <w:pPr>
        <w:rPr>
          <w:rFonts w:ascii="Times New Roman" w:hAnsi="Times New Roman" w:cs="Times New Roman"/>
          <w:sz w:val="24"/>
          <w:szCs w:val="24"/>
        </w:rPr>
      </w:pPr>
    </w:p>
    <w:p w14:paraId="5EE25FEA" w14:textId="77777777" w:rsidR="0046746E" w:rsidRPr="00266FF6" w:rsidRDefault="0046746E" w:rsidP="0046746E">
      <w:pPr>
        <w:rPr>
          <w:rFonts w:ascii="Times New Roman" w:hAnsi="Times New Roman" w:cs="Times New Roman"/>
          <w:sz w:val="24"/>
          <w:szCs w:val="24"/>
        </w:rPr>
      </w:pPr>
    </w:p>
    <w:p w14:paraId="2D867DA8" w14:textId="77777777" w:rsidR="0046746E" w:rsidRPr="00266FF6" w:rsidRDefault="0046746E" w:rsidP="0046746E">
      <w:pPr>
        <w:rPr>
          <w:rFonts w:ascii="Times New Roman" w:hAnsi="Times New Roman" w:cs="Times New Roman"/>
          <w:sz w:val="24"/>
          <w:szCs w:val="24"/>
        </w:rPr>
      </w:pPr>
    </w:p>
    <w:p w14:paraId="1B8F7438" w14:textId="77777777" w:rsidR="0046746E" w:rsidRPr="00266FF6" w:rsidRDefault="0046746E" w:rsidP="0046746E">
      <w:pPr>
        <w:rPr>
          <w:rFonts w:ascii="Times New Roman" w:hAnsi="Times New Roman" w:cs="Times New Roman"/>
          <w:sz w:val="24"/>
          <w:szCs w:val="24"/>
        </w:rPr>
      </w:pPr>
    </w:p>
    <w:p w14:paraId="696A482E" w14:textId="77777777" w:rsidR="0046746E" w:rsidRPr="00266FF6" w:rsidRDefault="0046746E" w:rsidP="0046746E">
      <w:pPr>
        <w:rPr>
          <w:rFonts w:ascii="Times New Roman" w:hAnsi="Times New Roman" w:cs="Times New Roman"/>
          <w:sz w:val="24"/>
          <w:szCs w:val="24"/>
        </w:rPr>
      </w:pPr>
    </w:p>
    <w:p w14:paraId="2D6003A0" w14:textId="77777777" w:rsidR="0046746E" w:rsidRPr="00266FF6" w:rsidRDefault="0046746E" w:rsidP="0046746E">
      <w:pPr>
        <w:rPr>
          <w:rFonts w:ascii="Times New Roman" w:hAnsi="Times New Roman" w:cs="Times New Roman"/>
          <w:sz w:val="24"/>
          <w:szCs w:val="24"/>
        </w:rPr>
      </w:pPr>
    </w:p>
    <w:p w14:paraId="5777CEB7" w14:textId="77777777" w:rsidR="0046746E" w:rsidRPr="00266FF6" w:rsidRDefault="0046746E" w:rsidP="0046746E">
      <w:pPr>
        <w:rPr>
          <w:rFonts w:ascii="Times New Roman" w:hAnsi="Times New Roman" w:cs="Times New Roman"/>
          <w:sz w:val="24"/>
          <w:szCs w:val="24"/>
        </w:rPr>
      </w:pPr>
    </w:p>
    <w:p w14:paraId="2A422829" w14:textId="77777777" w:rsidR="0046746E" w:rsidRPr="00266FF6" w:rsidRDefault="0046746E" w:rsidP="0046746E">
      <w:pPr>
        <w:rPr>
          <w:rFonts w:ascii="Times New Roman" w:hAnsi="Times New Roman" w:cs="Times New Roman"/>
          <w:sz w:val="24"/>
          <w:szCs w:val="24"/>
        </w:rPr>
      </w:pPr>
    </w:p>
    <w:p w14:paraId="470B7307" w14:textId="77777777" w:rsidR="0046746E" w:rsidRPr="00266FF6" w:rsidRDefault="0046746E" w:rsidP="0046746E">
      <w:pPr>
        <w:rPr>
          <w:rFonts w:ascii="Times New Roman" w:hAnsi="Times New Roman" w:cs="Times New Roman"/>
          <w:sz w:val="24"/>
          <w:szCs w:val="24"/>
        </w:rPr>
      </w:pPr>
    </w:p>
    <w:p w14:paraId="1D48ADFC" w14:textId="77777777" w:rsidR="0046746E" w:rsidRPr="00266FF6" w:rsidRDefault="0046746E" w:rsidP="0046746E">
      <w:pPr>
        <w:rPr>
          <w:rFonts w:ascii="Times New Roman" w:hAnsi="Times New Roman" w:cs="Times New Roman"/>
          <w:sz w:val="24"/>
          <w:szCs w:val="24"/>
        </w:rPr>
      </w:pPr>
    </w:p>
    <w:p w14:paraId="0847593E" w14:textId="77777777" w:rsidR="0046746E" w:rsidRPr="00266FF6" w:rsidRDefault="0046746E" w:rsidP="0046746E">
      <w:pPr>
        <w:rPr>
          <w:rFonts w:ascii="Times New Roman" w:hAnsi="Times New Roman" w:cs="Times New Roman"/>
          <w:sz w:val="24"/>
          <w:szCs w:val="24"/>
        </w:rPr>
      </w:pPr>
    </w:p>
    <w:p w14:paraId="343757F2" w14:textId="77777777" w:rsidR="0046746E" w:rsidRPr="00266FF6" w:rsidRDefault="0046746E" w:rsidP="0046746E">
      <w:pPr>
        <w:rPr>
          <w:rFonts w:ascii="Times New Roman" w:hAnsi="Times New Roman" w:cs="Times New Roman"/>
          <w:sz w:val="24"/>
          <w:szCs w:val="24"/>
        </w:rPr>
      </w:pPr>
    </w:p>
    <w:p w14:paraId="4A35B023" w14:textId="77777777" w:rsidR="0046746E" w:rsidRPr="00266FF6" w:rsidRDefault="0046746E" w:rsidP="0046746E">
      <w:pPr>
        <w:rPr>
          <w:rFonts w:ascii="Times New Roman" w:hAnsi="Times New Roman" w:cs="Times New Roman"/>
          <w:sz w:val="24"/>
          <w:szCs w:val="24"/>
        </w:rPr>
      </w:pPr>
    </w:p>
    <w:p w14:paraId="08B304A9" w14:textId="77777777" w:rsidR="0046746E" w:rsidRPr="00266FF6" w:rsidRDefault="0046746E" w:rsidP="0046746E">
      <w:pPr>
        <w:rPr>
          <w:rFonts w:ascii="Times New Roman" w:hAnsi="Times New Roman" w:cs="Times New Roman"/>
          <w:sz w:val="24"/>
          <w:szCs w:val="24"/>
        </w:rPr>
      </w:pPr>
    </w:p>
    <w:p w14:paraId="56C687FB" w14:textId="77777777" w:rsidR="0046746E" w:rsidRPr="00266FF6" w:rsidRDefault="0046746E" w:rsidP="0046746E">
      <w:pPr>
        <w:rPr>
          <w:rFonts w:ascii="Times New Roman" w:hAnsi="Times New Roman" w:cs="Times New Roman"/>
          <w:sz w:val="24"/>
          <w:szCs w:val="24"/>
        </w:rPr>
      </w:pPr>
    </w:p>
    <w:p w14:paraId="195B980E" w14:textId="77777777" w:rsidR="0046746E" w:rsidRPr="00266FF6" w:rsidRDefault="0046746E" w:rsidP="0046746E">
      <w:pPr>
        <w:rPr>
          <w:rFonts w:ascii="Times New Roman" w:hAnsi="Times New Roman" w:cs="Times New Roman"/>
          <w:sz w:val="24"/>
          <w:szCs w:val="24"/>
        </w:rPr>
      </w:pPr>
    </w:p>
    <w:p w14:paraId="69E50BD4" w14:textId="77777777" w:rsidR="0046746E" w:rsidRPr="00266FF6" w:rsidRDefault="0046746E" w:rsidP="0046746E">
      <w:pPr>
        <w:rPr>
          <w:rFonts w:ascii="Times New Roman" w:hAnsi="Times New Roman" w:cs="Times New Roman"/>
          <w:sz w:val="24"/>
          <w:szCs w:val="24"/>
        </w:rPr>
      </w:pPr>
    </w:p>
    <w:p w14:paraId="1303AD71" w14:textId="77777777" w:rsidR="0046746E" w:rsidRPr="00266FF6" w:rsidRDefault="0046746E" w:rsidP="0046746E">
      <w:pPr>
        <w:rPr>
          <w:rFonts w:ascii="Times New Roman" w:hAnsi="Times New Roman" w:cs="Times New Roman"/>
          <w:sz w:val="24"/>
          <w:szCs w:val="24"/>
        </w:rPr>
      </w:pPr>
    </w:p>
    <w:p w14:paraId="0F219155" w14:textId="77777777" w:rsidR="0046746E" w:rsidRPr="00266FF6" w:rsidRDefault="0046746E" w:rsidP="0046746E">
      <w:pPr>
        <w:rPr>
          <w:rFonts w:ascii="Times New Roman" w:hAnsi="Times New Roman" w:cs="Times New Roman"/>
          <w:sz w:val="24"/>
          <w:szCs w:val="24"/>
        </w:rPr>
      </w:pPr>
    </w:p>
    <w:p w14:paraId="15D13615" w14:textId="77777777" w:rsidR="0046746E" w:rsidRPr="00266FF6" w:rsidRDefault="0046746E" w:rsidP="0046746E">
      <w:pPr>
        <w:rPr>
          <w:rFonts w:ascii="Times New Roman" w:hAnsi="Times New Roman" w:cs="Times New Roman"/>
          <w:sz w:val="24"/>
          <w:szCs w:val="24"/>
        </w:rPr>
      </w:pPr>
    </w:p>
    <w:p w14:paraId="1F3FBEF3" w14:textId="77777777" w:rsidR="00563D7A" w:rsidRPr="00266FF6" w:rsidRDefault="00563D7A" w:rsidP="00563D7A">
      <w:pPr>
        <w:rPr>
          <w:rFonts w:ascii="Times New Roman" w:hAnsi="Times New Roman" w:cs="Times New Roman"/>
          <w:sz w:val="24"/>
          <w:szCs w:val="24"/>
        </w:rPr>
      </w:pPr>
    </w:p>
    <w:p w14:paraId="0CDCDF32" w14:textId="77777777" w:rsidR="00563D7A" w:rsidRPr="00266FF6" w:rsidRDefault="00563D7A" w:rsidP="003C23AE">
      <w:pPr>
        <w:pStyle w:val="Antrat2"/>
        <w:ind w:left="5103"/>
        <w:rPr>
          <w:rFonts w:ascii="Times New Roman" w:eastAsia="Calibri" w:hAnsi="Times New Roman" w:cs="Times New Roman"/>
          <w:color w:val="0070C0"/>
          <w:sz w:val="24"/>
          <w:szCs w:val="24"/>
        </w:rPr>
      </w:pPr>
    </w:p>
    <w:p w14:paraId="6A0BFF9D" w14:textId="6F4A1497" w:rsidR="00FE3D7C" w:rsidRPr="00266FF6" w:rsidRDefault="008D704D" w:rsidP="003C23AE">
      <w:pPr>
        <w:pStyle w:val="Antrat2"/>
        <w:ind w:left="5103"/>
        <w:rPr>
          <w:rFonts w:ascii="Times New Roman" w:eastAsia="Calibri" w:hAnsi="Times New Roman" w:cs="Times New Roman"/>
          <w:color w:val="0070C0"/>
          <w:sz w:val="24"/>
          <w:szCs w:val="24"/>
        </w:rPr>
      </w:pPr>
      <w:bookmarkStart w:id="67" w:name="_Toc219102031"/>
      <w:r w:rsidRPr="00266FF6">
        <w:rPr>
          <w:rFonts w:ascii="Times New Roman" w:eastAsia="Calibri" w:hAnsi="Times New Roman" w:cs="Times New Roman"/>
          <w:color w:val="0070C0"/>
          <w:sz w:val="24"/>
          <w:szCs w:val="24"/>
        </w:rPr>
        <w:t xml:space="preserve">Pirkimo sąlygų </w:t>
      </w:r>
      <w:r w:rsidR="00D232D6" w:rsidRPr="00266FF6">
        <w:rPr>
          <w:rFonts w:ascii="Times New Roman" w:eastAsia="Calibri" w:hAnsi="Times New Roman" w:cs="Times New Roman"/>
          <w:color w:val="0070C0"/>
          <w:sz w:val="24"/>
          <w:szCs w:val="24"/>
        </w:rPr>
        <w:t>7</w:t>
      </w:r>
      <w:r w:rsidRPr="00266FF6">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28477E8B" w14:textId="77777777" w:rsidR="003C23AE" w:rsidRPr="00266FF6" w:rsidRDefault="003C23AE" w:rsidP="003C23AE">
      <w:pPr>
        <w:rPr>
          <w:rFonts w:ascii="Times New Roman" w:hAnsi="Times New Roman" w:cs="Times New Roman"/>
          <w:sz w:val="24"/>
          <w:szCs w:val="24"/>
        </w:rPr>
      </w:pPr>
    </w:p>
    <w:p w14:paraId="5D3ED609" w14:textId="7A510B13" w:rsidR="00203725" w:rsidRPr="00266FF6" w:rsidRDefault="00FE3D7C" w:rsidP="002058A4">
      <w:pPr>
        <w:pStyle w:val="Antrinispavadinimas"/>
        <w:jc w:val="center"/>
        <w:rPr>
          <w:rFonts w:ascii="Times New Roman" w:hAnsi="Times New Roman" w:cs="Times New Roman"/>
          <w:b/>
          <w:bCs/>
          <w:smallCaps/>
          <w:sz w:val="24"/>
          <w:szCs w:val="24"/>
        </w:rPr>
      </w:pPr>
      <w:r w:rsidRPr="00266FF6">
        <w:rPr>
          <w:rFonts w:ascii="Times New Roman" w:hAnsi="Times New Roman" w:cs="Times New Roman"/>
          <w:b/>
          <w:sz w:val="24"/>
          <w:szCs w:val="24"/>
        </w:rPr>
        <w:t>PASIŪLYMŲ VERTINIMO KRITERIJAI</w:t>
      </w:r>
      <w:r w:rsidR="00031A62" w:rsidRPr="00266FF6">
        <w:rPr>
          <w:rFonts w:ascii="Times New Roman" w:hAnsi="Times New Roman" w:cs="Times New Roman"/>
          <w:b/>
          <w:sz w:val="24"/>
          <w:szCs w:val="24"/>
        </w:rPr>
        <w:t xml:space="preserve"> ir Sąlygos</w:t>
      </w:r>
    </w:p>
    <w:p w14:paraId="2289F440" w14:textId="77777777" w:rsidR="00AB3E02" w:rsidRPr="00AB3E02" w:rsidRDefault="00AB3E02" w:rsidP="00AB3E02">
      <w:pPr>
        <w:spacing w:after="0" w:line="240" w:lineRule="auto"/>
        <w:ind w:firstLine="851"/>
        <w:jc w:val="both"/>
        <w:rPr>
          <w:rFonts w:ascii="Times New Roman" w:eastAsia="Calibri" w:hAnsi="Times New Roman" w:cs="Times New Roman"/>
          <w:color w:val="000000"/>
          <w:sz w:val="24"/>
          <w:szCs w:val="24"/>
        </w:rPr>
      </w:pPr>
      <w:r w:rsidRPr="00AB3E02">
        <w:rPr>
          <w:rFonts w:ascii="Times New Roman" w:eastAsia="Calibri" w:hAnsi="Times New Roman" w:cs="Times New Roman"/>
          <w:color w:val="000000"/>
          <w:sz w:val="24"/>
          <w:szCs w:val="24"/>
        </w:rPr>
        <w:t>Neatmesti pasiūlymai vertinami pagal</w:t>
      </w:r>
      <w:r w:rsidRPr="00AB3E02">
        <w:rPr>
          <w:rFonts w:ascii="Times New Roman" w:eastAsia="Calibri" w:hAnsi="Times New Roman" w:cs="Times New Roman"/>
          <w:i/>
          <w:color w:val="000000"/>
          <w:sz w:val="24"/>
          <w:szCs w:val="24"/>
        </w:rPr>
        <w:t xml:space="preserve"> </w:t>
      </w:r>
      <w:r w:rsidRPr="00AB3E02">
        <w:rPr>
          <w:rFonts w:ascii="Times New Roman" w:eastAsia="Calibri" w:hAnsi="Times New Roman" w:cs="Times New Roman"/>
          <w:color w:val="000000"/>
          <w:sz w:val="24"/>
          <w:szCs w:val="24"/>
        </w:rPr>
        <w:t>mažiausios kainos kriterijų.</w:t>
      </w:r>
    </w:p>
    <w:p w14:paraId="06E2FA8D" w14:textId="77777777" w:rsidR="00860B3C" w:rsidRDefault="00860B3C" w:rsidP="003C23AE">
      <w:pPr>
        <w:spacing w:before="120" w:line="240" w:lineRule="auto"/>
        <w:ind w:firstLine="567"/>
        <w:jc w:val="both"/>
        <w:rPr>
          <w:rFonts w:ascii="Times New Roman" w:eastAsia="Times New Roman" w:hAnsi="Times New Roman" w:cs="Times New Roman"/>
          <w:sz w:val="24"/>
          <w:szCs w:val="24"/>
          <w:lang w:eastAsia="en-US"/>
        </w:rPr>
      </w:pPr>
    </w:p>
    <w:p w14:paraId="0EE920F4" w14:textId="5937300D" w:rsidR="00A4599F" w:rsidRPr="00266FF6" w:rsidRDefault="00A4599F" w:rsidP="003C23AE">
      <w:pPr>
        <w:spacing w:before="120" w:line="240" w:lineRule="auto"/>
        <w:ind w:firstLine="567"/>
        <w:jc w:val="both"/>
        <w:rPr>
          <w:rFonts w:ascii="Times New Roman" w:hAnsi="Times New Roman" w:cs="Times New Roman"/>
          <w:sz w:val="24"/>
          <w:szCs w:val="24"/>
        </w:rPr>
      </w:pPr>
      <w:r w:rsidRPr="00266FF6">
        <w:rPr>
          <w:rFonts w:ascii="Times New Roman" w:hAnsi="Times New Roman" w:cs="Times New Roman"/>
          <w:b/>
          <w:bCs/>
          <w:smallCaps/>
          <w:sz w:val="24"/>
          <w:szCs w:val="24"/>
        </w:rPr>
        <w:br w:type="page"/>
      </w:r>
    </w:p>
    <w:p w14:paraId="07E397BF" w14:textId="3AF48EE4" w:rsidR="007545D6" w:rsidRPr="00266FF6" w:rsidRDefault="00FE3D1F" w:rsidP="00AB5541">
      <w:pPr>
        <w:pStyle w:val="Antrat2"/>
        <w:ind w:left="5103"/>
        <w:rPr>
          <w:rFonts w:ascii="Times New Roman" w:hAnsi="Times New Roman" w:cs="Times New Roman"/>
          <w:color w:val="0070C0"/>
          <w:sz w:val="24"/>
          <w:szCs w:val="24"/>
        </w:rPr>
      </w:pPr>
      <w:bookmarkStart w:id="68" w:name="_Toc219102032"/>
      <w:bookmarkStart w:id="69" w:name="_Ref39586171"/>
      <w:bookmarkStart w:id="70" w:name="_Ref39673580"/>
      <w:bookmarkStart w:id="71" w:name="_Ref39674283"/>
      <w:r w:rsidRPr="00266FF6">
        <w:rPr>
          <w:rFonts w:ascii="Times New Roman" w:hAnsi="Times New Roman" w:cs="Times New Roman"/>
          <w:color w:val="0070C0"/>
          <w:sz w:val="24"/>
          <w:szCs w:val="24"/>
        </w:rPr>
        <w:lastRenderedPageBreak/>
        <w:t xml:space="preserve">Pirkimo sąlygų </w:t>
      </w:r>
      <w:r w:rsidR="00D232D6" w:rsidRPr="00266FF6">
        <w:rPr>
          <w:rFonts w:ascii="Times New Roman" w:hAnsi="Times New Roman" w:cs="Times New Roman"/>
          <w:color w:val="0070C0"/>
          <w:sz w:val="24"/>
          <w:szCs w:val="24"/>
        </w:rPr>
        <w:t>8</w:t>
      </w:r>
      <w:r w:rsidR="007545D6" w:rsidRPr="00266FF6">
        <w:rPr>
          <w:rFonts w:ascii="Times New Roman" w:hAnsi="Times New Roman" w:cs="Times New Roman"/>
          <w:color w:val="0070C0"/>
          <w:sz w:val="24"/>
          <w:szCs w:val="24"/>
        </w:rPr>
        <w:t xml:space="preserve"> priedas „</w:t>
      </w:r>
      <w:r w:rsidR="00FF607F" w:rsidRPr="00266FF6">
        <w:rPr>
          <w:rFonts w:ascii="Times New Roman" w:hAnsi="Times New Roman" w:cs="Times New Roman"/>
          <w:color w:val="0070C0"/>
          <w:sz w:val="24"/>
          <w:szCs w:val="24"/>
        </w:rPr>
        <w:t>Tiekėjo deklaracija</w:t>
      </w:r>
      <w:r w:rsidR="004D3BE3" w:rsidRPr="00266FF6">
        <w:rPr>
          <w:rFonts w:ascii="Times New Roman" w:hAnsi="Times New Roman" w:cs="Times New Roman"/>
          <w:color w:val="0070C0"/>
          <w:sz w:val="24"/>
          <w:szCs w:val="24"/>
        </w:rPr>
        <w:t xml:space="preserve"> </w:t>
      </w:r>
      <w:r w:rsidR="00B03CE0" w:rsidRPr="00266FF6">
        <w:rPr>
          <w:rFonts w:ascii="Times New Roman" w:hAnsi="Times New Roman" w:cs="Times New Roman"/>
          <w:color w:val="0070C0"/>
          <w:sz w:val="24"/>
          <w:szCs w:val="24"/>
        </w:rPr>
        <w:t xml:space="preserve">dėl </w:t>
      </w:r>
      <w:r w:rsidR="00596C27" w:rsidRPr="00266FF6">
        <w:rPr>
          <w:rFonts w:ascii="Times New Roman" w:hAnsi="Times New Roman" w:cs="Times New Roman"/>
          <w:color w:val="0070C0"/>
          <w:sz w:val="24"/>
          <w:szCs w:val="24"/>
        </w:rPr>
        <w:t xml:space="preserve">atitikties </w:t>
      </w:r>
      <w:r w:rsidR="00B03CE0" w:rsidRPr="00266FF6">
        <w:rPr>
          <w:rFonts w:ascii="Times New Roman" w:hAnsi="Times New Roman" w:cs="Times New Roman"/>
          <w:color w:val="0070C0"/>
          <w:sz w:val="24"/>
          <w:szCs w:val="24"/>
        </w:rPr>
        <w:t xml:space="preserve">Reglamento </w:t>
      </w:r>
      <w:r w:rsidR="00596C27" w:rsidRPr="00266FF6">
        <w:rPr>
          <w:rFonts w:ascii="Times New Roman" w:hAnsi="Times New Roman" w:cs="Times New Roman"/>
          <w:color w:val="0070C0"/>
          <w:sz w:val="24"/>
          <w:szCs w:val="24"/>
        </w:rPr>
        <w:t>nuostatoms</w:t>
      </w:r>
      <w:r w:rsidR="00B03CE0" w:rsidRPr="00266FF6">
        <w:rPr>
          <w:rFonts w:ascii="Times New Roman" w:hAnsi="Times New Roman" w:cs="Times New Roman"/>
          <w:color w:val="0070C0"/>
          <w:sz w:val="24"/>
          <w:szCs w:val="24"/>
        </w:rPr>
        <w:t xml:space="preserve"> </w:t>
      </w:r>
      <w:r w:rsidR="004D3BE3" w:rsidRPr="00266FF6">
        <w:rPr>
          <w:rFonts w:ascii="Times New Roman" w:hAnsi="Times New Roman" w:cs="Times New Roman"/>
          <w:color w:val="0070C0"/>
          <w:sz w:val="24"/>
          <w:szCs w:val="24"/>
        </w:rPr>
        <w:t>juridiniam asmeniui</w:t>
      </w:r>
      <w:r w:rsidR="00FF607F" w:rsidRPr="00266FF6">
        <w:rPr>
          <w:rFonts w:ascii="Times New Roman" w:hAnsi="Times New Roman" w:cs="Times New Roman"/>
          <w:color w:val="0070C0"/>
          <w:sz w:val="24"/>
          <w:szCs w:val="24"/>
        </w:rPr>
        <w:t>“</w:t>
      </w:r>
      <w:bookmarkEnd w:id="68"/>
    </w:p>
    <w:bookmarkEnd w:id="69"/>
    <w:bookmarkEnd w:id="70"/>
    <w:bookmarkEnd w:id="71"/>
    <w:p w14:paraId="4A0A7B9E" w14:textId="77777777" w:rsidR="00853FC7" w:rsidRPr="00266FF6" w:rsidRDefault="00853FC7"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p>
    <w:p w14:paraId="3BDE4A01" w14:textId="77777777" w:rsidR="004E32D0" w:rsidRPr="00266FF6" w:rsidRDefault="004E32D0" w:rsidP="004E32D0">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4A61BC47" w14:textId="77777777" w:rsidR="004E32D0" w:rsidRPr="00266FF6" w:rsidRDefault="004E32D0" w:rsidP="004E32D0">
      <w:pPr>
        <w:rPr>
          <w:rFonts w:ascii="Times New Roman" w:eastAsia="Calibri" w:hAnsi="Times New Roman" w:cs="Times New Roman"/>
          <w:sz w:val="24"/>
          <w:szCs w:val="24"/>
        </w:rPr>
      </w:pPr>
    </w:p>
    <w:p w14:paraId="3B9565C6" w14:textId="5F877E30" w:rsidR="004E32D0" w:rsidRPr="00266FF6" w:rsidRDefault="004E32D0" w:rsidP="004E32D0">
      <w:pPr>
        <w:pStyle w:val="Antrat2"/>
        <w:ind w:left="5103"/>
        <w:rPr>
          <w:rFonts w:ascii="Times New Roman" w:hAnsi="Times New Roman" w:cs="Times New Roman"/>
          <w:color w:val="0070C0"/>
          <w:sz w:val="24"/>
          <w:szCs w:val="24"/>
        </w:rPr>
      </w:pPr>
      <w:bookmarkStart w:id="72" w:name="_Toc219102033"/>
      <w:r w:rsidRPr="00266FF6">
        <w:rPr>
          <w:rFonts w:ascii="Times New Roman" w:hAnsi="Times New Roman" w:cs="Times New Roman"/>
          <w:color w:val="0070C0"/>
          <w:sz w:val="24"/>
          <w:szCs w:val="24"/>
        </w:rPr>
        <w:t>Pirkimo sąlygų 9 priedas „Tiekėjo deklaracija dėl atitikties Reglamento nuostatoms fiziniam asmeniui“</w:t>
      </w:r>
      <w:bookmarkEnd w:id="72"/>
    </w:p>
    <w:p w14:paraId="6D6E3485" w14:textId="77777777" w:rsidR="004E32D0" w:rsidRPr="00266FF6" w:rsidRDefault="004E32D0" w:rsidP="004E32D0">
      <w:pPr>
        <w:keepNext/>
        <w:keepLines/>
        <w:spacing w:before="120" w:after="0" w:line="240" w:lineRule="auto"/>
        <w:ind w:left="5103"/>
        <w:outlineLvl w:val="1"/>
        <w:rPr>
          <w:rFonts w:ascii="Times New Roman" w:eastAsia="Times New Roman" w:hAnsi="Times New Roman" w:cs="Times New Roman"/>
          <w:color w:val="0070C0"/>
          <w:sz w:val="24"/>
          <w:szCs w:val="24"/>
        </w:rPr>
      </w:pPr>
    </w:p>
    <w:p w14:paraId="37E1B91E" w14:textId="77777777" w:rsidR="004E32D0" w:rsidRPr="00266FF6" w:rsidRDefault="004E32D0" w:rsidP="004E32D0">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577B987A" w14:textId="77777777" w:rsidR="004E32D0" w:rsidRPr="00266FF6" w:rsidRDefault="004E32D0" w:rsidP="004E32D0">
      <w:pPr>
        <w:rPr>
          <w:rFonts w:ascii="Times New Roman" w:eastAsia="Calibri" w:hAnsi="Times New Roman" w:cs="Times New Roman"/>
          <w:sz w:val="24"/>
          <w:szCs w:val="24"/>
        </w:rPr>
      </w:pPr>
    </w:p>
    <w:p w14:paraId="4F152DF9" w14:textId="77777777" w:rsidR="00262493" w:rsidRPr="00266FF6" w:rsidRDefault="001129A9"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r w:rsidRPr="00266FF6">
        <w:rPr>
          <w:rFonts w:ascii="Times New Roman" w:eastAsia="Times New Roman" w:hAnsi="Times New Roman" w:cs="Times New Roman"/>
          <w:color w:val="0070C0"/>
          <w:sz w:val="24"/>
          <w:szCs w:val="24"/>
        </w:rPr>
        <w:t xml:space="preserve">       </w:t>
      </w:r>
    </w:p>
    <w:p w14:paraId="594C69D6" w14:textId="492B8089" w:rsidR="009C74C6" w:rsidRPr="00266FF6" w:rsidRDefault="004E32D0" w:rsidP="009C74C6">
      <w:pPr>
        <w:keepNext/>
        <w:keepLines/>
        <w:spacing w:before="120" w:after="0" w:line="240" w:lineRule="auto"/>
        <w:ind w:left="5103"/>
        <w:outlineLvl w:val="1"/>
        <w:rPr>
          <w:rFonts w:ascii="Times New Roman" w:eastAsia="Times New Roman" w:hAnsi="Times New Roman" w:cs="Times New Roman"/>
          <w:color w:val="0070C0"/>
          <w:sz w:val="24"/>
          <w:szCs w:val="24"/>
        </w:rPr>
      </w:pPr>
      <w:bookmarkStart w:id="73" w:name="_Toc219102034"/>
      <w:r w:rsidRPr="00266FF6">
        <w:rPr>
          <w:rFonts w:ascii="Times New Roman" w:eastAsia="Times New Roman" w:hAnsi="Times New Roman" w:cs="Times New Roman"/>
          <w:color w:val="0070C0"/>
          <w:sz w:val="24"/>
          <w:szCs w:val="24"/>
        </w:rPr>
        <w:t>Pirkimo sąlygų 10</w:t>
      </w:r>
      <w:r w:rsidR="009C74C6" w:rsidRPr="00266FF6">
        <w:rPr>
          <w:rFonts w:ascii="Times New Roman" w:eastAsia="Times New Roman" w:hAnsi="Times New Roman" w:cs="Times New Roman"/>
          <w:color w:val="0070C0"/>
          <w:sz w:val="24"/>
          <w:szCs w:val="24"/>
        </w:rPr>
        <w:t xml:space="preserve"> priedas „Sutarties projektas“</w:t>
      </w:r>
      <w:bookmarkEnd w:id="73"/>
    </w:p>
    <w:p w14:paraId="6385215D" w14:textId="77777777" w:rsidR="009C74C6" w:rsidRPr="00266FF6" w:rsidRDefault="009C74C6" w:rsidP="009C74C6">
      <w:pPr>
        <w:spacing w:after="0" w:line="240" w:lineRule="auto"/>
        <w:jc w:val="right"/>
        <w:rPr>
          <w:rFonts w:ascii="Times New Roman" w:eastAsia="Times New Roman" w:hAnsi="Times New Roman" w:cs="Times New Roman"/>
          <w:color w:val="000000"/>
          <w:sz w:val="24"/>
          <w:szCs w:val="24"/>
          <w:lang w:eastAsia="en-US"/>
        </w:rPr>
      </w:pPr>
    </w:p>
    <w:p w14:paraId="6B47C5D4" w14:textId="10FE0F8F" w:rsidR="00262493" w:rsidRPr="00266FF6" w:rsidRDefault="00604023" w:rsidP="00604023">
      <w:pPr>
        <w:spacing w:after="0" w:line="240" w:lineRule="auto"/>
        <w:ind w:firstLine="720"/>
        <w:rPr>
          <w:rFonts w:ascii="Times New Roman" w:eastAsia="Times New Roman" w:hAnsi="Times New Roman" w:cs="Times New Roman"/>
          <w:i/>
          <w:sz w:val="24"/>
          <w:szCs w:val="24"/>
          <w:lang w:eastAsia="en-US"/>
        </w:rPr>
      </w:pPr>
      <w:r w:rsidRPr="00266FF6">
        <w:rPr>
          <w:rFonts w:ascii="Times New Roman" w:eastAsia="Times New Roman" w:hAnsi="Times New Roman" w:cs="Times New Roman"/>
          <w:i/>
          <w:sz w:val="24"/>
          <w:szCs w:val="24"/>
          <w:lang w:eastAsia="en-US"/>
        </w:rPr>
        <w:t>Pridedama atskiru dokumentu.</w:t>
      </w:r>
    </w:p>
    <w:p w14:paraId="3B7D3360"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4D28D04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1CBFF6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7A12D030"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EC9A83D"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59480E17"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3C5171B5"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1B83EF11" w14:textId="77777777" w:rsidR="00262493" w:rsidRPr="00266FF6" w:rsidRDefault="00262493" w:rsidP="00262493">
      <w:pPr>
        <w:spacing w:after="0" w:line="240" w:lineRule="auto"/>
        <w:ind w:firstLine="720"/>
        <w:jc w:val="center"/>
        <w:rPr>
          <w:rFonts w:ascii="Times New Roman" w:eastAsia="Times New Roman" w:hAnsi="Times New Roman" w:cs="Times New Roman"/>
          <w:sz w:val="24"/>
          <w:szCs w:val="24"/>
          <w:lang w:eastAsia="en-US"/>
        </w:rPr>
      </w:pPr>
    </w:p>
    <w:p w14:paraId="2F772F80"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0A66108E"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0895BCE7" w14:textId="77777777" w:rsidR="00262493" w:rsidRPr="00266FF6" w:rsidRDefault="00262493" w:rsidP="00262493">
      <w:pPr>
        <w:spacing w:after="0" w:line="240" w:lineRule="auto"/>
        <w:rPr>
          <w:rFonts w:ascii="Times New Roman" w:eastAsia="Times New Roman" w:hAnsi="Times New Roman" w:cs="Times New Roman"/>
          <w:sz w:val="24"/>
          <w:szCs w:val="24"/>
          <w:lang w:eastAsia="en-US"/>
        </w:rPr>
      </w:pPr>
    </w:p>
    <w:p w14:paraId="688C2A29" w14:textId="77777777" w:rsidR="001129A9" w:rsidRPr="00266FF6" w:rsidRDefault="001129A9" w:rsidP="00BF1246">
      <w:pPr>
        <w:spacing w:after="0" w:line="240" w:lineRule="auto"/>
        <w:rPr>
          <w:rFonts w:ascii="Times New Roman" w:eastAsia="Arial Unicode MS" w:hAnsi="Times New Roman" w:cs="Times New Roman"/>
          <w:b/>
          <w:bCs/>
          <w:noProof/>
          <w:sz w:val="24"/>
          <w:szCs w:val="24"/>
          <w:bdr w:val="nil"/>
        </w:rPr>
      </w:pPr>
    </w:p>
    <w:p w14:paraId="3D662FB2"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14409F47"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0E2B1D0B"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705F5F4"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AB96C01"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26713E74"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6175A4AE"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93B9E6B"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7F396EB2"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59589E5F" w14:textId="77777777" w:rsidR="009C74C6" w:rsidRPr="00266FF6" w:rsidRDefault="009C74C6" w:rsidP="009C74C6">
      <w:pPr>
        <w:spacing w:after="0" w:line="240" w:lineRule="auto"/>
        <w:ind w:left="5184" w:firstLine="770"/>
        <w:jc w:val="center"/>
        <w:rPr>
          <w:rFonts w:ascii="Times New Roman" w:eastAsia="Calibri" w:hAnsi="Times New Roman" w:cs="Times New Roman"/>
          <w:sz w:val="24"/>
          <w:szCs w:val="24"/>
          <w:lang w:eastAsia="ar-SA"/>
        </w:rPr>
      </w:pPr>
    </w:p>
    <w:p w14:paraId="3AF3BF60" w14:textId="77777777" w:rsidR="008B21C3" w:rsidRPr="00266FF6" w:rsidRDefault="008B21C3" w:rsidP="008B21C3">
      <w:pPr>
        <w:jc w:val="right"/>
        <w:rPr>
          <w:rFonts w:ascii="Times New Roman" w:hAnsi="Times New Roman" w:cs="Times New Roman"/>
          <w:sz w:val="24"/>
          <w:szCs w:val="24"/>
        </w:rPr>
      </w:pPr>
    </w:p>
    <w:sectPr w:rsidR="008B21C3" w:rsidRPr="00266FF6" w:rsidSect="00FD46C9">
      <w:footerReference w:type="defaul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708A1" w14:textId="77777777" w:rsidR="00912CCA" w:rsidRDefault="00912CCA" w:rsidP="00D05666">
      <w:r>
        <w:separator/>
      </w:r>
    </w:p>
  </w:endnote>
  <w:endnote w:type="continuationSeparator" w:id="0">
    <w:p w14:paraId="02C078E1" w14:textId="77777777" w:rsidR="00912CCA" w:rsidRDefault="00912CCA" w:rsidP="00D05666">
      <w:r>
        <w:continuationSeparator/>
      </w:r>
    </w:p>
  </w:endnote>
  <w:endnote w:type="continuationNotice" w:id="1">
    <w:p w14:paraId="29FFD5D8" w14:textId="77777777" w:rsidR="00912CCA" w:rsidRDefault="00912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Gothic"/>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6CF5D" w14:textId="4E274352" w:rsidR="002C4A1F" w:rsidRDefault="002C4A1F" w:rsidP="002C4A1F">
    <w:pPr>
      <w:pStyle w:val="Porat"/>
      <w:jc w:val="center"/>
    </w:pPr>
  </w:p>
  <w:p w14:paraId="527E2F3B" w14:textId="77777777" w:rsidR="002C4A1F" w:rsidRDefault="002C4A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F8B7D" w14:textId="063126AB" w:rsidR="00B61CB6" w:rsidRDefault="00B61CB6">
    <w:pPr>
      <w:pStyle w:val="Porat"/>
      <w:jc w:val="right"/>
    </w:pPr>
  </w:p>
  <w:p w14:paraId="2575BBBA" w14:textId="77777777" w:rsidR="00B61CB6" w:rsidRDefault="00B61CB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7FE60" w14:textId="1EF32C75" w:rsidR="00B61CB6" w:rsidRDefault="00B61CB6">
    <w:pPr>
      <w:pStyle w:val="Pagrindinistekstas"/>
      <w:spacing w:line="14" w:lineRule="auto"/>
      <w:ind w:firstLine="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63CD8" w14:textId="77777777" w:rsidR="00912CCA" w:rsidRDefault="00912CCA" w:rsidP="00D05666">
      <w:r>
        <w:separator/>
      </w:r>
    </w:p>
  </w:footnote>
  <w:footnote w:type="continuationSeparator" w:id="0">
    <w:p w14:paraId="18B60ED0" w14:textId="77777777" w:rsidR="00912CCA" w:rsidRDefault="00912CCA" w:rsidP="00D05666">
      <w:r>
        <w:continuationSeparator/>
      </w:r>
    </w:p>
  </w:footnote>
  <w:footnote w:type="continuationNotice" w:id="1">
    <w:p w14:paraId="3DB2DA11" w14:textId="77777777" w:rsidR="00912CCA" w:rsidRDefault="00912CCA">
      <w:pPr>
        <w:spacing w:after="0" w:line="240" w:lineRule="auto"/>
      </w:pPr>
    </w:p>
  </w:footnote>
  <w:footnote w:id="2">
    <w:p w14:paraId="05F6BD97" w14:textId="77777777" w:rsidR="00B61CB6" w:rsidRPr="001620D3" w:rsidRDefault="00B61CB6" w:rsidP="00CE1AD6">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5D3FB75" w14:textId="77777777" w:rsidR="00B61CB6" w:rsidRPr="001620D3" w:rsidRDefault="00B61CB6" w:rsidP="00CE1AD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29ACA" w14:textId="77777777" w:rsidR="00B61CB6" w:rsidRPr="001620D3" w:rsidRDefault="00B61CB6" w:rsidP="00CE1AD6">
      <w:pPr>
        <w:pStyle w:val="Puslapioinaostekstas"/>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D8DE59" w14:textId="77777777" w:rsidR="00B61CB6" w:rsidRDefault="00B61CB6" w:rsidP="00CE1AD6">
      <w:pPr>
        <w:pStyle w:val="Puslapioinaostekstas"/>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D6C130" w14:textId="77777777" w:rsidR="00B61CB6" w:rsidRPr="001620D3" w:rsidRDefault="00B61CB6" w:rsidP="00CE1A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BE4BDE" w14:textId="77777777" w:rsidR="00B61CB6" w:rsidRPr="001620D3" w:rsidRDefault="00B61CB6" w:rsidP="00CE1AD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371600A" w14:textId="77777777" w:rsidR="00B61CB6" w:rsidRDefault="00B61CB6" w:rsidP="00CE1AD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F7E11B0" w14:textId="77777777" w:rsidR="00B61CB6" w:rsidRPr="001620D3" w:rsidRDefault="00B61CB6" w:rsidP="00CE1AD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794D4E" w14:textId="77777777" w:rsidR="00B61CB6" w:rsidRPr="001620D3" w:rsidRDefault="00B61CB6" w:rsidP="00CE1AD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975DEF" w14:textId="77777777" w:rsidR="00B61CB6" w:rsidRDefault="00B61CB6" w:rsidP="00CE1AD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FA33B" w14:textId="4603DE7C" w:rsidR="00B61CB6" w:rsidRPr="00AD5E58" w:rsidRDefault="00B61CB6" w:rsidP="00AD5E58">
    <w:pPr>
      <w:pStyle w:val="Antrats"/>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20EC4221"/>
    <w:multiLevelType w:val="multilevel"/>
    <w:tmpl w:val="6EBECB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962CBB"/>
    <w:multiLevelType w:val="multilevel"/>
    <w:tmpl w:val="F42A8FF8"/>
    <w:lvl w:ilvl="0">
      <w:start w:val="1"/>
      <w:numFmt w:val="decimal"/>
      <w:lvlText w:val="%1."/>
      <w:lvlJc w:val="left"/>
      <w:pPr>
        <w:ind w:left="384" w:hanging="384"/>
      </w:pPr>
      <w:rPr>
        <w:rFonts w:hint="default"/>
      </w:rPr>
    </w:lvl>
    <w:lvl w:ilvl="1">
      <w:start w:val="1"/>
      <w:numFmt w:val="decimal"/>
      <w:lvlText w:val="%1.%2."/>
      <w:lvlJc w:val="left"/>
      <w:pPr>
        <w:ind w:left="1094" w:hanging="384"/>
      </w:pPr>
      <w:rPr>
        <w:rFonts w:hint="default"/>
        <w:b w:val="0"/>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2F411186"/>
    <w:multiLevelType w:val="multilevel"/>
    <w:tmpl w:val="C9D8E4B0"/>
    <w:lvl w:ilvl="0">
      <w:start w:val="1"/>
      <w:numFmt w:val="decimal"/>
      <w:lvlText w:val="%1."/>
      <w:lvlJc w:val="left"/>
      <w:pPr>
        <w:ind w:left="360" w:hanging="360"/>
      </w:pPr>
      <w:rPr>
        <w:rFonts w:hint="default"/>
        <w:b/>
        <w:bCs/>
      </w:rPr>
    </w:lvl>
    <w:lvl w:ilvl="1">
      <w:start w:val="1"/>
      <w:numFmt w:val="decimal"/>
      <w:lvlText w:val="%1.%2."/>
      <w:lvlJc w:val="left"/>
      <w:pPr>
        <w:ind w:left="206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134D73"/>
    <w:multiLevelType w:val="hybridMultilevel"/>
    <w:tmpl w:val="E2848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nsid w:val="365C3684"/>
    <w:multiLevelType w:val="multilevel"/>
    <w:tmpl w:val="68E8F15C"/>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7BD7F50"/>
    <w:multiLevelType w:val="multilevel"/>
    <w:tmpl w:val="0B620CDE"/>
    <w:lvl w:ilvl="0">
      <w:start w:val="3"/>
      <w:numFmt w:val="decimal"/>
      <w:lvlText w:val="%1."/>
      <w:lvlJc w:val="left"/>
      <w:pPr>
        <w:ind w:left="360" w:hanging="360"/>
      </w:pPr>
      <w:rPr>
        <w:rFonts w:ascii="Times New Roman" w:eastAsiaTheme="minorHAnsi" w:hAnsi="Times New Roman" w:hint="default"/>
      </w:rPr>
    </w:lvl>
    <w:lvl w:ilvl="1">
      <w:start w:val="2"/>
      <w:numFmt w:val="decimal"/>
      <w:lvlText w:val="%1.%2."/>
      <w:lvlJc w:val="left"/>
      <w:pPr>
        <w:ind w:left="927" w:hanging="360"/>
      </w:pPr>
      <w:rPr>
        <w:rFonts w:ascii="Times New Roman" w:eastAsiaTheme="minorHAnsi" w:hAnsi="Times New Roman" w:hint="default"/>
      </w:rPr>
    </w:lvl>
    <w:lvl w:ilvl="2">
      <w:start w:val="1"/>
      <w:numFmt w:val="decimal"/>
      <w:lvlText w:val="%1.%2.%3."/>
      <w:lvlJc w:val="left"/>
      <w:pPr>
        <w:ind w:left="1854" w:hanging="720"/>
      </w:pPr>
      <w:rPr>
        <w:rFonts w:ascii="Times New Roman" w:eastAsiaTheme="minorHAnsi" w:hAnsi="Times New Roman" w:hint="default"/>
      </w:rPr>
    </w:lvl>
    <w:lvl w:ilvl="3">
      <w:start w:val="1"/>
      <w:numFmt w:val="decimal"/>
      <w:lvlText w:val="%1.%2.%3.%4."/>
      <w:lvlJc w:val="left"/>
      <w:pPr>
        <w:ind w:left="2421" w:hanging="720"/>
      </w:pPr>
      <w:rPr>
        <w:rFonts w:ascii="Times New Roman" w:eastAsiaTheme="minorHAnsi" w:hAnsi="Times New Roman" w:hint="default"/>
      </w:rPr>
    </w:lvl>
    <w:lvl w:ilvl="4">
      <w:start w:val="1"/>
      <w:numFmt w:val="decimal"/>
      <w:lvlText w:val="%1.%2.%3.%4.%5."/>
      <w:lvlJc w:val="left"/>
      <w:pPr>
        <w:ind w:left="3348" w:hanging="1080"/>
      </w:pPr>
      <w:rPr>
        <w:rFonts w:ascii="Times New Roman" w:eastAsiaTheme="minorHAnsi" w:hAnsi="Times New Roman" w:hint="default"/>
      </w:rPr>
    </w:lvl>
    <w:lvl w:ilvl="5">
      <w:start w:val="1"/>
      <w:numFmt w:val="decimal"/>
      <w:lvlText w:val="%1.%2.%3.%4.%5.%6."/>
      <w:lvlJc w:val="left"/>
      <w:pPr>
        <w:ind w:left="3915" w:hanging="1080"/>
      </w:pPr>
      <w:rPr>
        <w:rFonts w:ascii="Times New Roman" w:eastAsiaTheme="minorHAnsi" w:hAnsi="Times New Roman" w:hint="default"/>
      </w:rPr>
    </w:lvl>
    <w:lvl w:ilvl="6">
      <w:start w:val="1"/>
      <w:numFmt w:val="decimal"/>
      <w:lvlText w:val="%1.%2.%3.%4.%5.%6.%7."/>
      <w:lvlJc w:val="left"/>
      <w:pPr>
        <w:ind w:left="4842" w:hanging="1440"/>
      </w:pPr>
      <w:rPr>
        <w:rFonts w:ascii="Times New Roman" w:eastAsiaTheme="minorHAnsi" w:hAnsi="Times New Roman" w:hint="default"/>
      </w:rPr>
    </w:lvl>
    <w:lvl w:ilvl="7">
      <w:start w:val="1"/>
      <w:numFmt w:val="decimal"/>
      <w:lvlText w:val="%1.%2.%3.%4.%5.%6.%7.%8."/>
      <w:lvlJc w:val="left"/>
      <w:pPr>
        <w:ind w:left="5409" w:hanging="1440"/>
      </w:pPr>
      <w:rPr>
        <w:rFonts w:ascii="Times New Roman" w:eastAsiaTheme="minorHAnsi" w:hAnsi="Times New Roman" w:hint="default"/>
      </w:rPr>
    </w:lvl>
    <w:lvl w:ilvl="8">
      <w:start w:val="1"/>
      <w:numFmt w:val="decimal"/>
      <w:lvlText w:val="%1.%2.%3.%4.%5.%6.%7.%8.%9."/>
      <w:lvlJc w:val="left"/>
      <w:pPr>
        <w:ind w:left="5976" w:hanging="1440"/>
      </w:pPr>
      <w:rPr>
        <w:rFonts w:ascii="Times New Roman" w:eastAsiaTheme="minorHAnsi" w:hAnsi="Times New Roman" w:hint="default"/>
      </w:rPr>
    </w:lvl>
  </w:abstractNum>
  <w:abstractNum w:abstractNumId="11">
    <w:nsid w:val="39AD5117"/>
    <w:multiLevelType w:val="multilevel"/>
    <w:tmpl w:val="F9087348"/>
    <w:lvl w:ilvl="0">
      <w:start w:val="1"/>
      <w:numFmt w:val="decimal"/>
      <w:lvlText w:val="%1."/>
      <w:lvlJc w:val="left"/>
      <w:pPr>
        <w:ind w:left="1422" w:hanging="720"/>
        <w:jc w:val="right"/>
      </w:pPr>
      <w:rPr>
        <w:rFonts w:ascii="Times New Roman" w:eastAsia="Times New Roman" w:hAnsi="Times New Roman" w:cs="Times New Roman"/>
        <w:b/>
        <w:spacing w:val="0"/>
        <w:w w:val="100"/>
        <w:lang w:val="lt-LT" w:eastAsia="en-US" w:bidi="ar-SA"/>
      </w:rPr>
    </w:lvl>
    <w:lvl w:ilvl="1">
      <w:start w:val="1"/>
      <w:numFmt w:val="decimal"/>
      <w:lvlText w:val="%1.%2."/>
      <w:lvlJc w:val="left"/>
      <w:pPr>
        <w:ind w:left="526" w:hanging="896"/>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028" w:hanging="111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200" w:hanging="1115"/>
      </w:pPr>
      <w:rPr>
        <w:rFonts w:hint="default"/>
        <w:lang w:val="lt-LT" w:eastAsia="en-US" w:bidi="ar-SA"/>
      </w:rPr>
    </w:lvl>
    <w:lvl w:ilvl="4">
      <w:numFmt w:val="bullet"/>
      <w:lvlText w:val="•"/>
      <w:lvlJc w:val="left"/>
      <w:pPr>
        <w:ind w:left="1420" w:hanging="1115"/>
      </w:pPr>
      <w:rPr>
        <w:rFonts w:hint="default"/>
        <w:lang w:val="lt-LT" w:eastAsia="en-US" w:bidi="ar-SA"/>
      </w:rPr>
    </w:lvl>
    <w:lvl w:ilvl="5">
      <w:numFmt w:val="bullet"/>
      <w:lvlText w:val="•"/>
      <w:lvlJc w:val="left"/>
      <w:pPr>
        <w:ind w:left="1920" w:hanging="1115"/>
      </w:pPr>
      <w:rPr>
        <w:rFonts w:hint="default"/>
        <w:lang w:val="lt-LT" w:eastAsia="en-US" w:bidi="ar-SA"/>
      </w:rPr>
    </w:lvl>
    <w:lvl w:ilvl="6">
      <w:numFmt w:val="bullet"/>
      <w:lvlText w:val="•"/>
      <w:lvlJc w:val="left"/>
      <w:pPr>
        <w:ind w:left="2140" w:hanging="1115"/>
      </w:pPr>
      <w:rPr>
        <w:rFonts w:hint="default"/>
        <w:lang w:val="lt-LT" w:eastAsia="en-US" w:bidi="ar-SA"/>
      </w:rPr>
    </w:lvl>
    <w:lvl w:ilvl="7">
      <w:numFmt w:val="bullet"/>
      <w:lvlText w:val="•"/>
      <w:lvlJc w:val="left"/>
      <w:pPr>
        <w:ind w:left="4120" w:hanging="1115"/>
      </w:pPr>
      <w:rPr>
        <w:rFonts w:hint="default"/>
        <w:lang w:val="lt-LT" w:eastAsia="en-US" w:bidi="ar-SA"/>
      </w:rPr>
    </w:lvl>
    <w:lvl w:ilvl="8">
      <w:numFmt w:val="bullet"/>
      <w:lvlText w:val="•"/>
      <w:lvlJc w:val="left"/>
      <w:pPr>
        <w:ind w:left="6100" w:hanging="1115"/>
      </w:pPr>
      <w:rPr>
        <w:rFonts w:hint="default"/>
        <w:lang w:val="lt-LT" w:eastAsia="en-US" w:bidi="ar-SA"/>
      </w:rPr>
    </w:lvl>
  </w:abstractNum>
  <w:abstractNum w:abstractNumId="12">
    <w:nsid w:val="40A70A85"/>
    <w:multiLevelType w:val="multilevel"/>
    <w:tmpl w:val="93E67E64"/>
    <w:lvl w:ilvl="0">
      <w:start w:val="2"/>
      <w:numFmt w:val="decimal"/>
      <w:lvlText w:val="%1."/>
      <w:lvlJc w:val="left"/>
      <w:pPr>
        <w:ind w:left="360" w:hanging="360"/>
      </w:pPr>
      <w:rPr>
        <w:rFonts w:eastAsia="Calibri" w:hint="default"/>
        <w:color w:val="auto"/>
      </w:rPr>
    </w:lvl>
    <w:lvl w:ilvl="1">
      <w:start w:val="1"/>
      <w:numFmt w:val="decimal"/>
      <w:lvlText w:val="%1.%2."/>
      <w:lvlJc w:val="left"/>
      <w:pPr>
        <w:ind w:left="4330"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nsid w:val="48CB51B9"/>
    <w:multiLevelType w:val="multilevel"/>
    <w:tmpl w:val="EBFCC172"/>
    <w:lvl w:ilvl="0">
      <w:start w:val="6"/>
      <w:numFmt w:val="decimal"/>
      <w:lvlText w:val="%1."/>
      <w:lvlJc w:val="left"/>
      <w:pPr>
        <w:ind w:left="360" w:hanging="360"/>
      </w:pPr>
      <w:rPr>
        <w:rFonts w:eastAsia="Arial" w:cstheme="minorBidi" w:hint="default"/>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4">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nsid w:val="5E9C430F"/>
    <w:multiLevelType w:val="multilevel"/>
    <w:tmpl w:val="C1AC9D14"/>
    <w:lvl w:ilvl="0">
      <w:start w:val="1"/>
      <w:numFmt w:val="decimal"/>
      <w:lvlText w:val="%1."/>
      <w:lvlJc w:val="left"/>
      <w:pPr>
        <w:ind w:left="360" w:hanging="360"/>
      </w:pPr>
      <w:rPr>
        <w:rFonts w:hint="default"/>
      </w:rPr>
    </w:lvl>
    <w:lvl w:ilvl="1">
      <w:start w:val="3"/>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18">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nsid w:val="610B27D8"/>
    <w:multiLevelType w:val="hybridMultilevel"/>
    <w:tmpl w:val="552C1302"/>
    <w:lvl w:ilvl="0" w:tplc="963E68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205CC"/>
    <w:multiLevelType w:val="multilevel"/>
    <w:tmpl w:val="06BCBFC2"/>
    <w:lvl w:ilvl="0">
      <w:start w:val="9"/>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2">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3507D0"/>
    <w:multiLevelType w:val="multilevel"/>
    <w:tmpl w:val="80A25422"/>
    <w:lvl w:ilvl="0">
      <w:start w:val="10"/>
      <w:numFmt w:val="decimal"/>
      <w:lvlText w:val="%1."/>
      <w:lvlJc w:val="left"/>
      <w:pPr>
        <w:ind w:left="444" w:hanging="444"/>
      </w:pPr>
      <w:rPr>
        <w:rFonts w:hint="default"/>
        <w:b/>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C972E10"/>
    <w:multiLevelType w:val="hybridMultilevel"/>
    <w:tmpl w:val="59EE6C44"/>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6D505B75"/>
    <w:multiLevelType w:val="multilevel"/>
    <w:tmpl w:val="BFFA710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nsid w:val="72322ED4"/>
    <w:multiLevelType w:val="hybridMultilevel"/>
    <w:tmpl w:val="79AAF20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nsid w:val="746F1239"/>
    <w:multiLevelType w:val="multilevel"/>
    <w:tmpl w:val="8392F216"/>
    <w:lvl w:ilvl="0">
      <w:start w:val="1"/>
      <w:numFmt w:val="decimal"/>
      <w:lvlText w:val="%1."/>
      <w:lvlJc w:val="left"/>
      <w:pPr>
        <w:ind w:left="360" w:hanging="360"/>
      </w:pPr>
      <w:rPr>
        <w:rFonts w:hint="default"/>
        <w:color w:val="00B05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nsid w:val="74E11CDE"/>
    <w:multiLevelType w:val="multilevel"/>
    <w:tmpl w:val="731C7EE8"/>
    <w:lvl w:ilvl="0">
      <w:start w:val="1"/>
      <w:numFmt w:val="decimal"/>
      <w:pStyle w:val="1Skyrius"/>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78761AE0"/>
    <w:multiLevelType w:val="multilevel"/>
    <w:tmpl w:val="982089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3">
    <w:nsid w:val="79521A03"/>
    <w:multiLevelType w:val="multilevel"/>
    <w:tmpl w:val="D2102A6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23"/>
  </w:num>
  <w:num w:numId="4">
    <w:abstractNumId w:val="1"/>
  </w:num>
  <w:num w:numId="5">
    <w:abstractNumId w:val="15"/>
  </w:num>
  <w:num w:numId="6">
    <w:abstractNumId w:val="25"/>
  </w:num>
  <w:num w:numId="7">
    <w:abstractNumId w:val="10"/>
  </w:num>
  <w:num w:numId="8">
    <w:abstractNumId w:val="13"/>
  </w:num>
  <w:num w:numId="9">
    <w:abstractNumId w:val="8"/>
  </w:num>
  <w:num w:numId="10">
    <w:abstractNumId w:val="22"/>
  </w:num>
  <w:num w:numId="11">
    <w:abstractNumId w:val="18"/>
  </w:num>
  <w:num w:numId="12">
    <w:abstractNumId w:val="27"/>
  </w:num>
  <w:num w:numId="13">
    <w:abstractNumId w:val="14"/>
  </w:num>
  <w:num w:numId="14">
    <w:abstractNumId w:val="20"/>
  </w:num>
  <w:num w:numId="15">
    <w:abstractNumId w:val="24"/>
  </w:num>
  <w:num w:numId="16">
    <w:abstractNumId w:val="0"/>
  </w:num>
  <w:num w:numId="17">
    <w:abstractNumId w:val="3"/>
  </w:num>
  <w:num w:numId="18">
    <w:abstractNumId w:val="16"/>
  </w:num>
  <w:num w:numId="19">
    <w:abstractNumId w:val="30"/>
  </w:num>
  <w:num w:numId="20">
    <w:abstractNumId w:val="33"/>
  </w:num>
  <w:num w:numId="21">
    <w:abstractNumId w:val="29"/>
  </w:num>
  <w:num w:numId="22">
    <w:abstractNumId w:val="21"/>
  </w:num>
  <w:num w:numId="23">
    <w:abstractNumId w:val="19"/>
  </w:num>
  <w:num w:numId="24">
    <w:abstractNumId w:val="32"/>
  </w:num>
  <w:num w:numId="25">
    <w:abstractNumId w:val="7"/>
  </w:num>
  <w:num w:numId="26">
    <w:abstractNumId w:val="26"/>
  </w:num>
  <w:num w:numId="27">
    <w:abstractNumId w:val="5"/>
  </w:num>
  <w:num w:numId="28">
    <w:abstractNumId w:val="31"/>
  </w:num>
  <w:num w:numId="29">
    <w:abstractNumId w:val="17"/>
  </w:num>
  <w:num w:numId="30">
    <w:abstractNumId w:val="9"/>
  </w:num>
  <w:num w:numId="31">
    <w:abstractNumId w:val="11"/>
  </w:num>
  <w:num w:numId="32">
    <w:abstractNumId w:val="4"/>
  </w:num>
  <w:num w:numId="33">
    <w:abstractNumId w:val="28"/>
  </w:num>
  <w:num w:numId="34">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8B1"/>
    <w:rsid w:val="00021ECC"/>
    <w:rsid w:val="00021EFA"/>
    <w:rsid w:val="000221F4"/>
    <w:rsid w:val="00022DEB"/>
    <w:rsid w:val="00022E0C"/>
    <w:rsid w:val="00023641"/>
    <w:rsid w:val="00024A4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C1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9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062"/>
    <w:rsid w:val="00080396"/>
    <w:rsid w:val="00080EE8"/>
    <w:rsid w:val="00080F53"/>
    <w:rsid w:val="00081DA3"/>
    <w:rsid w:val="0008241E"/>
    <w:rsid w:val="00082F6A"/>
    <w:rsid w:val="0008369A"/>
    <w:rsid w:val="0008436A"/>
    <w:rsid w:val="0008475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0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6BC"/>
    <w:rsid w:val="000B0C4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EB7"/>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CB7"/>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889"/>
    <w:rsid w:val="000F7102"/>
    <w:rsid w:val="00100B38"/>
    <w:rsid w:val="001010F7"/>
    <w:rsid w:val="00101313"/>
    <w:rsid w:val="00101C48"/>
    <w:rsid w:val="00101DB0"/>
    <w:rsid w:val="0010270D"/>
    <w:rsid w:val="00102D1D"/>
    <w:rsid w:val="00102FBA"/>
    <w:rsid w:val="0010326F"/>
    <w:rsid w:val="00103779"/>
    <w:rsid w:val="001045A6"/>
    <w:rsid w:val="0010505E"/>
    <w:rsid w:val="00105495"/>
    <w:rsid w:val="001059F7"/>
    <w:rsid w:val="00105FA3"/>
    <w:rsid w:val="001072BE"/>
    <w:rsid w:val="0010779C"/>
    <w:rsid w:val="00107A04"/>
    <w:rsid w:val="00107D8B"/>
    <w:rsid w:val="00110481"/>
    <w:rsid w:val="00111429"/>
    <w:rsid w:val="00111943"/>
    <w:rsid w:val="0011199A"/>
    <w:rsid w:val="001119ED"/>
    <w:rsid w:val="001123B4"/>
    <w:rsid w:val="001126FB"/>
    <w:rsid w:val="001129A9"/>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80"/>
    <w:rsid w:val="00124338"/>
    <w:rsid w:val="00124345"/>
    <w:rsid w:val="001246CC"/>
    <w:rsid w:val="00124FB1"/>
    <w:rsid w:val="00125082"/>
    <w:rsid w:val="0012584E"/>
    <w:rsid w:val="0012639E"/>
    <w:rsid w:val="00126F86"/>
    <w:rsid w:val="00127196"/>
    <w:rsid w:val="001275FB"/>
    <w:rsid w:val="00127F38"/>
    <w:rsid w:val="0013010B"/>
    <w:rsid w:val="0013140B"/>
    <w:rsid w:val="00131BA4"/>
    <w:rsid w:val="001329A7"/>
    <w:rsid w:val="00132BAE"/>
    <w:rsid w:val="00132C73"/>
    <w:rsid w:val="00132FC0"/>
    <w:rsid w:val="0013353A"/>
    <w:rsid w:val="00133A82"/>
    <w:rsid w:val="00134825"/>
    <w:rsid w:val="0013485F"/>
    <w:rsid w:val="00134C17"/>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47B06"/>
    <w:rsid w:val="00150177"/>
    <w:rsid w:val="0015051E"/>
    <w:rsid w:val="0015079A"/>
    <w:rsid w:val="00150D95"/>
    <w:rsid w:val="00150E77"/>
    <w:rsid w:val="0015376E"/>
    <w:rsid w:val="001538C5"/>
    <w:rsid w:val="00153D1C"/>
    <w:rsid w:val="00154487"/>
    <w:rsid w:val="0015529C"/>
    <w:rsid w:val="00155354"/>
    <w:rsid w:val="00156148"/>
    <w:rsid w:val="00156AC9"/>
    <w:rsid w:val="001578F5"/>
    <w:rsid w:val="001601FF"/>
    <w:rsid w:val="001607EC"/>
    <w:rsid w:val="001607ED"/>
    <w:rsid w:val="00160935"/>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14"/>
    <w:rsid w:val="0017506F"/>
    <w:rsid w:val="0017533E"/>
    <w:rsid w:val="00176FD3"/>
    <w:rsid w:val="00177EC6"/>
    <w:rsid w:val="001801B7"/>
    <w:rsid w:val="00180340"/>
    <w:rsid w:val="00180466"/>
    <w:rsid w:val="00180F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B1"/>
    <w:rsid w:val="00197EF6"/>
    <w:rsid w:val="001A0B73"/>
    <w:rsid w:val="001A0C50"/>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9BB"/>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D05"/>
    <w:rsid w:val="001D2623"/>
    <w:rsid w:val="001D2CB6"/>
    <w:rsid w:val="001D37D8"/>
    <w:rsid w:val="001D414C"/>
    <w:rsid w:val="001D41F4"/>
    <w:rsid w:val="001D5752"/>
    <w:rsid w:val="001D5A64"/>
    <w:rsid w:val="001D612E"/>
    <w:rsid w:val="001D65F8"/>
    <w:rsid w:val="001D7492"/>
    <w:rsid w:val="001D7890"/>
    <w:rsid w:val="001E0107"/>
    <w:rsid w:val="001E172F"/>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BF"/>
    <w:rsid w:val="002163DC"/>
    <w:rsid w:val="00216766"/>
    <w:rsid w:val="00216820"/>
    <w:rsid w:val="00217893"/>
    <w:rsid w:val="00217D27"/>
    <w:rsid w:val="00220588"/>
    <w:rsid w:val="00220B88"/>
    <w:rsid w:val="002211A8"/>
    <w:rsid w:val="00221235"/>
    <w:rsid w:val="00221321"/>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E8A"/>
    <w:rsid w:val="002374F8"/>
    <w:rsid w:val="00237EA0"/>
    <w:rsid w:val="002411C2"/>
    <w:rsid w:val="002415C7"/>
    <w:rsid w:val="0024180E"/>
    <w:rsid w:val="00241D43"/>
    <w:rsid w:val="00242459"/>
    <w:rsid w:val="002425E8"/>
    <w:rsid w:val="00242CEB"/>
    <w:rsid w:val="002430AE"/>
    <w:rsid w:val="00244688"/>
    <w:rsid w:val="00244AF7"/>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493"/>
    <w:rsid w:val="00262D3D"/>
    <w:rsid w:val="00263B34"/>
    <w:rsid w:val="00263E7F"/>
    <w:rsid w:val="0026424A"/>
    <w:rsid w:val="0026491C"/>
    <w:rsid w:val="00264B13"/>
    <w:rsid w:val="00264EBF"/>
    <w:rsid w:val="0026649F"/>
    <w:rsid w:val="00266FF6"/>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AD"/>
    <w:rsid w:val="00277535"/>
    <w:rsid w:val="00277634"/>
    <w:rsid w:val="0027776A"/>
    <w:rsid w:val="002779A1"/>
    <w:rsid w:val="00280265"/>
    <w:rsid w:val="00280AF0"/>
    <w:rsid w:val="00281309"/>
    <w:rsid w:val="00281735"/>
    <w:rsid w:val="0028213A"/>
    <w:rsid w:val="002827A2"/>
    <w:rsid w:val="002827E4"/>
    <w:rsid w:val="00282C67"/>
    <w:rsid w:val="00282E1F"/>
    <w:rsid w:val="00283391"/>
    <w:rsid w:val="00283C6E"/>
    <w:rsid w:val="00283D6A"/>
    <w:rsid w:val="0028403C"/>
    <w:rsid w:val="00284221"/>
    <w:rsid w:val="002847F1"/>
    <w:rsid w:val="00285B02"/>
    <w:rsid w:val="00285E5E"/>
    <w:rsid w:val="002907D9"/>
    <w:rsid w:val="00290850"/>
    <w:rsid w:val="002909E6"/>
    <w:rsid w:val="00290E7C"/>
    <w:rsid w:val="00290F12"/>
    <w:rsid w:val="00291DCB"/>
    <w:rsid w:val="0029216D"/>
    <w:rsid w:val="002926A1"/>
    <w:rsid w:val="002933DE"/>
    <w:rsid w:val="00294B97"/>
    <w:rsid w:val="00294BE3"/>
    <w:rsid w:val="002955C5"/>
    <w:rsid w:val="002960E2"/>
    <w:rsid w:val="002970CF"/>
    <w:rsid w:val="00297490"/>
    <w:rsid w:val="002974D4"/>
    <w:rsid w:val="00297B7F"/>
    <w:rsid w:val="002A00F8"/>
    <w:rsid w:val="002A1EB6"/>
    <w:rsid w:val="002A25D9"/>
    <w:rsid w:val="002A2F3A"/>
    <w:rsid w:val="002A3B3E"/>
    <w:rsid w:val="002A3C89"/>
    <w:rsid w:val="002A43AA"/>
    <w:rsid w:val="002A4AC9"/>
    <w:rsid w:val="002A5143"/>
    <w:rsid w:val="002A5687"/>
    <w:rsid w:val="002A5EAF"/>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759"/>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1F"/>
    <w:rsid w:val="002C4AE8"/>
    <w:rsid w:val="002C5249"/>
    <w:rsid w:val="002C52C2"/>
    <w:rsid w:val="002C53E8"/>
    <w:rsid w:val="002C5826"/>
    <w:rsid w:val="002C590C"/>
    <w:rsid w:val="002C5FF7"/>
    <w:rsid w:val="002C65B9"/>
    <w:rsid w:val="002C7383"/>
    <w:rsid w:val="002C77D8"/>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5E7"/>
    <w:rsid w:val="002E1796"/>
    <w:rsid w:val="002E259F"/>
    <w:rsid w:val="002E2B93"/>
    <w:rsid w:val="002E2CAE"/>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D22"/>
    <w:rsid w:val="00304E45"/>
    <w:rsid w:val="00306737"/>
    <w:rsid w:val="00306D9F"/>
    <w:rsid w:val="00306F87"/>
    <w:rsid w:val="003074D1"/>
    <w:rsid w:val="00307836"/>
    <w:rsid w:val="003101E1"/>
    <w:rsid w:val="00310753"/>
    <w:rsid w:val="0031109D"/>
    <w:rsid w:val="00311111"/>
    <w:rsid w:val="003127FC"/>
    <w:rsid w:val="0031284C"/>
    <w:rsid w:val="00312BF8"/>
    <w:rsid w:val="00312FEE"/>
    <w:rsid w:val="00313947"/>
    <w:rsid w:val="00313A09"/>
    <w:rsid w:val="00313C2B"/>
    <w:rsid w:val="0031420A"/>
    <w:rsid w:val="00314972"/>
    <w:rsid w:val="00314A80"/>
    <w:rsid w:val="00314BA3"/>
    <w:rsid w:val="003155D3"/>
    <w:rsid w:val="00317481"/>
    <w:rsid w:val="00317AC3"/>
    <w:rsid w:val="00320115"/>
    <w:rsid w:val="00321802"/>
    <w:rsid w:val="00321A79"/>
    <w:rsid w:val="00321B1F"/>
    <w:rsid w:val="0032266C"/>
    <w:rsid w:val="003232C3"/>
    <w:rsid w:val="00324073"/>
    <w:rsid w:val="003241B0"/>
    <w:rsid w:val="003241B4"/>
    <w:rsid w:val="003243B5"/>
    <w:rsid w:val="0032494C"/>
    <w:rsid w:val="00325243"/>
    <w:rsid w:val="00325A84"/>
    <w:rsid w:val="00325BB7"/>
    <w:rsid w:val="00325D58"/>
    <w:rsid w:val="00325F1F"/>
    <w:rsid w:val="00326357"/>
    <w:rsid w:val="00326CB7"/>
    <w:rsid w:val="00326F19"/>
    <w:rsid w:val="00326F9E"/>
    <w:rsid w:val="003300F2"/>
    <w:rsid w:val="003312E5"/>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37"/>
    <w:rsid w:val="00353A48"/>
    <w:rsid w:val="00353D1B"/>
    <w:rsid w:val="00354AB4"/>
    <w:rsid w:val="00355501"/>
    <w:rsid w:val="00355743"/>
    <w:rsid w:val="00355846"/>
    <w:rsid w:val="003559E0"/>
    <w:rsid w:val="00356D0D"/>
    <w:rsid w:val="003576C1"/>
    <w:rsid w:val="00357BB8"/>
    <w:rsid w:val="00357C23"/>
    <w:rsid w:val="003600F2"/>
    <w:rsid w:val="00360603"/>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C8D"/>
    <w:rsid w:val="003841A0"/>
    <w:rsid w:val="00384F5A"/>
    <w:rsid w:val="00385D49"/>
    <w:rsid w:val="00386E76"/>
    <w:rsid w:val="003903FB"/>
    <w:rsid w:val="00390B20"/>
    <w:rsid w:val="00390C38"/>
    <w:rsid w:val="0039114B"/>
    <w:rsid w:val="0039153A"/>
    <w:rsid w:val="0039183A"/>
    <w:rsid w:val="00391FE7"/>
    <w:rsid w:val="0039299B"/>
    <w:rsid w:val="00393698"/>
    <w:rsid w:val="0039371E"/>
    <w:rsid w:val="00394C27"/>
    <w:rsid w:val="00396CB4"/>
    <w:rsid w:val="003977D0"/>
    <w:rsid w:val="003A00F1"/>
    <w:rsid w:val="003A050E"/>
    <w:rsid w:val="003A050F"/>
    <w:rsid w:val="003A05E9"/>
    <w:rsid w:val="003A0CAA"/>
    <w:rsid w:val="003A0EC0"/>
    <w:rsid w:val="003A1229"/>
    <w:rsid w:val="003A1F9F"/>
    <w:rsid w:val="003A2F4F"/>
    <w:rsid w:val="003A30C5"/>
    <w:rsid w:val="003A3B84"/>
    <w:rsid w:val="003A3C99"/>
    <w:rsid w:val="003A43DD"/>
    <w:rsid w:val="003A441C"/>
    <w:rsid w:val="003A4559"/>
    <w:rsid w:val="003A4E95"/>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3AE"/>
    <w:rsid w:val="003C2412"/>
    <w:rsid w:val="003C253D"/>
    <w:rsid w:val="003C269A"/>
    <w:rsid w:val="003C2837"/>
    <w:rsid w:val="003C2EEB"/>
    <w:rsid w:val="003C34BF"/>
    <w:rsid w:val="003C3F49"/>
    <w:rsid w:val="003C4C02"/>
    <w:rsid w:val="003C4C53"/>
    <w:rsid w:val="003C50DB"/>
    <w:rsid w:val="003C5AB4"/>
    <w:rsid w:val="003C5CA2"/>
    <w:rsid w:val="003C5CD5"/>
    <w:rsid w:val="003C6C3A"/>
    <w:rsid w:val="003C6C7B"/>
    <w:rsid w:val="003C6CBE"/>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26"/>
    <w:rsid w:val="003E3FCB"/>
    <w:rsid w:val="003E4314"/>
    <w:rsid w:val="003E436D"/>
    <w:rsid w:val="003E4AC7"/>
    <w:rsid w:val="003E4DB9"/>
    <w:rsid w:val="003E51C1"/>
    <w:rsid w:val="003E6626"/>
    <w:rsid w:val="003E664F"/>
    <w:rsid w:val="003E6CC7"/>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3C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7E"/>
    <w:rsid w:val="00410349"/>
    <w:rsid w:val="00410936"/>
    <w:rsid w:val="00410A15"/>
    <w:rsid w:val="0041188F"/>
    <w:rsid w:val="00411B94"/>
    <w:rsid w:val="00411BD7"/>
    <w:rsid w:val="0041208A"/>
    <w:rsid w:val="004132EE"/>
    <w:rsid w:val="0041361C"/>
    <w:rsid w:val="00413D2E"/>
    <w:rsid w:val="00413DAA"/>
    <w:rsid w:val="00413FA7"/>
    <w:rsid w:val="004147BD"/>
    <w:rsid w:val="004157B6"/>
    <w:rsid w:val="0041685F"/>
    <w:rsid w:val="00416CD6"/>
    <w:rsid w:val="00416D08"/>
    <w:rsid w:val="004170BC"/>
    <w:rsid w:val="00417604"/>
    <w:rsid w:val="00421D7D"/>
    <w:rsid w:val="00424668"/>
    <w:rsid w:val="0042470D"/>
    <w:rsid w:val="00424B94"/>
    <w:rsid w:val="00424C4C"/>
    <w:rsid w:val="0042511B"/>
    <w:rsid w:val="004252AF"/>
    <w:rsid w:val="0042578B"/>
    <w:rsid w:val="004257A5"/>
    <w:rsid w:val="00425CFB"/>
    <w:rsid w:val="004262AB"/>
    <w:rsid w:val="0042788E"/>
    <w:rsid w:val="00431627"/>
    <w:rsid w:val="0043209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81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46E"/>
    <w:rsid w:val="00467B1D"/>
    <w:rsid w:val="00467FCB"/>
    <w:rsid w:val="0047047D"/>
    <w:rsid w:val="00471043"/>
    <w:rsid w:val="004712B7"/>
    <w:rsid w:val="004713B5"/>
    <w:rsid w:val="004720C4"/>
    <w:rsid w:val="0047283E"/>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068"/>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C6E"/>
    <w:rsid w:val="004A60B1"/>
    <w:rsid w:val="004A7223"/>
    <w:rsid w:val="004A7485"/>
    <w:rsid w:val="004A7F0E"/>
    <w:rsid w:val="004B0E0C"/>
    <w:rsid w:val="004B15B4"/>
    <w:rsid w:val="004B1B04"/>
    <w:rsid w:val="004B2DE0"/>
    <w:rsid w:val="004B2DE4"/>
    <w:rsid w:val="004B3551"/>
    <w:rsid w:val="004B42DF"/>
    <w:rsid w:val="004B4807"/>
    <w:rsid w:val="004B5982"/>
    <w:rsid w:val="004B67E6"/>
    <w:rsid w:val="004B685B"/>
    <w:rsid w:val="004B6BCA"/>
    <w:rsid w:val="004B6FBD"/>
    <w:rsid w:val="004B7128"/>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A8E"/>
    <w:rsid w:val="004D3BE3"/>
    <w:rsid w:val="004D459D"/>
    <w:rsid w:val="004D4C7B"/>
    <w:rsid w:val="004D7072"/>
    <w:rsid w:val="004D7B52"/>
    <w:rsid w:val="004D7D83"/>
    <w:rsid w:val="004D7DFA"/>
    <w:rsid w:val="004E0049"/>
    <w:rsid w:val="004E05A2"/>
    <w:rsid w:val="004E06BB"/>
    <w:rsid w:val="004E07B2"/>
    <w:rsid w:val="004E1135"/>
    <w:rsid w:val="004E13EA"/>
    <w:rsid w:val="004E1868"/>
    <w:rsid w:val="004E1E30"/>
    <w:rsid w:val="004E1FB0"/>
    <w:rsid w:val="004E2034"/>
    <w:rsid w:val="004E2171"/>
    <w:rsid w:val="004E2550"/>
    <w:rsid w:val="004E29AE"/>
    <w:rsid w:val="004E3243"/>
    <w:rsid w:val="004E32D0"/>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17F"/>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83"/>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8DD"/>
    <w:rsid w:val="005377B5"/>
    <w:rsid w:val="005379E7"/>
    <w:rsid w:val="00537A4A"/>
    <w:rsid w:val="00540094"/>
    <w:rsid w:val="005404A6"/>
    <w:rsid w:val="00540743"/>
    <w:rsid w:val="00540C9A"/>
    <w:rsid w:val="0054132A"/>
    <w:rsid w:val="005415E4"/>
    <w:rsid w:val="00541BC4"/>
    <w:rsid w:val="005420ED"/>
    <w:rsid w:val="00542A74"/>
    <w:rsid w:val="00542E85"/>
    <w:rsid w:val="00543AE0"/>
    <w:rsid w:val="005448A6"/>
    <w:rsid w:val="005464B7"/>
    <w:rsid w:val="00547265"/>
    <w:rsid w:val="00547443"/>
    <w:rsid w:val="005505A6"/>
    <w:rsid w:val="005505BF"/>
    <w:rsid w:val="00551B0D"/>
    <w:rsid w:val="00551FA7"/>
    <w:rsid w:val="00553286"/>
    <w:rsid w:val="005537F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7A"/>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A70"/>
    <w:rsid w:val="005753B6"/>
    <w:rsid w:val="00575DFE"/>
    <w:rsid w:val="005769FF"/>
    <w:rsid w:val="0057745D"/>
    <w:rsid w:val="00577925"/>
    <w:rsid w:val="00577A72"/>
    <w:rsid w:val="005806D2"/>
    <w:rsid w:val="0058109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D4"/>
    <w:rsid w:val="00593111"/>
    <w:rsid w:val="00593816"/>
    <w:rsid w:val="00593D67"/>
    <w:rsid w:val="00593F3E"/>
    <w:rsid w:val="005943BE"/>
    <w:rsid w:val="00594FA6"/>
    <w:rsid w:val="00595F0B"/>
    <w:rsid w:val="00595F1A"/>
    <w:rsid w:val="00595F8E"/>
    <w:rsid w:val="00596895"/>
    <w:rsid w:val="00596BDA"/>
    <w:rsid w:val="00596C27"/>
    <w:rsid w:val="0059711A"/>
    <w:rsid w:val="00597694"/>
    <w:rsid w:val="00597743"/>
    <w:rsid w:val="00597972"/>
    <w:rsid w:val="005979E9"/>
    <w:rsid w:val="005A0791"/>
    <w:rsid w:val="005A07D8"/>
    <w:rsid w:val="005A1405"/>
    <w:rsid w:val="005A195F"/>
    <w:rsid w:val="005A2704"/>
    <w:rsid w:val="005A2AC1"/>
    <w:rsid w:val="005A2B07"/>
    <w:rsid w:val="005A5364"/>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7FE"/>
    <w:rsid w:val="005C3F18"/>
    <w:rsid w:val="005C5BD5"/>
    <w:rsid w:val="005C6699"/>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06"/>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4C"/>
    <w:rsid w:val="005F7EBF"/>
    <w:rsid w:val="006015A1"/>
    <w:rsid w:val="006015E1"/>
    <w:rsid w:val="00601B91"/>
    <w:rsid w:val="00601DD0"/>
    <w:rsid w:val="0060200D"/>
    <w:rsid w:val="00603E31"/>
    <w:rsid w:val="00604023"/>
    <w:rsid w:val="006041B7"/>
    <w:rsid w:val="0060451D"/>
    <w:rsid w:val="006054D4"/>
    <w:rsid w:val="00605629"/>
    <w:rsid w:val="006059FB"/>
    <w:rsid w:val="00605D03"/>
    <w:rsid w:val="00606DDD"/>
    <w:rsid w:val="00606FD4"/>
    <w:rsid w:val="0060787A"/>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CA5"/>
    <w:rsid w:val="006375BD"/>
    <w:rsid w:val="00637BDA"/>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EFD"/>
    <w:rsid w:val="0065109E"/>
    <w:rsid w:val="0065125A"/>
    <w:rsid w:val="006512AF"/>
    <w:rsid w:val="00651301"/>
    <w:rsid w:val="0065132D"/>
    <w:rsid w:val="00651E2B"/>
    <w:rsid w:val="006524E0"/>
    <w:rsid w:val="006524E3"/>
    <w:rsid w:val="00652A2E"/>
    <w:rsid w:val="00653069"/>
    <w:rsid w:val="0065312A"/>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89A"/>
    <w:rsid w:val="00663099"/>
    <w:rsid w:val="006638AF"/>
    <w:rsid w:val="00664184"/>
    <w:rsid w:val="006646B3"/>
    <w:rsid w:val="00664C39"/>
    <w:rsid w:val="0066500F"/>
    <w:rsid w:val="00665508"/>
    <w:rsid w:val="00665D82"/>
    <w:rsid w:val="00670121"/>
    <w:rsid w:val="00670373"/>
    <w:rsid w:val="006715F4"/>
    <w:rsid w:val="00671B2B"/>
    <w:rsid w:val="00671DB5"/>
    <w:rsid w:val="0067281B"/>
    <w:rsid w:val="0067282A"/>
    <w:rsid w:val="006734B4"/>
    <w:rsid w:val="00673538"/>
    <w:rsid w:val="00675008"/>
    <w:rsid w:val="006752D5"/>
    <w:rsid w:val="006753B6"/>
    <w:rsid w:val="00675AFC"/>
    <w:rsid w:val="00676607"/>
    <w:rsid w:val="00676C2F"/>
    <w:rsid w:val="006773B6"/>
    <w:rsid w:val="00677704"/>
    <w:rsid w:val="00680238"/>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B2"/>
    <w:rsid w:val="00696781"/>
    <w:rsid w:val="006967C9"/>
    <w:rsid w:val="00696EED"/>
    <w:rsid w:val="006974CE"/>
    <w:rsid w:val="00697FA2"/>
    <w:rsid w:val="006A049B"/>
    <w:rsid w:val="006A1307"/>
    <w:rsid w:val="006A13BA"/>
    <w:rsid w:val="006A2327"/>
    <w:rsid w:val="006A2889"/>
    <w:rsid w:val="006A3033"/>
    <w:rsid w:val="006A4AF7"/>
    <w:rsid w:val="006A5882"/>
    <w:rsid w:val="006A58FD"/>
    <w:rsid w:val="006A5FCC"/>
    <w:rsid w:val="006A6252"/>
    <w:rsid w:val="006A631A"/>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8B7"/>
    <w:rsid w:val="006D224F"/>
    <w:rsid w:val="006D2363"/>
    <w:rsid w:val="006D3202"/>
    <w:rsid w:val="006D3565"/>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A19"/>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3FD"/>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2C"/>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EA9"/>
    <w:rsid w:val="0074401D"/>
    <w:rsid w:val="0074429A"/>
    <w:rsid w:val="0074475B"/>
    <w:rsid w:val="007449CC"/>
    <w:rsid w:val="00744D22"/>
    <w:rsid w:val="00744FC8"/>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2AF"/>
    <w:rsid w:val="007620BE"/>
    <w:rsid w:val="0076216E"/>
    <w:rsid w:val="0076284D"/>
    <w:rsid w:val="00762B52"/>
    <w:rsid w:val="007630E3"/>
    <w:rsid w:val="0076377B"/>
    <w:rsid w:val="00764CFF"/>
    <w:rsid w:val="00764FD6"/>
    <w:rsid w:val="00765189"/>
    <w:rsid w:val="007654C6"/>
    <w:rsid w:val="00766211"/>
    <w:rsid w:val="00767410"/>
    <w:rsid w:val="00767D66"/>
    <w:rsid w:val="00767E88"/>
    <w:rsid w:val="00771A43"/>
    <w:rsid w:val="00771D7A"/>
    <w:rsid w:val="00771EC8"/>
    <w:rsid w:val="007720A9"/>
    <w:rsid w:val="007720C2"/>
    <w:rsid w:val="007731F0"/>
    <w:rsid w:val="007740AD"/>
    <w:rsid w:val="00774AA5"/>
    <w:rsid w:val="00775032"/>
    <w:rsid w:val="00775382"/>
    <w:rsid w:val="0077554C"/>
    <w:rsid w:val="00775B59"/>
    <w:rsid w:val="00775FC3"/>
    <w:rsid w:val="007763E1"/>
    <w:rsid w:val="0077753D"/>
    <w:rsid w:val="00777670"/>
    <w:rsid w:val="00777DC5"/>
    <w:rsid w:val="00780F8E"/>
    <w:rsid w:val="00782B3B"/>
    <w:rsid w:val="00782BF8"/>
    <w:rsid w:val="00782DCD"/>
    <w:rsid w:val="007834AA"/>
    <w:rsid w:val="00783536"/>
    <w:rsid w:val="00783B6F"/>
    <w:rsid w:val="00783C19"/>
    <w:rsid w:val="0078453C"/>
    <w:rsid w:val="00784E5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4BD"/>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AB6"/>
    <w:rsid w:val="007F47E7"/>
    <w:rsid w:val="007F4F75"/>
    <w:rsid w:val="007F6402"/>
    <w:rsid w:val="007F6C4A"/>
    <w:rsid w:val="007F6C5E"/>
    <w:rsid w:val="007F70F3"/>
    <w:rsid w:val="007F7972"/>
    <w:rsid w:val="0080079C"/>
    <w:rsid w:val="0080269D"/>
    <w:rsid w:val="008040CB"/>
    <w:rsid w:val="008043C9"/>
    <w:rsid w:val="00804D0F"/>
    <w:rsid w:val="00804F45"/>
    <w:rsid w:val="008055AB"/>
    <w:rsid w:val="0080573E"/>
    <w:rsid w:val="00805D59"/>
    <w:rsid w:val="00805D63"/>
    <w:rsid w:val="00806044"/>
    <w:rsid w:val="00806116"/>
    <w:rsid w:val="00806360"/>
    <w:rsid w:val="00807B75"/>
    <w:rsid w:val="00810237"/>
    <w:rsid w:val="00810AF3"/>
    <w:rsid w:val="00810C3D"/>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C7"/>
    <w:rsid w:val="008540C3"/>
    <w:rsid w:val="0085443F"/>
    <w:rsid w:val="00855F05"/>
    <w:rsid w:val="008563C3"/>
    <w:rsid w:val="0085681A"/>
    <w:rsid w:val="00856832"/>
    <w:rsid w:val="00856CFA"/>
    <w:rsid w:val="008576A8"/>
    <w:rsid w:val="00857DE3"/>
    <w:rsid w:val="008601A5"/>
    <w:rsid w:val="00860B3C"/>
    <w:rsid w:val="00860F5E"/>
    <w:rsid w:val="00861205"/>
    <w:rsid w:val="00861C17"/>
    <w:rsid w:val="00861F49"/>
    <w:rsid w:val="0086202D"/>
    <w:rsid w:val="00862DB8"/>
    <w:rsid w:val="0086303D"/>
    <w:rsid w:val="008638DF"/>
    <w:rsid w:val="0086406E"/>
    <w:rsid w:val="00864390"/>
    <w:rsid w:val="008643DD"/>
    <w:rsid w:val="008656E1"/>
    <w:rsid w:val="008662A0"/>
    <w:rsid w:val="0086727C"/>
    <w:rsid w:val="00867806"/>
    <w:rsid w:val="00867849"/>
    <w:rsid w:val="008678E4"/>
    <w:rsid w:val="00867D33"/>
    <w:rsid w:val="00870F9D"/>
    <w:rsid w:val="008715AB"/>
    <w:rsid w:val="0087164F"/>
    <w:rsid w:val="008717FB"/>
    <w:rsid w:val="00871873"/>
    <w:rsid w:val="0087218A"/>
    <w:rsid w:val="008721F6"/>
    <w:rsid w:val="0087329F"/>
    <w:rsid w:val="0087372C"/>
    <w:rsid w:val="00873D68"/>
    <w:rsid w:val="00874383"/>
    <w:rsid w:val="00875609"/>
    <w:rsid w:val="00875B1A"/>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FA9"/>
    <w:rsid w:val="008A1365"/>
    <w:rsid w:val="008A1AB1"/>
    <w:rsid w:val="008A1D5F"/>
    <w:rsid w:val="008A216D"/>
    <w:rsid w:val="008A2970"/>
    <w:rsid w:val="008A2E29"/>
    <w:rsid w:val="008A3657"/>
    <w:rsid w:val="008A3A6F"/>
    <w:rsid w:val="008A3C76"/>
    <w:rsid w:val="008A3C98"/>
    <w:rsid w:val="008A4557"/>
    <w:rsid w:val="008A4861"/>
    <w:rsid w:val="008A51A5"/>
    <w:rsid w:val="008A5606"/>
    <w:rsid w:val="008A5873"/>
    <w:rsid w:val="008A5D2E"/>
    <w:rsid w:val="008A6002"/>
    <w:rsid w:val="008A60BA"/>
    <w:rsid w:val="008A6B05"/>
    <w:rsid w:val="008A7E15"/>
    <w:rsid w:val="008B1FB2"/>
    <w:rsid w:val="008B21C3"/>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AC"/>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908"/>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9D"/>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B2C"/>
    <w:rsid w:val="00900D5D"/>
    <w:rsid w:val="00901552"/>
    <w:rsid w:val="00901FB3"/>
    <w:rsid w:val="009025EC"/>
    <w:rsid w:val="009032BE"/>
    <w:rsid w:val="009032E1"/>
    <w:rsid w:val="009034DF"/>
    <w:rsid w:val="00903F2F"/>
    <w:rsid w:val="009043AE"/>
    <w:rsid w:val="00904BC4"/>
    <w:rsid w:val="00905C8B"/>
    <w:rsid w:val="009079D3"/>
    <w:rsid w:val="00910C39"/>
    <w:rsid w:val="00911B90"/>
    <w:rsid w:val="00911C54"/>
    <w:rsid w:val="009122A7"/>
    <w:rsid w:val="00912795"/>
    <w:rsid w:val="00912CC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DD1"/>
    <w:rsid w:val="00925348"/>
    <w:rsid w:val="00925B89"/>
    <w:rsid w:val="009265B6"/>
    <w:rsid w:val="009276BE"/>
    <w:rsid w:val="00927DE7"/>
    <w:rsid w:val="00927FB2"/>
    <w:rsid w:val="00927FFC"/>
    <w:rsid w:val="009302A6"/>
    <w:rsid w:val="0093049E"/>
    <w:rsid w:val="00930569"/>
    <w:rsid w:val="00931518"/>
    <w:rsid w:val="00931E5B"/>
    <w:rsid w:val="00931F19"/>
    <w:rsid w:val="009323DD"/>
    <w:rsid w:val="0093261C"/>
    <w:rsid w:val="00933262"/>
    <w:rsid w:val="00934599"/>
    <w:rsid w:val="00935371"/>
    <w:rsid w:val="00935826"/>
    <w:rsid w:val="00937032"/>
    <w:rsid w:val="0093767A"/>
    <w:rsid w:val="009400B9"/>
    <w:rsid w:val="00940988"/>
    <w:rsid w:val="00940EF8"/>
    <w:rsid w:val="00942030"/>
    <w:rsid w:val="00942226"/>
    <w:rsid w:val="00942379"/>
    <w:rsid w:val="009425A7"/>
    <w:rsid w:val="00942662"/>
    <w:rsid w:val="00942B80"/>
    <w:rsid w:val="00942BCA"/>
    <w:rsid w:val="00942C81"/>
    <w:rsid w:val="00943850"/>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1CE"/>
    <w:rsid w:val="009807A2"/>
    <w:rsid w:val="00980AAC"/>
    <w:rsid w:val="00980D68"/>
    <w:rsid w:val="0098179C"/>
    <w:rsid w:val="009827EC"/>
    <w:rsid w:val="00982EE8"/>
    <w:rsid w:val="00983A43"/>
    <w:rsid w:val="009841CD"/>
    <w:rsid w:val="00984B02"/>
    <w:rsid w:val="009855D4"/>
    <w:rsid w:val="00985A84"/>
    <w:rsid w:val="00985F55"/>
    <w:rsid w:val="00986CE1"/>
    <w:rsid w:val="00986FE3"/>
    <w:rsid w:val="00987096"/>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0A97"/>
    <w:rsid w:val="009A180D"/>
    <w:rsid w:val="009A201E"/>
    <w:rsid w:val="009A3252"/>
    <w:rsid w:val="009A3847"/>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72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3E7"/>
    <w:rsid w:val="009C74C6"/>
    <w:rsid w:val="009C74E3"/>
    <w:rsid w:val="009C7A2D"/>
    <w:rsid w:val="009C7ABA"/>
    <w:rsid w:val="009C7D51"/>
    <w:rsid w:val="009D02CC"/>
    <w:rsid w:val="009D03EB"/>
    <w:rsid w:val="009D08A3"/>
    <w:rsid w:val="009D0C3F"/>
    <w:rsid w:val="009D0DC5"/>
    <w:rsid w:val="009D1038"/>
    <w:rsid w:val="009D184C"/>
    <w:rsid w:val="009D2F13"/>
    <w:rsid w:val="009D2F4F"/>
    <w:rsid w:val="009D50AD"/>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E4B"/>
    <w:rsid w:val="00A0216C"/>
    <w:rsid w:val="00A021C2"/>
    <w:rsid w:val="00A02524"/>
    <w:rsid w:val="00A028CC"/>
    <w:rsid w:val="00A03422"/>
    <w:rsid w:val="00A03B2D"/>
    <w:rsid w:val="00A0430F"/>
    <w:rsid w:val="00A045BC"/>
    <w:rsid w:val="00A0494F"/>
    <w:rsid w:val="00A04ACA"/>
    <w:rsid w:val="00A054B9"/>
    <w:rsid w:val="00A06455"/>
    <w:rsid w:val="00A065A2"/>
    <w:rsid w:val="00A06816"/>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8B3"/>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4E3C"/>
    <w:rsid w:val="00A45433"/>
    <w:rsid w:val="00A4580A"/>
    <w:rsid w:val="00A4599F"/>
    <w:rsid w:val="00A4619E"/>
    <w:rsid w:val="00A466F1"/>
    <w:rsid w:val="00A478DF"/>
    <w:rsid w:val="00A47A85"/>
    <w:rsid w:val="00A507A9"/>
    <w:rsid w:val="00A510B9"/>
    <w:rsid w:val="00A51E81"/>
    <w:rsid w:val="00A52316"/>
    <w:rsid w:val="00A524F1"/>
    <w:rsid w:val="00A52537"/>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810"/>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729"/>
    <w:rsid w:val="00A70D62"/>
    <w:rsid w:val="00A70DAE"/>
    <w:rsid w:val="00A70DC3"/>
    <w:rsid w:val="00A70E68"/>
    <w:rsid w:val="00A71BA0"/>
    <w:rsid w:val="00A728AD"/>
    <w:rsid w:val="00A73BF7"/>
    <w:rsid w:val="00A744AD"/>
    <w:rsid w:val="00A747AC"/>
    <w:rsid w:val="00A74B22"/>
    <w:rsid w:val="00A74B37"/>
    <w:rsid w:val="00A75114"/>
    <w:rsid w:val="00A75148"/>
    <w:rsid w:val="00A751FA"/>
    <w:rsid w:val="00A75B6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13A"/>
    <w:rsid w:val="00A94866"/>
    <w:rsid w:val="00A9488B"/>
    <w:rsid w:val="00A94AAE"/>
    <w:rsid w:val="00A952E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BDF"/>
    <w:rsid w:val="00AA7C0D"/>
    <w:rsid w:val="00AA7DD1"/>
    <w:rsid w:val="00AB0548"/>
    <w:rsid w:val="00AB1754"/>
    <w:rsid w:val="00AB1D5C"/>
    <w:rsid w:val="00AB1EF3"/>
    <w:rsid w:val="00AB2DB9"/>
    <w:rsid w:val="00AB2E78"/>
    <w:rsid w:val="00AB2FA0"/>
    <w:rsid w:val="00AB3B35"/>
    <w:rsid w:val="00AB3B5E"/>
    <w:rsid w:val="00AB3E02"/>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04"/>
    <w:rsid w:val="00AD0F22"/>
    <w:rsid w:val="00AD138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58"/>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75"/>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69"/>
    <w:rsid w:val="00B41056"/>
    <w:rsid w:val="00B411DB"/>
    <w:rsid w:val="00B413C6"/>
    <w:rsid w:val="00B41C66"/>
    <w:rsid w:val="00B42273"/>
    <w:rsid w:val="00B424B6"/>
    <w:rsid w:val="00B43A30"/>
    <w:rsid w:val="00B44939"/>
    <w:rsid w:val="00B44C07"/>
    <w:rsid w:val="00B44DAE"/>
    <w:rsid w:val="00B4549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295"/>
    <w:rsid w:val="00B606C9"/>
    <w:rsid w:val="00B60CB8"/>
    <w:rsid w:val="00B61CB6"/>
    <w:rsid w:val="00B61E41"/>
    <w:rsid w:val="00B61F68"/>
    <w:rsid w:val="00B62973"/>
    <w:rsid w:val="00B62C56"/>
    <w:rsid w:val="00B62D48"/>
    <w:rsid w:val="00B64278"/>
    <w:rsid w:val="00B64F95"/>
    <w:rsid w:val="00B6522C"/>
    <w:rsid w:val="00B65F97"/>
    <w:rsid w:val="00B669F2"/>
    <w:rsid w:val="00B66E67"/>
    <w:rsid w:val="00B67D76"/>
    <w:rsid w:val="00B70104"/>
    <w:rsid w:val="00B712C7"/>
    <w:rsid w:val="00B71986"/>
    <w:rsid w:val="00B71B06"/>
    <w:rsid w:val="00B728FD"/>
    <w:rsid w:val="00B72BAC"/>
    <w:rsid w:val="00B73A00"/>
    <w:rsid w:val="00B741D0"/>
    <w:rsid w:val="00B7494D"/>
    <w:rsid w:val="00B7560A"/>
    <w:rsid w:val="00B75AF1"/>
    <w:rsid w:val="00B75F6D"/>
    <w:rsid w:val="00B7632D"/>
    <w:rsid w:val="00B76501"/>
    <w:rsid w:val="00B76FA2"/>
    <w:rsid w:val="00B772DE"/>
    <w:rsid w:val="00B77397"/>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D35"/>
    <w:rsid w:val="00B91FB8"/>
    <w:rsid w:val="00B9241A"/>
    <w:rsid w:val="00B933F7"/>
    <w:rsid w:val="00B937E7"/>
    <w:rsid w:val="00B93866"/>
    <w:rsid w:val="00B93A46"/>
    <w:rsid w:val="00B944B8"/>
    <w:rsid w:val="00B946B2"/>
    <w:rsid w:val="00B95A24"/>
    <w:rsid w:val="00B95F34"/>
    <w:rsid w:val="00B9652B"/>
    <w:rsid w:val="00B9672B"/>
    <w:rsid w:val="00B96756"/>
    <w:rsid w:val="00B96A6C"/>
    <w:rsid w:val="00B970B0"/>
    <w:rsid w:val="00B97D87"/>
    <w:rsid w:val="00B97FC7"/>
    <w:rsid w:val="00BA03ED"/>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836"/>
    <w:rsid w:val="00BC512A"/>
    <w:rsid w:val="00BC5391"/>
    <w:rsid w:val="00BC6D9A"/>
    <w:rsid w:val="00BC7052"/>
    <w:rsid w:val="00BC759E"/>
    <w:rsid w:val="00BC7F89"/>
    <w:rsid w:val="00BD00CF"/>
    <w:rsid w:val="00BD0C86"/>
    <w:rsid w:val="00BD22D9"/>
    <w:rsid w:val="00BD3252"/>
    <w:rsid w:val="00BD3C64"/>
    <w:rsid w:val="00BD41D7"/>
    <w:rsid w:val="00BD4544"/>
    <w:rsid w:val="00BD584D"/>
    <w:rsid w:val="00BD65B2"/>
    <w:rsid w:val="00BD7C43"/>
    <w:rsid w:val="00BE0587"/>
    <w:rsid w:val="00BE0FF7"/>
    <w:rsid w:val="00BE180E"/>
    <w:rsid w:val="00BE1858"/>
    <w:rsid w:val="00BE190E"/>
    <w:rsid w:val="00BE2540"/>
    <w:rsid w:val="00BE2699"/>
    <w:rsid w:val="00BE26FA"/>
    <w:rsid w:val="00BE3B73"/>
    <w:rsid w:val="00BE3C0E"/>
    <w:rsid w:val="00BE5085"/>
    <w:rsid w:val="00BE598F"/>
    <w:rsid w:val="00BE6552"/>
    <w:rsid w:val="00BE7C72"/>
    <w:rsid w:val="00BF073D"/>
    <w:rsid w:val="00BF1246"/>
    <w:rsid w:val="00BF129F"/>
    <w:rsid w:val="00BF1959"/>
    <w:rsid w:val="00BF1D3B"/>
    <w:rsid w:val="00BF22F5"/>
    <w:rsid w:val="00BF25A1"/>
    <w:rsid w:val="00BF2B58"/>
    <w:rsid w:val="00BF4594"/>
    <w:rsid w:val="00BF5AEB"/>
    <w:rsid w:val="00BF6ABE"/>
    <w:rsid w:val="00BF6BED"/>
    <w:rsid w:val="00BF6C92"/>
    <w:rsid w:val="00BF73B5"/>
    <w:rsid w:val="00BF780E"/>
    <w:rsid w:val="00BF7E08"/>
    <w:rsid w:val="00C00F86"/>
    <w:rsid w:val="00C01740"/>
    <w:rsid w:val="00C0177E"/>
    <w:rsid w:val="00C01B4A"/>
    <w:rsid w:val="00C02966"/>
    <w:rsid w:val="00C02B55"/>
    <w:rsid w:val="00C0333F"/>
    <w:rsid w:val="00C03833"/>
    <w:rsid w:val="00C03EB7"/>
    <w:rsid w:val="00C04406"/>
    <w:rsid w:val="00C0495E"/>
    <w:rsid w:val="00C04FFE"/>
    <w:rsid w:val="00C0533D"/>
    <w:rsid w:val="00C06CA3"/>
    <w:rsid w:val="00C06F50"/>
    <w:rsid w:val="00C07161"/>
    <w:rsid w:val="00C075EF"/>
    <w:rsid w:val="00C07985"/>
    <w:rsid w:val="00C07B07"/>
    <w:rsid w:val="00C07F25"/>
    <w:rsid w:val="00C10509"/>
    <w:rsid w:val="00C10D6B"/>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434"/>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7EE"/>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43C"/>
    <w:rsid w:val="00C42A0E"/>
    <w:rsid w:val="00C438F5"/>
    <w:rsid w:val="00C441D7"/>
    <w:rsid w:val="00C4463D"/>
    <w:rsid w:val="00C447D2"/>
    <w:rsid w:val="00C46663"/>
    <w:rsid w:val="00C468E9"/>
    <w:rsid w:val="00C47599"/>
    <w:rsid w:val="00C475D0"/>
    <w:rsid w:val="00C476FC"/>
    <w:rsid w:val="00C477E1"/>
    <w:rsid w:val="00C47CE7"/>
    <w:rsid w:val="00C504F9"/>
    <w:rsid w:val="00C5057B"/>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25"/>
    <w:rsid w:val="00C62047"/>
    <w:rsid w:val="00C62355"/>
    <w:rsid w:val="00C62D98"/>
    <w:rsid w:val="00C632A3"/>
    <w:rsid w:val="00C6399F"/>
    <w:rsid w:val="00C63E24"/>
    <w:rsid w:val="00C643C7"/>
    <w:rsid w:val="00C6497D"/>
    <w:rsid w:val="00C64A65"/>
    <w:rsid w:val="00C6526E"/>
    <w:rsid w:val="00C6535E"/>
    <w:rsid w:val="00C654DD"/>
    <w:rsid w:val="00C65A50"/>
    <w:rsid w:val="00C65CAE"/>
    <w:rsid w:val="00C665FD"/>
    <w:rsid w:val="00C6683C"/>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67"/>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32"/>
    <w:rsid w:val="00C955E6"/>
    <w:rsid w:val="00C95B05"/>
    <w:rsid w:val="00C95D9A"/>
    <w:rsid w:val="00C96406"/>
    <w:rsid w:val="00C96CEC"/>
    <w:rsid w:val="00C970BE"/>
    <w:rsid w:val="00C970C8"/>
    <w:rsid w:val="00C97546"/>
    <w:rsid w:val="00CA02E5"/>
    <w:rsid w:val="00CA02FE"/>
    <w:rsid w:val="00CA0664"/>
    <w:rsid w:val="00CA1743"/>
    <w:rsid w:val="00CA237E"/>
    <w:rsid w:val="00CA4139"/>
    <w:rsid w:val="00CA42C1"/>
    <w:rsid w:val="00CA4420"/>
    <w:rsid w:val="00CA47CB"/>
    <w:rsid w:val="00CA5166"/>
    <w:rsid w:val="00CA64E1"/>
    <w:rsid w:val="00CA666A"/>
    <w:rsid w:val="00CA77FA"/>
    <w:rsid w:val="00CB0EA8"/>
    <w:rsid w:val="00CB1979"/>
    <w:rsid w:val="00CB1BFC"/>
    <w:rsid w:val="00CB1C73"/>
    <w:rsid w:val="00CB20ED"/>
    <w:rsid w:val="00CB21ED"/>
    <w:rsid w:val="00CB3C1E"/>
    <w:rsid w:val="00CB3E24"/>
    <w:rsid w:val="00CB46BF"/>
    <w:rsid w:val="00CB55B3"/>
    <w:rsid w:val="00CB5945"/>
    <w:rsid w:val="00CB5C1D"/>
    <w:rsid w:val="00CB5CA0"/>
    <w:rsid w:val="00CB5CBB"/>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2CC"/>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9F5"/>
    <w:rsid w:val="00CD7C8E"/>
    <w:rsid w:val="00CE07F5"/>
    <w:rsid w:val="00CE0A3E"/>
    <w:rsid w:val="00CE134E"/>
    <w:rsid w:val="00CE1414"/>
    <w:rsid w:val="00CE14DF"/>
    <w:rsid w:val="00CE183A"/>
    <w:rsid w:val="00CE1AD6"/>
    <w:rsid w:val="00CE1F13"/>
    <w:rsid w:val="00CE2489"/>
    <w:rsid w:val="00CE275A"/>
    <w:rsid w:val="00CE28F2"/>
    <w:rsid w:val="00CE2A25"/>
    <w:rsid w:val="00CE3247"/>
    <w:rsid w:val="00CE399B"/>
    <w:rsid w:val="00CE3BB2"/>
    <w:rsid w:val="00CE498D"/>
    <w:rsid w:val="00CE4FFA"/>
    <w:rsid w:val="00CE540C"/>
    <w:rsid w:val="00CE5A18"/>
    <w:rsid w:val="00CE5F44"/>
    <w:rsid w:val="00CE64BE"/>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0F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D6"/>
    <w:rsid w:val="00D232F1"/>
    <w:rsid w:val="00D23CC8"/>
    <w:rsid w:val="00D247A7"/>
    <w:rsid w:val="00D24970"/>
    <w:rsid w:val="00D24EF8"/>
    <w:rsid w:val="00D25088"/>
    <w:rsid w:val="00D254C9"/>
    <w:rsid w:val="00D25782"/>
    <w:rsid w:val="00D25C4F"/>
    <w:rsid w:val="00D27B3A"/>
    <w:rsid w:val="00D27E76"/>
    <w:rsid w:val="00D304B1"/>
    <w:rsid w:val="00D30CCE"/>
    <w:rsid w:val="00D311C5"/>
    <w:rsid w:val="00D31692"/>
    <w:rsid w:val="00D32314"/>
    <w:rsid w:val="00D324CF"/>
    <w:rsid w:val="00D325C1"/>
    <w:rsid w:val="00D3289A"/>
    <w:rsid w:val="00D32DB5"/>
    <w:rsid w:val="00D331C2"/>
    <w:rsid w:val="00D3330B"/>
    <w:rsid w:val="00D33F7A"/>
    <w:rsid w:val="00D3495E"/>
    <w:rsid w:val="00D353F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8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FD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311"/>
    <w:rsid w:val="00DA1942"/>
    <w:rsid w:val="00DA1B9B"/>
    <w:rsid w:val="00DA22F0"/>
    <w:rsid w:val="00DA6217"/>
    <w:rsid w:val="00DA62B5"/>
    <w:rsid w:val="00DA649F"/>
    <w:rsid w:val="00DA6C21"/>
    <w:rsid w:val="00DA72F8"/>
    <w:rsid w:val="00DA758B"/>
    <w:rsid w:val="00DA7A8A"/>
    <w:rsid w:val="00DA7EE1"/>
    <w:rsid w:val="00DB0683"/>
    <w:rsid w:val="00DB27C4"/>
    <w:rsid w:val="00DB2857"/>
    <w:rsid w:val="00DB374C"/>
    <w:rsid w:val="00DB480D"/>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2A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5A2"/>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1E3"/>
    <w:rsid w:val="00E0152E"/>
    <w:rsid w:val="00E01599"/>
    <w:rsid w:val="00E0179C"/>
    <w:rsid w:val="00E02773"/>
    <w:rsid w:val="00E0288C"/>
    <w:rsid w:val="00E02E87"/>
    <w:rsid w:val="00E042BB"/>
    <w:rsid w:val="00E04697"/>
    <w:rsid w:val="00E04919"/>
    <w:rsid w:val="00E05E2D"/>
    <w:rsid w:val="00E062B9"/>
    <w:rsid w:val="00E0670E"/>
    <w:rsid w:val="00E069E3"/>
    <w:rsid w:val="00E076BB"/>
    <w:rsid w:val="00E101B8"/>
    <w:rsid w:val="00E10741"/>
    <w:rsid w:val="00E110DE"/>
    <w:rsid w:val="00E113C6"/>
    <w:rsid w:val="00E11B74"/>
    <w:rsid w:val="00E1204F"/>
    <w:rsid w:val="00E121DF"/>
    <w:rsid w:val="00E123CC"/>
    <w:rsid w:val="00E12FBA"/>
    <w:rsid w:val="00E1304E"/>
    <w:rsid w:val="00E1329C"/>
    <w:rsid w:val="00E13E63"/>
    <w:rsid w:val="00E14179"/>
    <w:rsid w:val="00E14565"/>
    <w:rsid w:val="00E146F6"/>
    <w:rsid w:val="00E146F8"/>
    <w:rsid w:val="00E16072"/>
    <w:rsid w:val="00E160F5"/>
    <w:rsid w:val="00E16240"/>
    <w:rsid w:val="00E16397"/>
    <w:rsid w:val="00E16ED9"/>
    <w:rsid w:val="00E16EDB"/>
    <w:rsid w:val="00E20832"/>
    <w:rsid w:val="00E20941"/>
    <w:rsid w:val="00E20AE2"/>
    <w:rsid w:val="00E20B63"/>
    <w:rsid w:val="00E20E77"/>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EAC"/>
    <w:rsid w:val="00E43E42"/>
    <w:rsid w:val="00E43FBD"/>
    <w:rsid w:val="00E448B7"/>
    <w:rsid w:val="00E5086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08A"/>
    <w:rsid w:val="00E76292"/>
    <w:rsid w:val="00E76434"/>
    <w:rsid w:val="00E76A3A"/>
    <w:rsid w:val="00E77D11"/>
    <w:rsid w:val="00E80EDE"/>
    <w:rsid w:val="00E81505"/>
    <w:rsid w:val="00E81709"/>
    <w:rsid w:val="00E81834"/>
    <w:rsid w:val="00E81CD8"/>
    <w:rsid w:val="00E81D97"/>
    <w:rsid w:val="00E81E81"/>
    <w:rsid w:val="00E8279E"/>
    <w:rsid w:val="00E82AF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5F"/>
    <w:rsid w:val="00E957CD"/>
    <w:rsid w:val="00E95964"/>
    <w:rsid w:val="00E959F1"/>
    <w:rsid w:val="00E95F7F"/>
    <w:rsid w:val="00E96378"/>
    <w:rsid w:val="00E9667A"/>
    <w:rsid w:val="00E967AC"/>
    <w:rsid w:val="00E96E22"/>
    <w:rsid w:val="00E97228"/>
    <w:rsid w:val="00E97C7F"/>
    <w:rsid w:val="00EA001C"/>
    <w:rsid w:val="00EA0CD1"/>
    <w:rsid w:val="00EA100E"/>
    <w:rsid w:val="00EA141A"/>
    <w:rsid w:val="00EA1790"/>
    <w:rsid w:val="00EA256A"/>
    <w:rsid w:val="00EA29D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77"/>
    <w:rsid w:val="00EB444B"/>
    <w:rsid w:val="00EB4CA8"/>
    <w:rsid w:val="00EB4E31"/>
    <w:rsid w:val="00EB5160"/>
    <w:rsid w:val="00EB58C7"/>
    <w:rsid w:val="00EB5A03"/>
    <w:rsid w:val="00EB5A78"/>
    <w:rsid w:val="00EB5AF7"/>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C47"/>
    <w:rsid w:val="00EC76CF"/>
    <w:rsid w:val="00EC77B6"/>
    <w:rsid w:val="00ED0C16"/>
    <w:rsid w:val="00ED0DC7"/>
    <w:rsid w:val="00ED1268"/>
    <w:rsid w:val="00ED1DC6"/>
    <w:rsid w:val="00ED209B"/>
    <w:rsid w:val="00ED2787"/>
    <w:rsid w:val="00ED2CE2"/>
    <w:rsid w:val="00ED2DE8"/>
    <w:rsid w:val="00ED315B"/>
    <w:rsid w:val="00ED33FC"/>
    <w:rsid w:val="00ED3B16"/>
    <w:rsid w:val="00ED4A3A"/>
    <w:rsid w:val="00ED4CED"/>
    <w:rsid w:val="00ED51C8"/>
    <w:rsid w:val="00ED549B"/>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B9"/>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5EF"/>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F27"/>
    <w:rsid w:val="00F166A2"/>
    <w:rsid w:val="00F170D1"/>
    <w:rsid w:val="00F17A1F"/>
    <w:rsid w:val="00F20241"/>
    <w:rsid w:val="00F207CB"/>
    <w:rsid w:val="00F20CB6"/>
    <w:rsid w:val="00F2108C"/>
    <w:rsid w:val="00F211FE"/>
    <w:rsid w:val="00F217F8"/>
    <w:rsid w:val="00F21BAE"/>
    <w:rsid w:val="00F21F12"/>
    <w:rsid w:val="00F2293A"/>
    <w:rsid w:val="00F229DE"/>
    <w:rsid w:val="00F235F7"/>
    <w:rsid w:val="00F2421D"/>
    <w:rsid w:val="00F25241"/>
    <w:rsid w:val="00F300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E94"/>
    <w:rsid w:val="00F36428"/>
    <w:rsid w:val="00F3656D"/>
    <w:rsid w:val="00F36698"/>
    <w:rsid w:val="00F368F7"/>
    <w:rsid w:val="00F36AA8"/>
    <w:rsid w:val="00F37882"/>
    <w:rsid w:val="00F40BD7"/>
    <w:rsid w:val="00F40E95"/>
    <w:rsid w:val="00F41BF7"/>
    <w:rsid w:val="00F429B7"/>
    <w:rsid w:val="00F42B50"/>
    <w:rsid w:val="00F42BEE"/>
    <w:rsid w:val="00F42CE8"/>
    <w:rsid w:val="00F431D1"/>
    <w:rsid w:val="00F431D3"/>
    <w:rsid w:val="00F4353E"/>
    <w:rsid w:val="00F43C74"/>
    <w:rsid w:val="00F43D84"/>
    <w:rsid w:val="00F44243"/>
    <w:rsid w:val="00F44527"/>
    <w:rsid w:val="00F44F31"/>
    <w:rsid w:val="00F44F39"/>
    <w:rsid w:val="00F4541C"/>
    <w:rsid w:val="00F45ADC"/>
    <w:rsid w:val="00F45EB2"/>
    <w:rsid w:val="00F46943"/>
    <w:rsid w:val="00F46984"/>
    <w:rsid w:val="00F46CA3"/>
    <w:rsid w:val="00F46E88"/>
    <w:rsid w:val="00F472AA"/>
    <w:rsid w:val="00F47B4E"/>
    <w:rsid w:val="00F500F9"/>
    <w:rsid w:val="00F50491"/>
    <w:rsid w:val="00F504C4"/>
    <w:rsid w:val="00F50C57"/>
    <w:rsid w:val="00F510FD"/>
    <w:rsid w:val="00F51148"/>
    <w:rsid w:val="00F511B0"/>
    <w:rsid w:val="00F51433"/>
    <w:rsid w:val="00F5171B"/>
    <w:rsid w:val="00F51A87"/>
    <w:rsid w:val="00F52939"/>
    <w:rsid w:val="00F52B84"/>
    <w:rsid w:val="00F53752"/>
    <w:rsid w:val="00F5388C"/>
    <w:rsid w:val="00F54219"/>
    <w:rsid w:val="00F54D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0C8"/>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0DA"/>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634"/>
    <w:rsid w:val="00FB0C28"/>
    <w:rsid w:val="00FB10F0"/>
    <w:rsid w:val="00FB1878"/>
    <w:rsid w:val="00FB1FBE"/>
    <w:rsid w:val="00FB275B"/>
    <w:rsid w:val="00FB2EAD"/>
    <w:rsid w:val="00FB31A7"/>
    <w:rsid w:val="00FB3981"/>
    <w:rsid w:val="00FB3AC8"/>
    <w:rsid w:val="00FB3D71"/>
    <w:rsid w:val="00FB3D84"/>
    <w:rsid w:val="00FB458B"/>
    <w:rsid w:val="00FB4C59"/>
    <w:rsid w:val="00FB5700"/>
    <w:rsid w:val="00FB5A8C"/>
    <w:rsid w:val="00FB5D95"/>
    <w:rsid w:val="00FB633B"/>
    <w:rsid w:val="00FB66D2"/>
    <w:rsid w:val="00FB6A6A"/>
    <w:rsid w:val="00FB78A1"/>
    <w:rsid w:val="00FB79E3"/>
    <w:rsid w:val="00FB7BCA"/>
    <w:rsid w:val="00FC01AD"/>
    <w:rsid w:val="00FC0DC2"/>
    <w:rsid w:val="00FC11E6"/>
    <w:rsid w:val="00FC1A04"/>
    <w:rsid w:val="00FC2982"/>
    <w:rsid w:val="00FC30FB"/>
    <w:rsid w:val="00FC33A3"/>
    <w:rsid w:val="00FC46D9"/>
    <w:rsid w:val="00FC4B70"/>
    <w:rsid w:val="00FC5AAA"/>
    <w:rsid w:val="00FC5CAE"/>
    <w:rsid w:val="00FC5EA5"/>
    <w:rsid w:val="00FC674E"/>
    <w:rsid w:val="00FC7724"/>
    <w:rsid w:val="00FC7AD6"/>
    <w:rsid w:val="00FD003B"/>
    <w:rsid w:val="00FD03FA"/>
    <w:rsid w:val="00FD1A28"/>
    <w:rsid w:val="00FD1E9A"/>
    <w:rsid w:val="00FD2A30"/>
    <w:rsid w:val="00FD34DC"/>
    <w:rsid w:val="00FD3EB6"/>
    <w:rsid w:val="00FD46C9"/>
    <w:rsid w:val="00FD51C2"/>
    <w:rsid w:val="00FD53CF"/>
    <w:rsid w:val="00FD65F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509"/>
    <w:rsid w:val="00FE3D1F"/>
    <w:rsid w:val="00FE3D7C"/>
    <w:rsid w:val="00FE4654"/>
    <w:rsid w:val="00FE4E65"/>
    <w:rsid w:val="00FE5735"/>
    <w:rsid w:val="00FE6378"/>
    <w:rsid w:val="00FE63B0"/>
    <w:rsid w:val="00FE6998"/>
    <w:rsid w:val="00FE7908"/>
    <w:rsid w:val="00FF0550"/>
    <w:rsid w:val="00FF0594"/>
    <w:rsid w:val="00FF05F7"/>
    <w:rsid w:val="00FF0683"/>
    <w:rsid w:val="00FF074B"/>
    <w:rsid w:val="00FF0E01"/>
    <w:rsid w:val="00FF116E"/>
    <w:rsid w:val="00FF12F1"/>
    <w:rsid w:val="00FF203A"/>
    <w:rsid w:val="00FF2466"/>
    <w:rsid w:val="00FF25B9"/>
    <w:rsid w:val="00FF3486"/>
    <w:rsid w:val="00FF3518"/>
    <w:rsid w:val="00FF5672"/>
    <w:rsid w:val="00FF58A3"/>
    <w:rsid w:val="00FF5AE4"/>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475A"/>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21"/>
      </w:numPr>
    </w:pPr>
  </w:style>
  <w:style w:type="table" w:customStyle="1" w:styleId="Lentelstinklelis1">
    <w:name w:val="Lentelės tinklelis1"/>
    <w:basedOn w:val="prastojilentel"/>
    <w:next w:val="Lentelstinklelis"/>
    <w:uiPriority w:val="39"/>
    <w:rsid w:val="00C10D6B"/>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kyrius">
    <w:name w:val="1 Skyrius"/>
    <w:basedOn w:val="prastasis"/>
    <w:qFormat/>
    <w:rsid w:val="00390C38"/>
    <w:pPr>
      <w:numPr>
        <w:numId w:val="28"/>
      </w:num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numbering" w:customStyle="1" w:styleId="Sraonra1">
    <w:name w:val="Sąrašo nėra1"/>
    <w:next w:val="Sraonra"/>
    <w:uiPriority w:val="99"/>
    <w:semiHidden/>
    <w:unhideWhenUsed/>
    <w:rsid w:val="00E5086A"/>
  </w:style>
  <w:style w:type="table" w:customStyle="1" w:styleId="TableNormal">
    <w:name w:val="Table Normal"/>
    <w:uiPriority w:val="2"/>
    <w:semiHidden/>
    <w:unhideWhenUsed/>
    <w:qFormat/>
    <w:rsid w:val="00E5086A"/>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5086A"/>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Default">
    <w:name w:val="Default"/>
    <w:rsid w:val="006A631A"/>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39"/>
    <w:rsid w:val="00E760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8475A"/>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B5A78"/>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84E52"/>
    <w:pPr>
      <w:tabs>
        <w:tab w:val="right" w:leader="dot" w:pos="9962"/>
      </w:tabs>
      <w:spacing w:after="0"/>
      <w:ind w:left="220"/>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etarp1">
    <w:name w:val="Be tarpų1"/>
    <w:basedOn w:val="prastasis"/>
    <w:uiPriority w:val="1"/>
    <w:qFormat/>
    <w:rsid w:val="006A588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1D5A64"/>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D5A64"/>
  </w:style>
  <w:style w:type="table" w:customStyle="1" w:styleId="TableGrid31">
    <w:name w:val="Table Grid31"/>
    <w:basedOn w:val="prastojilentel"/>
    <w:uiPriority w:val="39"/>
    <w:rsid w:val="003E3FCB"/>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
    <w:name w:val="Body text (2)_"/>
    <w:basedOn w:val="Numatytasispastraiposriftas"/>
    <w:link w:val="Bodytext20"/>
    <w:rsid w:val="00197DB1"/>
    <w:rPr>
      <w:rFonts w:ascii="Arial" w:eastAsia="Arial" w:hAnsi="Arial" w:cs="Arial"/>
      <w:sz w:val="19"/>
      <w:szCs w:val="19"/>
      <w:shd w:val="clear" w:color="auto" w:fill="FFFFFF"/>
    </w:rPr>
  </w:style>
  <w:style w:type="paragraph" w:customStyle="1" w:styleId="Bodytext20">
    <w:name w:val="Body text (2)"/>
    <w:basedOn w:val="prastasis"/>
    <w:link w:val="Bodytext2"/>
    <w:rsid w:val="00197DB1"/>
    <w:pPr>
      <w:widowControl w:val="0"/>
      <w:shd w:val="clear" w:color="auto" w:fill="FFFFFF"/>
      <w:spacing w:after="0" w:line="254" w:lineRule="exact"/>
      <w:jc w:val="both"/>
    </w:pPr>
    <w:rPr>
      <w:rFonts w:ascii="Arial" w:eastAsia="Arial" w:hAnsi="Arial" w:cs="Arial"/>
      <w:sz w:val="19"/>
      <w:szCs w:val="19"/>
    </w:rPr>
  </w:style>
  <w:style w:type="table" w:customStyle="1" w:styleId="Lentelstinklelis51">
    <w:name w:val="Lentelės tinklelis51"/>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9C74C6"/>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52">
    <w:name w:val="LFO52"/>
    <w:basedOn w:val="Sraonra"/>
    <w:rsid w:val="009C74C6"/>
    <w:pPr>
      <w:numPr>
        <w:numId w:val="21"/>
      </w:numPr>
    </w:pPr>
  </w:style>
  <w:style w:type="table" w:customStyle="1" w:styleId="Lentelstinklelis1">
    <w:name w:val="Lentelės tinklelis1"/>
    <w:basedOn w:val="prastojilentel"/>
    <w:next w:val="Lentelstinklelis"/>
    <w:uiPriority w:val="39"/>
    <w:rsid w:val="00C10D6B"/>
    <w:pPr>
      <w:spacing w:before="25" w:after="25" w:line="240" w:lineRule="auto"/>
    </w:pPr>
    <w:rPr>
      <w:rFonts w:ascii="Calibri" w:eastAsia="Calibri" w:hAnsi="Calibri"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Skyrius">
    <w:name w:val="1 Skyrius"/>
    <w:basedOn w:val="prastasis"/>
    <w:qFormat/>
    <w:rsid w:val="00390C38"/>
    <w:pPr>
      <w:numPr>
        <w:numId w:val="28"/>
      </w:num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numbering" w:customStyle="1" w:styleId="Sraonra1">
    <w:name w:val="Sąrašo nėra1"/>
    <w:next w:val="Sraonra"/>
    <w:uiPriority w:val="99"/>
    <w:semiHidden/>
    <w:unhideWhenUsed/>
    <w:rsid w:val="00E5086A"/>
  </w:style>
  <w:style w:type="table" w:customStyle="1" w:styleId="TableNormal">
    <w:name w:val="Table Normal"/>
    <w:uiPriority w:val="2"/>
    <w:semiHidden/>
    <w:unhideWhenUsed/>
    <w:qFormat/>
    <w:rsid w:val="00E5086A"/>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5086A"/>
    <w:pPr>
      <w:widowControl w:val="0"/>
      <w:autoSpaceDE w:val="0"/>
      <w:autoSpaceDN w:val="0"/>
      <w:spacing w:after="0" w:line="240" w:lineRule="auto"/>
    </w:pPr>
    <w:rPr>
      <w:rFonts w:ascii="Times New Roman" w:eastAsia="Times New Roman" w:hAnsi="Times New Roman" w:cs="Times New Roman"/>
      <w:sz w:val="22"/>
      <w:szCs w:val="22"/>
      <w:lang w:eastAsia="en-US"/>
    </w:rPr>
  </w:style>
  <w:style w:type="paragraph" w:customStyle="1" w:styleId="Default">
    <w:name w:val="Default"/>
    <w:rsid w:val="006A631A"/>
    <w:pPr>
      <w:autoSpaceDE w:val="0"/>
      <w:autoSpaceDN w:val="0"/>
      <w:adjustRightInd w:val="0"/>
      <w:spacing w:after="0" w:line="240" w:lineRule="auto"/>
    </w:pPr>
    <w:rPr>
      <w:rFonts w:ascii="Calibri" w:hAnsi="Calibri" w:cs="Calibri"/>
      <w:color w:val="000000"/>
      <w:sz w:val="24"/>
      <w:szCs w:val="24"/>
    </w:rPr>
  </w:style>
  <w:style w:type="table" w:customStyle="1" w:styleId="Lentelstinklelis2">
    <w:name w:val="Lentelės tinklelis2"/>
    <w:basedOn w:val="prastojilentel"/>
    <w:next w:val="Lentelstinklelis"/>
    <w:uiPriority w:val="39"/>
    <w:rsid w:val="00E7608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24539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43178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utenos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vpt.lrv.lt/lt/naujienos-3/finansiniu-ataskaitu-nepateikimas-gali-tapti-kliutimi-dalyvauti-viesuosiuose-pirkimuose/" TargetMode="External"/><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tenosvandenys.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CDF05CB-9585-454C-8B0E-1B3A91EA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27</Pages>
  <Words>29548</Words>
  <Characters>16843</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Company>
  <LinksUpToDate>false</LinksUpToDate>
  <CharactersWithSpaces>46299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cp:lastModifiedBy>
  <cp:revision>105</cp:revision>
  <dcterms:created xsi:type="dcterms:W3CDTF">2023-09-19T09:47:00Z</dcterms:created>
  <dcterms:modified xsi:type="dcterms:W3CDTF">2026-03-31T13:53:00Z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