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BF" w:rsidRPr="00FE4FBF" w:rsidRDefault="00FE4FBF" w:rsidP="00FE4FBF">
      <w:pPr>
        <w:shd w:val="clear" w:color="auto" w:fill="FFFFFF"/>
        <w:jc w:val="right"/>
        <w:rPr>
          <w:rFonts w:eastAsia="Times New Roman" w:cs="Times New Roman"/>
          <w:b/>
          <w:color w:val="000000"/>
          <w:sz w:val="24"/>
          <w:szCs w:val="24"/>
          <w:lang w:eastAsia="lt-LT"/>
        </w:rPr>
      </w:pPr>
    </w:p>
    <w:p w:rsidR="00FE4FBF" w:rsidRPr="00FE4FBF" w:rsidRDefault="00FE4FBF" w:rsidP="00FE4FBF">
      <w:pPr>
        <w:ind w:firstLine="720"/>
        <w:jc w:val="both"/>
        <w:rPr>
          <w:rFonts w:eastAsia="Times New Roman" w:cs="Times New Roman"/>
          <w:sz w:val="24"/>
          <w:szCs w:val="24"/>
          <w:lang w:eastAsia="lt-LT"/>
        </w:rPr>
      </w:pPr>
      <w:r w:rsidRPr="00FE4FBF">
        <w:rPr>
          <w:rFonts w:eastAsia="Times New Roman" w:cs="Times New Roman"/>
          <w:sz w:val="24"/>
          <w:szCs w:val="24"/>
          <w:lang w:eastAsia="lt-LT"/>
        </w:rPr>
        <w:t>_______________________</w:t>
      </w:r>
    </w:p>
    <w:p w:rsidR="00FE4FBF" w:rsidRPr="00FE4FBF" w:rsidRDefault="00FE4FBF" w:rsidP="00FE4FBF">
      <w:pPr>
        <w:tabs>
          <w:tab w:val="center" w:pos="2520"/>
        </w:tabs>
        <w:ind w:firstLine="720"/>
        <w:jc w:val="both"/>
        <w:rPr>
          <w:rFonts w:eastAsia="Times New Roman" w:cs="Times New Roman"/>
          <w:sz w:val="24"/>
          <w:szCs w:val="24"/>
          <w:lang w:eastAsia="lt-LT"/>
        </w:rPr>
      </w:pPr>
      <w:r w:rsidRPr="00FE4FBF">
        <w:rPr>
          <w:rFonts w:eastAsia="Times New Roman" w:cs="Times New Roman"/>
          <w:sz w:val="24"/>
          <w:szCs w:val="24"/>
          <w:lang w:eastAsia="lt-LT"/>
        </w:rPr>
        <w:t>(Adresatas (perkantysis subjektas))</w:t>
      </w:r>
    </w:p>
    <w:p w:rsidR="00FE4FBF" w:rsidRPr="00FE4FBF" w:rsidRDefault="00FE4FBF" w:rsidP="00FE4FBF">
      <w:pPr>
        <w:ind w:firstLine="720"/>
        <w:jc w:val="both"/>
        <w:rPr>
          <w:rFonts w:eastAsia="Times New Roman" w:cs="Times New Roman"/>
          <w:b/>
          <w:sz w:val="24"/>
          <w:szCs w:val="24"/>
          <w:lang w:eastAsia="lt-LT"/>
        </w:rPr>
      </w:pPr>
    </w:p>
    <w:p w:rsidR="00FE4FBF" w:rsidRPr="00FE4FBF" w:rsidRDefault="00FE4FBF" w:rsidP="00FE4FBF">
      <w:pPr>
        <w:jc w:val="center"/>
        <w:rPr>
          <w:rFonts w:eastAsia="Times New Roman" w:cs="Times New Roman"/>
          <w:b/>
          <w:sz w:val="24"/>
          <w:szCs w:val="24"/>
          <w:lang w:eastAsia="lt-LT"/>
        </w:rPr>
      </w:pPr>
      <w:r w:rsidRPr="00FE4FBF">
        <w:rPr>
          <w:rFonts w:eastAsia="Times New Roman" w:cs="Times New Roman"/>
          <w:b/>
          <w:sz w:val="24"/>
          <w:szCs w:val="24"/>
          <w:lang w:eastAsia="lt-LT"/>
        </w:rPr>
        <w:t>PASIŪLYMAS</w:t>
      </w:r>
      <w:bookmarkStart w:id="0" w:name="_Toc108323702"/>
      <w:bookmarkEnd w:id="0"/>
      <w:r w:rsidRPr="00FE4FBF">
        <w:rPr>
          <w:rFonts w:eastAsia="Times New Roman" w:cs="Times New Roman"/>
          <w:b/>
          <w:sz w:val="24"/>
          <w:szCs w:val="24"/>
          <w:lang w:eastAsia="lt-LT"/>
        </w:rPr>
        <w:t xml:space="preserve"> </w:t>
      </w:r>
      <w:r w:rsidRPr="00FE4FBF">
        <w:rPr>
          <w:rFonts w:eastAsia="Times New Roman" w:cs="Times New Roman"/>
          <w:b/>
          <w:sz w:val="24"/>
          <w:szCs w:val="24"/>
          <w:lang w:eastAsia="lt-LT"/>
        </w:rPr>
        <w:br/>
      </w:r>
    </w:p>
    <w:p w:rsidR="00FE4FBF" w:rsidRPr="00FE4FBF" w:rsidRDefault="00FE4FBF" w:rsidP="00FE4FBF">
      <w:pPr>
        <w:spacing w:line="276" w:lineRule="auto"/>
        <w:jc w:val="center"/>
        <w:rPr>
          <w:rFonts w:eastAsia="Calibri" w:cs="Times New Roman"/>
          <w:b/>
          <w:bCs/>
          <w:sz w:val="24"/>
          <w:szCs w:val="24"/>
          <w:lang w:eastAsia="lt-LT"/>
        </w:rPr>
      </w:pPr>
      <w:r w:rsidRPr="00FE4FBF">
        <w:rPr>
          <w:rFonts w:eastAsia="Calibri" w:cs="Times New Roman"/>
          <w:b/>
          <w:bCs/>
          <w:sz w:val="24"/>
          <w:szCs w:val="24"/>
          <w:lang w:eastAsia="lt-LT"/>
        </w:rPr>
        <w:t>DĖL SKLENDŽIŲ PIRKIMO</w:t>
      </w:r>
    </w:p>
    <w:p w:rsidR="00FE4FBF" w:rsidRPr="00FE4FBF" w:rsidRDefault="00FE4FBF" w:rsidP="00FE4FBF">
      <w:pPr>
        <w:shd w:val="clear" w:color="auto" w:fill="FFFFFF"/>
        <w:rPr>
          <w:rFonts w:eastAsia="Times New Roman" w:cs="Times New Roman"/>
          <w:sz w:val="24"/>
          <w:szCs w:val="24"/>
          <w:lang w:eastAsia="lt-LT"/>
        </w:rPr>
      </w:pPr>
    </w:p>
    <w:p w:rsidR="00FE4FBF" w:rsidRPr="00FE4FBF" w:rsidRDefault="00FE4FBF" w:rsidP="00FE4FBF">
      <w:pPr>
        <w:shd w:val="clear" w:color="auto" w:fill="FFFFFF"/>
        <w:jc w:val="center"/>
        <w:rPr>
          <w:rFonts w:eastAsia="Times New Roman" w:cs="Times New Roman"/>
          <w:b/>
          <w:bCs/>
          <w:color w:val="000000"/>
          <w:sz w:val="24"/>
          <w:szCs w:val="24"/>
          <w:lang w:eastAsia="lt-LT"/>
        </w:rPr>
      </w:pPr>
      <w:r w:rsidRPr="00FE4FBF">
        <w:rPr>
          <w:rFonts w:eastAsia="Times New Roman" w:cs="Times New Roman"/>
          <w:sz w:val="24"/>
          <w:szCs w:val="24"/>
          <w:lang w:eastAsia="lt-LT"/>
        </w:rPr>
        <w:t>_______</w:t>
      </w:r>
      <w:r w:rsidRPr="00FE4FBF">
        <w:rPr>
          <w:rFonts w:eastAsia="Times New Roman" w:cs="Times New Roman"/>
          <w:b/>
          <w:bCs/>
          <w:color w:val="000000"/>
          <w:sz w:val="24"/>
          <w:szCs w:val="24"/>
          <w:lang w:eastAsia="lt-LT"/>
        </w:rPr>
        <w:t xml:space="preserve"> Nr.</w:t>
      </w:r>
      <w:r w:rsidRPr="00FE4FBF">
        <w:rPr>
          <w:rFonts w:eastAsia="Times New Roman" w:cs="Times New Roman"/>
          <w:sz w:val="24"/>
          <w:szCs w:val="24"/>
          <w:lang w:eastAsia="lt-LT"/>
        </w:rPr>
        <w:t xml:space="preserve"> ______</w:t>
      </w:r>
    </w:p>
    <w:p w:rsidR="00FE4FBF" w:rsidRPr="00FE4FBF" w:rsidRDefault="00FE4FBF" w:rsidP="00FE4FBF">
      <w:pPr>
        <w:shd w:val="clear" w:color="auto" w:fill="FFFFFF"/>
        <w:jc w:val="center"/>
        <w:rPr>
          <w:rFonts w:eastAsia="Times New Roman" w:cs="Times New Roman"/>
          <w:bCs/>
          <w:color w:val="000000"/>
          <w:sz w:val="24"/>
          <w:szCs w:val="24"/>
          <w:lang w:eastAsia="lt-LT"/>
        </w:rPr>
      </w:pPr>
      <w:r w:rsidRPr="00FE4FBF">
        <w:rPr>
          <w:rFonts w:eastAsia="Times New Roman" w:cs="Times New Roman"/>
          <w:bCs/>
          <w:color w:val="000000"/>
          <w:sz w:val="24"/>
          <w:szCs w:val="24"/>
          <w:lang w:eastAsia="lt-LT"/>
        </w:rPr>
        <w:t>(Data)</w:t>
      </w:r>
    </w:p>
    <w:p w:rsidR="00FE4FBF" w:rsidRPr="00FE4FBF" w:rsidRDefault="00FE4FBF" w:rsidP="00FE4FBF">
      <w:pPr>
        <w:shd w:val="clear" w:color="auto" w:fill="FFFFFF"/>
        <w:jc w:val="center"/>
        <w:rPr>
          <w:rFonts w:eastAsia="Times New Roman" w:cs="Times New Roman"/>
          <w:bCs/>
          <w:color w:val="000000"/>
          <w:sz w:val="24"/>
          <w:szCs w:val="24"/>
          <w:lang w:eastAsia="lt-LT"/>
        </w:rPr>
      </w:pPr>
      <w:r w:rsidRPr="00FE4FBF">
        <w:rPr>
          <w:rFonts w:eastAsia="Times New Roman" w:cs="Times New Roman"/>
          <w:bCs/>
          <w:color w:val="000000"/>
          <w:sz w:val="24"/>
          <w:szCs w:val="24"/>
          <w:lang w:eastAsia="lt-LT"/>
        </w:rPr>
        <w:t>_____________</w:t>
      </w:r>
    </w:p>
    <w:p w:rsidR="00FE4FBF" w:rsidRDefault="00FE4FBF" w:rsidP="00FE4FBF">
      <w:pPr>
        <w:shd w:val="clear" w:color="auto" w:fill="FFFFFF"/>
        <w:jc w:val="center"/>
        <w:rPr>
          <w:rFonts w:eastAsia="Times New Roman" w:cs="Times New Roman"/>
          <w:bCs/>
          <w:color w:val="000000"/>
          <w:sz w:val="24"/>
          <w:szCs w:val="24"/>
          <w:lang w:eastAsia="lt-LT"/>
        </w:rPr>
      </w:pPr>
      <w:r w:rsidRPr="00FE4FBF">
        <w:rPr>
          <w:rFonts w:eastAsia="Times New Roman" w:cs="Times New Roman"/>
          <w:bCs/>
          <w:color w:val="000000"/>
          <w:sz w:val="24"/>
          <w:szCs w:val="24"/>
          <w:lang w:eastAsia="lt-LT"/>
        </w:rPr>
        <w:t>(Sudarymo vieta)</w:t>
      </w:r>
    </w:p>
    <w:p w:rsidR="00FE4FBF" w:rsidRPr="00FE4FBF" w:rsidRDefault="00FE4FBF" w:rsidP="00FE4FBF">
      <w:pPr>
        <w:shd w:val="clear" w:color="auto" w:fill="FFFFFF"/>
        <w:jc w:val="center"/>
        <w:rPr>
          <w:rFonts w:eastAsia="Times New Roman" w:cs="Times New Roman"/>
          <w:bCs/>
          <w:color w:val="000000"/>
          <w:sz w:val="24"/>
          <w:szCs w:val="24"/>
          <w:lang w:eastAsia="lt-LT"/>
        </w:rPr>
      </w:pPr>
    </w:p>
    <w:p w:rsidR="00FE4FBF" w:rsidRPr="00FE4FBF" w:rsidRDefault="00FE4FBF" w:rsidP="00FE4FBF">
      <w:pPr>
        <w:pStyle w:val="Sraopastraipa"/>
        <w:keepNext/>
        <w:widowControl w:val="0"/>
        <w:numPr>
          <w:ilvl w:val="0"/>
          <w:numId w:val="9"/>
        </w:numPr>
        <w:tabs>
          <w:tab w:val="left" w:pos="284"/>
        </w:tabs>
        <w:autoSpaceDE w:val="0"/>
        <w:autoSpaceDN w:val="0"/>
        <w:adjustRightInd w:val="0"/>
        <w:spacing w:before="60" w:after="60" w:line="300" w:lineRule="auto"/>
        <w:outlineLvl w:val="0"/>
        <w:rPr>
          <w:rFonts w:eastAsia="Times New Roman" w:cs="Times New Roman"/>
          <w:b/>
          <w:bCs/>
          <w:sz w:val="24"/>
          <w:szCs w:val="24"/>
        </w:rPr>
      </w:pPr>
      <w:r w:rsidRPr="00FE4FBF">
        <w:rPr>
          <w:rFonts w:eastAsia="Times New Roman" w:cs="Times New Roman"/>
          <w:b/>
          <w:bCs/>
          <w:sz w:val="24"/>
          <w:szCs w:val="24"/>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E4FBF" w:rsidRPr="00FE4FBF" w:rsidTr="00352029">
        <w:tc>
          <w:tcPr>
            <w:tcW w:w="5070" w:type="dxa"/>
            <w:tcBorders>
              <w:top w:val="single" w:sz="4" w:space="0" w:color="auto"/>
              <w:left w:val="single" w:sz="4" w:space="0" w:color="auto"/>
              <w:bottom w:val="single" w:sz="4" w:space="0" w:color="auto"/>
              <w:right w:val="single" w:sz="4" w:space="0" w:color="auto"/>
            </w:tcBorders>
            <w:hideMark/>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pavadinimas / Ūkio subjektų grupės Tiekėjų pavadinimai</w:t>
            </w:r>
            <w:r w:rsidRPr="00FE4FBF">
              <w:rPr>
                <w:rFonts w:eastAsia="Times New Roman" w:cs="Times New Roman"/>
                <w:sz w:val="24"/>
                <w:szCs w:val="24"/>
                <w:vertAlign w:val="superscript"/>
              </w:rPr>
              <w:footnoteReference w:id="1"/>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 xml:space="preserve">Ūkio subjektų grupės atsakingas partneris </w:t>
            </w:r>
            <w:r w:rsidRPr="00FE4FBF">
              <w:rPr>
                <w:rFonts w:eastAsia="Times New Roman" w:cs="Times New Roman"/>
                <w:i/>
                <w:iCs/>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hideMark/>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adresas (-ai)</w:t>
            </w:r>
            <w:r w:rsidRPr="00FE4FBF">
              <w:rPr>
                <w:rFonts w:eastAsia="Times New Roman" w:cs="Times New Roman"/>
                <w:sz w:val="24"/>
                <w:szCs w:val="24"/>
                <w:vertAlign w:val="superscript"/>
              </w:rPr>
              <w:footnoteReference w:id="2"/>
            </w:r>
            <w:r w:rsidRPr="00FE4FBF">
              <w:rPr>
                <w:rFonts w:eastAsia="Times New Roman" w:cs="Times New Roman"/>
                <w:sz w:val="24"/>
                <w:szCs w:val="24"/>
              </w:rPr>
              <w:t xml:space="preserve"> </w:t>
            </w:r>
            <w:r w:rsidRPr="00FE4FBF">
              <w:rPr>
                <w:rFonts w:eastAsia="Times New Roman" w:cs="Times New Roman"/>
                <w:i/>
                <w:iCs/>
                <w:sz w:val="24"/>
                <w:szCs w:val="24"/>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hideMark/>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Juridinio asmens kodas (-ai)</w:t>
            </w:r>
            <w:r w:rsidRPr="00FE4FBF">
              <w:rPr>
                <w:rFonts w:eastAsia="Times New Roman" w:cs="Times New Roman"/>
                <w:sz w:val="24"/>
                <w:szCs w:val="24"/>
                <w:vertAlign w:val="superscript"/>
              </w:rPr>
              <w:footnoteReference w:id="3"/>
            </w:r>
            <w:r w:rsidRPr="00FE4FBF">
              <w:rPr>
                <w:rFonts w:eastAsia="Times New Roman" w:cs="Times New Roman"/>
                <w:sz w:val="24"/>
                <w:szCs w:val="24"/>
              </w:rPr>
              <w:t xml:space="preserve"> </w:t>
            </w:r>
            <w:r w:rsidRPr="00FE4FBF">
              <w:rPr>
                <w:rFonts w:eastAsia="Times New Roman" w:cs="Times New Roman"/>
                <w:i/>
                <w:iCs/>
                <w:sz w:val="24"/>
                <w:szCs w:val="24"/>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hideMark/>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PVM mokėtojo kodas (-ai)</w:t>
            </w:r>
            <w:r w:rsidRPr="00FE4FBF">
              <w:rPr>
                <w:rFonts w:eastAsia="Times New Roman" w:cs="Times New Roman"/>
                <w:sz w:val="24"/>
                <w:szCs w:val="24"/>
                <w:vertAlign w:val="superscript"/>
              </w:rPr>
              <w:footnoteReference w:id="4"/>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rPr>
          <w:trHeight w:val="342"/>
        </w:trPr>
        <w:tc>
          <w:tcPr>
            <w:tcW w:w="5070"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Pasiūlymo pasirašymui Tiekėjo / Ūkio subjektų grupės partnerio įgalioto asmens vardas, pavardė, pareigos, teisinis atstovavimo pagrindas, pagal kurį asmuo pasirašo</w:t>
            </w:r>
            <w:r w:rsidRPr="00FE4FBF">
              <w:rPr>
                <w:rFonts w:eastAsia="Times New Roman" w:cs="Times New Roman"/>
                <w:sz w:val="24"/>
                <w:szCs w:val="24"/>
                <w:vertAlign w:val="superscript"/>
              </w:rPr>
              <w:footnoteReference w:id="5"/>
            </w:r>
            <w:r w:rsidRPr="00FE4FBF">
              <w:rPr>
                <w:rFonts w:eastAsia="Times New Roman" w:cs="Times New Roman"/>
                <w:sz w:val="24"/>
                <w:szCs w:val="24"/>
              </w:rPr>
              <w:t xml:space="preserve"> </w:t>
            </w:r>
            <w:r w:rsidRPr="00FE4FBF">
              <w:rPr>
                <w:rFonts w:eastAsia="Times New Roman" w:cs="Times New Roman"/>
                <w:i/>
                <w:iCs/>
                <w:sz w:val="24"/>
                <w:szCs w:val="24"/>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r w:rsidR="00FE4FBF" w:rsidRPr="00FE4FBF" w:rsidTr="00352029">
        <w:tc>
          <w:tcPr>
            <w:tcW w:w="5070"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r w:rsidRPr="00FE4FBF">
              <w:rPr>
                <w:rFonts w:eastAsia="Times New Roman" w:cs="Times New Roman"/>
                <w:sz w:val="24"/>
                <w:szCs w:val="24"/>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FE4FBF" w:rsidRPr="00FE4FBF" w:rsidRDefault="00FE4FBF" w:rsidP="00FE4FBF">
            <w:pPr>
              <w:jc w:val="both"/>
              <w:rPr>
                <w:rFonts w:eastAsia="Times New Roman" w:cs="Times New Roman"/>
                <w:sz w:val="24"/>
                <w:szCs w:val="24"/>
              </w:rPr>
            </w:pPr>
          </w:p>
        </w:tc>
      </w:tr>
    </w:tbl>
    <w:p w:rsidR="00FE4FBF" w:rsidRPr="00FE4FBF" w:rsidRDefault="00FE4FBF" w:rsidP="00FE4FBF">
      <w:pPr>
        <w:keepNext/>
        <w:spacing w:before="60" w:after="60"/>
        <w:ind w:left="720"/>
        <w:outlineLvl w:val="0"/>
        <w:rPr>
          <w:rFonts w:eastAsia="Times New Roman" w:cs="Times New Roman"/>
          <w:b/>
          <w:bCs/>
          <w:sz w:val="24"/>
          <w:szCs w:val="24"/>
        </w:rPr>
      </w:pPr>
    </w:p>
    <w:p w:rsidR="00FE4FBF" w:rsidRPr="00FE4FBF" w:rsidRDefault="00FE4FBF" w:rsidP="00FE4FBF">
      <w:pPr>
        <w:keepNext/>
        <w:widowControl w:val="0"/>
        <w:autoSpaceDE w:val="0"/>
        <w:autoSpaceDN w:val="0"/>
        <w:adjustRightInd w:val="0"/>
        <w:spacing w:before="60" w:after="60" w:line="300" w:lineRule="auto"/>
        <w:outlineLvl w:val="0"/>
        <w:rPr>
          <w:rFonts w:eastAsia="Times New Roman" w:cs="Times New Roman"/>
          <w:b/>
          <w:bCs/>
          <w:sz w:val="24"/>
          <w:szCs w:val="24"/>
        </w:rPr>
      </w:pPr>
      <w:r>
        <w:rPr>
          <w:rFonts w:eastAsia="Times New Roman" w:cs="Times New Roman"/>
          <w:b/>
          <w:bCs/>
          <w:sz w:val="24"/>
          <w:szCs w:val="24"/>
        </w:rPr>
        <w:t xml:space="preserve">                                             2. </w:t>
      </w:r>
      <w:r w:rsidRPr="00FE4FBF">
        <w:rPr>
          <w:rFonts w:eastAsia="Times New Roman" w:cs="Times New Roman"/>
          <w:b/>
          <w:bCs/>
          <w:sz w:val="24"/>
          <w:szCs w:val="24"/>
        </w:rPr>
        <w:t>SUTIKIMAS SU PIRKIMO SĄLYGOMIS</w:t>
      </w:r>
    </w:p>
    <w:p w:rsidR="00FE4FBF" w:rsidRPr="00FE4FBF" w:rsidRDefault="00FE4FBF" w:rsidP="00FE4FBF">
      <w:pPr>
        <w:spacing w:before="60" w:after="60"/>
        <w:ind w:firstLine="851"/>
        <w:jc w:val="both"/>
        <w:rPr>
          <w:rFonts w:eastAsia="Times New Roman" w:cs="Times New Roman"/>
          <w:sz w:val="24"/>
          <w:szCs w:val="24"/>
        </w:rPr>
      </w:pPr>
      <w:r w:rsidRPr="00FE4FBF">
        <w:rPr>
          <w:rFonts w:eastAsia="Times New Roman" w:cs="Times New Roman"/>
          <w:sz w:val="24"/>
          <w:szCs w:val="24"/>
        </w:rPr>
        <w:t xml:space="preserve">Pažymime, kad pateikdami savo Pasiūlymą, sutinkame su </w:t>
      </w:r>
      <w:r w:rsidRPr="00FE4FBF">
        <w:rPr>
          <w:rFonts w:eastAsia="Times New Roman" w:cs="Times New Roman"/>
          <w:bCs/>
          <w:sz w:val="24"/>
          <w:szCs w:val="24"/>
          <w:shd w:val="clear" w:color="auto" w:fill="FFFFFF"/>
        </w:rPr>
        <w:t>PĮ</w:t>
      </w:r>
      <w:r w:rsidRPr="00FE4FBF" w:rsidDel="00867D8A">
        <w:rPr>
          <w:rFonts w:eastAsia="Times New Roman" w:cs="Times New Roman"/>
          <w:sz w:val="24"/>
          <w:szCs w:val="24"/>
        </w:rPr>
        <w:t xml:space="preserve"> </w:t>
      </w:r>
      <w:r w:rsidRPr="00FE4FBF">
        <w:rPr>
          <w:rFonts w:eastAsia="Times New Roman" w:cs="Times New Roman"/>
          <w:sz w:val="24"/>
          <w:szCs w:val="24"/>
        </w:rPr>
        <w:t xml:space="preserve">ir Pirkimo sąlygose (kaip jos apibrėžtos Bendrosiose pirkimo sąlygose) nustatytomis tolesnėmis Pirkimo procedūromis ir būsimos Sutarties sąlygomis (tiek bendrąja, tiek specialiąja dalimis). </w:t>
      </w:r>
    </w:p>
    <w:p w:rsidR="00FE4FBF" w:rsidRPr="00FE4FBF" w:rsidRDefault="00FE4FBF" w:rsidP="00FE4FBF">
      <w:pPr>
        <w:spacing w:before="60" w:after="60"/>
        <w:ind w:firstLine="851"/>
        <w:jc w:val="both"/>
        <w:rPr>
          <w:rFonts w:eastAsia="Times New Roman" w:cs="Times New Roman"/>
          <w:sz w:val="24"/>
          <w:szCs w:val="24"/>
        </w:rPr>
      </w:pPr>
      <w:r w:rsidRPr="00FE4FBF">
        <w:rPr>
          <w:rFonts w:eastAsia="Times New Roman" w:cs="Times New Roman"/>
          <w:sz w:val="24"/>
          <w:szCs w:val="24"/>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FE4FBF" w:rsidRPr="00FE4FBF" w:rsidRDefault="00FE4FBF" w:rsidP="00FE4FBF">
      <w:pPr>
        <w:spacing w:before="60" w:after="60"/>
        <w:jc w:val="both"/>
        <w:rPr>
          <w:rFonts w:eastAsia="Times New Roman" w:cs="Times New Roman"/>
          <w:sz w:val="24"/>
          <w:szCs w:val="24"/>
        </w:rPr>
      </w:pPr>
    </w:p>
    <w:p w:rsidR="00FE4FBF" w:rsidRPr="00FE4FBF" w:rsidRDefault="00FE4FBF" w:rsidP="00FE4FBF">
      <w:pPr>
        <w:tabs>
          <w:tab w:val="left" w:pos="567"/>
        </w:tabs>
        <w:spacing w:after="160" w:line="276" w:lineRule="auto"/>
        <w:jc w:val="center"/>
        <w:rPr>
          <w:rFonts w:eastAsia="Times New Roman" w:cs="Times New Roman"/>
          <w:b/>
          <w:bCs/>
          <w:sz w:val="24"/>
          <w:szCs w:val="24"/>
          <w:lang w:eastAsia="lt-LT"/>
        </w:rPr>
      </w:pPr>
      <w:r w:rsidRPr="00FE4FBF">
        <w:rPr>
          <w:rFonts w:eastAsia="Times New Roman" w:cs="Times New Roman"/>
          <w:b/>
          <w:bCs/>
          <w:sz w:val="24"/>
          <w:szCs w:val="24"/>
          <w:lang w:eastAsia="lt-LT"/>
        </w:rPr>
        <w:t>3.</w:t>
      </w:r>
      <w:r w:rsidRPr="00FE4FBF">
        <w:rPr>
          <w:rFonts w:eastAsia="Times New Roman" w:cs="Times New Roman"/>
          <w:b/>
          <w:bCs/>
          <w:sz w:val="24"/>
          <w:szCs w:val="24"/>
          <w:lang w:eastAsia="lt-LT"/>
        </w:rPr>
        <w:tab/>
        <w:t>INFORMACIJA APIE PLANUOJAMUS PASITELKTI</w:t>
      </w:r>
      <w:r w:rsidRPr="00FE4FBF">
        <w:rPr>
          <w:rFonts w:eastAsia="Times New Roman" w:cs="Times New Roman"/>
          <w:b/>
          <w:bCs/>
          <w:sz w:val="24"/>
          <w:szCs w:val="24"/>
          <w:vertAlign w:val="superscript"/>
          <w:lang w:eastAsia="lt-LT"/>
        </w:rPr>
        <w:footnoteReference w:id="6"/>
      </w:r>
      <w:r w:rsidRPr="00FE4FBF">
        <w:rPr>
          <w:rFonts w:eastAsia="Times New Roman" w:cs="Times New Roman"/>
          <w:b/>
          <w:bCs/>
          <w:sz w:val="24"/>
          <w:szCs w:val="24"/>
          <w:lang w:eastAsia="lt-LT"/>
        </w:rPr>
        <w:t xml:space="preserve"> SUBTIEKĖJUS</w:t>
      </w:r>
    </w:p>
    <w:p w:rsidR="00FE4FBF" w:rsidRPr="00FE4FBF" w:rsidRDefault="00FE4FBF" w:rsidP="00FE4FBF">
      <w:pPr>
        <w:contextualSpacing/>
        <w:jc w:val="center"/>
        <w:rPr>
          <w:rFonts w:eastAsia="Times New Roman" w:cs="Times New Roman"/>
          <w:i/>
          <w:iCs/>
          <w:sz w:val="24"/>
          <w:szCs w:val="24"/>
          <w:lang w:eastAsia="lt-LT"/>
        </w:rPr>
      </w:pPr>
      <w:r w:rsidRPr="00FE4FBF">
        <w:rPr>
          <w:rFonts w:eastAsia="Times New Roman" w:cs="Times New Roman"/>
          <w:i/>
          <w:iCs/>
          <w:sz w:val="24"/>
          <w:szCs w:val="24"/>
          <w:lang w:eastAsia="lt-LT"/>
        </w:rPr>
        <w:t>(pildoma, jei Tiekėjas pasitelkia kitų ūkio subjektų pajėgumais pagal PĮ 62 str.)</w:t>
      </w:r>
    </w:p>
    <w:p w:rsidR="00FE4FBF" w:rsidRPr="00FE4FBF" w:rsidRDefault="00FE4FBF" w:rsidP="00FE4FBF">
      <w:pPr>
        <w:rPr>
          <w:rFonts w:eastAsia="Times New Roman" w:cs="Times New Roman"/>
          <w:sz w:val="24"/>
          <w:szCs w:val="24"/>
          <w:highlight w:val="green"/>
        </w:rPr>
      </w:pPr>
    </w:p>
    <w:p w:rsidR="00FE4FBF" w:rsidRPr="00FE4FBF" w:rsidRDefault="00FE4FBF" w:rsidP="00FE4FBF">
      <w:pPr>
        <w:ind w:firstLine="360"/>
        <w:jc w:val="both"/>
        <w:rPr>
          <w:rFonts w:eastAsia="Times New Roman" w:cs="Times New Roman"/>
          <w:sz w:val="24"/>
          <w:szCs w:val="24"/>
        </w:rPr>
      </w:pPr>
      <w:r w:rsidRPr="00FE4FBF">
        <w:rPr>
          <w:rFonts w:eastAsia="Times New Roman" w:cs="Times New Roman"/>
          <w:sz w:val="24"/>
          <w:szCs w:val="24"/>
        </w:rPr>
        <w:t xml:space="preserve">Tiekėjas kartu su Pasiūlymu </w:t>
      </w:r>
      <w:r w:rsidRPr="00FE4FBF">
        <w:rPr>
          <w:rFonts w:eastAsia="Times New Roman" w:cs="Times New Roman"/>
          <w:b/>
          <w:bCs/>
          <w:sz w:val="24"/>
          <w:szCs w:val="24"/>
        </w:rPr>
        <w:t>privalo</w:t>
      </w:r>
      <w:r w:rsidRPr="00FE4FBF">
        <w:rPr>
          <w:rFonts w:eastAsia="Times New Roman" w:cs="Times New Roman"/>
          <w:sz w:val="24"/>
          <w:szCs w:val="24"/>
        </w:rPr>
        <w:t xml:space="preserve"> išviešinti ūkio subjektus, kurių pajėgumais remiasi, siekdamas atitikti Pirkimo dokumentuose nustatytus kvalifikacijos reikalavimus (jeigu reikalaujama).</w:t>
      </w:r>
    </w:p>
    <w:p w:rsidR="00FE4FBF" w:rsidRPr="00FE4FBF" w:rsidRDefault="00FE4FBF" w:rsidP="00FE4FBF">
      <w:pPr>
        <w:widowControl w:val="0"/>
        <w:numPr>
          <w:ilvl w:val="1"/>
          <w:numId w:val="4"/>
        </w:numPr>
        <w:tabs>
          <w:tab w:val="left" w:pos="426"/>
        </w:tabs>
        <w:autoSpaceDE w:val="0"/>
        <w:autoSpaceDN w:val="0"/>
        <w:adjustRightInd w:val="0"/>
        <w:spacing w:before="60" w:after="60" w:line="300" w:lineRule="auto"/>
        <w:contextualSpacing/>
        <w:jc w:val="both"/>
        <w:rPr>
          <w:rFonts w:eastAsia="Times New Roman" w:cs="Times New Roman"/>
          <w:sz w:val="24"/>
          <w:szCs w:val="24"/>
        </w:rPr>
      </w:pPr>
      <w:r w:rsidRPr="00FE4FBF">
        <w:rPr>
          <w:rFonts w:eastAsia="Times New Roman" w:cs="Times New Roman"/>
          <w:sz w:val="24"/>
          <w:szCs w:val="24"/>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806"/>
      </w:tblGrid>
      <w:tr w:rsidR="00FE4FBF" w:rsidRPr="00FE4FBF" w:rsidTr="00352029">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b/>
                <w:sz w:val="24"/>
                <w:szCs w:val="24"/>
              </w:rPr>
            </w:pPr>
            <w:r w:rsidRPr="00FE4FBF">
              <w:rPr>
                <w:b/>
                <w:sz w:val="24"/>
                <w:szCs w:val="24"/>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b/>
                <w:sz w:val="24"/>
                <w:szCs w:val="24"/>
              </w:rPr>
            </w:pPr>
            <w:r w:rsidRPr="00FE4FBF">
              <w:rPr>
                <w:b/>
                <w:sz w:val="24"/>
                <w:szCs w:val="24"/>
              </w:rPr>
              <w:t>Ūkio subjekto, kurio pajėgumais remiamasi, pavadinimas, juridinio asmens kodas</w:t>
            </w:r>
            <w:r w:rsidRPr="00FE4FBF">
              <w:rPr>
                <w:sz w:val="24"/>
                <w:szCs w:val="24"/>
              </w:rPr>
              <w:t xml:space="preserve"> /</w:t>
            </w:r>
            <w:r w:rsidRPr="00FE4FBF">
              <w:rPr>
                <w:b/>
                <w:sz w:val="24"/>
                <w:szCs w:val="24"/>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b/>
                <w:sz w:val="24"/>
                <w:szCs w:val="24"/>
              </w:rPr>
            </w:pPr>
            <w:r w:rsidRPr="00FE4FBF">
              <w:rPr>
                <w:b/>
                <w:sz w:val="24"/>
                <w:szCs w:val="24"/>
              </w:rPr>
              <w:t>Kvalifikacijos reikalavimų, kuriems atitikti bus naudojami ūkio subjekto pajėgumai, pavadinimas</w:t>
            </w:r>
          </w:p>
          <w:p w:rsidR="00FE4FBF" w:rsidRPr="00FE4FBF" w:rsidRDefault="00FE4FBF" w:rsidP="00FE4FBF">
            <w:pPr>
              <w:jc w:val="center"/>
              <w:rPr>
                <w:b/>
                <w:i/>
                <w:sz w:val="24"/>
                <w:szCs w:val="24"/>
              </w:rPr>
            </w:pPr>
            <w:r w:rsidRPr="00FE4FBF">
              <w:rPr>
                <w:b/>
                <w:i/>
                <w:sz w:val="24"/>
                <w:szCs w:val="24"/>
              </w:rPr>
              <w:t>(nurodyti keliamo reikalavimo punktą/-</w:t>
            </w:r>
            <w:proofErr w:type="spellStart"/>
            <w:r w:rsidRPr="00FE4FBF">
              <w:rPr>
                <w:b/>
                <w:i/>
                <w:sz w:val="24"/>
                <w:szCs w:val="24"/>
              </w:rPr>
              <w:t>us</w:t>
            </w:r>
            <w:proofErr w:type="spellEnd"/>
            <w:r w:rsidRPr="00FE4FBF">
              <w:rPr>
                <w:b/>
                <w:i/>
                <w:sz w:val="24"/>
                <w:szCs w:val="24"/>
              </w:rPr>
              <w:t xml:space="preserve"> ir aprašymą/-</w:t>
            </w:r>
            <w:proofErr w:type="spellStart"/>
            <w:r w:rsidRPr="00FE4FBF">
              <w:rPr>
                <w:b/>
                <w:i/>
                <w:sz w:val="24"/>
                <w:szCs w:val="24"/>
              </w:rPr>
              <w:t>us</w:t>
            </w:r>
            <w:proofErr w:type="spellEnd"/>
            <w:r w:rsidRPr="00FE4FBF">
              <w:rPr>
                <w:b/>
                <w:i/>
                <w:sz w:val="24"/>
                <w:szCs w:val="24"/>
              </w:rPr>
              <w:t>)</w:t>
            </w:r>
          </w:p>
        </w:tc>
        <w:tc>
          <w:tcPr>
            <w:tcW w:w="2806" w:type="dxa"/>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b/>
                <w:sz w:val="24"/>
                <w:szCs w:val="24"/>
              </w:rPr>
            </w:pPr>
            <w:r w:rsidRPr="00FE4FBF">
              <w:rPr>
                <w:b/>
                <w:sz w:val="24"/>
                <w:szCs w:val="24"/>
              </w:rPr>
              <w:t>Ūkio subjekto numatomų atlikti darbų / numatomų suteikti paslaugų / patiekti prekių aprašymas</w:t>
            </w:r>
          </w:p>
        </w:tc>
      </w:tr>
      <w:tr w:rsidR="00FE4FBF" w:rsidRPr="00FE4FBF" w:rsidTr="00352029">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sz w:val="24"/>
                <w:szCs w:val="24"/>
              </w:rPr>
            </w:pPr>
            <w:r w:rsidRPr="00FE4FBF">
              <w:rPr>
                <w:sz w:val="24"/>
                <w:szCs w:val="24"/>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FE4FBF" w:rsidRPr="00FE4FBF" w:rsidRDefault="00FE4FBF" w:rsidP="00FE4FBF">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jc w:val="center"/>
              <w:rPr>
                <w:i/>
                <w:iCs/>
                <w:sz w:val="24"/>
                <w:szCs w:val="24"/>
              </w:rPr>
            </w:pPr>
          </w:p>
        </w:tc>
      </w:tr>
      <w:tr w:rsidR="00FE4FBF" w:rsidRPr="00FE4FBF" w:rsidTr="00352029">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sz w:val="24"/>
                <w:szCs w:val="24"/>
              </w:rPr>
            </w:pPr>
            <w:r w:rsidRPr="00FE4FBF">
              <w:rPr>
                <w:sz w:val="24"/>
                <w:szCs w:val="24"/>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FE4FBF" w:rsidRPr="00FE4FBF" w:rsidRDefault="00FE4FBF" w:rsidP="00FE4FBF">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jc w:val="center"/>
              <w:rPr>
                <w:rFonts w:eastAsia="MS Gothic"/>
                <w:sz w:val="24"/>
                <w:szCs w:val="24"/>
              </w:rPr>
            </w:pPr>
          </w:p>
          <w:p w:rsidR="00FE4FBF" w:rsidRPr="00FE4FBF" w:rsidRDefault="00FE4FBF" w:rsidP="00FE4FBF">
            <w:pPr>
              <w:jc w:val="center"/>
              <w:rPr>
                <w:rFonts w:eastAsia="MS Gothic"/>
                <w:sz w:val="24"/>
                <w:szCs w:val="24"/>
              </w:rPr>
            </w:pPr>
          </w:p>
        </w:tc>
      </w:tr>
    </w:tbl>
    <w:p w:rsidR="00FE4FBF" w:rsidRPr="00FE4FBF" w:rsidRDefault="00FE4FBF" w:rsidP="00FE4FBF">
      <w:pPr>
        <w:jc w:val="both"/>
        <w:rPr>
          <w:rFonts w:eastAsia="Times New Roman" w:cs="Times New Roman"/>
          <w:sz w:val="24"/>
          <w:szCs w:val="24"/>
          <w:u w:val="single"/>
        </w:rPr>
      </w:pPr>
      <w:r w:rsidRPr="00FE4FBF">
        <w:rPr>
          <w:rFonts w:eastAsia="Times New Roman" w:cs="Times New Roman"/>
          <w:b/>
          <w:sz w:val="24"/>
          <w:szCs w:val="24"/>
        </w:rPr>
        <w:t xml:space="preserve">Pastaba. </w:t>
      </w:r>
      <w:r w:rsidRPr="00FE4FBF">
        <w:rPr>
          <w:rFonts w:eastAsia="Times New Roman" w:cs="Times New Roman"/>
          <w:sz w:val="24"/>
          <w:szCs w:val="24"/>
        </w:rPr>
        <w:t xml:space="preserve">Kartu su Pasiūlymu pateikiame Tiekėjo ir ūkio subjektų, kurių pajėgumais Tiekėjas remiasi, užpildytus ir pasirašytus EBVPD (jeigu reikalaujama). </w:t>
      </w:r>
    </w:p>
    <w:p w:rsidR="00FE4FBF" w:rsidRPr="00FE4FBF" w:rsidRDefault="00FE4FBF" w:rsidP="00FE4FBF">
      <w:pPr>
        <w:spacing w:before="60" w:after="60"/>
        <w:jc w:val="both"/>
        <w:rPr>
          <w:rFonts w:eastAsia="Times New Roman" w:cs="Times New Roman"/>
          <w:sz w:val="24"/>
          <w:szCs w:val="24"/>
          <w:u w:val="single"/>
        </w:rPr>
      </w:pPr>
    </w:p>
    <w:p w:rsidR="00FE4FBF" w:rsidRPr="00FE4FBF" w:rsidRDefault="00FE4FBF" w:rsidP="00FE4FBF">
      <w:pPr>
        <w:contextualSpacing/>
        <w:jc w:val="both"/>
        <w:rPr>
          <w:rFonts w:eastAsia="Times New Roman" w:cs="Times New Roman"/>
          <w:sz w:val="24"/>
          <w:szCs w:val="24"/>
        </w:rPr>
      </w:pPr>
      <w:r w:rsidRPr="00FE4FBF">
        <w:rPr>
          <w:rFonts w:eastAsia="Times New Roman" w:cs="Times New Roman"/>
          <w:sz w:val="24"/>
          <w:szCs w:val="24"/>
        </w:rPr>
        <w:t xml:space="preserve">3.2. </w:t>
      </w:r>
      <w:proofErr w:type="spellStart"/>
      <w:r w:rsidRPr="00FE4FBF">
        <w:rPr>
          <w:rFonts w:eastAsia="Times New Roman" w:cs="Times New Roman"/>
          <w:sz w:val="24"/>
          <w:szCs w:val="24"/>
        </w:rPr>
        <w:t>Kvazisubtiekėjai</w:t>
      </w:r>
      <w:proofErr w:type="spellEnd"/>
      <w:r w:rsidRPr="00FE4FBF">
        <w:rPr>
          <w:rFonts w:eastAsia="Times New Roman" w:cs="Times New Roman"/>
          <w:sz w:val="24"/>
          <w:szCs w:val="24"/>
        </w:rPr>
        <w:t xml:space="preserve"> (ketinami įdarbinti specialistai), kurių pajėgumais bus remiamasi Sutarties vykdymo metu:</w:t>
      </w:r>
    </w:p>
    <w:p w:rsidR="00FE4FBF" w:rsidRPr="00FE4FBF" w:rsidRDefault="00FE4FBF" w:rsidP="00FE4FBF">
      <w:pPr>
        <w:contextualSpacing/>
        <w:jc w:val="both"/>
        <w:rPr>
          <w:rFonts w:eastAsia="Times New Roman" w:cs="Times New Roman"/>
          <w:sz w:val="24"/>
          <w:szCs w:val="24"/>
        </w:rPr>
      </w:pPr>
    </w:p>
    <w:tbl>
      <w:tblPr>
        <w:tblStyle w:val="Lentelstinklelis2"/>
        <w:tblW w:w="5000" w:type="pct"/>
        <w:tblLook w:val="04A0" w:firstRow="1" w:lastRow="0" w:firstColumn="1" w:lastColumn="0" w:noHBand="0" w:noVBand="1"/>
      </w:tblPr>
      <w:tblGrid>
        <w:gridCol w:w="915"/>
        <w:gridCol w:w="4902"/>
        <w:gridCol w:w="4320"/>
      </w:tblGrid>
      <w:tr w:rsidR="00FE4FBF" w:rsidRPr="00FE4FBF" w:rsidTr="00352029">
        <w:tc>
          <w:tcPr>
            <w:tcW w:w="451"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tabs>
                <w:tab w:val="num" w:pos="3065"/>
              </w:tabs>
              <w:jc w:val="center"/>
              <w:rPr>
                <w:b/>
                <w:bCs/>
                <w:sz w:val="24"/>
                <w:szCs w:val="24"/>
              </w:rPr>
            </w:pPr>
            <w:r w:rsidRPr="00FE4FBF">
              <w:rPr>
                <w:b/>
                <w:bCs/>
                <w:sz w:val="24"/>
                <w:szCs w:val="24"/>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tabs>
                <w:tab w:val="num" w:pos="3065"/>
              </w:tabs>
              <w:jc w:val="center"/>
              <w:rPr>
                <w:b/>
                <w:bCs/>
                <w:sz w:val="24"/>
                <w:szCs w:val="24"/>
              </w:rPr>
            </w:pPr>
            <w:r w:rsidRPr="00FE4FBF">
              <w:rPr>
                <w:b/>
                <w:bCs/>
                <w:sz w:val="24"/>
                <w:szCs w:val="24"/>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tabs>
                <w:tab w:val="num" w:pos="3065"/>
              </w:tabs>
              <w:jc w:val="center"/>
              <w:rPr>
                <w:b/>
                <w:bCs/>
                <w:i/>
                <w:sz w:val="24"/>
                <w:szCs w:val="24"/>
              </w:rPr>
            </w:pPr>
            <w:r w:rsidRPr="00FE4FBF">
              <w:rPr>
                <w:b/>
                <w:bCs/>
                <w:iCs/>
                <w:sz w:val="24"/>
                <w:szCs w:val="24"/>
              </w:rPr>
              <w:t>Siūlomo specialisto kvalifikacija</w:t>
            </w:r>
          </w:p>
        </w:tc>
      </w:tr>
      <w:tr w:rsidR="00FE4FBF" w:rsidRPr="00FE4FBF" w:rsidTr="00352029">
        <w:tc>
          <w:tcPr>
            <w:tcW w:w="451" w:type="pct"/>
            <w:tcBorders>
              <w:top w:val="single" w:sz="4" w:space="0" w:color="000000"/>
              <w:left w:val="single" w:sz="4" w:space="0" w:color="000000"/>
              <w:bottom w:val="single" w:sz="4" w:space="0" w:color="000000"/>
              <w:right w:val="single" w:sz="4" w:space="0" w:color="000000"/>
            </w:tcBorders>
            <w:hideMark/>
          </w:tcPr>
          <w:p w:rsidR="00FE4FBF" w:rsidRPr="00FE4FBF" w:rsidRDefault="00FE4FBF" w:rsidP="00FE4FBF">
            <w:pPr>
              <w:tabs>
                <w:tab w:val="num" w:pos="3065"/>
              </w:tabs>
              <w:ind w:right="34"/>
              <w:jc w:val="center"/>
              <w:rPr>
                <w:bCs/>
                <w:sz w:val="24"/>
                <w:szCs w:val="24"/>
              </w:rPr>
            </w:pPr>
            <w:r w:rsidRPr="00FE4FBF">
              <w:rPr>
                <w:bCs/>
                <w:sz w:val="24"/>
                <w:szCs w:val="24"/>
              </w:rPr>
              <w:t>1.</w:t>
            </w:r>
          </w:p>
        </w:tc>
        <w:tc>
          <w:tcPr>
            <w:tcW w:w="2418" w:type="pct"/>
            <w:tcBorders>
              <w:top w:val="single" w:sz="4" w:space="0" w:color="000000"/>
              <w:left w:val="single" w:sz="4" w:space="0" w:color="000000"/>
              <w:bottom w:val="single" w:sz="4" w:space="0" w:color="000000"/>
              <w:right w:val="single" w:sz="4" w:space="0" w:color="000000"/>
            </w:tcBorders>
          </w:tcPr>
          <w:p w:rsidR="00FE4FBF" w:rsidRPr="00FE4FBF" w:rsidRDefault="00FE4FBF" w:rsidP="00FE4FBF">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FE4FBF" w:rsidRPr="00FE4FBF" w:rsidRDefault="00FE4FBF" w:rsidP="00FE4FBF">
            <w:pPr>
              <w:tabs>
                <w:tab w:val="num" w:pos="3065"/>
              </w:tabs>
              <w:ind w:right="34"/>
              <w:jc w:val="center"/>
              <w:rPr>
                <w:sz w:val="24"/>
                <w:szCs w:val="24"/>
              </w:rPr>
            </w:pPr>
          </w:p>
        </w:tc>
      </w:tr>
      <w:tr w:rsidR="00FE4FBF" w:rsidRPr="00FE4FBF" w:rsidTr="00352029">
        <w:tc>
          <w:tcPr>
            <w:tcW w:w="451" w:type="pct"/>
            <w:tcBorders>
              <w:top w:val="single" w:sz="4" w:space="0" w:color="000000"/>
              <w:left w:val="single" w:sz="4" w:space="0" w:color="000000"/>
              <w:bottom w:val="single" w:sz="4" w:space="0" w:color="000000"/>
              <w:right w:val="single" w:sz="4" w:space="0" w:color="000000"/>
            </w:tcBorders>
            <w:hideMark/>
          </w:tcPr>
          <w:p w:rsidR="00FE4FBF" w:rsidRPr="00FE4FBF" w:rsidRDefault="00FE4FBF" w:rsidP="00FE4FBF">
            <w:pPr>
              <w:tabs>
                <w:tab w:val="num" w:pos="3065"/>
              </w:tabs>
              <w:ind w:right="34"/>
              <w:jc w:val="center"/>
              <w:rPr>
                <w:bCs/>
                <w:sz w:val="24"/>
                <w:szCs w:val="24"/>
              </w:rPr>
            </w:pPr>
            <w:r w:rsidRPr="00FE4FBF">
              <w:rPr>
                <w:bCs/>
                <w:sz w:val="24"/>
                <w:szCs w:val="24"/>
              </w:rPr>
              <w:t>2.</w:t>
            </w:r>
          </w:p>
        </w:tc>
        <w:tc>
          <w:tcPr>
            <w:tcW w:w="2418" w:type="pct"/>
            <w:tcBorders>
              <w:top w:val="single" w:sz="4" w:space="0" w:color="000000"/>
              <w:left w:val="single" w:sz="4" w:space="0" w:color="000000"/>
              <w:bottom w:val="single" w:sz="4" w:space="0" w:color="000000"/>
              <w:right w:val="single" w:sz="4" w:space="0" w:color="000000"/>
            </w:tcBorders>
          </w:tcPr>
          <w:p w:rsidR="00FE4FBF" w:rsidRPr="00FE4FBF" w:rsidRDefault="00FE4FBF" w:rsidP="00FE4FBF">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FE4FBF" w:rsidRPr="00FE4FBF" w:rsidRDefault="00FE4FBF" w:rsidP="00FE4FBF">
            <w:pPr>
              <w:tabs>
                <w:tab w:val="num" w:pos="3065"/>
              </w:tabs>
              <w:ind w:right="34"/>
              <w:jc w:val="center"/>
              <w:rPr>
                <w:sz w:val="24"/>
                <w:szCs w:val="24"/>
              </w:rPr>
            </w:pPr>
          </w:p>
        </w:tc>
      </w:tr>
    </w:tbl>
    <w:p w:rsidR="00FE4FBF" w:rsidRPr="00FE4FBF" w:rsidRDefault="00FE4FBF" w:rsidP="00FE4FBF">
      <w:pPr>
        <w:jc w:val="both"/>
        <w:rPr>
          <w:rFonts w:eastAsia="Times New Roman" w:cs="Times New Roman"/>
          <w:sz w:val="24"/>
          <w:szCs w:val="24"/>
        </w:rPr>
      </w:pPr>
      <w:r w:rsidRPr="00FE4FBF">
        <w:rPr>
          <w:rFonts w:eastAsia="Times New Roman" w:cs="Times New Roman"/>
          <w:b/>
          <w:bCs/>
          <w:sz w:val="24"/>
          <w:szCs w:val="24"/>
        </w:rPr>
        <w:t>Pastaba.</w:t>
      </w:r>
      <w:r w:rsidRPr="00FE4FBF">
        <w:rPr>
          <w:rFonts w:eastAsia="Times New Roman" w:cs="Times New Roman"/>
          <w:sz w:val="24"/>
          <w:szCs w:val="24"/>
        </w:rPr>
        <w:t xml:space="preserve"> Kartu su Pasiūlymu pateikiame </w:t>
      </w:r>
      <w:proofErr w:type="spellStart"/>
      <w:r w:rsidRPr="00FE4FBF">
        <w:rPr>
          <w:rFonts w:eastAsia="Times New Roman" w:cs="Times New Roman"/>
          <w:sz w:val="24"/>
          <w:szCs w:val="24"/>
        </w:rPr>
        <w:t>Kvazisubtiekėjų</w:t>
      </w:r>
      <w:proofErr w:type="spellEnd"/>
      <w:r w:rsidRPr="00FE4FBF">
        <w:rPr>
          <w:rFonts w:eastAsia="Times New Roman" w:cs="Times New Roman"/>
          <w:sz w:val="24"/>
          <w:szCs w:val="24"/>
        </w:rPr>
        <w:t xml:space="preserve"> (specialistų) užpildytas ir pasirašytas deklaracijas .</w:t>
      </w:r>
    </w:p>
    <w:p w:rsidR="00FE4FBF" w:rsidRPr="00FE4FBF" w:rsidRDefault="00FE4FBF" w:rsidP="00FE4FBF">
      <w:pPr>
        <w:contextualSpacing/>
        <w:jc w:val="both"/>
        <w:rPr>
          <w:rFonts w:eastAsia="Calibri" w:cs="Times New Roman"/>
          <w:i/>
          <w:iCs/>
          <w:color w:val="000000"/>
          <w:sz w:val="24"/>
          <w:szCs w:val="24"/>
          <w:lang w:eastAsia="lt-LT"/>
        </w:rPr>
      </w:pPr>
      <w:r w:rsidRPr="00FE4FBF">
        <w:rPr>
          <w:rFonts w:eastAsia="Calibri" w:cs="Times New Roman"/>
          <w:i/>
          <w:iCs/>
          <w:color w:val="000000"/>
          <w:sz w:val="24"/>
          <w:szCs w:val="24"/>
          <w:lang w:eastAsia="lt-LT"/>
        </w:rPr>
        <w:t xml:space="preserve">(pildoma, jei Tiekėjas ketina pasitelkti </w:t>
      </w:r>
      <w:proofErr w:type="spellStart"/>
      <w:r w:rsidRPr="00FE4FBF">
        <w:rPr>
          <w:rFonts w:eastAsia="Calibri" w:cs="Times New Roman"/>
          <w:i/>
          <w:iCs/>
          <w:color w:val="000000"/>
          <w:sz w:val="24"/>
          <w:szCs w:val="24"/>
          <w:lang w:eastAsia="lt-LT"/>
        </w:rPr>
        <w:t>subtiekėją</w:t>
      </w:r>
      <w:proofErr w:type="spellEnd"/>
      <w:r w:rsidRPr="00FE4FBF">
        <w:rPr>
          <w:rFonts w:eastAsia="Calibri" w:cs="Times New Roman"/>
          <w:i/>
          <w:iCs/>
          <w:color w:val="000000"/>
          <w:sz w:val="24"/>
          <w:szCs w:val="24"/>
          <w:lang w:eastAsia="lt-LT"/>
        </w:rPr>
        <w:t xml:space="preserve"> (-</w:t>
      </w:r>
      <w:proofErr w:type="spellStart"/>
      <w:r w:rsidRPr="00FE4FBF">
        <w:rPr>
          <w:rFonts w:eastAsia="Calibri" w:cs="Times New Roman"/>
          <w:i/>
          <w:iCs/>
          <w:color w:val="000000"/>
          <w:sz w:val="24"/>
          <w:szCs w:val="24"/>
          <w:lang w:eastAsia="lt-LT"/>
        </w:rPr>
        <w:t>us</w:t>
      </w:r>
      <w:proofErr w:type="spellEnd"/>
      <w:r w:rsidRPr="00FE4FBF">
        <w:rPr>
          <w:rFonts w:eastAsia="Calibri" w:cs="Times New Roman"/>
          <w:i/>
          <w:iCs/>
          <w:color w:val="000000"/>
          <w:sz w:val="24"/>
          <w:szCs w:val="24"/>
          <w:lang w:eastAsia="lt-LT"/>
        </w:rPr>
        <w:t xml:space="preserve">) tik vykdant pirkimo sutartį ir jis (jie) yra žinomas (-i) (šiuo atveju Tiekėjas nesiremia </w:t>
      </w:r>
      <w:proofErr w:type="spellStart"/>
      <w:r w:rsidRPr="00FE4FBF">
        <w:rPr>
          <w:rFonts w:eastAsia="Calibri" w:cs="Times New Roman"/>
          <w:i/>
          <w:iCs/>
          <w:color w:val="000000"/>
          <w:sz w:val="24"/>
          <w:szCs w:val="24"/>
          <w:lang w:eastAsia="lt-LT"/>
        </w:rPr>
        <w:t>subtiekėjo</w:t>
      </w:r>
      <w:proofErr w:type="spellEnd"/>
      <w:r w:rsidRPr="00FE4FBF">
        <w:rPr>
          <w:rFonts w:eastAsia="Calibri" w:cs="Times New Roman"/>
          <w:i/>
          <w:iCs/>
          <w:color w:val="000000"/>
          <w:sz w:val="24"/>
          <w:szCs w:val="24"/>
          <w:lang w:eastAsia="lt-LT"/>
        </w:rPr>
        <w:t xml:space="preserve"> (ų) pajėgumais dėl kvalifikacinių reikalavimų atitikimo).</w:t>
      </w:r>
    </w:p>
    <w:p w:rsidR="00FE4FBF" w:rsidRPr="00FE4FBF" w:rsidRDefault="00FE4FBF" w:rsidP="00FE4FBF">
      <w:pPr>
        <w:tabs>
          <w:tab w:val="left" w:pos="426"/>
        </w:tabs>
        <w:contextualSpacing/>
        <w:jc w:val="center"/>
        <w:rPr>
          <w:rFonts w:eastAsia="Calibri" w:cs="Times New Roman"/>
          <w:i/>
          <w:iCs/>
          <w:color w:val="000000"/>
          <w:sz w:val="24"/>
          <w:szCs w:val="24"/>
          <w:lang w:eastAsia="lt-LT"/>
        </w:rPr>
      </w:pPr>
    </w:p>
    <w:p w:rsidR="00FE4FBF" w:rsidRPr="00FE4FBF" w:rsidRDefault="00FE4FBF" w:rsidP="00FE4FBF">
      <w:pPr>
        <w:widowControl w:val="0"/>
        <w:numPr>
          <w:ilvl w:val="1"/>
          <w:numId w:val="3"/>
        </w:numPr>
        <w:tabs>
          <w:tab w:val="left" w:pos="426"/>
        </w:tabs>
        <w:autoSpaceDE w:val="0"/>
        <w:autoSpaceDN w:val="0"/>
        <w:adjustRightInd w:val="0"/>
        <w:spacing w:line="300" w:lineRule="auto"/>
        <w:contextualSpacing/>
        <w:jc w:val="both"/>
        <w:rPr>
          <w:rFonts w:eastAsia="Times New Roman" w:cs="Times New Roman"/>
          <w:sz w:val="24"/>
          <w:szCs w:val="24"/>
        </w:rPr>
      </w:pPr>
      <w:r w:rsidRPr="00FE4FBF">
        <w:rPr>
          <w:rFonts w:eastAsia="Times New Roman" w:cs="Times New Roman"/>
          <w:iCs/>
          <w:sz w:val="24"/>
          <w:szCs w:val="24"/>
        </w:rPr>
        <w:t xml:space="preserve"> </w:t>
      </w:r>
      <w:proofErr w:type="spellStart"/>
      <w:r w:rsidRPr="00FE4FBF">
        <w:rPr>
          <w:rFonts w:eastAsia="Times New Roman" w:cs="Times New Roman"/>
          <w:sz w:val="24"/>
          <w:szCs w:val="24"/>
        </w:rPr>
        <w:t>Subtiekėjai</w:t>
      </w:r>
      <w:proofErr w:type="spellEnd"/>
      <w:r w:rsidRPr="00FE4FBF">
        <w:rPr>
          <w:rFonts w:eastAsia="Times New Roman" w:cs="Times New Roman"/>
          <w:sz w:val="24"/>
          <w:szCs w:val="24"/>
        </w:rPr>
        <w:t>, kurie</w:t>
      </w:r>
      <w:r w:rsidRPr="00FE4FBF">
        <w:rPr>
          <w:rFonts w:eastAsia="Times New Roman" w:cs="Times New Roman"/>
          <w:iCs/>
          <w:sz w:val="24"/>
          <w:szCs w:val="24"/>
        </w:rPr>
        <w:t xml:space="preserve"> </w:t>
      </w:r>
      <w:r w:rsidRPr="00FE4FBF">
        <w:rPr>
          <w:rFonts w:eastAsia="Times New Roman" w:cs="Times New Roman"/>
          <w:sz w:val="24"/>
          <w:szCs w:val="24"/>
        </w:rPr>
        <w:t xml:space="preserve">bus pasitelkiami </w:t>
      </w:r>
      <w:r w:rsidRPr="00FE4FBF">
        <w:rPr>
          <w:rFonts w:eastAsia="Times New Roman" w:cs="Times New Roman"/>
          <w:iCs/>
          <w:sz w:val="24"/>
          <w:szCs w:val="24"/>
        </w:rPr>
        <w:t>Sutarties vykdymui</w:t>
      </w:r>
      <w:r w:rsidRPr="00FE4FBF">
        <w:rPr>
          <w:rFonts w:eastAsia="Times New Roman" w:cs="Times New Roman"/>
          <w:sz w:val="24"/>
          <w:szCs w:val="24"/>
        </w:rPr>
        <w:t xml:space="preserve">: </w:t>
      </w:r>
    </w:p>
    <w:tbl>
      <w:tblPr>
        <w:tblStyle w:val="Lentelstinklelis2"/>
        <w:tblW w:w="5000" w:type="pct"/>
        <w:tblLook w:val="04A0" w:firstRow="1" w:lastRow="0" w:firstColumn="1" w:lastColumn="0" w:noHBand="0" w:noVBand="1"/>
      </w:tblPr>
      <w:tblGrid>
        <w:gridCol w:w="870"/>
        <w:gridCol w:w="4947"/>
        <w:gridCol w:w="4320"/>
      </w:tblGrid>
      <w:tr w:rsidR="00FE4FBF" w:rsidRPr="00FE4FBF" w:rsidTr="00352029">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b/>
                <w:sz w:val="24"/>
                <w:szCs w:val="24"/>
              </w:rPr>
            </w:pPr>
            <w:r w:rsidRPr="00FE4FBF">
              <w:rPr>
                <w:b/>
                <w:sz w:val="24"/>
                <w:szCs w:val="24"/>
              </w:rPr>
              <w:lastRenderedPageBreak/>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b/>
                <w:sz w:val="24"/>
                <w:szCs w:val="24"/>
              </w:rPr>
            </w:pPr>
            <w:proofErr w:type="spellStart"/>
            <w:r w:rsidRPr="00FE4FBF">
              <w:rPr>
                <w:b/>
                <w:sz w:val="24"/>
                <w:szCs w:val="24"/>
              </w:rPr>
              <w:t>Subtiekėjo</w:t>
            </w:r>
            <w:proofErr w:type="spellEnd"/>
            <w:r w:rsidRPr="00FE4FBF">
              <w:rPr>
                <w:b/>
                <w:sz w:val="24"/>
                <w:szCs w:val="24"/>
              </w:rPr>
              <w:t xml:space="preserve"> pavadinimas, juridinio asmens kodas</w:t>
            </w:r>
            <w:r w:rsidRPr="00FE4FBF">
              <w:rPr>
                <w:sz w:val="24"/>
                <w:szCs w:val="24"/>
              </w:rPr>
              <w:t xml:space="preserve"> /</w:t>
            </w:r>
            <w:r w:rsidRPr="00FE4FBF">
              <w:rPr>
                <w:b/>
                <w:sz w:val="24"/>
                <w:szCs w:val="24"/>
              </w:rPr>
              <w:t xml:space="preserve">vardas, pavardė ir individualios veiklos pažymos numeris (jeigu fizinis asmuo) </w:t>
            </w:r>
          </w:p>
          <w:p w:rsidR="00FE4FBF" w:rsidRPr="00FE4FBF" w:rsidRDefault="00FE4FBF" w:rsidP="00FE4FBF">
            <w:pPr>
              <w:jc w:val="center"/>
              <w:rPr>
                <w:bCs/>
                <w:sz w:val="24"/>
                <w:szCs w:val="24"/>
              </w:rPr>
            </w:pPr>
            <w:r w:rsidRPr="00FE4FBF">
              <w:rPr>
                <w:bCs/>
                <w:i/>
                <w:iCs/>
                <w:sz w:val="24"/>
                <w:szCs w:val="24"/>
              </w:rPr>
              <w:t>(jei pavadinimas nežinomas, nurodoma „Nežinomas“</w:t>
            </w:r>
            <w:r w:rsidRPr="00FE4FBF">
              <w:rPr>
                <w:bCs/>
                <w:i/>
                <w:iCs/>
                <w:sz w:val="24"/>
                <w:szCs w:val="24"/>
                <w:vertAlign w:val="superscript"/>
              </w:rPr>
              <w:footnoteReference w:id="7"/>
            </w:r>
            <w:r w:rsidRPr="00FE4FBF">
              <w:rPr>
                <w:bCs/>
                <w:i/>
                <w:iCs/>
                <w:sz w:val="24"/>
                <w:szCs w:val="24"/>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jc w:val="center"/>
              <w:rPr>
                <w:b/>
                <w:sz w:val="24"/>
                <w:szCs w:val="24"/>
              </w:rPr>
            </w:pPr>
            <w:r w:rsidRPr="00FE4FBF">
              <w:rPr>
                <w:b/>
                <w:sz w:val="24"/>
                <w:szCs w:val="24"/>
              </w:rPr>
              <w:t xml:space="preserve">Sutarties objekto dalies, perduodamos vykdyti </w:t>
            </w:r>
            <w:proofErr w:type="spellStart"/>
            <w:r w:rsidRPr="00FE4FBF">
              <w:rPr>
                <w:b/>
                <w:sz w:val="24"/>
                <w:szCs w:val="24"/>
              </w:rPr>
              <w:t>subtiekėjui</w:t>
            </w:r>
            <w:proofErr w:type="spellEnd"/>
            <w:r w:rsidRPr="00FE4FBF">
              <w:rPr>
                <w:b/>
                <w:sz w:val="24"/>
                <w:szCs w:val="24"/>
              </w:rPr>
              <w:t>, aprašymas</w:t>
            </w:r>
          </w:p>
        </w:tc>
      </w:tr>
      <w:tr w:rsidR="00FE4FBF" w:rsidRPr="00FE4FBF" w:rsidTr="00352029">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sz w:val="24"/>
                <w:szCs w:val="24"/>
              </w:rPr>
            </w:pPr>
            <w:r w:rsidRPr="00FE4FBF">
              <w:rPr>
                <w:sz w:val="24"/>
                <w:szCs w:val="24"/>
              </w:rPr>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FE4FBF" w:rsidRPr="00FE4FBF" w:rsidRDefault="00FE4FBF" w:rsidP="00FE4FBF">
            <w:pPr>
              <w:spacing w:before="60" w:after="60"/>
              <w:jc w:val="center"/>
              <w:rPr>
                <w:sz w:val="24"/>
                <w:szCs w:val="24"/>
              </w:rPr>
            </w:pPr>
          </w:p>
        </w:tc>
      </w:tr>
      <w:tr w:rsidR="00FE4FBF" w:rsidRPr="00FE4FBF" w:rsidTr="00352029">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FE4FBF" w:rsidRPr="00FE4FBF" w:rsidRDefault="00FE4FBF" w:rsidP="00FE4FBF">
            <w:pPr>
              <w:jc w:val="center"/>
              <w:rPr>
                <w:sz w:val="24"/>
                <w:szCs w:val="24"/>
              </w:rPr>
            </w:pPr>
            <w:r w:rsidRPr="00FE4FBF">
              <w:rPr>
                <w:sz w:val="24"/>
                <w:szCs w:val="24"/>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FE4FBF" w:rsidRPr="00FE4FBF" w:rsidRDefault="00FE4FBF" w:rsidP="00FE4FBF">
            <w:pPr>
              <w:jc w:val="cente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FE4FBF" w:rsidRPr="00FE4FBF" w:rsidRDefault="00FE4FBF" w:rsidP="00FE4FBF">
            <w:pPr>
              <w:spacing w:before="60" w:after="60"/>
              <w:jc w:val="center"/>
              <w:rPr>
                <w:i/>
                <w:sz w:val="24"/>
                <w:szCs w:val="24"/>
                <w:u w:val="single"/>
              </w:rPr>
            </w:pPr>
          </w:p>
        </w:tc>
      </w:tr>
    </w:tbl>
    <w:p w:rsidR="00FE4FBF" w:rsidRPr="00FE4FBF" w:rsidRDefault="00FE4FBF" w:rsidP="00FE4FBF">
      <w:pPr>
        <w:jc w:val="both"/>
        <w:rPr>
          <w:rFonts w:eastAsia="Times New Roman" w:cs="Times New Roman"/>
          <w:sz w:val="24"/>
          <w:szCs w:val="24"/>
        </w:rPr>
      </w:pPr>
      <w:r w:rsidRPr="00FE4FBF">
        <w:rPr>
          <w:rFonts w:eastAsia="Times New Roman" w:cs="Times New Roman"/>
          <w:b/>
          <w:sz w:val="24"/>
          <w:szCs w:val="24"/>
        </w:rPr>
        <w:t>Pastaba:</w:t>
      </w:r>
      <w:r w:rsidRPr="00FE4FBF">
        <w:rPr>
          <w:rFonts w:eastAsia="Times New Roman" w:cs="Times New Roman"/>
          <w:sz w:val="24"/>
          <w:szCs w:val="24"/>
        </w:rPr>
        <w:t xml:space="preserve"> </w:t>
      </w:r>
      <w:proofErr w:type="spellStart"/>
      <w:r w:rsidRPr="00FE4FBF">
        <w:rPr>
          <w:rFonts w:eastAsia="Times New Roman" w:cs="Times New Roman"/>
          <w:sz w:val="24"/>
          <w:szCs w:val="24"/>
        </w:rPr>
        <w:t>Subtiekėjų</w:t>
      </w:r>
      <w:proofErr w:type="spellEnd"/>
      <w:r w:rsidRPr="00FE4FBF">
        <w:rPr>
          <w:rFonts w:eastAsia="Times New Roman" w:cs="Times New Roman"/>
          <w:sz w:val="24"/>
          <w:szCs w:val="24"/>
        </w:rPr>
        <w:t xml:space="preserve"> užpildytų ir pasirašytų EBVPD pateikti nereikalaujama. Kartu su Pasiūlymu pateikiame </w:t>
      </w:r>
      <w:proofErr w:type="spellStart"/>
      <w:r w:rsidRPr="00FE4FBF">
        <w:rPr>
          <w:rFonts w:eastAsia="Times New Roman" w:cs="Times New Roman"/>
          <w:sz w:val="24"/>
          <w:szCs w:val="24"/>
        </w:rPr>
        <w:t>Subtiekėjų</w:t>
      </w:r>
      <w:proofErr w:type="spellEnd"/>
      <w:r w:rsidRPr="00FE4FBF">
        <w:rPr>
          <w:rFonts w:eastAsia="Times New Roman" w:cs="Times New Roman"/>
          <w:sz w:val="24"/>
          <w:szCs w:val="24"/>
        </w:rPr>
        <w:t xml:space="preserve"> užpildytas ir pasirašytas deklaracijas (jeigu jie yra žinomi). </w:t>
      </w:r>
    </w:p>
    <w:p w:rsidR="00FE4FBF" w:rsidRPr="00FE4FBF" w:rsidRDefault="00FE4FBF" w:rsidP="00FE4FBF">
      <w:pPr>
        <w:spacing w:before="60" w:after="60"/>
        <w:jc w:val="both"/>
        <w:rPr>
          <w:rFonts w:eastAsia="Times New Roman" w:cs="Times New Roman"/>
          <w:sz w:val="24"/>
          <w:szCs w:val="24"/>
        </w:rPr>
      </w:pPr>
    </w:p>
    <w:p w:rsidR="00FE4FBF" w:rsidRPr="00FE4FBF" w:rsidRDefault="00FE4FBF" w:rsidP="00FE4FBF">
      <w:pPr>
        <w:spacing w:before="60" w:after="60"/>
        <w:jc w:val="both"/>
        <w:rPr>
          <w:rFonts w:eastAsia="Times New Roman" w:cs="Times New Roman"/>
          <w:sz w:val="24"/>
          <w:szCs w:val="24"/>
        </w:rPr>
      </w:pPr>
      <w:r w:rsidRPr="00FE4FBF">
        <w:rPr>
          <w:rFonts w:eastAsia="Times New Roman" w:cs="Times New Roman"/>
          <w:sz w:val="24"/>
          <w:szCs w:val="24"/>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FE4FBF" w:rsidRDefault="00FE4FBF" w:rsidP="00FE4FBF">
      <w:pPr>
        <w:widowControl w:val="0"/>
        <w:autoSpaceDE w:val="0"/>
        <w:autoSpaceDN w:val="0"/>
        <w:adjustRightInd w:val="0"/>
        <w:spacing w:after="160" w:line="276" w:lineRule="auto"/>
        <w:rPr>
          <w:rFonts w:eastAsia="Times New Roman" w:cs="Times New Roman"/>
          <w:sz w:val="24"/>
          <w:szCs w:val="24"/>
          <w:lang w:eastAsia="lt-LT"/>
        </w:rPr>
      </w:pPr>
    </w:p>
    <w:p w:rsidR="00FE4FBF" w:rsidRPr="00FE4FBF" w:rsidRDefault="00FE4FBF" w:rsidP="00FE4FBF">
      <w:pPr>
        <w:widowControl w:val="0"/>
        <w:autoSpaceDE w:val="0"/>
        <w:autoSpaceDN w:val="0"/>
        <w:adjustRightInd w:val="0"/>
        <w:spacing w:after="160" w:line="276" w:lineRule="auto"/>
        <w:rPr>
          <w:rFonts w:eastAsia="Times New Roman" w:cs="Times New Roman"/>
          <w:b/>
          <w:bCs/>
          <w:sz w:val="24"/>
          <w:szCs w:val="24"/>
        </w:rPr>
      </w:pPr>
      <w:r>
        <w:rPr>
          <w:rFonts w:eastAsia="Times New Roman" w:cs="Times New Roman"/>
          <w:sz w:val="24"/>
          <w:szCs w:val="24"/>
          <w:lang w:eastAsia="lt-LT"/>
        </w:rPr>
        <w:t xml:space="preserve">                                                               </w:t>
      </w:r>
      <w:r w:rsidRPr="00FE4FBF">
        <w:rPr>
          <w:rFonts w:eastAsia="Times New Roman" w:cs="Times New Roman"/>
          <w:b/>
          <w:sz w:val="24"/>
          <w:szCs w:val="24"/>
          <w:lang w:eastAsia="lt-LT"/>
        </w:rPr>
        <w:t>4.</w:t>
      </w:r>
      <w:r>
        <w:rPr>
          <w:rFonts w:eastAsia="Times New Roman" w:cs="Times New Roman"/>
          <w:sz w:val="24"/>
          <w:szCs w:val="24"/>
          <w:lang w:eastAsia="lt-LT"/>
        </w:rPr>
        <w:t xml:space="preserve"> </w:t>
      </w:r>
      <w:r w:rsidRPr="00FE4FBF">
        <w:rPr>
          <w:rFonts w:eastAsia="Times New Roman" w:cs="Times New Roman"/>
          <w:b/>
          <w:bCs/>
          <w:sz w:val="24"/>
          <w:szCs w:val="24"/>
        </w:rPr>
        <w:t>PASIŪLYMO KAINA</w:t>
      </w:r>
    </w:p>
    <w:tbl>
      <w:tblPr>
        <w:tblStyle w:val="Lentelstinklelis4"/>
        <w:tblW w:w="10031" w:type="dxa"/>
        <w:tblLayout w:type="fixed"/>
        <w:tblLook w:val="04A0" w:firstRow="1" w:lastRow="0" w:firstColumn="1" w:lastColumn="0" w:noHBand="0" w:noVBand="1"/>
      </w:tblPr>
      <w:tblGrid>
        <w:gridCol w:w="645"/>
        <w:gridCol w:w="3716"/>
        <w:gridCol w:w="1134"/>
        <w:gridCol w:w="1134"/>
        <w:gridCol w:w="1559"/>
        <w:gridCol w:w="1843"/>
      </w:tblGrid>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bookmarkStart w:id="1" w:name="_Hlk127973725"/>
            <w:bookmarkStart w:id="2" w:name="_Hlk132568975"/>
            <w:r w:rsidRPr="00FE4FBF">
              <w:rPr>
                <w:rFonts w:ascii="Times New Roman" w:eastAsia="Times New Roman" w:hAnsi="Times New Roman" w:cs="Times New Roman"/>
                <w:bCs/>
                <w:sz w:val="24"/>
                <w:szCs w:val="24"/>
              </w:rPr>
              <w:t>Eil. Nr.</w:t>
            </w:r>
          </w:p>
        </w:tc>
        <w:tc>
          <w:tcPr>
            <w:tcW w:w="3716"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Pavadinimas</w:t>
            </w:r>
          </w:p>
        </w:tc>
        <w:tc>
          <w:tcPr>
            <w:tcW w:w="1134"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 xml:space="preserve">Mato vnt. </w:t>
            </w:r>
          </w:p>
        </w:tc>
        <w:tc>
          <w:tcPr>
            <w:tcW w:w="1134"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Kiekis</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Kaina</w:t>
            </w:r>
          </w:p>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 xml:space="preserve">vnt. </w:t>
            </w:r>
            <w:proofErr w:type="spellStart"/>
            <w:r w:rsidRPr="00FE4FBF">
              <w:rPr>
                <w:rFonts w:ascii="Times New Roman" w:eastAsia="Times New Roman" w:hAnsi="Times New Roman" w:cs="Times New Roman"/>
                <w:bCs/>
                <w:sz w:val="24"/>
                <w:szCs w:val="24"/>
              </w:rPr>
              <w:t>Eur</w:t>
            </w:r>
            <w:proofErr w:type="spellEnd"/>
            <w:r w:rsidRPr="00FE4FBF">
              <w:rPr>
                <w:rFonts w:ascii="Times New Roman" w:eastAsia="Times New Roman" w:hAnsi="Times New Roman" w:cs="Times New Roman"/>
                <w:bCs/>
                <w:sz w:val="24"/>
                <w:szCs w:val="24"/>
              </w:rPr>
              <w:t xml:space="preserve"> be PVM</w:t>
            </w:r>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 xml:space="preserve">Numatoma bendra kaina </w:t>
            </w:r>
            <w:proofErr w:type="spellStart"/>
            <w:r w:rsidRPr="00FE4FBF">
              <w:rPr>
                <w:rFonts w:ascii="Times New Roman" w:eastAsia="Times New Roman" w:hAnsi="Times New Roman" w:cs="Times New Roman"/>
                <w:bCs/>
                <w:sz w:val="24"/>
                <w:szCs w:val="24"/>
              </w:rPr>
              <w:t>Eur</w:t>
            </w:r>
            <w:proofErr w:type="spellEnd"/>
            <w:r w:rsidRPr="00FE4FBF">
              <w:rPr>
                <w:rFonts w:ascii="Times New Roman" w:eastAsia="Times New Roman" w:hAnsi="Times New Roman" w:cs="Times New Roman"/>
                <w:bCs/>
                <w:sz w:val="24"/>
                <w:szCs w:val="24"/>
              </w:rPr>
              <w:t xml:space="preserve"> be PVM</w:t>
            </w:r>
          </w:p>
        </w:tc>
      </w:tr>
      <w:tr w:rsidR="00FE4FBF" w:rsidRPr="00FE4FBF" w:rsidTr="00FE4FBF">
        <w:tc>
          <w:tcPr>
            <w:tcW w:w="645"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1</w:t>
            </w:r>
          </w:p>
        </w:tc>
        <w:tc>
          <w:tcPr>
            <w:tcW w:w="3716"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2</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3</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4</w:t>
            </w:r>
          </w:p>
        </w:tc>
        <w:tc>
          <w:tcPr>
            <w:tcW w:w="1559"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5</w:t>
            </w:r>
          </w:p>
        </w:tc>
        <w:tc>
          <w:tcPr>
            <w:tcW w:w="1843" w:type="dxa"/>
          </w:tcPr>
          <w:p w:rsidR="00FE4FBF" w:rsidRPr="00FE4FBF" w:rsidRDefault="00FE4FBF" w:rsidP="00FE4FBF">
            <w:pPr>
              <w:widowControl w:val="0"/>
              <w:contextualSpacing/>
              <w:jc w:val="center"/>
              <w:rPr>
                <w:rFonts w:ascii="Times New Roman" w:eastAsia="Times New Roman" w:hAnsi="Times New Roman" w:cs="Times New Roman"/>
                <w:bCs/>
                <w:sz w:val="24"/>
                <w:szCs w:val="24"/>
                <w:lang w:val="en-GB"/>
              </w:rPr>
            </w:pPr>
            <w:r w:rsidRPr="00FE4FBF">
              <w:rPr>
                <w:rFonts w:ascii="Times New Roman" w:eastAsia="Times New Roman" w:hAnsi="Times New Roman" w:cs="Times New Roman"/>
                <w:bCs/>
                <w:sz w:val="24"/>
                <w:szCs w:val="24"/>
              </w:rPr>
              <w:t>6</w:t>
            </w:r>
            <w:r w:rsidRPr="00FE4FBF">
              <w:rPr>
                <w:rFonts w:ascii="Times New Roman" w:eastAsia="Times New Roman" w:hAnsi="Times New Roman" w:cs="Times New Roman"/>
                <w:bCs/>
                <w:sz w:val="24"/>
                <w:szCs w:val="24"/>
                <w:lang w:val="en-GB"/>
              </w:rPr>
              <w:t>=(4x5)</w:t>
            </w:r>
          </w:p>
        </w:tc>
      </w:tr>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1</w:t>
            </w:r>
          </w:p>
        </w:tc>
        <w:tc>
          <w:tcPr>
            <w:tcW w:w="3716"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 xml:space="preserve">Sklendė </w:t>
            </w:r>
            <w:proofErr w:type="spellStart"/>
            <w:r w:rsidRPr="00FE4FBF">
              <w:rPr>
                <w:rFonts w:ascii="Times New Roman" w:eastAsia="Times New Roman" w:hAnsi="Times New Roman" w:cs="Times New Roman"/>
                <w:bCs/>
                <w:sz w:val="24"/>
                <w:szCs w:val="24"/>
              </w:rPr>
              <w:t>dn</w:t>
            </w:r>
            <w:proofErr w:type="spellEnd"/>
            <w:r w:rsidRPr="00FE4FBF">
              <w:rPr>
                <w:rFonts w:ascii="Times New Roman" w:eastAsia="Times New Roman" w:hAnsi="Times New Roman" w:cs="Times New Roman"/>
                <w:bCs/>
                <w:sz w:val="24"/>
                <w:szCs w:val="24"/>
              </w:rPr>
              <w:t xml:space="preserve"> 50 trumpa su valdymo ratu (L-150 mm)</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vnt.</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5</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r>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2</w:t>
            </w:r>
          </w:p>
        </w:tc>
        <w:tc>
          <w:tcPr>
            <w:tcW w:w="3716"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 xml:space="preserve">Sklendė </w:t>
            </w:r>
            <w:proofErr w:type="spellStart"/>
            <w:r w:rsidRPr="00FE4FBF">
              <w:rPr>
                <w:rFonts w:ascii="Times New Roman" w:eastAsia="Times New Roman" w:hAnsi="Times New Roman" w:cs="Times New Roman"/>
                <w:bCs/>
                <w:sz w:val="24"/>
                <w:szCs w:val="24"/>
              </w:rPr>
              <w:t>dn</w:t>
            </w:r>
            <w:proofErr w:type="spellEnd"/>
            <w:r w:rsidRPr="00FE4FBF">
              <w:rPr>
                <w:rFonts w:ascii="Times New Roman" w:eastAsia="Times New Roman" w:hAnsi="Times New Roman" w:cs="Times New Roman"/>
                <w:bCs/>
                <w:sz w:val="24"/>
                <w:szCs w:val="24"/>
              </w:rPr>
              <w:t xml:space="preserve"> 100 trumpa su valdymo ratu (L-190 mm)</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vnt.</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5</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bookmarkStart w:id="3" w:name="_GoBack"/>
            <w:bookmarkEnd w:id="3"/>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r>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3</w:t>
            </w:r>
          </w:p>
        </w:tc>
        <w:tc>
          <w:tcPr>
            <w:tcW w:w="3716"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 xml:space="preserve">Sklendė </w:t>
            </w:r>
            <w:proofErr w:type="spellStart"/>
            <w:r w:rsidRPr="00FE4FBF">
              <w:rPr>
                <w:rFonts w:ascii="Times New Roman" w:eastAsia="Times New Roman" w:hAnsi="Times New Roman" w:cs="Times New Roman"/>
                <w:bCs/>
                <w:sz w:val="24"/>
                <w:szCs w:val="24"/>
              </w:rPr>
              <w:t>dn</w:t>
            </w:r>
            <w:proofErr w:type="spellEnd"/>
            <w:r w:rsidRPr="00FE4FBF">
              <w:rPr>
                <w:rFonts w:ascii="Times New Roman" w:eastAsia="Times New Roman" w:hAnsi="Times New Roman" w:cs="Times New Roman"/>
                <w:bCs/>
                <w:sz w:val="24"/>
                <w:szCs w:val="24"/>
              </w:rPr>
              <w:t xml:space="preserve"> 150 trumpa su valdymo ratu (L-210 mm)</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vnt.</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4</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r>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4</w:t>
            </w:r>
          </w:p>
        </w:tc>
        <w:tc>
          <w:tcPr>
            <w:tcW w:w="3716"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hAnsi="Times New Roman" w:cs="Times New Roman"/>
                <w:sz w:val="24"/>
                <w:szCs w:val="24"/>
              </w:rPr>
              <w:t xml:space="preserve">Sklendė </w:t>
            </w:r>
            <w:proofErr w:type="spellStart"/>
            <w:r w:rsidRPr="00FE4FBF">
              <w:rPr>
                <w:rFonts w:ascii="Times New Roman" w:hAnsi="Times New Roman" w:cs="Times New Roman"/>
                <w:sz w:val="24"/>
                <w:szCs w:val="24"/>
              </w:rPr>
              <w:t>dn</w:t>
            </w:r>
            <w:proofErr w:type="spellEnd"/>
            <w:r w:rsidRPr="00FE4FBF">
              <w:rPr>
                <w:rFonts w:ascii="Times New Roman" w:hAnsi="Times New Roman" w:cs="Times New Roman"/>
                <w:sz w:val="24"/>
                <w:szCs w:val="24"/>
              </w:rPr>
              <w:t xml:space="preserve"> 200 trumpa su valdymo ratu (L-230 mm)</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vnt.</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3</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r>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5</w:t>
            </w:r>
          </w:p>
        </w:tc>
        <w:tc>
          <w:tcPr>
            <w:tcW w:w="3716" w:type="dxa"/>
          </w:tcPr>
          <w:p w:rsidR="00FE4FBF" w:rsidRPr="00FE4FBF" w:rsidRDefault="00FE4FBF" w:rsidP="00FE4FBF">
            <w:pPr>
              <w:widowControl w:val="0"/>
              <w:contextualSpacing/>
              <w:rPr>
                <w:rFonts w:ascii="Times New Roman" w:hAnsi="Times New Roman" w:cs="Times New Roman"/>
                <w:sz w:val="24"/>
                <w:szCs w:val="24"/>
              </w:rPr>
            </w:pPr>
            <w:r w:rsidRPr="00FE4FBF">
              <w:rPr>
                <w:rFonts w:ascii="Times New Roman" w:hAnsi="Times New Roman" w:cs="Times New Roman"/>
                <w:sz w:val="24"/>
                <w:szCs w:val="24"/>
              </w:rPr>
              <w:t xml:space="preserve">Sklendė </w:t>
            </w:r>
            <w:proofErr w:type="spellStart"/>
            <w:r w:rsidRPr="00FE4FBF">
              <w:rPr>
                <w:rFonts w:ascii="Times New Roman" w:hAnsi="Times New Roman" w:cs="Times New Roman"/>
                <w:sz w:val="24"/>
                <w:szCs w:val="24"/>
              </w:rPr>
              <w:t>dn</w:t>
            </w:r>
            <w:proofErr w:type="spellEnd"/>
            <w:r w:rsidRPr="00FE4FBF">
              <w:rPr>
                <w:rFonts w:ascii="Times New Roman" w:hAnsi="Times New Roman" w:cs="Times New Roman"/>
                <w:sz w:val="24"/>
                <w:szCs w:val="24"/>
              </w:rPr>
              <w:t xml:space="preserve"> 400 trumpa su valdymo ratu (L-310 mm)</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vnt.</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5</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r>
      <w:tr w:rsidR="00FE4FBF" w:rsidRPr="00FE4FBF" w:rsidTr="00FE4FBF">
        <w:tc>
          <w:tcPr>
            <w:tcW w:w="645" w:type="dxa"/>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6</w:t>
            </w:r>
          </w:p>
        </w:tc>
        <w:tc>
          <w:tcPr>
            <w:tcW w:w="3716" w:type="dxa"/>
          </w:tcPr>
          <w:p w:rsidR="00FE4FBF" w:rsidRPr="00FE4FBF" w:rsidRDefault="00FE4FBF" w:rsidP="00FE4FBF">
            <w:pPr>
              <w:widowControl w:val="0"/>
              <w:contextualSpacing/>
              <w:rPr>
                <w:rFonts w:ascii="Times New Roman" w:hAnsi="Times New Roman" w:cs="Times New Roman"/>
                <w:sz w:val="24"/>
                <w:szCs w:val="24"/>
              </w:rPr>
            </w:pPr>
            <w:r w:rsidRPr="00FE4FBF">
              <w:rPr>
                <w:rFonts w:ascii="Times New Roman" w:hAnsi="Times New Roman" w:cs="Times New Roman"/>
                <w:sz w:val="24"/>
                <w:szCs w:val="24"/>
              </w:rPr>
              <w:t xml:space="preserve">Sklendė </w:t>
            </w:r>
            <w:proofErr w:type="spellStart"/>
            <w:r w:rsidRPr="00FE4FBF">
              <w:rPr>
                <w:rFonts w:ascii="Times New Roman" w:hAnsi="Times New Roman" w:cs="Times New Roman"/>
                <w:sz w:val="24"/>
                <w:szCs w:val="24"/>
              </w:rPr>
              <w:t>dn</w:t>
            </w:r>
            <w:proofErr w:type="spellEnd"/>
            <w:r w:rsidRPr="00FE4FBF">
              <w:rPr>
                <w:rFonts w:ascii="Times New Roman" w:hAnsi="Times New Roman" w:cs="Times New Roman"/>
                <w:sz w:val="24"/>
                <w:szCs w:val="24"/>
              </w:rPr>
              <w:t xml:space="preserve"> 400 GOST 9698-67 su valdymo ratu (L-600 mm)</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vnt.</w:t>
            </w:r>
          </w:p>
        </w:tc>
        <w:tc>
          <w:tcPr>
            <w:tcW w:w="1134" w:type="dxa"/>
          </w:tcPr>
          <w:p w:rsidR="00FE4FBF" w:rsidRPr="00FE4FBF" w:rsidRDefault="00FE4FBF" w:rsidP="00FE4FBF">
            <w:pPr>
              <w:widowControl w:val="0"/>
              <w:contextualSpacing/>
              <w:jc w:val="center"/>
              <w:rPr>
                <w:rFonts w:ascii="Times New Roman" w:eastAsia="Times New Roman" w:hAnsi="Times New Roman" w:cs="Times New Roman"/>
                <w:bCs/>
                <w:sz w:val="24"/>
                <w:szCs w:val="24"/>
              </w:rPr>
            </w:pPr>
            <w:r w:rsidRPr="00FE4FBF">
              <w:rPr>
                <w:rFonts w:ascii="Times New Roman" w:eastAsia="Times New Roman" w:hAnsi="Times New Roman" w:cs="Times New Roman"/>
                <w:bCs/>
                <w:sz w:val="24"/>
                <w:szCs w:val="24"/>
              </w:rPr>
              <w:t>3</w:t>
            </w:r>
          </w:p>
        </w:tc>
        <w:tc>
          <w:tcPr>
            <w:tcW w:w="1559"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c>
          <w:tcPr>
            <w:tcW w:w="1843" w:type="dxa"/>
          </w:tcPr>
          <w:p w:rsidR="00FE4FBF" w:rsidRPr="00FE4FBF" w:rsidRDefault="00FE4FBF" w:rsidP="00FE4FBF">
            <w:pPr>
              <w:widowControl w:val="0"/>
              <w:contextualSpacing/>
              <w:rPr>
                <w:rFonts w:ascii="Times New Roman" w:eastAsia="Times New Roman" w:hAnsi="Times New Roman" w:cs="Times New Roman"/>
                <w:bCs/>
                <w:sz w:val="24"/>
                <w:szCs w:val="24"/>
              </w:rPr>
            </w:pPr>
          </w:p>
        </w:tc>
      </w:tr>
      <w:tr w:rsidR="00FE4FBF" w:rsidRPr="00FE4FBF" w:rsidTr="00352029">
        <w:tc>
          <w:tcPr>
            <w:tcW w:w="8188" w:type="dxa"/>
            <w:gridSpan w:val="5"/>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
                <w:bCs/>
                <w:sz w:val="24"/>
                <w:szCs w:val="24"/>
              </w:rPr>
              <w:t xml:space="preserve">                                                                 Viso pasiūlymo kaina </w:t>
            </w:r>
            <w:proofErr w:type="spellStart"/>
            <w:r w:rsidRPr="00FE4FBF">
              <w:rPr>
                <w:rFonts w:ascii="Times New Roman" w:eastAsia="Times New Roman" w:hAnsi="Times New Roman" w:cs="Times New Roman"/>
                <w:b/>
                <w:bCs/>
                <w:sz w:val="24"/>
                <w:szCs w:val="24"/>
              </w:rPr>
              <w:t>Eur</w:t>
            </w:r>
            <w:proofErr w:type="spellEnd"/>
            <w:r w:rsidRPr="00FE4FBF">
              <w:rPr>
                <w:rFonts w:ascii="Times New Roman" w:eastAsia="Times New Roman" w:hAnsi="Times New Roman" w:cs="Times New Roman"/>
                <w:b/>
                <w:bCs/>
                <w:sz w:val="24"/>
                <w:szCs w:val="24"/>
              </w:rPr>
              <w:t xml:space="preserve"> be PVM</w:t>
            </w:r>
          </w:p>
        </w:tc>
        <w:tc>
          <w:tcPr>
            <w:tcW w:w="1843" w:type="dxa"/>
          </w:tcPr>
          <w:p w:rsidR="00FE4FBF" w:rsidRPr="00FE4FBF" w:rsidRDefault="00FE4FBF" w:rsidP="00FE4FBF">
            <w:pPr>
              <w:widowControl w:val="0"/>
              <w:contextualSpacing/>
              <w:rPr>
                <w:rFonts w:ascii="Times New Roman" w:eastAsia="Times New Roman" w:hAnsi="Times New Roman" w:cs="Times New Roman"/>
                <w:b/>
                <w:bCs/>
                <w:sz w:val="24"/>
                <w:szCs w:val="24"/>
              </w:rPr>
            </w:pPr>
            <w:r w:rsidRPr="00FE4FBF">
              <w:rPr>
                <w:rFonts w:ascii="Times New Roman" w:eastAsia="Times New Roman" w:hAnsi="Times New Roman" w:cs="Times New Roman"/>
                <w:bCs/>
                <w:sz w:val="24"/>
                <w:szCs w:val="24"/>
              </w:rPr>
              <w:t xml:space="preserve">                                                          </w:t>
            </w:r>
          </w:p>
        </w:tc>
      </w:tr>
      <w:tr w:rsidR="00FE4FBF" w:rsidRPr="00FE4FBF" w:rsidTr="00352029">
        <w:tc>
          <w:tcPr>
            <w:tcW w:w="8188" w:type="dxa"/>
            <w:gridSpan w:val="5"/>
          </w:tcPr>
          <w:p w:rsidR="00FE4FBF" w:rsidRPr="00FE4FBF" w:rsidRDefault="00FE4FBF" w:rsidP="00FE4FBF">
            <w:pPr>
              <w:widowControl w:val="0"/>
              <w:contextualSpacing/>
              <w:rPr>
                <w:rFonts w:ascii="Times New Roman" w:eastAsia="Times New Roman" w:hAnsi="Times New Roman" w:cs="Times New Roman"/>
                <w:b/>
                <w:bCs/>
                <w:sz w:val="24"/>
                <w:szCs w:val="24"/>
              </w:rPr>
            </w:pPr>
            <w:r w:rsidRPr="00FE4FBF">
              <w:rPr>
                <w:rFonts w:ascii="Times New Roman" w:eastAsia="Times New Roman" w:hAnsi="Times New Roman" w:cs="Times New Roman"/>
                <w:b/>
                <w:bCs/>
                <w:sz w:val="24"/>
                <w:szCs w:val="24"/>
              </w:rPr>
              <w:t xml:space="preserve">                                                                                                           PVM, </w:t>
            </w:r>
            <w:proofErr w:type="spellStart"/>
            <w:r w:rsidRPr="00FE4FBF">
              <w:rPr>
                <w:rFonts w:ascii="Times New Roman" w:eastAsia="Times New Roman" w:hAnsi="Times New Roman" w:cs="Times New Roman"/>
                <w:b/>
                <w:bCs/>
                <w:sz w:val="24"/>
                <w:szCs w:val="24"/>
              </w:rPr>
              <w:t>Eur</w:t>
            </w:r>
            <w:proofErr w:type="spellEnd"/>
          </w:p>
        </w:tc>
        <w:tc>
          <w:tcPr>
            <w:tcW w:w="1843" w:type="dxa"/>
          </w:tcPr>
          <w:p w:rsidR="00FE4FBF" w:rsidRPr="00FE4FBF" w:rsidRDefault="00FE4FBF" w:rsidP="00FE4FBF">
            <w:pPr>
              <w:widowControl w:val="0"/>
              <w:contextualSpacing/>
              <w:rPr>
                <w:rFonts w:ascii="Times New Roman" w:eastAsia="Times New Roman" w:hAnsi="Times New Roman" w:cs="Times New Roman"/>
                <w:b/>
                <w:bCs/>
                <w:sz w:val="24"/>
                <w:szCs w:val="24"/>
              </w:rPr>
            </w:pPr>
            <w:r w:rsidRPr="00FE4FBF">
              <w:rPr>
                <w:rFonts w:ascii="Times New Roman" w:eastAsia="Times New Roman" w:hAnsi="Times New Roman" w:cs="Times New Roman"/>
                <w:b/>
                <w:bCs/>
                <w:sz w:val="24"/>
                <w:szCs w:val="24"/>
              </w:rPr>
              <w:t xml:space="preserve">                                                                                           </w:t>
            </w:r>
          </w:p>
        </w:tc>
      </w:tr>
      <w:tr w:rsidR="00FE4FBF" w:rsidRPr="00FE4FBF" w:rsidTr="00352029">
        <w:tc>
          <w:tcPr>
            <w:tcW w:w="8188" w:type="dxa"/>
            <w:gridSpan w:val="5"/>
          </w:tcPr>
          <w:p w:rsidR="00FE4FBF" w:rsidRPr="00FE4FBF" w:rsidRDefault="00FE4FBF" w:rsidP="00FE4FBF">
            <w:pPr>
              <w:widowControl w:val="0"/>
              <w:contextualSpacing/>
              <w:rPr>
                <w:rFonts w:ascii="Times New Roman" w:eastAsia="Times New Roman" w:hAnsi="Times New Roman" w:cs="Times New Roman"/>
                <w:bCs/>
                <w:sz w:val="24"/>
                <w:szCs w:val="24"/>
              </w:rPr>
            </w:pPr>
            <w:r w:rsidRPr="00FE4FBF">
              <w:rPr>
                <w:rFonts w:ascii="Times New Roman" w:eastAsia="Times New Roman" w:hAnsi="Times New Roman" w:cs="Times New Roman"/>
                <w:b/>
                <w:bCs/>
                <w:sz w:val="24"/>
                <w:szCs w:val="24"/>
              </w:rPr>
              <w:t xml:space="preserve">                                                    Viso bendra pasiūlymo kaina </w:t>
            </w:r>
            <w:proofErr w:type="spellStart"/>
            <w:r w:rsidRPr="00FE4FBF">
              <w:rPr>
                <w:rFonts w:ascii="Times New Roman" w:eastAsia="Times New Roman" w:hAnsi="Times New Roman" w:cs="Times New Roman"/>
                <w:b/>
                <w:bCs/>
                <w:sz w:val="24"/>
                <w:szCs w:val="24"/>
              </w:rPr>
              <w:t>Eur</w:t>
            </w:r>
            <w:proofErr w:type="spellEnd"/>
            <w:r w:rsidRPr="00FE4FBF">
              <w:rPr>
                <w:rFonts w:ascii="Times New Roman" w:eastAsia="Times New Roman" w:hAnsi="Times New Roman" w:cs="Times New Roman"/>
                <w:b/>
                <w:bCs/>
                <w:sz w:val="24"/>
                <w:szCs w:val="24"/>
              </w:rPr>
              <w:t xml:space="preserve"> su PVM</w:t>
            </w:r>
          </w:p>
        </w:tc>
        <w:tc>
          <w:tcPr>
            <w:tcW w:w="1843" w:type="dxa"/>
          </w:tcPr>
          <w:p w:rsidR="00FE4FBF" w:rsidRPr="00FE4FBF" w:rsidRDefault="00FE4FBF" w:rsidP="00FE4FBF">
            <w:pPr>
              <w:widowControl w:val="0"/>
              <w:contextualSpacing/>
              <w:rPr>
                <w:rFonts w:ascii="Times New Roman" w:eastAsia="Times New Roman" w:hAnsi="Times New Roman" w:cs="Times New Roman"/>
                <w:b/>
                <w:bCs/>
                <w:sz w:val="24"/>
                <w:szCs w:val="24"/>
              </w:rPr>
            </w:pPr>
            <w:r w:rsidRPr="00FE4FBF">
              <w:rPr>
                <w:rFonts w:ascii="Times New Roman" w:eastAsia="Times New Roman" w:hAnsi="Times New Roman" w:cs="Times New Roman"/>
                <w:bCs/>
                <w:sz w:val="24"/>
                <w:szCs w:val="24"/>
              </w:rPr>
              <w:t xml:space="preserve">                                                           </w:t>
            </w:r>
          </w:p>
        </w:tc>
      </w:tr>
    </w:tbl>
    <w:p w:rsidR="00FE4FBF" w:rsidRPr="00FE4FBF" w:rsidRDefault="00FE4FBF" w:rsidP="00FE4FBF">
      <w:pPr>
        <w:widowControl w:val="0"/>
        <w:autoSpaceDE w:val="0"/>
        <w:autoSpaceDN w:val="0"/>
        <w:adjustRightInd w:val="0"/>
        <w:contextualSpacing/>
        <w:rPr>
          <w:rFonts w:eastAsia="Times New Roman" w:cs="Times New Roman"/>
          <w:b/>
          <w:bCs/>
          <w:i/>
          <w:sz w:val="24"/>
          <w:szCs w:val="24"/>
        </w:rPr>
      </w:pPr>
    </w:p>
    <w:p w:rsidR="00FE4FBF" w:rsidRPr="00FE4FBF" w:rsidRDefault="00FE4FBF" w:rsidP="00FE4FBF">
      <w:pPr>
        <w:ind w:firstLine="720"/>
        <w:jc w:val="both"/>
        <w:rPr>
          <w:rFonts w:eastAsia="Times New Roman" w:cs="Times New Roman"/>
          <w:color w:val="000000"/>
          <w:sz w:val="24"/>
          <w:szCs w:val="24"/>
        </w:rPr>
      </w:pPr>
      <w:r w:rsidRPr="00FE4FBF">
        <w:rPr>
          <w:rFonts w:eastAsia="Times New Roman" w:cs="Times New Roman"/>
          <w:color w:val="000000"/>
          <w:sz w:val="24"/>
          <w:szCs w:val="24"/>
        </w:rPr>
        <w:t xml:space="preserve">Bendra pasiūlymo kaina  be PVM -            </w:t>
      </w:r>
      <w:proofErr w:type="spellStart"/>
      <w:r w:rsidRPr="00FE4FBF">
        <w:rPr>
          <w:rFonts w:eastAsia="Times New Roman" w:cs="Times New Roman"/>
          <w:color w:val="000000"/>
          <w:sz w:val="24"/>
          <w:szCs w:val="24"/>
        </w:rPr>
        <w:t>Eur</w:t>
      </w:r>
      <w:proofErr w:type="spellEnd"/>
      <w:r w:rsidRPr="00FE4FBF">
        <w:rPr>
          <w:rFonts w:eastAsia="Times New Roman" w:cs="Times New Roman"/>
          <w:color w:val="000000"/>
          <w:sz w:val="24"/>
          <w:szCs w:val="24"/>
        </w:rPr>
        <w:t xml:space="preserve"> (skaičiais ir žodžiais). </w:t>
      </w:r>
    </w:p>
    <w:p w:rsidR="00FE4FBF" w:rsidRPr="00FE4FBF" w:rsidRDefault="00FE4FBF" w:rsidP="00FE4FBF">
      <w:pPr>
        <w:ind w:firstLine="720"/>
        <w:jc w:val="both"/>
        <w:rPr>
          <w:rFonts w:eastAsia="Times New Roman" w:cs="Times New Roman"/>
          <w:color w:val="000000"/>
          <w:sz w:val="24"/>
          <w:szCs w:val="24"/>
        </w:rPr>
      </w:pPr>
      <w:r w:rsidRPr="00FE4FBF">
        <w:rPr>
          <w:rFonts w:eastAsia="Times New Roman" w:cs="Times New Roman"/>
          <w:color w:val="000000"/>
          <w:sz w:val="24"/>
          <w:szCs w:val="24"/>
        </w:rPr>
        <w:t xml:space="preserve">Į šią sumą įeina visos išlaidos ir visi mokesčiai, taip pat PVM, kuris sudaro -            </w:t>
      </w:r>
      <w:proofErr w:type="spellStart"/>
      <w:r w:rsidRPr="00FE4FBF">
        <w:rPr>
          <w:rFonts w:eastAsia="Times New Roman" w:cs="Times New Roman"/>
          <w:color w:val="000000"/>
          <w:sz w:val="24"/>
          <w:szCs w:val="24"/>
        </w:rPr>
        <w:t>Eur</w:t>
      </w:r>
      <w:proofErr w:type="spellEnd"/>
      <w:r w:rsidRPr="00FE4FBF">
        <w:rPr>
          <w:rFonts w:eastAsia="Times New Roman" w:cs="Times New Roman"/>
          <w:color w:val="000000"/>
          <w:sz w:val="24"/>
          <w:szCs w:val="24"/>
        </w:rPr>
        <w:t xml:space="preserve">  (skaičiais ir žodžiais).</w:t>
      </w:r>
    </w:p>
    <w:p w:rsidR="00FE4FBF" w:rsidRPr="00FE4FBF" w:rsidRDefault="00FE4FBF" w:rsidP="00FE4FBF">
      <w:pPr>
        <w:ind w:firstLine="720"/>
        <w:jc w:val="both"/>
        <w:rPr>
          <w:rFonts w:eastAsia="Times New Roman" w:cs="Times New Roman"/>
          <w:color w:val="000000"/>
          <w:sz w:val="24"/>
          <w:szCs w:val="24"/>
        </w:rPr>
      </w:pPr>
      <w:r w:rsidRPr="00FE4FBF">
        <w:rPr>
          <w:rFonts w:eastAsia="Times New Roman" w:cs="Times New Roman"/>
          <w:color w:val="000000"/>
          <w:sz w:val="24"/>
          <w:szCs w:val="24"/>
        </w:rPr>
        <w:t xml:space="preserve">Bendra pasiūlymo kaina  su PVM -            </w:t>
      </w:r>
      <w:proofErr w:type="spellStart"/>
      <w:r w:rsidRPr="00FE4FBF">
        <w:rPr>
          <w:rFonts w:eastAsia="Times New Roman" w:cs="Times New Roman"/>
          <w:color w:val="000000"/>
          <w:sz w:val="24"/>
          <w:szCs w:val="24"/>
        </w:rPr>
        <w:t>Eur</w:t>
      </w:r>
      <w:proofErr w:type="spellEnd"/>
      <w:r w:rsidRPr="00FE4FBF">
        <w:rPr>
          <w:rFonts w:eastAsia="Times New Roman" w:cs="Times New Roman"/>
          <w:color w:val="000000"/>
          <w:sz w:val="24"/>
          <w:szCs w:val="24"/>
        </w:rPr>
        <w:t xml:space="preserve"> (skaičiais ir žodžiais). </w:t>
      </w:r>
    </w:p>
    <w:p w:rsidR="00FE4FBF" w:rsidRPr="00FE4FBF" w:rsidRDefault="00FE4FBF" w:rsidP="00FE4FBF">
      <w:pPr>
        <w:keepNext/>
        <w:widowControl w:val="0"/>
        <w:autoSpaceDE w:val="0"/>
        <w:autoSpaceDN w:val="0"/>
        <w:adjustRightInd w:val="0"/>
        <w:ind w:left="323" w:firstLine="397"/>
        <w:jc w:val="both"/>
        <w:rPr>
          <w:rFonts w:eastAsia="Times New Roman" w:cs="Times New Roman"/>
          <w:sz w:val="24"/>
          <w:szCs w:val="24"/>
          <w:lang w:eastAsia="lt-LT"/>
        </w:rPr>
      </w:pPr>
      <w:r w:rsidRPr="00FE4FBF">
        <w:rPr>
          <w:rFonts w:eastAsia="Times New Roman" w:cs="Times New Roman"/>
          <w:sz w:val="24"/>
          <w:szCs w:val="24"/>
          <w:lang w:eastAsia="lt-LT"/>
        </w:rPr>
        <w:lastRenderedPageBreak/>
        <w:t xml:space="preserve">Jei suma skaičiais neatitinka sumos žodžiais, teisinga laikoma suma žodžiais. </w:t>
      </w:r>
    </w:p>
    <w:p w:rsidR="00FE4FBF" w:rsidRPr="00FE4FBF" w:rsidRDefault="00FE4FBF" w:rsidP="00FE4FBF">
      <w:pPr>
        <w:widowControl w:val="0"/>
        <w:autoSpaceDE w:val="0"/>
        <w:autoSpaceDN w:val="0"/>
        <w:adjustRightInd w:val="0"/>
        <w:ind w:firstLine="720"/>
        <w:jc w:val="both"/>
        <w:rPr>
          <w:rFonts w:eastAsia="Times New Roman" w:cs="Times New Roman"/>
          <w:b/>
          <w:color w:val="000000"/>
          <w:sz w:val="24"/>
          <w:szCs w:val="24"/>
        </w:rPr>
      </w:pPr>
      <w:r w:rsidRPr="00FE4FBF">
        <w:rPr>
          <w:rFonts w:eastAsia="Times New Roman" w:cs="Times New Roman"/>
          <w:b/>
          <w:color w:val="000000"/>
          <w:sz w:val="24"/>
          <w:szCs w:val="24"/>
        </w:rPr>
        <w:t>Bendra pasiūlymo kaina bus naudojama tik pasiūlymų vertinimui, nustatyti viešojo pirkimo laimėtoją. Į sutartį bus įrašomas sklendės 1 vnt. įkainis,  Perkančiojo subjekto sutarčiai planuojamos lėšos, bei perkamos prekės pagal faktinį poreikį.</w:t>
      </w:r>
    </w:p>
    <w:p w:rsidR="00FE4FBF" w:rsidRPr="00FE4FBF" w:rsidRDefault="00FE4FBF" w:rsidP="00FE4FBF">
      <w:pPr>
        <w:jc w:val="both"/>
        <w:rPr>
          <w:rFonts w:eastAsia="Times New Roman" w:cs="Times New Roman"/>
          <w:color w:val="000000"/>
          <w:sz w:val="24"/>
          <w:szCs w:val="24"/>
        </w:rPr>
      </w:pPr>
    </w:p>
    <w:bookmarkEnd w:id="1"/>
    <w:bookmarkEnd w:id="2"/>
    <w:p w:rsidR="00FE4FBF" w:rsidRPr="00FE4FBF" w:rsidRDefault="00FE4FBF" w:rsidP="00FE4FBF">
      <w:pPr>
        <w:widowControl w:val="0"/>
        <w:autoSpaceDE w:val="0"/>
        <w:autoSpaceDN w:val="0"/>
        <w:adjustRightInd w:val="0"/>
        <w:jc w:val="both"/>
        <w:rPr>
          <w:rFonts w:eastAsia="Times New Roman" w:cs="Times New Roman"/>
          <w:sz w:val="24"/>
          <w:szCs w:val="24"/>
          <w:lang w:eastAsia="lt-LT"/>
        </w:rPr>
      </w:pPr>
      <w:r w:rsidRPr="00FE4FBF">
        <w:rPr>
          <w:rFonts w:eastAsia="Times New Roman" w:cs="Times New Roman"/>
          <w:sz w:val="24"/>
          <w:szCs w:val="24"/>
          <w:lang w:eastAsia="lt-LT"/>
        </w:rPr>
        <w:t>Į šią sumą įeina visos išlaidos ir visi mokesčiai.</w:t>
      </w:r>
    </w:p>
    <w:p w:rsidR="00FE4FBF" w:rsidRPr="00FE4FBF" w:rsidRDefault="00FE4FBF" w:rsidP="00FE4FBF">
      <w:pPr>
        <w:widowControl w:val="0"/>
        <w:autoSpaceDE w:val="0"/>
        <w:autoSpaceDN w:val="0"/>
        <w:adjustRightInd w:val="0"/>
        <w:jc w:val="both"/>
        <w:rPr>
          <w:rFonts w:eastAsia="Times New Roman" w:cs="Times New Roman"/>
          <w:b/>
          <w:iCs/>
          <w:sz w:val="24"/>
          <w:szCs w:val="24"/>
          <w:lang w:eastAsia="lt-LT"/>
        </w:rPr>
      </w:pPr>
      <w:r w:rsidRPr="00FE4FBF">
        <w:rPr>
          <w:rFonts w:eastAsia="Times New Roman" w:cs="Times New Roman"/>
          <w:b/>
          <w:iCs/>
          <w:sz w:val="24"/>
          <w:szCs w:val="24"/>
          <w:lang w:eastAsia="lt-LT"/>
        </w:rPr>
        <w:t>Pastabos:</w:t>
      </w:r>
    </w:p>
    <w:p w:rsidR="00FE4FBF" w:rsidRPr="00FE4FBF" w:rsidRDefault="00FE4FBF" w:rsidP="00FE4FBF">
      <w:pPr>
        <w:widowControl w:val="0"/>
        <w:autoSpaceDE w:val="0"/>
        <w:autoSpaceDN w:val="0"/>
        <w:adjustRightInd w:val="0"/>
        <w:jc w:val="both"/>
        <w:rPr>
          <w:rFonts w:eastAsia="Times New Roman" w:cs="Times New Roman"/>
          <w:iCs/>
          <w:sz w:val="24"/>
          <w:szCs w:val="24"/>
          <w:lang w:eastAsia="lt-LT"/>
        </w:rPr>
      </w:pPr>
      <w:r w:rsidRPr="00FE4FBF">
        <w:rPr>
          <w:rFonts w:eastAsia="Times New Roman" w:cs="Times New Roman"/>
          <w:iCs/>
          <w:sz w:val="24"/>
          <w:szCs w:val="24"/>
          <w:lang w:eastAsia="lt-LT"/>
        </w:rPr>
        <w:t>1) kainos pasiūlyme nurodomos suapvalintos, paliekant du skaitmenis po kablelio;</w:t>
      </w:r>
    </w:p>
    <w:p w:rsidR="00FE4FBF" w:rsidRPr="00FE4FBF" w:rsidRDefault="00FE4FBF" w:rsidP="00FE4FBF">
      <w:pPr>
        <w:widowControl w:val="0"/>
        <w:autoSpaceDE w:val="0"/>
        <w:autoSpaceDN w:val="0"/>
        <w:adjustRightInd w:val="0"/>
        <w:jc w:val="both"/>
        <w:rPr>
          <w:rFonts w:eastAsia="Times New Roman" w:cs="Times New Roman"/>
          <w:bCs/>
          <w:iCs/>
          <w:sz w:val="24"/>
          <w:szCs w:val="24"/>
          <w:lang w:eastAsia="lt-LT"/>
        </w:rPr>
      </w:pPr>
      <w:r w:rsidRPr="00FE4FBF">
        <w:rPr>
          <w:rFonts w:eastAsia="Times New Roman" w:cs="Times New Roman"/>
          <w:iCs/>
          <w:sz w:val="24"/>
          <w:szCs w:val="24"/>
          <w:lang w:eastAsia="lt-LT"/>
        </w:rPr>
        <w:t>2) tais atvejais, kai pagal galiojančius teisės aktus Teikėjui nereikia mokėti  PVM,  Teikėjas atitinkamų skilčių nepildo  ir nurodo priežastis, dėl kurių PVM nemoka.</w:t>
      </w:r>
      <w:r w:rsidRPr="00FE4FBF" w:rsidDel="00BE72AC">
        <w:rPr>
          <w:rFonts w:eastAsia="Times New Roman" w:cs="Times New Roman"/>
          <w:bCs/>
          <w:iCs/>
          <w:sz w:val="24"/>
          <w:szCs w:val="24"/>
          <w:lang w:eastAsia="lt-LT"/>
        </w:rPr>
        <w:t xml:space="preserve"> </w:t>
      </w:r>
    </w:p>
    <w:p w:rsidR="00FE4FBF" w:rsidRPr="00FE4FBF" w:rsidRDefault="00FE4FBF" w:rsidP="00FE4FBF">
      <w:pPr>
        <w:keepNext/>
        <w:widowControl w:val="0"/>
        <w:autoSpaceDE w:val="0"/>
        <w:autoSpaceDN w:val="0"/>
        <w:adjustRightInd w:val="0"/>
        <w:rPr>
          <w:rFonts w:eastAsia="Times New Roman" w:cs="Arial"/>
          <w:b/>
          <w:color w:val="FF0000"/>
          <w:sz w:val="24"/>
          <w:szCs w:val="24"/>
          <w:u w:val="single"/>
          <w:lang w:eastAsia="lt-LT"/>
        </w:rPr>
      </w:pPr>
      <w:r w:rsidRPr="00FE4FBF">
        <w:rPr>
          <w:rFonts w:eastAsia="Times New Roman" w:cs="Arial"/>
          <w:b/>
          <w:color w:val="FF0000"/>
          <w:sz w:val="24"/>
          <w:szCs w:val="24"/>
          <w:u w:val="single"/>
          <w:lang w:eastAsia="lt-LT"/>
        </w:rPr>
        <w:t>PASTABA. Kartu su pasiūlymu Tiekėjas privalo pateikti užpildytą prekių atitikties techninių reikalavimų lentelę (Pasiūlymo priedas Nr. 1)</w:t>
      </w:r>
    </w:p>
    <w:p w:rsidR="00FE4FBF" w:rsidRPr="00FE4FBF" w:rsidRDefault="00FE4FBF" w:rsidP="00FE4FBF">
      <w:pPr>
        <w:widowControl w:val="0"/>
        <w:autoSpaceDE w:val="0"/>
        <w:autoSpaceDN w:val="0"/>
        <w:adjustRightInd w:val="0"/>
        <w:ind w:right="-314"/>
        <w:jc w:val="both"/>
        <w:rPr>
          <w:rFonts w:eastAsia="Times New Roman" w:cs="Times New Roman"/>
          <w:sz w:val="24"/>
          <w:szCs w:val="24"/>
          <w:lang w:eastAsia="lt-LT"/>
        </w:rPr>
      </w:pPr>
    </w:p>
    <w:p w:rsidR="00FE4FBF" w:rsidRPr="00FE4FBF" w:rsidRDefault="00FE4FBF" w:rsidP="00FE4FBF">
      <w:pPr>
        <w:widowControl w:val="0"/>
        <w:autoSpaceDE w:val="0"/>
        <w:autoSpaceDN w:val="0"/>
        <w:adjustRightInd w:val="0"/>
        <w:ind w:right="-314" w:firstLine="720"/>
        <w:jc w:val="both"/>
        <w:rPr>
          <w:rFonts w:eastAsia="Times New Roman" w:cs="Times New Roman"/>
          <w:color w:val="000000"/>
          <w:sz w:val="24"/>
          <w:szCs w:val="24"/>
        </w:rPr>
      </w:pPr>
      <w:r w:rsidRPr="00FE4FBF">
        <w:rPr>
          <w:rFonts w:eastAsia="Times New Roman" w:cs="Times New Roman"/>
          <w:color w:val="000000"/>
          <w:sz w:val="24"/>
          <w:szCs w:val="24"/>
        </w:rPr>
        <w:t>Kartu su pasiūlymu pateikiami šie dokumentai:</w:t>
      </w:r>
    </w:p>
    <w:p w:rsidR="00FE4FBF" w:rsidRPr="00FE4FBF" w:rsidRDefault="00FE4FBF" w:rsidP="00FE4FBF">
      <w:pPr>
        <w:ind w:right="-314" w:firstLine="720"/>
        <w:jc w:val="both"/>
        <w:rPr>
          <w:rFonts w:eastAsia="Times New Roman" w:cs="Times New Roman"/>
          <w:color w:val="000000"/>
          <w:sz w:val="24"/>
          <w:szCs w:val="24"/>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FE4FBF" w:rsidRPr="00FE4FBF" w:rsidTr="00352029">
        <w:tc>
          <w:tcPr>
            <w:tcW w:w="567" w:type="dxa"/>
          </w:tcPr>
          <w:p w:rsidR="00FE4FBF" w:rsidRPr="00FE4FBF" w:rsidRDefault="00FE4FBF" w:rsidP="00FE4FBF">
            <w:pPr>
              <w:ind w:right="-314"/>
              <w:rPr>
                <w:rFonts w:eastAsia="Times New Roman" w:cs="Times New Roman"/>
                <w:color w:val="000000"/>
                <w:sz w:val="24"/>
                <w:szCs w:val="24"/>
              </w:rPr>
            </w:pPr>
            <w:r w:rsidRPr="00FE4FBF">
              <w:rPr>
                <w:rFonts w:eastAsia="Times New Roman" w:cs="Times New Roman"/>
                <w:color w:val="000000"/>
                <w:sz w:val="24"/>
                <w:szCs w:val="24"/>
              </w:rPr>
              <w:t>Eil. Nr.</w:t>
            </w:r>
          </w:p>
        </w:tc>
        <w:tc>
          <w:tcPr>
            <w:tcW w:w="4677" w:type="dxa"/>
          </w:tcPr>
          <w:p w:rsidR="00FE4FBF" w:rsidRPr="00FE4FBF" w:rsidRDefault="00FE4FBF" w:rsidP="00FE4FBF">
            <w:pPr>
              <w:ind w:right="-314"/>
              <w:jc w:val="center"/>
              <w:rPr>
                <w:rFonts w:eastAsia="Times New Roman" w:cs="Times New Roman"/>
                <w:color w:val="000000"/>
                <w:sz w:val="24"/>
                <w:szCs w:val="24"/>
              </w:rPr>
            </w:pPr>
            <w:r w:rsidRPr="00FE4FBF">
              <w:rPr>
                <w:rFonts w:eastAsia="Times New Roman" w:cs="Times New Roman"/>
                <w:color w:val="000000"/>
                <w:sz w:val="24"/>
                <w:szCs w:val="24"/>
              </w:rPr>
              <w:t>Pateikto dokumento pavadinimas</w:t>
            </w:r>
          </w:p>
        </w:tc>
        <w:tc>
          <w:tcPr>
            <w:tcW w:w="2551" w:type="dxa"/>
          </w:tcPr>
          <w:p w:rsidR="00FE4FBF" w:rsidRPr="00FE4FBF" w:rsidRDefault="00FE4FBF" w:rsidP="00FE4FBF">
            <w:pPr>
              <w:ind w:right="-314"/>
              <w:jc w:val="center"/>
              <w:rPr>
                <w:rFonts w:eastAsia="Times New Roman" w:cs="Times New Roman"/>
                <w:color w:val="000000"/>
                <w:sz w:val="24"/>
                <w:szCs w:val="24"/>
              </w:rPr>
            </w:pPr>
            <w:r w:rsidRPr="00FE4FBF">
              <w:rPr>
                <w:rFonts w:eastAsia="Times New Roman" w:cs="Times New Roman"/>
                <w:color w:val="000000"/>
                <w:sz w:val="24"/>
                <w:szCs w:val="24"/>
              </w:rPr>
              <w:t>Dokumento puslapių</w:t>
            </w:r>
          </w:p>
          <w:p w:rsidR="00FE4FBF" w:rsidRPr="00FE4FBF" w:rsidRDefault="00FE4FBF" w:rsidP="00FE4FBF">
            <w:pPr>
              <w:ind w:right="-314"/>
              <w:jc w:val="center"/>
              <w:rPr>
                <w:rFonts w:eastAsia="Times New Roman" w:cs="Times New Roman"/>
                <w:color w:val="000000"/>
                <w:sz w:val="24"/>
                <w:szCs w:val="24"/>
              </w:rPr>
            </w:pPr>
            <w:r w:rsidRPr="00FE4FBF">
              <w:rPr>
                <w:rFonts w:eastAsia="Times New Roman" w:cs="Times New Roman"/>
                <w:color w:val="000000"/>
                <w:sz w:val="24"/>
                <w:szCs w:val="24"/>
              </w:rPr>
              <w:t>skaičius</w:t>
            </w:r>
          </w:p>
        </w:tc>
        <w:tc>
          <w:tcPr>
            <w:tcW w:w="2126" w:type="dxa"/>
          </w:tcPr>
          <w:p w:rsidR="00FE4FBF" w:rsidRPr="00FE4FBF" w:rsidRDefault="00FE4FBF" w:rsidP="00FE4FBF">
            <w:pPr>
              <w:ind w:right="-314"/>
              <w:jc w:val="center"/>
              <w:rPr>
                <w:rFonts w:eastAsia="Times New Roman" w:cs="Times New Roman"/>
                <w:color w:val="000000"/>
                <w:sz w:val="24"/>
                <w:szCs w:val="24"/>
              </w:rPr>
            </w:pPr>
            <w:r w:rsidRPr="00FE4FBF">
              <w:rPr>
                <w:rFonts w:eastAsia="Times New Roman" w:cs="Times New Roman"/>
                <w:color w:val="000000"/>
                <w:sz w:val="24"/>
                <w:szCs w:val="24"/>
              </w:rPr>
              <w:t>Dokumento konfidencialumas</w:t>
            </w:r>
          </w:p>
          <w:p w:rsidR="00FE4FBF" w:rsidRPr="00FE4FBF" w:rsidRDefault="00FE4FBF" w:rsidP="00FE4FBF">
            <w:pPr>
              <w:ind w:right="-314"/>
              <w:jc w:val="center"/>
              <w:rPr>
                <w:rFonts w:eastAsia="Times New Roman" w:cs="Times New Roman"/>
                <w:color w:val="000000"/>
                <w:sz w:val="24"/>
                <w:szCs w:val="24"/>
              </w:rPr>
            </w:pPr>
            <w:r w:rsidRPr="00FE4FBF">
              <w:rPr>
                <w:rFonts w:eastAsia="Times New Roman" w:cs="Times New Roman"/>
                <w:i/>
                <w:color w:val="000000"/>
                <w:sz w:val="24"/>
                <w:szCs w:val="24"/>
              </w:rPr>
              <w:t>(taip / ne)</w:t>
            </w:r>
          </w:p>
        </w:tc>
      </w:tr>
      <w:tr w:rsidR="00FE4FBF" w:rsidRPr="00FE4FBF" w:rsidTr="00352029">
        <w:trPr>
          <w:trHeight w:val="268"/>
        </w:trPr>
        <w:tc>
          <w:tcPr>
            <w:tcW w:w="567" w:type="dxa"/>
          </w:tcPr>
          <w:p w:rsidR="00FE4FBF" w:rsidRPr="00FE4FBF" w:rsidRDefault="00FE4FBF" w:rsidP="00FE4FBF">
            <w:pPr>
              <w:ind w:right="-314"/>
              <w:rPr>
                <w:rFonts w:eastAsia="Times New Roman" w:cs="Times New Roman"/>
                <w:color w:val="000000"/>
                <w:sz w:val="24"/>
                <w:szCs w:val="24"/>
              </w:rPr>
            </w:pPr>
            <w:r w:rsidRPr="00FE4FBF">
              <w:rPr>
                <w:rFonts w:eastAsia="Times New Roman" w:cs="Times New Roman"/>
                <w:color w:val="000000"/>
                <w:sz w:val="24"/>
                <w:szCs w:val="24"/>
              </w:rPr>
              <w:t>1</w:t>
            </w:r>
          </w:p>
        </w:tc>
        <w:tc>
          <w:tcPr>
            <w:tcW w:w="4677" w:type="dxa"/>
          </w:tcPr>
          <w:p w:rsidR="00FE4FBF" w:rsidRPr="00FE4FBF" w:rsidRDefault="00FE4FBF" w:rsidP="00FE4FBF">
            <w:pPr>
              <w:ind w:right="312"/>
              <w:rPr>
                <w:rFonts w:eastAsia="Times New Roman" w:cs="Times New Roman"/>
                <w:color w:val="000000"/>
                <w:sz w:val="24"/>
                <w:szCs w:val="24"/>
              </w:rPr>
            </w:pPr>
            <w:r w:rsidRPr="00FE4FBF">
              <w:rPr>
                <w:rFonts w:eastAsia="Times New Roman" w:cs="Times New Roman"/>
                <w:i/>
                <w:iCs/>
                <w:color w:val="FF0000"/>
                <w:sz w:val="24"/>
                <w:szCs w:val="24"/>
              </w:rPr>
              <w:t>nurodomi pateikiami dokumentai</w:t>
            </w:r>
          </w:p>
        </w:tc>
        <w:tc>
          <w:tcPr>
            <w:tcW w:w="2551" w:type="dxa"/>
          </w:tcPr>
          <w:p w:rsidR="00FE4FBF" w:rsidRPr="00FE4FBF" w:rsidRDefault="00FE4FBF" w:rsidP="00FE4FBF">
            <w:pPr>
              <w:ind w:right="-314"/>
              <w:jc w:val="both"/>
              <w:rPr>
                <w:rFonts w:eastAsia="Times New Roman" w:cs="Times New Roman"/>
                <w:color w:val="000000"/>
                <w:sz w:val="24"/>
                <w:szCs w:val="24"/>
              </w:rPr>
            </w:pPr>
          </w:p>
        </w:tc>
        <w:tc>
          <w:tcPr>
            <w:tcW w:w="2126" w:type="dxa"/>
          </w:tcPr>
          <w:p w:rsidR="00FE4FBF" w:rsidRPr="00FE4FBF" w:rsidRDefault="00FE4FBF" w:rsidP="00FE4FBF">
            <w:pPr>
              <w:ind w:right="-314"/>
              <w:jc w:val="both"/>
              <w:rPr>
                <w:rFonts w:eastAsia="Times New Roman" w:cs="Times New Roman"/>
                <w:color w:val="000000"/>
                <w:sz w:val="24"/>
                <w:szCs w:val="24"/>
              </w:rPr>
            </w:pPr>
          </w:p>
        </w:tc>
      </w:tr>
      <w:tr w:rsidR="00FE4FBF" w:rsidRPr="00FE4FBF" w:rsidTr="00352029">
        <w:trPr>
          <w:trHeight w:val="451"/>
        </w:trPr>
        <w:tc>
          <w:tcPr>
            <w:tcW w:w="567" w:type="dxa"/>
          </w:tcPr>
          <w:p w:rsidR="00FE4FBF" w:rsidRPr="00FE4FBF" w:rsidRDefault="00FE4FBF" w:rsidP="00FE4FBF">
            <w:pPr>
              <w:ind w:right="-314"/>
              <w:rPr>
                <w:rFonts w:eastAsia="Times New Roman" w:cs="Times New Roman"/>
                <w:color w:val="000000"/>
                <w:sz w:val="24"/>
                <w:szCs w:val="24"/>
              </w:rPr>
            </w:pPr>
            <w:r w:rsidRPr="00FE4FBF">
              <w:rPr>
                <w:rFonts w:eastAsia="Times New Roman" w:cs="Times New Roman"/>
                <w:color w:val="000000"/>
                <w:sz w:val="24"/>
                <w:szCs w:val="24"/>
              </w:rPr>
              <w:t>2</w:t>
            </w:r>
          </w:p>
        </w:tc>
        <w:tc>
          <w:tcPr>
            <w:tcW w:w="4677" w:type="dxa"/>
          </w:tcPr>
          <w:p w:rsidR="00FE4FBF" w:rsidRPr="00FE4FBF" w:rsidRDefault="00FE4FBF" w:rsidP="00FE4FBF">
            <w:pPr>
              <w:ind w:right="312"/>
              <w:rPr>
                <w:rFonts w:eastAsia="Times New Roman" w:cs="Times New Roman"/>
                <w:sz w:val="24"/>
                <w:szCs w:val="24"/>
              </w:rPr>
            </w:pPr>
          </w:p>
        </w:tc>
        <w:tc>
          <w:tcPr>
            <w:tcW w:w="2551" w:type="dxa"/>
          </w:tcPr>
          <w:p w:rsidR="00FE4FBF" w:rsidRPr="00FE4FBF" w:rsidRDefault="00FE4FBF" w:rsidP="00FE4FBF">
            <w:pPr>
              <w:ind w:right="-314"/>
              <w:jc w:val="both"/>
              <w:rPr>
                <w:rFonts w:eastAsia="Times New Roman" w:cs="Times New Roman"/>
                <w:color w:val="000000"/>
                <w:sz w:val="24"/>
                <w:szCs w:val="24"/>
              </w:rPr>
            </w:pPr>
          </w:p>
        </w:tc>
        <w:tc>
          <w:tcPr>
            <w:tcW w:w="2126" w:type="dxa"/>
          </w:tcPr>
          <w:p w:rsidR="00FE4FBF" w:rsidRPr="00FE4FBF" w:rsidRDefault="00FE4FBF" w:rsidP="00FE4FBF">
            <w:pPr>
              <w:ind w:right="-314"/>
              <w:jc w:val="both"/>
              <w:rPr>
                <w:rFonts w:eastAsia="Times New Roman" w:cs="Times New Roman"/>
                <w:color w:val="000000"/>
                <w:sz w:val="24"/>
                <w:szCs w:val="24"/>
              </w:rPr>
            </w:pPr>
          </w:p>
        </w:tc>
      </w:tr>
      <w:tr w:rsidR="00FE4FBF" w:rsidRPr="00FE4FBF" w:rsidTr="00352029">
        <w:trPr>
          <w:trHeight w:val="230"/>
        </w:trPr>
        <w:tc>
          <w:tcPr>
            <w:tcW w:w="567" w:type="dxa"/>
          </w:tcPr>
          <w:p w:rsidR="00FE4FBF" w:rsidRPr="00FE4FBF" w:rsidRDefault="00FE4FBF" w:rsidP="00FE4FBF">
            <w:pPr>
              <w:ind w:right="-314"/>
              <w:rPr>
                <w:rFonts w:eastAsia="Times New Roman" w:cs="Times New Roman"/>
                <w:color w:val="000000"/>
                <w:sz w:val="24"/>
                <w:szCs w:val="24"/>
              </w:rPr>
            </w:pPr>
            <w:r w:rsidRPr="00FE4FBF">
              <w:rPr>
                <w:rFonts w:eastAsia="Times New Roman" w:cs="Times New Roman"/>
                <w:color w:val="000000"/>
                <w:sz w:val="24"/>
                <w:szCs w:val="24"/>
              </w:rPr>
              <w:t>3</w:t>
            </w:r>
          </w:p>
        </w:tc>
        <w:tc>
          <w:tcPr>
            <w:tcW w:w="4677" w:type="dxa"/>
          </w:tcPr>
          <w:p w:rsidR="00FE4FBF" w:rsidRPr="00FE4FBF" w:rsidRDefault="00FE4FBF" w:rsidP="00FE4FBF">
            <w:pPr>
              <w:tabs>
                <w:tab w:val="left" w:pos="1296"/>
                <w:tab w:val="center" w:pos="4153"/>
                <w:tab w:val="right" w:pos="8306"/>
              </w:tabs>
              <w:overflowPunct w:val="0"/>
              <w:autoSpaceDE w:val="0"/>
              <w:autoSpaceDN w:val="0"/>
              <w:adjustRightInd w:val="0"/>
              <w:ind w:right="-314"/>
              <w:textAlignment w:val="baseline"/>
              <w:rPr>
                <w:rFonts w:eastAsia="Times New Roman" w:cs="Times New Roman"/>
                <w:color w:val="000000"/>
                <w:sz w:val="24"/>
                <w:szCs w:val="24"/>
              </w:rPr>
            </w:pPr>
          </w:p>
        </w:tc>
        <w:tc>
          <w:tcPr>
            <w:tcW w:w="2551" w:type="dxa"/>
          </w:tcPr>
          <w:p w:rsidR="00FE4FBF" w:rsidRPr="00FE4FBF" w:rsidRDefault="00FE4FBF" w:rsidP="00FE4FBF">
            <w:pPr>
              <w:ind w:right="-314"/>
              <w:jc w:val="both"/>
              <w:rPr>
                <w:rFonts w:eastAsia="Times New Roman" w:cs="Times New Roman"/>
                <w:color w:val="000000"/>
                <w:sz w:val="24"/>
                <w:szCs w:val="24"/>
              </w:rPr>
            </w:pPr>
          </w:p>
        </w:tc>
        <w:tc>
          <w:tcPr>
            <w:tcW w:w="2126" w:type="dxa"/>
          </w:tcPr>
          <w:p w:rsidR="00FE4FBF" w:rsidRPr="00FE4FBF" w:rsidRDefault="00FE4FBF" w:rsidP="00FE4FBF">
            <w:pPr>
              <w:ind w:right="-314"/>
              <w:jc w:val="both"/>
              <w:rPr>
                <w:rFonts w:eastAsia="Times New Roman" w:cs="Times New Roman"/>
                <w:color w:val="000000"/>
                <w:sz w:val="24"/>
                <w:szCs w:val="24"/>
              </w:rPr>
            </w:pPr>
          </w:p>
        </w:tc>
      </w:tr>
      <w:tr w:rsidR="00FE4FBF" w:rsidRPr="00FE4FBF" w:rsidTr="00352029">
        <w:trPr>
          <w:trHeight w:val="144"/>
        </w:trPr>
        <w:tc>
          <w:tcPr>
            <w:tcW w:w="567" w:type="dxa"/>
          </w:tcPr>
          <w:p w:rsidR="00FE4FBF" w:rsidRPr="00FE4FBF" w:rsidRDefault="00FE4FBF" w:rsidP="00FE4FBF">
            <w:pPr>
              <w:ind w:right="-314"/>
              <w:rPr>
                <w:rFonts w:eastAsia="Times New Roman" w:cs="Times New Roman"/>
                <w:color w:val="000000"/>
                <w:sz w:val="24"/>
                <w:szCs w:val="24"/>
              </w:rPr>
            </w:pPr>
            <w:r w:rsidRPr="00FE4FBF">
              <w:rPr>
                <w:rFonts w:eastAsia="Times New Roman" w:cs="Times New Roman"/>
                <w:color w:val="000000"/>
                <w:sz w:val="24"/>
                <w:szCs w:val="24"/>
              </w:rPr>
              <w:t>4</w:t>
            </w:r>
          </w:p>
        </w:tc>
        <w:tc>
          <w:tcPr>
            <w:tcW w:w="4677" w:type="dxa"/>
          </w:tcPr>
          <w:p w:rsidR="00FE4FBF" w:rsidRPr="00FE4FBF" w:rsidRDefault="00FE4FBF" w:rsidP="00FE4FBF">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color w:val="FF0000"/>
                <w:sz w:val="24"/>
                <w:szCs w:val="24"/>
              </w:rPr>
            </w:pPr>
          </w:p>
        </w:tc>
        <w:tc>
          <w:tcPr>
            <w:tcW w:w="2551" w:type="dxa"/>
          </w:tcPr>
          <w:p w:rsidR="00FE4FBF" w:rsidRPr="00FE4FBF" w:rsidRDefault="00FE4FBF" w:rsidP="00FE4FBF">
            <w:pPr>
              <w:ind w:right="-314"/>
              <w:jc w:val="both"/>
              <w:rPr>
                <w:rFonts w:eastAsia="Times New Roman" w:cs="Times New Roman"/>
                <w:color w:val="000000"/>
                <w:sz w:val="24"/>
                <w:szCs w:val="24"/>
              </w:rPr>
            </w:pPr>
          </w:p>
        </w:tc>
        <w:tc>
          <w:tcPr>
            <w:tcW w:w="2126" w:type="dxa"/>
          </w:tcPr>
          <w:p w:rsidR="00FE4FBF" w:rsidRPr="00FE4FBF" w:rsidRDefault="00FE4FBF" w:rsidP="00FE4FBF">
            <w:pPr>
              <w:ind w:right="-314"/>
              <w:jc w:val="both"/>
              <w:rPr>
                <w:rFonts w:eastAsia="Times New Roman" w:cs="Times New Roman"/>
                <w:color w:val="000000"/>
                <w:sz w:val="24"/>
                <w:szCs w:val="24"/>
              </w:rPr>
            </w:pPr>
          </w:p>
        </w:tc>
      </w:tr>
      <w:tr w:rsidR="00FE4FBF" w:rsidRPr="00FE4FBF" w:rsidTr="00352029">
        <w:trPr>
          <w:trHeight w:val="115"/>
        </w:trPr>
        <w:tc>
          <w:tcPr>
            <w:tcW w:w="567" w:type="dxa"/>
          </w:tcPr>
          <w:p w:rsidR="00FE4FBF" w:rsidRPr="00FE4FBF" w:rsidRDefault="00FE4FBF" w:rsidP="00FE4FBF">
            <w:pPr>
              <w:ind w:right="-314"/>
              <w:rPr>
                <w:rFonts w:eastAsia="Times New Roman" w:cs="Times New Roman"/>
                <w:color w:val="000000"/>
                <w:sz w:val="24"/>
                <w:szCs w:val="24"/>
              </w:rPr>
            </w:pPr>
            <w:r w:rsidRPr="00FE4FBF">
              <w:rPr>
                <w:rFonts w:eastAsia="Times New Roman" w:cs="Times New Roman"/>
                <w:color w:val="000000"/>
                <w:sz w:val="24"/>
                <w:szCs w:val="24"/>
              </w:rPr>
              <w:t>5</w:t>
            </w:r>
          </w:p>
        </w:tc>
        <w:tc>
          <w:tcPr>
            <w:tcW w:w="4677" w:type="dxa"/>
          </w:tcPr>
          <w:p w:rsidR="00FE4FBF" w:rsidRPr="00FE4FBF" w:rsidRDefault="00FE4FBF" w:rsidP="00FE4FBF">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color w:val="FF0000"/>
                <w:sz w:val="24"/>
                <w:szCs w:val="24"/>
              </w:rPr>
            </w:pPr>
          </w:p>
        </w:tc>
        <w:tc>
          <w:tcPr>
            <w:tcW w:w="2551" w:type="dxa"/>
          </w:tcPr>
          <w:p w:rsidR="00FE4FBF" w:rsidRPr="00FE4FBF" w:rsidRDefault="00FE4FBF" w:rsidP="00FE4FBF">
            <w:pPr>
              <w:ind w:right="-314"/>
              <w:jc w:val="both"/>
              <w:rPr>
                <w:rFonts w:eastAsia="Times New Roman" w:cs="Times New Roman"/>
                <w:color w:val="000000"/>
                <w:sz w:val="24"/>
                <w:szCs w:val="24"/>
              </w:rPr>
            </w:pPr>
          </w:p>
        </w:tc>
        <w:tc>
          <w:tcPr>
            <w:tcW w:w="2126" w:type="dxa"/>
          </w:tcPr>
          <w:p w:rsidR="00FE4FBF" w:rsidRPr="00FE4FBF" w:rsidRDefault="00FE4FBF" w:rsidP="00FE4FBF">
            <w:pPr>
              <w:ind w:right="-314"/>
              <w:jc w:val="both"/>
              <w:rPr>
                <w:rFonts w:eastAsia="Times New Roman" w:cs="Times New Roman"/>
                <w:color w:val="000000"/>
                <w:sz w:val="24"/>
                <w:szCs w:val="24"/>
              </w:rPr>
            </w:pPr>
          </w:p>
        </w:tc>
      </w:tr>
    </w:tbl>
    <w:p w:rsidR="00FE4FBF" w:rsidRPr="00FE4FBF" w:rsidRDefault="00FE4FBF" w:rsidP="00FE4FBF">
      <w:pPr>
        <w:ind w:right="-314"/>
        <w:jc w:val="both"/>
        <w:rPr>
          <w:rFonts w:eastAsia="Times New Roman" w:cs="Times New Roman"/>
          <w:color w:val="000000"/>
          <w:sz w:val="24"/>
          <w:szCs w:val="24"/>
        </w:rPr>
      </w:pPr>
      <w:r w:rsidRPr="00FE4FBF">
        <w:rPr>
          <w:rFonts w:eastAsia="Times New Roman" w:cs="Times New Roman"/>
          <w:b/>
          <w:color w:val="000000"/>
          <w:sz w:val="24"/>
          <w:szCs w:val="24"/>
        </w:rPr>
        <w:t>Pastaba</w:t>
      </w:r>
      <w:r w:rsidRPr="00FE4FBF">
        <w:rPr>
          <w:rFonts w:eastAsia="Times New Roman" w:cs="Times New Roman"/>
          <w:color w:val="000000"/>
          <w:sz w:val="24"/>
          <w:szCs w:val="24"/>
        </w:rPr>
        <w:t>. Tiekėjui nenurodžius, kokia informacija yra konfidenciali, laikoma, kad konfidencialios informacijos pasiūlyme nėra.</w:t>
      </w:r>
    </w:p>
    <w:p w:rsidR="00FE4FBF" w:rsidRPr="00FE4FBF" w:rsidRDefault="00FE4FBF" w:rsidP="00FE4FBF">
      <w:pPr>
        <w:ind w:firstLine="720"/>
        <w:jc w:val="both"/>
        <w:rPr>
          <w:rFonts w:eastAsia="Times New Roman" w:cs="Times New Roman"/>
          <w:sz w:val="24"/>
          <w:szCs w:val="24"/>
          <w:lang w:eastAsia="lt-LT"/>
        </w:rPr>
      </w:pPr>
    </w:p>
    <w:p w:rsidR="00FE4FBF" w:rsidRPr="00FE4FBF" w:rsidRDefault="00FE4FBF" w:rsidP="00FE4FBF">
      <w:pPr>
        <w:tabs>
          <w:tab w:val="left" w:pos="9460"/>
        </w:tabs>
        <w:ind w:firstLine="720"/>
        <w:jc w:val="both"/>
        <w:rPr>
          <w:rFonts w:eastAsia="Times New Roman" w:cs="Times New Roman"/>
          <w:sz w:val="24"/>
          <w:szCs w:val="24"/>
          <w:lang w:eastAsia="lt-LT"/>
        </w:rPr>
      </w:pPr>
      <w:r w:rsidRPr="00FE4FBF">
        <w:rPr>
          <w:rFonts w:eastAsia="Times New Roman" w:cs="Times New Roman"/>
          <w:sz w:val="24"/>
          <w:szCs w:val="24"/>
          <w:lang w:eastAsia="lt-LT"/>
        </w:rPr>
        <w:t xml:space="preserve">Pasiūlymas galioja iki datos nurodytos pirkimo dokumentuose. </w:t>
      </w:r>
    </w:p>
    <w:p w:rsidR="00FE4FBF" w:rsidRPr="00FE4FBF" w:rsidRDefault="00FE4FBF" w:rsidP="00FE4FBF">
      <w:pPr>
        <w:spacing w:line="300" w:lineRule="auto"/>
        <w:jc w:val="both"/>
        <w:rPr>
          <w:rFonts w:eastAsia="Times New Roman" w:cs="Times New Roman"/>
          <w:sz w:val="24"/>
          <w:szCs w:val="24"/>
          <w:lang w:eastAsia="lt-LT"/>
        </w:rPr>
      </w:pPr>
    </w:p>
    <w:tbl>
      <w:tblPr>
        <w:tblW w:w="9637" w:type="dxa"/>
        <w:tblBorders>
          <w:bottom w:val="single" w:sz="4" w:space="0" w:color="auto"/>
        </w:tblBorders>
        <w:tblLayout w:type="fixed"/>
        <w:tblLook w:val="01E0" w:firstRow="1" w:lastRow="1" w:firstColumn="1" w:lastColumn="1" w:noHBand="0" w:noVBand="0"/>
      </w:tblPr>
      <w:tblGrid>
        <w:gridCol w:w="4082"/>
        <w:gridCol w:w="2814"/>
        <w:gridCol w:w="2741"/>
      </w:tblGrid>
      <w:tr w:rsidR="00FE4FBF" w:rsidRPr="00FE4FBF" w:rsidTr="00352029">
        <w:trPr>
          <w:trHeight w:val="999"/>
        </w:trPr>
        <w:tc>
          <w:tcPr>
            <w:tcW w:w="3888" w:type="dxa"/>
          </w:tcPr>
          <w:p w:rsidR="00FE4FBF" w:rsidRPr="00FE4FBF" w:rsidRDefault="00FE4FBF" w:rsidP="00FE4FBF">
            <w:pPr>
              <w:ind w:right="-1"/>
              <w:rPr>
                <w:rFonts w:eastAsia="Times New Roman" w:cs="Times New Roman"/>
                <w:position w:val="6"/>
                <w:sz w:val="24"/>
                <w:szCs w:val="24"/>
                <w:lang w:eastAsia="lt-LT"/>
              </w:rPr>
            </w:pPr>
            <w:r w:rsidRPr="00FE4FBF">
              <w:rPr>
                <w:rFonts w:eastAsia="Times New Roman" w:cs="Times New Roman"/>
                <w:position w:val="6"/>
                <w:sz w:val="24"/>
                <w:szCs w:val="24"/>
                <w:lang w:eastAsia="lt-LT"/>
              </w:rPr>
              <w:t>_________________</w:t>
            </w:r>
          </w:p>
          <w:p w:rsidR="00FE4FBF" w:rsidRPr="00FE4FBF" w:rsidRDefault="00FE4FBF" w:rsidP="00FE4FBF">
            <w:pPr>
              <w:ind w:right="-1"/>
              <w:rPr>
                <w:rFonts w:eastAsia="Times New Roman" w:cs="Times New Roman"/>
                <w:sz w:val="24"/>
                <w:szCs w:val="24"/>
                <w:lang w:eastAsia="lt-LT"/>
              </w:rPr>
            </w:pPr>
            <w:r w:rsidRPr="00FE4FBF">
              <w:rPr>
                <w:rFonts w:eastAsia="Times New Roman" w:cs="Times New Roman"/>
                <w:position w:val="6"/>
                <w:sz w:val="24"/>
                <w:szCs w:val="24"/>
                <w:lang w:eastAsia="lt-LT"/>
              </w:rPr>
              <w:t>(Tiekėjo arba jo įgalioto asmens pareigų pavadinimas)</w:t>
            </w:r>
          </w:p>
        </w:tc>
        <w:tc>
          <w:tcPr>
            <w:tcW w:w="2681" w:type="dxa"/>
          </w:tcPr>
          <w:p w:rsidR="00FE4FBF" w:rsidRPr="00FE4FBF" w:rsidRDefault="00FE4FBF" w:rsidP="00FE4FBF">
            <w:pPr>
              <w:jc w:val="center"/>
              <w:rPr>
                <w:rFonts w:eastAsia="Times New Roman" w:cs="Times New Roman"/>
                <w:position w:val="6"/>
                <w:sz w:val="24"/>
                <w:szCs w:val="24"/>
                <w:lang w:eastAsia="lt-LT"/>
              </w:rPr>
            </w:pPr>
            <w:r w:rsidRPr="00FE4FBF">
              <w:rPr>
                <w:rFonts w:eastAsia="Times New Roman" w:cs="Times New Roman"/>
                <w:position w:val="6"/>
                <w:sz w:val="24"/>
                <w:szCs w:val="24"/>
                <w:lang w:eastAsia="lt-LT"/>
              </w:rPr>
              <w:t>____________</w:t>
            </w:r>
          </w:p>
          <w:p w:rsidR="00FE4FBF" w:rsidRPr="00FE4FBF" w:rsidRDefault="00FE4FBF" w:rsidP="00FE4FBF">
            <w:pPr>
              <w:jc w:val="center"/>
              <w:rPr>
                <w:rFonts w:eastAsia="Times New Roman" w:cs="Times New Roman"/>
                <w:sz w:val="24"/>
                <w:szCs w:val="24"/>
                <w:lang w:eastAsia="lt-LT"/>
              </w:rPr>
            </w:pPr>
            <w:r w:rsidRPr="00FE4FBF">
              <w:rPr>
                <w:rFonts w:eastAsia="Times New Roman" w:cs="Times New Roman"/>
                <w:position w:val="6"/>
                <w:sz w:val="24"/>
                <w:szCs w:val="24"/>
                <w:lang w:eastAsia="lt-LT"/>
              </w:rPr>
              <w:t>(Parašas)</w:t>
            </w:r>
          </w:p>
        </w:tc>
        <w:tc>
          <w:tcPr>
            <w:tcW w:w="2611" w:type="dxa"/>
          </w:tcPr>
          <w:p w:rsidR="00FE4FBF" w:rsidRPr="00FE4FBF" w:rsidRDefault="00FE4FBF" w:rsidP="00FE4FBF">
            <w:pPr>
              <w:jc w:val="center"/>
              <w:rPr>
                <w:rFonts w:eastAsia="Times New Roman" w:cs="Times New Roman"/>
                <w:position w:val="6"/>
                <w:sz w:val="24"/>
                <w:szCs w:val="24"/>
                <w:lang w:eastAsia="lt-LT"/>
              </w:rPr>
            </w:pPr>
            <w:r w:rsidRPr="00FE4FBF">
              <w:rPr>
                <w:rFonts w:eastAsia="Times New Roman" w:cs="Times New Roman"/>
                <w:position w:val="6"/>
                <w:sz w:val="24"/>
                <w:szCs w:val="24"/>
                <w:lang w:eastAsia="lt-LT"/>
              </w:rPr>
              <w:t>____________</w:t>
            </w:r>
          </w:p>
          <w:p w:rsidR="00FE4FBF" w:rsidRPr="00FE4FBF" w:rsidRDefault="00FE4FBF" w:rsidP="00FE4FBF">
            <w:pPr>
              <w:jc w:val="center"/>
              <w:rPr>
                <w:rFonts w:eastAsia="Times New Roman" w:cs="Times New Roman"/>
                <w:sz w:val="24"/>
                <w:szCs w:val="24"/>
                <w:lang w:eastAsia="lt-LT"/>
              </w:rPr>
            </w:pPr>
            <w:r w:rsidRPr="00FE4FBF">
              <w:rPr>
                <w:rFonts w:eastAsia="Times New Roman" w:cs="Times New Roman"/>
                <w:position w:val="6"/>
                <w:sz w:val="24"/>
                <w:szCs w:val="24"/>
                <w:lang w:eastAsia="lt-LT"/>
              </w:rPr>
              <w:t>(Vardas ir pavardė)</w:t>
            </w:r>
          </w:p>
        </w:tc>
      </w:tr>
    </w:tbl>
    <w:p w:rsidR="00FE4FBF" w:rsidRPr="00FE4FBF" w:rsidRDefault="00FE4FBF" w:rsidP="00FE4FBF">
      <w:pPr>
        <w:ind w:left="7314"/>
        <w:jc w:val="both"/>
        <w:rPr>
          <w:rFonts w:eastAsia="Times New Roman" w:cs="Times New Roman"/>
          <w:sz w:val="24"/>
          <w:szCs w:val="24"/>
          <w:lang w:eastAsia="lt-LT"/>
        </w:rPr>
      </w:pPr>
    </w:p>
    <w:p w:rsidR="00FE4FBF" w:rsidRPr="00FE4FBF" w:rsidRDefault="00FE4FBF" w:rsidP="00FE4FBF">
      <w:pPr>
        <w:ind w:left="7314"/>
        <w:jc w:val="both"/>
        <w:rPr>
          <w:rFonts w:eastAsia="Times New Roman" w:cs="Times New Roman"/>
          <w:sz w:val="24"/>
          <w:szCs w:val="24"/>
          <w:lang w:eastAsia="lt-LT"/>
        </w:rPr>
      </w:pPr>
    </w:p>
    <w:p w:rsidR="00FE4FBF" w:rsidRPr="00FE4FBF" w:rsidRDefault="00FE4FBF" w:rsidP="00FE4FBF">
      <w:pPr>
        <w:ind w:left="7314"/>
        <w:jc w:val="both"/>
        <w:rPr>
          <w:rFonts w:eastAsia="Times New Roman" w:cs="Times New Roman"/>
          <w:sz w:val="24"/>
          <w:szCs w:val="24"/>
          <w:lang w:eastAsia="lt-LT"/>
        </w:rPr>
      </w:pPr>
    </w:p>
    <w:p w:rsidR="00FE4FBF" w:rsidRP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Default="00FE4FBF" w:rsidP="00FE4FBF">
      <w:pPr>
        <w:ind w:left="7314"/>
        <w:jc w:val="both"/>
        <w:rPr>
          <w:rFonts w:eastAsia="Times New Roman" w:cs="Times New Roman"/>
          <w:sz w:val="24"/>
          <w:szCs w:val="24"/>
          <w:lang w:eastAsia="lt-LT"/>
        </w:rPr>
      </w:pPr>
    </w:p>
    <w:p w:rsidR="00FE4FBF" w:rsidRPr="00FE4FBF" w:rsidRDefault="00FE4FBF" w:rsidP="00FE4FBF">
      <w:pPr>
        <w:ind w:left="7314"/>
        <w:jc w:val="both"/>
        <w:rPr>
          <w:rFonts w:eastAsia="Times New Roman" w:cs="Times New Roman"/>
          <w:sz w:val="24"/>
          <w:szCs w:val="24"/>
          <w:lang w:eastAsia="lt-LT"/>
        </w:rPr>
      </w:pPr>
      <w:r w:rsidRPr="00FE4FBF">
        <w:rPr>
          <w:rFonts w:eastAsia="Times New Roman" w:cs="Times New Roman"/>
          <w:sz w:val="24"/>
          <w:szCs w:val="24"/>
          <w:lang w:eastAsia="lt-LT"/>
        </w:rPr>
        <w:lastRenderedPageBreak/>
        <w:t xml:space="preserve">Pasiūlymo formos </w:t>
      </w:r>
    </w:p>
    <w:p w:rsidR="00FE4FBF" w:rsidRPr="00FE4FBF" w:rsidRDefault="00FE4FBF" w:rsidP="00FE4FBF">
      <w:pPr>
        <w:ind w:left="6617" w:firstLine="697"/>
        <w:jc w:val="both"/>
        <w:rPr>
          <w:rFonts w:eastAsia="Times New Roman" w:cs="Times New Roman"/>
          <w:sz w:val="24"/>
          <w:szCs w:val="24"/>
          <w:lang w:eastAsia="lt-LT"/>
        </w:rPr>
      </w:pPr>
      <w:r w:rsidRPr="00FE4FBF">
        <w:rPr>
          <w:rFonts w:eastAsia="Times New Roman" w:cs="Times New Roman"/>
          <w:sz w:val="24"/>
          <w:szCs w:val="24"/>
          <w:lang w:eastAsia="lt-LT"/>
        </w:rPr>
        <w:t>Priedas Nr. 1</w:t>
      </w:r>
    </w:p>
    <w:p w:rsidR="00FE4FBF" w:rsidRPr="00FE4FBF" w:rsidRDefault="00FE4FBF" w:rsidP="00FE4FBF">
      <w:pPr>
        <w:jc w:val="both"/>
        <w:rPr>
          <w:rFonts w:eastAsia="Times New Roman" w:cs="Times New Roman"/>
          <w:sz w:val="24"/>
          <w:szCs w:val="24"/>
          <w:lang w:eastAsia="lt-LT"/>
        </w:rPr>
      </w:pPr>
    </w:p>
    <w:p w:rsidR="00FE4FBF" w:rsidRPr="00FE4FBF" w:rsidRDefault="00FE4FBF" w:rsidP="00FE4FBF">
      <w:pPr>
        <w:tabs>
          <w:tab w:val="center" w:pos="4819"/>
          <w:tab w:val="right" w:pos="9638"/>
        </w:tabs>
        <w:jc w:val="center"/>
        <w:rPr>
          <w:rFonts w:eastAsia="Calibri" w:cs="Times New Roman"/>
          <w:b/>
          <w:sz w:val="24"/>
          <w:szCs w:val="24"/>
        </w:rPr>
      </w:pPr>
    </w:p>
    <w:p w:rsidR="00FE4FBF" w:rsidRDefault="00FE4FBF" w:rsidP="00FE4FBF">
      <w:pPr>
        <w:tabs>
          <w:tab w:val="center" w:pos="4819"/>
          <w:tab w:val="right" w:pos="9638"/>
        </w:tabs>
        <w:jc w:val="center"/>
        <w:rPr>
          <w:rFonts w:eastAsia="Calibri" w:cs="Times New Roman"/>
          <w:b/>
          <w:sz w:val="24"/>
          <w:szCs w:val="24"/>
        </w:rPr>
      </w:pPr>
      <w:r w:rsidRPr="00FE4FBF">
        <w:rPr>
          <w:rFonts w:eastAsia="Calibri" w:cs="Times New Roman"/>
          <w:b/>
          <w:sz w:val="24"/>
          <w:szCs w:val="24"/>
        </w:rPr>
        <w:t>PREKIŲ ATITIKTIES LENTELĖ</w:t>
      </w:r>
    </w:p>
    <w:p w:rsidR="002F10B2" w:rsidRPr="00371A93" w:rsidRDefault="002F10B2" w:rsidP="002F10B2">
      <w:pPr>
        <w:ind w:firstLine="851"/>
        <w:jc w:val="both"/>
        <w:rPr>
          <w:rFonts w:cs="Times New Roman"/>
          <w:color w:val="FF0000"/>
          <w:sz w:val="24"/>
        </w:rPr>
      </w:pPr>
      <w:r w:rsidRPr="00371A93">
        <w:rPr>
          <w:rFonts w:cs="Times New Roman"/>
          <w:i/>
          <w:iCs/>
          <w:color w:val="FF0000"/>
          <w:sz w:val="24"/>
          <w:lang w:eastAsia="zh-CN"/>
        </w:rPr>
        <w:t>Atitiktis reikalavimui bus tikrinama pasiūlymo vertinimo metu; įrodančius dokumentus teikti iškart su pasiūlymu</w:t>
      </w:r>
      <w:r w:rsidRPr="00371A93">
        <w:rPr>
          <w:rFonts w:cs="Times New Roman"/>
          <w:color w:val="FF0000"/>
          <w:sz w:val="24"/>
        </w:rPr>
        <w:t>.</w:t>
      </w:r>
    </w:p>
    <w:p w:rsidR="00FE4FBF" w:rsidRPr="00FE4FBF" w:rsidRDefault="00FE4FBF" w:rsidP="00FE4FBF">
      <w:pPr>
        <w:widowControl w:val="0"/>
        <w:shd w:val="clear" w:color="auto" w:fill="FFFFFF"/>
        <w:tabs>
          <w:tab w:val="left" w:pos="1276"/>
        </w:tabs>
        <w:autoSpaceDE w:val="0"/>
        <w:autoSpaceDN w:val="0"/>
        <w:adjustRightInd w:val="0"/>
        <w:ind w:right="27"/>
        <w:jc w:val="both"/>
        <w:rPr>
          <w:rFonts w:eastAsia="Times New Roman" w:cs="Times New Roman"/>
          <w:sz w:val="24"/>
          <w:szCs w:val="24"/>
          <w:lang w:eastAsia="lt-LT"/>
        </w:rPr>
      </w:pP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956"/>
        <w:gridCol w:w="3244"/>
        <w:gridCol w:w="3141"/>
        <w:gridCol w:w="103"/>
        <w:gridCol w:w="2901"/>
      </w:tblGrid>
      <w:tr w:rsidR="00FE4FBF" w:rsidRPr="00FE4FBF" w:rsidTr="002F10B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rsidR="00FE4FBF" w:rsidRPr="00FE4FBF" w:rsidRDefault="00FE4FBF" w:rsidP="00FE4FBF">
            <w:pPr>
              <w:suppressAutoHyphens/>
              <w:rPr>
                <w:rFonts w:eastAsia="Times New Roman" w:cs="Times New Roman"/>
                <w:b/>
                <w:bCs/>
                <w:sz w:val="24"/>
                <w:szCs w:val="24"/>
                <w:lang w:eastAsia="zh-CN"/>
              </w:rPr>
            </w:pPr>
            <w:r w:rsidRPr="00FE4FBF">
              <w:rPr>
                <w:rFonts w:eastAsia="Times New Roman" w:cs="Times New Roman"/>
                <w:b/>
                <w:bCs/>
                <w:sz w:val="24"/>
                <w:szCs w:val="24"/>
                <w:lang w:eastAsia="zh-CN"/>
              </w:rPr>
              <w:t>Eil. Nr.</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rsidR="00FE4FBF" w:rsidRPr="00FE4FBF" w:rsidRDefault="00FE4FBF" w:rsidP="00FE4FBF">
            <w:pPr>
              <w:suppressAutoHyphens/>
              <w:ind w:firstLine="5"/>
              <w:jc w:val="center"/>
              <w:rPr>
                <w:rFonts w:eastAsia="Times New Roman" w:cs="Times New Roman"/>
                <w:sz w:val="24"/>
                <w:szCs w:val="24"/>
                <w:lang w:eastAsia="zh-CN"/>
              </w:rPr>
            </w:pPr>
            <w:r w:rsidRPr="00FE4FBF">
              <w:rPr>
                <w:rFonts w:eastAsia="Times New Roman" w:cs="Times New Roman"/>
                <w:b/>
                <w:bCs/>
                <w:sz w:val="24"/>
                <w:szCs w:val="24"/>
                <w:lang w:eastAsia="zh-CN"/>
              </w:rPr>
              <w:t>Techniniai rodikliai</w:t>
            </w:r>
          </w:p>
        </w:tc>
        <w:tc>
          <w:tcPr>
            <w:tcW w:w="1518"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suppressAutoHyphens/>
              <w:jc w:val="center"/>
              <w:rPr>
                <w:rFonts w:eastAsia="Times New Roman" w:cs="Times New Roman"/>
                <w:sz w:val="24"/>
                <w:szCs w:val="24"/>
                <w:lang w:eastAsia="zh-CN"/>
              </w:rPr>
            </w:pPr>
            <w:r w:rsidRPr="00FE4FBF">
              <w:rPr>
                <w:rFonts w:eastAsia="Times New Roman" w:cs="Times New Roman"/>
                <w:b/>
                <w:bCs/>
                <w:sz w:val="24"/>
                <w:szCs w:val="24"/>
                <w:lang w:eastAsia="zh-CN"/>
              </w:rPr>
              <w:t>Reikalaujama reikšmė</w:t>
            </w:r>
          </w:p>
        </w:tc>
        <w:tc>
          <w:tcPr>
            <w:tcW w:w="1452" w:type="pct"/>
            <w:gridSpan w:val="2"/>
            <w:tcBorders>
              <w:top w:val="single" w:sz="4" w:space="0" w:color="000001"/>
              <w:left w:val="single" w:sz="4" w:space="0" w:color="auto"/>
              <w:bottom w:val="single" w:sz="4" w:space="0" w:color="000001"/>
              <w:right w:val="single" w:sz="4" w:space="0" w:color="000001"/>
            </w:tcBorders>
            <w:shd w:val="clear" w:color="auto" w:fill="auto"/>
            <w:vAlign w:val="center"/>
          </w:tcPr>
          <w:p w:rsidR="002F10B2" w:rsidRPr="002F10B2" w:rsidRDefault="002F10B2" w:rsidP="002F10B2">
            <w:pPr>
              <w:tabs>
                <w:tab w:val="left" w:pos="3969"/>
                <w:tab w:val="left" w:pos="4253"/>
                <w:tab w:val="right" w:leader="underscore" w:pos="8505"/>
              </w:tabs>
              <w:ind w:firstLine="34"/>
              <w:contextualSpacing/>
              <w:jc w:val="center"/>
              <w:rPr>
                <w:rFonts w:eastAsia="Calibri" w:cs="Times New Roman"/>
                <w:b/>
                <w:i/>
                <w:sz w:val="20"/>
                <w:szCs w:val="20"/>
                <w:lang w:eastAsia="lt-LT"/>
              </w:rPr>
            </w:pPr>
            <w:r w:rsidRPr="002F10B2">
              <w:rPr>
                <w:rFonts w:eastAsia="Calibri" w:cs="Times New Roman"/>
                <w:b/>
                <w:sz w:val="20"/>
                <w:szCs w:val="20"/>
                <w:lang w:eastAsia="lt-LT"/>
              </w:rPr>
              <w:t>Tiekėjo siūlomos prekės, konkrečios charakteristikos ir kita informacija, patvirtinanti atitikimą 3 stulpelyje nurodytiems reikalavimams</w:t>
            </w:r>
          </w:p>
          <w:p w:rsidR="002F10B2" w:rsidRPr="002F10B2" w:rsidRDefault="002F10B2" w:rsidP="002F10B2">
            <w:pPr>
              <w:jc w:val="center"/>
              <w:rPr>
                <w:rFonts w:eastAsia="Lucida Sans Unicode" w:cs="Times New Roman"/>
                <w:b/>
                <w:color w:val="FF0000"/>
                <w:sz w:val="20"/>
                <w:szCs w:val="20"/>
                <w:u w:val="single"/>
                <w:lang w:eastAsia="zh-CN"/>
              </w:rPr>
            </w:pPr>
            <w:r w:rsidRPr="002F10B2">
              <w:rPr>
                <w:rFonts w:eastAsia="Lucida Sans Unicode" w:cs="Times New Roman"/>
                <w:b/>
                <w:color w:val="FF0000"/>
                <w:sz w:val="20"/>
                <w:szCs w:val="20"/>
                <w:u w:val="single"/>
                <w:lang w:eastAsia="zh-CN"/>
              </w:rPr>
              <w:t>(UŽPILDO TIEKĖJAS)</w:t>
            </w:r>
          </w:p>
          <w:p w:rsidR="002F10B2" w:rsidRPr="002F10B2" w:rsidRDefault="002F10B2" w:rsidP="002F10B2">
            <w:pPr>
              <w:snapToGrid w:val="0"/>
              <w:jc w:val="center"/>
              <w:rPr>
                <w:rFonts w:eastAsia="Calibri" w:cs="Times New Roman"/>
                <w:b/>
                <w:bCs/>
                <w:sz w:val="20"/>
                <w:szCs w:val="20"/>
                <w:lang w:eastAsia="lt-LT"/>
              </w:rPr>
            </w:pPr>
            <w:r w:rsidRPr="002F10B2">
              <w:rPr>
                <w:rFonts w:eastAsia="Calibri" w:cs="Times New Roman"/>
                <w:b/>
                <w:bCs/>
                <w:sz w:val="20"/>
                <w:szCs w:val="20"/>
                <w:lang w:eastAsia="lt-LT"/>
              </w:rPr>
              <w:t>Atitikimas reikalavimams su nuoroda į katalogo ar techninės dokumentacijos psl. (būtina įrašyti psl. Nr., esantį dokumentuose / techniniuose aprašuose originalo ir/ar lietuvių kalba.</w:t>
            </w:r>
          </w:p>
          <w:p w:rsidR="002F10B2" w:rsidRPr="002F10B2" w:rsidRDefault="002F10B2" w:rsidP="002F10B2">
            <w:pPr>
              <w:tabs>
                <w:tab w:val="left" w:pos="0"/>
              </w:tabs>
              <w:suppressAutoHyphens/>
              <w:jc w:val="center"/>
              <w:rPr>
                <w:rFonts w:eastAsia="Calibri" w:cs="Times New Roman"/>
                <w:b/>
                <w:bCs/>
                <w:sz w:val="20"/>
                <w:szCs w:val="20"/>
                <w:lang w:eastAsia="lt-LT"/>
              </w:rPr>
            </w:pPr>
            <w:r w:rsidRPr="002F10B2">
              <w:rPr>
                <w:rFonts w:eastAsia="Calibri" w:cs="Times New Roman"/>
                <w:b/>
                <w:bCs/>
                <w:sz w:val="20"/>
                <w:szCs w:val="20"/>
                <w:lang w:eastAsia="lt-LT"/>
              </w:rPr>
              <w:t xml:space="preserve">Dokumentuose/techniniuose aprašuose būtina pažymėti kiekvieną reikalaujamą parametrą, dokumentus pateikiant </w:t>
            </w:r>
          </w:p>
          <w:p w:rsidR="002F10B2" w:rsidRPr="00FE4FBF" w:rsidRDefault="002F10B2" w:rsidP="002F10B2">
            <w:pPr>
              <w:suppressAutoHyphens/>
              <w:jc w:val="center"/>
              <w:rPr>
                <w:rFonts w:eastAsia="Times New Roman" w:cs="Times New Roman"/>
                <w:b/>
                <w:bCs/>
                <w:sz w:val="24"/>
                <w:szCs w:val="24"/>
                <w:lang w:eastAsia="zh-CN"/>
              </w:rPr>
            </w:pPr>
            <w:r w:rsidRPr="002F10B2">
              <w:rPr>
                <w:rFonts w:eastAsia="Calibri" w:cs="Times New Roman"/>
                <w:b/>
                <w:bCs/>
                <w:sz w:val="20"/>
                <w:szCs w:val="20"/>
                <w:lang w:eastAsia="lt-LT"/>
              </w:rPr>
              <w:t>kartu su pasiūlymu</w:t>
            </w:r>
          </w:p>
        </w:tc>
      </w:tr>
      <w:tr w:rsidR="00FE4FBF" w:rsidRPr="00FE4FBF" w:rsidTr="00352029">
        <w:tc>
          <w:tcPr>
            <w:tcW w:w="5000" w:type="pct"/>
            <w:gridSpan w:val="5"/>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suppressAutoHyphens/>
              <w:autoSpaceDE w:val="0"/>
              <w:autoSpaceDN w:val="0"/>
              <w:adjustRightInd w:val="0"/>
              <w:spacing w:after="160" w:line="276" w:lineRule="auto"/>
              <w:ind w:left="720"/>
              <w:contextualSpacing/>
              <w:rPr>
                <w:rFonts w:eastAsia="Times New Roman" w:cs="Times New Roman"/>
                <w:b/>
                <w:bCs/>
                <w:sz w:val="24"/>
                <w:szCs w:val="24"/>
              </w:rPr>
            </w:pP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numPr>
                <w:ilvl w:val="0"/>
                <w:numId w:val="6"/>
              </w:numPr>
              <w:tabs>
                <w:tab w:val="left" w:pos="195"/>
              </w:tabs>
              <w:autoSpaceDE w:val="0"/>
              <w:autoSpaceDN w:val="0"/>
              <w:adjustRightInd w:val="0"/>
              <w:spacing w:after="200" w:line="276" w:lineRule="auto"/>
              <w:contextualSpacing/>
              <w:jc w:val="both"/>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Times New Roman" w:cs="Times New Roman"/>
                <w:sz w:val="24"/>
                <w:szCs w:val="24"/>
                <w:lang w:eastAsia="lt-LT"/>
              </w:rPr>
            </w:pPr>
            <w:r w:rsidRPr="00965E21">
              <w:rPr>
                <w:sz w:val="24"/>
                <w:szCs w:val="24"/>
              </w:rPr>
              <w:t xml:space="preserve">Sklendė </w:t>
            </w:r>
            <w:proofErr w:type="spellStart"/>
            <w:r w:rsidRPr="00965E21">
              <w:rPr>
                <w:sz w:val="24"/>
                <w:szCs w:val="24"/>
              </w:rPr>
              <w:t>dn</w:t>
            </w:r>
            <w:proofErr w:type="spellEnd"/>
            <w:r w:rsidRPr="00965E21">
              <w:rPr>
                <w:sz w:val="24"/>
                <w:szCs w:val="24"/>
              </w:rPr>
              <w:t xml:space="preserve"> 50 trumpa su valdymo ratu (L-150 mm)</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jc w:val="center"/>
              <w:rPr>
                <w:rFonts w:eastAsia="Calibri" w:cs="Times New Roman"/>
                <w:i/>
                <w:iCs/>
                <w:color w:val="FF0000"/>
                <w:sz w:val="24"/>
                <w:szCs w:val="24"/>
              </w:rPr>
            </w:pPr>
            <w:r w:rsidRPr="00FE4FBF">
              <w:rPr>
                <w:rFonts w:eastAsia="Calibri" w:cs="Times New Roman"/>
                <w:i/>
                <w:iCs/>
                <w:color w:val="FF0000"/>
                <w:sz w:val="24"/>
                <w:szCs w:val="24"/>
              </w:rPr>
              <w:t>(Tiekėjas nurodo gamintoją)</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numPr>
                <w:ilvl w:val="0"/>
                <w:numId w:val="6"/>
              </w:numPr>
              <w:tabs>
                <w:tab w:val="left" w:pos="195"/>
              </w:tabs>
              <w:autoSpaceDE w:val="0"/>
              <w:autoSpaceDN w:val="0"/>
              <w:adjustRightInd w:val="0"/>
              <w:spacing w:after="200" w:line="276" w:lineRule="auto"/>
              <w:contextualSpacing/>
              <w:jc w:val="both"/>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Calibri" w:cs="Times New Roman"/>
                <w:b/>
                <w:bCs/>
                <w:kern w:val="24"/>
                <w:sz w:val="24"/>
                <w:szCs w:val="24"/>
                <w:lang w:eastAsia="lt-LT"/>
              </w:rPr>
            </w:pPr>
            <w:r w:rsidRPr="00965E21">
              <w:rPr>
                <w:sz w:val="24"/>
                <w:szCs w:val="24"/>
              </w:rPr>
              <w:t xml:space="preserve">Sklendė </w:t>
            </w:r>
            <w:proofErr w:type="spellStart"/>
            <w:r w:rsidRPr="00965E21">
              <w:rPr>
                <w:sz w:val="24"/>
                <w:szCs w:val="24"/>
              </w:rPr>
              <w:t>dn</w:t>
            </w:r>
            <w:proofErr w:type="spellEnd"/>
            <w:r w:rsidRPr="00965E21">
              <w:rPr>
                <w:sz w:val="24"/>
                <w:szCs w:val="24"/>
              </w:rPr>
              <w:t xml:space="preserve"> 100 trumpa su valdymo ratu (L-190 mm)</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jc w:val="center"/>
              <w:rPr>
                <w:rFonts w:eastAsia="Calibri" w:cs="Times New Roman"/>
                <w:i/>
                <w:iCs/>
                <w:color w:val="FF0000"/>
                <w:sz w:val="24"/>
                <w:szCs w:val="24"/>
              </w:rPr>
            </w:pPr>
            <w:r w:rsidRPr="00FE4FBF">
              <w:rPr>
                <w:rFonts w:eastAsia="Calibri" w:cs="Times New Roman"/>
                <w:i/>
                <w:iCs/>
                <w:color w:val="FF0000"/>
                <w:sz w:val="24"/>
                <w:szCs w:val="24"/>
              </w:rPr>
              <w:t>(Tiekėjas nurodo gamintoją)</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numPr>
                <w:ilvl w:val="0"/>
                <w:numId w:val="6"/>
              </w:numPr>
              <w:tabs>
                <w:tab w:val="left" w:pos="195"/>
              </w:tabs>
              <w:autoSpaceDE w:val="0"/>
              <w:autoSpaceDN w:val="0"/>
              <w:adjustRightInd w:val="0"/>
              <w:spacing w:after="200" w:line="276" w:lineRule="auto"/>
              <w:contextualSpacing/>
              <w:jc w:val="both"/>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Times New Roman" w:cs="Times New Roman"/>
                <w:bCs/>
                <w:sz w:val="24"/>
                <w:szCs w:val="24"/>
                <w:lang w:eastAsia="lt-LT"/>
              </w:rPr>
            </w:pPr>
            <w:r w:rsidRPr="00965E21">
              <w:rPr>
                <w:sz w:val="24"/>
                <w:szCs w:val="24"/>
              </w:rPr>
              <w:t xml:space="preserve">Sklendė </w:t>
            </w:r>
            <w:proofErr w:type="spellStart"/>
            <w:r w:rsidRPr="00965E21">
              <w:rPr>
                <w:sz w:val="24"/>
                <w:szCs w:val="24"/>
              </w:rPr>
              <w:t>dn</w:t>
            </w:r>
            <w:proofErr w:type="spellEnd"/>
            <w:r w:rsidRPr="00965E21">
              <w:rPr>
                <w:sz w:val="24"/>
                <w:szCs w:val="24"/>
              </w:rPr>
              <w:t xml:space="preserve"> 150 trumpa su valdymo ratu (L-210 mm)</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jc w:val="center"/>
              <w:rPr>
                <w:rFonts w:eastAsia="Calibri" w:cs="Times New Roman"/>
                <w:i/>
                <w:iCs/>
                <w:color w:val="FF0000"/>
                <w:sz w:val="24"/>
                <w:szCs w:val="24"/>
              </w:rPr>
            </w:pPr>
            <w:r w:rsidRPr="00FE4FBF">
              <w:rPr>
                <w:rFonts w:eastAsia="Calibri" w:cs="Times New Roman"/>
                <w:i/>
                <w:iCs/>
                <w:color w:val="FF0000"/>
                <w:sz w:val="24"/>
                <w:szCs w:val="24"/>
              </w:rPr>
              <w:t>(Tiekėjas nurodo gamintoją)</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numPr>
                <w:ilvl w:val="0"/>
                <w:numId w:val="6"/>
              </w:numPr>
              <w:tabs>
                <w:tab w:val="left" w:pos="195"/>
              </w:tabs>
              <w:autoSpaceDE w:val="0"/>
              <w:autoSpaceDN w:val="0"/>
              <w:adjustRightInd w:val="0"/>
              <w:spacing w:after="200" w:line="276" w:lineRule="auto"/>
              <w:contextualSpacing/>
              <w:jc w:val="both"/>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Times New Roman" w:cs="Times New Roman"/>
                <w:bCs/>
                <w:sz w:val="24"/>
                <w:szCs w:val="24"/>
                <w:lang w:eastAsia="lt-LT"/>
              </w:rPr>
            </w:pPr>
            <w:r w:rsidRPr="00965E21">
              <w:rPr>
                <w:sz w:val="24"/>
                <w:szCs w:val="24"/>
              </w:rPr>
              <w:t xml:space="preserve">Sklendė </w:t>
            </w:r>
            <w:proofErr w:type="spellStart"/>
            <w:r w:rsidRPr="00965E21">
              <w:rPr>
                <w:sz w:val="24"/>
                <w:szCs w:val="24"/>
              </w:rPr>
              <w:t>dn</w:t>
            </w:r>
            <w:proofErr w:type="spellEnd"/>
            <w:r w:rsidRPr="00965E21">
              <w:rPr>
                <w:sz w:val="24"/>
                <w:szCs w:val="24"/>
              </w:rPr>
              <w:t xml:space="preserve"> 200 trumpa su valdymo ratu (L-230 mm)</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jc w:val="center"/>
              <w:rPr>
                <w:rFonts w:eastAsia="Calibri" w:cs="Times New Roman"/>
                <w:i/>
                <w:iCs/>
                <w:color w:val="FF0000"/>
                <w:sz w:val="24"/>
                <w:szCs w:val="24"/>
              </w:rPr>
            </w:pPr>
            <w:r w:rsidRPr="00FE4FBF">
              <w:rPr>
                <w:rFonts w:eastAsia="Calibri" w:cs="Times New Roman"/>
                <w:i/>
                <w:iCs/>
                <w:color w:val="FF0000"/>
                <w:sz w:val="24"/>
                <w:szCs w:val="24"/>
              </w:rPr>
              <w:t>(Tiekėjas nurodo gamintoją)</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numPr>
                <w:ilvl w:val="0"/>
                <w:numId w:val="6"/>
              </w:numPr>
              <w:tabs>
                <w:tab w:val="left" w:pos="195"/>
              </w:tabs>
              <w:autoSpaceDE w:val="0"/>
              <w:autoSpaceDN w:val="0"/>
              <w:adjustRightInd w:val="0"/>
              <w:spacing w:after="200" w:line="276" w:lineRule="auto"/>
              <w:contextualSpacing/>
              <w:jc w:val="both"/>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965E21" w:rsidRDefault="00FE4FBF" w:rsidP="00FE4FBF">
            <w:pPr>
              <w:suppressAutoHyphens/>
              <w:ind w:firstLine="5"/>
              <w:rPr>
                <w:sz w:val="24"/>
                <w:szCs w:val="24"/>
              </w:rPr>
            </w:pPr>
            <w:r w:rsidRPr="00965E21">
              <w:rPr>
                <w:sz w:val="24"/>
                <w:szCs w:val="24"/>
              </w:rPr>
              <w:t xml:space="preserve">Sklendė </w:t>
            </w:r>
            <w:proofErr w:type="spellStart"/>
            <w:r w:rsidRPr="00965E21">
              <w:rPr>
                <w:sz w:val="24"/>
                <w:szCs w:val="24"/>
              </w:rPr>
              <w:t>dn</w:t>
            </w:r>
            <w:proofErr w:type="spellEnd"/>
            <w:r w:rsidRPr="00965E21">
              <w:rPr>
                <w:sz w:val="24"/>
                <w:szCs w:val="24"/>
              </w:rPr>
              <w:t xml:space="preserve"> 400 trumpa su valdymo ratu (L-310 mm)</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jc w:val="center"/>
              <w:rPr>
                <w:rFonts w:eastAsia="Calibri" w:cs="Times New Roman"/>
                <w:i/>
                <w:iCs/>
                <w:color w:val="FF0000"/>
                <w:sz w:val="24"/>
                <w:szCs w:val="24"/>
              </w:rPr>
            </w:pPr>
            <w:r w:rsidRPr="00FE4FBF">
              <w:rPr>
                <w:rFonts w:eastAsia="Calibri" w:cs="Times New Roman"/>
                <w:i/>
                <w:iCs/>
                <w:color w:val="FF0000"/>
                <w:sz w:val="24"/>
                <w:szCs w:val="24"/>
              </w:rPr>
              <w:t>(Tiekėjas nurodo gamintoją)</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numPr>
                <w:ilvl w:val="0"/>
                <w:numId w:val="6"/>
              </w:numPr>
              <w:tabs>
                <w:tab w:val="left" w:pos="195"/>
              </w:tabs>
              <w:autoSpaceDE w:val="0"/>
              <w:autoSpaceDN w:val="0"/>
              <w:adjustRightInd w:val="0"/>
              <w:spacing w:after="200" w:line="276" w:lineRule="auto"/>
              <w:contextualSpacing/>
              <w:jc w:val="both"/>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965E21" w:rsidRDefault="00FE4FBF" w:rsidP="00FE4FBF">
            <w:pPr>
              <w:suppressAutoHyphens/>
              <w:ind w:firstLine="5"/>
              <w:rPr>
                <w:sz w:val="24"/>
                <w:szCs w:val="24"/>
              </w:rPr>
            </w:pPr>
            <w:r w:rsidRPr="00965E21">
              <w:rPr>
                <w:sz w:val="24"/>
                <w:szCs w:val="24"/>
              </w:rPr>
              <w:t xml:space="preserve">Sklendė </w:t>
            </w:r>
            <w:proofErr w:type="spellStart"/>
            <w:r w:rsidRPr="00965E21">
              <w:rPr>
                <w:sz w:val="24"/>
                <w:szCs w:val="24"/>
              </w:rPr>
              <w:t>dn</w:t>
            </w:r>
            <w:proofErr w:type="spellEnd"/>
            <w:r w:rsidRPr="00965E21">
              <w:rPr>
                <w:sz w:val="24"/>
                <w:szCs w:val="24"/>
              </w:rPr>
              <w:t xml:space="preserve"> 400 GOST 9698-67 su valdymo ratu (L-600 mm)</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jc w:val="center"/>
              <w:rPr>
                <w:rFonts w:eastAsia="Calibri" w:cs="Times New Roman"/>
                <w:i/>
                <w:iCs/>
                <w:color w:val="FF0000"/>
                <w:sz w:val="24"/>
                <w:szCs w:val="24"/>
              </w:rPr>
            </w:pPr>
            <w:r w:rsidRPr="00FE4FBF">
              <w:rPr>
                <w:rFonts w:eastAsia="Calibri" w:cs="Times New Roman"/>
                <w:i/>
                <w:iCs/>
                <w:color w:val="FF0000"/>
                <w:sz w:val="24"/>
                <w:szCs w:val="24"/>
              </w:rPr>
              <w:t>(Tiekėjas nurodo gamintoją)</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jc w:val="center"/>
              <w:rPr>
                <w:rFonts w:eastAsia="Times New Roman" w:cs="Times New Roman"/>
                <w:sz w:val="24"/>
                <w:szCs w:val="24"/>
              </w:rPr>
            </w:pPr>
          </w:p>
          <w:p w:rsidR="00FE4FBF" w:rsidRPr="00FE4FBF" w:rsidRDefault="00FE4FBF" w:rsidP="00FE4FBF">
            <w:pPr>
              <w:jc w:val="center"/>
              <w:rPr>
                <w:rFonts w:eastAsia="Times New Roman" w:cs="Times New Roman"/>
                <w:sz w:val="24"/>
                <w:szCs w:val="24"/>
              </w:rPr>
            </w:pPr>
          </w:p>
          <w:p w:rsidR="00FE4FBF" w:rsidRPr="00FE4FBF" w:rsidRDefault="004D1A1D" w:rsidP="00FE4FBF">
            <w:pPr>
              <w:jc w:val="center"/>
              <w:rPr>
                <w:rFonts w:eastAsia="Times New Roman" w:cs="Times New Roman"/>
                <w:sz w:val="24"/>
                <w:szCs w:val="24"/>
              </w:rPr>
            </w:pPr>
            <w:r>
              <w:rPr>
                <w:rFonts w:eastAsia="Times New Roman" w:cs="Times New Roman"/>
                <w:sz w:val="24"/>
                <w:szCs w:val="24"/>
              </w:rPr>
              <w:t xml:space="preserve">   7</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Times New Roman" w:cs="Times New Roman"/>
                <w:sz w:val="24"/>
                <w:szCs w:val="24"/>
                <w:lang w:eastAsia="zh-CN"/>
              </w:rPr>
            </w:pPr>
          </w:p>
          <w:p w:rsidR="00FE4FBF" w:rsidRPr="00FE4FBF" w:rsidRDefault="00FE4FBF" w:rsidP="00FE4FBF">
            <w:pPr>
              <w:suppressAutoHyphens/>
              <w:ind w:firstLine="5"/>
              <w:rPr>
                <w:rFonts w:eastAsia="Times New Roman" w:cs="Times New Roman"/>
                <w:sz w:val="24"/>
                <w:szCs w:val="24"/>
                <w:lang w:eastAsia="zh-CN"/>
              </w:rPr>
            </w:pPr>
          </w:p>
          <w:p w:rsidR="00FE4FBF" w:rsidRPr="00FE4FBF" w:rsidRDefault="00FE4FBF" w:rsidP="00FE4FBF">
            <w:pPr>
              <w:suppressAutoHyphens/>
              <w:ind w:firstLine="5"/>
              <w:rPr>
                <w:rFonts w:eastAsia="Times New Roman" w:cs="Times New Roman"/>
                <w:sz w:val="24"/>
                <w:szCs w:val="24"/>
                <w:lang w:eastAsia="zh-CN"/>
              </w:rPr>
            </w:pPr>
            <w:r w:rsidRPr="00FE4FBF">
              <w:rPr>
                <w:rFonts w:eastAsia="Times New Roman" w:cs="Times New Roman"/>
                <w:sz w:val="24"/>
                <w:szCs w:val="24"/>
                <w:lang w:eastAsia="zh-CN"/>
              </w:rPr>
              <w:t>Sklendžių sudėtis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FE4FBF" w:rsidRPr="00FE4FBF" w:rsidRDefault="00FE4FBF" w:rsidP="00FE4FBF">
            <w:pPr>
              <w:suppressAutoHyphens/>
              <w:jc w:val="both"/>
              <w:rPr>
                <w:rFonts w:eastAsia="Times New Roman" w:cs="Times New Roman"/>
                <w:sz w:val="24"/>
                <w:szCs w:val="24"/>
                <w:lang w:eastAsia="zh-CN"/>
              </w:rPr>
            </w:pPr>
            <w:r w:rsidRPr="00FE4FBF">
              <w:rPr>
                <w:rFonts w:eastAsia="Times New Roman" w:cs="Times New Roman"/>
                <w:sz w:val="24"/>
                <w:szCs w:val="24"/>
                <w:lang w:eastAsia="lt-LT"/>
              </w:rPr>
              <w:t>Ketinių sklendžių korpusas ir korpuso dangtelis turi būti pagamintas iš kaliojo ketaus EN-GJS-400-15 arba EN-GJS-500-7 pagal LST EN1563. Korpuso dugnas lygus, pilno pralaidumo, be redukcijos</w:t>
            </w:r>
            <w:r w:rsidRPr="00FE4FBF">
              <w:rPr>
                <w:rFonts w:eastAsia="Times New Roman" w:cs="Times New Roman"/>
                <w:sz w:val="24"/>
                <w:szCs w:val="24"/>
                <w:lang w:eastAsia="zh-CN"/>
              </w:rPr>
              <w:t xml:space="preserve"> </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color w:val="FF0000"/>
                <w:sz w:val="24"/>
                <w:szCs w:val="24"/>
                <w:lang w:eastAsia="zh-CN"/>
              </w:rPr>
            </w:pPr>
            <w:r w:rsidRPr="00FE4FBF">
              <w:rPr>
                <w:rFonts w:eastAsia="Times New Roman" w:cs="Times New Roman"/>
                <w:color w:val="FF0000"/>
                <w:sz w:val="24"/>
                <w:szCs w:val="24"/>
                <w:lang w:eastAsia="zh-CN"/>
              </w:rPr>
              <w:t>&lt;...įrašyti...&gt;</w:t>
            </w:r>
          </w:p>
          <w:p w:rsidR="00FE4FBF" w:rsidRPr="00FE4FBF" w:rsidRDefault="00FE4FBF" w:rsidP="00FE4FBF">
            <w:pPr>
              <w:suppressAutoHyphens/>
              <w:jc w:val="center"/>
              <w:rPr>
                <w:rFonts w:eastAsia="Times New Roman" w:cs="Times New Roman"/>
                <w:color w:val="FF0000"/>
                <w:sz w:val="24"/>
                <w:szCs w:val="24"/>
                <w:lang w:eastAsia="zh-CN"/>
              </w:rPr>
            </w:pPr>
          </w:p>
          <w:p w:rsidR="00FE4FBF" w:rsidRPr="00FE4FBF" w:rsidRDefault="00FE4FBF" w:rsidP="00FE4FBF">
            <w:pPr>
              <w:suppressAutoHyphens/>
              <w:rPr>
                <w:rFonts w:eastAsia="Times New Roman" w:cs="Times New Roman"/>
                <w:color w:val="FF0000"/>
                <w:sz w:val="24"/>
                <w:szCs w:val="24"/>
                <w:lang w:eastAsia="zh-CN"/>
              </w:rPr>
            </w:pP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jc w:val="center"/>
              <w:rPr>
                <w:rFonts w:eastAsia="Times New Roman" w:cs="Times New Roman"/>
                <w:sz w:val="24"/>
                <w:szCs w:val="24"/>
              </w:rPr>
            </w:pPr>
          </w:p>
          <w:p w:rsidR="00FE4FBF" w:rsidRPr="00FE4FBF" w:rsidRDefault="00FE4FBF" w:rsidP="00FE4FBF">
            <w:pPr>
              <w:jc w:val="center"/>
              <w:rPr>
                <w:rFonts w:eastAsia="Times New Roman" w:cs="Times New Roman"/>
                <w:sz w:val="24"/>
                <w:szCs w:val="24"/>
              </w:rPr>
            </w:pPr>
          </w:p>
          <w:p w:rsidR="00FE4FBF" w:rsidRPr="00FE4FBF" w:rsidRDefault="004D1A1D" w:rsidP="00FE4FBF">
            <w:pPr>
              <w:jc w:val="center"/>
              <w:rPr>
                <w:rFonts w:eastAsia="Times New Roman" w:cs="Times New Roman"/>
                <w:sz w:val="24"/>
                <w:szCs w:val="24"/>
              </w:rPr>
            </w:pPr>
            <w:r>
              <w:rPr>
                <w:rFonts w:eastAsia="Times New Roman" w:cs="Times New Roman"/>
                <w:sz w:val="24"/>
                <w:szCs w:val="24"/>
              </w:rPr>
              <w:t xml:space="preserve"> 8</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bCs/>
                <w:sz w:val="24"/>
                <w:szCs w:val="24"/>
                <w:lang w:eastAsia="lt-LT"/>
              </w:rPr>
            </w:pPr>
          </w:p>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bCs/>
                <w:sz w:val="24"/>
                <w:szCs w:val="24"/>
                <w:lang w:eastAsia="lt-LT"/>
              </w:rPr>
            </w:pPr>
          </w:p>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sz w:val="24"/>
                <w:szCs w:val="24"/>
                <w:lang w:eastAsia="zh-CN"/>
              </w:rPr>
            </w:pPr>
            <w:r w:rsidRPr="00FE4FBF">
              <w:rPr>
                <w:rFonts w:eastAsia="Times New Roman" w:cs="Times New Roman"/>
                <w:bCs/>
                <w:sz w:val="24"/>
                <w:szCs w:val="24"/>
                <w:lang w:eastAsia="lt-LT"/>
              </w:rPr>
              <w:t xml:space="preserve">Sklendžių ženklinimas </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FE4FBF" w:rsidRPr="00FE4FBF" w:rsidRDefault="00FE4FBF" w:rsidP="00FE4FBF">
            <w:pPr>
              <w:suppressAutoHyphens/>
              <w:jc w:val="both"/>
              <w:rPr>
                <w:rFonts w:eastAsia="Times New Roman" w:cs="Times New Roman"/>
                <w:sz w:val="24"/>
                <w:szCs w:val="24"/>
                <w:lang w:val="ru-RU" w:eastAsia="zh-CN"/>
              </w:rPr>
            </w:pPr>
            <w:r w:rsidRPr="00FE4FBF">
              <w:rPr>
                <w:rFonts w:eastAsia="Times New Roman" w:cs="Times New Roman"/>
                <w:sz w:val="24"/>
                <w:szCs w:val="24"/>
                <w:lang w:eastAsia="lt-LT"/>
              </w:rPr>
              <w:t>Kiekviena sklendė turi būti paženklinta gamintojo logotipu, nurodytas diametras, darbinis slėgis, gaminio modelis, medžiaga (iš kurios ji pagaminta)</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color w:val="FF0000"/>
                <w:sz w:val="24"/>
                <w:szCs w:val="24"/>
                <w:lang w:eastAsia="zh-CN"/>
              </w:rPr>
            </w:pPr>
            <w:r w:rsidRPr="00FE4FBF">
              <w:rPr>
                <w:rFonts w:eastAsia="Times New Roman" w:cs="Times New Roman"/>
                <w:color w:val="FF0000"/>
                <w:sz w:val="24"/>
                <w:szCs w:val="24"/>
                <w:lang w:eastAsia="zh-CN"/>
              </w:rPr>
              <w:t>&lt;...įrašyti...&gt;</w:t>
            </w:r>
          </w:p>
          <w:p w:rsidR="00FE4FBF" w:rsidRPr="00FE4FBF" w:rsidRDefault="00FE4FBF" w:rsidP="00FE4FBF">
            <w:pPr>
              <w:widowControl w:val="0"/>
              <w:tabs>
                <w:tab w:val="left" w:pos="142"/>
              </w:tabs>
              <w:autoSpaceDE w:val="0"/>
              <w:autoSpaceDN w:val="0"/>
              <w:adjustRightInd w:val="0"/>
              <w:jc w:val="both"/>
              <w:rPr>
                <w:rFonts w:eastAsia="Times New Roman" w:cs="Times New Roman"/>
                <w:sz w:val="24"/>
                <w:szCs w:val="24"/>
                <w:lang w:eastAsia="zh-CN"/>
              </w:rPr>
            </w:pP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4D1A1D" w:rsidP="00FE4FBF">
            <w:pPr>
              <w:jc w:val="center"/>
              <w:rPr>
                <w:rFonts w:eastAsia="Times New Roman" w:cs="Times New Roman"/>
                <w:sz w:val="24"/>
                <w:szCs w:val="24"/>
              </w:rPr>
            </w:pPr>
            <w:r>
              <w:rPr>
                <w:rFonts w:eastAsia="Times New Roman" w:cs="Times New Roman"/>
                <w:sz w:val="24"/>
                <w:szCs w:val="24"/>
              </w:rPr>
              <w:t>9</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kern w:val="24"/>
                <w:sz w:val="24"/>
                <w:szCs w:val="24"/>
                <w:lang w:eastAsia="lt-LT"/>
              </w:rPr>
            </w:pPr>
            <w:r w:rsidRPr="00FE4FBF">
              <w:rPr>
                <w:rFonts w:eastAsia="Times New Roman" w:cs="Times New Roman"/>
                <w:bCs/>
                <w:kern w:val="24"/>
                <w:sz w:val="24"/>
                <w:szCs w:val="24"/>
                <w:lang w:eastAsia="lt-LT"/>
              </w:rPr>
              <w:t xml:space="preserve">Sklendžių </w:t>
            </w:r>
            <w:proofErr w:type="spellStart"/>
            <w:r w:rsidRPr="00FE4FBF">
              <w:rPr>
                <w:rFonts w:eastAsia="Times New Roman" w:cs="Times New Roman"/>
                <w:bCs/>
                <w:kern w:val="24"/>
                <w:sz w:val="24"/>
                <w:szCs w:val="24"/>
                <w:lang w:eastAsia="lt-LT"/>
              </w:rPr>
              <w:t>komplektacija</w:t>
            </w:r>
            <w:proofErr w:type="spellEnd"/>
          </w:p>
          <w:p w:rsidR="00FE4FBF" w:rsidRPr="00FE4FBF" w:rsidRDefault="00FE4FBF" w:rsidP="00FE4FBF">
            <w:pPr>
              <w:suppressAutoHyphens/>
              <w:rPr>
                <w:rFonts w:eastAsia="Times New Roman" w:cs="Times New Roman"/>
                <w:sz w:val="24"/>
                <w:szCs w:val="24"/>
                <w:lang w:eastAsia="zh-CN"/>
              </w:rPr>
            </w:pP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FE4FBF" w:rsidRPr="00FE4FBF" w:rsidRDefault="00FE4FBF" w:rsidP="00FE4FBF">
            <w:pPr>
              <w:suppressAutoHyphens/>
              <w:jc w:val="both"/>
              <w:rPr>
                <w:rFonts w:eastAsia="Times New Roman" w:cs="Times New Roman"/>
                <w:sz w:val="24"/>
                <w:szCs w:val="24"/>
                <w:lang w:eastAsia="zh-CN"/>
              </w:rPr>
            </w:pPr>
            <w:r w:rsidRPr="00FE4FBF">
              <w:rPr>
                <w:rFonts w:eastAsia="Times New Roman" w:cs="Times New Roman"/>
                <w:kern w:val="24"/>
                <w:sz w:val="24"/>
                <w:szCs w:val="24"/>
                <w:lang w:eastAsia="lt-LT"/>
              </w:rPr>
              <w:lastRenderedPageBreak/>
              <w:t xml:space="preserve">Sklendės sukomplektuotos su </w:t>
            </w:r>
            <w:r w:rsidRPr="00FE4FBF">
              <w:rPr>
                <w:rFonts w:eastAsia="Times New Roman" w:cs="Times New Roman"/>
                <w:kern w:val="24"/>
                <w:sz w:val="24"/>
                <w:szCs w:val="24"/>
                <w:lang w:eastAsia="lt-LT"/>
              </w:rPr>
              <w:lastRenderedPageBreak/>
              <w:t>valdymo ratais</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rPr>
                <w:rFonts w:eastAsia="Times New Roman" w:cs="Times New Roman"/>
                <w:color w:val="FF0000"/>
                <w:sz w:val="24"/>
                <w:szCs w:val="24"/>
                <w:lang w:eastAsia="zh-CN"/>
              </w:rPr>
            </w:pPr>
          </w:p>
          <w:p w:rsidR="00FE4FBF" w:rsidRPr="00FE4FBF" w:rsidRDefault="00FE4FBF" w:rsidP="00FE4FBF">
            <w:pPr>
              <w:suppressAutoHyphens/>
              <w:jc w:val="center"/>
              <w:rPr>
                <w:rFonts w:eastAsia="Times New Roman" w:cs="Times New Roman"/>
                <w:sz w:val="24"/>
                <w:szCs w:val="24"/>
                <w:lang w:eastAsia="zh-CN"/>
              </w:rPr>
            </w:pPr>
            <w:r w:rsidRPr="00FE4FBF">
              <w:rPr>
                <w:rFonts w:eastAsia="Times New Roman" w:cs="Times New Roman"/>
                <w:color w:val="FF0000"/>
                <w:sz w:val="24"/>
                <w:szCs w:val="24"/>
                <w:lang w:eastAsia="zh-CN"/>
              </w:rPr>
              <w:lastRenderedPageBreak/>
              <w:t>&lt;...įrašyti...&gt;</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jc w:val="center"/>
              <w:rPr>
                <w:rFonts w:eastAsia="Times New Roman" w:cs="Times New Roman"/>
                <w:sz w:val="24"/>
                <w:szCs w:val="24"/>
              </w:rPr>
            </w:pPr>
          </w:p>
          <w:p w:rsidR="00FE4FBF" w:rsidRPr="00FE4FBF" w:rsidRDefault="004D1A1D" w:rsidP="00FE4FBF">
            <w:pPr>
              <w:jc w:val="center"/>
              <w:rPr>
                <w:rFonts w:eastAsia="Times New Roman" w:cs="Times New Roman"/>
                <w:sz w:val="24"/>
                <w:szCs w:val="24"/>
              </w:rPr>
            </w:pPr>
            <w:r>
              <w:rPr>
                <w:rFonts w:eastAsia="Times New Roman" w:cs="Times New Roman"/>
                <w:sz w:val="24"/>
                <w:szCs w:val="24"/>
              </w:rPr>
              <w:t>10</w:t>
            </w:r>
            <w:r w:rsidR="00FE4FBF" w:rsidRPr="00FE4FBF">
              <w:rPr>
                <w:rFonts w:eastAsia="Times New Roman" w:cs="Times New Roman"/>
                <w:sz w:val="24"/>
                <w:szCs w:val="24"/>
              </w:rPr>
              <w:t>.</w:t>
            </w:r>
          </w:p>
          <w:p w:rsidR="00FE4FBF" w:rsidRPr="00FE4FBF" w:rsidRDefault="00FE4FBF" w:rsidP="00FE4FBF">
            <w:pPr>
              <w:jc w:val="center"/>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kern w:val="24"/>
                <w:sz w:val="24"/>
                <w:szCs w:val="24"/>
                <w:lang w:eastAsia="lt-LT"/>
              </w:rPr>
            </w:pPr>
          </w:p>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kern w:val="24"/>
                <w:sz w:val="24"/>
                <w:szCs w:val="24"/>
                <w:lang w:eastAsia="lt-LT"/>
              </w:rPr>
            </w:pPr>
            <w:r w:rsidRPr="00FE4FBF">
              <w:rPr>
                <w:rFonts w:eastAsia="Times New Roman" w:cs="Times New Roman"/>
                <w:kern w:val="24"/>
                <w:sz w:val="24"/>
                <w:szCs w:val="24"/>
                <w:lang w:eastAsia="lt-LT"/>
              </w:rPr>
              <w:t>Sklendžių slėgis</w:t>
            </w:r>
          </w:p>
          <w:p w:rsidR="00FE4FBF" w:rsidRPr="00FE4FBF" w:rsidRDefault="00FE4FBF" w:rsidP="00FE4FBF">
            <w:pPr>
              <w:suppressAutoHyphens/>
              <w:ind w:firstLine="5"/>
              <w:rPr>
                <w:rFonts w:eastAsia="Times New Roman" w:cs="Times New Roman"/>
                <w:sz w:val="24"/>
                <w:szCs w:val="24"/>
                <w:lang w:eastAsia="zh-CN"/>
              </w:rPr>
            </w:pP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FE4FBF" w:rsidRPr="00FE4FBF" w:rsidRDefault="00FE4FBF" w:rsidP="00FE4FBF">
            <w:pPr>
              <w:widowControl w:val="0"/>
              <w:tabs>
                <w:tab w:val="left" w:pos="448"/>
              </w:tabs>
              <w:suppressAutoHyphens/>
              <w:autoSpaceDE w:val="0"/>
              <w:autoSpaceDN w:val="0"/>
              <w:adjustRightInd w:val="0"/>
              <w:contextualSpacing/>
              <w:rPr>
                <w:rFonts w:eastAsia="Times New Roman" w:cs="Times New Roman"/>
                <w:lang w:eastAsia="lt-LT"/>
              </w:rPr>
            </w:pPr>
          </w:p>
          <w:p w:rsidR="00FE4FBF" w:rsidRPr="00FE4FBF" w:rsidRDefault="00FE4FBF" w:rsidP="00FE4FBF">
            <w:pPr>
              <w:widowControl w:val="0"/>
              <w:tabs>
                <w:tab w:val="left" w:pos="448"/>
              </w:tabs>
              <w:suppressAutoHyphens/>
              <w:autoSpaceDE w:val="0"/>
              <w:autoSpaceDN w:val="0"/>
              <w:adjustRightInd w:val="0"/>
              <w:contextualSpacing/>
              <w:rPr>
                <w:rFonts w:eastAsia="Times New Roman" w:cs="Times New Roman"/>
                <w:sz w:val="24"/>
                <w:szCs w:val="24"/>
                <w:lang w:eastAsia="zh-CN"/>
              </w:rPr>
            </w:pPr>
            <w:r w:rsidRPr="00FE4FBF">
              <w:rPr>
                <w:rFonts w:eastAsia="Times New Roman" w:cs="Times New Roman"/>
                <w:sz w:val="24"/>
                <w:szCs w:val="24"/>
                <w:lang w:eastAsia="lt-LT"/>
              </w:rPr>
              <w:t xml:space="preserve">Sklendžių darbinis slėgis turi būti ne mažesnis kaip 10 bar </w:t>
            </w:r>
            <w:r w:rsidRPr="00FE4FBF">
              <w:rPr>
                <w:rFonts w:eastAsia="Times New Roman" w:cs="Times New Roman"/>
                <w:kern w:val="24"/>
                <w:sz w:val="24"/>
                <w:szCs w:val="24"/>
                <w:lang w:eastAsia="lt-LT"/>
              </w:rPr>
              <w:t xml:space="preserve"> </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color w:val="FF0000"/>
                <w:sz w:val="24"/>
                <w:szCs w:val="24"/>
                <w:lang w:eastAsia="zh-CN"/>
              </w:rPr>
            </w:pPr>
            <w:r w:rsidRPr="00FE4FBF">
              <w:rPr>
                <w:rFonts w:eastAsia="Times New Roman" w:cs="Times New Roman"/>
                <w:color w:val="FF0000"/>
                <w:sz w:val="24"/>
                <w:szCs w:val="24"/>
                <w:lang w:eastAsia="zh-CN"/>
              </w:rPr>
              <w:t>&lt;...įrašyti...&gt;</w:t>
            </w:r>
          </w:p>
          <w:p w:rsidR="00FE4FBF" w:rsidRPr="00FE4FBF" w:rsidRDefault="00FE4FBF" w:rsidP="00FE4FBF">
            <w:pPr>
              <w:suppressAutoHyphens/>
              <w:jc w:val="center"/>
              <w:rPr>
                <w:rFonts w:eastAsia="Times New Roman" w:cs="Times New Roman"/>
                <w:color w:val="FF0000"/>
                <w:sz w:val="24"/>
                <w:szCs w:val="24"/>
                <w:lang w:eastAsia="zh-CN"/>
              </w:rPr>
            </w:pPr>
          </w:p>
          <w:p w:rsidR="00FE4FBF" w:rsidRPr="00FE4FBF" w:rsidRDefault="00FE4FBF" w:rsidP="00FE4FBF">
            <w:pPr>
              <w:suppressAutoHyphens/>
              <w:rPr>
                <w:rFonts w:eastAsia="Times New Roman" w:cs="Times New Roman"/>
                <w:sz w:val="24"/>
                <w:szCs w:val="24"/>
                <w:lang w:eastAsia="zh-CN"/>
              </w:rPr>
            </w:pP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jc w:val="center"/>
              <w:rPr>
                <w:rFonts w:eastAsia="Times New Roman" w:cs="Times New Roman"/>
                <w:sz w:val="24"/>
                <w:szCs w:val="24"/>
              </w:rPr>
            </w:pPr>
          </w:p>
          <w:p w:rsidR="00FE4FBF" w:rsidRPr="00FE4FBF" w:rsidRDefault="00FE4FBF" w:rsidP="00FE4FBF">
            <w:pPr>
              <w:jc w:val="center"/>
              <w:rPr>
                <w:rFonts w:eastAsia="Times New Roman" w:cs="Times New Roman"/>
                <w:sz w:val="24"/>
                <w:szCs w:val="24"/>
              </w:rPr>
            </w:pPr>
          </w:p>
          <w:p w:rsidR="00FE4FBF" w:rsidRPr="00FE4FBF" w:rsidRDefault="004D1A1D" w:rsidP="00FE4FBF">
            <w:pPr>
              <w:jc w:val="center"/>
              <w:rPr>
                <w:rFonts w:eastAsia="Times New Roman" w:cs="Times New Roman"/>
                <w:sz w:val="24"/>
                <w:szCs w:val="24"/>
              </w:rPr>
            </w:pPr>
            <w:r>
              <w:rPr>
                <w:rFonts w:eastAsia="Times New Roman" w:cs="Times New Roman"/>
                <w:sz w:val="24"/>
                <w:szCs w:val="24"/>
              </w:rPr>
              <w:t>11</w:t>
            </w:r>
            <w:r w:rsidR="00FE4FBF" w:rsidRPr="00FE4FBF">
              <w:rPr>
                <w:rFonts w:eastAsia="Times New Roman" w:cs="Times New Roman"/>
                <w:sz w:val="24"/>
                <w:szCs w:val="24"/>
              </w:rPr>
              <w:t>.</w:t>
            </w:r>
          </w:p>
          <w:p w:rsidR="00FE4FBF" w:rsidRPr="00FE4FBF" w:rsidRDefault="00FE4FBF" w:rsidP="00FE4FBF">
            <w:pPr>
              <w:suppressAutoHyphens/>
              <w:rPr>
                <w:rFonts w:eastAsia="Times New Roman" w:cs="Times New Roman"/>
                <w:sz w:val="24"/>
                <w:szCs w:val="24"/>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Times New Roman" w:cs="Times New Roman"/>
                <w:sz w:val="24"/>
                <w:szCs w:val="24"/>
                <w:lang w:eastAsia="zh-CN"/>
              </w:rPr>
            </w:pPr>
          </w:p>
          <w:p w:rsidR="00FE4FBF" w:rsidRPr="00FE4FBF" w:rsidRDefault="00FE4FBF" w:rsidP="00FE4FBF">
            <w:pPr>
              <w:suppressAutoHyphens/>
              <w:ind w:firstLine="5"/>
              <w:rPr>
                <w:rFonts w:eastAsia="Times New Roman" w:cs="Times New Roman"/>
                <w:sz w:val="24"/>
                <w:szCs w:val="24"/>
                <w:lang w:eastAsia="zh-CN"/>
              </w:rPr>
            </w:pPr>
          </w:p>
          <w:p w:rsidR="00FE4FBF" w:rsidRPr="00FE4FBF" w:rsidRDefault="00FE4FBF" w:rsidP="00FE4FBF">
            <w:pPr>
              <w:suppressAutoHyphens/>
              <w:ind w:firstLine="5"/>
              <w:rPr>
                <w:rFonts w:eastAsia="Times New Roman" w:cs="Times New Roman"/>
                <w:sz w:val="24"/>
                <w:szCs w:val="24"/>
                <w:lang w:eastAsia="zh-CN"/>
              </w:rPr>
            </w:pPr>
            <w:r w:rsidRPr="00FE4FBF">
              <w:rPr>
                <w:rFonts w:eastAsia="Times New Roman" w:cs="Times New Roman"/>
                <w:sz w:val="24"/>
                <w:szCs w:val="24"/>
                <w:lang w:eastAsia="zh-CN"/>
              </w:rPr>
              <w:t>Sklendžių sandarumo klasė</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suppressAutoHyphens/>
              <w:jc w:val="both"/>
              <w:rPr>
                <w:rFonts w:eastAsia="Times New Roman" w:cs="Times New Roman"/>
                <w:sz w:val="24"/>
                <w:szCs w:val="24"/>
                <w:lang w:eastAsia="zh-CN"/>
              </w:rPr>
            </w:pPr>
            <w:r w:rsidRPr="00FE4FBF">
              <w:rPr>
                <w:rFonts w:eastAsia="Times New Roman" w:cs="Times New Roman"/>
                <w:sz w:val="24"/>
                <w:szCs w:val="24"/>
                <w:lang w:eastAsia="lt-LT"/>
              </w:rPr>
              <w:t>Sklendžių sandarumo klasė A, pagal EN 12266-1 reikalavimus.</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color w:val="FF0000"/>
                <w:sz w:val="24"/>
                <w:szCs w:val="24"/>
                <w:lang w:eastAsia="zh-CN"/>
              </w:rPr>
            </w:pPr>
            <w:r w:rsidRPr="00FE4FBF">
              <w:rPr>
                <w:rFonts w:eastAsia="Times New Roman" w:cs="Times New Roman"/>
                <w:color w:val="FF0000"/>
                <w:sz w:val="24"/>
                <w:szCs w:val="24"/>
                <w:lang w:eastAsia="zh-CN"/>
              </w:rPr>
              <w:t>&lt;...įrašyti...&gt;</w:t>
            </w:r>
          </w:p>
          <w:p w:rsidR="00FE4FBF" w:rsidRPr="00FE4FBF" w:rsidRDefault="00FE4FBF" w:rsidP="00FE4FBF">
            <w:pPr>
              <w:suppressAutoHyphens/>
              <w:jc w:val="center"/>
              <w:rPr>
                <w:rFonts w:eastAsia="Times New Roman" w:cs="Times New Roman"/>
                <w:color w:val="FF0000"/>
                <w:sz w:val="24"/>
                <w:szCs w:val="24"/>
                <w:lang w:eastAsia="zh-CN"/>
              </w:rPr>
            </w:pPr>
          </w:p>
          <w:p w:rsidR="00FE4FBF" w:rsidRPr="00FE4FBF" w:rsidRDefault="00FE4FBF" w:rsidP="00FE4FBF">
            <w:pPr>
              <w:suppressAutoHyphens/>
              <w:rPr>
                <w:rFonts w:eastAsia="Times New Roman" w:cs="Times New Roman"/>
                <w:sz w:val="24"/>
                <w:szCs w:val="24"/>
                <w:highlight w:val="yellow"/>
                <w:lang w:eastAsia="zh-CN"/>
              </w:rPr>
            </w:pP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jc w:val="center"/>
              <w:rPr>
                <w:rFonts w:eastAsia="Times New Roman" w:cs="Times New Roman"/>
                <w:sz w:val="24"/>
                <w:szCs w:val="24"/>
              </w:rPr>
            </w:pPr>
          </w:p>
          <w:p w:rsidR="00FE4FBF" w:rsidRPr="00FE4FBF" w:rsidRDefault="00FE4FBF" w:rsidP="00FE4FBF">
            <w:pPr>
              <w:jc w:val="center"/>
              <w:rPr>
                <w:rFonts w:eastAsia="Times New Roman" w:cs="Times New Roman"/>
                <w:sz w:val="24"/>
                <w:szCs w:val="24"/>
              </w:rPr>
            </w:pPr>
          </w:p>
          <w:p w:rsidR="00FE4FBF" w:rsidRPr="00FE4FBF" w:rsidRDefault="004D1A1D" w:rsidP="00FE4FBF">
            <w:pPr>
              <w:jc w:val="center"/>
              <w:rPr>
                <w:rFonts w:eastAsia="Times New Roman" w:cs="Times New Roman"/>
                <w:sz w:val="24"/>
                <w:szCs w:val="24"/>
              </w:rPr>
            </w:pPr>
            <w:r>
              <w:rPr>
                <w:rFonts w:eastAsia="Times New Roman" w:cs="Times New Roman"/>
                <w:sz w:val="24"/>
                <w:szCs w:val="24"/>
              </w:rPr>
              <w:t>12</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rPr>
                <w:rFonts w:eastAsia="Times New Roman" w:cs="Times New Roman"/>
                <w:sz w:val="24"/>
                <w:szCs w:val="24"/>
                <w:lang w:eastAsia="zh-CN"/>
              </w:rPr>
            </w:pPr>
          </w:p>
          <w:p w:rsidR="00FE4FBF" w:rsidRPr="00FE4FBF" w:rsidRDefault="00FE4FBF" w:rsidP="00FE4FBF">
            <w:pPr>
              <w:suppressAutoHyphens/>
              <w:ind w:firstLine="5"/>
              <w:rPr>
                <w:rFonts w:eastAsia="Times New Roman" w:cs="Times New Roman"/>
                <w:sz w:val="24"/>
                <w:szCs w:val="24"/>
                <w:lang w:eastAsia="zh-CN"/>
              </w:rPr>
            </w:pPr>
          </w:p>
          <w:p w:rsidR="00FE4FBF" w:rsidRPr="00FE4FBF" w:rsidRDefault="00FE4FBF" w:rsidP="00FE4FBF">
            <w:pPr>
              <w:suppressAutoHyphens/>
              <w:ind w:firstLine="5"/>
              <w:rPr>
                <w:rFonts w:eastAsia="Times New Roman" w:cs="Times New Roman"/>
                <w:sz w:val="24"/>
                <w:szCs w:val="24"/>
                <w:lang w:eastAsia="zh-CN"/>
              </w:rPr>
            </w:pPr>
            <w:r w:rsidRPr="00FE4FBF">
              <w:rPr>
                <w:rFonts w:eastAsia="Times New Roman" w:cs="Times New Roman"/>
                <w:sz w:val="24"/>
                <w:szCs w:val="24"/>
                <w:lang w:eastAsia="zh-CN"/>
              </w:rPr>
              <w:t>Sklendžių korpuso detalės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widowControl w:val="0"/>
              <w:autoSpaceDE w:val="0"/>
              <w:autoSpaceDN w:val="0"/>
              <w:adjustRightInd w:val="0"/>
              <w:jc w:val="both"/>
              <w:rPr>
                <w:rFonts w:eastAsia="Times New Roman" w:cs="Times New Roman"/>
                <w:sz w:val="24"/>
                <w:szCs w:val="24"/>
                <w:lang w:eastAsia="lt-LT"/>
              </w:rPr>
            </w:pPr>
            <w:r w:rsidRPr="00FE4FBF">
              <w:rPr>
                <w:rFonts w:eastAsia="Times New Roman" w:cs="Times New Roman"/>
                <w:sz w:val="24"/>
                <w:szCs w:val="24"/>
                <w:lang w:eastAsia="lt-LT"/>
              </w:rPr>
              <w:t>Ketinių sklendžių korpuso detalės iš vidaus ir iš išorės padengtos korozijai atsparia milteline epoksidine danga, kurios storis ne plonesnis nei 250 mikronų. Padengimas privalo atitikti RAL-GZ 662 arba lygiaverčio standarto reikalavimus.</w:t>
            </w:r>
          </w:p>
          <w:p w:rsidR="00FE4FBF" w:rsidRPr="00FE4FBF" w:rsidRDefault="00FE4FBF" w:rsidP="00FE4FBF">
            <w:pPr>
              <w:suppressAutoHyphens/>
              <w:jc w:val="both"/>
              <w:rPr>
                <w:rFonts w:eastAsia="Times New Roman" w:cs="Times New Roman"/>
                <w:sz w:val="24"/>
                <w:szCs w:val="24"/>
                <w:lang w:eastAsia="zh-CN"/>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sz w:val="24"/>
                <w:szCs w:val="24"/>
                <w:lang w:eastAsia="zh-CN"/>
              </w:rPr>
            </w:pPr>
            <w:r w:rsidRPr="00FE4FBF">
              <w:rPr>
                <w:rFonts w:eastAsia="Times New Roman" w:cs="Times New Roman"/>
                <w:color w:val="FF0000"/>
                <w:sz w:val="24"/>
                <w:szCs w:val="24"/>
                <w:lang w:eastAsia="zh-CN"/>
              </w:rPr>
              <w:t>&lt;...įrašyti...&gt;</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4D1A1D" w:rsidP="00FE4FBF">
            <w:pPr>
              <w:jc w:val="center"/>
              <w:rPr>
                <w:rFonts w:eastAsia="Times New Roman" w:cs="Times New Roman"/>
                <w:sz w:val="24"/>
                <w:szCs w:val="24"/>
              </w:rPr>
            </w:pPr>
            <w:r>
              <w:rPr>
                <w:rFonts w:eastAsia="Times New Roman" w:cs="Times New Roman"/>
                <w:sz w:val="24"/>
                <w:szCs w:val="24"/>
              </w:rPr>
              <w:t>13</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Times New Roman" w:cs="Times New Roman"/>
                <w:sz w:val="24"/>
                <w:szCs w:val="24"/>
                <w:lang w:eastAsia="zh-CN"/>
              </w:rPr>
            </w:pPr>
            <w:r w:rsidRPr="00FE4FBF">
              <w:rPr>
                <w:rFonts w:eastAsia="Times New Roman" w:cs="Times New Roman"/>
                <w:sz w:val="24"/>
                <w:szCs w:val="24"/>
                <w:lang w:eastAsia="zh-CN"/>
              </w:rPr>
              <w:t>Sklendžių korpuso varžtai</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suppressAutoHyphens/>
              <w:jc w:val="both"/>
              <w:rPr>
                <w:rFonts w:eastAsia="Times New Roman" w:cs="Times New Roman"/>
                <w:sz w:val="24"/>
                <w:szCs w:val="24"/>
                <w:lang w:eastAsia="zh-CN"/>
              </w:rPr>
            </w:pPr>
            <w:r w:rsidRPr="00FE4FBF">
              <w:rPr>
                <w:rFonts w:eastAsia="Times New Roman" w:cs="Times New Roman"/>
                <w:sz w:val="24"/>
                <w:szCs w:val="24"/>
                <w:lang w:eastAsia="lt-LT"/>
              </w:rPr>
              <w:t>Sklendžių korpuso varžtai turi būti visiškai apsaugoti nuo korozijos arba iš nerūdijančio plieno ne žemesnės  klasės kaip AISI 304</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both"/>
              <w:rPr>
                <w:rFonts w:eastAsia="Times New Roman" w:cs="Times New Roman"/>
                <w:color w:val="FF0000"/>
                <w:sz w:val="24"/>
                <w:szCs w:val="24"/>
                <w:lang w:eastAsia="zh-CN"/>
              </w:rPr>
            </w:pPr>
          </w:p>
          <w:p w:rsidR="00FE4FBF" w:rsidRPr="00FE4FBF" w:rsidRDefault="00FE4FBF" w:rsidP="00FE4FBF">
            <w:pPr>
              <w:suppressAutoHyphens/>
              <w:jc w:val="center"/>
              <w:rPr>
                <w:rFonts w:eastAsia="Times New Roman" w:cs="Times New Roman"/>
                <w:sz w:val="24"/>
                <w:szCs w:val="24"/>
                <w:lang w:eastAsia="zh-CN"/>
              </w:rPr>
            </w:pPr>
            <w:r w:rsidRPr="00FE4FBF">
              <w:rPr>
                <w:rFonts w:eastAsia="Times New Roman" w:cs="Times New Roman"/>
                <w:color w:val="FF0000"/>
                <w:sz w:val="24"/>
                <w:szCs w:val="24"/>
                <w:lang w:eastAsia="zh-CN"/>
              </w:rPr>
              <w:t>&lt;...įrašyti...&gt;</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4D1A1D" w:rsidP="00FE4FBF">
            <w:pPr>
              <w:jc w:val="center"/>
              <w:rPr>
                <w:rFonts w:eastAsia="Times New Roman" w:cs="Times New Roman"/>
                <w:sz w:val="24"/>
                <w:szCs w:val="24"/>
              </w:rPr>
            </w:pPr>
            <w:r>
              <w:rPr>
                <w:rFonts w:eastAsia="Times New Roman" w:cs="Times New Roman"/>
                <w:sz w:val="24"/>
                <w:szCs w:val="24"/>
              </w:rPr>
              <w:t>14</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Times New Roman" w:cs="Times New Roman"/>
                <w:sz w:val="24"/>
                <w:szCs w:val="24"/>
                <w:lang w:eastAsia="zh-CN"/>
              </w:rPr>
            </w:pPr>
            <w:r w:rsidRPr="00FE4FBF">
              <w:rPr>
                <w:rFonts w:eastAsia="Times New Roman" w:cs="Times New Roman"/>
                <w:kern w:val="24"/>
                <w:sz w:val="24"/>
                <w:szCs w:val="24"/>
                <w:lang w:eastAsia="lt-LT"/>
              </w:rPr>
              <w:t>Sklendžių velenas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suppressAutoHyphens/>
              <w:jc w:val="both"/>
              <w:rPr>
                <w:rFonts w:eastAsia="Times New Roman" w:cs="Times New Roman"/>
                <w:sz w:val="24"/>
                <w:szCs w:val="24"/>
                <w:lang w:eastAsia="lt-LT"/>
              </w:rPr>
            </w:pPr>
            <w:r w:rsidRPr="00FE4FBF">
              <w:rPr>
                <w:rFonts w:eastAsia="Times New Roman" w:cs="Times New Roman"/>
                <w:sz w:val="24"/>
                <w:szCs w:val="24"/>
                <w:lang w:eastAsia="lt-LT"/>
              </w:rPr>
              <w:t>Sklendės velenas iš nerūdijančio plieno, turinčio 13-20% Chromo.</w:t>
            </w:r>
          </w:p>
          <w:p w:rsidR="00FE4FBF" w:rsidRPr="00FE4FBF" w:rsidRDefault="00FE4FBF" w:rsidP="00FE4FBF">
            <w:pPr>
              <w:jc w:val="both"/>
              <w:rPr>
                <w:rFonts w:eastAsia="Times New Roman" w:cs="Times New Roman"/>
                <w:sz w:val="24"/>
                <w:szCs w:val="24"/>
                <w:lang w:eastAsia="lt-LT"/>
              </w:rPr>
            </w:pPr>
            <w:r w:rsidRPr="00FE4FBF">
              <w:rPr>
                <w:rFonts w:eastAsia="Times New Roman" w:cs="Times New Roman"/>
                <w:sz w:val="24"/>
                <w:szCs w:val="24"/>
                <w:lang w:eastAsia="lt-LT"/>
              </w:rPr>
              <w:t xml:space="preserve">Sklendės turi turėti galimybę būti ardomos esant slėgiui vamzdyne (veleno </w:t>
            </w:r>
            <w:proofErr w:type="spellStart"/>
            <w:r w:rsidRPr="00FE4FBF">
              <w:rPr>
                <w:rFonts w:eastAsia="Times New Roman" w:cs="Times New Roman"/>
                <w:sz w:val="24"/>
                <w:szCs w:val="24"/>
                <w:lang w:eastAsia="lt-LT"/>
              </w:rPr>
              <w:t>sandariklio</w:t>
            </w:r>
            <w:proofErr w:type="spellEnd"/>
            <w:r w:rsidRPr="00FE4FBF">
              <w:rPr>
                <w:rFonts w:eastAsia="Times New Roman" w:cs="Times New Roman"/>
                <w:sz w:val="24"/>
                <w:szCs w:val="24"/>
                <w:lang w:eastAsia="lt-LT"/>
              </w:rPr>
              <w:t xml:space="preserve"> keitimas)</w:t>
            </w:r>
          </w:p>
          <w:p w:rsidR="00FE4FBF" w:rsidRPr="00FE4FBF" w:rsidRDefault="00FE4FBF" w:rsidP="00FE4FBF">
            <w:pPr>
              <w:suppressAutoHyphens/>
              <w:jc w:val="both"/>
              <w:rPr>
                <w:rFonts w:eastAsia="Times New Roman" w:cs="Times New Roman"/>
                <w:sz w:val="24"/>
                <w:szCs w:val="24"/>
                <w:lang w:eastAsia="zh-CN"/>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sz w:val="24"/>
                <w:szCs w:val="24"/>
                <w:lang w:eastAsia="zh-CN"/>
              </w:rPr>
            </w:pPr>
            <w:r w:rsidRPr="00FE4FBF">
              <w:rPr>
                <w:rFonts w:eastAsia="Times New Roman" w:cs="Times New Roman"/>
                <w:color w:val="FF0000"/>
                <w:sz w:val="24"/>
                <w:szCs w:val="24"/>
                <w:lang w:eastAsia="zh-CN"/>
              </w:rPr>
              <w:t>&lt;...įrašyti...&gt;</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4D1A1D" w:rsidP="00FE4FBF">
            <w:pPr>
              <w:jc w:val="center"/>
              <w:rPr>
                <w:rFonts w:eastAsia="Times New Roman" w:cs="Times New Roman"/>
                <w:sz w:val="24"/>
                <w:szCs w:val="24"/>
              </w:rPr>
            </w:pPr>
            <w:r>
              <w:rPr>
                <w:rFonts w:eastAsia="Times New Roman" w:cs="Times New Roman"/>
                <w:sz w:val="24"/>
                <w:szCs w:val="24"/>
              </w:rPr>
              <w:t>15</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Times New Roman" w:cs="Times New Roman"/>
                <w:sz w:val="24"/>
                <w:szCs w:val="24"/>
                <w:lang w:eastAsia="zh-CN"/>
              </w:rPr>
            </w:pPr>
            <w:r w:rsidRPr="00FE4FBF">
              <w:rPr>
                <w:rFonts w:eastAsia="Times New Roman" w:cs="Times New Roman"/>
                <w:sz w:val="24"/>
                <w:szCs w:val="24"/>
                <w:lang w:eastAsia="zh-CN"/>
              </w:rPr>
              <w:t>Sklendžių skląstis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widowControl w:val="0"/>
              <w:autoSpaceDE w:val="0"/>
              <w:autoSpaceDN w:val="0"/>
              <w:adjustRightInd w:val="0"/>
              <w:jc w:val="both"/>
              <w:rPr>
                <w:rFonts w:eastAsia="Times New Roman" w:cs="Times New Roman"/>
                <w:color w:val="FF0000"/>
                <w:sz w:val="24"/>
                <w:szCs w:val="24"/>
                <w:lang w:eastAsia="lt-LT"/>
              </w:rPr>
            </w:pPr>
            <w:r w:rsidRPr="00FE4FBF">
              <w:rPr>
                <w:rFonts w:eastAsia="Times New Roman" w:cs="Times New Roman"/>
                <w:sz w:val="24"/>
                <w:szCs w:val="24"/>
                <w:lang w:eastAsia="lt-LT"/>
              </w:rPr>
              <w:t xml:space="preserve">Sklendžių skląstis turi būti pagamintas iš kaliojo ketaus EN-GJS-400-15 arba EN-GJS-500-7 pagal LST EN1563 pilnai padengtas </w:t>
            </w:r>
            <w:proofErr w:type="spellStart"/>
            <w:r w:rsidRPr="00FE4FBF">
              <w:rPr>
                <w:rFonts w:eastAsia="Times New Roman" w:cs="Times New Roman"/>
                <w:sz w:val="24"/>
                <w:szCs w:val="24"/>
                <w:lang w:eastAsia="lt-LT"/>
              </w:rPr>
              <w:t>elastomeru</w:t>
            </w:r>
            <w:proofErr w:type="spellEnd"/>
            <w:r w:rsidRPr="00FE4FBF">
              <w:rPr>
                <w:rFonts w:eastAsia="Times New Roman" w:cs="Times New Roman"/>
                <w:sz w:val="24"/>
                <w:szCs w:val="24"/>
                <w:lang w:eastAsia="lt-LT"/>
              </w:rPr>
              <w:t xml:space="preserve"> (EPDM), tinkamu geriamam vandeniui, skląstis turi turėti kreipiamąsias, kurios užtikrina tolygų ir lengvą sklendės uždarymą/atidarymą ir visiškai padengtas </w:t>
            </w:r>
            <w:proofErr w:type="spellStart"/>
            <w:r w:rsidRPr="00FE4FBF">
              <w:rPr>
                <w:rFonts w:eastAsia="Times New Roman" w:cs="Times New Roman"/>
                <w:sz w:val="24"/>
                <w:szCs w:val="24"/>
                <w:lang w:eastAsia="lt-LT"/>
              </w:rPr>
              <w:t>elestomeru</w:t>
            </w:r>
            <w:proofErr w:type="spellEnd"/>
            <w:r w:rsidRPr="00FE4FBF">
              <w:rPr>
                <w:rFonts w:eastAsia="Times New Roman" w:cs="Times New Roman"/>
                <w:sz w:val="24"/>
                <w:szCs w:val="24"/>
                <w:lang w:eastAsia="lt-LT"/>
              </w:rPr>
              <w:t xml:space="preserve"> arba lygiaverte medžiaga. Sklendžių skląstis turi atitikti EN 681 reikalavimus.</w:t>
            </w:r>
          </w:p>
          <w:p w:rsidR="00FE4FBF" w:rsidRPr="00FE4FBF" w:rsidRDefault="00FE4FBF" w:rsidP="00FE4FBF">
            <w:pPr>
              <w:suppressAutoHyphens/>
              <w:jc w:val="both"/>
              <w:rPr>
                <w:rFonts w:eastAsia="Times New Roman" w:cs="Times New Roman"/>
                <w:sz w:val="24"/>
                <w:szCs w:val="24"/>
                <w:lang w:eastAsia="zh-CN"/>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suppressAutoHyphens/>
              <w:jc w:val="center"/>
              <w:rPr>
                <w:rFonts w:eastAsia="Times New Roman" w:cs="Times New Roman"/>
                <w:sz w:val="24"/>
                <w:szCs w:val="24"/>
                <w:lang w:eastAsia="zh-CN"/>
              </w:rPr>
            </w:pPr>
            <w:r w:rsidRPr="00FE4FBF">
              <w:rPr>
                <w:rFonts w:eastAsia="Times New Roman" w:cs="Times New Roman"/>
                <w:color w:val="FF0000"/>
                <w:sz w:val="24"/>
                <w:szCs w:val="24"/>
                <w:lang w:eastAsia="zh-CN"/>
              </w:rPr>
              <w:t>&lt;...įrašyti...&gt;</w:t>
            </w:r>
          </w:p>
        </w:tc>
      </w:tr>
      <w:tr w:rsidR="00FE4FBF" w:rsidRPr="00FE4FBF" w:rsidTr="00FE4FBF">
        <w:trPr>
          <w:trHeight w:val="469"/>
        </w:trPr>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4D1A1D" w:rsidP="00FE4FBF">
            <w:pPr>
              <w:jc w:val="center"/>
              <w:rPr>
                <w:rFonts w:eastAsia="Times New Roman" w:cs="Times New Roman"/>
                <w:sz w:val="24"/>
                <w:szCs w:val="24"/>
              </w:rPr>
            </w:pPr>
            <w:r>
              <w:rPr>
                <w:rFonts w:eastAsia="Times New Roman" w:cs="Times New Roman"/>
                <w:sz w:val="24"/>
                <w:szCs w:val="24"/>
              </w:rPr>
              <w:t>16</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Times New Roman" w:cs="Times New Roman"/>
                <w:kern w:val="24"/>
                <w:sz w:val="24"/>
                <w:szCs w:val="24"/>
                <w:lang w:eastAsia="lt-LT"/>
              </w:rPr>
            </w:pPr>
            <w:r w:rsidRPr="00FE4FBF">
              <w:rPr>
                <w:rFonts w:eastAsia="Times New Roman" w:cs="Times New Roman"/>
                <w:kern w:val="24"/>
                <w:sz w:val="24"/>
                <w:szCs w:val="24"/>
                <w:lang w:eastAsia="lt-LT"/>
              </w:rPr>
              <w:t>Garantija</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suppressAutoHyphens/>
              <w:jc w:val="both"/>
              <w:rPr>
                <w:rFonts w:eastAsia="Times New Roman" w:cs="Times New Roman"/>
                <w:kern w:val="24"/>
                <w:sz w:val="24"/>
                <w:szCs w:val="24"/>
                <w:lang w:eastAsia="lt-LT"/>
              </w:rPr>
            </w:pPr>
            <w:r w:rsidRPr="00FE4FBF">
              <w:rPr>
                <w:rFonts w:eastAsia="Times New Roman" w:cs="Times New Roman"/>
                <w:sz w:val="24"/>
                <w:szCs w:val="24"/>
                <w:lang w:eastAsia="lt-LT"/>
              </w:rPr>
              <w:t>ne mažesnė kaip 10 metų</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jc w:val="center"/>
              <w:rPr>
                <w:rFonts w:eastAsia="Calibri" w:cs="Times New Roman"/>
                <w:sz w:val="24"/>
                <w:szCs w:val="24"/>
              </w:rPr>
            </w:pPr>
            <w:r w:rsidRPr="00FE4FBF">
              <w:rPr>
                <w:rFonts w:eastAsia="Times New Roman" w:cs="Times New Roman"/>
                <w:color w:val="FF0000"/>
                <w:sz w:val="24"/>
                <w:szCs w:val="24"/>
                <w:lang w:eastAsia="zh-CN"/>
              </w:rPr>
              <w:t>&lt;...įrašyti...&gt;</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rPr>
                <w:rFonts w:eastAsia="Times New Roman" w:cs="Times New Roman"/>
                <w:sz w:val="24"/>
                <w:szCs w:val="24"/>
              </w:rPr>
            </w:pPr>
          </w:p>
          <w:p w:rsidR="00FE4FBF" w:rsidRPr="00FE4FBF" w:rsidRDefault="004D1A1D" w:rsidP="00FE4FBF">
            <w:pPr>
              <w:jc w:val="center"/>
              <w:rPr>
                <w:rFonts w:eastAsia="Times New Roman" w:cs="Times New Roman"/>
                <w:sz w:val="24"/>
                <w:szCs w:val="24"/>
              </w:rPr>
            </w:pPr>
            <w:r>
              <w:rPr>
                <w:rFonts w:eastAsia="Times New Roman" w:cs="Times New Roman"/>
                <w:sz w:val="24"/>
                <w:szCs w:val="24"/>
              </w:rPr>
              <w:t>17</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Calibri" w:cs="Times New Roman"/>
                <w:sz w:val="24"/>
                <w:szCs w:val="24"/>
              </w:rPr>
            </w:pPr>
          </w:p>
          <w:p w:rsidR="00FE4FBF" w:rsidRPr="00FE4FBF" w:rsidRDefault="00FE4FBF" w:rsidP="00FE4FBF">
            <w:pPr>
              <w:suppressAutoHyphens/>
              <w:ind w:firstLine="5"/>
              <w:jc w:val="both"/>
              <w:rPr>
                <w:rFonts w:eastAsia="Times New Roman" w:cs="Times New Roman"/>
                <w:kern w:val="24"/>
                <w:sz w:val="24"/>
                <w:szCs w:val="24"/>
                <w:lang w:eastAsia="lt-LT"/>
              </w:rPr>
            </w:pPr>
            <w:r w:rsidRPr="00FE4FBF">
              <w:rPr>
                <w:rFonts w:eastAsia="Calibri" w:cs="Times New Roman"/>
                <w:sz w:val="24"/>
                <w:szCs w:val="24"/>
              </w:rPr>
              <w:t>Ant sklendės korpuso turi būti nurodoma</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kern w:val="24"/>
                <w:sz w:val="24"/>
                <w:szCs w:val="24"/>
                <w:lang w:eastAsia="lt-LT"/>
              </w:rPr>
            </w:pPr>
            <w:r w:rsidRPr="00FE4FBF">
              <w:rPr>
                <w:rFonts w:eastAsia="Times New Roman" w:cs="Times New Roman"/>
                <w:kern w:val="24"/>
                <w:sz w:val="24"/>
                <w:szCs w:val="24"/>
                <w:lang w:eastAsia="lt-LT"/>
              </w:rPr>
              <w:t>Žymėjimas:</w:t>
            </w:r>
          </w:p>
          <w:p w:rsidR="00FE4FBF" w:rsidRPr="00FE4FBF" w:rsidRDefault="00FE4FBF" w:rsidP="00FE4FBF">
            <w:pPr>
              <w:widowControl w:val="0"/>
              <w:autoSpaceDE w:val="0"/>
              <w:autoSpaceDN w:val="0"/>
              <w:adjustRightInd w:val="0"/>
              <w:jc w:val="both"/>
              <w:rPr>
                <w:rFonts w:eastAsia="Times New Roman" w:cs="Times New Roman"/>
                <w:sz w:val="24"/>
                <w:szCs w:val="24"/>
                <w:lang w:eastAsia="lt-LT"/>
              </w:rPr>
            </w:pPr>
            <w:r w:rsidRPr="00FE4FBF">
              <w:rPr>
                <w:rFonts w:eastAsia="Times New Roman" w:cs="Times New Roman"/>
                <w:sz w:val="24"/>
                <w:szCs w:val="24"/>
                <w:lang w:eastAsia="lt-LT"/>
              </w:rPr>
              <w:t xml:space="preserve">Ant sklendės korpuso turi būti išlieta arba išgraviruota (įlieta) informacija apie gamintoją </w:t>
            </w:r>
            <w:r w:rsidRPr="00FE4FBF">
              <w:rPr>
                <w:rFonts w:eastAsia="Times New Roman" w:cs="Times New Roman"/>
                <w:sz w:val="24"/>
                <w:szCs w:val="24"/>
                <w:lang w:eastAsia="lt-LT"/>
              </w:rPr>
              <w:lastRenderedPageBreak/>
              <w:t xml:space="preserve">(pavadinimas ar logotipas), skersmenį, darbinį slėgį ir gaminio medžiagą. </w:t>
            </w:r>
          </w:p>
          <w:p w:rsidR="00FE4FBF" w:rsidRPr="00FE4FBF" w:rsidRDefault="00FE4FBF" w:rsidP="00FE4FBF">
            <w:pPr>
              <w:widowControl w:val="0"/>
              <w:autoSpaceDE w:val="0"/>
              <w:autoSpaceDN w:val="0"/>
              <w:adjustRightInd w:val="0"/>
              <w:jc w:val="both"/>
              <w:rPr>
                <w:rFonts w:eastAsia="Times New Roman" w:cs="Times New Roman"/>
                <w:sz w:val="24"/>
                <w:szCs w:val="24"/>
                <w:lang w:eastAsia="lt-LT"/>
              </w:rPr>
            </w:pPr>
            <w:r w:rsidRPr="00FE4FBF">
              <w:rPr>
                <w:rFonts w:eastAsia="Times New Roman" w:cs="Times New Roman"/>
                <w:sz w:val="24"/>
                <w:szCs w:val="24"/>
                <w:lang w:eastAsia="lt-LT"/>
              </w:rPr>
              <w:t>Sklendės turi būti tinkamos geriamojo vandens sistemai.</w:t>
            </w:r>
          </w:p>
          <w:p w:rsidR="00FE4FBF" w:rsidRPr="00FE4FBF" w:rsidRDefault="00FE4FBF" w:rsidP="00FE4FBF">
            <w:pPr>
              <w:widowControl w:val="0"/>
              <w:tabs>
                <w:tab w:val="left" w:pos="142"/>
                <w:tab w:val="left" w:pos="508"/>
              </w:tabs>
              <w:autoSpaceDE w:val="0"/>
              <w:autoSpaceDN w:val="0"/>
              <w:adjustRightInd w:val="0"/>
              <w:spacing w:after="200" w:line="276" w:lineRule="auto"/>
              <w:contextualSpacing/>
              <w:rPr>
                <w:rFonts w:eastAsia="Times New Roman" w:cs="Times New Roman"/>
                <w:kern w:val="24"/>
                <w:sz w:val="24"/>
                <w:szCs w:val="24"/>
                <w:lang w:eastAsia="lt-LT"/>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jc w:val="center"/>
              <w:rPr>
                <w:rFonts w:eastAsia="Calibri" w:cs="Times New Roman"/>
                <w:sz w:val="24"/>
                <w:szCs w:val="24"/>
              </w:rPr>
            </w:pPr>
            <w:r w:rsidRPr="00FE4FBF">
              <w:rPr>
                <w:rFonts w:eastAsia="Times New Roman" w:cs="Times New Roman"/>
                <w:color w:val="FF0000"/>
                <w:sz w:val="24"/>
                <w:szCs w:val="24"/>
                <w:lang w:eastAsia="zh-CN"/>
              </w:rPr>
              <w:lastRenderedPageBreak/>
              <w:t>&lt;...įrašyti...&gt;</w:t>
            </w: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4D1A1D" w:rsidP="00FE4FBF">
            <w:pPr>
              <w:rPr>
                <w:rFonts w:eastAsia="Times New Roman" w:cs="Times New Roman"/>
                <w:sz w:val="24"/>
                <w:szCs w:val="24"/>
              </w:rPr>
            </w:pPr>
            <w:r>
              <w:rPr>
                <w:rFonts w:eastAsia="Times New Roman" w:cs="Times New Roman"/>
                <w:sz w:val="24"/>
                <w:szCs w:val="24"/>
              </w:rPr>
              <w:lastRenderedPageBreak/>
              <w:t>18</w:t>
            </w:r>
            <w:r w:rsidR="00FE4FBF" w:rsidRPr="00FE4FBF">
              <w:rPr>
                <w:rFonts w:eastAsia="Times New Roman" w:cs="Times New Roman"/>
                <w:sz w:val="24"/>
                <w:szCs w:val="24"/>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Calibri" w:cs="Times New Roman"/>
                <w:sz w:val="24"/>
                <w:szCs w:val="24"/>
              </w:rPr>
            </w:pPr>
            <w:r w:rsidRPr="00FE4FBF">
              <w:rPr>
                <w:rFonts w:eastAsia="Calibri" w:cs="Times New Roman"/>
                <w:sz w:val="24"/>
                <w:szCs w:val="24"/>
              </w:rPr>
              <w:t>Sklendės pagamintos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widowControl w:val="0"/>
              <w:tabs>
                <w:tab w:val="left" w:pos="142"/>
              </w:tabs>
              <w:autoSpaceDE w:val="0"/>
              <w:autoSpaceDN w:val="0"/>
              <w:adjustRightInd w:val="0"/>
              <w:spacing w:after="200" w:line="276" w:lineRule="auto"/>
              <w:contextualSpacing/>
              <w:jc w:val="both"/>
              <w:rPr>
                <w:rFonts w:eastAsia="Times New Roman" w:cs="Times New Roman"/>
                <w:kern w:val="24"/>
                <w:sz w:val="24"/>
                <w:szCs w:val="24"/>
                <w:lang w:eastAsia="lt-LT"/>
              </w:rPr>
            </w:pPr>
            <w:r w:rsidRPr="00FE4FBF">
              <w:rPr>
                <w:rFonts w:eastAsia="Times New Roman" w:cs="Times New Roman"/>
                <w:sz w:val="24"/>
                <w:szCs w:val="24"/>
                <w:lang w:eastAsia="lt-LT"/>
              </w:rPr>
              <w:t>Sklendės pagamintos ES šalyse ir turi atitikti Lietuvos standartų LST EN 1074-1 „Vandentiekio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reikalavimus.</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jc w:val="center"/>
              <w:rPr>
                <w:rFonts w:eastAsia="Times New Roman" w:cs="Times New Roman"/>
                <w:color w:val="FF0000"/>
                <w:sz w:val="24"/>
                <w:szCs w:val="24"/>
                <w:lang w:eastAsia="zh-CN"/>
              </w:rPr>
            </w:pPr>
          </w:p>
        </w:tc>
      </w:tr>
      <w:tr w:rsidR="00FE4FBF" w:rsidRPr="00FE4FBF" w:rsidTr="00FE4FBF">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jc w:val="center"/>
              <w:rPr>
                <w:rFonts w:eastAsia="Times New Roman" w:cs="Times New Roman"/>
                <w:sz w:val="24"/>
                <w:szCs w:val="24"/>
              </w:rPr>
            </w:pPr>
            <w:r w:rsidRPr="00FE4FBF">
              <w:rPr>
                <w:rFonts w:eastAsia="Times New Roman" w:cs="Times New Roman"/>
                <w:sz w:val="24"/>
                <w:szCs w:val="24"/>
              </w:rPr>
              <w:t>17.</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E4FBF" w:rsidRPr="00FE4FBF" w:rsidRDefault="00FE4FBF" w:rsidP="00FE4FBF">
            <w:pPr>
              <w:suppressAutoHyphens/>
              <w:ind w:firstLine="5"/>
              <w:jc w:val="both"/>
              <w:rPr>
                <w:rFonts w:eastAsia="Calibri" w:cs="Times New Roman"/>
                <w:sz w:val="24"/>
                <w:szCs w:val="24"/>
              </w:rPr>
            </w:pPr>
            <w:r w:rsidRPr="00FE4FBF">
              <w:rPr>
                <w:rFonts w:eastAsia="Calibri" w:cs="Times New Roman"/>
                <w:sz w:val="24"/>
                <w:szCs w:val="24"/>
              </w:rPr>
              <w:t>Dokumentai pateikiami pirkimo metu:</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FE4FBF" w:rsidRPr="00FE4FBF" w:rsidRDefault="00FE4FBF" w:rsidP="00FE4FBF">
            <w:pPr>
              <w:widowControl w:val="0"/>
              <w:numPr>
                <w:ilvl w:val="0"/>
                <w:numId w:val="5"/>
              </w:numPr>
              <w:tabs>
                <w:tab w:val="left" w:pos="142"/>
                <w:tab w:val="left" w:pos="508"/>
              </w:tabs>
              <w:autoSpaceDE w:val="0"/>
              <w:autoSpaceDN w:val="0"/>
              <w:adjustRightInd w:val="0"/>
              <w:spacing w:after="200" w:line="276" w:lineRule="auto"/>
              <w:ind w:left="165" w:firstLine="142"/>
              <w:contextualSpacing/>
              <w:jc w:val="both"/>
              <w:rPr>
                <w:rFonts w:eastAsia="Times New Roman" w:cs="Times New Roman"/>
                <w:kern w:val="24"/>
                <w:sz w:val="24"/>
                <w:szCs w:val="24"/>
                <w:lang w:eastAsia="lt-LT"/>
              </w:rPr>
            </w:pPr>
            <w:r w:rsidRPr="00FE4FBF">
              <w:rPr>
                <w:rFonts w:eastAsia="Times New Roman" w:cs="Times New Roman"/>
                <w:sz w:val="24"/>
                <w:szCs w:val="24"/>
              </w:rPr>
              <w:t>Eksploatacinių savybių deklaracija (pagal STR 1.01.04:</w:t>
            </w:r>
            <w:r w:rsidR="004D1A1D">
              <w:rPr>
                <w:rFonts w:eastAsia="Times New Roman" w:cs="Times New Roman"/>
                <w:sz w:val="24"/>
                <w:szCs w:val="24"/>
              </w:rPr>
              <w:t>201</w:t>
            </w:r>
            <w:r w:rsidRPr="00FE4FBF">
              <w:rPr>
                <w:rFonts w:eastAsia="Times New Roman" w:cs="Times New Roman"/>
                <w:sz w:val="24"/>
                <w:szCs w:val="24"/>
              </w:rPr>
              <w:t xml:space="preserve"> lietuvių </w:t>
            </w:r>
            <w:r w:rsidR="004D1A1D">
              <w:rPr>
                <w:rFonts w:eastAsia="Times New Roman" w:cs="Times New Roman"/>
                <w:sz w:val="24"/>
                <w:szCs w:val="24"/>
              </w:rPr>
              <w:t xml:space="preserve">ir/arba anglų </w:t>
            </w:r>
            <w:r w:rsidRPr="00FE4FBF">
              <w:rPr>
                <w:rFonts w:eastAsia="Times New Roman" w:cs="Times New Roman"/>
                <w:sz w:val="24"/>
                <w:szCs w:val="24"/>
              </w:rPr>
              <w:t>k.);</w:t>
            </w:r>
          </w:p>
          <w:p w:rsidR="00FE4FBF" w:rsidRPr="00FE4FBF" w:rsidRDefault="00FE4FBF" w:rsidP="00FE4FBF">
            <w:pPr>
              <w:widowControl w:val="0"/>
              <w:numPr>
                <w:ilvl w:val="0"/>
                <w:numId w:val="5"/>
              </w:numPr>
              <w:tabs>
                <w:tab w:val="left" w:pos="142"/>
                <w:tab w:val="left" w:pos="649"/>
              </w:tabs>
              <w:autoSpaceDE w:val="0"/>
              <w:autoSpaceDN w:val="0"/>
              <w:adjustRightInd w:val="0"/>
              <w:spacing w:after="200" w:line="276" w:lineRule="auto"/>
              <w:ind w:left="82" w:firstLine="278"/>
              <w:contextualSpacing/>
              <w:jc w:val="both"/>
              <w:rPr>
                <w:rFonts w:eastAsia="Times New Roman" w:cs="Times New Roman"/>
                <w:kern w:val="24"/>
                <w:sz w:val="24"/>
                <w:szCs w:val="24"/>
                <w:lang w:eastAsia="lt-LT"/>
              </w:rPr>
            </w:pPr>
            <w:r w:rsidRPr="00FE4FBF">
              <w:rPr>
                <w:rFonts w:eastAsia="Times New Roman" w:cs="Times New Roman"/>
                <w:sz w:val="24"/>
                <w:szCs w:val="24"/>
              </w:rPr>
              <w:t>Sertifikatas, atitinkantis LST EN 1563 standartą (lietuvių ir/arba anglų k.);</w:t>
            </w:r>
          </w:p>
          <w:p w:rsidR="00FE4FBF" w:rsidRPr="00FE4FBF" w:rsidRDefault="00FE4FBF" w:rsidP="00FE4FBF">
            <w:pPr>
              <w:widowControl w:val="0"/>
              <w:numPr>
                <w:ilvl w:val="0"/>
                <w:numId w:val="5"/>
              </w:numPr>
              <w:tabs>
                <w:tab w:val="left" w:pos="142"/>
                <w:tab w:val="left" w:pos="649"/>
              </w:tabs>
              <w:autoSpaceDE w:val="0"/>
              <w:autoSpaceDN w:val="0"/>
              <w:adjustRightInd w:val="0"/>
              <w:spacing w:after="200" w:line="276" w:lineRule="auto"/>
              <w:ind w:left="82" w:firstLine="278"/>
              <w:contextualSpacing/>
              <w:jc w:val="both"/>
              <w:rPr>
                <w:rFonts w:eastAsia="Times New Roman" w:cs="Times New Roman"/>
                <w:kern w:val="24"/>
                <w:sz w:val="24"/>
                <w:szCs w:val="24"/>
                <w:lang w:eastAsia="lt-LT"/>
              </w:rPr>
            </w:pPr>
            <w:r w:rsidRPr="00FE4FBF">
              <w:rPr>
                <w:rFonts w:eastAsia="Times New Roman" w:cs="Times New Roman"/>
                <w:sz w:val="24"/>
                <w:szCs w:val="24"/>
              </w:rPr>
              <w:t>Sertifikatas, atitinkantis LST EN 1074-1 (lietuvių ir/arba anglų k.);</w:t>
            </w:r>
          </w:p>
          <w:p w:rsidR="00FE4FBF" w:rsidRPr="00FE4FBF" w:rsidRDefault="00FE4FBF" w:rsidP="00FE4FBF">
            <w:pPr>
              <w:widowControl w:val="0"/>
              <w:numPr>
                <w:ilvl w:val="0"/>
                <w:numId w:val="5"/>
              </w:numPr>
              <w:tabs>
                <w:tab w:val="left" w:pos="142"/>
                <w:tab w:val="left" w:pos="649"/>
              </w:tabs>
              <w:autoSpaceDE w:val="0"/>
              <w:autoSpaceDN w:val="0"/>
              <w:adjustRightInd w:val="0"/>
              <w:spacing w:after="200" w:line="276" w:lineRule="auto"/>
              <w:ind w:left="82" w:firstLine="278"/>
              <w:contextualSpacing/>
              <w:jc w:val="both"/>
              <w:rPr>
                <w:rFonts w:eastAsia="Times New Roman" w:cs="Times New Roman"/>
                <w:kern w:val="24"/>
                <w:sz w:val="24"/>
                <w:szCs w:val="24"/>
                <w:lang w:eastAsia="lt-LT"/>
              </w:rPr>
            </w:pPr>
            <w:r w:rsidRPr="00FE4FBF">
              <w:rPr>
                <w:rFonts w:eastAsia="Times New Roman" w:cs="Times New Roman"/>
                <w:sz w:val="24"/>
                <w:szCs w:val="24"/>
              </w:rPr>
              <w:t>Siūlomo gaminio modelio duomenų lapas (-ai) ir priedai (nuoroda (-</w:t>
            </w:r>
            <w:proofErr w:type="spellStart"/>
            <w:r w:rsidRPr="00FE4FBF">
              <w:rPr>
                <w:rFonts w:eastAsia="Times New Roman" w:cs="Times New Roman"/>
                <w:sz w:val="24"/>
                <w:szCs w:val="24"/>
              </w:rPr>
              <w:t>os</w:t>
            </w:r>
            <w:proofErr w:type="spellEnd"/>
            <w:r w:rsidRPr="00FE4FBF">
              <w:rPr>
                <w:rFonts w:eastAsia="Times New Roman" w:cs="Times New Roman"/>
                <w:sz w:val="24"/>
                <w:szCs w:val="24"/>
              </w:rPr>
              <w:t>) į internetinį puslapį ir/ar kt. gamintojo patvirtinantys dokumentai, kuriuose pateikiama techninė informacija apie gaminį).</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FE4FBF" w:rsidRPr="00FE4FBF" w:rsidRDefault="00FE4FBF" w:rsidP="00FE4FBF">
            <w:pPr>
              <w:jc w:val="center"/>
              <w:rPr>
                <w:rFonts w:eastAsia="Calibri" w:cs="Times New Roman"/>
                <w:sz w:val="24"/>
                <w:szCs w:val="24"/>
              </w:rPr>
            </w:pPr>
            <w:r w:rsidRPr="00FE4FBF">
              <w:rPr>
                <w:rFonts w:eastAsia="Times New Roman" w:cs="Times New Roman"/>
                <w:color w:val="FF0000"/>
                <w:sz w:val="24"/>
                <w:szCs w:val="24"/>
                <w:lang w:eastAsia="zh-CN"/>
              </w:rPr>
              <w:t>&lt;...įrašyti...&gt;</w:t>
            </w:r>
          </w:p>
        </w:tc>
      </w:tr>
    </w:tbl>
    <w:p w:rsidR="00FE4FBF" w:rsidRDefault="00FE4FBF" w:rsidP="00FE4FBF">
      <w:pPr>
        <w:widowControl w:val="0"/>
        <w:shd w:val="clear" w:color="auto" w:fill="FFFFFF"/>
        <w:tabs>
          <w:tab w:val="left" w:pos="1276"/>
        </w:tabs>
        <w:autoSpaceDE w:val="0"/>
        <w:autoSpaceDN w:val="0"/>
        <w:adjustRightInd w:val="0"/>
        <w:ind w:right="27"/>
        <w:jc w:val="both"/>
        <w:rPr>
          <w:rFonts w:eastAsia="Times New Roman" w:cs="Times New Roman"/>
          <w:sz w:val="24"/>
          <w:szCs w:val="24"/>
          <w:lang w:eastAsia="lt-LT"/>
        </w:rPr>
      </w:pPr>
    </w:p>
    <w:p w:rsidR="002F10B2" w:rsidRPr="002F10B2" w:rsidRDefault="002F10B2" w:rsidP="002F10B2">
      <w:pPr>
        <w:widowControl w:val="0"/>
        <w:shd w:val="clear" w:color="auto" w:fill="FFFFFF"/>
        <w:tabs>
          <w:tab w:val="left" w:pos="1276"/>
        </w:tabs>
        <w:autoSpaceDE w:val="0"/>
        <w:autoSpaceDN w:val="0"/>
        <w:adjustRightInd w:val="0"/>
        <w:ind w:right="27"/>
        <w:jc w:val="both"/>
        <w:rPr>
          <w:rFonts w:eastAsia="Times New Roman" w:cs="Times New Roman"/>
          <w:sz w:val="24"/>
          <w:szCs w:val="24"/>
          <w:lang w:val="en-US" w:eastAsia="lt-LT"/>
        </w:rPr>
      </w:pPr>
      <w:r w:rsidRPr="002F10B2">
        <w:rPr>
          <w:rFonts w:eastAsia="Times New Roman" w:cs="Times New Roman"/>
          <w:sz w:val="24"/>
          <w:szCs w:val="24"/>
          <w:lang w:eastAsia="lt-LT"/>
        </w:rPr>
        <w:t xml:space="preserve">- </w:t>
      </w:r>
      <w:r w:rsidRPr="002F10B2">
        <w:rPr>
          <w:rFonts w:eastAsia="Times New Roman" w:cs="Times New Roman"/>
          <w:b/>
          <w:sz w:val="24"/>
          <w:szCs w:val="24"/>
          <w:lang w:eastAsia="lt-LT"/>
        </w:rPr>
        <w:t>Su pasiūlymu reikalinga pateikti reikalaujamus prekių savybes įrodančius dokumentus</w:t>
      </w:r>
      <w:r w:rsidRPr="002F10B2">
        <w:rPr>
          <w:rFonts w:eastAsia="Times New Roman" w:cs="Times New Roman"/>
          <w:sz w:val="24"/>
          <w:szCs w:val="24"/>
          <w:lang w:eastAsia="lt-LT"/>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w:t>
      </w:r>
      <w:r w:rsidRPr="002F10B2">
        <w:rPr>
          <w:rFonts w:eastAsia="Times New Roman" w:cs="Times New Roman"/>
          <w:b/>
          <w:color w:val="FF0000"/>
          <w:sz w:val="24"/>
          <w:szCs w:val="24"/>
          <w:lang w:eastAsia="lt-LT"/>
        </w:rPr>
        <w:t xml:space="preserve">Pasiūlymo formoje įrašykite konkrečias prekės charakteristikas, taip pat aiškiai nurodykite, kuriuose įrodančiuosiuose dokumentuose </w:t>
      </w:r>
      <w:r w:rsidRPr="002F10B2">
        <w:rPr>
          <w:rFonts w:eastAsia="Times New Roman" w:cs="Times New Roman"/>
          <w:b/>
          <w:color w:val="FF0000"/>
          <w:sz w:val="24"/>
          <w:szCs w:val="24"/>
          <w:u w:val="single"/>
          <w:lang w:eastAsia="lt-LT"/>
        </w:rPr>
        <w:t>(ir kuriose konkrečiose vietose – puslapyje, pastraipoje, punkte ir t.t.</w:t>
      </w:r>
      <w:r w:rsidRPr="002F10B2">
        <w:rPr>
          <w:rFonts w:eastAsia="Times New Roman" w:cs="Times New Roman"/>
          <w:b/>
          <w:color w:val="FF0000"/>
          <w:sz w:val="24"/>
          <w:szCs w:val="24"/>
          <w:lang w:eastAsia="lt-LT"/>
        </w:rPr>
        <w:t xml:space="preserve">) </w:t>
      </w:r>
      <w:r w:rsidRPr="002F10B2">
        <w:rPr>
          <w:rFonts w:eastAsia="Times New Roman" w:cs="Times New Roman"/>
          <w:b/>
          <w:color w:val="FF0000"/>
          <w:sz w:val="24"/>
          <w:szCs w:val="24"/>
          <w:u w:val="single"/>
          <w:lang w:eastAsia="lt-LT"/>
        </w:rPr>
        <w:t xml:space="preserve">galima rasti šias charakteristikas, bei jas aiškiai pažymėkite. </w:t>
      </w:r>
      <w:proofErr w:type="spellStart"/>
      <w:r w:rsidRPr="002F10B2">
        <w:rPr>
          <w:rFonts w:eastAsia="Times New Roman" w:cs="Times New Roman"/>
          <w:sz w:val="24"/>
          <w:szCs w:val="24"/>
          <w:lang w:val="en-US" w:eastAsia="lt-LT"/>
        </w:rPr>
        <w:t>Tinkamai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prekių</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savybes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įrodančiais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dokumentais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gali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lastRenderedPageBreak/>
        <w:t>būti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tiekėjų</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deklaracijos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prekių</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gamintojų</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deklaracijos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bei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sertifikatai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gamintojų</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brošiūros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katalogų</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duomenys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ir</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kiti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dokumentai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kurie</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leidžia</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objektyviai</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įsivertinti</w:t>
      </w:r>
      <w:proofErr w:type="spellEnd"/>
      <w:r w:rsidRPr="002F10B2">
        <w:rPr>
          <w:rFonts w:eastAsia="Times New Roman" w:cs="Times New Roman"/>
          <w:sz w:val="24"/>
          <w:szCs w:val="24"/>
          <w:lang w:val="en-US" w:eastAsia="lt-LT"/>
        </w:rPr>
        <w:t xml:space="preserve">, jog </w:t>
      </w:r>
      <w:proofErr w:type="spellStart"/>
      <w:r w:rsidRPr="002F10B2">
        <w:rPr>
          <w:rFonts w:eastAsia="Times New Roman" w:cs="Times New Roman"/>
          <w:sz w:val="24"/>
          <w:szCs w:val="24"/>
          <w:lang w:val="en-US" w:eastAsia="lt-LT"/>
        </w:rPr>
        <w:t>siūloma</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prekė</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atitinka</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reikalaujamas</w:t>
      </w:r>
      <w:proofErr w:type="spellEnd"/>
      <w:r w:rsidRPr="002F10B2">
        <w:rPr>
          <w:rFonts w:eastAsia="Times New Roman" w:cs="Times New Roman"/>
          <w:sz w:val="24"/>
          <w:szCs w:val="24"/>
          <w:lang w:val="en-US" w:eastAsia="lt-LT"/>
        </w:rPr>
        <w:t xml:space="preserve"> </w:t>
      </w:r>
      <w:proofErr w:type="spellStart"/>
      <w:r w:rsidRPr="002F10B2">
        <w:rPr>
          <w:rFonts w:eastAsia="Times New Roman" w:cs="Times New Roman"/>
          <w:sz w:val="24"/>
          <w:szCs w:val="24"/>
          <w:lang w:val="en-US" w:eastAsia="lt-LT"/>
        </w:rPr>
        <w:t>reikšmes</w:t>
      </w:r>
      <w:proofErr w:type="spellEnd"/>
      <w:r w:rsidRPr="002F10B2">
        <w:rPr>
          <w:rFonts w:eastAsia="Times New Roman" w:cs="Times New Roman"/>
          <w:sz w:val="24"/>
          <w:szCs w:val="24"/>
          <w:lang w:val="en-US" w:eastAsia="lt-LT"/>
        </w:rPr>
        <w:t xml:space="preserve">. </w:t>
      </w:r>
    </w:p>
    <w:p w:rsidR="002F10B2" w:rsidRPr="00FE4FBF" w:rsidRDefault="002F10B2" w:rsidP="002F10B2">
      <w:pPr>
        <w:widowControl w:val="0"/>
        <w:shd w:val="clear" w:color="auto" w:fill="FFFFFF"/>
        <w:tabs>
          <w:tab w:val="left" w:pos="1276"/>
        </w:tabs>
        <w:autoSpaceDE w:val="0"/>
        <w:autoSpaceDN w:val="0"/>
        <w:adjustRightInd w:val="0"/>
        <w:ind w:right="27"/>
        <w:jc w:val="both"/>
        <w:rPr>
          <w:rFonts w:eastAsia="Times New Roman" w:cs="Times New Roman"/>
          <w:sz w:val="24"/>
          <w:szCs w:val="24"/>
          <w:lang w:eastAsia="lt-LT"/>
        </w:rPr>
      </w:pPr>
      <w:r w:rsidRPr="002F10B2">
        <w:rPr>
          <w:rFonts w:eastAsia="Times New Roman" w:cs="Times New Roman"/>
          <w:sz w:val="24"/>
          <w:szCs w:val="24"/>
          <w:lang w:eastAsia="lt-LT"/>
        </w:rPr>
        <w:t>- Atkreipkite dėmesį, kad jeigu charakteristikas įrodantys dokumentai yra pateikti ne lietuvių ar anglų kalbomis, tokiu atveju privaloma pateikti ir dokumento vertimą, kuris turi būti patvirtintas vertėjo parašu</w:t>
      </w:r>
    </w:p>
    <w:tbl>
      <w:tblPr>
        <w:tblW w:w="9637" w:type="dxa"/>
        <w:tblLayout w:type="fixed"/>
        <w:tblLook w:val="01E0" w:firstRow="1" w:lastRow="1" w:firstColumn="1" w:lastColumn="1" w:noHBand="0" w:noVBand="0"/>
      </w:tblPr>
      <w:tblGrid>
        <w:gridCol w:w="4082"/>
        <w:gridCol w:w="2814"/>
        <w:gridCol w:w="2741"/>
      </w:tblGrid>
      <w:tr w:rsidR="00FE4FBF" w:rsidRPr="00FE4FBF" w:rsidTr="00352029">
        <w:trPr>
          <w:trHeight w:val="186"/>
        </w:trPr>
        <w:tc>
          <w:tcPr>
            <w:tcW w:w="3888" w:type="dxa"/>
          </w:tcPr>
          <w:p w:rsidR="00FE4FBF" w:rsidRPr="00FE4FBF" w:rsidRDefault="00FE4FBF" w:rsidP="00FE4FBF">
            <w:pPr>
              <w:spacing w:after="200" w:line="276" w:lineRule="auto"/>
              <w:ind w:right="-1"/>
              <w:rPr>
                <w:rFonts w:eastAsia="Times New Roman" w:cs="Times New Roman"/>
                <w:position w:val="6"/>
                <w:sz w:val="24"/>
                <w:szCs w:val="24"/>
              </w:rPr>
            </w:pPr>
            <w:r w:rsidRPr="00FE4FBF">
              <w:rPr>
                <w:rFonts w:eastAsia="Times New Roman" w:cs="Times New Roman"/>
                <w:position w:val="6"/>
                <w:sz w:val="24"/>
                <w:szCs w:val="24"/>
              </w:rPr>
              <w:t>_________________</w:t>
            </w:r>
          </w:p>
          <w:p w:rsidR="00FE4FBF" w:rsidRPr="00FE4FBF" w:rsidRDefault="00FE4FBF" w:rsidP="00FE4FBF">
            <w:pPr>
              <w:spacing w:after="200" w:line="276" w:lineRule="auto"/>
              <w:ind w:right="-1"/>
              <w:rPr>
                <w:rFonts w:eastAsia="Times New Roman" w:cs="Times New Roman"/>
                <w:sz w:val="24"/>
                <w:szCs w:val="24"/>
              </w:rPr>
            </w:pPr>
            <w:r w:rsidRPr="00FE4FBF">
              <w:rPr>
                <w:rFonts w:eastAsia="Times New Roman" w:cs="Times New Roman"/>
                <w:position w:val="6"/>
                <w:sz w:val="24"/>
                <w:szCs w:val="24"/>
              </w:rPr>
              <w:t>(Tiekėjo arba jo įgalioto asmens pareigų pavadinimas)</w:t>
            </w:r>
          </w:p>
        </w:tc>
        <w:tc>
          <w:tcPr>
            <w:tcW w:w="2681" w:type="dxa"/>
          </w:tcPr>
          <w:p w:rsidR="00FE4FBF" w:rsidRPr="00FE4FBF" w:rsidRDefault="00FE4FBF" w:rsidP="00FE4FBF">
            <w:pPr>
              <w:spacing w:after="200" w:line="276" w:lineRule="auto"/>
              <w:jc w:val="center"/>
              <w:rPr>
                <w:rFonts w:eastAsia="Times New Roman" w:cs="Times New Roman"/>
                <w:position w:val="6"/>
                <w:sz w:val="24"/>
                <w:szCs w:val="24"/>
              </w:rPr>
            </w:pPr>
            <w:r w:rsidRPr="00FE4FBF">
              <w:rPr>
                <w:rFonts w:eastAsia="Times New Roman" w:cs="Times New Roman"/>
                <w:position w:val="6"/>
                <w:sz w:val="24"/>
                <w:szCs w:val="24"/>
              </w:rPr>
              <w:t>____________</w:t>
            </w:r>
          </w:p>
          <w:p w:rsidR="00FE4FBF" w:rsidRPr="00FE4FBF" w:rsidRDefault="00FE4FBF" w:rsidP="00FE4FBF">
            <w:pPr>
              <w:spacing w:after="200" w:line="276" w:lineRule="auto"/>
              <w:jc w:val="center"/>
              <w:rPr>
                <w:rFonts w:eastAsia="Times New Roman" w:cs="Times New Roman"/>
                <w:sz w:val="24"/>
                <w:szCs w:val="24"/>
              </w:rPr>
            </w:pPr>
            <w:r w:rsidRPr="00FE4FBF">
              <w:rPr>
                <w:rFonts w:eastAsia="Times New Roman" w:cs="Times New Roman"/>
                <w:position w:val="6"/>
                <w:sz w:val="24"/>
                <w:szCs w:val="24"/>
              </w:rPr>
              <w:t>(Parašas)</w:t>
            </w:r>
          </w:p>
        </w:tc>
        <w:tc>
          <w:tcPr>
            <w:tcW w:w="2611" w:type="dxa"/>
          </w:tcPr>
          <w:p w:rsidR="00FE4FBF" w:rsidRPr="00FE4FBF" w:rsidRDefault="00FE4FBF" w:rsidP="00FE4FBF">
            <w:pPr>
              <w:spacing w:after="200" w:line="276" w:lineRule="auto"/>
              <w:jc w:val="center"/>
              <w:rPr>
                <w:rFonts w:eastAsia="Times New Roman" w:cs="Times New Roman"/>
                <w:position w:val="6"/>
                <w:sz w:val="24"/>
                <w:szCs w:val="24"/>
              </w:rPr>
            </w:pPr>
            <w:r w:rsidRPr="00FE4FBF">
              <w:rPr>
                <w:rFonts w:eastAsia="Times New Roman" w:cs="Times New Roman"/>
                <w:position w:val="6"/>
                <w:sz w:val="24"/>
                <w:szCs w:val="24"/>
              </w:rPr>
              <w:t>____________</w:t>
            </w:r>
          </w:p>
          <w:p w:rsidR="00FE4FBF" w:rsidRPr="00FE4FBF" w:rsidRDefault="00FE4FBF" w:rsidP="00FE4FBF">
            <w:pPr>
              <w:spacing w:after="200" w:line="276" w:lineRule="auto"/>
              <w:jc w:val="center"/>
              <w:rPr>
                <w:rFonts w:eastAsia="Times New Roman" w:cs="Times New Roman"/>
                <w:sz w:val="24"/>
                <w:szCs w:val="24"/>
              </w:rPr>
            </w:pPr>
            <w:r w:rsidRPr="00FE4FBF">
              <w:rPr>
                <w:rFonts w:eastAsia="Times New Roman" w:cs="Times New Roman"/>
                <w:position w:val="6"/>
                <w:sz w:val="24"/>
                <w:szCs w:val="24"/>
              </w:rPr>
              <w:t>(Vardas ir pavardė)</w:t>
            </w:r>
          </w:p>
        </w:tc>
      </w:tr>
    </w:tbl>
    <w:p w:rsidR="00FE4FBF" w:rsidRPr="00FE4FBF" w:rsidRDefault="00FE4FBF" w:rsidP="00FE4FBF">
      <w:pPr>
        <w:widowControl w:val="0"/>
        <w:suppressAutoHyphens/>
        <w:autoSpaceDE w:val="0"/>
        <w:autoSpaceDN w:val="0"/>
        <w:adjustRightInd w:val="0"/>
        <w:spacing w:before="60" w:after="60"/>
        <w:textAlignment w:val="baseline"/>
        <w:rPr>
          <w:rFonts w:eastAsia="Times New Roman" w:cs="Times New Roman"/>
          <w:sz w:val="24"/>
          <w:szCs w:val="24"/>
          <w:lang w:eastAsia="lt-LT"/>
        </w:rPr>
      </w:pPr>
    </w:p>
    <w:p w:rsidR="00FE4FBF" w:rsidRPr="00FE4FBF" w:rsidRDefault="00FE4FBF" w:rsidP="00FE4FBF">
      <w:pPr>
        <w:spacing w:line="300" w:lineRule="auto"/>
        <w:jc w:val="both"/>
        <w:rPr>
          <w:rFonts w:eastAsia="Times New Roman" w:cs="Times New Roman"/>
          <w:sz w:val="24"/>
          <w:szCs w:val="24"/>
          <w:lang w:eastAsia="lt-LT"/>
        </w:rPr>
      </w:pPr>
    </w:p>
    <w:p w:rsidR="00FE4FBF" w:rsidRPr="00FE4FBF" w:rsidRDefault="00FE4FBF" w:rsidP="00FE4FBF">
      <w:pPr>
        <w:ind w:left="7314"/>
        <w:jc w:val="both"/>
        <w:rPr>
          <w:rFonts w:eastAsia="Times New Roman" w:cs="Times New Roman"/>
          <w:sz w:val="24"/>
          <w:szCs w:val="24"/>
          <w:lang w:eastAsia="lt-LT"/>
        </w:rPr>
      </w:pPr>
    </w:p>
    <w:p w:rsidR="0078129E" w:rsidRDefault="0078129E"/>
    <w:sectPr w:rsidR="0078129E" w:rsidSect="00FF78F0">
      <w:pgSz w:w="11906" w:h="16838" w:code="9"/>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F9" w:rsidRDefault="00152BF9" w:rsidP="00FE4FBF">
      <w:r>
        <w:separator/>
      </w:r>
    </w:p>
  </w:endnote>
  <w:endnote w:type="continuationSeparator" w:id="0">
    <w:p w:rsidR="00152BF9" w:rsidRDefault="00152BF9" w:rsidP="00FE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F9" w:rsidRDefault="00152BF9" w:rsidP="00FE4FBF">
      <w:r>
        <w:separator/>
      </w:r>
    </w:p>
  </w:footnote>
  <w:footnote w:type="continuationSeparator" w:id="0">
    <w:p w:rsidR="00152BF9" w:rsidRDefault="00152BF9" w:rsidP="00FE4FBF">
      <w:r>
        <w:continuationSeparator/>
      </w:r>
    </w:p>
  </w:footnote>
  <w:footnote w:id="1">
    <w:p w:rsidR="00FE4FBF" w:rsidRPr="007F1C35" w:rsidRDefault="00FE4FBF" w:rsidP="00FE4FBF">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rsidR="00FE4FBF" w:rsidRPr="005C6AA2" w:rsidRDefault="00FE4FBF" w:rsidP="00FE4FBF">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rsidR="00FE4FBF" w:rsidRPr="008202C4" w:rsidRDefault="00FE4FBF" w:rsidP="00FE4FBF">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rsidR="00FE4FBF" w:rsidRPr="007F1C35" w:rsidRDefault="00FE4FBF" w:rsidP="00FE4FBF">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rsidR="00FE4FBF" w:rsidRPr="007F1C35" w:rsidRDefault="00FE4FBF" w:rsidP="00FE4FBF">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rsidR="00FE4FBF" w:rsidRDefault="00FE4FBF" w:rsidP="00FE4FBF">
      <w:pPr>
        <w:pStyle w:val="Puslapioinaostekstas"/>
      </w:pPr>
    </w:p>
  </w:footnote>
  <w:footnote w:id="7">
    <w:p w:rsidR="00FE4FBF" w:rsidRDefault="00FE4FBF" w:rsidP="00FE4FBF">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1ED"/>
    <w:multiLevelType w:val="hybridMultilevel"/>
    <w:tmpl w:val="85D83F88"/>
    <w:lvl w:ilvl="0" w:tplc="979E2EFA">
      <w:start w:val="1"/>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1">
    <w:nsid w:val="17B35A81"/>
    <w:multiLevelType w:val="hybridMultilevel"/>
    <w:tmpl w:val="506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E600F72"/>
    <w:multiLevelType w:val="hybridMultilevel"/>
    <w:tmpl w:val="92D2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75A04E69"/>
    <w:multiLevelType w:val="hybridMultilevel"/>
    <w:tmpl w:val="1FAC623E"/>
    <w:lvl w:ilvl="0" w:tplc="9C1C7FBE">
      <w:start w:val="1"/>
      <w:numFmt w:val="decimal"/>
      <w:lvlText w:val="%1."/>
      <w:lvlJc w:val="left"/>
      <w:pPr>
        <w:ind w:left="3780" w:hanging="36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num w:numId="1">
    <w:abstractNumId w:val="3"/>
  </w:num>
  <w:num w:numId="2">
    <w:abstractNumId w:val="7"/>
  </w:num>
  <w:num w:numId="3">
    <w:abstractNumId w:val="6"/>
  </w:num>
  <w:num w:numId="4">
    <w:abstractNumId w:val="5"/>
  </w:num>
  <w:num w:numId="5">
    <w:abstractNumId w:val="1"/>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CB"/>
    <w:rsid w:val="00152BF9"/>
    <w:rsid w:val="001579CB"/>
    <w:rsid w:val="001918CC"/>
    <w:rsid w:val="002F10B2"/>
    <w:rsid w:val="004D1A1D"/>
    <w:rsid w:val="0078129E"/>
    <w:rsid w:val="00944C97"/>
    <w:rsid w:val="00971E45"/>
    <w:rsid w:val="00FE4FBF"/>
    <w:rsid w:val="00FF7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E4FBF"/>
    <w:rPr>
      <w:sz w:val="20"/>
      <w:szCs w:val="20"/>
    </w:rPr>
  </w:style>
  <w:style w:type="character" w:customStyle="1" w:styleId="PuslapioinaostekstasDiagrama">
    <w:name w:val="Puslapio išnašos tekstas Diagrama"/>
    <w:basedOn w:val="Numatytasispastraiposriftas"/>
    <w:link w:val="Puslapioinaostekstas"/>
    <w:uiPriority w:val="99"/>
    <w:semiHidden/>
    <w:rsid w:val="00FE4FBF"/>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E4FBF"/>
    <w:rPr>
      <w:vertAlign w:val="superscript"/>
    </w:rPr>
  </w:style>
  <w:style w:type="table" w:customStyle="1" w:styleId="Lentelstinklelis2">
    <w:name w:val="Lentelės tinklelis2"/>
    <w:basedOn w:val="prastojilentel"/>
    <w:next w:val="Lentelstinklelis"/>
    <w:uiPriority w:val="39"/>
    <w:rsid w:val="00FE4FBF"/>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FE4FB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FE4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FE4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E4FBF"/>
    <w:rPr>
      <w:sz w:val="20"/>
      <w:szCs w:val="20"/>
    </w:rPr>
  </w:style>
  <w:style w:type="character" w:customStyle="1" w:styleId="PuslapioinaostekstasDiagrama">
    <w:name w:val="Puslapio išnašos tekstas Diagrama"/>
    <w:basedOn w:val="Numatytasispastraiposriftas"/>
    <w:link w:val="Puslapioinaostekstas"/>
    <w:uiPriority w:val="99"/>
    <w:semiHidden/>
    <w:rsid w:val="00FE4FBF"/>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E4FBF"/>
    <w:rPr>
      <w:vertAlign w:val="superscript"/>
    </w:rPr>
  </w:style>
  <w:style w:type="table" w:customStyle="1" w:styleId="Lentelstinklelis2">
    <w:name w:val="Lentelės tinklelis2"/>
    <w:basedOn w:val="prastojilentel"/>
    <w:next w:val="Lentelstinklelis"/>
    <w:uiPriority w:val="39"/>
    <w:rsid w:val="00FE4FBF"/>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FE4FB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FE4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FE4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8455</Words>
  <Characters>4820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2026-03-25T11:29:00Z</dcterms:created>
  <dcterms:modified xsi:type="dcterms:W3CDTF">2026-03-25T13:28:00Z</dcterms:modified>
</cp:coreProperties>
</file>