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72A0E380" w:rsidR="003B470D" w:rsidRDefault="003B470D" w:rsidP="003B470D">
      <w:pPr>
        <w:tabs>
          <w:tab w:val="right" w:leader="underscore" w:pos="8640"/>
        </w:tabs>
        <w:spacing w:before="60"/>
        <w:ind w:left="5670" w:right="-510"/>
        <w:rPr>
          <w:sz w:val="24"/>
          <w:szCs w:val="24"/>
        </w:rPr>
      </w:pPr>
      <w:r w:rsidRPr="00572AB9">
        <w:rPr>
          <w:sz w:val="24"/>
          <w:szCs w:val="24"/>
        </w:rPr>
        <w:t xml:space="preserve">Lietuvos Respublikos Seimo kanceliarijos </w:t>
      </w:r>
      <w:r w:rsidRPr="00572AB9">
        <w:rPr>
          <w:sz w:val="24"/>
          <w:szCs w:val="24"/>
        </w:rPr>
        <w:br/>
        <w:t xml:space="preserve">1-osios viešųjų pirkimų komisijos </w:t>
      </w:r>
      <w:r w:rsidRPr="00572AB9">
        <w:rPr>
          <w:sz w:val="24"/>
          <w:szCs w:val="24"/>
        </w:rPr>
        <w:br/>
        <w:t>202</w:t>
      </w:r>
      <w:r w:rsidR="00D5507B" w:rsidRPr="00572AB9">
        <w:rPr>
          <w:sz w:val="24"/>
          <w:szCs w:val="24"/>
        </w:rPr>
        <w:t>6</w:t>
      </w:r>
      <w:r w:rsidRPr="00572AB9">
        <w:rPr>
          <w:sz w:val="24"/>
          <w:szCs w:val="24"/>
        </w:rPr>
        <w:t xml:space="preserve"> m. </w:t>
      </w:r>
      <w:r w:rsidR="00D5507B" w:rsidRPr="00572AB9">
        <w:rPr>
          <w:sz w:val="24"/>
          <w:szCs w:val="24"/>
        </w:rPr>
        <w:t>kovo</w:t>
      </w:r>
      <w:r w:rsidR="008529B9" w:rsidRPr="00572AB9">
        <w:rPr>
          <w:sz w:val="24"/>
          <w:szCs w:val="24"/>
        </w:rPr>
        <w:t xml:space="preserve"> </w:t>
      </w:r>
      <w:r w:rsidR="00572AB9" w:rsidRPr="00572AB9">
        <w:rPr>
          <w:sz w:val="24"/>
          <w:szCs w:val="24"/>
        </w:rPr>
        <w:t>31</w:t>
      </w:r>
      <w:r w:rsidRPr="00572AB9">
        <w:rPr>
          <w:sz w:val="24"/>
          <w:szCs w:val="24"/>
        </w:rPr>
        <w:t xml:space="preserve"> d. sprendimu, </w:t>
      </w:r>
      <w:r w:rsidRPr="00572AB9">
        <w:rPr>
          <w:sz w:val="24"/>
          <w:szCs w:val="24"/>
        </w:rPr>
        <w:br/>
        <w:t>protokolo Nr.</w:t>
      </w:r>
      <w:r w:rsidR="003E1E09" w:rsidRPr="00572AB9">
        <w:rPr>
          <w:sz w:val="24"/>
          <w:szCs w:val="24"/>
        </w:rPr>
        <w:t>492-P-</w:t>
      </w:r>
      <w:r w:rsidR="00572AB9" w:rsidRPr="00572AB9">
        <w:rPr>
          <w:sz w:val="24"/>
          <w:szCs w:val="24"/>
        </w:rPr>
        <w:t>26</w:t>
      </w:r>
    </w:p>
    <w:p w14:paraId="2B258EF8" w14:textId="77777777" w:rsidR="00522BA4" w:rsidRPr="000B2D0A" w:rsidRDefault="00522BA4" w:rsidP="00105647">
      <w:pPr>
        <w:tabs>
          <w:tab w:val="right" w:leader="underscore" w:pos="8640"/>
        </w:tabs>
        <w:ind w:left="-567" w:right="-227"/>
        <w:jc w:val="center"/>
        <w:rPr>
          <w:sz w:val="24"/>
          <w:szCs w:val="24"/>
        </w:rPr>
      </w:pPr>
    </w:p>
    <w:p w14:paraId="5AEA888C" w14:textId="77777777" w:rsidR="00522BA4" w:rsidRPr="009D7165" w:rsidRDefault="00522BA4" w:rsidP="004E7069">
      <w:pPr>
        <w:pStyle w:val="Pavadinimas"/>
        <w:spacing w:before="60" w:after="60"/>
        <w:ind w:left="-284" w:right="141"/>
        <w:rPr>
          <w:bCs w:val="0"/>
        </w:rPr>
      </w:pPr>
      <w:r w:rsidRPr="009D7165">
        <w:rPr>
          <w:bCs w:val="0"/>
        </w:rPr>
        <w:t>Lietuvos Respublikos Seimo kanceliarija</w:t>
      </w:r>
    </w:p>
    <w:p w14:paraId="7285557F" w14:textId="77777777" w:rsidR="00522BA4" w:rsidRDefault="00522BA4" w:rsidP="004E7069">
      <w:pPr>
        <w:pStyle w:val="Pavadinimas"/>
        <w:spacing w:before="60" w:after="60"/>
        <w:ind w:left="-284"/>
        <w:rPr>
          <w:b w:val="0"/>
        </w:rPr>
      </w:pPr>
      <w:bookmarkStart w:id="0" w:name="_GoBack"/>
      <w:bookmarkEnd w:id="0"/>
    </w:p>
    <w:p w14:paraId="002DE5E6" w14:textId="0FA3E7AA" w:rsidR="00685337" w:rsidRPr="00685337" w:rsidRDefault="00F53F26" w:rsidP="004E7069">
      <w:pPr>
        <w:pStyle w:val="Pavadinimas"/>
        <w:spacing w:before="60" w:after="60"/>
        <w:ind w:left="-284"/>
      </w:pPr>
      <w:r>
        <w:t>SUPAPRASTINTAS</w:t>
      </w:r>
      <w:r w:rsidRPr="002B61FD">
        <w:t xml:space="preserve"> PIRKIMAS</w:t>
      </w:r>
    </w:p>
    <w:p w14:paraId="7BD9464C" w14:textId="2FD40A72" w:rsidR="00522BA4" w:rsidRPr="00AE3AFD" w:rsidRDefault="00522BA4" w:rsidP="004E7069">
      <w:pPr>
        <w:pStyle w:val="Pagrindinistekstas"/>
        <w:spacing w:before="60" w:after="60"/>
        <w:ind w:left="-284" w:firstLine="0"/>
        <w:jc w:val="center"/>
        <w:rPr>
          <w:bCs/>
          <w:sz w:val="24"/>
          <w:szCs w:val="24"/>
        </w:rPr>
      </w:pPr>
    </w:p>
    <w:p w14:paraId="596AD615" w14:textId="143DD3CA" w:rsidR="00D44D11" w:rsidRPr="00D5507B" w:rsidRDefault="00D5507B" w:rsidP="00D5507B">
      <w:pPr>
        <w:tabs>
          <w:tab w:val="right" w:pos="9629"/>
        </w:tabs>
        <w:spacing w:before="60" w:after="60"/>
        <w:ind w:left="-284"/>
        <w:jc w:val="center"/>
        <w:rPr>
          <w:b/>
          <w:bCs/>
          <w:sz w:val="24"/>
          <w:szCs w:val="24"/>
        </w:rPr>
      </w:pPr>
      <w:r w:rsidRPr="00D5507B">
        <w:rPr>
          <w:b/>
          <w:sz w:val="24"/>
          <w:szCs w:val="24"/>
          <w:lang w:eastAsia="lt-LT"/>
        </w:rPr>
        <w:t xml:space="preserve">TELEVIZIJOS PROGRAMOS „SEIMAS </w:t>
      </w:r>
      <w:r w:rsidR="00FF7858">
        <w:rPr>
          <w:b/>
          <w:sz w:val="24"/>
          <w:szCs w:val="24"/>
          <w:lang w:eastAsia="lt-LT"/>
        </w:rPr>
        <w:t xml:space="preserve">- </w:t>
      </w:r>
      <w:r w:rsidRPr="00D5507B">
        <w:rPr>
          <w:b/>
          <w:sz w:val="24"/>
          <w:szCs w:val="24"/>
          <w:lang w:eastAsia="lt-LT"/>
        </w:rPr>
        <w:t xml:space="preserve">TIESIOGIAI“ TRANSLIAVIMO INTERNETU </w:t>
      </w:r>
      <w:r w:rsidR="00986755" w:rsidRPr="00D5507B">
        <w:rPr>
          <w:b/>
          <w:bCs/>
          <w:sz w:val="24"/>
          <w:szCs w:val="24"/>
        </w:rPr>
        <w:t xml:space="preserve">PASLAUGŲ </w:t>
      </w:r>
      <w:r w:rsidR="00EF260C" w:rsidRPr="00D5507B">
        <w:rPr>
          <w:b/>
          <w:bCs/>
          <w:sz w:val="24"/>
          <w:szCs w:val="24"/>
        </w:rPr>
        <w:t xml:space="preserve">PIRKIMO </w:t>
      </w:r>
      <w:r w:rsidR="00D44D11" w:rsidRPr="00D5507B">
        <w:rPr>
          <w:b/>
          <w:bCs/>
          <w:sz w:val="24"/>
          <w:szCs w:val="24"/>
        </w:rPr>
        <w:t>ATVIRO KONKURSO SĄLYGOS</w:t>
      </w:r>
    </w:p>
    <w:p w14:paraId="72A3D13F" w14:textId="77777777" w:rsidR="00497AD8" w:rsidRDefault="00497AD8" w:rsidP="004E7069">
      <w:pPr>
        <w:ind w:left="-284"/>
        <w:jc w:val="center"/>
        <w:rPr>
          <w:sz w:val="24"/>
          <w:szCs w:val="24"/>
        </w:rPr>
      </w:pPr>
    </w:p>
    <w:p w14:paraId="119F5420" w14:textId="77777777" w:rsidR="00522BA4" w:rsidRPr="009D7165" w:rsidRDefault="00522BA4" w:rsidP="004E7069">
      <w:pPr>
        <w:ind w:left="-284"/>
        <w:jc w:val="center"/>
        <w:rPr>
          <w:sz w:val="24"/>
          <w:szCs w:val="24"/>
        </w:rPr>
      </w:pPr>
      <w:r w:rsidRPr="009D7165">
        <w:rPr>
          <w:sz w:val="24"/>
          <w:szCs w:val="24"/>
        </w:rPr>
        <w:t>TURINYS</w:t>
      </w:r>
    </w:p>
    <w:p w14:paraId="286B1B61" w14:textId="77777777" w:rsidR="00522BA4" w:rsidRPr="009D7165" w:rsidRDefault="00522BA4" w:rsidP="004E7069">
      <w:pPr>
        <w:ind w:left="-284"/>
        <w:jc w:val="center"/>
        <w:rPr>
          <w:sz w:val="24"/>
          <w:szCs w:val="24"/>
        </w:rPr>
      </w:pPr>
    </w:p>
    <w:p w14:paraId="30062438" w14:textId="77777777" w:rsidR="00E87D4C" w:rsidRPr="009575C1" w:rsidRDefault="00105647"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105647"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105647"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105647"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1F8762B2" w:rsidR="00E87D4C" w:rsidRPr="00E87D4C" w:rsidRDefault="00E87D4C" w:rsidP="004E7069">
      <w:pPr>
        <w:pStyle w:val="Turinys1"/>
        <w:ind w:left="-284" w:right="0"/>
        <w:rPr>
          <w:lang w:val="en-US" w:eastAsia="en-US"/>
        </w:rPr>
      </w:pPr>
      <w:r w:rsidRPr="00E87D4C">
        <w:rPr>
          <w:rStyle w:val="Hipersaitas"/>
          <w:color w:val="auto"/>
          <w:u w:val="none"/>
        </w:rPr>
        <w:t xml:space="preserve">7.   </w:t>
      </w:r>
      <w:r w:rsidR="005C6CB3">
        <w:rPr>
          <w:rStyle w:val="Hipersaitas"/>
          <w:color w:val="auto"/>
          <w:u w:val="none"/>
        </w:rPr>
        <w:t>KONKURSO</w:t>
      </w:r>
      <w:r w:rsidRPr="00E87D4C">
        <w:rPr>
          <w:rStyle w:val="Hipersaitas"/>
          <w:color w:val="auto"/>
          <w:u w:val="none"/>
        </w:rPr>
        <w:t xml:space="preserve">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0427127B"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E87D4C">
          <w:rPr>
            <w:rStyle w:val="Hipersaitas"/>
            <w:color w:val="auto"/>
            <w:u w:val="none"/>
          </w:rPr>
          <w:t>GINČŲ NAGRINĖJIMO TVARKA</w:t>
        </w:r>
        <w:r w:rsidRPr="00E87D4C">
          <w:rPr>
            <w:rStyle w:val="Hipersaitas"/>
            <w:color w:val="auto"/>
            <w:u w:val="none"/>
          </w:rPr>
          <w:br/>
          <w:t xml:space="preserve">11. </w:t>
        </w:r>
      </w:hyperlink>
      <w:r w:rsidRPr="00E87D4C">
        <w:rPr>
          <w:rStyle w:val="Hipersaitas"/>
          <w:color w:val="auto"/>
          <w:u w:val="none"/>
        </w:rPr>
        <w:t xml:space="preserve"> </w:t>
      </w:r>
      <w:r w:rsidRPr="00E87D4C">
        <w:rPr>
          <w:bCs/>
        </w:rPr>
        <w:t>PIRKIMO SUTAR</w:t>
      </w:r>
      <w:r w:rsidR="00C70B3A">
        <w:rPr>
          <w:bCs/>
        </w:rPr>
        <w:t>TIES</w:t>
      </w:r>
      <w:r w:rsidRPr="00E87D4C">
        <w:rPr>
          <w:bCs/>
        </w:rPr>
        <w:t xml:space="preserve"> </w:t>
      </w:r>
      <w:r w:rsidR="00960A9F">
        <w:rPr>
          <w:bCs/>
        </w:rPr>
        <w:t xml:space="preserve">SUDARYMO </w:t>
      </w:r>
      <w:r w:rsidRPr="00E87D4C">
        <w:rPr>
          <w:bCs/>
        </w:rPr>
        <w:t>SĄLYGOS</w:t>
      </w:r>
    </w:p>
    <w:p w14:paraId="354804B8" w14:textId="021D2889" w:rsidR="00E87D4C" w:rsidRDefault="00E87D4C" w:rsidP="004E7069">
      <w:pPr>
        <w:tabs>
          <w:tab w:val="right" w:pos="9629"/>
        </w:tabs>
        <w:spacing w:before="60" w:after="60"/>
        <w:ind w:left="-284"/>
        <w:jc w:val="both"/>
        <w:rPr>
          <w:sz w:val="24"/>
          <w:szCs w:val="24"/>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6A7651EA" w14:textId="77777777" w:rsidR="00037AA4" w:rsidRPr="00CD0145" w:rsidRDefault="00037AA4" w:rsidP="00037AA4">
      <w:pPr>
        <w:tabs>
          <w:tab w:val="right" w:pos="9629"/>
        </w:tabs>
        <w:spacing w:before="60" w:after="60"/>
        <w:ind w:left="-284" w:right="-227"/>
        <w:jc w:val="both"/>
        <w:rPr>
          <w:sz w:val="24"/>
          <w:szCs w:val="24"/>
        </w:rPr>
      </w:pPr>
      <w:r w:rsidRPr="00CD0145">
        <w:rPr>
          <w:sz w:val="24"/>
          <w:szCs w:val="24"/>
        </w:rPr>
        <w:t>1. Pasiūlymo forma;</w:t>
      </w:r>
    </w:p>
    <w:p w14:paraId="58317538" w14:textId="6E75CD2F" w:rsidR="00037AA4" w:rsidRDefault="00037AA4" w:rsidP="00037AA4">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44095802" w14:textId="20C08386" w:rsidR="006E4AC4" w:rsidRPr="00CD0145" w:rsidRDefault="006E4AC4" w:rsidP="006E4AC4">
      <w:pPr>
        <w:spacing w:before="60" w:after="60"/>
        <w:ind w:left="-284"/>
        <w:jc w:val="both"/>
        <w:rPr>
          <w:sz w:val="24"/>
          <w:szCs w:val="24"/>
        </w:rPr>
      </w:pPr>
      <w:r>
        <w:rPr>
          <w:sz w:val="24"/>
          <w:szCs w:val="24"/>
        </w:rPr>
        <w:t>3</w:t>
      </w:r>
      <w:r w:rsidRPr="00CD0145">
        <w:rPr>
          <w:sz w:val="24"/>
          <w:szCs w:val="24"/>
        </w:rPr>
        <w:t>. Nacionalinio saugumo reikalavim</w:t>
      </w:r>
      <w:r>
        <w:rPr>
          <w:sz w:val="24"/>
          <w:szCs w:val="24"/>
        </w:rPr>
        <w:t>ų atitikties deklaracijos forma;</w:t>
      </w:r>
    </w:p>
    <w:p w14:paraId="48F221B7" w14:textId="02BDE2AF" w:rsidR="006E4AC4" w:rsidRPr="00986755" w:rsidRDefault="006E4AC4" w:rsidP="006E4AC4">
      <w:pPr>
        <w:tabs>
          <w:tab w:val="right" w:pos="9629"/>
        </w:tabs>
        <w:spacing w:before="60" w:after="60"/>
        <w:ind w:left="-284" w:right="-227"/>
        <w:jc w:val="both"/>
        <w:rPr>
          <w:sz w:val="24"/>
          <w:szCs w:val="24"/>
        </w:rPr>
      </w:pPr>
      <w:r>
        <w:rPr>
          <w:sz w:val="24"/>
          <w:szCs w:val="24"/>
        </w:rPr>
        <w:t>4</w:t>
      </w:r>
      <w:r w:rsidRPr="00986755">
        <w:rPr>
          <w:sz w:val="24"/>
          <w:szCs w:val="24"/>
        </w:rPr>
        <w:t xml:space="preserve">. Pirkimo sutarties </w:t>
      </w:r>
      <w:r w:rsidR="00056852">
        <w:rPr>
          <w:sz w:val="24"/>
          <w:szCs w:val="24"/>
        </w:rPr>
        <w:t>B</w:t>
      </w:r>
      <w:r w:rsidRPr="00986755">
        <w:rPr>
          <w:sz w:val="24"/>
          <w:szCs w:val="24"/>
        </w:rPr>
        <w:t>endrosios sąlygos;</w:t>
      </w:r>
    </w:p>
    <w:p w14:paraId="0C04413A" w14:textId="119D4DDF" w:rsidR="006E4AC4" w:rsidRDefault="006E4AC4" w:rsidP="006E4AC4">
      <w:pPr>
        <w:tabs>
          <w:tab w:val="right" w:pos="9629"/>
        </w:tabs>
        <w:spacing w:before="60" w:after="60"/>
        <w:ind w:left="-284" w:right="-227"/>
        <w:jc w:val="both"/>
        <w:rPr>
          <w:sz w:val="24"/>
          <w:szCs w:val="24"/>
        </w:rPr>
      </w:pPr>
      <w:r>
        <w:rPr>
          <w:sz w:val="24"/>
          <w:szCs w:val="24"/>
        </w:rPr>
        <w:t>5</w:t>
      </w:r>
      <w:r w:rsidRPr="00986755">
        <w:rPr>
          <w:sz w:val="24"/>
          <w:szCs w:val="24"/>
        </w:rPr>
        <w:t xml:space="preserve">. Pirkimo </w:t>
      </w:r>
      <w:r>
        <w:rPr>
          <w:sz w:val="24"/>
          <w:szCs w:val="24"/>
        </w:rPr>
        <w:t xml:space="preserve">sutarties </w:t>
      </w:r>
      <w:r w:rsidR="00056852">
        <w:rPr>
          <w:sz w:val="24"/>
          <w:szCs w:val="24"/>
        </w:rPr>
        <w:t>S</w:t>
      </w:r>
      <w:r>
        <w:rPr>
          <w:sz w:val="24"/>
          <w:szCs w:val="24"/>
        </w:rPr>
        <w:t>pecialiosios sąlygos;</w:t>
      </w:r>
    </w:p>
    <w:p w14:paraId="384D63AF" w14:textId="4224E4DB" w:rsidR="00A36614" w:rsidRPr="00CD0145" w:rsidRDefault="006E4AC4" w:rsidP="00037AA4">
      <w:pPr>
        <w:tabs>
          <w:tab w:val="right" w:pos="9629"/>
        </w:tabs>
        <w:spacing w:before="60" w:after="60"/>
        <w:ind w:left="-284" w:right="-227"/>
        <w:jc w:val="both"/>
        <w:rPr>
          <w:sz w:val="24"/>
          <w:szCs w:val="24"/>
        </w:rPr>
      </w:pPr>
      <w:r>
        <w:rPr>
          <w:sz w:val="24"/>
          <w:szCs w:val="24"/>
        </w:rPr>
        <w:t xml:space="preserve">6. </w:t>
      </w:r>
      <w:r w:rsidR="009C7B64" w:rsidRPr="00986755">
        <w:rPr>
          <w:sz w:val="24"/>
          <w:szCs w:val="24"/>
        </w:rPr>
        <w:t xml:space="preserve">Pirkimo </w:t>
      </w:r>
      <w:r w:rsidR="009C7B64">
        <w:rPr>
          <w:sz w:val="24"/>
          <w:szCs w:val="24"/>
        </w:rPr>
        <w:t>sutarties S</w:t>
      </w:r>
      <w:r w:rsidRPr="006A500B">
        <w:rPr>
          <w:sz w:val="24"/>
          <w:szCs w:val="24"/>
        </w:rPr>
        <w:t xml:space="preserve">pecialiųjų sąlygų </w:t>
      </w:r>
      <w:r w:rsidR="0040796E">
        <w:rPr>
          <w:sz w:val="24"/>
          <w:szCs w:val="24"/>
        </w:rPr>
        <w:t>2</w:t>
      </w:r>
      <w:r w:rsidRPr="006A500B">
        <w:rPr>
          <w:sz w:val="24"/>
          <w:szCs w:val="24"/>
        </w:rPr>
        <w:t xml:space="preserve"> priedas. </w:t>
      </w:r>
      <w:r w:rsidR="00986755">
        <w:rPr>
          <w:sz w:val="24"/>
          <w:szCs w:val="24"/>
        </w:rPr>
        <w:t>T</w:t>
      </w:r>
      <w:r w:rsidR="0040796E">
        <w:rPr>
          <w:sz w:val="24"/>
          <w:szCs w:val="24"/>
        </w:rPr>
        <w:t>echninė specifikacija.</w:t>
      </w:r>
    </w:p>
    <w:p w14:paraId="56DFB6FB" w14:textId="36DEBDEF" w:rsidR="00986755" w:rsidRDefault="00986755" w:rsidP="004E7069">
      <w:pPr>
        <w:ind w:left="-284"/>
        <w:jc w:val="center"/>
        <w:rPr>
          <w:sz w:val="24"/>
          <w:szCs w:val="24"/>
        </w:rPr>
      </w:pPr>
    </w:p>
    <w:p w14:paraId="0F8C89AF" w14:textId="38ACC3C9" w:rsidR="00522BA4" w:rsidRPr="009918F6" w:rsidRDefault="00FE55E5" w:rsidP="004E7069">
      <w:pPr>
        <w:ind w:left="-284"/>
        <w:jc w:val="center"/>
        <w:rPr>
          <w:b/>
          <w:sz w:val="24"/>
          <w:szCs w:val="24"/>
        </w:rPr>
      </w:pPr>
      <w:r w:rsidRPr="006D1E0C">
        <w:rPr>
          <w:sz w:val="24"/>
          <w:szCs w:val="24"/>
        </w:rPr>
        <w:br w:type="page"/>
      </w:r>
      <w:r w:rsidR="00522BA4" w:rsidRPr="009918F6">
        <w:rPr>
          <w:b/>
          <w:sz w:val="24"/>
          <w:szCs w:val="24"/>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71923DE6" w:rsidR="000B2D0A" w:rsidRDefault="001E2468" w:rsidP="004E7069">
      <w:pPr>
        <w:spacing w:before="60"/>
        <w:ind w:left="-284" w:firstLine="567"/>
        <w:jc w:val="both"/>
        <w:rPr>
          <w:sz w:val="24"/>
          <w:szCs w:val="24"/>
        </w:rPr>
      </w:pPr>
      <w:bookmarkStart w:id="1" w:name="_Hlk516660693"/>
      <w:r w:rsidRPr="000D31BF">
        <w:rPr>
          <w:sz w:val="24"/>
          <w:szCs w:val="24"/>
        </w:rPr>
        <w:t xml:space="preserve">1.1. </w:t>
      </w:r>
      <w:r w:rsidR="000801DC" w:rsidRPr="000D31BF">
        <w:rPr>
          <w:sz w:val="24"/>
          <w:szCs w:val="24"/>
        </w:rPr>
        <w:t xml:space="preserve">Lietuvos Respublikos Seimo kanceliarija (toliau – perkančioji organizacija) numato </w:t>
      </w:r>
      <w:r w:rsidR="001909D6" w:rsidRPr="000D31BF">
        <w:rPr>
          <w:sz w:val="24"/>
          <w:szCs w:val="24"/>
        </w:rPr>
        <w:t>įsigyti</w:t>
      </w:r>
      <w:r w:rsidR="00686738" w:rsidRPr="000D31BF">
        <w:rPr>
          <w:sz w:val="24"/>
          <w:szCs w:val="24"/>
        </w:rPr>
        <w:t xml:space="preserve"> </w:t>
      </w:r>
      <w:r w:rsidR="00D5507B">
        <w:rPr>
          <w:sz w:val="24"/>
          <w:szCs w:val="24"/>
        </w:rPr>
        <w:t>t</w:t>
      </w:r>
      <w:r w:rsidR="00D5507B" w:rsidRPr="00D5507B">
        <w:rPr>
          <w:sz w:val="24"/>
          <w:szCs w:val="24"/>
        </w:rPr>
        <w:t>elevizijos programos „Seimas</w:t>
      </w:r>
      <w:r w:rsidR="00FF7858">
        <w:rPr>
          <w:sz w:val="24"/>
          <w:szCs w:val="24"/>
        </w:rPr>
        <w:t xml:space="preserve"> -</w:t>
      </w:r>
      <w:r w:rsidR="00D5507B" w:rsidRPr="00D5507B">
        <w:rPr>
          <w:sz w:val="24"/>
          <w:szCs w:val="24"/>
        </w:rPr>
        <w:t xml:space="preserve"> tiesiogiai“</w:t>
      </w:r>
      <w:r w:rsidR="00D5507B">
        <w:rPr>
          <w:sz w:val="24"/>
          <w:szCs w:val="24"/>
        </w:rPr>
        <w:t xml:space="preserve"> transliavimo </w:t>
      </w:r>
      <w:r w:rsidR="009319C6">
        <w:rPr>
          <w:sz w:val="24"/>
          <w:szCs w:val="24"/>
        </w:rPr>
        <w:t xml:space="preserve">(platinimo) </w:t>
      </w:r>
      <w:r w:rsidR="00D5507B">
        <w:rPr>
          <w:sz w:val="24"/>
          <w:szCs w:val="24"/>
        </w:rPr>
        <w:t>internetu paslauga</w:t>
      </w:r>
      <w:r w:rsidR="00D5507B" w:rsidRPr="00D5507B">
        <w:rPr>
          <w:sz w:val="24"/>
          <w:szCs w:val="24"/>
        </w:rPr>
        <w:t>s</w:t>
      </w:r>
      <w:r w:rsidR="00C07224" w:rsidRPr="000D31BF">
        <w:rPr>
          <w:sz w:val="24"/>
          <w:szCs w:val="24"/>
        </w:rPr>
        <w:t>.</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CD0145" w:rsidRDefault="00522BA4" w:rsidP="004E7069">
      <w:pPr>
        <w:pStyle w:val="Pagrindinistekstas"/>
        <w:spacing w:before="60" w:after="60"/>
        <w:ind w:left="-284" w:firstLine="567"/>
        <w:rPr>
          <w:sz w:val="24"/>
          <w:szCs w:val="24"/>
        </w:rPr>
      </w:pPr>
      <w:r w:rsidRPr="00CD0145">
        <w:rPr>
          <w:sz w:val="24"/>
          <w:szCs w:val="24"/>
        </w:rPr>
        <w:t>1.4. Pirkimas atliekamas laikantis lygiateisiškumo, nediskriminavimo, abipusio pripažinimo, proporcingumo, skaidrumo principų ir konfidencialumo bei nešališkumo reikalavimų.</w:t>
      </w:r>
    </w:p>
    <w:p w14:paraId="4738699F" w14:textId="28477A12" w:rsidR="00ED5059" w:rsidRPr="00D5507B" w:rsidRDefault="00ED5059" w:rsidP="004E7069">
      <w:pPr>
        <w:pStyle w:val="Pagrindinistekstas"/>
        <w:spacing w:before="60" w:after="60"/>
        <w:ind w:left="-284"/>
        <w:rPr>
          <w:sz w:val="24"/>
          <w:szCs w:val="24"/>
        </w:rPr>
      </w:pPr>
      <w:r w:rsidRPr="00D5507B">
        <w:rPr>
          <w:sz w:val="24"/>
          <w:szCs w:val="24"/>
        </w:rPr>
        <w:t xml:space="preserve">1.5. Pagal Bendrąjį viešųjų pirkimų žodyną (BVPŽ) pirkimo objektas priskiriamas pagrindiniam kodui </w:t>
      </w:r>
      <w:r w:rsidR="00D5507B" w:rsidRPr="00D5507B">
        <w:rPr>
          <w:sz w:val="24"/>
          <w:szCs w:val="24"/>
          <w:lang w:eastAsia="lt-LT"/>
        </w:rPr>
        <w:t>64228100-1</w:t>
      </w:r>
      <w:r w:rsidR="00986755" w:rsidRPr="00D5507B">
        <w:rPr>
          <w:sz w:val="24"/>
          <w:szCs w:val="24"/>
        </w:rPr>
        <w:t xml:space="preserve"> „</w:t>
      </w:r>
      <w:r w:rsidR="00D5507B" w:rsidRPr="00D5507B">
        <w:rPr>
          <w:sz w:val="24"/>
          <w:szCs w:val="24"/>
        </w:rPr>
        <w:t>Televizijos programų transliavimo paslaugos</w:t>
      </w:r>
      <w:r w:rsidR="00986755" w:rsidRPr="00D5507B">
        <w:rPr>
          <w:sz w:val="24"/>
          <w:szCs w:val="24"/>
        </w:rPr>
        <w:t>“</w:t>
      </w:r>
      <w:r w:rsidRPr="00D5507B">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CD0145">
        <w:rPr>
          <w:sz w:val="24"/>
          <w:szCs w:val="24"/>
        </w:rPr>
        <w:t xml:space="preserve">1.6. Perkančioji organizacija </w:t>
      </w:r>
      <w:r w:rsidRPr="00CD0145">
        <w:rPr>
          <w:iCs/>
          <w:sz w:val="24"/>
          <w:szCs w:val="24"/>
        </w:rPr>
        <w:t xml:space="preserve">yra </w:t>
      </w:r>
      <w:r w:rsidRPr="00CD0145">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08738131" w14:textId="77777777" w:rsidR="00D5507B" w:rsidRPr="00ED626C" w:rsidRDefault="00D5507B" w:rsidP="00D5507B">
      <w:pPr>
        <w:pStyle w:val="Pagrindinistekstas"/>
        <w:spacing w:before="60" w:after="60"/>
        <w:ind w:left="-284" w:firstLine="567"/>
        <w:rPr>
          <w:rStyle w:val="Hipersaitas"/>
          <w:color w:val="auto"/>
          <w:sz w:val="24"/>
          <w:szCs w:val="24"/>
          <w:u w:val="none"/>
        </w:rPr>
      </w:pPr>
      <w:r w:rsidRPr="00ED626C">
        <w:rPr>
          <w:sz w:val="24"/>
          <w:szCs w:val="24"/>
        </w:rPr>
        <w:t>1.1</w:t>
      </w:r>
      <w:r>
        <w:rPr>
          <w:sz w:val="24"/>
          <w:szCs w:val="24"/>
        </w:rPr>
        <w:t>1</w:t>
      </w:r>
      <w:r w:rsidRPr="00ED626C">
        <w:rPr>
          <w:sz w:val="24"/>
          <w:szCs w:val="24"/>
        </w:rPr>
        <w:t xml:space="preserve">. Tiesioginį ryšį su tiekėjais įgalioti palaikyti asmenys yra: dėl pirkimo procedūrų – Viešųjų pirkimų skyriaus patarėja Jūratė Putiatinienė, tel. (8-5) 209 61 21, el. paštas </w:t>
      </w:r>
      <w:hyperlink r:id="rId9" w:history="1">
        <w:r w:rsidRPr="00ED626C">
          <w:rPr>
            <w:rStyle w:val="Hipersaitas"/>
            <w:sz w:val="24"/>
            <w:szCs w:val="24"/>
          </w:rPr>
          <w:t>jurate.putiatiniene@lrs.lt</w:t>
        </w:r>
      </w:hyperlink>
      <w:r w:rsidRPr="00ED626C">
        <w:rPr>
          <w:sz w:val="24"/>
          <w:szCs w:val="24"/>
        </w:rPr>
        <w:t xml:space="preserve">, dėl pirkimo objekto – Veiklos administravimo departamento Informacinių technologijų eksploatavimo skyriaus vyriausiasis specialistas Gintaras Šiaučiulis, tel. (8-5) 209 62 29, el. paštas </w:t>
      </w:r>
      <w:hyperlink r:id="rId10" w:history="1">
        <w:r w:rsidRPr="00ED626C">
          <w:rPr>
            <w:rStyle w:val="Hipersaitas"/>
            <w:bCs/>
            <w:sz w:val="24"/>
            <w:szCs w:val="24"/>
          </w:rPr>
          <w:t>gintaras.siauciulis@lrs.lt</w:t>
        </w:r>
      </w:hyperlink>
      <w:r w:rsidRPr="00ED626C">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0FB517A5" w:rsidR="003C42BF" w:rsidRDefault="003C42BF" w:rsidP="004E7069">
      <w:pPr>
        <w:pStyle w:val="Pagrindinistekstas"/>
        <w:spacing w:before="60" w:after="60"/>
        <w:ind w:left="-284" w:firstLine="567"/>
        <w:rPr>
          <w:sz w:val="24"/>
          <w:szCs w:val="24"/>
        </w:rPr>
      </w:pPr>
    </w:p>
    <w:p w14:paraId="3BCA1214" w14:textId="14B056A9" w:rsidR="000C0536" w:rsidRDefault="000C0536" w:rsidP="004E7069">
      <w:pPr>
        <w:pStyle w:val="Pagrindinistekstas"/>
        <w:spacing w:before="60" w:after="60"/>
        <w:ind w:left="-284" w:firstLine="567"/>
        <w:rPr>
          <w:sz w:val="24"/>
          <w:szCs w:val="24"/>
        </w:rPr>
      </w:pPr>
    </w:p>
    <w:p w14:paraId="4BF95CC6" w14:textId="78740DCA" w:rsidR="00986755" w:rsidRDefault="00986755">
      <w:pPr>
        <w:spacing w:before="0"/>
        <w:rPr>
          <w:sz w:val="24"/>
          <w:szCs w:val="24"/>
        </w:rPr>
      </w:pPr>
      <w:r>
        <w:rPr>
          <w:sz w:val="24"/>
          <w:szCs w:val="24"/>
        </w:rPr>
        <w:br w:type="page"/>
      </w: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63734588" w:rsidR="00871341" w:rsidRPr="008C6EF4" w:rsidRDefault="00522BA4" w:rsidP="004E7069">
      <w:pPr>
        <w:ind w:left="-284" w:firstLine="567"/>
        <w:jc w:val="both"/>
        <w:rPr>
          <w:bCs/>
          <w:sz w:val="24"/>
          <w:szCs w:val="24"/>
        </w:rPr>
      </w:pPr>
      <w:r w:rsidRPr="008C6EF4">
        <w:rPr>
          <w:bCs/>
          <w:sz w:val="24"/>
          <w:szCs w:val="24"/>
        </w:rPr>
        <w:t>2.1. Pirkimo objekt</w:t>
      </w:r>
      <w:r w:rsidR="000048F8" w:rsidRPr="008C6EF4">
        <w:rPr>
          <w:bCs/>
          <w:sz w:val="24"/>
          <w:szCs w:val="24"/>
        </w:rPr>
        <w:t>as –</w:t>
      </w:r>
      <w:r w:rsidR="003F08AA" w:rsidRPr="008C6EF4">
        <w:rPr>
          <w:bCs/>
          <w:sz w:val="24"/>
          <w:szCs w:val="24"/>
        </w:rPr>
        <w:t xml:space="preserve"> </w:t>
      </w:r>
      <w:r w:rsidR="00D5507B" w:rsidRPr="008C6EF4">
        <w:rPr>
          <w:sz w:val="24"/>
          <w:szCs w:val="24"/>
        </w:rPr>
        <w:t xml:space="preserve">televizijos programos „Seimas </w:t>
      </w:r>
      <w:r w:rsidR="00FF7858" w:rsidRPr="008C6EF4">
        <w:rPr>
          <w:sz w:val="24"/>
          <w:szCs w:val="24"/>
        </w:rPr>
        <w:t xml:space="preserve">- </w:t>
      </w:r>
      <w:r w:rsidR="00D5507B" w:rsidRPr="008C6EF4">
        <w:rPr>
          <w:sz w:val="24"/>
          <w:szCs w:val="24"/>
        </w:rPr>
        <w:t xml:space="preserve">tiesiogiai“ </w:t>
      </w:r>
      <w:r w:rsidR="008C6EF4" w:rsidRPr="008C6EF4">
        <w:rPr>
          <w:sz w:val="24"/>
          <w:szCs w:val="24"/>
        </w:rPr>
        <w:t>transliavimo (</w:t>
      </w:r>
      <w:r w:rsidR="00FF7858" w:rsidRPr="008C6EF4">
        <w:rPr>
          <w:sz w:val="24"/>
          <w:szCs w:val="24"/>
        </w:rPr>
        <w:t>platinimo</w:t>
      </w:r>
      <w:r w:rsidR="008C6EF4" w:rsidRPr="008C6EF4">
        <w:rPr>
          <w:sz w:val="24"/>
          <w:szCs w:val="24"/>
        </w:rPr>
        <w:t>)</w:t>
      </w:r>
      <w:r w:rsidR="00D5507B" w:rsidRPr="008C6EF4">
        <w:rPr>
          <w:sz w:val="24"/>
          <w:szCs w:val="24"/>
        </w:rPr>
        <w:t xml:space="preserve"> internetu paslaugos </w:t>
      </w:r>
      <w:r w:rsidR="00986755" w:rsidRPr="008C6EF4">
        <w:rPr>
          <w:sz w:val="24"/>
          <w:szCs w:val="24"/>
        </w:rPr>
        <w:t>(toliau – paslaugos)</w:t>
      </w:r>
      <w:r w:rsidR="003273E8" w:rsidRPr="008C6EF4">
        <w:rPr>
          <w:sz w:val="24"/>
          <w:szCs w:val="24"/>
        </w:rPr>
        <w:t xml:space="preserve"> tiekėjui įgijus teisę būti televizijos programos „Seimas tiesiogiai“ </w:t>
      </w:r>
      <w:r w:rsidR="006319F2">
        <w:rPr>
          <w:sz w:val="24"/>
          <w:szCs w:val="24"/>
        </w:rPr>
        <w:t xml:space="preserve">(toliau – Programa) </w:t>
      </w:r>
      <w:r w:rsidR="003273E8" w:rsidRPr="008C6EF4">
        <w:rPr>
          <w:sz w:val="24"/>
          <w:szCs w:val="24"/>
        </w:rPr>
        <w:t>transliuotoju</w:t>
      </w:r>
      <w:r w:rsidR="00C30348" w:rsidRPr="008C6EF4">
        <w:rPr>
          <w:bCs/>
          <w:sz w:val="24"/>
          <w:szCs w:val="24"/>
        </w:rPr>
        <w:t xml:space="preserve">. </w:t>
      </w:r>
    </w:p>
    <w:bookmarkEnd w:id="1"/>
    <w:p w14:paraId="6DD46C79" w14:textId="56AE1C9D" w:rsidR="00A12383" w:rsidRPr="008C6EF4" w:rsidRDefault="00A12383" w:rsidP="00A060BE">
      <w:pPr>
        <w:spacing w:before="60" w:after="60"/>
        <w:ind w:left="-284" w:firstLine="567"/>
        <w:jc w:val="both"/>
        <w:rPr>
          <w:bCs/>
          <w:sz w:val="24"/>
          <w:szCs w:val="24"/>
        </w:rPr>
      </w:pPr>
      <w:r w:rsidRPr="008C6EF4">
        <w:rPr>
          <w:bCs/>
          <w:sz w:val="24"/>
          <w:szCs w:val="24"/>
        </w:rPr>
        <w:t>2.2. Pirkimas neatliekamas per CPO katalogą, nes jame nėra siūlom</w:t>
      </w:r>
      <w:r w:rsidR="00986755" w:rsidRPr="008C6EF4">
        <w:rPr>
          <w:bCs/>
          <w:sz w:val="24"/>
          <w:szCs w:val="24"/>
        </w:rPr>
        <w:t>os</w:t>
      </w:r>
      <w:r w:rsidRPr="008C6EF4">
        <w:rPr>
          <w:bCs/>
          <w:sz w:val="24"/>
          <w:szCs w:val="24"/>
        </w:rPr>
        <w:t xml:space="preserve"> perkančiosios organizacijos siekiam</w:t>
      </w:r>
      <w:r w:rsidR="00986755" w:rsidRPr="008C6EF4">
        <w:rPr>
          <w:bCs/>
          <w:sz w:val="24"/>
          <w:szCs w:val="24"/>
        </w:rPr>
        <w:t>os</w:t>
      </w:r>
      <w:r w:rsidRPr="008C6EF4">
        <w:rPr>
          <w:bCs/>
          <w:sz w:val="24"/>
          <w:szCs w:val="24"/>
        </w:rPr>
        <w:t xml:space="preserve"> įsigyti </w:t>
      </w:r>
      <w:r w:rsidR="009319C6">
        <w:rPr>
          <w:bCs/>
          <w:sz w:val="24"/>
          <w:szCs w:val="24"/>
        </w:rPr>
        <w:t xml:space="preserve">televizijos programos </w:t>
      </w:r>
      <w:r w:rsidR="009319C6" w:rsidRPr="008C6EF4">
        <w:rPr>
          <w:sz w:val="24"/>
          <w:szCs w:val="24"/>
        </w:rPr>
        <w:t>transliavimo (platinimo)</w:t>
      </w:r>
      <w:r w:rsidR="009319C6">
        <w:rPr>
          <w:sz w:val="24"/>
          <w:szCs w:val="24"/>
        </w:rPr>
        <w:t xml:space="preserve"> internetu </w:t>
      </w:r>
      <w:r w:rsidR="00986755" w:rsidRPr="008C6EF4">
        <w:rPr>
          <w:bCs/>
          <w:sz w:val="24"/>
          <w:szCs w:val="24"/>
        </w:rPr>
        <w:t>paslaugos</w:t>
      </w:r>
      <w:r w:rsidRPr="008C6EF4">
        <w:rPr>
          <w:bCs/>
          <w:sz w:val="24"/>
          <w:szCs w:val="24"/>
        </w:rPr>
        <w:t>.</w:t>
      </w:r>
    </w:p>
    <w:p w14:paraId="09523DDF" w14:textId="5AC2549B" w:rsidR="004E7069" w:rsidRPr="008C6EF4" w:rsidRDefault="00A12383" w:rsidP="00A060BE">
      <w:pPr>
        <w:spacing w:before="60" w:after="60"/>
        <w:ind w:left="-284" w:firstLine="567"/>
        <w:jc w:val="both"/>
        <w:rPr>
          <w:bCs/>
          <w:sz w:val="24"/>
          <w:szCs w:val="24"/>
        </w:rPr>
      </w:pPr>
      <w:r w:rsidRPr="008C6EF4">
        <w:rPr>
          <w:bCs/>
          <w:sz w:val="24"/>
          <w:szCs w:val="24"/>
        </w:rPr>
        <w:t xml:space="preserve">2.3. </w:t>
      </w:r>
      <w:r w:rsidR="00107868" w:rsidRPr="008C6EF4">
        <w:rPr>
          <w:bCs/>
          <w:sz w:val="24"/>
          <w:szCs w:val="24"/>
        </w:rPr>
        <w:t xml:space="preserve">Pirkimo objektas į dalis neskaidomas. Tiekėjai privalo siūlyti visą </w:t>
      </w:r>
      <w:r w:rsidR="00270B67" w:rsidRPr="008C6EF4">
        <w:rPr>
          <w:bCs/>
          <w:sz w:val="24"/>
          <w:szCs w:val="24"/>
        </w:rPr>
        <w:t>pirkimo objekto</w:t>
      </w:r>
      <w:r w:rsidR="00107868" w:rsidRPr="008C6EF4">
        <w:rPr>
          <w:bCs/>
          <w:sz w:val="24"/>
          <w:szCs w:val="24"/>
        </w:rPr>
        <w:t xml:space="preserve"> apimtį</w:t>
      </w:r>
      <w:r w:rsidR="004E7069" w:rsidRPr="008C6EF4">
        <w:rPr>
          <w:bCs/>
          <w:sz w:val="24"/>
          <w:szCs w:val="24"/>
        </w:rPr>
        <w:t>.</w:t>
      </w:r>
    </w:p>
    <w:p w14:paraId="2967198A" w14:textId="41CBAAD8" w:rsidR="0094090C" w:rsidRPr="008C6EF4" w:rsidRDefault="0094090C" w:rsidP="0094090C">
      <w:pPr>
        <w:spacing w:before="60" w:after="60"/>
        <w:ind w:left="-284" w:firstLine="567"/>
        <w:jc w:val="both"/>
        <w:rPr>
          <w:bCs/>
          <w:sz w:val="24"/>
          <w:szCs w:val="24"/>
        </w:rPr>
      </w:pPr>
      <w:r w:rsidRPr="008C6EF4">
        <w:rPr>
          <w:bCs/>
          <w:sz w:val="24"/>
          <w:szCs w:val="24"/>
        </w:rPr>
        <w:t xml:space="preserve">2.4. Paslaugų </w:t>
      </w:r>
      <w:r w:rsidR="0089403D">
        <w:rPr>
          <w:bCs/>
          <w:sz w:val="24"/>
          <w:szCs w:val="24"/>
        </w:rPr>
        <w:t xml:space="preserve">(įskaitant joms teikti reikalingus įrenginius) </w:t>
      </w:r>
      <w:r w:rsidRPr="008C6EF4">
        <w:rPr>
          <w:bCs/>
          <w:sz w:val="24"/>
          <w:szCs w:val="24"/>
        </w:rPr>
        <w:t>charakteristikos</w:t>
      </w:r>
      <w:r w:rsidRPr="008C6EF4">
        <w:rPr>
          <w:sz w:val="24"/>
          <w:szCs w:val="24"/>
        </w:rPr>
        <w:t xml:space="preserve"> </w:t>
      </w:r>
      <w:r w:rsidRPr="008C6EF4">
        <w:rPr>
          <w:bCs/>
          <w:sz w:val="24"/>
          <w:szCs w:val="24"/>
        </w:rPr>
        <w:t xml:space="preserve">turi atitikti </w:t>
      </w:r>
      <w:r w:rsidR="005D0C54" w:rsidRPr="008C6EF4">
        <w:rPr>
          <w:bCs/>
          <w:sz w:val="24"/>
          <w:szCs w:val="24"/>
        </w:rPr>
        <w:t>techninėje specifikacijoje (</w:t>
      </w:r>
      <w:r w:rsidR="008C6EF4" w:rsidRPr="008C6EF4">
        <w:rPr>
          <w:bCs/>
          <w:sz w:val="24"/>
          <w:szCs w:val="24"/>
        </w:rPr>
        <w:t>6</w:t>
      </w:r>
      <w:r w:rsidR="005D0C54" w:rsidRPr="008C6EF4">
        <w:rPr>
          <w:bCs/>
          <w:sz w:val="24"/>
          <w:szCs w:val="24"/>
        </w:rPr>
        <w:t xml:space="preserve"> priedas) </w:t>
      </w:r>
      <w:r w:rsidRPr="008C6EF4">
        <w:rPr>
          <w:bCs/>
          <w:sz w:val="24"/>
          <w:szCs w:val="24"/>
        </w:rPr>
        <w:t>pirkimo sutarties sąlygose (4-</w:t>
      </w:r>
      <w:r w:rsidR="008C6EF4" w:rsidRPr="008C6EF4">
        <w:rPr>
          <w:bCs/>
          <w:sz w:val="24"/>
          <w:szCs w:val="24"/>
        </w:rPr>
        <w:t>5</w:t>
      </w:r>
      <w:r w:rsidRPr="008C6EF4">
        <w:rPr>
          <w:bCs/>
          <w:sz w:val="24"/>
          <w:szCs w:val="24"/>
        </w:rPr>
        <w:t xml:space="preserve"> priedai) nustatytus reikalavimus. </w:t>
      </w:r>
    </w:p>
    <w:p w14:paraId="11DDDD73" w14:textId="4B42B021" w:rsidR="0094090C" w:rsidRPr="008C6EF4" w:rsidRDefault="0094090C" w:rsidP="0094090C">
      <w:pPr>
        <w:spacing w:before="60"/>
        <w:ind w:left="-284" w:firstLine="567"/>
        <w:jc w:val="both"/>
        <w:rPr>
          <w:bCs/>
          <w:sz w:val="24"/>
          <w:szCs w:val="24"/>
        </w:rPr>
      </w:pPr>
      <w:r w:rsidRPr="008C6EF4">
        <w:rPr>
          <w:bCs/>
          <w:sz w:val="24"/>
          <w:szCs w:val="24"/>
        </w:rPr>
        <w:t>2.5. Konkurso sąlygose ir pirkimo sutartyje nustatoma fiksuoto įkainio kainodara.</w:t>
      </w:r>
    </w:p>
    <w:p w14:paraId="4CCE0B47" w14:textId="026FC460" w:rsidR="0094090C" w:rsidRPr="00572AB9" w:rsidRDefault="0094090C" w:rsidP="0094090C">
      <w:pPr>
        <w:spacing w:before="60"/>
        <w:ind w:left="-284" w:firstLine="567"/>
        <w:jc w:val="both"/>
        <w:rPr>
          <w:bCs/>
          <w:sz w:val="24"/>
          <w:szCs w:val="24"/>
        </w:rPr>
      </w:pPr>
      <w:r w:rsidRPr="00572AB9">
        <w:rPr>
          <w:bCs/>
          <w:sz w:val="24"/>
          <w:szCs w:val="24"/>
        </w:rPr>
        <w:t>2.</w:t>
      </w:r>
      <w:r w:rsidR="005D0C54" w:rsidRPr="00572AB9">
        <w:rPr>
          <w:bCs/>
          <w:sz w:val="24"/>
          <w:szCs w:val="24"/>
        </w:rPr>
        <w:t>6</w:t>
      </w:r>
      <w:r w:rsidRPr="00572AB9">
        <w:rPr>
          <w:bCs/>
          <w:sz w:val="24"/>
          <w:szCs w:val="24"/>
        </w:rPr>
        <w:t xml:space="preserve">. </w:t>
      </w:r>
      <w:r w:rsidRPr="00572AB9">
        <w:rPr>
          <w:sz w:val="24"/>
          <w:szCs w:val="24"/>
        </w:rPr>
        <w:t>P</w:t>
      </w:r>
      <w:r w:rsidRPr="00572AB9">
        <w:rPr>
          <w:bCs/>
          <w:sz w:val="24"/>
          <w:szCs w:val="24"/>
        </w:rPr>
        <w:t xml:space="preserve">irkimo sutartis įsigalioja pirkimo sutarties pasirašymo dieną ir galioja </w:t>
      </w:r>
      <w:r w:rsidR="008C6EF4" w:rsidRPr="00572AB9">
        <w:rPr>
          <w:bCs/>
          <w:sz w:val="24"/>
          <w:szCs w:val="24"/>
        </w:rPr>
        <w:t>1</w:t>
      </w:r>
      <w:r w:rsidR="005D0C54" w:rsidRPr="00572AB9">
        <w:rPr>
          <w:bCs/>
          <w:sz w:val="24"/>
          <w:szCs w:val="24"/>
        </w:rPr>
        <w:t>5</w:t>
      </w:r>
      <w:r w:rsidRPr="00572AB9">
        <w:rPr>
          <w:bCs/>
          <w:sz w:val="24"/>
          <w:szCs w:val="24"/>
        </w:rPr>
        <w:t xml:space="preserve"> (</w:t>
      </w:r>
      <w:r w:rsidR="008C6EF4" w:rsidRPr="00572AB9">
        <w:rPr>
          <w:bCs/>
          <w:sz w:val="24"/>
          <w:szCs w:val="24"/>
        </w:rPr>
        <w:t>penkiolika</w:t>
      </w:r>
      <w:r w:rsidRPr="00572AB9">
        <w:rPr>
          <w:bCs/>
          <w:sz w:val="24"/>
          <w:szCs w:val="24"/>
        </w:rPr>
        <w:t>)</w:t>
      </w:r>
      <w:r w:rsidRPr="00572AB9">
        <w:rPr>
          <w:sz w:val="24"/>
          <w:szCs w:val="24"/>
        </w:rPr>
        <w:t xml:space="preserve"> mėnesi</w:t>
      </w:r>
      <w:r w:rsidR="008C6EF4" w:rsidRPr="00572AB9">
        <w:rPr>
          <w:sz w:val="24"/>
          <w:szCs w:val="24"/>
        </w:rPr>
        <w:t>ų</w:t>
      </w:r>
      <w:r w:rsidR="00341FDB" w:rsidRPr="00572AB9">
        <w:rPr>
          <w:sz w:val="24"/>
          <w:szCs w:val="24"/>
        </w:rPr>
        <w:t xml:space="preserve"> (paslaugos teikiamos 12 mėn</w:t>
      </w:r>
      <w:r w:rsidR="00DC7770" w:rsidRPr="00572AB9">
        <w:rPr>
          <w:sz w:val="24"/>
          <w:szCs w:val="24"/>
        </w:rPr>
        <w:t>e</w:t>
      </w:r>
      <w:r w:rsidR="00341FDB" w:rsidRPr="00572AB9">
        <w:rPr>
          <w:sz w:val="24"/>
          <w:szCs w:val="24"/>
        </w:rPr>
        <w:t>sių)</w:t>
      </w:r>
      <w:r w:rsidR="001424C3" w:rsidRPr="00572AB9">
        <w:rPr>
          <w:bCs/>
          <w:sz w:val="24"/>
          <w:szCs w:val="24"/>
        </w:rPr>
        <w:t>.</w:t>
      </w:r>
      <w:r w:rsidR="005D0C54" w:rsidRPr="00572AB9">
        <w:rPr>
          <w:bCs/>
          <w:sz w:val="24"/>
          <w:szCs w:val="24"/>
        </w:rPr>
        <w:t xml:space="preserve"> </w:t>
      </w:r>
      <w:r w:rsidRPr="00572AB9">
        <w:rPr>
          <w:bCs/>
          <w:sz w:val="24"/>
          <w:szCs w:val="24"/>
        </w:rPr>
        <w:t xml:space="preserve">Pirkimo sutartis automatiškai pratęsiama 12-os mėnesių laikotarpiui, jeigu nei viena iš sutarties šalių prieš 30 kalendorinių dienų iki pirkimo sutarties galiojimo pabaigos raštu nepareiškia noro jos nepratęsti. </w:t>
      </w:r>
      <w:r w:rsidR="008C6EF4" w:rsidRPr="00572AB9">
        <w:rPr>
          <w:bCs/>
          <w:sz w:val="24"/>
          <w:szCs w:val="24"/>
        </w:rPr>
        <w:t>Pirkimo sutartis automatiškai pratęsiama ne daugiau kaip 2 (du) kartus.</w:t>
      </w:r>
    </w:p>
    <w:p w14:paraId="49676C58" w14:textId="722F0704" w:rsidR="00107868" w:rsidRPr="008C6EF4" w:rsidRDefault="00107868" w:rsidP="00EB7BA0">
      <w:pPr>
        <w:spacing w:before="60"/>
        <w:ind w:left="-284" w:firstLine="567"/>
        <w:jc w:val="both"/>
        <w:rPr>
          <w:bCs/>
          <w:sz w:val="24"/>
          <w:szCs w:val="24"/>
        </w:rPr>
      </w:pPr>
      <w:r w:rsidRPr="008C6EF4">
        <w:rPr>
          <w:bCs/>
          <w:sz w:val="24"/>
          <w:szCs w:val="24"/>
        </w:rPr>
        <w:t>2.</w:t>
      </w:r>
      <w:r w:rsidR="005D0C54" w:rsidRPr="008C6EF4">
        <w:rPr>
          <w:bCs/>
          <w:sz w:val="24"/>
          <w:szCs w:val="24"/>
        </w:rPr>
        <w:t>7</w:t>
      </w:r>
      <w:r w:rsidRPr="008C6EF4">
        <w:rPr>
          <w:bCs/>
          <w:sz w:val="24"/>
          <w:szCs w:val="24"/>
        </w:rPr>
        <w:t>. Tiekėjams nėra leidžiama pateikti alternatyvių pasiūlymų. Tiekėjui pateikus alternatyvų pasiūlymą, jo pasiūlymas ir alternatyvus pasiūlymas (alternatyvūs pasiūlymai) bus atmesti.</w:t>
      </w:r>
    </w:p>
    <w:p w14:paraId="611B9395" w14:textId="77777777" w:rsidR="00854E92" w:rsidRPr="00EF7947" w:rsidRDefault="00854E92" w:rsidP="00EB7BA0">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632"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685"/>
      </w:tblGrid>
      <w:tr w:rsidR="00885CBE" w:rsidRPr="0074552E" w14:paraId="51F9A9AB"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283F75">
            <w:pPr>
              <w:pStyle w:val="Betarp"/>
              <w:ind w:left="-101" w:right="-106"/>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Jeigu perkančioji organizacija 2022-10-</w:t>
            </w:r>
            <w:r w:rsidRPr="00844259">
              <w:rPr>
                <w:i/>
                <w:iCs/>
              </w:rPr>
              <w:lastRenderedPageBreak/>
              <w:t xml:space="preserve">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1E9DCAD9" w14:textId="1A05DAD2" w:rsidR="001A5865"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DA8748A" w14:textId="77777777" w:rsidR="00B46696" w:rsidRDefault="00B46696" w:rsidP="00844259">
            <w:pPr>
              <w:pStyle w:val="Betarp"/>
              <w:jc w:val="both"/>
              <w:rPr>
                <w:bCs/>
              </w:rPr>
            </w:pPr>
          </w:p>
          <w:p w14:paraId="76C03125" w14:textId="77777777" w:rsidR="00B46696" w:rsidRPr="00DC4856" w:rsidRDefault="00B46696" w:rsidP="00B46696">
            <w:pPr>
              <w:pStyle w:val="Betarp"/>
              <w:jc w:val="both"/>
              <w:rPr>
                <w:b/>
                <w:bCs/>
                <w:i/>
                <w:iCs/>
              </w:rPr>
            </w:pPr>
            <w:r w:rsidRPr="00DC4856">
              <w:rPr>
                <w:b/>
                <w:bCs/>
                <w:i/>
                <w:iCs/>
              </w:rPr>
              <w:t>PASTABA</w:t>
            </w:r>
          </w:p>
          <w:p w14:paraId="2F3926FE" w14:textId="462A4DB4" w:rsidR="00B46696" w:rsidRPr="00844259" w:rsidRDefault="00B46696" w:rsidP="00B46696">
            <w:pPr>
              <w:pStyle w:val="Betarp"/>
              <w:jc w:val="both"/>
              <w:rPr>
                <w:bCs/>
              </w:rPr>
            </w:pPr>
            <w:r w:rsidRPr="00DC4856">
              <w:t>Pažymų, patvirtinančių VPĮ 46 straipsnyje nurodytų tiekėjo pašalinimo pagrindų nebuvimą, pateikti nereikalaujama. Jų perkančioji organizacija reikalaus tik turėdama pagrįstų abejonių dėl tiekėjo patikimumo.</w:t>
            </w:r>
          </w:p>
        </w:tc>
      </w:tr>
      <w:tr w:rsidR="001C7989" w:rsidRPr="001C7989" w14:paraId="471E0E8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302942">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5E11BD">
              <w:rPr>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 xml:space="preserve">Jei dokumentas išduotas anksčiau, tačiau jame nurodytas galiojimo terminas ilgesnis nei pašalinimo pagrindų nebuvimą patvirtinančių </w:t>
            </w:r>
            <w:r w:rsidRPr="005E11BD">
              <w:rPr>
                <w:bCs/>
              </w:rPr>
              <w:lastRenderedPageBreak/>
              <w:t>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45F2B434" w14:textId="60DEDFAE" w:rsidR="005E11BD"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p w14:paraId="6137F631" w14:textId="77777777" w:rsidR="001C42F4" w:rsidRDefault="001C42F4" w:rsidP="0026470A">
            <w:pPr>
              <w:pStyle w:val="Betarp"/>
              <w:jc w:val="both"/>
            </w:pPr>
          </w:p>
          <w:p w14:paraId="77FADAB8" w14:textId="77777777" w:rsidR="001C42F4" w:rsidRPr="00DC4856" w:rsidRDefault="001C42F4" w:rsidP="001C42F4">
            <w:pPr>
              <w:pStyle w:val="Betarp"/>
              <w:jc w:val="both"/>
              <w:rPr>
                <w:b/>
                <w:bCs/>
                <w:i/>
                <w:iCs/>
              </w:rPr>
            </w:pPr>
            <w:r w:rsidRPr="00DC4856">
              <w:rPr>
                <w:b/>
                <w:bCs/>
                <w:i/>
                <w:iCs/>
              </w:rPr>
              <w:t>PASTABA</w:t>
            </w:r>
          </w:p>
          <w:p w14:paraId="2AC883FD" w14:textId="6DA5B5AF" w:rsidR="001C42F4" w:rsidRPr="0026470A" w:rsidRDefault="001C42F4" w:rsidP="001C42F4">
            <w:pPr>
              <w:pStyle w:val="Betarp"/>
              <w:jc w:val="both"/>
            </w:pPr>
            <w:r w:rsidRPr="00DC4856">
              <w:t>Pažymų, patvirtinančių VPĮ 46 straipsnyje nurodytų tiekėjo pašalinimo pagrindų nebuvimą, pateikti nereikalaujama. Jų perkančioji organizacija reikalaus tik turėdama pagrįstų abejonių dėl tiekėjo patikimumo.</w:t>
            </w:r>
          </w:p>
        </w:tc>
      </w:tr>
      <w:tr w:rsidR="00446F72" w:rsidRPr="0074552E" w14:paraId="43D6B06F"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40544D">
              <w:rPr>
                <w:bCs/>
              </w:rPr>
              <w:lastRenderedPageBreak/>
              <w:t>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lastRenderedPageBreak/>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105647"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4322D3">
              <w:rPr>
                <w:sz w:val="24"/>
                <w:szCs w:val="24"/>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105647"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105647"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2" w:name="part_030e6c6c64ba4f96a23474e439d1b80c"/>
            <w:bookmarkEnd w:id="2"/>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4AC60" w14:textId="6FBEC3B2"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00302942" w:rsidRPr="00D77F6C">
                <w:rPr>
                  <w:rStyle w:val="Hipersaitas"/>
                </w:rPr>
                <w:t>https://www.registrucentras.lt/jar/p/index.php</w:t>
              </w:r>
            </w:hyperlink>
            <w:r w:rsidR="00302942" w:rsidRPr="00302942">
              <w:rPr>
                <w:rStyle w:val="Hipersaitas"/>
                <w:u w:val="none"/>
              </w:rPr>
              <w:t xml:space="preserve"> </w:t>
            </w:r>
            <w:r w:rsidRPr="005F42D9">
              <w:t>paskelbtą informaciją, taip pat į šiame informaciniame pranešime pateiktą informaciją:</w:t>
            </w:r>
          </w:p>
          <w:p w14:paraId="54A59F03" w14:textId="77777777" w:rsidR="005F42D9" w:rsidRPr="005F42D9" w:rsidRDefault="00105647"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105647"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lastRenderedPageBreak/>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7BB3ABCD" w:rsidR="00D00527" w:rsidRPr="00100195" w:rsidRDefault="00D00527" w:rsidP="00D00527">
      <w:pPr>
        <w:pStyle w:val="Pagrindinistekstas"/>
        <w:spacing w:before="60" w:after="60"/>
        <w:ind w:left="-284"/>
        <w:rPr>
          <w:sz w:val="24"/>
          <w:szCs w:val="24"/>
        </w:rPr>
      </w:pPr>
      <w:r w:rsidRPr="00726B58">
        <w:rPr>
          <w:sz w:val="24"/>
          <w:szCs w:val="24"/>
        </w:rPr>
        <w:t>3.2. Tiekėjas, pageidaujantis dalyvauti pirkime, turi atitikti šiuos kvalifikacijos reikalavimus bei, perkančiajai organizacijai paprašius atitikimą jiems patvirtinančių dokumentų, konkurso sąlygų nustatyta tvarka juos pateikti:</w:t>
      </w:r>
      <w:r w:rsidRPr="00100195">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5670"/>
      </w:tblGrid>
      <w:tr w:rsidR="00DA7313" w:rsidRPr="00EB6748" w14:paraId="061982EC" w14:textId="77777777" w:rsidTr="00302942">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1221B3" w:rsidRPr="006319F2" w14:paraId="3877464B" w14:textId="77777777" w:rsidTr="006319F2">
        <w:trPr>
          <w:cantSplit/>
          <w:trHeight w:val="479"/>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1BC039D4" w14:textId="375334B1" w:rsidR="001221B3" w:rsidRPr="006319F2" w:rsidRDefault="006319F2" w:rsidP="00EB6748">
            <w:pPr>
              <w:pStyle w:val="Point1"/>
              <w:spacing w:after="0"/>
              <w:ind w:left="0" w:right="178" w:firstLine="0"/>
              <w:rPr>
                <w:strike/>
                <w:u w:val="single"/>
                <w:lang w:val="lt-LT"/>
              </w:rPr>
            </w:pPr>
            <w:r w:rsidRPr="006319F2">
              <w:rPr>
                <w:b/>
                <w:bCs/>
                <w:sz w:val="23"/>
                <w:szCs w:val="23"/>
                <w:lang w:val="lt-LT"/>
              </w:rPr>
              <w:t>Techninis ir profesinis pajėgumas</w:t>
            </w:r>
            <w:r>
              <w:rPr>
                <w:b/>
                <w:bCs/>
                <w:sz w:val="23"/>
                <w:szCs w:val="23"/>
                <w:lang w:val="lt-LT"/>
              </w:rPr>
              <w:t>:</w:t>
            </w:r>
          </w:p>
        </w:tc>
      </w:tr>
      <w:tr w:rsidR="001F121C" w:rsidRPr="005D0C54" w14:paraId="06AD661E" w14:textId="77777777" w:rsidTr="00572AB9">
        <w:trPr>
          <w:cantSplit/>
          <w:trHeight w:val="5518"/>
        </w:trPr>
        <w:tc>
          <w:tcPr>
            <w:tcW w:w="851" w:type="dxa"/>
            <w:tcBorders>
              <w:top w:val="single" w:sz="4" w:space="0" w:color="auto"/>
              <w:left w:val="single" w:sz="4" w:space="0" w:color="auto"/>
              <w:bottom w:val="single" w:sz="4" w:space="0" w:color="auto"/>
              <w:right w:val="single" w:sz="4" w:space="0" w:color="auto"/>
            </w:tcBorders>
            <w:vAlign w:val="center"/>
          </w:tcPr>
          <w:p w14:paraId="1E3AC59D" w14:textId="772A431A" w:rsidR="001F121C" w:rsidRPr="005D0C54" w:rsidRDefault="003E395E" w:rsidP="00D00527">
            <w:pPr>
              <w:jc w:val="right"/>
              <w:rPr>
                <w:sz w:val="24"/>
                <w:szCs w:val="24"/>
              </w:rPr>
            </w:pPr>
            <w:r w:rsidRPr="005D0C54">
              <w:rPr>
                <w:sz w:val="24"/>
                <w:szCs w:val="24"/>
              </w:rPr>
              <w:t>3.2.</w:t>
            </w:r>
            <w:r w:rsidR="00D00527" w:rsidRPr="005D0C54">
              <w:rPr>
                <w:sz w:val="24"/>
                <w:szCs w:val="24"/>
              </w:rPr>
              <w:t>1</w:t>
            </w:r>
            <w:r w:rsidRPr="005D0C54">
              <w:rPr>
                <w:sz w:val="24"/>
                <w:szCs w:val="24"/>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33F610" w14:textId="11F2E308" w:rsidR="00682101" w:rsidRPr="00572AB9" w:rsidRDefault="00682101" w:rsidP="00682101">
            <w:pPr>
              <w:tabs>
                <w:tab w:val="num" w:pos="1134"/>
              </w:tabs>
              <w:jc w:val="both"/>
              <w:rPr>
                <w:sz w:val="24"/>
                <w:szCs w:val="24"/>
              </w:rPr>
            </w:pPr>
            <w:r w:rsidRPr="00572AB9">
              <w:rPr>
                <w:sz w:val="24"/>
                <w:szCs w:val="24"/>
              </w:rPr>
              <w:t>Tiekėjas, tiekėjų grupės partneriai kartu ar pagal prisiimtus įsipareigojimus kiti ūkio subjektai, kurių pajėgumais remiasi tiekėjas, per paskutinius 3 (trejus) metus iki pasiūlymo pateikimo termino pabaigos arba per laiką nuo tiekėjo įregistravimo dienos (jeigu tiekėjas vykdė veiklą mažiau nei 3 (trejus)</w:t>
            </w:r>
            <w:r w:rsidR="00624518" w:rsidRPr="00572AB9">
              <w:rPr>
                <w:sz w:val="24"/>
                <w:szCs w:val="24"/>
              </w:rPr>
              <w:t>,</w:t>
            </w:r>
            <w:r w:rsidRPr="00572AB9">
              <w:rPr>
                <w:sz w:val="24"/>
                <w:szCs w:val="24"/>
              </w:rPr>
              <w:t xml:space="preserve"> turi būti tinkamai ir savo jėgomis suteikęs </w:t>
            </w:r>
            <w:r w:rsidR="009918F6" w:rsidRPr="00572AB9">
              <w:rPr>
                <w:sz w:val="24"/>
                <w:szCs w:val="24"/>
              </w:rPr>
              <w:t>televizijos programos (-ų) transliavimo</w:t>
            </w:r>
            <w:r w:rsidR="00B44B42" w:rsidRPr="00572AB9">
              <w:rPr>
                <w:sz w:val="24"/>
                <w:szCs w:val="24"/>
              </w:rPr>
              <w:t xml:space="preserve"> (platinimo)</w:t>
            </w:r>
            <w:r w:rsidR="009918F6" w:rsidRPr="00572AB9">
              <w:rPr>
                <w:sz w:val="24"/>
                <w:szCs w:val="24"/>
              </w:rPr>
              <w:t xml:space="preserve">/ retransliavimo ir (ar) </w:t>
            </w:r>
            <w:r w:rsidR="00542B1A" w:rsidRPr="00572AB9">
              <w:rPr>
                <w:sz w:val="24"/>
                <w:szCs w:val="24"/>
              </w:rPr>
              <w:t xml:space="preserve">platinimo internete </w:t>
            </w:r>
            <w:r w:rsidRPr="00572AB9">
              <w:rPr>
                <w:sz w:val="24"/>
                <w:szCs w:val="24"/>
              </w:rPr>
              <w:t xml:space="preserve">paslaugas už ne mažiau kaip </w:t>
            </w:r>
            <w:r w:rsidR="00B44B42" w:rsidRPr="00572AB9">
              <w:rPr>
                <w:sz w:val="24"/>
                <w:szCs w:val="24"/>
              </w:rPr>
              <w:t>1</w:t>
            </w:r>
            <w:r w:rsidRPr="00572AB9">
              <w:rPr>
                <w:sz w:val="24"/>
                <w:szCs w:val="24"/>
              </w:rPr>
              <w:t xml:space="preserve">0 000,00 </w:t>
            </w:r>
            <w:proofErr w:type="spellStart"/>
            <w:r w:rsidRPr="00572AB9">
              <w:rPr>
                <w:sz w:val="24"/>
                <w:szCs w:val="24"/>
              </w:rPr>
              <w:t>Eur</w:t>
            </w:r>
            <w:proofErr w:type="spellEnd"/>
            <w:r w:rsidRPr="00572AB9">
              <w:rPr>
                <w:sz w:val="24"/>
                <w:szCs w:val="24"/>
              </w:rPr>
              <w:t xml:space="preserve"> su PVM. </w:t>
            </w:r>
          </w:p>
          <w:p w14:paraId="4C737EEE" w14:textId="77777777" w:rsidR="00682101" w:rsidRPr="00572AB9" w:rsidRDefault="00682101" w:rsidP="00682101">
            <w:pPr>
              <w:tabs>
                <w:tab w:val="num" w:pos="1134"/>
              </w:tabs>
              <w:jc w:val="both"/>
              <w:rPr>
                <w:sz w:val="24"/>
                <w:szCs w:val="24"/>
              </w:rPr>
            </w:pPr>
          </w:p>
          <w:p w14:paraId="05D9565E" w14:textId="77777777" w:rsidR="00682101" w:rsidRPr="00572AB9" w:rsidRDefault="00682101" w:rsidP="00682101">
            <w:pPr>
              <w:tabs>
                <w:tab w:val="num" w:pos="1134"/>
              </w:tabs>
              <w:jc w:val="both"/>
              <w:rPr>
                <w:sz w:val="24"/>
                <w:szCs w:val="24"/>
              </w:rPr>
            </w:pPr>
            <w:r w:rsidRPr="00572AB9">
              <w:rPr>
                <w:sz w:val="24"/>
                <w:szCs w:val="24"/>
              </w:rPr>
              <w:t>PASTABOS:</w:t>
            </w:r>
          </w:p>
          <w:p w14:paraId="7DD308D2" w14:textId="77777777" w:rsidR="00682101" w:rsidRPr="00572AB9" w:rsidRDefault="00682101" w:rsidP="00682101">
            <w:pPr>
              <w:tabs>
                <w:tab w:val="num" w:pos="1134"/>
              </w:tabs>
              <w:jc w:val="both"/>
              <w:rPr>
                <w:sz w:val="24"/>
                <w:szCs w:val="24"/>
              </w:rPr>
            </w:pPr>
            <w:r w:rsidRPr="00572AB9">
              <w:rPr>
                <w:sz w:val="24"/>
                <w:szCs w:val="24"/>
              </w:rPr>
              <w:t>Galutinį rezultatą tiekėjas gali būti pasiekęs pagal vieną ar kelias sutartis (projektus).</w:t>
            </w:r>
          </w:p>
          <w:p w14:paraId="240654BB" w14:textId="77777777" w:rsidR="00682101" w:rsidRPr="00572AB9" w:rsidRDefault="00682101" w:rsidP="00682101">
            <w:pPr>
              <w:tabs>
                <w:tab w:val="num" w:pos="1134"/>
              </w:tabs>
              <w:jc w:val="both"/>
              <w:rPr>
                <w:sz w:val="24"/>
                <w:szCs w:val="24"/>
              </w:rPr>
            </w:pPr>
          </w:p>
          <w:p w14:paraId="4FBBDBB2" w14:textId="086CB41C" w:rsidR="00682101" w:rsidRPr="00572AB9" w:rsidRDefault="00682101" w:rsidP="00B44B42">
            <w:pPr>
              <w:tabs>
                <w:tab w:val="num" w:pos="1134"/>
              </w:tabs>
              <w:jc w:val="both"/>
              <w:rPr>
                <w:sz w:val="24"/>
                <w:szCs w:val="24"/>
              </w:rPr>
            </w:pPr>
            <w:r w:rsidRPr="00572AB9">
              <w:rPr>
                <w:sz w:val="24"/>
                <w:szCs w:val="24"/>
                <w:lang w:eastAsia="lt-LT"/>
              </w:rPr>
              <w:t xml:space="preserve">Jeigu </w:t>
            </w:r>
            <w:r w:rsidR="00542B1A" w:rsidRPr="00572AB9">
              <w:rPr>
                <w:sz w:val="24"/>
                <w:szCs w:val="24"/>
                <w:lang w:eastAsia="lt-LT"/>
              </w:rPr>
              <w:t>televizijos programos</w:t>
            </w:r>
            <w:r w:rsidRPr="00572AB9">
              <w:rPr>
                <w:sz w:val="24"/>
                <w:szCs w:val="24"/>
                <w:lang w:eastAsia="lt-LT"/>
              </w:rPr>
              <w:t xml:space="preserve"> </w:t>
            </w:r>
            <w:r w:rsidR="00542B1A" w:rsidRPr="00572AB9">
              <w:rPr>
                <w:sz w:val="24"/>
                <w:szCs w:val="24"/>
              </w:rPr>
              <w:t xml:space="preserve">transliavimo/ retransliavimo ir (ar) platinimo internete </w:t>
            </w:r>
            <w:r w:rsidRPr="00572AB9">
              <w:rPr>
                <w:sz w:val="24"/>
                <w:szCs w:val="24"/>
                <w:lang w:eastAsia="lt-LT"/>
              </w:rPr>
              <w:t>paslaugos yra sudėtinė sutarties objekto dalis, o paslaugos suteiktos (pasirašytas perdavimo-priėmimo aktas</w:t>
            </w:r>
            <w:r w:rsidR="006319F2" w:rsidRPr="00572AB9">
              <w:rPr>
                <w:sz w:val="24"/>
                <w:szCs w:val="24"/>
                <w:lang w:eastAsia="lt-LT"/>
              </w:rPr>
              <w:t>, apmokėta sąskaita</w:t>
            </w:r>
            <w:r w:rsidRPr="00572AB9">
              <w:rPr>
                <w:sz w:val="24"/>
                <w:szCs w:val="24"/>
                <w:lang w:eastAsia="lt-LT"/>
              </w:rPr>
              <w:t xml:space="preserve">), nurodant šių paslaugų kainą, tokia tiekėjo patirtis laikoma atitinkanti keliamus reikalavimus, jeigu </w:t>
            </w:r>
            <w:r w:rsidR="00542B1A" w:rsidRPr="00572AB9">
              <w:rPr>
                <w:sz w:val="24"/>
                <w:szCs w:val="24"/>
                <w:lang w:eastAsia="lt-LT"/>
              </w:rPr>
              <w:t xml:space="preserve">televizijos programos </w:t>
            </w:r>
            <w:r w:rsidR="00542B1A" w:rsidRPr="00572AB9">
              <w:rPr>
                <w:sz w:val="24"/>
                <w:szCs w:val="24"/>
              </w:rPr>
              <w:t>transliavimo/ retransliavimo ir (ar) platinimo internete</w:t>
            </w:r>
            <w:r w:rsidR="00542B1A" w:rsidRPr="00572AB9">
              <w:rPr>
                <w:sz w:val="24"/>
                <w:szCs w:val="24"/>
                <w:lang w:eastAsia="lt-LT"/>
              </w:rPr>
              <w:t xml:space="preserve"> </w:t>
            </w:r>
            <w:r w:rsidRPr="00572AB9">
              <w:rPr>
                <w:sz w:val="24"/>
                <w:szCs w:val="24"/>
                <w:lang w:eastAsia="lt-LT"/>
              </w:rPr>
              <w:t xml:space="preserve">paslaugų kaina yra ne mažesnė kaip </w:t>
            </w:r>
            <w:r w:rsidR="00B44B42" w:rsidRPr="00572AB9">
              <w:rPr>
                <w:sz w:val="24"/>
                <w:szCs w:val="24"/>
              </w:rPr>
              <w:t>1</w:t>
            </w:r>
            <w:r w:rsidRPr="00572AB9">
              <w:rPr>
                <w:sz w:val="24"/>
                <w:szCs w:val="24"/>
              </w:rPr>
              <w:t xml:space="preserve">0 000,00 </w:t>
            </w:r>
            <w:proofErr w:type="spellStart"/>
            <w:r w:rsidRPr="00572AB9">
              <w:rPr>
                <w:sz w:val="24"/>
                <w:szCs w:val="24"/>
              </w:rPr>
              <w:t>Eur</w:t>
            </w:r>
            <w:proofErr w:type="spellEnd"/>
            <w:r w:rsidRPr="00572AB9">
              <w:rPr>
                <w:sz w:val="24"/>
                <w:szCs w:val="24"/>
              </w:rPr>
              <w:t xml:space="preserve"> su PVM.</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5E2B272" w14:textId="77777777" w:rsidR="008F2B20" w:rsidRPr="00572AB9" w:rsidRDefault="008F2B20" w:rsidP="008F2B20">
            <w:pPr>
              <w:widowControl w:val="0"/>
              <w:autoSpaceDE w:val="0"/>
              <w:autoSpaceDN w:val="0"/>
              <w:adjustRightInd w:val="0"/>
              <w:ind w:right="178"/>
              <w:jc w:val="both"/>
              <w:rPr>
                <w:sz w:val="24"/>
                <w:szCs w:val="24"/>
              </w:rPr>
            </w:pPr>
            <w:r w:rsidRPr="00572AB9">
              <w:rPr>
                <w:sz w:val="24"/>
                <w:szCs w:val="24"/>
              </w:rPr>
              <w:t>Pateikiama:</w:t>
            </w:r>
          </w:p>
          <w:p w14:paraId="14E4AA1D" w14:textId="5A3C32F7" w:rsidR="008F2B20" w:rsidRPr="00572AB9" w:rsidRDefault="008F2B20" w:rsidP="008F2B20">
            <w:pPr>
              <w:widowControl w:val="0"/>
              <w:autoSpaceDE w:val="0"/>
              <w:autoSpaceDN w:val="0"/>
              <w:adjustRightInd w:val="0"/>
              <w:ind w:right="178"/>
              <w:jc w:val="both"/>
              <w:rPr>
                <w:sz w:val="24"/>
                <w:szCs w:val="24"/>
              </w:rPr>
            </w:pPr>
            <w:r w:rsidRPr="00572AB9">
              <w:rPr>
                <w:sz w:val="24"/>
                <w:szCs w:val="24"/>
              </w:rPr>
              <w:t xml:space="preserve">1) Tiekėjo per paskutinius 3 (trejus) metus iki pasiūlymo pateikimo termino pabaigos arba per laiką nuo tiekėjo įregistravimo dienos (jeigu tiekėjas vykdė veiklą mažiau nei 3 (trejus) metus) tinkamai suteiktų </w:t>
            </w:r>
            <w:r w:rsidR="008D50CB" w:rsidRPr="00572AB9">
              <w:rPr>
                <w:sz w:val="24"/>
                <w:szCs w:val="24"/>
              </w:rPr>
              <w:t xml:space="preserve">televizijos programos (-ų) transliavimo/ retransliavimo ir (ar) platinimo internete </w:t>
            </w:r>
            <w:r w:rsidRPr="00572AB9">
              <w:rPr>
                <w:sz w:val="24"/>
                <w:szCs w:val="24"/>
              </w:rPr>
              <w:t>paslaugų sąrašas, apibūdinant paslaugų objektą, paslaugų vertes (jei tiekėjas dalyvavo jungtinėje veikloje su kitais asmenimis ar buvo pasitelkęs subtiekėjus – tiekėjo tinkamai suteiktų paslaugų dalies vertė), paslaugų teikimo pradžios ir pabaigos datas, paslaugų užsakovus, jų kontaktinius asmenis ir</w:t>
            </w:r>
          </w:p>
          <w:p w14:paraId="235EE730" w14:textId="204EF3ED" w:rsidR="008F2B20" w:rsidRPr="00572AB9" w:rsidRDefault="008F2B20" w:rsidP="008F2B20">
            <w:pPr>
              <w:ind w:right="178"/>
              <w:jc w:val="both"/>
              <w:rPr>
                <w:sz w:val="24"/>
                <w:szCs w:val="24"/>
              </w:rPr>
            </w:pPr>
            <w:r w:rsidRPr="00572AB9">
              <w:rPr>
                <w:sz w:val="24"/>
                <w:szCs w:val="24"/>
              </w:rPr>
              <w:t xml:space="preserve">2) sąraše nurodytų paslaugų užsakovų </w:t>
            </w:r>
            <w:r w:rsidR="006319F2" w:rsidRPr="00572AB9">
              <w:rPr>
                <w:sz w:val="24"/>
                <w:szCs w:val="24"/>
              </w:rPr>
              <w:t xml:space="preserve">(klientų) </w:t>
            </w:r>
            <w:r w:rsidRPr="00572AB9">
              <w:rPr>
                <w:sz w:val="24"/>
                <w:szCs w:val="24"/>
              </w:rPr>
              <w:t xml:space="preserve">pažymos apie tinkamai suteiktas paslaugas. Pateikiamose pažymose turi būti nurodytas sutarties objektas (suteiktos paslaugos), datos, paslaugų gavėjai, paslaugų vertės ir ar paslaugos suteiktos tinkamai. Abiejų šalių pasirašyti perdavimo-priėmimo aktai ar kiti lygiaverčiai dokumentai </w:t>
            </w:r>
            <w:r w:rsidR="006319F2" w:rsidRPr="00572AB9">
              <w:rPr>
                <w:sz w:val="24"/>
                <w:szCs w:val="24"/>
              </w:rPr>
              <w:t>(pvz., Tiekėjo deklaracija)</w:t>
            </w:r>
            <w:r w:rsidRPr="00572AB9">
              <w:rPr>
                <w:sz w:val="24"/>
                <w:szCs w:val="24"/>
              </w:rPr>
              <w:t>.</w:t>
            </w:r>
            <w:r w:rsidR="006319F2" w:rsidRPr="00572AB9">
              <w:rPr>
                <w:sz w:val="24"/>
                <w:szCs w:val="24"/>
              </w:rPr>
              <w:t xml:space="preserve"> </w:t>
            </w:r>
          </w:p>
          <w:p w14:paraId="06E3263D" w14:textId="77777777" w:rsidR="00050D02" w:rsidRPr="00572AB9" w:rsidRDefault="00050D02" w:rsidP="00A90F6C">
            <w:pPr>
              <w:pStyle w:val="Porat"/>
              <w:spacing w:before="60"/>
              <w:rPr>
                <w:sz w:val="24"/>
                <w:szCs w:val="24"/>
              </w:rPr>
            </w:pPr>
          </w:p>
          <w:p w14:paraId="0A6629DE" w14:textId="77777777" w:rsidR="008F2B20" w:rsidRPr="00572AB9" w:rsidRDefault="008F2B20" w:rsidP="008F2B20">
            <w:pPr>
              <w:tabs>
                <w:tab w:val="num" w:pos="1134"/>
              </w:tabs>
              <w:ind w:right="178"/>
              <w:jc w:val="both"/>
              <w:rPr>
                <w:sz w:val="24"/>
                <w:szCs w:val="24"/>
              </w:rPr>
            </w:pPr>
            <w:r w:rsidRPr="00572AB9">
              <w:rPr>
                <w:sz w:val="24"/>
                <w:szCs w:val="24"/>
              </w:rPr>
              <w:t>PASTABOS:</w:t>
            </w:r>
          </w:p>
          <w:p w14:paraId="7918DCED" w14:textId="59B9A318" w:rsidR="008F2B20" w:rsidRPr="00572AB9" w:rsidRDefault="006319F2" w:rsidP="008F2B20">
            <w:pPr>
              <w:ind w:right="178"/>
              <w:jc w:val="both"/>
              <w:rPr>
                <w:sz w:val="24"/>
                <w:szCs w:val="24"/>
              </w:rPr>
            </w:pPr>
            <w:r w:rsidRPr="00572AB9">
              <w:rPr>
                <w:sz w:val="24"/>
                <w:szCs w:val="24"/>
              </w:rPr>
              <w:t>1</w:t>
            </w:r>
            <w:r w:rsidR="008F2B20" w:rsidRPr="00572AB9">
              <w:rPr>
                <w:sz w:val="24"/>
                <w:szCs w:val="24"/>
              </w:rPr>
              <w:t>) tiekėjui nedraudžiama remtis sutartimi, kurią tiekėjas vykdė ne vienas, bet kartu su kitais ūkio subjektais. Tačiau tokiu atveju bus vertinamos paties tiekėjo suteiktos paslaugos, jų apimtis, o ne visas sutarties objektas;</w:t>
            </w:r>
          </w:p>
          <w:p w14:paraId="49E06822" w14:textId="55276FD7" w:rsidR="008F2B20" w:rsidRPr="00572AB9" w:rsidRDefault="006319F2" w:rsidP="008F2B20">
            <w:pPr>
              <w:ind w:right="178"/>
              <w:jc w:val="both"/>
              <w:rPr>
                <w:sz w:val="24"/>
                <w:szCs w:val="24"/>
              </w:rPr>
            </w:pPr>
            <w:r w:rsidRPr="00572AB9">
              <w:rPr>
                <w:sz w:val="24"/>
                <w:szCs w:val="24"/>
              </w:rPr>
              <w:t>2</w:t>
            </w:r>
            <w:r w:rsidR="008F2B20" w:rsidRPr="00572AB9">
              <w:rPr>
                <w:sz w:val="24"/>
                <w:szCs w:val="24"/>
              </w:rPr>
              <w:t>) perkančioji organizacija gali paprašyti tiekėjo pateikti vykdytų sutarčių kopijas arba išrašus iš sutarčių bei paslaugų objektą apibūdinančius dokumentus (pvz., techninę užduotį ar pan.);</w:t>
            </w:r>
          </w:p>
          <w:p w14:paraId="74E81653" w14:textId="280CA9EC" w:rsidR="001F121C" w:rsidRPr="00572AB9" w:rsidRDefault="006319F2" w:rsidP="008F2B20">
            <w:pPr>
              <w:pStyle w:val="Porat"/>
              <w:spacing w:before="60"/>
              <w:rPr>
                <w:sz w:val="24"/>
                <w:szCs w:val="24"/>
              </w:rPr>
            </w:pPr>
            <w:r w:rsidRPr="00572AB9">
              <w:rPr>
                <w:sz w:val="24"/>
                <w:szCs w:val="24"/>
              </w:rPr>
              <w:t>3)</w:t>
            </w:r>
            <w:r w:rsidR="008F2B20" w:rsidRPr="00572AB9">
              <w:rPr>
                <w:sz w:val="24"/>
                <w:szCs w:val="24"/>
              </w:rPr>
              <w:t xml:space="preserve"> perkančioji organizacija turi teisę kreiptis į paslaugų gavėją (užsakovą) ir prašyti papildomos informacijos apie tiekėjo suteiktas paslaugas.</w:t>
            </w:r>
          </w:p>
        </w:tc>
      </w:tr>
      <w:tr w:rsidR="006319F2" w:rsidRPr="005D0C54" w14:paraId="584968CF" w14:textId="77777777" w:rsidTr="00302942">
        <w:trPr>
          <w:cantSplit/>
          <w:trHeight w:val="5518"/>
        </w:trPr>
        <w:tc>
          <w:tcPr>
            <w:tcW w:w="851" w:type="dxa"/>
            <w:tcBorders>
              <w:top w:val="single" w:sz="4" w:space="0" w:color="auto"/>
              <w:left w:val="single" w:sz="4" w:space="0" w:color="auto"/>
              <w:bottom w:val="single" w:sz="4" w:space="0" w:color="auto"/>
              <w:right w:val="single" w:sz="4" w:space="0" w:color="auto"/>
            </w:tcBorders>
            <w:vAlign w:val="center"/>
          </w:tcPr>
          <w:p w14:paraId="3D39E932" w14:textId="08844438" w:rsidR="006319F2" w:rsidRPr="005D0C54" w:rsidRDefault="006319F2" w:rsidP="00D00527">
            <w:pPr>
              <w:jc w:val="right"/>
              <w:rPr>
                <w:sz w:val="24"/>
                <w:szCs w:val="24"/>
              </w:rPr>
            </w:pPr>
            <w:r>
              <w:rPr>
                <w:sz w:val="24"/>
                <w:szCs w:val="24"/>
              </w:rPr>
              <w:lastRenderedPageBreak/>
              <w:t>3.2.2.</w:t>
            </w:r>
          </w:p>
        </w:tc>
        <w:tc>
          <w:tcPr>
            <w:tcW w:w="4111" w:type="dxa"/>
            <w:tcBorders>
              <w:top w:val="single" w:sz="4" w:space="0" w:color="auto"/>
              <w:left w:val="single" w:sz="4" w:space="0" w:color="auto"/>
              <w:bottom w:val="single" w:sz="4" w:space="0" w:color="auto"/>
              <w:right w:val="single" w:sz="4" w:space="0" w:color="auto"/>
            </w:tcBorders>
          </w:tcPr>
          <w:p w14:paraId="71B401CC" w14:textId="6F876734" w:rsidR="00CD0C28" w:rsidRPr="00F04A48" w:rsidRDefault="006319F2" w:rsidP="00B67941">
            <w:pPr>
              <w:tabs>
                <w:tab w:val="num" w:pos="1134"/>
              </w:tabs>
              <w:jc w:val="both"/>
              <w:rPr>
                <w:sz w:val="24"/>
                <w:szCs w:val="24"/>
              </w:rPr>
            </w:pPr>
            <w:r w:rsidRPr="00F04A48">
              <w:rPr>
                <w:sz w:val="24"/>
                <w:szCs w:val="24"/>
              </w:rPr>
              <w:t xml:space="preserve">Tiekėjas, tiekėjų grupės partneriai kartu ar pagal prisiimtus įsipareigojimus kiti ūkio subjektai, kurių pajėgumais remiasi tiekėjas, </w:t>
            </w:r>
            <w:r w:rsidR="00CD0C28" w:rsidRPr="00F04A48">
              <w:rPr>
                <w:sz w:val="24"/>
                <w:szCs w:val="24"/>
              </w:rPr>
              <w:t>privalo turėti būtin</w:t>
            </w:r>
            <w:r w:rsidR="00BB639C" w:rsidRPr="00F04A48">
              <w:rPr>
                <w:sz w:val="24"/>
                <w:szCs w:val="24"/>
              </w:rPr>
              <w:t>ą</w:t>
            </w:r>
            <w:r w:rsidRPr="00F04A48">
              <w:rPr>
                <w:sz w:val="24"/>
                <w:szCs w:val="24"/>
              </w:rPr>
              <w:t xml:space="preserve"> </w:t>
            </w:r>
            <w:r w:rsidR="00CD0C28" w:rsidRPr="00F04A48">
              <w:rPr>
                <w:sz w:val="24"/>
                <w:szCs w:val="24"/>
              </w:rPr>
              <w:t>įrang</w:t>
            </w:r>
            <w:r w:rsidR="00BB639C" w:rsidRPr="00F04A48">
              <w:rPr>
                <w:sz w:val="24"/>
                <w:szCs w:val="24"/>
              </w:rPr>
              <w:t>ą ir (ar)</w:t>
            </w:r>
            <w:r w:rsidRPr="00F04A48">
              <w:rPr>
                <w:sz w:val="24"/>
                <w:szCs w:val="24"/>
              </w:rPr>
              <w:t xml:space="preserve"> priemones, reikaling</w:t>
            </w:r>
            <w:r w:rsidR="0071229A" w:rsidRPr="00F04A48">
              <w:rPr>
                <w:sz w:val="24"/>
                <w:szCs w:val="24"/>
              </w:rPr>
              <w:t>u</w:t>
            </w:r>
            <w:r w:rsidRPr="00F04A48">
              <w:rPr>
                <w:sz w:val="24"/>
                <w:szCs w:val="24"/>
              </w:rPr>
              <w:t>s pirkimo sutarčiai vykdyti (Programos signalui</w:t>
            </w:r>
            <w:r w:rsidR="00A95EFF" w:rsidRPr="00F04A48">
              <w:rPr>
                <w:sz w:val="24"/>
                <w:szCs w:val="24"/>
              </w:rPr>
              <w:t>, atitinkančiam t</w:t>
            </w:r>
            <w:r w:rsidR="0071229A" w:rsidRPr="00F04A48">
              <w:rPr>
                <w:sz w:val="24"/>
                <w:szCs w:val="24"/>
              </w:rPr>
              <w:t>echninės specifikacijos (6 priedas) reikalavimus,</w:t>
            </w:r>
            <w:r w:rsidRPr="00F04A48">
              <w:rPr>
                <w:sz w:val="24"/>
                <w:szCs w:val="24"/>
              </w:rPr>
              <w:t xml:space="preserve"> priimti/ perduoti</w:t>
            </w:r>
            <w:r w:rsidR="00BB639C" w:rsidRPr="00F04A48">
              <w:rPr>
                <w:sz w:val="24"/>
                <w:szCs w:val="24"/>
              </w:rPr>
              <w:t>, signalo kokybės užtikrinimui)</w:t>
            </w:r>
            <w:r w:rsidRPr="00F04A48">
              <w:rPr>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BE46452" w14:textId="77777777" w:rsidR="00714925" w:rsidRPr="00F04A48" w:rsidRDefault="002C4D44" w:rsidP="002C4D44">
            <w:pPr>
              <w:widowControl w:val="0"/>
              <w:autoSpaceDE w:val="0"/>
              <w:autoSpaceDN w:val="0"/>
              <w:adjustRightInd w:val="0"/>
              <w:ind w:right="178"/>
              <w:jc w:val="both"/>
              <w:rPr>
                <w:sz w:val="24"/>
                <w:szCs w:val="24"/>
              </w:rPr>
            </w:pPr>
            <w:r w:rsidRPr="00F04A48">
              <w:rPr>
                <w:sz w:val="24"/>
                <w:szCs w:val="24"/>
              </w:rPr>
              <w:t>Pateikiama</w:t>
            </w:r>
            <w:r w:rsidR="00714925" w:rsidRPr="00F04A48">
              <w:rPr>
                <w:sz w:val="24"/>
                <w:szCs w:val="24"/>
              </w:rPr>
              <w:t>:</w:t>
            </w:r>
          </w:p>
          <w:p w14:paraId="6EB226B3" w14:textId="400BF9EB" w:rsidR="006319F2" w:rsidRPr="00F04A48" w:rsidRDefault="00714925" w:rsidP="002C4D44">
            <w:pPr>
              <w:widowControl w:val="0"/>
              <w:autoSpaceDE w:val="0"/>
              <w:autoSpaceDN w:val="0"/>
              <w:adjustRightInd w:val="0"/>
              <w:ind w:right="178"/>
              <w:jc w:val="both"/>
              <w:rPr>
                <w:bCs/>
                <w:sz w:val="24"/>
                <w:szCs w:val="24"/>
              </w:rPr>
            </w:pPr>
            <w:r w:rsidRPr="00F04A48">
              <w:rPr>
                <w:sz w:val="24"/>
                <w:szCs w:val="24"/>
              </w:rPr>
              <w:t>1)</w:t>
            </w:r>
            <w:r w:rsidR="002C4D44" w:rsidRPr="00F04A48">
              <w:rPr>
                <w:sz w:val="24"/>
                <w:szCs w:val="24"/>
              </w:rPr>
              <w:t xml:space="preserve"> </w:t>
            </w:r>
            <w:r w:rsidR="004E21C6" w:rsidRPr="00F04A48">
              <w:rPr>
                <w:sz w:val="24"/>
                <w:szCs w:val="24"/>
              </w:rPr>
              <w:t xml:space="preserve">techninio sprendimo, užtikrinančio </w:t>
            </w:r>
            <w:r w:rsidR="004E21C6" w:rsidRPr="00F04A48">
              <w:rPr>
                <w:bCs/>
                <w:sz w:val="24"/>
                <w:szCs w:val="24"/>
              </w:rPr>
              <w:t>Programos signalo</w:t>
            </w:r>
            <w:r w:rsidR="007B48E0" w:rsidRPr="00F04A48">
              <w:rPr>
                <w:bCs/>
                <w:sz w:val="24"/>
                <w:szCs w:val="24"/>
              </w:rPr>
              <w:t>,</w:t>
            </w:r>
            <w:r w:rsidR="004E21C6" w:rsidRPr="00F04A48">
              <w:rPr>
                <w:sz w:val="24"/>
                <w:szCs w:val="24"/>
              </w:rPr>
              <w:t xml:space="preserve"> </w:t>
            </w:r>
            <w:r w:rsidR="00A95EFF" w:rsidRPr="00F04A48">
              <w:rPr>
                <w:sz w:val="24"/>
                <w:szCs w:val="24"/>
              </w:rPr>
              <w:t>atitinkančio t</w:t>
            </w:r>
            <w:r w:rsidR="007B48E0" w:rsidRPr="00F04A48">
              <w:rPr>
                <w:sz w:val="24"/>
                <w:szCs w:val="24"/>
              </w:rPr>
              <w:t xml:space="preserve">echninės specifikacijos </w:t>
            </w:r>
            <w:r w:rsidR="00A95EFF" w:rsidRPr="00F04A48">
              <w:rPr>
                <w:sz w:val="24"/>
                <w:szCs w:val="24"/>
              </w:rPr>
              <w:t xml:space="preserve">(6 priedas) </w:t>
            </w:r>
            <w:r w:rsidR="007B48E0" w:rsidRPr="00F04A48">
              <w:rPr>
                <w:sz w:val="24"/>
                <w:szCs w:val="24"/>
              </w:rPr>
              <w:t xml:space="preserve">reikalavimus, </w:t>
            </w:r>
            <w:r w:rsidR="004E21C6" w:rsidRPr="00F04A48">
              <w:rPr>
                <w:sz w:val="24"/>
                <w:szCs w:val="24"/>
              </w:rPr>
              <w:t>priėmimą/ perdavimą</w:t>
            </w:r>
            <w:r w:rsidR="007B48E0" w:rsidRPr="00F04A48">
              <w:rPr>
                <w:sz w:val="24"/>
                <w:szCs w:val="24"/>
              </w:rPr>
              <w:t>, signalo kokyb</w:t>
            </w:r>
            <w:r w:rsidR="00B67941" w:rsidRPr="00F04A48">
              <w:rPr>
                <w:sz w:val="24"/>
                <w:szCs w:val="24"/>
              </w:rPr>
              <w:t>ės</w:t>
            </w:r>
            <w:r w:rsidR="007B48E0" w:rsidRPr="00F04A48">
              <w:rPr>
                <w:sz w:val="24"/>
                <w:szCs w:val="24"/>
              </w:rPr>
              <w:t xml:space="preserve"> užtikrinimą</w:t>
            </w:r>
            <w:r w:rsidR="00B67941" w:rsidRPr="00F04A48">
              <w:rPr>
                <w:sz w:val="24"/>
                <w:szCs w:val="24"/>
              </w:rPr>
              <w:t>,</w:t>
            </w:r>
            <w:r w:rsidR="004E21C6" w:rsidRPr="00F04A48">
              <w:rPr>
                <w:sz w:val="24"/>
                <w:szCs w:val="24"/>
              </w:rPr>
              <w:t xml:space="preserve"> aprašyma</w:t>
            </w:r>
            <w:r w:rsidRPr="00F04A48">
              <w:rPr>
                <w:sz w:val="24"/>
                <w:szCs w:val="24"/>
              </w:rPr>
              <w:t xml:space="preserve">s, apimantis </w:t>
            </w:r>
            <w:r w:rsidR="002C4D44" w:rsidRPr="00F04A48">
              <w:rPr>
                <w:sz w:val="24"/>
                <w:szCs w:val="24"/>
              </w:rPr>
              <w:t xml:space="preserve">Tiekėjo, tiekėjų grupės partnerių kartu ar pagal prisiimtus įsipareigojimus kitų ūkio subjektų, kurių pajėgumais remiasi tiekėjas, turimus įrenginius ir (ar) technines priemones. </w:t>
            </w:r>
            <w:r w:rsidR="007B48E0" w:rsidRPr="00F04A48">
              <w:rPr>
                <w:sz w:val="24"/>
                <w:szCs w:val="24"/>
              </w:rPr>
              <w:t xml:space="preserve">Aprašyme turi būti nurodytas signalo perdavimo/ transportavimo būdas </w:t>
            </w:r>
            <w:r w:rsidR="007B48E0" w:rsidRPr="00F04A48">
              <w:rPr>
                <w:bCs/>
                <w:sz w:val="24"/>
                <w:szCs w:val="24"/>
              </w:rPr>
              <w:t>(optiniai tinklai, an</w:t>
            </w:r>
            <w:r w:rsidRPr="00F04A48">
              <w:rPr>
                <w:bCs/>
                <w:sz w:val="24"/>
                <w:szCs w:val="24"/>
              </w:rPr>
              <w:t>tžeminis eterinis, palydovinis a</w:t>
            </w:r>
            <w:r w:rsidR="007B48E0" w:rsidRPr="00F04A48">
              <w:rPr>
                <w:bCs/>
                <w:sz w:val="24"/>
                <w:szCs w:val="24"/>
              </w:rPr>
              <w:t>r pan.)</w:t>
            </w:r>
            <w:r w:rsidRPr="00F04A48">
              <w:rPr>
                <w:bCs/>
                <w:sz w:val="24"/>
                <w:szCs w:val="24"/>
              </w:rPr>
              <w:t>;</w:t>
            </w:r>
          </w:p>
          <w:p w14:paraId="38E06FB5" w14:textId="3BE043FA" w:rsidR="00714925" w:rsidRPr="00F04A48" w:rsidRDefault="00714925" w:rsidP="002C4D44">
            <w:pPr>
              <w:widowControl w:val="0"/>
              <w:autoSpaceDE w:val="0"/>
              <w:autoSpaceDN w:val="0"/>
              <w:adjustRightInd w:val="0"/>
              <w:ind w:right="178"/>
              <w:jc w:val="both"/>
              <w:rPr>
                <w:bCs/>
                <w:sz w:val="24"/>
                <w:szCs w:val="24"/>
              </w:rPr>
            </w:pPr>
            <w:r w:rsidRPr="00F04A48">
              <w:rPr>
                <w:bCs/>
                <w:sz w:val="24"/>
                <w:szCs w:val="24"/>
              </w:rPr>
              <w:t xml:space="preserve">2) įrodymai, kad pirkimo sutarties vykdymo metu įrenginiai ir (ar) techninės priemonės Tiekėjui bus prieinamos: įsigijimo ar kiti lygiaverčiai dokumentai, įrodantys nuosavybės teises, o jeigu </w:t>
            </w:r>
            <w:r w:rsidRPr="00F04A48">
              <w:rPr>
                <w:sz w:val="24"/>
                <w:szCs w:val="24"/>
              </w:rPr>
              <w:t>įrenginiai ir (ar) techninės priemonės</w:t>
            </w:r>
            <w:r w:rsidRPr="00F04A48">
              <w:rPr>
                <w:bCs/>
                <w:sz w:val="24"/>
                <w:szCs w:val="24"/>
              </w:rPr>
              <w:t xml:space="preserve"> Tiekėjui, </w:t>
            </w:r>
            <w:r w:rsidRPr="00F04A48">
              <w:rPr>
                <w:sz w:val="24"/>
                <w:szCs w:val="24"/>
              </w:rPr>
              <w:t>tiekėjų grupės partneriams ar ūkio subjektams, kurių pajėgumais remiasi tiekėjas,</w:t>
            </w:r>
            <w:r w:rsidRPr="00F04A48">
              <w:rPr>
                <w:bCs/>
                <w:sz w:val="24"/>
                <w:szCs w:val="24"/>
              </w:rPr>
              <w:t xml:space="preserve"> nepriklauso: nuomos sutartys, preliminarios sutartys, lizingo sutartys, ketinimo protokolai ar kitokie nuomos, panaudos ar įsigijimo galimybes patvirtinantys dokumentai</w:t>
            </w:r>
            <w:r w:rsidR="003D40DB" w:rsidRPr="00F04A48">
              <w:rPr>
                <w:bCs/>
                <w:sz w:val="24"/>
                <w:szCs w:val="24"/>
              </w:rPr>
              <w:t>.</w:t>
            </w:r>
          </w:p>
          <w:p w14:paraId="28F5C663" w14:textId="758B71A5" w:rsidR="00714925" w:rsidRPr="00F04A48" w:rsidRDefault="00714925" w:rsidP="002C4D44">
            <w:pPr>
              <w:widowControl w:val="0"/>
              <w:autoSpaceDE w:val="0"/>
              <w:autoSpaceDN w:val="0"/>
              <w:adjustRightInd w:val="0"/>
              <w:ind w:right="178"/>
              <w:jc w:val="both"/>
              <w:rPr>
                <w:bCs/>
                <w:sz w:val="24"/>
                <w:szCs w:val="24"/>
              </w:rPr>
            </w:pPr>
          </w:p>
          <w:p w14:paraId="21B5D8C3" w14:textId="1DDAA7E1" w:rsidR="00C37FDB" w:rsidRPr="00F04A48" w:rsidRDefault="00714925" w:rsidP="003D40DB">
            <w:pPr>
              <w:widowControl w:val="0"/>
              <w:autoSpaceDE w:val="0"/>
              <w:autoSpaceDN w:val="0"/>
              <w:adjustRightInd w:val="0"/>
              <w:ind w:right="178"/>
              <w:jc w:val="both"/>
              <w:rPr>
                <w:sz w:val="24"/>
                <w:szCs w:val="24"/>
              </w:rPr>
            </w:pPr>
            <w:r w:rsidRPr="00F04A48">
              <w:rPr>
                <w:bCs/>
                <w:sz w:val="24"/>
                <w:szCs w:val="24"/>
              </w:rPr>
              <w:t>PASTABA: Signalo priėmimui/ perdavimui naudojamos įrangos konkretūs gamintojai, modeliai ir techniniai parametrai nurodomi techninės specifikacijos 6 punkto lentelėje</w:t>
            </w:r>
            <w:r w:rsidRPr="00F04A48">
              <w:rPr>
                <w:b/>
                <w:bCs/>
                <w:sz w:val="24"/>
                <w:szCs w:val="24"/>
              </w:rPr>
              <w:t>.</w:t>
            </w:r>
          </w:p>
        </w:tc>
      </w:tr>
      <w:tr w:rsidR="005D0C54" w:rsidRPr="005D0C54" w14:paraId="2D13BBEF" w14:textId="77777777" w:rsidTr="00F04A48">
        <w:trPr>
          <w:cantSplit/>
          <w:trHeight w:val="5803"/>
        </w:trPr>
        <w:tc>
          <w:tcPr>
            <w:tcW w:w="851" w:type="dxa"/>
            <w:tcBorders>
              <w:top w:val="single" w:sz="4" w:space="0" w:color="auto"/>
              <w:left w:val="single" w:sz="4" w:space="0" w:color="auto"/>
              <w:bottom w:val="single" w:sz="4" w:space="0" w:color="auto"/>
              <w:right w:val="single" w:sz="4" w:space="0" w:color="auto"/>
            </w:tcBorders>
            <w:vAlign w:val="center"/>
          </w:tcPr>
          <w:p w14:paraId="5B2D6AB1" w14:textId="6D0CBF44" w:rsidR="005D0C54" w:rsidRPr="005D0C54" w:rsidRDefault="005D0C54" w:rsidP="006319F2">
            <w:pPr>
              <w:jc w:val="right"/>
              <w:rPr>
                <w:sz w:val="24"/>
                <w:szCs w:val="24"/>
              </w:rPr>
            </w:pPr>
            <w:r w:rsidRPr="005D0C54">
              <w:rPr>
                <w:sz w:val="24"/>
                <w:szCs w:val="24"/>
              </w:rPr>
              <w:lastRenderedPageBreak/>
              <w:t>3.2.</w:t>
            </w:r>
            <w:r w:rsidR="006319F2">
              <w:rPr>
                <w:sz w:val="24"/>
                <w:szCs w:val="24"/>
              </w:rPr>
              <w:t>3</w:t>
            </w:r>
            <w:r w:rsidRPr="005D0C54">
              <w:rPr>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4506CE93" w14:textId="77777777" w:rsidR="005D0C54" w:rsidRPr="00F04A48" w:rsidRDefault="005D0C54" w:rsidP="005D0C54">
            <w:pPr>
              <w:jc w:val="both"/>
              <w:rPr>
                <w:sz w:val="24"/>
                <w:szCs w:val="24"/>
              </w:rPr>
            </w:pPr>
            <w:r w:rsidRPr="00F04A48">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312FC8A0" w14:textId="77777777" w:rsidR="005D0C54" w:rsidRPr="00F04A48" w:rsidRDefault="005D0C54" w:rsidP="005D0C54">
            <w:pPr>
              <w:jc w:val="both"/>
              <w:rPr>
                <w:sz w:val="24"/>
                <w:szCs w:val="24"/>
              </w:rPr>
            </w:pPr>
          </w:p>
          <w:p w14:paraId="11307932" w14:textId="77777777" w:rsidR="005D0C54" w:rsidRPr="00F04A48" w:rsidRDefault="005D0C54" w:rsidP="005D0C54">
            <w:pPr>
              <w:jc w:val="both"/>
              <w:rPr>
                <w:sz w:val="24"/>
                <w:szCs w:val="24"/>
              </w:rPr>
            </w:pPr>
            <w:r w:rsidRPr="00F04A48">
              <w:rPr>
                <w:sz w:val="24"/>
                <w:szCs w:val="24"/>
              </w:rPr>
              <w:t>PASTABA:</w:t>
            </w:r>
          </w:p>
          <w:p w14:paraId="7862FBB0" w14:textId="0BA62931" w:rsidR="005D0C54" w:rsidRPr="00F04A48" w:rsidRDefault="005D0C54" w:rsidP="005D0C54">
            <w:pPr>
              <w:tabs>
                <w:tab w:val="num" w:pos="1134"/>
              </w:tabs>
              <w:jc w:val="both"/>
              <w:rPr>
                <w:sz w:val="24"/>
                <w:szCs w:val="24"/>
              </w:rPr>
            </w:pPr>
            <w:r w:rsidRPr="00F04A48">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5670" w:type="dxa"/>
            <w:tcBorders>
              <w:top w:val="single" w:sz="4" w:space="0" w:color="auto"/>
              <w:left w:val="single" w:sz="4" w:space="0" w:color="auto"/>
              <w:bottom w:val="single" w:sz="4" w:space="0" w:color="auto"/>
              <w:right w:val="single" w:sz="4" w:space="0" w:color="auto"/>
            </w:tcBorders>
          </w:tcPr>
          <w:p w14:paraId="0086EEDB" w14:textId="77777777" w:rsidR="005D0C54" w:rsidRPr="00F04A48" w:rsidRDefault="005D0C54" w:rsidP="005D0C54">
            <w:pPr>
              <w:jc w:val="both"/>
              <w:rPr>
                <w:sz w:val="24"/>
                <w:szCs w:val="24"/>
              </w:rPr>
            </w:pPr>
            <w:r w:rsidRPr="00F04A48">
              <w:rPr>
                <w:sz w:val="24"/>
                <w:szCs w:val="24"/>
              </w:rPr>
              <w:t>Pateikti:</w:t>
            </w:r>
          </w:p>
          <w:p w14:paraId="538607EC" w14:textId="77777777" w:rsidR="005D0C54" w:rsidRPr="00F04A48" w:rsidRDefault="005D0C54" w:rsidP="005D0C54">
            <w:pPr>
              <w:jc w:val="both"/>
              <w:rPr>
                <w:sz w:val="24"/>
                <w:szCs w:val="24"/>
              </w:rPr>
            </w:pPr>
            <w:r w:rsidRPr="00F04A48">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7EAC3B3" w14:textId="3A33BDD8" w:rsidR="005D0C54" w:rsidRPr="00F04A48" w:rsidRDefault="005D0C54" w:rsidP="005D0C54">
            <w:pPr>
              <w:tabs>
                <w:tab w:val="num" w:pos="468"/>
              </w:tabs>
              <w:jc w:val="both"/>
              <w:rPr>
                <w:sz w:val="24"/>
                <w:szCs w:val="24"/>
              </w:rPr>
            </w:pPr>
            <w:r w:rsidRPr="00F04A48">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06EC65" w14:textId="77777777" w:rsidR="00F04A48" w:rsidRPr="00F04A48" w:rsidRDefault="00F04A48" w:rsidP="005D0C54">
            <w:pPr>
              <w:tabs>
                <w:tab w:val="num" w:pos="468"/>
              </w:tabs>
              <w:jc w:val="both"/>
              <w:rPr>
                <w:sz w:val="24"/>
                <w:szCs w:val="24"/>
              </w:rPr>
            </w:pPr>
          </w:p>
          <w:p w14:paraId="3152D9DE" w14:textId="77777777" w:rsidR="005D0C54" w:rsidRPr="00F04A48" w:rsidRDefault="005D0C54" w:rsidP="005D0C54">
            <w:pPr>
              <w:tabs>
                <w:tab w:val="num" w:pos="468"/>
              </w:tabs>
              <w:jc w:val="both"/>
              <w:rPr>
                <w:sz w:val="24"/>
                <w:szCs w:val="24"/>
              </w:rPr>
            </w:pPr>
            <w:r w:rsidRPr="00F04A48">
              <w:rPr>
                <w:sz w:val="24"/>
                <w:szCs w:val="24"/>
              </w:rPr>
              <w:t>PASTABA:</w:t>
            </w:r>
          </w:p>
          <w:p w14:paraId="085E84A7" w14:textId="4B8E9029" w:rsidR="00F04A48" w:rsidRPr="00F04A48" w:rsidRDefault="005D0C54" w:rsidP="00F04A48">
            <w:pPr>
              <w:widowControl w:val="0"/>
              <w:autoSpaceDE w:val="0"/>
              <w:autoSpaceDN w:val="0"/>
              <w:adjustRightInd w:val="0"/>
              <w:ind w:right="178"/>
              <w:jc w:val="both"/>
              <w:rPr>
                <w:sz w:val="24"/>
                <w:szCs w:val="24"/>
              </w:rPr>
            </w:pPr>
            <w:r w:rsidRPr="00F04A48">
              <w:rPr>
                <w:sz w:val="24"/>
                <w:szCs w:val="24"/>
              </w:rPr>
              <w:t>Dokumentai, kuriuose nenurodytas jų galiojimo terminas, turi būti išduoti ar atspausdinti iš informacinės sistemos ne anksčiau kaip likus 3 (trims) mėnesiams iki tos dienos, kurią perkančiosios organizacijos prašymu tiekėjas turi pateikti dokumentus.</w:t>
            </w:r>
          </w:p>
        </w:tc>
      </w:tr>
      <w:tr w:rsidR="005D0C54" w:rsidRPr="00F04A48" w14:paraId="4FB6EB45" w14:textId="77777777" w:rsidTr="00302942">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5D0C54" w:rsidRPr="00F04A48" w:rsidRDefault="005D0C54" w:rsidP="005D0C54">
            <w:pPr>
              <w:pStyle w:val="Porat"/>
              <w:tabs>
                <w:tab w:val="clear" w:pos="4153"/>
                <w:tab w:val="clear" w:pos="8306"/>
              </w:tabs>
              <w:spacing w:before="60"/>
              <w:rPr>
                <w:sz w:val="23"/>
                <w:szCs w:val="23"/>
              </w:rPr>
            </w:pPr>
            <w:r w:rsidRPr="00F04A48">
              <w:rPr>
                <w:sz w:val="23"/>
                <w:szCs w:val="23"/>
              </w:rPr>
              <w:t>3.3.</w:t>
            </w: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5D0C54" w:rsidRPr="00F04A48" w:rsidRDefault="005D0C54" w:rsidP="005D0C54">
            <w:pPr>
              <w:spacing w:before="60"/>
              <w:jc w:val="both"/>
              <w:rPr>
                <w:b/>
                <w:bCs/>
                <w:sz w:val="23"/>
                <w:szCs w:val="23"/>
              </w:rPr>
            </w:pPr>
            <w:r w:rsidRPr="00F04A48">
              <w:rPr>
                <w:b/>
                <w:bCs/>
                <w:sz w:val="23"/>
                <w:szCs w:val="23"/>
              </w:rPr>
              <w:t>Kvalifikacijos reikalavimai tiekėjams, kurie pateiks bendrą pasiūlymą jungtinės veiklos sutarties pagrindu:</w:t>
            </w:r>
          </w:p>
        </w:tc>
      </w:tr>
      <w:tr w:rsidR="005D0C54" w:rsidRPr="00F04A48" w14:paraId="4D9BD412" w14:textId="77777777" w:rsidTr="005D0C54">
        <w:trPr>
          <w:cantSplit/>
          <w:trHeight w:val="1017"/>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5D0C54" w:rsidRPr="00F04A48" w:rsidRDefault="005D0C54" w:rsidP="005D0C54">
            <w:pPr>
              <w:spacing w:before="60"/>
              <w:jc w:val="right"/>
              <w:rPr>
                <w:color w:val="000000" w:themeColor="text1"/>
                <w:sz w:val="23"/>
                <w:szCs w:val="23"/>
              </w:rPr>
            </w:pPr>
            <w:r w:rsidRPr="00F04A48">
              <w:rPr>
                <w:color w:val="000000" w:themeColor="text1"/>
                <w:sz w:val="23"/>
                <w:szCs w:val="23"/>
              </w:rPr>
              <w:t>3.3.1.</w:t>
            </w: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19810E80" w14:textId="63BA724E" w:rsidR="005D0C54" w:rsidRPr="00F04A48" w:rsidRDefault="005D0C54" w:rsidP="005D0C54">
            <w:pPr>
              <w:pStyle w:val="Porat"/>
              <w:tabs>
                <w:tab w:val="clear" w:pos="4153"/>
                <w:tab w:val="clear" w:pos="8306"/>
              </w:tabs>
              <w:spacing w:before="60"/>
              <w:jc w:val="both"/>
              <w:rPr>
                <w:sz w:val="23"/>
                <w:szCs w:val="23"/>
              </w:rPr>
            </w:pPr>
            <w:r w:rsidRPr="00F04A48">
              <w:rPr>
                <w:sz w:val="23"/>
                <w:szCs w:val="23"/>
              </w:rPr>
              <w:t>3.2.1</w:t>
            </w:r>
            <w:r w:rsidR="006319F2" w:rsidRPr="00F04A48">
              <w:rPr>
                <w:sz w:val="23"/>
                <w:szCs w:val="23"/>
              </w:rPr>
              <w:t>-3.2.2</w:t>
            </w:r>
            <w:r w:rsidRPr="00F04A48">
              <w:rPr>
                <w:sz w:val="23"/>
                <w:szCs w:val="23"/>
              </w:rPr>
              <w:t xml:space="preserve"> punkt</w:t>
            </w:r>
            <w:r w:rsidR="006319F2" w:rsidRPr="00F04A48">
              <w:rPr>
                <w:sz w:val="23"/>
                <w:szCs w:val="23"/>
              </w:rPr>
              <w:t>ų</w:t>
            </w:r>
            <w:r w:rsidRPr="00F04A48">
              <w:rPr>
                <w:sz w:val="23"/>
                <w:szCs w:val="23"/>
              </w:rPr>
              <w:t xml:space="preserve"> reikalavim</w:t>
            </w:r>
            <w:r w:rsidR="006319F2" w:rsidRPr="00F04A48">
              <w:rPr>
                <w:sz w:val="23"/>
                <w:szCs w:val="23"/>
              </w:rPr>
              <w:t>us</w:t>
            </w:r>
            <w:r w:rsidRPr="00F04A48">
              <w:rPr>
                <w:sz w:val="23"/>
                <w:szCs w:val="23"/>
              </w:rPr>
              <w:t xml:space="preserve"> turi atitikti bent vienas tiekėjų grupės narys arba visi tiekėjų grupės nariai kartu, atsižvelgiant į prisiimamus įsipareigojimus pirkimo sutarčiai vykdyti.</w:t>
            </w:r>
          </w:p>
          <w:p w14:paraId="623CB294" w14:textId="1561035D" w:rsidR="005D0C54" w:rsidRPr="00F04A48" w:rsidRDefault="005D0C54" w:rsidP="005D0C54">
            <w:pPr>
              <w:pStyle w:val="Porat"/>
              <w:tabs>
                <w:tab w:val="clear" w:pos="4153"/>
                <w:tab w:val="clear" w:pos="8306"/>
              </w:tabs>
              <w:spacing w:before="60"/>
              <w:jc w:val="both"/>
              <w:rPr>
                <w:color w:val="000000" w:themeColor="text1"/>
                <w:sz w:val="23"/>
                <w:szCs w:val="23"/>
              </w:rPr>
            </w:pPr>
            <w:r w:rsidRPr="00F04A48">
              <w:rPr>
                <w:sz w:val="23"/>
                <w:szCs w:val="23"/>
              </w:rPr>
              <w:t>3.2.</w:t>
            </w:r>
            <w:r w:rsidR="006319F2" w:rsidRPr="00F04A48">
              <w:rPr>
                <w:sz w:val="23"/>
                <w:szCs w:val="23"/>
              </w:rPr>
              <w:t>3</w:t>
            </w:r>
            <w:r w:rsidRPr="00F04A48">
              <w:rPr>
                <w:sz w:val="23"/>
                <w:szCs w:val="23"/>
              </w:rPr>
              <w:t xml:space="preserve"> punkto reikalavimą turi atitikti kiekvienas tiekėjų grupės narys.</w:t>
            </w:r>
          </w:p>
        </w:tc>
      </w:tr>
    </w:tbl>
    <w:p w14:paraId="0FE85A3E" w14:textId="77777777" w:rsidR="00EB3B48" w:rsidRPr="00B57E66" w:rsidRDefault="00EB3B48" w:rsidP="00AA7C90">
      <w:pPr>
        <w:ind w:left="-426" w:firstLine="426"/>
        <w:jc w:val="center"/>
        <w:rPr>
          <w:sz w:val="24"/>
          <w:szCs w:val="24"/>
        </w:rPr>
      </w:pPr>
    </w:p>
    <w:p w14:paraId="1DC98730" w14:textId="77777777" w:rsidR="00471E80" w:rsidRPr="002E1878" w:rsidRDefault="00471E80" w:rsidP="003273E8">
      <w:pPr>
        <w:spacing w:before="60" w:after="60"/>
        <w:jc w:val="center"/>
      </w:pPr>
      <w:r w:rsidRPr="002E1878">
        <w:rPr>
          <w:b/>
          <w:sz w:val="24"/>
          <w:szCs w:val="24"/>
        </w:rPr>
        <w:t>Reikalaujami kokybės vadybos ar aplinkosaugos sistemos standartai</w:t>
      </w:r>
    </w:p>
    <w:p w14:paraId="5754100E" w14:textId="77777777" w:rsidR="00471E80" w:rsidRPr="002E1878" w:rsidRDefault="00471E80" w:rsidP="003273E8">
      <w:pPr>
        <w:spacing w:before="60" w:after="60"/>
      </w:pPr>
    </w:p>
    <w:p w14:paraId="4EF8DE33" w14:textId="77777777" w:rsidR="00471E80" w:rsidRPr="002E1878" w:rsidRDefault="00471E80" w:rsidP="003273E8">
      <w:pPr>
        <w:pStyle w:val="Pagrindinistekstas"/>
        <w:spacing w:before="60" w:after="60"/>
        <w:rPr>
          <w:sz w:val="24"/>
          <w:szCs w:val="24"/>
        </w:rPr>
      </w:pPr>
      <w:r w:rsidRPr="002E1878">
        <w:rPr>
          <w:sz w:val="24"/>
          <w:szCs w:val="24"/>
        </w:rPr>
        <w:t xml:space="preserve">3.3. Šiame konkurse nėra prašoma būti įsidiegusiam kokybės vadybos ar aplinkosaugos sistemos standartą. </w:t>
      </w:r>
    </w:p>
    <w:p w14:paraId="1B875C75" w14:textId="2ED8133D" w:rsidR="00AA0971" w:rsidRDefault="00AA0971" w:rsidP="003273E8">
      <w:pPr>
        <w:pStyle w:val="Sraopastraipa"/>
        <w:spacing w:before="60" w:after="60" w:line="240" w:lineRule="auto"/>
        <w:ind w:left="-284" w:firstLine="567"/>
        <w:jc w:val="both"/>
        <w:rPr>
          <w:rFonts w:ascii="Times New Roman" w:hAnsi="Times New Roman"/>
          <w:sz w:val="24"/>
          <w:szCs w:val="24"/>
        </w:rPr>
      </w:pPr>
    </w:p>
    <w:p w14:paraId="0F29202C" w14:textId="77777777" w:rsidR="000062F7" w:rsidRDefault="000062F7" w:rsidP="003273E8">
      <w:pPr>
        <w:pStyle w:val="Sraopastraipa"/>
        <w:spacing w:before="60" w:after="60" w:line="240" w:lineRule="auto"/>
        <w:ind w:left="-284" w:firstLine="567"/>
        <w:jc w:val="both"/>
        <w:rPr>
          <w:rFonts w:ascii="Times New Roman" w:hAnsi="Times New Roman"/>
          <w:sz w:val="24"/>
          <w:szCs w:val="24"/>
        </w:rPr>
      </w:pPr>
    </w:p>
    <w:p w14:paraId="6DC6C088" w14:textId="77777777" w:rsidR="00351464" w:rsidRPr="002E1878" w:rsidRDefault="00351464" w:rsidP="003273E8">
      <w:pPr>
        <w:pStyle w:val="Sraopastraipa"/>
        <w:spacing w:before="60" w:after="60" w:line="240" w:lineRule="auto"/>
        <w:ind w:left="0"/>
        <w:jc w:val="center"/>
        <w:rPr>
          <w:rFonts w:ascii="Times New Roman" w:hAnsi="Times New Roman"/>
          <w:b/>
          <w:sz w:val="24"/>
          <w:szCs w:val="24"/>
        </w:rPr>
      </w:pPr>
      <w:r w:rsidRPr="002E1878">
        <w:rPr>
          <w:rFonts w:ascii="Times New Roman" w:hAnsi="Times New Roman"/>
          <w:b/>
          <w:sz w:val="24"/>
          <w:szCs w:val="24"/>
        </w:rPr>
        <w:t xml:space="preserve">Reikalavimai dokumentų rengimui ir teikimui išankstiniam patikrinimui </w:t>
      </w:r>
      <w:r w:rsidRPr="002E1878">
        <w:rPr>
          <w:rFonts w:ascii="Times New Roman" w:hAnsi="Times New Roman"/>
          <w:b/>
          <w:sz w:val="24"/>
          <w:szCs w:val="24"/>
        </w:rPr>
        <w:br/>
        <w:t xml:space="preserve">dėl pašalinimo pagrindų nebuvimo (pagal EBVPD) ir atitikties nustatytiems kvalifikacijos reikalavimams </w:t>
      </w:r>
    </w:p>
    <w:p w14:paraId="69D0CB49" w14:textId="77777777" w:rsidR="00EB3B48" w:rsidRDefault="00EB3B48" w:rsidP="003273E8">
      <w:pPr>
        <w:pStyle w:val="Sraopastraipa"/>
        <w:spacing w:before="60" w:after="60" w:line="240" w:lineRule="auto"/>
        <w:ind w:left="-284" w:firstLine="567"/>
        <w:jc w:val="both"/>
        <w:rPr>
          <w:rFonts w:ascii="Times New Roman" w:hAnsi="Times New Roman"/>
          <w:sz w:val="24"/>
          <w:szCs w:val="24"/>
        </w:rPr>
      </w:pPr>
    </w:p>
    <w:p w14:paraId="24E47D69" w14:textId="49FB7095" w:rsidR="00302942" w:rsidRPr="00540A7F" w:rsidRDefault="00302942" w:rsidP="003273E8">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Pr="00540A7F">
        <w:rPr>
          <w:i/>
          <w:sz w:val="24"/>
          <w:szCs w:val="24"/>
        </w:rPr>
        <w:t xml:space="preserve"> </w:t>
      </w:r>
      <w:r w:rsidRPr="00540A7F">
        <w:rPr>
          <w:sz w:val="24"/>
          <w:szCs w:val="24"/>
        </w:rPr>
        <w:t xml:space="preserve">(išskyrus tiekėjo </w:t>
      </w:r>
      <w:proofErr w:type="spellStart"/>
      <w:r w:rsidRPr="00540A7F">
        <w:rPr>
          <w:sz w:val="24"/>
          <w:szCs w:val="24"/>
        </w:rPr>
        <w:t>kvazisubtiekėjus</w:t>
      </w:r>
      <w:proofErr w:type="spellEnd"/>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00ED3939">
        <w:rPr>
          <w:sz w:val="24"/>
          <w:szCs w:val="24"/>
        </w:rPr>
        <w:t xml:space="preserve"> subtiekėjai</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351464">
        <w:rPr>
          <w:rFonts w:eastAsia="Calibri"/>
          <w:sz w:val="24"/>
          <w:szCs w:val="24"/>
        </w:rPr>
        <w:t xml:space="preserve"> ir</w:t>
      </w:r>
      <w:r w:rsidRPr="00540A7F">
        <w:rPr>
          <w:rFonts w:eastAsia="Calibri"/>
          <w:sz w:val="24"/>
          <w:szCs w:val="24"/>
        </w:rPr>
        <w:t xml:space="preserve"> jų kvalifikacija atitinka nustatytus reikalavimus.</w:t>
      </w:r>
    </w:p>
    <w:p w14:paraId="6CABF132" w14:textId="77777777" w:rsidR="00302942" w:rsidRPr="00540A7F" w:rsidRDefault="00302942" w:rsidP="00302942">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xml:space="preserve">. Tiekėjas (kiekvienas tiekėjų grupės narys, jei pasiūlymą </w:t>
      </w:r>
      <w:r w:rsidRPr="00540A7F">
        <w:rPr>
          <w:sz w:val="24"/>
          <w:szCs w:val="24"/>
        </w:rPr>
        <w:lastRenderedPageBreak/>
        <w:t xml:space="preserve">teikia tiekėjų grupė), subtiekėjai ir kiti ūkio subjektai, kurių pajėgumais remiasi tiekėjas (išskyrus tiekėjo </w:t>
      </w:r>
      <w:proofErr w:type="spellStart"/>
      <w:r w:rsidRPr="00540A7F">
        <w:rPr>
          <w:sz w:val="24"/>
          <w:szCs w:val="24"/>
        </w:rPr>
        <w:t>kvazisubtiekėjus</w:t>
      </w:r>
      <w:proofErr w:type="spellEnd"/>
      <w:r w:rsidRPr="00540A7F">
        <w:rPr>
          <w:sz w:val="24"/>
          <w:szCs w:val="24"/>
        </w:rPr>
        <w:t>), turi užpildyti perkančiosios organizacijos suformuotą EBVPD XML formatu (2 priedas):</w:t>
      </w:r>
    </w:p>
    <w:p w14:paraId="1B50F304"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B87B101"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F9E30F4"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2C8E652" w14:textId="77777777" w:rsidR="00302942" w:rsidRPr="00540A7F" w:rsidRDefault="00302942" w:rsidP="00302942">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10389E00" w14:textId="77777777" w:rsidR="00302942" w:rsidRPr="00540A7F" w:rsidRDefault="00302942" w:rsidP="00302942">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712210B" w14:textId="77777777" w:rsidR="00302942" w:rsidRPr="00540A7F" w:rsidRDefault="00302942" w:rsidP="00302942">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3D8A81EE" w14:textId="7FFA6A53" w:rsidR="00302942" w:rsidRDefault="00302942" w:rsidP="00302942">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sidR="000A7F86">
        <w:rPr>
          <w:sz w:val="24"/>
          <w:szCs w:val="24"/>
        </w:rPr>
        <w:t>ių pajėgumais remiasi tiekėjas</w:t>
      </w:r>
      <w:r w:rsidRPr="00540A7F">
        <w:rPr>
          <w:sz w:val="24"/>
          <w:szCs w:val="24"/>
        </w:rPr>
        <w:t>, gali pakartotinai naudoti EBVPD, kurį jie naudojo ankstesnėje pirkimo procedūroje, jeigu jie patvirtina, kad šiame dokumente esanti informacija yra teisinga.</w:t>
      </w:r>
    </w:p>
    <w:p w14:paraId="44CDF966" w14:textId="77777777" w:rsidR="004516F4" w:rsidRPr="00540A7F" w:rsidRDefault="004516F4" w:rsidP="00302942">
      <w:pPr>
        <w:pStyle w:val="Pagrindinistekstas"/>
        <w:spacing w:before="60" w:after="60"/>
        <w:ind w:left="-284" w:firstLine="567"/>
        <w:rPr>
          <w:sz w:val="24"/>
          <w:szCs w:val="24"/>
        </w:rPr>
      </w:pPr>
    </w:p>
    <w:p w14:paraId="5B6285F0" w14:textId="77777777" w:rsidR="00351464" w:rsidRPr="004E0B22" w:rsidRDefault="00351464" w:rsidP="00351464">
      <w:pPr>
        <w:pStyle w:val="Sraopastraipa"/>
        <w:spacing w:before="60" w:after="60" w:line="240" w:lineRule="auto"/>
        <w:ind w:left="0" w:right="-284"/>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 xml:space="preserve"> ir</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w:t>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08102992" w14:textId="77777777" w:rsidR="00302942" w:rsidRDefault="00302942" w:rsidP="00302942">
      <w:pPr>
        <w:pStyle w:val="Sraopastraipa"/>
        <w:spacing w:before="60" w:after="60" w:line="240" w:lineRule="auto"/>
        <w:ind w:left="-284" w:firstLine="567"/>
        <w:jc w:val="both"/>
        <w:rPr>
          <w:rFonts w:ascii="Times New Roman" w:hAnsi="Times New Roman"/>
          <w:sz w:val="24"/>
          <w:szCs w:val="24"/>
        </w:rPr>
      </w:pPr>
    </w:p>
    <w:p w14:paraId="6F178880" w14:textId="390F9F67" w:rsidR="00302942" w:rsidRPr="00DB6561" w:rsidRDefault="00302942" w:rsidP="00302942">
      <w:pPr>
        <w:spacing w:before="60" w:after="60"/>
        <w:ind w:left="-284" w:firstLine="567"/>
        <w:jc w:val="both"/>
        <w:rPr>
          <w:sz w:val="24"/>
          <w:szCs w:val="24"/>
        </w:rPr>
      </w:pPr>
      <w:r w:rsidRPr="00DB6561">
        <w:rPr>
          <w:sz w:val="24"/>
          <w:szCs w:val="24"/>
        </w:rPr>
        <w:t>3.9. Aktualius dokumentus, patvirtinančius pašalinimo pagrindų nebuvimą, perkančioji organizacija reikalaus pateikti tik turėdam</w:t>
      </w:r>
      <w:r>
        <w:rPr>
          <w:sz w:val="24"/>
          <w:szCs w:val="24"/>
        </w:rPr>
        <w:t xml:space="preserve">a pagrįstų abejonių dėl tiekėjo, ūkio subjekto, kurio pajėgumais tiekėjas remiasi ir (ar) subtiekėjo </w:t>
      </w:r>
      <w:r w:rsidRPr="00DB6561">
        <w:rPr>
          <w:sz w:val="24"/>
          <w:szCs w:val="24"/>
        </w:rPr>
        <w:t xml:space="preserve">patikimumo, išskyrus konkurso sąlygų 9.9 papunktyje numatytą išimtį. Aktualius dokumentus, patvirtinančius atitiktį kvalifikacijos </w:t>
      </w:r>
      <w:r>
        <w:rPr>
          <w:sz w:val="24"/>
          <w:szCs w:val="24"/>
        </w:rPr>
        <w:t>reikalavimams</w:t>
      </w:r>
      <w:r w:rsidRPr="00DB6561">
        <w:rPr>
          <w:sz w:val="24"/>
          <w:szCs w:val="24"/>
        </w:rPr>
        <w:t>, perkančioji organizacija reikalaus pateikti tik ekonomiškai naudingiausią pasiūlymą pateikusį tiekėją, išskyrus konkurso sąlygų 9.9 papunktyje numatyt</w:t>
      </w:r>
      <w:r>
        <w:rPr>
          <w:sz w:val="24"/>
          <w:szCs w:val="24"/>
        </w:rPr>
        <w:t>ą</w:t>
      </w:r>
      <w:r w:rsidRPr="00DB6561">
        <w:rPr>
          <w:sz w:val="24"/>
          <w:szCs w:val="24"/>
        </w:rPr>
        <w:t xml:space="preserve"> išimt</w:t>
      </w:r>
      <w:r>
        <w:rPr>
          <w:sz w:val="24"/>
          <w:szCs w:val="24"/>
        </w:rPr>
        <w:t>į</w:t>
      </w:r>
      <w:r w:rsidRPr="00DB6561">
        <w:rPr>
          <w:sz w:val="24"/>
          <w:szCs w:val="24"/>
        </w:rPr>
        <w:t>.</w:t>
      </w:r>
    </w:p>
    <w:p w14:paraId="74DC8BC0" w14:textId="77777777" w:rsidR="00302942" w:rsidRPr="00355F6F" w:rsidRDefault="00302942" w:rsidP="00302942">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4BEA4002" w14:textId="77777777" w:rsidR="00302942" w:rsidRPr="00355F6F" w:rsidRDefault="00302942" w:rsidP="00302942">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74A65EEC" w14:textId="77777777" w:rsidR="00302942" w:rsidRDefault="00302942" w:rsidP="00302942">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Pr>
          <w:sz w:val="24"/>
          <w:szCs w:val="24"/>
        </w:rPr>
        <w:t>T</w:t>
      </w:r>
      <w:r w:rsidRPr="00D040B2">
        <w:rPr>
          <w:sz w:val="24"/>
          <w:szCs w:val="24"/>
        </w:rPr>
        <w:t xml:space="preserve">iekėjo kvalifikacija </w:t>
      </w:r>
      <w:r>
        <w:rPr>
          <w:sz w:val="24"/>
          <w:szCs w:val="24"/>
        </w:rPr>
        <w:t xml:space="preserve">turi </w:t>
      </w:r>
      <w:r w:rsidRPr="00D040B2">
        <w:rPr>
          <w:sz w:val="24"/>
          <w:szCs w:val="24"/>
        </w:rPr>
        <w:t>būt</w:t>
      </w:r>
      <w:r>
        <w:rPr>
          <w:sz w:val="24"/>
          <w:szCs w:val="24"/>
        </w:rPr>
        <w:t>i</w:t>
      </w:r>
      <w:r w:rsidRPr="00D040B2">
        <w:rPr>
          <w:sz w:val="24"/>
          <w:szCs w:val="24"/>
        </w:rPr>
        <w:t xml:space="preserve"> įgyta iki pasiūlymų pateikimo termino pabaigos (susipažinimo su pasiūlymais dienos) ir tai</w:t>
      </w:r>
      <w:r>
        <w:rPr>
          <w:sz w:val="24"/>
          <w:szCs w:val="24"/>
        </w:rPr>
        <w:t xml:space="preserve"> turi būti</w:t>
      </w:r>
      <w:r w:rsidRPr="00D040B2">
        <w:rPr>
          <w:sz w:val="24"/>
          <w:szCs w:val="24"/>
        </w:rPr>
        <w:t xml:space="preserve"> užfiksuota </w:t>
      </w:r>
      <w:r>
        <w:rPr>
          <w:sz w:val="24"/>
          <w:szCs w:val="24"/>
        </w:rPr>
        <w:t>atitiktį kvalifikacijos reikalavimams pagrindžiančiame</w:t>
      </w:r>
      <w:r w:rsidRPr="00D040B2">
        <w:rPr>
          <w:sz w:val="24"/>
          <w:szCs w:val="24"/>
        </w:rPr>
        <w:t xml:space="preserve"> dokumente.</w:t>
      </w:r>
    </w:p>
    <w:p w14:paraId="2D94678A" w14:textId="5A8ADB49" w:rsidR="00302942" w:rsidRDefault="00302942" w:rsidP="00302942">
      <w:pPr>
        <w:pStyle w:val="Porat"/>
        <w:tabs>
          <w:tab w:val="clear" w:pos="4153"/>
        </w:tabs>
        <w:spacing w:before="60" w:after="60"/>
        <w:ind w:left="-284" w:firstLine="567"/>
        <w:jc w:val="both"/>
        <w:rPr>
          <w:sz w:val="24"/>
          <w:szCs w:val="24"/>
        </w:rPr>
      </w:pPr>
    </w:p>
    <w:p w14:paraId="3154F0E0" w14:textId="77777777" w:rsidR="00302942" w:rsidRPr="0057659D" w:rsidRDefault="00302942" w:rsidP="00302942">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22A98FC1" w14:textId="77777777" w:rsidR="00302942" w:rsidRPr="0057659D" w:rsidRDefault="00302942" w:rsidP="00302942">
      <w:pPr>
        <w:ind w:left="-284" w:firstLine="567"/>
        <w:rPr>
          <w:sz w:val="24"/>
          <w:szCs w:val="24"/>
        </w:rPr>
      </w:pPr>
    </w:p>
    <w:p w14:paraId="5DFC9270" w14:textId="77777777" w:rsidR="00302942" w:rsidRPr="00FB6581" w:rsidRDefault="00302942" w:rsidP="00302942">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lastRenderedPageBreak/>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D8ABCC9" w14:textId="5B2EF352" w:rsidR="00302942" w:rsidRPr="00323453" w:rsidRDefault="00302942" w:rsidP="00302942">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Jeigu reikalaujama išsilavinimo, profesinės kvalifikacijos ar profesinės patirties pagal konkurso sąlygų 3.2.1 punkt</w:t>
      </w:r>
      <w:r w:rsidR="003D3ECC">
        <w:rPr>
          <w:color w:val="000000" w:themeColor="text1"/>
          <w:sz w:val="24"/>
          <w:szCs w:val="24"/>
        </w:rPr>
        <w:t>ą</w:t>
      </w:r>
      <w:r w:rsidRPr="00647218">
        <w:rPr>
          <w:color w:val="000000" w:themeColor="text1"/>
          <w:sz w:val="24"/>
          <w:szCs w:val="24"/>
        </w:rPr>
        <w:t xml:space="preserve">, tiekėjas gali remtis kitų ūkio subjektų pajėgumais tik tuo atveju, jeigu tie subjektai patys </w:t>
      </w:r>
      <w:r w:rsidR="003D3ECC">
        <w:rPr>
          <w:color w:val="000000" w:themeColor="text1"/>
          <w:sz w:val="24"/>
          <w:szCs w:val="24"/>
        </w:rPr>
        <w:t>suteiks paslaugas</w:t>
      </w:r>
      <w:r w:rsidRPr="00647218">
        <w:rPr>
          <w:sz w:val="24"/>
          <w:szCs w:val="24"/>
        </w:rPr>
        <w:t>.</w:t>
      </w:r>
    </w:p>
    <w:p w14:paraId="0E794CA8" w14:textId="5904A67B" w:rsidR="00302942" w:rsidRDefault="00302942" w:rsidP="00302942">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tačiau pats neatitinka pirkimo dokumentuose nurodytų kvalifikacijos </w:t>
      </w:r>
      <w:r w:rsidR="00C63D09">
        <w:rPr>
          <w:sz w:val="24"/>
          <w:lang w:val="lt-LT"/>
        </w:rPr>
        <w:t xml:space="preserve">ir (ar) aplinkos apsaugos standartų </w:t>
      </w:r>
      <w:r>
        <w:rPr>
          <w:sz w:val="24"/>
          <w:lang w:val="lt-LT"/>
        </w:rPr>
        <w:t>reikalavimų</w:t>
      </w:r>
      <w:r w:rsidR="00A83C75">
        <w:rPr>
          <w:sz w:val="24"/>
          <w:lang w:val="lt-LT"/>
        </w:rPr>
        <w:t xml:space="preserve"> (jeigu jų prašoma)</w:t>
      </w:r>
      <w:r>
        <w:rPr>
          <w:sz w:val="24"/>
          <w:lang w:val="lt-LT"/>
        </w:rPr>
        <w:t xml:space="preserve">, neįgyja teisės po pasiūlymų pateikimo termino pabaigos pasitelkti (nurodyti) naujų subjektų tam, kad atitiktų kvalifikacijos </w:t>
      </w:r>
      <w:r w:rsidR="00C63D09">
        <w:rPr>
          <w:sz w:val="24"/>
          <w:lang w:val="lt-LT"/>
        </w:rPr>
        <w:t xml:space="preserve">ir (ar) aplinkos apsaugos standartų </w:t>
      </w:r>
      <w:r>
        <w:rPr>
          <w:sz w:val="24"/>
          <w:lang w:val="lt-LT"/>
        </w:rPr>
        <w:t>reikalavimus.</w:t>
      </w:r>
    </w:p>
    <w:p w14:paraId="5E7E7024" w14:textId="77777777" w:rsidR="00302942" w:rsidRPr="00030792" w:rsidRDefault="00302942" w:rsidP="00302942">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33A10E3D" w14:textId="115605F2" w:rsidR="00302942" w:rsidRDefault="00302942" w:rsidP="00302942">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reikalavimus ir</w:t>
      </w:r>
      <w:r>
        <w:rPr>
          <w:sz w:val="24"/>
          <w:szCs w:val="24"/>
        </w:rPr>
        <w:t>, jeigu kyla abejonių, -</w:t>
      </w:r>
      <w:r w:rsidRPr="00FB6581">
        <w:rPr>
          <w:sz w:val="24"/>
          <w:szCs w:val="24"/>
        </w:rPr>
        <w:t xml:space="preserve"> ar nėra tokio ūkio subjekto pašalinimo pagrindų. Jeigu ūkio subjektas netenkina jam keliamų kvalifikacijos reikalavimų arba jo padėtis atitinka bent vieną konkurso sąlygose nustatytą pašalinimo pagrindą, perkančioji organizacija turi pareikalauti per jo nustatytą terminą pakeisti jį reikalavimus atitinkančiu ūkio subjektu.</w:t>
      </w:r>
    </w:p>
    <w:p w14:paraId="44AC08FC" w14:textId="77777777" w:rsidR="00302942" w:rsidRPr="00647218" w:rsidRDefault="00302942" w:rsidP="00302942">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16E188B0" w14:textId="77777777" w:rsidR="00302942" w:rsidRPr="00647218" w:rsidRDefault="00302942" w:rsidP="00302942">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54572F2" w14:textId="5C36BD0D" w:rsidR="00302942" w:rsidRPr="00647218" w:rsidRDefault="00302942" w:rsidP="00302942">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sutartis pradedama vykdyti, tiekėjas, kuri</w:t>
      </w:r>
      <w:r w:rsidR="005F4816">
        <w:rPr>
          <w:sz w:val="24"/>
          <w:szCs w:val="24"/>
        </w:rPr>
        <w:t xml:space="preserve">o </w:t>
      </w:r>
      <w:proofErr w:type="spellStart"/>
      <w:r w:rsidR="005F4816">
        <w:rPr>
          <w:sz w:val="24"/>
          <w:szCs w:val="24"/>
        </w:rPr>
        <w:t>pasūlymas</w:t>
      </w:r>
      <w:proofErr w:type="spellEnd"/>
      <w:r w:rsidRPr="00647218">
        <w:rPr>
          <w:sz w:val="24"/>
          <w:szCs w:val="24"/>
        </w:rPr>
        <w:t xml:space="preserve">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345791CB" w14:textId="235F03F8" w:rsidR="00302942" w:rsidRPr="00647218" w:rsidRDefault="00302942" w:rsidP="00302942">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00197BC3">
        <w:rPr>
          <w:sz w:val="24"/>
          <w:szCs w:val="24"/>
        </w:rPr>
        <w:t>P</w:t>
      </w:r>
      <w:r w:rsidRPr="00647218">
        <w:rPr>
          <w:sz w:val="24"/>
          <w:szCs w:val="24"/>
        </w:rPr>
        <w:t xml:space="preserve">erkančioji organizacija </w:t>
      </w:r>
      <w:r>
        <w:rPr>
          <w:sz w:val="24"/>
          <w:szCs w:val="24"/>
        </w:rPr>
        <w:t>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E80F775" w14:textId="39661595" w:rsidR="00302942" w:rsidRDefault="00302942" w:rsidP="00302942">
      <w:pPr>
        <w:pStyle w:val="Porat"/>
        <w:tabs>
          <w:tab w:val="clear" w:pos="4153"/>
        </w:tabs>
        <w:spacing w:before="60" w:after="60"/>
        <w:ind w:left="-284" w:firstLine="567"/>
        <w:jc w:val="both"/>
        <w:rPr>
          <w:sz w:val="24"/>
          <w:szCs w:val="24"/>
        </w:rPr>
      </w:pPr>
    </w:p>
    <w:p w14:paraId="54A20DC2" w14:textId="77777777" w:rsidR="00302942" w:rsidRPr="00FB6581" w:rsidRDefault="00302942" w:rsidP="00302942">
      <w:pPr>
        <w:spacing w:before="60" w:after="60"/>
        <w:ind w:left="-284" w:firstLine="567"/>
        <w:jc w:val="center"/>
        <w:rPr>
          <w:b/>
          <w:sz w:val="24"/>
          <w:szCs w:val="24"/>
        </w:rPr>
      </w:pPr>
      <w:r w:rsidRPr="00FB6581">
        <w:rPr>
          <w:b/>
          <w:sz w:val="24"/>
          <w:szCs w:val="24"/>
        </w:rPr>
        <w:t>IV. TIEKĖJŲ GRUPĖS DALYVAVIMAS PIRKIMO PROCEDŪROSE</w:t>
      </w:r>
    </w:p>
    <w:p w14:paraId="67F6A58A" w14:textId="77777777" w:rsidR="00302942" w:rsidRDefault="00302942" w:rsidP="00302942">
      <w:pPr>
        <w:spacing w:before="60" w:after="60"/>
        <w:ind w:left="-284" w:firstLine="567"/>
        <w:jc w:val="both"/>
        <w:rPr>
          <w:sz w:val="24"/>
          <w:szCs w:val="24"/>
        </w:rPr>
      </w:pPr>
    </w:p>
    <w:p w14:paraId="7C3985B5" w14:textId="77777777" w:rsidR="00302942" w:rsidRPr="00FB6581" w:rsidRDefault="00302942" w:rsidP="00302942">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5CB6425" w14:textId="77777777" w:rsidR="00302942" w:rsidRPr="00FB6581" w:rsidRDefault="00302942" w:rsidP="00302942">
      <w:pPr>
        <w:spacing w:before="60" w:after="60"/>
        <w:ind w:left="-284" w:firstLine="567"/>
        <w:jc w:val="both"/>
        <w:rPr>
          <w:sz w:val="24"/>
          <w:szCs w:val="24"/>
        </w:rPr>
      </w:pPr>
      <w:r w:rsidRPr="00FB6581">
        <w:rPr>
          <w:sz w:val="24"/>
          <w:szCs w:val="24"/>
        </w:rPr>
        <w:t xml:space="preserve">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w:t>
      </w:r>
      <w:r w:rsidRPr="00FB6581">
        <w:rPr>
          <w:sz w:val="24"/>
          <w:szCs w:val="24"/>
        </w:rPr>
        <w:lastRenderedPageBreak/>
        <w:t>perkančiajai organizacijai nevykdymą. Negalioja jokie susitarimai, visiškai atleidžiantys bent vieną iš šalių nuo atsakomybės.</w:t>
      </w:r>
    </w:p>
    <w:p w14:paraId="26CDAECB" w14:textId="77777777" w:rsidR="00302942" w:rsidRPr="00FB6581" w:rsidRDefault="00302942" w:rsidP="00302942">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3BB762EF" w14:textId="77777777" w:rsidR="00302942" w:rsidRPr="00FB6581" w:rsidRDefault="00302942" w:rsidP="00302942">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055B45B7" w14:textId="77777777" w:rsidR="00302942" w:rsidRPr="00FB6581" w:rsidRDefault="00302942" w:rsidP="00302942">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198E3D9F" w14:textId="77777777" w:rsidR="00302942" w:rsidRPr="00FB6581" w:rsidRDefault="00302942" w:rsidP="00302942">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0DEC2D3" w14:textId="77777777" w:rsidR="00302942" w:rsidRPr="004E63E5" w:rsidRDefault="00302942" w:rsidP="00302942">
      <w:pPr>
        <w:pStyle w:val="Sraopastraipa"/>
        <w:spacing w:before="60" w:after="60" w:line="240" w:lineRule="auto"/>
        <w:ind w:left="-284" w:firstLine="567"/>
        <w:jc w:val="center"/>
        <w:rPr>
          <w:rFonts w:ascii="Times New Roman" w:hAnsi="Times New Roman"/>
          <w:sz w:val="24"/>
          <w:szCs w:val="24"/>
        </w:rPr>
      </w:pPr>
    </w:p>
    <w:p w14:paraId="7CE4C5C1" w14:textId="2076B40D" w:rsidR="00302942" w:rsidRPr="0013059E" w:rsidRDefault="00302942" w:rsidP="00302942">
      <w:pPr>
        <w:pStyle w:val="Antrat1"/>
        <w:spacing w:before="60" w:after="60"/>
        <w:ind w:left="-284"/>
        <w:rPr>
          <w:sz w:val="24"/>
          <w:szCs w:val="24"/>
        </w:rPr>
      </w:pPr>
      <w:r w:rsidRPr="0013059E">
        <w:rPr>
          <w:sz w:val="24"/>
          <w:szCs w:val="24"/>
        </w:rPr>
        <w:t>V. PASIŪLYMŲ RENGIMAS, PATEIKIMAS, KEITIMAS</w:t>
      </w:r>
    </w:p>
    <w:p w14:paraId="6F838AA7" w14:textId="77777777" w:rsidR="00302942" w:rsidRPr="0013059E" w:rsidRDefault="00302942" w:rsidP="00302942">
      <w:pPr>
        <w:pStyle w:val="Pagrindinistekstas"/>
        <w:spacing w:before="60" w:after="60"/>
        <w:ind w:left="-284" w:firstLine="567"/>
        <w:rPr>
          <w:sz w:val="24"/>
          <w:szCs w:val="24"/>
        </w:rPr>
      </w:pPr>
    </w:p>
    <w:p w14:paraId="246B12B2" w14:textId="77777777" w:rsidR="00302942" w:rsidRPr="00FB6581" w:rsidRDefault="00302942" w:rsidP="00302942">
      <w:pPr>
        <w:spacing w:before="60" w:after="60"/>
        <w:ind w:left="-284" w:firstLine="567"/>
        <w:jc w:val="both"/>
        <w:rPr>
          <w:b/>
          <w:bCs/>
          <w:sz w:val="24"/>
          <w:szCs w:val="24"/>
        </w:rPr>
      </w:pPr>
      <w:r w:rsidRPr="00FB6581">
        <w:rPr>
          <w:b/>
          <w:bCs/>
          <w:sz w:val="24"/>
          <w:szCs w:val="24"/>
        </w:rPr>
        <w:t xml:space="preserve">5.1. Pasiūlymų rengimo reikalavimai </w:t>
      </w:r>
    </w:p>
    <w:p w14:paraId="3AB8EB0A" w14:textId="77777777" w:rsidR="00302942" w:rsidRPr="00FB6581" w:rsidRDefault="00302942" w:rsidP="00302942">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631DB732" w14:textId="77777777" w:rsidR="00302942" w:rsidRPr="009D7165" w:rsidRDefault="00302942" w:rsidP="00302942">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609EDD5" w14:textId="77777777" w:rsidR="00302942" w:rsidRPr="009D7165" w:rsidRDefault="00302942" w:rsidP="00302942">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45F5B0BD" w14:textId="77777777" w:rsidR="00302942" w:rsidRPr="00402438" w:rsidRDefault="00302942" w:rsidP="00302942">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w:t>
      </w:r>
      <w:r w:rsidRPr="00804F29">
        <w:rPr>
          <w:sz w:val="24"/>
          <w:szCs w:val="24"/>
        </w:rPr>
        <w:lastRenderedPageBreak/>
        <w:t>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7D8A0A83" w14:textId="77777777" w:rsidR="00302942" w:rsidRPr="00262CFF" w:rsidRDefault="00302942" w:rsidP="00302942">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34214EE9"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010C1D">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10C1D">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010C1D">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3BED2684" w14:textId="77777777" w:rsidR="00115EB8" w:rsidRPr="004516F4" w:rsidRDefault="00115EB8" w:rsidP="00115EB8">
      <w:pPr>
        <w:pStyle w:val="Pagrindinistekstas"/>
        <w:spacing w:before="60" w:after="60"/>
        <w:ind w:left="-284" w:firstLine="567"/>
        <w:rPr>
          <w:b/>
          <w:sz w:val="24"/>
          <w:szCs w:val="24"/>
        </w:rPr>
      </w:pPr>
      <w:r w:rsidRPr="004516F4">
        <w:rPr>
          <w:b/>
          <w:sz w:val="24"/>
          <w:szCs w:val="24"/>
        </w:rPr>
        <w:t>1) užpildytas EBVPD, pagal konkurso sąlygų 2 priede pateiktą formą. EBVPD pateikia kiekvienas tiekėjų grupės narys (jei pasiūlymą teikia tiekėjų grupė)</w:t>
      </w:r>
      <w:r w:rsidRPr="004516F4">
        <w:rPr>
          <w:rFonts w:eastAsia="Calibri"/>
          <w:b/>
          <w:sz w:val="24"/>
          <w:szCs w:val="24"/>
        </w:rPr>
        <w:t xml:space="preserve">, subtiekėjai </w:t>
      </w:r>
      <w:r w:rsidRPr="004516F4">
        <w:rPr>
          <w:b/>
          <w:sz w:val="24"/>
          <w:szCs w:val="24"/>
        </w:rPr>
        <w:t xml:space="preserve">ir kiti ūkio subjektai, kurių pajėgumais tiekėjas remiasi (išskyrus </w:t>
      </w:r>
      <w:proofErr w:type="spellStart"/>
      <w:r w:rsidRPr="004516F4">
        <w:rPr>
          <w:b/>
          <w:sz w:val="24"/>
          <w:szCs w:val="24"/>
        </w:rPr>
        <w:t>kvazisubtiekėjus</w:t>
      </w:r>
      <w:proofErr w:type="spellEnd"/>
      <w:r w:rsidRPr="004516F4">
        <w:rPr>
          <w:b/>
          <w:sz w:val="24"/>
          <w:szCs w:val="24"/>
        </w:rPr>
        <w:t>);</w:t>
      </w:r>
    </w:p>
    <w:p w14:paraId="0C0DFCAC" w14:textId="4C4C881D" w:rsidR="00010C1D" w:rsidRPr="004516F4" w:rsidRDefault="00010C1D" w:rsidP="00010C1D">
      <w:pPr>
        <w:pStyle w:val="Pagrindinistekstas"/>
        <w:spacing w:before="60" w:after="60"/>
        <w:ind w:left="-284" w:firstLine="567"/>
        <w:rPr>
          <w:b/>
          <w:sz w:val="24"/>
          <w:szCs w:val="24"/>
        </w:rPr>
      </w:pPr>
      <w:r w:rsidRPr="004516F4">
        <w:rPr>
          <w:b/>
          <w:sz w:val="24"/>
          <w:szCs w:val="24"/>
        </w:rPr>
        <w:t xml:space="preserve">2) užpildytas pasiūlymas pagal konkurso sąlygų 1 priede pateiktą pasiūlymo formą; </w:t>
      </w:r>
    </w:p>
    <w:p w14:paraId="0FA3001E" w14:textId="18B7E956" w:rsidR="00010C1D" w:rsidRDefault="00010C1D" w:rsidP="00010C1D">
      <w:pPr>
        <w:pStyle w:val="Pagrindinistekstas"/>
        <w:spacing w:before="60" w:after="60"/>
        <w:ind w:left="-284" w:firstLine="567"/>
        <w:rPr>
          <w:b/>
          <w:sz w:val="24"/>
          <w:szCs w:val="24"/>
        </w:rPr>
      </w:pPr>
      <w:bookmarkStart w:id="3" w:name="_Hlk496517904"/>
      <w:r w:rsidRPr="004516F4">
        <w:rPr>
          <w:b/>
          <w:sz w:val="24"/>
          <w:szCs w:val="24"/>
        </w:rPr>
        <w:t xml:space="preserve">3) užpildyta </w:t>
      </w:r>
      <w:r w:rsidR="004516F4" w:rsidRPr="004516F4">
        <w:rPr>
          <w:b/>
          <w:sz w:val="24"/>
          <w:szCs w:val="24"/>
        </w:rPr>
        <w:t>techninė specifikacija</w:t>
      </w:r>
      <w:r w:rsidRPr="004516F4">
        <w:rPr>
          <w:b/>
          <w:sz w:val="24"/>
          <w:szCs w:val="24"/>
        </w:rPr>
        <w:t xml:space="preserve"> </w:t>
      </w:r>
      <w:r w:rsidR="004516F4" w:rsidRPr="004516F4">
        <w:rPr>
          <w:b/>
          <w:sz w:val="24"/>
          <w:szCs w:val="24"/>
        </w:rPr>
        <w:t>(</w:t>
      </w:r>
      <w:r w:rsidRPr="004516F4">
        <w:rPr>
          <w:b/>
          <w:sz w:val="24"/>
          <w:szCs w:val="24"/>
        </w:rPr>
        <w:t xml:space="preserve">konkurso sąlygų </w:t>
      </w:r>
      <w:r w:rsidR="004516F4" w:rsidRPr="004516F4">
        <w:rPr>
          <w:b/>
          <w:sz w:val="24"/>
          <w:szCs w:val="24"/>
        </w:rPr>
        <w:t>6</w:t>
      </w:r>
      <w:r w:rsidRPr="004516F4">
        <w:rPr>
          <w:b/>
          <w:sz w:val="24"/>
          <w:szCs w:val="24"/>
        </w:rPr>
        <w:t xml:space="preserve"> pried</w:t>
      </w:r>
      <w:r w:rsidR="004516F4" w:rsidRPr="004516F4">
        <w:rPr>
          <w:b/>
          <w:sz w:val="24"/>
          <w:szCs w:val="24"/>
        </w:rPr>
        <w:t>as)</w:t>
      </w:r>
      <w:r w:rsidRPr="004516F4">
        <w:rPr>
          <w:b/>
          <w:sz w:val="24"/>
          <w:szCs w:val="24"/>
        </w:rPr>
        <w:t>;</w:t>
      </w:r>
    </w:p>
    <w:p w14:paraId="627F4562" w14:textId="47E59CA9" w:rsidR="000410E7" w:rsidRPr="004516F4" w:rsidRDefault="000410E7" w:rsidP="00010C1D">
      <w:pPr>
        <w:pStyle w:val="Pagrindinistekstas"/>
        <w:spacing w:before="60" w:after="60"/>
        <w:ind w:left="-284" w:firstLine="567"/>
        <w:rPr>
          <w:b/>
          <w:sz w:val="24"/>
          <w:szCs w:val="24"/>
        </w:rPr>
      </w:pPr>
      <w:r w:rsidRPr="00F04A48">
        <w:rPr>
          <w:b/>
          <w:sz w:val="24"/>
          <w:szCs w:val="24"/>
        </w:rPr>
        <w:t>4) Programos signalo priėmimo/ perdavimo</w:t>
      </w:r>
      <w:r w:rsidRPr="00F04A48">
        <w:rPr>
          <w:b/>
          <w:color w:val="FF0000"/>
          <w:sz w:val="24"/>
          <w:szCs w:val="24"/>
        </w:rPr>
        <w:t xml:space="preserve"> </w:t>
      </w:r>
      <w:r w:rsidRPr="00F04A48">
        <w:rPr>
          <w:b/>
          <w:sz w:val="24"/>
          <w:szCs w:val="24"/>
        </w:rPr>
        <w:t>iš Pirkėjo, esančio adresu Gedimino pr. 53, Vilnius arba trečiosios šalies iki Tiekėjo transliacinio punkto technologinio sprendimo struktūrinę schemą. Šioje schemoje turi būti nurodytas vietos Pirkėjo patalpose poreikis (matuojant komutacinės spintos vietos arba pačių spintų kiekiu) bei komutacijos taškų adresai;</w:t>
      </w:r>
    </w:p>
    <w:bookmarkEnd w:id="3"/>
    <w:p w14:paraId="6CA4090E" w14:textId="3B698B27" w:rsidR="004516F4" w:rsidRDefault="000410E7" w:rsidP="004516F4">
      <w:pPr>
        <w:spacing w:before="60" w:after="60"/>
        <w:ind w:left="-284" w:firstLine="567"/>
        <w:jc w:val="both"/>
        <w:rPr>
          <w:b/>
          <w:sz w:val="24"/>
          <w:szCs w:val="24"/>
        </w:rPr>
      </w:pPr>
      <w:r>
        <w:rPr>
          <w:b/>
          <w:sz w:val="24"/>
          <w:szCs w:val="24"/>
        </w:rPr>
        <w:t>5</w:t>
      </w:r>
      <w:r w:rsidR="002E23EC" w:rsidRPr="004516F4">
        <w:rPr>
          <w:b/>
          <w:sz w:val="24"/>
          <w:szCs w:val="24"/>
        </w:rPr>
        <w:t xml:space="preserve">) </w:t>
      </w:r>
      <w:r w:rsidR="004516F4" w:rsidRPr="00C42216">
        <w:rPr>
          <w:b/>
          <w:sz w:val="24"/>
          <w:szCs w:val="24"/>
        </w:rPr>
        <w:t xml:space="preserve">užpildyta Nacionalinio saugumo reikalavimų atitikties deklaracija </w:t>
      </w:r>
      <w:r w:rsidR="004516F4">
        <w:rPr>
          <w:b/>
          <w:sz w:val="24"/>
          <w:szCs w:val="24"/>
        </w:rPr>
        <w:t>pagal konkurso sąlygų 3</w:t>
      </w:r>
      <w:r w:rsidR="004516F4" w:rsidRPr="00C42216">
        <w:rPr>
          <w:b/>
          <w:sz w:val="24"/>
          <w:szCs w:val="24"/>
        </w:rPr>
        <w:t xml:space="preserve"> priede pateiktą formą;</w:t>
      </w:r>
    </w:p>
    <w:p w14:paraId="3F06AD80" w14:textId="04367C25" w:rsidR="00066582" w:rsidRPr="000B6B81" w:rsidRDefault="004516F4" w:rsidP="00C32049">
      <w:pPr>
        <w:pStyle w:val="Pagrindinistekstas"/>
        <w:tabs>
          <w:tab w:val="right" w:pos="9639"/>
        </w:tabs>
        <w:spacing w:before="60" w:after="60"/>
        <w:ind w:left="-284" w:firstLine="567"/>
        <w:rPr>
          <w:sz w:val="24"/>
          <w:szCs w:val="24"/>
        </w:rPr>
      </w:pPr>
      <w:r>
        <w:rPr>
          <w:sz w:val="24"/>
          <w:szCs w:val="24"/>
        </w:rPr>
        <w:t>5</w:t>
      </w:r>
      <w:r w:rsidR="00066582" w:rsidRPr="000B6B81">
        <w:rPr>
          <w:sz w:val="24"/>
          <w:szCs w:val="24"/>
        </w:rPr>
        <w:t>) jungtinės veiklos sutarties skaitmeninė kopija (jeigu pasiūlymą teikia tiekėjų grupė);</w:t>
      </w:r>
    </w:p>
    <w:p w14:paraId="7E3AD57F" w14:textId="2AF3888F" w:rsidR="00066582" w:rsidRPr="00221AD0" w:rsidRDefault="004516F4" w:rsidP="002E23EC">
      <w:pPr>
        <w:pStyle w:val="Pagrindinistekstas"/>
        <w:spacing w:before="60" w:after="60"/>
        <w:ind w:left="-284" w:firstLine="567"/>
        <w:rPr>
          <w:sz w:val="24"/>
          <w:szCs w:val="24"/>
        </w:rPr>
      </w:pPr>
      <w:r>
        <w:rPr>
          <w:sz w:val="24"/>
          <w:szCs w:val="24"/>
        </w:rPr>
        <w:t>6</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EC766FF" w:rsidR="00066582" w:rsidRPr="00221AD0" w:rsidRDefault="004516F4" w:rsidP="002E23EC">
      <w:pPr>
        <w:pStyle w:val="Pagrindinistekstas"/>
        <w:spacing w:before="60" w:after="60"/>
        <w:ind w:left="-284" w:firstLine="567"/>
        <w:rPr>
          <w:sz w:val="24"/>
          <w:szCs w:val="24"/>
        </w:rPr>
      </w:pPr>
      <w:r>
        <w:rPr>
          <w:sz w:val="24"/>
          <w:szCs w:val="24"/>
        </w:rPr>
        <w:t>7</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lastRenderedPageBreak/>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5D96A17A"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1E78F9"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 xml:space="preserve">vertinamas. </w:t>
      </w:r>
      <w:r w:rsidRPr="001E78F9">
        <w:rPr>
          <w:bCs/>
          <w:sz w:val="24"/>
          <w:szCs w:val="24"/>
        </w:rPr>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1E78F9" w:rsidRDefault="006F757D" w:rsidP="00077FC6">
      <w:pPr>
        <w:pStyle w:val="Pagrindinistekstas"/>
        <w:spacing w:before="60" w:after="60"/>
        <w:ind w:left="-284" w:firstLine="567"/>
        <w:rPr>
          <w:sz w:val="24"/>
          <w:szCs w:val="24"/>
        </w:rPr>
      </w:pPr>
    </w:p>
    <w:p w14:paraId="2721C8B2" w14:textId="77777777" w:rsidR="00522BA4" w:rsidRPr="001E78F9" w:rsidRDefault="007566E4" w:rsidP="00077FC6">
      <w:pPr>
        <w:spacing w:before="60" w:after="60"/>
        <w:ind w:left="-284" w:firstLine="567"/>
        <w:jc w:val="both"/>
        <w:rPr>
          <w:b/>
          <w:bCs/>
          <w:sz w:val="24"/>
          <w:szCs w:val="24"/>
        </w:rPr>
      </w:pPr>
      <w:r w:rsidRPr="001E78F9">
        <w:rPr>
          <w:b/>
          <w:bCs/>
          <w:sz w:val="24"/>
          <w:szCs w:val="24"/>
        </w:rPr>
        <w:t>5</w:t>
      </w:r>
      <w:r w:rsidR="00522BA4" w:rsidRPr="001E78F9">
        <w:rPr>
          <w:b/>
          <w:bCs/>
          <w:sz w:val="24"/>
          <w:szCs w:val="24"/>
        </w:rPr>
        <w:t xml:space="preserve">.3. </w:t>
      </w:r>
      <w:r w:rsidR="003C69BF" w:rsidRPr="001E78F9">
        <w:rPr>
          <w:b/>
          <w:bCs/>
          <w:sz w:val="24"/>
          <w:szCs w:val="24"/>
        </w:rPr>
        <w:t>P</w:t>
      </w:r>
      <w:r w:rsidR="00522BA4" w:rsidRPr="001E78F9">
        <w:rPr>
          <w:b/>
          <w:bCs/>
          <w:sz w:val="24"/>
          <w:szCs w:val="24"/>
        </w:rPr>
        <w:t>asiūlymų pateikimo terminas, vieta ir registracija</w:t>
      </w:r>
    </w:p>
    <w:p w14:paraId="561D1015" w14:textId="27C1B9A0" w:rsidR="00D32756" w:rsidRPr="001E78F9" w:rsidRDefault="00D32756" w:rsidP="00077FC6">
      <w:pPr>
        <w:spacing w:before="60" w:after="60"/>
        <w:ind w:left="-284" w:firstLine="567"/>
        <w:jc w:val="both"/>
        <w:rPr>
          <w:color w:val="000000" w:themeColor="text1"/>
          <w:sz w:val="24"/>
          <w:szCs w:val="24"/>
        </w:rPr>
      </w:pPr>
      <w:r w:rsidRPr="00F04A48">
        <w:rPr>
          <w:color w:val="000000" w:themeColor="text1"/>
          <w:sz w:val="24"/>
          <w:szCs w:val="24"/>
        </w:rPr>
        <w:t>5.3.1. Pasiūlymas elektroninėmis priemonėmis CVP IS turi būti pateiktas iki</w:t>
      </w:r>
      <w:r w:rsidRPr="00F04A48">
        <w:rPr>
          <w:b/>
          <w:bCs/>
          <w:color w:val="000000" w:themeColor="text1"/>
          <w:sz w:val="24"/>
          <w:szCs w:val="24"/>
        </w:rPr>
        <w:t xml:space="preserve"> 202</w:t>
      </w:r>
      <w:r w:rsidR="004516F4" w:rsidRPr="00F04A48">
        <w:rPr>
          <w:b/>
          <w:bCs/>
          <w:color w:val="000000" w:themeColor="text1"/>
          <w:sz w:val="24"/>
          <w:szCs w:val="24"/>
        </w:rPr>
        <w:t>6</w:t>
      </w:r>
      <w:r w:rsidRPr="00F04A48">
        <w:rPr>
          <w:b/>
          <w:bCs/>
          <w:color w:val="000000" w:themeColor="text1"/>
          <w:sz w:val="24"/>
          <w:szCs w:val="24"/>
        </w:rPr>
        <w:t xml:space="preserve"> m. </w:t>
      </w:r>
      <w:r w:rsidR="004516F4" w:rsidRPr="00F04A48">
        <w:rPr>
          <w:b/>
          <w:bCs/>
          <w:color w:val="000000" w:themeColor="text1"/>
          <w:sz w:val="24"/>
          <w:szCs w:val="24"/>
        </w:rPr>
        <w:t>balandžio</w:t>
      </w:r>
      <w:r w:rsidRPr="00F04A48">
        <w:rPr>
          <w:b/>
          <w:bCs/>
          <w:color w:val="000000" w:themeColor="text1"/>
          <w:sz w:val="24"/>
          <w:szCs w:val="24"/>
        </w:rPr>
        <w:t xml:space="preserve"> </w:t>
      </w:r>
      <w:r w:rsidR="00010C1D" w:rsidRPr="00F04A48">
        <w:rPr>
          <w:b/>
          <w:bCs/>
          <w:color w:val="000000" w:themeColor="text1"/>
          <w:sz w:val="24"/>
          <w:szCs w:val="24"/>
        </w:rPr>
        <w:t>21</w:t>
      </w:r>
      <w:r w:rsidR="00D1745E" w:rsidRPr="00F04A48">
        <w:rPr>
          <w:b/>
          <w:bCs/>
          <w:color w:val="000000" w:themeColor="text1"/>
          <w:sz w:val="24"/>
          <w:szCs w:val="24"/>
          <w:lang w:val="en-US"/>
        </w:rPr>
        <w:t xml:space="preserve"> </w:t>
      </w:r>
      <w:r w:rsidRPr="00F04A48">
        <w:rPr>
          <w:b/>
          <w:bCs/>
          <w:color w:val="000000" w:themeColor="text1"/>
          <w:sz w:val="24"/>
          <w:szCs w:val="24"/>
        </w:rPr>
        <w:t>d. 10.00 val</w:t>
      </w:r>
      <w:r w:rsidRPr="00F04A48">
        <w:rPr>
          <w:color w:val="000000" w:themeColor="text1"/>
          <w:sz w:val="24"/>
          <w:szCs w:val="24"/>
        </w:rPr>
        <w:t>. Vėliau gautas pasiūlymas yra nepriimamas ir nenagrinėjamas. Perkančioji organizacija</w:t>
      </w:r>
      <w:r w:rsidRPr="001E78F9">
        <w:rPr>
          <w:color w:val="000000" w:themeColor="text1"/>
          <w:sz w:val="24"/>
          <w:szCs w:val="24"/>
        </w:rPr>
        <w:t xml:space="preserve"> neatsako už CVP IS sutrikimus ir dėl to pavėluotai gautus pasiūlymus.</w:t>
      </w:r>
    </w:p>
    <w:p w14:paraId="33FED10B" w14:textId="77777777" w:rsidR="00D32756" w:rsidRPr="001E78F9" w:rsidRDefault="00D32756" w:rsidP="00077FC6">
      <w:pPr>
        <w:spacing w:before="60" w:after="60"/>
        <w:ind w:left="-284" w:firstLine="567"/>
        <w:jc w:val="both"/>
        <w:rPr>
          <w:sz w:val="24"/>
          <w:szCs w:val="24"/>
        </w:rPr>
      </w:pPr>
      <w:r w:rsidRPr="001E78F9">
        <w:rPr>
          <w:sz w:val="24"/>
          <w:szCs w:val="24"/>
        </w:rPr>
        <w:t>5.3.2. Tiekėjas</w:t>
      </w:r>
      <w:r w:rsidRPr="001E78F9">
        <w:rPr>
          <w:b/>
          <w:bCs/>
          <w:sz w:val="24"/>
          <w:szCs w:val="24"/>
        </w:rPr>
        <w:t xml:space="preserve"> </w:t>
      </w:r>
      <w:r w:rsidRPr="001E78F9">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1E78F9">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rPr>
          <w:sz w:val="24"/>
          <w:szCs w:val="24"/>
        </w:rPr>
        <w:t>.</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lastRenderedPageBreak/>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A1BA188" w:rsidR="00522BA4" w:rsidRDefault="00522BA4"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1A25FD35"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54014E">
        <w:rPr>
          <w:sz w:val="24"/>
          <w:szCs w:val="24"/>
          <w:lang w:eastAsia="lt-LT"/>
        </w:rPr>
        <w:t>7</w:t>
      </w:r>
      <w:r w:rsidRPr="002C0A52">
        <w:rPr>
          <w:sz w:val="24"/>
          <w:szCs w:val="24"/>
          <w:lang w:eastAsia="lt-LT"/>
        </w:rPr>
        <w:t xml:space="preserve"> (</w:t>
      </w:r>
      <w:r w:rsidR="0054014E">
        <w:rPr>
          <w:sz w:val="24"/>
          <w:szCs w:val="24"/>
          <w:lang w:eastAsia="lt-LT"/>
        </w:rPr>
        <w:t>septynioms) dienoms</w:t>
      </w:r>
      <w:r w:rsidRPr="002C0A52">
        <w:rPr>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6A8930C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w:t>
      </w:r>
      <w:r w:rsidR="0054014E">
        <w:rPr>
          <w:sz w:val="24"/>
          <w:szCs w:val="24"/>
          <w:lang w:eastAsia="lt-LT"/>
        </w:rPr>
        <w:t xml:space="preserve">4 </w:t>
      </w:r>
      <w:r w:rsidRPr="002C0A52">
        <w:rPr>
          <w:sz w:val="24"/>
          <w:szCs w:val="24"/>
          <w:lang w:eastAsia="lt-LT"/>
        </w:rPr>
        <w:t>(</w:t>
      </w:r>
      <w:r w:rsidR="0054014E">
        <w:rPr>
          <w:sz w:val="24"/>
          <w:szCs w:val="24"/>
          <w:lang w:eastAsia="lt-LT"/>
        </w:rPr>
        <w:t>keturioms</w:t>
      </w:r>
      <w:r w:rsidRPr="002C0A52">
        <w:rPr>
          <w:sz w:val="24"/>
          <w:szCs w:val="24"/>
          <w:lang w:eastAsia="lt-LT"/>
        </w:rPr>
        <w:t>)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D00527"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7.5. Perkančioji organizacija, paaiškindama ar patikslindama pirkimo dokumentus, privalo </w:t>
      </w:r>
      <w:r w:rsidRPr="00D00527">
        <w:rPr>
          <w:sz w:val="24"/>
          <w:szCs w:val="24"/>
          <w:lang w:eastAsia="lt-LT"/>
        </w:rPr>
        <w:t>užtikrinti tiekėjų anonimiškumą, t. y. privalo užtikrinti, kad tiekėjas nesužinotų kitų tiekėjų, dalyvaujančių pirkimo procedūrose, pavadinimų ir kitų rekvizitų.</w:t>
      </w:r>
    </w:p>
    <w:p w14:paraId="603D16BB" w14:textId="3C38E3B8" w:rsidR="00390DD0"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7.6. </w:t>
      </w:r>
      <w:r w:rsidR="00C753CC" w:rsidRPr="00D00527">
        <w:rPr>
          <w:sz w:val="24"/>
          <w:szCs w:val="24"/>
          <w:lang w:eastAsia="lt-LT"/>
        </w:rPr>
        <w:t>Perkančioji organizacija nerengs susitikimų su tiekėjais dėl pirkimo dokumentų paaiškinimų.</w:t>
      </w:r>
    </w:p>
    <w:p w14:paraId="229DF920" w14:textId="1F835B88" w:rsidR="00E03B7A" w:rsidRPr="00B57E66"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D00527">
        <w:rPr>
          <w:sz w:val="24"/>
          <w:szCs w:val="24"/>
          <w:lang w:eastAsia="lt-LT"/>
        </w:rPr>
        <w:t>patikslinimus</w:t>
      </w:r>
      <w:proofErr w:type="spellEnd"/>
      <w:r w:rsidRPr="00D00527">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w:t>
      </w:r>
      <w:r w:rsidRPr="00390DD0">
        <w:rPr>
          <w:sz w:val="24"/>
          <w:szCs w:val="24"/>
          <w:lang w:eastAsia="lt-LT"/>
        </w:rPr>
        <w:t xml:space="preserve"> gautų ne vėliau kaip likus </w:t>
      </w:r>
      <w:r w:rsidR="00D07FDB">
        <w:rPr>
          <w:sz w:val="24"/>
          <w:szCs w:val="24"/>
          <w:lang w:eastAsia="lt-LT"/>
        </w:rPr>
        <w:t>4</w:t>
      </w:r>
      <w:r w:rsidRPr="00390DD0">
        <w:rPr>
          <w:sz w:val="24"/>
          <w:szCs w:val="24"/>
          <w:lang w:eastAsia="lt-LT"/>
        </w:rPr>
        <w:t xml:space="preserve"> (</w:t>
      </w:r>
      <w:r w:rsidR="00D07FDB">
        <w:rPr>
          <w:sz w:val="24"/>
          <w:szCs w:val="24"/>
          <w:lang w:eastAsia="lt-LT"/>
        </w:rPr>
        <w:t>keturioms</w:t>
      </w:r>
      <w:r w:rsidRPr="00390DD0">
        <w:rPr>
          <w:sz w:val="24"/>
          <w:szCs w:val="24"/>
          <w:lang w:eastAsia="lt-LT"/>
        </w:rPr>
        <w:t xml:space="preserve">) dienoms iki pasiūlymų pateikimo termino pabaigos, perkelia pasiūlymų pateikimo terminą </w:t>
      </w:r>
      <w:r w:rsidRPr="00B57E66">
        <w:rPr>
          <w:sz w:val="24"/>
          <w:szCs w:val="24"/>
          <w:lang w:eastAsia="lt-LT"/>
        </w:rPr>
        <w:t>laikui, per kurį tiekėjai, rengdami pirkimo pasiūlymus, galėtų atsižvelgti į šiuos paaiškinimus (</w:t>
      </w:r>
      <w:proofErr w:type="spellStart"/>
      <w:r w:rsidRPr="00B57E66">
        <w:rPr>
          <w:sz w:val="24"/>
          <w:szCs w:val="24"/>
          <w:lang w:eastAsia="lt-LT"/>
        </w:rPr>
        <w:t>patikslinimus</w:t>
      </w:r>
      <w:proofErr w:type="spellEnd"/>
      <w:r w:rsidRPr="00B57E66">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30A52063" w:rsidR="00390DD0" w:rsidRDefault="00390DD0" w:rsidP="00077FC6">
      <w:pPr>
        <w:pStyle w:val="Pagrindinistekstas"/>
        <w:tabs>
          <w:tab w:val="num" w:pos="405"/>
        </w:tabs>
        <w:spacing w:before="60" w:after="60"/>
        <w:ind w:left="-284" w:firstLine="567"/>
        <w:rPr>
          <w:bCs/>
          <w:sz w:val="24"/>
          <w:szCs w:val="24"/>
        </w:rPr>
      </w:pPr>
    </w:p>
    <w:p w14:paraId="49D85619" w14:textId="0E9614F0" w:rsidR="00F04A48" w:rsidRDefault="00F04A48" w:rsidP="00077FC6">
      <w:pPr>
        <w:pStyle w:val="Pagrindinistekstas"/>
        <w:tabs>
          <w:tab w:val="num" w:pos="405"/>
        </w:tabs>
        <w:spacing w:before="60" w:after="60"/>
        <w:ind w:left="-284" w:firstLine="567"/>
        <w:rPr>
          <w:bCs/>
          <w:sz w:val="24"/>
          <w:szCs w:val="24"/>
        </w:rPr>
      </w:pPr>
    </w:p>
    <w:p w14:paraId="2EAE04EB" w14:textId="079B3C29" w:rsidR="00F04A48" w:rsidRDefault="00F04A48" w:rsidP="00077FC6">
      <w:pPr>
        <w:pStyle w:val="Pagrindinistekstas"/>
        <w:tabs>
          <w:tab w:val="num" w:pos="405"/>
        </w:tabs>
        <w:spacing w:before="60" w:after="60"/>
        <w:ind w:left="-284" w:firstLine="567"/>
        <w:rPr>
          <w:bCs/>
          <w:sz w:val="24"/>
          <w:szCs w:val="24"/>
        </w:rPr>
      </w:pPr>
    </w:p>
    <w:p w14:paraId="695F9C80" w14:textId="77777777" w:rsidR="00F04A48" w:rsidRPr="00B57E66" w:rsidRDefault="00F04A48" w:rsidP="00077FC6">
      <w:pPr>
        <w:pStyle w:val="Pagrindinistekstas"/>
        <w:tabs>
          <w:tab w:val="num" w:pos="405"/>
        </w:tabs>
        <w:spacing w:before="60" w:after="60"/>
        <w:ind w:left="-284" w:firstLine="567"/>
        <w:rPr>
          <w:bCs/>
          <w:sz w:val="24"/>
          <w:szCs w:val="24"/>
        </w:rPr>
      </w:pPr>
    </w:p>
    <w:p w14:paraId="1FA1D56E" w14:textId="77777777" w:rsidR="00522BA4" w:rsidRPr="00B57E66" w:rsidRDefault="00522BA4" w:rsidP="00077FC6">
      <w:pPr>
        <w:pStyle w:val="Pagrindinistekstas"/>
        <w:spacing w:before="60" w:after="60"/>
        <w:ind w:left="-284" w:firstLine="567"/>
        <w:jc w:val="center"/>
        <w:rPr>
          <w:b/>
          <w:bCs/>
          <w:sz w:val="24"/>
          <w:szCs w:val="24"/>
        </w:rPr>
      </w:pPr>
      <w:r w:rsidRPr="00B57E66">
        <w:rPr>
          <w:b/>
          <w:bCs/>
          <w:sz w:val="24"/>
          <w:szCs w:val="24"/>
        </w:rPr>
        <w:lastRenderedPageBreak/>
        <w:t>V</w:t>
      </w:r>
      <w:r w:rsidR="008878E6" w:rsidRPr="00B57E66">
        <w:rPr>
          <w:b/>
          <w:bCs/>
          <w:sz w:val="24"/>
          <w:szCs w:val="24"/>
        </w:rPr>
        <w:t>I</w:t>
      </w:r>
      <w:r w:rsidRPr="00B57E66">
        <w:rPr>
          <w:b/>
          <w:bCs/>
          <w:sz w:val="24"/>
          <w:szCs w:val="24"/>
        </w:rPr>
        <w:t xml:space="preserve">II. </w:t>
      </w:r>
      <w:r w:rsidR="0064237B" w:rsidRPr="00B57E66">
        <w:rPr>
          <w:b/>
          <w:bCs/>
          <w:sz w:val="24"/>
          <w:szCs w:val="24"/>
        </w:rPr>
        <w:t>SUSIPAŽINIMO SU PASIŪLYMAIS</w:t>
      </w:r>
      <w:r w:rsidRPr="00B57E66">
        <w:rPr>
          <w:b/>
          <w:bCs/>
          <w:sz w:val="24"/>
          <w:szCs w:val="24"/>
        </w:rPr>
        <w:t xml:space="preserve"> PROCEDŪR</w:t>
      </w:r>
      <w:r w:rsidR="0064237B" w:rsidRPr="00B57E66">
        <w:rPr>
          <w:b/>
          <w:bCs/>
          <w:sz w:val="24"/>
          <w:szCs w:val="24"/>
        </w:rPr>
        <w:t>A</w:t>
      </w:r>
    </w:p>
    <w:p w14:paraId="1E859A7B" w14:textId="77777777" w:rsidR="00522BA4" w:rsidRPr="00B57E66" w:rsidRDefault="00522BA4" w:rsidP="00077FC6">
      <w:pPr>
        <w:pStyle w:val="Pagrindinistekstas"/>
        <w:tabs>
          <w:tab w:val="num" w:pos="405"/>
        </w:tabs>
        <w:spacing w:before="60" w:after="60"/>
        <w:ind w:left="-284" w:firstLine="567"/>
        <w:rPr>
          <w:sz w:val="24"/>
          <w:szCs w:val="24"/>
        </w:rPr>
      </w:pPr>
    </w:p>
    <w:p w14:paraId="06841909" w14:textId="57399621" w:rsidR="007127B0" w:rsidRPr="001E78F9" w:rsidRDefault="007127B0" w:rsidP="00077FC6">
      <w:pPr>
        <w:tabs>
          <w:tab w:val="num" w:pos="405"/>
        </w:tabs>
        <w:spacing w:before="60" w:after="60"/>
        <w:ind w:left="-284" w:firstLine="567"/>
        <w:jc w:val="both"/>
        <w:rPr>
          <w:color w:val="000000" w:themeColor="text1"/>
          <w:sz w:val="24"/>
          <w:szCs w:val="24"/>
        </w:rPr>
      </w:pPr>
      <w:r w:rsidRPr="006818ED">
        <w:rPr>
          <w:color w:val="000000" w:themeColor="text1"/>
          <w:sz w:val="24"/>
          <w:szCs w:val="24"/>
        </w:rPr>
        <w:t xml:space="preserve">8.1. Pradinis susipažinimas su tiekėjų pasiūlymais pradedamas </w:t>
      </w:r>
      <w:r w:rsidR="00E67B64" w:rsidRPr="006818ED">
        <w:rPr>
          <w:b/>
          <w:bCs/>
          <w:color w:val="000000" w:themeColor="text1"/>
          <w:sz w:val="24"/>
          <w:szCs w:val="24"/>
        </w:rPr>
        <w:t>202</w:t>
      </w:r>
      <w:r w:rsidR="004516F4" w:rsidRPr="006818ED">
        <w:rPr>
          <w:b/>
          <w:bCs/>
          <w:color w:val="000000" w:themeColor="text1"/>
          <w:sz w:val="24"/>
          <w:szCs w:val="24"/>
        </w:rPr>
        <w:t>6</w:t>
      </w:r>
      <w:r w:rsidR="00E67B64" w:rsidRPr="006818ED">
        <w:rPr>
          <w:b/>
          <w:bCs/>
          <w:color w:val="000000" w:themeColor="text1"/>
          <w:sz w:val="24"/>
          <w:szCs w:val="24"/>
        </w:rPr>
        <w:t xml:space="preserve"> m. </w:t>
      </w:r>
      <w:r w:rsidR="004516F4" w:rsidRPr="006818ED">
        <w:rPr>
          <w:b/>
          <w:bCs/>
          <w:color w:val="000000" w:themeColor="text1"/>
          <w:sz w:val="24"/>
          <w:szCs w:val="24"/>
        </w:rPr>
        <w:t>balandžio</w:t>
      </w:r>
      <w:r w:rsidR="00D1745E" w:rsidRPr="006818ED">
        <w:rPr>
          <w:b/>
          <w:bCs/>
          <w:color w:val="000000" w:themeColor="text1"/>
          <w:sz w:val="24"/>
          <w:szCs w:val="24"/>
        </w:rPr>
        <w:t xml:space="preserve"> </w:t>
      </w:r>
      <w:r w:rsidR="00D45CC2" w:rsidRPr="006818ED">
        <w:rPr>
          <w:b/>
          <w:bCs/>
          <w:color w:val="000000" w:themeColor="text1"/>
          <w:sz w:val="24"/>
          <w:szCs w:val="24"/>
        </w:rPr>
        <w:t>21</w:t>
      </w:r>
      <w:r w:rsidR="00D1745E" w:rsidRPr="006818ED">
        <w:rPr>
          <w:b/>
          <w:bCs/>
          <w:color w:val="000000" w:themeColor="text1"/>
          <w:sz w:val="24"/>
          <w:szCs w:val="24"/>
          <w:lang w:val="en-US"/>
        </w:rPr>
        <w:t xml:space="preserve"> </w:t>
      </w:r>
      <w:r w:rsidR="00E67B64" w:rsidRPr="006818ED">
        <w:rPr>
          <w:b/>
          <w:bCs/>
          <w:color w:val="000000" w:themeColor="text1"/>
          <w:sz w:val="24"/>
          <w:szCs w:val="24"/>
        </w:rPr>
        <w:t xml:space="preserve">d. </w:t>
      </w:r>
      <w:r w:rsidRPr="006818ED">
        <w:rPr>
          <w:b/>
          <w:bCs/>
          <w:color w:val="000000" w:themeColor="text1"/>
          <w:sz w:val="24"/>
          <w:szCs w:val="24"/>
        </w:rPr>
        <w:t>10.</w:t>
      </w:r>
      <w:r w:rsidR="00E67B64" w:rsidRPr="006818ED">
        <w:rPr>
          <w:b/>
          <w:bCs/>
          <w:color w:val="000000" w:themeColor="text1"/>
          <w:sz w:val="24"/>
          <w:szCs w:val="24"/>
        </w:rPr>
        <w:t>30</w:t>
      </w:r>
      <w:r w:rsidRPr="006818ED">
        <w:rPr>
          <w:b/>
          <w:bCs/>
          <w:color w:val="000000" w:themeColor="text1"/>
          <w:sz w:val="24"/>
          <w:szCs w:val="24"/>
        </w:rPr>
        <w:t xml:space="preserve"> val</w:t>
      </w:r>
      <w:r w:rsidRPr="006818ED">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1E78F9">
        <w:rPr>
          <w:sz w:val="24"/>
          <w:szCs w:val="24"/>
        </w:rPr>
        <w:t>8.</w:t>
      </w:r>
      <w:r w:rsidR="00D07FDB" w:rsidRPr="001E78F9">
        <w:rPr>
          <w:sz w:val="24"/>
          <w:szCs w:val="24"/>
        </w:rPr>
        <w:t>2</w:t>
      </w:r>
      <w:r w:rsidRPr="001E78F9">
        <w:rPr>
          <w:sz w:val="24"/>
          <w:szCs w:val="24"/>
        </w:rPr>
        <w:t>. Tiekėjai ar jų atstovai negali dalyvauti pradinio susipažinimo su CVP IS priemonėmis</w:t>
      </w:r>
      <w:r w:rsidRPr="00B57E66">
        <w:rPr>
          <w:sz w:val="24"/>
          <w:szCs w:val="24"/>
        </w:rPr>
        <w:t xml:space="preserve"> pateiktais pasiūlymais procedūroje, komisijos posėdžiuose, kuriuose atliekamos pasiūlymų nagrinėjimo, vertinimo ir palyginimo procedūros. Komisijos posėdžiuose stebėtojai nekviečiami</w:t>
      </w:r>
      <w:r w:rsidRPr="00B54681">
        <w:rPr>
          <w:sz w:val="24"/>
          <w:szCs w:val="24"/>
        </w:rPr>
        <w:t xml:space="preserve"> dalyvauti.</w:t>
      </w:r>
    </w:p>
    <w:p w14:paraId="06AD0596" w14:textId="77777777" w:rsidR="00934B9A" w:rsidRDefault="00934B9A" w:rsidP="00077FC6">
      <w:pPr>
        <w:tabs>
          <w:tab w:val="num" w:pos="405"/>
        </w:tabs>
        <w:spacing w:before="60" w:after="60"/>
        <w:ind w:left="-284" w:firstLine="567"/>
        <w:jc w:val="both"/>
        <w:rPr>
          <w:sz w:val="24"/>
          <w:szCs w:val="24"/>
        </w:rPr>
      </w:pPr>
    </w:p>
    <w:p w14:paraId="1016E91A" w14:textId="77777777" w:rsidR="00293444" w:rsidRPr="009D7165" w:rsidRDefault="00293444" w:rsidP="00293444">
      <w:pPr>
        <w:pStyle w:val="Pagrindinistekstas"/>
        <w:spacing w:before="60" w:after="60"/>
        <w:ind w:left="-284" w:firstLine="567"/>
        <w:jc w:val="center"/>
        <w:rPr>
          <w:b/>
          <w:bCs/>
          <w:sz w:val="24"/>
          <w:szCs w:val="24"/>
        </w:rPr>
      </w:pPr>
      <w:r>
        <w:rPr>
          <w:b/>
          <w:bCs/>
          <w:sz w:val="24"/>
          <w:szCs w:val="24"/>
        </w:rPr>
        <w:t>IX</w:t>
      </w:r>
      <w:r w:rsidRPr="00807F96">
        <w:rPr>
          <w:b/>
          <w:bCs/>
          <w:sz w:val="24"/>
          <w:szCs w:val="24"/>
        </w:rPr>
        <w:t>. TIEKĖJŲ ATITIKTIES REIKALAVIMAMS TIKRINIMAS, PASIŪLYMŲ VERTINIMAS IR PASIŪLYMŲ ATMETIMO PRIEŽASTYS</w:t>
      </w:r>
    </w:p>
    <w:p w14:paraId="59F95659" w14:textId="77777777" w:rsidR="00293444" w:rsidRDefault="00293444" w:rsidP="00293444">
      <w:pPr>
        <w:tabs>
          <w:tab w:val="num" w:pos="405"/>
        </w:tabs>
        <w:spacing w:before="60" w:after="60"/>
        <w:ind w:left="-284" w:firstLine="567"/>
        <w:jc w:val="both"/>
        <w:rPr>
          <w:sz w:val="24"/>
          <w:szCs w:val="24"/>
        </w:rPr>
      </w:pPr>
    </w:p>
    <w:p w14:paraId="4D726E3F" w14:textId="77777777" w:rsidR="00293444" w:rsidRPr="00D8335C" w:rsidRDefault="00293444" w:rsidP="00293444">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39FC3F87" w14:textId="6AC948DB" w:rsidR="00293444" w:rsidRPr="00DC1518" w:rsidRDefault="00293444" w:rsidP="00293444">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 xml:space="preserve">ar duomenis dėl tiekėjo pašalinimo pagrindų nebuvimo arba šių dokumentų ar duomenų nepateikė </w:t>
      </w:r>
      <w:r w:rsidR="001E78F9" w:rsidRPr="00DC1518">
        <w:rPr>
          <w:sz w:val="24"/>
          <w:szCs w:val="24"/>
        </w:rPr>
        <w:t>ir, perkančiajai organizacijai prašant, jų nepateikė ar nepatikslino</w:t>
      </w:r>
      <w:r w:rsidRPr="00DC1518">
        <w:rPr>
          <w:sz w:val="24"/>
          <w:szCs w:val="24"/>
        </w:rPr>
        <w:t>;</w:t>
      </w:r>
    </w:p>
    <w:p w14:paraId="1D1DF350" w14:textId="1AD25C65" w:rsidR="00293444" w:rsidRPr="00DC1518" w:rsidRDefault="00293444" w:rsidP="00293444">
      <w:pPr>
        <w:tabs>
          <w:tab w:val="num" w:pos="405"/>
        </w:tabs>
        <w:spacing w:before="60" w:after="60"/>
        <w:ind w:left="-284" w:firstLine="567"/>
        <w:jc w:val="both"/>
        <w:rPr>
          <w:sz w:val="24"/>
          <w:szCs w:val="24"/>
        </w:rPr>
      </w:pPr>
      <w:r w:rsidRPr="00DC1518">
        <w:rPr>
          <w:sz w:val="24"/>
          <w:szCs w:val="24"/>
        </w:rPr>
        <w:t>9.1.2. tiekėjas neatitinka konkurso sąlygose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210C12AA" w14:textId="77777777" w:rsidR="00293444" w:rsidRPr="00156EEC" w:rsidRDefault="00293444" w:rsidP="00293444">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6734CBFD" w14:textId="77777777" w:rsidR="00293444" w:rsidRPr="004516F4" w:rsidRDefault="00293444" w:rsidP="00293444">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 xml:space="preserve">dokumentuose nurodytų kartu su pasiūlymu teikiamų dokumentų: tiekėjo įgaliojimo asmeniui pasirašyti </w:t>
      </w:r>
      <w:r w:rsidRPr="004516F4">
        <w:rPr>
          <w:sz w:val="24"/>
          <w:szCs w:val="24"/>
        </w:rPr>
        <w:t>pasiūlymą, jungtinės veiklos sutarties, pasiūlymo galiojimo užtikrinimą (jei buvo prašomas) patvirtinančio dokumento;</w:t>
      </w:r>
    </w:p>
    <w:p w14:paraId="6F8286A5" w14:textId="77777777" w:rsidR="00293444" w:rsidRPr="004516F4" w:rsidRDefault="00293444" w:rsidP="00293444">
      <w:pPr>
        <w:tabs>
          <w:tab w:val="num" w:pos="405"/>
        </w:tabs>
        <w:spacing w:before="60" w:after="60"/>
        <w:ind w:left="-284" w:firstLine="567"/>
        <w:jc w:val="both"/>
        <w:rPr>
          <w:sz w:val="24"/>
          <w:szCs w:val="24"/>
        </w:rPr>
      </w:pPr>
      <w:r w:rsidRPr="004516F4">
        <w:rPr>
          <w:sz w:val="24"/>
          <w:szCs w:val="24"/>
        </w:rPr>
        <w:t>9.1.5. tiekėjas per perkančiosios organizacijos nurodytą terminą neištaisė aritmetinių klaidų;</w:t>
      </w:r>
    </w:p>
    <w:p w14:paraId="7D744AB2" w14:textId="77777777" w:rsidR="00293444" w:rsidRPr="004516F4" w:rsidRDefault="00293444" w:rsidP="00293444">
      <w:pPr>
        <w:tabs>
          <w:tab w:val="num" w:pos="405"/>
        </w:tabs>
        <w:spacing w:before="60" w:after="60"/>
        <w:ind w:left="-284" w:firstLine="567"/>
        <w:jc w:val="both"/>
        <w:rPr>
          <w:sz w:val="24"/>
          <w:szCs w:val="24"/>
        </w:rPr>
      </w:pPr>
      <w:r w:rsidRPr="004516F4">
        <w:rPr>
          <w:sz w:val="24"/>
          <w:szCs w:val="24"/>
        </w:rPr>
        <w:t>9.1.6. pasiūlyta kaina viršija pirkimui skirtas lėšas</w:t>
      </w:r>
      <w:r w:rsidRPr="004516F4">
        <w:rPr>
          <w:sz w:val="24"/>
          <w:szCs w:val="24"/>
          <w:lang w:eastAsia="lt-LT"/>
        </w:rPr>
        <w:t>;</w:t>
      </w:r>
    </w:p>
    <w:p w14:paraId="71627816" w14:textId="77777777" w:rsidR="00293444" w:rsidRPr="00C423D3" w:rsidRDefault="00293444" w:rsidP="00293444">
      <w:pPr>
        <w:tabs>
          <w:tab w:val="num" w:pos="405"/>
        </w:tabs>
        <w:spacing w:before="60" w:after="60"/>
        <w:ind w:left="-284" w:firstLine="567"/>
        <w:jc w:val="both"/>
        <w:rPr>
          <w:sz w:val="24"/>
          <w:szCs w:val="24"/>
        </w:rPr>
      </w:pPr>
      <w:r w:rsidRPr="004516F4">
        <w:rPr>
          <w:sz w:val="24"/>
          <w:szCs w:val="24"/>
        </w:rPr>
        <w:t>9.1.7.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69A5D3B5" w14:textId="77777777" w:rsidR="00293444" w:rsidRPr="00C423D3" w:rsidRDefault="00293444" w:rsidP="00293444">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9B7C05D" w14:textId="4E707DB9" w:rsidR="00293444" w:rsidRDefault="00293444" w:rsidP="00293444">
      <w:pPr>
        <w:spacing w:before="60" w:after="60"/>
        <w:ind w:left="-284" w:firstLine="567"/>
        <w:jc w:val="both"/>
        <w:rPr>
          <w:sz w:val="24"/>
          <w:szCs w:val="24"/>
        </w:rPr>
      </w:pPr>
      <w:r w:rsidRPr="00C423D3">
        <w:rPr>
          <w:sz w:val="24"/>
          <w:szCs w:val="24"/>
        </w:rPr>
        <w:t xml:space="preserve">9.1.9. apie nustatytų reikalavimų atitikimą pateikta melagingą informaciją, kurią perkančioji organizacija gali įrodyti bet </w:t>
      </w:r>
      <w:r w:rsidR="00605685">
        <w:rPr>
          <w:sz w:val="24"/>
          <w:szCs w:val="24"/>
        </w:rPr>
        <w:t>kokiomis teisėtomis priemonėmis;</w:t>
      </w:r>
    </w:p>
    <w:p w14:paraId="260FCC0B" w14:textId="4B1C79B5" w:rsidR="00605685" w:rsidRPr="00EC4016" w:rsidRDefault="00605685" w:rsidP="00605685">
      <w:pPr>
        <w:tabs>
          <w:tab w:val="num" w:pos="405"/>
        </w:tabs>
        <w:spacing w:before="60" w:after="60"/>
        <w:ind w:left="-284" w:firstLine="567"/>
        <w:jc w:val="both"/>
        <w:rPr>
          <w:sz w:val="24"/>
          <w:szCs w:val="24"/>
        </w:rPr>
      </w:pPr>
      <w:r w:rsidRPr="00C96A35">
        <w:rPr>
          <w:sz w:val="24"/>
          <w:szCs w:val="24"/>
        </w:rPr>
        <w:t>9.1.11. tiekėjo teikiamos paslaugos kelia grėsmę nacionaliniam saugumui (</w:t>
      </w:r>
      <w:r w:rsidRPr="00C96A35">
        <w:rPr>
          <w:bCs/>
          <w:sz w:val="24"/>
          <w:szCs w:val="24"/>
          <w:lang w:eastAsia="lt-LT"/>
        </w:rPr>
        <w:t>teikiamos</w:t>
      </w:r>
      <w:r w:rsidRPr="00C96A35">
        <w:rPr>
          <w:sz w:val="24"/>
          <w:szCs w:val="24"/>
          <w:lang w:eastAsia="lt-LT"/>
        </w:rPr>
        <w:t xml:space="preserve"> iš Lietuvos Respublikos viešųjų pirkimų įstatymo 92 straipsnio 14 dalyje numatytame sąraše nurodytų valstybių ar teritorijų)</w:t>
      </w:r>
      <w:r w:rsidR="00283106">
        <w:rPr>
          <w:sz w:val="24"/>
          <w:szCs w:val="24"/>
          <w:lang w:eastAsia="lt-LT"/>
        </w:rPr>
        <w:t xml:space="preserve"> arba tiekėjas nustatytais terminais nepateikė perkančiosios organizacijos prašomų dokumentų</w:t>
      </w:r>
      <w:r w:rsidR="004E054D">
        <w:rPr>
          <w:sz w:val="24"/>
          <w:szCs w:val="24"/>
          <w:lang w:eastAsia="lt-LT"/>
        </w:rPr>
        <w:t xml:space="preserve">, įrodančių grėsmės nacionaliniam saugumui nebuvimą. Dokumentus pateikti bus prašoma tik iš </w:t>
      </w:r>
      <w:r w:rsidR="00283106" w:rsidRPr="00283106">
        <w:rPr>
          <w:sz w:val="24"/>
          <w:szCs w:val="24"/>
          <w:lang w:eastAsia="lt-LT"/>
        </w:rPr>
        <w:t>ekonomiškai naudingiausi</w:t>
      </w:r>
      <w:r w:rsidR="004E054D">
        <w:rPr>
          <w:sz w:val="24"/>
          <w:szCs w:val="24"/>
          <w:lang w:eastAsia="lt-LT"/>
        </w:rPr>
        <w:t>ą pasiūlymą pateikusio tiekėjo (</w:t>
      </w:r>
      <w:r w:rsidR="00283106" w:rsidRPr="00283106">
        <w:rPr>
          <w:sz w:val="24"/>
          <w:szCs w:val="24"/>
          <w:lang w:eastAsia="lt-LT"/>
        </w:rPr>
        <w:t xml:space="preserve">vieną ar kelis </w:t>
      </w:r>
      <w:r w:rsidR="004E054D">
        <w:rPr>
          <w:sz w:val="24"/>
          <w:szCs w:val="24"/>
          <w:lang w:eastAsia="lt-LT"/>
        </w:rPr>
        <w:t xml:space="preserve">Viešųjų pirkimų įstatymo 39 straipsnio 3 dalyje nurodytus </w:t>
      </w:r>
      <w:r w:rsidR="00283106" w:rsidRPr="00283106">
        <w:rPr>
          <w:sz w:val="24"/>
          <w:szCs w:val="24"/>
          <w:lang w:eastAsia="lt-LT"/>
        </w:rPr>
        <w:t>dokumentus</w:t>
      </w:r>
      <w:r w:rsidR="004E054D">
        <w:rPr>
          <w:sz w:val="24"/>
          <w:szCs w:val="24"/>
          <w:lang w:eastAsia="lt-LT"/>
        </w:rPr>
        <w:t>)</w:t>
      </w:r>
      <w:r w:rsidRPr="00C96A35">
        <w:rPr>
          <w:sz w:val="24"/>
          <w:szCs w:val="24"/>
          <w:lang w:eastAsia="lt-LT"/>
        </w:rPr>
        <w:t>;</w:t>
      </w:r>
    </w:p>
    <w:p w14:paraId="768B736F" w14:textId="506344AB" w:rsidR="00283106" w:rsidRPr="00C96A35" w:rsidRDefault="00283106" w:rsidP="00283106">
      <w:pPr>
        <w:tabs>
          <w:tab w:val="num" w:pos="405"/>
        </w:tabs>
        <w:spacing w:before="60" w:after="60"/>
        <w:ind w:left="-284" w:firstLine="567"/>
        <w:jc w:val="both"/>
        <w:rPr>
          <w:sz w:val="24"/>
          <w:szCs w:val="24"/>
        </w:rPr>
      </w:pPr>
      <w:r>
        <w:rPr>
          <w:sz w:val="24"/>
          <w:szCs w:val="24"/>
        </w:rPr>
        <w:t xml:space="preserve">9.1.10. </w:t>
      </w:r>
      <w:r w:rsidRPr="008B17F3">
        <w:rPr>
          <w:sz w:val="24"/>
          <w:szCs w:val="24"/>
        </w:rPr>
        <w:t xml:space="preserve">tiekėjas nustatytais terminais nepateikė, pateikė neišsamius, netikslius ar klaidingus </w:t>
      </w:r>
      <w:r w:rsidRPr="00C96A35">
        <w:rPr>
          <w:sz w:val="24"/>
          <w:szCs w:val="24"/>
        </w:rPr>
        <w:t xml:space="preserve">dokumentus ar duomenis, reikalingus atitikties nacionalinio saugumo interesams patikrai atlikti ir per </w:t>
      </w:r>
      <w:r w:rsidRPr="00C96A35">
        <w:rPr>
          <w:sz w:val="24"/>
          <w:szCs w:val="24"/>
        </w:rPr>
        <w:lastRenderedPageBreak/>
        <w:t>perkančiosios organizacijos ir (ar) kompetentingų institucijų nustatytą terminą nepatikslino duomenų ar dokumentų, būtinų šiai patikrai atlikti;</w:t>
      </w:r>
    </w:p>
    <w:p w14:paraId="471397F0" w14:textId="77777777" w:rsidR="00605685" w:rsidRDefault="00605685" w:rsidP="00605685">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20BB9E4D" w14:textId="77777777" w:rsidR="00293444" w:rsidRPr="00C42216" w:rsidRDefault="00293444" w:rsidP="00293444">
      <w:pPr>
        <w:tabs>
          <w:tab w:val="num" w:pos="405"/>
        </w:tabs>
        <w:spacing w:before="60" w:after="60"/>
        <w:ind w:left="-284" w:firstLine="567"/>
        <w:jc w:val="both"/>
        <w:rPr>
          <w:sz w:val="24"/>
          <w:szCs w:val="24"/>
        </w:rPr>
      </w:pPr>
    </w:p>
    <w:p w14:paraId="58B4A878" w14:textId="77777777" w:rsidR="00293444" w:rsidRPr="00B36D48" w:rsidRDefault="00293444" w:rsidP="00293444">
      <w:pPr>
        <w:tabs>
          <w:tab w:val="num" w:pos="405"/>
        </w:tabs>
        <w:spacing w:before="60" w:after="60"/>
        <w:ind w:left="-284" w:firstLine="567"/>
        <w:jc w:val="center"/>
        <w:rPr>
          <w:b/>
          <w:sz w:val="24"/>
          <w:szCs w:val="24"/>
        </w:rPr>
      </w:pPr>
      <w:r w:rsidRPr="00B36D48">
        <w:rPr>
          <w:b/>
          <w:sz w:val="24"/>
          <w:szCs w:val="24"/>
        </w:rPr>
        <w:t>Pirkimo procedūrų eiga</w:t>
      </w:r>
    </w:p>
    <w:p w14:paraId="25AFDBC9" w14:textId="77777777" w:rsidR="00293444" w:rsidRPr="00EC4DD6" w:rsidRDefault="00293444" w:rsidP="00293444">
      <w:pPr>
        <w:spacing w:before="60" w:after="60"/>
        <w:ind w:left="-284" w:firstLine="567"/>
        <w:jc w:val="both"/>
        <w:rPr>
          <w:sz w:val="24"/>
          <w:szCs w:val="24"/>
        </w:rPr>
      </w:pPr>
    </w:p>
    <w:p w14:paraId="668F7FD7" w14:textId="77777777" w:rsidR="00293444" w:rsidRDefault="00293444" w:rsidP="00293444">
      <w:pPr>
        <w:tabs>
          <w:tab w:val="num" w:pos="405"/>
        </w:tabs>
        <w:spacing w:before="60" w:after="60"/>
        <w:ind w:left="-284" w:firstLine="567"/>
        <w:jc w:val="both"/>
        <w:rPr>
          <w:sz w:val="24"/>
          <w:szCs w:val="24"/>
        </w:rPr>
      </w:pPr>
      <w:r>
        <w:rPr>
          <w:sz w:val="24"/>
          <w:szCs w:val="24"/>
        </w:rPr>
        <w:t>9.2. Tolesnės pirkimo procedūros atlikimo tvarka:</w:t>
      </w:r>
    </w:p>
    <w:p w14:paraId="2A28426F" w14:textId="706A8DFD" w:rsidR="00293444" w:rsidRPr="007A27DA" w:rsidRDefault="00293444" w:rsidP="00293444">
      <w:pPr>
        <w:tabs>
          <w:tab w:val="num" w:pos="405"/>
        </w:tabs>
        <w:spacing w:before="60" w:after="60"/>
        <w:ind w:left="-284" w:firstLine="567"/>
        <w:jc w:val="both"/>
        <w:rPr>
          <w:sz w:val="24"/>
          <w:szCs w:val="24"/>
        </w:rPr>
      </w:pPr>
      <w:r w:rsidRPr="007A27DA">
        <w:rPr>
          <w:sz w:val="24"/>
          <w:szCs w:val="24"/>
        </w:rPr>
        <w:t xml:space="preserve">9.2.1. tiekėjų atitikties reikalavimams pagal EBVPD </w:t>
      </w:r>
      <w:r w:rsidR="00BD6058">
        <w:rPr>
          <w:sz w:val="24"/>
          <w:szCs w:val="24"/>
        </w:rPr>
        <w:t xml:space="preserve">ir viešai prieinamą informaciją </w:t>
      </w:r>
      <w:r w:rsidRPr="007A27DA">
        <w:rPr>
          <w:sz w:val="24"/>
          <w:szCs w:val="24"/>
        </w:rPr>
        <w:t>tikrinimas;</w:t>
      </w:r>
    </w:p>
    <w:p w14:paraId="6589624E"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9.2.2. pasiūlymų atitikimo konkurso sąlygų reikalavimams vertinimas ir pasiūlymų eilės nustatymas;</w:t>
      </w:r>
    </w:p>
    <w:p w14:paraId="628D3D33" w14:textId="7CAB32B1" w:rsidR="00293444" w:rsidRPr="007A27DA" w:rsidRDefault="00293444" w:rsidP="00293444">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w:t>
      </w:r>
      <w:r w:rsidR="00906AD3">
        <w:rPr>
          <w:sz w:val="24"/>
          <w:szCs w:val="24"/>
        </w:rPr>
        <w:t xml:space="preserve">ktį EBVPD teiktai informacijai, ir grėsmių nacionaliniam saugumui nebuvimą pagrindžiančių dokumentų </w:t>
      </w:r>
      <w:r w:rsidRPr="007A27DA">
        <w:rPr>
          <w:sz w:val="24"/>
          <w:szCs w:val="24"/>
        </w:rPr>
        <w:t>pateikimo, gautų dokumentų įvertinimas;</w:t>
      </w:r>
    </w:p>
    <w:p w14:paraId="5F71B8D3"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9.2.4. laimė</w:t>
      </w:r>
      <w:r>
        <w:rPr>
          <w:sz w:val="24"/>
          <w:szCs w:val="24"/>
        </w:rPr>
        <w:t>jusio pasiūlymo</w:t>
      </w:r>
      <w:r w:rsidRPr="007A27DA">
        <w:rPr>
          <w:sz w:val="24"/>
          <w:szCs w:val="24"/>
        </w:rPr>
        <w:t xml:space="preserve"> nustatymas.</w:t>
      </w:r>
    </w:p>
    <w:p w14:paraId="28CC54B0" w14:textId="493EF002" w:rsidR="00293444" w:rsidRDefault="00293444" w:rsidP="00293444">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(jeigu kyla abejonių),</w:t>
      </w:r>
      <w:r w:rsidRPr="009C3910">
        <w:rPr>
          <w:sz w:val="24"/>
          <w:szCs w:val="24"/>
        </w:rPr>
        <w:t xml:space="preserve"> ar šio dalyvio kvalifikacija atitinka nustatytus reikalavimus.</w:t>
      </w:r>
    </w:p>
    <w:p w14:paraId="41D9BC34" w14:textId="77777777" w:rsidR="00293444" w:rsidRDefault="00293444" w:rsidP="00293444">
      <w:pPr>
        <w:tabs>
          <w:tab w:val="num" w:pos="405"/>
        </w:tabs>
        <w:spacing w:before="60" w:after="60"/>
        <w:ind w:left="-284" w:firstLine="567"/>
        <w:jc w:val="both"/>
        <w:rPr>
          <w:sz w:val="24"/>
          <w:szCs w:val="24"/>
        </w:rPr>
      </w:pPr>
    </w:p>
    <w:p w14:paraId="5915EFAE" w14:textId="77777777" w:rsidR="00293444" w:rsidRPr="009A299D" w:rsidRDefault="00293444" w:rsidP="00293444">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3998C96B" w14:textId="77777777" w:rsidR="00293444" w:rsidRDefault="00293444" w:rsidP="00293444">
      <w:pPr>
        <w:tabs>
          <w:tab w:val="num" w:pos="405"/>
        </w:tabs>
        <w:spacing w:before="60" w:after="60"/>
        <w:ind w:left="-284" w:firstLine="567"/>
        <w:jc w:val="both"/>
        <w:rPr>
          <w:sz w:val="24"/>
          <w:szCs w:val="24"/>
        </w:rPr>
      </w:pPr>
    </w:p>
    <w:p w14:paraId="3573D43B" w14:textId="77777777" w:rsidR="00293444" w:rsidRPr="00C42216" w:rsidRDefault="00293444" w:rsidP="00293444">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37A1A46A" w14:textId="77777777" w:rsidR="00293444" w:rsidRPr="00C42216" w:rsidRDefault="00293444" w:rsidP="00293444">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Tokiu atveju, pateikti dokumentai gali būti vertinami tik po to, kai įvertintas gautas pasiūlymas ir pagal vertinimo rezultatus jis gali būti pripažintas laimėjusiu.</w:t>
      </w:r>
    </w:p>
    <w:p w14:paraId="4F2D4D33" w14:textId="77777777" w:rsidR="00293444" w:rsidRPr="00992B8D" w:rsidRDefault="00293444" w:rsidP="00293444">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17F77D70" w14:textId="77777777" w:rsidR="00293444" w:rsidRPr="002B3D4A" w:rsidRDefault="00293444" w:rsidP="00293444">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0C93F859" w14:textId="77777777" w:rsidR="00293444" w:rsidRPr="002B3D4A" w:rsidRDefault="00293444" w:rsidP="00293444">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3AB2CD3" w14:textId="77777777" w:rsidR="00293444" w:rsidRDefault="00293444" w:rsidP="00293444">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8E360DB" w14:textId="484DF30B" w:rsidR="00293444" w:rsidRDefault="00293444" w:rsidP="00293444">
      <w:pPr>
        <w:tabs>
          <w:tab w:val="num" w:pos="405"/>
        </w:tabs>
        <w:spacing w:before="60" w:after="60"/>
        <w:ind w:left="-284" w:firstLine="567"/>
        <w:jc w:val="both"/>
        <w:rPr>
          <w:sz w:val="24"/>
          <w:szCs w:val="24"/>
        </w:rPr>
      </w:pPr>
    </w:p>
    <w:p w14:paraId="315DAA73" w14:textId="77777777" w:rsidR="00293444" w:rsidRPr="00B351B2" w:rsidRDefault="00293444" w:rsidP="00293444">
      <w:pPr>
        <w:tabs>
          <w:tab w:val="num" w:pos="405"/>
        </w:tabs>
        <w:spacing w:before="60" w:after="60"/>
        <w:ind w:left="-284"/>
        <w:jc w:val="center"/>
        <w:rPr>
          <w:b/>
          <w:sz w:val="24"/>
          <w:szCs w:val="24"/>
        </w:rPr>
      </w:pPr>
      <w:r>
        <w:rPr>
          <w:b/>
          <w:sz w:val="24"/>
          <w:szCs w:val="24"/>
        </w:rPr>
        <w:lastRenderedPageBreak/>
        <w:t>P</w:t>
      </w:r>
      <w:r w:rsidRPr="00B351B2">
        <w:rPr>
          <w:b/>
          <w:sz w:val="24"/>
          <w:szCs w:val="24"/>
        </w:rPr>
        <w:t>asiūlymų vertinimas</w:t>
      </w:r>
    </w:p>
    <w:p w14:paraId="7160DCEF" w14:textId="77777777" w:rsidR="00293444" w:rsidRDefault="00293444" w:rsidP="00293444">
      <w:pPr>
        <w:spacing w:before="60" w:after="60"/>
        <w:ind w:left="-284" w:firstLine="567"/>
        <w:jc w:val="both"/>
        <w:rPr>
          <w:sz w:val="24"/>
          <w:szCs w:val="24"/>
        </w:rPr>
      </w:pPr>
    </w:p>
    <w:p w14:paraId="2C08B0E4" w14:textId="77777777" w:rsidR="00293444" w:rsidRPr="00530CDD" w:rsidRDefault="00293444" w:rsidP="00293444">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476DC3D" w14:textId="77777777" w:rsidR="00293444" w:rsidRPr="00530CDD" w:rsidRDefault="00293444" w:rsidP="00293444">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3EEBFFF4" w14:textId="77777777" w:rsidR="00293444" w:rsidRPr="00530CDD" w:rsidRDefault="00293444" w:rsidP="00293444">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7EC70DC7" w14:textId="77777777" w:rsidR="00293444" w:rsidRDefault="00293444" w:rsidP="00293444">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56878D7" w14:textId="77777777" w:rsidR="00293444" w:rsidRPr="009E71EC" w:rsidRDefault="00293444" w:rsidP="00293444">
      <w:pPr>
        <w:spacing w:before="60" w:after="60"/>
        <w:ind w:left="-284" w:firstLine="567"/>
        <w:jc w:val="both"/>
        <w:rPr>
          <w:sz w:val="24"/>
          <w:szCs w:val="24"/>
        </w:rPr>
      </w:pPr>
      <w:bookmarkStart w:id="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03F0992A" w14:textId="77777777" w:rsidR="00293444" w:rsidRPr="009A7E15" w:rsidRDefault="00293444" w:rsidP="00293444">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4030978E" w14:textId="3A2B6EEE" w:rsidR="00293444" w:rsidRPr="009A7E15" w:rsidRDefault="00293444" w:rsidP="00293444">
      <w:pPr>
        <w:tabs>
          <w:tab w:val="num" w:pos="405"/>
        </w:tabs>
        <w:spacing w:before="60" w:after="60"/>
        <w:ind w:left="-284" w:firstLine="567"/>
        <w:jc w:val="both"/>
        <w:rPr>
          <w:sz w:val="24"/>
          <w:szCs w:val="24"/>
        </w:rPr>
      </w:pPr>
      <w:r w:rsidRPr="008D1FD1">
        <w:rPr>
          <w:sz w:val="24"/>
          <w:szCs w:val="24"/>
        </w:rPr>
        <w:t xml:space="preserve">9.14.2. </w:t>
      </w:r>
      <w:r w:rsidRPr="008D1FD1">
        <w:rPr>
          <w:sz w:val="24"/>
          <w:szCs w:val="24"/>
          <w:u w:val="single"/>
        </w:rPr>
        <w:t>pasiūlyta kaina neviršija pirkimui skirtų lėšų</w:t>
      </w:r>
      <w:r w:rsidRPr="008D1FD1">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w:t>
      </w:r>
    </w:p>
    <w:p w14:paraId="2332FE60" w14:textId="77777777" w:rsidR="00293444" w:rsidRDefault="00293444" w:rsidP="00293444">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4"/>
    <w:p w14:paraId="76556FE7" w14:textId="77777777" w:rsidR="00293444" w:rsidRDefault="00293444" w:rsidP="00293444">
      <w:pPr>
        <w:tabs>
          <w:tab w:val="num" w:pos="405"/>
        </w:tabs>
        <w:spacing w:before="60" w:after="60"/>
        <w:ind w:left="-284" w:firstLine="567"/>
        <w:jc w:val="both"/>
        <w:rPr>
          <w:sz w:val="24"/>
          <w:szCs w:val="24"/>
        </w:rPr>
      </w:pPr>
    </w:p>
    <w:p w14:paraId="46B2F89D" w14:textId="77777777" w:rsidR="00293444" w:rsidRPr="001259E5" w:rsidRDefault="00293444" w:rsidP="00293444">
      <w:pPr>
        <w:spacing w:before="60" w:after="60"/>
        <w:ind w:left="-284" w:firstLine="567"/>
        <w:jc w:val="center"/>
        <w:rPr>
          <w:b/>
          <w:sz w:val="24"/>
          <w:szCs w:val="24"/>
        </w:rPr>
      </w:pPr>
      <w:r w:rsidRPr="001259E5">
        <w:rPr>
          <w:b/>
          <w:sz w:val="24"/>
          <w:szCs w:val="24"/>
        </w:rPr>
        <w:t>Pasiūlymų eilės nustatymas</w:t>
      </w:r>
    </w:p>
    <w:p w14:paraId="5AF87713" w14:textId="77777777" w:rsidR="00293444" w:rsidRDefault="00293444" w:rsidP="00293444">
      <w:pPr>
        <w:spacing w:before="60" w:after="60"/>
        <w:ind w:left="-284" w:firstLine="567"/>
        <w:jc w:val="both"/>
        <w:rPr>
          <w:sz w:val="24"/>
          <w:szCs w:val="24"/>
        </w:rPr>
      </w:pPr>
    </w:p>
    <w:p w14:paraId="08FCFE28" w14:textId="02E9684B" w:rsidR="00293444" w:rsidRDefault="00293444" w:rsidP="00293444">
      <w:pPr>
        <w:pStyle w:val="Pagrindinistekstas"/>
        <w:spacing w:before="60" w:after="60"/>
        <w:ind w:left="-284" w:firstLine="567"/>
        <w:rPr>
          <w:sz w:val="24"/>
          <w:szCs w:val="24"/>
        </w:rPr>
      </w:pPr>
      <w:r w:rsidRPr="00C364CF">
        <w:rPr>
          <w:sz w:val="24"/>
          <w:szCs w:val="24"/>
        </w:rPr>
        <w:t xml:space="preserve">9.15. Iš neatmestų pasiūlymų ekonomiškai naudingiausias pasiūlymas bus išrenkamas ir pasiūlymų eilė nustatoma pagal kainą. </w:t>
      </w:r>
      <w:r w:rsidR="00541E45" w:rsidRPr="00860439">
        <w:rPr>
          <w:sz w:val="24"/>
          <w:szCs w:val="24"/>
        </w:rPr>
        <w:t xml:space="preserve">Tiekėjų pasiūlymų vertinama kaina yra </w:t>
      </w:r>
      <w:r w:rsidR="007F5645">
        <w:rPr>
          <w:sz w:val="24"/>
          <w:szCs w:val="24"/>
        </w:rPr>
        <w:t>1</w:t>
      </w:r>
      <w:r w:rsidR="00541E45" w:rsidRPr="008E42A2">
        <w:rPr>
          <w:sz w:val="24"/>
          <w:szCs w:val="24"/>
        </w:rPr>
        <w:t xml:space="preserve"> priedo </w:t>
      </w:r>
      <w:r w:rsidR="007F5645">
        <w:rPr>
          <w:sz w:val="24"/>
          <w:szCs w:val="24"/>
        </w:rPr>
        <w:t xml:space="preserve">6 dalies 4 punkto </w:t>
      </w:r>
      <w:r w:rsidR="00541E45" w:rsidRPr="008E42A2">
        <w:rPr>
          <w:sz w:val="24"/>
          <w:szCs w:val="24"/>
        </w:rPr>
        <w:t>lentelėje nurodyta mažiausia pasiūlymo kaina</w:t>
      </w:r>
      <w:r w:rsidR="00541E45" w:rsidRPr="00860439">
        <w:rPr>
          <w:sz w:val="24"/>
          <w:szCs w:val="24"/>
        </w:rPr>
        <w:t xml:space="preserve"> „</w:t>
      </w:r>
      <w:r w:rsidR="007F5645">
        <w:rPr>
          <w:b/>
          <w:sz w:val="24"/>
          <w:szCs w:val="24"/>
        </w:rPr>
        <w:t>Iš viso</w:t>
      </w:r>
      <w:r w:rsidR="00541E45" w:rsidRPr="00860439">
        <w:rPr>
          <w:b/>
          <w:sz w:val="24"/>
          <w:szCs w:val="24"/>
        </w:rPr>
        <w:t xml:space="preserve"> </w:t>
      </w:r>
      <w:proofErr w:type="spellStart"/>
      <w:r w:rsidR="00541E45" w:rsidRPr="00860439">
        <w:rPr>
          <w:b/>
          <w:sz w:val="24"/>
          <w:szCs w:val="24"/>
        </w:rPr>
        <w:t>Eur</w:t>
      </w:r>
      <w:proofErr w:type="spellEnd"/>
      <w:r w:rsidR="00541E45" w:rsidRPr="00860439">
        <w:rPr>
          <w:b/>
          <w:sz w:val="24"/>
          <w:szCs w:val="24"/>
        </w:rPr>
        <w:t xml:space="preserve"> su PVM</w:t>
      </w:r>
      <w:r w:rsidR="00541E45" w:rsidRPr="00860439">
        <w:rPr>
          <w:sz w:val="24"/>
          <w:szCs w:val="24"/>
        </w:rPr>
        <w:t>“</w:t>
      </w:r>
      <w:r w:rsidR="00A36052">
        <w:rPr>
          <w:sz w:val="24"/>
          <w:szCs w:val="24"/>
        </w:rPr>
        <w:t>.</w:t>
      </w:r>
    </w:p>
    <w:p w14:paraId="6CAEE75F" w14:textId="77777777" w:rsidR="00293444" w:rsidRPr="0064490A" w:rsidRDefault="00293444" w:rsidP="00293444">
      <w:pPr>
        <w:pStyle w:val="Pagrindinistekstas"/>
        <w:spacing w:before="60" w:after="60"/>
        <w:ind w:left="-284" w:firstLine="567"/>
        <w:rPr>
          <w:sz w:val="24"/>
          <w:szCs w:val="24"/>
        </w:rPr>
      </w:pPr>
      <w:r w:rsidRPr="009D7165">
        <w:rPr>
          <w:sz w:val="24"/>
          <w:szCs w:val="24"/>
        </w:rPr>
        <w:t>9.</w:t>
      </w:r>
      <w:r>
        <w:rPr>
          <w:sz w:val="24"/>
          <w:szCs w:val="24"/>
        </w:rPr>
        <w:t>16</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0CEF131D" w14:textId="77777777" w:rsidR="00293444" w:rsidRPr="00E1613E" w:rsidRDefault="00293444" w:rsidP="00293444">
      <w:pPr>
        <w:tabs>
          <w:tab w:val="num" w:pos="405"/>
        </w:tabs>
        <w:spacing w:before="60" w:after="60"/>
        <w:ind w:left="-284" w:firstLine="567"/>
        <w:jc w:val="both"/>
        <w:rPr>
          <w:sz w:val="24"/>
          <w:szCs w:val="24"/>
        </w:rPr>
      </w:pPr>
      <w:r w:rsidRPr="00E1613E">
        <w:rPr>
          <w:sz w:val="24"/>
          <w:szCs w:val="24"/>
        </w:rPr>
        <w:t xml:space="preserve">9.17. Komisija iš pirkimo 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4ABCECB7" w14:textId="77777777" w:rsidR="00293444" w:rsidRPr="00E1613E" w:rsidRDefault="00293444" w:rsidP="00293444">
      <w:pPr>
        <w:tabs>
          <w:tab w:val="num" w:pos="405"/>
        </w:tabs>
        <w:spacing w:before="60" w:after="60"/>
        <w:ind w:left="-284" w:firstLine="567"/>
        <w:jc w:val="both"/>
        <w:rPr>
          <w:sz w:val="24"/>
          <w:szCs w:val="24"/>
        </w:rPr>
      </w:pPr>
      <w:r w:rsidRPr="00E1613E">
        <w:rPr>
          <w:sz w:val="24"/>
          <w:szCs w:val="24"/>
        </w:rPr>
        <w:lastRenderedPageBreak/>
        <w:t>9.18. Tuo atveju, jeigu dviejų ar kelių pateiktų pasiūlymų ekonominis naudingumas yra vienodas, sudarant pasiūlymų eilę pirmesnis į šią eilę įrašomas tas pasiūlymas, kuris CVP IS priemonėmis pateiktas anksčiausiai. Pasiūlymo pateikimo data laikoma ta, kuomet gaunamas visas pasiūlymas.</w:t>
      </w:r>
    </w:p>
    <w:p w14:paraId="4CD216A0" w14:textId="4CA43A1E" w:rsidR="00BD6058" w:rsidRDefault="00293444" w:rsidP="00BD6058">
      <w:pPr>
        <w:tabs>
          <w:tab w:val="num" w:pos="405"/>
        </w:tabs>
        <w:spacing w:before="60" w:after="60"/>
        <w:ind w:left="-284" w:firstLine="567"/>
        <w:jc w:val="both"/>
        <w:rPr>
          <w:sz w:val="24"/>
          <w:szCs w:val="24"/>
        </w:rPr>
      </w:pPr>
      <w:r w:rsidRPr="00E1613E">
        <w:rPr>
          <w:sz w:val="24"/>
          <w:szCs w:val="24"/>
        </w:rPr>
        <w:t>9.19.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565EAC" w14:textId="77777777" w:rsidR="007A24F0" w:rsidRPr="0099019C" w:rsidRDefault="007A24F0" w:rsidP="00BD6058">
      <w:pPr>
        <w:tabs>
          <w:tab w:val="num" w:pos="405"/>
        </w:tabs>
        <w:spacing w:before="60" w:after="60"/>
        <w:ind w:left="-284" w:firstLine="567"/>
        <w:jc w:val="both"/>
        <w:rPr>
          <w:sz w:val="24"/>
          <w:szCs w:val="24"/>
        </w:rPr>
      </w:pPr>
    </w:p>
    <w:p w14:paraId="7E3B2EA3" w14:textId="77777777" w:rsidR="00293444" w:rsidRPr="0058445C" w:rsidRDefault="00293444" w:rsidP="00293444">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F792691" w14:textId="77777777" w:rsidR="00293444" w:rsidRDefault="00293444" w:rsidP="00293444">
      <w:pPr>
        <w:tabs>
          <w:tab w:val="num" w:pos="405"/>
        </w:tabs>
        <w:spacing w:before="60" w:after="60"/>
        <w:ind w:left="-284" w:firstLine="567"/>
        <w:jc w:val="both"/>
        <w:rPr>
          <w:sz w:val="24"/>
          <w:szCs w:val="24"/>
        </w:rPr>
      </w:pPr>
    </w:p>
    <w:p w14:paraId="25C94C30" w14:textId="3B75B671" w:rsidR="00293444"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20</w:t>
      </w:r>
      <w:r w:rsidRPr="000D26C2">
        <w:rPr>
          <w:sz w:val="24"/>
          <w:szCs w:val="24"/>
        </w:rPr>
        <w:t xml:space="preserve">. </w:t>
      </w:r>
      <w:r w:rsidRPr="00AD1088">
        <w:rPr>
          <w:sz w:val="24"/>
          <w:szCs w:val="24"/>
        </w:rPr>
        <w:t>Sudarius</w:t>
      </w:r>
      <w:r>
        <w:rPr>
          <w:sz w:val="24"/>
          <w:szCs w:val="24"/>
        </w:rPr>
        <w:t>i</w:t>
      </w:r>
      <w:r w:rsidRPr="00AD1088">
        <w:rPr>
          <w:sz w:val="24"/>
          <w:szCs w:val="24"/>
        </w:rPr>
        <w:t xml:space="preserve"> pasiūlymų eilę</w:t>
      </w:r>
      <w:r w:rsidRPr="000D26C2">
        <w:rPr>
          <w:sz w:val="24"/>
          <w:szCs w:val="24"/>
        </w:rPr>
        <w:t xml:space="preserve"> (išskyrus atvejį, kai pasiūlymą pateikia arba įvertinus pasiūlymus lieka tik vienas tiekėjas),</w:t>
      </w:r>
      <w:r w:rsidRPr="00AD1088">
        <w:rPr>
          <w:sz w:val="24"/>
          <w:szCs w:val="24"/>
        </w:rPr>
        <w:t xml:space="preserve"> </w:t>
      </w:r>
      <w:r>
        <w:rPr>
          <w:sz w:val="24"/>
          <w:szCs w:val="24"/>
        </w:rPr>
        <w:t>komisija</w:t>
      </w:r>
      <w:r w:rsidRPr="00AD1088">
        <w:rPr>
          <w:sz w:val="24"/>
          <w:szCs w:val="24"/>
        </w:rPr>
        <w:t xml:space="preserve"> </w:t>
      </w:r>
      <w:r w:rsidRPr="007F77FF">
        <w:rPr>
          <w:rFonts w:cstheme="minorHAnsi"/>
          <w:sz w:val="24"/>
          <w:szCs w:val="24"/>
        </w:rPr>
        <w:t>iš galimo laimėtojo</w:t>
      </w:r>
      <w:r w:rsidRPr="007F77FF">
        <w:rPr>
          <w:sz w:val="24"/>
          <w:szCs w:val="24"/>
        </w:rPr>
        <w:t xml:space="preserve"> </w:t>
      </w:r>
      <w:r w:rsidRPr="007F77FF">
        <w:rPr>
          <w:rFonts w:cstheme="minorHAnsi"/>
          <w:sz w:val="24"/>
          <w:szCs w:val="24"/>
        </w:rPr>
        <w:t>nereikalauja pateikti dokumentų, patvirtinančių nustatytų pašalinimo pagrindų nebuvimą, išskyrus atvejus, kai yra pagrįstų abejonių dėl jo patikimumo</w:t>
      </w:r>
      <w:r w:rsidRPr="007F77FF">
        <w:rPr>
          <w:sz w:val="24"/>
          <w:szCs w:val="24"/>
        </w:rPr>
        <w:t xml:space="preserve">. </w:t>
      </w:r>
      <w:r w:rsidRPr="00863159">
        <w:rPr>
          <w:sz w:val="24"/>
          <w:szCs w:val="24"/>
        </w:rPr>
        <w:t xml:space="preserve">Komisija raštu iš galimo laimėtojo prašo per jos nustatytą protingą terminą pateikti dokumentus, patvirtinančius jo atitiktį kvalifikacijos </w:t>
      </w:r>
      <w:r w:rsidRPr="00CF732E">
        <w:rPr>
          <w:sz w:val="24"/>
          <w:szCs w:val="24"/>
        </w:rPr>
        <w:t>reikalavimams.</w:t>
      </w:r>
      <w:r>
        <w:rPr>
          <w:sz w:val="24"/>
          <w:szCs w:val="24"/>
        </w:rPr>
        <w:t xml:space="preserve"> Komisija taip pat neprašo atitikimo tiekėjo reikalavimams pagrindžiančių dokumentų</w:t>
      </w:r>
      <w:r w:rsidRPr="00450B35">
        <w:rPr>
          <w:sz w:val="24"/>
          <w:szCs w:val="24"/>
        </w:rPr>
        <w:t xml:space="preserve">, </w:t>
      </w:r>
      <w:r>
        <w:rPr>
          <w:sz w:val="24"/>
          <w:szCs w:val="24"/>
        </w:rPr>
        <w:t>jeigu:</w:t>
      </w:r>
    </w:p>
    <w:p w14:paraId="367C9A2A" w14:textId="77777777" w:rsidR="00293444" w:rsidRPr="00D54B8F" w:rsidRDefault="00293444" w:rsidP="00293444">
      <w:pPr>
        <w:tabs>
          <w:tab w:val="num" w:pos="405"/>
        </w:tabs>
        <w:spacing w:before="60" w:after="60"/>
        <w:ind w:left="-284" w:firstLine="567"/>
        <w:jc w:val="both"/>
        <w:rPr>
          <w:sz w:val="24"/>
          <w:szCs w:val="24"/>
        </w:rPr>
      </w:pPr>
      <w:r>
        <w:rPr>
          <w:sz w:val="24"/>
          <w:szCs w:val="24"/>
        </w:rPr>
        <w:t xml:space="preserve">9.20.1.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65331718" w14:textId="77777777" w:rsidR="00293444" w:rsidRDefault="00293444" w:rsidP="00293444">
      <w:pPr>
        <w:tabs>
          <w:tab w:val="num" w:pos="405"/>
        </w:tabs>
        <w:spacing w:before="60" w:after="60"/>
        <w:ind w:left="-284" w:firstLine="567"/>
        <w:jc w:val="both"/>
        <w:rPr>
          <w:sz w:val="24"/>
          <w:szCs w:val="24"/>
        </w:rPr>
      </w:pPr>
      <w:r>
        <w:rPr>
          <w:sz w:val="24"/>
          <w:szCs w:val="24"/>
        </w:rPr>
        <w:t xml:space="preserve">9.20.2. </w:t>
      </w:r>
      <w:r w:rsidRPr="00D54B8F">
        <w:rPr>
          <w:sz w:val="24"/>
          <w:szCs w:val="24"/>
        </w:rPr>
        <w:t>šiuos dokumentus jau turi iš ankstesnių pirkimo procedūrų (pvz., jeigu tiekėjas yra juos pateikęs kartu su pasiūlymu arba ankstesnio pirkimo metu).</w:t>
      </w:r>
    </w:p>
    <w:p w14:paraId="7409EBC0" w14:textId="77777777" w:rsidR="00293444" w:rsidRDefault="00293444" w:rsidP="00293444">
      <w:pPr>
        <w:tabs>
          <w:tab w:val="num" w:pos="405"/>
        </w:tabs>
        <w:spacing w:before="60" w:after="60"/>
        <w:ind w:left="-284" w:firstLine="567"/>
        <w:jc w:val="both"/>
        <w:rPr>
          <w:sz w:val="24"/>
          <w:szCs w:val="24"/>
        </w:rPr>
      </w:pPr>
      <w:r>
        <w:rPr>
          <w:sz w:val="24"/>
          <w:szCs w:val="24"/>
        </w:rPr>
        <w:t xml:space="preserve">9.21.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3BA62481" w14:textId="579AF66E" w:rsidR="00293444" w:rsidRPr="006F184E" w:rsidRDefault="00293444" w:rsidP="00293444">
      <w:pPr>
        <w:tabs>
          <w:tab w:val="num" w:pos="405"/>
        </w:tabs>
        <w:spacing w:before="60" w:after="60"/>
        <w:ind w:left="-284" w:firstLine="567"/>
        <w:jc w:val="both"/>
        <w:rPr>
          <w:sz w:val="24"/>
          <w:szCs w:val="24"/>
        </w:rPr>
      </w:pPr>
      <w:r w:rsidRPr="00594674">
        <w:rPr>
          <w:sz w:val="24"/>
          <w:szCs w:val="24"/>
        </w:rPr>
        <w:t>9.22. Perkančioji organizacija patikrina, ar ūkio subjektai, kurių pajėgumais remiasi tiekėjas,</w:t>
      </w:r>
      <w:r w:rsidRPr="00AD1088">
        <w:rPr>
          <w:sz w:val="24"/>
          <w:szCs w:val="24"/>
        </w:rPr>
        <w:t xml:space="preserve"> tenkina jiems </w:t>
      </w:r>
      <w:r w:rsidRPr="00311776">
        <w:rPr>
          <w:sz w:val="24"/>
          <w:szCs w:val="24"/>
        </w:rPr>
        <w:t>kelia</w:t>
      </w:r>
      <w:r>
        <w:rPr>
          <w:sz w:val="24"/>
          <w:szCs w:val="24"/>
        </w:rPr>
        <w:t xml:space="preserve">mus kvalifikacijos reikalavimų ir, jeigu kyla pagrįstų abejonių, - </w:t>
      </w:r>
      <w:r w:rsidRPr="00311776">
        <w:rPr>
          <w:sz w:val="24"/>
          <w:szCs w:val="24"/>
        </w:rPr>
        <w:t xml:space="preserve">ar nėra tokių ūkio subjektų pašalinimo pagrindų. Jeigu ūkio subjektas netenkina jam keliamų kvalifikacijos </w:t>
      </w:r>
      <w:r>
        <w:rPr>
          <w:sz w:val="24"/>
          <w:szCs w:val="24"/>
        </w:rPr>
        <w:t xml:space="preserve">reikalavimų </w:t>
      </w:r>
      <w:r w:rsidRPr="00311776">
        <w:rPr>
          <w:sz w:val="24"/>
          <w:szCs w:val="24"/>
        </w:rPr>
        <w:t xml:space="preserve">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6FD33729" w14:textId="77777777" w:rsidR="00293444" w:rsidRPr="00BD43A5" w:rsidRDefault="00293444" w:rsidP="00293444">
      <w:pPr>
        <w:pStyle w:val="Pagrindinistekstas"/>
        <w:spacing w:before="60" w:after="60"/>
        <w:ind w:left="-284" w:firstLine="567"/>
        <w:rPr>
          <w:sz w:val="24"/>
          <w:szCs w:val="24"/>
        </w:rPr>
      </w:pPr>
      <w:r w:rsidRPr="006F184E">
        <w:rPr>
          <w:sz w:val="24"/>
          <w:szCs w:val="24"/>
        </w:rPr>
        <w:t>9.2</w:t>
      </w:r>
      <w:r>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14F818FB" w14:textId="77777777" w:rsidR="00293444" w:rsidRPr="00BD43A5" w:rsidRDefault="00293444" w:rsidP="00293444">
      <w:pPr>
        <w:pStyle w:val="Pagrindinistekstas"/>
        <w:spacing w:before="60" w:after="60"/>
        <w:ind w:left="-284" w:firstLine="567"/>
        <w:rPr>
          <w:sz w:val="24"/>
          <w:szCs w:val="24"/>
        </w:rPr>
      </w:pPr>
      <w:r w:rsidRPr="00BD43A5">
        <w:rPr>
          <w:sz w:val="24"/>
          <w:szCs w:val="24"/>
        </w:rPr>
        <w:t>9.2</w:t>
      </w:r>
      <w:r>
        <w:rPr>
          <w:sz w:val="24"/>
          <w:szCs w:val="24"/>
        </w:rPr>
        <w:t>4</w:t>
      </w:r>
      <w:r w:rsidRPr="00BD43A5">
        <w:rPr>
          <w:sz w:val="24"/>
          <w:szCs w:val="24"/>
        </w:rPr>
        <w:t>. Perkančioji organizacija konkurso sąlygų 3.1 punkte (išskyrus 3.1.2 punkto 4 papunktį) nustatytais pagrindais gali nepašalinti tiekėjo iš pirkimo procedūros tik išimtiniais atvejais, kai būtina užtikrinti viešojo intereso apsaugą, įskaitant visuomenės sveikatos ir aplinkos apsaugą.</w:t>
      </w:r>
    </w:p>
    <w:p w14:paraId="0CE31D0B" w14:textId="77777777" w:rsidR="00293444" w:rsidRPr="00BD43A5" w:rsidRDefault="00293444" w:rsidP="00293444">
      <w:pPr>
        <w:pStyle w:val="Pagrindinistekstas"/>
        <w:spacing w:before="60" w:after="60"/>
        <w:ind w:left="-284" w:firstLine="567"/>
        <w:rPr>
          <w:sz w:val="24"/>
          <w:szCs w:val="24"/>
        </w:rPr>
      </w:pPr>
      <w:r w:rsidRPr="00BD43A5">
        <w:rPr>
          <w:sz w:val="24"/>
          <w:szCs w:val="24"/>
        </w:rPr>
        <w:lastRenderedPageBreak/>
        <w:t>9.2</w:t>
      </w:r>
      <w:r>
        <w:rPr>
          <w:sz w:val="24"/>
          <w:szCs w:val="24"/>
        </w:rPr>
        <w:t>5</w:t>
      </w:r>
      <w:r w:rsidRPr="00BD43A5">
        <w:rPr>
          <w:sz w:val="24"/>
          <w:szCs w:val="24"/>
        </w:rPr>
        <w:t>. Jeigu tiekėjas neatitinka reikalavimų, nustatytų pagal konkurso sąlygų 3.1.1 ir 3.1.3-3.1.12 punktus, komisija jo nepašalina iš konkurso, kai yra abi šios sąlygos kartu:</w:t>
      </w:r>
    </w:p>
    <w:p w14:paraId="7FDDE9E3" w14:textId="77777777" w:rsidR="00293444" w:rsidRPr="00BD43A5" w:rsidRDefault="00293444" w:rsidP="00293444">
      <w:pPr>
        <w:pStyle w:val="Pagrindinistekstas"/>
        <w:spacing w:before="60" w:after="60"/>
        <w:ind w:left="-284" w:firstLine="567"/>
        <w:rPr>
          <w:sz w:val="24"/>
          <w:szCs w:val="24"/>
        </w:rPr>
      </w:pPr>
      <w:r w:rsidRPr="00BD43A5">
        <w:rPr>
          <w:sz w:val="24"/>
          <w:szCs w:val="24"/>
        </w:rPr>
        <w:t>9.2</w:t>
      </w:r>
      <w:r>
        <w:rPr>
          <w:sz w:val="24"/>
          <w:szCs w:val="24"/>
        </w:rPr>
        <w:t>5</w:t>
      </w:r>
      <w:r w:rsidRPr="00BD43A5">
        <w:rPr>
          <w:sz w:val="24"/>
          <w:szCs w:val="24"/>
        </w:rPr>
        <w:t>.1. Tiekėjas pateikė komisijai informaciją apie tai, kad ėmėsi šių priemonių:</w:t>
      </w:r>
    </w:p>
    <w:p w14:paraId="7F62A0D2" w14:textId="77777777" w:rsidR="00293444" w:rsidRPr="006F184E" w:rsidRDefault="00293444" w:rsidP="00293444">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Pr>
          <w:sz w:val="24"/>
          <w:szCs w:val="24"/>
        </w:rPr>
        <w:t>2</w:t>
      </w:r>
      <w:r w:rsidRPr="006F184E">
        <w:rPr>
          <w:sz w:val="24"/>
          <w:szCs w:val="24"/>
        </w:rPr>
        <w:t xml:space="preserve"> punktuose nurodytos nusikalstamos veikos arba pažeidimo, jeigu taikytina;</w:t>
      </w:r>
    </w:p>
    <w:p w14:paraId="05C0A622" w14:textId="77777777" w:rsidR="00293444" w:rsidRPr="00DF4828" w:rsidRDefault="00293444" w:rsidP="00293444">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4AB213FC" w14:textId="77777777" w:rsidR="00293444" w:rsidRPr="00DF4828" w:rsidRDefault="00293444" w:rsidP="00293444">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2CB575C7" w14:textId="77777777" w:rsidR="00293444" w:rsidRDefault="00293444" w:rsidP="00293444">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w:t>
      </w:r>
      <w:r>
        <w:rPr>
          <w:sz w:val="24"/>
          <w:szCs w:val="24"/>
        </w:rPr>
        <w:t>25</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Pr>
          <w:sz w:val="24"/>
          <w:szCs w:val="24"/>
        </w:rPr>
        <w:t>25</w:t>
      </w:r>
      <w:r w:rsidRPr="00DF4828">
        <w:rPr>
          <w:sz w:val="24"/>
          <w:szCs w:val="24"/>
        </w:rPr>
        <w:t>.1 punkte nurodytos tiek</w:t>
      </w:r>
      <w:r>
        <w:rPr>
          <w:sz w:val="24"/>
          <w:szCs w:val="24"/>
        </w:rPr>
        <w:t>ėjo</w:t>
      </w:r>
      <w:r w:rsidRPr="00293F9C">
        <w:rPr>
          <w:sz w:val="24"/>
          <w:szCs w:val="24"/>
        </w:rPr>
        <w:t xml:space="preserve"> informacijos gavimo.</w:t>
      </w:r>
    </w:p>
    <w:p w14:paraId="487414DB" w14:textId="54E278F8" w:rsidR="00293444" w:rsidRDefault="00293444" w:rsidP="00293444">
      <w:pPr>
        <w:tabs>
          <w:tab w:val="num" w:pos="405"/>
        </w:tabs>
        <w:spacing w:before="60" w:after="60"/>
        <w:ind w:left="-284" w:firstLine="567"/>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00033307">
        <w:rPr>
          <w:sz w:val="24"/>
          <w:szCs w:val="24"/>
        </w:rPr>
        <w:t xml:space="preserve">(kilus abejonėms)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2850ECED" w14:textId="77777777" w:rsidR="00293444" w:rsidRDefault="00293444" w:rsidP="00293444">
      <w:pPr>
        <w:tabs>
          <w:tab w:val="num" w:pos="405"/>
        </w:tabs>
        <w:spacing w:before="60" w:after="60"/>
        <w:ind w:left="-284" w:firstLine="567"/>
        <w:jc w:val="both"/>
        <w:rPr>
          <w:sz w:val="24"/>
          <w:szCs w:val="24"/>
        </w:rPr>
      </w:pPr>
    </w:p>
    <w:p w14:paraId="439E11FF" w14:textId="77777777" w:rsidR="00293444" w:rsidRPr="00852F05" w:rsidRDefault="00293444" w:rsidP="00293444">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22252B92" w14:textId="77777777" w:rsidR="00293444" w:rsidRDefault="00293444" w:rsidP="00293444">
      <w:pPr>
        <w:tabs>
          <w:tab w:val="num" w:pos="405"/>
        </w:tabs>
        <w:spacing w:before="60" w:after="60"/>
        <w:ind w:left="-284" w:firstLine="567"/>
        <w:jc w:val="both"/>
        <w:rPr>
          <w:sz w:val="24"/>
          <w:szCs w:val="24"/>
        </w:rPr>
      </w:pPr>
    </w:p>
    <w:p w14:paraId="070541E8" w14:textId="37992743" w:rsidR="00293444" w:rsidRPr="000D26C2" w:rsidRDefault="00293444" w:rsidP="00293444">
      <w:pPr>
        <w:tabs>
          <w:tab w:val="num" w:pos="405"/>
        </w:tabs>
        <w:spacing w:before="60" w:after="60"/>
        <w:ind w:left="-284" w:firstLine="567"/>
        <w:jc w:val="both"/>
        <w:rPr>
          <w:sz w:val="24"/>
          <w:szCs w:val="24"/>
        </w:rPr>
      </w:pPr>
      <w:r w:rsidRPr="00863159">
        <w:rPr>
          <w:sz w:val="24"/>
          <w:szCs w:val="24"/>
        </w:rPr>
        <w:t>9.</w:t>
      </w:r>
      <w:r>
        <w:rPr>
          <w:sz w:val="24"/>
          <w:szCs w:val="24"/>
        </w:rPr>
        <w:t>27</w:t>
      </w:r>
      <w:r w:rsidRPr="00863159">
        <w:rPr>
          <w:sz w:val="24"/>
          <w:szCs w:val="24"/>
        </w:rPr>
        <w:t>. Laimėjusiu pasiūlymu pripažįstamas pirmas pasiūlymas eilėje, atitinkantis konkurso sąlygų reikalavimus bei neatmestas dėl konkurso sąlygų 9.1 punkte nuodytų priežasčių.</w:t>
      </w:r>
    </w:p>
    <w:p w14:paraId="6FBE07CB"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83DDE85" w14:textId="7B7FE4FB" w:rsidR="00293444" w:rsidRDefault="00293444" w:rsidP="00293444">
      <w:pPr>
        <w:tabs>
          <w:tab w:val="num" w:pos="405"/>
        </w:tabs>
        <w:spacing w:before="60" w:after="60"/>
        <w:ind w:left="-284" w:firstLine="567"/>
        <w:jc w:val="both"/>
        <w:rPr>
          <w:sz w:val="24"/>
          <w:szCs w:val="24"/>
        </w:rPr>
      </w:pPr>
      <w:r w:rsidRPr="00D45CC2">
        <w:rPr>
          <w:sz w:val="24"/>
          <w:szCs w:val="24"/>
        </w:rPr>
        <w:t xml:space="preserve">9.29. Perkančioji organizacija dalyviams ne vėliau kaip per 3 (tris) darbo dienas raštu praneša apie priimtą sprendimą nustatyti laimėjusį pasiūlymą, dėl kurio bus sudaroma pirkimo sutartis, pateikia informacijos, kuri dar nebuvo pateikta pirkimo procedūros metu, santrauką, nurodo nustatytą pasiūlymų </w:t>
      </w:r>
      <w:r w:rsidRPr="00537A14">
        <w:rPr>
          <w:sz w:val="24"/>
          <w:szCs w:val="24"/>
        </w:rPr>
        <w:t xml:space="preserve">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288E8430" w14:textId="77777777" w:rsidR="00293444" w:rsidRDefault="00293444" w:rsidP="00293444">
      <w:pPr>
        <w:tabs>
          <w:tab w:val="num" w:pos="405"/>
        </w:tabs>
        <w:spacing w:before="60" w:after="60"/>
        <w:ind w:left="-284" w:firstLine="567"/>
        <w:jc w:val="both"/>
        <w:rPr>
          <w:sz w:val="24"/>
          <w:szCs w:val="24"/>
        </w:rPr>
      </w:pPr>
      <w:r>
        <w:rPr>
          <w:sz w:val="24"/>
          <w:szCs w:val="24"/>
        </w:rPr>
        <w:t xml:space="preserve">9.30.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5</w:t>
      </w:r>
      <w:r w:rsidRPr="00537A14">
        <w:rPr>
          <w:sz w:val="24"/>
          <w:szCs w:val="24"/>
        </w:rPr>
        <w:t xml:space="preserve"> (</w:t>
      </w:r>
      <w:r>
        <w:rPr>
          <w:sz w:val="24"/>
          <w:szCs w:val="24"/>
        </w:rPr>
        <w:t>penkios</w:t>
      </w:r>
      <w:r w:rsidRPr="00537A14">
        <w:rPr>
          <w:sz w:val="24"/>
          <w:szCs w:val="24"/>
        </w:rPr>
        <w:t xml:space="preserve">) </w:t>
      </w:r>
      <w:r>
        <w:rPr>
          <w:sz w:val="24"/>
          <w:szCs w:val="24"/>
        </w:rPr>
        <w:t>darbo dienos.</w:t>
      </w:r>
      <w:r w:rsidRPr="00537A14">
        <w:rPr>
          <w:sz w:val="24"/>
          <w:szCs w:val="24"/>
        </w:rPr>
        <w:t xml:space="preserve"> Sutarties sudarymo atidėjimo terminas gali būti netaikomas, kai vienintelis suinteresuotas tiekėjas yra tas, su kuriuo sudaroma pirkimo sutartis.</w:t>
      </w:r>
    </w:p>
    <w:p w14:paraId="7E71E02E" w14:textId="77777777" w:rsidR="00293444" w:rsidRDefault="00293444" w:rsidP="00293444">
      <w:pPr>
        <w:tabs>
          <w:tab w:val="num" w:pos="405"/>
        </w:tabs>
        <w:spacing w:before="60" w:after="60"/>
        <w:ind w:left="-284" w:firstLine="567"/>
        <w:jc w:val="both"/>
        <w:rPr>
          <w:sz w:val="24"/>
          <w:szCs w:val="24"/>
        </w:rPr>
      </w:pPr>
      <w:r>
        <w:rPr>
          <w:sz w:val="24"/>
          <w:szCs w:val="24"/>
        </w:rPr>
        <w:t>9.31.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71B22E22" w14:textId="77777777" w:rsidR="00293444" w:rsidRPr="00537A14" w:rsidRDefault="00293444" w:rsidP="00293444">
      <w:pPr>
        <w:tabs>
          <w:tab w:val="num" w:pos="405"/>
        </w:tabs>
        <w:spacing w:before="60" w:after="60"/>
        <w:ind w:left="-284" w:firstLine="567"/>
        <w:jc w:val="both"/>
        <w:rPr>
          <w:sz w:val="24"/>
          <w:szCs w:val="24"/>
        </w:rPr>
      </w:pPr>
      <w:r>
        <w:rPr>
          <w:sz w:val="24"/>
          <w:szCs w:val="24"/>
        </w:rPr>
        <w:t>9.31.1.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5BA0BE11" w14:textId="77777777" w:rsidR="00293444" w:rsidRPr="00537A14" w:rsidRDefault="00293444" w:rsidP="00293444">
      <w:pPr>
        <w:tabs>
          <w:tab w:val="num" w:pos="405"/>
        </w:tabs>
        <w:spacing w:before="60" w:after="60"/>
        <w:ind w:left="-284" w:firstLine="567"/>
        <w:jc w:val="both"/>
        <w:rPr>
          <w:sz w:val="24"/>
          <w:szCs w:val="24"/>
        </w:rPr>
      </w:pPr>
      <w:r>
        <w:rPr>
          <w:sz w:val="24"/>
          <w:szCs w:val="24"/>
        </w:rPr>
        <w:lastRenderedPageBreak/>
        <w:t xml:space="preserve">9.31.2.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0A88BC9" w14:textId="77777777" w:rsidR="00293444" w:rsidRPr="00260B4B" w:rsidRDefault="00293444" w:rsidP="00293444">
      <w:pPr>
        <w:tabs>
          <w:tab w:val="num" w:pos="405"/>
        </w:tabs>
        <w:spacing w:before="60" w:after="60"/>
        <w:ind w:left="-284" w:firstLine="567"/>
        <w:jc w:val="both"/>
        <w:rPr>
          <w:sz w:val="24"/>
          <w:szCs w:val="24"/>
        </w:rPr>
      </w:pPr>
      <w:r>
        <w:rPr>
          <w:sz w:val="24"/>
          <w:szCs w:val="24"/>
        </w:rPr>
        <w:t>9.32.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1D07704B" w14:textId="77777777" w:rsidR="00293444" w:rsidRPr="000D26C2" w:rsidRDefault="00293444" w:rsidP="00293444">
      <w:pPr>
        <w:tabs>
          <w:tab w:val="num" w:pos="405"/>
        </w:tabs>
        <w:spacing w:before="60" w:after="60"/>
        <w:ind w:left="-284" w:firstLine="567"/>
        <w:jc w:val="both"/>
        <w:rPr>
          <w:sz w:val="24"/>
          <w:szCs w:val="24"/>
        </w:rPr>
      </w:pPr>
      <w:r>
        <w:rPr>
          <w:sz w:val="24"/>
          <w:szCs w:val="24"/>
        </w:rPr>
        <w:t>9.33</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t>nepateikia tokių įrodymų arba pateikia netinkamus įrodymus, laikoma, kad tokia informacija nėra konfidenciali.</w:t>
      </w:r>
    </w:p>
    <w:p w14:paraId="416BB1A8" w14:textId="77777777" w:rsidR="00293444" w:rsidRPr="000D26C2" w:rsidRDefault="00293444" w:rsidP="00293444">
      <w:pPr>
        <w:tabs>
          <w:tab w:val="num" w:pos="405"/>
        </w:tabs>
        <w:spacing w:before="60" w:after="60"/>
        <w:ind w:left="-284" w:firstLine="567"/>
        <w:jc w:val="both"/>
        <w:rPr>
          <w:sz w:val="24"/>
          <w:szCs w:val="24"/>
        </w:rPr>
      </w:pPr>
      <w:r>
        <w:rPr>
          <w:sz w:val="24"/>
          <w:szCs w:val="24"/>
        </w:rPr>
        <w:t>9.34</w:t>
      </w:r>
      <w:r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5B8B4DA6"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9.3</w:t>
      </w:r>
      <w:r>
        <w:rPr>
          <w:sz w:val="24"/>
          <w:szCs w:val="24"/>
        </w:rPr>
        <w:t>5</w:t>
      </w:r>
      <w:r w:rsidRPr="000D26C2">
        <w:rPr>
          <w:sz w:val="24"/>
          <w:szCs w:val="24"/>
        </w:rPr>
        <w:t>. Perkančioji organizacija laimėjusio tiekėjo pasiūlymą, sudarytą pirkimo sutartį, pakeitimus, jei keičiama sudaryta pirkimo sutartis, skelbs CVP IS.</w:t>
      </w:r>
    </w:p>
    <w:p w14:paraId="0A2ECE6C"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36</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40B1B50A"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7C7B161F" w14:textId="2A8AA358" w:rsidR="00293444" w:rsidRDefault="00293444" w:rsidP="00293444">
      <w:pPr>
        <w:tabs>
          <w:tab w:val="num" w:pos="405"/>
        </w:tabs>
        <w:spacing w:before="60" w:after="60"/>
        <w:ind w:left="-284" w:firstLine="567"/>
        <w:jc w:val="both"/>
        <w:rPr>
          <w:sz w:val="24"/>
          <w:szCs w:val="24"/>
        </w:rPr>
      </w:pPr>
      <w:r>
        <w:rPr>
          <w:sz w:val="24"/>
          <w:szCs w:val="24"/>
        </w:rPr>
        <w:t>9.3</w:t>
      </w:r>
      <w:r w:rsidR="005E446D">
        <w:rPr>
          <w:sz w:val="24"/>
          <w:szCs w:val="24"/>
        </w:rPr>
        <w:t>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39E1718D"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516AFA68"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CA3EDF">
        <w:rPr>
          <w:sz w:val="24"/>
          <w:szCs w:val="24"/>
        </w:rPr>
        <w:t>5</w:t>
      </w:r>
      <w:r>
        <w:rPr>
          <w:sz w:val="24"/>
          <w:szCs w:val="24"/>
        </w:rPr>
        <w:t xml:space="preserve"> (</w:t>
      </w:r>
      <w:r w:rsidR="00CA3EDF">
        <w:rPr>
          <w:sz w:val="24"/>
          <w:szCs w:val="24"/>
        </w:rPr>
        <w:t>penkias</w:t>
      </w:r>
      <w:r>
        <w:rPr>
          <w:sz w:val="24"/>
          <w:szCs w:val="24"/>
        </w:rPr>
        <w:t xml:space="preserve">) </w:t>
      </w:r>
      <w:r w:rsidR="00CA3EDF">
        <w:rPr>
          <w:sz w:val="24"/>
          <w:szCs w:val="24"/>
        </w:rPr>
        <w:t>darbo</w:t>
      </w:r>
      <w:r>
        <w:rPr>
          <w:sz w:val="24"/>
          <w:szCs w:val="24"/>
        </w:rPr>
        <w:t xml:space="preserve"> dien</w:t>
      </w:r>
      <w:r w:rsidR="00CA3EDF">
        <w:rPr>
          <w:sz w:val="24"/>
          <w:szCs w:val="24"/>
        </w:rPr>
        <w:t>as</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2DEC95D1"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683C36BC" w14:textId="6238623A" w:rsidR="00B57E66" w:rsidRDefault="00B57E66" w:rsidP="00077FC6">
      <w:pPr>
        <w:spacing w:before="60" w:after="60"/>
        <w:ind w:left="-284" w:firstLine="567"/>
        <w:jc w:val="both"/>
        <w:rPr>
          <w:sz w:val="24"/>
          <w:szCs w:val="24"/>
        </w:rPr>
      </w:pPr>
    </w:p>
    <w:p w14:paraId="49671F50" w14:textId="77777777" w:rsidR="00D45CC2" w:rsidRPr="00A0330C" w:rsidRDefault="00D45CC2" w:rsidP="00D45CC2">
      <w:pPr>
        <w:pStyle w:val="Pagrindinistekstas"/>
        <w:tabs>
          <w:tab w:val="num" w:pos="405"/>
        </w:tabs>
        <w:spacing w:before="60" w:after="60"/>
        <w:ind w:left="-284" w:firstLine="0"/>
        <w:jc w:val="center"/>
        <w:rPr>
          <w:b/>
          <w:bCs/>
          <w:sz w:val="24"/>
          <w:szCs w:val="24"/>
        </w:rPr>
      </w:pPr>
      <w:bookmarkStart w:id="5" w:name="_Hlk515977955"/>
      <w:bookmarkStart w:id="6" w:name="_Toc135554632"/>
      <w:r w:rsidRPr="00A0330C">
        <w:rPr>
          <w:b/>
          <w:bCs/>
          <w:sz w:val="24"/>
          <w:szCs w:val="24"/>
        </w:rPr>
        <w:t xml:space="preserve">XI. PIRKIMO SUTARTIES </w:t>
      </w:r>
      <w:r>
        <w:rPr>
          <w:b/>
          <w:bCs/>
          <w:sz w:val="24"/>
          <w:szCs w:val="24"/>
        </w:rPr>
        <w:t xml:space="preserve">SUDARYMO </w:t>
      </w:r>
      <w:r w:rsidRPr="00A0330C">
        <w:rPr>
          <w:b/>
          <w:bCs/>
          <w:sz w:val="24"/>
          <w:szCs w:val="24"/>
        </w:rPr>
        <w:t>SĄLYGOS</w:t>
      </w:r>
    </w:p>
    <w:p w14:paraId="14291BDA" w14:textId="77777777" w:rsidR="00D45CC2" w:rsidRDefault="00D45CC2" w:rsidP="00D45CC2">
      <w:pPr>
        <w:pStyle w:val="Antrat2"/>
        <w:spacing w:before="60" w:after="60"/>
        <w:ind w:left="-284" w:firstLine="567"/>
        <w:rPr>
          <w:b w:val="0"/>
          <w:sz w:val="24"/>
          <w:szCs w:val="24"/>
        </w:rPr>
      </w:pPr>
    </w:p>
    <w:p w14:paraId="081E413B" w14:textId="77777777" w:rsidR="00D45CC2" w:rsidRPr="00610A97" w:rsidRDefault="00D45CC2" w:rsidP="00D45CC2">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0BB92F68" w14:textId="4D5DE808" w:rsidR="00D45CC2" w:rsidRPr="00C170D3" w:rsidRDefault="00D45CC2" w:rsidP="00D45CC2">
      <w:pPr>
        <w:ind w:left="-284" w:firstLine="567"/>
        <w:jc w:val="both"/>
        <w:rPr>
          <w:sz w:val="24"/>
          <w:szCs w:val="24"/>
        </w:rPr>
      </w:pPr>
      <w:r w:rsidRPr="00C170D3">
        <w:rPr>
          <w:sz w:val="24"/>
          <w:szCs w:val="24"/>
        </w:rPr>
        <w:t>1</w:t>
      </w:r>
      <w:r>
        <w:rPr>
          <w:sz w:val="24"/>
          <w:szCs w:val="24"/>
        </w:rPr>
        <w:t>1</w:t>
      </w:r>
      <w:r w:rsidRPr="00C170D3">
        <w:rPr>
          <w:sz w:val="24"/>
          <w:szCs w:val="24"/>
        </w:rPr>
        <w:t xml:space="preserve">.2. Pirkimo sutartis negali būti sudaroma, kol nesibaigė konkurso sąlygų </w:t>
      </w:r>
      <w:r>
        <w:rPr>
          <w:sz w:val="24"/>
          <w:szCs w:val="24"/>
        </w:rPr>
        <w:t>9</w:t>
      </w:r>
      <w:r w:rsidRPr="00C170D3">
        <w:rPr>
          <w:sz w:val="24"/>
          <w:szCs w:val="24"/>
        </w:rPr>
        <w:t>.</w:t>
      </w:r>
      <w:r>
        <w:rPr>
          <w:sz w:val="24"/>
          <w:szCs w:val="24"/>
        </w:rPr>
        <w:t>3</w:t>
      </w:r>
      <w:r w:rsidR="00387832">
        <w:rPr>
          <w:sz w:val="24"/>
          <w:szCs w:val="24"/>
        </w:rPr>
        <w:t>0</w:t>
      </w:r>
      <w:r w:rsidRPr="00C170D3">
        <w:rPr>
          <w:sz w:val="24"/>
          <w:szCs w:val="24"/>
        </w:rPr>
        <w:t xml:space="preserve"> punkte nustatytas terminas, išskyrus, jeigu vienintelis suinteresuotas dalyvis yra tas, su kuriuo sudaroma pirkimo sutartis.</w:t>
      </w:r>
    </w:p>
    <w:p w14:paraId="5A5C5A62" w14:textId="77777777" w:rsidR="00D45CC2" w:rsidRPr="006055E7" w:rsidRDefault="00D45CC2" w:rsidP="00D45CC2">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40444E2" w14:textId="77777777" w:rsidR="00D45CC2" w:rsidRDefault="00D45CC2" w:rsidP="00D45CC2">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52D35F6D" w14:textId="01C0BB15" w:rsidR="00D45CC2" w:rsidRPr="006055E7" w:rsidRDefault="00D45CC2" w:rsidP="00D45CC2">
      <w:pPr>
        <w:pStyle w:val="Pagrindinistekstas"/>
        <w:spacing w:before="60" w:after="60"/>
        <w:ind w:left="-284" w:firstLine="567"/>
        <w:rPr>
          <w:sz w:val="24"/>
          <w:szCs w:val="24"/>
        </w:rPr>
      </w:pPr>
      <w:r w:rsidRPr="00620165">
        <w:rPr>
          <w:sz w:val="24"/>
          <w:szCs w:val="24"/>
        </w:rPr>
        <w:t xml:space="preserve">11.5. Pirkimo sutarties sąlygos pateikiamos konkurso sąlygų prieduose „Paslaugų pirkimo-pardavimo sutarties bendrosios sąlygos“ (konkurso sąlygų </w:t>
      </w:r>
      <w:r w:rsidR="00387832">
        <w:rPr>
          <w:sz w:val="24"/>
          <w:szCs w:val="24"/>
        </w:rPr>
        <w:t>4</w:t>
      </w:r>
      <w:r w:rsidRPr="00620165">
        <w:rPr>
          <w:sz w:val="24"/>
          <w:szCs w:val="24"/>
        </w:rPr>
        <w:t xml:space="preserve"> priedas), „Paslaugų pirkimo-pardavimo sutarties specialiosios sąlygos“ (konkurso sąlygų </w:t>
      </w:r>
      <w:r w:rsidR="00387832">
        <w:rPr>
          <w:sz w:val="24"/>
          <w:szCs w:val="24"/>
        </w:rPr>
        <w:t>5</w:t>
      </w:r>
      <w:r w:rsidRPr="00620165">
        <w:rPr>
          <w:sz w:val="24"/>
          <w:szCs w:val="24"/>
        </w:rPr>
        <w:t xml:space="preserve"> priedas), </w:t>
      </w:r>
      <w:r w:rsidR="00387832">
        <w:rPr>
          <w:sz w:val="24"/>
          <w:szCs w:val="24"/>
        </w:rPr>
        <w:t>Techninė specifikacija</w:t>
      </w:r>
      <w:r w:rsidRPr="00620165">
        <w:rPr>
          <w:sz w:val="24"/>
          <w:szCs w:val="24"/>
        </w:rPr>
        <w:t xml:space="preserve"> (konkurso sąlygų </w:t>
      </w:r>
      <w:r w:rsidR="00387832">
        <w:rPr>
          <w:sz w:val="24"/>
          <w:szCs w:val="24"/>
        </w:rPr>
        <w:t>6</w:t>
      </w:r>
      <w:r w:rsidR="000410E7">
        <w:rPr>
          <w:sz w:val="24"/>
          <w:szCs w:val="24"/>
        </w:rPr>
        <w:t xml:space="preserve"> priedas).</w:t>
      </w:r>
    </w:p>
    <w:p w14:paraId="2817782A" w14:textId="77777777" w:rsidR="00D45CC2" w:rsidRDefault="00D45CC2">
      <w:pPr>
        <w:spacing w:before="0"/>
        <w:rPr>
          <w:sz w:val="24"/>
          <w:szCs w:val="24"/>
        </w:rPr>
      </w:pPr>
    </w:p>
    <w:p w14:paraId="73264F74" w14:textId="18985C3E" w:rsidR="00233713" w:rsidRDefault="00233713">
      <w:pPr>
        <w:spacing w:before="0"/>
        <w:rPr>
          <w:sz w:val="24"/>
          <w:szCs w:val="24"/>
        </w:rPr>
      </w:pPr>
      <w:r>
        <w:rPr>
          <w:sz w:val="24"/>
          <w:szCs w:val="24"/>
        </w:rPr>
        <w:br w:type="page"/>
      </w:r>
    </w:p>
    <w:bookmarkEnd w:id="5"/>
    <w:p w14:paraId="1FC315CB" w14:textId="77777777" w:rsidR="00522BA4" w:rsidRDefault="00380E6C" w:rsidP="008D4CAD">
      <w:pPr>
        <w:ind w:left="5812"/>
        <w:jc w:val="right"/>
        <w:rPr>
          <w:b/>
          <w:bCs/>
        </w:rPr>
      </w:pPr>
      <w:r w:rsidRPr="00380E6C">
        <w:rPr>
          <w:b/>
        </w:rPr>
        <w:lastRenderedPageBreak/>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bookmarkEnd w:id="6"/>
    <w:p w14:paraId="3885E37F" w14:textId="77777777" w:rsidR="00293444" w:rsidRPr="009D7165" w:rsidRDefault="00293444" w:rsidP="00293444">
      <w:pPr>
        <w:spacing w:before="60"/>
        <w:jc w:val="center"/>
        <w:rPr>
          <w:b/>
          <w:bCs/>
          <w:sz w:val="24"/>
          <w:szCs w:val="24"/>
        </w:rPr>
      </w:pPr>
      <w:r w:rsidRPr="009D7165">
        <w:rPr>
          <w:b/>
          <w:bCs/>
          <w:sz w:val="24"/>
          <w:szCs w:val="24"/>
        </w:rPr>
        <w:t>KONKURSO PASIŪLYMAS</w:t>
      </w:r>
    </w:p>
    <w:p w14:paraId="03756139" w14:textId="77777777" w:rsidR="00293444" w:rsidRPr="00AE3AFD" w:rsidRDefault="00293444" w:rsidP="00293444">
      <w:pPr>
        <w:pStyle w:val="Pagrindinistekstas"/>
        <w:spacing w:before="60" w:after="0"/>
        <w:ind w:firstLine="0"/>
        <w:jc w:val="center"/>
        <w:rPr>
          <w:bCs/>
          <w:sz w:val="24"/>
          <w:szCs w:val="24"/>
        </w:rPr>
      </w:pPr>
    </w:p>
    <w:p w14:paraId="1FF9CB98" w14:textId="7635C4C4" w:rsidR="00387832" w:rsidRDefault="00FF7858" w:rsidP="00FF7858">
      <w:pPr>
        <w:tabs>
          <w:tab w:val="right" w:pos="9629"/>
        </w:tabs>
        <w:spacing w:before="60" w:after="60"/>
        <w:ind w:left="-284"/>
        <w:jc w:val="center"/>
      </w:pPr>
      <w:r w:rsidRPr="00D5507B">
        <w:rPr>
          <w:b/>
          <w:sz w:val="24"/>
          <w:szCs w:val="24"/>
          <w:lang w:eastAsia="lt-LT"/>
        </w:rPr>
        <w:t xml:space="preserve">TELEVIZIJOS PROGRAMOS „SEIMAS </w:t>
      </w:r>
      <w:r>
        <w:rPr>
          <w:b/>
          <w:sz w:val="24"/>
          <w:szCs w:val="24"/>
          <w:lang w:eastAsia="lt-LT"/>
        </w:rPr>
        <w:t xml:space="preserve">- </w:t>
      </w:r>
      <w:r w:rsidRPr="00D5507B">
        <w:rPr>
          <w:b/>
          <w:sz w:val="24"/>
          <w:szCs w:val="24"/>
          <w:lang w:eastAsia="lt-LT"/>
        </w:rPr>
        <w:t xml:space="preserve">TIESIOGIAI“ TRANSLIAVIMO INTERNETU </w:t>
      </w:r>
      <w:r w:rsidRPr="00D5507B">
        <w:rPr>
          <w:b/>
          <w:bCs/>
          <w:sz w:val="24"/>
          <w:szCs w:val="24"/>
        </w:rPr>
        <w:t xml:space="preserve">PASLAUGŲ </w:t>
      </w:r>
      <w:r w:rsidR="00387832" w:rsidRPr="007B3E40">
        <w:rPr>
          <w:b/>
          <w:bCs/>
          <w:sz w:val="24"/>
          <w:szCs w:val="24"/>
        </w:rPr>
        <w:t>PIRKIMO</w:t>
      </w:r>
      <w:r>
        <w:rPr>
          <w:b/>
          <w:bCs/>
          <w:sz w:val="24"/>
          <w:szCs w:val="24"/>
        </w:rPr>
        <w:t xml:space="preserve"> </w:t>
      </w:r>
      <w:r>
        <w:rPr>
          <w:b/>
          <w:bCs/>
          <w:sz w:val="24"/>
          <w:szCs w:val="24"/>
        </w:rPr>
        <w:br/>
      </w:r>
      <w:r w:rsidR="00387832" w:rsidRPr="007A2A29">
        <w:rPr>
          <w:b/>
          <w:bCs/>
          <w:sz w:val="24"/>
          <w:szCs w:val="24"/>
        </w:rPr>
        <w:t xml:space="preserve">ATVIRAM (SUPAPRASTINTAM) KONKURSUI </w:t>
      </w:r>
      <w:r w:rsidR="00387832" w:rsidRPr="007A2A29">
        <w:rPr>
          <w:b/>
          <w:bCs/>
          <w:sz w:val="24"/>
          <w:szCs w:val="24"/>
        </w:rPr>
        <w:br/>
      </w:r>
    </w:p>
    <w:p w14:paraId="566F7B23" w14:textId="34FB18F9" w:rsidR="00293444" w:rsidRPr="009D7165" w:rsidRDefault="00293444" w:rsidP="00293444">
      <w:pPr>
        <w:spacing w:before="0"/>
        <w:jc w:val="center"/>
      </w:pPr>
      <w:r w:rsidRPr="009D7165">
        <w:t>____________________</w:t>
      </w:r>
    </w:p>
    <w:p w14:paraId="0DD3BECA" w14:textId="77777777" w:rsidR="00293444" w:rsidRPr="009D7165" w:rsidRDefault="00293444" w:rsidP="00293444">
      <w:pPr>
        <w:spacing w:before="0"/>
        <w:jc w:val="center"/>
        <w:rPr>
          <w:sz w:val="16"/>
          <w:szCs w:val="16"/>
        </w:rPr>
      </w:pPr>
      <w:r w:rsidRPr="009D7165">
        <w:rPr>
          <w:sz w:val="16"/>
          <w:szCs w:val="16"/>
        </w:rPr>
        <w:t>(Data)</w:t>
      </w:r>
    </w:p>
    <w:p w14:paraId="0F4B1364" w14:textId="77777777" w:rsidR="00293444" w:rsidRPr="009D7165" w:rsidRDefault="00293444" w:rsidP="00293444">
      <w:pPr>
        <w:spacing w:before="0"/>
        <w:jc w:val="center"/>
        <w:rPr>
          <w:sz w:val="16"/>
          <w:szCs w:val="16"/>
        </w:rPr>
      </w:pPr>
    </w:p>
    <w:p w14:paraId="4E33AC28" w14:textId="77777777" w:rsidR="00293444" w:rsidRPr="009D7165" w:rsidRDefault="00293444" w:rsidP="00293444">
      <w:pPr>
        <w:spacing w:before="0"/>
        <w:jc w:val="center"/>
      </w:pPr>
      <w:r w:rsidRPr="009D7165">
        <w:t>____________________</w:t>
      </w:r>
    </w:p>
    <w:p w14:paraId="2F6069A7" w14:textId="77777777" w:rsidR="00293444" w:rsidRPr="009D7165" w:rsidRDefault="00293444" w:rsidP="00293444">
      <w:pPr>
        <w:spacing w:before="0"/>
        <w:jc w:val="center"/>
        <w:rPr>
          <w:sz w:val="16"/>
          <w:szCs w:val="16"/>
        </w:rPr>
      </w:pPr>
      <w:r w:rsidRPr="009D7165">
        <w:rPr>
          <w:sz w:val="16"/>
          <w:szCs w:val="16"/>
        </w:rPr>
        <w:t>(vieta)</w:t>
      </w:r>
    </w:p>
    <w:p w14:paraId="20C1ED75" w14:textId="77777777" w:rsidR="00293444" w:rsidRPr="00927E59" w:rsidRDefault="00293444" w:rsidP="00995957">
      <w:pPr>
        <w:ind w:left="-284"/>
        <w:rPr>
          <w:sz w:val="24"/>
          <w:szCs w:val="24"/>
        </w:rPr>
      </w:pPr>
    </w:p>
    <w:p w14:paraId="4ABF6769" w14:textId="77777777" w:rsidR="00293444" w:rsidRPr="00EB1757" w:rsidRDefault="00293444" w:rsidP="00995957">
      <w:pPr>
        <w:ind w:left="-284"/>
        <w:rPr>
          <w:b/>
          <w:sz w:val="24"/>
          <w:szCs w:val="24"/>
        </w:rPr>
      </w:pPr>
      <w:r w:rsidRPr="00EB1757">
        <w:rPr>
          <w:b/>
          <w:sz w:val="24"/>
          <w:szCs w:val="24"/>
        </w:rPr>
        <w:t>1. INFORMACIJA APIE TIEKĖJĄ</w:t>
      </w:r>
    </w:p>
    <w:p w14:paraId="2BEF130B" w14:textId="77777777" w:rsidR="00293444" w:rsidRPr="00927E59" w:rsidRDefault="00293444" w:rsidP="00995957">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293444" w:rsidRPr="009D7165" w14:paraId="2528A164" w14:textId="77777777" w:rsidTr="00995957">
        <w:tc>
          <w:tcPr>
            <w:tcW w:w="4962" w:type="dxa"/>
            <w:tcBorders>
              <w:top w:val="single" w:sz="4" w:space="0" w:color="auto"/>
              <w:left w:val="single" w:sz="4" w:space="0" w:color="auto"/>
              <w:bottom w:val="single" w:sz="4" w:space="0" w:color="auto"/>
              <w:right w:val="single" w:sz="4" w:space="0" w:color="auto"/>
            </w:tcBorders>
          </w:tcPr>
          <w:p w14:paraId="0DBA560E" w14:textId="77777777" w:rsidR="00293444" w:rsidRPr="007951B6" w:rsidRDefault="00293444" w:rsidP="00995957">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0840E62" w14:textId="77777777" w:rsidR="00293444" w:rsidRPr="009D7165" w:rsidRDefault="00293444" w:rsidP="00995957">
            <w:pPr>
              <w:spacing w:before="60"/>
              <w:jc w:val="center"/>
              <w:rPr>
                <w:sz w:val="24"/>
                <w:szCs w:val="24"/>
              </w:rPr>
            </w:pPr>
          </w:p>
        </w:tc>
      </w:tr>
      <w:tr w:rsidR="00293444" w:rsidRPr="009D7165" w14:paraId="586BC614" w14:textId="77777777" w:rsidTr="00995957">
        <w:tc>
          <w:tcPr>
            <w:tcW w:w="4962" w:type="dxa"/>
            <w:tcBorders>
              <w:top w:val="single" w:sz="4" w:space="0" w:color="auto"/>
              <w:left w:val="single" w:sz="4" w:space="0" w:color="auto"/>
              <w:bottom w:val="single" w:sz="4" w:space="0" w:color="auto"/>
              <w:right w:val="single" w:sz="4" w:space="0" w:color="auto"/>
            </w:tcBorders>
          </w:tcPr>
          <w:p w14:paraId="22C4405D" w14:textId="77777777" w:rsidR="00293444" w:rsidRPr="007951B6" w:rsidRDefault="00293444" w:rsidP="00995957">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5DE5EAC1" w14:textId="77777777" w:rsidR="00293444" w:rsidRPr="009D7165" w:rsidRDefault="00293444" w:rsidP="00995957">
            <w:pPr>
              <w:spacing w:before="60"/>
              <w:jc w:val="center"/>
              <w:rPr>
                <w:sz w:val="24"/>
                <w:szCs w:val="24"/>
              </w:rPr>
            </w:pPr>
          </w:p>
        </w:tc>
      </w:tr>
      <w:tr w:rsidR="00293444" w:rsidRPr="009D7165" w14:paraId="3026EE4C" w14:textId="77777777" w:rsidTr="00995957">
        <w:tc>
          <w:tcPr>
            <w:tcW w:w="4962" w:type="dxa"/>
            <w:tcBorders>
              <w:top w:val="single" w:sz="4" w:space="0" w:color="auto"/>
              <w:left w:val="single" w:sz="4" w:space="0" w:color="auto"/>
              <w:bottom w:val="single" w:sz="4" w:space="0" w:color="auto"/>
              <w:right w:val="single" w:sz="4" w:space="0" w:color="auto"/>
            </w:tcBorders>
          </w:tcPr>
          <w:p w14:paraId="399AD08C" w14:textId="77777777" w:rsidR="00293444" w:rsidRPr="009D7165" w:rsidRDefault="00293444" w:rsidP="00995957">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33F5830" w14:textId="77777777" w:rsidR="00293444" w:rsidRPr="009D7165" w:rsidRDefault="00293444" w:rsidP="00995957">
            <w:pPr>
              <w:spacing w:before="60"/>
              <w:jc w:val="center"/>
              <w:rPr>
                <w:sz w:val="24"/>
                <w:szCs w:val="24"/>
              </w:rPr>
            </w:pPr>
          </w:p>
        </w:tc>
      </w:tr>
      <w:tr w:rsidR="00293444" w:rsidRPr="009D7165" w14:paraId="30FF8383" w14:textId="77777777" w:rsidTr="00995957">
        <w:tc>
          <w:tcPr>
            <w:tcW w:w="4962" w:type="dxa"/>
            <w:tcBorders>
              <w:top w:val="single" w:sz="4" w:space="0" w:color="auto"/>
              <w:left w:val="single" w:sz="4" w:space="0" w:color="auto"/>
              <w:bottom w:val="single" w:sz="4" w:space="0" w:color="auto"/>
              <w:right w:val="single" w:sz="4" w:space="0" w:color="auto"/>
            </w:tcBorders>
          </w:tcPr>
          <w:p w14:paraId="6090B0AD"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29D6D03D" w14:textId="77777777" w:rsidR="00293444" w:rsidRPr="009D7165" w:rsidRDefault="00293444" w:rsidP="00995957">
            <w:pPr>
              <w:spacing w:before="60"/>
              <w:jc w:val="center"/>
              <w:rPr>
                <w:sz w:val="24"/>
                <w:szCs w:val="24"/>
              </w:rPr>
            </w:pPr>
          </w:p>
        </w:tc>
      </w:tr>
      <w:tr w:rsidR="00293444" w:rsidRPr="009D7165" w14:paraId="2E5F2537" w14:textId="77777777" w:rsidTr="00995957">
        <w:tc>
          <w:tcPr>
            <w:tcW w:w="4962" w:type="dxa"/>
            <w:tcBorders>
              <w:top w:val="single" w:sz="4" w:space="0" w:color="auto"/>
              <w:left w:val="single" w:sz="4" w:space="0" w:color="auto"/>
              <w:bottom w:val="single" w:sz="4" w:space="0" w:color="auto"/>
              <w:right w:val="single" w:sz="4" w:space="0" w:color="auto"/>
            </w:tcBorders>
          </w:tcPr>
          <w:p w14:paraId="5564F9C7"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1DCF222F" w14:textId="77777777" w:rsidR="00293444" w:rsidRPr="009D7165" w:rsidRDefault="00293444" w:rsidP="00995957">
            <w:pPr>
              <w:spacing w:before="60"/>
              <w:jc w:val="center"/>
              <w:rPr>
                <w:sz w:val="24"/>
                <w:szCs w:val="24"/>
              </w:rPr>
            </w:pPr>
          </w:p>
        </w:tc>
      </w:tr>
      <w:tr w:rsidR="00293444" w:rsidRPr="009D7165" w14:paraId="0ECED0A0" w14:textId="77777777" w:rsidTr="00995957">
        <w:tc>
          <w:tcPr>
            <w:tcW w:w="4962" w:type="dxa"/>
            <w:tcBorders>
              <w:top w:val="single" w:sz="4" w:space="0" w:color="auto"/>
              <w:left w:val="single" w:sz="4" w:space="0" w:color="auto"/>
              <w:bottom w:val="single" w:sz="4" w:space="0" w:color="auto"/>
              <w:right w:val="single" w:sz="4" w:space="0" w:color="auto"/>
            </w:tcBorders>
          </w:tcPr>
          <w:p w14:paraId="1323750B"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524DD41A" w14:textId="77777777" w:rsidR="00293444" w:rsidRPr="009D7165" w:rsidRDefault="00293444" w:rsidP="00995957">
            <w:pPr>
              <w:spacing w:before="60"/>
              <w:jc w:val="center"/>
              <w:rPr>
                <w:sz w:val="24"/>
                <w:szCs w:val="24"/>
              </w:rPr>
            </w:pPr>
          </w:p>
        </w:tc>
      </w:tr>
      <w:tr w:rsidR="00293444" w:rsidRPr="009D7165" w14:paraId="5502D81E" w14:textId="77777777" w:rsidTr="00995957">
        <w:tc>
          <w:tcPr>
            <w:tcW w:w="4962" w:type="dxa"/>
            <w:tcBorders>
              <w:top w:val="single" w:sz="4" w:space="0" w:color="auto"/>
              <w:left w:val="single" w:sz="4" w:space="0" w:color="auto"/>
              <w:bottom w:val="single" w:sz="4" w:space="0" w:color="auto"/>
              <w:right w:val="single" w:sz="4" w:space="0" w:color="auto"/>
            </w:tcBorders>
          </w:tcPr>
          <w:p w14:paraId="2F26422C"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9C566BA" w14:textId="77777777" w:rsidR="00293444" w:rsidRPr="009D7165" w:rsidRDefault="00293444" w:rsidP="00995957">
            <w:pPr>
              <w:spacing w:before="60"/>
              <w:jc w:val="center"/>
              <w:rPr>
                <w:sz w:val="24"/>
                <w:szCs w:val="24"/>
              </w:rPr>
            </w:pPr>
          </w:p>
        </w:tc>
      </w:tr>
      <w:tr w:rsidR="00293444" w:rsidRPr="009D7165" w14:paraId="520A05DE" w14:textId="77777777" w:rsidTr="00995957">
        <w:tc>
          <w:tcPr>
            <w:tcW w:w="4962" w:type="dxa"/>
            <w:tcBorders>
              <w:top w:val="single" w:sz="4" w:space="0" w:color="auto"/>
              <w:left w:val="single" w:sz="4" w:space="0" w:color="auto"/>
              <w:bottom w:val="single" w:sz="4" w:space="0" w:color="auto"/>
              <w:right w:val="single" w:sz="4" w:space="0" w:color="auto"/>
            </w:tcBorders>
          </w:tcPr>
          <w:p w14:paraId="6929DBF9" w14:textId="77777777" w:rsidR="00293444" w:rsidRPr="009D7165" w:rsidRDefault="00293444" w:rsidP="00995957">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05E8E0F0" w14:textId="77777777" w:rsidR="00293444" w:rsidRPr="009D7165" w:rsidRDefault="00293444" w:rsidP="00995957">
            <w:pPr>
              <w:spacing w:before="60"/>
              <w:jc w:val="center"/>
              <w:rPr>
                <w:sz w:val="24"/>
                <w:szCs w:val="24"/>
              </w:rPr>
            </w:pPr>
          </w:p>
        </w:tc>
      </w:tr>
      <w:tr w:rsidR="00293444" w:rsidRPr="009D7165" w14:paraId="37BE33F2" w14:textId="77777777" w:rsidTr="00995957">
        <w:tc>
          <w:tcPr>
            <w:tcW w:w="4962" w:type="dxa"/>
            <w:tcBorders>
              <w:top w:val="single" w:sz="4" w:space="0" w:color="auto"/>
              <w:left w:val="single" w:sz="4" w:space="0" w:color="auto"/>
              <w:bottom w:val="single" w:sz="4" w:space="0" w:color="auto"/>
              <w:right w:val="single" w:sz="4" w:space="0" w:color="auto"/>
            </w:tcBorders>
          </w:tcPr>
          <w:p w14:paraId="658FF5B4" w14:textId="77777777" w:rsidR="00293444" w:rsidRPr="009D7165" w:rsidRDefault="00293444" w:rsidP="00995957">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ED1F559" w14:textId="77777777" w:rsidR="00293444" w:rsidRPr="009D7165" w:rsidRDefault="00293444" w:rsidP="00995957">
            <w:pPr>
              <w:spacing w:before="60"/>
              <w:jc w:val="center"/>
              <w:rPr>
                <w:sz w:val="24"/>
                <w:szCs w:val="24"/>
              </w:rPr>
            </w:pPr>
          </w:p>
        </w:tc>
      </w:tr>
      <w:tr w:rsidR="00293444" w:rsidRPr="003B3466" w14:paraId="149A28F7" w14:textId="77777777" w:rsidTr="00995957">
        <w:tc>
          <w:tcPr>
            <w:tcW w:w="4962" w:type="dxa"/>
            <w:tcBorders>
              <w:top w:val="single" w:sz="4" w:space="0" w:color="auto"/>
              <w:left w:val="single" w:sz="4" w:space="0" w:color="auto"/>
              <w:bottom w:val="single" w:sz="4" w:space="0" w:color="auto"/>
              <w:right w:val="single" w:sz="4" w:space="0" w:color="auto"/>
            </w:tcBorders>
          </w:tcPr>
          <w:p w14:paraId="16DB91E0" w14:textId="77777777" w:rsidR="00293444" w:rsidRPr="003B3466" w:rsidRDefault="00293444" w:rsidP="00995957">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077F261" w14:textId="77777777" w:rsidR="00293444" w:rsidRPr="003B3466" w:rsidRDefault="00293444" w:rsidP="00995957">
            <w:pPr>
              <w:spacing w:before="60"/>
              <w:jc w:val="center"/>
              <w:rPr>
                <w:sz w:val="24"/>
                <w:szCs w:val="24"/>
              </w:rPr>
            </w:pPr>
          </w:p>
        </w:tc>
      </w:tr>
      <w:tr w:rsidR="00293444" w:rsidRPr="003B3466" w14:paraId="0CEE9786" w14:textId="77777777" w:rsidTr="00995957">
        <w:tc>
          <w:tcPr>
            <w:tcW w:w="4962" w:type="dxa"/>
            <w:tcBorders>
              <w:top w:val="single" w:sz="4" w:space="0" w:color="auto"/>
              <w:left w:val="single" w:sz="4" w:space="0" w:color="auto"/>
              <w:bottom w:val="single" w:sz="4" w:space="0" w:color="auto"/>
              <w:right w:val="single" w:sz="4" w:space="0" w:color="auto"/>
            </w:tcBorders>
          </w:tcPr>
          <w:p w14:paraId="79224845" w14:textId="77777777" w:rsidR="00293444" w:rsidRPr="003B3466" w:rsidRDefault="00293444" w:rsidP="00995957">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333B81C8" w14:textId="77777777" w:rsidR="00293444" w:rsidRPr="003B3466" w:rsidRDefault="00293444" w:rsidP="00995957">
            <w:pPr>
              <w:spacing w:before="60"/>
              <w:jc w:val="center"/>
              <w:rPr>
                <w:sz w:val="24"/>
                <w:szCs w:val="24"/>
              </w:rPr>
            </w:pPr>
          </w:p>
        </w:tc>
      </w:tr>
      <w:tr w:rsidR="00293444" w:rsidRPr="003B3466" w14:paraId="0A3AA033" w14:textId="77777777" w:rsidTr="00995957">
        <w:tc>
          <w:tcPr>
            <w:tcW w:w="4962" w:type="dxa"/>
            <w:tcBorders>
              <w:top w:val="single" w:sz="4" w:space="0" w:color="auto"/>
              <w:left w:val="single" w:sz="4" w:space="0" w:color="auto"/>
              <w:bottom w:val="single" w:sz="4" w:space="0" w:color="auto"/>
              <w:right w:val="single" w:sz="4" w:space="0" w:color="auto"/>
            </w:tcBorders>
          </w:tcPr>
          <w:p w14:paraId="38379632" w14:textId="77777777" w:rsidR="00293444" w:rsidRPr="003B3466" w:rsidRDefault="00293444" w:rsidP="00995957">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4789BD94" w14:textId="77777777" w:rsidR="00293444" w:rsidRPr="003B3466" w:rsidRDefault="00293444" w:rsidP="00995957">
            <w:pPr>
              <w:spacing w:before="60"/>
              <w:jc w:val="center"/>
              <w:rPr>
                <w:sz w:val="24"/>
                <w:szCs w:val="24"/>
              </w:rPr>
            </w:pPr>
          </w:p>
        </w:tc>
      </w:tr>
    </w:tbl>
    <w:p w14:paraId="0620784F" w14:textId="77777777" w:rsidR="00293444" w:rsidRDefault="00293444" w:rsidP="00995957">
      <w:pPr>
        <w:spacing w:before="0"/>
        <w:jc w:val="both"/>
      </w:pPr>
    </w:p>
    <w:p w14:paraId="26B40F85" w14:textId="77777777" w:rsidR="00293444" w:rsidRDefault="00293444" w:rsidP="00995957">
      <w:pPr>
        <w:spacing w:before="0"/>
        <w:ind w:left="-284"/>
        <w:jc w:val="both"/>
      </w:pPr>
    </w:p>
    <w:p w14:paraId="64C42A38" w14:textId="2E59DD26" w:rsidR="00293444" w:rsidRPr="00EB1757" w:rsidRDefault="00293444" w:rsidP="00995957">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54949C6E" w14:textId="77777777" w:rsidR="00293444" w:rsidRDefault="00293444" w:rsidP="00995957">
      <w:pPr>
        <w:spacing w:before="0"/>
        <w:ind w:left="-284"/>
        <w:jc w:val="both"/>
      </w:pPr>
    </w:p>
    <w:p w14:paraId="64420BFD" w14:textId="77777777" w:rsidR="00293444" w:rsidRDefault="00293444" w:rsidP="00995957">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293444" w:rsidRPr="009343AF" w14:paraId="4642DA45" w14:textId="77777777" w:rsidTr="00995957">
        <w:trPr>
          <w:trHeight w:val="1518"/>
        </w:trPr>
        <w:tc>
          <w:tcPr>
            <w:tcW w:w="568" w:type="dxa"/>
            <w:vAlign w:val="center"/>
          </w:tcPr>
          <w:p w14:paraId="54D2D58E" w14:textId="77777777" w:rsidR="00293444" w:rsidRPr="009343AF" w:rsidRDefault="00293444" w:rsidP="00995957">
            <w:pPr>
              <w:spacing w:before="0"/>
              <w:jc w:val="center"/>
              <w:rPr>
                <w:b/>
              </w:rPr>
            </w:pPr>
            <w:r w:rsidRPr="009343AF">
              <w:rPr>
                <w:b/>
              </w:rPr>
              <w:t>Eil. Nr.</w:t>
            </w:r>
          </w:p>
        </w:tc>
        <w:tc>
          <w:tcPr>
            <w:tcW w:w="2930" w:type="dxa"/>
            <w:vAlign w:val="center"/>
          </w:tcPr>
          <w:p w14:paraId="375790F6" w14:textId="77777777" w:rsidR="00293444" w:rsidRPr="009343AF" w:rsidRDefault="00293444" w:rsidP="00995957">
            <w:pPr>
              <w:spacing w:before="0"/>
              <w:jc w:val="both"/>
              <w:rPr>
                <w:b/>
              </w:rPr>
            </w:pPr>
            <w:r w:rsidRPr="009343AF">
              <w:rPr>
                <w:b/>
              </w:rPr>
              <w:t>Tiekėjų grupės partnerio pavadinimas, juridinio asmens kodas ir adresas</w:t>
            </w:r>
          </w:p>
        </w:tc>
        <w:tc>
          <w:tcPr>
            <w:tcW w:w="2456" w:type="dxa"/>
            <w:vAlign w:val="center"/>
          </w:tcPr>
          <w:p w14:paraId="3561082E" w14:textId="77777777" w:rsidR="00293444" w:rsidRPr="009343AF" w:rsidRDefault="00293444" w:rsidP="00995957">
            <w:pPr>
              <w:spacing w:before="0"/>
              <w:jc w:val="center"/>
              <w:rPr>
                <w:b/>
              </w:rPr>
            </w:pPr>
            <w:r>
              <w:rPr>
                <w:b/>
              </w:rPr>
              <w:t>Partnerį kontroliuojantis asmuo ir (ar) valdymo organas ir (ar) priežiūros organas (</w:t>
            </w:r>
            <w:r w:rsidRPr="009343AF">
              <w:t>jeigu turi)</w:t>
            </w:r>
          </w:p>
        </w:tc>
        <w:tc>
          <w:tcPr>
            <w:tcW w:w="2268" w:type="dxa"/>
            <w:vAlign w:val="center"/>
          </w:tcPr>
          <w:p w14:paraId="6683AC3E" w14:textId="77777777" w:rsidR="00293444" w:rsidRPr="009343AF" w:rsidRDefault="00293444" w:rsidP="00995957">
            <w:pPr>
              <w:spacing w:before="0"/>
              <w:jc w:val="center"/>
              <w:rPr>
                <w:b/>
              </w:rPr>
            </w:pPr>
            <w:r>
              <w:rPr>
                <w:b/>
              </w:rPr>
              <w:t>Partneriui perduota vykdyti sutarties objekto dalis</w:t>
            </w:r>
          </w:p>
        </w:tc>
        <w:tc>
          <w:tcPr>
            <w:tcW w:w="1696" w:type="dxa"/>
            <w:vAlign w:val="center"/>
          </w:tcPr>
          <w:p w14:paraId="6473B710" w14:textId="77777777" w:rsidR="00293444" w:rsidRPr="009343AF" w:rsidRDefault="00293444" w:rsidP="00995957">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293444" w14:paraId="30F9939B" w14:textId="77777777" w:rsidTr="00995957">
        <w:tc>
          <w:tcPr>
            <w:tcW w:w="568" w:type="dxa"/>
          </w:tcPr>
          <w:p w14:paraId="0DBC73C5" w14:textId="77777777" w:rsidR="00293444" w:rsidRDefault="00293444" w:rsidP="00995957">
            <w:pPr>
              <w:spacing w:before="0"/>
              <w:jc w:val="both"/>
            </w:pPr>
            <w:r>
              <w:t>1.</w:t>
            </w:r>
          </w:p>
        </w:tc>
        <w:tc>
          <w:tcPr>
            <w:tcW w:w="2930" w:type="dxa"/>
          </w:tcPr>
          <w:p w14:paraId="11B1F2DC" w14:textId="77777777" w:rsidR="00293444" w:rsidRDefault="00293444" w:rsidP="00995957">
            <w:pPr>
              <w:spacing w:before="0"/>
              <w:jc w:val="both"/>
            </w:pPr>
          </w:p>
        </w:tc>
        <w:tc>
          <w:tcPr>
            <w:tcW w:w="2456" w:type="dxa"/>
          </w:tcPr>
          <w:p w14:paraId="72BE8E6D" w14:textId="77777777" w:rsidR="00293444" w:rsidRDefault="00293444" w:rsidP="00995957">
            <w:pPr>
              <w:spacing w:before="0"/>
              <w:jc w:val="both"/>
            </w:pPr>
          </w:p>
        </w:tc>
        <w:tc>
          <w:tcPr>
            <w:tcW w:w="2268" w:type="dxa"/>
          </w:tcPr>
          <w:p w14:paraId="136AE7C2" w14:textId="77777777" w:rsidR="00293444" w:rsidRDefault="00293444" w:rsidP="00995957">
            <w:pPr>
              <w:spacing w:before="0"/>
              <w:jc w:val="both"/>
            </w:pPr>
          </w:p>
        </w:tc>
        <w:tc>
          <w:tcPr>
            <w:tcW w:w="1696" w:type="dxa"/>
          </w:tcPr>
          <w:p w14:paraId="0749B035" w14:textId="77777777" w:rsidR="00293444" w:rsidRDefault="00293444" w:rsidP="00995957">
            <w:pPr>
              <w:spacing w:before="0"/>
              <w:jc w:val="both"/>
            </w:pPr>
          </w:p>
        </w:tc>
      </w:tr>
      <w:tr w:rsidR="00293444" w14:paraId="56989C56" w14:textId="77777777" w:rsidTr="00995957">
        <w:tc>
          <w:tcPr>
            <w:tcW w:w="568" w:type="dxa"/>
          </w:tcPr>
          <w:p w14:paraId="71A07D8B" w14:textId="77777777" w:rsidR="00293444" w:rsidRDefault="00293444" w:rsidP="00995957">
            <w:pPr>
              <w:spacing w:before="0"/>
              <w:jc w:val="both"/>
            </w:pPr>
            <w:r>
              <w:t>2.</w:t>
            </w:r>
          </w:p>
        </w:tc>
        <w:tc>
          <w:tcPr>
            <w:tcW w:w="2930" w:type="dxa"/>
          </w:tcPr>
          <w:p w14:paraId="34FD2E57" w14:textId="77777777" w:rsidR="00293444" w:rsidRDefault="00293444" w:rsidP="00995957">
            <w:pPr>
              <w:spacing w:before="0"/>
              <w:jc w:val="both"/>
            </w:pPr>
          </w:p>
        </w:tc>
        <w:tc>
          <w:tcPr>
            <w:tcW w:w="2456" w:type="dxa"/>
          </w:tcPr>
          <w:p w14:paraId="6FE7885C" w14:textId="77777777" w:rsidR="00293444" w:rsidRDefault="00293444" w:rsidP="00995957">
            <w:pPr>
              <w:spacing w:before="0"/>
              <w:jc w:val="both"/>
            </w:pPr>
          </w:p>
        </w:tc>
        <w:tc>
          <w:tcPr>
            <w:tcW w:w="2268" w:type="dxa"/>
          </w:tcPr>
          <w:p w14:paraId="20671993" w14:textId="77777777" w:rsidR="00293444" w:rsidRDefault="00293444" w:rsidP="00995957">
            <w:pPr>
              <w:spacing w:before="0"/>
              <w:jc w:val="both"/>
            </w:pPr>
          </w:p>
        </w:tc>
        <w:tc>
          <w:tcPr>
            <w:tcW w:w="1696" w:type="dxa"/>
          </w:tcPr>
          <w:p w14:paraId="2E4CE276" w14:textId="77777777" w:rsidR="00293444" w:rsidRDefault="00293444" w:rsidP="00995957">
            <w:pPr>
              <w:spacing w:before="0"/>
              <w:jc w:val="both"/>
            </w:pPr>
          </w:p>
        </w:tc>
      </w:tr>
    </w:tbl>
    <w:p w14:paraId="37B2766B" w14:textId="77777777" w:rsidR="00293444" w:rsidRDefault="00293444" w:rsidP="00995957">
      <w:pPr>
        <w:spacing w:before="0"/>
        <w:ind w:left="-284"/>
        <w:jc w:val="both"/>
      </w:pPr>
    </w:p>
    <w:p w14:paraId="5475C548" w14:textId="77777777" w:rsidR="00293444" w:rsidRPr="00FE115D" w:rsidRDefault="00293444" w:rsidP="00995957">
      <w:pPr>
        <w:spacing w:before="0"/>
        <w:ind w:left="-284"/>
        <w:jc w:val="both"/>
        <w:rPr>
          <w:i/>
        </w:rPr>
      </w:pPr>
      <w:r w:rsidRPr="00FE115D">
        <w:rPr>
          <w:i/>
        </w:rPr>
        <w:t>* Jeigu pasiūlymą teikia tiekėjų grupė, turi būti pateikta jungtinės veiklos sutartis, atitinkanti konkurso sąlygų 4.1-4.4 punktų reikalavimus.</w:t>
      </w:r>
    </w:p>
    <w:p w14:paraId="451E2FE6" w14:textId="77777777" w:rsidR="00293444" w:rsidRPr="00FE115D" w:rsidRDefault="00293444" w:rsidP="00995957">
      <w:pPr>
        <w:spacing w:before="0"/>
        <w:ind w:left="-284"/>
        <w:jc w:val="both"/>
        <w:rPr>
          <w:i/>
        </w:rPr>
      </w:pPr>
    </w:p>
    <w:p w14:paraId="3220751B" w14:textId="3DF89B87" w:rsidR="00293444" w:rsidRDefault="00293444" w:rsidP="00995957">
      <w:pPr>
        <w:spacing w:before="0"/>
        <w:ind w:left="-284"/>
        <w:jc w:val="both"/>
      </w:pPr>
    </w:p>
    <w:p w14:paraId="0573672F" w14:textId="77777777" w:rsidR="008022DB" w:rsidRDefault="008022DB" w:rsidP="00995957">
      <w:pPr>
        <w:spacing w:before="0"/>
        <w:ind w:left="-284"/>
        <w:jc w:val="both"/>
      </w:pPr>
    </w:p>
    <w:p w14:paraId="79F6F6C9" w14:textId="0FDAEF09" w:rsidR="00293444" w:rsidRPr="00EB1757" w:rsidRDefault="00293444" w:rsidP="00995957">
      <w:pPr>
        <w:ind w:left="-284"/>
        <w:rPr>
          <w:b/>
          <w:sz w:val="24"/>
          <w:szCs w:val="24"/>
        </w:rPr>
      </w:pPr>
      <w:r>
        <w:rPr>
          <w:b/>
          <w:sz w:val="24"/>
          <w:szCs w:val="24"/>
        </w:rPr>
        <w:lastRenderedPageBreak/>
        <w:t>3</w:t>
      </w:r>
      <w:r w:rsidRPr="00EB1757">
        <w:rPr>
          <w:b/>
          <w:sz w:val="24"/>
          <w:szCs w:val="24"/>
        </w:rPr>
        <w:t xml:space="preserve">. INFORMACIJA APIE </w:t>
      </w:r>
      <w:r>
        <w:rPr>
          <w:b/>
          <w:sz w:val="24"/>
          <w:szCs w:val="24"/>
        </w:rPr>
        <w:t xml:space="preserve">ŪKIO SUBJEKTUS, KURIŲ PAJĖGUMAIS TIEKĖJAS REMIASI, KAD ATITIKTŲ KAVALIFIKACIJOS </w:t>
      </w:r>
      <w:r w:rsidR="005E446D">
        <w:rPr>
          <w:b/>
          <w:sz w:val="24"/>
          <w:szCs w:val="24"/>
        </w:rPr>
        <w:t xml:space="preserve">IR (AR) APLINKOS APSAUGOS </w:t>
      </w:r>
      <w:r>
        <w:rPr>
          <w:b/>
          <w:sz w:val="24"/>
          <w:szCs w:val="24"/>
        </w:rPr>
        <w:t>REIKALAVIMUS*</w:t>
      </w:r>
    </w:p>
    <w:p w14:paraId="12668372" w14:textId="77777777" w:rsidR="00293444" w:rsidRDefault="00293444" w:rsidP="00995957">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293444" w:rsidRPr="009343AF" w14:paraId="6F2861E0" w14:textId="77777777" w:rsidTr="008022DB">
        <w:trPr>
          <w:trHeight w:val="1518"/>
        </w:trPr>
        <w:tc>
          <w:tcPr>
            <w:tcW w:w="426" w:type="dxa"/>
          </w:tcPr>
          <w:p w14:paraId="01CD5ACC" w14:textId="77777777" w:rsidR="00293444" w:rsidRPr="009343AF" w:rsidRDefault="00293444" w:rsidP="00995957">
            <w:pPr>
              <w:spacing w:before="0"/>
              <w:jc w:val="both"/>
              <w:rPr>
                <w:b/>
              </w:rPr>
            </w:pPr>
            <w:r w:rsidRPr="009343AF">
              <w:rPr>
                <w:b/>
              </w:rPr>
              <w:t>Eil. Nr.</w:t>
            </w:r>
          </w:p>
        </w:tc>
        <w:tc>
          <w:tcPr>
            <w:tcW w:w="3049" w:type="dxa"/>
          </w:tcPr>
          <w:p w14:paraId="3E21084B" w14:textId="77777777" w:rsidR="00293444" w:rsidRPr="009343AF" w:rsidRDefault="00293444" w:rsidP="00995957">
            <w:pPr>
              <w:spacing w:before="0"/>
              <w:jc w:val="center"/>
              <w:rPr>
                <w:b/>
              </w:rPr>
            </w:pPr>
            <w:r>
              <w:rPr>
                <w:b/>
              </w:rPr>
              <w:t>Ūkio subjekto</w:t>
            </w:r>
            <w:r w:rsidRPr="009343AF">
              <w:rPr>
                <w:b/>
              </w:rPr>
              <w:t xml:space="preserve"> pavadinimas, juridinio asmens kodas ir adresas</w:t>
            </w:r>
          </w:p>
        </w:tc>
        <w:tc>
          <w:tcPr>
            <w:tcW w:w="2479" w:type="dxa"/>
          </w:tcPr>
          <w:p w14:paraId="14480A54" w14:textId="77777777" w:rsidR="00293444" w:rsidRPr="009343AF" w:rsidRDefault="00293444" w:rsidP="00995957">
            <w:pPr>
              <w:spacing w:before="0"/>
              <w:jc w:val="center"/>
              <w:rPr>
                <w:b/>
              </w:rPr>
            </w:pPr>
            <w:r>
              <w:rPr>
                <w:b/>
              </w:rPr>
              <w:t>Ūkio subjektą kontroliuojantis asmuo ir (ar) valdymo organas ir (ar) priežiūros organas (</w:t>
            </w:r>
            <w:r w:rsidRPr="009343AF">
              <w:t>jeigu turi)</w:t>
            </w:r>
          </w:p>
        </w:tc>
        <w:tc>
          <w:tcPr>
            <w:tcW w:w="1985" w:type="dxa"/>
          </w:tcPr>
          <w:p w14:paraId="2AC10445" w14:textId="77777777" w:rsidR="00293444" w:rsidRPr="009343AF" w:rsidRDefault="00293444" w:rsidP="00995957">
            <w:pPr>
              <w:spacing w:before="0"/>
              <w:jc w:val="center"/>
              <w:rPr>
                <w:b/>
              </w:rPr>
            </w:pPr>
            <w:r>
              <w:rPr>
                <w:b/>
              </w:rPr>
              <w:t>Konkurso sąlygų punktas, dėl kurio atitikties remiamasi ūkio subjekto pajėgumais</w:t>
            </w:r>
          </w:p>
        </w:tc>
        <w:tc>
          <w:tcPr>
            <w:tcW w:w="1979" w:type="dxa"/>
          </w:tcPr>
          <w:p w14:paraId="49CD970B" w14:textId="77777777" w:rsidR="00293444" w:rsidRPr="009343AF" w:rsidRDefault="00293444" w:rsidP="00995957">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293444" w14:paraId="3EAAA5DE" w14:textId="77777777" w:rsidTr="008022DB">
        <w:tc>
          <w:tcPr>
            <w:tcW w:w="426" w:type="dxa"/>
          </w:tcPr>
          <w:p w14:paraId="7B3FC941" w14:textId="77777777" w:rsidR="00293444" w:rsidRDefault="00293444" w:rsidP="00995957">
            <w:pPr>
              <w:spacing w:before="0"/>
              <w:jc w:val="both"/>
            </w:pPr>
            <w:r>
              <w:t>1.</w:t>
            </w:r>
          </w:p>
        </w:tc>
        <w:tc>
          <w:tcPr>
            <w:tcW w:w="3049" w:type="dxa"/>
          </w:tcPr>
          <w:p w14:paraId="5918BE9E" w14:textId="77777777" w:rsidR="00293444" w:rsidRDefault="00293444" w:rsidP="00995957">
            <w:pPr>
              <w:spacing w:before="0"/>
              <w:jc w:val="both"/>
            </w:pPr>
          </w:p>
        </w:tc>
        <w:tc>
          <w:tcPr>
            <w:tcW w:w="2479" w:type="dxa"/>
          </w:tcPr>
          <w:p w14:paraId="2555A4EB" w14:textId="77777777" w:rsidR="00293444" w:rsidRDefault="00293444" w:rsidP="00995957">
            <w:pPr>
              <w:spacing w:before="0"/>
              <w:jc w:val="both"/>
            </w:pPr>
          </w:p>
        </w:tc>
        <w:tc>
          <w:tcPr>
            <w:tcW w:w="1985" w:type="dxa"/>
          </w:tcPr>
          <w:p w14:paraId="61A485F7" w14:textId="77777777" w:rsidR="00293444" w:rsidRDefault="00293444" w:rsidP="00995957">
            <w:pPr>
              <w:spacing w:before="0"/>
              <w:jc w:val="both"/>
            </w:pPr>
          </w:p>
        </w:tc>
        <w:tc>
          <w:tcPr>
            <w:tcW w:w="1979" w:type="dxa"/>
          </w:tcPr>
          <w:p w14:paraId="7FB43037" w14:textId="77777777" w:rsidR="00293444" w:rsidRDefault="00293444" w:rsidP="00995957">
            <w:pPr>
              <w:spacing w:before="0"/>
              <w:jc w:val="both"/>
            </w:pPr>
          </w:p>
        </w:tc>
      </w:tr>
      <w:tr w:rsidR="00293444" w14:paraId="0C6FE9B2" w14:textId="77777777" w:rsidTr="008022DB">
        <w:tc>
          <w:tcPr>
            <w:tcW w:w="426" w:type="dxa"/>
          </w:tcPr>
          <w:p w14:paraId="33AA011A" w14:textId="77777777" w:rsidR="00293444" w:rsidRDefault="00293444" w:rsidP="00995957">
            <w:pPr>
              <w:spacing w:before="0"/>
              <w:jc w:val="both"/>
            </w:pPr>
            <w:r>
              <w:t>2.</w:t>
            </w:r>
          </w:p>
        </w:tc>
        <w:tc>
          <w:tcPr>
            <w:tcW w:w="3049" w:type="dxa"/>
          </w:tcPr>
          <w:p w14:paraId="1BF918EA" w14:textId="77777777" w:rsidR="00293444" w:rsidRDefault="00293444" w:rsidP="00995957">
            <w:pPr>
              <w:spacing w:before="0"/>
              <w:jc w:val="both"/>
            </w:pPr>
          </w:p>
        </w:tc>
        <w:tc>
          <w:tcPr>
            <w:tcW w:w="2479" w:type="dxa"/>
          </w:tcPr>
          <w:p w14:paraId="3E3D9403" w14:textId="77777777" w:rsidR="00293444" w:rsidRDefault="00293444" w:rsidP="00995957">
            <w:pPr>
              <w:spacing w:before="0"/>
              <w:jc w:val="both"/>
            </w:pPr>
          </w:p>
        </w:tc>
        <w:tc>
          <w:tcPr>
            <w:tcW w:w="1985" w:type="dxa"/>
          </w:tcPr>
          <w:p w14:paraId="5B640A1C" w14:textId="77777777" w:rsidR="00293444" w:rsidRDefault="00293444" w:rsidP="00995957">
            <w:pPr>
              <w:spacing w:before="0"/>
              <w:jc w:val="both"/>
            </w:pPr>
          </w:p>
        </w:tc>
        <w:tc>
          <w:tcPr>
            <w:tcW w:w="1979" w:type="dxa"/>
          </w:tcPr>
          <w:p w14:paraId="27E4B7E7" w14:textId="77777777" w:rsidR="00293444" w:rsidRDefault="00293444" w:rsidP="00995957">
            <w:pPr>
              <w:spacing w:before="0"/>
              <w:jc w:val="both"/>
            </w:pPr>
          </w:p>
        </w:tc>
      </w:tr>
    </w:tbl>
    <w:p w14:paraId="3C64FDCC" w14:textId="77777777" w:rsidR="00293444" w:rsidRDefault="00293444" w:rsidP="008022DB">
      <w:pPr>
        <w:spacing w:before="0"/>
        <w:ind w:left="-284"/>
        <w:jc w:val="both"/>
      </w:pPr>
    </w:p>
    <w:p w14:paraId="0969546D" w14:textId="08FB6A3B" w:rsidR="00293444" w:rsidRPr="00FE115D" w:rsidRDefault="00293444" w:rsidP="008022DB">
      <w:pPr>
        <w:spacing w:before="0"/>
        <w:ind w:left="-284"/>
        <w:jc w:val="both"/>
        <w:rPr>
          <w:i/>
        </w:rPr>
      </w:pPr>
      <w:r w:rsidRPr="00FE115D">
        <w:rPr>
          <w:i/>
        </w:rPr>
        <w:t>* Jeigu</w:t>
      </w:r>
      <w:r>
        <w:rPr>
          <w:i/>
        </w:rPr>
        <w:t xml:space="preserve"> tiekėjas remiasi ūkio subjekto, su kuriuo nėra sudaręs jungtinės veiklos sutarties, pajėgumais, kad atitiktų konkurso sąlygose nustatytus kvalifikacijos</w:t>
      </w:r>
      <w:r w:rsidR="005E446D">
        <w:rPr>
          <w:i/>
        </w:rPr>
        <w:t xml:space="preserve"> ir (ar) aplinkos apsaugos</w:t>
      </w:r>
      <w:r>
        <w:rPr>
          <w:i/>
        </w:rPr>
        <w:t xml:space="preserve"> reikalavimus, privalo pateikti įrodymus, patvirtinančius jo galimybes pirkimo sutarties metu naudotis kitų ūkio subjektų pajėgumais (ištekliais) (pvz., ketinimų protokolas, subtiekėjo deklaracija ar pan.)</w:t>
      </w:r>
      <w:r w:rsidRPr="00FE115D">
        <w:rPr>
          <w:i/>
        </w:rPr>
        <w:t>.</w:t>
      </w:r>
    </w:p>
    <w:p w14:paraId="28D8A0DB" w14:textId="77777777" w:rsidR="00293444" w:rsidRDefault="00293444" w:rsidP="008022DB">
      <w:pPr>
        <w:spacing w:before="0"/>
        <w:ind w:left="-284"/>
        <w:jc w:val="both"/>
      </w:pPr>
    </w:p>
    <w:p w14:paraId="199FC16F" w14:textId="77777777" w:rsidR="00293444" w:rsidRDefault="00293444" w:rsidP="008022DB">
      <w:pPr>
        <w:spacing w:before="0"/>
        <w:ind w:left="-284"/>
        <w:jc w:val="both"/>
      </w:pPr>
    </w:p>
    <w:p w14:paraId="20CC8AEE" w14:textId="77777777" w:rsidR="00293444" w:rsidRPr="00EB1757" w:rsidRDefault="00293444" w:rsidP="008022DB">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61FA8A80" w14:textId="77777777" w:rsidR="00293444" w:rsidRDefault="00293444" w:rsidP="00293444">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293444" w:rsidRPr="009343AF" w14:paraId="4DAB8000" w14:textId="77777777" w:rsidTr="008022DB">
        <w:trPr>
          <w:trHeight w:val="823"/>
        </w:trPr>
        <w:tc>
          <w:tcPr>
            <w:tcW w:w="568" w:type="dxa"/>
          </w:tcPr>
          <w:p w14:paraId="63A0399F" w14:textId="77777777" w:rsidR="00293444" w:rsidRPr="009343AF" w:rsidRDefault="00293444" w:rsidP="00995957">
            <w:pPr>
              <w:spacing w:before="0"/>
              <w:jc w:val="both"/>
              <w:rPr>
                <w:b/>
              </w:rPr>
            </w:pPr>
            <w:r w:rsidRPr="009343AF">
              <w:rPr>
                <w:b/>
              </w:rPr>
              <w:t>Eil. Nr.</w:t>
            </w:r>
          </w:p>
        </w:tc>
        <w:tc>
          <w:tcPr>
            <w:tcW w:w="3544" w:type="dxa"/>
          </w:tcPr>
          <w:p w14:paraId="14CF82E6" w14:textId="77777777" w:rsidR="00293444" w:rsidRPr="009343AF" w:rsidRDefault="00293444" w:rsidP="00995957">
            <w:pPr>
              <w:spacing w:before="0"/>
              <w:jc w:val="center"/>
              <w:rPr>
                <w:b/>
              </w:rPr>
            </w:pPr>
            <w:r>
              <w:rPr>
                <w:b/>
              </w:rPr>
              <w:t>Kvazisubtiekėjo</w:t>
            </w:r>
            <w:r w:rsidRPr="009343AF">
              <w:rPr>
                <w:b/>
              </w:rPr>
              <w:t xml:space="preserve"> </w:t>
            </w:r>
            <w:r>
              <w:rPr>
                <w:b/>
              </w:rPr>
              <w:t>vardas, pavardė</w:t>
            </w:r>
          </w:p>
        </w:tc>
        <w:tc>
          <w:tcPr>
            <w:tcW w:w="3118" w:type="dxa"/>
          </w:tcPr>
          <w:p w14:paraId="77DD67E0" w14:textId="77777777" w:rsidR="00293444" w:rsidRPr="009343AF" w:rsidRDefault="00293444" w:rsidP="00995957">
            <w:pPr>
              <w:spacing w:before="0"/>
              <w:jc w:val="center"/>
              <w:rPr>
                <w:b/>
              </w:rPr>
            </w:pPr>
            <w:r>
              <w:rPr>
                <w:b/>
              </w:rPr>
              <w:t>Konkurso sąlygų punktas, dėl kurio atitikties remiamasi kvazisubtiekėjo pajėgumais</w:t>
            </w:r>
          </w:p>
        </w:tc>
        <w:tc>
          <w:tcPr>
            <w:tcW w:w="2693" w:type="dxa"/>
          </w:tcPr>
          <w:p w14:paraId="03E6F0AB" w14:textId="77777777" w:rsidR="00293444" w:rsidRPr="009343AF" w:rsidRDefault="00293444" w:rsidP="00995957">
            <w:pPr>
              <w:spacing w:before="0"/>
              <w:jc w:val="center"/>
              <w:rPr>
                <w:b/>
              </w:rPr>
            </w:pPr>
            <w:r>
              <w:rPr>
                <w:b/>
              </w:rPr>
              <w:t>Kvazisubtiekėjo dabartinė darbovietė</w:t>
            </w:r>
          </w:p>
        </w:tc>
      </w:tr>
      <w:tr w:rsidR="00293444" w14:paraId="719A9A23" w14:textId="77777777" w:rsidTr="008022DB">
        <w:tc>
          <w:tcPr>
            <w:tcW w:w="568" w:type="dxa"/>
          </w:tcPr>
          <w:p w14:paraId="475A5C76" w14:textId="77777777" w:rsidR="00293444" w:rsidRDefault="00293444" w:rsidP="00995957">
            <w:pPr>
              <w:spacing w:before="0"/>
              <w:jc w:val="both"/>
            </w:pPr>
            <w:r>
              <w:t>1.</w:t>
            </w:r>
          </w:p>
        </w:tc>
        <w:tc>
          <w:tcPr>
            <w:tcW w:w="3544" w:type="dxa"/>
          </w:tcPr>
          <w:p w14:paraId="7099FA40" w14:textId="77777777" w:rsidR="00293444" w:rsidRDefault="00293444" w:rsidP="00995957">
            <w:pPr>
              <w:spacing w:before="0"/>
              <w:jc w:val="both"/>
            </w:pPr>
          </w:p>
        </w:tc>
        <w:tc>
          <w:tcPr>
            <w:tcW w:w="3118" w:type="dxa"/>
          </w:tcPr>
          <w:p w14:paraId="5E224BDB" w14:textId="77777777" w:rsidR="00293444" w:rsidRDefault="00293444" w:rsidP="00995957">
            <w:pPr>
              <w:spacing w:before="0"/>
              <w:jc w:val="both"/>
            </w:pPr>
          </w:p>
        </w:tc>
        <w:tc>
          <w:tcPr>
            <w:tcW w:w="2693" w:type="dxa"/>
          </w:tcPr>
          <w:p w14:paraId="64C4EBE5" w14:textId="77777777" w:rsidR="00293444" w:rsidRDefault="00293444" w:rsidP="00995957">
            <w:pPr>
              <w:spacing w:before="0"/>
              <w:jc w:val="both"/>
            </w:pPr>
          </w:p>
        </w:tc>
      </w:tr>
      <w:tr w:rsidR="00293444" w14:paraId="316A1F80" w14:textId="77777777" w:rsidTr="008022DB">
        <w:tc>
          <w:tcPr>
            <w:tcW w:w="568" w:type="dxa"/>
          </w:tcPr>
          <w:p w14:paraId="53182AC6" w14:textId="77777777" w:rsidR="00293444" w:rsidRDefault="00293444" w:rsidP="00995957">
            <w:pPr>
              <w:spacing w:before="0"/>
              <w:jc w:val="both"/>
            </w:pPr>
            <w:r>
              <w:t>2.</w:t>
            </w:r>
          </w:p>
        </w:tc>
        <w:tc>
          <w:tcPr>
            <w:tcW w:w="3544" w:type="dxa"/>
          </w:tcPr>
          <w:p w14:paraId="612DC3B9" w14:textId="77777777" w:rsidR="00293444" w:rsidRDefault="00293444" w:rsidP="00995957">
            <w:pPr>
              <w:spacing w:before="0"/>
              <w:jc w:val="both"/>
            </w:pPr>
          </w:p>
        </w:tc>
        <w:tc>
          <w:tcPr>
            <w:tcW w:w="3118" w:type="dxa"/>
          </w:tcPr>
          <w:p w14:paraId="33BA6939" w14:textId="77777777" w:rsidR="00293444" w:rsidRDefault="00293444" w:rsidP="00995957">
            <w:pPr>
              <w:spacing w:before="0"/>
              <w:jc w:val="both"/>
            </w:pPr>
          </w:p>
        </w:tc>
        <w:tc>
          <w:tcPr>
            <w:tcW w:w="2693" w:type="dxa"/>
          </w:tcPr>
          <w:p w14:paraId="11638175" w14:textId="77777777" w:rsidR="00293444" w:rsidRDefault="00293444" w:rsidP="00995957">
            <w:pPr>
              <w:spacing w:before="0"/>
              <w:jc w:val="both"/>
            </w:pPr>
          </w:p>
        </w:tc>
      </w:tr>
    </w:tbl>
    <w:p w14:paraId="4F473B9A" w14:textId="77777777" w:rsidR="00293444" w:rsidRDefault="00293444" w:rsidP="00293444">
      <w:pPr>
        <w:spacing w:before="0"/>
        <w:ind w:firstLine="720"/>
        <w:jc w:val="both"/>
      </w:pPr>
    </w:p>
    <w:p w14:paraId="7AC6756F" w14:textId="77777777" w:rsidR="00293444" w:rsidRDefault="00293444" w:rsidP="00293444">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2A941225" w14:textId="77777777" w:rsidR="00293444" w:rsidRPr="00FE115D" w:rsidRDefault="00293444" w:rsidP="00293444">
      <w:pPr>
        <w:spacing w:before="0"/>
        <w:ind w:firstLine="720"/>
        <w:jc w:val="both"/>
        <w:rPr>
          <w:i/>
        </w:rPr>
      </w:pPr>
      <w:r>
        <w:rPr>
          <w:i/>
        </w:rPr>
        <w:t xml:space="preserve">** </w:t>
      </w:r>
      <w:r w:rsidRPr="00FE115D">
        <w:rPr>
          <w:i/>
        </w:rPr>
        <w:t>Jeigu</w:t>
      </w:r>
      <w:r>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Pr="00FE115D">
        <w:rPr>
          <w:i/>
        </w:rPr>
        <w:t>.</w:t>
      </w:r>
    </w:p>
    <w:p w14:paraId="0D88E1CC" w14:textId="77777777" w:rsidR="00293444" w:rsidRDefault="00293444" w:rsidP="00293444">
      <w:pPr>
        <w:spacing w:before="0"/>
        <w:ind w:firstLine="720"/>
        <w:jc w:val="both"/>
      </w:pPr>
    </w:p>
    <w:p w14:paraId="74362015" w14:textId="77777777" w:rsidR="00293444" w:rsidRPr="00EB1757" w:rsidRDefault="00293444" w:rsidP="008022DB">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5B79C382" w14:textId="77777777" w:rsidR="00293444" w:rsidRDefault="00293444" w:rsidP="00293444">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293444" w:rsidRPr="009343AF" w14:paraId="41C74CF8" w14:textId="77777777" w:rsidTr="008022DB">
        <w:trPr>
          <w:trHeight w:val="1518"/>
        </w:trPr>
        <w:tc>
          <w:tcPr>
            <w:tcW w:w="568" w:type="dxa"/>
          </w:tcPr>
          <w:p w14:paraId="694E320F" w14:textId="77777777" w:rsidR="00293444" w:rsidRPr="009343AF" w:rsidRDefault="00293444" w:rsidP="00995957">
            <w:pPr>
              <w:spacing w:before="0"/>
              <w:jc w:val="both"/>
              <w:rPr>
                <w:b/>
              </w:rPr>
            </w:pPr>
            <w:r w:rsidRPr="009343AF">
              <w:rPr>
                <w:b/>
              </w:rPr>
              <w:t>Eil. Nr.</w:t>
            </w:r>
          </w:p>
        </w:tc>
        <w:tc>
          <w:tcPr>
            <w:tcW w:w="3544" w:type="dxa"/>
          </w:tcPr>
          <w:p w14:paraId="77E34F80" w14:textId="77777777" w:rsidR="00293444" w:rsidRPr="009343AF" w:rsidRDefault="00293444" w:rsidP="00995957">
            <w:pPr>
              <w:spacing w:before="0"/>
              <w:jc w:val="center"/>
              <w:rPr>
                <w:b/>
              </w:rPr>
            </w:pPr>
            <w:r>
              <w:rPr>
                <w:b/>
              </w:rPr>
              <w:t>Subtiekėjo</w:t>
            </w:r>
            <w:r w:rsidRPr="009343AF">
              <w:rPr>
                <w:b/>
              </w:rPr>
              <w:t xml:space="preserve"> pavadinimas, juridinio asmens kodas ir adresas</w:t>
            </w:r>
          </w:p>
        </w:tc>
        <w:tc>
          <w:tcPr>
            <w:tcW w:w="3118" w:type="dxa"/>
          </w:tcPr>
          <w:p w14:paraId="666DCA79" w14:textId="77777777" w:rsidR="00293444" w:rsidRPr="009343AF" w:rsidRDefault="00293444" w:rsidP="00995957">
            <w:pPr>
              <w:spacing w:before="0"/>
              <w:jc w:val="center"/>
              <w:rPr>
                <w:b/>
              </w:rPr>
            </w:pPr>
            <w:r>
              <w:rPr>
                <w:b/>
              </w:rPr>
              <w:t>Subtiekėjui perduota vykdyti sutarties objekto dalis</w:t>
            </w:r>
          </w:p>
        </w:tc>
        <w:tc>
          <w:tcPr>
            <w:tcW w:w="2693" w:type="dxa"/>
          </w:tcPr>
          <w:p w14:paraId="1CFD703B" w14:textId="77777777" w:rsidR="00293444" w:rsidRPr="009343AF" w:rsidRDefault="00293444" w:rsidP="00995957">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293444" w14:paraId="6DB39729" w14:textId="77777777" w:rsidTr="008022DB">
        <w:tc>
          <w:tcPr>
            <w:tcW w:w="568" w:type="dxa"/>
          </w:tcPr>
          <w:p w14:paraId="15E08F27" w14:textId="77777777" w:rsidR="00293444" w:rsidRDefault="00293444" w:rsidP="00995957">
            <w:pPr>
              <w:spacing w:before="0"/>
              <w:jc w:val="both"/>
            </w:pPr>
            <w:r>
              <w:t>1.</w:t>
            </w:r>
          </w:p>
        </w:tc>
        <w:tc>
          <w:tcPr>
            <w:tcW w:w="3544" w:type="dxa"/>
          </w:tcPr>
          <w:p w14:paraId="62E08277" w14:textId="77777777" w:rsidR="00293444" w:rsidRDefault="00293444" w:rsidP="00995957">
            <w:pPr>
              <w:spacing w:before="0"/>
              <w:jc w:val="both"/>
            </w:pPr>
          </w:p>
        </w:tc>
        <w:tc>
          <w:tcPr>
            <w:tcW w:w="3118" w:type="dxa"/>
          </w:tcPr>
          <w:p w14:paraId="59F9EB04" w14:textId="77777777" w:rsidR="00293444" w:rsidRDefault="00293444" w:rsidP="00995957">
            <w:pPr>
              <w:spacing w:before="0"/>
              <w:jc w:val="both"/>
            </w:pPr>
          </w:p>
        </w:tc>
        <w:tc>
          <w:tcPr>
            <w:tcW w:w="2693" w:type="dxa"/>
          </w:tcPr>
          <w:p w14:paraId="63B9E5D9" w14:textId="77777777" w:rsidR="00293444" w:rsidRDefault="00293444" w:rsidP="00995957">
            <w:pPr>
              <w:spacing w:before="0"/>
              <w:jc w:val="both"/>
            </w:pPr>
          </w:p>
        </w:tc>
      </w:tr>
      <w:tr w:rsidR="00293444" w14:paraId="6B8D0A49" w14:textId="77777777" w:rsidTr="008022DB">
        <w:tc>
          <w:tcPr>
            <w:tcW w:w="568" w:type="dxa"/>
          </w:tcPr>
          <w:p w14:paraId="1DBAFE3A" w14:textId="77777777" w:rsidR="00293444" w:rsidRDefault="00293444" w:rsidP="00995957">
            <w:pPr>
              <w:spacing w:before="0"/>
              <w:jc w:val="both"/>
            </w:pPr>
            <w:r>
              <w:t>2.</w:t>
            </w:r>
          </w:p>
        </w:tc>
        <w:tc>
          <w:tcPr>
            <w:tcW w:w="3544" w:type="dxa"/>
          </w:tcPr>
          <w:p w14:paraId="29B7B423" w14:textId="77777777" w:rsidR="00293444" w:rsidRDefault="00293444" w:rsidP="00995957">
            <w:pPr>
              <w:spacing w:before="0"/>
              <w:jc w:val="both"/>
            </w:pPr>
          </w:p>
        </w:tc>
        <w:tc>
          <w:tcPr>
            <w:tcW w:w="3118" w:type="dxa"/>
          </w:tcPr>
          <w:p w14:paraId="07867DFB" w14:textId="77777777" w:rsidR="00293444" w:rsidRDefault="00293444" w:rsidP="00995957">
            <w:pPr>
              <w:spacing w:before="0"/>
              <w:jc w:val="both"/>
            </w:pPr>
          </w:p>
        </w:tc>
        <w:tc>
          <w:tcPr>
            <w:tcW w:w="2693" w:type="dxa"/>
          </w:tcPr>
          <w:p w14:paraId="4D9BC2CD" w14:textId="77777777" w:rsidR="00293444" w:rsidRDefault="00293444" w:rsidP="00995957">
            <w:pPr>
              <w:spacing w:before="0"/>
              <w:jc w:val="both"/>
            </w:pPr>
          </w:p>
        </w:tc>
      </w:tr>
    </w:tbl>
    <w:p w14:paraId="1CD08E3B" w14:textId="77777777" w:rsidR="00293444" w:rsidRDefault="00293444" w:rsidP="008022DB">
      <w:pPr>
        <w:spacing w:before="0"/>
        <w:ind w:left="-284"/>
        <w:jc w:val="both"/>
      </w:pPr>
    </w:p>
    <w:p w14:paraId="07ED1CB8" w14:textId="77777777" w:rsidR="00293444" w:rsidRDefault="00293444" w:rsidP="008022DB">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64AEB057" w14:textId="77777777" w:rsidR="008022DB" w:rsidRPr="008022DB" w:rsidRDefault="008022DB" w:rsidP="008022DB">
      <w:pPr>
        <w:ind w:left="-284"/>
      </w:pPr>
    </w:p>
    <w:p w14:paraId="25F468D2" w14:textId="77777777" w:rsidR="008022DB" w:rsidRDefault="008022DB">
      <w:pPr>
        <w:spacing w:before="0"/>
        <w:rPr>
          <w:b/>
          <w:sz w:val="24"/>
          <w:szCs w:val="24"/>
        </w:rPr>
      </w:pPr>
      <w:r>
        <w:rPr>
          <w:b/>
          <w:sz w:val="24"/>
          <w:szCs w:val="24"/>
        </w:rPr>
        <w:br w:type="page"/>
      </w:r>
    </w:p>
    <w:p w14:paraId="090DE5F4" w14:textId="6472DF7B" w:rsidR="00293444" w:rsidRPr="00EB1757" w:rsidRDefault="00293444" w:rsidP="008022DB">
      <w:pPr>
        <w:ind w:left="-284"/>
        <w:rPr>
          <w:b/>
          <w:sz w:val="24"/>
          <w:szCs w:val="24"/>
        </w:rPr>
      </w:pPr>
      <w:r>
        <w:rPr>
          <w:b/>
          <w:sz w:val="24"/>
          <w:szCs w:val="24"/>
        </w:rPr>
        <w:lastRenderedPageBreak/>
        <w:t>6</w:t>
      </w:r>
      <w:r w:rsidRPr="00EB1757">
        <w:rPr>
          <w:b/>
          <w:sz w:val="24"/>
          <w:szCs w:val="24"/>
        </w:rPr>
        <w:t xml:space="preserve">. INFORMACIJA APIE </w:t>
      </w:r>
      <w:r w:rsidR="008022DB">
        <w:rPr>
          <w:b/>
          <w:sz w:val="24"/>
          <w:szCs w:val="24"/>
        </w:rPr>
        <w:t>PASIŪLYMĄ</w:t>
      </w:r>
    </w:p>
    <w:p w14:paraId="753B867F" w14:textId="77777777" w:rsidR="00293444" w:rsidRPr="009D7165" w:rsidRDefault="00293444" w:rsidP="008022DB">
      <w:pPr>
        <w:spacing w:before="0"/>
        <w:ind w:left="-284" w:firstLine="720"/>
        <w:jc w:val="both"/>
      </w:pPr>
    </w:p>
    <w:p w14:paraId="07A3B392" w14:textId="05AB6278" w:rsidR="00293444" w:rsidRDefault="00293444" w:rsidP="008022DB">
      <w:pPr>
        <w:ind w:left="-284" w:firstLine="720"/>
        <w:jc w:val="both"/>
        <w:rPr>
          <w:sz w:val="24"/>
          <w:szCs w:val="24"/>
        </w:rPr>
      </w:pPr>
      <w:r w:rsidRPr="00A66049">
        <w:rPr>
          <w:sz w:val="24"/>
          <w:szCs w:val="24"/>
        </w:rPr>
        <w:t xml:space="preserve">1. Šiuo pasiūlymu pažymime, kad sutinkame su visomis pirkimo sąlygomis, nustatytomis </w:t>
      </w:r>
      <w:r w:rsidR="00FF7858" w:rsidRPr="00FF7858">
        <w:rPr>
          <w:b/>
          <w:sz w:val="24"/>
          <w:szCs w:val="24"/>
        </w:rPr>
        <w:t>Televizijos programos „</w:t>
      </w:r>
      <w:r w:rsidR="00FF7858">
        <w:rPr>
          <w:b/>
          <w:sz w:val="24"/>
          <w:szCs w:val="24"/>
        </w:rPr>
        <w:t>S</w:t>
      </w:r>
      <w:r w:rsidR="00FF7858" w:rsidRPr="00FF7858">
        <w:rPr>
          <w:b/>
          <w:sz w:val="24"/>
          <w:szCs w:val="24"/>
        </w:rPr>
        <w:t xml:space="preserve">eimas </w:t>
      </w:r>
      <w:r w:rsidR="00FF7858">
        <w:rPr>
          <w:b/>
          <w:sz w:val="24"/>
          <w:szCs w:val="24"/>
        </w:rPr>
        <w:t xml:space="preserve">- </w:t>
      </w:r>
      <w:r w:rsidR="00FF7858" w:rsidRPr="00FF7858">
        <w:rPr>
          <w:b/>
          <w:sz w:val="24"/>
          <w:szCs w:val="24"/>
        </w:rPr>
        <w:t xml:space="preserve">tiesiogiai“ transliavimo internetu paslaugų pirkimo </w:t>
      </w:r>
      <w:r w:rsidRPr="00A66049">
        <w:rPr>
          <w:sz w:val="24"/>
          <w:szCs w:val="24"/>
        </w:rPr>
        <w:t>atviro</w:t>
      </w:r>
      <w:r w:rsidR="008022DB">
        <w:rPr>
          <w:sz w:val="24"/>
          <w:szCs w:val="24"/>
        </w:rPr>
        <w:t xml:space="preserve"> (supaprastinto) </w:t>
      </w:r>
      <w:r w:rsidRPr="00A66049">
        <w:rPr>
          <w:sz w:val="24"/>
          <w:szCs w:val="24"/>
        </w:rPr>
        <w:t>konkurso skelbime, išspausdintame 202</w:t>
      </w:r>
      <w:r w:rsidR="000B7296">
        <w:rPr>
          <w:sz w:val="24"/>
          <w:szCs w:val="24"/>
        </w:rPr>
        <w:t>6</w:t>
      </w:r>
      <w:r w:rsidRPr="00A66049">
        <w:rPr>
          <w:sz w:val="24"/>
          <w:szCs w:val="24"/>
        </w:rPr>
        <w:t xml:space="preserve"> m. ...............................  d. CVP IS priemonėmis ir šio konkurso sąlygose (reikalavimuose, techninėje specifikacijoje, sąlygų </w:t>
      </w:r>
      <w:proofErr w:type="spellStart"/>
      <w:r w:rsidRPr="00A66049">
        <w:rPr>
          <w:sz w:val="24"/>
          <w:szCs w:val="24"/>
        </w:rPr>
        <w:t>patikslinimuose</w:t>
      </w:r>
      <w:proofErr w:type="spellEnd"/>
      <w:r w:rsidRPr="00A66049">
        <w:rPr>
          <w:sz w:val="24"/>
          <w:szCs w:val="24"/>
        </w:rPr>
        <w:t>, paaiškinimuose ir kt.).</w:t>
      </w:r>
    </w:p>
    <w:p w14:paraId="0E9427C6" w14:textId="77777777" w:rsidR="008022DB" w:rsidRPr="00DE4AD2" w:rsidRDefault="008022DB" w:rsidP="008022DB">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64C6865B" w14:textId="4894D2B3" w:rsidR="008022DB" w:rsidRPr="004D367E" w:rsidRDefault="008022DB" w:rsidP="00DC1BFA">
      <w:pPr>
        <w:ind w:left="-426" w:firstLine="720"/>
        <w:jc w:val="both"/>
        <w:rPr>
          <w:sz w:val="24"/>
          <w:szCs w:val="24"/>
        </w:rPr>
      </w:pPr>
      <w:r w:rsidRPr="008E76BA">
        <w:rPr>
          <w:sz w:val="24"/>
          <w:szCs w:val="24"/>
        </w:rPr>
        <w:t xml:space="preserve">3. </w:t>
      </w:r>
      <w:r w:rsidRPr="00012555">
        <w:rPr>
          <w:sz w:val="24"/>
          <w:szCs w:val="24"/>
        </w:rPr>
        <w:t xml:space="preserve">Patvirtiname, kad </w:t>
      </w:r>
      <w:r w:rsidR="00DC1BFA">
        <w:rPr>
          <w:sz w:val="24"/>
          <w:szCs w:val="24"/>
        </w:rPr>
        <w:t>paslaugas</w:t>
      </w:r>
      <w:r>
        <w:rPr>
          <w:sz w:val="24"/>
          <w:szCs w:val="24"/>
        </w:rPr>
        <w:t xml:space="preserve"> perkančiajai </w:t>
      </w:r>
      <w:r w:rsidRPr="00966756">
        <w:rPr>
          <w:sz w:val="24"/>
          <w:szCs w:val="24"/>
        </w:rPr>
        <w:t xml:space="preserve">organizacijai </w:t>
      </w:r>
      <w:r>
        <w:rPr>
          <w:sz w:val="24"/>
          <w:szCs w:val="24"/>
        </w:rPr>
        <w:t>atliksime</w:t>
      </w:r>
      <w:r w:rsidRPr="00966756">
        <w:rPr>
          <w:sz w:val="24"/>
          <w:szCs w:val="24"/>
        </w:rPr>
        <w:t xml:space="preserve"> vadovaudamiesi Lietuvos Respublikos civiliniu kodeksu, kitais teisės aktais ir pagal </w:t>
      </w:r>
      <w:r>
        <w:rPr>
          <w:sz w:val="24"/>
          <w:szCs w:val="24"/>
        </w:rPr>
        <w:t>konkurso</w:t>
      </w:r>
      <w:r w:rsidRPr="00966756">
        <w:rPr>
          <w:sz w:val="24"/>
          <w:szCs w:val="24"/>
        </w:rPr>
        <w:t xml:space="preserve"> sąlygose </w:t>
      </w:r>
      <w:r>
        <w:rPr>
          <w:sz w:val="24"/>
          <w:szCs w:val="24"/>
        </w:rPr>
        <w:t>pateikt</w:t>
      </w:r>
      <w:r w:rsidR="00DC1BFA">
        <w:rPr>
          <w:sz w:val="24"/>
          <w:szCs w:val="24"/>
        </w:rPr>
        <w:t>ą</w:t>
      </w:r>
      <w:r>
        <w:rPr>
          <w:sz w:val="24"/>
          <w:szCs w:val="24"/>
        </w:rPr>
        <w:t xml:space="preserve"> </w:t>
      </w:r>
      <w:r w:rsidRPr="00966756">
        <w:rPr>
          <w:sz w:val="24"/>
          <w:szCs w:val="24"/>
        </w:rPr>
        <w:t>technin</w:t>
      </w:r>
      <w:r w:rsidR="00DC1BFA">
        <w:rPr>
          <w:sz w:val="24"/>
          <w:szCs w:val="24"/>
        </w:rPr>
        <w:t>ę</w:t>
      </w:r>
      <w:r w:rsidRPr="00966756">
        <w:rPr>
          <w:sz w:val="24"/>
          <w:szCs w:val="24"/>
        </w:rPr>
        <w:t xml:space="preserve"> specifikacij</w:t>
      </w:r>
      <w:r w:rsidR="00DC1BFA">
        <w:rPr>
          <w:sz w:val="24"/>
          <w:szCs w:val="24"/>
        </w:rPr>
        <w:t>ą,</w:t>
      </w:r>
      <w:r w:rsidR="00DC1BFA" w:rsidRPr="00DC1BFA">
        <w:rPr>
          <w:sz w:val="24"/>
          <w:szCs w:val="24"/>
        </w:rPr>
        <w:t xml:space="preserve"> </w:t>
      </w:r>
      <w:r w:rsidR="00DC1BFA" w:rsidRPr="003B2B60">
        <w:rPr>
          <w:sz w:val="24"/>
          <w:szCs w:val="24"/>
        </w:rPr>
        <w:t>įskaitant reikalavim</w:t>
      </w:r>
      <w:r w:rsidR="00DC1BFA">
        <w:rPr>
          <w:sz w:val="24"/>
          <w:szCs w:val="24"/>
        </w:rPr>
        <w:t>ą</w:t>
      </w:r>
      <w:r w:rsidR="00DC1BFA" w:rsidRPr="003B2B60">
        <w:rPr>
          <w:sz w:val="24"/>
          <w:szCs w:val="24"/>
        </w:rPr>
        <w:t xml:space="preserve"> dėl antrinės pakuotės (jeigu ji bus</w:t>
      </w:r>
      <w:r w:rsidR="00DC1BFA">
        <w:rPr>
          <w:sz w:val="24"/>
          <w:szCs w:val="24"/>
        </w:rPr>
        <w:t xml:space="preserve"> </w:t>
      </w:r>
      <w:r w:rsidR="00DC1BFA" w:rsidRPr="003B2B60">
        <w:rPr>
          <w:sz w:val="24"/>
          <w:szCs w:val="24"/>
        </w:rPr>
        <w:t>naudojama)</w:t>
      </w:r>
      <w:r w:rsidR="00DC1BFA">
        <w:rPr>
          <w:sz w:val="24"/>
          <w:szCs w:val="24"/>
        </w:rPr>
        <w:t xml:space="preserve">, </w:t>
      </w:r>
      <w:r w:rsidRPr="00966756">
        <w:rPr>
          <w:sz w:val="24"/>
          <w:szCs w:val="24"/>
        </w:rPr>
        <w:t>bei pagrindines pirkimo sutarties sąlygas</w:t>
      </w:r>
      <w:r w:rsidRPr="008E76BA">
        <w:rPr>
          <w:sz w:val="24"/>
          <w:szCs w:val="24"/>
        </w:rPr>
        <w:t>.</w:t>
      </w:r>
    </w:p>
    <w:p w14:paraId="4EBE6AB5" w14:textId="77777777" w:rsidR="00FF7858" w:rsidRDefault="008022DB" w:rsidP="00DC1BFA">
      <w:pPr>
        <w:spacing w:before="60"/>
        <w:ind w:left="-426" w:firstLine="720"/>
        <w:jc w:val="both"/>
        <w:rPr>
          <w:sz w:val="24"/>
          <w:szCs w:val="24"/>
        </w:rPr>
      </w:pPr>
      <w:r>
        <w:rPr>
          <w:sz w:val="24"/>
          <w:szCs w:val="24"/>
        </w:rPr>
        <w:t>4</w:t>
      </w:r>
      <w:r w:rsidRPr="00171BBB">
        <w:rPr>
          <w:sz w:val="24"/>
          <w:szCs w:val="24"/>
        </w:rPr>
        <w:t xml:space="preserve">. </w:t>
      </w:r>
      <w:r w:rsidRPr="00B94AFD">
        <w:rPr>
          <w:sz w:val="24"/>
          <w:szCs w:val="24"/>
        </w:rPr>
        <w:t>Siūlom</w:t>
      </w:r>
      <w:r w:rsidR="00DC1BFA">
        <w:rPr>
          <w:sz w:val="24"/>
          <w:szCs w:val="24"/>
        </w:rPr>
        <w:t>os</w:t>
      </w:r>
      <w:r>
        <w:rPr>
          <w:sz w:val="24"/>
          <w:szCs w:val="24"/>
        </w:rPr>
        <w:t xml:space="preserve"> p</w:t>
      </w:r>
      <w:r w:rsidRPr="00B94AFD">
        <w:rPr>
          <w:sz w:val="24"/>
          <w:szCs w:val="24"/>
        </w:rPr>
        <w:t xml:space="preserve">aslaugos </w:t>
      </w:r>
      <w:r w:rsidR="00DC1BFA">
        <w:rPr>
          <w:sz w:val="24"/>
          <w:szCs w:val="24"/>
        </w:rPr>
        <w:t>a</w:t>
      </w:r>
      <w:r w:rsidRPr="00B94AFD">
        <w:rPr>
          <w:sz w:val="24"/>
          <w:szCs w:val="24"/>
        </w:rPr>
        <w:t xml:space="preserve">titinka </w:t>
      </w:r>
      <w:r w:rsidR="00DC1BFA">
        <w:rPr>
          <w:sz w:val="24"/>
          <w:szCs w:val="24"/>
        </w:rPr>
        <w:t>konkurso sąlygose</w:t>
      </w:r>
      <w:r w:rsidRPr="00B94AFD">
        <w:rPr>
          <w:sz w:val="24"/>
          <w:szCs w:val="24"/>
        </w:rPr>
        <w:t xml:space="preserve"> </w:t>
      </w:r>
      <w:r w:rsidR="00DC1BFA">
        <w:rPr>
          <w:sz w:val="24"/>
          <w:szCs w:val="24"/>
        </w:rPr>
        <w:t>nustatytus</w:t>
      </w:r>
      <w:r w:rsidRPr="00B94AFD">
        <w:rPr>
          <w:sz w:val="24"/>
          <w:szCs w:val="24"/>
        </w:rPr>
        <w:t xml:space="preserve"> </w:t>
      </w:r>
      <w:r w:rsidRPr="00204258">
        <w:rPr>
          <w:sz w:val="24"/>
          <w:szCs w:val="24"/>
        </w:rPr>
        <w:t xml:space="preserve">reikalavimus. Į </w:t>
      </w:r>
      <w:r>
        <w:rPr>
          <w:sz w:val="24"/>
          <w:szCs w:val="24"/>
        </w:rPr>
        <w:t>paslaugų kainas</w:t>
      </w:r>
      <w:r w:rsidRPr="00B600F7">
        <w:rPr>
          <w:sz w:val="24"/>
          <w:szCs w:val="24"/>
        </w:rPr>
        <w:t xml:space="preserve"> </w:t>
      </w:r>
      <w:r w:rsidRPr="00204258">
        <w:rPr>
          <w:sz w:val="24"/>
          <w:szCs w:val="24"/>
        </w:rPr>
        <w:t>yra įskaičiuoti visi mokesčiai ir tiekėjo išlaidos</w:t>
      </w:r>
      <w:r>
        <w:rPr>
          <w:sz w:val="24"/>
          <w:szCs w:val="24"/>
        </w:rPr>
        <w:t>:</w:t>
      </w:r>
      <w:r w:rsidRPr="00204258">
        <w:rPr>
          <w:sz w:val="24"/>
          <w:szCs w:val="24"/>
        </w:rPr>
        <w:t xml:space="preserve"> </w:t>
      </w:r>
      <w:r>
        <w:rPr>
          <w:sz w:val="24"/>
          <w:szCs w:val="24"/>
        </w:rPr>
        <w:t>medžiag</w:t>
      </w:r>
      <w:r w:rsidR="00DC1BFA">
        <w:rPr>
          <w:sz w:val="24"/>
          <w:szCs w:val="24"/>
        </w:rPr>
        <w:t>os</w:t>
      </w:r>
      <w:r w:rsidR="00F95ED9">
        <w:rPr>
          <w:sz w:val="24"/>
          <w:szCs w:val="24"/>
        </w:rPr>
        <w:t xml:space="preserve">, </w:t>
      </w:r>
      <w:r>
        <w:rPr>
          <w:sz w:val="24"/>
          <w:szCs w:val="24"/>
        </w:rPr>
        <w:t>transportavim</w:t>
      </w:r>
      <w:r w:rsidR="00DC1BFA">
        <w:rPr>
          <w:sz w:val="24"/>
          <w:szCs w:val="24"/>
        </w:rPr>
        <w:t>as</w:t>
      </w:r>
      <w:r w:rsidR="00FF7858">
        <w:rPr>
          <w:sz w:val="24"/>
          <w:szCs w:val="24"/>
        </w:rPr>
        <w:t xml:space="preserve"> (jeigu reikia)</w:t>
      </w:r>
      <w:r>
        <w:rPr>
          <w:sz w:val="24"/>
          <w:szCs w:val="24"/>
        </w:rPr>
        <w:t xml:space="preserve">, </w:t>
      </w:r>
      <w:r w:rsidRPr="00204258">
        <w:rPr>
          <w:sz w:val="24"/>
          <w:szCs w:val="24"/>
        </w:rPr>
        <w:t>taip pat kitos su pirkimo objektu susijusios išlaidos bei kiti galimi mokėjimai, reikalingi tinkamam pirkimo sutarties įvykdymui, įskaitant PVM sąskaitų pateikimą informac</w:t>
      </w:r>
      <w:r w:rsidR="00DC1BFA">
        <w:rPr>
          <w:sz w:val="24"/>
          <w:szCs w:val="24"/>
        </w:rPr>
        <w:t>inės sistemos SABIS priemonėmis. Siūlomos kainos (įkainiai) nurodyti užpildytoje kainų lentelėje</w:t>
      </w:r>
      <w:r w:rsidR="00FF7858">
        <w:rPr>
          <w:sz w:val="24"/>
          <w:szCs w:val="24"/>
        </w:rPr>
        <w:t>:</w:t>
      </w:r>
    </w:p>
    <w:p w14:paraId="33A19847" w14:textId="77777777" w:rsidR="00FF7858" w:rsidRDefault="00FF7858" w:rsidP="00DC1BFA">
      <w:pPr>
        <w:spacing w:before="60"/>
        <w:ind w:left="-426" w:firstLine="720"/>
        <w:jc w:val="both"/>
        <w:rPr>
          <w:sz w:val="24"/>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79"/>
        <w:gridCol w:w="1205"/>
        <w:gridCol w:w="1346"/>
        <w:gridCol w:w="1560"/>
        <w:gridCol w:w="1559"/>
      </w:tblGrid>
      <w:tr w:rsidR="00516F76" w:rsidRPr="00DC49F9" w14:paraId="05839E43" w14:textId="77777777" w:rsidTr="00516F76">
        <w:trPr>
          <w:trHeight w:val="571"/>
        </w:trPr>
        <w:tc>
          <w:tcPr>
            <w:tcW w:w="4679" w:type="dxa"/>
            <w:tcBorders>
              <w:bottom w:val="single" w:sz="4" w:space="0" w:color="auto"/>
            </w:tcBorders>
          </w:tcPr>
          <w:p w14:paraId="34CE7561" w14:textId="021F5803" w:rsidR="00516F76" w:rsidRPr="00DC49F9" w:rsidRDefault="000B7296" w:rsidP="00CD0C28">
            <w:pPr>
              <w:tabs>
                <w:tab w:val="left" w:pos="284"/>
              </w:tabs>
              <w:spacing w:before="60"/>
              <w:jc w:val="center"/>
              <w:rPr>
                <w:rFonts w:eastAsia="Calibri"/>
                <w:b/>
                <w:bCs/>
                <w:sz w:val="24"/>
                <w:szCs w:val="24"/>
              </w:rPr>
            </w:pPr>
            <w:r>
              <w:rPr>
                <w:rFonts w:eastAsia="Calibri"/>
                <w:b/>
                <w:bCs/>
                <w:sz w:val="24"/>
                <w:szCs w:val="24"/>
              </w:rPr>
              <w:t>Paslaugų</w:t>
            </w:r>
            <w:r w:rsidR="00516F76" w:rsidRPr="00DC49F9">
              <w:rPr>
                <w:rFonts w:eastAsia="Calibri"/>
                <w:b/>
                <w:bCs/>
                <w:sz w:val="24"/>
                <w:szCs w:val="24"/>
              </w:rPr>
              <w:t xml:space="preserve"> pavadinimas</w:t>
            </w:r>
          </w:p>
        </w:tc>
        <w:tc>
          <w:tcPr>
            <w:tcW w:w="1205" w:type="dxa"/>
            <w:tcBorders>
              <w:bottom w:val="single" w:sz="4" w:space="0" w:color="auto"/>
            </w:tcBorders>
          </w:tcPr>
          <w:p w14:paraId="488120AC" w14:textId="4E9EE17D" w:rsidR="00516F76" w:rsidRPr="00DC49F9" w:rsidRDefault="00516F76" w:rsidP="00CD0C28">
            <w:pPr>
              <w:tabs>
                <w:tab w:val="left" w:pos="284"/>
              </w:tabs>
              <w:spacing w:before="60"/>
              <w:jc w:val="center"/>
              <w:rPr>
                <w:rFonts w:eastAsia="Calibri"/>
                <w:b/>
                <w:bCs/>
                <w:iCs/>
                <w:sz w:val="24"/>
                <w:szCs w:val="24"/>
              </w:rPr>
            </w:pPr>
            <w:r>
              <w:rPr>
                <w:rFonts w:eastAsia="Calibri"/>
                <w:b/>
                <w:bCs/>
                <w:iCs/>
                <w:sz w:val="24"/>
                <w:szCs w:val="24"/>
              </w:rPr>
              <w:t>Mato vienetas</w:t>
            </w:r>
          </w:p>
        </w:tc>
        <w:tc>
          <w:tcPr>
            <w:tcW w:w="1346" w:type="dxa"/>
            <w:tcBorders>
              <w:bottom w:val="single" w:sz="4" w:space="0" w:color="auto"/>
            </w:tcBorders>
          </w:tcPr>
          <w:p w14:paraId="6F79D1CB" w14:textId="04AA8009" w:rsidR="00516F76" w:rsidRPr="00DC49F9" w:rsidRDefault="00516F76" w:rsidP="00CD0C28">
            <w:pPr>
              <w:tabs>
                <w:tab w:val="left" w:pos="284"/>
              </w:tabs>
              <w:spacing w:before="60"/>
              <w:jc w:val="center"/>
              <w:rPr>
                <w:rFonts w:eastAsia="Calibri"/>
                <w:b/>
                <w:bCs/>
                <w:iCs/>
                <w:sz w:val="24"/>
                <w:szCs w:val="24"/>
              </w:rPr>
            </w:pPr>
            <w:r w:rsidRPr="00DC49F9">
              <w:rPr>
                <w:rFonts w:eastAsia="Calibri"/>
                <w:b/>
                <w:bCs/>
                <w:iCs/>
                <w:sz w:val="24"/>
                <w:szCs w:val="24"/>
              </w:rPr>
              <w:t>Kiekis</w:t>
            </w:r>
          </w:p>
        </w:tc>
        <w:tc>
          <w:tcPr>
            <w:tcW w:w="1560" w:type="dxa"/>
            <w:tcBorders>
              <w:bottom w:val="single" w:sz="4" w:space="0" w:color="auto"/>
            </w:tcBorders>
          </w:tcPr>
          <w:p w14:paraId="2F72447F" w14:textId="6B1E25BD" w:rsidR="00516F76" w:rsidRPr="003112FC" w:rsidRDefault="00516F76" w:rsidP="00516F76">
            <w:pPr>
              <w:tabs>
                <w:tab w:val="left" w:pos="284"/>
              </w:tabs>
              <w:spacing w:before="60"/>
              <w:jc w:val="center"/>
              <w:rPr>
                <w:rFonts w:eastAsia="Calibri"/>
                <w:b/>
                <w:bCs/>
                <w:iCs/>
                <w:sz w:val="24"/>
                <w:szCs w:val="24"/>
              </w:rPr>
            </w:pPr>
            <w:r w:rsidRPr="003112FC">
              <w:rPr>
                <w:rFonts w:eastAsia="Calibri"/>
                <w:b/>
                <w:bCs/>
                <w:iCs/>
                <w:sz w:val="24"/>
                <w:szCs w:val="24"/>
              </w:rPr>
              <w:t xml:space="preserve">Vieneto kaina </w:t>
            </w:r>
            <w:proofErr w:type="spellStart"/>
            <w:r w:rsidRPr="003112FC">
              <w:rPr>
                <w:rFonts w:eastAsia="Calibri"/>
                <w:b/>
                <w:bCs/>
                <w:iCs/>
                <w:sz w:val="24"/>
                <w:szCs w:val="24"/>
              </w:rPr>
              <w:t>Eur</w:t>
            </w:r>
            <w:proofErr w:type="spellEnd"/>
            <w:r w:rsidRPr="003112FC">
              <w:rPr>
                <w:rFonts w:eastAsia="Calibri"/>
                <w:b/>
                <w:bCs/>
                <w:iCs/>
                <w:sz w:val="24"/>
                <w:szCs w:val="24"/>
              </w:rPr>
              <w:t xml:space="preserve"> be PVM*</w:t>
            </w:r>
          </w:p>
        </w:tc>
        <w:tc>
          <w:tcPr>
            <w:tcW w:w="1559" w:type="dxa"/>
            <w:tcBorders>
              <w:bottom w:val="single" w:sz="4" w:space="0" w:color="auto"/>
            </w:tcBorders>
          </w:tcPr>
          <w:p w14:paraId="4DBA7768" w14:textId="54C4A472" w:rsidR="00516F76" w:rsidRPr="003112FC" w:rsidRDefault="00516F76" w:rsidP="00516F76">
            <w:pPr>
              <w:tabs>
                <w:tab w:val="left" w:pos="284"/>
              </w:tabs>
              <w:spacing w:before="60"/>
              <w:jc w:val="center"/>
              <w:rPr>
                <w:rFonts w:eastAsia="Calibri"/>
                <w:b/>
                <w:bCs/>
                <w:iCs/>
                <w:sz w:val="24"/>
                <w:szCs w:val="24"/>
              </w:rPr>
            </w:pPr>
            <w:r w:rsidRPr="003112FC">
              <w:rPr>
                <w:rFonts w:eastAsia="Calibri"/>
                <w:b/>
                <w:bCs/>
                <w:iCs/>
                <w:sz w:val="24"/>
                <w:szCs w:val="24"/>
              </w:rPr>
              <w:t xml:space="preserve">Suma </w:t>
            </w:r>
            <w:proofErr w:type="spellStart"/>
            <w:r w:rsidRPr="003112FC">
              <w:rPr>
                <w:rFonts w:eastAsia="Calibri"/>
                <w:b/>
                <w:bCs/>
                <w:iCs/>
                <w:sz w:val="24"/>
                <w:szCs w:val="24"/>
              </w:rPr>
              <w:t>Eur</w:t>
            </w:r>
            <w:proofErr w:type="spellEnd"/>
            <w:r w:rsidRPr="003112FC">
              <w:rPr>
                <w:rFonts w:eastAsia="Calibri"/>
                <w:b/>
                <w:bCs/>
                <w:iCs/>
                <w:sz w:val="24"/>
                <w:szCs w:val="24"/>
              </w:rPr>
              <w:t xml:space="preserve"> be PVM*</w:t>
            </w:r>
          </w:p>
        </w:tc>
      </w:tr>
      <w:tr w:rsidR="006818ED" w:rsidRPr="006818ED" w14:paraId="4DE8D50A" w14:textId="77777777" w:rsidTr="00516F76">
        <w:trPr>
          <w:trHeight w:val="497"/>
        </w:trPr>
        <w:tc>
          <w:tcPr>
            <w:tcW w:w="4679" w:type="dxa"/>
          </w:tcPr>
          <w:p w14:paraId="348B084A" w14:textId="44A4941C" w:rsidR="00516F76" w:rsidRPr="006818ED" w:rsidRDefault="00516F76" w:rsidP="00CD0C28">
            <w:pPr>
              <w:tabs>
                <w:tab w:val="left" w:pos="284"/>
              </w:tabs>
              <w:spacing w:before="60"/>
              <w:rPr>
                <w:sz w:val="24"/>
                <w:szCs w:val="24"/>
              </w:rPr>
            </w:pPr>
            <w:r w:rsidRPr="006818ED">
              <w:rPr>
                <w:sz w:val="24"/>
                <w:szCs w:val="24"/>
              </w:rPr>
              <w:t>Televizijos programos „Seimas - tiesiogiai“ transliavimo (platinimo) internetu paslaugos, tiekėjui įsigijus transliuotojo teisę</w:t>
            </w:r>
          </w:p>
        </w:tc>
        <w:tc>
          <w:tcPr>
            <w:tcW w:w="1205" w:type="dxa"/>
          </w:tcPr>
          <w:p w14:paraId="40CCAEC0" w14:textId="7BBCB619" w:rsidR="00516F76" w:rsidRPr="006818ED" w:rsidRDefault="00516F76" w:rsidP="00CD0C28">
            <w:pPr>
              <w:tabs>
                <w:tab w:val="left" w:pos="284"/>
              </w:tabs>
              <w:spacing w:before="60"/>
              <w:jc w:val="center"/>
              <w:rPr>
                <w:rFonts w:eastAsia="Calibri"/>
                <w:sz w:val="24"/>
                <w:szCs w:val="24"/>
              </w:rPr>
            </w:pPr>
            <w:r w:rsidRPr="006818ED">
              <w:rPr>
                <w:rFonts w:eastAsia="Calibri"/>
                <w:sz w:val="24"/>
                <w:szCs w:val="24"/>
              </w:rPr>
              <w:t>mėnuo</w:t>
            </w:r>
          </w:p>
        </w:tc>
        <w:tc>
          <w:tcPr>
            <w:tcW w:w="1346" w:type="dxa"/>
          </w:tcPr>
          <w:p w14:paraId="54C9C923" w14:textId="197FA095" w:rsidR="00516F76" w:rsidRPr="006818ED" w:rsidRDefault="00516F76" w:rsidP="00CD0C28">
            <w:pPr>
              <w:tabs>
                <w:tab w:val="left" w:pos="284"/>
              </w:tabs>
              <w:spacing w:before="60"/>
              <w:jc w:val="center"/>
              <w:rPr>
                <w:rFonts w:eastAsia="Calibri"/>
                <w:sz w:val="24"/>
                <w:szCs w:val="24"/>
              </w:rPr>
            </w:pPr>
            <w:r w:rsidRPr="006818ED">
              <w:rPr>
                <w:rFonts w:eastAsia="Calibri"/>
                <w:sz w:val="24"/>
                <w:szCs w:val="24"/>
              </w:rPr>
              <w:t>36</w:t>
            </w:r>
          </w:p>
        </w:tc>
        <w:tc>
          <w:tcPr>
            <w:tcW w:w="1560" w:type="dxa"/>
            <w:tcBorders>
              <w:right w:val="single" w:sz="4" w:space="0" w:color="auto"/>
            </w:tcBorders>
          </w:tcPr>
          <w:p w14:paraId="5C361DC7" w14:textId="77777777" w:rsidR="00516F76" w:rsidRPr="006818ED" w:rsidRDefault="00516F76" w:rsidP="00CD0C28">
            <w:pPr>
              <w:tabs>
                <w:tab w:val="left" w:pos="284"/>
              </w:tabs>
              <w:spacing w:before="60"/>
              <w:jc w:val="center"/>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2141DF" w14:textId="77777777" w:rsidR="00516F76" w:rsidRPr="006818ED" w:rsidRDefault="00516F76" w:rsidP="00CD0C28">
            <w:pPr>
              <w:tabs>
                <w:tab w:val="left" w:pos="284"/>
              </w:tabs>
              <w:spacing w:before="60"/>
              <w:jc w:val="center"/>
              <w:rPr>
                <w:rFonts w:eastAsia="Calibri"/>
                <w:sz w:val="24"/>
                <w:szCs w:val="24"/>
              </w:rPr>
            </w:pPr>
          </w:p>
        </w:tc>
      </w:tr>
      <w:tr w:rsidR="00516F76" w:rsidRPr="000E7470" w14:paraId="19294B52" w14:textId="77777777" w:rsidTr="00CD0C28">
        <w:trPr>
          <w:trHeight w:val="497"/>
        </w:trPr>
        <w:tc>
          <w:tcPr>
            <w:tcW w:w="8790" w:type="dxa"/>
            <w:gridSpan w:val="4"/>
            <w:tcBorders>
              <w:right w:val="single" w:sz="4" w:space="0" w:color="auto"/>
            </w:tcBorders>
          </w:tcPr>
          <w:p w14:paraId="0B0917BD" w14:textId="5E6555D9" w:rsidR="00516F76" w:rsidRPr="00516F76" w:rsidRDefault="00516F76" w:rsidP="00516F76">
            <w:pPr>
              <w:tabs>
                <w:tab w:val="left" w:pos="284"/>
              </w:tabs>
              <w:spacing w:before="60"/>
              <w:jc w:val="right"/>
              <w:rPr>
                <w:rFonts w:eastAsia="Calibri"/>
                <w:b/>
                <w:sz w:val="24"/>
                <w:szCs w:val="24"/>
              </w:rPr>
            </w:pPr>
            <w:r w:rsidRPr="00516F76">
              <w:rPr>
                <w:rFonts w:eastAsia="Calibri"/>
                <w:b/>
                <w:sz w:val="24"/>
                <w:szCs w:val="24"/>
              </w:rPr>
              <w:t>PVM:</w:t>
            </w:r>
          </w:p>
        </w:tc>
        <w:tc>
          <w:tcPr>
            <w:tcW w:w="1559" w:type="dxa"/>
            <w:tcBorders>
              <w:top w:val="single" w:sz="4" w:space="0" w:color="auto"/>
              <w:left w:val="single" w:sz="4" w:space="0" w:color="auto"/>
              <w:bottom w:val="single" w:sz="12" w:space="0" w:color="auto"/>
              <w:right w:val="single" w:sz="4" w:space="0" w:color="auto"/>
            </w:tcBorders>
          </w:tcPr>
          <w:p w14:paraId="76E06255" w14:textId="77777777" w:rsidR="00516F76" w:rsidRPr="000E7470" w:rsidRDefault="00516F76" w:rsidP="00CD0C28">
            <w:pPr>
              <w:tabs>
                <w:tab w:val="left" w:pos="284"/>
              </w:tabs>
              <w:spacing w:before="60"/>
              <w:jc w:val="center"/>
              <w:rPr>
                <w:rFonts w:eastAsia="Calibri"/>
                <w:sz w:val="24"/>
                <w:szCs w:val="24"/>
              </w:rPr>
            </w:pPr>
          </w:p>
        </w:tc>
      </w:tr>
      <w:tr w:rsidR="00516F76" w:rsidRPr="000E7470" w14:paraId="0D63AB29" w14:textId="77777777" w:rsidTr="00CD0C28">
        <w:trPr>
          <w:trHeight w:val="497"/>
        </w:trPr>
        <w:tc>
          <w:tcPr>
            <w:tcW w:w="8790" w:type="dxa"/>
            <w:gridSpan w:val="4"/>
            <w:tcBorders>
              <w:right w:val="single" w:sz="12" w:space="0" w:color="auto"/>
            </w:tcBorders>
          </w:tcPr>
          <w:p w14:paraId="7DEDFFEF" w14:textId="456089EF" w:rsidR="00516F76" w:rsidRPr="00516F76" w:rsidRDefault="00516F76" w:rsidP="00516F76">
            <w:pPr>
              <w:tabs>
                <w:tab w:val="left" w:pos="284"/>
              </w:tabs>
              <w:spacing w:before="60"/>
              <w:jc w:val="right"/>
              <w:rPr>
                <w:rFonts w:eastAsia="Calibri"/>
                <w:b/>
                <w:sz w:val="24"/>
                <w:szCs w:val="24"/>
              </w:rPr>
            </w:pPr>
            <w:r w:rsidRPr="00516F76">
              <w:rPr>
                <w:rFonts w:eastAsia="Calibri"/>
                <w:b/>
                <w:sz w:val="24"/>
                <w:szCs w:val="24"/>
              </w:rPr>
              <w:t xml:space="preserve">Iš viso </w:t>
            </w:r>
            <w:proofErr w:type="spellStart"/>
            <w:r w:rsidRPr="00516F76">
              <w:rPr>
                <w:rFonts w:eastAsia="Calibri"/>
                <w:b/>
                <w:sz w:val="24"/>
                <w:szCs w:val="24"/>
              </w:rPr>
              <w:t>Eur</w:t>
            </w:r>
            <w:proofErr w:type="spellEnd"/>
            <w:r w:rsidRPr="00516F76">
              <w:rPr>
                <w:rFonts w:eastAsia="Calibri"/>
                <w:b/>
                <w:sz w:val="24"/>
                <w:szCs w:val="24"/>
              </w:rPr>
              <w:t xml:space="preserve"> su PVM:</w:t>
            </w:r>
          </w:p>
        </w:tc>
        <w:tc>
          <w:tcPr>
            <w:tcW w:w="1559" w:type="dxa"/>
            <w:tcBorders>
              <w:top w:val="single" w:sz="12" w:space="0" w:color="auto"/>
              <w:left w:val="single" w:sz="12" w:space="0" w:color="auto"/>
              <w:bottom w:val="single" w:sz="18" w:space="0" w:color="auto"/>
              <w:right w:val="single" w:sz="12" w:space="0" w:color="auto"/>
            </w:tcBorders>
          </w:tcPr>
          <w:p w14:paraId="2E805C5A" w14:textId="77777777" w:rsidR="00516F76" w:rsidRPr="000E7470" w:rsidRDefault="00516F76" w:rsidP="00CD0C28">
            <w:pPr>
              <w:tabs>
                <w:tab w:val="left" w:pos="284"/>
              </w:tabs>
              <w:spacing w:before="60"/>
              <w:jc w:val="center"/>
              <w:rPr>
                <w:rFonts w:eastAsia="Calibri"/>
                <w:sz w:val="24"/>
                <w:szCs w:val="24"/>
              </w:rPr>
            </w:pPr>
          </w:p>
        </w:tc>
      </w:tr>
    </w:tbl>
    <w:p w14:paraId="603B46C1" w14:textId="450BEA11" w:rsidR="00516F76" w:rsidRDefault="00516F76" w:rsidP="00516F76">
      <w:pPr>
        <w:spacing w:before="0"/>
        <w:ind w:right="-284" w:firstLine="720"/>
        <w:jc w:val="both"/>
        <w:rPr>
          <w:i/>
          <w:sz w:val="20"/>
          <w:szCs w:val="20"/>
        </w:rPr>
      </w:pPr>
    </w:p>
    <w:p w14:paraId="5D163C45" w14:textId="77777777" w:rsidR="00516F76" w:rsidRPr="008500B4" w:rsidRDefault="00516F76" w:rsidP="00751D48">
      <w:pPr>
        <w:spacing w:before="0"/>
        <w:ind w:left="-426" w:firstLine="426"/>
        <w:jc w:val="both"/>
        <w:rPr>
          <w:i/>
        </w:rPr>
      </w:pPr>
      <w:r w:rsidRPr="008500B4">
        <w:rPr>
          <w:i/>
        </w:rPr>
        <w:t xml:space="preserve">* kaina nurodoma suapvalinta iki 2 skaitmenų po kablelio. Tais atvejais, kai pagal galiojančius teisės aktus tiekėjui nereikia mokėti PVM, jis su įrašo kainą </w:t>
      </w:r>
      <w:proofErr w:type="spellStart"/>
      <w:r w:rsidRPr="008500B4">
        <w:rPr>
          <w:i/>
        </w:rPr>
        <w:t>Eur</w:t>
      </w:r>
      <w:proofErr w:type="spellEnd"/>
      <w:r w:rsidRPr="008500B4">
        <w:rPr>
          <w:i/>
        </w:rPr>
        <w:t xml:space="preserve"> be PVM ir nurodo priežastis, dėl kurių PVM nemoka.</w:t>
      </w:r>
    </w:p>
    <w:p w14:paraId="291BF5E4" w14:textId="77777777" w:rsidR="00751D48" w:rsidRDefault="00751D48" w:rsidP="00751D48">
      <w:pPr>
        <w:spacing w:before="60"/>
        <w:ind w:left="-426" w:firstLine="426"/>
        <w:jc w:val="both"/>
      </w:pPr>
    </w:p>
    <w:p w14:paraId="7C719D58" w14:textId="0A7A7CD6" w:rsidR="006E6C27" w:rsidRPr="009D7165" w:rsidRDefault="00F7541B" w:rsidP="00DC1BFA">
      <w:pPr>
        <w:spacing w:before="0"/>
        <w:ind w:left="-426" w:right="-142" w:firstLine="720"/>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DC1BFA">
      <w:pPr>
        <w:spacing w:before="60"/>
        <w:ind w:left="-426"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DC1BFA">
      <w:pPr>
        <w:spacing w:before="60"/>
        <w:ind w:left="-426"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DC1BFA">
      <w:pPr>
        <w:tabs>
          <w:tab w:val="left" w:pos="993"/>
        </w:tabs>
        <w:spacing w:before="60"/>
        <w:ind w:left="-426" w:firstLine="720"/>
        <w:jc w:val="both"/>
        <w:rPr>
          <w:sz w:val="20"/>
          <w:szCs w:val="20"/>
        </w:rPr>
      </w:pPr>
    </w:p>
    <w:p w14:paraId="459B1FEF" w14:textId="446AFB4E" w:rsidR="006E6C27" w:rsidRDefault="00F7541B" w:rsidP="00DC1BFA">
      <w:pPr>
        <w:tabs>
          <w:tab w:val="left" w:pos="993"/>
        </w:tabs>
        <w:spacing w:before="60"/>
        <w:ind w:left="-426" w:firstLine="720"/>
        <w:jc w:val="both"/>
        <w:rPr>
          <w:sz w:val="24"/>
          <w:szCs w:val="24"/>
        </w:rPr>
      </w:pPr>
      <w:r>
        <w:rPr>
          <w:sz w:val="24"/>
          <w:szCs w:val="24"/>
        </w:rPr>
        <w:t>6</w:t>
      </w:r>
      <w:r w:rsidR="006E6C27" w:rsidRPr="009D7165">
        <w:rPr>
          <w:sz w:val="24"/>
          <w:szCs w:val="24"/>
        </w:rPr>
        <w:t>. Pasiūlymas galioja 90 dienų.</w:t>
      </w:r>
    </w:p>
    <w:p w14:paraId="21290840" w14:textId="77777777" w:rsidR="00741E1E" w:rsidRDefault="00741E1E" w:rsidP="00DC1BFA">
      <w:pPr>
        <w:tabs>
          <w:tab w:val="left" w:pos="993"/>
        </w:tabs>
        <w:spacing w:before="60"/>
        <w:ind w:left="-426" w:firstLine="720"/>
        <w:jc w:val="both"/>
        <w:rPr>
          <w:sz w:val="24"/>
          <w:szCs w:val="24"/>
        </w:rPr>
      </w:pPr>
    </w:p>
    <w:p w14:paraId="0D14F962" w14:textId="77777777" w:rsidR="00E07610" w:rsidRDefault="00E07610">
      <w:pPr>
        <w:spacing w:before="0"/>
        <w:rPr>
          <w:sz w:val="24"/>
          <w:szCs w:val="24"/>
        </w:rPr>
      </w:pPr>
      <w:r>
        <w:rPr>
          <w:sz w:val="24"/>
          <w:szCs w:val="24"/>
        </w:rPr>
        <w:br w:type="page"/>
      </w:r>
    </w:p>
    <w:p w14:paraId="6B24EFD5" w14:textId="2ED06DE7" w:rsidR="006E6C27" w:rsidRPr="009D7165" w:rsidRDefault="00F7541B" w:rsidP="00DC1BFA">
      <w:pPr>
        <w:tabs>
          <w:tab w:val="left" w:pos="993"/>
        </w:tabs>
        <w:spacing w:before="60"/>
        <w:ind w:left="-426" w:firstLine="720"/>
        <w:jc w:val="both"/>
        <w:rPr>
          <w:sz w:val="24"/>
          <w:szCs w:val="24"/>
        </w:rPr>
      </w:pPr>
      <w:r>
        <w:rPr>
          <w:sz w:val="24"/>
          <w:szCs w:val="24"/>
        </w:rPr>
        <w:lastRenderedPageBreak/>
        <w:t>7</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000628C6" w:rsidR="00944FF8" w:rsidRDefault="00944FF8" w:rsidP="006E6C27">
      <w:pPr>
        <w:spacing w:before="0"/>
        <w:ind w:right="-227"/>
        <w:jc w:val="both"/>
        <w:rPr>
          <w:sz w:val="18"/>
          <w:szCs w:val="18"/>
        </w:rPr>
      </w:pPr>
    </w:p>
    <w:p w14:paraId="39A247F6" w14:textId="5816C147" w:rsidR="003112FC" w:rsidRDefault="003112FC" w:rsidP="006E6C27">
      <w:pPr>
        <w:spacing w:before="0"/>
        <w:ind w:right="-227"/>
        <w:jc w:val="both"/>
        <w:rPr>
          <w:sz w:val="18"/>
          <w:szCs w:val="18"/>
        </w:rPr>
      </w:pPr>
    </w:p>
    <w:p w14:paraId="7C019CCD" w14:textId="7ED40E71" w:rsidR="003112FC" w:rsidRDefault="003112FC" w:rsidP="006E6C27">
      <w:pPr>
        <w:spacing w:before="0"/>
        <w:ind w:right="-227"/>
        <w:jc w:val="both"/>
        <w:rPr>
          <w:sz w:val="18"/>
          <w:szCs w:val="18"/>
        </w:rPr>
      </w:pPr>
    </w:p>
    <w:p w14:paraId="283B0FAB" w14:textId="3D4DDDCF" w:rsidR="003112FC" w:rsidRDefault="003112FC" w:rsidP="006E6C27">
      <w:pPr>
        <w:spacing w:before="0"/>
        <w:ind w:right="-227"/>
        <w:jc w:val="both"/>
        <w:rPr>
          <w:sz w:val="18"/>
          <w:szCs w:val="18"/>
        </w:rPr>
      </w:pPr>
    </w:p>
    <w:p w14:paraId="6F432CD5" w14:textId="4E26F5E5" w:rsidR="003112FC" w:rsidRDefault="003112FC" w:rsidP="006E6C27">
      <w:pPr>
        <w:spacing w:before="0"/>
        <w:ind w:right="-227"/>
        <w:jc w:val="both"/>
        <w:rPr>
          <w:sz w:val="18"/>
          <w:szCs w:val="18"/>
        </w:rPr>
      </w:pPr>
    </w:p>
    <w:p w14:paraId="47B42DAE" w14:textId="1EEE6C6C" w:rsidR="003112FC" w:rsidRDefault="003112FC" w:rsidP="006E6C27">
      <w:pPr>
        <w:spacing w:before="0"/>
        <w:ind w:right="-227"/>
        <w:jc w:val="both"/>
        <w:rPr>
          <w:sz w:val="18"/>
          <w:szCs w:val="18"/>
        </w:rPr>
      </w:pPr>
    </w:p>
    <w:p w14:paraId="3BC231BE" w14:textId="77777777" w:rsidR="003112FC" w:rsidRDefault="003112FC" w:rsidP="006E6C27">
      <w:pPr>
        <w:spacing w:before="0"/>
        <w:ind w:right="-227"/>
        <w:jc w:val="both"/>
        <w:rPr>
          <w:sz w:val="18"/>
          <w:szCs w:val="18"/>
        </w:rPr>
      </w:pPr>
    </w:p>
    <w:p w14:paraId="0BEE9378" w14:textId="77777777" w:rsidR="00F7541B" w:rsidRDefault="00F7541B"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0001F69" w:rsidR="001F7E03" w:rsidRDefault="001F7E03" w:rsidP="001A717D">
      <w:pPr>
        <w:ind w:left="6946" w:right="-1" w:hanging="7655"/>
        <w:rPr>
          <w:sz w:val="20"/>
          <w:szCs w:val="20"/>
        </w:rPr>
      </w:pPr>
    </w:p>
    <w:p w14:paraId="076616E8" w14:textId="449CB7CB" w:rsidR="00F7541B" w:rsidRDefault="00F7541B" w:rsidP="001A717D">
      <w:pPr>
        <w:ind w:left="6946" w:right="-1" w:hanging="7655"/>
        <w:rPr>
          <w:sz w:val="20"/>
          <w:szCs w:val="20"/>
        </w:rPr>
      </w:pPr>
    </w:p>
    <w:p w14:paraId="4B43D112" w14:textId="58034EFC" w:rsidR="003112FC" w:rsidRDefault="003112FC" w:rsidP="001A717D">
      <w:pPr>
        <w:ind w:left="6946" w:right="-1" w:hanging="7655"/>
        <w:rPr>
          <w:sz w:val="20"/>
          <w:szCs w:val="20"/>
        </w:rPr>
      </w:pPr>
    </w:p>
    <w:p w14:paraId="11FA07B2" w14:textId="6DFE156B" w:rsidR="003112FC" w:rsidRDefault="003112FC" w:rsidP="001A717D">
      <w:pPr>
        <w:ind w:left="6946" w:right="-1" w:hanging="7655"/>
        <w:rPr>
          <w:sz w:val="20"/>
          <w:szCs w:val="20"/>
        </w:rPr>
      </w:pPr>
    </w:p>
    <w:p w14:paraId="4788A67A" w14:textId="78D99CF8" w:rsidR="003112FC" w:rsidRDefault="003112FC" w:rsidP="001A717D">
      <w:pPr>
        <w:ind w:left="6946" w:right="-1" w:hanging="7655"/>
        <w:rPr>
          <w:sz w:val="20"/>
          <w:szCs w:val="20"/>
        </w:rPr>
      </w:pPr>
    </w:p>
    <w:p w14:paraId="4F67BE78" w14:textId="2ED1B427" w:rsidR="003112FC" w:rsidRDefault="003112FC" w:rsidP="001A717D">
      <w:pPr>
        <w:ind w:left="6946" w:right="-1" w:hanging="7655"/>
        <w:rPr>
          <w:sz w:val="20"/>
          <w:szCs w:val="20"/>
        </w:rPr>
      </w:pPr>
    </w:p>
    <w:p w14:paraId="3DF91B1A" w14:textId="3EF5C6A5" w:rsidR="003112FC" w:rsidRDefault="003112FC" w:rsidP="001A717D">
      <w:pPr>
        <w:ind w:left="6946" w:right="-1" w:hanging="7655"/>
        <w:rPr>
          <w:sz w:val="20"/>
          <w:szCs w:val="20"/>
        </w:rPr>
      </w:pPr>
    </w:p>
    <w:p w14:paraId="75D27C02" w14:textId="068ACDB1" w:rsidR="003112FC" w:rsidRDefault="003112FC" w:rsidP="001A717D">
      <w:pPr>
        <w:ind w:left="6946" w:right="-1" w:hanging="7655"/>
        <w:rPr>
          <w:sz w:val="20"/>
          <w:szCs w:val="20"/>
        </w:rPr>
      </w:pPr>
    </w:p>
    <w:p w14:paraId="1601A19F" w14:textId="4182EED6" w:rsidR="003112FC" w:rsidRDefault="003112FC" w:rsidP="001A717D">
      <w:pPr>
        <w:ind w:left="6946" w:right="-1" w:hanging="7655"/>
        <w:rPr>
          <w:sz w:val="20"/>
          <w:szCs w:val="20"/>
        </w:rPr>
      </w:pPr>
    </w:p>
    <w:p w14:paraId="5711639A" w14:textId="16A6BEAC" w:rsidR="003112FC" w:rsidRDefault="003112FC" w:rsidP="001A717D">
      <w:pPr>
        <w:ind w:left="6946" w:right="-1" w:hanging="7655"/>
        <w:rPr>
          <w:sz w:val="20"/>
          <w:szCs w:val="20"/>
        </w:rPr>
      </w:pPr>
    </w:p>
    <w:p w14:paraId="15ED9252" w14:textId="63B33A54" w:rsidR="003112FC" w:rsidRDefault="003112FC" w:rsidP="001A717D">
      <w:pPr>
        <w:ind w:left="6946" w:right="-1" w:hanging="7655"/>
        <w:rPr>
          <w:sz w:val="20"/>
          <w:szCs w:val="20"/>
        </w:rPr>
      </w:pPr>
    </w:p>
    <w:p w14:paraId="6DD19AA1" w14:textId="7F3498F1" w:rsidR="003112FC" w:rsidRDefault="003112FC" w:rsidP="001A717D">
      <w:pPr>
        <w:ind w:left="6946" w:right="-1" w:hanging="7655"/>
        <w:rPr>
          <w:sz w:val="20"/>
          <w:szCs w:val="20"/>
        </w:rPr>
      </w:pPr>
    </w:p>
    <w:p w14:paraId="1FDC5B3A" w14:textId="1EAF71F2" w:rsidR="003112FC" w:rsidRDefault="003112FC" w:rsidP="001A717D">
      <w:pPr>
        <w:ind w:left="6946" w:right="-1" w:hanging="7655"/>
        <w:rPr>
          <w:sz w:val="20"/>
          <w:szCs w:val="20"/>
        </w:rPr>
      </w:pPr>
    </w:p>
    <w:p w14:paraId="4BB32103" w14:textId="5FAC59AE" w:rsidR="003112FC" w:rsidRDefault="003112FC" w:rsidP="001A717D">
      <w:pPr>
        <w:ind w:left="6946" w:right="-1" w:hanging="7655"/>
        <w:rPr>
          <w:sz w:val="20"/>
          <w:szCs w:val="20"/>
        </w:rPr>
      </w:pPr>
    </w:p>
    <w:p w14:paraId="71F9433F" w14:textId="3A95624D" w:rsidR="003112FC" w:rsidRDefault="003112FC" w:rsidP="001A717D">
      <w:pPr>
        <w:ind w:left="6946" w:right="-1" w:hanging="7655"/>
        <w:rPr>
          <w:sz w:val="20"/>
          <w:szCs w:val="20"/>
        </w:rPr>
      </w:pPr>
    </w:p>
    <w:p w14:paraId="0FE8EDEE" w14:textId="4D019618" w:rsidR="003112FC" w:rsidRDefault="003112FC" w:rsidP="001A717D">
      <w:pPr>
        <w:ind w:left="6946" w:right="-1" w:hanging="7655"/>
        <w:rPr>
          <w:sz w:val="20"/>
          <w:szCs w:val="20"/>
        </w:rPr>
      </w:pPr>
    </w:p>
    <w:p w14:paraId="14AF144A" w14:textId="4F72C9BA" w:rsidR="003112FC" w:rsidRDefault="003112FC" w:rsidP="001A717D">
      <w:pPr>
        <w:ind w:left="6946" w:right="-1" w:hanging="7655"/>
        <w:rPr>
          <w:sz w:val="20"/>
          <w:szCs w:val="20"/>
        </w:rPr>
      </w:pPr>
    </w:p>
    <w:p w14:paraId="01B1D677" w14:textId="79B77A0B" w:rsidR="00E07610" w:rsidRDefault="00E07610" w:rsidP="001A717D">
      <w:pPr>
        <w:ind w:left="6946" w:right="-1" w:hanging="7655"/>
        <w:rPr>
          <w:sz w:val="20"/>
          <w:szCs w:val="20"/>
        </w:rPr>
      </w:pPr>
    </w:p>
    <w:p w14:paraId="0ED1E924" w14:textId="4DE65DD2" w:rsidR="00E07610" w:rsidRDefault="00E07610" w:rsidP="001A717D">
      <w:pPr>
        <w:ind w:left="6946" w:right="-1" w:hanging="7655"/>
        <w:rPr>
          <w:sz w:val="20"/>
          <w:szCs w:val="20"/>
        </w:rPr>
      </w:pPr>
    </w:p>
    <w:p w14:paraId="19AA0ED8" w14:textId="07EE7796" w:rsidR="00E07610" w:rsidRDefault="00E07610" w:rsidP="001A717D">
      <w:pPr>
        <w:ind w:left="6946" w:right="-1" w:hanging="7655"/>
        <w:rPr>
          <w:sz w:val="20"/>
          <w:szCs w:val="20"/>
        </w:rPr>
      </w:pPr>
    </w:p>
    <w:p w14:paraId="626E7375" w14:textId="77777777" w:rsidR="00E07610" w:rsidRDefault="00E07610" w:rsidP="001A717D">
      <w:pPr>
        <w:ind w:left="6946" w:right="-1" w:hanging="7655"/>
        <w:rPr>
          <w:sz w:val="20"/>
          <w:szCs w:val="20"/>
        </w:rPr>
      </w:pPr>
    </w:p>
    <w:p w14:paraId="63D97CED" w14:textId="1EC150EE" w:rsidR="003112FC" w:rsidRDefault="003112FC" w:rsidP="001A717D">
      <w:pPr>
        <w:ind w:left="6946" w:right="-1" w:hanging="7655"/>
        <w:rPr>
          <w:sz w:val="20"/>
          <w:szCs w:val="20"/>
        </w:rPr>
      </w:pPr>
    </w:p>
    <w:p w14:paraId="794A7846" w14:textId="52E465DC" w:rsidR="003112FC" w:rsidRDefault="003112FC" w:rsidP="001A717D">
      <w:pPr>
        <w:ind w:left="6946" w:right="-1" w:hanging="7655"/>
        <w:rPr>
          <w:sz w:val="20"/>
          <w:szCs w:val="20"/>
        </w:rPr>
      </w:pPr>
    </w:p>
    <w:p w14:paraId="1F247D85" w14:textId="77777777" w:rsidR="003112FC" w:rsidRDefault="003112FC"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7C064902" w14:textId="12E46270" w:rsidR="0013154D" w:rsidRPr="00EA750E" w:rsidRDefault="0013154D" w:rsidP="0013154D">
      <w:pPr>
        <w:ind w:left="6946" w:right="-1" w:hanging="7655"/>
        <w:jc w:val="right"/>
        <w:rPr>
          <w:b/>
          <w:bCs/>
        </w:rPr>
      </w:pPr>
      <w:r w:rsidRPr="00EA750E">
        <w:rPr>
          <w:b/>
        </w:rPr>
        <w:lastRenderedPageBreak/>
        <w:t xml:space="preserve">Konkurso sąlygų </w:t>
      </w:r>
      <w:r w:rsidR="00EA750E">
        <w:rPr>
          <w:b/>
        </w:rPr>
        <w:t>3</w:t>
      </w:r>
      <w:r w:rsidRPr="00EA750E">
        <w:rPr>
          <w:b/>
          <w:bCs/>
        </w:rPr>
        <w:t xml:space="preserve"> priedas</w:t>
      </w:r>
    </w:p>
    <w:p w14:paraId="05891DCB" w14:textId="77777777" w:rsidR="00293444" w:rsidRPr="0048553C" w:rsidRDefault="00293444" w:rsidP="00293444">
      <w:pPr>
        <w:pStyle w:val="Sraopastraipa"/>
        <w:spacing w:after="160" w:line="259" w:lineRule="auto"/>
        <w:jc w:val="both"/>
        <w:rPr>
          <w:rFonts w:ascii="Times New Roman" w:hAnsi="Times New Roman"/>
          <w:sz w:val="24"/>
          <w:szCs w:val="24"/>
        </w:rPr>
      </w:pPr>
    </w:p>
    <w:p w14:paraId="78489F4D" w14:textId="77777777" w:rsidR="00293444" w:rsidRPr="0048553C" w:rsidRDefault="00293444" w:rsidP="00293444">
      <w:pPr>
        <w:widowControl w:val="0"/>
        <w:tabs>
          <w:tab w:val="right" w:leader="underscore" w:pos="9071"/>
        </w:tabs>
        <w:suppressAutoHyphens/>
        <w:textAlignment w:val="baseline"/>
      </w:pPr>
      <w:r w:rsidRPr="0048553C">
        <w:rPr>
          <w:rFonts w:eastAsia="Calibri"/>
        </w:rPr>
        <w:tab/>
      </w:r>
    </w:p>
    <w:p w14:paraId="151453C6" w14:textId="77777777" w:rsidR="00293444" w:rsidRPr="0048553C" w:rsidRDefault="00293444" w:rsidP="00293444">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47DE7DB7" w14:textId="77777777" w:rsidR="00293444" w:rsidRPr="0048553C" w:rsidRDefault="00293444" w:rsidP="00293444">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3D89A475" w14:textId="77777777" w:rsidR="00293444" w:rsidRPr="0048553C" w:rsidRDefault="00293444" w:rsidP="00293444">
      <w:pPr>
        <w:widowControl w:val="0"/>
        <w:tabs>
          <w:tab w:val="right" w:leader="underscore" w:pos="9071"/>
        </w:tabs>
        <w:suppressAutoHyphens/>
        <w:jc w:val="center"/>
        <w:textAlignment w:val="baseline"/>
        <w:rPr>
          <w:rFonts w:eastAsia="Calibri"/>
          <w:b/>
          <w:bCs/>
          <w:sz w:val="20"/>
        </w:rPr>
      </w:pPr>
    </w:p>
    <w:p w14:paraId="6476E136" w14:textId="77777777" w:rsidR="00293444" w:rsidRPr="0048553C" w:rsidRDefault="00293444" w:rsidP="00293444">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3FAAC41C" w14:textId="77777777" w:rsidR="00293444" w:rsidRPr="0048553C" w:rsidRDefault="00293444" w:rsidP="00293444">
      <w:pPr>
        <w:widowControl w:val="0"/>
        <w:tabs>
          <w:tab w:val="right" w:leader="underscore" w:pos="9071"/>
        </w:tabs>
        <w:suppressAutoHyphens/>
        <w:jc w:val="center"/>
        <w:textAlignment w:val="baseline"/>
        <w:rPr>
          <w:rFonts w:eastAsia="Calibri"/>
          <w:b/>
          <w:bCs/>
        </w:rPr>
      </w:pPr>
    </w:p>
    <w:p w14:paraId="15324ACE" w14:textId="77777777" w:rsidR="00293444" w:rsidRPr="0048553C" w:rsidRDefault="00293444" w:rsidP="00293444">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456C7224" w14:textId="77777777" w:rsidR="00293444" w:rsidRPr="0048553C" w:rsidRDefault="00293444" w:rsidP="00293444">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6C63967B" w14:textId="77777777" w:rsidR="00293444" w:rsidRPr="0048553C" w:rsidRDefault="00293444" w:rsidP="00293444">
      <w:pPr>
        <w:widowControl w:val="0"/>
        <w:tabs>
          <w:tab w:val="right" w:leader="underscore" w:pos="9071"/>
        </w:tabs>
        <w:suppressAutoHyphens/>
        <w:jc w:val="center"/>
        <w:textAlignment w:val="baseline"/>
      </w:pPr>
      <w:r w:rsidRPr="0048553C">
        <w:rPr>
          <w:rFonts w:eastAsia="Calibri"/>
          <w:i/>
          <w:iCs/>
          <w:sz w:val="20"/>
        </w:rPr>
        <w:t>(Sudarymo vieta)</w:t>
      </w:r>
    </w:p>
    <w:p w14:paraId="5265AE8B" w14:textId="77777777" w:rsidR="00393CF2" w:rsidRPr="002B10D7" w:rsidRDefault="00393CF2" w:rsidP="00393CF2">
      <w:pPr>
        <w:ind w:firstLine="567"/>
        <w:jc w:val="both"/>
        <w:rPr>
          <w:szCs w:val="24"/>
        </w:rPr>
      </w:pPr>
      <w:r w:rsidRPr="002B10D7">
        <w:rPr>
          <w:sz w:val="24"/>
          <w:szCs w:val="24"/>
        </w:rPr>
        <w:t>Aš,</w:t>
      </w:r>
      <w:r w:rsidRPr="002B10D7">
        <w:rPr>
          <w:szCs w:val="24"/>
        </w:rPr>
        <w:t xml:space="preserve"> ____________</w:t>
      </w:r>
      <w:r>
        <w:rPr>
          <w:szCs w:val="24"/>
        </w:rPr>
        <w:t>_____</w:t>
      </w:r>
      <w:r w:rsidRPr="002B10D7">
        <w:rPr>
          <w:szCs w:val="24"/>
        </w:rPr>
        <w:t>___________________________________________</w:t>
      </w:r>
      <w:r>
        <w:rPr>
          <w:szCs w:val="24"/>
        </w:rPr>
        <w:t>______</w:t>
      </w:r>
      <w:r w:rsidRPr="002B10D7">
        <w:rPr>
          <w:szCs w:val="24"/>
        </w:rPr>
        <w:t>___________ ,</w:t>
      </w:r>
    </w:p>
    <w:p w14:paraId="21E5F486" w14:textId="77777777" w:rsidR="00393CF2" w:rsidRPr="002B10D7" w:rsidRDefault="00393CF2" w:rsidP="00393CF2">
      <w:pPr>
        <w:ind w:left="960" w:firstLine="318"/>
        <w:jc w:val="center"/>
        <w:rPr>
          <w:sz w:val="20"/>
        </w:rPr>
      </w:pPr>
      <w:r w:rsidRPr="002B10D7">
        <w:rPr>
          <w:i/>
          <w:iCs/>
          <w:sz w:val="20"/>
        </w:rPr>
        <w:t>(tiekėjo vadovo ar jo įgalioto asmens pareigų pavadinimas, vardas ir pavardė)</w:t>
      </w:r>
    </w:p>
    <w:p w14:paraId="0DE26CFC" w14:textId="77777777" w:rsidR="00393CF2" w:rsidRPr="002B10D7" w:rsidRDefault="00393CF2" w:rsidP="00393CF2">
      <w:pPr>
        <w:jc w:val="both"/>
        <w:rPr>
          <w:szCs w:val="24"/>
        </w:rPr>
      </w:pPr>
      <w:r w:rsidRPr="002B10D7">
        <w:rPr>
          <w:sz w:val="24"/>
          <w:szCs w:val="24"/>
        </w:rPr>
        <w:t>patvirtinu, kad mano vadovaujamas (-a) (atstovaujamas (-a))</w:t>
      </w:r>
      <w:r w:rsidRPr="002B10D7">
        <w:rPr>
          <w:szCs w:val="24"/>
        </w:rPr>
        <w:t>__________________________________ ,</w:t>
      </w:r>
    </w:p>
    <w:p w14:paraId="427BAAC8" w14:textId="77777777" w:rsidR="00393CF2" w:rsidRPr="002B10D7" w:rsidRDefault="00393CF2" w:rsidP="00393CF2">
      <w:pPr>
        <w:ind w:left="5640" w:firstLine="742"/>
        <w:jc w:val="both"/>
        <w:rPr>
          <w:sz w:val="20"/>
        </w:rPr>
      </w:pPr>
      <w:r w:rsidRPr="002B10D7">
        <w:rPr>
          <w:i/>
          <w:iCs/>
          <w:sz w:val="20"/>
        </w:rPr>
        <w:t>(tiekėjo pavadinimas)</w:t>
      </w:r>
    </w:p>
    <w:p w14:paraId="1D538D14" w14:textId="489F0D9C" w:rsidR="00393CF2" w:rsidRPr="002B10D7" w:rsidRDefault="00393CF2" w:rsidP="00393CF2">
      <w:pPr>
        <w:jc w:val="both"/>
        <w:rPr>
          <w:sz w:val="24"/>
          <w:szCs w:val="24"/>
        </w:rPr>
      </w:pPr>
      <w:r w:rsidRPr="002B10D7">
        <w:rPr>
          <w:sz w:val="24"/>
          <w:szCs w:val="24"/>
        </w:rPr>
        <w:t xml:space="preserve">dalyvaujantis Lietuvos Respublikos Seimo kanceliarijos vykdomame </w:t>
      </w:r>
      <w:r w:rsidRPr="00FF7858">
        <w:rPr>
          <w:b/>
          <w:sz w:val="24"/>
          <w:szCs w:val="24"/>
        </w:rPr>
        <w:t>Televizijos programos „</w:t>
      </w:r>
      <w:r>
        <w:rPr>
          <w:b/>
          <w:sz w:val="24"/>
          <w:szCs w:val="24"/>
        </w:rPr>
        <w:t>S</w:t>
      </w:r>
      <w:r w:rsidRPr="00FF7858">
        <w:rPr>
          <w:b/>
          <w:sz w:val="24"/>
          <w:szCs w:val="24"/>
        </w:rPr>
        <w:t xml:space="preserve">eimas </w:t>
      </w:r>
      <w:r>
        <w:rPr>
          <w:b/>
          <w:sz w:val="24"/>
          <w:szCs w:val="24"/>
        </w:rPr>
        <w:t xml:space="preserve">- </w:t>
      </w:r>
      <w:r w:rsidRPr="00FF7858">
        <w:rPr>
          <w:b/>
          <w:sz w:val="24"/>
          <w:szCs w:val="24"/>
        </w:rPr>
        <w:t>tiesiogiai“ transliavimo internetu paslaugų</w:t>
      </w:r>
      <w:r>
        <w:rPr>
          <w:b/>
          <w:sz w:val="24"/>
          <w:szCs w:val="24"/>
        </w:rPr>
        <w:t xml:space="preserve"> </w:t>
      </w:r>
      <w:r w:rsidRPr="002B10D7">
        <w:rPr>
          <w:sz w:val="24"/>
          <w:szCs w:val="24"/>
        </w:rPr>
        <w:t xml:space="preserve">pirkimo </w:t>
      </w:r>
      <w:r>
        <w:rPr>
          <w:sz w:val="24"/>
          <w:szCs w:val="24"/>
        </w:rPr>
        <w:t>atvirame (supaprastintame) konkurse</w:t>
      </w:r>
      <w:r w:rsidRPr="002B10D7">
        <w:rPr>
          <w:sz w:val="24"/>
          <w:szCs w:val="24"/>
        </w:rPr>
        <w:t xml:space="preserve"> (pirkimo Nr. ________, pirkimo paskelbimo CVP IS data (________________), atitinka toliau nurodomus reikalavimus:</w:t>
      </w:r>
    </w:p>
    <w:p w14:paraId="25FFE24B" w14:textId="7DEFF87A" w:rsidR="00393CF2" w:rsidRPr="00D815F7" w:rsidRDefault="00393CF2" w:rsidP="00393CF2">
      <w:pPr>
        <w:numPr>
          <w:ilvl w:val="0"/>
          <w:numId w:val="40"/>
        </w:numPr>
        <w:shd w:val="clear" w:color="auto" w:fill="FFFFFF"/>
        <w:jc w:val="both"/>
        <w:rPr>
          <w:sz w:val="24"/>
          <w:szCs w:val="24"/>
        </w:rPr>
      </w:pPr>
      <w:r w:rsidRPr="00D815F7">
        <w:rPr>
          <w:sz w:val="24"/>
          <w:szCs w:val="24"/>
          <w:lang w:eastAsia="lt-LT"/>
        </w:rPr>
        <w:t xml:space="preserve">tiekėjo siūlomos teikti paslaugos </w:t>
      </w:r>
      <w:r w:rsidRPr="00D815F7">
        <w:rPr>
          <w:sz w:val="24"/>
          <w:szCs w:val="24"/>
        </w:rPr>
        <w:t>ir prekės neturi kelti grėsmės nacionaliniam saugumui. Paslaugų teikimas negali būti vykdomas iš Lietuvos Respublikos viešųjų pirkimų įstatymo 92 straipsnio 14 dalyje numatytame sąraše nurodytų valstybių ar teritorijų (toliau – Sąrašas). Prekių gamintojas ar jį kontroliuojantis asmuo negali būti registruotas (jeigu gamintojas ar jį kontroliuojantis asmuo yra fizinis asmuo – nuolat gyvenantis ar turintis pilietybę) Sąraše nurodytose valstybėse.</w:t>
      </w:r>
    </w:p>
    <w:p w14:paraId="319BF46A" w14:textId="77777777" w:rsidR="00393CF2" w:rsidRPr="002B10D7" w:rsidRDefault="00393CF2" w:rsidP="00393CF2">
      <w:pPr>
        <w:numPr>
          <w:ilvl w:val="0"/>
          <w:numId w:val="40"/>
        </w:numPr>
        <w:shd w:val="clear" w:color="auto" w:fill="FFFFFF"/>
        <w:jc w:val="both"/>
        <w:rPr>
          <w:sz w:val="24"/>
          <w:szCs w:val="24"/>
        </w:rPr>
      </w:pPr>
      <w:r w:rsidRPr="002B10D7">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2B10D7">
        <w:rPr>
          <w:sz w:val="24"/>
          <w:szCs w:val="24"/>
          <w:lang w:eastAsia="lt-LT"/>
        </w:rPr>
        <w:t>VPĮ</w:t>
      </w:r>
      <w:r w:rsidRPr="002B10D7">
        <w:rPr>
          <w:sz w:val="24"/>
          <w:szCs w:val="24"/>
        </w:rPr>
        <w:t xml:space="preserve"> 92 straipsnio 14 dalyje numatytame sąraše nurodytose valstybėse ar teritorijose.</w:t>
      </w:r>
    </w:p>
    <w:p w14:paraId="597C59DA" w14:textId="77777777" w:rsidR="00393CF2" w:rsidRPr="008853A0" w:rsidRDefault="00393CF2" w:rsidP="00393CF2">
      <w:pPr>
        <w:shd w:val="clear" w:color="auto" w:fill="FFFFFF"/>
        <w:rPr>
          <w:sz w:val="24"/>
          <w:szCs w:val="24"/>
        </w:rPr>
      </w:pPr>
      <w:r w:rsidRPr="008853A0">
        <w:rPr>
          <w:sz w:val="24"/>
          <w:szCs w:val="24"/>
        </w:rPr>
        <w:t>Patvirtinu, kad šie duomenys yra teisingi ir aktualūs pasiūlymo pateikimo dieną.</w:t>
      </w:r>
    </w:p>
    <w:p w14:paraId="128FD2D8" w14:textId="77777777" w:rsidR="00393CF2" w:rsidRPr="008853A0" w:rsidRDefault="00393CF2" w:rsidP="00393CF2">
      <w:pPr>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98695C" w14:textId="3F70318B" w:rsidR="00393CF2" w:rsidRDefault="00393CF2" w:rsidP="00393CF2">
      <w:pPr>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4E296CF3" w14:textId="77777777" w:rsidR="00147066" w:rsidRPr="008853A0" w:rsidRDefault="00147066" w:rsidP="00393CF2">
      <w:pPr>
        <w:jc w:val="both"/>
        <w:rPr>
          <w:sz w:val="24"/>
          <w:szCs w:val="24"/>
        </w:rPr>
      </w:pPr>
    </w:p>
    <w:p w14:paraId="7A20724F" w14:textId="77777777" w:rsidR="00393CF2" w:rsidRPr="002B10D7" w:rsidRDefault="00393CF2" w:rsidP="00393CF2">
      <w:pPr>
        <w:widowControl w:val="0"/>
      </w:pPr>
      <w:r w:rsidRPr="002B10D7">
        <w:rPr>
          <w:rFonts w:eastAsia="Calibri"/>
          <w:i/>
          <w:iCs/>
        </w:rPr>
        <w:t xml:space="preserve">    </w:t>
      </w:r>
      <w:r w:rsidRPr="002B10D7">
        <w:rPr>
          <w:rFonts w:eastAsia="Calibri"/>
        </w:rPr>
        <w:t>____________________</w:t>
      </w:r>
      <w:r w:rsidRPr="002B10D7">
        <w:rPr>
          <w:rFonts w:eastAsia="Calibri"/>
        </w:rPr>
        <w:tab/>
        <w:t xml:space="preserve">                   ___________________</w:t>
      </w:r>
      <w:r>
        <w:rPr>
          <w:rFonts w:eastAsia="Calibri"/>
        </w:rPr>
        <w:t xml:space="preserve">                  ______________________</w:t>
      </w:r>
    </w:p>
    <w:p w14:paraId="19EE8E04" w14:textId="2132F0B2" w:rsidR="00EA750E" w:rsidRPr="0048553C" w:rsidRDefault="00393CF2" w:rsidP="00293444">
      <w:pPr>
        <w:widowControl w:val="0"/>
        <w:ind w:firstLine="471"/>
        <w:jc w:val="center"/>
        <w:rPr>
          <w:rFonts w:eastAsia="Calibri"/>
          <w:i/>
          <w:iCs/>
          <w:sz w:val="20"/>
          <w:szCs w:val="20"/>
        </w:rPr>
      </w:pPr>
      <w:r w:rsidRPr="002B10D7">
        <w:rPr>
          <w:rFonts w:eastAsia="Calibri"/>
          <w:i/>
          <w:iCs/>
          <w:sz w:val="20"/>
          <w:szCs w:val="20"/>
        </w:rPr>
        <w:t>(pareigos)                                                           (parašas)                                                 (vardas ir pavardė)</w:t>
      </w: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24"/>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25"/>
      <w:pgSz w:w="16840" w:h="11907" w:orient="landscape" w:code="9"/>
      <w:pgMar w:top="1134" w:right="1276" w:bottom="851"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714925" w:rsidRDefault="00714925">
      <w:r>
        <w:separator/>
      </w:r>
    </w:p>
  </w:endnote>
  <w:endnote w:type="continuationSeparator" w:id="0">
    <w:p w14:paraId="74B37390" w14:textId="77777777" w:rsidR="00714925" w:rsidRDefault="0071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714925" w:rsidRDefault="00714925">
      <w:r>
        <w:separator/>
      </w:r>
    </w:p>
  </w:footnote>
  <w:footnote w:type="continuationSeparator" w:id="0">
    <w:p w14:paraId="26EFA9AA" w14:textId="77777777" w:rsidR="00714925" w:rsidRDefault="00714925">
      <w:r>
        <w:continuationSeparator/>
      </w:r>
    </w:p>
  </w:footnote>
  <w:footnote w:id="1">
    <w:p w14:paraId="1EBE6765" w14:textId="77777777" w:rsidR="00714925" w:rsidRPr="00302942" w:rsidRDefault="00714925" w:rsidP="00752E1C">
      <w:pPr>
        <w:pStyle w:val="Puslapioinaostekstas"/>
        <w:jc w:val="both"/>
        <w:rPr>
          <w:rFonts w:ascii="Times New Roman" w:hAnsi="Times New Roman"/>
          <w:i/>
          <w:iCs/>
          <w:lang w:val="lt-LT"/>
        </w:rPr>
      </w:pPr>
      <w:r w:rsidRPr="00302942">
        <w:rPr>
          <w:rStyle w:val="Puslapioinaosnuoroda"/>
          <w:rFonts w:ascii="Times New Roman" w:eastAsia="Yu Mincho" w:hAnsi="Times New Roman"/>
          <w:i/>
          <w:iCs/>
          <w:lang w:val="lt-LT"/>
        </w:rPr>
        <w:footnoteRef/>
      </w:r>
      <w:r w:rsidRPr="00302942">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714925" w:rsidRPr="00302942" w:rsidRDefault="00714925" w:rsidP="00D86635">
      <w:pPr>
        <w:pStyle w:val="Puslapioinaostekstas"/>
        <w:numPr>
          <w:ilvl w:val="0"/>
          <w:numId w:val="41"/>
        </w:numPr>
        <w:jc w:val="both"/>
        <w:rPr>
          <w:rFonts w:ascii="Times New Roman" w:eastAsia="Yu Mincho" w:hAnsi="Times New Roman"/>
          <w:i/>
          <w:iCs/>
          <w:lang w:val="lt-LT"/>
        </w:rPr>
      </w:pPr>
      <w:r w:rsidRPr="00302942">
        <w:rPr>
          <w:rFonts w:ascii="Times New Roman" w:eastAsia="Yu Mincho" w:hAnsi="Times New Roman"/>
          <w:i/>
          <w:iCs/>
          <w:lang w:val="lt-LT"/>
        </w:rPr>
        <w:t xml:space="preserve">priesaikos deklaracija; </w:t>
      </w:r>
    </w:p>
    <w:p w14:paraId="2494F643" w14:textId="77777777" w:rsidR="00714925" w:rsidRPr="00302942" w:rsidRDefault="00714925" w:rsidP="00D86635">
      <w:pPr>
        <w:pStyle w:val="Puslapioinaostekstas"/>
        <w:numPr>
          <w:ilvl w:val="0"/>
          <w:numId w:val="41"/>
        </w:numPr>
        <w:jc w:val="both"/>
        <w:rPr>
          <w:rFonts w:ascii="Times New Roman" w:eastAsia="Yu Mincho" w:hAnsi="Times New Roman"/>
          <w:lang w:val="lt-LT"/>
        </w:rPr>
      </w:pPr>
      <w:r w:rsidRPr="00302942">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714925" w:rsidRPr="00CB44D7" w:rsidRDefault="00714925"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714925" w:rsidRPr="00CB44D7" w:rsidRDefault="00714925"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714925" w:rsidRPr="00CB44D7" w:rsidRDefault="00714925"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714925" w:rsidRPr="00D73BF3" w:rsidRDefault="00714925" w:rsidP="00752E1C">
      <w:pPr>
        <w:pStyle w:val="Puslapioinaostekstas"/>
        <w:jc w:val="both"/>
        <w:rPr>
          <w:rFonts w:ascii="Times New Roman" w:hAnsi="Times New Roman"/>
          <w:i/>
          <w:iCs/>
          <w:lang w:val="lt-LT"/>
        </w:rPr>
      </w:pPr>
      <w:r w:rsidRPr="00D73BF3">
        <w:rPr>
          <w:rStyle w:val="Puslapioinaosnuoroda"/>
          <w:rFonts w:ascii="Times New Roman" w:eastAsia="Yu Mincho" w:hAnsi="Times New Roman"/>
          <w:lang w:val="lt-LT"/>
        </w:rPr>
        <w:footnoteRef/>
      </w:r>
      <w:r w:rsidRPr="00D73BF3">
        <w:rPr>
          <w:rFonts w:ascii="Times New Roman" w:eastAsia="Yu Mincho" w:hAnsi="Times New Roman"/>
          <w:lang w:val="lt-LT"/>
        </w:rPr>
        <w:t xml:space="preserve"> </w:t>
      </w:r>
      <w:r w:rsidRPr="00D73BF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714925" w:rsidRPr="00D73BF3" w:rsidRDefault="00714925" w:rsidP="00D86635">
      <w:pPr>
        <w:pStyle w:val="Puslapioinaostekstas"/>
        <w:numPr>
          <w:ilvl w:val="0"/>
          <w:numId w:val="43"/>
        </w:numPr>
        <w:jc w:val="both"/>
        <w:rPr>
          <w:rFonts w:ascii="Times New Roman" w:eastAsia="Yu Mincho" w:hAnsi="Times New Roman"/>
          <w:i/>
          <w:iCs/>
          <w:lang w:val="lt-LT"/>
        </w:rPr>
      </w:pPr>
      <w:r w:rsidRPr="00D73BF3">
        <w:rPr>
          <w:rFonts w:ascii="Times New Roman" w:eastAsia="Yu Mincho" w:hAnsi="Times New Roman"/>
          <w:i/>
          <w:iCs/>
          <w:lang w:val="lt-LT"/>
        </w:rPr>
        <w:t xml:space="preserve">priesaikos deklaracija; </w:t>
      </w:r>
    </w:p>
    <w:p w14:paraId="1F479E2C" w14:textId="77777777" w:rsidR="00714925" w:rsidRPr="00D73BF3" w:rsidRDefault="00714925" w:rsidP="00D86635">
      <w:pPr>
        <w:pStyle w:val="Puslapioinaostekstas"/>
        <w:numPr>
          <w:ilvl w:val="0"/>
          <w:numId w:val="43"/>
        </w:numPr>
        <w:jc w:val="both"/>
        <w:rPr>
          <w:rFonts w:ascii="Times New Roman" w:eastAsia="Yu Mincho" w:hAnsi="Times New Roman"/>
          <w:lang w:val="lt-LT"/>
        </w:rPr>
      </w:pPr>
      <w:r w:rsidRPr="00D73BF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43638FC0" w:rsidR="00714925" w:rsidRDefault="00714925"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05647">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17217913" w:rsidR="00714925" w:rsidRDefault="0071492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47066">
      <w:rPr>
        <w:rFonts w:ascii="TimesLT" w:hAnsi="TimesLT"/>
        <w:i/>
        <w:iCs/>
        <w:noProof/>
        <w:snapToGrid w:val="0"/>
      </w:rPr>
      <w:t>33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D6B27"/>
    <w:multiLevelType w:val="hybridMultilevel"/>
    <w:tmpl w:val="F99C7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D060C0"/>
    <w:multiLevelType w:val="hybridMultilevel"/>
    <w:tmpl w:val="FB9C4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06C56158"/>
    <w:multiLevelType w:val="multilevel"/>
    <w:tmpl w:val="50B0EE82"/>
    <w:lvl w:ilvl="0">
      <w:start w:val="1"/>
      <w:numFmt w:val="upperRoman"/>
      <w:lvlText w:val="%1."/>
      <w:lvlJc w:val="left"/>
      <w:pPr>
        <w:ind w:left="1665" w:hanging="1305"/>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C060523"/>
    <w:multiLevelType w:val="hybridMultilevel"/>
    <w:tmpl w:val="5CE2A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E1A200C"/>
    <w:multiLevelType w:val="hybridMultilevel"/>
    <w:tmpl w:val="67D4C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EE7408"/>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EA79EC"/>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1CF80757"/>
    <w:multiLevelType w:val="hybridMultilevel"/>
    <w:tmpl w:val="9872D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E55D78"/>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30" w15:restartNumberingAfterBreak="0">
    <w:nsid w:val="28061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B55F65"/>
    <w:multiLevelType w:val="hybridMultilevel"/>
    <w:tmpl w:val="AFF28446"/>
    <w:lvl w:ilvl="0" w:tplc="6EE2737A">
      <w:start w:val="1"/>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3"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34"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37" w15:restartNumberingAfterBreak="0">
    <w:nsid w:val="3698149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9"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4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5" w15:restartNumberingAfterBreak="0">
    <w:nsid w:val="42DC2256"/>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436E1F63"/>
    <w:multiLevelType w:val="hybridMultilevel"/>
    <w:tmpl w:val="9872D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439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46F02C0B"/>
    <w:multiLevelType w:val="hybridMultilevel"/>
    <w:tmpl w:val="BBEA91D4"/>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5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95E5402"/>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2" w15:restartNumberingAfterBreak="0">
    <w:nsid w:val="49EA57F3"/>
    <w:multiLevelType w:val="hybridMultilevel"/>
    <w:tmpl w:val="7DDCCEC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4D8770B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F1A6301"/>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6" w15:restartNumberingAfterBreak="0">
    <w:nsid w:val="50453F7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7" w15:restartNumberingAfterBreak="0">
    <w:nsid w:val="51E33244"/>
    <w:multiLevelType w:val="hybridMultilevel"/>
    <w:tmpl w:val="B352DE94"/>
    <w:lvl w:ilvl="0" w:tplc="4462F35C">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58"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59" w15:restartNumberingAfterBreak="0">
    <w:nsid w:val="54CF5CF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55D05CAF"/>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1"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62" w15:restartNumberingAfterBreak="0">
    <w:nsid w:val="581448BF"/>
    <w:multiLevelType w:val="hybridMultilevel"/>
    <w:tmpl w:val="466AD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8213148"/>
    <w:multiLevelType w:val="hybridMultilevel"/>
    <w:tmpl w:val="C67AC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9E62624"/>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5" w15:restartNumberingAfterBreak="0">
    <w:nsid w:val="5AED790D"/>
    <w:multiLevelType w:val="hybridMultilevel"/>
    <w:tmpl w:val="71DA3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B797DE5"/>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70" w15:restartNumberingAfterBreak="0">
    <w:nsid w:val="66133EBE"/>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7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75" w15:restartNumberingAfterBreak="0">
    <w:nsid w:val="67725C89"/>
    <w:multiLevelType w:val="hybridMultilevel"/>
    <w:tmpl w:val="774E75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7" w15:restartNumberingAfterBreak="0">
    <w:nsid w:val="692A4200"/>
    <w:multiLevelType w:val="hybridMultilevel"/>
    <w:tmpl w:val="7EFC193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80"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82"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41110A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4" w15:restartNumberingAfterBreak="0">
    <w:nsid w:val="77AC4A2A"/>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5" w15:restartNumberingAfterBreak="0">
    <w:nsid w:val="77C04187"/>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6"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87"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8"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89"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90" w15:restartNumberingAfterBreak="0">
    <w:nsid w:val="7EF00833"/>
    <w:multiLevelType w:val="hybridMultilevel"/>
    <w:tmpl w:val="8D1E5D2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34"/>
  </w:num>
  <w:num w:numId="2">
    <w:abstractNumId w:val="87"/>
  </w:num>
  <w:num w:numId="3">
    <w:abstractNumId w:val="5"/>
  </w:num>
  <w:num w:numId="4">
    <w:abstractNumId w:val="1"/>
  </w:num>
  <w:num w:numId="5">
    <w:abstractNumId w:val="0"/>
  </w:num>
  <w:num w:numId="6">
    <w:abstractNumId w:val="13"/>
  </w:num>
  <w:num w:numId="7">
    <w:abstractNumId w:val="33"/>
  </w:num>
  <w:num w:numId="8">
    <w:abstractNumId w:val="44"/>
  </w:num>
  <w:num w:numId="9">
    <w:abstractNumId w:val="86"/>
  </w:num>
  <w:num w:numId="10">
    <w:abstractNumId w:val="20"/>
  </w:num>
  <w:num w:numId="11">
    <w:abstractNumId w:val="43"/>
  </w:num>
  <w:num w:numId="12">
    <w:abstractNumId w:val="14"/>
  </w:num>
  <w:num w:numId="13">
    <w:abstractNumId w:val="39"/>
  </w:num>
  <w:num w:numId="14">
    <w:abstractNumId w:val="61"/>
  </w:num>
  <w:num w:numId="15">
    <w:abstractNumId w:val="89"/>
  </w:num>
  <w:num w:numId="16">
    <w:abstractNumId w:val="4"/>
  </w:num>
  <w:num w:numId="17">
    <w:abstractNumId w:val="38"/>
  </w:num>
  <w:num w:numId="18">
    <w:abstractNumId w:val="79"/>
  </w:num>
  <w:num w:numId="19">
    <w:abstractNumId w:val="41"/>
  </w:num>
  <w:num w:numId="20">
    <w:abstractNumId w:val="72"/>
  </w:num>
  <w:num w:numId="21">
    <w:abstractNumId w:val="36"/>
  </w:num>
  <w:num w:numId="22">
    <w:abstractNumId w:val="69"/>
  </w:num>
  <w:num w:numId="23">
    <w:abstractNumId w:val="58"/>
  </w:num>
  <w:num w:numId="24">
    <w:abstractNumId w:val="32"/>
  </w:num>
  <w:num w:numId="25">
    <w:abstractNumId w:val="71"/>
  </w:num>
  <w:num w:numId="26">
    <w:abstractNumId w:val="74"/>
  </w:num>
  <w:num w:numId="27">
    <w:abstractNumId w:val="81"/>
  </w:num>
  <w:num w:numId="28">
    <w:abstractNumId w:val="29"/>
  </w:num>
  <w:num w:numId="29">
    <w:abstractNumId w:val="47"/>
  </w:num>
  <w:num w:numId="30">
    <w:abstractNumId w:val="9"/>
  </w:num>
  <w:num w:numId="31">
    <w:abstractNumId w:val="50"/>
  </w:num>
  <w:num w:numId="32">
    <w:abstractNumId w:val="12"/>
  </w:num>
  <w:num w:numId="33">
    <w:abstractNumId w:val="88"/>
  </w:num>
  <w:num w:numId="34">
    <w:abstractNumId w:val="76"/>
  </w:num>
  <w:num w:numId="35">
    <w:abstractNumId w:val="54"/>
  </w:num>
  <w:num w:numId="36">
    <w:abstractNumId w:val="19"/>
  </w:num>
  <w:num w:numId="37">
    <w:abstractNumId w:val="22"/>
  </w:num>
  <w:num w:numId="38">
    <w:abstractNumId w:val="23"/>
  </w:num>
  <w:num w:numId="39">
    <w:abstractNumId w:val="42"/>
  </w:num>
  <w:num w:numId="40">
    <w:abstractNumId w:val="67"/>
  </w:num>
  <w:num w:numId="41">
    <w:abstractNumId w:val="68"/>
  </w:num>
  <w:num w:numId="42">
    <w:abstractNumId w:val="78"/>
  </w:num>
  <w:num w:numId="43">
    <w:abstractNumId w:val="6"/>
  </w:num>
  <w:num w:numId="44">
    <w:abstractNumId w:val="16"/>
  </w:num>
  <w:num w:numId="45">
    <w:abstractNumId w:val="35"/>
  </w:num>
  <w:num w:numId="46">
    <w:abstractNumId w:val="73"/>
  </w:num>
  <w:num w:numId="47">
    <w:abstractNumId w:val="80"/>
  </w:num>
  <w:num w:numId="48">
    <w:abstractNumId w:val="82"/>
  </w:num>
  <w:num w:numId="49">
    <w:abstractNumId w:val="10"/>
  </w:num>
  <w:num w:numId="50">
    <w:abstractNumId w:val="3"/>
  </w:num>
  <w:num w:numId="51">
    <w:abstractNumId w:val="21"/>
  </w:num>
  <w:num w:numId="52">
    <w:abstractNumId w:val="40"/>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52"/>
  </w:num>
  <w:num w:numId="56">
    <w:abstractNumId w:val="75"/>
  </w:num>
  <w:num w:numId="57">
    <w:abstractNumId w:val="15"/>
  </w:num>
  <w:num w:numId="58">
    <w:abstractNumId w:val="17"/>
  </w:num>
  <w:num w:numId="59">
    <w:abstractNumId w:val="46"/>
  </w:num>
  <w:num w:numId="60">
    <w:abstractNumId w:val="25"/>
  </w:num>
  <w:num w:numId="61">
    <w:abstractNumId w:val="65"/>
  </w:num>
  <w:num w:numId="62">
    <w:abstractNumId w:val="70"/>
  </w:num>
  <w:num w:numId="63">
    <w:abstractNumId w:val="55"/>
  </w:num>
  <w:num w:numId="64">
    <w:abstractNumId w:val="26"/>
  </w:num>
  <w:num w:numId="65">
    <w:abstractNumId w:val="51"/>
  </w:num>
  <w:num w:numId="66">
    <w:abstractNumId w:val="83"/>
  </w:num>
  <w:num w:numId="67">
    <w:abstractNumId w:val="84"/>
  </w:num>
  <w:num w:numId="68">
    <w:abstractNumId w:val="56"/>
  </w:num>
  <w:num w:numId="69">
    <w:abstractNumId w:val="64"/>
  </w:num>
  <w:num w:numId="70">
    <w:abstractNumId w:val="59"/>
  </w:num>
  <w:num w:numId="71">
    <w:abstractNumId w:val="66"/>
  </w:num>
  <w:num w:numId="72">
    <w:abstractNumId w:val="60"/>
  </w:num>
  <w:num w:numId="73">
    <w:abstractNumId w:val="85"/>
  </w:num>
  <w:num w:numId="74">
    <w:abstractNumId w:val="37"/>
  </w:num>
  <w:num w:numId="75">
    <w:abstractNumId w:val="45"/>
  </w:num>
  <w:num w:numId="76">
    <w:abstractNumId w:val="30"/>
  </w:num>
  <w:num w:numId="77">
    <w:abstractNumId w:val="28"/>
  </w:num>
  <w:num w:numId="78">
    <w:abstractNumId w:val="53"/>
  </w:num>
  <w:num w:numId="79">
    <w:abstractNumId w:val="24"/>
  </w:num>
  <w:num w:numId="80">
    <w:abstractNumId w:val="18"/>
  </w:num>
  <w:num w:numId="81">
    <w:abstractNumId w:val="90"/>
  </w:num>
  <w:num w:numId="82">
    <w:abstractNumId w:val="27"/>
  </w:num>
  <w:num w:numId="83">
    <w:abstractNumId w:val="57"/>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2"/>
  </w:num>
  <w:num w:numId="86">
    <w:abstractNumId w:val="49"/>
  </w:num>
  <w:num w:numId="87">
    <w:abstractNumId w:val="63"/>
  </w:num>
  <w:num w:numId="88">
    <w:abstractNumId w:val="7"/>
  </w:num>
  <w:num w:numId="89">
    <w:abstractNumId w:val="77"/>
  </w:num>
  <w:num w:numId="90">
    <w:abstractNumId w:val="48"/>
  </w:num>
  <w:num w:numId="91">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2F7"/>
    <w:rsid w:val="00006C51"/>
    <w:rsid w:val="00006CC5"/>
    <w:rsid w:val="00006E1D"/>
    <w:rsid w:val="00006FA3"/>
    <w:rsid w:val="000070B6"/>
    <w:rsid w:val="0000747F"/>
    <w:rsid w:val="00007999"/>
    <w:rsid w:val="00007E6F"/>
    <w:rsid w:val="000102D7"/>
    <w:rsid w:val="00010413"/>
    <w:rsid w:val="00010C1D"/>
    <w:rsid w:val="00010C23"/>
    <w:rsid w:val="00011410"/>
    <w:rsid w:val="000117DA"/>
    <w:rsid w:val="00011B8E"/>
    <w:rsid w:val="00012555"/>
    <w:rsid w:val="00012ECB"/>
    <w:rsid w:val="00013358"/>
    <w:rsid w:val="0001353F"/>
    <w:rsid w:val="00013B9E"/>
    <w:rsid w:val="00013BE8"/>
    <w:rsid w:val="00013C75"/>
    <w:rsid w:val="0001430A"/>
    <w:rsid w:val="0001433C"/>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684"/>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477"/>
    <w:rsid w:val="000315A1"/>
    <w:rsid w:val="000317C0"/>
    <w:rsid w:val="00031A6B"/>
    <w:rsid w:val="00031D4E"/>
    <w:rsid w:val="00031D8E"/>
    <w:rsid w:val="00031F4E"/>
    <w:rsid w:val="00031F85"/>
    <w:rsid w:val="00032073"/>
    <w:rsid w:val="000327DA"/>
    <w:rsid w:val="00032D8E"/>
    <w:rsid w:val="00033307"/>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0E7"/>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852"/>
    <w:rsid w:val="00056A8E"/>
    <w:rsid w:val="0005703A"/>
    <w:rsid w:val="00057321"/>
    <w:rsid w:val="00057AE3"/>
    <w:rsid w:val="00057B19"/>
    <w:rsid w:val="00057F40"/>
    <w:rsid w:val="000603BF"/>
    <w:rsid w:val="00060508"/>
    <w:rsid w:val="00060651"/>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C71"/>
    <w:rsid w:val="00073D24"/>
    <w:rsid w:val="00073FF3"/>
    <w:rsid w:val="00074046"/>
    <w:rsid w:val="000743B1"/>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86"/>
    <w:rsid w:val="000A7FD2"/>
    <w:rsid w:val="000B01DC"/>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4B1D"/>
    <w:rsid w:val="000B66A0"/>
    <w:rsid w:val="000B66CE"/>
    <w:rsid w:val="000B6AA7"/>
    <w:rsid w:val="000B6B3A"/>
    <w:rsid w:val="000B6F86"/>
    <w:rsid w:val="000B709E"/>
    <w:rsid w:val="000B728F"/>
    <w:rsid w:val="000B7296"/>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1BF"/>
    <w:rsid w:val="000D334F"/>
    <w:rsid w:val="000D359A"/>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DBF"/>
    <w:rsid w:val="000D7EC3"/>
    <w:rsid w:val="000E0A42"/>
    <w:rsid w:val="000E10B8"/>
    <w:rsid w:val="000E10C0"/>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3243"/>
    <w:rsid w:val="0010339A"/>
    <w:rsid w:val="00103A51"/>
    <w:rsid w:val="00103FF2"/>
    <w:rsid w:val="0010457B"/>
    <w:rsid w:val="00104AAB"/>
    <w:rsid w:val="00104FE1"/>
    <w:rsid w:val="0010509E"/>
    <w:rsid w:val="001052C1"/>
    <w:rsid w:val="00105647"/>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CF0"/>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5EB8"/>
    <w:rsid w:val="00116119"/>
    <w:rsid w:val="0011627A"/>
    <w:rsid w:val="0011637A"/>
    <w:rsid w:val="00116710"/>
    <w:rsid w:val="00116748"/>
    <w:rsid w:val="0011696D"/>
    <w:rsid w:val="00116DA5"/>
    <w:rsid w:val="00117076"/>
    <w:rsid w:val="00117659"/>
    <w:rsid w:val="00117A5D"/>
    <w:rsid w:val="00117C5E"/>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A48"/>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4AD2"/>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4C3"/>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66"/>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67"/>
    <w:rsid w:val="00187221"/>
    <w:rsid w:val="0018778C"/>
    <w:rsid w:val="00190290"/>
    <w:rsid w:val="0019044F"/>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BC3"/>
    <w:rsid w:val="00197F3E"/>
    <w:rsid w:val="001A04AF"/>
    <w:rsid w:val="001A077E"/>
    <w:rsid w:val="001A093E"/>
    <w:rsid w:val="001A096F"/>
    <w:rsid w:val="001A0A16"/>
    <w:rsid w:val="001A11FA"/>
    <w:rsid w:val="001A12AF"/>
    <w:rsid w:val="001A1437"/>
    <w:rsid w:val="001A152B"/>
    <w:rsid w:val="001A15E6"/>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5A70"/>
    <w:rsid w:val="001B6164"/>
    <w:rsid w:val="001B61D4"/>
    <w:rsid w:val="001B6870"/>
    <w:rsid w:val="001B6B86"/>
    <w:rsid w:val="001B6DA5"/>
    <w:rsid w:val="001B710D"/>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A9E"/>
    <w:rsid w:val="001E4C74"/>
    <w:rsid w:val="001E4E55"/>
    <w:rsid w:val="001E51CF"/>
    <w:rsid w:val="001E51D7"/>
    <w:rsid w:val="001E522D"/>
    <w:rsid w:val="001E5371"/>
    <w:rsid w:val="001E54F7"/>
    <w:rsid w:val="001E585D"/>
    <w:rsid w:val="001E58D2"/>
    <w:rsid w:val="001E5D19"/>
    <w:rsid w:val="001E5E03"/>
    <w:rsid w:val="001E60E8"/>
    <w:rsid w:val="001E6218"/>
    <w:rsid w:val="001E63DF"/>
    <w:rsid w:val="001E660A"/>
    <w:rsid w:val="001E6FBD"/>
    <w:rsid w:val="001E70F7"/>
    <w:rsid w:val="001E74F3"/>
    <w:rsid w:val="001E766D"/>
    <w:rsid w:val="001E78F9"/>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BC3"/>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052"/>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DA1"/>
    <w:rsid w:val="00236F21"/>
    <w:rsid w:val="002370B3"/>
    <w:rsid w:val="002370C4"/>
    <w:rsid w:val="002376C7"/>
    <w:rsid w:val="002378B9"/>
    <w:rsid w:val="00237AB5"/>
    <w:rsid w:val="00237B34"/>
    <w:rsid w:val="00237C44"/>
    <w:rsid w:val="00237D17"/>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106"/>
    <w:rsid w:val="00283378"/>
    <w:rsid w:val="002835B2"/>
    <w:rsid w:val="002837C4"/>
    <w:rsid w:val="00283C38"/>
    <w:rsid w:val="00283C42"/>
    <w:rsid w:val="00283C90"/>
    <w:rsid w:val="00283EDB"/>
    <w:rsid w:val="00283F75"/>
    <w:rsid w:val="002843A7"/>
    <w:rsid w:val="00284405"/>
    <w:rsid w:val="00284622"/>
    <w:rsid w:val="0028491A"/>
    <w:rsid w:val="00284A91"/>
    <w:rsid w:val="00284C16"/>
    <w:rsid w:val="00284E13"/>
    <w:rsid w:val="00285DBF"/>
    <w:rsid w:val="00285E8D"/>
    <w:rsid w:val="0028602A"/>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444"/>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B56"/>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19B"/>
    <w:rsid w:val="002B27CD"/>
    <w:rsid w:val="002B2F38"/>
    <w:rsid w:val="002B39BF"/>
    <w:rsid w:val="002B3BDF"/>
    <w:rsid w:val="002B3D4A"/>
    <w:rsid w:val="002B3DBC"/>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D44"/>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C23"/>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1E2"/>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194"/>
    <w:rsid w:val="00300286"/>
    <w:rsid w:val="00300354"/>
    <w:rsid w:val="003005FB"/>
    <w:rsid w:val="00300777"/>
    <w:rsid w:val="00300B9E"/>
    <w:rsid w:val="00301869"/>
    <w:rsid w:val="00301CD1"/>
    <w:rsid w:val="00302851"/>
    <w:rsid w:val="00302942"/>
    <w:rsid w:val="003029D3"/>
    <w:rsid w:val="00302A19"/>
    <w:rsid w:val="00302C1D"/>
    <w:rsid w:val="00302F52"/>
    <w:rsid w:val="003030DD"/>
    <w:rsid w:val="00303244"/>
    <w:rsid w:val="00303349"/>
    <w:rsid w:val="003035F6"/>
    <w:rsid w:val="0030389C"/>
    <w:rsid w:val="003038BA"/>
    <w:rsid w:val="00303FBA"/>
    <w:rsid w:val="003046DF"/>
    <w:rsid w:val="00304C62"/>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2FC"/>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BB1"/>
    <w:rsid w:val="00314C16"/>
    <w:rsid w:val="00314CCA"/>
    <w:rsid w:val="00315301"/>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3E8"/>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776"/>
    <w:rsid w:val="00341853"/>
    <w:rsid w:val="0034186F"/>
    <w:rsid w:val="00341AF8"/>
    <w:rsid w:val="00341FC3"/>
    <w:rsid w:val="00341FDB"/>
    <w:rsid w:val="003425CD"/>
    <w:rsid w:val="00342F4C"/>
    <w:rsid w:val="00342F82"/>
    <w:rsid w:val="00343287"/>
    <w:rsid w:val="003432B9"/>
    <w:rsid w:val="003434FD"/>
    <w:rsid w:val="00343507"/>
    <w:rsid w:val="0034357B"/>
    <w:rsid w:val="0034383A"/>
    <w:rsid w:val="00343E73"/>
    <w:rsid w:val="00343F42"/>
    <w:rsid w:val="00343FC1"/>
    <w:rsid w:val="003442C8"/>
    <w:rsid w:val="00344601"/>
    <w:rsid w:val="00344C8D"/>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64"/>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3E4A"/>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372"/>
    <w:rsid w:val="003574AA"/>
    <w:rsid w:val="003578F7"/>
    <w:rsid w:val="00357968"/>
    <w:rsid w:val="003579B8"/>
    <w:rsid w:val="00357BDB"/>
    <w:rsid w:val="003601DE"/>
    <w:rsid w:val="003602A9"/>
    <w:rsid w:val="00360745"/>
    <w:rsid w:val="00360CF9"/>
    <w:rsid w:val="00360EC6"/>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20A"/>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832"/>
    <w:rsid w:val="00387A1A"/>
    <w:rsid w:val="00387BEA"/>
    <w:rsid w:val="00387E34"/>
    <w:rsid w:val="00387E78"/>
    <w:rsid w:val="00390405"/>
    <w:rsid w:val="003905B9"/>
    <w:rsid w:val="00390911"/>
    <w:rsid w:val="00390916"/>
    <w:rsid w:val="00390BB0"/>
    <w:rsid w:val="00390DD0"/>
    <w:rsid w:val="00390E19"/>
    <w:rsid w:val="00391315"/>
    <w:rsid w:val="003921AD"/>
    <w:rsid w:val="0039264A"/>
    <w:rsid w:val="00392783"/>
    <w:rsid w:val="003928FB"/>
    <w:rsid w:val="00392DDC"/>
    <w:rsid w:val="00393972"/>
    <w:rsid w:val="00393C73"/>
    <w:rsid w:val="00393CF2"/>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ED"/>
    <w:rsid w:val="003B34F1"/>
    <w:rsid w:val="003B3705"/>
    <w:rsid w:val="003B3886"/>
    <w:rsid w:val="003B3A65"/>
    <w:rsid w:val="003B4237"/>
    <w:rsid w:val="003B4273"/>
    <w:rsid w:val="003B46F4"/>
    <w:rsid w:val="003B470D"/>
    <w:rsid w:val="003B4860"/>
    <w:rsid w:val="003B494E"/>
    <w:rsid w:val="003B4B65"/>
    <w:rsid w:val="003B4C35"/>
    <w:rsid w:val="003B4EAF"/>
    <w:rsid w:val="003B52CC"/>
    <w:rsid w:val="003B565E"/>
    <w:rsid w:val="003B57A3"/>
    <w:rsid w:val="003B5D8F"/>
    <w:rsid w:val="003B62E0"/>
    <w:rsid w:val="003B6653"/>
    <w:rsid w:val="003B66A6"/>
    <w:rsid w:val="003B6CD6"/>
    <w:rsid w:val="003B7988"/>
    <w:rsid w:val="003B7B70"/>
    <w:rsid w:val="003B7DD8"/>
    <w:rsid w:val="003C036A"/>
    <w:rsid w:val="003C0413"/>
    <w:rsid w:val="003C04D0"/>
    <w:rsid w:val="003C060F"/>
    <w:rsid w:val="003C08FC"/>
    <w:rsid w:val="003C096E"/>
    <w:rsid w:val="003C0A2C"/>
    <w:rsid w:val="003C0E07"/>
    <w:rsid w:val="003C10FA"/>
    <w:rsid w:val="003C1335"/>
    <w:rsid w:val="003C1AD3"/>
    <w:rsid w:val="003C1D8A"/>
    <w:rsid w:val="003C2700"/>
    <w:rsid w:val="003C27E4"/>
    <w:rsid w:val="003C39DF"/>
    <w:rsid w:val="003C41A8"/>
    <w:rsid w:val="003C42BF"/>
    <w:rsid w:val="003C489F"/>
    <w:rsid w:val="003C4C2C"/>
    <w:rsid w:val="003C4D95"/>
    <w:rsid w:val="003C4FC6"/>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CC"/>
    <w:rsid w:val="003D3EF6"/>
    <w:rsid w:val="003D40DB"/>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4D31"/>
    <w:rsid w:val="003E5046"/>
    <w:rsid w:val="003E55F7"/>
    <w:rsid w:val="003E57D5"/>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76"/>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C7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96E"/>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89"/>
    <w:rsid w:val="004509C9"/>
    <w:rsid w:val="004513D4"/>
    <w:rsid w:val="00451499"/>
    <w:rsid w:val="0045164C"/>
    <w:rsid w:val="004516F4"/>
    <w:rsid w:val="00451722"/>
    <w:rsid w:val="004519F8"/>
    <w:rsid w:val="00451CFB"/>
    <w:rsid w:val="00451EE2"/>
    <w:rsid w:val="004520C1"/>
    <w:rsid w:val="00452268"/>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3BDB"/>
    <w:rsid w:val="0046428E"/>
    <w:rsid w:val="00464642"/>
    <w:rsid w:val="004647F3"/>
    <w:rsid w:val="00464E69"/>
    <w:rsid w:val="004650CB"/>
    <w:rsid w:val="00465B32"/>
    <w:rsid w:val="0046649A"/>
    <w:rsid w:val="00466784"/>
    <w:rsid w:val="004667D0"/>
    <w:rsid w:val="00466C84"/>
    <w:rsid w:val="00466CE8"/>
    <w:rsid w:val="00466E24"/>
    <w:rsid w:val="004673ED"/>
    <w:rsid w:val="004677CF"/>
    <w:rsid w:val="00467AE7"/>
    <w:rsid w:val="00467B0B"/>
    <w:rsid w:val="00470163"/>
    <w:rsid w:val="00470238"/>
    <w:rsid w:val="004706C5"/>
    <w:rsid w:val="00470AB8"/>
    <w:rsid w:val="0047169F"/>
    <w:rsid w:val="0047184E"/>
    <w:rsid w:val="00471A10"/>
    <w:rsid w:val="00471E8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0D9"/>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1BA"/>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C58"/>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B5"/>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54D"/>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1C6"/>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D78"/>
    <w:rsid w:val="004F2189"/>
    <w:rsid w:val="004F2323"/>
    <w:rsid w:val="004F2721"/>
    <w:rsid w:val="004F2E1F"/>
    <w:rsid w:val="004F303E"/>
    <w:rsid w:val="004F32B4"/>
    <w:rsid w:val="004F334B"/>
    <w:rsid w:val="004F3776"/>
    <w:rsid w:val="004F3E3F"/>
    <w:rsid w:val="004F46B4"/>
    <w:rsid w:val="004F499E"/>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857"/>
    <w:rsid w:val="0050091D"/>
    <w:rsid w:val="005015AA"/>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6F76"/>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1C4"/>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3D0"/>
    <w:rsid w:val="005327AE"/>
    <w:rsid w:val="00532B67"/>
    <w:rsid w:val="00532E94"/>
    <w:rsid w:val="005331F6"/>
    <w:rsid w:val="005334DF"/>
    <w:rsid w:val="00533765"/>
    <w:rsid w:val="005341B6"/>
    <w:rsid w:val="00534B85"/>
    <w:rsid w:val="005350D2"/>
    <w:rsid w:val="005353D8"/>
    <w:rsid w:val="00535B92"/>
    <w:rsid w:val="00535F38"/>
    <w:rsid w:val="005361F5"/>
    <w:rsid w:val="0053635E"/>
    <w:rsid w:val="005364DE"/>
    <w:rsid w:val="005365E2"/>
    <w:rsid w:val="005366F9"/>
    <w:rsid w:val="00536792"/>
    <w:rsid w:val="00536EAB"/>
    <w:rsid w:val="005370F9"/>
    <w:rsid w:val="005373BA"/>
    <w:rsid w:val="005376C7"/>
    <w:rsid w:val="00537754"/>
    <w:rsid w:val="005379E6"/>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1E45"/>
    <w:rsid w:val="005422F9"/>
    <w:rsid w:val="005424EE"/>
    <w:rsid w:val="00542648"/>
    <w:rsid w:val="005428CF"/>
    <w:rsid w:val="00542916"/>
    <w:rsid w:val="00542B1A"/>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FAC"/>
    <w:rsid w:val="00556169"/>
    <w:rsid w:val="00556406"/>
    <w:rsid w:val="005567D4"/>
    <w:rsid w:val="00557160"/>
    <w:rsid w:val="00557A51"/>
    <w:rsid w:val="00557AE6"/>
    <w:rsid w:val="005600CF"/>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AB9"/>
    <w:rsid w:val="00572D37"/>
    <w:rsid w:val="00572E52"/>
    <w:rsid w:val="00572EBA"/>
    <w:rsid w:val="00573155"/>
    <w:rsid w:val="005746BB"/>
    <w:rsid w:val="005746BC"/>
    <w:rsid w:val="005746D4"/>
    <w:rsid w:val="00574974"/>
    <w:rsid w:val="00574C1F"/>
    <w:rsid w:val="00575219"/>
    <w:rsid w:val="005752D2"/>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4FD"/>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CE4"/>
    <w:rsid w:val="005A304C"/>
    <w:rsid w:val="005A34CB"/>
    <w:rsid w:val="005A3596"/>
    <w:rsid w:val="005A37B1"/>
    <w:rsid w:val="005A39C7"/>
    <w:rsid w:val="005A39C8"/>
    <w:rsid w:val="005A401B"/>
    <w:rsid w:val="005A4425"/>
    <w:rsid w:val="005A4D47"/>
    <w:rsid w:val="005A5120"/>
    <w:rsid w:val="005A5588"/>
    <w:rsid w:val="005A570F"/>
    <w:rsid w:val="005A5775"/>
    <w:rsid w:val="005A583C"/>
    <w:rsid w:val="005A58D0"/>
    <w:rsid w:val="005A5BE2"/>
    <w:rsid w:val="005A62BA"/>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008"/>
    <w:rsid w:val="005B320F"/>
    <w:rsid w:val="005B350C"/>
    <w:rsid w:val="005B37A8"/>
    <w:rsid w:val="005B387F"/>
    <w:rsid w:val="005B4849"/>
    <w:rsid w:val="005B4A75"/>
    <w:rsid w:val="005B4B5F"/>
    <w:rsid w:val="005B504D"/>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C54"/>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3D68"/>
    <w:rsid w:val="005E446D"/>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816"/>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685"/>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518"/>
    <w:rsid w:val="00624838"/>
    <w:rsid w:val="00624880"/>
    <w:rsid w:val="00624A56"/>
    <w:rsid w:val="0062534F"/>
    <w:rsid w:val="006256ED"/>
    <w:rsid w:val="00625789"/>
    <w:rsid w:val="00625BB2"/>
    <w:rsid w:val="00625E50"/>
    <w:rsid w:val="00626182"/>
    <w:rsid w:val="0062661D"/>
    <w:rsid w:val="00626AA5"/>
    <w:rsid w:val="006270DF"/>
    <w:rsid w:val="00627502"/>
    <w:rsid w:val="00627C50"/>
    <w:rsid w:val="00627CDD"/>
    <w:rsid w:val="00627DFB"/>
    <w:rsid w:val="00630280"/>
    <w:rsid w:val="006304F3"/>
    <w:rsid w:val="006309E3"/>
    <w:rsid w:val="006311E5"/>
    <w:rsid w:val="00631310"/>
    <w:rsid w:val="0063164C"/>
    <w:rsid w:val="006319F2"/>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7D4"/>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18ED"/>
    <w:rsid w:val="00682101"/>
    <w:rsid w:val="00682816"/>
    <w:rsid w:val="0068290B"/>
    <w:rsid w:val="00682941"/>
    <w:rsid w:val="00682B32"/>
    <w:rsid w:val="006832F0"/>
    <w:rsid w:val="006834A0"/>
    <w:rsid w:val="00683AD9"/>
    <w:rsid w:val="00683C93"/>
    <w:rsid w:val="00683DB1"/>
    <w:rsid w:val="006842C0"/>
    <w:rsid w:val="00684524"/>
    <w:rsid w:val="0068455A"/>
    <w:rsid w:val="006847C3"/>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CE5"/>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A15"/>
    <w:rsid w:val="006C1545"/>
    <w:rsid w:val="006C16C2"/>
    <w:rsid w:val="006C16D6"/>
    <w:rsid w:val="006C1741"/>
    <w:rsid w:val="006C1DAA"/>
    <w:rsid w:val="006C27B8"/>
    <w:rsid w:val="006C2B41"/>
    <w:rsid w:val="006C3096"/>
    <w:rsid w:val="006C3261"/>
    <w:rsid w:val="006C3298"/>
    <w:rsid w:val="006C3391"/>
    <w:rsid w:val="006C3608"/>
    <w:rsid w:val="006C411E"/>
    <w:rsid w:val="006C4A37"/>
    <w:rsid w:val="006C4D45"/>
    <w:rsid w:val="006C4F6C"/>
    <w:rsid w:val="006C5022"/>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AC4"/>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9A"/>
    <w:rsid w:val="007122D9"/>
    <w:rsid w:val="00712381"/>
    <w:rsid w:val="007127B0"/>
    <w:rsid w:val="00712B2C"/>
    <w:rsid w:val="00712E4C"/>
    <w:rsid w:val="007133F3"/>
    <w:rsid w:val="00713D63"/>
    <w:rsid w:val="00713F83"/>
    <w:rsid w:val="00714563"/>
    <w:rsid w:val="00714925"/>
    <w:rsid w:val="00714AA3"/>
    <w:rsid w:val="007150D6"/>
    <w:rsid w:val="00715CB7"/>
    <w:rsid w:val="0071617E"/>
    <w:rsid w:val="0071638A"/>
    <w:rsid w:val="00716686"/>
    <w:rsid w:val="0071683F"/>
    <w:rsid w:val="007170A1"/>
    <w:rsid w:val="0071717F"/>
    <w:rsid w:val="00717902"/>
    <w:rsid w:val="00717A35"/>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225"/>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1E08"/>
    <w:rsid w:val="00741E1E"/>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1D48"/>
    <w:rsid w:val="00752118"/>
    <w:rsid w:val="00752518"/>
    <w:rsid w:val="00752742"/>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0B76"/>
    <w:rsid w:val="007813C6"/>
    <w:rsid w:val="007816C5"/>
    <w:rsid w:val="007818D3"/>
    <w:rsid w:val="00781C4D"/>
    <w:rsid w:val="00781D14"/>
    <w:rsid w:val="00781D89"/>
    <w:rsid w:val="00781F09"/>
    <w:rsid w:val="00782584"/>
    <w:rsid w:val="00782CBF"/>
    <w:rsid w:val="00782DC7"/>
    <w:rsid w:val="00783719"/>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A1"/>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4F0"/>
    <w:rsid w:val="007A2792"/>
    <w:rsid w:val="007A27AB"/>
    <w:rsid w:val="007A2AC0"/>
    <w:rsid w:val="007A3315"/>
    <w:rsid w:val="007A44E0"/>
    <w:rsid w:val="007A47AB"/>
    <w:rsid w:val="007A48C1"/>
    <w:rsid w:val="007A5027"/>
    <w:rsid w:val="007A5047"/>
    <w:rsid w:val="007A506B"/>
    <w:rsid w:val="007A522A"/>
    <w:rsid w:val="007A536E"/>
    <w:rsid w:val="007A575E"/>
    <w:rsid w:val="007A578F"/>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8E0"/>
    <w:rsid w:val="007B4B31"/>
    <w:rsid w:val="007B504A"/>
    <w:rsid w:val="007B5297"/>
    <w:rsid w:val="007B5695"/>
    <w:rsid w:val="007B58A8"/>
    <w:rsid w:val="007B58C0"/>
    <w:rsid w:val="007B5953"/>
    <w:rsid w:val="007B5A46"/>
    <w:rsid w:val="007B5DC2"/>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42D"/>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A5E"/>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5645"/>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2DB"/>
    <w:rsid w:val="00802C58"/>
    <w:rsid w:val="00803198"/>
    <w:rsid w:val="0080319B"/>
    <w:rsid w:val="00803722"/>
    <w:rsid w:val="00803736"/>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A65"/>
    <w:rsid w:val="00810D9B"/>
    <w:rsid w:val="00811A15"/>
    <w:rsid w:val="00811D17"/>
    <w:rsid w:val="00812171"/>
    <w:rsid w:val="00812344"/>
    <w:rsid w:val="00812C71"/>
    <w:rsid w:val="00812E64"/>
    <w:rsid w:val="00812F3D"/>
    <w:rsid w:val="00812F44"/>
    <w:rsid w:val="00813823"/>
    <w:rsid w:val="00813E23"/>
    <w:rsid w:val="008141BE"/>
    <w:rsid w:val="00814960"/>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886"/>
    <w:rsid w:val="00825AFD"/>
    <w:rsid w:val="00825DB1"/>
    <w:rsid w:val="0082606E"/>
    <w:rsid w:val="0082672B"/>
    <w:rsid w:val="008269CC"/>
    <w:rsid w:val="00827376"/>
    <w:rsid w:val="00827805"/>
    <w:rsid w:val="00827B5E"/>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57FD"/>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BD9"/>
    <w:rsid w:val="00861D2F"/>
    <w:rsid w:val="00861E8A"/>
    <w:rsid w:val="0086224E"/>
    <w:rsid w:val="008622DC"/>
    <w:rsid w:val="0086276B"/>
    <w:rsid w:val="008629FE"/>
    <w:rsid w:val="00863159"/>
    <w:rsid w:val="00863B63"/>
    <w:rsid w:val="00863E84"/>
    <w:rsid w:val="0086425D"/>
    <w:rsid w:val="008645E8"/>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0F"/>
    <w:rsid w:val="00875424"/>
    <w:rsid w:val="0087546C"/>
    <w:rsid w:val="008756A0"/>
    <w:rsid w:val="00875A4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03D"/>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1D3"/>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6EF4"/>
    <w:rsid w:val="008C74CF"/>
    <w:rsid w:val="008C776E"/>
    <w:rsid w:val="008D063F"/>
    <w:rsid w:val="008D0721"/>
    <w:rsid w:val="008D0D66"/>
    <w:rsid w:val="008D0F09"/>
    <w:rsid w:val="008D10AE"/>
    <w:rsid w:val="008D12D0"/>
    <w:rsid w:val="008D141C"/>
    <w:rsid w:val="008D196E"/>
    <w:rsid w:val="008D1A4E"/>
    <w:rsid w:val="008D1FD1"/>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B"/>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0A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2B20"/>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5E81"/>
    <w:rsid w:val="008F6091"/>
    <w:rsid w:val="008F61D7"/>
    <w:rsid w:val="008F649F"/>
    <w:rsid w:val="008F6607"/>
    <w:rsid w:val="008F6DEF"/>
    <w:rsid w:val="008F6E59"/>
    <w:rsid w:val="008F721A"/>
    <w:rsid w:val="008F74B0"/>
    <w:rsid w:val="009002EF"/>
    <w:rsid w:val="00900829"/>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AD3"/>
    <w:rsid w:val="00906C22"/>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9C6"/>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0C"/>
    <w:rsid w:val="0094095C"/>
    <w:rsid w:val="00941D60"/>
    <w:rsid w:val="00942118"/>
    <w:rsid w:val="00942484"/>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64F"/>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A9F"/>
    <w:rsid w:val="00960C24"/>
    <w:rsid w:val="00960CBF"/>
    <w:rsid w:val="0096167F"/>
    <w:rsid w:val="009618D8"/>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2C33"/>
    <w:rsid w:val="009735AA"/>
    <w:rsid w:val="00973634"/>
    <w:rsid w:val="009738FB"/>
    <w:rsid w:val="00974AF2"/>
    <w:rsid w:val="00974BE4"/>
    <w:rsid w:val="009750E1"/>
    <w:rsid w:val="00975AF7"/>
    <w:rsid w:val="00975BDC"/>
    <w:rsid w:val="00976604"/>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2FE"/>
    <w:rsid w:val="0098465F"/>
    <w:rsid w:val="009848EA"/>
    <w:rsid w:val="00984B92"/>
    <w:rsid w:val="009851BF"/>
    <w:rsid w:val="009851FD"/>
    <w:rsid w:val="00985203"/>
    <w:rsid w:val="00985234"/>
    <w:rsid w:val="00985A3B"/>
    <w:rsid w:val="00985F28"/>
    <w:rsid w:val="0098600C"/>
    <w:rsid w:val="009861FF"/>
    <w:rsid w:val="00986313"/>
    <w:rsid w:val="009863DE"/>
    <w:rsid w:val="00986755"/>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8F6"/>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4FDC"/>
    <w:rsid w:val="00995769"/>
    <w:rsid w:val="00995957"/>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B3F"/>
    <w:rsid w:val="009A6D19"/>
    <w:rsid w:val="009A7364"/>
    <w:rsid w:val="009A74EE"/>
    <w:rsid w:val="009B000C"/>
    <w:rsid w:val="009B0384"/>
    <w:rsid w:val="009B03A9"/>
    <w:rsid w:val="009B07BA"/>
    <w:rsid w:val="009B0878"/>
    <w:rsid w:val="009B0BDB"/>
    <w:rsid w:val="009B0F91"/>
    <w:rsid w:val="009B13BE"/>
    <w:rsid w:val="009B14D4"/>
    <w:rsid w:val="009B1EA4"/>
    <w:rsid w:val="009B27C8"/>
    <w:rsid w:val="009B2824"/>
    <w:rsid w:val="009B28F8"/>
    <w:rsid w:val="009B2CC4"/>
    <w:rsid w:val="009B2FC0"/>
    <w:rsid w:val="009B339C"/>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6EF6"/>
    <w:rsid w:val="009C72B5"/>
    <w:rsid w:val="009C77E0"/>
    <w:rsid w:val="009C7B64"/>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7FE"/>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0F45"/>
    <w:rsid w:val="009E1AA5"/>
    <w:rsid w:val="009E1D18"/>
    <w:rsid w:val="009E20F0"/>
    <w:rsid w:val="009E23B8"/>
    <w:rsid w:val="009E24CD"/>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3B5D"/>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199"/>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A0"/>
    <w:rsid w:val="00A234EE"/>
    <w:rsid w:val="00A2378B"/>
    <w:rsid w:val="00A23809"/>
    <w:rsid w:val="00A2396C"/>
    <w:rsid w:val="00A23B68"/>
    <w:rsid w:val="00A23E55"/>
    <w:rsid w:val="00A2404F"/>
    <w:rsid w:val="00A24146"/>
    <w:rsid w:val="00A24626"/>
    <w:rsid w:val="00A24C0F"/>
    <w:rsid w:val="00A24FE3"/>
    <w:rsid w:val="00A251F4"/>
    <w:rsid w:val="00A253AE"/>
    <w:rsid w:val="00A25490"/>
    <w:rsid w:val="00A259FA"/>
    <w:rsid w:val="00A25A49"/>
    <w:rsid w:val="00A25CD9"/>
    <w:rsid w:val="00A25D66"/>
    <w:rsid w:val="00A25E0B"/>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052"/>
    <w:rsid w:val="00A36533"/>
    <w:rsid w:val="00A36581"/>
    <w:rsid w:val="00A36614"/>
    <w:rsid w:val="00A36A5B"/>
    <w:rsid w:val="00A3733D"/>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688"/>
    <w:rsid w:val="00A619C0"/>
    <w:rsid w:val="00A619D3"/>
    <w:rsid w:val="00A6210E"/>
    <w:rsid w:val="00A628DA"/>
    <w:rsid w:val="00A629F3"/>
    <w:rsid w:val="00A63122"/>
    <w:rsid w:val="00A631D7"/>
    <w:rsid w:val="00A63286"/>
    <w:rsid w:val="00A63C23"/>
    <w:rsid w:val="00A63EEB"/>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C75"/>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54DA"/>
    <w:rsid w:val="00A95A0D"/>
    <w:rsid w:val="00A95EFF"/>
    <w:rsid w:val="00A960AB"/>
    <w:rsid w:val="00A96198"/>
    <w:rsid w:val="00A966A9"/>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451"/>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C76"/>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778"/>
    <w:rsid w:val="00B15886"/>
    <w:rsid w:val="00B15A6F"/>
    <w:rsid w:val="00B15CB7"/>
    <w:rsid w:val="00B15E2D"/>
    <w:rsid w:val="00B15E46"/>
    <w:rsid w:val="00B1654B"/>
    <w:rsid w:val="00B169A8"/>
    <w:rsid w:val="00B16B47"/>
    <w:rsid w:val="00B16DB4"/>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283"/>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16C"/>
    <w:rsid w:val="00B42A1A"/>
    <w:rsid w:val="00B42F12"/>
    <w:rsid w:val="00B43135"/>
    <w:rsid w:val="00B4315B"/>
    <w:rsid w:val="00B431B1"/>
    <w:rsid w:val="00B4334C"/>
    <w:rsid w:val="00B436EE"/>
    <w:rsid w:val="00B43736"/>
    <w:rsid w:val="00B43D86"/>
    <w:rsid w:val="00B44560"/>
    <w:rsid w:val="00B44B42"/>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0E"/>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4C0"/>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E66"/>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41"/>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2BA"/>
    <w:rsid w:val="00B87671"/>
    <w:rsid w:val="00B87C66"/>
    <w:rsid w:val="00B87CA9"/>
    <w:rsid w:val="00B87CAE"/>
    <w:rsid w:val="00B90374"/>
    <w:rsid w:val="00B9040E"/>
    <w:rsid w:val="00B9053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97D61"/>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39C"/>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ED"/>
    <w:rsid w:val="00BC3311"/>
    <w:rsid w:val="00BC3523"/>
    <w:rsid w:val="00BC38A4"/>
    <w:rsid w:val="00BC3AD8"/>
    <w:rsid w:val="00BC3D18"/>
    <w:rsid w:val="00BC3F51"/>
    <w:rsid w:val="00BC3FAA"/>
    <w:rsid w:val="00BC403F"/>
    <w:rsid w:val="00BC4049"/>
    <w:rsid w:val="00BC40EA"/>
    <w:rsid w:val="00BC42E3"/>
    <w:rsid w:val="00BC45A8"/>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1F8D"/>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058"/>
    <w:rsid w:val="00BD638D"/>
    <w:rsid w:val="00BD6B80"/>
    <w:rsid w:val="00BE00CE"/>
    <w:rsid w:val="00BE00FE"/>
    <w:rsid w:val="00BE03E3"/>
    <w:rsid w:val="00BE0465"/>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67F"/>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37"/>
    <w:rsid w:val="00C015EE"/>
    <w:rsid w:val="00C0197A"/>
    <w:rsid w:val="00C0199B"/>
    <w:rsid w:val="00C01CBA"/>
    <w:rsid w:val="00C02672"/>
    <w:rsid w:val="00C0274E"/>
    <w:rsid w:val="00C02A65"/>
    <w:rsid w:val="00C02D31"/>
    <w:rsid w:val="00C030FE"/>
    <w:rsid w:val="00C0333F"/>
    <w:rsid w:val="00C03840"/>
    <w:rsid w:val="00C03B94"/>
    <w:rsid w:val="00C03D01"/>
    <w:rsid w:val="00C03E48"/>
    <w:rsid w:val="00C03F7C"/>
    <w:rsid w:val="00C04071"/>
    <w:rsid w:val="00C041D9"/>
    <w:rsid w:val="00C047DB"/>
    <w:rsid w:val="00C04905"/>
    <w:rsid w:val="00C04994"/>
    <w:rsid w:val="00C050E8"/>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7B0"/>
    <w:rsid w:val="00C21FD3"/>
    <w:rsid w:val="00C22340"/>
    <w:rsid w:val="00C227D5"/>
    <w:rsid w:val="00C22AB5"/>
    <w:rsid w:val="00C22B50"/>
    <w:rsid w:val="00C22F63"/>
    <w:rsid w:val="00C23184"/>
    <w:rsid w:val="00C2327A"/>
    <w:rsid w:val="00C23377"/>
    <w:rsid w:val="00C233D6"/>
    <w:rsid w:val="00C23D87"/>
    <w:rsid w:val="00C241A6"/>
    <w:rsid w:val="00C2439C"/>
    <w:rsid w:val="00C24C7C"/>
    <w:rsid w:val="00C24F12"/>
    <w:rsid w:val="00C25180"/>
    <w:rsid w:val="00C25185"/>
    <w:rsid w:val="00C251F7"/>
    <w:rsid w:val="00C25601"/>
    <w:rsid w:val="00C25643"/>
    <w:rsid w:val="00C25BD9"/>
    <w:rsid w:val="00C25FF2"/>
    <w:rsid w:val="00C26059"/>
    <w:rsid w:val="00C26378"/>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2049"/>
    <w:rsid w:val="00C33585"/>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37FDB"/>
    <w:rsid w:val="00C403B9"/>
    <w:rsid w:val="00C404DB"/>
    <w:rsid w:val="00C404F9"/>
    <w:rsid w:val="00C40782"/>
    <w:rsid w:val="00C40825"/>
    <w:rsid w:val="00C40E74"/>
    <w:rsid w:val="00C40FEE"/>
    <w:rsid w:val="00C41047"/>
    <w:rsid w:val="00C4119C"/>
    <w:rsid w:val="00C41577"/>
    <w:rsid w:val="00C4158B"/>
    <w:rsid w:val="00C41DC7"/>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27D"/>
    <w:rsid w:val="00C638FA"/>
    <w:rsid w:val="00C63D09"/>
    <w:rsid w:val="00C6400B"/>
    <w:rsid w:val="00C64036"/>
    <w:rsid w:val="00C64182"/>
    <w:rsid w:val="00C6420A"/>
    <w:rsid w:val="00C642D9"/>
    <w:rsid w:val="00C6499E"/>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B33"/>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38E"/>
    <w:rsid w:val="00CC056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145"/>
    <w:rsid w:val="00CD06F8"/>
    <w:rsid w:val="00CD07BA"/>
    <w:rsid w:val="00CD0C28"/>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458"/>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467"/>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527"/>
    <w:rsid w:val="00D0087C"/>
    <w:rsid w:val="00D0098C"/>
    <w:rsid w:val="00D009FA"/>
    <w:rsid w:val="00D00E8B"/>
    <w:rsid w:val="00D00F3A"/>
    <w:rsid w:val="00D010AC"/>
    <w:rsid w:val="00D012DD"/>
    <w:rsid w:val="00D0131A"/>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1FE"/>
    <w:rsid w:val="00D24C8A"/>
    <w:rsid w:val="00D25625"/>
    <w:rsid w:val="00D2641C"/>
    <w:rsid w:val="00D26531"/>
    <w:rsid w:val="00D267F8"/>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8A"/>
    <w:rsid w:val="00D421FF"/>
    <w:rsid w:val="00D42636"/>
    <w:rsid w:val="00D43117"/>
    <w:rsid w:val="00D43F40"/>
    <w:rsid w:val="00D441D8"/>
    <w:rsid w:val="00D44794"/>
    <w:rsid w:val="00D449C6"/>
    <w:rsid w:val="00D449F9"/>
    <w:rsid w:val="00D44D11"/>
    <w:rsid w:val="00D452F4"/>
    <w:rsid w:val="00D4535B"/>
    <w:rsid w:val="00D45520"/>
    <w:rsid w:val="00D45664"/>
    <w:rsid w:val="00D4591B"/>
    <w:rsid w:val="00D45C77"/>
    <w:rsid w:val="00D45CC2"/>
    <w:rsid w:val="00D45EF4"/>
    <w:rsid w:val="00D46123"/>
    <w:rsid w:val="00D4683C"/>
    <w:rsid w:val="00D46F1E"/>
    <w:rsid w:val="00D47022"/>
    <w:rsid w:val="00D472B7"/>
    <w:rsid w:val="00D47629"/>
    <w:rsid w:val="00D476AF"/>
    <w:rsid w:val="00D47870"/>
    <w:rsid w:val="00D47A32"/>
    <w:rsid w:val="00D47A38"/>
    <w:rsid w:val="00D5072B"/>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07B"/>
    <w:rsid w:val="00D5512D"/>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0D"/>
    <w:rsid w:val="00D671DA"/>
    <w:rsid w:val="00D67565"/>
    <w:rsid w:val="00D67643"/>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BF3"/>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5F7"/>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48"/>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25F"/>
    <w:rsid w:val="00DA634F"/>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ABE"/>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06"/>
    <w:rsid w:val="00DC10ED"/>
    <w:rsid w:val="00DC10F3"/>
    <w:rsid w:val="00DC1518"/>
    <w:rsid w:val="00DC18A1"/>
    <w:rsid w:val="00DC1BFA"/>
    <w:rsid w:val="00DC1EA1"/>
    <w:rsid w:val="00DC1FEA"/>
    <w:rsid w:val="00DC208F"/>
    <w:rsid w:val="00DC23D3"/>
    <w:rsid w:val="00DC2B80"/>
    <w:rsid w:val="00DC30E0"/>
    <w:rsid w:val="00DC31EA"/>
    <w:rsid w:val="00DC35A3"/>
    <w:rsid w:val="00DC38BB"/>
    <w:rsid w:val="00DC3AD9"/>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770"/>
    <w:rsid w:val="00DC7A60"/>
    <w:rsid w:val="00DD00B5"/>
    <w:rsid w:val="00DD022F"/>
    <w:rsid w:val="00DD0294"/>
    <w:rsid w:val="00DD02D5"/>
    <w:rsid w:val="00DD093D"/>
    <w:rsid w:val="00DD0B7E"/>
    <w:rsid w:val="00DD0E1A"/>
    <w:rsid w:val="00DD0FAB"/>
    <w:rsid w:val="00DD0FF3"/>
    <w:rsid w:val="00DD1156"/>
    <w:rsid w:val="00DD16A4"/>
    <w:rsid w:val="00DD178F"/>
    <w:rsid w:val="00DD181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64"/>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610"/>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626"/>
    <w:rsid w:val="00E23671"/>
    <w:rsid w:val="00E2384F"/>
    <w:rsid w:val="00E239B5"/>
    <w:rsid w:val="00E23A99"/>
    <w:rsid w:val="00E24FFD"/>
    <w:rsid w:val="00E255A4"/>
    <w:rsid w:val="00E25954"/>
    <w:rsid w:val="00E25A9B"/>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424"/>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3C2"/>
    <w:rsid w:val="00E47EAA"/>
    <w:rsid w:val="00E502E6"/>
    <w:rsid w:val="00E504FA"/>
    <w:rsid w:val="00E5055C"/>
    <w:rsid w:val="00E50780"/>
    <w:rsid w:val="00E50C7E"/>
    <w:rsid w:val="00E5116F"/>
    <w:rsid w:val="00E5182E"/>
    <w:rsid w:val="00E51B41"/>
    <w:rsid w:val="00E51D2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50E"/>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3B48"/>
    <w:rsid w:val="00EB414A"/>
    <w:rsid w:val="00EB425D"/>
    <w:rsid w:val="00EB470C"/>
    <w:rsid w:val="00EB48B7"/>
    <w:rsid w:val="00EB4BA8"/>
    <w:rsid w:val="00EB50F9"/>
    <w:rsid w:val="00EB56DE"/>
    <w:rsid w:val="00EB6748"/>
    <w:rsid w:val="00EB6921"/>
    <w:rsid w:val="00EB6EA4"/>
    <w:rsid w:val="00EB7ADF"/>
    <w:rsid w:val="00EB7BA0"/>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3939"/>
    <w:rsid w:val="00ED463F"/>
    <w:rsid w:val="00ED4C91"/>
    <w:rsid w:val="00ED5059"/>
    <w:rsid w:val="00ED5083"/>
    <w:rsid w:val="00ED50F3"/>
    <w:rsid w:val="00ED5608"/>
    <w:rsid w:val="00ED5780"/>
    <w:rsid w:val="00ED58F5"/>
    <w:rsid w:val="00ED6487"/>
    <w:rsid w:val="00ED64BB"/>
    <w:rsid w:val="00ED65F4"/>
    <w:rsid w:val="00ED70E8"/>
    <w:rsid w:val="00ED7693"/>
    <w:rsid w:val="00ED77AB"/>
    <w:rsid w:val="00ED7A0A"/>
    <w:rsid w:val="00ED7C71"/>
    <w:rsid w:val="00ED7F40"/>
    <w:rsid w:val="00EE0628"/>
    <w:rsid w:val="00EE0B69"/>
    <w:rsid w:val="00EE1210"/>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6E5C"/>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48"/>
    <w:rsid w:val="00F04A55"/>
    <w:rsid w:val="00F04FA4"/>
    <w:rsid w:val="00F05505"/>
    <w:rsid w:val="00F0598B"/>
    <w:rsid w:val="00F05E1E"/>
    <w:rsid w:val="00F06215"/>
    <w:rsid w:val="00F06261"/>
    <w:rsid w:val="00F06569"/>
    <w:rsid w:val="00F066F3"/>
    <w:rsid w:val="00F068FE"/>
    <w:rsid w:val="00F06905"/>
    <w:rsid w:val="00F0712F"/>
    <w:rsid w:val="00F07276"/>
    <w:rsid w:val="00F07A55"/>
    <w:rsid w:val="00F07CC1"/>
    <w:rsid w:val="00F07D20"/>
    <w:rsid w:val="00F10446"/>
    <w:rsid w:val="00F108DA"/>
    <w:rsid w:val="00F10D18"/>
    <w:rsid w:val="00F10E29"/>
    <w:rsid w:val="00F10EC7"/>
    <w:rsid w:val="00F11059"/>
    <w:rsid w:val="00F11222"/>
    <w:rsid w:val="00F1139D"/>
    <w:rsid w:val="00F113CA"/>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D2"/>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27F7F"/>
    <w:rsid w:val="00F30163"/>
    <w:rsid w:val="00F30182"/>
    <w:rsid w:val="00F303A0"/>
    <w:rsid w:val="00F31438"/>
    <w:rsid w:val="00F31A35"/>
    <w:rsid w:val="00F31B7B"/>
    <w:rsid w:val="00F31C05"/>
    <w:rsid w:val="00F31D04"/>
    <w:rsid w:val="00F321AA"/>
    <w:rsid w:val="00F32203"/>
    <w:rsid w:val="00F32261"/>
    <w:rsid w:val="00F32501"/>
    <w:rsid w:val="00F32B01"/>
    <w:rsid w:val="00F33049"/>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358B"/>
    <w:rsid w:val="00F437DC"/>
    <w:rsid w:val="00F43847"/>
    <w:rsid w:val="00F43FC4"/>
    <w:rsid w:val="00F44C90"/>
    <w:rsid w:val="00F452A8"/>
    <w:rsid w:val="00F452BA"/>
    <w:rsid w:val="00F45400"/>
    <w:rsid w:val="00F457AC"/>
    <w:rsid w:val="00F45BAC"/>
    <w:rsid w:val="00F45BCD"/>
    <w:rsid w:val="00F45E12"/>
    <w:rsid w:val="00F45E5E"/>
    <w:rsid w:val="00F46109"/>
    <w:rsid w:val="00F46145"/>
    <w:rsid w:val="00F4638C"/>
    <w:rsid w:val="00F46574"/>
    <w:rsid w:val="00F46766"/>
    <w:rsid w:val="00F46823"/>
    <w:rsid w:val="00F4694E"/>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2EB"/>
    <w:rsid w:val="00F65796"/>
    <w:rsid w:val="00F66108"/>
    <w:rsid w:val="00F662C8"/>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339"/>
    <w:rsid w:val="00F73807"/>
    <w:rsid w:val="00F739D9"/>
    <w:rsid w:val="00F73AC7"/>
    <w:rsid w:val="00F73C12"/>
    <w:rsid w:val="00F74189"/>
    <w:rsid w:val="00F743D7"/>
    <w:rsid w:val="00F74904"/>
    <w:rsid w:val="00F74AE7"/>
    <w:rsid w:val="00F74B86"/>
    <w:rsid w:val="00F74C6B"/>
    <w:rsid w:val="00F7541B"/>
    <w:rsid w:val="00F754FC"/>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1EC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436B"/>
    <w:rsid w:val="00F94486"/>
    <w:rsid w:val="00F94A09"/>
    <w:rsid w:val="00F94C4C"/>
    <w:rsid w:val="00F94CC4"/>
    <w:rsid w:val="00F94F10"/>
    <w:rsid w:val="00F95EA1"/>
    <w:rsid w:val="00F95ED9"/>
    <w:rsid w:val="00F9658D"/>
    <w:rsid w:val="00F96B31"/>
    <w:rsid w:val="00F9754E"/>
    <w:rsid w:val="00F97864"/>
    <w:rsid w:val="00FA03BA"/>
    <w:rsid w:val="00FA064D"/>
    <w:rsid w:val="00FA09E9"/>
    <w:rsid w:val="00FA0BAE"/>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D5E"/>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6CE"/>
    <w:rsid w:val="00FC6C2C"/>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EA6"/>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858"/>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AA0F7D7E-E0EC-4AD1-8089-DE7F1D47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41242627">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85107109">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10" Type="http://schemas.openxmlformats.org/officeDocument/2006/relationships/hyperlink" Target="mailto:gintaras.siauciulis@lrs.lt" TargetMode="External"/><Relationship Id="rId19"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30BD-32AB-4FBF-9CE6-2805905F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4385</TotalTime>
  <Pages>33</Pages>
  <Words>10392</Words>
  <Characters>78397</Characters>
  <Application>Microsoft Office Word</Application>
  <DocSecurity>0</DocSecurity>
  <Lines>653</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88612</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108</cp:revision>
  <cp:lastPrinted>2026-03-30T10:11:00Z</cp:lastPrinted>
  <dcterms:created xsi:type="dcterms:W3CDTF">2025-04-23T08:05:00Z</dcterms:created>
  <dcterms:modified xsi:type="dcterms:W3CDTF">2026-03-31T12:36:00Z</dcterms:modified>
</cp:coreProperties>
</file>