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9C689" w14:textId="77777777" w:rsidR="003B68F0" w:rsidRPr="00600153" w:rsidRDefault="003B68F0">
      <w:pPr>
        <w:pStyle w:val="BodyText"/>
        <w:spacing w:before="57"/>
        <w:rPr>
          <w:sz w:val="21"/>
          <w:lang w:val="en-US"/>
        </w:rPr>
      </w:pPr>
    </w:p>
    <w:p w14:paraId="55424185" w14:textId="77777777" w:rsidR="003B68F0" w:rsidRDefault="00000000">
      <w:pPr>
        <w:spacing w:before="1"/>
        <w:ind w:left="1498" w:right="1462"/>
        <w:jc w:val="center"/>
        <w:rPr>
          <w:b/>
          <w:sz w:val="21"/>
        </w:rPr>
      </w:pPr>
      <w:r>
        <w:rPr>
          <w:b/>
          <w:sz w:val="21"/>
        </w:rPr>
        <w:t>VILNIAUS</w:t>
      </w:r>
      <w:r>
        <w:rPr>
          <w:b/>
          <w:spacing w:val="7"/>
          <w:sz w:val="21"/>
        </w:rPr>
        <w:t xml:space="preserve"> </w:t>
      </w:r>
      <w:r>
        <w:rPr>
          <w:b/>
          <w:sz w:val="21"/>
        </w:rPr>
        <w:t>TEATRAS</w:t>
      </w:r>
      <w:r>
        <w:rPr>
          <w:b/>
          <w:spacing w:val="77"/>
          <w:sz w:val="21"/>
        </w:rPr>
        <w:t xml:space="preserve"> </w:t>
      </w:r>
      <w:r>
        <w:rPr>
          <w:b/>
          <w:spacing w:val="-2"/>
          <w:sz w:val="21"/>
        </w:rPr>
        <w:t>„LĖLĖ”</w:t>
      </w:r>
    </w:p>
    <w:p w14:paraId="0FCB53E1" w14:textId="121631EA" w:rsidR="00CE00F0" w:rsidRDefault="00000000" w:rsidP="00BC645E">
      <w:pPr>
        <w:spacing w:before="41" w:line="278" w:lineRule="auto"/>
        <w:ind w:left="1497" w:right="1462"/>
        <w:jc w:val="center"/>
        <w:rPr>
          <w:b/>
          <w:sz w:val="21"/>
        </w:rPr>
      </w:pPr>
      <w:r>
        <w:rPr>
          <w:b/>
          <w:sz w:val="21"/>
        </w:rPr>
        <w:t>MAŽOS VERTĖS PIRKIMO SKELBIAMOS APKLAUSOS BŪDU</w:t>
      </w:r>
    </w:p>
    <w:p w14:paraId="69D87DA8" w14:textId="2675C9CC" w:rsidR="003B68F0" w:rsidRDefault="00000000">
      <w:pPr>
        <w:spacing w:before="41" w:line="278" w:lineRule="auto"/>
        <w:ind w:left="1497" w:right="1462"/>
        <w:jc w:val="center"/>
        <w:rPr>
          <w:b/>
          <w:sz w:val="21"/>
        </w:rPr>
      </w:pPr>
      <w:r>
        <w:rPr>
          <w:b/>
          <w:sz w:val="21"/>
        </w:rPr>
        <w:t>SĄLYGOS</w:t>
      </w:r>
    </w:p>
    <w:p w14:paraId="315976EA" w14:textId="77777777" w:rsidR="003B68F0" w:rsidRDefault="003B68F0">
      <w:pPr>
        <w:pStyle w:val="BodyText"/>
        <w:spacing w:before="48"/>
        <w:rPr>
          <w:b/>
          <w:sz w:val="21"/>
        </w:rPr>
      </w:pPr>
    </w:p>
    <w:p w14:paraId="5033C387" w14:textId="77777777" w:rsidR="003B68F0" w:rsidRDefault="00000000">
      <w:pPr>
        <w:ind w:left="1497" w:right="1462"/>
        <w:jc w:val="center"/>
        <w:rPr>
          <w:b/>
          <w:sz w:val="21"/>
        </w:rPr>
      </w:pPr>
      <w:r>
        <w:rPr>
          <w:b/>
          <w:spacing w:val="-2"/>
          <w:sz w:val="21"/>
        </w:rPr>
        <w:t>TURINYS</w:t>
      </w:r>
    </w:p>
    <w:p w14:paraId="6CE0E7AF" w14:textId="77777777" w:rsidR="003B68F0" w:rsidRDefault="003B68F0">
      <w:pPr>
        <w:pStyle w:val="BodyText"/>
        <w:spacing w:before="74"/>
        <w:rPr>
          <w:b/>
          <w:sz w:val="21"/>
        </w:rPr>
      </w:pPr>
    </w:p>
    <w:p w14:paraId="0B251605" w14:textId="77777777" w:rsidR="003B68F0" w:rsidRDefault="00000000">
      <w:pPr>
        <w:pStyle w:val="ListParagraph"/>
        <w:numPr>
          <w:ilvl w:val="0"/>
          <w:numId w:val="16"/>
        </w:numPr>
        <w:tabs>
          <w:tab w:val="left" w:pos="1612"/>
        </w:tabs>
        <w:ind w:hanging="825"/>
        <w:rPr>
          <w:sz w:val="21"/>
        </w:rPr>
      </w:pPr>
      <w:r>
        <w:rPr>
          <w:sz w:val="21"/>
        </w:rPr>
        <w:t>BENDROSIOS</w:t>
      </w:r>
      <w:r>
        <w:rPr>
          <w:spacing w:val="22"/>
          <w:sz w:val="21"/>
        </w:rPr>
        <w:t xml:space="preserve"> </w:t>
      </w:r>
      <w:r>
        <w:rPr>
          <w:spacing w:val="-2"/>
          <w:sz w:val="21"/>
        </w:rPr>
        <w:t>NUOSTATOS</w:t>
      </w:r>
    </w:p>
    <w:p w14:paraId="28CA7172" w14:textId="77777777" w:rsidR="003B68F0" w:rsidRDefault="00000000">
      <w:pPr>
        <w:pStyle w:val="ListParagraph"/>
        <w:numPr>
          <w:ilvl w:val="0"/>
          <w:numId w:val="16"/>
        </w:numPr>
        <w:tabs>
          <w:tab w:val="left" w:pos="1612"/>
        </w:tabs>
        <w:spacing w:before="44"/>
        <w:ind w:hanging="825"/>
        <w:rPr>
          <w:sz w:val="21"/>
        </w:rPr>
      </w:pPr>
      <w:r>
        <w:rPr>
          <w:sz w:val="21"/>
        </w:rPr>
        <w:t>PIRKIMO</w:t>
      </w:r>
      <w:r>
        <w:rPr>
          <w:spacing w:val="11"/>
          <w:sz w:val="21"/>
        </w:rPr>
        <w:t xml:space="preserve"> </w:t>
      </w:r>
      <w:r>
        <w:rPr>
          <w:spacing w:val="-2"/>
          <w:sz w:val="21"/>
        </w:rPr>
        <w:t>OBJEKTAS</w:t>
      </w:r>
    </w:p>
    <w:p w14:paraId="796EDBA8" w14:textId="77777777" w:rsidR="003B68F0" w:rsidRDefault="00000000">
      <w:pPr>
        <w:pStyle w:val="ListParagraph"/>
        <w:numPr>
          <w:ilvl w:val="0"/>
          <w:numId w:val="16"/>
        </w:numPr>
        <w:tabs>
          <w:tab w:val="left" w:pos="1612"/>
        </w:tabs>
        <w:spacing w:before="42"/>
        <w:ind w:hanging="825"/>
        <w:rPr>
          <w:sz w:val="21"/>
        </w:rPr>
      </w:pPr>
      <w:r>
        <w:rPr>
          <w:sz w:val="21"/>
        </w:rPr>
        <w:t>TIEKĖJŲ</w:t>
      </w:r>
      <w:r>
        <w:rPr>
          <w:spacing w:val="15"/>
          <w:sz w:val="21"/>
        </w:rPr>
        <w:t xml:space="preserve"> </w:t>
      </w:r>
      <w:r>
        <w:rPr>
          <w:sz w:val="21"/>
        </w:rPr>
        <w:t>KVALIFIKACIJOS</w:t>
      </w:r>
      <w:r>
        <w:rPr>
          <w:spacing w:val="10"/>
          <w:sz w:val="21"/>
        </w:rPr>
        <w:t xml:space="preserve"> </w:t>
      </w:r>
      <w:r>
        <w:rPr>
          <w:sz w:val="21"/>
        </w:rPr>
        <w:t>REIKALAVIMAI</w:t>
      </w:r>
      <w:r>
        <w:rPr>
          <w:spacing w:val="13"/>
          <w:sz w:val="21"/>
        </w:rPr>
        <w:t xml:space="preserve"> </w:t>
      </w:r>
      <w:r>
        <w:rPr>
          <w:sz w:val="21"/>
        </w:rPr>
        <w:t>IR</w:t>
      </w:r>
      <w:r>
        <w:rPr>
          <w:spacing w:val="16"/>
          <w:sz w:val="21"/>
        </w:rPr>
        <w:t xml:space="preserve"> </w:t>
      </w:r>
      <w:r>
        <w:rPr>
          <w:sz w:val="21"/>
        </w:rPr>
        <w:t>TIEKĖJŲ</w:t>
      </w:r>
      <w:r>
        <w:rPr>
          <w:spacing w:val="14"/>
          <w:sz w:val="21"/>
        </w:rPr>
        <w:t xml:space="preserve"> </w:t>
      </w:r>
      <w:r>
        <w:rPr>
          <w:sz w:val="21"/>
        </w:rPr>
        <w:t>PAŠALINIMO</w:t>
      </w:r>
      <w:r>
        <w:rPr>
          <w:spacing w:val="20"/>
          <w:sz w:val="21"/>
        </w:rPr>
        <w:t xml:space="preserve"> </w:t>
      </w:r>
      <w:r>
        <w:rPr>
          <w:spacing w:val="-2"/>
          <w:sz w:val="21"/>
        </w:rPr>
        <w:t>PAGRINDAI</w:t>
      </w:r>
    </w:p>
    <w:p w14:paraId="2CEDB38B" w14:textId="77777777" w:rsidR="003B68F0" w:rsidRDefault="00000000">
      <w:pPr>
        <w:pStyle w:val="ListParagraph"/>
        <w:numPr>
          <w:ilvl w:val="0"/>
          <w:numId w:val="16"/>
        </w:numPr>
        <w:tabs>
          <w:tab w:val="left" w:pos="1612"/>
        </w:tabs>
        <w:spacing w:before="42"/>
        <w:ind w:hanging="825"/>
        <w:rPr>
          <w:sz w:val="21"/>
        </w:rPr>
      </w:pPr>
      <w:r>
        <w:rPr>
          <w:sz w:val="21"/>
        </w:rPr>
        <w:t>PASIŪLYMŲ</w:t>
      </w:r>
      <w:r>
        <w:rPr>
          <w:spacing w:val="17"/>
          <w:sz w:val="21"/>
        </w:rPr>
        <w:t xml:space="preserve"> </w:t>
      </w:r>
      <w:r>
        <w:rPr>
          <w:sz w:val="21"/>
        </w:rPr>
        <w:t>RENGIMAS,</w:t>
      </w:r>
      <w:r>
        <w:rPr>
          <w:spacing w:val="21"/>
          <w:sz w:val="21"/>
        </w:rPr>
        <w:t xml:space="preserve"> </w:t>
      </w:r>
      <w:r>
        <w:rPr>
          <w:sz w:val="21"/>
        </w:rPr>
        <w:t>PATEIKIMAS,</w:t>
      </w:r>
      <w:r>
        <w:rPr>
          <w:spacing w:val="17"/>
          <w:sz w:val="21"/>
        </w:rPr>
        <w:t xml:space="preserve"> </w:t>
      </w:r>
      <w:r>
        <w:rPr>
          <w:sz w:val="21"/>
        </w:rPr>
        <w:t>ŠIFRAVIMAS,</w:t>
      </w:r>
      <w:r>
        <w:rPr>
          <w:spacing w:val="14"/>
          <w:sz w:val="21"/>
        </w:rPr>
        <w:t xml:space="preserve"> </w:t>
      </w:r>
      <w:r>
        <w:rPr>
          <w:sz w:val="21"/>
        </w:rPr>
        <w:t>GALIOJIMAS,</w:t>
      </w:r>
      <w:r>
        <w:rPr>
          <w:spacing w:val="16"/>
          <w:sz w:val="21"/>
        </w:rPr>
        <w:t xml:space="preserve"> </w:t>
      </w:r>
      <w:r>
        <w:rPr>
          <w:spacing w:val="-2"/>
          <w:sz w:val="21"/>
        </w:rPr>
        <w:t>KEITIMAS</w:t>
      </w:r>
    </w:p>
    <w:p w14:paraId="360DAA8C" w14:textId="77777777" w:rsidR="003B68F0" w:rsidRDefault="00000000">
      <w:pPr>
        <w:pStyle w:val="ListParagraph"/>
        <w:numPr>
          <w:ilvl w:val="0"/>
          <w:numId w:val="16"/>
        </w:numPr>
        <w:tabs>
          <w:tab w:val="left" w:pos="1612"/>
        </w:tabs>
        <w:spacing w:before="42"/>
        <w:ind w:hanging="825"/>
        <w:rPr>
          <w:sz w:val="21"/>
        </w:rPr>
      </w:pPr>
      <w:r>
        <w:rPr>
          <w:sz w:val="21"/>
        </w:rPr>
        <w:t>PASIŪLYMŲ</w:t>
      </w:r>
      <w:r>
        <w:rPr>
          <w:spacing w:val="17"/>
          <w:sz w:val="21"/>
        </w:rPr>
        <w:t xml:space="preserve"> </w:t>
      </w:r>
      <w:r>
        <w:rPr>
          <w:sz w:val="21"/>
        </w:rPr>
        <w:t>GALIOJIMO</w:t>
      </w:r>
      <w:r>
        <w:rPr>
          <w:spacing w:val="18"/>
          <w:sz w:val="21"/>
        </w:rPr>
        <w:t xml:space="preserve"> </w:t>
      </w:r>
      <w:r>
        <w:rPr>
          <w:spacing w:val="-2"/>
          <w:sz w:val="21"/>
        </w:rPr>
        <w:t>UŽTIKRINIMAS</w:t>
      </w:r>
    </w:p>
    <w:p w14:paraId="45548889" w14:textId="77777777" w:rsidR="003B68F0" w:rsidRDefault="00000000">
      <w:pPr>
        <w:pStyle w:val="ListParagraph"/>
        <w:numPr>
          <w:ilvl w:val="0"/>
          <w:numId w:val="16"/>
        </w:numPr>
        <w:tabs>
          <w:tab w:val="left" w:pos="1612"/>
        </w:tabs>
        <w:spacing w:before="39"/>
        <w:ind w:hanging="825"/>
        <w:rPr>
          <w:sz w:val="21"/>
        </w:rPr>
      </w:pPr>
      <w:r>
        <w:rPr>
          <w:sz w:val="21"/>
        </w:rPr>
        <w:t>PIRKIMO</w:t>
      </w:r>
      <w:r>
        <w:rPr>
          <w:spacing w:val="11"/>
          <w:sz w:val="21"/>
        </w:rPr>
        <w:t xml:space="preserve"> </w:t>
      </w:r>
      <w:r>
        <w:rPr>
          <w:sz w:val="21"/>
        </w:rPr>
        <w:t>SĄLYGŲ</w:t>
      </w:r>
      <w:r>
        <w:rPr>
          <w:spacing w:val="13"/>
          <w:sz w:val="21"/>
        </w:rPr>
        <w:t xml:space="preserve"> </w:t>
      </w:r>
      <w:r>
        <w:rPr>
          <w:sz w:val="21"/>
        </w:rPr>
        <w:t>PAAIŠKINIMAS</w:t>
      </w:r>
      <w:r>
        <w:rPr>
          <w:spacing w:val="14"/>
          <w:sz w:val="21"/>
        </w:rPr>
        <w:t xml:space="preserve"> </w:t>
      </w:r>
      <w:r>
        <w:rPr>
          <w:sz w:val="21"/>
        </w:rPr>
        <w:t>IR</w:t>
      </w:r>
      <w:r>
        <w:rPr>
          <w:spacing w:val="17"/>
          <w:sz w:val="21"/>
        </w:rPr>
        <w:t xml:space="preserve"> </w:t>
      </w:r>
      <w:r>
        <w:rPr>
          <w:spacing w:val="-2"/>
          <w:sz w:val="21"/>
        </w:rPr>
        <w:t>PATIKSLINIMAS</w:t>
      </w:r>
    </w:p>
    <w:p w14:paraId="5706DB24" w14:textId="77777777" w:rsidR="003B68F0" w:rsidRDefault="00000000">
      <w:pPr>
        <w:pStyle w:val="ListParagraph"/>
        <w:numPr>
          <w:ilvl w:val="0"/>
          <w:numId w:val="16"/>
        </w:numPr>
        <w:tabs>
          <w:tab w:val="left" w:pos="1612"/>
        </w:tabs>
        <w:spacing w:before="44"/>
        <w:ind w:hanging="825"/>
        <w:rPr>
          <w:sz w:val="21"/>
        </w:rPr>
      </w:pPr>
      <w:r>
        <w:rPr>
          <w:sz w:val="21"/>
        </w:rPr>
        <w:t>PASIŪLYMŲ</w:t>
      </w:r>
      <w:r>
        <w:rPr>
          <w:spacing w:val="13"/>
          <w:sz w:val="21"/>
        </w:rPr>
        <w:t xml:space="preserve"> </w:t>
      </w:r>
      <w:r>
        <w:rPr>
          <w:sz w:val="21"/>
        </w:rPr>
        <w:t>NAGRINĖJIMAS</w:t>
      </w:r>
      <w:r>
        <w:rPr>
          <w:spacing w:val="16"/>
          <w:sz w:val="21"/>
        </w:rPr>
        <w:t xml:space="preserve"> </w:t>
      </w:r>
      <w:r>
        <w:rPr>
          <w:sz w:val="21"/>
        </w:rPr>
        <w:t>IR</w:t>
      </w:r>
      <w:r>
        <w:rPr>
          <w:spacing w:val="19"/>
          <w:sz w:val="21"/>
        </w:rPr>
        <w:t xml:space="preserve"> </w:t>
      </w:r>
      <w:r>
        <w:rPr>
          <w:sz w:val="21"/>
        </w:rPr>
        <w:t>PASIŪLYMŲ</w:t>
      </w:r>
      <w:r>
        <w:rPr>
          <w:spacing w:val="13"/>
          <w:sz w:val="21"/>
        </w:rPr>
        <w:t xml:space="preserve"> </w:t>
      </w:r>
      <w:r>
        <w:rPr>
          <w:sz w:val="21"/>
        </w:rPr>
        <w:t>ATMETIMO</w:t>
      </w:r>
      <w:r>
        <w:rPr>
          <w:spacing w:val="16"/>
          <w:sz w:val="21"/>
        </w:rPr>
        <w:t xml:space="preserve"> </w:t>
      </w:r>
      <w:r>
        <w:rPr>
          <w:spacing w:val="-2"/>
          <w:sz w:val="21"/>
        </w:rPr>
        <w:t>PRIEŽASTYS</w:t>
      </w:r>
    </w:p>
    <w:p w14:paraId="3D11D915" w14:textId="77777777" w:rsidR="003B68F0" w:rsidRDefault="00000000">
      <w:pPr>
        <w:pStyle w:val="ListParagraph"/>
        <w:numPr>
          <w:ilvl w:val="0"/>
          <w:numId w:val="16"/>
        </w:numPr>
        <w:tabs>
          <w:tab w:val="left" w:pos="1612"/>
        </w:tabs>
        <w:spacing w:before="42"/>
        <w:ind w:hanging="825"/>
        <w:rPr>
          <w:sz w:val="21"/>
        </w:rPr>
      </w:pPr>
      <w:r>
        <w:rPr>
          <w:sz w:val="21"/>
        </w:rPr>
        <w:t>PASIŪLYMŲ</w:t>
      </w:r>
      <w:r>
        <w:rPr>
          <w:spacing w:val="17"/>
          <w:sz w:val="21"/>
        </w:rPr>
        <w:t xml:space="preserve"> </w:t>
      </w:r>
      <w:r>
        <w:rPr>
          <w:spacing w:val="-2"/>
          <w:sz w:val="21"/>
        </w:rPr>
        <w:t>VERTINIMAS</w:t>
      </w:r>
    </w:p>
    <w:p w14:paraId="70C1CEC5" w14:textId="77777777" w:rsidR="003B68F0" w:rsidRDefault="00000000">
      <w:pPr>
        <w:pStyle w:val="ListParagraph"/>
        <w:numPr>
          <w:ilvl w:val="0"/>
          <w:numId w:val="16"/>
        </w:numPr>
        <w:tabs>
          <w:tab w:val="left" w:pos="1612"/>
        </w:tabs>
        <w:spacing w:before="41"/>
        <w:ind w:hanging="825"/>
        <w:rPr>
          <w:sz w:val="21"/>
        </w:rPr>
      </w:pPr>
      <w:r>
        <w:rPr>
          <w:sz w:val="21"/>
        </w:rPr>
        <w:t>INFORMAVIMAS</w:t>
      </w:r>
      <w:r>
        <w:rPr>
          <w:spacing w:val="8"/>
          <w:sz w:val="21"/>
        </w:rPr>
        <w:t xml:space="preserve"> </w:t>
      </w:r>
      <w:r>
        <w:rPr>
          <w:sz w:val="21"/>
        </w:rPr>
        <w:t>APIE</w:t>
      </w:r>
      <w:r>
        <w:rPr>
          <w:spacing w:val="18"/>
          <w:sz w:val="21"/>
        </w:rPr>
        <w:t xml:space="preserve"> </w:t>
      </w:r>
      <w:r>
        <w:rPr>
          <w:sz w:val="21"/>
        </w:rPr>
        <w:t>PIRKIMO</w:t>
      </w:r>
      <w:r>
        <w:rPr>
          <w:spacing w:val="19"/>
          <w:sz w:val="21"/>
        </w:rPr>
        <w:t xml:space="preserve"> </w:t>
      </w:r>
      <w:r>
        <w:rPr>
          <w:sz w:val="21"/>
        </w:rPr>
        <w:t>PROCEDŪRŲ</w:t>
      </w:r>
      <w:r>
        <w:rPr>
          <w:spacing w:val="10"/>
          <w:sz w:val="21"/>
        </w:rPr>
        <w:t xml:space="preserve"> </w:t>
      </w:r>
      <w:r>
        <w:rPr>
          <w:spacing w:val="-2"/>
          <w:sz w:val="21"/>
        </w:rPr>
        <w:t>REZULTATUS</w:t>
      </w:r>
    </w:p>
    <w:p w14:paraId="56265B18" w14:textId="77777777" w:rsidR="003B68F0" w:rsidRDefault="00000000">
      <w:pPr>
        <w:pStyle w:val="ListParagraph"/>
        <w:numPr>
          <w:ilvl w:val="0"/>
          <w:numId w:val="16"/>
        </w:numPr>
        <w:tabs>
          <w:tab w:val="left" w:pos="1612"/>
        </w:tabs>
        <w:spacing w:before="40"/>
        <w:ind w:hanging="825"/>
        <w:rPr>
          <w:sz w:val="21"/>
        </w:rPr>
      </w:pPr>
      <w:r>
        <w:rPr>
          <w:sz w:val="21"/>
        </w:rPr>
        <w:t>PRETENZIJŲ</w:t>
      </w:r>
      <w:r>
        <w:rPr>
          <w:spacing w:val="15"/>
          <w:sz w:val="21"/>
        </w:rPr>
        <w:t xml:space="preserve"> </w:t>
      </w:r>
      <w:r>
        <w:rPr>
          <w:sz w:val="21"/>
        </w:rPr>
        <w:t>IR</w:t>
      </w:r>
      <w:r>
        <w:rPr>
          <w:spacing w:val="12"/>
          <w:sz w:val="21"/>
        </w:rPr>
        <w:t xml:space="preserve"> </w:t>
      </w:r>
      <w:r>
        <w:rPr>
          <w:sz w:val="21"/>
        </w:rPr>
        <w:t>SKUNDŲ</w:t>
      </w:r>
      <w:r>
        <w:rPr>
          <w:spacing w:val="14"/>
          <w:sz w:val="21"/>
        </w:rPr>
        <w:t xml:space="preserve"> </w:t>
      </w:r>
      <w:r>
        <w:rPr>
          <w:sz w:val="21"/>
        </w:rPr>
        <w:t>NAGRINĖJIMO</w:t>
      </w:r>
      <w:r>
        <w:rPr>
          <w:spacing w:val="10"/>
          <w:sz w:val="21"/>
        </w:rPr>
        <w:t xml:space="preserve"> </w:t>
      </w:r>
      <w:r>
        <w:rPr>
          <w:spacing w:val="-2"/>
          <w:sz w:val="21"/>
        </w:rPr>
        <w:t>TVARKA</w:t>
      </w:r>
    </w:p>
    <w:p w14:paraId="18818768" w14:textId="77777777" w:rsidR="003B68F0" w:rsidRDefault="00000000">
      <w:pPr>
        <w:pStyle w:val="ListParagraph"/>
        <w:numPr>
          <w:ilvl w:val="0"/>
          <w:numId w:val="16"/>
        </w:numPr>
        <w:tabs>
          <w:tab w:val="left" w:pos="1612"/>
        </w:tabs>
        <w:spacing w:before="44"/>
        <w:ind w:hanging="825"/>
        <w:rPr>
          <w:sz w:val="21"/>
        </w:rPr>
      </w:pPr>
      <w:r>
        <w:rPr>
          <w:sz w:val="21"/>
        </w:rPr>
        <w:t>PIRKIMO</w:t>
      </w:r>
      <w:r>
        <w:rPr>
          <w:spacing w:val="16"/>
          <w:sz w:val="21"/>
        </w:rPr>
        <w:t xml:space="preserve"> </w:t>
      </w:r>
      <w:r>
        <w:rPr>
          <w:sz w:val="21"/>
        </w:rPr>
        <w:t>SUTARTIES</w:t>
      </w:r>
      <w:r>
        <w:rPr>
          <w:spacing w:val="15"/>
          <w:sz w:val="21"/>
        </w:rPr>
        <w:t xml:space="preserve"> </w:t>
      </w:r>
      <w:r>
        <w:rPr>
          <w:spacing w:val="-2"/>
          <w:sz w:val="21"/>
        </w:rPr>
        <w:t>SĄLYGOS</w:t>
      </w:r>
    </w:p>
    <w:p w14:paraId="3C345289" w14:textId="77777777" w:rsidR="003B68F0" w:rsidRDefault="00000000">
      <w:pPr>
        <w:pStyle w:val="ListParagraph"/>
        <w:numPr>
          <w:ilvl w:val="0"/>
          <w:numId w:val="16"/>
        </w:numPr>
        <w:tabs>
          <w:tab w:val="left" w:pos="1612"/>
        </w:tabs>
        <w:spacing w:before="42"/>
        <w:ind w:hanging="825"/>
        <w:rPr>
          <w:sz w:val="21"/>
        </w:rPr>
      </w:pPr>
      <w:r>
        <w:rPr>
          <w:sz w:val="21"/>
        </w:rPr>
        <w:t>PIRKIMO</w:t>
      </w:r>
      <w:r>
        <w:rPr>
          <w:spacing w:val="15"/>
          <w:sz w:val="21"/>
        </w:rPr>
        <w:t xml:space="preserve"> </w:t>
      </w:r>
      <w:r>
        <w:rPr>
          <w:sz w:val="21"/>
        </w:rPr>
        <w:t>PROCEDŪRŲ</w:t>
      </w:r>
      <w:r>
        <w:rPr>
          <w:spacing w:val="16"/>
          <w:sz w:val="21"/>
        </w:rPr>
        <w:t xml:space="preserve"> </w:t>
      </w:r>
      <w:r>
        <w:rPr>
          <w:spacing w:val="-2"/>
          <w:sz w:val="21"/>
        </w:rPr>
        <w:t>NUTRAUKIMAS.</w:t>
      </w:r>
    </w:p>
    <w:p w14:paraId="3E4F1CA0" w14:textId="77777777" w:rsidR="003B68F0" w:rsidRDefault="003B68F0">
      <w:pPr>
        <w:pStyle w:val="BodyText"/>
        <w:spacing w:before="80"/>
        <w:rPr>
          <w:sz w:val="21"/>
        </w:rPr>
      </w:pPr>
    </w:p>
    <w:p w14:paraId="7C09EB35" w14:textId="77777777" w:rsidR="003B68F0" w:rsidRDefault="00000000">
      <w:pPr>
        <w:spacing w:before="1"/>
        <w:ind w:left="1612"/>
        <w:rPr>
          <w:sz w:val="21"/>
        </w:rPr>
      </w:pPr>
      <w:r>
        <w:rPr>
          <w:spacing w:val="-2"/>
          <w:sz w:val="21"/>
        </w:rPr>
        <w:t>PRIEDAI:</w:t>
      </w:r>
    </w:p>
    <w:p w14:paraId="23913C3A" w14:textId="77777777" w:rsidR="003B68F0" w:rsidRDefault="00000000">
      <w:pPr>
        <w:pStyle w:val="ListParagraph"/>
        <w:numPr>
          <w:ilvl w:val="1"/>
          <w:numId w:val="16"/>
        </w:numPr>
        <w:tabs>
          <w:tab w:val="left" w:pos="1727"/>
        </w:tabs>
        <w:spacing w:before="41"/>
        <w:ind w:left="1727" w:hanging="215"/>
        <w:rPr>
          <w:sz w:val="21"/>
        </w:rPr>
      </w:pPr>
      <w:r>
        <w:rPr>
          <w:sz w:val="21"/>
        </w:rPr>
        <w:t>Pasiūlymo</w:t>
      </w:r>
      <w:r>
        <w:rPr>
          <w:spacing w:val="9"/>
          <w:sz w:val="21"/>
        </w:rPr>
        <w:t xml:space="preserve"> </w:t>
      </w:r>
      <w:r>
        <w:rPr>
          <w:sz w:val="21"/>
        </w:rPr>
        <w:t>formos</w:t>
      </w:r>
      <w:r>
        <w:rPr>
          <w:spacing w:val="8"/>
          <w:sz w:val="21"/>
        </w:rPr>
        <w:t xml:space="preserve"> </w:t>
      </w:r>
      <w:r>
        <w:rPr>
          <w:spacing w:val="-2"/>
          <w:sz w:val="21"/>
        </w:rPr>
        <w:t>pavyzdys.</w:t>
      </w:r>
    </w:p>
    <w:p w14:paraId="15C04D2C" w14:textId="77777777" w:rsidR="003B68F0" w:rsidRDefault="00000000">
      <w:pPr>
        <w:pStyle w:val="ListParagraph"/>
        <w:numPr>
          <w:ilvl w:val="1"/>
          <w:numId w:val="16"/>
        </w:numPr>
        <w:tabs>
          <w:tab w:val="left" w:pos="1725"/>
        </w:tabs>
        <w:spacing w:before="45"/>
        <w:ind w:left="1725" w:hanging="213"/>
        <w:rPr>
          <w:sz w:val="21"/>
        </w:rPr>
      </w:pPr>
      <w:r>
        <w:rPr>
          <w:sz w:val="21"/>
        </w:rPr>
        <w:t>Techninė</w:t>
      </w:r>
      <w:r>
        <w:rPr>
          <w:spacing w:val="10"/>
          <w:sz w:val="21"/>
        </w:rPr>
        <w:t xml:space="preserve"> </w:t>
      </w:r>
      <w:r>
        <w:rPr>
          <w:spacing w:val="-2"/>
          <w:sz w:val="21"/>
        </w:rPr>
        <w:t>specifikacija.</w:t>
      </w:r>
    </w:p>
    <w:p w14:paraId="0D5D4B22" w14:textId="77777777" w:rsidR="003B68F0" w:rsidRDefault="003B68F0">
      <w:pPr>
        <w:pStyle w:val="BodyText"/>
        <w:rPr>
          <w:sz w:val="21"/>
        </w:rPr>
      </w:pPr>
    </w:p>
    <w:p w14:paraId="4F180907" w14:textId="77777777" w:rsidR="003B68F0" w:rsidRDefault="003B68F0">
      <w:pPr>
        <w:pStyle w:val="BodyText"/>
        <w:spacing w:before="113"/>
        <w:rPr>
          <w:sz w:val="21"/>
        </w:rPr>
      </w:pPr>
    </w:p>
    <w:p w14:paraId="681F3BCA" w14:textId="77777777" w:rsidR="003B68F0" w:rsidRDefault="00000000">
      <w:pPr>
        <w:pStyle w:val="ListParagraph"/>
        <w:numPr>
          <w:ilvl w:val="2"/>
          <w:numId w:val="16"/>
        </w:numPr>
        <w:tabs>
          <w:tab w:val="left" w:pos="3963"/>
        </w:tabs>
        <w:spacing w:before="1"/>
        <w:ind w:left="3963" w:hanging="234"/>
        <w:rPr>
          <w:b/>
          <w:sz w:val="21"/>
        </w:rPr>
      </w:pPr>
      <w:bookmarkStart w:id="0" w:name="1._BENDROSIOS_NUOSTATOS_"/>
      <w:bookmarkEnd w:id="0"/>
      <w:r>
        <w:rPr>
          <w:b/>
          <w:sz w:val="21"/>
        </w:rPr>
        <w:t>BENDROSIOS</w:t>
      </w:r>
      <w:r>
        <w:rPr>
          <w:b/>
          <w:spacing w:val="16"/>
          <w:sz w:val="21"/>
        </w:rPr>
        <w:t xml:space="preserve"> </w:t>
      </w:r>
      <w:r>
        <w:rPr>
          <w:b/>
          <w:spacing w:val="-2"/>
          <w:sz w:val="21"/>
        </w:rPr>
        <w:t>NUOSTATOS</w:t>
      </w:r>
    </w:p>
    <w:p w14:paraId="1145A3F4" w14:textId="77777777" w:rsidR="003B68F0" w:rsidRDefault="003B68F0">
      <w:pPr>
        <w:pStyle w:val="BodyText"/>
        <w:spacing w:before="4"/>
        <w:rPr>
          <w:b/>
          <w:sz w:val="21"/>
        </w:rPr>
      </w:pPr>
    </w:p>
    <w:p w14:paraId="37AF8CE0" w14:textId="6FD80606" w:rsidR="003B68F0" w:rsidRDefault="00000000">
      <w:pPr>
        <w:pStyle w:val="ListParagraph"/>
        <w:numPr>
          <w:ilvl w:val="3"/>
          <w:numId w:val="16"/>
        </w:numPr>
        <w:tabs>
          <w:tab w:val="left" w:pos="2080"/>
        </w:tabs>
        <w:spacing w:line="280" w:lineRule="auto"/>
        <w:ind w:right="643" w:firstLine="830"/>
        <w:jc w:val="both"/>
        <w:rPr>
          <w:sz w:val="21"/>
        </w:rPr>
      </w:pPr>
      <w:r>
        <w:rPr>
          <w:sz w:val="21"/>
        </w:rPr>
        <w:t>Vilniaus teatras „Lėlė“ (toliau – Perkančioji organizacija), juridinio asmens kodas 190754264, adresas</w:t>
      </w:r>
      <w:r>
        <w:rPr>
          <w:spacing w:val="-4"/>
          <w:sz w:val="21"/>
        </w:rPr>
        <w:t xml:space="preserve"> </w:t>
      </w:r>
      <w:r>
        <w:rPr>
          <w:sz w:val="21"/>
        </w:rPr>
        <w:t xml:space="preserve">Arklių g. 5, LT-01305, Vilnius, vykdo mažos vertės </w:t>
      </w:r>
      <w:r w:rsidR="00BC645E">
        <w:rPr>
          <w:sz w:val="21"/>
        </w:rPr>
        <w:t>nelydimojo dekoracijų lifto</w:t>
      </w:r>
      <w:r>
        <w:rPr>
          <w:sz w:val="21"/>
        </w:rPr>
        <w:t xml:space="preserve"> pirkimą skelbiamos apklausos būdu.</w:t>
      </w:r>
    </w:p>
    <w:p w14:paraId="64BC40EB" w14:textId="6F964190" w:rsidR="003B68F0" w:rsidRDefault="00000000">
      <w:pPr>
        <w:pStyle w:val="ListParagraph"/>
        <w:numPr>
          <w:ilvl w:val="3"/>
          <w:numId w:val="16"/>
        </w:numPr>
        <w:tabs>
          <w:tab w:val="left" w:pos="2080"/>
        </w:tabs>
        <w:spacing w:before="2" w:line="280" w:lineRule="auto"/>
        <w:ind w:right="643" w:firstLine="830"/>
        <w:jc w:val="both"/>
        <w:rPr>
          <w:sz w:val="21"/>
        </w:rPr>
      </w:pPr>
      <w:r>
        <w:rPr>
          <w:sz w:val="21"/>
        </w:rPr>
        <w:t>Pirkimas</w:t>
      </w:r>
      <w:r>
        <w:rPr>
          <w:spacing w:val="22"/>
          <w:sz w:val="21"/>
        </w:rPr>
        <w:t xml:space="preserve"> </w:t>
      </w:r>
      <w:r>
        <w:rPr>
          <w:sz w:val="21"/>
        </w:rPr>
        <w:t>vykdomas</w:t>
      </w:r>
      <w:r>
        <w:rPr>
          <w:spacing w:val="22"/>
          <w:sz w:val="21"/>
        </w:rPr>
        <w:t xml:space="preserve"> </w:t>
      </w:r>
      <w:r>
        <w:rPr>
          <w:sz w:val="21"/>
        </w:rPr>
        <w:t>vadovaujantis</w:t>
      </w:r>
      <w:r>
        <w:rPr>
          <w:spacing w:val="22"/>
          <w:sz w:val="21"/>
        </w:rPr>
        <w:t xml:space="preserve"> </w:t>
      </w:r>
      <w:r>
        <w:rPr>
          <w:sz w:val="21"/>
        </w:rPr>
        <w:t>Lietuvos Respublikos</w:t>
      </w:r>
      <w:r>
        <w:rPr>
          <w:spacing w:val="22"/>
          <w:sz w:val="21"/>
        </w:rPr>
        <w:t xml:space="preserve"> </w:t>
      </w:r>
      <w:r>
        <w:rPr>
          <w:sz w:val="21"/>
        </w:rPr>
        <w:t>viešųjų pirkimų įstatymu (toliau – Viešųjų pirkimų įstatymas)</w:t>
      </w:r>
      <w:r w:rsidR="00BC645E">
        <w:rPr>
          <w:sz w:val="21"/>
        </w:rPr>
        <w:t>.</w:t>
      </w:r>
      <w:r>
        <w:rPr>
          <w:sz w:val="21"/>
        </w:rPr>
        <w:t xml:space="preserve"> Pirkime gali dalyvauti tik CVP IS</w:t>
      </w:r>
      <w:r>
        <w:rPr>
          <w:spacing w:val="40"/>
          <w:sz w:val="21"/>
        </w:rPr>
        <w:t xml:space="preserve"> </w:t>
      </w:r>
      <w:r>
        <w:rPr>
          <w:sz w:val="21"/>
        </w:rPr>
        <w:t>registruoti tiekėjai. Bet kokia informacija, konkurso sąlygų paaiškinimai, pranešimai ar kitas perkančiosios organizacijos ir tiekėjo susirašinėjimas yra vykdomas tik CVP IS susirašinėjimo priemonėmis – perkančiosios organizacijos pranešimus gaus prie pirkimo prisijungę tiekėjai (pranešimus gaus tas tiekėjo CVP IS naudotojas, kuris paspaudė „Priimti kvietimą“). Susirašinėjimas vykdomas bei pasiūlymai pateikiami tik elektroninėmis priemonėmis naudojant CVP IS.</w:t>
      </w:r>
      <w:r w:rsidR="00BC645E">
        <w:rPr>
          <w:sz w:val="21"/>
        </w:rPr>
        <w:t xml:space="preserve"> </w:t>
      </w:r>
    </w:p>
    <w:p w14:paraId="25136585" w14:textId="77777777" w:rsidR="003B68F0" w:rsidRDefault="00000000">
      <w:pPr>
        <w:pStyle w:val="ListParagraph"/>
        <w:numPr>
          <w:ilvl w:val="3"/>
          <w:numId w:val="16"/>
        </w:numPr>
        <w:tabs>
          <w:tab w:val="left" w:pos="2080"/>
        </w:tabs>
        <w:spacing w:before="8" w:line="280" w:lineRule="auto"/>
        <w:ind w:right="647" w:firstLine="830"/>
        <w:jc w:val="both"/>
        <w:rPr>
          <w:sz w:val="21"/>
        </w:rPr>
      </w:pPr>
      <w:r>
        <w:rPr>
          <w:sz w:val="21"/>
        </w:rPr>
        <w:t>Vartojamos</w:t>
      </w:r>
      <w:r>
        <w:rPr>
          <w:spacing w:val="-5"/>
          <w:sz w:val="21"/>
        </w:rPr>
        <w:t xml:space="preserve"> </w:t>
      </w:r>
      <w:r>
        <w:rPr>
          <w:sz w:val="21"/>
        </w:rPr>
        <w:t>pagrindinės</w:t>
      </w:r>
      <w:r>
        <w:rPr>
          <w:spacing w:val="-1"/>
          <w:sz w:val="21"/>
        </w:rPr>
        <w:t xml:space="preserve"> </w:t>
      </w:r>
      <w:r>
        <w:rPr>
          <w:sz w:val="21"/>
        </w:rPr>
        <w:t>sąvokos, apibrėžtos</w:t>
      </w:r>
      <w:r>
        <w:rPr>
          <w:spacing w:val="-1"/>
          <w:sz w:val="21"/>
        </w:rPr>
        <w:t xml:space="preserve"> </w:t>
      </w:r>
      <w:r>
        <w:rPr>
          <w:sz w:val="21"/>
        </w:rPr>
        <w:t>Viešųjų</w:t>
      </w:r>
      <w:r>
        <w:rPr>
          <w:spacing w:val="-1"/>
          <w:sz w:val="21"/>
        </w:rPr>
        <w:t xml:space="preserve"> </w:t>
      </w:r>
      <w:r>
        <w:rPr>
          <w:sz w:val="21"/>
        </w:rPr>
        <w:t>pirkimų įstatyme ir kituose viešuosius pirkimus reglamentuojančiuose teisės aktuose.</w:t>
      </w:r>
    </w:p>
    <w:p w14:paraId="742A533D" w14:textId="77777777" w:rsidR="003B68F0" w:rsidRDefault="003B68F0">
      <w:pPr>
        <w:pStyle w:val="ListParagraph"/>
        <w:spacing w:line="280" w:lineRule="auto"/>
        <w:rPr>
          <w:sz w:val="21"/>
        </w:rPr>
        <w:sectPr w:rsidR="003B68F0">
          <w:type w:val="continuous"/>
          <w:pgSz w:w="12240" w:h="15840"/>
          <w:pgMar w:top="1820" w:right="1080" w:bottom="280" w:left="720" w:header="720" w:footer="720" w:gutter="0"/>
          <w:cols w:space="720"/>
        </w:sectPr>
      </w:pPr>
    </w:p>
    <w:p w14:paraId="16C846A5" w14:textId="77777777" w:rsidR="003B68F0" w:rsidRDefault="003B68F0">
      <w:pPr>
        <w:pStyle w:val="BodyText"/>
        <w:spacing w:before="50"/>
        <w:rPr>
          <w:sz w:val="21"/>
        </w:rPr>
      </w:pPr>
    </w:p>
    <w:p w14:paraId="1C4AE89B" w14:textId="77777777" w:rsidR="003B68F0" w:rsidRDefault="00000000">
      <w:pPr>
        <w:pStyle w:val="ListParagraph"/>
        <w:numPr>
          <w:ilvl w:val="3"/>
          <w:numId w:val="16"/>
        </w:numPr>
        <w:tabs>
          <w:tab w:val="left" w:pos="2080"/>
        </w:tabs>
        <w:spacing w:line="280" w:lineRule="auto"/>
        <w:ind w:right="643" w:firstLine="830"/>
        <w:jc w:val="both"/>
        <w:rPr>
          <w:sz w:val="21"/>
        </w:rPr>
      </w:pPr>
      <w:r>
        <w:rPr>
          <w:sz w:val="21"/>
        </w:rPr>
        <w:t>Pirkimas atliekamas laikantis lygiateisiškumo, nediskriminavimo, skaidrumo, abipusio pripažinimo, proporcingumo principų ir konfidencialumo bei nešališkumo reikalavimų. Priimant</w:t>
      </w:r>
      <w:r>
        <w:rPr>
          <w:spacing w:val="40"/>
          <w:sz w:val="21"/>
        </w:rPr>
        <w:t xml:space="preserve"> </w:t>
      </w:r>
      <w:r>
        <w:rPr>
          <w:sz w:val="21"/>
        </w:rPr>
        <w:t>sprendimus dėl konkurso sąlygų, vadovaujamasi racionalumo principu.</w:t>
      </w:r>
    </w:p>
    <w:p w14:paraId="00CA52C9" w14:textId="77777777" w:rsidR="003B68F0" w:rsidRDefault="00000000">
      <w:pPr>
        <w:pStyle w:val="ListParagraph"/>
        <w:numPr>
          <w:ilvl w:val="3"/>
          <w:numId w:val="16"/>
        </w:numPr>
        <w:tabs>
          <w:tab w:val="left" w:pos="1996"/>
        </w:tabs>
        <w:spacing w:before="3"/>
        <w:ind w:left="1996" w:hanging="436"/>
        <w:jc w:val="both"/>
        <w:rPr>
          <w:sz w:val="21"/>
        </w:rPr>
      </w:pPr>
      <w:r>
        <w:rPr>
          <w:sz w:val="21"/>
        </w:rPr>
        <w:t>Perkančioji</w:t>
      </w:r>
      <w:r>
        <w:rPr>
          <w:spacing w:val="6"/>
          <w:sz w:val="21"/>
        </w:rPr>
        <w:t xml:space="preserve"> </w:t>
      </w:r>
      <w:r>
        <w:rPr>
          <w:sz w:val="21"/>
        </w:rPr>
        <w:t>organizacija</w:t>
      </w:r>
      <w:r>
        <w:rPr>
          <w:spacing w:val="11"/>
          <w:sz w:val="21"/>
        </w:rPr>
        <w:t xml:space="preserve"> </w:t>
      </w:r>
      <w:r>
        <w:rPr>
          <w:sz w:val="21"/>
        </w:rPr>
        <w:t>nėra</w:t>
      </w:r>
      <w:r>
        <w:rPr>
          <w:spacing w:val="69"/>
          <w:sz w:val="21"/>
        </w:rPr>
        <w:t xml:space="preserve"> </w:t>
      </w:r>
      <w:r>
        <w:rPr>
          <w:sz w:val="21"/>
        </w:rPr>
        <w:t>pridėtinės</w:t>
      </w:r>
      <w:r>
        <w:rPr>
          <w:spacing w:val="9"/>
          <w:sz w:val="21"/>
        </w:rPr>
        <w:t xml:space="preserve"> </w:t>
      </w:r>
      <w:r>
        <w:rPr>
          <w:sz w:val="21"/>
        </w:rPr>
        <w:t>vertės</w:t>
      </w:r>
      <w:r>
        <w:rPr>
          <w:spacing w:val="11"/>
          <w:sz w:val="21"/>
        </w:rPr>
        <w:t xml:space="preserve"> </w:t>
      </w:r>
      <w:r>
        <w:rPr>
          <w:sz w:val="21"/>
        </w:rPr>
        <w:t>mokesčio</w:t>
      </w:r>
      <w:r>
        <w:rPr>
          <w:spacing w:val="10"/>
          <w:sz w:val="21"/>
        </w:rPr>
        <w:t xml:space="preserve"> </w:t>
      </w:r>
      <w:r>
        <w:rPr>
          <w:sz w:val="21"/>
        </w:rPr>
        <w:t>(toliau</w:t>
      </w:r>
      <w:r>
        <w:rPr>
          <w:spacing w:val="9"/>
          <w:sz w:val="21"/>
        </w:rPr>
        <w:t xml:space="preserve"> </w:t>
      </w:r>
      <w:r>
        <w:rPr>
          <w:sz w:val="21"/>
        </w:rPr>
        <w:t>–</w:t>
      </w:r>
      <w:r>
        <w:rPr>
          <w:spacing w:val="8"/>
          <w:sz w:val="21"/>
        </w:rPr>
        <w:t xml:space="preserve"> </w:t>
      </w:r>
      <w:r>
        <w:rPr>
          <w:sz w:val="21"/>
        </w:rPr>
        <w:t>PVM)</w:t>
      </w:r>
      <w:r>
        <w:rPr>
          <w:spacing w:val="8"/>
          <w:sz w:val="21"/>
        </w:rPr>
        <w:t xml:space="preserve"> </w:t>
      </w:r>
      <w:r>
        <w:rPr>
          <w:spacing w:val="-2"/>
          <w:sz w:val="21"/>
        </w:rPr>
        <w:t>mokėtoja.</w:t>
      </w:r>
    </w:p>
    <w:p w14:paraId="6CD69FA4" w14:textId="77777777" w:rsidR="003B68F0" w:rsidRDefault="00000000">
      <w:pPr>
        <w:pStyle w:val="ListParagraph"/>
        <w:numPr>
          <w:ilvl w:val="3"/>
          <w:numId w:val="16"/>
        </w:numPr>
        <w:tabs>
          <w:tab w:val="left" w:pos="1911"/>
        </w:tabs>
        <w:spacing w:before="41" w:line="242" w:lineRule="auto"/>
        <w:ind w:right="644" w:firstLine="859"/>
        <w:jc w:val="both"/>
        <w:rPr>
          <w:sz w:val="21"/>
        </w:rPr>
      </w:pPr>
      <w:r>
        <w:rPr>
          <w:sz w:val="21"/>
        </w:rPr>
        <w:t>Perkančioji organizacija nekompensuoja ir neatsako už Tiekėjo turėtas išlaidas, susijusias su paraiškos ir (ar) pasiūlymo rengimu ir dalyvavimu pirkime.</w:t>
      </w:r>
    </w:p>
    <w:p w14:paraId="00B74062" w14:textId="77777777" w:rsidR="003B68F0" w:rsidRDefault="00000000">
      <w:pPr>
        <w:pStyle w:val="ListParagraph"/>
        <w:numPr>
          <w:ilvl w:val="3"/>
          <w:numId w:val="16"/>
        </w:numPr>
        <w:tabs>
          <w:tab w:val="left" w:pos="1927"/>
        </w:tabs>
        <w:spacing w:before="5" w:line="280" w:lineRule="auto"/>
        <w:ind w:right="643" w:firstLine="806"/>
        <w:jc w:val="both"/>
        <w:rPr>
          <w:sz w:val="21"/>
        </w:rPr>
      </w:pPr>
      <w:r>
        <w:rPr>
          <w:sz w:val="21"/>
        </w:rPr>
        <w:t>Perkančioji organizacija bet kuriuo metu iki pirkimo sutarties sudarymo turi teisę nutraukti pirkimo procedūras, jeigu atsirado aplinkybių, kurių nebuvo galima numatyti. Išlaidos, susijusios su dalyvavimu šiame pirkime, Tiekėjams nekompensuojamos.</w:t>
      </w:r>
    </w:p>
    <w:p w14:paraId="112D9A8A" w14:textId="77777777" w:rsidR="003B68F0" w:rsidRDefault="00000000">
      <w:pPr>
        <w:pStyle w:val="ListParagraph"/>
        <w:numPr>
          <w:ilvl w:val="3"/>
          <w:numId w:val="16"/>
        </w:numPr>
        <w:tabs>
          <w:tab w:val="left" w:pos="1828"/>
        </w:tabs>
        <w:spacing w:before="2" w:line="280" w:lineRule="auto"/>
        <w:ind w:right="646" w:firstLine="751"/>
        <w:jc w:val="both"/>
        <w:rPr>
          <w:sz w:val="21"/>
        </w:rPr>
      </w:pPr>
      <w:r>
        <w:rPr>
          <w:sz w:val="21"/>
        </w:rPr>
        <w:t>Praleidę terminus, nustatytus pirkimo sąlygose arba Perkančiosios organizacijos nurodytus susirašinėjimo metu, Tiekėjai praranda teisę dalyvauti tolesnėse pirkimo procedūrose.</w:t>
      </w:r>
    </w:p>
    <w:p w14:paraId="1D8E56AF" w14:textId="77777777" w:rsidR="003B68F0" w:rsidRDefault="00000000">
      <w:pPr>
        <w:pStyle w:val="ListParagraph"/>
        <w:numPr>
          <w:ilvl w:val="3"/>
          <w:numId w:val="16"/>
        </w:numPr>
        <w:tabs>
          <w:tab w:val="left" w:pos="1804"/>
        </w:tabs>
        <w:spacing w:before="1"/>
        <w:ind w:left="1804" w:hanging="372"/>
        <w:jc w:val="both"/>
        <w:rPr>
          <w:sz w:val="21"/>
        </w:rPr>
      </w:pPr>
      <w:r>
        <w:rPr>
          <w:sz w:val="21"/>
        </w:rPr>
        <w:t>Pirkimas</w:t>
      </w:r>
      <w:r>
        <w:rPr>
          <w:spacing w:val="7"/>
          <w:sz w:val="21"/>
        </w:rPr>
        <w:t xml:space="preserve"> </w:t>
      </w:r>
      <w:r>
        <w:rPr>
          <w:sz w:val="21"/>
        </w:rPr>
        <w:t>laikomas</w:t>
      </w:r>
      <w:r>
        <w:rPr>
          <w:spacing w:val="7"/>
          <w:sz w:val="21"/>
        </w:rPr>
        <w:t xml:space="preserve"> </w:t>
      </w:r>
      <w:r>
        <w:rPr>
          <w:sz w:val="21"/>
        </w:rPr>
        <w:t>įvykusiu,</w:t>
      </w:r>
      <w:r>
        <w:rPr>
          <w:spacing w:val="11"/>
          <w:sz w:val="21"/>
        </w:rPr>
        <w:t xml:space="preserve"> </w:t>
      </w:r>
      <w:r>
        <w:rPr>
          <w:sz w:val="21"/>
        </w:rPr>
        <w:t>jeigu</w:t>
      </w:r>
      <w:r>
        <w:rPr>
          <w:spacing w:val="5"/>
          <w:sz w:val="21"/>
        </w:rPr>
        <w:t xml:space="preserve"> </w:t>
      </w:r>
      <w:r>
        <w:rPr>
          <w:sz w:val="21"/>
        </w:rPr>
        <w:t>bus</w:t>
      </w:r>
      <w:r>
        <w:rPr>
          <w:spacing w:val="8"/>
          <w:sz w:val="21"/>
        </w:rPr>
        <w:t xml:space="preserve"> </w:t>
      </w:r>
      <w:r>
        <w:rPr>
          <w:sz w:val="21"/>
        </w:rPr>
        <w:t>bent</w:t>
      </w:r>
      <w:r>
        <w:rPr>
          <w:spacing w:val="9"/>
          <w:sz w:val="21"/>
        </w:rPr>
        <w:t xml:space="preserve"> </w:t>
      </w:r>
      <w:r>
        <w:rPr>
          <w:sz w:val="21"/>
        </w:rPr>
        <w:t>vienas</w:t>
      </w:r>
      <w:r>
        <w:rPr>
          <w:spacing w:val="8"/>
          <w:sz w:val="21"/>
        </w:rPr>
        <w:t xml:space="preserve"> </w:t>
      </w:r>
      <w:r>
        <w:rPr>
          <w:sz w:val="21"/>
        </w:rPr>
        <w:t>neatmestas</w:t>
      </w:r>
      <w:r>
        <w:rPr>
          <w:spacing w:val="5"/>
          <w:sz w:val="21"/>
        </w:rPr>
        <w:t xml:space="preserve"> </w:t>
      </w:r>
      <w:r>
        <w:rPr>
          <w:spacing w:val="-2"/>
          <w:sz w:val="21"/>
        </w:rPr>
        <w:t>pasiūlymas.</w:t>
      </w:r>
    </w:p>
    <w:p w14:paraId="78A03F8A" w14:textId="4A60E402" w:rsidR="003B68F0" w:rsidRDefault="00000000" w:rsidP="00771055">
      <w:pPr>
        <w:pStyle w:val="ListParagraph"/>
        <w:numPr>
          <w:ilvl w:val="3"/>
          <w:numId w:val="16"/>
        </w:numPr>
        <w:tabs>
          <w:tab w:val="left" w:pos="1953"/>
        </w:tabs>
        <w:spacing w:before="42" w:line="242" w:lineRule="auto"/>
        <w:ind w:left="680" w:right="646" w:firstLine="748"/>
        <w:jc w:val="both"/>
        <w:rPr>
          <w:sz w:val="21"/>
        </w:rPr>
      </w:pPr>
      <w:r>
        <w:rPr>
          <w:sz w:val="21"/>
        </w:rPr>
        <w:t>Perkančiosios organizacijos kontaktiniai asmenys: viešųjų pirkimų specialist</w:t>
      </w:r>
      <w:r w:rsidR="00BC645E">
        <w:rPr>
          <w:sz w:val="21"/>
        </w:rPr>
        <w:t>ė</w:t>
      </w:r>
      <w:r>
        <w:rPr>
          <w:sz w:val="21"/>
        </w:rPr>
        <w:t xml:space="preserve"> </w:t>
      </w:r>
      <w:r w:rsidR="0097641D">
        <w:rPr>
          <w:sz w:val="21"/>
        </w:rPr>
        <w:t>Simona Adi</w:t>
      </w:r>
      <w:r>
        <w:rPr>
          <w:sz w:val="21"/>
        </w:rPr>
        <w:t xml:space="preserve">, tel. +370 </w:t>
      </w:r>
      <w:r w:rsidR="0097641D">
        <w:rPr>
          <w:sz w:val="21"/>
        </w:rPr>
        <w:t>67141973</w:t>
      </w:r>
      <w:r>
        <w:rPr>
          <w:sz w:val="21"/>
        </w:rPr>
        <w:t>,</w:t>
      </w:r>
      <w:r w:rsidR="0097641D">
        <w:rPr>
          <w:sz w:val="21"/>
        </w:rPr>
        <w:t xml:space="preserve"> </w:t>
      </w:r>
      <w:hyperlink r:id="rId8" w:history="1">
        <w:r w:rsidR="0097641D" w:rsidRPr="00942B87">
          <w:rPr>
            <w:rStyle w:val="Hyperlink"/>
            <w:sz w:val="21"/>
          </w:rPr>
          <w:t>simona@teatraslele.lt</w:t>
        </w:r>
      </w:hyperlink>
      <w:r w:rsidR="0097641D">
        <w:rPr>
          <w:sz w:val="21"/>
        </w:rPr>
        <w:t xml:space="preserve"> </w:t>
      </w:r>
      <w:r>
        <w:rPr>
          <w:sz w:val="21"/>
        </w:rPr>
        <w:t>(pirkimo procedūros).</w:t>
      </w:r>
    </w:p>
    <w:p w14:paraId="62AC7CD6" w14:textId="2AA4C68E" w:rsidR="00771055" w:rsidRPr="00771055" w:rsidRDefault="00771055" w:rsidP="00771055">
      <w:pPr>
        <w:tabs>
          <w:tab w:val="left" w:pos="1953"/>
        </w:tabs>
        <w:spacing w:before="42" w:line="242" w:lineRule="auto"/>
        <w:ind w:right="644"/>
        <w:rPr>
          <w:sz w:val="21"/>
        </w:rPr>
      </w:pPr>
    </w:p>
    <w:p w14:paraId="36B29006" w14:textId="77777777" w:rsidR="003B68F0" w:rsidRDefault="00000000">
      <w:pPr>
        <w:pStyle w:val="Heading1"/>
        <w:numPr>
          <w:ilvl w:val="4"/>
          <w:numId w:val="16"/>
        </w:numPr>
        <w:tabs>
          <w:tab w:val="left" w:pos="4606"/>
        </w:tabs>
        <w:spacing w:before="254"/>
        <w:ind w:left="4606" w:hanging="296"/>
        <w:jc w:val="left"/>
      </w:pPr>
      <w:r>
        <w:t>PIRKIMO</w:t>
      </w:r>
      <w:r>
        <w:rPr>
          <w:spacing w:val="8"/>
        </w:rPr>
        <w:t xml:space="preserve"> </w:t>
      </w:r>
      <w:r>
        <w:rPr>
          <w:spacing w:val="-2"/>
        </w:rPr>
        <w:t>OBJEKTAS</w:t>
      </w:r>
    </w:p>
    <w:p w14:paraId="7B4C1436" w14:textId="2E101742" w:rsidR="003B68F0" w:rsidRDefault="00000000">
      <w:pPr>
        <w:pStyle w:val="ListParagraph"/>
        <w:numPr>
          <w:ilvl w:val="1"/>
          <w:numId w:val="15"/>
        </w:numPr>
        <w:tabs>
          <w:tab w:val="left" w:pos="1795"/>
        </w:tabs>
        <w:spacing w:before="225" w:line="280" w:lineRule="auto"/>
        <w:ind w:right="643" w:firstLine="746"/>
        <w:jc w:val="left"/>
        <w:rPr>
          <w:sz w:val="21"/>
        </w:rPr>
      </w:pPr>
      <w:r>
        <w:rPr>
          <w:sz w:val="21"/>
        </w:rPr>
        <w:t>Pirkimo</w:t>
      </w:r>
      <w:r>
        <w:rPr>
          <w:spacing w:val="40"/>
          <w:sz w:val="21"/>
        </w:rPr>
        <w:t xml:space="preserve"> </w:t>
      </w:r>
      <w:r>
        <w:rPr>
          <w:sz w:val="21"/>
        </w:rPr>
        <w:t>objektas</w:t>
      </w:r>
      <w:r>
        <w:rPr>
          <w:spacing w:val="40"/>
          <w:sz w:val="21"/>
        </w:rPr>
        <w:t xml:space="preserve"> </w:t>
      </w:r>
      <w:r>
        <w:rPr>
          <w:sz w:val="21"/>
        </w:rPr>
        <w:t>–</w:t>
      </w:r>
      <w:r>
        <w:rPr>
          <w:spacing w:val="40"/>
          <w:sz w:val="21"/>
        </w:rPr>
        <w:t xml:space="preserve"> </w:t>
      </w:r>
      <w:r w:rsidR="00BC645E">
        <w:rPr>
          <w:sz w:val="21"/>
        </w:rPr>
        <w:t>nelydimasis dekoracijų liftas</w:t>
      </w:r>
      <w:r w:rsidR="008B17FC">
        <w:rPr>
          <w:sz w:val="21"/>
        </w:rPr>
        <w:t xml:space="preserve"> ir jo montavimo darbai</w:t>
      </w:r>
      <w:r>
        <w:rPr>
          <w:sz w:val="21"/>
        </w:rPr>
        <w:t>.</w:t>
      </w:r>
      <w:r>
        <w:rPr>
          <w:spacing w:val="78"/>
          <w:sz w:val="21"/>
        </w:rPr>
        <w:t xml:space="preserve"> </w:t>
      </w:r>
      <w:r>
        <w:rPr>
          <w:sz w:val="21"/>
        </w:rPr>
        <w:t>Pirkimo</w:t>
      </w:r>
      <w:r>
        <w:rPr>
          <w:spacing w:val="74"/>
          <w:sz w:val="21"/>
        </w:rPr>
        <w:t xml:space="preserve"> </w:t>
      </w:r>
      <w:r>
        <w:rPr>
          <w:sz w:val="21"/>
        </w:rPr>
        <w:t>objekto</w:t>
      </w:r>
      <w:r>
        <w:rPr>
          <w:spacing w:val="77"/>
          <w:sz w:val="21"/>
        </w:rPr>
        <w:t xml:space="preserve"> </w:t>
      </w:r>
      <w:r>
        <w:rPr>
          <w:sz w:val="21"/>
        </w:rPr>
        <w:t>pagrindinis</w:t>
      </w:r>
      <w:r>
        <w:rPr>
          <w:spacing w:val="74"/>
          <w:sz w:val="21"/>
        </w:rPr>
        <w:t xml:space="preserve"> </w:t>
      </w:r>
      <w:r>
        <w:rPr>
          <w:sz w:val="21"/>
        </w:rPr>
        <w:t>kodas</w:t>
      </w:r>
      <w:r>
        <w:rPr>
          <w:spacing w:val="73"/>
          <w:sz w:val="21"/>
        </w:rPr>
        <w:t xml:space="preserve"> </w:t>
      </w:r>
      <w:r>
        <w:rPr>
          <w:sz w:val="21"/>
        </w:rPr>
        <w:t>pagal</w:t>
      </w:r>
      <w:r>
        <w:rPr>
          <w:spacing w:val="74"/>
          <w:sz w:val="21"/>
        </w:rPr>
        <w:t xml:space="preserve"> </w:t>
      </w:r>
      <w:r>
        <w:rPr>
          <w:sz w:val="21"/>
        </w:rPr>
        <w:t>Bendrąjį</w:t>
      </w:r>
      <w:r>
        <w:rPr>
          <w:spacing w:val="76"/>
          <w:sz w:val="21"/>
        </w:rPr>
        <w:t xml:space="preserve"> </w:t>
      </w:r>
      <w:r>
        <w:rPr>
          <w:sz w:val="21"/>
        </w:rPr>
        <w:t>viešųjų</w:t>
      </w:r>
      <w:r>
        <w:rPr>
          <w:spacing w:val="70"/>
          <w:sz w:val="21"/>
        </w:rPr>
        <w:t xml:space="preserve"> </w:t>
      </w:r>
      <w:r>
        <w:rPr>
          <w:sz w:val="21"/>
        </w:rPr>
        <w:t>pirkimų</w:t>
      </w:r>
      <w:r>
        <w:rPr>
          <w:spacing w:val="74"/>
          <w:sz w:val="21"/>
        </w:rPr>
        <w:t xml:space="preserve"> </w:t>
      </w:r>
      <w:r>
        <w:rPr>
          <w:sz w:val="21"/>
        </w:rPr>
        <w:t>žodyną</w:t>
      </w:r>
      <w:r>
        <w:rPr>
          <w:spacing w:val="79"/>
          <w:sz w:val="21"/>
        </w:rPr>
        <w:t xml:space="preserve"> </w:t>
      </w:r>
      <w:r>
        <w:rPr>
          <w:sz w:val="21"/>
        </w:rPr>
        <w:t>–</w:t>
      </w:r>
      <w:r w:rsidR="008B17FC">
        <w:rPr>
          <w:sz w:val="21"/>
        </w:rPr>
        <w:t xml:space="preserve"> 45313100 </w:t>
      </w:r>
    </w:p>
    <w:p w14:paraId="30B05A3F" w14:textId="6814A5DA" w:rsidR="003B68F0" w:rsidRDefault="00000000">
      <w:pPr>
        <w:spacing w:line="283" w:lineRule="auto"/>
        <w:ind w:left="681"/>
        <w:rPr>
          <w:sz w:val="21"/>
        </w:rPr>
      </w:pPr>
      <w:r>
        <w:rPr>
          <w:sz w:val="21"/>
        </w:rPr>
        <w:t>„</w:t>
      </w:r>
      <w:r w:rsidR="008B17FC">
        <w:rPr>
          <w:sz w:val="21"/>
        </w:rPr>
        <w:t>Liftu montavimo darbai ( toliau – darbai ).</w:t>
      </w:r>
    </w:p>
    <w:p w14:paraId="7882FBAC" w14:textId="77777777" w:rsidR="003B68F0" w:rsidRDefault="00000000">
      <w:pPr>
        <w:pStyle w:val="ListParagraph"/>
        <w:numPr>
          <w:ilvl w:val="1"/>
          <w:numId w:val="15"/>
        </w:numPr>
        <w:tabs>
          <w:tab w:val="left" w:pos="1694"/>
        </w:tabs>
        <w:spacing w:line="240" w:lineRule="exact"/>
        <w:ind w:left="1694" w:hanging="367"/>
        <w:jc w:val="left"/>
        <w:rPr>
          <w:sz w:val="21"/>
        </w:rPr>
      </w:pPr>
      <w:r>
        <w:rPr>
          <w:sz w:val="21"/>
        </w:rPr>
        <w:t>Pirkimo</w:t>
      </w:r>
      <w:r>
        <w:rPr>
          <w:spacing w:val="3"/>
          <w:sz w:val="21"/>
        </w:rPr>
        <w:t xml:space="preserve"> </w:t>
      </w:r>
      <w:r>
        <w:rPr>
          <w:sz w:val="21"/>
        </w:rPr>
        <w:t>objektas</w:t>
      </w:r>
      <w:r>
        <w:rPr>
          <w:spacing w:val="2"/>
          <w:sz w:val="21"/>
        </w:rPr>
        <w:t xml:space="preserve"> </w:t>
      </w:r>
      <w:r>
        <w:rPr>
          <w:sz w:val="21"/>
        </w:rPr>
        <w:t>į</w:t>
      </w:r>
      <w:r>
        <w:rPr>
          <w:spacing w:val="5"/>
          <w:sz w:val="21"/>
        </w:rPr>
        <w:t xml:space="preserve"> </w:t>
      </w:r>
      <w:r>
        <w:rPr>
          <w:sz w:val="21"/>
        </w:rPr>
        <w:t>dalis</w:t>
      </w:r>
      <w:r>
        <w:rPr>
          <w:spacing w:val="6"/>
          <w:sz w:val="21"/>
        </w:rPr>
        <w:t xml:space="preserve"> </w:t>
      </w:r>
      <w:r>
        <w:rPr>
          <w:sz w:val="21"/>
        </w:rPr>
        <w:t>neskaidomas.</w:t>
      </w:r>
      <w:r>
        <w:rPr>
          <w:spacing w:val="6"/>
          <w:sz w:val="21"/>
        </w:rPr>
        <w:t xml:space="preserve"> </w:t>
      </w:r>
      <w:r>
        <w:rPr>
          <w:sz w:val="21"/>
        </w:rPr>
        <w:t>Tiekėjas</w:t>
      </w:r>
      <w:r>
        <w:rPr>
          <w:spacing w:val="3"/>
          <w:sz w:val="21"/>
        </w:rPr>
        <w:t xml:space="preserve"> </w:t>
      </w:r>
      <w:r>
        <w:rPr>
          <w:sz w:val="21"/>
        </w:rPr>
        <w:t>privalo</w:t>
      </w:r>
      <w:r>
        <w:rPr>
          <w:spacing w:val="6"/>
          <w:sz w:val="21"/>
        </w:rPr>
        <w:t xml:space="preserve"> </w:t>
      </w:r>
      <w:r>
        <w:rPr>
          <w:sz w:val="21"/>
        </w:rPr>
        <w:t>teikti</w:t>
      </w:r>
      <w:r>
        <w:rPr>
          <w:spacing w:val="5"/>
          <w:sz w:val="21"/>
        </w:rPr>
        <w:t xml:space="preserve"> </w:t>
      </w:r>
      <w:r>
        <w:rPr>
          <w:sz w:val="21"/>
        </w:rPr>
        <w:t>pasiūlymą</w:t>
      </w:r>
      <w:r>
        <w:rPr>
          <w:spacing w:val="7"/>
          <w:sz w:val="21"/>
        </w:rPr>
        <w:t xml:space="preserve"> </w:t>
      </w:r>
      <w:r>
        <w:rPr>
          <w:sz w:val="21"/>
        </w:rPr>
        <w:t>visai</w:t>
      </w:r>
      <w:r>
        <w:rPr>
          <w:spacing w:val="2"/>
          <w:sz w:val="21"/>
        </w:rPr>
        <w:t xml:space="preserve"> </w:t>
      </w:r>
      <w:r>
        <w:rPr>
          <w:sz w:val="21"/>
        </w:rPr>
        <w:t>pirkimo</w:t>
      </w:r>
      <w:r>
        <w:rPr>
          <w:spacing w:val="3"/>
          <w:sz w:val="21"/>
        </w:rPr>
        <w:t xml:space="preserve"> </w:t>
      </w:r>
      <w:r>
        <w:rPr>
          <w:spacing w:val="-2"/>
          <w:sz w:val="21"/>
        </w:rPr>
        <w:t>apimčiai.</w:t>
      </w:r>
    </w:p>
    <w:p w14:paraId="53FDFF0D" w14:textId="5A279E8A" w:rsidR="003B68F0" w:rsidRDefault="00000000">
      <w:pPr>
        <w:pStyle w:val="ListParagraph"/>
        <w:numPr>
          <w:ilvl w:val="1"/>
          <w:numId w:val="15"/>
        </w:numPr>
        <w:tabs>
          <w:tab w:val="left" w:pos="1799"/>
        </w:tabs>
        <w:spacing w:before="40"/>
        <w:ind w:left="1799" w:hanging="429"/>
        <w:jc w:val="left"/>
        <w:rPr>
          <w:sz w:val="21"/>
        </w:rPr>
      </w:pPr>
      <w:bookmarkStart w:id="1" w:name="2.4._Perkamos_paslaugos,_preliminarūs_jų"/>
      <w:bookmarkEnd w:id="1"/>
      <w:r>
        <w:rPr>
          <w:sz w:val="21"/>
        </w:rPr>
        <w:t>Pirkimo</w:t>
      </w:r>
      <w:r>
        <w:rPr>
          <w:spacing w:val="6"/>
          <w:sz w:val="21"/>
        </w:rPr>
        <w:t xml:space="preserve"> </w:t>
      </w:r>
      <w:r>
        <w:rPr>
          <w:sz w:val="21"/>
        </w:rPr>
        <w:t>sutarties</w:t>
      </w:r>
      <w:r>
        <w:rPr>
          <w:spacing w:val="7"/>
          <w:sz w:val="21"/>
        </w:rPr>
        <w:t xml:space="preserve"> </w:t>
      </w:r>
      <w:r>
        <w:rPr>
          <w:sz w:val="21"/>
        </w:rPr>
        <w:t>trukmė</w:t>
      </w:r>
      <w:r>
        <w:rPr>
          <w:spacing w:val="9"/>
          <w:sz w:val="21"/>
        </w:rPr>
        <w:t xml:space="preserve"> </w:t>
      </w:r>
      <w:r>
        <w:rPr>
          <w:sz w:val="21"/>
        </w:rPr>
        <w:t>–</w:t>
      </w:r>
      <w:r>
        <w:rPr>
          <w:spacing w:val="10"/>
          <w:sz w:val="21"/>
        </w:rPr>
        <w:t xml:space="preserve"> </w:t>
      </w:r>
      <w:r w:rsidR="001212D0">
        <w:rPr>
          <w:sz w:val="21"/>
        </w:rPr>
        <w:t>6</w:t>
      </w:r>
      <w:r>
        <w:rPr>
          <w:spacing w:val="10"/>
          <w:sz w:val="21"/>
        </w:rPr>
        <w:t xml:space="preserve"> </w:t>
      </w:r>
      <w:r>
        <w:rPr>
          <w:sz w:val="21"/>
        </w:rPr>
        <w:t>mėnesiai</w:t>
      </w:r>
      <w:r>
        <w:rPr>
          <w:spacing w:val="7"/>
          <w:sz w:val="21"/>
        </w:rPr>
        <w:t xml:space="preserve"> </w:t>
      </w:r>
      <w:r>
        <w:rPr>
          <w:sz w:val="21"/>
        </w:rPr>
        <w:t>nuo</w:t>
      </w:r>
      <w:r>
        <w:rPr>
          <w:spacing w:val="5"/>
          <w:sz w:val="21"/>
        </w:rPr>
        <w:t xml:space="preserve"> </w:t>
      </w:r>
      <w:r>
        <w:rPr>
          <w:sz w:val="21"/>
        </w:rPr>
        <w:t>pirkimo</w:t>
      </w:r>
      <w:r>
        <w:rPr>
          <w:spacing w:val="12"/>
          <w:sz w:val="21"/>
        </w:rPr>
        <w:t xml:space="preserve"> </w:t>
      </w:r>
      <w:r>
        <w:rPr>
          <w:sz w:val="21"/>
        </w:rPr>
        <w:t>sutarties</w:t>
      </w:r>
      <w:r>
        <w:rPr>
          <w:spacing w:val="7"/>
          <w:sz w:val="21"/>
        </w:rPr>
        <w:t xml:space="preserve"> </w:t>
      </w:r>
      <w:r>
        <w:rPr>
          <w:sz w:val="21"/>
        </w:rPr>
        <w:t>įsigaliojimo</w:t>
      </w:r>
      <w:r>
        <w:rPr>
          <w:spacing w:val="10"/>
          <w:sz w:val="21"/>
        </w:rPr>
        <w:t xml:space="preserve"> </w:t>
      </w:r>
      <w:r>
        <w:rPr>
          <w:spacing w:val="-2"/>
          <w:sz w:val="21"/>
        </w:rPr>
        <w:t>dienos.</w:t>
      </w:r>
    </w:p>
    <w:p w14:paraId="522E8271" w14:textId="6A2C4038" w:rsidR="003B68F0" w:rsidRDefault="00000000">
      <w:pPr>
        <w:pStyle w:val="ListParagraph"/>
        <w:numPr>
          <w:ilvl w:val="1"/>
          <w:numId w:val="15"/>
        </w:numPr>
        <w:tabs>
          <w:tab w:val="left" w:pos="1742"/>
        </w:tabs>
        <w:spacing w:before="39" w:line="283" w:lineRule="auto"/>
        <w:ind w:right="649" w:firstLine="688"/>
        <w:jc w:val="left"/>
        <w:rPr>
          <w:sz w:val="21"/>
        </w:rPr>
      </w:pPr>
      <w:r>
        <w:rPr>
          <w:sz w:val="21"/>
        </w:rPr>
        <w:t>Perkam</w:t>
      </w:r>
      <w:r w:rsidR="008B17FC">
        <w:rPr>
          <w:sz w:val="21"/>
        </w:rPr>
        <w:t>os prekės ir darbai</w:t>
      </w:r>
      <w:r>
        <w:rPr>
          <w:sz w:val="21"/>
        </w:rPr>
        <w:t>, preliminarūs jų kiekiai bei konkretūs reikalavimai šioms yra nurodyti šio pirkimo dokumentų Priede Nr. 2 (Techninė specifikacija).</w:t>
      </w:r>
    </w:p>
    <w:p w14:paraId="5D4F1865" w14:textId="77777777" w:rsidR="003B68F0" w:rsidRDefault="00000000">
      <w:pPr>
        <w:pStyle w:val="ListParagraph"/>
        <w:numPr>
          <w:ilvl w:val="1"/>
          <w:numId w:val="15"/>
        </w:numPr>
        <w:tabs>
          <w:tab w:val="left" w:pos="1760"/>
        </w:tabs>
        <w:spacing w:line="280" w:lineRule="auto"/>
        <w:ind w:right="647" w:firstLine="645"/>
        <w:jc w:val="left"/>
        <w:rPr>
          <w:sz w:val="21"/>
        </w:rPr>
      </w:pPr>
      <w:r>
        <w:rPr>
          <w:sz w:val="21"/>
        </w:rPr>
        <w:t>Tiekėjams</w:t>
      </w:r>
      <w:r>
        <w:rPr>
          <w:spacing w:val="40"/>
          <w:sz w:val="21"/>
        </w:rPr>
        <w:t xml:space="preserve"> </w:t>
      </w:r>
      <w:r>
        <w:rPr>
          <w:sz w:val="21"/>
        </w:rPr>
        <w:t>nėra</w:t>
      </w:r>
      <w:r>
        <w:rPr>
          <w:spacing w:val="40"/>
          <w:sz w:val="21"/>
        </w:rPr>
        <w:t xml:space="preserve"> </w:t>
      </w:r>
      <w:r>
        <w:rPr>
          <w:sz w:val="21"/>
        </w:rPr>
        <w:t>leidžiama</w:t>
      </w:r>
      <w:r>
        <w:rPr>
          <w:spacing w:val="77"/>
          <w:sz w:val="21"/>
        </w:rPr>
        <w:t xml:space="preserve"> </w:t>
      </w:r>
      <w:r>
        <w:rPr>
          <w:sz w:val="21"/>
        </w:rPr>
        <w:t>pateikti</w:t>
      </w:r>
      <w:r>
        <w:rPr>
          <w:spacing w:val="77"/>
          <w:sz w:val="21"/>
        </w:rPr>
        <w:t xml:space="preserve"> </w:t>
      </w:r>
      <w:r>
        <w:rPr>
          <w:sz w:val="21"/>
        </w:rPr>
        <w:t>alternatyvių</w:t>
      </w:r>
      <w:r>
        <w:rPr>
          <w:spacing w:val="77"/>
          <w:sz w:val="21"/>
        </w:rPr>
        <w:t xml:space="preserve"> </w:t>
      </w:r>
      <w:r>
        <w:rPr>
          <w:sz w:val="21"/>
        </w:rPr>
        <w:t>pasiūlymų.</w:t>
      </w:r>
      <w:r>
        <w:rPr>
          <w:spacing w:val="78"/>
          <w:sz w:val="21"/>
        </w:rPr>
        <w:t xml:space="preserve"> </w:t>
      </w:r>
      <w:r>
        <w:rPr>
          <w:sz w:val="21"/>
        </w:rPr>
        <w:t>Tiekėjui</w:t>
      </w:r>
      <w:r>
        <w:rPr>
          <w:spacing w:val="40"/>
          <w:sz w:val="21"/>
        </w:rPr>
        <w:t xml:space="preserve"> </w:t>
      </w:r>
      <w:r>
        <w:rPr>
          <w:sz w:val="21"/>
        </w:rPr>
        <w:t>pateikus</w:t>
      </w:r>
      <w:r>
        <w:rPr>
          <w:spacing w:val="77"/>
          <w:sz w:val="21"/>
        </w:rPr>
        <w:t xml:space="preserve"> </w:t>
      </w:r>
      <w:r>
        <w:rPr>
          <w:sz w:val="21"/>
        </w:rPr>
        <w:t>alternatyvų pasiūlymą, jo pasiūlymas ir alternatyvus pasiūlymas (alternatyvūs pasiūlymai) bus atmesti.</w:t>
      </w:r>
    </w:p>
    <w:p w14:paraId="3E67B162" w14:textId="77777777" w:rsidR="003B68F0" w:rsidRDefault="003B68F0">
      <w:pPr>
        <w:pStyle w:val="BodyText"/>
        <w:spacing w:before="74"/>
        <w:rPr>
          <w:sz w:val="21"/>
        </w:rPr>
      </w:pPr>
    </w:p>
    <w:p w14:paraId="2B0CDC83" w14:textId="77777777" w:rsidR="003B68F0" w:rsidRDefault="00000000">
      <w:pPr>
        <w:pStyle w:val="ListParagraph"/>
        <w:numPr>
          <w:ilvl w:val="4"/>
          <w:numId w:val="16"/>
        </w:numPr>
        <w:tabs>
          <w:tab w:val="left" w:pos="2182"/>
          <w:tab w:val="left" w:pos="4968"/>
        </w:tabs>
        <w:spacing w:before="1" w:line="280" w:lineRule="auto"/>
        <w:ind w:left="4968" w:right="929" w:hanging="3176"/>
        <w:jc w:val="left"/>
        <w:rPr>
          <w:b/>
          <w:sz w:val="21"/>
        </w:rPr>
      </w:pPr>
      <w:bookmarkStart w:id="2" w:name="III._TIEKĖJŲ_KVALIFIKACIJOS_REIKALAVIMAI"/>
      <w:bookmarkEnd w:id="2"/>
      <w:r>
        <w:rPr>
          <w:b/>
          <w:sz w:val="21"/>
        </w:rPr>
        <w:t xml:space="preserve">TIEKĖJŲ KVALIFIKACIJOS REIKALAVIMAI IR TIEKĖJŲ PAŠALINIMO </w:t>
      </w:r>
      <w:r>
        <w:rPr>
          <w:b/>
          <w:spacing w:val="-2"/>
          <w:sz w:val="21"/>
        </w:rPr>
        <w:t>PAGRINDAI</w:t>
      </w:r>
    </w:p>
    <w:p w14:paraId="27745440" w14:textId="77777777" w:rsidR="003B68F0" w:rsidRDefault="003B68F0">
      <w:pPr>
        <w:pStyle w:val="BodyText"/>
        <w:spacing w:before="34"/>
        <w:rPr>
          <w:b/>
          <w:sz w:val="21"/>
        </w:rPr>
      </w:pPr>
    </w:p>
    <w:p w14:paraId="03BB94D9" w14:textId="77777777" w:rsidR="003B68F0" w:rsidRPr="001212D0" w:rsidRDefault="00000000" w:rsidP="009E47BD">
      <w:pPr>
        <w:pStyle w:val="ListParagraph"/>
        <w:numPr>
          <w:ilvl w:val="1"/>
          <w:numId w:val="14"/>
        </w:numPr>
        <w:tabs>
          <w:tab w:val="left" w:pos="1728"/>
        </w:tabs>
        <w:spacing w:line="280" w:lineRule="auto"/>
        <w:ind w:right="643" w:firstLine="700"/>
        <w:rPr>
          <w:sz w:val="21"/>
        </w:rPr>
      </w:pPr>
      <w:r w:rsidRPr="009E47BD">
        <w:rPr>
          <w:sz w:val="21"/>
        </w:rPr>
        <w:t xml:space="preserve">Perkančioji </w:t>
      </w:r>
      <w:r w:rsidR="009E47BD">
        <w:rPr>
          <w:sz w:val="21"/>
        </w:rPr>
        <w:t xml:space="preserve"> organizacija </w:t>
      </w:r>
      <w:r w:rsidR="009E47BD" w:rsidRPr="00A84437">
        <w:rPr>
          <w:rFonts w:eastAsia="Calibri" w:cstheme="minorHAnsi"/>
        </w:rPr>
        <w:t xml:space="preserve">ekonomiškai naudingiausią </w:t>
      </w:r>
      <w:r w:rsidR="009E47BD">
        <w:rPr>
          <w:rFonts w:eastAsia="Calibri" w:cstheme="minorHAnsi"/>
        </w:rPr>
        <w:t>p</w:t>
      </w:r>
      <w:r w:rsidR="009E47BD" w:rsidRPr="00A84437">
        <w:rPr>
          <w:rFonts w:eastAsia="Calibri" w:cstheme="minorHAnsi"/>
        </w:rPr>
        <w:t xml:space="preserve">asiūlymą išrenka pagal </w:t>
      </w:r>
      <w:r w:rsidR="009E47BD">
        <w:rPr>
          <w:rFonts w:eastAsia="Calibri" w:cstheme="minorHAnsi"/>
        </w:rPr>
        <w:t>tiekėjo p</w:t>
      </w:r>
      <w:r w:rsidR="009E47BD" w:rsidRPr="00A84437">
        <w:rPr>
          <w:rFonts w:eastAsia="Calibri" w:cstheme="minorHAnsi"/>
        </w:rPr>
        <w:t xml:space="preserve">asiūlyme nurodytą kainą, kuri turi būti apskaičiuota ir nurodyta taip, kaip reikalaujama </w:t>
      </w:r>
      <w:r w:rsidR="009E47BD">
        <w:rPr>
          <w:rFonts w:eastAsia="Calibri" w:cstheme="minorHAnsi"/>
        </w:rPr>
        <w:t>p</w:t>
      </w:r>
      <w:r w:rsidR="009E47BD" w:rsidRPr="00A84437">
        <w:rPr>
          <w:rFonts w:eastAsia="Calibri" w:cstheme="minorHAnsi"/>
        </w:rPr>
        <w:t>irkimo sąlygų priede</w:t>
      </w:r>
      <w:r w:rsidR="009E47BD">
        <w:rPr>
          <w:rFonts w:eastAsia="Calibri" w:cstheme="minorHAnsi"/>
        </w:rPr>
        <w:t xml:space="preserve"> Nr. 1.</w:t>
      </w:r>
    </w:p>
    <w:p w14:paraId="28C31841" w14:textId="77777777" w:rsidR="001212D0" w:rsidRDefault="001212D0" w:rsidP="001212D0">
      <w:pPr>
        <w:pStyle w:val="ListParagraph"/>
        <w:tabs>
          <w:tab w:val="left" w:pos="1728"/>
        </w:tabs>
        <w:spacing w:line="280" w:lineRule="auto"/>
        <w:ind w:right="643" w:firstLine="0"/>
        <w:jc w:val="left"/>
        <w:rPr>
          <w:sz w:val="21"/>
        </w:rPr>
      </w:pPr>
    </w:p>
    <w:p w14:paraId="2B044F54" w14:textId="5DC8FADA" w:rsidR="003B68F0" w:rsidRDefault="001212D0" w:rsidP="00B6071A">
      <w:pPr>
        <w:pStyle w:val="ListParagraph"/>
        <w:tabs>
          <w:tab w:val="left" w:pos="1728"/>
        </w:tabs>
        <w:spacing w:line="281" w:lineRule="auto"/>
        <w:ind w:left="680" w:right="641" w:firstLine="680"/>
        <w:jc w:val="left"/>
        <w:rPr>
          <w:rFonts w:cstheme="minorHAnsi"/>
        </w:rPr>
      </w:pPr>
      <w:r>
        <w:rPr>
          <w:sz w:val="21"/>
        </w:rPr>
        <w:t xml:space="preserve">3.2. </w:t>
      </w:r>
      <w:r w:rsidRPr="00817AB9">
        <w:rPr>
          <w:rFonts w:cstheme="minorHAnsi"/>
        </w:rPr>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w:t>
      </w:r>
      <w:r w:rsidR="00600153">
        <w:rPr>
          <w:rFonts w:cstheme="minorHAnsi"/>
        </w:rPr>
        <w:t>s.</w:t>
      </w:r>
    </w:p>
    <w:p w14:paraId="20CCB8CC" w14:textId="77777777" w:rsidR="00B6071A" w:rsidRDefault="00B6071A" w:rsidP="00942A03">
      <w:pPr>
        <w:pStyle w:val="ListParagraph"/>
        <w:tabs>
          <w:tab w:val="left" w:pos="1728"/>
        </w:tabs>
        <w:spacing w:line="280" w:lineRule="auto"/>
        <w:ind w:right="643" w:firstLine="0"/>
        <w:jc w:val="left"/>
      </w:pPr>
    </w:p>
    <w:p w14:paraId="5F64224E" w14:textId="77777777" w:rsidR="003B68F0" w:rsidRDefault="00000000">
      <w:pPr>
        <w:pStyle w:val="Heading1"/>
        <w:numPr>
          <w:ilvl w:val="4"/>
          <w:numId w:val="16"/>
        </w:numPr>
        <w:tabs>
          <w:tab w:val="left" w:pos="2010"/>
        </w:tabs>
        <w:spacing w:before="1"/>
        <w:ind w:left="2010" w:hanging="376"/>
        <w:jc w:val="left"/>
      </w:pPr>
      <w:r>
        <w:t>PASIŪLYMŲ</w:t>
      </w:r>
      <w:r>
        <w:rPr>
          <w:spacing w:val="9"/>
        </w:rPr>
        <w:t xml:space="preserve"> </w:t>
      </w:r>
      <w:r>
        <w:t>RENGIMAS,</w:t>
      </w:r>
      <w:r>
        <w:rPr>
          <w:spacing w:val="13"/>
        </w:rPr>
        <w:t xml:space="preserve"> </w:t>
      </w:r>
      <w:r>
        <w:t>PATEIKIMAS,</w:t>
      </w:r>
      <w:r>
        <w:rPr>
          <w:spacing w:val="11"/>
        </w:rPr>
        <w:t xml:space="preserve"> </w:t>
      </w:r>
      <w:r>
        <w:t>ŠIFRAVIMAS,</w:t>
      </w:r>
      <w:r>
        <w:rPr>
          <w:spacing w:val="11"/>
        </w:rPr>
        <w:t xml:space="preserve"> </w:t>
      </w:r>
      <w:r>
        <w:rPr>
          <w:spacing w:val="-2"/>
        </w:rPr>
        <w:t>GALIOJIMAS,</w:t>
      </w:r>
    </w:p>
    <w:p w14:paraId="1F84ED8B" w14:textId="77777777" w:rsidR="003B68F0" w:rsidRDefault="00000000">
      <w:pPr>
        <w:spacing w:before="9"/>
        <w:ind w:left="4639"/>
        <w:rPr>
          <w:b/>
          <w:sz w:val="23"/>
        </w:rPr>
      </w:pPr>
      <w:r>
        <w:rPr>
          <w:b/>
          <w:spacing w:val="-2"/>
          <w:sz w:val="23"/>
        </w:rPr>
        <w:t>KEITIMAS</w:t>
      </w:r>
    </w:p>
    <w:p w14:paraId="4999B3DA" w14:textId="77777777" w:rsidR="003B68F0" w:rsidRDefault="003B68F0">
      <w:pPr>
        <w:pStyle w:val="BodyText"/>
        <w:spacing w:before="3"/>
        <w:rPr>
          <w:b/>
        </w:rPr>
      </w:pPr>
    </w:p>
    <w:p w14:paraId="2895A18A" w14:textId="77777777" w:rsidR="003B68F0" w:rsidRDefault="00000000">
      <w:pPr>
        <w:pStyle w:val="ListParagraph"/>
        <w:numPr>
          <w:ilvl w:val="1"/>
          <w:numId w:val="12"/>
        </w:numPr>
        <w:tabs>
          <w:tab w:val="left" w:pos="1775"/>
        </w:tabs>
        <w:spacing w:before="1" w:line="280" w:lineRule="auto"/>
        <w:ind w:right="648" w:firstLine="688"/>
        <w:jc w:val="both"/>
        <w:rPr>
          <w:sz w:val="23"/>
        </w:rPr>
      </w:pPr>
      <w:r>
        <w:rPr>
          <w:sz w:val="23"/>
        </w:rPr>
        <w:t>Pateikdamas pasiūlymą tiekėjas sutinka su šiomis pirkimo sąlygomis ir patvirtina, kad jo</w:t>
      </w:r>
      <w:r>
        <w:rPr>
          <w:spacing w:val="-2"/>
          <w:sz w:val="23"/>
        </w:rPr>
        <w:t xml:space="preserve"> </w:t>
      </w:r>
      <w:r>
        <w:rPr>
          <w:sz w:val="23"/>
        </w:rPr>
        <w:t>pasiūlyme</w:t>
      </w:r>
      <w:r>
        <w:rPr>
          <w:spacing w:val="-3"/>
          <w:sz w:val="23"/>
        </w:rPr>
        <w:t xml:space="preserve"> </w:t>
      </w:r>
      <w:r>
        <w:rPr>
          <w:sz w:val="23"/>
        </w:rPr>
        <w:t>pateikta</w:t>
      </w:r>
      <w:r>
        <w:rPr>
          <w:spacing w:val="-3"/>
          <w:sz w:val="23"/>
        </w:rPr>
        <w:t xml:space="preserve"> </w:t>
      </w:r>
      <w:r>
        <w:rPr>
          <w:sz w:val="23"/>
        </w:rPr>
        <w:t>informacija yra</w:t>
      </w:r>
      <w:r>
        <w:rPr>
          <w:spacing w:val="-3"/>
          <w:sz w:val="23"/>
        </w:rPr>
        <w:t xml:space="preserve"> </w:t>
      </w:r>
      <w:r>
        <w:rPr>
          <w:sz w:val="23"/>
        </w:rPr>
        <w:t>teisinga</w:t>
      </w:r>
      <w:r>
        <w:rPr>
          <w:spacing w:val="-4"/>
          <w:sz w:val="23"/>
        </w:rPr>
        <w:t xml:space="preserve"> </w:t>
      </w:r>
      <w:r>
        <w:rPr>
          <w:sz w:val="23"/>
        </w:rPr>
        <w:t>ir apima</w:t>
      </w:r>
      <w:r>
        <w:rPr>
          <w:spacing w:val="-3"/>
          <w:sz w:val="23"/>
        </w:rPr>
        <w:t xml:space="preserve"> </w:t>
      </w:r>
      <w:r>
        <w:rPr>
          <w:sz w:val="23"/>
        </w:rPr>
        <w:t>viską, ko</w:t>
      </w:r>
      <w:r>
        <w:rPr>
          <w:spacing w:val="-2"/>
          <w:sz w:val="23"/>
        </w:rPr>
        <w:t xml:space="preserve"> </w:t>
      </w:r>
      <w:r>
        <w:rPr>
          <w:sz w:val="23"/>
        </w:rPr>
        <w:t>reikia</w:t>
      </w:r>
      <w:r>
        <w:rPr>
          <w:spacing w:val="-1"/>
          <w:sz w:val="23"/>
        </w:rPr>
        <w:t xml:space="preserve"> </w:t>
      </w:r>
      <w:r>
        <w:rPr>
          <w:sz w:val="23"/>
        </w:rPr>
        <w:t>tinkamam</w:t>
      </w:r>
      <w:r>
        <w:rPr>
          <w:spacing w:val="-2"/>
          <w:sz w:val="23"/>
        </w:rPr>
        <w:t xml:space="preserve"> </w:t>
      </w:r>
      <w:r>
        <w:rPr>
          <w:sz w:val="23"/>
        </w:rPr>
        <w:t xml:space="preserve">pirkimo sutarties </w:t>
      </w:r>
      <w:r>
        <w:rPr>
          <w:spacing w:val="-2"/>
          <w:sz w:val="23"/>
        </w:rPr>
        <w:t>įvykdymui.</w:t>
      </w:r>
    </w:p>
    <w:p w14:paraId="0F6301D4" w14:textId="77777777" w:rsidR="003B68F0" w:rsidRDefault="00000000">
      <w:pPr>
        <w:pStyle w:val="ListParagraph"/>
        <w:numPr>
          <w:ilvl w:val="1"/>
          <w:numId w:val="12"/>
        </w:numPr>
        <w:tabs>
          <w:tab w:val="left" w:pos="1775"/>
        </w:tabs>
        <w:spacing w:line="280" w:lineRule="auto"/>
        <w:ind w:right="645" w:firstLine="688"/>
        <w:jc w:val="both"/>
        <w:rPr>
          <w:sz w:val="23"/>
        </w:rPr>
      </w:pPr>
      <w:r>
        <w:rPr>
          <w:sz w:val="23"/>
        </w:rPr>
        <w:t xml:space="preserve">Pirkime gali dalyvauti tik CVP IS registruoti tiekėjai. Bet kokia informacija, pirkimo sąlygų paaiškinimai, pranešimai ar kitas perkančiosios organizacijos ir tiekėjo susirašinėjimas yra </w:t>
      </w:r>
      <w:r>
        <w:rPr>
          <w:sz w:val="23"/>
        </w:rPr>
        <w:lastRenderedPageBreak/>
        <w:t>vykdomas ir pasiūlymai teikiami tik CVP IS susirašinėjimo priemonėmis – perkančiosios organizacijos pranešimus gaus prie pirkimo prisijungę tiekėjai (pranešimus gaus tas tiekėjo CVP</w:t>
      </w:r>
      <w:r>
        <w:rPr>
          <w:spacing w:val="40"/>
          <w:sz w:val="23"/>
        </w:rPr>
        <w:t xml:space="preserve"> </w:t>
      </w:r>
      <w:bookmarkStart w:id="3" w:name="4.3._Tiekėjo_pasiūlymas_bei_kita_korespo"/>
      <w:bookmarkEnd w:id="3"/>
      <w:r>
        <w:rPr>
          <w:sz w:val="23"/>
        </w:rPr>
        <w:t>IS naudotojas, kuris paspaudė „Priimti kvietimą“).</w:t>
      </w:r>
    </w:p>
    <w:p w14:paraId="6449DB8F" w14:textId="77777777" w:rsidR="003B68F0" w:rsidRDefault="00000000">
      <w:pPr>
        <w:pStyle w:val="ListParagraph"/>
        <w:numPr>
          <w:ilvl w:val="1"/>
          <w:numId w:val="12"/>
        </w:numPr>
        <w:tabs>
          <w:tab w:val="left" w:pos="1775"/>
        </w:tabs>
        <w:spacing w:line="280" w:lineRule="auto"/>
        <w:ind w:right="644" w:firstLine="688"/>
        <w:jc w:val="both"/>
        <w:rPr>
          <w:sz w:val="23"/>
        </w:rPr>
      </w:pPr>
      <w:r>
        <w:rPr>
          <w:sz w:val="23"/>
        </w:rPr>
        <w:t>Tiekėjo pasiūlymas bei kita korespondencija pateikiama lietuvių kalba. Jei atitinkami dokumentai yra</w:t>
      </w:r>
      <w:r>
        <w:rPr>
          <w:spacing w:val="-6"/>
          <w:sz w:val="23"/>
        </w:rPr>
        <w:t xml:space="preserve"> </w:t>
      </w:r>
      <w:r>
        <w:rPr>
          <w:sz w:val="23"/>
        </w:rPr>
        <w:t>išduoti</w:t>
      </w:r>
      <w:r>
        <w:rPr>
          <w:spacing w:val="-2"/>
          <w:sz w:val="23"/>
        </w:rPr>
        <w:t xml:space="preserve"> </w:t>
      </w:r>
      <w:r>
        <w:rPr>
          <w:sz w:val="23"/>
        </w:rPr>
        <w:t>kita</w:t>
      </w:r>
      <w:r>
        <w:rPr>
          <w:spacing w:val="-2"/>
          <w:sz w:val="23"/>
        </w:rPr>
        <w:t xml:space="preserve"> </w:t>
      </w:r>
      <w:r>
        <w:rPr>
          <w:sz w:val="23"/>
        </w:rPr>
        <w:t>kalba,</w:t>
      </w:r>
      <w:r>
        <w:rPr>
          <w:spacing w:val="-3"/>
          <w:sz w:val="23"/>
        </w:rPr>
        <w:t xml:space="preserve"> </w:t>
      </w:r>
      <w:r>
        <w:rPr>
          <w:sz w:val="23"/>
        </w:rPr>
        <w:t>turi</w:t>
      </w:r>
      <w:r>
        <w:rPr>
          <w:spacing w:val="-4"/>
          <w:sz w:val="23"/>
        </w:rPr>
        <w:t xml:space="preserve"> </w:t>
      </w:r>
      <w:r>
        <w:rPr>
          <w:sz w:val="23"/>
        </w:rPr>
        <w:t>būti</w:t>
      </w:r>
      <w:r>
        <w:rPr>
          <w:spacing w:val="-2"/>
          <w:sz w:val="23"/>
        </w:rPr>
        <w:t xml:space="preserve"> </w:t>
      </w:r>
      <w:r>
        <w:rPr>
          <w:sz w:val="23"/>
        </w:rPr>
        <w:t>pateiktas</w:t>
      </w:r>
      <w:r>
        <w:rPr>
          <w:spacing w:val="-1"/>
          <w:sz w:val="23"/>
        </w:rPr>
        <w:t xml:space="preserve"> </w:t>
      </w:r>
      <w:r>
        <w:rPr>
          <w:sz w:val="23"/>
        </w:rPr>
        <w:t>tinkamai</w:t>
      </w:r>
      <w:r>
        <w:rPr>
          <w:spacing w:val="-2"/>
          <w:sz w:val="23"/>
        </w:rPr>
        <w:t xml:space="preserve"> </w:t>
      </w:r>
      <w:r>
        <w:rPr>
          <w:sz w:val="23"/>
        </w:rPr>
        <w:t>patvirtintas</w:t>
      </w:r>
      <w:r>
        <w:rPr>
          <w:spacing w:val="-4"/>
          <w:sz w:val="23"/>
        </w:rPr>
        <w:t xml:space="preserve"> </w:t>
      </w:r>
      <w:r>
        <w:rPr>
          <w:sz w:val="23"/>
        </w:rPr>
        <w:t>vertimas</w:t>
      </w:r>
      <w:r>
        <w:rPr>
          <w:spacing w:val="-4"/>
          <w:sz w:val="23"/>
        </w:rPr>
        <w:t xml:space="preserve"> </w:t>
      </w:r>
      <w:r>
        <w:rPr>
          <w:sz w:val="23"/>
        </w:rPr>
        <w:t>į</w:t>
      </w:r>
      <w:r>
        <w:rPr>
          <w:spacing w:val="-2"/>
          <w:sz w:val="23"/>
        </w:rPr>
        <w:t xml:space="preserve"> </w:t>
      </w:r>
      <w:r>
        <w:rPr>
          <w:sz w:val="23"/>
        </w:rPr>
        <w:t>lietuvių</w:t>
      </w:r>
      <w:r>
        <w:rPr>
          <w:spacing w:val="-2"/>
          <w:sz w:val="23"/>
        </w:rPr>
        <w:t xml:space="preserve"> </w:t>
      </w:r>
      <w:r>
        <w:rPr>
          <w:sz w:val="23"/>
        </w:rPr>
        <w:t>kalbą.</w:t>
      </w:r>
    </w:p>
    <w:p w14:paraId="2B3F969D" w14:textId="54B99CF3" w:rsidR="009E47BD" w:rsidRDefault="009E47BD">
      <w:pPr>
        <w:pStyle w:val="ListParagraph"/>
        <w:numPr>
          <w:ilvl w:val="1"/>
          <w:numId w:val="12"/>
        </w:numPr>
        <w:tabs>
          <w:tab w:val="left" w:pos="1775"/>
        </w:tabs>
        <w:spacing w:line="280" w:lineRule="auto"/>
        <w:ind w:right="644" w:firstLine="688"/>
        <w:jc w:val="both"/>
        <w:rPr>
          <w:sz w:val="23"/>
        </w:rPr>
      </w:pP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 xml:space="preserve">pirkimų sąlygų priede Nr. 1 </w:t>
      </w:r>
      <w:r w:rsidRPr="00F70558">
        <w:rPr>
          <w:rFonts w:cstheme="minorHAnsi"/>
        </w:rPr>
        <w:t>pateiktą pasiūlymo formą ir pasiūlymo formoje nurodyti ir kiti, tiekėjo nuomone, būtini dokumentai (</w:t>
      </w:r>
      <w:r>
        <w:rPr>
          <w:rFonts w:cstheme="minorHAnsi"/>
        </w:rPr>
        <w:t xml:space="preserve"> </w:t>
      </w:r>
      <w:r w:rsidRPr="00F70558">
        <w:rPr>
          <w:rFonts w:cstheme="minorHAnsi"/>
        </w:rPr>
        <w:t>jų kopijos</w:t>
      </w:r>
      <w:r>
        <w:rPr>
          <w:rFonts w:cstheme="minorHAnsi"/>
        </w:rPr>
        <w:t xml:space="preserve"> </w:t>
      </w:r>
      <w:r w:rsidRPr="00F70558">
        <w:rPr>
          <w:rFonts w:cstheme="minorHAnsi"/>
        </w:rPr>
        <w:t>)</w:t>
      </w:r>
      <w:r>
        <w:rPr>
          <w:rFonts w:cstheme="minorHAnsi"/>
        </w:rPr>
        <w:t>.</w:t>
      </w:r>
    </w:p>
    <w:p w14:paraId="72F2A59D" w14:textId="77777777" w:rsidR="003B68F0" w:rsidRDefault="00000000">
      <w:pPr>
        <w:pStyle w:val="ListParagraph"/>
        <w:numPr>
          <w:ilvl w:val="1"/>
          <w:numId w:val="12"/>
        </w:numPr>
        <w:tabs>
          <w:tab w:val="left" w:pos="1822"/>
        </w:tabs>
        <w:spacing w:line="244" w:lineRule="auto"/>
        <w:ind w:right="648" w:firstLine="700"/>
        <w:jc w:val="both"/>
        <w:rPr>
          <w:sz w:val="23"/>
        </w:rPr>
      </w:pPr>
      <w:r>
        <w:rPr>
          <w:sz w:val="23"/>
        </w:rPr>
        <w:t>Tiekėjas gali pateikti tik vieną pasiūlymą. Jei tiekėjas pateikia daugiau kaip vieną pasiūlymą ir narys dalyvauja teikiant kelis pasiūlymus, visi tokie pasiūlymai bus atmesti.</w:t>
      </w:r>
    </w:p>
    <w:p w14:paraId="6354DDD9" w14:textId="1EEA4F9E" w:rsidR="003B68F0" w:rsidRDefault="00000000">
      <w:pPr>
        <w:pStyle w:val="ListParagraph"/>
        <w:numPr>
          <w:ilvl w:val="1"/>
          <w:numId w:val="12"/>
        </w:numPr>
        <w:tabs>
          <w:tab w:val="left" w:pos="1835"/>
        </w:tabs>
        <w:spacing w:line="280" w:lineRule="auto"/>
        <w:ind w:right="645" w:firstLine="746"/>
        <w:jc w:val="both"/>
        <w:rPr>
          <w:sz w:val="23"/>
        </w:rPr>
      </w:pPr>
      <w:r>
        <w:rPr>
          <w:sz w:val="23"/>
        </w:rPr>
        <w:t xml:space="preserve">Pasiūlymas, pasirašytas </w:t>
      </w:r>
      <w:r w:rsidR="004A6450">
        <w:rPr>
          <w:sz w:val="23"/>
        </w:rPr>
        <w:t>T</w:t>
      </w:r>
      <w:r>
        <w:rPr>
          <w:sz w:val="23"/>
        </w:rPr>
        <w:t xml:space="preserve">iekėjo ar jo įgalioto asmens, turi būti pateiktas ne vėliau kaip iki </w:t>
      </w:r>
      <w:r>
        <w:rPr>
          <w:b/>
          <w:sz w:val="23"/>
        </w:rPr>
        <w:t>202</w:t>
      </w:r>
      <w:r w:rsidR="008B17FC" w:rsidRPr="00942A03">
        <w:rPr>
          <w:b/>
          <w:sz w:val="23"/>
        </w:rPr>
        <w:t>6</w:t>
      </w:r>
      <w:r>
        <w:rPr>
          <w:b/>
          <w:sz w:val="23"/>
        </w:rPr>
        <w:t xml:space="preserve"> m. </w:t>
      </w:r>
      <w:r w:rsidR="00B6071A">
        <w:rPr>
          <w:b/>
          <w:sz w:val="23"/>
        </w:rPr>
        <w:t>balandžio</w:t>
      </w:r>
      <w:r>
        <w:rPr>
          <w:b/>
          <w:sz w:val="23"/>
        </w:rPr>
        <w:t xml:space="preserve"> </w:t>
      </w:r>
      <w:r w:rsidR="008B17FC">
        <w:rPr>
          <w:b/>
          <w:sz w:val="23"/>
        </w:rPr>
        <w:t>16</w:t>
      </w:r>
      <w:r>
        <w:rPr>
          <w:b/>
          <w:sz w:val="23"/>
        </w:rPr>
        <w:t xml:space="preserve"> d. </w:t>
      </w:r>
      <w:r w:rsidR="003745D7">
        <w:rPr>
          <w:b/>
          <w:sz w:val="23"/>
        </w:rPr>
        <w:t>09</w:t>
      </w:r>
      <w:r>
        <w:rPr>
          <w:b/>
          <w:sz w:val="23"/>
        </w:rPr>
        <w:t>:</w:t>
      </w:r>
      <w:r w:rsidR="003745D7">
        <w:rPr>
          <w:b/>
          <w:sz w:val="23"/>
        </w:rPr>
        <w:t>3</w:t>
      </w:r>
      <w:r>
        <w:rPr>
          <w:b/>
          <w:sz w:val="23"/>
        </w:rPr>
        <w:t>0 val.</w:t>
      </w:r>
      <w:r>
        <w:rPr>
          <w:b/>
          <w:spacing w:val="80"/>
          <w:sz w:val="23"/>
        </w:rPr>
        <w:t xml:space="preserve"> </w:t>
      </w:r>
      <w:r>
        <w:rPr>
          <w:sz w:val="23"/>
        </w:rPr>
        <w:t>tik elektroninėmis priemonėmis, naudojant CVP IS.</w:t>
      </w:r>
      <w:r>
        <w:rPr>
          <w:spacing w:val="-2"/>
          <w:sz w:val="23"/>
        </w:rPr>
        <w:t xml:space="preserve"> </w:t>
      </w:r>
      <w:r w:rsidR="004A6450">
        <w:rPr>
          <w:sz w:val="23"/>
        </w:rPr>
        <w:t>T</w:t>
      </w:r>
      <w:r>
        <w:rPr>
          <w:sz w:val="23"/>
        </w:rPr>
        <w:t>iekėjui CVP IS</w:t>
      </w:r>
      <w:r>
        <w:rPr>
          <w:spacing w:val="-1"/>
          <w:sz w:val="23"/>
        </w:rPr>
        <w:t xml:space="preserve"> </w:t>
      </w:r>
      <w:r>
        <w:rPr>
          <w:sz w:val="23"/>
        </w:rPr>
        <w:t>susirašinėjimo priemonėmis paprašius,</w:t>
      </w:r>
      <w:r>
        <w:rPr>
          <w:spacing w:val="-1"/>
          <w:sz w:val="23"/>
        </w:rPr>
        <w:t xml:space="preserve"> </w:t>
      </w:r>
      <w:r>
        <w:rPr>
          <w:sz w:val="23"/>
        </w:rPr>
        <w:t>perkančioji organizacija</w:t>
      </w:r>
      <w:r>
        <w:rPr>
          <w:spacing w:val="-2"/>
          <w:sz w:val="23"/>
        </w:rPr>
        <w:t xml:space="preserve"> </w:t>
      </w:r>
      <w:r>
        <w:rPr>
          <w:sz w:val="23"/>
        </w:rPr>
        <w:t xml:space="preserve">CVP IS susirašinėjimo priemonėmis patvirtina, kad </w:t>
      </w:r>
      <w:r w:rsidR="004A6450">
        <w:rPr>
          <w:sz w:val="23"/>
        </w:rPr>
        <w:t>T</w:t>
      </w:r>
      <w:r>
        <w:rPr>
          <w:sz w:val="23"/>
        </w:rPr>
        <w:t>iekėjo pasiūlymas yra gautas ir nurodo gavimo dieną, valandą ir minutę.</w:t>
      </w:r>
    </w:p>
    <w:p w14:paraId="49CFCC29" w14:textId="77777777" w:rsidR="003B68F0" w:rsidRDefault="00000000">
      <w:pPr>
        <w:pStyle w:val="ListParagraph"/>
        <w:numPr>
          <w:ilvl w:val="1"/>
          <w:numId w:val="12"/>
        </w:numPr>
        <w:tabs>
          <w:tab w:val="left" w:pos="1916"/>
        </w:tabs>
        <w:spacing w:line="280" w:lineRule="auto"/>
        <w:ind w:right="645" w:firstLine="830"/>
        <w:jc w:val="both"/>
        <w:rPr>
          <w:sz w:val="23"/>
        </w:rPr>
      </w:pPr>
      <w:r>
        <w:rPr>
          <w:sz w:val="23"/>
        </w:rPr>
        <w:t>Tiekėjai pasiūlyme turi nurodyti, kokia pasiūlyme pateikta informacija yra konfidenciali. Perkančioji organizacija negali atskleisti tiekėjo pateiktos informacijos, kurią tiekėjas nurodė kaip konfidencialią. Informacija, kurią viešai skelbti įpareigoja Lietuvos Respublikos įstatymai, negali būti tiekėjo nurodoma kaip konfidenciali. Jeigu Tiekėjas nenurodo, kuri informacija konfidenciali, laikoma, kad tokios informacijos paraiškoje nėra. Konfidencialius dokumentus Tiekėjas nurodo atitinkamoje paraiškos formos skiltyje.</w:t>
      </w:r>
    </w:p>
    <w:p w14:paraId="0B2A74B6" w14:textId="4024727D" w:rsidR="003B68F0" w:rsidRDefault="00000000">
      <w:pPr>
        <w:pStyle w:val="ListParagraph"/>
        <w:numPr>
          <w:ilvl w:val="1"/>
          <w:numId w:val="12"/>
        </w:numPr>
        <w:tabs>
          <w:tab w:val="left" w:pos="1775"/>
        </w:tabs>
        <w:spacing w:line="280" w:lineRule="auto"/>
        <w:ind w:right="644" w:firstLine="688"/>
        <w:jc w:val="both"/>
        <w:rPr>
          <w:sz w:val="23"/>
        </w:rPr>
      </w:pPr>
      <w:r>
        <w:rPr>
          <w:sz w:val="23"/>
        </w:rPr>
        <w:t xml:space="preserve">Pasiūlymuose nurodoma </w:t>
      </w:r>
      <w:r w:rsidR="001212D0">
        <w:rPr>
          <w:sz w:val="23"/>
        </w:rPr>
        <w:t>darbų</w:t>
      </w:r>
      <w:r>
        <w:rPr>
          <w:sz w:val="23"/>
        </w:rPr>
        <w:t xml:space="preserve"> kaina pateikiama eurais, turi būti išreikšta ir apskaičiuota taip, kaip nurodyta šių pirkimo sąlygų 1 priede. Apskaičiuojant kainą, turi būti atsižvelgta į visą šių pirkimo sąlygų 1 priede nurodytą, kainos sudėtines dalis, į techninės specifikacijos reikalavimus ir pan. Į </w:t>
      </w:r>
      <w:r w:rsidR="001212D0">
        <w:rPr>
          <w:sz w:val="23"/>
        </w:rPr>
        <w:t>darbų</w:t>
      </w:r>
      <w:r>
        <w:rPr>
          <w:spacing w:val="40"/>
          <w:sz w:val="23"/>
        </w:rPr>
        <w:t xml:space="preserve"> </w:t>
      </w:r>
      <w:r>
        <w:rPr>
          <w:sz w:val="23"/>
        </w:rPr>
        <w:t>kainą turi būti įskaityti visi mokesčiai ir visos tiekėjo išlaidos.</w:t>
      </w:r>
    </w:p>
    <w:p w14:paraId="76CC1AD1" w14:textId="77777777" w:rsidR="003B68F0" w:rsidRDefault="00000000">
      <w:pPr>
        <w:pStyle w:val="ListParagraph"/>
        <w:numPr>
          <w:ilvl w:val="1"/>
          <w:numId w:val="12"/>
        </w:numPr>
        <w:tabs>
          <w:tab w:val="left" w:pos="1914"/>
        </w:tabs>
        <w:spacing w:line="280" w:lineRule="auto"/>
        <w:ind w:right="642" w:firstLine="688"/>
        <w:jc w:val="both"/>
        <w:rPr>
          <w:sz w:val="23"/>
        </w:rPr>
      </w:pPr>
      <w:r>
        <w:rPr>
          <w:sz w:val="23"/>
        </w:rPr>
        <w:t>Jei perkančioji organizacija paaiškinimų ar patikslinimų, numatytų pirkimo sąlygų</w:t>
      </w:r>
      <w:r>
        <w:rPr>
          <w:spacing w:val="80"/>
          <w:sz w:val="23"/>
        </w:rPr>
        <w:t xml:space="preserve"> </w:t>
      </w:r>
      <w:r>
        <w:rPr>
          <w:sz w:val="23"/>
        </w:rPr>
        <w:t>VI skyriuje, nepateikia per nurodytą terminą, pasiūlymų pateikimo terminas nukeliamas ne trumpesniam laikui nei tas, kiek vėluojama pateikti paaiškinimus ar patikslinimus. Taip pat, jei pateikti paaiškinimai ar patikslinimai iš esmės keičia pirkimo dokumentuose nustatytus pirkimo objektui keliamus reikalavimus, reikalavimus tiekėjui ar pasiūlymų rengimo reikalavimus, pasiūlymų</w:t>
      </w:r>
      <w:r>
        <w:rPr>
          <w:spacing w:val="-1"/>
          <w:sz w:val="23"/>
        </w:rPr>
        <w:t xml:space="preserve"> </w:t>
      </w:r>
      <w:r>
        <w:rPr>
          <w:sz w:val="23"/>
        </w:rPr>
        <w:t>pateikimo</w:t>
      </w:r>
      <w:r>
        <w:rPr>
          <w:spacing w:val="-2"/>
          <w:sz w:val="23"/>
        </w:rPr>
        <w:t xml:space="preserve"> </w:t>
      </w:r>
      <w:r>
        <w:rPr>
          <w:sz w:val="23"/>
        </w:rPr>
        <w:t>terminas skaičiuojamas iš</w:t>
      </w:r>
      <w:r>
        <w:rPr>
          <w:spacing w:val="-2"/>
          <w:sz w:val="23"/>
        </w:rPr>
        <w:t xml:space="preserve"> </w:t>
      </w:r>
      <w:r>
        <w:rPr>
          <w:sz w:val="23"/>
        </w:rPr>
        <w:t>naujo</w:t>
      </w:r>
      <w:r>
        <w:rPr>
          <w:spacing w:val="-2"/>
          <w:sz w:val="23"/>
        </w:rPr>
        <w:t xml:space="preserve"> </w:t>
      </w:r>
      <w:r>
        <w:rPr>
          <w:sz w:val="23"/>
        </w:rPr>
        <w:t>nuo</w:t>
      </w:r>
      <w:r>
        <w:rPr>
          <w:spacing w:val="-2"/>
          <w:sz w:val="23"/>
        </w:rPr>
        <w:t xml:space="preserve"> </w:t>
      </w:r>
      <w:r>
        <w:rPr>
          <w:sz w:val="23"/>
        </w:rPr>
        <w:t>paaiškinimų ar</w:t>
      </w:r>
      <w:r>
        <w:rPr>
          <w:spacing w:val="-4"/>
          <w:sz w:val="23"/>
        </w:rPr>
        <w:t xml:space="preserve"> </w:t>
      </w:r>
      <w:r>
        <w:rPr>
          <w:sz w:val="23"/>
        </w:rPr>
        <w:t>patikslinimų</w:t>
      </w:r>
      <w:r>
        <w:rPr>
          <w:spacing w:val="-3"/>
          <w:sz w:val="23"/>
        </w:rPr>
        <w:t xml:space="preserve"> </w:t>
      </w:r>
      <w:r>
        <w:rPr>
          <w:sz w:val="23"/>
        </w:rPr>
        <w:t>paskelbimo CVP IS priemonėmis dienos.</w:t>
      </w:r>
    </w:p>
    <w:p w14:paraId="0F2DC6AE" w14:textId="1277B98B" w:rsidR="003B68F0" w:rsidRDefault="001212D0">
      <w:pPr>
        <w:pStyle w:val="ListParagraph"/>
        <w:numPr>
          <w:ilvl w:val="1"/>
          <w:numId w:val="12"/>
        </w:numPr>
        <w:tabs>
          <w:tab w:val="left" w:pos="1892"/>
        </w:tabs>
        <w:spacing w:line="280" w:lineRule="auto"/>
        <w:ind w:right="645" w:firstLine="688"/>
        <w:jc w:val="both"/>
        <w:rPr>
          <w:sz w:val="23"/>
        </w:rPr>
      </w:pPr>
      <w:r>
        <w:rPr>
          <w:sz w:val="23"/>
        </w:rPr>
        <w:t>Tiekėjas CVP IS priemonėmis pateiktą pasiūlymą iki nustatyto pasiūlymų pateikimo termino pabaigos gali atsiimti bei pakeisti. Norėdamas atsiimti ar pakeisti pasiūlymą, Tiekėjas</w:t>
      </w:r>
      <w:r>
        <w:rPr>
          <w:spacing w:val="-1"/>
          <w:sz w:val="23"/>
        </w:rPr>
        <w:t xml:space="preserve"> </w:t>
      </w:r>
      <w:r>
        <w:rPr>
          <w:sz w:val="23"/>
        </w:rPr>
        <w:t>CVP IS pasiūlymo lange</w:t>
      </w:r>
      <w:r>
        <w:rPr>
          <w:spacing w:val="-1"/>
          <w:sz w:val="23"/>
        </w:rPr>
        <w:t xml:space="preserve"> </w:t>
      </w:r>
      <w:r>
        <w:rPr>
          <w:sz w:val="23"/>
        </w:rPr>
        <w:t>spaudžia</w:t>
      </w:r>
      <w:r>
        <w:rPr>
          <w:spacing w:val="-2"/>
          <w:sz w:val="23"/>
        </w:rPr>
        <w:t xml:space="preserve"> </w:t>
      </w:r>
      <w:r>
        <w:rPr>
          <w:sz w:val="23"/>
        </w:rPr>
        <w:t>„Atsiimti pasiūlymą“. Norėdamas vėl pateikti atsiimtą ir pakeistą pasiūlymą, Tiekėjas turi jį pateikti iš naujo.</w:t>
      </w:r>
    </w:p>
    <w:p w14:paraId="6A2BB356" w14:textId="77777777" w:rsidR="003B68F0" w:rsidRDefault="00000000">
      <w:pPr>
        <w:pStyle w:val="ListParagraph"/>
        <w:numPr>
          <w:ilvl w:val="1"/>
          <w:numId w:val="12"/>
        </w:numPr>
        <w:tabs>
          <w:tab w:val="left" w:pos="1943"/>
        </w:tabs>
        <w:spacing w:line="280" w:lineRule="auto"/>
        <w:ind w:right="648" w:firstLine="688"/>
        <w:jc w:val="both"/>
        <w:rPr>
          <w:sz w:val="23"/>
        </w:rPr>
      </w:pPr>
      <w:r>
        <w:rPr>
          <w:sz w:val="23"/>
        </w:rPr>
        <w:t>Perkančioji organizacija neatsako už nenumatytus atvejus, dėl kurių pasiūlymas nebuvo gautas ar gautas pavėluotai. Pavėluotai gautas pasiūlymas nepriimamas.</w:t>
      </w:r>
    </w:p>
    <w:p w14:paraId="298BD7F0" w14:textId="455845B4" w:rsidR="003B68F0" w:rsidRDefault="00000000">
      <w:pPr>
        <w:pStyle w:val="ListParagraph"/>
        <w:numPr>
          <w:ilvl w:val="1"/>
          <w:numId w:val="12"/>
        </w:numPr>
        <w:tabs>
          <w:tab w:val="left" w:pos="1904"/>
        </w:tabs>
        <w:spacing w:line="280" w:lineRule="auto"/>
        <w:ind w:right="645" w:firstLine="688"/>
        <w:jc w:val="both"/>
        <w:rPr>
          <w:sz w:val="23"/>
        </w:rPr>
      </w:pPr>
      <w:r>
        <w:rPr>
          <w:sz w:val="23"/>
        </w:rPr>
        <w:t xml:space="preserve">Pasiūlymas galioja jame </w:t>
      </w:r>
      <w:r w:rsidR="004A6450">
        <w:rPr>
          <w:sz w:val="23"/>
        </w:rPr>
        <w:t>T</w:t>
      </w:r>
      <w:r>
        <w:rPr>
          <w:sz w:val="23"/>
        </w:rPr>
        <w:t>iekėjo nurodytą laiką. Pasiūlymas turi galioti ne trumpiau nei vieną kalendorinį mėnesį nuo pasiūlymo pateikimo dienos. Jei pasiūlyme</w:t>
      </w:r>
      <w:r>
        <w:rPr>
          <w:spacing w:val="40"/>
          <w:sz w:val="23"/>
        </w:rPr>
        <w:t xml:space="preserve"> </w:t>
      </w:r>
      <w:r>
        <w:rPr>
          <w:sz w:val="23"/>
        </w:rPr>
        <w:t xml:space="preserve">nenurodytas jo galiojimo laikas, laikoma, kad pasiūlymas galioja tiek, kiek nustatyta pirkimo dokumentuose. Kol nesibaigė pasiūlymų galiojimo laikas, perkančioji organizacija turi teisę prašyti, kad </w:t>
      </w:r>
      <w:r w:rsidR="004A6450">
        <w:rPr>
          <w:sz w:val="23"/>
        </w:rPr>
        <w:t>T</w:t>
      </w:r>
      <w:r>
        <w:rPr>
          <w:sz w:val="23"/>
        </w:rPr>
        <w:t>iekėjas pratęstų jo galiojimą iki konkrečiai nurodyto laiko.</w:t>
      </w:r>
    </w:p>
    <w:p w14:paraId="717A856C" w14:textId="77777777" w:rsidR="003B68F0" w:rsidRDefault="003B68F0">
      <w:pPr>
        <w:pStyle w:val="BodyText"/>
        <w:spacing w:before="2"/>
      </w:pPr>
    </w:p>
    <w:p w14:paraId="045D77D4" w14:textId="77777777" w:rsidR="003B68F0" w:rsidRDefault="00000000">
      <w:pPr>
        <w:pStyle w:val="Heading1"/>
        <w:numPr>
          <w:ilvl w:val="4"/>
          <w:numId w:val="16"/>
        </w:numPr>
        <w:tabs>
          <w:tab w:val="left" w:pos="3438"/>
        </w:tabs>
        <w:spacing w:before="1"/>
        <w:ind w:left="3438" w:hanging="285"/>
        <w:jc w:val="left"/>
      </w:pPr>
      <w:r>
        <w:t>PASIŪLYMŲ</w:t>
      </w:r>
      <w:r>
        <w:rPr>
          <w:spacing w:val="11"/>
        </w:rPr>
        <w:t xml:space="preserve"> </w:t>
      </w:r>
      <w:r>
        <w:t>GALIOJIMO</w:t>
      </w:r>
      <w:r>
        <w:rPr>
          <w:spacing w:val="6"/>
        </w:rPr>
        <w:t xml:space="preserve"> </w:t>
      </w:r>
      <w:r>
        <w:rPr>
          <w:spacing w:val="-2"/>
        </w:rPr>
        <w:t>UŽTIKRINIMAS</w:t>
      </w:r>
    </w:p>
    <w:p w14:paraId="10CAA02A" w14:textId="77777777" w:rsidR="003B68F0" w:rsidRDefault="003B68F0">
      <w:pPr>
        <w:pStyle w:val="BodyText"/>
        <w:spacing w:before="6"/>
        <w:rPr>
          <w:b/>
        </w:rPr>
      </w:pPr>
    </w:p>
    <w:p w14:paraId="486F1BD0" w14:textId="77777777" w:rsidR="003B68F0" w:rsidRDefault="00000000">
      <w:pPr>
        <w:pStyle w:val="BodyText"/>
        <w:spacing w:line="280" w:lineRule="auto"/>
        <w:ind w:left="681" w:right="645" w:firstLine="686"/>
        <w:jc w:val="both"/>
      </w:pPr>
      <w:r>
        <w:t>5.1. Perkančioji organizacija nereikalauja pasiūlymo galiojimo užtikrinimo Civilinio kodekso nustatytais prievolių įvykdymo užtikrinimo būdais.</w:t>
      </w:r>
    </w:p>
    <w:p w14:paraId="698AC903" w14:textId="77777777" w:rsidR="003B68F0" w:rsidRDefault="00000000">
      <w:pPr>
        <w:pStyle w:val="Heading1"/>
        <w:numPr>
          <w:ilvl w:val="4"/>
          <w:numId w:val="16"/>
        </w:numPr>
        <w:tabs>
          <w:tab w:val="left" w:pos="2742"/>
        </w:tabs>
        <w:spacing w:before="264"/>
        <w:ind w:left="2742" w:hanging="376"/>
        <w:jc w:val="left"/>
      </w:pPr>
      <w:r>
        <w:t>PIRKIMO</w:t>
      </w:r>
      <w:r>
        <w:rPr>
          <w:spacing w:val="6"/>
        </w:rPr>
        <w:t xml:space="preserve"> </w:t>
      </w:r>
      <w:r>
        <w:t>SĄLYGŲ</w:t>
      </w:r>
      <w:r>
        <w:rPr>
          <w:spacing w:val="7"/>
        </w:rPr>
        <w:t xml:space="preserve"> </w:t>
      </w:r>
      <w:r>
        <w:t>PAAIŠKINIMAS</w:t>
      </w:r>
      <w:r>
        <w:rPr>
          <w:spacing w:val="4"/>
        </w:rPr>
        <w:t xml:space="preserve"> </w:t>
      </w:r>
      <w:r>
        <w:t>IR</w:t>
      </w:r>
      <w:r>
        <w:rPr>
          <w:spacing w:val="5"/>
        </w:rPr>
        <w:t xml:space="preserve"> </w:t>
      </w:r>
      <w:r>
        <w:rPr>
          <w:spacing w:val="-2"/>
        </w:rPr>
        <w:t>PATIKSLINIMAS</w:t>
      </w:r>
    </w:p>
    <w:p w14:paraId="0C4E58C0" w14:textId="77777777" w:rsidR="003B68F0" w:rsidRDefault="003B68F0">
      <w:pPr>
        <w:pStyle w:val="BodyText"/>
        <w:spacing w:before="11"/>
        <w:rPr>
          <w:b/>
        </w:rPr>
      </w:pPr>
    </w:p>
    <w:p w14:paraId="34AF7D5D" w14:textId="332D541C" w:rsidR="003B68F0" w:rsidRDefault="00000000">
      <w:pPr>
        <w:pStyle w:val="ListParagraph"/>
        <w:numPr>
          <w:ilvl w:val="1"/>
          <w:numId w:val="11"/>
        </w:numPr>
        <w:tabs>
          <w:tab w:val="left" w:pos="1775"/>
        </w:tabs>
        <w:spacing w:line="280" w:lineRule="auto"/>
        <w:ind w:right="645" w:firstLine="688"/>
        <w:rPr>
          <w:sz w:val="23"/>
        </w:rPr>
      </w:pPr>
      <w:r>
        <w:rPr>
          <w:sz w:val="23"/>
        </w:rPr>
        <w:t xml:space="preserve">Pirkimo sąlygos gali būti paaiškinamos, patikslinamos </w:t>
      </w:r>
      <w:r w:rsidR="003745D7">
        <w:rPr>
          <w:sz w:val="23"/>
        </w:rPr>
        <w:t>T</w:t>
      </w:r>
      <w:r>
        <w:rPr>
          <w:sz w:val="23"/>
        </w:rPr>
        <w:t>iekėjų iniciatyva, CVP IS priemonėmis kreipiantis į perkančiąją organizaciją. Prašymai paaiškinti pirkimo sąlygas gali būti pateikiami perkančiajai organizacijai, ne vėliau kaip likus 2 darbo dienoms iki pasiūlymo pateikimo termino.</w:t>
      </w:r>
    </w:p>
    <w:p w14:paraId="4B693ACA" w14:textId="471B9EBD" w:rsidR="003B68F0" w:rsidRDefault="003745D7">
      <w:pPr>
        <w:pStyle w:val="BodyText"/>
        <w:spacing w:line="280" w:lineRule="auto"/>
        <w:ind w:left="681" w:right="645" w:firstLine="688"/>
        <w:jc w:val="both"/>
      </w:pPr>
      <w:r>
        <w:t>Tiekėjai turėtų būti aktyvūs ir pateikti klausimus ar paprašyti paaiškinti pirkimo sąlygas iš karto jas išanalizavę, atsižvelgdami į tai, kad, pasibaigus pasiūlymų pateikimo terminui, pasiūlymo turinio keisti nebus galima.</w:t>
      </w:r>
    </w:p>
    <w:p w14:paraId="1F0147B4" w14:textId="77777777" w:rsidR="003B68F0" w:rsidRDefault="00000000">
      <w:pPr>
        <w:pStyle w:val="ListParagraph"/>
        <w:numPr>
          <w:ilvl w:val="1"/>
          <w:numId w:val="11"/>
        </w:numPr>
        <w:tabs>
          <w:tab w:val="left" w:pos="1775"/>
        </w:tabs>
        <w:spacing w:line="280" w:lineRule="auto"/>
        <w:ind w:right="649" w:firstLine="688"/>
        <w:rPr>
          <w:sz w:val="23"/>
        </w:rPr>
      </w:pPr>
      <w:r>
        <w:rPr>
          <w:sz w:val="23"/>
        </w:rPr>
        <w:t>Nesibaigus pasiūlymų pateikimo terminui, perkančioji organizacija turi teisę savo iniciatyva paaiškinti, patikslinti pirkimo sąlygas.</w:t>
      </w:r>
    </w:p>
    <w:p w14:paraId="0F288296" w14:textId="18F7D3E5" w:rsidR="003B68F0" w:rsidRDefault="00000000">
      <w:pPr>
        <w:pStyle w:val="ListParagraph"/>
        <w:numPr>
          <w:ilvl w:val="1"/>
          <w:numId w:val="11"/>
        </w:numPr>
        <w:tabs>
          <w:tab w:val="left" w:pos="1775"/>
        </w:tabs>
        <w:spacing w:line="280" w:lineRule="auto"/>
        <w:ind w:right="645" w:firstLine="688"/>
        <w:rPr>
          <w:sz w:val="23"/>
        </w:rPr>
      </w:pPr>
      <w:r>
        <w:rPr>
          <w:sz w:val="23"/>
        </w:rPr>
        <w:t xml:space="preserve">Atsakydama į kiekvieną </w:t>
      </w:r>
      <w:r w:rsidR="003745D7">
        <w:rPr>
          <w:sz w:val="23"/>
        </w:rPr>
        <w:t>T</w:t>
      </w:r>
      <w:r>
        <w:rPr>
          <w:sz w:val="23"/>
        </w:rPr>
        <w:t xml:space="preserve">iekėjo CVP IS priemonėmis pateiktą prašymą paaiškinti pirkimo sąlygas, jeigu jis buvo pateiktas ne vėliau kaip likus 2 darbo dienoms iki pasiūlymo pateikimo termino, arba aiškindama, tikslindama pirkimo sąlygas savo iniciatyva, Perkančioji organizacija turi paaiškinimus, patikslinimus pateikti visiems </w:t>
      </w:r>
      <w:r w:rsidR="004A6450">
        <w:rPr>
          <w:sz w:val="23"/>
        </w:rPr>
        <w:t>T</w:t>
      </w:r>
      <w:r>
        <w:rPr>
          <w:sz w:val="23"/>
        </w:rPr>
        <w:t>iekėjams. Į laiku gautą</w:t>
      </w:r>
      <w:r w:rsidR="004A6450">
        <w:rPr>
          <w:sz w:val="23"/>
        </w:rPr>
        <w:t xml:space="preserve"> T</w:t>
      </w:r>
      <w:r>
        <w:rPr>
          <w:sz w:val="23"/>
        </w:rPr>
        <w:t>iekėjo prašymą paaiškinti pirkimo sąlygas Perkančioji organizacija atsako</w:t>
      </w:r>
      <w:r>
        <w:rPr>
          <w:spacing w:val="80"/>
          <w:sz w:val="23"/>
        </w:rPr>
        <w:t xml:space="preserve"> </w:t>
      </w:r>
      <w:r>
        <w:rPr>
          <w:sz w:val="23"/>
        </w:rPr>
        <w:t xml:space="preserve">ne vėliau kaip per 1 darbo dieną, bet ne vėliau kaip likus 1 darbo dienai iki pasiūlymo pateikimo </w:t>
      </w:r>
      <w:r>
        <w:rPr>
          <w:spacing w:val="-2"/>
          <w:sz w:val="23"/>
        </w:rPr>
        <w:t>termino.</w:t>
      </w:r>
    </w:p>
    <w:p w14:paraId="20265ED4" w14:textId="77777777" w:rsidR="003B68F0" w:rsidRDefault="00000000">
      <w:pPr>
        <w:pStyle w:val="ListParagraph"/>
        <w:numPr>
          <w:ilvl w:val="1"/>
          <w:numId w:val="11"/>
        </w:numPr>
        <w:tabs>
          <w:tab w:val="left" w:pos="1775"/>
        </w:tabs>
        <w:spacing w:line="280" w:lineRule="auto"/>
        <w:ind w:right="646" w:firstLine="688"/>
        <w:rPr>
          <w:sz w:val="23"/>
        </w:rPr>
      </w:pPr>
      <w:r>
        <w:rPr>
          <w:sz w:val="23"/>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7B10B68A" w14:textId="77777777" w:rsidR="003B68F0" w:rsidRDefault="00000000">
      <w:pPr>
        <w:pStyle w:val="ListParagraph"/>
        <w:numPr>
          <w:ilvl w:val="1"/>
          <w:numId w:val="11"/>
        </w:numPr>
        <w:tabs>
          <w:tab w:val="left" w:pos="1775"/>
        </w:tabs>
        <w:spacing w:line="280" w:lineRule="auto"/>
        <w:ind w:right="649" w:firstLine="688"/>
        <w:rPr>
          <w:sz w:val="23"/>
        </w:rPr>
      </w:pPr>
      <w:r>
        <w:rPr>
          <w:sz w:val="23"/>
        </w:rPr>
        <w:t xml:space="preserve">Perkančioji organizacija nerengs susitikimų su tiekėjais dėl pirkimo dokumentų </w:t>
      </w:r>
      <w:r>
        <w:rPr>
          <w:spacing w:val="-2"/>
          <w:sz w:val="23"/>
        </w:rPr>
        <w:t>paaiškinimų.</w:t>
      </w:r>
    </w:p>
    <w:p w14:paraId="4B37CFEE" w14:textId="29181CDE" w:rsidR="003B68F0" w:rsidRPr="00C86B58" w:rsidRDefault="00000000">
      <w:pPr>
        <w:pStyle w:val="ListParagraph"/>
        <w:numPr>
          <w:ilvl w:val="1"/>
          <w:numId w:val="11"/>
        </w:numPr>
        <w:tabs>
          <w:tab w:val="left" w:pos="1787"/>
        </w:tabs>
        <w:spacing w:line="280" w:lineRule="auto"/>
        <w:ind w:right="643" w:firstLine="700"/>
      </w:pPr>
      <w:r>
        <w:rPr>
          <w:sz w:val="23"/>
        </w:rPr>
        <w:t xml:space="preserve">Bet kokia informacija, pirkimo sąlygų paaiškinimai, pranešimai ar kitas Perkančiosios organizacijos ir tiekėjo susirašinėjimas yra vykdomas CVP IS priemonėmis kreipiantis į Perkančiąją organizaciją. Tiesioginį ryšį su tiekėjais </w:t>
      </w:r>
      <w:r w:rsidRPr="00C86B58">
        <w:t>įgaliota palaikyti viešųjų pirkimų specialis</w:t>
      </w:r>
      <w:r w:rsidR="00C86B58" w:rsidRPr="00C86B58">
        <w:t xml:space="preserve">tė Simona Adi </w:t>
      </w:r>
      <w:r w:rsidR="00C86B58" w:rsidRPr="00942A03">
        <w:t xml:space="preserve">, +37067141973, </w:t>
      </w:r>
      <w:hyperlink r:id="rId9" w:history="1">
        <w:r w:rsidR="00C86B58" w:rsidRPr="00942A03">
          <w:rPr>
            <w:rStyle w:val="Hyperlink"/>
          </w:rPr>
          <w:t>simona@teatraslele.lt</w:t>
        </w:r>
      </w:hyperlink>
      <w:r w:rsidR="00C86B58" w:rsidRPr="00942A03">
        <w:t xml:space="preserve"> </w:t>
      </w:r>
    </w:p>
    <w:p w14:paraId="4C54AB80" w14:textId="77777777" w:rsidR="003B68F0" w:rsidRDefault="003B68F0">
      <w:pPr>
        <w:pStyle w:val="BodyText"/>
      </w:pPr>
    </w:p>
    <w:p w14:paraId="674426F7" w14:textId="77777777" w:rsidR="003B68F0" w:rsidRDefault="003B68F0">
      <w:pPr>
        <w:pStyle w:val="BodyText"/>
        <w:spacing w:before="12"/>
      </w:pPr>
    </w:p>
    <w:p w14:paraId="3C97BDED" w14:textId="77777777" w:rsidR="003B68F0" w:rsidRDefault="00000000">
      <w:pPr>
        <w:pStyle w:val="Heading1"/>
        <w:numPr>
          <w:ilvl w:val="4"/>
          <w:numId w:val="16"/>
        </w:numPr>
        <w:tabs>
          <w:tab w:val="left" w:pos="2652"/>
        </w:tabs>
        <w:ind w:left="2652" w:hanging="430"/>
        <w:jc w:val="left"/>
      </w:pPr>
      <w:r>
        <w:t>PASIŪLYMŲ</w:t>
      </w:r>
      <w:r>
        <w:rPr>
          <w:spacing w:val="-15"/>
        </w:rPr>
        <w:t xml:space="preserve"> </w:t>
      </w:r>
      <w:r>
        <w:t>NAGRINĖJIMAS</w:t>
      </w:r>
      <w:r>
        <w:rPr>
          <w:spacing w:val="-14"/>
        </w:rPr>
        <w:t xml:space="preserve"> </w:t>
      </w:r>
      <w:r>
        <w:t>IR</w:t>
      </w:r>
      <w:r>
        <w:rPr>
          <w:spacing w:val="-12"/>
        </w:rPr>
        <w:t xml:space="preserve"> </w:t>
      </w:r>
      <w:r>
        <w:t>PASIŪLYMŲ</w:t>
      </w:r>
      <w:r>
        <w:rPr>
          <w:spacing w:val="-9"/>
        </w:rPr>
        <w:t xml:space="preserve"> </w:t>
      </w:r>
      <w:r>
        <w:rPr>
          <w:spacing w:val="-2"/>
        </w:rPr>
        <w:t>ATMETIMO</w:t>
      </w:r>
    </w:p>
    <w:p w14:paraId="245E1207" w14:textId="77777777" w:rsidR="003B68F0" w:rsidRDefault="00000000">
      <w:pPr>
        <w:spacing w:before="4"/>
        <w:ind w:left="4502"/>
        <w:rPr>
          <w:b/>
          <w:sz w:val="23"/>
        </w:rPr>
      </w:pPr>
      <w:r>
        <w:rPr>
          <w:b/>
          <w:spacing w:val="-2"/>
          <w:sz w:val="23"/>
        </w:rPr>
        <w:t>PRIEŽASTYS</w:t>
      </w:r>
    </w:p>
    <w:p w14:paraId="47E663B8" w14:textId="77777777" w:rsidR="003B68F0" w:rsidRDefault="003B68F0">
      <w:pPr>
        <w:pStyle w:val="BodyText"/>
        <w:spacing w:before="4"/>
        <w:rPr>
          <w:b/>
        </w:rPr>
      </w:pPr>
    </w:p>
    <w:p w14:paraId="6C8C6721" w14:textId="4579D164" w:rsidR="003B68F0" w:rsidRDefault="00D73DBF">
      <w:pPr>
        <w:pStyle w:val="ListParagraph"/>
        <w:numPr>
          <w:ilvl w:val="1"/>
          <w:numId w:val="10"/>
        </w:numPr>
        <w:tabs>
          <w:tab w:val="left" w:pos="1979"/>
        </w:tabs>
        <w:spacing w:line="244" w:lineRule="auto"/>
        <w:ind w:right="644" w:firstLine="830"/>
        <w:rPr>
          <w:sz w:val="23"/>
        </w:rPr>
      </w:pPr>
      <w:r>
        <w:rPr>
          <w:sz w:val="23"/>
        </w:rPr>
        <w:t>Su pasiūlymais susipažįstama</w:t>
      </w:r>
      <w:r w:rsidR="003745D7">
        <w:rPr>
          <w:sz w:val="23"/>
        </w:rPr>
        <w:t xml:space="preserve"> </w:t>
      </w:r>
      <w:r>
        <w:rPr>
          <w:sz w:val="23"/>
        </w:rPr>
        <w:t>Perkančiosios organizacijos viešųjų pirkimų komisijos posėd</w:t>
      </w:r>
      <w:r w:rsidR="003745D7">
        <w:rPr>
          <w:sz w:val="23"/>
        </w:rPr>
        <w:t xml:space="preserve">yje, kuris </w:t>
      </w:r>
      <w:r>
        <w:rPr>
          <w:sz w:val="23"/>
        </w:rPr>
        <w:t xml:space="preserve">vyks </w:t>
      </w:r>
      <w:r>
        <w:rPr>
          <w:b/>
          <w:sz w:val="23"/>
        </w:rPr>
        <w:t>202</w:t>
      </w:r>
      <w:r w:rsidR="003745D7">
        <w:rPr>
          <w:b/>
          <w:sz w:val="23"/>
        </w:rPr>
        <w:t>6</w:t>
      </w:r>
      <w:r>
        <w:rPr>
          <w:b/>
          <w:sz w:val="23"/>
        </w:rPr>
        <w:t xml:space="preserve"> m.</w:t>
      </w:r>
      <w:r>
        <w:rPr>
          <w:b/>
          <w:spacing w:val="80"/>
          <w:sz w:val="23"/>
        </w:rPr>
        <w:t xml:space="preserve"> </w:t>
      </w:r>
      <w:r w:rsidR="00B6071A">
        <w:rPr>
          <w:b/>
          <w:sz w:val="23"/>
        </w:rPr>
        <w:t>balandžio</w:t>
      </w:r>
      <w:r>
        <w:rPr>
          <w:b/>
          <w:sz w:val="23"/>
        </w:rPr>
        <w:t xml:space="preserve"> </w:t>
      </w:r>
      <w:r w:rsidR="003745D7">
        <w:rPr>
          <w:b/>
          <w:sz w:val="23"/>
        </w:rPr>
        <w:t>16</w:t>
      </w:r>
      <w:r>
        <w:rPr>
          <w:b/>
          <w:sz w:val="23"/>
        </w:rPr>
        <w:t xml:space="preserve"> d. 1</w:t>
      </w:r>
      <w:r w:rsidR="003745D7">
        <w:rPr>
          <w:b/>
          <w:sz w:val="23"/>
        </w:rPr>
        <w:t>0</w:t>
      </w:r>
      <w:r>
        <w:rPr>
          <w:b/>
          <w:sz w:val="23"/>
        </w:rPr>
        <w:t>:</w:t>
      </w:r>
      <w:r w:rsidR="003745D7">
        <w:rPr>
          <w:b/>
          <w:sz w:val="23"/>
        </w:rPr>
        <w:t>0</w:t>
      </w:r>
      <w:r>
        <w:rPr>
          <w:b/>
          <w:sz w:val="23"/>
        </w:rPr>
        <w:t xml:space="preserve">0 val. </w:t>
      </w:r>
      <w:r>
        <w:rPr>
          <w:sz w:val="23"/>
        </w:rPr>
        <w:t>Arklių g. 5, Vilnius.</w:t>
      </w:r>
    </w:p>
    <w:p w14:paraId="50DF0B3F" w14:textId="59A2D7B1" w:rsidR="003B68F0" w:rsidRPr="00D73DBF" w:rsidRDefault="00000000" w:rsidP="003745D7">
      <w:pPr>
        <w:pStyle w:val="ListParagraph"/>
        <w:numPr>
          <w:ilvl w:val="1"/>
          <w:numId w:val="10"/>
        </w:numPr>
        <w:tabs>
          <w:tab w:val="left" w:pos="2068"/>
        </w:tabs>
        <w:spacing w:line="242" w:lineRule="auto"/>
        <w:ind w:right="642" w:firstLine="830"/>
        <w:rPr>
          <w:sz w:val="23"/>
        </w:rPr>
      </w:pPr>
      <w:r w:rsidRPr="00D73DBF">
        <w:rPr>
          <w:sz w:val="23"/>
        </w:rPr>
        <w:t>Tiekėj</w:t>
      </w:r>
      <w:r w:rsidR="00D73DBF" w:rsidRPr="00D73DBF">
        <w:rPr>
          <w:sz w:val="23"/>
        </w:rPr>
        <w:t xml:space="preserve">ai </w:t>
      </w:r>
      <w:r w:rsidR="00D73DBF" w:rsidRPr="00D73DBF">
        <w:t>nedalyvauja Komisijos posėdžiuose, kuriuose susipažįstama su elektroninėmis priemonėmis pateiktais pasiūlymais, atliekamos pasiūlymų nagrinėjimo, vertinimo ir palyginimo procedūros.</w:t>
      </w:r>
    </w:p>
    <w:p w14:paraId="17BF4F59" w14:textId="77777777" w:rsidR="003B68F0" w:rsidRPr="00D73DBF" w:rsidRDefault="00000000">
      <w:pPr>
        <w:pStyle w:val="ListParagraph"/>
        <w:numPr>
          <w:ilvl w:val="1"/>
          <w:numId w:val="10"/>
        </w:numPr>
        <w:tabs>
          <w:tab w:val="left" w:pos="1962"/>
        </w:tabs>
        <w:spacing w:line="244" w:lineRule="auto"/>
        <w:ind w:right="645" w:firstLine="830"/>
        <w:rPr>
          <w:sz w:val="23"/>
        </w:rPr>
      </w:pPr>
      <w:r w:rsidRPr="00D73DBF">
        <w:rPr>
          <w:sz w:val="23"/>
        </w:rPr>
        <w:t>Tuo atveju, kai pasiūlyme nurodyta kaina, išreikšta skaičiais, neatitinka kainos, nurodytos žodžiais, teisinga laikoma kaina, nurodyta žodžiais.</w:t>
      </w:r>
    </w:p>
    <w:p w14:paraId="2153CC8B" w14:textId="1342C716" w:rsidR="003B68F0" w:rsidRPr="00D73DBF" w:rsidRDefault="00000000">
      <w:pPr>
        <w:pStyle w:val="ListParagraph"/>
        <w:numPr>
          <w:ilvl w:val="1"/>
          <w:numId w:val="10"/>
        </w:numPr>
        <w:tabs>
          <w:tab w:val="left" w:pos="2029"/>
        </w:tabs>
        <w:spacing w:line="244" w:lineRule="auto"/>
        <w:ind w:right="642" w:firstLine="830"/>
        <w:rPr>
          <w:sz w:val="23"/>
        </w:rPr>
      </w:pPr>
      <w:r w:rsidRPr="00D73DBF">
        <w:rPr>
          <w:sz w:val="23"/>
        </w:rPr>
        <w:t xml:space="preserve">Perkančioji organizacija tikrindama </w:t>
      </w:r>
      <w:r w:rsidR="004A6450">
        <w:rPr>
          <w:sz w:val="23"/>
        </w:rPr>
        <w:t>T</w:t>
      </w:r>
      <w:r w:rsidRPr="00D73DBF">
        <w:rPr>
          <w:sz w:val="23"/>
        </w:rPr>
        <w:t>iekėjo pasiūlymą nustato, ar pasiūlymas atitinka pirkimo dokumentuose nustatytus reikalavimus.</w:t>
      </w:r>
      <w:r w:rsidR="00D73DBF" w:rsidRPr="00D73DBF">
        <w:rPr>
          <w:sz w:val="23"/>
        </w:rPr>
        <w:t xml:space="preserve"> Atsižvelgiant į </w:t>
      </w:r>
      <w:r w:rsidR="00D73DBF" w:rsidRPr="00D73DBF">
        <w:t>tai, kad pasiūlymai pateikiami elektroninėmis priemonėmis, apie protokolu įformintus susipažinimo su pasiūlymais procedūros rezultatus nebus pranešama to pageidaujantiems pasiūlymus pateikusiems tiekėjams.</w:t>
      </w:r>
    </w:p>
    <w:p w14:paraId="26DAC7B7" w14:textId="53BB9DB5" w:rsidR="003B68F0" w:rsidRPr="00D73DBF" w:rsidRDefault="00000000">
      <w:pPr>
        <w:pStyle w:val="ListParagraph"/>
        <w:numPr>
          <w:ilvl w:val="1"/>
          <w:numId w:val="10"/>
        </w:numPr>
        <w:tabs>
          <w:tab w:val="left" w:pos="1989"/>
        </w:tabs>
        <w:spacing w:line="244" w:lineRule="auto"/>
        <w:ind w:right="647" w:firstLine="830"/>
        <w:rPr>
          <w:sz w:val="23"/>
        </w:rPr>
      </w:pPr>
      <w:r w:rsidRPr="00D73DBF">
        <w:rPr>
          <w:sz w:val="23"/>
        </w:rPr>
        <w:t xml:space="preserve">Iškilus klausimams dėl pasiūlymų turinio ir Perkančiosios organizacijos raštu </w:t>
      </w:r>
      <w:r w:rsidRPr="00D73DBF">
        <w:rPr>
          <w:sz w:val="23"/>
        </w:rPr>
        <w:lastRenderedPageBreak/>
        <w:t xml:space="preserve">paprašius CVP IS priemonėmis, pasiūlymą pateikusiam </w:t>
      </w:r>
      <w:r w:rsidR="004A6450">
        <w:rPr>
          <w:sz w:val="23"/>
        </w:rPr>
        <w:t>T</w:t>
      </w:r>
      <w:r w:rsidRPr="00D73DBF">
        <w:rPr>
          <w:sz w:val="23"/>
        </w:rPr>
        <w:t>iekėjui, tiekėjai privalo per nurodytą terminą pateikti raštu papildomus paaiškinimus nekeisdami pasiūlymo esmės.</w:t>
      </w:r>
    </w:p>
    <w:p w14:paraId="322C7B71" w14:textId="77777777" w:rsidR="003B68F0" w:rsidRPr="00D73DBF" w:rsidRDefault="00000000">
      <w:pPr>
        <w:pStyle w:val="ListParagraph"/>
        <w:numPr>
          <w:ilvl w:val="1"/>
          <w:numId w:val="10"/>
        </w:numPr>
        <w:tabs>
          <w:tab w:val="left" w:pos="1998"/>
        </w:tabs>
        <w:spacing w:line="242" w:lineRule="auto"/>
        <w:ind w:right="646" w:firstLine="830"/>
        <w:rPr>
          <w:sz w:val="23"/>
        </w:rPr>
      </w:pPr>
      <w:r w:rsidRPr="00D73DBF">
        <w:rPr>
          <w:sz w:val="23"/>
        </w:rPr>
        <w:t>Jeigu pateiktame pasiūlyme randama nurodytos kainos apskaičiavimo klaidų, Perkančioji</w:t>
      </w:r>
      <w:r w:rsidRPr="00D73DBF">
        <w:rPr>
          <w:spacing w:val="-6"/>
          <w:sz w:val="23"/>
        </w:rPr>
        <w:t xml:space="preserve"> </w:t>
      </w:r>
      <w:r w:rsidRPr="00D73DBF">
        <w:rPr>
          <w:sz w:val="23"/>
        </w:rPr>
        <w:t>organizacija privalo</w:t>
      </w:r>
      <w:r w:rsidRPr="00D73DBF">
        <w:rPr>
          <w:spacing w:val="-5"/>
          <w:sz w:val="23"/>
        </w:rPr>
        <w:t xml:space="preserve"> </w:t>
      </w:r>
      <w:r w:rsidRPr="00D73DBF">
        <w:rPr>
          <w:sz w:val="23"/>
        </w:rPr>
        <w:t>raštu</w:t>
      </w:r>
      <w:r w:rsidRPr="00D73DBF">
        <w:rPr>
          <w:spacing w:val="-5"/>
          <w:sz w:val="23"/>
        </w:rPr>
        <w:t xml:space="preserve"> </w:t>
      </w:r>
      <w:r w:rsidRPr="00D73DBF">
        <w:rPr>
          <w:sz w:val="23"/>
        </w:rPr>
        <w:t>paprašyti</w:t>
      </w:r>
      <w:r w:rsidRPr="00D73DBF">
        <w:rPr>
          <w:spacing w:val="-4"/>
          <w:sz w:val="23"/>
        </w:rPr>
        <w:t xml:space="preserve"> </w:t>
      </w:r>
      <w:r w:rsidRPr="00D73DBF">
        <w:rPr>
          <w:sz w:val="23"/>
        </w:rPr>
        <w:t>tiekėjų</w:t>
      </w:r>
      <w:r w:rsidRPr="00D73DBF">
        <w:rPr>
          <w:spacing w:val="-6"/>
          <w:sz w:val="23"/>
        </w:rPr>
        <w:t xml:space="preserve"> </w:t>
      </w:r>
      <w:r w:rsidRPr="00D73DBF">
        <w:rPr>
          <w:sz w:val="23"/>
        </w:rPr>
        <w:t>per</w:t>
      </w:r>
      <w:r w:rsidRPr="00D73DBF">
        <w:rPr>
          <w:spacing w:val="-4"/>
          <w:sz w:val="23"/>
        </w:rPr>
        <w:t xml:space="preserve"> </w:t>
      </w:r>
      <w:r w:rsidRPr="00D73DBF">
        <w:rPr>
          <w:sz w:val="23"/>
        </w:rPr>
        <w:t>jos</w:t>
      </w:r>
      <w:r w:rsidRPr="00D73DBF">
        <w:rPr>
          <w:spacing w:val="-5"/>
          <w:sz w:val="23"/>
        </w:rPr>
        <w:t xml:space="preserve"> </w:t>
      </w:r>
      <w:r w:rsidRPr="00D73DBF">
        <w:rPr>
          <w:sz w:val="23"/>
        </w:rPr>
        <w:t>nurodytą</w:t>
      </w:r>
      <w:r w:rsidRPr="00D73DBF">
        <w:rPr>
          <w:spacing w:val="-6"/>
          <w:sz w:val="23"/>
        </w:rPr>
        <w:t xml:space="preserve"> </w:t>
      </w:r>
      <w:r w:rsidRPr="00D73DBF">
        <w:rPr>
          <w:sz w:val="23"/>
        </w:rPr>
        <w:t>terminą</w:t>
      </w:r>
      <w:r w:rsidRPr="00D73DBF">
        <w:rPr>
          <w:spacing w:val="-4"/>
          <w:sz w:val="23"/>
        </w:rPr>
        <w:t xml:space="preserve"> </w:t>
      </w:r>
      <w:r w:rsidRPr="00D73DBF">
        <w:rPr>
          <w:sz w:val="23"/>
        </w:rPr>
        <w:t>ištaisyti</w:t>
      </w:r>
      <w:r w:rsidRPr="00D73DBF">
        <w:rPr>
          <w:spacing w:val="-4"/>
          <w:sz w:val="23"/>
        </w:rPr>
        <w:t xml:space="preserve"> </w:t>
      </w:r>
      <w:r w:rsidRPr="00D73DBF">
        <w:rPr>
          <w:sz w:val="23"/>
        </w:rPr>
        <w:t>pasiūlyme pastebėtas aritmetines klaidas. Taisydamas pasiūlyme nurodytas aritmetines klaidas, tiekėjas</w:t>
      </w:r>
      <w:r w:rsidRPr="00D73DBF">
        <w:rPr>
          <w:spacing w:val="40"/>
          <w:sz w:val="23"/>
        </w:rPr>
        <w:t xml:space="preserve"> </w:t>
      </w:r>
      <w:r w:rsidRPr="00D73DBF">
        <w:rPr>
          <w:sz w:val="23"/>
        </w:rPr>
        <w:t>neturi teisės atsisakyti kainos sudedamųjų dalių arba papildyti kainą naujomis dalimis.</w:t>
      </w:r>
    </w:p>
    <w:p w14:paraId="6F886E39" w14:textId="77777777" w:rsidR="003B68F0" w:rsidRPr="00D73DBF" w:rsidRDefault="00000000">
      <w:pPr>
        <w:pStyle w:val="ListParagraph"/>
        <w:numPr>
          <w:ilvl w:val="1"/>
          <w:numId w:val="10"/>
        </w:numPr>
        <w:tabs>
          <w:tab w:val="left" w:pos="2066"/>
        </w:tabs>
        <w:spacing w:line="244" w:lineRule="auto"/>
        <w:ind w:right="644" w:firstLine="830"/>
        <w:rPr>
          <w:sz w:val="23"/>
        </w:rPr>
      </w:pPr>
      <w:r w:rsidRPr="00D73DBF">
        <w:rPr>
          <w:sz w:val="23"/>
        </w:rPr>
        <w:t>Tiekėjo pateiktų kvalifikacijos duomenų patikslinimai, pasiūlymo turinio paaiškinimai, pasiūlyme nurodytų aritmetinių klaidų pataisymai siunčiami Perkančiajai organizacijai CVP IS priemonėmis kreipiantis į perkančiąją organizaciją.</w:t>
      </w:r>
    </w:p>
    <w:p w14:paraId="4C80E60D" w14:textId="2A992DA5" w:rsidR="00D740EC" w:rsidRPr="00D73DBF" w:rsidRDefault="00D740EC" w:rsidP="00942A03">
      <w:pPr>
        <w:pStyle w:val="ListParagraph"/>
        <w:numPr>
          <w:ilvl w:val="1"/>
          <w:numId w:val="9"/>
        </w:numPr>
        <w:tabs>
          <w:tab w:val="left" w:pos="1918"/>
        </w:tabs>
        <w:spacing w:line="262" w:lineRule="exact"/>
        <w:ind w:left="1918" w:right="540" w:hanging="406"/>
      </w:pPr>
      <w:r w:rsidRPr="00D73DBF">
        <w:t>Komisija atmeta pasiūlymą, jeigu:</w:t>
      </w:r>
    </w:p>
    <w:p w14:paraId="08065612" w14:textId="4738BA78" w:rsidR="00D740EC" w:rsidRPr="00D73DBF" w:rsidRDefault="00D740EC" w:rsidP="00942A03">
      <w:pPr>
        <w:pStyle w:val="BodyText"/>
        <w:widowControl/>
        <w:numPr>
          <w:ilvl w:val="2"/>
          <w:numId w:val="9"/>
        </w:numPr>
        <w:tabs>
          <w:tab w:val="left" w:pos="851"/>
          <w:tab w:val="left" w:pos="1134"/>
          <w:tab w:val="left" w:pos="1276"/>
        </w:tabs>
        <w:autoSpaceDE/>
        <w:autoSpaceDN/>
        <w:ind w:right="540"/>
        <w:jc w:val="both"/>
      </w:pPr>
      <w:r w:rsidRPr="00D73DBF">
        <w:t>pasiūlymas neatitinka pirkimo dokumentuose nustatytų reikalavimų, sąlygų ir kriterijų;</w:t>
      </w:r>
    </w:p>
    <w:p w14:paraId="5C9D267F" w14:textId="59C1BAF9" w:rsidR="00D740EC" w:rsidRPr="00D73DBF" w:rsidRDefault="00D740EC" w:rsidP="00942A03">
      <w:pPr>
        <w:pStyle w:val="BodyText"/>
        <w:widowControl/>
        <w:numPr>
          <w:ilvl w:val="2"/>
          <w:numId w:val="9"/>
        </w:numPr>
        <w:tabs>
          <w:tab w:val="left" w:pos="851"/>
          <w:tab w:val="left" w:pos="1134"/>
          <w:tab w:val="left" w:pos="1276"/>
        </w:tabs>
        <w:autoSpaceDE/>
        <w:autoSpaceDN/>
        <w:ind w:right="540"/>
        <w:jc w:val="both"/>
      </w:pPr>
      <w:r w:rsidRPr="00D73DBF">
        <w:rPr>
          <w:lang w:eastAsia="lt-LT"/>
        </w:rPr>
        <w:t xml:space="preserve">dalyvis </w:t>
      </w:r>
      <w:r w:rsidRPr="00D73DBF">
        <w:t>per perkančiosios organizacijos nustatytą terminą nepatikslino, nepapildė, nepaaiškino informacijos;</w:t>
      </w:r>
    </w:p>
    <w:p w14:paraId="13DAB453" w14:textId="686CD197" w:rsidR="00D740EC" w:rsidRPr="00D73DBF" w:rsidRDefault="00D740EC" w:rsidP="00942A03">
      <w:pPr>
        <w:pStyle w:val="BodyText"/>
        <w:widowControl/>
        <w:numPr>
          <w:ilvl w:val="2"/>
          <w:numId w:val="9"/>
        </w:numPr>
        <w:tabs>
          <w:tab w:val="left" w:pos="851"/>
          <w:tab w:val="left" w:pos="1134"/>
          <w:tab w:val="left" w:pos="1276"/>
        </w:tabs>
        <w:autoSpaceDE/>
        <w:autoSpaceDN/>
        <w:ind w:right="540"/>
        <w:jc w:val="both"/>
      </w:pPr>
      <w:r w:rsidRPr="00D73DBF">
        <w:t xml:space="preserve">pasiūlyta kaina </w:t>
      </w:r>
      <w:r w:rsidRPr="00D73DBF">
        <w:rPr>
          <w:rFonts w:eastAsia="Calibri"/>
        </w:rPr>
        <w:t>viršija pirkimui skirtas lėšas, nustatytas perkančiosios organizacijos prieš pradedant pirkimo procedūrą</w:t>
      </w:r>
    </w:p>
    <w:p w14:paraId="484493FE" w14:textId="15E02C1D" w:rsidR="00D740EC" w:rsidRPr="00D73DBF" w:rsidRDefault="00D740EC" w:rsidP="00942A03">
      <w:pPr>
        <w:pStyle w:val="BodyText"/>
        <w:widowControl/>
        <w:numPr>
          <w:ilvl w:val="1"/>
          <w:numId w:val="9"/>
        </w:numPr>
        <w:tabs>
          <w:tab w:val="left" w:pos="1134"/>
          <w:tab w:val="left" w:pos="1276"/>
        </w:tabs>
        <w:autoSpaceDE/>
        <w:autoSpaceDN/>
        <w:ind w:right="540"/>
        <w:jc w:val="both"/>
      </w:pPr>
      <w:r w:rsidRPr="00D73DBF">
        <w:t>Perkančioji organizacija gali nevertinti viso pasiūlymo, jei patikrinusi jo dalį nustato, kad pasiūlymas turi būti atmestas.</w:t>
      </w:r>
    </w:p>
    <w:p w14:paraId="09EE47D3" w14:textId="6AC4637E" w:rsidR="00D740EC" w:rsidRPr="00D73DBF" w:rsidRDefault="00D740EC" w:rsidP="00942A03">
      <w:pPr>
        <w:pStyle w:val="BodyText"/>
        <w:widowControl/>
        <w:numPr>
          <w:ilvl w:val="1"/>
          <w:numId w:val="9"/>
        </w:numPr>
        <w:tabs>
          <w:tab w:val="left" w:pos="1134"/>
          <w:tab w:val="left" w:pos="1276"/>
        </w:tabs>
        <w:autoSpaceDE/>
        <w:autoSpaceDN/>
        <w:ind w:right="540"/>
        <w:jc w:val="both"/>
      </w:pPr>
      <w:r w:rsidRPr="00D73DBF">
        <w:t xml:space="preserve">Šiame pirkime ekonomiškai naudingiausias pasiūlymas bus išrenkamas pagal </w:t>
      </w:r>
      <w:r w:rsidRPr="00D73DBF">
        <w:rPr>
          <w:b/>
        </w:rPr>
        <w:t xml:space="preserve">kainą. </w:t>
      </w:r>
    </w:p>
    <w:p w14:paraId="1546273F" w14:textId="5ED8E3E2" w:rsidR="00D740EC" w:rsidRPr="00D73DBF" w:rsidRDefault="00D740EC" w:rsidP="00942A03">
      <w:pPr>
        <w:pStyle w:val="BodyText"/>
        <w:widowControl/>
        <w:numPr>
          <w:ilvl w:val="1"/>
          <w:numId w:val="9"/>
        </w:numPr>
        <w:tabs>
          <w:tab w:val="left" w:pos="1134"/>
          <w:tab w:val="left" w:pos="1276"/>
        </w:tabs>
        <w:autoSpaceDE/>
        <w:autoSpaceDN/>
        <w:ind w:right="540"/>
        <w:jc w:val="both"/>
      </w:pPr>
      <w:r w:rsidRPr="00D73DBF">
        <w:t>Pasiūlymai eilėje surašomi ekonominio naudingumo mažėjimo tvarka.</w:t>
      </w:r>
      <w:r w:rsidR="00D73DBF" w:rsidRPr="00D73DBF">
        <w:t xml:space="preserve"> </w:t>
      </w:r>
      <w:r w:rsidRPr="00D73DBF">
        <w:t>Tais atvejais, kai kelių dalyvių pasiūlymų ekonominis naudingumas yra vienodas, nustatant pasiūlymų eilę, pirmesnis į šią eilę įrašomas dalyvis, kurio pasiūlymas CVP IS pateiktas anksčiausiai.</w:t>
      </w:r>
    </w:p>
    <w:p w14:paraId="57758B00" w14:textId="77777777" w:rsidR="006102F3" w:rsidRPr="00D73DBF" w:rsidRDefault="006102F3" w:rsidP="00D73DBF">
      <w:pPr>
        <w:tabs>
          <w:tab w:val="left" w:pos="2117"/>
        </w:tabs>
        <w:spacing w:before="2" w:line="280" w:lineRule="auto"/>
        <w:ind w:right="648"/>
        <w:rPr>
          <w:sz w:val="23"/>
        </w:rPr>
      </w:pPr>
    </w:p>
    <w:p w14:paraId="2B4A12BE" w14:textId="77777777" w:rsidR="003B68F0" w:rsidRDefault="00000000">
      <w:pPr>
        <w:pStyle w:val="Heading1"/>
        <w:numPr>
          <w:ilvl w:val="4"/>
          <w:numId w:val="16"/>
        </w:numPr>
        <w:tabs>
          <w:tab w:val="left" w:pos="1988"/>
        </w:tabs>
        <w:ind w:left="1988" w:hanging="373"/>
        <w:jc w:val="left"/>
      </w:pPr>
      <w:r>
        <w:t>INFORMAVIMAS</w:t>
      </w:r>
      <w:r>
        <w:rPr>
          <w:spacing w:val="9"/>
        </w:rPr>
        <w:t xml:space="preserve"> </w:t>
      </w:r>
      <w:r>
        <w:t>APIE</w:t>
      </w:r>
      <w:r>
        <w:rPr>
          <w:spacing w:val="10"/>
        </w:rPr>
        <w:t xml:space="preserve"> </w:t>
      </w:r>
      <w:r>
        <w:t>PIRKIMO</w:t>
      </w:r>
      <w:r>
        <w:rPr>
          <w:spacing w:val="9"/>
        </w:rPr>
        <w:t xml:space="preserve"> </w:t>
      </w:r>
      <w:r>
        <w:t>PROCEDŪRŲ</w:t>
      </w:r>
      <w:r>
        <w:rPr>
          <w:spacing w:val="11"/>
        </w:rPr>
        <w:t xml:space="preserve"> </w:t>
      </w:r>
      <w:r>
        <w:rPr>
          <w:spacing w:val="-2"/>
        </w:rPr>
        <w:t>REZULTATUS</w:t>
      </w:r>
    </w:p>
    <w:p w14:paraId="53BDD97D" w14:textId="77777777" w:rsidR="003B68F0" w:rsidRDefault="003B68F0">
      <w:pPr>
        <w:pStyle w:val="BodyText"/>
        <w:spacing w:before="6"/>
        <w:rPr>
          <w:b/>
        </w:rPr>
      </w:pPr>
    </w:p>
    <w:p w14:paraId="05A4D379" w14:textId="77777777" w:rsidR="00942A03" w:rsidRDefault="00000000" w:rsidP="00942A03">
      <w:pPr>
        <w:pStyle w:val="ListParagraph"/>
        <w:numPr>
          <w:ilvl w:val="1"/>
          <w:numId w:val="18"/>
        </w:numPr>
        <w:tabs>
          <w:tab w:val="left" w:pos="1792"/>
        </w:tabs>
        <w:spacing w:before="1" w:line="280" w:lineRule="auto"/>
        <w:ind w:right="647"/>
        <w:rPr>
          <w:sz w:val="23"/>
        </w:rPr>
      </w:pPr>
      <w:r>
        <w:rPr>
          <w:sz w:val="23"/>
        </w:rPr>
        <w:t>Pirkėjas suinteresuotiems dalyviams nedelsdamas, tačiau ne vėliau kaip per 5 darbo dienas, raštu CVP IS priemonėmis praneša apie priimtą sprendimą nustatyti laimėjusį pasiūlymą, dėl kurio bus sudaroma pirkimo sutartis.</w:t>
      </w:r>
    </w:p>
    <w:p w14:paraId="74FBB390" w14:textId="77777777" w:rsidR="00942A03" w:rsidRDefault="00000000" w:rsidP="00942A03">
      <w:pPr>
        <w:pStyle w:val="ListParagraph"/>
        <w:numPr>
          <w:ilvl w:val="1"/>
          <w:numId w:val="18"/>
        </w:numPr>
        <w:tabs>
          <w:tab w:val="left" w:pos="1792"/>
        </w:tabs>
        <w:spacing w:before="1" w:line="280" w:lineRule="auto"/>
        <w:ind w:right="647"/>
        <w:rPr>
          <w:sz w:val="23"/>
        </w:rPr>
      </w:pPr>
      <w:r w:rsidRPr="00942A03">
        <w:rPr>
          <w:sz w:val="23"/>
        </w:rPr>
        <w:t>Pirkimą laimėjęs Tiekėjas privalės pasirašyti pirkimo sutartį per Pirkėjo nurodytą terminą. Pirkimo sutarčiai pasirašyti laikas bus nustatomas atskiru pranešimu raštu CVP IS priemonėmis arba nurodomas pranešime apie laimėjusį pasiūlymą.</w:t>
      </w:r>
    </w:p>
    <w:p w14:paraId="1C386FF4" w14:textId="77777777" w:rsidR="00942A03" w:rsidRDefault="00000000" w:rsidP="00942A03">
      <w:pPr>
        <w:pStyle w:val="ListParagraph"/>
        <w:numPr>
          <w:ilvl w:val="1"/>
          <w:numId w:val="18"/>
        </w:numPr>
        <w:spacing w:before="1" w:line="280" w:lineRule="auto"/>
        <w:ind w:right="450" w:hanging="467"/>
        <w:rPr>
          <w:sz w:val="23"/>
        </w:rPr>
      </w:pPr>
      <w:r w:rsidRPr="00942A03">
        <w:rPr>
          <w:sz w:val="23"/>
        </w:rPr>
        <w:t>Jeigu Tiekėjas, kurio pasiūlymas pripažintas laimėjusiu, raštu ar CVP IS susirašinėjimo priemonėmis atsisakys sudaryti pirkimo sutartį, iki Komisijos nurodyto laiko nepasirašys pirkimo sutarties arba atsisakys pirkimo sutartį sudaryti pirkimo dokumentuose nustatytomis sąlygomis, bus laikoma, kad Tiekėjas atsisakė sudaryti pirkimo sutartį. Tuo atveju Pirkėjas siūlys sudaryti pirkimo sutartį Tiekėjui, kurio pasiūlymas pagal nustatytą pasiūlymų eilę bus pirmas po Tiekėjo, atsisakiusio sudaryti pirkimo sutartį, jeigu tenkinamos Pirkimų įstatymo</w:t>
      </w:r>
      <w:r w:rsidRPr="00942A03">
        <w:rPr>
          <w:spacing w:val="80"/>
          <w:sz w:val="23"/>
        </w:rPr>
        <w:t xml:space="preserve"> </w:t>
      </w:r>
      <w:r w:rsidRPr="00942A03">
        <w:rPr>
          <w:sz w:val="23"/>
        </w:rPr>
        <w:t>45 straipsnio 1 dalyje išdėstytos sąlygos.</w:t>
      </w:r>
    </w:p>
    <w:p w14:paraId="7A0CAE97" w14:textId="3BF0B40F" w:rsidR="003B68F0" w:rsidRPr="00942A03" w:rsidRDefault="00000000" w:rsidP="00942A03">
      <w:pPr>
        <w:pStyle w:val="ListParagraph"/>
        <w:numPr>
          <w:ilvl w:val="1"/>
          <w:numId w:val="18"/>
        </w:numPr>
        <w:tabs>
          <w:tab w:val="left" w:pos="1792"/>
        </w:tabs>
        <w:spacing w:before="1" w:line="280" w:lineRule="auto"/>
        <w:ind w:right="647"/>
        <w:rPr>
          <w:sz w:val="23"/>
        </w:rPr>
      </w:pPr>
      <w:r w:rsidRPr="00942A03">
        <w:rPr>
          <w:sz w:val="23"/>
        </w:rPr>
        <w:t>Pirkimo sutartis turės būti sudaroma nedelsiant, bet ne anksčiau negu pasibaigs pirkimo sutarties sudarymo atidėjimo terminas – 5 darbo dienų laikotarpis nuo pranešimo apie sprendimą sudaryti pirkimo sutartį išsiuntimo dienos. Atidėjimo terminas netaikomas, kai vienintelis</w:t>
      </w:r>
      <w:r w:rsidRPr="00942A03">
        <w:rPr>
          <w:spacing w:val="-8"/>
          <w:sz w:val="23"/>
        </w:rPr>
        <w:t xml:space="preserve"> </w:t>
      </w:r>
      <w:r w:rsidRPr="00942A03">
        <w:rPr>
          <w:sz w:val="23"/>
        </w:rPr>
        <w:t>suinteresuotas</w:t>
      </w:r>
      <w:r w:rsidRPr="00942A03">
        <w:rPr>
          <w:spacing w:val="-4"/>
          <w:sz w:val="23"/>
        </w:rPr>
        <w:t xml:space="preserve"> </w:t>
      </w:r>
      <w:r w:rsidRPr="00942A03">
        <w:rPr>
          <w:sz w:val="23"/>
        </w:rPr>
        <w:t>dalyvis yra</w:t>
      </w:r>
      <w:r w:rsidRPr="00942A03">
        <w:rPr>
          <w:spacing w:val="-5"/>
          <w:sz w:val="23"/>
        </w:rPr>
        <w:t xml:space="preserve"> </w:t>
      </w:r>
      <w:r w:rsidRPr="00942A03">
        <w:rPr>
          <w:sz w:val="23"/>
        </w:rPr>
        <w:t>tas,</w:t>
      </w:r>
      <w:r w:rsidRPr="00942A03">
        <w:rPr>
          <w:spacing w:val="-6"/>
          <w:sz w:val="23"/>
        </w:rPr>
        <w:t xml:space="preserve"> </w:t>
      </w:r>
      <w:r w:rsidRPr="00942A03">
        <w:rPr>
          <w:sz w:val="23"/>
        </w:rPr>
        <w:t>su</w:t>
      </w:r>
      <w:r w:rsidRPr="00942A03">
        <w:rPr>
          <w:spacing w:val="-3"/>
          <w:sz w:val="23"/>
        </w:rPr>
        <w:t xml:space="preserve"> </w:t>
      </w:r>
      <w:r w:rsidRPr="00942A03">
        <w:rPr>
          <w:sz w:val="23"/>
        </w:rPr>
        <w:t>kuriuo</w:t>
      </w:r>
      <w:r w:rsidRPr="00942A03">
        <w:rPr>
          <w:spacing w:val="-3"/>
          <w:sz w:val="23"/>
        </w:rPr>
        <w:t xml:space="preserve"> </w:t>
      </w:r>
      <w:r w:rsidRPr="00942A03">
        <w:rPr>
          <w:sz w:val="23"/>
        </w:rPr>
        <w:t>sudaroma</w:t>
      </w:r>
      <w:r w:rsidRPr="00942A03">
        <w:rPr>
          <w:spacing w:val="-8"/>
          <w:sz w:val="23"/>
        </w:rPr>
        <w:t xml:space="preserve"> </w:t>
      </w:r>
      <w:r w:rsidRPr="00942A03">
        <w:rPr>
          <w:sz w:val="23"/>
        </w:rPr>
        <w:t>pirkimo</w:t>
      </w:r>
      <w:r w:rsidRPr="00942A03">
        <w:rPr>
          <w:spacing w:val="-6"/>
          <w:sz w:val="23"/>
        </w:rPr>
        <w:t xml:space="preserve"> </w:t>
      </w:r>
      <w:r w:rsidRPr="00942A03">
        <w:rPr>
          <w:sz w:val="23"/>
        </w:rPr>
        <w:t>sutartis,</w:t>
      </w:r>
      <w:r w:rsidRPr="00942A03">
        <w:rPr>
          <w:spacing w:val="-8"/>
          <w:sz w:val="23"/>
        </w:rPr>
        <w:t xml:space="preserve"> </w:t>
      </w:r>
      <w:r w:rsidRPr="00942A03">
        <w:rPr>
          <w:sz w:val="23"/>
        </w:rPr>
        <w:t>ir</w:t>
      </w:r>
      <w:r w:rsidRPr="00942A03">
        <w:rPr>
          <w:spacing w:val="-9"/>
          <w:sz w:val="23"/>
        </w:rPr>
        <w:t xml:space="preserve"> </w:t>
      </w:r>
      <w:r w:rsidRPr="00942A03">
        <w:rPr>
          <w:sz w:val="23"/>
        </w:rPr>
        <w:t>nėra</w:t>
      </w:r>
      <w:r w:rsidRPr="00942A03">
        <w:rPr>
          <w:spacing w:val="-9"/>
          <w:sz w:val="23"/>
        </w:rPr>
        <w:t xml:space="preserve"> </w:t>
      </w:r>
      <w:r w:rsidRPr="00942A03">
        <w:rPr>
          <w:sz w:val="23"/>
        </w:rPr>
        <w:t xml:space="preserve">suinteresuotų </w:t>
      </w:r>
      <w:bookmarkStart w:id="4" w:name="X._PRETENZIJŲ_IR_SKUNDŲ_NAGRINĖJIMO_TVAR"/>
      <w:bookmarkEnd w:id="4"/>
      <w:r w:rsidRPr="00942A03">
        <w:rPr>
          <w:spacing w:val="-2"/>
          <w:sz w:val="23"/>
        </w:rPr>
        <w:t>kandidatų.</w:t>
      </w:r>
    </w:p>
    <w:p w14:paraId="5392D6AF" w14:textId="7C5EA25D" w:rsidR="003B68F0" w:rsidRDefault="00000000" w:rsidP="00942A03">
      <w:pPr>
        <w:pStyle w:val="Heading1"/>
        <w:numPr>
          <w:ilvl w:val="4"/>
          <w:numId w:val="16"/>
        </w:numPr>
        <w:tabs>
          <w:tab w:val="left" w:pos="1710"/>
        </w:tabs>
        <w:spacing w:before="259"/>
        <w:ind w:left="1440"/>
      </w:pPr>
      <w:r>
        <w:t>PRETENZIJŲ</w:t>
      </w:r>
      <w:r>
        <w:rPr>
          <w:spacing w:val="6"/>
        </w:rPr>
        <w:t xml:space="preserve"> </w:t>
      </w:r>
      <w:r>
        <w:t>IR</w:t>
      </w:r>
      <w:r>
        <w:rPr>
          <w:spacing w:val="7"/>
        </w:rPr>
        <w:t xml:space="preserve"> </w:t>
      </w:r>
      <w:r>
        <w:t>SKUNDŲ</w:t>
      </w:r>
      <w:r>
        <w:rPr>
          <w:spacing w:val="9"/>
        </w:rPr>
        <w:t xml:space="preserve"> </w:t>
      </w:r>
      <w:r>
        <w:t>NAGRINĖJIMO</w:t>
      </w:r>
      <w:r>
        <w:rPr>
          <w:spacing w:val="8"/>
        </w:rPr>
        <w:t xml:space="preserve"> </w:t>
      </w:r>
      <w:r>
        <w:rPr>
          <w:spacing w:val="-2"/>
        </w:rPr>
        <w:t>TVARKA</w:t>
      </w:r>
    </w:p>
    <w:p w14:paraId="4342CCC5" w14:textId="77777777" w:rsidR="003B68F0" w:rsidRDefault="003B68F0">
      <w:pPr>
        <w:pStyle w:val="BodyText"/>
        <w:spacing w:before="47"/>
        <w:rPr>
          <w:b/>
        </w:rPr>
      </w:pPr>
    </w:p>
    <w:p w14:paraId="1FF20443" w14:textId="77777777" w:rsidR="00942A03" w:rsidRDefault="00000000" w:rsidP="00942A03">
      <w:pPr>
        <w:pStyle w:val="ListParagraph"/>
        <w:numPr>
          <w:ilvl w:val="1"/>
          <w:numId w:val="19"/>
        </w:numPr>
        <w:tabs>
          <w:tab w:val="left" w:pos="1938"/>
        </w:tabs>
        <w:spacing w:line="280" w:lineRule="auto"/>
        <w:ind w:right="647"/>
        <w:rPr>
          <w:sz w:val="23"/>
        </w:rPr>
      </w:pPr>
      <w:r>
        <w:rPr>
          <w:sz w:val="23"/>
        </w:rPr>
        <w:t xml:space="preserve">Tiekėjas, kuris mano, kad Pirkėjas nesilaikė Pirkimų įstatymo reikalavimų ir tuo </w:t>
      </w:r>
      <w:bookmarkStart w:id="5" w:name="10.1._Tiekėjas,_kuris_mano,_kad_Pirkėjas"/>
      <w:bookmarkEnd w:id="5"/>
      <w:r>
        <w:rPr>
          <w:sz w:val="23"/>
        </w:rPr>
        <w:t xml:space="preserve">pažeidė </w:t>
      </w:r>
      <w:r>
        <w:rPr>
          <w:sz w:val="23"/>
        </w:rPr>
        <w:lastRenderedPageBreak/>
        <w:t xml:space="preserve">ar pažeis jo teisėtus interesus, turi teisę iki pirkimo sutarties sudarymo pareikšti pretenziją Pirkėjui dėl Pirkėjo veiksmų ar priimtų sprendimų. Ginčų nagrinėjimo tvarka nustatyta Pirkimų </w:t>
      </w:r>
      <w:bookmarkStart w:id="6" w:name="10.2._Pirkėjas_nagrinėja_tik_tas_Tiekėjų"/>
      <w:bookmarkEnd w:id="6"/>
      <w:r>
        <w:rPr>
          <w:sz w:val="23"/>
        </w:rPr>
        <w:t>įstatymo VII skyriuje.</w:t>
      </w:r>
    </w:p>
    <w:p w14:paraId="73CDA5D8" w14:textId="77777777" w:rsidR="00942A03" w:rsidRDefault="00000000" w:rsidP="00942A03">
      <w:pPr>
        <w:pStyle w:val="ListParagraph"/>
        <w:numPr>
          <w:ilvl w:val="1"/>
          <w:numId w:val="19"/>
        </w:numPr>
        <w:tabs>
          <w:tab w:val="left" w:pos="1938"/>
        </w:tabs>
        <w:spacing w:line="280" w:lineRule="auto"/>
        <w:ind w:right="647"/>
        <w:rPr>
          <w:sz w:val="23"/>
        </w:rPr>
      </w:pPr>
      <w:r w:rsidRPr="00942A03">
        <w:rPr>
          <w:sz w:val="23"/>
        </w:rPr>
        <w:t xml:space="preserve">Pirkėjas nagrinėja tik tas Tiekėjų pretenzijas, kurios gautos iki pirkimo sutarties </w:t>
      </w:r>
      <w:bookmarkStart w:id="7" w:name="10.3._Pirkėjas,_gavęs_pretenziją,_nedels"/>
      <w:bookmarkEnd w:id="7"/>
      <w:r w:rsidRPr="00942A03">
        <w:rPr>
          <w:sz w:val="23"/>
        </w:rPr>
        <w:t>sudarymo dienos.</w:t>
      </w:r>
    </w:p>
    <w:p w14:paraId="1FF8B62D" w14:textId="59E65166" w:rsidR="003B68F0" w:rsidRPr="00942A03" w:rsidRDefault="00000000" w:rsidP="00942A03">
      <w:pPr>
        <w:pStyle w:val="ListParagraph"/>
        <w:numPr>
          <w:ilvl w:val="1"/>
          <w:numId w:val="19"/>
        </w:numPr>
        <w:tabs>
          <w:tab w:val="left" w:pos="1938"/>
        </w:tabs>
        <w:spacing w:line="280" w:lineRule="auto"/>
        <w:ind w:right="647"/>
        <w:rPr>
          <w:sz w:val="23"/>
        </w:rPr>
      </w:pPr>
      <w:r w:rsidRPr="00942A03">
        <w:rPr>
          <w:sz w:val="23"/>
        </w:rPr>
        <w:t>Pirkėjas, gavęs pretenziją, nedelsdamas sustabdo pirkimo procedūrą, kol bus išnagrinėta ši pretenzija ir priimtas sprendimas.</w:t>
      </w:r>
    </w:p>
    <w:p w14:paraId="7FD76238" w14:textId="77777777" w:rsidR="003B68F0" w:rsidRDefault="00000000" w:rsidP="00942A03">
      <w:pPr>
        <w:pStyle w:val="Heading1"/>
        <w:numPr>
          <w:ilvl w:val="4"/>
          <w:numId w:val="16"/>
        </w:numPr>
        <w:tabs>
          <w:tab w:val="left" w:pos="4018"/>
        </w:tabs>
        <w:ind w:left="4018" w:right="2430" w:hanging="373"/>
      </w:pPr>
      <w:r>
        <w:t>PIRKIMO</w:t>
      </w:r>
      <w:r>
        <w:rPr>
          <w:spacing w:val="8"/>
        </w:rPr>
        <w:t xml:space="preserve"> </w:t>
      </w:r>
      <w:r>
        <w:t>SUTARTIES</w:t>
      </w:r>
      <w:r>
        <w:rPr>
          <w:spacing w:val="9"/>
        </w:rPr>
        <w:t xml:space="preserve"> </w:t>
      </w:r>
      <w:r>
        <w:rPr>
          <w:spacing w:val="-2"/>
        </w:rPr>
        <w:t>SĄLYGOS</w:t>
      </w:r>
    </w:p>
    <w:p w14:paraId="04E0073E" w14:textId="77777777" w:rsidR="003B68F0" w:rsidRDefault="003B68F0">
      <w:pPr>
        <w:pStyle w:val="BodyText"/>
        <w:spacing w:before="4"/>
        <w:rPr>
          <w:b/>
        </w:rPr>
      </w:pPr>
    </w:p>
    <w:p w14:paraId="76ABECC7" w14:textId="77777777" w:rsidR="00942A03" w:rsidRDefault="00000000" w:rsidP="00942A03">
      <w:pPr>
        <w:pStyle w:val="ListParagraph"/>
        <w:numPr>
          <w:ilvl w:val="1"/>
          <w:numId w:val="21"/>
        </w:numPr>
        <w:tabs>
          <w:tab w:val="left" w:pos="2081"/>
        </w:tabs>
        <w:spacing w:line="280" w:lineRule="auto"/>
        <w:ind w:right="648"/>
        <w:rPr>
          <w:sz w:val="23"/>
        </w:rPr>
      </w:pPr>
      <w:r>
        <w:rPr>
          <w:sz w:val="23"/>
        </w:rPr>
        <w:t xml:space="preserve">Perkančioji organizacija pažymi, jog sudarant sutartį, laimėjusio </w:t>
      </w:r>
      <w:r w:rsidR="004A6450">
        <w:rPr>
          <w:sz w:val="23"/>
        </w:rPr>
        <w:t>t</w:t>
      </w:r>
      <w:r>
        <w:rPr>
          <w:sz w:val="23"/>
        </w:rPr>
        <w:t xml:space="preserve">iekėjo pasiūlyme nurodyta bendra </w:t>
      </w:r>
      <w:r w:rsidR="004A6450">
        <w:rPr>
          <w:sz w:val="23"/>
        </w:rPr>
        <w:t>darbų</w:t>
      </w:r>
      <w:r>
        <w:rPr>
          <w:sz w:val="23"/>
        </w:rPr>
        <w:t xml:space="preserve"> kaina kisti negali.</w:t>
      </w:r>
    </w:p>
    <w:p w14:paraId="556058AD" w14:textId="77777777" w:rsidR="00942A03" w:rsidRPr="00942A03" w:rsidRDefault="00000000" w:rsidP="00942A03">
      <w:pPr>
        <w:pStyle w:val="ListParagraph"/>
        <w:numPr>
          <w:ilvl w:val="1"/>
          <w:numId w:val="21"/>
        </w:numPr>
        <w:tabs>
          <w:tab w:val="left" w:pos="2081"/>
        </w:tabs>
        <w:spacing w:line="280" w:lineRule="auto"/>
        <w:ind w:right="648"/>
        <w:rPr>
          <w:sz w:val="23"/>
        </w:rPr>
      </w:pPr>
      <w:r w:rsidRPr="00942A03">
        <w:rPr>
          <w:sz w:val="23"/>
        </w:rPr>
        <w:t>Vadovaujantis Mažos vertės pirkimų tvarkos aprašu laimėjusio tiekėjo pasiūlymas, sudaryta pirkimo sutartis, jos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w:t>
      </w:r>
      <w:r w:rsidRPr="00942A03">
        <w:rPr>
          <w:spacing w:val="-14"/>
          <w:sz w:val="23"/>
        </w:rPr>
        <w:t xml:space="preserve"> </w:t>
      </w:r>
      <w:r w:rsidRPr="00942A03">
        <w:rPr>
          <w:sz w:val="23"/>
        </w:rPr>
        <w:t xml:space="preserve">turi būti paskelbti CVP IS. Atsižvelgiant į prieš tai nurodytą reikalavimą, prašome pasiūlymo formoje Nr. 1 nurodyti kokia Jūsų pasiūlymo informacija yra konfidenciali. Primename, kad pasiūlyme nurodyta </w:t>
      </w:r>
      <w:r w:rsidR="004A6450" w:rsidRPr="00942A03">
        <w:rPr>
          <w:sz w:val="23"/>
        </w:rPr>
        <w:t>darbų</w:t>
      </w:r>
      <w:r w:rsidRPr="00942A03">
        <w:rPr>
          <w:sz w:val="23"/>
        </w:rPr>
        <w:t xml:space="preserve"> kaina, išskyrus jos sudedamąsias dalis, nėra laikoma konfidencialia</w:t>
      </w:r>
      <w:r w:rsidRPr="00942A03">
        <w:rPr>
          <w:spacing w:val="80"/>
          <w:sz w:val="23"/>
        </w:rPr>
        <w:t xml:space="preserve"> </w:t>
      </w:r>
      <w:r w:rsidRPr="00942A03">
        <w:rPr>
          <w:spacing w:val="-2"/>
          <w:sz w:val="23"/>
        </w:rPr>
        <w:t>informacija.</w:t>
      </w:r>
    </w:p>
    <w:p w14:paraId="3A682E14" w14:textId="77777777" w:rsidR="00942A03" w:rsidRPr="00942A03" w:rsidRDefault="00600153" w:rsidP="00942A03">
      <w:pPr>
        <w:pStyle w:val="ListParagraph"/>
        <w:numPr>
          <w:ilvl w:val="1"/>
          <w:numId w:val="21"/>
        </w:numPr>
        <w:tabs>
          <w:tab w:val="left" w:pos="2081"/>
        </w:tabs>
        <w:spacing w:line="280" w:lineRule="auto"/>
        <w:ind w:right="648"/>
        <w:rPr>
          <w:sz w:val="23"/>
        </w:rPr>
      </w:pPr>
      <w:r w:rsidRPr="00626522">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r>
        <w:t>.</w:t>
      </w:r>
    </w:p>
    <w:p w14:paraId="4FD5F2A7" w14:textId="4CBAEECE" w:rsidR="00600153" w:rsidRPr="00942A03" w:rsidRDefault="00600153" w:rsidP="00942A03">
      <w:pPr>
        <w:pStyle w:val="ListParagraph"/>
        <w:numPr>
          <w:ilvl w:val="1"/>
          <w:numId w:val="21"/>
        </w:numPr>
        <w:tabs>
          <w:tab w:val="left" w:pos="2081"/>
        </w:tabs>
        <w:spacing w:line="280" w:lineRule="auto"/>
        <w:ind w:right="648"/>
        <w:rPr>
          <w:sz w:val="23"/>
        </w:rPr>
      </w:pPr>
      <w:r w:rsidRPr="00942A03">
        <w:rPr>
          <w:rFonts w:eastAsia="Calibri"/>
          <w:bCs/>
        </w:rPr>
        <w:t>Vykdant pirkimo sutartį, sąskaitos faktūros teikiamos tik elektroniniu būdu. Perkančioji organizacija elektronines sąskaitas faktūras priima ir apdoroja naudodamasi informacinės sistemos „E. sąskaita“ priemonėmis, išskyrus atvejus, kai mobilizacijos, karo ir nepaprastosios padėties atveju yra CVP IS ar informacinės sistemos „E. sąskaita“ pažeidimų, dėl kurių negalimas perkančiosios organizacijos ir tiekėjo bendravimas ir keitimasis informacija naudojantis šiomis sistemomis, ir kai pirkimo sutartys sudaromos žodžiu.</w:t>
      </w:r>
    </w:p>
    <w:p w14:paraId="1E1818BC" w14:textId="77777777" w:rsidR="006102F3" w:rsidRDefault="006102F3" w:rsidP="006102F3">
      <w:pPr>
        <w:pStyle w:val="ListParagraph"/>
        <w:tabs>
          <w:tab w:val="left" w:pos="2081"/>
        </w:tabs>
        <w:spacing w:line="278" w:lineRule="auto"/>
        <w:ind w:left="1369" w:right="642" w:firstLine="0"/>
        <w:rPr>
          <w:sz w:val="23"/>
        </w:rPr>
      </w:pPr>
    </w:p>
    <w:p w14:paraId="100F3E00" w14:textId="77777777" w:rsidR="003B68F0" w:rsidRDefault="003B68F0">
      <w:pPr>
        <w:pStyle w:val="BodyText"/>
        <w:spacing w:before="6"/>
      </w:pPr>
    </w:p>
    <w:p w14:paraId="33CA31D6" w14:textId="694349FB" w:rsidR="003B68F0" w:rsidRDefault="00942A03" w:rsidP="00942A03">
      <w:pPr>
        <w:pStyle w:val="Heading1"/>
        <w:tabs>
          <w:tab w:val="left" w:pos="3445"/>
        </w:tabs>
        <w:ind w:left="3445"/>
      </w:pPr>
      <w:r>
        <w:t>XI.PIRKIMO</w:t>
      </w:r>
      <w:r>
        <w:rPr>
          <w:spacing w:val="10"/>
        </w:rPr>
        <w:t xml:space="preserve"> </w:t>
      </w:r>
      <w:r>
        <w:t>PROCEDŪRŲ</w:t>
      </w:r>
      <w:r>
        <w:rPr>
          <w:spacing w:val="10"/>
        </w:rPr>
        <w:t xml:space="preserve"> </w:t>
      </w:r>
      <w:r>
        <w:rPr>
          <w:spacing w:val="-2"/>
        </w:rPr>
        <w:t>NUTRAUKIMAS</w:t>
      </w:r>
    </w:p>
    <w:p w14:paraId="6EE6A7AF" w14:textId="77777777" w:rsidR="003B68F0" w:rsidRDefault="003B68F0">
      <w:pPr>
        <w:pStyle w:val="BodyText"/>
        <w:spacing w:before="6"/>
        <w:rPr>
          <w:b/>
        </w:rPr>
      </w:pPr>
    </w:p>
    <w:p w14:paraId="77E8D711" w14:textId="77777777" w:rsidR="00942A03" w:rsidRDefault="00000000" w:rsidP="00942A03">
      <w:pPr>
        <w:pStyle w:val="ListParagraph"/>
        <w:numPr>
          <w:ilvl w:val="1"/>
          <w:numId w:val="22"/>
        </w:numPr>
        <w:tabs>
          <w:tab w:val="left" w:pos="2081"/>
        </w:tabs>
        <w:spacing w:line="280" w:lineRule="auto"/>
        <w:ind w:right="646"/>
        <w:rPr>
          <w:sz w:val="23"/>
        </w:rPr>
      </w:pPr>
      <w:r>
        <w:rPr>
          <w:sz w:val="23"/>
        </w:rPr>
        <w:t>Perkančioji organizacija, įstatymų nustatyta tvarka, bet kuriuo metu iki pirkimo sutarties</w:t>
      </w:r>
      <w:r>
        <w:rPr>
          <w:spacing w:val="-4"/>
          <w:sz w:val="23"/>
        </w:rPr>
        <w:t xml:space="preserve"> </w:t>
      </w:r>
      <w:r>
        <w:rPr>
          <w:sz w:val="23"/>
        </w:rPr>
        <w:t>sudarymo,</w:t>
      </w:r>
      <w:r>
        <w:rPr>
          <w:spacing w:val="-4"/>
          <w:sz w:val="23"/>
        </w:rPr>
        <w:t xml:space="preserve"> </w:t>
      </w:r>
      <w:r>
        <w:rPr>
          <w:sz w:val="23"/>
        </w:rPr>
        <w:t>turi</w:t>
      </w:r>
      <w:r>
        <w:rPr>
          <w:spacing w:val="-5"/>
          <w:sz w:val="23"/>
        </w:rPr>
        <w:t xml:space="preserve"> </w:t>
      </w:r>
      <w:r>
        <w:rPr>
          <w:sz w:val="23"/>
        </w:rPr>
        <w:t>teisę</w:t>
      </w:r>
      <w:r>
        <w:rPr>
          <w:spacing w:val="-7"/>
          <w:sz w:val="23"/>
        </w:rPr>
        <w:t xml:space="preserve"> </w:t>
      </w:r>
      <w:r>
        <w:rPr>
          <w:sz w:val="23"/>
        </w:rPr>
        <w:t>nutraukti</w:t>
      </w:r>
      <w:r>
        <w:rPr>
          <w:spacing w:val="-5"/>
          <w:sz w:val="23"/>
        </w:rPr>
        <w:t xml:space="preserve"> </w:t>
      </w:r>
      <w:r>
        <w:rPr>
          <w:sz w:val="23"/>
        </w:rPr>
        <w:t>pirkimo</w:t>
      </w:r>
      <w:r>
        <w:rPr>
          <w:spacing w:val="-6"/>
          <w:sz w:val="23"/>
        </w:rPr>
        <w:t xml:space="preserve"> </w:t>
      </w:r>
      <w:r>
        <w:rPr>
          <w:sz w:val="23"/>
        </w:rPr>
        <w:t>procedūras,</w:t>
      </w:r>
      <w:r>
        <w:rPr>
          <w:spacing w:val="-7"/>
          <w:sz w:val="23"/>
        </w:rPr>
        <w:t xml:space="preserve"> </w:t>
      </w:r>
      <w:r>
        <w:rPr>
          <w:sz w:val="23"/>
        </w:rPr>
        <w:t>jeigu atsirado</w:t>
      </w:r>
      <w:r>
        <w:rPr>
          <w:spacing w:val="-4"/>
          <w:sz w:val="23"/>
        </w:rPr>
        <w:t xml:space="preserve"> </w:t>
      </w:r>
      <w:r>
        <w:rPr>
          <w:sz w:val="23"/>
        </w:rPr>
        <w:t>aplinkybių,</w:t>
      </w:r>
      <w:r>
        <w:rPr>
          <w:spacing w:val="-5"/>
          <w:sz w:val="23"/>
        </w:rPr>
        <w:t xml:space="preserve"> </w:t>
      </w:r>
      <w:r>
        <w:rPr>
          <w:sz w:val="23"/>
        </w:rPr>
        <w:t>kurių</w:t>
      </w:r>
      <w:r>
        <w:rPr>
          <w:spacing w:val="-6"/>
          <w:sz w:val="23"/>
        </w:rPr>
        <w:t xml:space="preserve"> </w:t>
      </w:r>
      <w:r>
        <w:rPr>
          <w:sz w:val="23"/>
        </w:rPr>
        <w:t>nebuvo galima numatyti. Nutraukus pirkimo procedūrą, Perkančioji organizacija apie tai raštu, CVP IS priemonėmis, praneša visiems tiekėjams.</w:t>
      </w:r>
    </w:p>
    <w:p w14:paraId="3C66347B" w14:textId="78BCA3E7" w:rsidR="003B68F0" w:rsidRPr="00942A03" w:rsidRDefault="00000000" w:rsidP="00942A03">
      <w:pPr>
        <w:pStyle w:val="ListParagraph"/>
        <w:numPr>
          <w:ilvl w:val="1"/>
          <w:numId w:val="22"/>
        </w:numPr>
        <w:tabs>
          <w:tab w:val="left" w:pos="2081"/>
        </w:tabs>
        <w:spacing w:line="280" w:lineRule="auto"/>
        <w:ind w:right="646"/>
        <w:rPr>
          <w:sz w:val="23"/>
        </w:rPr>
      </w:pPr>
      <w:r w:rsidRPr="00942A03">
        <w:rPr>
          <w:sz w:val="23"/>
        </w:rPr>
        <w:t xml:space="preserve">Perkančioji organizacija neatlygina nuostolių, patirtų dėl pirkimo procedūrų </w:t>
      </w:r>
      <w:r w:rsidRPr="00942A03">
        <w:rPr>
          <w:spacing w:val="-2"/>
          <w:sz w:val="23"/>
        </w:rPr>
        <w:t>nutraukimo.</w:t>
      </w:r>
    </w:p>
    <w:p w14:paraId="37F828DA" w14:textId="77777777" w:rsidR="003B68F0" w:rsidRDefault="003B68F0">
      <w:pPr>
        <w:pStyle w:val="BodyText"/>
        <w:rPr>
          <w:sz w:val="20"/>
        </w:rPr>
      </w:pPr>
    </w:p>
    <w:p w14:paraId="464408B0" w14:textId="77777777" w:rsidR="003B68F0" w:rsidRDefault="003B68F0">
      <w:pPr>
        <w:pStyle w:val="BodyText"/>
        <w:rPr>
          <w:sz w:val="20"/>
        </w:rPr>
      </w:pPr>
    </w:p>
    <w:p w14:paraId="3B0E2B71" w14:textId="77777777" w:rsidR="003B68F0" w:rsidRDefault="003B68F0">
      <w:pPr>
        <w:pStyle w:val="BodyText"/>
        <w:rPr>
          <w:sz w:val="20"/>
        </w:rPr>
      </w:pPr>
    </w:p>
    <w:p w14:paraId="29A57049" w14:textId="77777777" w:rsidR="003B68F0" w:rsidRDefault="00000000">
      <w:pPr>
        <w:pStyle w:val="BodyText"/>
        <w:spacing w:before="119"/>
        <w:rPr>
          <w:sz w:val="20"/>
        </w:rPr>
      </w:pPr>
      <w:r>
        <w:rPr>
          <w:noProof/>
          <w:sz w:val="20"/>
        </w:rPr>
        <mc:AlternateContent>
          <mc:Choice Requires="wps">
            <w:drawing>
              <wp:anchor distT="0" distB="0" distL="0" distR="0" simplePos="0" relativeHeight="487587840" behindDoc="1" locked="0" layoutInCell="1" allowOverlap="1" wp14:anchorId="4AD15904" wp14:editId="5C50C6A4">
                <wp:simplePos x="0" y="0"/>
                <wp:positionH relativeFrom="page">
                  <wp:posOffset>2932157</wp:posOffset>
                </wp:positionH>
                <wp:positionV relativeFrom="paragraph">
                  <wp:posOffset>236842</wp:posOffset>
                </wp:positionV>
                <wp:extent cx="222631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6310" cy="1270"/>
                        </a:xfrm>
                        <a:custGeom>
                          <a:avLst/>
                          <a:gdLst/>
                          <a:ahLst/>
                          <a:cxnLst/>
                          <a:rect l="l" t="t" r="r" b="b"/>
                          <a:pathLst>
                            <a:path w="2226310">
                              <a:moveTo>
                                <a:pt x="0" y="0"/>
                              </a:moveTo>
                              <a:lnTo>
                                <a:pt x="2226056" y="0"/>
                              </a:lnTo>
                            </a:path>
                          </a:pathLst>
                        </a:custGeom>
                        <a:ln w="59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E30B06" id="Graphic 1" o:spid="_x0000_s1026" style="position:absolute;margin-left:230.9pt;margin-top:18.65pt;width:175.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26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" path="m,l2226056,e" filled="f" strokeweight=".16481mm">
                <v:path arrowok="t"/>
                <w10:wrap type="topAndBottom" anchorx="page"/>
              </v:shape>
            </w:pict>
          </mc:Fallback>
        </mc:AlternateContent>
      </w:r>
    </w:p>
    <w:sectPr w:rsidR="003B68F0">
      <w:headerReference w:type="default" r:id="rId10"/>
      <w:pgSz w:w="12240" w:h="15840"/>
      <w:pgMar w:top="1820" w:right="108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372F3" w14:textId="77777777" w:rsidR="003D42B3" w:rsidRDefault="003D42B3" w:rsidP="009E47BD">
      <w:r>
        <w:separator/>
      </w:r>
    </w:p>
  </w:endnote>
  <w:endnote w:type="continuationSeparator" w:id="0">
    <w:p w14:paraId="7C65A9CD" w14:textId="77777777" w:rsidR="003D42B3" w:rsidRDefault="003D42B3" w:rsidP="009E4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F39A0" w14:textId="77777777" w:rsidR="003D42B3" w:rsidRDefault="003D42B3" w:rsidP="009E47BD">
      <w:r>
        <w:separator/>
      </w:r>
    </w:p>
  </w:footnote>
  <w:footnote w:type="continuationSeparator" w:id="0">
    <w:p w14:paraId="6A801905" w14:textId="77777777" w:rsidR="003D42B3" w:rsidRDefault="003D42B3" w:rsidP="009E4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3FA3" w14:textId="77777777" w:rsidR="009E47BD" w:rsidRPr="00600153" w:rsidRDefault="009E47B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9AE0EF4A"/>
    <w:lvl w:ilvl="0">
      <w:start w:val="3"/>
      <w:numFmt w:val="decimal"/>
      <w:lvlText w:val="%1."/>
      <w:lvlJc w:val="left"/>
      <w:pPr>
        <w:ind w:left="927" w:hanging="360"/>
      </w:pPr>
      <w:rPr>
        <w:rFonts w:ascii="Times New Roman" w:hAnsi="Times New Roman" w:cs="Times New Roman" w:hint="default"/>
        <w:b w:val="0"/>
        <w:i w:val="0"/>
        <w:color w:val="auto"/>
        <w:sz w:val="24"/>
      </w:rPr>
    </w:lvl>
    <w:lvl w:ilvl="1">
      <w:start w:val="1"/>
      <w:numFmt w:val="decimal"/>
      <w:lvlText w:val="%1.%2."/>
      <w:lvlJc w:val="left"/>
      <w:pPr>
        <w:ind w:left="2133" w:hanging="432"/>
      </w:pPr>
      <w:rPr>
        <w:rFonts w:ascii="Times New Roman" w:hAnsi="Times New Roman" w:cs="Times New Roman" w:hint="default"/>
        <w:b w:val="0"/>
      </w:rPr>
    </w:lvl>
    <w:lvl w:ilvl="2">
      <w:start w:val="1"/>
      <w:numFmt w:val="decimal"/>
      <w:lvlText w:val="%1.%2.%3."/>
      <w:lvlJc w:val="left"/>
      <w:pPr>
        <w:ind w:left="1008" w:hanging="504"/>
      </w:pPr>
      <w:rPr>
        <w:rFonts w:hint="default"/>
      </w:rPr>
    </w:lvl>
    <w:lvl w:ilvl="3">
      <w:start w:val="1"/>
      <w:numFmt w:val="decimal"/>
      <w:lvlText w:val="%1.%2.%3.%4."/>
      <w:lvlJc w:val="left"/>
      <w:pPr>
        <w:ind w:left="1869" w:hanging="648"/>
      </w:pPr>
      <w:rPr>
        <w:rFonts w:hint="default"/>
      </w:rPr>
    </w:lvl>
    <w:lvl w:ilvl="4">
      <w:start w:val="1"/>
      <w:numFmt w:val="decimal"/>
      <w:lvlText w:val="%1.%2.%3.%4.%5."/>
      <w:lvlJc w:val="left"/>
      <w:pPr>
        <w:ind w:left="2373" w:hanging="792"/>
      </w:pPr>
      <w:rPr>
        <w:rFonts w:hint="default"/>
      </w:rPr>
    </w:lvl>
    <w:lvl w:ilvl="5">
      <w:start w:val="1"/>
      <w:numFmt w:val="decimal"/>
      <w:lvlText w:val="%1.%2.%3.%4.%5.%6."/>
      <w:lvlJc w:val="left"/>
      <w:pPr>
        <w:ind w:left="2877" w:hanging="936"/>
      </w:pPr>
      <w:rPr>
        <w:rFonts w:hint="default"/>
      </w:rPr>
    </w:lvl>
    <w:lvl w:ilvl="6">
      <w:start w:val="1"/>
      <w:numFmt w:val="decimal"/>
      <w:lvlText w:val="%1.%2.%3.%4.%5.%6.%7."/>
      <w:lvlJc w:val="left"/>
      <w:pPr>
        <w:ind w:left="3381" w:hanging="1080"/>
      </w:pPr>
      <w:rPr>
        <w:rFonts w:hint="default"/>
      </w:rPr>
    </w:lvl>
    <w:lvl w:ilvl="7">
      <w:start w:val="1"/>
      <w:numFmt w:val="decimal"/>
      <w:lvlText w:val="%1.%2.%3.%4.%5.%6.%7.%8."/>
      <w:lvlJc w:val="left"/>
      <w:pPr>
        <w:ind w:left="3885" w:hanging="1224"/>
      </w:pPr>
      <w:rPr>
        <w:rFonts w:hint="default"/>
      </w:rPr>
    </w:lvl>
    <w:lvl w:ilvl="8">
      <w:start w:val="1"/>
      <w:numFmt w:val="decimal"/>
      <w:lvlText w:val="%1.%2.%3.%4.%5.%6.%7.%8.%9."/>
      <w:lvlJc w:val="left"/>
      <w:pPr>
        <w:ind w:left="4461" w:hanging="1440"/>
      </w:pPr>
      <w:rPr>
        <w:rFonts w:hint="default"/>
      </w:rPr>
    </w:lvl>
  </w:abstractNum>
  <w:abstractNum w:abstractNumId="1" w15:restartNumberingAfterBreak="0">
    <w:nsid w:val="05BE6D75"/>
    <w:multiLevelType w:val="hybridMultilevel"/>
    <w:tmpl w:val="5FBABE4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D522A"/>
    <w:multiLevelType w:val="hybridMultilevel"/>
    <w:tmpl w:val="9724B744"/>
    <w:lvl w:ilvl="0" w:tplc="627A7E2A">
      <w:start w:val="1"/>
      <w:numFmt w:val="decimal"/>
      <w:lvlText w:val="%1)"/>
      <w:lvlJc w:val="left"/>
      <w:pPr>
        <w:ind w:left="681" w:hanging="713"/>
      </w:pPr>
      <w:rPr>
        <w:rFonts w:ascii="Times New Roman" w:eastAsia="Times New Roman" w:hAnsi="Times New Roman" w:cs="Times New Roman" w:hint="default"/>
        <w:b w:val="0"/>
        <w:bCs w:val="0"/>
        <w:i w:val="0"/>
        <w:iCs w:val="0"/>
        <w:spacing w:val="0"/>
        <w:w w:val="90"/>
        <w:sz w:val="21"/>
        <w:szCs w:val="21"/>
        <w:lang w:val="lt-LT" w:eastAsia="en-US" w:bidi="ar-SA"/>
      </w:rPr>
    </w:lvl>
    <w:lvl w:ilvl="1" w:tplc="A1F85510">
      <w:numFmt w:val="bullet"/>
      <w:lvlText w:val="•"/>
      <w:lvlJc w:val="left"/>
      <w:pPr>
        <w:ind w:left="1656" w:hanging="713"/>
      </w:pPr>
      <w:rPr>
        <w:rFonts w:hint="default"/>
        <w:lang w:val="lt-LT" w:eastAsia="en-US" w:bidi="ar-SA"/>
      </w:rPr>
    </w:lvl>
    <w:lvl w:ilvl="2" w:tplc="A8D8ED62">
      <w:numFmt w:val="bullet"/>
      <w:lvlText w:val="•"/>
      <w:lvlJc w:val="left"/>
      <w:pPr>
        <w:ind w:left="2632" w:hanging="713"/>
      </w:pPr>
      <w:rPr>
        <w:rFonts w:hint="default"/>
        <w:lang w:val="lt-LT" w:eastAsia="en-US" w:bidi="ar-SA"/>
      </w:rPr>
    </w:lvl>
    <w:lvl w:ilvl="3" w:tplc="4D320F32">
      <w:numFmt w:val="bullet"/>
      <w:lvlText w:val="•"/>
      <w:lvlJc w:val="left"/>
      <w:pPr>
        <w:ind w:left="3608" w:hanging="713"/>
      </w:pPr>
      <w:rPr>
        <w:rFonts w:hint="default"/>
        <w:lang w:val="lt-LT" w:eastAsia="en-US" w:bidi="ar-SA"/>
      </w:rPr>
    </w:lvl>
    <w:lvl w:ilvl="4" w:tplc="5428057A">
      <w:numFmt w:val="bullet"/>
      <w:lvlText w:val="•"/>
      <w:lvlJc w:val="left"/>
      <w:pPr>
        <w:ind w:left="4584" w:hanging="713"/>
      </w:pPr>
      <w:rPr>
        <w:rFonts w:hint="default"/>
        <w:lang w:val="lt-LT" w:eastAsia="en-US" w:bidi="ar-SA"/>
      </w:rPr>
    </w:lvl>
    <w:lvl w:ilvl="5" w:tplc="845C42B2">
      <w:numFmt w:val="bullet"/>
      <w:lvlText w:val="•"/>
      <w:lvlJc w:val="left"/>
      <w:pPr>
        <w:ind w:left="5560" w:hanging="713"/>
      </w:pPr>
      <w:rPr>
        <w:rFonts w:hint="default"/>
        <w:lang w:val="lt-LT" w:eastAsia="en-US" w:bidi="ar-SA"/>
      </w:rPr>
    </w:lvl>
    <w:lvl w:ilvl="6" w:tplc="0BC27A22">
      <w:numFmt w:val="bullet"/>
      <w:lvlText w:val="•"/>
      <w:lvlJc w:val="left"/>
      <w:pPr>
        <w:ind w:left="6536" w:hanging="713"/>
      </w:pPr>
      <w:rPr>
        <w:rFonts w:hint="default"/>
        <w:lang w:val="lt-LT" w:eastAsia="en-US" w:bidi="ar-SA"/>
      </w:rPr>
    </w:lvl>
    <w:lvl w:ilvl="7" w:tplc="F5E2A6FC">
      <w:numFmt w:val="bullet"/>
      <w:lvlText w:val="•"/>
      <w:lvlJc w:val="left"/>
      <w:pPr>
        <w:ind w:left="7512" w:hanging="713"/>
      </w:pPr>
      <w:rPr>
        <w:rFonts w:hint="default"/>
        <w:lang w:val="lt-LT" w:eastAsia="en-US" w:bidi="ar-SA"/>
      </w:rPr>
    </w:lvl>
    <w:lvl w:ilvl="8" w:tplc="86E8F47E">
      <w:numFmt w:val="bullet"/>
      <w:lvlText w:val="•"/>
      <w:lvlJc w:val="left"/>
      <w:pPr>
        <w:ind w:left="8488" w:hanging="713"/>
      </w:pPr>
      <w:rPr>
        <w:rFonts w:hint="default"/>
        <w:lang w:val="lt-LT" w:eastAsia="en-US" w:bidi="ar-SA"/>
      </w:rPr>
    </w:lvl>
  </w:abstractNum>
  <w:abstractNum w:abstractNumId="3" w15:restartNumberingAfterBreak="0">
    <w:nsid w:val="0BEE5E6F"/>
    <w:multiLevelType w:val="multilevel"/>
    <w:tmpl w:val="238E606E"/>
    <w:lvl w:ilvl="0">
      <w:start w:val="12"/>
      <w:numFmt w:val="decimal"/>
      <w:lvlText w:val="%1"/>
      <w:lvlJc w:val="left"/>
      <w:pPr>
        <w:ind w:left="681" w:hanging="713"/>
      </w:pPr>
      <w:rPr>
        <w:rFonts w:hint="default"/>
        <w:lang w:val="lt-LT" w:eastAsia="en-US" w:bidi="ar-SA"/>
      </w:rPr>
    </w:lvl>
    <w:lvl w:ilvl="1">
      <w:start w:val="1"/>
      <w:numFmt w:val="decimal"/>
      <w:lvlText w:val="%1.%2."/>
      <w:lvlJc w:val="left"/>
      <w:pPr>
        <w:ind w:left="681" w:hanging="713"/>
      </w:pPr>
      <w:rPr>
        <w:rFonts w:ascii="Times New Roman" w:eastAsia="Times New Roman" w:hAnsi="Times New Roman" w:cs="Times New Roman" w:hint="default"/>
        <w:b w:val="0"/>
        <w:bCs w:val="0"/>
        <w:i w:val="0"/>
        <w:iCs w:val="0"/>
        <w:spacing w:val="0"/>
        <w:w w:val="101"/>
        <w:sz w:val="23"/>
        <w:szCs w:val="23"/>
        <w:lang w:val="lt-LT" w:eastAsia="en-US" w:bidi="ar-SA"/>
      </w:rPr>
    </w:lvl>
    <w:lvl w:ilvl="2">
      <w:numFmt w:val="bullet"/>
      <w:lvlText w:val="•"/>
      <w:lvlJc w:val="left"/>
      <w:pPr>
        <w:ind w:left="2632" w:hanging="713"/>
      </w:pPr>
      <w:rPr>
        <w:rFonts w:hint="default"/>
        <w:lang w:val="lt-LT" w:eastAsia="en-US" w:bidi="ar-SA"/>
      </w:rPr>
    </w:lvl>
    <w:lvl w:ilvl="3">
      <w:numFmt w:val="bullet"/>
      <w:lvlText w:val="•"/>
      <w:lvlJc w:val="left"/>
      <w:pPr>
        <w:ind w:left="3608" w:hanging="713"/>
      </w:pPr>
      <w:rPr>
        <w:rFonts w:hint="default"/>
        <w:lang w:val="lt-LT" w:eastAsia="en-US" w:bidi="ar-SA"/>
      </w:rPr>
    </w:lvl>
    <w:lvl w:ilvl="4">
      <w:numFmt w:val="bullet"/>
      <w:lvlText w:val="•"/>
      <w:lvlJc w:val="left"/>
      <w:pPr>
        <w:ind w:left="4584" w:hanging="713"/>
      </w:pPr>
      <w:rPr>
        <w:rFonts w:hint="default"/>
        <w:lang w:val="lt-LT" w:eastAsia="en-US" w:bidi="ar-SA"/>
      </w:rPr>
    </w:lvl>
    <w:lvl w:ilvl="5">
      <w:numFmt w:val="bullet"/>
      <w:lvlText w:val="•"/>
      <w:lvlJc w:val="left"/>
      <w:pPr>
        <w:ind w:left="5560" w:hanging="713"/>
      </w:pPr>
      <w:rPr>
        <w:rFonts w:hint="default"/>
        <w:lang w:val="lt-LT" w:eastAsia="en-US" w:bidi="ar-SA"/>
      </w:rPr>
    </w:lvl>
    <w:lvl w:ilvl="6">
      <w:numFmt w:val="bullet"/>
      <w:lvlText w:val="•"/>
      <w:lvlJc w:val="left"/>
      <w:pPr>
        <w:ind w:left="6536" w:hanging="713"/>
      </w:pPr>
      <w:rPr>
        <w:rFonts w:hint="default"/>
        <w:lang w:val="lt-LT" w:eastAsia="en-US" w:bidi="ar-SA"/>
      </w:rPr>
    </w:lvl>
    <w:lvl w:ilvl="7">
      <w:numFmt w:val="bullet"/>
      <w:lvlText w:val="•"/>
      <w:lvlJc w:val="left"/>
      <w:pPr>
        <w:ind w:left="7512" w:hanging="713"/>
      </w:pPr>
      <w:rPr>
        <w:rFonts w:hint="default"/>
        <w:lang w:val="lt-LT" w:eastAsia="en-US" w:bidi="ar-SA"/>
      </w:rPr>
    </w:lvl>
    <w:lvl w:ilvl="8">
      <w:numFmt w:val="bullet"/>
      <w:lvlText w:val="•"/>
      <w:lvlJc w:val="left"/>
      <w:pPr>
        <w:ind w:left="8488" w:hanging="713"/>
      </w:pPr>
      <w:rPr>
        <w:rFonts w:hint="default"/>
        <w:lang w:val="lt-LT" w:eastAsia="en-US" w:bidi="ar-SA"/>
      </w:rPr>
    </w:lvl>
  </w:abstractNum>
  <w:abstractNum w:abstractNumId="4" w15:restartNumberingAfterBreak="0">
    <w:nsid w:val="0D8904F6"/>
    <w:multiLevelType w:val="multilevel"/>
    <w:tmpl w:val="23F83CCA"/>
    <w:lvl w:ilvl="0">
      <w:start w:val="1"/>
      <w:numFmt w:val="decimal"/>
      <w:lvlText w:val="%1"/>
      <w:lvlJc w:val="left"/>
      <w:pPr>
        <w:ind w:left="1545" w:hanging="164"/>
      </w:pPr>
      <w:rPr>
        <w:rFonts w:ascii="Times New Roman" w:eastAsia="Times New Roman" w:hAnsi="Times New Roman" w:cs="Times New Roman" w:hint="default"/>
        <w:b w:val="0"/>
        <w:bCs w:val="0"/>
        <w:i w:val="0"/>
        <w:iCs w:val="0"/>
        <w:spacing w:val="0"/>
        <w:w w:val="102"/>
        <w:sz w:val="21"/>
        <w:szCs w:val="21"/>
        <w:lang w:val="lt-LT" w:eastAsia="en-US" w:bidi="ar-SA"/>
      </w:rPr>
    </w:lvl>
    <w:lvl w:ilvl="1">
      <w:start w:val="1"/>
      <w:numFmt w:val="decimal"/>
      <w:lvlText w:val="%1.%2."/>
      <w:lvlJc w:val="left"/>
      <w:pPr>
        <w:ind w:left="681" w:hanging="380"/>
      </w:pPr>
      <w:rPr>
        <w:rFonts w:hint="default"/>
        <w:spacing w:val="-2"/>
        <w:w w:val="102"/>
        <w:lang w:val="lt-LT" w:eastAsia="en-US" w:bidi="ar-SA"/>
      </w:rPr>
    </w:lvl>
    <w:lvl w:ilvl="2">
      <w:numFmt w:val="bullet"/>
      <w:lvlText w:val="•"/>
      <w:lvlJc w:val="left"/>
      <w:pPr>
        <w:ind w:left="2528" w:hanging="380"/>
      </w:pPr>
      <w:rPr>
        <w:rFonts w:hint="default"/>
        <w:lang w:val="lt-LT" w:eastAsia="en-US" w:bidi="ar-SA"/>
      </w:rPr>
    </w:lvl>
    <w:lvl w:ilvl="3">
      <w:numFmt w:val="bullet"/>
      <w:lvlText w:val="•"/>
      <w:lvlJc w:val="left"/>
      <w:pPr>
        <w:ind w:left="3517" w:hanging="380"/>
      </w:pPr>
      <w:rPr>
        <w:rFonts w:hint="default"/>
        <w:lang w:val="lt-LT" w:eastAsia="en-US" w:bidi="ar-SA"/>
      </w:rPr>
    </w:lvl>
    <w:lvl w:ilvl="4">
      <w:numFmt w:val="bullet"/>
      <w:lvlText w:val="•"/>
      <w:lvlJc w:val="left"/>
      <w:pPr>
        <w:ind w:left="4506" w:hanging="380"/>
      </w:pPr>
      <w:rPr>
        <w:rFonts w:hint="default"/>
        <w:lang w:val="lt-LT" w:eastAsia="en-US" w:bidi="ar-SA"/>
      </w:rPr>
    </w:lvl>
    <w:lvl w:ilvl="5">
      <w:numFmt w:val="bullet"/>
      <w:lvlText w:val="•"/>
      <w:lvlJc w:val="left"/>
      <w:pPr>
        <w:ind w:left="5495" w:hanging="380"/>
      </w:pPr>
      <w:rPr>
        <w:rFonts w:hint="default"/>
        <w:lang w:val="lt-LT" w:eastAsia="en-US" w:bidi="ar-SA"/>
      </w:rPr>
    </w:lvl>
    <w:lvl w:ilvl="6">
      <w:numFmt w:val="bullet"/>
      <w:lvlText w:val="•"/>
      <w:lvlJc w:val="left"/>
      <w:pPr>
        <w:ind w:left="6484" w:hanging="380"/>
      </w:pPr>
      <w:rPr>
        <w:rFonts w:hint="default"/>
        <w:lang w:val="lt-LT" w:eastAsia="en-US" w:bidi="ar-SA"/>
      </w:rPr>
    </w:lvl>
    <w:lvl w:ilvl="7">
      <w:numFmt w:val="bullet"/>
      <w:lvlText w:val="•"/>
      <w:lvlJc w:val="left"/>
      <w:pPr>
        <w:ind w:left="7473" w:hanging="380"/>
      </w:pPr>
      <w:rPr>
        <w:rFonts w:hint="default"/>
        <w:lang w:val="lt-LT" w:eastAsia="en-US" w:bidi="ar-SA"/>
      </w:rPr>
    </w:lvl>
    <w:lvl w:ilvl="8">
      <w:numFmt w:val="bullet"/>
      <w:lvlText w:val="•"/>
      <w:lvlJc w:val="left"/>
      <w:pPr>
        <w:ind w:left="8462" w:hanging="380"/>
      </w:pPr>
      <w:rPr>
        <w:rFonts w:hint="default"/>
        <w:lang w:val="lt-LT" w:eastAsia="en-US" w:bidi="ar-SA"/>
      </w:rPr>
    </w:lvl>
  </w:abstractNum>
  <w:abstractNum w:abstractNumId="5" w15:restartNumberingAfterBreak="0">
    <w:nsid w:val="0E1F7CC7"/>
    <w:multiLevelType w:val="multilevel"/>
    <w:tmpl w:val="52D2B7A0"/>
    <w:lvl w:ilvl="0">
      <w:start w:val="6"/>
      <w:numFmt w:val="decimal"/>
      <w:lvlText w:val="%1"/>
      <w:lvlJc w:val="left"/>
      <w:pPr>
        <w:ind w:left="681" w:hanging="408"/>
      </w:pPr>
      <w:rPr>
        <w:rFonts w:hint="default"/>
        <w:lang w:val="lt-LT" w:eastAsia="en-US" w:bidi="ar-SA"/>
      </w:rPr>
    </w:lvl>
    <w:lvl w:ilvl="1">
      <w:start w:val="1"/>
      <w:numFmt w:val="decimal"/>
      <w:lvlText w:val="%1.%2."/>
      <w:lvlJc w:val="left"/>
      <w:pPr>
        <w:ind w:left="681" w:hanging="408"/>
      </w:pPr>
      <w:rPr>
        <w:rFonts w:ascii="Times New Roman" w:eastAsia="Times New Roman" w:hAnsi="Times New Roman" w:cs="Times New Roman" w:hint="default"/>
        <w:b w:val="0"/>
        <w:bCs w:val="0"/>
        <w:i w:val="0"/>
        <w:iCs w:val="0"/>
        <w:spacing w:val="0"/>
        <w:w w:val="101"/>
        <w:sz w:val="23"/>
        <w:szCs w:val="23"/>
        <w:lang w:val="lt-LT" w:eastAsia="en-US" w:bidi="ar-SA"/>
      </w:rPr>
    </w:lvl>
    <w:lvl w:ilvl="2">
      <w:numFmt w:val="bullet"/>
      <w:lvlText w:val="•"/>
      <w:lvlJc w:val="left"/>
      <w:pPr>
        <w:ind w:left="2632" w:hanging="408"/>
      </w:pPr>
      <w:rPr>
        <w:rFonts w:hint="default"/>
        <w:lang w:val="lt-LT" w:eastAsia="en-US" w:bidi="ar-SA"/>
      </w:rPr>
    </w:lvl>
    <w:lvl w:ilvl="3">
      <w:numFmt w:val="bullet"/>
      <w:lvlText w:val="•"/>
      <w:lvlJc w:val="left"/>
      <w:pPr>
        <w:ind w:left="3608" w:hanging="408"/>
      </w:pPr>
      <w:rPr>
        <w:rFonts w:hint="default"/>
        <w:lang w:val="lt-LT" w:eastAsia="en-US" w:bidi="ar-SA"/>
      </w:rPr>
    </w:lvl>
    <w:lvl w:ilvl="4">
      <w:numFmt w:val="bullet"/>
      <w:lvlText w:val="•"/>
      <w:lvlJc w:val="left"/>
      <w:pPr>
        <w:ind w:left="4584" w:hanging="408"/>
      </w:pPr>
      <w:rPr>
        <w:rFonts w:hint="default"/>
        <w:lang w:val="lt-LT" w:eastAsia="en-US" w:bidi="ar-SA"/>
      </w:rPr>
    </w:lvl>
    <w:lvl w:ilvl="5">
      <w:numFmt w:val="bullet"/>
      <w:lvlText w:val="•"/>
      <w:lvlJc w:val="left"/>
      <w:pPr>
        <w:ind w:left="5560" w:hanging="408"/>
      </w:pPr>
      <w:rPr>
        <w:rFonts w:hint="default"/>
        <w:lang w:val="lt-LT" w:eastAsia="en-US" w:bidi="ar-SA"/>
      </w:rPr>
    </w:lvl>
    <w:lvl w:ilvl="6">
      <w:numFmt w:val="bullet"/>
      <w:lvlText w:val="•"/>
      <w:lvlJc w:val="left"/>
      <w:pPr>
        <w:ind w:left="6536" w:hanging="408"/>
      </w:pPr>
      <w:rPr>
        <w:rFonts w:hint="default"/>
        <w:lang w:val="lt-LT" w:eastAsia="en-US" w:bidi="ar-SA"/>
      </w:rPr>
    </w:lvl>
    <w:lvl w:ilvl="7">
      <w:numFmt w:val="bullet"/>
      <w:lvlText w:val="•"/>
      <w:lvlJc w:val="left"/>
      <w:pPr>
        <w:ind w:left="7512" w:hanging="408"/>
      </w:pPr>
      <w:rPr>
        <w:rFonts w:hint="default"/>
        <w:lang w:val="lt-LT" w:eastAsia="en-US" w:bidi="ar-SA"/>
      </w:rPr>
    </w:lvl>
    <w:lvl w:ilvl="8">
      <w:numFmt w:val="bullet"/>
      <w:lvlText w:val="•"/>
      <w:lvlJc w:val="left"/>
      <w:pPr>
        <w:ind w:left="8488" w:hanging="408"/>
      </w:pPr>
      <w:rPr>
        <w:rFonts w:hint="default"/>
        <w:lang w:val="lt-LT" w:eastAsia="en-US" w:bidi="ar-SA"/>
      </w:rPr>
    </w:lvl>
  </w:abstractNum>
  <w:abstractNum w:abstractNumId="6" w15:restartNumberingAfterBreak="0">
    <w:nsid w:val="187462DC"/>
    <w:multiLevelType w:val="multilevel"/>
    <w:tmpl w:val="BFBC18C6"/>
    <w:lvl w:ilvl="0">
      <w:start w:val="8"/>
      <w:numFmt w:val="decimal"/>
      <w:lvlText w:val="%1."/>
      <w:lvlJc w:val="left"/>
      <w:pPr>
        <w:ind w:left="360" w:hanging="360"/>
      </w:pPr>
      <w:rPr>
        <w:rFonts w:hint="default"/>
      </w:rPr>
    </w:lvl>
    <w:lvl w:ilvl="1">
      <w:start w:val="1"/>
      <w:numFmt w:val="decimal"/>
      <w:lvlText w:val="%1.%2."/>
      <w:lvlJc w:val="left"/>
      <w:pPr>
        <w:ind w:left="1727" w:hanging="360"/>
      </w:pPr>
      <w:rPr>
        <w:rFonts w:hint="default"/>
      </w:rPr>
    </w:lvl>
    <w:lvl w:ilvl="2">
      <w:start w:val="1"/>
      <w:numFmt w:val="decimal"/>
      <w:lvlText w:val="%1.%2.%3."/>
      <w:lvlJc w:val="left"/>
      <w:pPr>
        <w:ind w:left="3454" w:hanging="720"/>
      </w:pPr>
      <w:rPr>
        <w:rFonts w:hint="default"/>
      </w:rPr>
    </w:lvl>
    <w:lvl w:ilvl="3">
      <w:start w:val="1"/>
      <w:numFmt w:val="decimal"/>
      <w:lvlText w:val="%1.%2.%3.%4."/>
      <w:lvlJc w:val="left"/>
      <w:pPr>
        <w:ind w:left="4821" w:hanging="720"/>
      </w:pPr>
      <w:rPr>
        <w:rFonts w:hint="default"/>
      </w:rPr>
    </w:lvl>
    <w:lvl w:ilvl="4">
      <w:start w:val="1"/>
      <w:numFmt w:val="decimal"/>
      <w:lvlText w:val="%1.%2.%3.%4.%5."/>
      <w:lvlJc w:val="left"/>
      <w:pPr>
        <w:ind w:left="6548" w:hanging="1080"/>
      </w:pPr>
      <w:rPr>
        <w:rFonts w:hint="default"/>
      </w:rPr>
    </w:lvl>
    <w:lvl w:ilvl="5">
      <w:start w:val="1"/>
      <w:numFmt w:val="decimal"/>
      <w:lvlText w:val="%1.%2.%3.%4.%5.%6."/>
      <w:lvlJc w:val="left"/>
      <w:pPr>
        <w:ind w:left="7915" w:hanging="1080"/>
      </w:pPr>
      <w:rPr>
        <w:rFonts w:hint="default"/>
      </w:rPr>
    </w:lvl>
    <w:lvl w:ilvl="6">
      <w:start w:val="1"/>
      <w:numFmt w:val="decimal"/>
      <w:lvlText w:val="%1.%2.%3.%4.%5.%6.%7."/>
      <w:lvlJc w:val="left"/>
      <w:pPr>
        <w:ind w:left="9642" w:hanging="1440"/>
      </w:pPr>
      <w:rPr>
        <w:rFonts w:hint="default"/>
      </w:rPr>
    </w:lvl>
    <w:lvl w:ilvl="7">
      <w:start w:val="1"/>
      <w:numFmt w:val="decimal"/>
      <w:lvlText w:val="%1.%2.%3.%4.%5.%6.%7.%8."/>
      <w:lvlJc w:val="left"/>
      <w:pPr>
        <w:ind w:left="11009" w:hanging="1440"/>
      </w:pPr>
      <w:rPr>
        <w:rFonts w:hint="default"/>
      </w:rPr>
    </w:lvl>
    <w:lvl w:ilvl="8">
      <w:start w:val="1"/>
      <w:numFmt w:val="decimal"/>
      <w:lvlText w:val="%1.%2.%3.%4.%5.%6.%7.%8.%9."/>
      <w:lvlJc w:val="left"/>
      <w:pPr>
        <w:ind w:left="12736" w:hanging="1800"/>
      </w:pPr>
      <w:rPr>
        <w:rFonts w:hint="default"/>
      </w:rPr>
    </w:lvl>
  </w:abstractNum>
  <w:abstractNum w:abstractNumId="7" w15:restartNumberingAfterBreak="0">
    <w:nsid w:val="2A635901"/>
    <w:multiLevelType w:val="multilevel"/>
    <w:tmpl w:val="6F92A80C"/>
    <w:lvl w:ilvl="0">
      <w:start w:val="3"/>
      <w:numFmt w:val="decimal"/>
      <w:lvlText w:val="%1"/>
      <w:lvlJc w:val="left"/>
      <w:pPr>
        <w:ind w:left="681" w:hanging="349"/>
      </w:pPr>
      <w:rPr>
        <w:rFonts w:hint="default"/>
        <w:lang w:val="lt-LT" w:eastAsia="en-US" w:bidi="ar-SA"/>
      </w:rPr>
    </w:lvl>
    <w:lvl w:ilvl="1">
      <w:start w:val="1"/>
      <w:numFmt w:val="decimal"/>
      <w:lvlText w:val="%1.%2"/>
      <w:lvlJc w:val="left"/>
      <w:pPr>
        <w:ind w:left="681" w:hanging="349"/>
      </w:pPr>
      <w:rPr>
        <w:rFonts w:ascii="Times New Roman" w:eastAsia="Times New Roman" w:hAnsi="Times New Roman" w:cs="Times New Roman" w:hint="default"/>
        <w:b w:val="0"/>
        <w:bCs w:val="0"/>
        <w:i w:val="0"/>
        <w:iCs w:val="0"/>
        <w:spacing w:val="0"/>
        <w:w w:val="102"/>
        <w:sz w:val="21"/>
        <w:szCs w:val="21"/>
        <w:lang w:val="lt-LT" w:eastAsia="en-US" w:bidi="ar-SA"/>
      </w:rPr>
    </w:lvl>
    <w:lvl w:ilvl="2">
      <w:numFmt w:val="bullet"/>
      <w:lvlText w:val="•"/>
      <w:lvlJc w:val="left"/>
      <w:pPr>
        <w:ind w:left="2632" w:hanging="349"/>
      </w:pPr>
      <w:rPr>
        <w:rFonts w:hint="default"/>
        <w:lang w:val="lt-LT" w:eastAsia="en-US" w:bidi="ar-SA"/>
      </w:rPr>
    </w:lvl>
    <w:lvl w:ilvl="3">
      <w:numFmt w:val="bullet"/>
      <w:lvlText w:val="•"/>
      <w:lvlJc w:val="left"/>
      <w:pPr>
        <w:ind w:left="3608" w:hanging="349"/>
      </w:pPr>
      <w:rPr>
        <w:rFonts w:hint="default"/>
        <w:lang w:val="lt-LT" w:eastAsia="en-US" w:bidi="ar-SA"/>
      </w:rPr>
    </w:lvl>
    <w:lvl w:ilvl="4">
      <w:numFmt w:val="bullet"/>
      <w:lvlText w:val="•"/>
      <w:lvlJc w:val="left"/>
      <w:pPr>
        <w:ind w:left="4584" w:hanging="349"/>
      </w:pPr>
      <w:rPr>
        <w:rFonts w:hint="default"/>
        <w:lang w:val="lt-LT" w:eastAsia="en-US" w:bidi="ar-SA"/>
      </w:rPr>
    </w:lvl>
    <w:lvl w:ilvl="5">
      <w:numFmt w:val="bullet"/>
      <w:lvlText w:val="•"/>
      <w:lvlJc w:val="left"/>
      <w:pPr>
        <w:ind w:left="5560" w:hanging="349"/>
      </w:pPr>
      <w:rPr>
        <w:rFonts w:hint="default"/>
        <w:lang w:val="lt-LT" w:eastAsia="en-US" w:bidi="ar-SA"/>
      </w:rPr>
    </w:lvl>
    <w:lvl w:ilvl="6">
      <w:numFmt w:val="bullet"/>
      <w:lvlText w:val="•"/>
      <w:lvlJc w:val="left"/>
      <w:pPr>
        <w:ind w:left="6536" w:hanging="349"/>
      </w:pPr>
      <w:rPr>
        <w:rFonts w:hint="default"/>
        <w:lang w:val="lt-LT" w:eastAsia="en-US" w:bidi="ar-SA"/>
      </w:rPr>
    </w:lvl>
    <w:lvl w:ilvl="7">
      <w:numFmt w:val="bullet"/>
      <w:lvlText w:val="•"/>
      <w:lvlJc w:val="left"/>
      <w:pPr>
        <w:ind w:left="7512" w:hanging="349"/>
      </w:pPr>
      <w:rPr>
        <w:rFonts w:hint="default"/>
        <w:lang w:val="lt-LT" w:eastAsia="en-US" w:bidi="ar-SA"/>
      </w:rPr>
    </w:lvl>
    <w:lvl w:ilvl="8">
      <w:numFmt w:val="bullet"/>
      <w:lvlText w:val="•"/>
      <w:lvlJc w:val="left"/>
      <w:pPr>
        <w:ind w:left="8488" w:hanging="349"/>
      </w:pPr>
      <w:rPr>
        <w:rFonts w:hint="default"/>
        <w:lang w:val="lt-LT" w:eastAsia="en-US" w:bidi="ar-SA"/>
      </w:rPr>
    </w:lvl>
  </w:abstractNum>
  <w:abstractNum w:abstractNumId="8" w15:restartNumberingAfterBreak="0">
    <w:nsid w:val="2FC54884"/>
    <w:multiLevelType w:val="multilevel"/>
    <w:tmpl w:val="6E1815DC"/>
    <w:lvl w:ilvl="0">
      <w:start w:val="4"/>
      <w:numFmt w:val="decimal"/>
      <w:lvlText w:val="%1"/>
      <w:lvlJc w:val="left"/>
      <w:pPr>
        <w:ind w:left="681" w:hanging="408"/>
      </w:pPr>
      <w:rPr>
        <w:rFonts w:hint="default"/>
        <w:lang w:val="lt-LT" w:eastAsia="en-US" w:bidi="ar-SA"/>
      </w:rPr>
    </w:lvl>
    <w:lvl w:ilvl="1">
      <w:start w:val="1"/>
      <w:numFmt w:val="decimal"/>
      <w:lvlText w:val="%1.%2."/>
      <w:lvlJc w:val="left"/>
      <w:pPr>
        <w:ind w:left="681" w:hanging="408"/>
        <w:jc w:val="right"/>
      </w:pPr>
      <w:rPr>
        <w:rFonts w:ascii="Times New Roman" w:eastAsia="Times New Roman" w:hAnsi="Times New Roman" w:cs="Times New Roman" w:hint="default"/>
        <w:b w:val="0"/>
        <w:bCs w:val="0"/>
        <w:i w:val="0"/>
        <w:iCs w:val="0"/>
        <w:spacing w:val="0"/>
        <w:w w:val="101"/>
        <w:sz w:val="23"/>
        <w:szCs w:val="23"/>
        <w:lang w:val="lt-LT" w:eastAsia="en-US" w:bidi="ar-SA"/>
      </w:rPr>
    </w:lvl>
    <w:lvl w:ilvl="2">
      <w:start w:val="1"/>
      <w:numFmt w:val="decimal"/>
      <w:lvlText w:val="%1.%2.%3."/>
      <w:lvlJc w:val="left"/>
      <w:pPr>
        <w:ind w:left="681" w:hanging="636"/>
      </w:pPr>
      <w:rPr>
        <w:rFonts w:ascii="Times New Roman" w:eastAsia="Times New Roman" w:hAnsi="Times New Roman" w:cs="Times New Roman" w:hint="default"/>
        <w:b w:val="0"/>
        <w:bCs w:val="0"/>
        <w:i w:val="0"/>
        <w:iCs w:val="0"/>
        <w:spacing w:val="0"/>
        <w:w w:val="101"/>
        <w:sz w:val="23"/>
        <w:szCs w:val="23"/>
        <w:lang w:val="lt-LT" w:eastAsia="en-US" w:bidi="ar-SA"/>
      </w:rPr>
    </w:lvl>
    <w:lvl w:ilvl="3">
      <w:start w:val="1"/>
      <w:numFmt w:val="decimal"/>
      <w:lvlText w:val="%1.%2.%3.%4."/>
      <w:lvlJc w:val="left"/>
      <w:pPr>
        <w:ind w:left="681" w:hanging="802"/>
      </w:pPr>
      <w:rPr>
        <w:rFonts w:ascii="Times New Roman" w:eastAsia="Times New Roman" w:hAnsi="Times New Roman" w:cs="Times New Roman" w:hint="default"/>
        <w:b w:val="0"/>
        <w:bCs w:val="0"/>
        <w:i w:val="0"/>
        <w:iCs w:val="0"/>
        <w:spacing w:val="0"/>
        <w:w w:val="101"/>
        <w:sz w:val="23"/>
        <w:szCs w:val="23"/>
        <w:lang w:val="lt-LT" w:eastAsia="en-US" w:bidi="ar-SA"/>
      </w:rPr>
    </w:lvl>
    <w:lvl w:ilvl="4">
      <w:numFmt w:val="bullet"/>
      <w:lvlText w:val="•"/>
      <w:lvlJc w:val="left"/>
      <w:pPr>
        <w:ind w:left="5026" w:hanging="802"/>
      </w:pPr>
      <w:rPr>
        <w:rFonts w:hint="default"/>
        <w:lang w:val="lt-LT" w:eastAsia="en-US" w:bidi="ar-SA"/>
      </w:rPr>
    </w:lvl>
    <w:lvl w:ilvl="5">
      <w:numFmt w:val="bullet"/>
      <w:lvlText w:val="•"/>
      <w:lvlJc w:val="left"/>
      <w:pPr>
        <w:ind w:left="5928" w:hanging="802"/>
      </w:pPr>
      <w:rPr>
        <w:rFonts w:hint="default"/>
        <w:lang w:val="lt-LT" w:eastAsia="en-US" w:bidi="ar-SA"/>
      </w:rPr>
    </w:lvl>
    <w:lvl w:ilvl="6">
      <w:numFmt w:val="bullet"/>
      <w:lvlText w:val="•"/>
      <w:lvlJc w:val="left"/>
      <w:pPr>
        <w:ind w:left="6831" w:hanging="802"/>
      </w:pPr>
      <w:rPr>
        <w:rFonts w:hint="default"/>
        <w:lang w:val="lt-LT" w:eastAsia="en-US" w:bidi="ar-SA"/>
      </w:rPr>
    </w:lvl>
    <w:lvl w:ilvl="7">
      <w:numFmt w:val="bullet"/>
      <w:lvlText w:val="•"/>
      <w:lvlJc w:val="left"/>
      <w:pPr>
        <w:ind w:left="7733" w:hanging="802"/>
      </w:pPr>
      <w:rPr>
        <w:rFonts w:hint="default"/>
        <w:lang w:val="lt-LT" w:eastAsia="en-US" w:bidi="ar-SA"/>
      </w:rPr>
    </w:lvl>
    <w:lvl w:ilvl="8">
      <w:numFmt w:val="bullet"/>
      <w:lvlText w:val="•"/>
      <w:lvlJc w:val="left"/>
      <w:pPr>
        <w:ind w:left="8635" w:hanging="802"/>
      </w:pPr>
      <w:rPr>
        <w:rFonts w:hint="default"/>
        <w:lang w:val="lt-LT" w:eastAsia="en-US" w:bidi="ar-SA"/>
      </w:rPr>
    </w:lvl>
  </w:abstractNum>
  <w:abstractNum w:abstractNumId="9" w15:restartNumberingAfterBreak="0">
    <w:nsid w:val="46DB00CF"/>
    <w:multiLevelType w:val="multilevel"/>
    <w:tmpl w:val="4D12FA54"/>
    <w:lvl w:ilvl="0">
      <w:start w:val="1"/>
      <w:numFmt w:val="upperRoman"/>
      <w:lvlText w:val="%1."/>
      <w:lvlJc w:val="left"/>
      <w:pPr>
        <w:ind w:left="1612" w:hanging="826"/>
      </w:pPr>
      <w:rPr>
        <w:rFonts w:ascii="Times New Roman" w:eastAsia="Times New Roman" w:hAnsi="Times New Roman" w:cs="Times New Roman" w:hint="default"/>
        <w:b w:val="0"/>
        <w:bCs w:val="0"/>
        <w:i w:val="0"/>
        <w:iCs w:val="0"/>
        <w:spacing w:val="-5"/>
        <w:w w:val="102"/>
        <w:sz w:val="21"/>
        <w:szCs w:val="21"/>
        <w:lang w:val="lt-LT" w:eastAsia="en-US" w:bidi="ar-SA"/>
      </w:rPr>
    </w:lvl>
    <w:lvl w:ilvl="1">
      <w:start w:val="1"/>
      <w:numFmt w:val="decimal"/>
      <w:lvlText w:val="%2."/>
      <w:lvlJc w:val="left"/>
      <w:pPr>
        <w:ind w:left="1728" w:hanging="216"/>
      </w:pPr>
      <w:rPr>
        <w:rFonts w:ascii="Times New Roman" w:eastAsia="Times New Roman" w:hAnsi="Times New Roman" w:cs="Times New Roman" w:hint="default"/>
        <w:b w:val="0"/>
        <w:bCs w:val="0"/>
        <w:i w:val="0"/>
        <w:iCs w:val="0"/>
        <w:spacing w:val="-2"/>
        <w:w w:val="102"/>
        <w:sz w:val="21"/>
        <w:szCs w:val="21"/>
        <w:lang w:val="lt-LT" w:eastAsia="en-US" w:bidi="ar-SA"/>
      </w:rPr>
    </w:lvl>
    <w:lvl w:ilvl="2">
      <w:start w:val="1"/>
      <w:numFmt w:val="decimal"/>
      <w:lvlText w:val="%3."/>
      <w:lvlJc w:val="left"/>
      <w:pPr>
        <w:ind w:left="3965" w:hanging="236"/>
      </w:pPr>
      <w:rPr>
        <w:rFonts w:ascii="Times New Roman" w:eastAsia="Times New Roman" w:hAnsi="Times New Roman" w:cs="Times New Roman" w:hint="default"/>
        <w:b/>
        <w:bCs/>
        <w:i w:val="0"/>
        <w:iCs w:val="0"/>
        <w:spacing w:val="0"/>
        <w:w w:val="101"/>
        <w:sz w:val="23"/>
        <w:szCs w:val="23"/>
        <w:lang w:val="lt-LT" w:eastAsia="en-US" w:bidi="ar-SA"/>
      </w:rPr>
    </w:lvl>
    <w:lvl w:ilvl="3">
      <w:start w:val="1"/>
      <w:numFmt w:val="decimal"/>
      <w:lvlText w:val="%3.%4."/>
      <w:lvlJc w:val="left"/>
      <w:pPr>
        <w:ind w:left="681" w:hanging="572"/>
        <w:jc w:val="right"/>
      </w:pPr>
      <w:rPr>
        <w:rFonts w:ascii="Times New Roman" w:eastAsia="Times New Roman" w:hAnsi="Times New Roman" w:cs="Times New Roman" w:hint="default"/>
        <w:b w:val="0"/>
        <w:bCs w:val="0"/>
        <w:i w:val="0"/>
        <w:iCs w:val="0"/>
        <w:spacing w:val="-2"/>
        <w:w w:val="102"/>
        <w:sz w:val="21"/>
        <w:szCs w:val="21"/>
        <w:lang w:val="lt-LT" w:eastAsia="en-US" w:bidi="ar-SA"/>
      </w:rPr>
    </w:lvl>
    <w:lvl w:ilvl="4">
      <w:start w:val="2"/>
      <w:numFmt w:val="upperRoman"/>
      <w:lvlText w:val="%5."/>
      <w:lvlJc w:val="left"/>
      <w:pPr>
        <w:ind w:left="4607" w:hanging="298"/>
        <w:jc w:val="right"/>
      </w:pPr>
      <w:rPr>
        <w:rFonts w:ascii="Times New Roman" w:eastAsia="Times New Roman" w:hAnsi="Times New Roman" w:cs="Times New Roman" w:hint="default"/>
        <w:b/>
        <w:bCs/>
        <w:i w:val="0"/>
        <w:iCs w:val="0"/>
        <w:spacing w:val="0"/>
        <w:w w:val="101"/>
        <w:sz w:val="23"/>
        <w:szCs w:val="23"/>
        <w:lang w:val="lt-LT" w:eastAsia="en-US" w:bidi="ar-SA"/>
      </w:rPr>
    </w:lvl>
    <w:lvl w:ilvl="5">
      <w:numFmt w:val="bullet"/>
      <w:lvlText w:val="•"/>
      <w:lvlJc w:val="left"/>
      <w:pPr>
        <w:ind w:left="5573" w:hanging="298"/>
      </w:pPr>
      <w:rPr>
        <w:rFonts w:hint="default"/>
        <w:lang w:val="lt-LT" w:eastAsia="en-US" w:bidi="ar-SA"/>
      </w:rPr>
    </w:lvl>
    <w:lvl w:ilvl="6">
      <w:numFmt w:val="bullet"/>
      <w:lvlText w:val="•"/>
      <w:lvlJc w:val="left"/>
      <w:pPr>
        <w:ind w:left="6546" w:hanging="298"/>
      </w:pPr>
      <w:rPr>
        <w:rFonts w:hint="default"/>
        <w:lang w:val="lt-LT" w:eastAsia="en-US" w:bidi="ar-SA"/>
      </w:rPr>
    </w:lvl>
    <w:lvl w:ilvl="7">
      <w:numFmt w:val="bullet"/>
      <w:lvlText w:val="•"/>
      <w:lvlJc w:val="left"/>
      <w:pPr>
        <w:ind w:left="7520" w:hanging="298"/>
      </w:pPr>
      <w:rPr>
        <w:rFonts w:hint="default"/>
        <w:lang w:val="lt-LT" w:eastAsia="en-US" w:bidi="ar-SA"/>
      </w:rPr>
    </w:lvl>
    <w:lvl w:ilvl="8">
      <w:numFmt w:val="bullet"/>
      <w:lvlText w:val="•"/>
      <w:lvlJc w:val="left"/>
      <w:pPr>
        <w:ind w:left="8493" w:hanging="298"/>
      </w:pPr>
      <w:rPr>
        <w:rFonts w:hint="default"/>
        <w:lang w:val="lt-LT" w:eastAsia="en-US" w:bidi="ar-SA"/>
      </w:rPr>
    </w:lvl>
  </w:abstractNum>
  <w:abstractNum w:abstractNumId="10" w15:restartNumberingAfterBreak="0">
    <w:nsid w:val="4C046EDC"/>
    <w:multiLevelType w:val="multilevel"/>
    <w:tmpl w:val="8E84D554"/>
    <w:lvl w:ilvl="0">
      <w:start w:val="8"/>
      <w:numFmt w:val="decimal"/>
      <w:lvlText w:val="%1"/>
      <w:lvlJc w:val="left"/>
      <w:pPr>
        <w:ind w:left="681" w:hanging="476"/>
      </w:pPr>
      <w:rPr>
        <w:rFonts w:hint="default"/>
        <w:lang w:val="lt-LT" w:eastAsia="en-US" w:bidi="ar-SA"/>
      </w:rPr>
    </w:lvl>
    <w:lvl w:ilvl="1">
      <w:start w:val="1"/>
      <w:numFmt w:val="decimal"/>
      <w:lvlText w:val="%1.%2."/>
      <w:lvlJc w:val="left"/>
      <w:pPr>
        <w:ind w:left="681" w:hanging="476"/>
      </w:pPr>
      <w:rPr>
        <w:rFonts w:ascii="Times New Roman" w:eastAsia="Times New Roman" w:hAnsi="Times New Roman" w:cs="Times New Roman" w:hint="default"/>
        <w:b w:val="0"/>
        <w:bCs w:val="0"/>
        <w:i w:val="0"/>
        <w:iCs w:val="0"/>
        <w:spacing w:val="0"/>
        <w:w w:val="101"/>
        <w:sz w:val="23"/>
        <w:szCs w:val="23"/>
        <w:lang w:val="lt-LT" w:eastAsia="en-US" w:bidi="ar-SA"/>
      </w:rPr>
    </w:lvl>
    <w:lvl w:ilvl="2">
      <w:numFmt w:val="bullet"/>
      <w:lvlText w:val="•"/>
      <w:lvlJc w:val="left"/>
      <w:pPr>
        <w:ind w:left="2632" w:hanging="476"/>
      </w:pPr>
      <w:rPr>
        <w:rFonts w:hint="default"/>
        <w:lang w:val="lt-LT" w:eastAsia="en-US" w:bidi="ar-SA"/>
      </w:rPr>
    </w:lvl>
    <w:lvl w:ilvl="3">
      <w:numFmt w:val="bullet"/>
      <w:lvlText w:val="•"/>
      <w:lvlJc w:val="left"/>
      <w:pPr>
        <w:ind w:left="3608" w:hanging="476"/>
      </w:pPr>
      <w:rPr>
        <w:rFonts w:hint="default"/>
        <w:lang w:val="lt-LT" w:eastAsia="en-US" w:bidi="ar-SA"/>
      </w:rPr>
    </w:lvl>
    <w:lvl w:ilvl="4">
      <w:numFmt w:val="bullet"/>
      <w:lvlText w:val="•"/>
      <w:lvlJc w:val="left"/>
      <w:pPr>
        <w:ind w:left="4584" w:hanging="476"/>
      </w:pPr>
      <w:rPr>
        <w:rFonts w:hint="default"/>
        <w:lang w:val="lt-LT" w:eastAsia="en-US" w:bidi="ar-SA"/>
      </w:rPr>
    </w:lvl>
    <w:lvl w:ilvl="5">
      <w:numFmt w:val="bullet"/>
      <w:lvlText w:val="•"/>
      <w:lvlJc w:val="left"/>
      <w:pPr>
        <w:ind w:left="5560" w:hanging="476"/>
      </w:pPr>
      <w:rPr>
        <w:rFonts w:hint="default"/>
        <w:lang w:val="lt-LT" w:eastAsia="en-US" w:bidi="ar-SA"/>
      </w:rPr>
    </w:lvl>
    <w:lvl w:ilvl="6">
      <w:numFmt w:val="bullet"/>
      <w:lvlText w:val="•"/>
      <w:lvlJc w:val="left"/>
      <w:pPr>
        <w:ind w:left="6536" w:hanging="476"/>
      </w:pPr>
      <w:rPr>
        <w:rFonts w:hint="default"/>
        <w:lang w:val="lt-LT" w:eastAsia="en-US" w:bidi="ar-SA"/>
      </w:rPr>
    </w:lvl>
    <w:lvl w:ilvl="7">
      <w:numFmt w:val="bullet"/>
      <w:lvlText w:val="•"/>
      <w:lvlJc w:val="left"/>
      <w:pPr>
        <w:ind w:left="7512" w:hanging="476"/>
      </w:pPr>
      <w:rPr>
        <w:rFonts w:hint="default"/>
        <w:lang w:val="lt-LT" w:eastAsia="en-US" w:bidi="ar-SA"/>
      </w:rPr>
    </w:lvl>
    <w:lvl w:ilvl="8">
      <w:numFmt w:val="bullet"/>
      <w:lvlText w:val="•"/>
      <w:lvlJc w:val="left"/>
      <w:pPr>
        <w:ind w:left="8488" w:hanging="476"/>
      </w:pPr>
      <w:rPr>
        <w:rFonts w:hint="default"/>
        <w:lang w:val="lt-LT" w:eastAsia="en-US" w:bidi="ar-SA"/>
      </w:rPr>
    </w:lvl>
  </w:abstractNum>
  <w:abstractNum w:abstractNumId="11" w15:restartNumberingAfterBreak="0">
    <w:nsid w:val="529E38D9"/>
    <w:multiLevelType w:val="multilevel"/>
    <w:tmpl w:val="3B605E82"/>
    <w:lvl w:ilvl="0">
      <w:start w:val="7"/>
      <w:numFmt w:val="decimal"/>
      <w:lvlText w:val="%1"/>
      <w:lvlJc w:val="left"/>
      <w:pPr>
        <w:ind w:left="1920" w:hanging="409"/>
      </w:pPr>
      <w:rPr>
        <w:rFonts w:hint="default"/>
        <w:lang w:val="lt-LT" w:eastAsia="en-US" w:bidi="ar-SA"/>
      </w:rPr>
    </w:lvl>
    <w:lvl w:ilvl="1">
      <w:start w:val="8"/>
      <w:numFmt w:val="decimal"/>
      <w:lvlText w:val="%1.%2."/>
      <w:lvlJc w:val="left"/>
      <w:pPr>
        <w:ind w:left="1920" w:hanging="409"/>
      </w:pPr>
      <w:rPr>
        <w:rFonts w:ascii="Times New Roman" w:eastAsia="Times New Roman" w:hAnsi="Times New Roman" w:cs="Times New Roman" w:hint="default"/>
        <w:b w:val="0"/>
        <w:bCs w:val="0"/>
        <w:i w:val="0"/>
        <w:iCs w:val="0"/>
        <w:spacing w:val="-2"/>
        <w:w w:val="101"/>
        <w:sz w:val="23"/>
        <w:szCs w:val="23"/>
        <w:lang w:val="lt-LT" w:eastAsia="en-US" w:bidi="ar-SA"/>
      </w:rPr>
    </w:lvl>
    <w:lvl w:ilvl="2">
      <w:start w:val="1"/>
      <w:numFmt w:val="decimal"/>
      <w:lvlText w:val="%1.%2.%3."/>
      <w:lvlJc w:val="left"/>
      <w:pPr>
        <w:ind w:left="2096" w:hanging="584"/>
      </w:pPr>
      <w:rPr>
        <w:rFonts w:ascii="Times New Roman" w:eastAsia="Times New Roman" w:hAnsi="Times New Roman" w:cs="Times New Roman" w:hint="default"/>
        <w:b w:val="0"/>
        <w:bCs w:val="0"/>
        <w:i w:val="0"/>
        <w:iCs w:val="0"/>
        <w:spacing w:val="-2"/>
        <w:w w:val="101"/>
        <w:sz w:val="23"/>
        <w:szCs w:val="23"/>
        <w:lang w:val="lt-LT" w:eastAsia="en-US" w:bidi="ar-SA"/>
      </w:rPr>
    </w:lvl>
    <w:lvl w:ilvl="3">
      <w:numFmt w:val="bullet"/>
      <w:lvlText w:val="•"/>
      <w:lvlJc w:val="left"/>
      <w:pPr>
        <w:ind w:left="3953" w:hanging="584"/>
      </w:pPr>
      <w:rPr>
        <w:rFonts w:hint="default"/>
        <w:lang w:val="lt-LT" w:eastAsia="en-US" w:bidi="ar-SA"/>
      </w:rPr>
    </w:lvl>
    <w:lvl w:ilvl="4">
      <w:numFmt w:val="bullet"/>
      <w:lvlText w:val="•"/>
      <w:lvlJc w:val="left"/>
      <w:pPr>
        <w:ind w:left="4880" w:hanging="584"/>
      </w:pPr>
      <w:rPr>
        <w:rFonts w:hint="default"/>
        <w:lang w:val="lt-LT" w:eastAsia="en-US" w:bidi="ar-SA"/>
      </w:rPr>
    </w:lvl>
    <w:lvl w:ilvl="5">
      <w:numFmt w:val="bullet"/>
      <w:lvlText w:val="•"/>
      <w:lvlJc w:val="left"/>
      <w:pPr>
        <w:ind w:left="5806" w:hanging="584"/>
      </w:pPr>
      <w:rPr>
        <w:rFonts w:hint="default"/>
        <w:lang w:val="lt-LT" w:eastAsia="en-US" w:bidi="ar-SA"/>
      </w:rPr>
    </w:lvl>
    <w:lvl w:ilvl="6">
      <w:numFmt w:val="bullet"/>
      <w:lvlText w:val="•"/>
      <w:lvlJc w:val="left"/>
      <w:pPr>
        <w:ind w:left="6733" w:hanging="584"/>
      </w:pPr>
      <w:rPr>
        <w:rFonts w:hint="default"/>
        <w:lang w:val="lt-LT" w:eastAsia="en-US" w:bidi="ar-SA"/>
      </w:rPr>
    </w:lvl>
    <w:lvl w:ilvl="7">
      <w:numFmt w:val="bullet"/>
      <w:lvlText w:val="•"/>
      <w:lvlJc w:val="left"/>
      <w:pPr>
        <w:ind w:left="7660" w:hanging="584"/>
      </w:pPr>
      <w:rPr>
        <w:rFonts w:hint="default"/>
        <w:lang w:val="lt-LT" w:eastAsia="en-US" w:bidi="ar-SA"/>
      </w:rPr>
    </w:lvl>
    <w:lvl w:ilvl="8">
      <w:numFmt w:val="bullet"/>
      <w:lvlText w:val="•"/>
      <w:lvlJc w:val="left"/>
      <w:pPr>
        <w:ind w:left="8586" w:hanging="584"/>
      </w:pPr>
      <w:rPr>
        <w:rFonts w:hint="default"/>
        <w:lang w:val="lt-LT" w:eastAsia="en-US" w:bidi="ar-SA"/>
      </w:rPr>
    </w:lvl>
  </w:abstractNum>
  <w:abstractNum w:abstractNumId="12" w15:restartNumberingAfterBreak="0">
    <w:nsid w:val="56221928"/>
    <w:multiLevelType w:val="multilevel"/>
    <w:tmpl w:val="9DA685A8"/>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C462C2F"/>
    <w:multiLevelType w:val="multilevel"/>
    <w:tmpl w:val="906E6C22"/>
    <w:lvl w:ilvl="0">
      <w:start w:val="9"/>
      <w:numFmt w:val="decimal"/>
      <w:lvlText w:val="%1"/>
      <w:lvlJc w:val="left"/>
      <w:pPr>
        <w:ind w:left="360" w:hanging="360"/>
      </w:pPr>
      <w:rPr>
        <w:rFonts w:hint="default"/>
      </w:rPr>
    </w:lvl>
    <w:lvl w:ilvl="1">
      <w:start w:val="1"/>
      <w:numFmt w:val="decimal"/>
      <w:lvlText w:val="%1.%2"/>
      <w:lvlJc w:val="left"/>
      <w:pPr>
        <w:ind w:left="1741" w:hanging="360"/>
      </w:pPr>
      <w:rPr>
        <w:rFonts w:hint="default"/>
      </w:rPr>
    </w:lvl>
    <w:lvl w:ilvl="2">
      <w:start w:val="1"/>
      <w:numFmt w:val="decimal"/>
      <w:lvlText w:val="%1.%2.%3"/>
      <w:lvlJc w:val="left"/>
      <w:pPr>
        <w:ind w:left="3482" w:hanging="720"/>
      </w:pPr>
      <w:rPr>
        <w:rFonts w:hint="default"/>
      </w:rPr>
    </w:lvl>
    <w:lvl w:ilvl="3">
      <w:start w:val="1"/>
      <w:numFmt w:val="decimal"/>
      <w:lvlText w:val="%1.%2.%3.%4"/>
      <w:lvlJc w:val="left"/>
      <w:pPr>
        <w:ind w:left="4863" w:hanging="720"/>
      </w:pPr>
      <w:rPr>
        <w:rFonts w:hint="default"/>
      </w:rPr>
    </w:lvl>
    <w:lvl w:ilvl="4">
      <w:start w:val="1"/>
      <w:numFmt w:val="decimal"/>
      <w:lvlText w:val="%1.%2.%3.%4.%5"/>
      <w:lvlJc w:val="left"/>
      <w:pPr>
        <w:ind w:left="6604" w:hanging="1080"/>
      </w:pPr>
      <w:rPr>
        <w:rFonts w:hint="default"/>
      </w:rPr>
    </w:lvl>
    <w:lvl w:ilvl="5">
      <w:start w:val="1"/>
      <w:numFmt w:val="decimal"/>
      <w:lvlText w:val="%1.%2.%3.%4.%5.%6"/>
      <w:lvlJc w:val="left"/>
      <w:pPr>
        <w:ind w:left="7985" w:hanging="1080"/>
      </w:pPr>
      <w:rPr>
        <w:rFonts w:hint="default"/>
      </w:rPr>
    </w:lvl>
    <w:lvl w:ilvl="6">
      <w:start w:val="1"/>
      <w:numFmt w:val="decimal"/>
      <w:lvlText w:val="%1.%2.%3.%4.%5.%6.%7"/>
      <w:lvlJc w:val="left"/>
      <w:pPr>
        <w:ind w:left="9726" w:hanging="1440"/>
      </w:pPr>
      <w:rPr>
        <w:rFonts w:hint="default"/>
      </w:rPr>
    </w:lvl>
    <w:lvl w:ilvl="7">
      <w:start w:val="1"/>
      <w:numFmt w:val="decimal"/>
      <w:lvlText w:val="%1.%2.%3.%4.%5.%6.%7.%8"/>
      <w:lvlJc w:val="left"/>
      <w:pPr>
        <w:ind w:left="11107" w:hanging="1440"/>
      </w:pPr>
      <w:rPr>
        <w:rFonts w:hint="default"/>
      </w:rPr>
    </w:lvl>
    <w:lvl w:ilvl="8">
      <w:start w:val="1"/>
      <w:numFmt w:val="decimal"/>
      <w:lvlText w:val="%1.%2.%3.%4.%5.%6.%7.%8.%9"/>
      <w:lvlJc w:val="left"/>
      <w:pPr>
        <w:ind w:left="12848" w:hanging="1800"/>
      </w:pPr>
      <w:rPr>
        <w:rFonts w:hint="default"/>
      </w:rPr>
    </w:lvl>
  </w:abstractNum>
  <w:abstractNum w:abstractNumId="14" w15:restartNumberingAfterBreak="0">
    <w:nsid w:val="60892FDF"/>
    <w:multiLevelType w:val="multilevel"/>
    <w:tmpl w:val="8DB25722"/>
    <w:lvl w:ilvl="0">
      <w:start w:val="7"/>
      <w:numFmt w:val="decimal"/>
      <w:lvlText w:val="%1"/>
      <w:lvlJc w:val="left"/>
      <w:pPr>
        <w:ind w:left="681" w:hanging="471"/>
      </w:pPr>
      <w:rPr>
        <w:rFonts w:hint="default"/>
        <w:lang w:val="lt-LT" w:eastAsia="en-US" w:bidi="ar-SA"/>
      </w:rPr>
    </w:lvl>
    <w:lvl w:ilvl="1">
      <w:start w:val="1"/>
      <w:numFmt w:val="decimal"/>
      <w:lvlText w:val="%1.%2."/>
      <w:lvlJc w:val="left"/>
      <w:pPr>
        <w:ind w:left="681" w:hanging="471"/>
      </w:pPr>
      <w:rPr>
        <w:rFonts w:ascii="Times New Roman" w:eastAsia="Times New Roman" w:hAnsi="Times New Roman" w:cs="Times New Roman" w:hint="default"/>
        <w:b w:val="0"/>
        <w:bCs w:val="0"/>
        <w:i w:val="0"/>
        <w:iCs w:val="0"/>
        <w:spacing w:val="-2"/>
        <w:w w:val="101"/>
        <w:sz w:val="23"/>
        <w:szCs w:val="23"/>
        <w:lang w:val="lt-LT" w:eastAsia="en-US" w:bidi="ar-SA"/>
      </w:rPr>
    </w:lvl>
    <w:lvl w:ilvl="2">
      <w:numFmt w:val="bullet"/>
      <w:lvlText w:val="•"/>
      <w:lvlJc w:val="left"/>
      <w:pPr>
        <w:ind w:left="2632" w:hanging="471"/>
      </w:pPr>
      <w:rPr>
        <w:rFonts w:hint="default"/>
        <w:lang w:val="lt-LT" w:eastAsia="en-US" w:bidi="ar-SA"/>
      </w:rPr>
    </w:lvl>
    <w:lvl w:ilvl="3">
      <w:numFmt w:val="bullet"/>
      <w:lvlText w:val="•"/>
      <w:lvlJc w:val="left"/>
      <w:pPr>
        <w:ind w:left="3608" w:hanging="471"/>
      </w:pPr>
      <w:rPr>
        <w:rFonts w:hint="default"/>
        <w:lang w:val="lt-LT" w:eastAsia="en-US" w:bidi="ar-SA"/>
      </w:rPr>
    </w:lvl>
    <w:lvl w:ilvl="4">
      <w:numFmt w:val="bullet"/>
      <w:lvlText w:val="•"/>
      <w:lvlJc w:val="left"/>
      <w:pPr>
        <w:ind w:left="4584" w:hanging="471"/>
      </w:pPr>
      <w:rPr>
        <w:rFonts w:hint="default"/>
        <w:lang w:val="lt-LT" w:eastAsia="en-US" w:bidi="ar-SA"/>
      </w:rPr>
    </w:lvl>
    <w:lvl w:ilvl="5">
      <w:numFmt w:val="bullet"/>
      <w:lvlText w:val="•"/>
      <w:lvlJc w:val="left"/>
      <w:pPr>
        <w:ind w:left="5560" w:hanging="471"/>
      </w:pPr>
      <w:rPr>
        <w:rFonts w:hint="default"/>
        <w:lang w:val="lt-LT" w:eastAsia="en-US" w:bidi="ar-SA"/>
      </w:rPr>
    </w:lvl>
    <w:lvl w:ilvl="6">
      <w:numFmt w:val="bullet"/>
      <w:lvlText w:val="•"/>
      <w:lvlJc w:val="left"/>
      <w:pPr>
        <w:ind w:left="6536" w:hanging="471"/>
      </w:pPr>
      <w:rPr>
        <w:rFonts w:hint="default"/>
        <w:lang w:val="lt-LT" w:eastAsia="en-US" w:bidi="ar-SA"/>
      </w:rPr>
    </w:lvl>
    <w:lvl w:ilvl="7">
      <w:numFmt w:val="bullet"/>
      <w:lvlText w:val="•"/>
      <w:lvlJc w:val="left"/>
      <w:pPr>
        <w:ind w:left="7512" w:hanging="471"/>
      </w:pPr>
      <w:rPr>
        <w:rFonts w:hint="default"/>
        <w:lang w:val="lt-LT" w:eastAsia="en-US" w:bidi="ar-SA"/>
      </w:rPr>
    </w:lvl>
    <w:lvl w:ilvl="8">
      <w:numFmt w:val="bullet"/>
      <w:lvlText w:val="•"/>
      <w:lvlJc w:val="left"/>
      <w:pPr>
        <w:ind w:left="8488" w:hanging="471"/>
      </w:pPr>
      <w:rPr>
        <w:rFonts w:hint="default"/>
        <w:lang w:val="lt-LT" w:eastAsia="en-US" w:bidi="ar-SA"/>
      </w:rPr>
    </w:lvl>
  </w:abstractNum>
  <w:abstractNum w:abstractNumId="15" w15:restartNumberingAfterBreak="0">
    <w:nsid w:val="661C1992"/>
    <w:multiLevelType w:val="multilevel"/>
    <w:tmpl w:val="383EEC34"/>
    <w:lvl w:ilvl="0">
      <w:start w:val="2"/>
      <w:numFmt w:val="decimal"/>
      <w:lvlText w:val="%1"/>
      <w:lvlJc w:val="left"/>
      <w:pPr>
        <w:ind w:left="681" w:hanging="464"/>
      </w:pPr>
      <w:rPr>
        <w:rFonts w:hint="default"/>
        <w:lang w:val="lt-LT" w:eastAsia="en-US" w:bidi="ar-SA"/>
      </w:rPr>
    </w:lvl>
    <w:lvl w:ilvl="1">
      <w:start w:val="1"/>
      <w:numFmt w:val="decimal"/>
      <w:lvlText w:val="%1.%2."/>
      <w:lvlJc w:val="left"/>
      <w:pPr>
        <w:ind w:left="681" w:hanging="464"/>
      </w:pPr>
      <w:rPr>
        <w:rFonts w:ascii="Times New Roman" w:eastAsia="Times New Roman" w:hAnsi="Times New Roman" w:cs="Times New Roman" w:hint="default"/>
        <w:b/>
        <w:bCs/>
        <w:i w:val="0"/>
        <w:iCs w:val="0"/>
        <w:spacing w:val="-2"/>
        <w:w w:val="102"/>
        <w:sz w:val="21"/>
        <w:szCs w:val="21"/>
        <w:lang w:val="lt-LT" w:eastAsia="en-US" w:bidi="ar-SA"/>
      </w:rPr>
    </w:lvl>
    <w:lvl w:ilvl="2">
      <w:numFmt w:val="bullet"/>
      <w:lvlText w:val="-"/>
      <w:lvlJc w:val="left"/>
      <w:pPr>
        <w:ind w:left="1089" w:hanging="351"/>
      </w:pPr>
      <w:rPr>
        <w:rFonts w:ascii="Times New Roman" w:eastAsia="Times New Roman" w:hAnsi="Times New Roman" w:cs="Times New Roman" w:hint="default"/>
        <w:b w:val="0"/>
        <w:bCs w:val="0"/>
        <w:i w:val="0"/>
        <w:iCs w:val="0"/>
        <w:spacing w:val="0"/>
        <w:w w:val="102"/>
        <w:sz w:val="21"/>
        <w:szCs w:val="21"/>
        <w:lang w:val="lt-LT" w:eastAsia="en-US" w:bidi="ar-SA"/>
      </w:rPr>
    </w:lvl>
    <w:lvl w:ilvl="3">
      <w:numFmt w:val="bullet"/>
      <w:lvlText w:val="•"/>
      <w:lvlJc w:val="left"/>
      <w:pPr>
        <w:ind w:left="3160" w:hanging="351"/>
      </w:pPr>
      <w:rPr>
        <w:rFonts w:hint="default"/>
        <w:lang w:val="lt-LT" w:eastAsia="en-US" w:bidi="ar-SA"/>
      </w:rPr>
    </w:lvl>
    <w:lvl w:ilvl="4">
      <w:numFmt w:val="bullet"/>
      <w:lvlText w:val="•"/>
      <w:lvlJc w:val="left"/>
      <w:pPr>
        <w:ind w:left="4200" w:hanging="351"/>
      </w:pPr>
      <w:rPr>
        <w:rFonts w:hint="default"/>
        <w:lang w:val="lt-LT" w:eastAsia="en-US" w:bidi="ar-SA"/>
      </w:rPr>
    </w:lvl>
    <w:lvl w:ilvl="5">
      <w:numFmt w:val="bullet"/>
      <w:lvlText w:val="•"/>
      <w:lvlJc w:val="left"/>
      <w:pPr>
        <w:ind w:left="5240" w:hanging="351"/>
      </w:pPr>
      <w:rPr>
        <w:rFonts w:hint="default"/>
        <w:lang w:val="lt-LT" w:eastAsia="en-US" w:bidi="ar-SA"/>
      </w:rPr>
    </w:lvl>
    <w:lvl w:ilvl="6">
      <w:numFmt w:val="bullet"/>
      <w:lvlText w:val="•"/>
      <w:lvlJc w:val="left"/>
      <w:pPr>
        <w:ind w:left="6280" w:hanging="351"/>
      </w:pPr>
      <w:rPr>
        <w:rFonts w:hint="default"/>
        <w:lang w:val="lt-LT" w:eastAsia="en-US" w:bidi="ar-SA"/>
      </w:rPr>
    </w:lvl>
    <w:lvl w:ilvl="7">
      <w:numFmt w:val="bullet"/>
      <w:lvlText w:val="•"/>
      <w:lvlJc w:val="left"/>
      <w:pPr>
        <w:ind w:left="7320" w:hanging="351"/>
      </w:pPr>
      <w:rPr>
        <w:rFonts w:hint="default"/>
        <w:lang w:val="lt-LT" w:eastAsia="en-US" w:bidi="ar-SA"/>
      </w:rPr>
    </w:lvl>
    <w:lvl w:ilvl="8">
      <w:numFmt w:val="bullet"/>
      <w:lvlText w:val="•"/>
      <w:lvlJc w:val="left"/>
      <w:pPr>
        <w:ind w:left="8360" w:hanging="351"/>
      </w:pPr>
      <w:rPr>
        <w:rFonts w:hint="default"/>
        <w:lang w:val="lt-LT" w:eastAsia="en-US" w:bidi="ar-SA"/>
      </w:rPr>
    </w:lvl>
  </w:abstractNum>
  <w:abstractNum w:abstractNumId="16" w15:restartNumberingAfterBreak="0">
    <w:nsid w:val="66A632F5"/>
    <w:multiLevelType w:val="multilevel"/>
    <w:tmpl w:val="2BB06340"/>
    <w:lvl w:ilvl="0">
      <w:start w:val="3"/>
      <w:numFmt w:val="decimal"/>
      <w:lvlText w:val="%1"/>
      <w:lvlJc w:val="left"/>
      <w:pPr>
        <w:ind w:left="681" w:hanging="387"/>
      </w:pPr>
      <w:rPr>
        <w:rFonts w:hint="default"/>
        <w:lang w:val="lt-LT" w:eastAsia="en-US" w:bidi="ar-SA"/>
      </w:rPr>
    </w:lvl>
    <w:lvl w:ilvl="1">
      <w:start w:val="1"/>
      <w:numFmt w:val="decimal"/>
      <w:lvlText w:val="%1.%2."/>
      <w:lvlJc w:val="left"/>
      <w:pPr>
        <w:ind w:left="681" w:hanging="387"/>
      </w:pPr>
      <w:rPr>
        <w:rFonts w:ascii="Times New Roman" w:eastAsia="Times New Roman" w:hAnsi="Times New Roman" w:cs="Times New Roman" w:hint="default"/>
        <w:b/>
        <w:bCs/>
        <w:i w:val="0"/>
        <w:iCs w:val="0"/>
        <w:spacing w:val="-2"/>
        <w:w w:val="102"/>
        <w:sz w:val="21"/>
        <w:szCs w:val="21"/>
        <w:lang w:val="lt-LT" w:eastAsia="en-US" w:bidi="ar-SA"/>
      </w:rPr>
    </w:lvl>
    <w:lvl w:ilvl="2">
      <w:numFmt w:val="bullet"/>
      <w:lvlText w:val="•"/>
      <w:lvlJc w:val="left"/>
      <w:pPr>
        <w:ind w:left="2632" w:hanging="387"/>
      </w:pPr>
      <w:rPr>
        <w:rFonts w:hint="default"/>
        <w:lang w:val="lt-LT" w:eastAsia="en-US" w:bidi="ar-SA"/>
      </w:rPr>
    </w:lvl>
    <w:lvl w:ilvl="3">
      <w:numFmt w:val="bullet"/>
      <w:lvlText w:val="•"/>
      <w:lvlJc w:val="left"/>
      <w:pPr>
        <w:ind w:left="3608" w:hanging="387"/>
      </w:pPr>
      <w:rPr>
        <w:rFonts w:hint="default"/>
        <w:lang w:val="lt-LT" w:eastAsia="en-US" w:bidi="ar-SA"/>
      </w:rPr>
    </w:lvl>
    <w:lvl w:ilvl="4">
      <w:numFmt w:val="bullet"/>
      <w:lvlText w:val="•"/>
      <w:lvlJc w:val="left"/>
      <w:pPr>
        <w:ind w:left="4584" w:hanging="387"/>
      </w:pPr>
      <w:rPr>
        <w:rFonts w:hint="default"/>
        <w:lang w:val="lt-LT" w:eastAsia="en-US" w:bidi="ar-SA"/>
      </w:rPr>
    </w:lvl>
    <w:lvl w:ilvl="5">
      <w:numFmt w:val="bullet"/>
      <w:lvlText w:val="•"/>
      <w:lvlJc w:val="left"/>
      <w:pPr>
        <w:ind w:left="5560" w:hanging="387"/>
      </w:pPr>
      <w:rPr>
        <w:rFonts w:hint="default"/>
        <w:lang w:val="lt-LT" w:eastAsia="en-US" w:bidi="ar-SA"/>
      </w:rPr>
    </w:lvl>
    <w:lvl w:ilvl="6">
      <w:numFmt w:val="bullet"/>
      <w:lvlText w:val="•"/>
      <w:lvlJc w:val="left"/>
      <w:pPr>
        <w:ind w:left="6536" w:hanging="387"/>
      </w:pPr>
      <w:rPr>
        <w:rFonts w:hint="default"/>
        <w:lang w:val="lt-LT" w:eastAsia="en-US" w:bidi="ar-SA"/>
      </w:rPr>
    </w:lvl>
    <w:lvl w:ilvl="7">
      <w:numFmt w:val="bullet"/>
      <w:lvlText w:val="•"/>
      <w:lvlJc w:val="left"/>
      <w:pPr>
        <w:ind w:left="7512" w:hanging="387"/>
      </w:pPr>
      <w:rPr>
        <w:rFonts w:hint="default"/>
        <w:lang w:val="lt-LT" w:eastAsia="en-US" w:bidi="ar-SA"/>
      </w:rPr>
    </w:lvl>
    <w:lvl w:ilvl="8">
      <w:numFmt w:val="bullet"/>
      <w:lvlText w:val="•"/>
      <w:lvlJc w:val="left"/>
      <w:pPr>
        <w:ind w:left="8488" w:hanging="387"/>
      </w:pPr>
      <w:rPr>
        <w:rFonts w:hint="default"/>
        <w:lang w:val="lt-LT" w:eastAsia="en-US" w:bidi="ar-SA"/>
      </w:rPr>
    </w:lvl>
  </w:abstractNum>
  <w:abstractNum w:abstractNumId="17" w15:restartNumberingAfterBreak="0">
    <w:nsid w:val="687353AB"/>
    <w:multiLevelType w:val="multilevel"/>
    <w:tmpl w:val="0194C65C"/>
    <w:lvl w:ilvl="0">
      <w:start w:val="11"/>
      <w:numFmt w:val="decimal"/>
      <w:lvlText w:val="%1"/>
      <w:lvlJc w:val="left"/>
      <w:pPr>
        <w:ind w:left="681" w:hanging="713"/>
      </w:pPr>
      <w:rPr>
        <w:rFonts w:hint="default"/>
        <w:lang w:val="lt-LT" w:eastAsia="en-US" w:bidi="ar-SA"/>
      </w:rPr>
    </w:lvl>
    <w:lvl w:ilvl="1">
      <w:start w:val="1"/>
      <w:numFmt w:val="decimal"/>
      <w:lvlText w:val="%1.%2."/>
      <w:lvlJc w:val="left"/>
      <w:pPr>
        <w:ind w:left="681" w:hanging="713"/>
      </w:pPr>
      <w:rPr>
        <w:rFonts w:ascii="Times New Roman" w:eastAsia="Times New Roman" w:hAnsi="Times New Roman" w:cs="Times New Roman" w:hint="default"/>
        <w:b w:val="0"/>
        <w:bCs w:val="0"/>
        <w:i w:val="0"/>
        <w:iCs w:val="0"/>
        <w:spacing w:val="0"/>
        <w:w w:val="101"/>
        <w:sz w:val="23"/>
        <w:szCs w:val="23"/>
        <w:lang w:val="lt-LT" w:eastAsia="en-US" w:bidi="ar-SA"/>
      </w:rPr>
    </w:lvl>
    <w:lvl w:ilvl="2">
      <w:numFmt w:val="bullet"/>
      <w:lvlText w:val="•"/>
      <w:lvlJc w:val="left"/>
      <w:pPr>
        <w:ind w:left="2632" w:hanging="713"/>
      </w:pPr>
      <w:rPr>
        <w:rFonts w:hint="default"/>
        <w:lang w:val="lt-LT" w:eastAsia="en-US" w:bidi="ar-SA"/>
      </w:rPr>
    </w:lvl>
    <w:lvl w:ilvl="3">
      <w:numFmt w:val="bullet"/>
      <w:lvlText w:val="•"/>
      <w:lvlJc w:val="left"/>
      <w:pPr>
        <w:ind w:left="3608" w:hanging="713"/>
      </w:pPr>
      <w:rPr>
        <w:rFonts w:hint="default"/>
        <w:lang w:val="lt-LT" w:eastAsia="en-US" w:bidi="ar-SA"/>
      </w:rPr>
    </w:lvl>
    <w:lvl w:ilvl="4">
      <w:numFmt w:val="bullet"/>
      <w:lvlText w:val="•"/>
      <w:lvlJc w:val="left"/>
      <w:pPr>
        <w:ind w:left="4584" w:hanging="713"/>
      </w:pPr>
      <w:rPr>
        <w:rFonts w:hint="default"/>
        <w:lang w:val="lt-LT" w:eastAsia="en-US" w:bidi="ar-SA"/>
      </w:rPr>
    </w:lvl>
    <w:lvl w:ilvl="5">
      <w:numFmt w:val="bullet"/>
      <w:lvlText w:val="•"/>
      <w:lvlJc w:val="left"/>
      <w:pPr>
        <w:ind w:left="5560" w:hanging="713"/>
      </w:pPr>
      <w:rPr>
        <w:rFonts w:hint="default"/>
        <w:lang w:val="lt-LT" w:eastAsia="en-US" w:bidi="ar-SA"/>
      </w:rPr>
    </w:lvl>
    <w:lvl w:ilvl="6">
      <w:numFmt w:val="bullet"/>
      <w:lvlText w:val="•"/>
      <w:lvlJc w:val="left"/>
      <w:pPr>
        <w:ind w:left="6536" w:hanging="713"/>
      </w:pPr>
      <w:rPr>
        <w:rFonts w:hint="default"/>
        <w:lang w:val="lt-LT" w:eastAsia="en-US" w:bidi="ar-SA"/>
      </w:rPr>
    </w:lvl>
    <w:lvl w:ilvl="7">
      <w:numFmt w:val="bullet"/>
      <w:lvlText w:val="•"/>
      <w:lvlJc w:val="left"/>
      <w:pPr>
        <w:ind w:left="7512" w:hanging="713"/>
      </w:pPr>
      <w:rPr>
        <w:rFonts w:hint="default"/>
        <w:lang w:val="lt-LT" w:eastAsia="en-US" w:bidi="ar-SA"/>
      </w:rPr>
    </w:lvl>
    <w:lvl w:ilvl="8">
      <w:numFmt w:val="bullet"/>
      <w:lvlText w:val="•"/>
      <w:lvlJc w:val="left"/>
      <w:pPr>
        <w:ind w:left="8488" w:hanging="713"/>
      </w:pPr>
      <w:rPr>
        <w:rFonts w:hint="default"/>
        <w:lang w:val="lt-LT" w:eastAsia="en-US" w:bidi="ar-SA"/>
      </w:rPr>
    </w:lvl>
  </w:abstractNum>
  <w:abstractNum w:abstractNumId="18" w15:restartNumberingAfterBreak="0">
    <w:nsid w:val="6AC01C78"/>
    <w:multiLevelType w:val="multilevel"/>
    <w:tmpl w:val="AAD8B850"/>
    <w:lvl w:ilvl="0">
      <w:start w:val="2"/>
      <w:numFmt w:val="decimal"/>
      <w:lvlText w:val="%1"/>
      <w:lvlJc w:val="left"/>
      <w:pPr>
        <w:ind w:left="681" w:hanging="373"/>
      </w:pPr>
      <w:rPr>
        <w:rFonts w:hint="default"/>
        <w:lang w:val="lt-LT" w:eastAsia="en-US" w:bidi="ar-SA"/>
      </w:rPr>
    </w:lvl>
    <w:lvl w:ilvl="1">
      <w:start w:val="1"/>
      <w:numFmt w:val="decimal"/>
      <w:lvlText w:val="%1.%2."/>
      <w:lvlJc w:val="left"/>
      <w:pPr>
        <w:ind w:left="681" w:hanging="373"/>
        <w:jc w:val="right"/>
      </w:pPr>
      <w:rPr>
        <w:rFonts w:ascii="Times New Roman" w:eastAsia="Times New Roman" w:hAnsi="Times New Roman" w:cs="Times New Roman" w:hint="default"/>
        <w:b w:val="0"/>
        <w:bCs w:val="0"/>
        <w:i w:val="0"/>
        <w:iCs w:val="0"/>
        <w:spacing w:val="-5"/>
        <w:w w:val="102"/>
        <w:sz w:val="21"/>
        <w:szCs w:val="21"/>
        <w:lang w:val="lt-LT" w:eastAsia="en-US" w:bidi="ar-SA"/>
      </w:rPr>
    </w:lvl>
    <w:lvl w:ilvl="2">
      <w:numFmt w:val="bullet"/>
      <w:lvlText w:val="•"/>
      <w:lvlJc w:val="left"/>
      <w:pPr>
        <w:ind w:left="2632" w:hanging="373"/>
      </w:pPr>
      <w:rPr>
        <w:rFonts w:hint="default"/>
        <w:lang w:val="lt-LT" w:eastAsia="en-US" w:bidi="ar-SA"/>
      </w:rPr>
    </w:lvl>
    <w:lvl w:ilvl="3">
      <w:numFmt w:val="bullet"/>
      <w:lvlText w:val="•"/>
      <w:lvlJc w:val="left"/>
      <w:pPr>
        <w:ind w:left="3608" w:hanging="373"/>
      </w:pPr>
      <w:rPr>
        <w:rFonts w:hint="default"/>
        <w:lang w:val="lt-LT" w:eastAsia="en-US" w:bidi="ar-SA"/>
      </w:rPr>
    </w:lvl>
    <w:lvl w:ilvl="4">
      <w:numFmt w:val="bullet"/>
      <w:lvlText w:val="•"/>
      <w:lvlJc w:val="left"/>
      <w:pPr>
        <w:ind w:left="4584" w:hanging="373"/>
      </w:pPr>
      <w:rPr>
        <w:rFonts w:hint="default"/>
        <w:lang w:val="lt-LT" w:eastAsia="en-US" w:bidi="ar-SA"/>
      </w:rPr>
    </w:lvl>
    <w:lvl w:ilvl="5">
      <w:numFmt w:val="bullet"/>
      <w:lvlText w:val="•"/>
      <w:lvlJc w:val="left"/>
      <w:pPr>
        <w:ind w:left="5560" w:hanging="373"/>
      </w:pPr>
      <w:rPr>
        <w:rFonts w:hint="default"/>
        <w:lang w:val="lt-LT" w:eastAsia="en-US" w:bidi="ar-SA"/>
      </w:rPr>
    </w:lvl>
    <w:lvl w:ilvl="6">
      <w:numFmt w:val="bullet"/>
      <w:lvlText w:val="•"/>
      <w:lvlJc w:val="left"/>
      <w:pPr>
        <w:ind w:left="6536" w:hanging="373"/>
      </w:pPr>
      <w:rPr>
        <w:rFonts w:hint="default"/>
        <w:lang w:val="lt-LT" w:eastAsia="en-US" w:bidi="ar-SA"/>
      </w:rPr>
    </w:lvl>
    <w:lvl w:ilvl="7">
      <w:numFmt w:val="bullet"/>
      <w:lvlText w:val="•"/>
      <w:lvlJc w:val="left"/>
      <w:pPr>
        <w:ind w:left="7512" w:hanging="373"/>
      </w:pPr>
      <w:rPr>
        <w:rFonts w:hint="default"/>
        <w:lang w:val="lt-LT" w:eastAsia="en-US" w:bidi="ar-SA"/>
      </w:rPr>
    </w:lvl>
    <w:lvl w:ilvl="8">
      <w:numFmt w:val="bullet"/>
      <w:lvlText w:val="•"/>
      <w:lvlJc w:val="left"/>
      <w:pPr>
        <w:ind w:left="8488" w:hanging="373"/>
      </w:pPr>
      <w:rPr>
        <w:rFonts w:hint="default"/>
        <w:lang w:val="lt-LT" w:eastAsia="en-US" w:bidi="ar-SA"/>
      </w:rPr>
    </w:lvl>
  </w:abstractNum>
  <w:abstractNum w:abstractNumId="19" w15:restartNumberingAfterBreak="0">
    <w:nsid w:val="6B987DC3"/>
    <w:multiLevelType w:val="multilevel"/>
    <w:tmpl w:val="FCB66A56"/>
    <w:lvl w:ilvl="0">
      <w:start w:val="9"/>
      <w:numFmt w:val="decimal"/>
      <w:lvlText w:val="%1"/>
      <w:lvlJc w:val="left"/>
      <w:pPr>
        <w:ind w:left="681" w:hanging="428"/>
      </w:pPr>
      <w:rPr>
        <w:rFonts w:hint="default"/>
        <w:lang w:val="lt-LT" w:eastAsia="en-US" w:bidi="ar-SA"/>
      </w:rPr>
    </w:lvl>
    <w:lvl w:ilvl="1">
      <w:start w:val="1"/>
      <w:numFmt w:val="decimal"/>
      <w:lvlText w:val="%1.%2."/>
      <w:lvlJc w:val="left"/>
      <w:pPr>
        <w:ind w:left="681" w:hanging="428"/>
      </w:pPr>
      <w:rPr>
        <w:rFonts w:ascii="Times New Roman" w:eastAsia="Times New Roman" w:hAnsi="Times New Roman" w:cs="Times New Roman" w:hint="default"/>
        <w:b w:val="0"/>
        <w:bCs w:val="0"/>
        <w:i w:val="0"/>
        <w:iCs w:val="0"/>
        <w:spacing w:val="0"/>
        <w:w w:val="101"/>
        <w:sz w:val="23"/>
        <w:szCs w:val="23"/>
        <w:lang w:val="lt-LT" w:eastAsia="en-US" w:bidi="ar-SA"/>
      </w:rPr>
    </w:lvl>
    <w:lvl w:ilvl="2">
      <w:numFmt w:val="bullet"/>
      <w:lvlText w:val="•"/>
      <w:lvlJc w:val="left"/>
      <w:pPr>
        <w:ind w:left="2632" w:hanging="428"/>
      </w:pPr>
      <w:rPr>
        <w:rFonts w:hint="default"/>
        <w:lang w:val="lt-LT" w:eastAsia="en-US" w:bidi="ar-SA"/>
      </w:rPr>
    </w:lvl>
    <w:lvl w:ilvl="3">
      <w:numFmt w:val="bullet"/>
      <w:lvlText w:val="•"/>
      <w:lvlJc w:val="left"/>
      <w:pPr>
        <w:ind w:left="3608" w:hanging="428"/>
      </w:pPr>
      <w:rPr>
        <w:rFonts w:hint="default"/>
        <w:lang w:val="lt-LT" w:eastAsia="en-US" w:bidi="ar-SA"/>
      </w:rPr>
    </w:lvl>
    <w:lvl w:ilvl="4">
      <w:numFmt w:val="bullet"/>
      <w:lvlText w:val="•"/>
      <w:lvlJc w:val="left"/>
      <w:pPr>
        <w:ind w:left="4584" w:hanging="428"/>
      </w:pPr>
      <w:rPr>
        <w:rFonts w:hint="default"/>
        <w:lang w:val="lt-LT" w:eastAsia="en-US" w:bidi="ar-SA"/>
      </w:rPr>
    </w:lvl>
    <w:lvl w:ilvl="5">
      <w:numFmt w:val="bullet"/>
      <w:lvlText w:val="•"/>
      <w:lvlJc w:val="left"/>
      <w:pPr>
        <w:ind w:left="5560" w:hanging="428"/>
      </w:pPr>
      <w:rPr>
        <w:rFonts w:hint="default"/>
        <w:lang w:val="lt-LT" w:eastAsia="en-US" w:bidi="ar-SA"/>
      </w:rPr>
    </w:lvl>
    <w:lvl w:ilvl="6">
      <w:numFmt w:val="bullet"/>
      <w:lvlText w:val="•"/>
      <w:lvlJc w:val="left"/>
      <w:pPr>
        <w:ind w:left="6536" w:hanging="428"/>
      </w:pPr>
      <w:rPr>
        <w:rFonts w:hint="default"/>
        <w:lang w:val="lt-LT" w:eastAsia="en-US" w:bidi="ar-SA"/>
      </w:rPr>
    </w:lvl>
    <w:lvl w:ilvl="7">
      <w:numFmt w:val="bullet"/>
      <w:lvlText w:val="•"/>
      <w:lvlJc w:val="left"/>
      <w:pPr>
        <w:ind w:left="7512" w:hanging="428"/>
      </w:pPr>
      <w:rPr>
        <w:rFonts w:hint="default"/>
        <w:lang w:val="lt-LT" w:eastAsia="en-US" w:bidi="ar-SA"/>
      </w:rPr>
    </w:lvl>
    <w:lvl w:ilvl="8">
      <w:numFmt w:val="bullet"/>
      <w:lvlText w:val="•"/>
      <w:lvlJc w:val="left"/>
      <w:pPr>
        <w:ind w:left="8488" w:hanging="428"/>
      </w:pPr>
      <w:rPr>
        <w:rFonts w:hint="default"/>
        <w:lang w:val="lt-LT" w:eastAsia="en-US" w:bidi="ar-SA"/>
      </w:rPr>
    </w:lvl>
  </w:abstractNum>
  <w:abstractNum w:abstractNumId="20" w15:restartNumberingAfterBreak="0">
    <w:nsid w:val="6C541719"/>
    <w:multiLevelType w:val="multilevel"/>
    <w:tmpl w:val="8D04590A"/>
    <w:lvl w:ilvl="0">
      <w:start w:val="10"/>
      <w:numFmt w:val="decimal"/>
      <w:lvlText w:val="%1"/>
      <w:lvlJc w:val="left"/>
      <w:pPr>
        <w:ind w:left="681" w:hanging="560"/>
      </w:pPr>
      <w:rPr>
        <w:rFonts w:hint="default"/>
        <w:lang w:val="lt-LT" w:eastAsia="en-US" w:bidi="ar-SA"/>
      </w:rPr>
    </w:lvl>
    <w:lvl w:ilvl="1">
      <w:start w:val="1"/>
      <w:numFmt w:val="decimal"/>
      <w:lvlText w:val="%1.%2."/>
      <w:lvlJc w:val="left"/>
      <w:pPr>
        <w:ind w:left="681" w:hanging="560"/>
      </w:pPr>
      <w:rPr>
        <w:rFonts w:ascii="Times New Roman" w:eastAsia="Times New Roman" w:hAnsi="Times New Roman" w:cs="Times New Roman" w:hint="default"/>
        <w:b w:val="0"/>
        <w:bCs w:val="0"/>
        <w:i w:val="0"/>
        <w:iCs w:val="0"/>
        <w:spacing w:val="-2"/>
        <w:w w:val="101"/>
        <w:sz w:val="23"/>
        <w:szCs w:val="23"/>
        <w:lang w:val="lt-LT" w:eastAsia="en-US" w:bidi="ar-SA"/>
      </w:rPr>
    </w:lvl>
    <w:lvl w:ilvl="2">
      <w:numFmt w:val="bullet"/>
      <w:lvlText w:val="•"/>
      <w:lvlJc w:val="left"/>
      <w:pPr>
        <w:ind w:left="2632" w:hanging="560"/>
      </w:pPr>
      <w:rPr>
        <w:rFonts w:hint="default"/>
        <w:lang w:val="lt-LT" w:eastAsia="en-US" w:bidi="ar-SA"/>
      </w:rPr>
    </w:lvl>
    <w:lvl w:ilvl="3">
      <w:numFmt w:val="bullet"/>
      <w:lvlText w:val="•"/>
      <w:lvlJc w:val="left"/>
      <w:pPr>
        <w:ind w:left="3608" w:hanging="560"/>
      </w:pPr>
      <w:rPr>
        <w:rFonts w:hint="default"/>
        <w:lang w:val="lt-LT" w:eastAsia="en-US" w:bidi="ar-SA"/>
      </w:rPr>
    </w:lvl>
    <w:lvl w:ilvl="4">
      <w:numFmt w:val="bullet"/>
      <w:lvlText w:val="•"/>
      <w:lvlJc w:val="left"/>
      <w:pPr>
        <w:ind w:left="4584" w:hanging="560"/>
      </w:pPr>
      <w:rPr>
        <w:rFonts w:hint="default"/>
        <w:lang w:val="lt-LT" w:eastAsia="en-US" w:bidi="ar-SA"/>
      </w:rPr>
    </w:lvl>
    <w:lvl w:ilvl="5">
      <w:numFmt w:val="bullet"/>
      <w:lvlText w:val="•"/>
      <w:lvlJc w:val="left"/>
      <w:pPr>
        <w:ind w:left="5560" w:hanging="560"/>
      </w:pPr>
      <w:rPr>
        <w:rFonts w:hint="default"/>
        <w:lang w:val="lt-LT" w:eastAsia="en-US" w:bidi="ar-SA"/>
      </w:rPr>
    </w:lvl>
    <w:lvl w:ilvl="6">
      <w:numFmt w:val="bullet"/>
      <w:lvlText w:val="•"/>
      <w:lvlJc w:val="left"/>
      <w:pPr>
        <w:ind w:left="6536" w:hanging="560"/>
      </w:pPr>
      <w:rPr>
        <w:rFonts w:hint="default"/>
        <w:lang w:val="lt-LT" w:eastAsia="en-US" w:bidi="ar-SA"/>
      </w:rPr>
    </w:lvl>
    <w:lvl w:ilvl="7">
      <w:numFmt w:val="bullet"/>
      <w:lvlText w:val="•"/>
      <w:lvlJc w:val="left"/>
      <w:pPr>
        <w:ind w:left="7512" w:hanging="560"/>
      </w:pPr>
      <w:rPr>
        <w:rFonts w:hint="default"/>
        <w:lang w:val="lt-LT" w:eastAsia="en-US" w:bidi="ar-SA"/>
      </w:rPr>
    </w:lvl>
    <w:lvl w:ilvl="8">
      <w:numFmt w:val="bullet"/>
      <w:lvlText w:val="•"/>
      <w:lvlJc w:val="left"/>
      <w:pPr>
        <w:ind w:left="8488" w:hanging="560"/>
      </w:pPr>
      <w:rPr>
        <w:rFonts w:hint="default"/>
        <w:lang w:val="lt-LT" w:eastAsia="en-US" w:bidi="ar-SA"/>
      </w:rPr>
    </w:lvl>
  </w:abstractNum>
  <w:abstractNum w:abstractNumId="21" w15:restartNumberingAfterBreak="0">
    <w:nsid w:val="71FB7875"/>
    <w:multiLevelType w:val="multilevel"/>
    <w:tmpl w:val="C160F674"/>
    <w:lvl w:ilvl="0">
      <w:start w:val="11"/>
      <w:numFmt w:val="decimal"/>
      <w:lvlText w:val="%1"/>
      <w:lvlJc w:val="left"/>
      <w:pPr>
        <w:ind w:left="420" w:hanging="420"/>
      </w:pPr>
      <w:rPr>
        <w:rFonts w:hint="default"/>
      </w:rPr>
    </w:lvl>
    <w:lvl w:ilvl="1">
      <w:start w:val="1"/>
      <w:numFmt w:val="decimal"/>
      <w:lvlText w:val="%1.%2"/>
      <w:lvlJc w:val="left"/>
      <w:pPr>
        <w:ind w:left="1789" w:hanging="420"/>
      </w:pPr>
      <w:rPr>
        <w:rFonts w:hint="default"/>
      </w:rPr>
    </w:lvl>
    <w:lvl w:ilvl="2">
      <w:start w:val="1"/>
      <w:numFmt w:val="decimal"/>
      <w:lvlText w:val="%1.%2.%3"/>
      <w:lvlJc w:val="left"/>
      <w:pPr>
        <w:ind w:left="3458" w:hanging="720"/>
      </w:pPr>
      <w:rPr>
        <w:rFonts w:hint="default"/>
      </w:rPr>
    </w:lvl>
    <w:lvl w:ilvl="3">
      <w:start w:val="1"/>
      <w:numFmt w:val="decimal"/>
      <w:lvlText w:val="%1.%2.%3.%4"/>
      <w:lvlJc w:val="left"/>
      <w:pPr>
        <w:ind w:left="4827" w:hanging="720"/>
      </w:pPr>
      <w:rPr>
        <w:rFonts w:hint="default"/>
      </w:rPr>
    </w:lvl>
    <w:lvl w:ilvl="4">
      <w:start w:val="1"/>
      <w:numFmt w:val="decimal"/>
      <w:lvlText w:val="%1.%2.%3.%4.%5"/>
      <w:lvlJc w:val="left"/>
      <w:pPr>
        <w:ind w:left="6556" w:hanging="1080"/>
      </w:pPr>
      <w:rPr>
        <w:rFonts w:hint="default"/>
      </w:rPr>
    </w:lvl>
    <w:lvl w:ilvl="5">
      <w:start w:val="1"/>
      <w:numFmt w:val="decimal"/>
      <w:lvlText w:val="%1.%2.%3.%4.%5.%6"/>
      <w:lvlJc w:val="left"/>
      <w:pPr>
        <w:ind w:left="7925" w:hanging="1080"/>
      </w:pPr>
      <w:rPr>
        <w:rFonts w:hint="default"/>
      </w:rPr>
    </w:lvl>
    <w:lvl w:ilvl="6">
      <w:start w:val="1"/>
      <w:numFmt w:val="decimal"/>
      <w:lvlText w:val="%1.%2.%3.%4.%5.%6.%7"/>
      <w:lvlJc w:val="left"/>
      <w:pPr>
        <w:ind w:left="9654" w:hanging="1440"/>
      </w:pPr>
      <w:rPr>
        <w:rFonts w:hint="default"/>
      </w:rPr>
    </w:lvl>
    <w:lvl w:ilvl="7">
      <w:start w:val="1"/>
      <w:numFmt w:val="decimal"/>
      <w:lvlText w:val="%1.%2.%3.%4.%5.%6.%7.%8"/>
      <w:lvlJc w:val="left"/>
      <w:pPr>
        <w:ind w:left="11023" w:hanging="1440"/>
      </w:pPr>
      <w:rPr>
        <w:rFonts w:hint="default"/>
      </w:rPr>
    </w:lvl>
    <w:lvl w:ilvl="8">
      <w:start w:val="1"/>
      <w:numFmt w:val="decimal"/>
      <w:lvlText w:val="%1.%2.%3.%4.%5.%6.%7.%8.%9"/>
      <w:lvlJc w:val="left"/>
      <w:pPr>
        <w:ind w:left="12752" w:hanging="1800"/>
      </w:pPr>
      <w:rPr>
        <w:rFonts w:hint="default"/>
      </w:rPr>
    </w:lvl>
  </w:abstractNum>
  <w:num w:numId="1" w16cid:durableId="1201743167">
    <w:abstractNumId w:val="3"/>
  </w:num>
  <w:num w:numId="2" w16cid:durableId="1463036788">
    <w:abstractNumId w:val="17"/>
  </w:num>
  <w:num w:numId="3" w16cid:durableId="1643390135">
    <w:abstractNumId w:val="20"/>
  </w:num>
  <w:num w:numId="4" w16cid:durableId="1925647714">
    <w:abstractNumId w:val="19"/>
  </w:num>
  <w:num w:numId="5" w16cid:durableId="2113013500">
    <w:abstractNumId w:val="16"/>
  </w:num>
  <w:num w:numId="6" w16cid:durableId="1481264353">
    <w:abstractNumId w:val="15"/>
  </w:num>
  <w:num w:numId="7" w16cid:durableId="1459179978">
    <w:abstractNumId w:val="4"/>
  </w:num>
  <w:num w:numId="8" w16cid:durableId="1326278694">
    <w:abstractNumId w:val="10"/>
  </w:num>
  <w:num w:numId="9" w16cid:durableId="2045208246">
    <w:abstractNumId w:val="11"/>
  </w:num>
  <w:num w:numId="10" w16cid:durableId="525095618">
    <w:abstractNumId w:val="14"/>
  </w:num>
  <w:num w:numId="11" w16cid:durableId="1217860223">
    <w:abstractNumId w:val="5"/>
  </w:num>
  <w:num w:numId="12" w16cid:durableId="431358388">
    <w:abstractNumId w:val="8"/>
  </w:num>
  <w:num w:numId="13" w16cid:durableId="577712087">
    <w:abstractNumId w:val="2"/>
  </w:num>
  <w:num w:numId="14" w16cid:durableId="1999116603">
    <w:abstractNumId w:val="7"/>
  </w:num>
  <w:num w:numId="15" w16cid:durableId="658310522">
    <w:abstractNumId w:val="18"/>
  </w:num>
  <w:num w:numId="16" w16cid:durableId="2096201396">
    <w:abstractNumId w:val="9"/>
  </w:num>
  <w:num w:numId="17" w16cid:durableId="687567477">
    <w:abstractNumId w:val="0"/>
  </w:num>
  <w:num w:numId="18" w16cid:durableId="1449279992">
    <w:abstractNumId w:val="6"/>
  </w:num>
  <w:num w:numId="19" w16cid:durableId="1915234830">
    <w:abstractNumId w:val="13"/>
  </w:num>
  <w:num w:numId="20" w16cid:durableId="798953553">
    <w:abstractNumId w:val="1"/>
  </w:num>
  <w:num w:numId="21" w16cid:durableId="1959792474">
    <w:abstractNumId w:val="12"/>
  </w:num>
  <w:num w:numId="22" w16cid:durableId="11093979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F0"/>
    <w:rsid w:val="000553B0"/>
    <w:rsid w:val="00084B13"/>
    <w:rsid w:val="001212D0"/>
    <w:rsid w:val="001B0494"/>
    <w:rsid w:val="001B559D"/>
    <w:rsid w:val="001E1A49"/>
    <w:rsid w:val="002B23AD"/>
    <w:rsid w:val="002F2718"/>
    <w:rsid w:val="003745D7"/>
    <w:rsid w:val="003B0555"/>
    <w:rsid w:val="003B68F0"/>
    <w:rsid w:val="003C21CC"/>
    <w:rsid w:val="003D42B3"/>
    <w:rsid w:val="004A6450"/>
    <w:rsid w:val="005B233D"/>
    <w:rsid w:val="005C75BD"/>
    <w:rsid w:val="00600153"/>
    <w:rsid w:val="006102F3"/>
    <w:rsid w:val="00735A29"/>
    <w:rsid w:val="00771055"/>
    <w:rsid w:val="007A38F3"/>
    <w:rsid w:val="008B17FC"/>
    <w:rsid w:val="0091413C"/>
    <w:rsid w:val="00942A03"/>
    <w:rsid w:val="0097641D"/>
    <w:rsid w:val="009D49F2"/>
    <w:rsid w:val="009E24EA"/>
    <w:rsid w:val="009E47BD"/>
    <w:rsid w:val="00AE29B2"/>
    <w:rsid w:val="00B43FBE"/>
    <w:rsid w:val="00B6071A"/>
    <w:rsid w:val="00BC645E"/>
    <w:rsid w:val="00C86B58"/>
    <w:rsid w:val="00CE00F0"/>
    <w:rsid w:val="00D73DBF"/>
    <w:rsid w:val="00D740EC"/>
    <w:rsid w:val="00E46510"/>
    <w:rsid w:val="00E76EA9"/>
    <w:rsid w:val="00F569F5"/>
    <w:rsid w:val="00F73268"/>
    <w:rsid w:val="00FC7D3A"/>
    <w:rsid w:val="00FF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7ED0"/>
  <w15:docId w15:val="{CC05D969-416F-9B4D-9CE7-DF3EE73B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681"/>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pPr>
      <w:ind w:left="681" w:firstLine="688"/>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7641D"/>
    <w:rPr>
      <w:color w:val="0000FF" w:themeColor="hyperlink"/>
      <w:u w:val="single"/>
    </w:rPr>
  </w:style>
  <w:style w:type="character" w:styleId="UnresolvedMention">
    <w:name w:val="Unresolved Mention"/>
    <w:basedOn w:val="DefaultParagraphFont"/>
    <w:uiPriority w:val="99"/>
    <w:semiHidden/>
    <w:unhideWhenUsed/>
    <w:rsid w:val="0097641D"/>
    <w:rPr>
      <w:color w:val="605E5C"/>
      <w:shd w:val="clear" w:color="auto" w:fill="E1DFDD"/>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6102F3"/>
    <w:rPr>
      <w:rFonts w:ascii="Times New Roman" w:eastAsia="Times New Roman" w:hAnsi="Times New Roman" w:cs="Times New Roman"/>
      <w:lang w:val="lt-LT"/>
    </w:rPr>
  </w:style>
  <w:style w:type="paragraph" w:styleId="Header">
    <w:name w:val="header"/>
    <w:basedOn w:val="Normal"/>
    <w:link w:val="HeaderChar"/>
    <w:uiPriority w:val="99"/>
    <w:unhideWhenUsed/>
    <w:rsid w:val="009E47BD"/>
    <w:pPr>
      <w:tabs>
        <w:tab w:val="center" w:pos="4819"/>
        <w:tab w:val="right" w:pos="9638"/>
      </w:tabs>
    </w:pPr>
  </w:style>
  <w:style w:type="character" w:customStyle="1" w:styleId="HeaderChar">
    <w:name w:val="Header Char"/>
    <w:basedOn w:val="DefaultParagraphFont"/>
    <w:link w:val="Header"/>
    <w:uiPriority w:val="99"/>
    <w:rsid w:val="009E47BD"/>
    <w:rPr>
      <w:rFonts w:ascii="Times New Roman" w:eastAsia="Times New Roman" w:hAnsi="Times New Roman" w:cs="Times New Roman"/>
      <w:lang w:val="lt-LT"/>
    </w:rPr>
  </w:style>
  <w:style w:type="paragraph" w:styleId="Footer">
    <w:name w:val="footer"/>
    <w:basedOn w:val="Normal"/>
    <w:link w:val="FooterChar"/>
    <w:uiPriority w:val="99"/>
    <w:unhideWhenUsed/>
    <w:rsid w:val="009E47BD"/>
    <w:pPr>
      <w:tabs>
        <w:tab w:val="center" w:pos="4819"/>
        <w:tab w:val="right" w:pos="9638"/>
      </w:tabs>
    </w:pPr>
  </w:style>
  <w:style w:type="character" w:customStyle="1" w:styleId="FooterChar">
    <w:name w:val="Footer Char"/>
    <w:basedOn w:val="DefaultParagraphFont"/>
    <w:link w:val="Footer"/>
    <w:uiPriority w:val="99"/>
    <w:rsid w:val="009E47BD"/>
    <w:rPr>
      <w:rFonts w:ascii="Times New Roman" w:eastAsia="Times New Roman" w:hAnsi="Times New Roman" w:cs="Times New Roman"/>
      <w:lang w:val="lt-LT"/>
    </w:rPr>
  </w:style>
  <w:style w:type="paragraph" w:styleId="Revision">
    <w:name w:val="Revision"/>
    <w:hidden/>
    <w:uiPriority w:val="99"/>
    <w:semiHidden/>
    <w:rsid w:val="00942A03"/>
    <w:pPr>
      <w:widowControl/>
      <w:autoSpaceDE/>
      <w:autoSpaceDN/>
    </w:pPr>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imona@teatraslel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mona@teatrasle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8DD2C-7AA9-465B-BF87-903821889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6</Pages>
  <Words>2101</Words>
  <Characters>15287</Characters>
  <Application>Microsoft Office Word</Application>
  <DocSecurity>0</DocSecurity>
  <Lines>268</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Simona Adi</cp:lastModifiedBy>
  <cp:revision>36</cp:revision>
  <dcterms:created xsi:type="dcterms:W3CDTF">2025-05-28T18:45:00Z</dcterms:created>
  <dcterms:modified xsi:type="dcterms:W3CDTF">2026-04-01T11:23:00Z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2025-05-28T00:00:00Z</vt:filetime>
  </property>
  <property fmtid="{D5CDD505-2E9C-101B-9397-08002B2CF9AE}" pid="4" name="Producer">
    <vt:lpwstr>Foxit Reader PDF Printer Version 6.1.0.0923</vt:lpwstr>
  </property>
</Properties>
</file>