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67DF8EF"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B0133D">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B0133D">
            <w:rPr>
              <w:rFonts w:ascii="Times New Roman" w:eastAsia="Times New Roman" w:hAnsi="Times New Roman" w:cs="Times New Roman"/>
              <w:noProof/>
              <w:sz w:val="20"/>
              <w:szCs w:val="20"/>
            </w:rPr>
            <w:t>0</w:t>
          </w:r>
          <w:r w:rsidR="00860E57">
            <w:rPr>
              <w:rFonts w:ascii="Times New Roman" w:eastAsia="Times New Roman" w:hAnsi="Times New Roman" w:cs="Times New Roman"/>
              <w:noProof/>
              <w:sz w:val="20"/>
              <w:szCs w:val="20"/>
            </w:rPr>
            <w:t>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9C3D746"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860E57">
            <w:rPr>
              <w:rFonts w:ascii="Times New Roman" w:eastAsia="Calibri" w:hAnsi="Times New Roman" w:cs="Times New Roman"/>
              <w:b/>
              <w:bCs/>
              <w:color w:val="000000" w:themeColor="text1"/>
              <w:sz w:val="24"/>
              <w:szCs w:val="24"/>
            </w:rPr>
            <w:t>INSTRUMENTINIS STALIUKAS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2CB7B020" w:rsidR="00A13651" w:rsidRPr="00B0133D"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Pirkimo objekto klausimais –</w:t>
      </w:r>
      <w:r w:rsidR="00B0133D" w:rsidRPr="00B0133D">
        <w:rPr>
          <w:rFonts w:ascii="Times New Roman" w:hAnsi="Times New Roman" w:cs="Times New Roman"/>
          <w:sz w:val="22"/>
          <w:szCs w:val="22"/>
        </w:rPr>
        <w:t xml:space="preserve"> </w:t>
      </w:r>
      <w:r w:rsidR="00860E57" w:rsidRPr="00B0133D">
        <w:rPr>
          <w:rFonts w:ascii="Times New Roman" w:eastAsia="Calibri" w:hAnsi="Times New Roman" w:cs="Times New Roman"/>
          <w:sz w:val="22"/>
          <w:szCs w:val="22"/>
          <w14:ligatures w14:val="standardContextual"/>
        </w:rPr>
        <w:t xml:space="preserve">Onkologijos ir hematologijos </w:t>
      </w:r>
      <w:r w:rsidR="00EF0267" w:rsidRPr="00B0133D">
        <w:rPr>
          <w:rFonts w:ascii="Times New Roman" w:eastAsia="Calibri" w:hAnsi="Times New Roman" w:cs="Times New Roman"/>
          <w:sz w:val="22"/>
          <w:szCs w:val="22"/>
          <w14:ligatures w14:val="standardContextual"/>
        </w:rPr>
        <w:t xml:space="preserve">klinikos vadybininkė administratorė </w:t>
      </w:r>
      <w:r w:rsidR="00860E57" w:rsidRPr="00B0133D">
        <w:rPr>
          <w:rFonts w:ascii="Times New Roman" w:eastAsia="Calibri" w:hAnsi="Times New Roman" w:cs="Times New Roman"/>
          <w:sz w:val="22"/>
          <w:szCs w:val="22"/>
          <w14:ligatures w14:val="standardContextual"/>
        </w:rPr>
        <w:t>Ilona Daukšaitė, tel. +37062848707</w:t>
      </w:r>
      <w:r w:rsidR="00EF0267" w:rsidRPr="00B0133D">
        <w:rPr>
          <w:rFonts w:ascii="Times New Roman" w:eastAsia="Calibri" w:hAnsi="Times New Roman" w:cs="Times New Roman"/>
          <w:sz w:val="22"/>
          <w:szCs w:val="22"/>
          <w14:ligatures w14:val="standardContextual"/>
        </w:rPr>
        <w:t xml:space="preserve">, el. p. </w:t>
      </w:r>
      <w:hyperlink r:id="rId15" w:history="1">
        <w:r w:rsidR="00860E57" w:rsidRPr="00B0133D">
          <w:rPr>
            <w:rStyle w:val="Hipersaitas"/>
            <w:rFonts w:ascii="Times New Roman" w:hAnsi="Times New Roman" w:cs="Times New Roman"/>
            <w:color w:val="0070C0"/>
            <w:sz w:val="22"/>
            <w:szCs w:val="22"/>
            <w:u w:val="single"/>
          </w:rPr>
          <w:t>ilona.dauksaite@kulig.lt</w:t>
        </w:r>
      </w:hyperlink>
      <w:r w:rsidR="00B0133D" w:rsidRPr="00B0133D">
        <w:rPr>
          <w:rStyle w:val="Hipersaitas"/>
          <w:rFonts w:ascii="Times New Roman" w:hAnsi="Times New Roman" w:cs="Times New Roman"/>
          <w:color w:val="0070C0"/>
          <w:sz w:val="22"/>
          <w:szCs w:val="22"/>
          <w:u w:val="single"/>
        </w:rPr>
        <w:t xml:space="preserve"> </w:t>
      </w:r>
      <w:r w:rsidR="00EF0267" w:rsidRPr="00B0133D">
        <w:rPr>
          <w:rFonts w:ascii="Times New Roman" w:eastAsia="Calibri" w:hAnsi="Times New Roman" w:cs="Times New Roman"/>
          <w:sz w:val="22"/>
          <w:szCs w:val="22"/>
          <w14:ligatures w14:val="standardContextual"/>
        </w:rPr>
        <w:t xml:space="preserve"> </w:t>
      </w:r>
    </w:p>
    <w:p w14:paraId="5DEDEBC7" w14:textId="6C2A1141" w:rsidR="00B41C66" w:rsidRPr="00B0133D" w:rsidRDefault="00B41C66" w:rsidP="00B0133D">
      <w:pPr>
        <w:pStyle w:val="Antrat1"/>
        <w:numPr>
          <w:ilvl w:val="0"/>
          <w:numId w:val="47"/>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B0133D">
        <w:rPr>
          <w:rFonts w:ascii="Times New Roman" w:hAnsi="Times New Roman" w:cs="Times New Roman"/>
          <w:b/>
          <w:bCs/>
          <w:sz w:val="22"/>
          <w:szCs w:val="22"/>
        </w:rPr>
        <w:t>Pirkimo objektas</w:t>
      </w:r>
      <w:bookmarkEnd w:id="4"/>
      <w:bookmarkEnd w:id="5"/>
      <w:bookmarkEnd w:id="6"/>
    </w:p>
    <w:p w14:paraId="0B7B0A50" w14:textId="4AB7C532" w:rsidR="00B41C66" w:rsidRPr="00B0133D" w:rsidRDefault="00B41C66"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B0133D" w:rsidRPr="00B0133D">
        <w:rPr>
          <w:rFonts w:ascii="Times New Roman" w:eastAsia="Calibri" w:hAnsi="Times New Roman" w:cs="Times New Roman"/>
          <w:color w:val="000000" w:themeColor="text1"/>
          <w:sz w:val="22"/>
          <w:szCs w:val="22"/>
        </w:rPr>
        <w:t>instrumentinį staliuką</w:t>
      </w:r>
      <w:r w:rsidR="00853456" w:rsidRPr="00B0133D">
        <w:rPr>
          <w:rFonts w:ascii="Times New Roman" w:eastAsia="Calibri" w:hAnsi="Times New Roman" w:cs="Times New Roman"/>
          <w:color w:val="000000" w:themeColor="text1"/>
          <w:sz w:val="22"/>
          <w:szCs w:val="22"/>
        </w:rPr>
        <w:t xml:space="preserve"> (toliau – Prekės)</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 xml:space="preserve">dalyje </w:t>
      </w:r>
      <w:r w:rsidR="000D5661" w:rsidRPr="00B0133D">
        <w:rPr>
          <w:rFonts w:ascii="Times New Roman" w:hAnsi="Times New Roman" w:cs="Times New Roman"/>
          <w:sz w:val="22"/>
          <w:szCs w:val="22"/>
        </w:rPr>
        <w:t>– Techninėje specifikacijoje</w:t>
      </w:r>
      <w:r w:rsidRPr="00B0133D">
        <w:rPr>
          <w:rFonts w:ascii="Times New Roman" w:hAnsi="Times New Roman" w:cs="Times New Roman"/>
          <w:sz w:val="22"/>
          <w:szCs w:val="22"/>
        </w:rPr>
        <w:t>.</w:t>
      </w:r>
    </w:p>
    <w:p w14:paraId="56DC82B4" w14:textId="26C0FE60" w:rsidR="00151333" w:rsidRPr="00B0133D" w:rsidRDefault="00E4309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Pirkimo objektas </w:t>
      </w:r>
      <w:r w:rsidR="00B0133D" w:rsidRPr="00B0133D">
        <w:rPr>
          <w:rFonts w:ascii="Times New Roman" w:hAnsi="Times New Roman" w:cs="Times New Roman"/>
          <w:sz w:val="22"/>
          <w:szCs w:val="22"/>
        </w:rPr>
        <w:t>į smulkesnes dalis ne</w:t>
      </w:r>
      <w:r w:rsidRPr="00B0133D">
        <w:rPr>
          <w:rFonts w:ascii="Times New Roman" w:hAnsi="Times New Roman" w:cs="Times New Roman"/>
          <w:sz w:val="22"/>
          <w:szCs w:val="22"/>
        </w:rPr>
        <w:t>skaidomas</w:t>
      </w:r>
      <w:r w:rsidR="00A13651" w:rsidRPr="00B0133D">
        <w:rPr>
          <w:rFonts w:ascii="Times New Roman" w:hAnsi="Times New Roman" w:cs="Times New Roman"/>
          <w:sz w:val="22"/>
          <w:szCs w:val="22"/>
        </w:rPr>
        <w:t xml:space="preserve"> </w:t>
      </w:r>
      <w:r w:rsidR="00B0133D" w:rsidRPr="00B0133D">
        <w:rPr>
          <w:rFonts w:ascii="Times New Roman" w:hAnsi="Times New Roman" w:cs="Times New Roman"/>
          <w:sz w:val="22"/>
          <w:szCs w:val="22"/>
        </w:rPr>
        <w:t>– perkama viena nedaloma prekė.</w:t>
      </w:r>
    </w:p>
    <w:p w14:paraId="1F1387BE" w14:textId="149E91A2" w:rsidR="007A032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sidR="00B0133D" w:rsidRPr="00B0133D">
        <w:rPr>
          <w:rFonts w:ascii="Times New Roman" w:hAnsi="Times New Roman" w:cs="Times New Roman"/>
          <w:sz w:val="22"/>
          <w:szCs w:val="22"/>
        </w:rPr>
        <w:t xml:space="preserve"> </w:t>
      </w:r>
      <w:r w:rsidR="00B0133D" w:rsidRPr="00B0133D">
        <w:rPr>
          <w:rFonts w:ascii="Times New Roman" w:hAnsi="Times New Roman" w:cs="Times New Roman"/>
          <w:sz w:val="22"/>
          <w:szCs w:val="22"/>
        </w:rPr>
        <w:t>3 mėnesius</w:t>
      </w:r>
      <w:r w:rsidR="00B0133D" w:rsidRPr="00B0133D">
        <w:rPr>
          <w:rFonts w:ascii="Times New Roman" w:hAnsi="Times New Roman" w:cs="Times New Roman"/>
          <w:sz w:val="22"/>
          <w:szCs w:val="22"/>
        </w:rPr>
        <w:t>.</w:t>
      </w:r>
    </w:p>
    <w:p w14:paraId="3EA5E3A6" w14:textId="2DFB9399" w:rsidR="00FA4D7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sidRPr="00B0133D">
        <w:rPr>
          <w:rFonts w:ascii="Times New Roman" w:hAnsi="Times New Roman" w:cs="Times New Roman"/>
          <w:sz w:val="22"/>
          <w:szCs w:val="22"/>
        </w:rPr>
        <w:t>mėnesio</w:t>
      </w:r>
      <w:r w:rsidR="006A7162" w:rsidRPr="00B0133D">
        <w:rPr>
          <w:rFonts w:ascii="Times New Roman" w:hAnsi="Times New Roman" w:cs="Times New Roman"/>
          <w:sz w:val="22"/>
          <w:szCs w:val="22"/>
        </w:rPr>
        <w:t xml:space="preserve"> </w:t>
      </w:r>
      <w:r w:rsidRPr="00B0133D">
        <w:rPr>
          <w:rFonts w:ascii="Times New Roman" w:hAnsi="Times New Roman" w:cs="Times New Roman"/>
          <w:sz w:val="22"/>
          <w:szCs w:val="22"/>
        </w:rPr>
        <w:t>laikotarpiui.</w:t>
      </w:r>
    </w:p>
    <w:p w14:paraId="0CA81FB8" w14:textId="4EA8D951" w:rsidR="00325243" w:rsidRPr="00B0133D" w:rsidRDefault="00E53E1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lastRenderedPageBreak/>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B064B51" w14:textId="1E78145D" w:rsidR="00581CAC" w:rsidRPr="00B0133D" w:rsidRDefault="00581CAC" w:rsidP="00B0133D">
      <w:pPr>
        <w:pStyle w:val="Sraopastraipa"/>
        <w:numPr>
          <w:ilvl w:val="1"/>
          <w:numId w:val="49"/>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B0133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B0133D" w:rsidRDefault="008416A0"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B0133D">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B0133D">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28DE3CC9" w14:textId="3C52D009" w:rsidR="00450415" w:rsidRPr="00B0133D" w:rsidRDefault="0045041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techninė specifikacija, užpildyta pagal specialiųjų pirkimo sąlygų </w:t>
      </w:r>
      <w:r w:rsidR="00E40C76"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priedą</w:t>
      </w:r>
      <w:r w:rsidRPr="00B0133D">
        <w:rPr>
          <w:rFonts w:ascii="Times New Roman" w:hAnsi="Times New Roman" w:cs="Times New Roman"/>
          <w:i/>
          <w:iCs/>
          <w:sz w:val="22"/>
          <w:szCs w:val="22"/>
        </w:rPr>
        <w:t>;</w:t>
      </w:r>
    </w:p>
    <w:p w14:paraId="2AADF1B7" w14:textId="519FBF0B" w:rsidR="00C92244" w:rsidRPr="00B0133D" w:rsidRDefault="00C92244"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B0133D">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B0133D">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B0133D">
        <w:rPr>
          <w:rFonts w:ascii="Times New Roman" w:hAnsi="Times New Roman" w:cs="Times New Roman"/>
          <w:sz w:val="22"/>
          <w:szCs w:val="22"/>
        </w:rPr>
        <w:t>.</w:t>
      </w:r>
    </w:p>
    <w:p w14:paraId="2A3FABAC" w14:textId="77777777" w:rsidR="00C92244" w:rsidRPr="00B0133D" w:rsidRDefault="00C92244" w:rsidP="00B0133D">
      <w:pPr>
        <w:tabs>
          <w:tab w:val="left" w:pos="1276"/>
          <w:tab w:val="left" w:pos="1701"/>
          <w:tab w:val="left" w:pos="2492"/>
        </w:tabs>
        <w:spacing w:after="0" w:line="233" w:lineRule="auto"/>
        <w:jc w:val="both"/>
        <w:rPr>
          <w:rFonts w:ascii="Times New Roman" w:hAnsi="Times New Roman" w:cs="Times New Roman"/>
          <w:sz w:val="22"/>
          <w:szCs w:val="22"/>
        </w:rPr>
      </w:pPr>
      <w:r w:rsidRPr="00B0133D">
        <w:rPr>
          <w:rFonts w:ascii="Times New Roman" w:hAnsi="Times New Roman" w:cs="Times New Roman"/>
          <w:i/>
          <w:iCs/>
          <w:sz w:val="22"/>
          <w:szCs w:val="22"/>
          <w:u w:val="single"/>
        </w:rPr>
        <w:t>Pastaba</w:t>
      </w:r>
      <w:r w:rsidRPr="00B0133D">
        <w:rPr>
          <w:rFonts w:ascii="Times New Roman" w:hAnsi="Times New Roman" w:cs="Times New Roman"/>
          <w:i/>
          <w:iCs/>
          <w:sz w:val="22"/>
          <w:szCs w:val="22"/>
        </w:rPr>
        <w:t>.</w:t>
      </w:r>
      <w:r w:rsidRPr="00B0133D">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B0133D">
        <w:rPr>
          <w:rFonts w:ascii="Times New Roman" w:hAnsi="Times New Roman" w:cs="Times New Roman"/>
          <w:sz w:val="22"/>
          <w:szCs w:val="22"/>
        </w:rPr>
        <w:t xml:space="preserve"> </w:t>
      </w:r>
    </w:p>
    <w:p w14:paraId="406C1ED7" w14:textId="6061FD4F" w:rsidR="00CA7345" w:rsidRPr="00B0133D" w:rsidRDefault="00406D72" w:rsidP="00B0133D">
      <w:pPr>
        <w:tabs>
          <w:tab w:val="left" w:pos="1276"/>
          <w:tab w:val="left" w:pos="1701"/>
          <w:tab w:val="left" w:pos="2492"/>
        </w:tabs>
        <w:spacing w:after="0" w:line="233" w:lineRule="auto"/>
        <w:jc w:val="both"/>
        <w:rPr>
          <w:rFonts w:ascii="Times New Roman" w:hAnsi="Times New Roman" w:cs="Times New Roman"/>
          <w:sz w:val="22"/>
          <w:szCs w:val="22"/>
          <w:u w:val="single"/>
        </w:rPr>
      </w:pPr>
      <w:r w:rsidRPr="00B0133D">
        <w:rPr>
          <w:rFonts w:ascii="Times New Roman" w:hAnsi="Times New Roman" w:cs="Times New Roman"/>
          <w:i/>
          <w:iCs/>
          <w:color w:val="000000" w:themeColor="text1"/>
          <w:sz w:val="22"/>
          <w:szCs w:val="22"/>
        </w:rPr>
        <w:t xml:space="preserve">Tiekėjų, kurie nėra gamintojai, </w:t>
      </w:r>
      <w:proofErr w:type="spellStart"/>
      <w:r w:rsidRPr="00B0133D">
        <w:rPr>
          <w:rFonts w:ascii="Times New Roman" w:hAnsi="Times New Roman" w:cs="Times New Roman"/>
          <w:i/>
          <w:iCs/>
          <w:color w:val="000000" w:themeColor="text1"/>
          <w:sz w:val="22"/>
          <w:szCs w:val="22"/>
        </w:rPr>
        <w:t>savideklaracijos</w:t>
      </w:r>
      <w:proofErr w:type="spellEnd"/>
      <w:r w:rsidRPr="00B0133D">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B0133D" w:rsidRDefault="00CA734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r w:rsidRPr="00B0133D">
        <w:rPr>
          <w:rFonts w:ascii="Times New Roman" w:hAnsi="Times New Roman" w:cs="Times New Roman"/>
          <w:sz w:val="22"/>
          <w:szCs w:val="22"/>
        </w:rPr>
        <w:lastRenderedPageBreak/>
        <w:t>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B0133D">
      <w:pPr>
        <w:pStyle w:val="Sraopastraipa"/>
        <w:numPr>
          <w:ilvl w:val="1"/>
          <w:numId w:val="49"/>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B0133D">
      <w:pPr>
        <w:pStyle w:val="Sraopastraipa"/>
        <w:numPr>
          <w:ilvl w:val="1"/>
          <w:numId w:val="49"/>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B0133D">
      <w:pPr>
        <w:pStyle w:val="Sraopastraipa"/>
        <w:numPr>
          <w:ilvl w:val="1"/>
          <w:numId w:val="49"/>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B0133D">
      <w:pPr>
        <w:pStyle w:val="Sraopastraipa"/>
        <w:numPr>
          <w:ilvl w:val="1"/>
          <w:numId w:val="49"/>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B0133D">
      <w:pPr>
        <w:pStyle w:val="Sraopastraipa"/>
        <w:numPr>
          <w:ilvl w:val="1"/>
          <w:numId w:val="49"/>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B0133D">
      <w:pPr>
        <w:pStyle w:val="Sraopastraipa"/>
        <w:numPr>
          <w:ilvl w:val="1"/>
          <w:numId w:val="49"/>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B0133D">
      <w:pPr>
        <w:pStyle w:val="Sraopastraipa"/>
        <w:numPr>
          <w:ilvl w:val="1"/>
          <w:numId w:val="49"/>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B0133D">
      <w:pPr>
        <w:pStyle w:val="Sraopastraipa"/>
        <w:numPr>
          <w:ilvl w:val="1"/>
          <w:numId w:val="49"/>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B0133D">
      <w:pPr>
        <w:pStyle w:val="Antrat1"/>
        <w:numPr>
          <w:ilvl w:val="0"/>
          <w:numId w:val="49"/>
        </w:numPr>
        <w:spacing w:before="240" w:after="0" w:line="233" w:lineRule="auto"/>
        <w:ind w:left="567" w:hanging="567"/>
        <w:contextualSpacing/>
        <w:rPr>
          <w:rFonts w:ascii="Times New Roman" w:hAnsi="Times New Roman" w:cs="Times New Roman"/>
          <w:b/>
          <w:bCs/>
          <w:sz w:val="22"/>
          <w:szCs w:val="22"/>
        </w:rPr>
      </w:pPr>
      <w:bookmarkStart w:id="43" w:name="_Toc159231059"/>
      <w:bookmarkEnd w:id="3"/>
      <w:r w:rsidRPr="00B0133D">
        <w:rPr>
          <w:rFonts w:ascii="Times New Roman" w:hAnsi="Times New Roman" w:cs="Times New Roman"/>
          <w:b/>
          <w:bCs/>
          <w:sz w:val="22"/>
          <w:szCs w:val="22"/>
        </w:rPr>
        <w:t>Kitos sąlygos</w:t>
      </w:r>
      <w:bookmarkEnd w:id="43"/>
    </w:p>
    <w:p w14:paraId="7881FCAE" w14:textId="6F6AFCC6" w:rsidR="00C87AB8" w:rsidRPr="00B0133D" w:rsidRDefault="007D2F57" w:rsidP="00B0133D">
      <w:pPr>
        <w:shd w:val="clear" w:color="auto" w:fill="FFFFFF"/>
        <w:spacing w:after="0" w:line="233" w:lineRule="auto"/>
        <w:jc w:val="both"/>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8D704D"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C2F4" w14:textId="77777777" w:rsidR="00E8166E" w:rsidRDefault="00E8166E" w:rsidP="00D05666">
      <w:r>
        <w:separator/>
      </w:r>
    </w:p>
  </w:endnote>
  <w:endnote w:type="continuationSeparator" w:id="0">
    <w:p w14:paraId="6F80AED9" w14:textId="77777777" w:rsidR="00E8166E" w:rsidRDefault="00E8166E" w:rsidP="00D05666">
      <w:r>
        <w:continuationSeparator/>
      </w:r>
    </w:p>
  </w:endnote>
  <w:endnote w:type="continuationNotice" w:id="1">
    <w:p w14:paraId="19E2A4E2" w14:textId="77777777" w:rsidR="00E8166E" w:rsidRDefault="00E8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958A" w14:textId="77777777" w:rsidR="00E8166E" w:rsidRDefault="00E8166E" w:rsidP="00D05666">
      <w:r>
        <w:separator/>
      </w:r>
    </w:p>
  </w:footnote>
  <w:footnote w:type="continuationSeparator" w:id="0">
    <w:p w14:paraId="11CBE39C" w14:textId="77777777" w:rsidR="00E8166E" w:rsidRDefault="00E8166E" w:rsidP="00D05666">
      <w:r>
        <w:continuationSeparator/>
      </w:r>
    </w:p>
  </w:footnote>
  <w:footnote w:type="continuationNotice" w:id="1">
    <w:p w14:paraId="2FAF5885" w14:textId="77777777" w:rsidR="00E8166E" w:rsidRDefault="00E8166E">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BD4C82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4"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6"/>
  </w:num>
  <w:num w:numId="2" w16cid:durableId="207184103">
    <w:abstractNumId w:val="8"/>
  </w:num>
  <w:num w:numId="3" w16cid:durableId="1528367431">
    <w:abstractNumId w:val="34"/>
  </w:num>
  <w:num w:numId="4" w16cid:durableId="1484615006">
    <w:abstractNumId w:val="37"/>
  </w:num>
  <w:num w:numId="5" w16cid:durableId="607934237">
    <w:abstractNumId w:val="26"/>
  </w:num>
  <w:num w:numId="6" w16cid:durableId="1759206832">
    <w:abstractNumId w:val="32"/>
  </w:num>
  <w:num w:numId="7" w16cid:durableId="408162091">
    <w:abstractNumId w:val="44"/>
  </w:num>
  <w:num w:numId="8" w16cid:durableId="412043720">
    <w:abstractNumId w:val="42"/>
  </w:num>
  <w:num w:numId="9" w16cid:durableId="1996449446">
    <w:abstractNumId w:val="41"/>
  </w:num>
  <w:num w:numId="10" w16cid:durableId="1318921492">
    <w:abstractNumId w:val="25"/>
  </w:num>
  <w:num w:numId="11" w16cid:durableId="182548654">
    <w:abstractNumId w:val="23"/>
  </w:num>
  <w:num w:numId="12" w16cid:durableId="1573735120">
    <w:abstractNumId w:val="21"/>
  </w:num>
  <w:num w:numId="13" w16cid:durableId="593629820">
    <w:abstractNumId w:val="22"/>
  </w:num>
  <w:num w:numId="14" w16cid:durableId="1086878064">
    <w:abstractNumId w:val="33"/>
  </w:num>
  <w:num w:numId="15" w16cid:durableId="601766584">
    <w:abstractNumId w:val="36"/>
  </w:num>
  <w:num w:numId="16" w16cid:durableId="1876188991">
    <w:abstractNumId w:val="19"/>
  </w:num>
  <w:num w:numId="17" w16cid:durableId="8837584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5"/>
  </w:num>
  <w:num w:numId="22" w16cid:durableId="1137794015">
    <w:abstractNumId w:val="10"/>
  </w:num>
  <w:num w:numId="23" w16cid:durableId="750396670">
    <w:abstractNumId w:val="14"/>
  </w:num>
  <w:num w:numId="24" w16cid:durableId="175846264">
    <w:abstractNumId w:val="15"/>
  </w:num>
  <w:num w:numId="25" w16cid:durableId="256329913">
    <w:abstractNumId w:val="29"/>
  </w:num>
  <w:num w:numId="26" w16cid:durableId="1237983620">
    <w:abstractNumId w:val="6"/>
  </w:num>
  <w:num w:numId="27" w16cid:durableId="1873491117">
    <w:abstractNumId w:val="28"/>
  </w:num>
  <w:num w:numId="28" w16cid:durableId="1053306223">
    <w:abstractNumId w:val="2"/>
  </w:num>
  <w:num w:numId="29" w16cid:durableId="326519142">
    <w:abstractNumId w:val="3"/>
  </w:num>
  <w:num w:numId="30" w16cid:durableId="2062433539">
    <w:abstractNumId w:val="30"/>
  </w:num>
  <w:num w:numId="31" w16cid:durableId="92303335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7"/>
  </w:num>
  <w:num w:numId="34" w16cid:durableId="1503620051">
    <w:abstractNumId w:val="24"/>
  </w:num>
  <w:num w:numId="35" w16cid:durableId="1789858266">
    <w:abstractNumId w:val="40"/>
  </w:num>
  <w:num w:numId="36" w16cid:durableId="494614562">
    <w:abstractNumId w:val="35"/>
  </w:num>
  <w:num w:numId="37" w16cid:durableId="1473055655">
    <w:abstractNumId w:val="38"/>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3"/>
  </w:num>
  <w:num w:numId="44" w16cid:durableId="571618851">
    <w:abstractNumId w:val="7"/>
  </w:num>
  <w:num w:numId="45" w16cid:durableId="821393151">
    <w:abstractNumId w:val="39"/>
  </w:num>
  <w:num w:numId="46" w16cid:durableId="258022840">
    <w:abstractNumId w:val="27"/>
  </w:num>
  <w:num w:numId="47" w16cid:durableId="1199706602">
    <w:abstractNumId w:val="13"/>
  </w:num>
  <w:num w:numId="48" w16cid:durableId="573590895">
    <w:abstractNumId w:val="18"/>
  </w:num>
  <w:num w:numId="49" w16cid:durableId="713384721">
    <w:abstractNumId w:val="11"/>
  </w:num>
  <w:num w:numId="50" w16cid:durableId="45190144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ilona.dauksai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27754</Words>
  <Characters>15820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2025-11-19T11:20:00Z</dcterms:created>
  <dcterms:modified xsi:type="dcterms:W3CDTF">2026-04-01T12:50:00Z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